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4"/>
        <w:gridCol w:w="4337"/>
        <w:gridCol w:w="429"/>
      </w:tblGrid>
      <w:tr w:rsidR="003071DB" w:rsidRPr="003071DB" w:rsidTr="00882312">
        <w:trPr>
          <w:trHeight w:val="1977"/>
        </w:trPr>
        <w:tc>
          <w:tcPr>
            <w:tcW w:w="4594" w:type="dxa"/>
            <w:tcBorders>
              <w:bottom w:val="single" w:sz="4" w:space="0" w:color="auto"/>
            </w:tcBorders>
            <w:tcMar>
              <w:bottom w:w="170" w:type="dxa"/>
            </w:tcMar>
          </w:tcPr>
          <w:p w:rsidR="003071DB" w:rsidRPr="003071DB" w:rsidRDefault="003071DB" w:rsidP="003071DB">
            <w:pPr>
              <w:spacing w:after="0" w:line="240" w:lineRule="auto"/>
              <w:rPr>
                <w:rFonts w:ascii="Arial" w:hAnsi="Arial" w:cs="Arial"/>
                <w:lang w:val="es-ES" w:eastAsia="zh-CN"/>
              </w:rPr>
            </w:pPr>
            <w:bookmarkStart w:id="0" w:name="TitleOfDoc"/>
            <w:bookmarkStart w:id="1" w:name="_Toc366149399"/>
            <w:bookmarkStart w:id="2" w:name="_Toc366246560"/>
            <w:bookmarkStart w:id="3" w:name="_GoBack"/>
            <w:bookmarkEnd w:id="0"/>
            <w:bookmarkEnd w:id="3"/>
            <w:r w:rsidRPr="003071DB">
              <w:rPr>
                <w:rFonts w:ascii="Arial" w:eastAsia="Times New Roman" w:hAnsi="Arial" w:cs="Arial"/>
                <w:noProof/>
                <w:lang w:val="en-US"/>
              </w:rPr>
              <w:drawing>
                <wp:anchor distT="0" distB="0" distL="114300" distR="114300" simplePos="0" relativeHeight="251663360" behindDoc="1" locked="0" layoutInCell="0" allowOverlap="1" wp14:anchorId="1179C465" wp14:editId="07701F3A">
                  <wp:simplePos x="0" y="0"/>
                  <wp:positionH relativeFrom="page">
                    <wp:posOffset>3834130</wp:posOffset>
                  </wp:positionH>
                  <wp:positionV relativeFrom="margin">
                    <wp:posOffset>0</wp:posOffset>
                  </wp:positionV>
                  <wp:extent cx="866775" cy="1323975"/>
                  <wp:effectExtent l="0" t="0" r="9525" b="9525"/>
                  <wp:wrapNone/>
                  <wp:docPr id="6" name="图片 6"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071DB" w:rsidRPr="003071DB" w:rsidRDefault="003071DB" w:rsidP="003071DB">
            <w:pPr>
              <w:spacing w:after="0" w:line="240" w:lineRule="auto"/>
              <w:rPr>
                <w:rFonts w:ascii="Arial" w:eastAsia="Times New Roman" w:hAnsi="Arial" w:cs="Arial"/>
                <w:lang w:val="es-ES" w:eastAsia="es-ES"/>
              </w:rPr>
            </w:pPr>
          </w:p>
        </w:tc>
        <w:tc>
          <w:tcPr>
            <w:tcW w:w="429" w:type="dxa"/>
            <w:tcBorders>
              <w:bottom w:val="single" w:sz="4" w:space="0" w:color="auto"/>
            </w:tcBorders>
            <w:tcMar>
              <w:left w:w="0" w:type="dxa"/>
              <w:right w:w="0" w:type="dxa"/>
            </w:tcMar>
          </w:tcPr>
          <w:p w:rsidR="003071DB" w:rsidRPr="003071DB" w:rsidRDefault="003071DB" w:rsidP="003071DB">
            <w:pPr>
              <w:spacing w:after="0" w:line="240" w:lineRule="auto"/>
              <w:jc w:val="right"/>
              <w:rPr>
                <w:rFonts w:ascii="Arial" w:eastAsia="Times New Roman" w:hAnsi="Arial" w:cs="Arial"/>
                <w:lang w:val="es-ES" w:eastAsia="es-ES"/>
              </w:rPr>
            </w:pPr>
            <w:r w:rsidRPr="003071DB">
              <w:rPr>
                <w:rFonts w:ascii="Arial" w:eastAsia="Times New Roman" w:hAnsi="Arial" w:cs="Arial"/>
                <w:b/>
                <w:sz w:val="40"/>
                <w:szCs w:val="40"/>
                <w:lang w:val="es-ES" w:eastAsia="es-ES"/>
              </w:rPr>
              <w:t>C</w:t>
            </w:r>
          </w:p>
        </w:tc>
      </w:tr>
      <w:tr w:rsidR="003071DB" w:rsidRPr="003071DB" w:rsidTr="00882312">
        <w:trPr>
          <w:trHeight w:hRule="exact" w:val="340"/>
        </w:trPr>
        <w:tc>
          <w:tcPr>
            <w:tcW w:w="9360" w:type="dxa"/>
            <w:gridSpan w:val="3"/>
            <w:tcBorders>
              <w:top w:val="single" w:sz="4" w:space="0" w:color="auto"/>
            </w:tcBorders>
            <w:tcMar>
              <w:top w:w="170" w:type="dxa"/>
              <w:left w:w="0" w:type="dxa"/>
              <w:right w:w="0" w:type="dxa"/>
            </w:tcMar>
            <w:vAlign w:val="bottom"/>
          </w:tcPr>
          <w:p w:rsidR="003071DB" w:rsidRPr="003071DB" w:rsidRDefault="003071DB" w:rsidP="003071DB">
            <w:pPr>
              <w:wordWrap w:val="0"/>
              <w:spacing w:after="0" w:line="240" w:lineRule="auto"/>
              <w:jc w:val="right"/>
              <w:rPr>
                <w:rFonts w:ascii="Arial Black" w:hAnsi="Arial Black" w:cs="Arial"/>
                <w:caps/>
                <w:sz w:val="15"/>
                <w:lang w:val="es-ES" w:eastAsia="zh-CN"/>
              </w:rPr>
            </w:pPr>
            <w:r w:rsidRPr="003071DB">
              <w:rPr>
                <w:rFonts w:ascii="Arial Black" w:hAnsi="Arial Black" w:cs="Arial" w:hint="eastAsia"/>
                <w:caps/>
                <w:sz w:val="15"/>
                <w:lang w:val="es-ES" w:eastAsia="zh-CN"/>
              </w:rPr>
              <w:t>CDIP</w:t>
            </w:r>
            <w:r w:rsidRPr="003071DB">
              <w:rPr>
                <w:rFonts w:ascii="Arial Black" w:hAnsi="Arial Black" w:cs="Arial"/>
                <w:caps/>
                <w:sz w:val="15"/>
                <w:lang w:val="es-ES" w:eastAsia="zh-CN"/>
              </w:rPr>
              <w:t>/</w:t>
            </w:r>
            <w:r w:rsidRPr="003071DB">
              <w:rPr>
                <w:rFonts w:ascii="Arial Black" w:hAnsi="Arial Black" w:cs="Arial" w:hint="eastAsia"/>
                <w:caps/>
                <w:sz w:val="15"/>
                <w:lang w:val="es-ES" w:eastAsia="zh-CN"/>
              </w:rPr>
              <w:t>12</w:t>
            </w:r>
            <w:r w:rsidRPr="003071DB">
              <w:rPr>
                <w:rFonts w:ascii="Arial Black" w:hAnsi="Arial Black" w:cs="Arial"/>
                <w:caps/>
                <w:sz w:val="15"/>
                <w:lang w:val="es-ES" w:eastAsia="zh-CN"/>
              </w:rPr>
              <w:t>/</w:t>
            </w:r>
            <w:r>
              <w:rPr>
                <w:rFonts w:ascii="Arial Black" w:hAnsi="Arial Black" w:cs="Arial" w:hint="eastAsia"/>
                <w:caps/>
                <w:sz w:val="15"/>
                <w:lang w:val="es-ES" w:eastAsia="zh-CN"/>
              </w:rPr>
              <w:t>7</w:t>
            </w:r>
          </w:p>
        </w:tc>
      </w:tr>
      <w:tr w:rsidR="003071DB" w:rsidRPr="003071DB" w:rsidTr="00882312">
        <w:trPr>
          <w:trHeight w:hRule="exact" w:val="170"/>
        </w:trPr>
        <w:tc>
          <w:tcPr>
            <w:tcW w:w="9360" w:type="dxa"/>
            <w:gridSpan w:val="3"/>
            <w:noWrap/>
            <w:tcMar>
              <w:left w:w="0" w:type="dxa"/>
              <w:right w:w="0" w:type="dxa"/>
            </w:tcMar>
            <w:vAlign w:val="bottom"/>
          </w:tcPr>
          <w:p w:rsidR="003071DB" w:rsidRPr="003071DB" w:rsidRDefault="003071DB" w:rsidP="003071DB">
            <w:pPr>
              <w:spacing w:after="0" w:line="240" w:lineRule="auto"/>
              <w:jc w:val="right"/>
              <w:rPr>
                <w:rFonts w:ascii="Arial Black" w:eastAsia="Times New Roman" w:hAnsi="Arial Black" w:cs="Arial"/>
                <w:b/>
                <w:caps/>
                <w:sz w:val="15"/>
                <w:szCs w:val="15"/>
                <w:lang w:val="es-ES" w:eastAsia="es-ES"/>
              </w:rPr>
            </w:pPr>
            <w:r w:rsidRPr="003071DB">
              <w:rPr>
                <w:rFonts w:ascii="Arial" w:eastAsia="SimHei" w:hAnsi="Arial" w:cs="Arial" w:hint="eastAsia"/>
                <w:b/>
                <w:sz w:val="15"/>
                <w:szCs w:val="15"/>
                <w:lang w:val="es-ES" w:eastAsia="es-ES"/>
              </w:rPr>
              <w:t>原</w:t>
            </w:r>
            <w:r w:rsidRPr="003071DB">
              <w:rPr>
                <w:rFonts w:ascii="Arial" w:eastAsia="SimHei" w:hAnsi="Arial" w:cs="Arial"/>
                <w:b/>
                <w:sz w:val="15"/>
                <w:szCs w:val="15"/>
                <w:lang w:val="pt-BR" w:eastAsia="es-ES"/>
              </w:rPr>
              <w:t xml:space="preserve"> </w:t>
            </w:r>
            <w:r w:rsidRPr="003071DB">
              <w:rPr>
                <w:rFonts w:ascii="Arial" w:eastAsia="SimHei" w:hAnsi="Arial" w:cs="Arial" w:hint="eastAsia"/>
                <w:b/>
                <w:sz w:val="15"/>
                <w:szCs w:val="15"/>
                <w:lang w:val="es-ES" w:eastAsia="es-ES"/>
              </w:rPr>
              <w:t>文</w:t>
            </w:r>
            <w:r w:rsidRPr="003071DB">
              <w:rPr>
                <w:rFonts w:ascii="Arial" w:eastAsia="SimHei" w:hAnsi="Arial" w:cs="Arial" w:hint="eastAsia"/>
                <w:b/>
                <w:sz w:val="15"/>
                <w:szCs w:val="15"/>
                <w:lang w:val="pt-BR" w:eastAsia="es-ES"/>
              </w:rPr>
              <w:t>：</w:t>
            </w:r>
            <w:r w:rsidRPr="003071DB">
              <w:rPr>
                <w:rFonts w:ascii="Arial" w:eastAsia="SimHei" w:hAnsi="Arial" w:cs="Arial" w:hint="eastAsia"/>
                <w:b/>
                <w:sz w:val="15"/>
                <w:szCs w:val="15"/>
                <w:lang w:val="es-ES" w:eastAsia="es-ES"/>
              </w:rPr>
              <w:t>英文</w:t>
            </w:r>
          </w:p>
        </w:tc>
      </w:tr>
      <w:tr w:rsidR="003071DB" w:rsidRPr="003071DB" w:rsidTr="00882312">
        <w:trPr>
          <w:trHeight w:hRule="exact" w:val="198"/>
        </w:trPr>
        <w:tc>
          <w:tcPr>
            <w:tcW w:w="9360" w:type="dxa"/>
            <w:gridSpan w:val="3"/>
            <w:tcMar>
              <w:left w:w="0" w:type="dxa"/>
              <w:right w:w="0" w:type="dxa"/>
            </w:tcMar>
            <w:vAlign w:val="bottom"/>
          </w:tcPr>
          <w:p w:rsidR="003071DB" w:rsidRPr="003071DB" w:rsidRDefault="003071DB" w:rsidP="003071DB">
            <w:pPr>
              <w:spacing w:after="0" w:line="240" w:lineRule="auto"/>
              <w:jc w:val="right"/>
              <w:rPr>
                <w:rFonts w:ascii="SimHei" w:eastAsia="SimHei" w:hAnsi="Arial Black" w:cs="Arial"/>
                <w:b/>
                <w:caps/>
                <w:sz w:val="15"/>
                <w:szCs w:val="15"/>
                <w:lang w:val="es-ES" w:eastAsia="es-ES"/>
              </w:rPr>
            </w:pPr>
            <w:r w:rsidRPr="003071DB">
              <w:rPr>
                <w:rFonts w:ascii="SimHei" w:eastAsia="SimHei" w:hAnsi="Arial" w:cs="Arial" w:hint="eastAsia"/>
                <w:b/>
                <w:sz w:val="15"/>
                <w:szCs w:val="15"/>
                <w:lang w:val="es-ES" w:eastAsia="es-ES"/>
              </w:rPr>
              <w:t>日</w:t>
            </w:r>
            <w:r w:rsidRPr="003071DB">
              <w:rPr>
                <w:rFonts w:ascii="SimHei" w:eastAsia="SimHei" w:hAnsi="Arial" w:cs="Arial" w:hint="eastAsia"/>
                <w:b/>
                <w:sz w:val="15"/>
                <w:szCs w:val="15"/>
                <w:lang w:val="pt-BR" w:eastAsia="es-ES"/>
              </w:rPr>
              <w:t xml:space="preserve"> </w:t>
            </w:r>
            <w:r w:rsidRPr="003071DB">
              <w:rPr>
                <w:rFonts w:ascii="SimHei" w:eastAsia="SimHei" w:hAnsi="Arial" w:cs="Arial" w:hint="eastAsia"/>
                <w:b/>
                <w:sz w:val="15"/>
                <w:szCs w:val="15"/>
                <w:lang w:val="es-ES" w:eastAsia="es-ES"/>
              </w:rPr>
              <w:t>期</w:t>
            </w:r>
            <w:r w:rsidRPr="003071DB">
              <w:rPr>
                <w:rFonts w:ascii="SimHei" w:eastAsia="SimHei" w:hAnsi="SimSun" w:cs="Arial" w:hint="eastAsia"/>
                <w:b/>
                <w:sz w:val="15"/>
                <w:szCs w:val="15"/>
                <w:lang w:val="pt-BR" w:eastAsia="es-ES"/>
              </w:rPr>
              <w:t>：</w:t>
            </w:r>
            <w:r w:rsidRPr="003071DB">
              <w:rPr>
                <w:rFonts w:ascii="Arial Black" w:eastAsia="SimHei" w:hAnsi="Arial Black" w:cs="Arial"/>
                <w:b/>
                <w:sz w:val="15"/>
                <w:szCs w:val="15"/>
                <w:lang w:val="pt-BR" w:eastAsia="es-ES"/>
              </w:rPr>
              <w:t>201</w:t>
            </w:r>
            <w:r w:rsidRPr="003071DB">
              <w:rPr>
                <w:rFonts w:ascii="Arial Black" w:eastAsia="SimHei" w:hAnsi="Arial Black" w:cs="Arial"/>
                <w:b/>
                <w:sz w:val="15"/>
                <w:szCs w:val="15"/>
                <w:lang w:val="pt-BR" w:eastAsia="zh-CN"/>
              </w:rPr>
              <w:t>3</w:t>
            </w:r>
            <w:r w:rsidRPr="003071DB">
              <w:rPr>
                <w:rFonts w:ascii="SimHei" w:eastAsia="SimHei" w:hAnsi="Times New Roman" w:cs="Arial" w:hint="eastAsia"/>
                <w:b/>
                <w:sz w:val="15"/>
                <w:szCs w:val="15"/>
                <w:lang w:val="es-ES" w:eastAsia="es-ES"/>
              </w:rPr>
              <w:t>年</w:t>
            </w:r>
            <w:r w:rsidRPr="003071DB">
              <w:rPr>
                <w:rFonts w:ascii="Arial Black" w:eastAsia="SimHei" w:hAnsi="Arial Black" w:cs="Arial" w:hint="eastAsia"/>
                <w:b/>
                <w:sz w:val="15"/>
                <w:szCs w:val="15"/>
                <w:lang w:val="pt-BR" w:eastAsia="zh-CN"/>
              </w:rPr>
              <w:t>10</w:t>
            </w:r>
            <w:r w:rsidRPr="003071DB">
              <w:rPr>
                <w:rFonts w:ascii="SimHei" w:eastAsia="SimHei" w:hAnsi="Times New Roman" w:cs="Arial" w:hint="eastAsia"/>
                <w:b/>
                <w:sz w:val="15"/>
                <w:szCs w:val="15"/>
                <w:lang w:val="es-ES" w:eastAsia="es-ES"/>
              </w:rPr>
              <w:t>月</w:t>
            </w:r>
            <w:r>
              <w:rPr>
                <w:rFonts w:ascii="Arial Black" w:eastAsia="SimHei" w:hAnsi="Arial Black" w:cs="Arial" w:hint="eastAsia"/>
                <w:b/>
                <w:sz w:val="15"/>
                <w:szCs w:val="15"/>
                <w:lang w:val="es-ES" w:eastAsia="zh-CN"/>
              </w:rPr>
              <w:t>8</w:t>
            </w:r>
            <w:r w:rsidRPr="003071DB">
              <w:rPr>
                <w:rFonts w:ascii="SimHei" w:eastAsia="SimHei" w:hAnsi="Times New Roman" w:cs="Arial" w:hint="eastAsia"/>
                <w:b/>
                <w:sz w:val="15"/>
                <w:szCs w:val="15"/>
                <w:lang w:val="es-ES" w:eastAsia="es-ES"/>
              </w:rPr>
              <w:t>日</w:t>
            </w:r>
            <w:r w:rsidRPr="003071DB">
              <w:rPr>
                <w:rFonts w:ascii="SimHei" w:eastAsia="SimHei" w:hAnsi="Arial Black" w:cs="Arial" w:hint="eastAsia"/>
                <w:b/>
                <w:caps/>
                <w:sz w:val="15"/>
                <w:szCs w:val="15"/>
                <w:lang w:val="es-ES" w:eastAsia="es-ES"/>
              </w:rPr>
              <w:t xml:space="preserve">  </w:t>
            </w:r>
            <w:bookmarkStart w:id="4" w:name="Date"/>
            <w:bookmarkEnd w:id="4"/>
          </w:p>
        </w:tc>
      </w:tr>
    </w:tbl>
    <w:p w:rsidR="00600C3F" w:rsidRDefault="00600C3F" w:rsidP="003071DB">
      <w:pPr>
        <w:spacing w:after="0" w:line="240" w:lineRule="auto"/>
        <w:rPr>
          <w:rFonts w:ascii="Arial" w:eastAsia="SimHei" w:hAnsi="Arial" w:cs="Arial"/>
          <w:b/>
          <w:caps/>
          <w:lang w:val="pt-BR" w:eastAsia="zh-CN"/>
        </w:rPr>
      </w:pPr>
    </w:p>
    <w:p w:rsidR="00600C3F" w:rsidRDefault="00600C3F" w:rsidP="003071DB">
      <w:pPr>
        <w:spacing w:after="0" w:line="240" w:lineRule="auto"/>
        <w:rPr>
          <w:rFonts w:ascii="Arial" w:eastAsia="SimHei" w:hAnsi="Arial" w:cs="Arial"/>
          <w:lang w:val="pt-BR" w:eastAsia="zh-CN"/>
        </w:rPr>
      </w:pPr>
    </w:p>
    <w:p w:rsidR="003071DB" w:rsidRDefault="003071DB" w:rsidP="003071DB">
      <w:pPr>
        <w:spacing w:after="0" w:line="240" w:lineRule="auto"/>
        <w:rPr>
          <w:rFonts w:ascii="Arial" w:eastAsia="SimHei" w:hAnsi="Arial" w:cs="Arial"/>
          <w:lang w:val="pt-BR" w:eastAsia="zh-CN"/>
        </w:rPr>
      </w:pPr>
    </w:p>
    <w:p w:rsidR="00B33678" w:rsidRDefault="00B33678" w:rsidP="003071DB">
      <w:pPr>
        <w:spacing w:after="0" w:line="240" w:lineRule="auto"/>
        <w:rPr>
          <w:rFonts w:ascii="Arial" w:eastAsia="SimHei" w:hAnsi="Arial" w:cs="Arial"/>
          <w:lang w:val="pt-BR" w:eastAsia="zh-CN"/>
        </w:rPr>
      </w:pPr>
    </w:p>
    <w:p w:rsidR="00B33678" w:rsidRPr="003071DB" w:rsidRDefault="00B33678" w:rsidP="003071DB">
      <w:pPr>
        <w:spacing w:after="0" w:line="240" w:lineRule="auto"/>
        <w:rPr>
          <w:rFonts w:ascii="Arial" w:eastAsia="SimHei" w:hAnsi="Arial" w:cs="Arial"/>
          <w:lang w:val="pt-BR" w:eastAsia="zh-CN"/>
        </w:rPr>
      </w:pPr>
    </w:p>
    <w:p w:rsidR="00600C3F" w:rsidRDefault="003071DB" w:rsidP="003071DB">
      <w:pPr>
        <w:autoSpaceDE w:val="0"/>
        <w:autoSpaceDN w:val="0"/>
        <w:spacing w:after="0" w:line="240" w:lineRule="auto"/>
        <w:textAlignment w:val="bottom"/>
        <w:rPr>
          <w:rFonts w:ascii="SimHei" w:eastAsia="SimHei" w:hAnsi="Arial"/>
          <w:sz w:val="28"/>
          <w:szCs w:val="30"/>
          <w:lang w:val="en-US" w:eastAsia="zh-CN"/>
        </w:rPr>
      </w:pPr>
      <w:r w:rsidRPr="003071DB">
        <w:rPr>
          <w:rFonts w:ascii="SimHei" w:eastAsia="SimHei" w:hAnsi="Arial" w:hint="eastAsia"/>
          <w:sz w:val="28"/>
          <w:szCs w:val="30"/>
          <w:lang w:val="en-US" w:eastAsia="zh-CN"/>
        </w:rPr>
        <w:t>发展与知识产权委员会</w:t>
      </w:r>
      <w:r w:rsidRPr="003071DB">
        <w:rPr>
          <w:rFonts w:ascii="SimHei" w:eastAsia="SimHei" w:hAnsi="Arial"/>
          <w:sz w:val="28"/>
          <w:szCs w:val="30"/>
          <w:lang w:val="en-US" w:eastAsia="zh-CN"/>
        </w:rPr>
        <w:t>(CDIP)</w:t>
      </w:r>
    </w:p>
    <w:p w:rsidR="003071DB" w:rsidRDefault="003071DB" w:rsidP="003071DB">
      <w:pPr>
        <w:spacing w:after="0" w:line="240" w:lineRule="auto"/>
        <w:jc w:val="both"/>
        <w:rPr>
          <w:rFonts w:ascii="Arial" w:eastAsia="SimHei" w:hAnsi="Arial" w:cs="Arial"/>
          <w:b/>
          <w:caps/>
          <w:lang w:val="pt-BR" w:eastAsia="zh-CN"/>
        </w:rPr>
      </w:pPr>
    </w:p>
    <w:p w:rsidR="00B33678" w:rsidRPr="003071DB" w:rsidRDefault="00B33678" w:rsidP="003071DB">
      <w:pPr>
        <w:spacing w:after="0" w:line="240" w:lineRule="auto"/>
        <w:jc w:val="both"/>
        <w:rPr>
          <w:rFonts w:ascii="Arial" w:eastAsia="SimHei" w:hAnsi="Arial" w:cs="Arial"/>
          <w:b/>
          <w:caps/>
          <w:lang w:val="pt-BR" w:eastAsia="zh-CN"/>
        </w:rPr>
      </w:pPr>
    </w:p>
    <w:p w:rsidR="003071DB" w:rsidRPr="003071DB" w:rsidRDefault="003071DB" w:rsidP="003071DB">
      <w:pPr>
        <w:autoSpaceDE w:val="0"/>
        <w:autoSpaceDN w:val="0"/>
        <w:spacing w:after="0" w:line="380" w:lineRule="atLeast"/>
        <w:textAlignment w:val="bottom"/>
        <w:rPr>
          <w:rFonts w:ascii="KaiTi" w:eastAsia="KaiTi" w:hAnsi="Arial" w:cs="Arial"/>
          <w:b/>
          <w:sz w:val="24"/>
          <w:szCs w:val="24"/>
          <w:lang w:val="es-ES" w:eastAsia="zh-CN"/>
        </w:rPr>
      </w:pPr>
      <w:r w:rsidRPr="003071DB">
        <w:rPr>
          <w:rFonts w:ascii="KaiTi" w:eastAsia="KaiTi" w:hAnsi="Arial" w:cs="Arial" w:hint="eastAsia"/>
          <w:b/>
          <w:sz w:val="24"/>
          <w:szCs w:val="24"/>
          <w:lang w:val="es-ES" w:eastAsia="zh-CN"/>
        </w:rPr>
        <w:t>第十二届会议</w:t>
      </w:r>
    </w:p>
    <w:p w:rsidR="00600C3F" w:rsidRDefault="003071DB" w:rsidP="003071DB">
      <w:pPr>
        <w:spacing w:after="0" w:line="240" w:lineRule="auto"/>
        <w:rPr>
          <w:rFonts w:ascii="KaiTi" w:eastAsia="SimHei" w:hAnsi="Arial" w:cs="Arial"/>
          <w:b/>
          <w:lang w:val="pt-BR" w:eastAsia="zh-CN"/>
        </w:rPr>
      </w:pPr>
      <w:r w:rsidRPr="003071DB">
        <w:rPr>
          <w:rFonts w:ascii="KaiTi" w:eastAsia="KaiTi" w:hAnsi="Times New Roman" w:cs="Arial"/>
          <w:sz w:val="24"/>
          <w:szCs w:val="24"/>
          <w:lang w:val="es-ES" w:eastAsia="zh-CN"/>
        </w:rPr>
        <w:t>201</w:t>
      </w:r>
      <w:r w:rsidRPr="003071DB">
        <w:rPr>
          <w:rFonts w:ascii="KaiTi" w:eastAsia="KaiTi" w:hAnsi="Times New Roman" w:cs="Arial" w:hint="eastAsia"/>
          <w:sz w:val="24"/>
          <w:szCs w:val="24"/>
          <w:lang w:val="es-ES" w:eastAsia="zh-CN"/>
        </w:rPr>
        <w:t>3</w:t>
      </w:r>
      <w:r w:rsidRPr="003071DB">
        <w:rPr>
          <w:rFonts w:ascii="KaiTi" w:eastAsia="KaiTi" w:hAnsi="Times New Roman" w:cs="Arial"/>
          <w:b/>
          <w:sz w:val="24"/>
          <w:szCs w:val="24"/>
          <w:lang w:val="es-ES" w:eastAsia="zh-CN"/>
        </w:rPr>
        <w:t>年</w:t>
      </w:r>
      <w:r w:rsidRPr="003071DB">
        <w:rPr>
          <w:rFonts w:ascii="KaiTi" w:eastAsia="KaiTi" w:hAnsi="Times New Roman" w:cs="Arial" w:hint="eastAsia"/>
          <w:sz w:val="24"/>
          <w:szCs w:val="24"/>
          <w:lang w:val="es-ES" w:eastAsia="zh-CN"/>
        </w:rPr>
        <w:t>11</w:t>
      </w:r>
      <w:r w:rsidRPr="003071DB">
        <w:rPr>
          <w:rFonts w:ascii="KaiTi" w:eastAsia="KaiTi" w:hAnsi="Times New Roman" w:cs="Arial"/>
          <w:b/>
          <w:sz w:val="24"/>
          <w:szCs w:val="24"/>
          <w:lang w:val="es-ES" w:eastAsia="zh-CN"/>
        </w:rPr>
        <w:t>月</w:t>
      </w:r>
      <w:r w:rsidRPr="003071DB">
        <w:rPr>
          <w:rFonts w:ascii="KaiTi" w:eastAsia="KaiTi" w:hAnsi="Times New Roman" w:cs="Arial" w:hint="eastAsia"/>
          <w:sz w:val="24"/>
          <w:szCs w:val="24"/>
          <w:lang w:val="es-ES" w:eastAsia="zh-CN"/>
        </w:rPr>
        <w:t>18</w:t>
      </w:r>
      <w:r w:rsidRPr="003071DB">
        <w:rPr>
          <w:rFonts w:ascii="KaiTi" w:eastAsia="KaiTi" w:hAnsi="Times New Roman" w:cs="Arial"/>
          <w:b/>
          <w:sz w:val="24"/>
          <w:szCs w:val="24"/>
          <w:lang w:val="es-ES" w:eastAsia="zh-CN"/>
        </w:rPr>
        <w:t>日至</w:t>
      </w:r>
      <w:r w:rsidRPr="003071DB">
        <w:rPr>
          <w:rFonts w:ascii="KaiTi" w:eastAsia="KaiTi" w:hAnsi="Times New Roman" w:cs="Arial" w:hint="eastAsia"/>
          <w:sz w:val="24"/>
          <w:szCs w:val="24"/>
          <w:lang w:val="es-ES" w:eastAsia="zh-CN"/>
        </w:rPr>
        <w:t>21</w:t>
      </w:r>
      <w:r w:rsidRPr="003071DB">
        <w:rPr>
          <w:rFonts w:ascii="KaiTi" w:eastAsia="KaiTi" w:hAnsi="Times New Roman" w:cs="Arial"/>
          <w:b/>
          <w:sz w:val="24"/>
          <w:szCs w:val="24"/>
          <w:lang w:val="es-ES" w:eastAsia="zh-CN"/>
        </w:rPr>
        <w:t>日，日内瓦</w:t>
      </w:r>
    </w:p>
    <w:p w:rsidR="00600C3F" w:rsidRDefault="00600C3F" w:rsidP="003071DB">
      <w:pPr>
        <w:spacing w:after="0" w:line="240" w:lineRule="auto"/>
        <w:rPr>
          <w:rFonts w:ascii="Arial" w:eastAsia="SimHei" w:hAnsi="Arial" w:cs="Arial"/>
          <w:lang w:val="pt-BR" w:eastAsia="zh-CN"/>
        </w:rPr>
      </w:pPr>
    </w:p>
    <w:p w:rsidR="00B33678" w:rsidRDefault="00B33678" w:rsidP="003071DB">
      <w:pPr>
        <w:spacing w:after="0" w:line="240" w:lineRule="auto"/>
        <w:rPr>
          <w:rFonts w:ascii="Arial" w:eastAsia="SimHei" w:hAnsi="Arial" w:cs="Arial"/>
          <w:lang w:val="pt-BR" w:eastAsia="zh-CN"/>
        </w:rPr>
      </w:pPr>
    </w:p>
    <w:p w:rsidR="00B33678" w:rsidRDefault="00B33678" w:rsidP="003071DB">
      <w:pPr>
        <w:spacing w:after="0" w:line="240" w:lineRule="auto"/>
        <w:rPr>
          <w:rFonts w:ascii="Arial" w:eastAsia="SimHei" w:hAnsi="Arial" w:cs="Arial"/>
          <w:lang w:val="pt-BR" w:eastAsia="zh-CN"/>
        </w:rPr>
      </w:pPr>
    </w:p>
    <w:p w:rsidR="00600C3F" w:rsidRDefault="003071DB" w:rsidP="003071DB">
      <w:pPr>
        <w:spacing w:after="0" w:line="240" w:lineRule="auto"/>
        <w:rPr>
          <w:rFonts w:ascii="KaiTi" w:eastAsia="KaiTi" w:hAnsi="STKaiti"/>
          <w:sz w:val="24"/>
          <w:szCs w:val="24"/>
          <w:lang w:val="pt-BR" w:eastAsia="zh-CN"/>
        </w:rPr>
      </w:pPr>
      <w:r w:rsidRPr="003071DB">
        <w:rPr>
          <w:rFonts w:ascii="KaiTi" w:eastAsia="KaiTi" w:hAnsi="STKaiti" w:hint="eastAsia"/>
          <w:sz w:val="24"/>
          <w:szCs w:val="24"/>
          <w:lang w:val="pt-BR" w:eastAsia="zh-CN"/>
        </w:rPr>
        <w:t>WIPO技术援助实施手册</w:t>
      </w:r>
    </w:p>
    <w:p w:rsidR="00B33678" w:rsidRDefault="00B33678" w:rsidP="003071DB">
      <w:pPr>
        <w:spacing w:after="0" w:line="240" w:lineRule="auto"/>
        <w:rPr>
          <w:rFonts w:ascii="KaiTi" w:eastAsia="KaiTi" w:hAnsi="STKaiti"/>
          <w:sz w:val="24"/>
          <w:szCs w:val="24"/>
          <w:lang w:val="pt-BR" w:eastAsia="zh-CN"/>
        </w:rPr>
      </w:pPr>
    </w:p>
    <w:p w:rsidR="00600C3F" w:rsidRDefault="003071DB" w:rsidP="003071DB">
      <w:pPr>
        <w:spacing w:after="0" w:line="240" w:lineRule="auto"/>
        <w:rPr>
          <w:rFonts w:ascii="KaiTi" w:eastAsia="KaiTi" w:hAnsi="KaiTi"/>
          <w:i/>
          <w:sz w:val="21"/>
          <w:szCs w:val="20"/>
          <w:lang w:val="pt-BR" w:eastAsia="zh-CN"/>
        </w:rPr>
      </w:pPr>
      <w:r w:rsidRPr="003071DB">
        <w:rPr>
          <w:rFonts w:ascii="KaiTi" w:eastAsia="KaiTi" w:hAnsi="KaiTi" w:hint="eastAsia"/>
          <w:i/>
          <w:sz w:val="21"/>
          <w:szCs w:val="20"/>
          <w:lang w:val="pt-BR" w:eastAsia="zh-CN"/>
        </w:rPr>
        <w:t>秘书处编拟</w:t>
      </w:r>
    </w:p>
    <w:p w:rsidR="00600C3F" w:rsidRDefault="00600C3F" w:rsidP="003071DB">
      <w:pPr>
        <w:spacing w:after="0" w:line="240" w:lineRule="auto"/>
        <w:rPr>
          <w:rFonts w:ascii="Arial" w:hAnsi="Arial" w:cs="Arial"/>
          <w:lang w:val="pt-BR" w:eastAsia="zh-CN"/>
        </w:rPr>
      </w:pPr>
    </w:p>
    <w:p w:rsidR="00EC7AED" w:rsidRDefault="00EC7AED" w:rsidP="00EC7AED">
      <w:pPr>
        <w:spacing w:after="0" w:line="240" w:lineRule="auto"/>
        <w:rPr>
          <w:rFonts w:ascii="Arial" w:hAnsi="Arial" w:cs="Arial"/>
          <w:szCs w:val="20"/>
          <w:lang w:val="en-US" w:eastAsia="zh-CN"/>
        </w:rPr>
      </w:pPr>
    </w:p>
    <w:p w:rsidR="00B33678" w:rsidRDefault="00B33678" w:rsidP="00EC7AED">
      <w:pPr>
        <w:spacing w:after="0" w:line="240" w:lineRule="auto"/>
        <w:rPr>
          <w:rFonts w:ascii="Arial" w:hAnsi="Arial" w:cs="Arial"/>
          <w:szCs w:val="20"/>
          <w:lang w:val="en-US" w:eastAsia="zh-CN"/>
        </w:rPr>
      </w:pPr>
    </w:p>
    <w:p w:rsidR="00B33678" w:rsidRPr="00EC7AED" w:rsidRDefault="00B33678" w:rsidP="00EC7AED">
      <w:pPr>
        <w:spacing w:after="0" w:line="240" w:lineRule="auto"/>
        <w:rPr>
          <w:rFonts w:ascii="Arial" w:hAnsi="Arial" w:cs="Arial"/>
          <w:szCs w:val="20"/>
          <w:lang w:val="en-US" w:eastAsia="zh-CN"/>
        </w:rPr>
      </w:pPr>
    </w:p>
    <w:p w:rsidR="00EC7AED" w:rsidRPr="00657B0E" w:rsidRDefault="00EC7AED" w:rsidP="00511218">
      <w:pPr>
        <w:adjustRightInd w:val="0"/>
        <w:spacing w:afterLines="50" w:after="120" w:line="340" w:lineRule="atLeast"/>
        <w:jc w:val="both"/>
        <w:rPr>
          <w:rFonts w:ascii="SimSun" w:hAnsi="SimSun" w:cs="Arial"/>
          <w:color w:val="000000"/>
          <w:sz w:val="21"/>
          <w:szCs w:val="21"/>
          <w:lang w:val="en-US" w:eastAsia="zh-CN"/>
        </w:rPr>
      </w:pPr>
      <w:bookmarkStart w:id="5" w:name="Prepared"/>
      <w:bookmarkEnd w:id="5"/>
      <w:r w:rsidRPr="00657B0E">
        <w:rPr>
          <w:rFonts w:ascii="SimSun" w:hAnsi="SimSun" w:cs="Arial"/>
          <w:color w:val="000000"/>
          <w:sz w:val="21"/>
          <w:szCs w:val="21"/>
          <w:lang w:val="en-US" w:eastAsia="zh-CN"/>
        </w:rPr>
        <w:t>1.</w:t>
      </w:r>
      <w:r w:rsidRPr="00657B0E">
        <w:rPr>
          <w:rFonts w:ascii="SimSun" w:hAnsi="SimSun" w:cs="Arial"/>
          <w:color w:val="000000"/>
          <w:sz w:val="21"/>
          <w:szCs w:val="21"/>
          <w:lang w:val="en-US" w:eastAsia="zh-CN"/>
        </w:rPr>
        <w:tab/>
      </w:r>
      <w:r w:rsidR="00882312" w:rsidRPr="00657B0E">
        <w:rPr>
          <w:rFonts w:ascii="SimSun" w:hAnsi="SimSun" w:cs="Arial" w:hint="eastAsia"/>
          <w:color w:val="000000"/>
          <w:sz w:val="21"/>
          <w:szCs w:val="21"/>
          <w:lang w:val="en-US" w:eastAsia="zh-CN"/>
        </w:rPr>
        <w:t>发展与知识产权委员会</w:t>
      </w:r>
      <w:r w:rsidRPr="00657B0E">
        <w:rPr>
          <w:rFonts w:ascii="SimSun" w:hAnsi="SimSun" w:cs="Arial"/>
          <w:color w:val="000000"/>
          <w:sz w:val="21"/>
          <w:szCs w:val="21"/>
          <w:lang w:val="en-US" w:eastAsia="zh-CN"/>
        </w:rPr>
        <w:t>(CDIP)</w:t>
      </w:r>
      <w:r w:rsidR="00882312" w:rsidRPr="00657B0E">
        <w:rPr>
          <w:rFonts w:ascii="SimSun" w:hAnsi="SimSun" w:cs="Arial" w:hint="eastAsia"/>
          <w:color w:val="000000"/>
          <w:sz w:val="21"/>
          <w:szCs w:val="21"/>
          <w:lang w:val="en-US" w:eastAsia="zh-CN"/>
        </w:rPr>
        <w:t>在第十一届会议上要求秘书处“根据文件CDIP/9/16中的建议A(2)(a)，将已有资料编为一份关于提供技术援助的全面手册”。</w:t>
      </w:r>
    </w:p>
    <w:p w:rsidR="00600C3F" w:rsidRDefault="00EC7AED" w:rsidP="00511218">
      <w:pPr>
        <w:adjustRightInd w:val="0"/>
        <w:spacing w:afterLines="50" w:after="120" w:line="340" w:lineRule="atLeast"/>
        <w:jc w:val="both"/>
        <w:rPr>
          <w:rFonts w:ascii="SimSun" w:hAnsi="SimSun" w:cs="Arial"/>
          <w:color w:val="000000"/>
          <w:sz w:val="21"/>
          <w:szCs w:val="21"/>
          <w:lang w:val="en-US" w:eastAsia="zh-CN"/>
        </w:rPr>
      </w:pPr>
      <w:r w:rsidRPr="00657B0E">
        <w:rPr>
          <w:rFonts w:ascii="SimSun" w:hAnsi="SimSun" w:cs="Arial"/>
          <w:color w:val="000000"/>
          <w:sz w:val="21"/>
          <w:szCs w:val="21"/>
          <w:lang w:val="en-US" w:eastAsia="zh-CN"/>
        </w:rPr>
        <w:t>2.</w:t>
      </w:r>
      <w:r w:rsidR="004B70BD" w:rsidRPr="00657B0E">
        <w:rPr>
          <w:rFonts w:ascii="SimSun" w:hAnsi="SimSun" w:cs="Arial"/>
          <w:color w:val="000000"/>
          <w:sz w:val="21"/>
          <w:szCs w:val="21"/>
          <w:lang w:val="en-US" w:eastAsia="zh-CN"/>
        </w:rPr>
        <w:tab/>
      </w:r>
      <w:r w:rsidR="00882312" w:rsidRPr="00657B0E">
        <w:rPr>
          <w:rFonts w:ascii="SimSun" w:hAnsi="SimSun" w:cs="Arial" w:hint="eastAsia"/>
          <w:color w:val="000000"/>
          <w:sz w:val="21"/>
          <w:szCs w:val="21"/>
          <w:lang w:val="en-US" w:eastAsia="zh-CN"/>
        </w:rPr>
        <w:t>据此，由外部顾问</w:t>
      </w:r>
      <w:r w:rsidR="00882312" w:rsidRPr="00657B0E">
        <w:rPr>
          <w:rFonts w:ascii="SimSun" w:hAnsi="SimSun" w:cs="Arial"/>
          <w:color w:val="000000"/>
          <w:sz w:val="21"/>
          <w:szCs w:val="21"/>
          <w:lang w:val="en-US" w:eastAsia="zh-CN"/>
        </w:rPr>
        <w:t>Françoise Wege</w:t>
      </w:r>
      <w:r w:rsidR="00882312" w:rsidRPr="00657B0E">
        <w:rPr>
          <w:rFonts w:ascii="SimSun" w:hAnsi="SimSun" w:cs="Arial" w:hint="eastAsia"/>
          <w:color w:val="000000"/>
          <w:sz w:val="21"/>
          <w:szCs w:val="21"/>
          <w:lang w:val="en-US" w:eastAsia="zh-CN"/>
        </w:rPr>
        <w:t>女士编拟了后附的手册，手册已经发展部门审查。</w:t>
      </w:r>
    </w:p>
    <w:p w:rsidR="00600C3F" w:rsidRDefault="00EC7AED" w:rsidP="00657B0E">
      <w:pPr>
        <w:spacing w:afterLines="50" w:after="120" w:line="340" w:lineRule="atLeast"/>
        <w:ind w:left="5534"/>
        <w:rPr>
          <w:rFonts w:ascii="KaiTi" w:eastAsia="KaiTi" w:hAnsi="Arial"/>
          <w:i/>
          <w:sz w:val="21"/>
          <w:lang w:val="en-US" w:eastAsia="zh-CN"/>
        </w:rPr>
      </w:pPr>
      <w:r w:rsidRPr="00A03639">
        <w:rPr>
          <w:rFonts w:ascii="KaiTi" w:eastAsia="KaiTi" w:hAnsi="Arial"/>
          <w:i/>
          <w:sz w:val="21"/>
          <w:lang w:val="en-US" w:eastAsia="zh-CN"/>
        </w:rPr>
        <w:t>3.</w:t>
      </w:r>
      <w:r w:rsidRPr="00A03639">
        <w:rPr>
          <w:rFonts w:ascii="KaiTi" w:eastAsia="KaiTi" w:hAnsi="Arial"/>
          <w:i/>
          <w:sz w:val="21"/>
          <w:lang w:val="en-US" w:eastAsia="zh-CN"/>
        </w:rPr>
        <w:tab/>
      </w:r>
      <w:r w:rsidR="00882312" w:rsidRPr="00657B0E">
        <w:rPr>
          <w:rFonts w:ascii="KaiTi" w:eastAsia="KaiTi" w:hAnsiTheme="minorEastAsia" w:hint="eastAsia"/>
          <w:i/>
          <w:sz w:val="21"/>
          <w:lang w:val="en-US" w:eastAsia="zh-CN"/>
        </w:rPr>
        <w:t>请委员会注意本文件附件中所载的信息。</w:t>
      </w:r>
    </w:p>
    <w:p w:rsidR="00600C3F" w:rsidRPr="00013452" w:rsidRDefault="00EC7AED" w:rsidP="00657B0E">
      <w:pPr>
        <w:spacing w:afterLines="50" w:after="120" w:line="340" w:lineRule="atLeast"/>
        <w:ind w:left="5534"/>
        <w:rPr>
          <w:rFonts w:ascii="KaiTi" w:eastAsia="KaiTi" w:hAnsi="KaiTi" w:cs="Arial"/>
          <w:sz w:val="21"/>
          <w:lang w:val="en-GB" w:eastAsia="zh-CN"/>
        </w:rPr>
      </w:pPr>
      <w:r w:rsidRPr="00013452">
        <w:rPr>
          <w:rFonts w:ascii="KaiTi" w:eastAsia="KaiTi" w:hAnsi="KaiTi" w:cs="Arial"/>
          <w:sz w:val="21"/>
          <w:lang w:val="en-GB" w:eastAsia="zh-CN"/>
        </w:rPr>
        <w:t>[</w:t>
      </w:r>
      <w:r w:rsidR="00882312" w:rsidRPr="00013452">
        <w:rPr>
          <w:rFonts w:ascii="KaiTi" w:eastAsia="KaiTi" w:hAnsi="KaiTi" w:hint="eastAsia"/>
          <w:sz w:val="21"/>
          <w:lang w:val="en-US" w:eastAsia="zh-CN"/>
        </w:rPr>
        <w:t>后接附件</w:t>
      </w:r>
      <w:r w:rsidRPr="00013452">
        <w:rPr>
          <w:rFonts w:ascii="KaiTi" w:eastAsia="KaiTi" w:hAnsi="KaiTi" w:cs="Arial"/>
          <w:sz w:val="21"/>
          <w:lang w:val="en-GB" w:eastAsia="zh-CN"/>
        </w:rPr>
        <w:t>]</w:t>
      </w:r>
    </w:p>
    <w:p w:rsidR="00657B0E" w:rsidRPr="00657B0E" w:rsidRDefault="00657B0E" w:rsidP="00657B0E">
      <w:pPr>
        <w:spacing w:afterLines="50" w:after="120" w:line="340" w:lineRule="atLeast"/>
        <w:ind w:left="5534"/>
        <w:rPr>
          <w:rFonts w:ascii="Arial" w:eastAsiaTheme="minorEastAsia" w:hAnsi="Arial" w:cs="Arial"/>
          <w:sz w:val="21"/>
          <w:lang w:val="en-GB" w:eastAsia="zh-CN"/>
        </w:rPr>
        <w:sectPr w:rsidR="00657B0E" w:rsidRPr="00657B0E" w:rsidSect="00A03639">
          <w:footerReference w:type="default" r:id="rId10"/>
          <w:pgSz w:w="11906" w:h="16838" w:code="9"/>
          <w:pgMar w:top="567" w:right="1134" w:bottom="1418" w:left="1418" w:header="510" w:footer="1021" w:gutter="0"/>
          <w:cols w:space="708"/>
          <w:titlePg/>
          <w:docGrid w:linePitch="360"/>
        </w:sectPr>
      </w:pPr>
    </w:p>
    <w:p w:rsidR="00600C3F" w:rsidRPr="00B33678" w:rsidRDefault="003C7BCB" w:rsidP="00B33678">
      <w:pPr>
        <w:tabs>
          <w:tab w:val="left" w:pos="567"/>
          <w:tab w:val="left" w:pos="1560"/>
        </w:tabs>
        <w:spacing w:beforeLines="100" w:before="240" w:afterLines="100" w:after="240" w:line="240" w:lineRule="auto"/>
        <w:jc w:val="both"/>
        <w:rPr>
          <w:rFonts w:ascii="SimHei" w:eastAsia="SimHei" w:hAnsi="SimHei" w:cs="Arial"/>
          <w:sz w:val="21"/>
          <w:szCs w:val="21"/>
          <w:lang w:val="en-US" w:eastAsia="zh-CN"/>
        </w:rPr>
      </w:pPr>
      <w:r w:rsidRPr="00B33678">
        <w:rPr>
          <w:rFonts w:ascii="SimHei" w:eastAsia="SimHei" w:hAnsi="SimHei" w:cs="Arial" w:hint="eastAsia"/>
          <w:sz w:val="21"/>
          <w:szCs w:val="21"/>
          <w:lang w:val="en-US" w:eastAsia="zh-CN"/>
        </w:rPr>
        <w:lastRenderedPageBreak/>
        <w:t>序</w:t>
      </w:r>
      <w:r w:rsidR="00B33678">
        <w:rPr>
          <w:rFonts w:ascii="SimHei" w:eastAsia="SimHei" w:hAnsi="SimHei" w:cs="Arial" w:hint="eastAsia"/>
          <w:sz w:val="21"/>
          <w:szCs w:val="21"/>
          <w:lang w:val="en-US" w:eastAsia="zh-CN"/>
        </w:rPr>
        <w:t xml:space="preserve">  </w:t>
      </w:r>
      <w:r w:rsidRPr="00B33678">
        <w:rPr>
          <w:rFonts w:ascii="SimHei" w:eastAsia="SimHei" w:hAnsi="SimHei" w:cs="Arial" w:hint="eastAsia"/>
          <w:sz w:val="21"/>
          <w:szCs w:val="21"/>
          <w:lang w:val="en-US" w:eastAsia="zh-CN"/>
        </w:rPr>
        <w:t>言</w:t>
      </w:r>
    </w:p>
    <w:p w:rsidR="00600C3F" w:rsidRDefault="003C7BCB" w:rsidP="00B33678">
      <w:pPr>
        <w:tabs>
          <w:tab w:val="left" w:pos="1560"/>
        </w:tabs>
        <w:spacing w:afterLines="50" w:after="120" w:line="340" w:lineRule="atLeast"/>
        <w:jc w:val="both"/>
        <w:rPr>
          <w:rFonts w:ascii="SimSun" w:hAnsi="SimSun" w:cs="Arial"/>
          <w:sz w:val="21"/>
          <w:szCs w:val="21"/>
          <w:lang w:val="en-US" w:eastAsia="zh-CN"/>
        </w:rPr>
      </w:pPr>
      <w:r w:rsidRPr="00123CD5">
        <w:rPr>
          <w:rFonts w:ascii="SimSun" w:hAnsi="SimSun" w:cs="Arial" w:hint="eastAsia"/>
          <w:sz w:val="21"/>
          <w:szCs w:val="21"/>
          <w:lang w:val="en-US" w:eastAsia="zh-CN"/>
        </w:rPr>
        <w:t>世界知识产权组织(WIPO)成员国在发展与知识产权(CDIP)第十一届会议上提出建议，呼吁提高WIPO实施技术援助的透明度，并要求WIPO把现有的技术援助相关材料编纂成实施技术援助的综合手册。为响应这一建议，秘书处编拟了本手册。</w:t>
      </w:r>
      <w:r w:rsidRPr="00123CD5">
        <w:rPr>
          <w:rFonts w:ascii="SimSun" w:hAnsi="SimSun" w:cs="Arial"/>
          <w:sz w:val="21"/>
          <w:szCs w:val="21"/>
          <w:vertAlign w:val="superscript"/>
        </w:rPr>
        <w:footnoteReference w:id="1"/>
      </w:r>
    </w:p>
    <w:p w:rsidR="00600C3F" w:rsidRDefault="003C7BCB" w:rsidP="00B33678">
      <w:pPr>
        <w:tabs>
          <w:tab w:val="left" w:pos="1560"/>
        </w:tabs>
        <w:spacing w:afterLines="50" w:after="120" w:line="340" w:lineRule="atLeast"/>
        <w:jc w:val="both"/>
        <w:rPr>
          <w:rFonts w:ascii="SimSun" w:hAnsi="SimSun" w:cs="Arial"/>
          <w:sz w:val="21"/>
          <w:szCs w:val="21"/>
          <w:lang w:val="en-US" w:eastAsia="zh-CN"/>
        </w:rPr>
      </w:pPr>
      <w:r w:rsidRPr="00123CD5">
        <w:rPr>
          <w:rFonts w:ascii="SimSun" w:hAnsi="SimSun" w:cs="Arial" w:hint="eastAsia"/>
          <w:sz w:val="21"/>
          <w:szCs w:val="21"/>
          <w:lang w:val="en-US" w:eastAsia="zh-CN"/>
        </w:rPr>
        <w:t>本手册旨在介绍WIPO提供的技术援助活动和服务，对象是成员国以及发展中国家、最不发达国家和转型期国家中对WIPO技术援助计划感兴趣的机构和个人。</w:t>
      </w:r>
    </w:p>
    <w:p w:rsidR="00600C3F" w:rsidRDefault="003C7BCB" w:rsidP="00B33678">
      <w:pPr>
        <w:tabs>
          <w:tab w:val="left" w:pos="1560"/>
        </w:tabs>
        <w:spacing w:afterLines="50" w:after="120" w:line="340" w:lineRule="atLeast"/>
        <w:jc w:val="both"/>
        <w:rPr>
          <w:rFonts w:ascii="SimSun" w:hAnsi="SimSun" w:cs="Arial"/>
          <w:sz w:val="21"/>
          <w:szCs w:val="21"/>
          <w:lang w:val="en-US" w:eastAsia="zh-CN"/>
        </w:rPr>
      </w:pPr>
      <w:r w:rsidRPr="00123CD5">
        <w:rPr>
          <w:rFonts w:ascii="SimSun" w:hAnsi="SimSun" w:cs="Arial" w:hint="eastAsia"/>
          <w:sz w:val="21"/>
          <w:szCs w:val="21"/>
          <w:lang w:val="en-US" w:eastAsia="zh-CN"/>
        </w:rPr>
        <w:t>本手册是以用户友好方式呈现的单行本文件。</w:t>
      </w:r>
    </w:p>
    <w:p w:rsidR="00600C3F" w:rsidRDefault="003C7BCB" w:rsidP="00B33678">
      <w:pPr>
        <w:tabs>
          <w:tab w:val="left" w:pos="1560"/>
        </w:tabs>
        <w:spacing w:afterLines="50" w:after="120" w:line="340" w:lineRule="atLeast"/>
        <w:jc w:val="both"/>
        <w:rPr>
          <w:rFonts w:ascii="SimSun" w:hAnsi="SimSun" w:cs="Arial"/>
          <w:sz w:val="21"/>
          <w:szCs w:val="21"/>
          <w:lang w:val="en-US" w:eastAsia="zh-CN"/>
        </w:rPr>
      </w:pPr>
      <w:r w:rsidRPr="00123CD5">
        <w:rPr>
          <w:rFonts w:ascii="SimSun" w:hAnsi="SimSun" w:cs="Arial" w:hint="eastAsia"/>
          <w:sz w:val="21"/>
          <w:szCs w:val="21"/>
          <w:lang w:val="en-US" w:eastAsia="zh-CN"/>
        </w:rPr>
        <w:t>引言部分强调了技术援助的首要目标以及指导技术援助实施的</w:t>
      </w:r>
      <w:r w:rsidRPr="00123CD5">
        <w:rPr>
          <w:rFonts w:ascii="SimSun" w:hAnsi="SimSun" w:cs="Arial"/>
          <w:sz w:val="21"/>
          <w:szCs w:val="21"/>
          <w:lang w:val="en-US" w:eastAsia="zh-CN"/>
        </w:rPr>
        <w:t>WIPO</w:t>
      </w:r>
      <w:r w:rsidRPr="00123CD5">
        <w:rPr>
          <w:rFonts w:ascii="SimSun" w:hAnsi="SimSun" w:cs="Arial" w:hint="eastAsia"/>
          <w:sz w:val="21"/>
          <w:szCs w:val="21"/>
          <w:lang w:val="en-US" w:eastAsia="zh-CN"/>
        </w:rPr>
        <w:t>发展议程原则。</w:t>
      </w:r>
    </w:p>
    <w:p w:rsidR="00600C3F" w:rsidRDefault="003C7BCB" w:rsidP="00B33678">
      <w:pPr>
        <w:tabs>
          <w:tab w:val="left" w:pos="1560"/>
        </w:tabs>
        <w:spacing w:afterLines="50" w:after="120" w:line="340" w:lineRule="atLeast"/>
        <w:jc w:val="both"/>
        <w:rPr>
          <w:rFonts w:ascii="SimSun" w:hAnsi="SimSun" w:cs="Arial"/>
          <w:sz w:val="21"/>
          <w:szCs w:val="21"/>
          <w:lang w:val="en-US" w:eastAsia="zh-CN"/>
        </w:rPr>
      </w:pPr>
      <w:r w:rsidRPr="00123CD5">
        <w:rPr>
          <w:rFonts w:ascii="SimSun" w:hAnsi="SimSun" w:cs="Arial" w:hint="eastAsia"/>
          <w:sz w:val="21"/>
          <w:szCs w:val="21"/>
          <w:lang w:val="en-US" w:eastAsia="zh-CN"/>
        </w:rPr>
        <w:t>第一部分概述了技术援助政策和过程的主要特征，制定这些政策和过程的目的是为实施、监测和评价技术援助提供便利。</w:t>
      </w:r>
    </w:p>
    <w:p w:rsidR="00600C3F" w:rsidRDefault="003C7BCB" w:rsidP="00B33678">
      <w:pPr>
        <w:tabs>
          <w:tab w:val="left" w:pos="1560"/>
        </w:tabs>
        <w:spacing w:afterLines="50" w:after="120" w:line="340" w:lineRule="atLeast"/>
        <w:jc w:val="both"/>
        <w:rPr>
          <w:rFonts w:ascii="SimSun" w:hAnsi="SimSun" w:cs="Arial"/>
          <w:sz w:val="21"/>
          <w:szCs w:val="21"/>
          <w:lang w:val="en-US" w:eastAsia="zh-CN"/>
        </w:rPr>
      </w:pPr>
      <w:r w:rsidRPr="00123CD5">
        <w:rPr>
          <w:rFonts w:ascii="SimSun" w:hAnsi="SimSun" w:cs="Arial" w:hint="eastAsia"/>
          <w:sz w:val="21"/>
          <w:szCs w:val="21"/>
          <w:lang w:val="en-US" w:eastAsia="zh-CN"/>
        </w:rPr>
        <w:t>最后，本手册强调了技术援助及相关活动的主要领域，以帮助感兴趣的个人和机构针对WIPO的技术援助计划作出知情选择。</w:t>
      </w:r>
    </w:p>
    <w:p w:rsidR="003C7BCB" w:rsidRPr="00123CD5" w:rsidRDefault="003C7BCB" w:rsidP="00B33678">
      <w:pPr>
        <w:tabs>
          <w:tab w:val="left" w:pos="1560"/>
        </w:tabs>
        <w:spacing w:afterLines="50" w:after="120" w:line="340" w:lineRule="atLeast"/>
        <w:jc w:val="both"/>
        <w:rPr>
          <w:rFonts w:ascii="SimSun" w:hAnsi="SimSun" w:cs="Arial"/>
          <w:sz w:val="21"/>
          <w:szCs w:val="21"/>
          <w:lang w:val="en-US" w:eastAsia="zh-CN"/>
        </w:rPr>
      </w:pPr>
      <w:r w:rsidRPr="00123CD5">
        <w:rPr>
          <w:rFonts w:ascii="SimSun" w:hAnsi="SimSun" w:cs="Arial" w:hint="eastAsia"/>
          <w:sz w:val="21"/>
          <w:szCs w:val="21"/>
          <w:lang w:val="en-US" w:eastAsia="zh-CN"/>
        </w:rPr>
        <w:t>本手册的内容源于</w:t>
      </w:r>
      <w:r w:rsidRPr="00123CD5">
        <w:rPr>
          <w:rFonts w:ascii="SimSun" w:hAnsi="SimSun" w:cs="Arial"/>
          <w:sz w:val="21"/>
          <w:szCs w:val="21"/>
          <w:lang w:val="en-US" w:eastAsia="zh-CN"/>
        </w:rPr>
        <w:t>WIPO</w:t>
      </w:r>
      <w:r w:rsidRPr="00123CD5">
        <w:rPr>
          <w:rFonts w:ascii="SimSun" w:hAnsi="SimSun" w:cs="Arial" w:hint="eastAsia"/>
          <w:sz w:val="21"/>
          <w:szCs w:val="21"/>
          <w:lang w:val="en-US" w:eastAsia="zh-CN"/>
        </w:rPr>
        <w:t>有关发展工具和服务的报告和材料、</w:t>
      </w:r>
      <w:r w:rsidRPr="00123CD5">
        <w:rPr>
          <w:rFonts w:ascii="SimSun" w:hAnsi="SimSun" w:cs="Arial"/>
          <w:sz w:val="21"/>
          <w:szCs w:val="21"/>
          <w:lang w:val="en-US" w:eastAsia="zh-CN"/>
        </w:rPr>
        <w:t>WIPO</w:t>
      </w:r>
      <w:r w:rsidRPr="00123CD5">
        <w:rPr>
          <w:rFonts w:ascii="SimSun" w:hAnsi="SimSun" w:cs="Arial" w:hint="eastAsia"/>
          <w:sz w:val="21"/>
          <w:szCs w:val="21"/>
          <w:lang w:val="en-US" w:eastAsia="zh-CN"/>
        </w:rPr>
        <w:t>计划和预算、计划效绩报告以及有关技术援助和能力建设的各种内部说明。</w:t>
      </w:r>
    </w:p>
    <w:p w:rsidR="003C7BCB" w:rsidRPr="00123CD5" w:rsidRDefault="003C7BCB" w:rsidP="00123CD5">
      <w:pPr>
        <w:spacing w:after="0" w:line="240" w:lineRule="auto"/>
        <w:jc w:val="both"/>
        <w:rPr>
          <w:rFonts w:ascii="SimSun" w:hAnsi="SimSun" w:cs="Arial"/>
          <w:b/>
          <w:bCs/>
          <w:color w:val="365F91"/>
          <w:sz w:val="21"/>
          <w:szCs w:val="21"/>
          <w:lang w:val="en-US" w:eastAsia="zh-CN"/>
        </w:rPr>
      </w:pPr>
      <w:r w:rsidRPr="00123CD5">
        <w:rPr>
          <w:rFonts w:ascii="SimSun" w:hAnsi="SimSun" w:cs="Arial"/>
          <w:b/>
          <w:bCs/>
          <w:color w:val="365F91"/>
          <w:sz w:val="21"/>
          <w:szCs w:val="21"/>
          <w:lang w:val="en-US" w:eastAsia="zh-CN"/>
        </w:rPr>
        <w:br w:type="page"/>
      </w:r>
    </w:p>
    <w:p w:rsidR="00600C3F" w:rsidRPr="006D2040" w:rsidRDefault="003C7BCB" w:rsidP="006D2040">
      <w:pPr>
        <w:spacing w:beforeLines="100" w:before="240" w:afterLines="100" w:after="240" w:line="340" w:lineRule="atLeast"/>
        <w:jc w:val="both"/>
        <w:rPr>
          <w:rFonts w:ascii="SimHei" w:eastAsia="SimHei" w:hAnsi="SimHei" w:cs="Arial"/>
          <w:bCs/>
          <w:sz w:val="21"/>
          <w:szCs w:val="21"/>
          <w:lang w:val="en-US"/>
        </w:rPr>
      </w:pPr>
      <w:r w:rsidRPr="006D2040">
        <w:rPr>
          <w:rFonts w:ascii="SimHei" w:eastAsia="SimHei" w:hAnsi="SimHei" w:cs="Arial" w:hint="eastAsia"/>
          <w:bCs/>
          <w:sz w:val="21"/>
          <w:szCs w:val="21"/>
          <w:lang w:val="en-US" w:eastAsia="zh-CN"/>
        </w:rPr>
        <w:lastRenderedPageBreak/>
        <w:t>目</w:t>
      </w:r>
      <w:r w:rsidR="006D2040">
        <w:rPr>
          <w:rFonts w:ascii="SimHei" w:eastAsia="SimHei" w:hAnsi="SimHei" w:cs="Arial" w:hint="eastAsia"/>
          <w:bCs/>
          <w:sz w:val="21"/>
          <w:szCs w:val="21"/>
          <w:lang w:val="en-US" w:eastAsia="zh-CN"/>
        </w:rPr>
        <w:t xml:space="preserve">  </w:t>
      </w:r>
      <w:r w:rsidRPr="006D2040">
        <w:rPr>
          <w:rFonts w:ascii="SimHei" w:eastAsia="SimHei" w:hAnsi="SimHei" w:cs="Arial" w:hint="eastAsia"/>
          <w:bCs/>
          <w:sz w:val="21"/>
          <w:szCs w:val="21"/>
          <w:lang w:val="en-US" w:eastAsia="zh-CN"/>
        </w:rPr>
        <w:t>录</w:t>
      </w:r>
    </w:p>
    <w:p w:rsidR="00600C3F" w:rsidRPr="006D2040" w:rsidRDefault="003C7BCB" w:rsidP="006D2040">
      <w:pPr>
        <w:spacing w:beforeLines="100" w:before="240" w:afterLines="100" w:after="240" w:line="340" w:lineRule="atLeast"/>
        <w:jc w:val="both"/>
        <w:rPr>
          <w:rFonts w:ascii="SimHei" w:eastAsia="SimHei" w:hAnsi="SimHei" w:cs="Arial"/>
          <w:bCs/>
          <w:sz w:val="21"/>
          <w:szCs w:val="21"/>
          <w:lang w:val="en-US" w:eastAsia="zh-CN"/>
        </w:rPr>
      </w:pPr>
      <w:r w:rsidRPr="006D2040">
        <w:rPr>
          <w:rFonts w:ascii="SimHei" w:eastAsia="SimHei" w:hAnsi="SimHei" w:cs="Arial" w:hint="eastAsia"/>
          <w:bCs/>
          <w:sz w:val="21"/>
          <w:szCs w:val="21"/>
          <w:lang w:val="en-US" w:eastAsia="zh-CN"/>
        </w:rPr>
        <w:t>引</w:t>
      </w:r>
      <w:r w:rsidR="006D2040" w:rsidRPr="006D2040">
        <w:rPr>
          <w:rFonts w:ascii="SimHei" w:eastAsia="SimHei" w:hAnsi="SimHei" w:cs="Arial" w:hint="eastAsia"/>
          <w:bCs/>
          <w:sz w:val="21"/>
          <w:szCs w:val="21"/>
          <w:lang w:val="en-US" w:eastAsia="zh-CN"/>
        </w:rPr>
        <w:t xml:space="preserve">  </w:t>
      </w:r>
      <w:r w:rsidRPr="006D2040">
        <w:rPr>
          <w:rFonts w:ascii="SimHei" w:eastAsia="SimHei" w:hAnsi="SimHei" w:cs="Arial" w:hint="eastAsia"/>
          <w:bCs/>
          <w:sz w:val="21"/>
          <w:szCs w:val="21"/>
          <w:lang w:val="en-US" w:eastAsia="zh-CN"/>
        </w:rPr>
        <w:t>言</w:t>
      </w:r>
    </w:p>
    <w:p w:rsidR="00600C3F" w:rsidRPr="006D2040" w:rsidRDefault="003C7BCB" w:rsidP="006D2040">
      <w:pPr>
        <w:pStyle w:val="ListParagraph"/>
        <w:numPr>
          <w:ilvl w:val="0"/>
          <w:numId w:val="29"/>
        </w:numPr>
        <w:tabs>
          <w:tab w:val="left" w:pos="426"/>
          <w:tab w:val="left" w:pos="709"/>
        </w:tabs>
        <w:spacing w:before="240" w:afterLines="50" w:after="120" w:line="340" w:lineRule="atLeast"/>
        <w:ind w:left="458" w:hangingChars="218" w:hanging="458"/>
        <w:contextualSpacing w:val="0"/>
        <w:jc w:val="both"/>
        <w:rPr>
          <w:rFonts w:ascii="SimHei" w:eastAsia="SimHei" w:hAnsi="SimHei"/>
          <w:sz w:val="21"/>
          <w:szCs w:val="21"/>
        </w:rPr>
      </w:pPr>
      <w:r w:rsidRPr="006D2040">
        <w:rPr>
          <w:rFonts w:ascii="SimHei" w:eastAsia="SimHei" w:hAnsi="SimHei" w:hint="eastAsia"/>
          <w:sz w:val="21"/>
          <w:szCs w:val="21"/>
          <w:lang w:eastAsia="zh-CN"/>
        </w:rPr>
        <w:t>目标与发展议程原则</w:t>
      </w:r>
    </w:p>
    <w:p w:rsidR="003C7BCB" w:rsidRPr="006D2040" w:rsidRDefault="003C7BCB" w:rsidP="006D2040">
      <w:pPr>
        <w:pStyle w:val="ListParagraph"/>
        <w:numPr>
          <w:ilvl w:val="0"/>
          <w:numId w:val="29"/>
        </w:numPr>
        <w:tabs>
          <w:tab w:val="left" w:pos="426"/>
          <w:tab w:val="left" w:pos="709"/>
        </w:tabs>
        <w:spacing w:before="0" w:afterLines="100" w:after="240" w:line="340" w:lineRule="atLeast"/>
        <w:ind w:left="458" w:hangingChars="218" w:hanging="458"/>
        <w:contextualSpacing w:val="0"/>
        <w:jc w:val="both"/>
        <w:rPr>
          <w:rFonts w:ascii="SimHei" w:eastAsia="SimHei" w:hAnsi="SimHei"/>
          <w:sz w:val="21"/>
          <w:szCs w:val="21"/>
          <w:lang w:eastAsia="zh-CN"/>
        </w:rPr>
      </w:pPr>
      <w:r w:rsidRPr="006D2040">
        <w:rPr>
          <w:rFonts w:ascii="SimHei" w:eastAsia="SimHei" w:hAnsi="SimHei"/>
          <w:sz w:val="21"/>
          <w:szCs w:val="21"/>
          <w:lang w:eastAsia="zh-CN"/>
        </w:rPr>
        <w:t>WIPO</w:t>
      </w:r>
      <w:r w:rsidRPr="006D2040">
        <w:rPr>
          <w:rFonts w:ascii="SimHei" w:eastAsia="SimHei" w:hAnsi="SimHei" w:hint="eastAsia"/>
          <w:sz w:val="21"/>
          <w:szCs w:val="21"/>
          <w:lang w:eastAsia="zh-CN"/>
        </w:rPr>
        <w:t>技术援助的主要特征</w:t>
      </w:r>
    </w:p>
    <w:p w:rsidR="003C7BCB" w:rsidRPr="006D2040" w:rsidRDefault="003C7BCB" w:rsidP="006D2040">
      <w:pPr>
        <w:numPr>
          <w:ilvl w:val="0"/>
          <w:numId w:val="10"/>
        </w:numPr>
        <w:tabs>
          <w:tab w:val="left" w:pos="709"/>
          <w:tab w:val="left" w:pos="1134"/>
        </w:tabs>
        <w:spacing w:afterLines="50" w:after="120" w:line="340" w:lineRule="atLeast"/>
        <w:ind w:left="1134" w:hanging="425"/>
        <w:contextualSpacing/>
        <w:jc w:val="both"/>
        <w:rPr>
          <w:rFonts w:ascii="SimSun" w:hAnsi="SimSun" w:cs="Arial"/>
          <w:sz w:val="21"/>
          <w:szCs w:val="21"/>
          <w:lang w:val="en-US" w:eastAsia="zh-CN"/>
        </w:rPr>
      </w:pPr>
      <w:r w:rsidRPr="006D2040">
        <w:rPr>
          <w:rFonts w:ascii="SimSun" w:hAnsi="SimSun" w:cs="Arial"/>
          <w:sz w:val="21"/>
          <w:szCs w:val="21"/>
          <w:lang w:val="en-US" w:eastAsia="zh-CN"/>
        </w:rPr>
        <w:t>WIPO</w:t>
      </w:r>
      <w:r w:rsidRPr="006D2040">
        <w:rPr>
          <w:rFonts w:ascii="SimSun" w:hAnsi="SimSun" w:cs="Arial" w:hint="eastAsia"/>
          <w:sz w:val="21"/>
          <w:szCs w:val="21"/>
          <w:lang w:val="en-US" w:eastAsia="zh-CN"/>
        </w:rPr>
        <w:t>技术援助政策与方针</w:t>
      </w:r>
    </w:p>
    <w:p w:rsidR="003C7BCB" w:rsidRPr="006D2040" w:rsidRDefault="003C7BCB" w:rsidP="006D2040">
      <w:pPr>
        <w:numPr>
          <w:ilvl w:val="0"/>
          <w:numId w:val="10"/>
        </w:numPr>
        <w:tabs>
          <w:tab w:val="left" w:pos="1134"/>
        </w:tabs>
        <w:spacing w:afterLines="50" w:after="120" w:line="340" w:lineRule="atLeast"/>
        <w:ind w:hanging="11"/>
        <w:contextualSpacing/>
        <w:jc w:val="both"/>
        <w:rPr>
          <w:rFonts w:ascii="SimSun" w:hAnsi="SimSun" w:cs="Arial"/>
          <w:sz w:val="21"/>
          <w:szCs w:val="21"/>
          <w:lang w:val="en-US"/>
        </w:rPr>
      </w:pPr>
      <w:r w:rsidRPr="006D2040">
        <w:rPr>
          <w:rFonts w:ascii="SimSun" w:hAnsi="SimSun" w:cs="Arial" w:hint="eastAsia"/>
          <w:sz w:val="21"/>
          <w:szCs w:val="21"/>
          <w:lang w:val="en-US" w:eastAsia="zh-CN"/>
        </w:rPr>
        <w:t>实施战略</w:t>
      </w:r>
    </w:p>
    <w:p w:rsidR="003C7BCB" w:rsidRPr="006D2040" w:rsidRDefault="003C7BCB" w:rsidP="006D2040">
      <w:pPr>
        <w:numPr>
          <w:ilvl w:val="0"/>
          <w:numId w:val="10"/>
        </w:numPr>
        <w:tabs>
          <w:tab w:val="left" w:pos="1134"/>
        </w:tabs>
        <w:spacing w:afterLines="50" w:after="120" w:line="340" w:lineRule="atLeast"/>
        <w:ind w:left="1134" w:hanging="425"/>
        <w:contextualSpacing/>
        <w:jc w:val="both"/>
        <w:rPr>
          <w:rFonts w:ascii="SimSun" w:hAnsi="SimSun" w:cs="Arial"/>
          <w:sz w:val="21"/>
          <w:szCs w:val="21"/>
          <w:lang w:val="en-US"/>
        </w:rPr>
      </w:pPr>
      <w:r w:rsidRPr="006D2040">
        <w:rPr>
          <w:rFonts w:ascii="SimSun" w:hAnsi="SimSun" w:cs="Arial" w:hint="eastAsia"/>
          <w:sz w:val="21"/>
          <w:szCs w:val="21"/>
          <w:lang w:val="en-US" w:eastAsia="zh-CN"/>
        </w:rPr>
        <w:t>受益人</w:t>
      </w:r>
    </w:p>
    <w:p w:rsidR="003C7BCB" w:rsidRPr="006D2040" w:rsidRDefault="003C7BCB" w:rsidP="006D2040">
      <w:pPr>
        <w:numPr>
          <w:ilvl w:val="0"/>
          <w:numId w:val="10"/>
        </w:numPr>
        <w:tabs>
          <w:tab w:val="left" w:pos="1134"/>
        </w:tabs>
        <w:spacing w:afterLines="50" w:after="120" w:line="340" w:lineRule="atLeast"/>
        <w:ind w:hanging="11"/>
        <w:contextualSpacing/>
        <w:jc w:val="both"/>
        <w:rPr>
          <w:rFonts w:ascii="SimSun" w:hAnsi="SimSun" w:cs="Arial"/>
          <w:sz w:val="21"/>
          <w:szCs w:val="21"/>
          <w:lang w:val="en-US"/>
        </w:rPr>
      </w:pPr>
      <w:r w:rsidRPr="006D2040">
        <w:rPr>
          <w:rFonts w:ascii="SimSun" w:hAnsi="SimSun" w:cs="Arial" w:hint="eastAsia"/>
          <w:sz w:val="21"/>
          <w:szCs w:val="21"/>
          <w:lang w:val="en-US" w:eastAsia="zh-CN"/>
        </w:rPr>
        <w:t>资金来源：</w:t>
      </w:r>
    </w:p>
    <w:p w:rsidR="003C7BCB" w:rsidRPr="006D2040" w:rsidRDefault="003C7BCB" w:rsidP="006D2040">
      <w:pPr>
        <w:pStyle w:val="ListParagraph"/>
        <w:numPr>
          <w:ilvl w:val="0"/>
          <w:numId w:val="35"/>
        </w:numPr>
        <w:tabs>
          <w:tab w:val="clear" w:pos="1560"/>
        </w:tabs>
        <w:spacing w:afterLines="50" w:after="120" w:line="340" w:lineRule="atLeast"/>
        <w:jc w:val="both"/>
        <w:rPr>
          <w:rFonts w:ascii="KaiTi" w:eastAsia="KaiTi" w:hAnsi="KaiTi"/>
          <w:i/>
          <w:sz w:val="21"/>
          <w:szCs w:val="21"/>
        </w:rPr>
      </w:pPr>
      <w:r w:rsidRPr="006D2040">
        <w:rPr>
          <w:rFonts w:ascii="KaiTi" w:eastAsia="KaiTi" w:hAnsi="KaiTi" w:hint="eastAsia"/>
          <w:i/>
          <w:sz w:val="21"/>
          <w:szCs w:val="21"/>
          <w:lang w:eastAsia="zh-CN"/>
        </w:rPr>
        <w:t>经常</w:t>
      </w:r>
      <w:r w:rsidR="00B957DF" w:rsidRPr="006D2040">
        <w:rPr>
          <w:rFonts w:ascii="KaiTi" w:eastAsia="KaiTi" w:hAnsi="KaiTi" w:hint="eastAsia"/>
          <w:i/>
          <w:sz w:val="21"/>
          <w:szCs w:val="21"/>
          <w:lang w:eastAsia="zh-CN"/>
        </w:rPr>
        <w:t>性</w:t>
      </w:r>
      <w:r w:rsidRPr="006D2040">
        <w:rPr>
          <w:rFonts w:ascii="KaiTi" w:eastAsia="KaiTi" w:hAnsi="KaiTi" w:hint="eastAsia"/>
          <w:i/>
          <w:sz w:val="21"/>
          <w:szCs w:val="21"/>
          <w:lang w:eastAsia="zh-CN"/>
        </w:rPr>
        <w:t>预算</w:t>
      </w:r>
    </w:p>
    <w:p w:rsidR="003C7BCB" w:rsidRPr="006D2040" w:rsidRDefault="003C7BCB" w:rsidP="006D2040">
      <w:pPr>
        <w:pStyle w:val="ListParagraph"/>
        <w:numPr>
          <w:ilvl w:val="0"/>
          <w:numId w:val="35"/>
        </w:numPr>
        <w:tabs>
          <w:tab w:val="clear" w:pos="1560"/>
        </w:tabs>
        <w:spacing w:afterLines="50" w:after="120" w:line="340" w:lineRule="atLeast"/>
        <w:jc w:val="both"/>
        <w:rPr>
          <w:rFonts w:ascii="KaiTi" w:eastAsia="KaiTi" w:hAnsi="KaiTi"/>
          <w:i/>
          <w:sz w:val="21"/>
          <w:szCs w:val="21"/>
        </w:rPr>
      </w:pPr>
      <w:r w:rsidRPr="006D2040">
        <w:rPr>
          <w:rFonts w:ascii="KaiTi" w:eastAsia="KaiTi" w:hAnsi="KaiTi" w:hint="eastAsia"/>
          <w:i/>
          <w:sz w:val="21"/>
          <w:szCs w:val="21"/>
          <w:lang w:eastAsia="zh-CN"/>
        </w:rPr>
        <w:t>信托基金</w:t>
      </w:r>
    </w:p>
    <w:p w:rsidR="00600C3F" w:rsidRPr="006D2040" w:rsidRDefault="003C7BCB" w:rsidP="006D2040">
      <w:pPr>
        <w:pStyle w:val="ListParagraph"/>
        <w:numPr>
          <w:ilvl w:val="0"/>
          <w:numId w:val="35"/>
        </w:numPr>
        <w:tabs>
          <w:tab w:val="clear" w:pos="1560"/>
        </w:tabs>
        <w:spacing w:afterLines="50" w:after="120" w:line="340" w:lineRule="atLeast"/>
        <w:jc w:val="both"/>
        <w:rPr>
          <w:rFonts w:ascii="KaiTi" w:eastAsia="KaiTi" w:hAnsi="KaiTi"/>
          <w:i/>
          <w:sz w:val="21"/>
          <w:szCs w:val="21"/>
        </w:rPr>
      </w:pPr>
      <w:r w:rsidRPr="006D2040">
        <w:rPr>
          <w:rFonts w:ascii="KaiTi" w:eastAsia="KaiTi" w:hAnsi="KaiTi" w:hint="eastAsia"/>
          <w:i/>
          <w:sz w:val="21"/>
          <w:szCs w:val="21"/>
          <w:lang w:eastAsia="zh-CN"/>
        </w:rPr>
        <w:t>自愿捐赠</w:t>
      </w:r>
    </w:p>
    <w:p w:rsidR="003C7BCB" w:rsidRPr="006D2040" w:rsidRDefault="003C7BCB" w:rsidP="006D2040">
      <w:pPr>
        <w:pStyle w:val="ListParagraph"/>
        <w:numPr>
          <w:ilvl w:val="0"/>
          <w:numId w:val="29"/>
        </w:numPr>
        <w:tabs>
          <w:tab w:val="left" w:pos="426"/>
          <w:tab w:val="left" w:pos="709"/>
        </w:tabs>
        <w:spacing w:before="240" w:afterLines="100" w:after="240" w:line="340" w:lineRule="atLeast"/>
        <w:ind w:left="458" w:hangingChars="218" w:hanging="458"/>
        <w:contextualSpacing w:val="0"/>
        <w:jc w:val="both"/>
        <w:rPr>
          <w:rFonts w:ascii="SimHei" w:eastAsia="SimHei" w:hAnsi="SimHei"/>
          <w:sz w:val="21"/>
          <w:szCs w:val="21"/>
          <w:lang w:eastAsia="zh-CN"/>
        </w:rPr>
      </w:pPr>
      <w:r w:rsidRPr="006D2040">
        <w:rPr>
          <w:rFonts w:ascii="SimHei" w:eastAsia="SimHei" w:hAnsi="SimHei" w:hint="eastAsia"/>
          <w:sz w:val="21"/>
          <w:szCs w:val="21"/>
          <w:lang w:eastAsia="zh-CN"/>
        </w:rPr>
        <w:t>技术援助的实施、特点与过程</w:t>
      </w:r>
    </w:p>
    <w:p w:rsidR="003C7BCB" w:rsidRPr="006D2040" w:rsidRDefault="003C7BCB" w:rsidP="006D2040">
      <w:pPr>
        <w:numPr>
          <w:ilvl w:val="0"/>
          <w:numId w:val="11"/>
        </w:numPr>
        <w:spacing w:afterLines="50" w:after="120" w:line="340" w:lineRule="atLeast"/>
        <w:contextualSpacing/>
        <w:jc w:val="both"/>
        <w:rPr>
          <w:rFonts w:ascii="SimSun" w:hAnsi="SimSun" w:cs="Arial"/>
          <w:sz w:val="21"/>
          <w:szCs w:val="21"/>
          <w:lang w:val="en-US"/>
        </w:rPr>
      </w:pPr>
      <w:r w:rsidRPr="006D2040">
        <w:rPr>
          <w:rFonts w:ascii="SimSun" w:hAnsi="SimSun" w:cs="Arial" w:hint="eastAsia"/>
          <w:sz w:val="21"/>
          <w:szCs w:val="21"/>
          <w:lang w:val="en-US" w:eastAsia="zh-CN"/>
        </w:rPr>
        <w:t>合作方式</w:t>
      </w:r>
    </w:p>
    <w:p w:rsidR="003C7BCB" w:rsidRPr="006D2040" w:rsidRDefault="003C7BCB" w:rsidP="006D2040">
      <w:pPr>
        <w:numPr>
          <w:ilvl w:val="0"/>
          <w:numId w:val="11"/>
        </w:numPr>
        <w:tabs>
          <w:tab w:val="left" w:pos="1560"/>
        </w:tabs>
        <w:spacing w:afterLines="50" w:after="120" w:line="340" w:lineRule="atLeast"/>
        <w:contextualSpacing/>
        <w:jc w:val="both"/>
        <w:rPr>
          <w:rFonts w:ascii="SimSun" w:hAnsi="SimSun" w:cs="Arial"/>
          <w:sz w:val="21"/>
          <w:szCs w:val="21"/>
          <w:lang w:val="en-US"/>
        </w:rPr>
      </w:pPr>
      <w:r w:rsidRPr="006D2040">
        <w:rPr>
          <w:rFonts w:ascii="SimSun" w:hAnsi="SimSun" w:cs="Arial" w:hint="eastAsia"/>
          <w:sz w:val="21"/>
          <w:szCs w:val="21"/>
          <w:lang w:val="en-US" w:eastAsia="zh-CN"/>
        </w:rPr>
        <w:t>各项过程：</w:t>
      </w:r>
    </w:p>
    <w:p w:rsidR="003C7BCB" w:rsidRPr="006D2040" w:rsidRDefault="003C7BCB" w:rsidP="006D2040">
      <w:pPr>
        <w:pStyle w:val="ListParagraph"/>
        <w:numPr>
          <w:ilvl w:val="1"/>
          <w:numId w:val="11"/>
        </w:numPr>
        <w:tabs>
          <w:tab w:val="clear" w:pos="1560"/>
        </w:tabs>
        <w:spacing w:afterLines="50" w:after="120" w:line="340" w:lineRule="atLeast"/>
        <w:ind w:left="1920" w:hanging="720"/>
        <w:jc w:val="both"/>
        <w:rPr>
          <w:rFonts w:ascii="KaiTi" w:eastAsia="KaiTi" w:hAnsi="KaiTi"/>
          <w:i/>
          <w:sz w:val="21"/>
          <w:szCs w:val="21"/>
          <w:lang w:eastAsia="zh-CN"/>
        </w:rPr>
      </w:pPr>
      <w:r w:rsidRPr="006D2040">
        <w:rPr>
          <w:rFonts w:ascii="KaiTi" w:eastAsia="KaiTi" w:hAnsi="KaiTi" w:hint="eastAsia"/>
          <w:i/>
          <w:sz w:val="21"/>
          <w:szCs w:val="21"/>
          <w:lang w:eastAsia="zh-CN"/>
        </w:rPr>
        <w:t>制定国别计划及国家知识产权战略</w:t>
      </w:r>
    </w:p>
    <w:p w:rsidR="003C7BCB" w:rsidRPr="006D2040" w:rsidRDefault="003C7BCB" w:rsidP="006D2040">
      <w:pPr>
        <w:pStyle w:val="ListParagraph"/>
        <w:numPr>
          <w:ilvl w:val="1"/>
          <w:numId w:val="11"/>
        </w:numPr>
        <w:tabs>
          <w:tab w:val="clear" w:pos="1560"/>
        </w:tabs>
        <w:spacing w:afterLines="50" w:after="120" w:line="340" w:lineRule="atLeast"/>
        <w:ind w:left="1920" w:hanging="720"/>
        <w:jc w:val="both"/>
        <w:rPr>
          <w:rFonts w:ascii="KaiTi" w:eastAsia="KaiTi" w:hAnsi="KaiTi"/>
          <w:i/>
          <w:sz w:val="21"/>
          <w:szCs w:val="21"/>
          <w:lang w:eastAsia="zh-CN"/>
        </w:rPr>
      </w:pPr>
      <w:r w:rsidRPr="006D2040">
        <w:rPr>
          <w:rFonts w:ascii="KaiTi" w:eastAsia="KaiTi" w:hAnsi="KaiTi" w:hint="eastAsia"/>
          <w:i/>
          <w:sz w:val="21"/>
          <w:szCs w:val="21"/>
          <w:lang w:eastAsia="zh-CN"/>
        </w:rPr>
        <w:t>监测并审评发展合作活动</w:t>
      </w:r>
    </w:p>
    <w:p w:rsidR="003C7BCB" w:rsidRPr="006D2040" w:rsidRDefault="003C7BCB" w:rsidP="006D2040">
      <w:pPr>
        <w:pStyle w:val="ListParagraph"/>
        <w:numPr>
          <w:ilvl w:val="1"/>
          <w:numId w:val="11"/>
        </w:numPr>
        <w:tabs>
          <w:tab w:val="clear" w:pos="1560"/>
        </w:tabs>
        <w:spacing w:afterLines="50" w:after="120" w:line="340" w:lineRule="atLeast"/>
        <w:ind w:left="1920" w:hanging="684"/>
        <w:jc w:val="both"/>
        <w:rPr>
          <w:rFonts w:ascii="KaiTi" w:eastAsia="KaiTi" w:hAnsi="KaiTi"/>
          <w:i/>
          <w:sz w:val="21"/>
          <w:szCs w:val="21"/>
        </w:rPr>
      </w:pPr>
      <w:r w:rsidRPr="006D2040">
        <w:rPr>
          <w:rFonts w:ascii="KaiTi" w:eastAsia="KaiTi" w:hAnsi="KaiTi" w:hint="eastAsia"/>
          <w:i/>
          <w:sz w:val="21"/>
          <w:szCs w:val="21"/>
          <w:lang w:eastAsia="zh-CN"/>
        </w:rPr>
        <w:t>请求援助</w:t>
      </w:r>
    </w:p>
    <w:p w:rsidR="003C7BCB" w:rsidRPr="006D2040" w:rsidRDefault="003C7BCB" w:rsidP="006D2040">
      <w:pPr>
        <w:numPr>
          <w:ilvl w:val="0"/>
          <w:numId w:val="11"/>
        </w:numPr>
        <w:tabs>
          <w:tab w:val="left" w:pos="1560"/>
        </w:tabs>
        <w:spacing w:afterLines="50" w:after="120" w:line="340" w:lineRule="atLeast"/>
        <w:jc w:val="both"/>
        <w:rPr>
          <w:rFonts w:ascii="SimSun" w:hAnsi="SimSun" w:cs="Arial"/>
          <w:sz w:val="21"/>
          <w:szCs w:val="21"/>
          <w:lang w:val="en-US" w:eastAsia="zh-CN"/>
        </w:rPr>
      </w:pPr>
      <w:r w:rsidRPr="006D2040">
        <w:rPr>
          <w:rFonts w:ascii="SimSun" w:hAnsi="SimSun" w:cs="Arial" w:hint="eastAsia"/>
          <w:sz w:val="21"/>
          <w:szCs w:val="21"/>
          <w:lang w:val="en-US" w:eastAsia="zh-CN"/>
        </w:rPr>
        <w:t>批准援助的标准以及实施的时限</w:t>
      </w:r>
    </w:p>
    <w:p w:rsidR="003C7BCB" w:rsidRPr="006D2040" w:rsidRDefault="00B957DF" w:rsidP="006D2040">
      <w:pPr>
        <w:numPr>
          <w:ilvl w:val="0"/>
          <w:numId w:val="11"/>
        </w:numPr>
        <w:tabs>
          <w:tab w:val="left" w:pos="1560"/>
        </w:tabs>
        <w:spacing w:afterLines="50" w:after="120" w:line="340" w:lineRule="atLeast"/>
        <w:jc w:val="both"/>
        <w:rPr>
          <w:rFonts w:ascii="SimSun" w:hAnsi="SimSun" w:cs="Arial"/>
          <w:sz w:val="21"/>
          <w:szCs w:val="21"/>
          <w:lang w:val="en-US" w:eastAsia="zh-CN"/>
        </w:rPr>
      </w:pPr>
      <w:r w:rsidRPr="006D2040">
        <w:rPr>
          <w:rFonts w:ascii="SimSun" w:hAnsi="SimSun" w:cs="Arial" w:hint="eastAsia"/>
          <w:bCs/>
          <w:sz w:val="21"/>
          <w:szCs w:val="21"/>
          <w:lang w:val="en-US" w:eastAsia="zh-CN"/>
        </w:rPr>
        <w:t>其他服务提供方参与实施发展合作活动的过程</w:t>
      </w:r>
    </w:p>
    <w:p w:rsidR="003C7BCB" w:rsidRPr="006D2040" w:rsidRDefault="003C7BCB" w:rsidP="006D2040">
      <w:pPr>
        <w:numPr>
          <w:ilvl w:val="0"/>
          <w:numId w:val="11"/>
        </w:numPr>
        <w:tabs>
          <w:tab w:val="left" w:pos="1560"/>
        </w:tabs>
        <w:spacing w:afterLines="50" w:after="120" w:line="340" w:lineRule="atLeast"/>
        <w:jc w:val="both"/>
        <w:rPr>
          <w:rFonts w:ascii="SimSun" w:hAnsi="SimSun" w:cs="Arial"/>
          <w:sz w:val="21"/>
          <w:szCs w:val="21"/>
          <w:lang w:val="en-US"/>
        </w:rPr>
      </w:pPr>
      <w:r w:rsidRPr="006D2040">
        <w:rPr>
          <w:rFonts w:ascii="SimSun" w:hAnsi="SimSun" w:cs="Arial" w:hint="eastAsia"/>
          <w:sz w:val="21"/>
          <w:szCs w:val="21"/>
          <w:lang w:val="en-US" w:eastAsia="zh-CN"/>
        </w:rPr>
        <w:t>与发展相关的数据库：</w:t>
      </w:r>
    </w:p>
    <w:p w:rsidR="003C7BCB" w:rsidRPr="006D2040" w:rsidRDefault="003C7BCB" w:rsidP="006D2040">
      <w:pPr>
        <w:tabs>
          <w:tab w:val="left" w:pos="1932"/>
        </w:tabs>
        <w:spacing w:afterLines="50" w:after="120" w:line="340" w:lineRule="atLeast"/>
        <w:ind w:left="1236"/>
        <w:contextualSpacing/>
        <w:jc w:val="both"/>
        <w:rPr>
          <w:rFonts w:ascii="KaiTi" w:eastAsia="KaiTi" w:hAnsi="KaiTi" w:cs="Arial"/>
          <w:i/>
          <w:sz w:val="21"/>
          <w:szCs w:val="21"/>
          <w:lang w:val="en-US"/>
        </w:rPr>
      </w:pPr>
      <w:r w:rsidRPr="006D2040">
        <w:rPr>
          <w:rFonts w:ascii="KaiTi" w:eastAsia="KaiTi" w:hAnsi="KaiTi" w:cs="Arial"/>
          <w:i/>
          <w:sz w:val="21"/>
          <w:szCs w:val="21"/>
          <w:lang w:val="en-US"/>
        </w:rPr>
        <w:t>(i)</w:t>
      </w:r>
      <w:r w:rsidRPr="006D2040">
        <w:rPr>
          <w:rFonts w:ascii="KaiTi" w:eastAsia="KaiTi" w:hAnsi="KaiTi" w:cs="Arial"/>
          <w:i/>
          <w:sz w:val="21"/>
          <w:szCs w:val="21"/>
          <w:lang w:val="en-US"/>
        </w:rPr>
        <w:tab/>
      </w:r>
      <w:r w:rsidRPr="006D2040">
        <w:rPr>
          <w:rFonts w:ascii="KaiTi" w:eastAsia="KaiTi" w:hAnsi="KaiTi" w:cs="Arial" w:hint="eastAsia"/>
          <w:i/>
          <w:sz w:val="21"/>
          <w:szCs w:val="21"/>
          <w:lang w:val="en-US" w:eastAsia="zh-CN"/>
        </w:rPr>
        <w:t>技术援助数据库</w:t>
      </w:r>
      <w:r w:rsidRPr="006D2040">
        <w:rPr>
          <w:rFonts w:ascii="KaiTi" w:eastAsia="KaiTi" w:hAnsi="KaiTi" w:cs="Arial"/>
          <w:i/>
          <w:sz w:val="21"/>
          <w:szCs w:val="21"/>
          <w:lang w:val="en-US"/>
        </w:rPr>
        <w:t>(TAD)</w:t>
      </w:r>
    </w:p>
    <w:p w:rsidR="003C7BCB" w:rsidRPr="006D2040" w:rsidRDefault="003C7BCB" w:rsidP="006D2040">
      <w:pPr>
        <w:tabs>
          <w:tab w:val="left" w:pos="1932"/>
        </w:tabs>
        <w:spacing w:afterLines="50" w:after="120" w:line="340" w:lineRule="atLeast"/>
        <w:ind w:left="1236"/>
        <w:contextualSpacing/>
        <w:jc w:val="both"/>
        <w:rPr>
          <w:rFonts w:ascii="KaiTi" w:eastAsia="KaiTi" w:hAnsi="KaiTi" w:cs="Arial"/>
          <w:i/>
          <w:sz w:val="21"/>
          <w:szCs w:val="21"/>
          <w:lang w:val="en-US" w:eastAsia="zh-CN"/>
        </w:rPr>
      </w:pPr>
      <w:r w:rsidRPr="006D2040">
        <w:rPr>
          <w:rFonts w:ascii="KaiTi" w:eastAsia="KaiTi" w:hAnsi="KaiTi" w:cs="Arial"/>
          <w:i/>
          <w:sz w:val="21"/>
          <w:szCs w:val="21"/>
          <w:lang w:val="en-US" w:eastAsia="zh-CN"/>
        </w:rPr>
        <w:t>(ii)</w:t>
      </w:r>
      <w:r w:rsidRPr="006D2040">
        <w:rPr>
          <w:rFonts w:ascii="KaiTi" w:eastAsia="KaiTi" w:hAnsi="KaiTi" w:cs="Arial"/>
          <w:i/>
          <w:sz w:val="21"/>
          <w:szCs w:val="21"/>
          <w:lang w:val="en-US" w:eastAsia="zh-CN"/>
        </w:rPr>
        <w:tab/>
      </w:r>
      <w:r w:rsidRPr="006D2040">
        <w:rPr>
          <w:rFonts w:ascii="KaiTi" w:eastAsia="KaiTi" w:hAnsi="KaiTi" w:cs="Arial" w:hint="eastAsia"/>
          <w:i/>
          <w:sz w:val="21"/>
          <w:szCs w:val="21"/>
          <w:lang w:val="en-US" w:eastAsia="zh-CN"/>
        </w:rPr>
        <w:t>顾问花名册</w:t>
      </w:r>
      <w:r w:rsidRPr="006D2040">
        <w:rPr>
          <w:rFonts w:ascii="KaiTi" w:eastAsia="KaiTi" w:hAnsi="KaiTi" w:cs="Arial"/>
          <w:i/>
          <w:sz w:val="21"/>
          <w:szCs w:val="21"/>
          <w:lang w:val="en-US" w:eastAsia="zh-CN"/>
        </w:rPr>
        <w:t>(ROC)</w:t>
      </w:r>
    </w:p>
    <w:p w:rsidR="00600C3F" w:rsidRPr="006D2040" w:rsidRDefault="003C7BCB" w:rsidP="006D2040">
      <w:pPr>
        <w:tabs>
          <w:tab w:val="left" w:pos="1932"/>
        </w:tabs>
        <w:spacing w:afterLines="50" w:after="120" w:line="340" w:lineRule="atLeast"/>
        <w:ind w:left="1236"/>
        <w:contextualSpacing/>
        <w:jc w:val="both"/>
        <w:rPr>
          <w:rFonts w:ascii="KaiTi" w:eastAsia="KaiTi" w:hAnsi="KaiTi" w:cs="Arial"/>
          <w:sz w:val="21"/>
          <w:szCs w:val="21"/>
          <w:lang w:val="en-US" w:eastAsia="zh-CN"/>
        </w:rPr>
      </w:pPr>
      <w:r w:rsidRPr="006D2040">
        <w:rPr>
          <w:rFonts w:ascii="KaiTi" w:eastAsia="KaiTi" w:hAnsi="KaiTi" w:cs="Arial"/>
          <w:i/>
          <w:sz w:val="21"/>
          <w:szCs w:val="21"/>
          <w:lang w:val="en-US" w:eastAsia="zh-CN"/>
        </w:rPr>
        <w:t>(iii)</w:t>
      </w:r>
      <w:r w:rsidRPr="006D2040">
        <w:rPr>
          <w:rFonts w:ascii="KaiTi" w:eastAsia="KaiTi" w:hAnsi="KaiTi" w:cs="Arial"/>
          <w:i/>
          <w:sz w:val="21"/>
          <w:szCs w:val="21"/>
          <w:lang w:val="en-US" w:eastAsia="zh-CN"/>
        </w:rPr>
        <w:tab/>
      </w:r>
      <w:r w:rsidRPr="006D2040">
        <w:rPr>
          <w:rFonts w:ascii="KaiTi" w:eastAsia="KaiTi" w:hAnsi="KaiTi" w:cs="Arial" w:hint="eastAsia"/>
          <w:i/>
          <w:sz w:val="21"/>
          <w:szCs w:val="21"/>
          <w:lang w:val="en-US" w:eastAsia="zh-CN"/>
        </w:rPr>
        <w:t>牵线搭桥数据库</w:t>
      </w:r>
    </w:p>
    <w:p w:rsidR="00600C3F" w:rsidRPr="006D2040" w:rsidRDefault="003C7BCB" w:rsidP="006D2040">
      <w:pPr>
        <w:pStyle w:val="ListParagraph"/>
        <w:numPr>
          <w:ilvl w:val="0"/>
          <w:numId w:val="29"/>
        </w:numPr>
        <w:tabs>
          <w:tab w:val="clear" w:pos="1560"/>
        </w:tabs>
        <w:spacing w:before="240" w:afterLines="100" w:after="240" w:line="340" w:lineRule="atLeast"/>
        <w:ind w:left="458" w:hangingChars="218" w:hanging="458"/>
        <w:jc w:val="both"/>
        <w:rPr>
          <w:rFonts w:ascii="SimHei" w:eastAsia="SimHei" w:hAnsi="SimHei"/>
          <w:sz w:val="21"/>
          <w:szCs w:val="21"/>
          <w:lang w:eastAsia="zh-CN"/>
        </w:rPr>
      </w:pPr>
      <w:r w:rsidRPr="006D2040">
        <w:rPr>
          <w:rFonts w:ascii="SimHei" w:eastAsia="SimHei" w:hAnsi="SimHei" w:hint="eastAsia"/>
          <w:sz w:val="21"/>
          <w:szCs w:val="21"/>
          <w:lang w:eastAsia="zh-CN"/>
        </w:rPr>
        <w:t>发展合作计划与活动</w:t>
      </w:r>
    </w:p>
    <w:p w:rsidR="00600C3F" w:rsidRPr="006D2040" w:rsidRDefault="003C7BCB" w:rsidP="008B60ED">
      <w:pPr>
        <w:spacing w:afterLines="50" w:after="120" w:line="340" w:lineRule="atLeast"/>
        <w:ind w:leftChars="218" w:left="480"/>
        <w:jc w:val="both"/>
        <w:rPr>
          <w:rFonts w:ascii="SimSun" w:hAnsi="SimSun" w:cs="Arial"/>
          <w:b/>
          <w:sz w:val="21"/>
          <w:szCs w:val="21"/>
          <w:lang w:val="en-US" w:eastAsia="zh-CN"/>
        </w:rPr>
      </w:pPr>
      <w:r w:rsidRPr="006D2040">
        <w:rPr>
          <w:rFonts w:ascii="SimSun" w:hAnsi="SimSun" w:cs="Arial" w:hint="eastAsia"/>
          <w:sz w:val="21"/>
          <w:szCs w:val="21"/>
          <w:lang w:val="en-US" w:eastAsia="zh-CN"/>
        </w:rPr>
        <w:t>第一部分：活动的主要领域及相关工具</w:t>
      </w:r>
    </w:p>
    <w:p w:rsidR="00600C3F" w:rsidRPr="006D2040" w:rsidRDefault="003C7BCB" w:rsidP="008B60ED">
      <w:pPr>
        <w:spacing w:afterLines="50" w:after="120" w:line="340" w:lineRule="atLeast"/>
        <w:ind w:left="360"/>
        <w:jc w:val="both"/>
        <w:rPr>
          <w:rFonts w:ascii="SimSun" w:hAnsi="SimSun" w:cs="Arial"/>
          <w:sz w:val="21"/>
          <w:szCs w:val="21"/>
          <w:lang w:val="en-US" w:eastAsia="zh-CN"/>
        </w:rPr>
      </w:pPr>
      <w:r w:rsidRPr="006D2040">
        <w:rPr>
          <w:rFonts w:ascii="SimSun" w:hAnsi="SimSun" w:cs="Arial"/>
          <w:sz w:val="21"/>
          <w:szCs w:val="21"/>
          <w:lang w:val="en-US" w:eastAsia="zh-CN"/>
        </w:rPr>
        <w:t>(</w:t>
      </w:r>
      <w:r w:rsidRPr="006D2040">
        <w:rPr>
          <w:rFonts w:ascii="SimSun" w:hAnsi="SimSun" w:cs="Arial" w:hint="eastAsia"/>
          <w:sz w:val="21"/>
          <w:szCs w:val="21"/>
          <w:lang w:val="en-US" w:eastAsia="zh-CN"/>
        </w:rPr>
        <w:t>每项计划/活动的名称、简要描述、服务提供者和合作伙伴、</w:t>
      </w:r>
      <w:r w:rsidRPr="006D2040">
        <w:rPr>
          <w:rFonts w:ascii="SimSun" w:hAnsi="SimSun" w:cs="Arial"/>
          <w:sz w:val="21"/>
          <w:szCs w:val="21"/>
          <w:lang w:val="en-US" w:eastAsia="zh-CN"/>
        </w:rPr>
        <w:t>WIPO</w:t>
      </w:r>
      <w:r w:rsidRPr="006D2040">
        <w:rPr>
          <w:rFonts w:ascii="SimSun" w:hAnsi="SimSun" w:cs="Arial" w:hint="eastAsia"/>
          <w:sz w:val="21"/>
          <w:szCs w:val="21"/>
          <w:lang w:val="en-US" w:eastAsia="zh-CN"/>
        </w:rPr>
        <w:t>内的联络点、网址链接</w:t>
      </w:r>
      <w:r w:rsidRPr="006D2040">
        <w:rPr>
          <w:rFonts w:ascii="SimSun" w:hAnsi="SimSun" w:cs="Arial"/>
          <w:sz w:val="21"/>
          <w:szCs w:val="21"/>
          <w:lang w:val="en-US" w:eastAsia="zh-CN"/>
        </w:rPr>
        <w:t>)</w:t>
      </w:r>
    </w:p>
    <w:p w:rsidR="003C7BCB" w:rsidRPr="006D2040" w:rsidRDefault="003C7BCB" w:rsidP="00950B40">
      <w:pPr>
        <w:numPr>
          <w:ilvl w:val="0"/>
          <w:numId w:val="12"/>
        </w:numPr>
        <w:spacing w:afterLines="50" w:after="120" w:line="340" w:lineRule="atLeast"/>
        <w:ind w:left="1560" w:hanging="480"/>
        <w:jc w:val="both"/>
        <w:rPr>
          <w:rFonts w:ascii="SimSun" w:hAnsi="SimSun" w:cs="Arial"/>
          <w:sz w:val="21"/>
          <w:szCs w:val="21"/>
          <w:lang w:val="en-US" w:eastAsia="zh-CN"/>
        </w:rPr>
      </w:pPr>
      <w:r w:rsidRPr="006D2040">
        <w:rPr>
          <w:rFonts w:ascii="SimSun" w:hAnsi="SimSun" w:cs="Arial" w:hint="eastAsia"/>
          <w:sz w:val="21"/>
          <w:szCs w:val="21"/>
          <w:lang w:val="en-US" w:eastAsia="zh-CN"/>
        </w:rPr>
        <w:t>设计和落实国家、机构和行业的知识产权战略</w:t>
      </w:r>
    </w:p>
    <w:p w:rsidR="003C7BCB" w:rsidRPr="006D2040" w:rsidRDefault="003C7BCB" w:rsidP="00950B40">
      <w:pPr>
        <w:numPr>
          <w:ilvl w:val="0"/>
          <w:numId w:val="12"/>
        </w:numPr>
        <w:spacing w:afterLines="50" w:after="120" w:line="340" w:lineRule="atLeast"/>
        <w:ind w:left="1560" w:hanging="480"/>
        <w:jc w:val="both"/>
        <w:rPr>
          <w:rFonts w:ascii="SimSun" w:hAnsi="SimSun" w:cs="Arial"/>
          <w:sz w:val="21"/>
          <w:szCs w:val="21"/>
          <w:lang w:val="en-US" w:eastAsia="zh-CN"/>
        </w:rPr>
      </w:pPr>
      <w:r w:rsidRPr="006D2040">
        <w:rPr>
          <w:rFonts w:ascii="SimSun" w:hAnsi="SimSun" w:cs="Arial" w:hint="eastAsia"/>
          <w:sz w:val="21"/>
          <w:szCs w:val="21"/>
          <w:lang w:val="en-US" w:eastAsia="zh-CN"/>
        </w:rPr>
        <w:t>加强获取知识以及技术交流的渠道：</w:t>
      </w:r>
    </w:p>
    <w:p w:rsidR="003C7BCB" w:rsidRPr="00447752" w:rsidRDefault="003C7BCB" w:rsidP="008B60ED">
      <w:pPr>
        <w:numPr>
          <w:ilvl w:val="1"/>
          <w:numId w:val="12"/>
        </w:numPr>
        <w:spacing w:afterLines="50" w:after="120" w:line="340" w:lineRule="atLeast"/>
        <w:ind w:hanging="840"/>
        <w:jc w:val="both"/>
        <w:rPr>
          <w:rFonts w:ascii="KaiTi" w:eastAsia="KaiTi" w:hAnsi="KaiTi" w:cs="Arial"/>
          <w:i/>
          <w:sz w:val="21"/>
          <w:szCs w:val="21"/>
          <w:lang w:val="en-US" w:eastAsia="zh-CN"/>
        </w:rPr>
      </w:pPr>
      <w:r w:rsidRPr="00447752">
        <w:rPr>
          <w:rFonts w:ascii="KaiTi" w:eastAsia="KaiTi" w:hAnsi="KaiTi" w:cs="Arial" w:hint="eastAsia"/>
          <w:i/>
          <w:sz w:val="21"/>
          <w:szCs w:val="21"/>
          <w:lang w:val="en-US" w:eastAsia="zh-CN"/>
        </w:rPr>
        <w:t>基础设施创建</w:t>
      </w:r>
      <w:r w:rsidRPr="00447752">
        <w:rPr>
          <w:rFonts w:ascii="KaiTi" w:eastAsia="KaiTi" w:hAnsi="KaiTi" w:cs="Arial"/>
          <w:i/>
          <w:sz w:val="21"/>
          <w:szCs w:val="21"/>
          <w:lang w:val="en-US" w:eastAsia="zh-CN"/>
        </w:rPr>
        <w:t>(</w:t>
      </w:r>
      <w:r w:rsidR="0026275D" w:rsidRPr="00447752">
        <w:rPr>
          <w:rFonts w:ascii="KaiTi" w:eastAsia="KaiTi" w:hAnsi="KaiTi" w:cs="Arial" w:hint="eastAsia"/>
          <w:i/>
          <w:sz w:val="21"/>
          <w:szCs w:val="21"/>
          <w:lang w:val="en-US" w:eastAsia="zh-CN"/>
        </w:rPr>
        <w:t>技术与创新支持中心</w:t>
      </w:r>
      <w:r w:rsidR="00511218">
        <w:rPr>
          <w:rFonts w:ascii="KaiTi" w:eastAsia="KaiTi" w:hAnsi="KaiTi" w:cs="Arial" w:hint="eastAsia"/>
          <w:i/>
          <w:sz w:val="21"/>
          <w:szCs w:val="21"/>
          <w:lang w:val="en-US" w:eastAsia="zh-CN"/>
        </w:rPr>
        <w:t>，……</w:t>
      </w:r>
      <w:r w:rsidRPr="00447752">
        <w:rPr>
          <w:rFonts w:ascii="KaiTi" w:eastAsia="KaiTi" w:hAnsi="KaiTi" w:cs="Arial"/>
          <w:i/>
          <w:sz w:val="21"/>
          <w:szCs w:val="21"/>
          <w:lang w:val="en-US" w:eastAsia="zh-CN"/>
        </w:rPr>
        <w:t>)</w:t>
      </w:r>
    </w:p>
    <w:p w:rsidR="003C7BCB" w:rsidRPr="00447752" w:rsidRDefault="003C7BCB" w:rsidP="008B60ED">
      <w:pPr>
        <w:numPr>
          <w:ilvl w:val="1"/>
          <w:numId w:val="12"/>
        </w:numPr>
        <w:spacing w:afterLines="50" w:after="120" w:line="340" w:lineRule="atLeast"/>
        <w:ind w:hanging="840"/>
        <w:jc w:val="both"/>
        <w:rPr>
          <w:rFonts w:ascii="KaiTi" w:eastAsia="KaiTi" w:hAnsi="KaiTi" w:cs="Arial"/>
          <w:i/>
          <w:sz w:val="21"/>
          <w:szCs w:val="21"/>
          <w:lang w:val="en-US" w:eastAsia="zh-CN"/>
        </w:rPr>
      </w:pPr>
      <w:r w:rsidRPr="00447752">
        <w:rPr>
          <w:rFonts w:ascii="KaiTi" w:eastAsia="KaiTi" w:hAnsi="KaiTi" w:cs="Arial" w:hint="eastAsia"/>
          <w:i/>
          <w:sz w:val="21"/>
          <w:szCs w:val="21"/>
          <w:lang w:val="en-US" w:eastAsia="zh-CN"/>
        </w:rPr>
        <w:t>在线数据库</w:t>
      </w:r>
      <w:r w:rsidRPr="00447752">
        <w:rPr>
          <w:rFonts w:ascii="KaiTi" w:eastAsia="KaiTi" w:hAnsi="KaiTi" w:cs="Arial"/>
          <w:i/>
          <w:sz w:val="21"/>
          <w:szCs w:val="21"/>
          <w:lang w:val="en-US" w:eastAsia="zh-CN"/>
        </w:rPr>
        <w:t>(Patentscope</w:t>
      </w:r>
      <w:r w:rsidR="00511218">
        <w:rPr>
          <w:rFonts w:ascii="KaiTi" w:eastAsia="KaiTi" w:hAnsi="KaiTi" w:cs="Arial" w:hint="eastAsia"/>
          <w:i/>
          <w:sz w:val="21"/>
          <w:szCs w:val="21"/>
          <w:lang w:val="en-US" w:eastAsia="zh-CN"/>
        </w:rPr>
        <w:t>、</w:t>
      </w:r>
      <w:r w:rsidRPr="00447752">
        <w:rPr>
          <w:rFonts w:ascii="KaiTi" w:eastAsia="KaiTi" w:hAnsi="KaiTi" w:cs="Arial"/>
          <w:i/>
          <w:sz w:val="21"/>
          <w:szCs w:val="21"/>
          <w:lang w:val="en-US" w:eastAsia="zh-CN"/>
        </w:rPr>
        <w:t>IP Advantage</w:t>
      </w:r>
      <w:r w:rsidR="00511218">
        <w:rPr>
          <w:rFonts w:ascii="KaiTi" w:eastAsia="KaiTi" w:hAnsi="KaiTi" w:cs="Arial" w:hint="eastAsia"/>
          <w:i/>
          <w:sz w:val="21"/>
          <w:szCs w:val="21"/>
          <w:lang w:val="en-US" w:eastAsia="zh-CN"/>
        </w:rPr>
        <w:t>、</w:t>
      </w:r>
      <w:r w:rsidRPr="00447752">
        <w:rPr>
          <w:rFonts w:ascii="KaiTi" w:eastAsia="KaiTi" w:hAnsi="KaiTi" w:cs="Arial"/>
          <w:i/>
          <w:sz w:val="21"/>
          <w:szCs w:val="21"/>
          <w:lang w:val="en-US" w:eastAsia="zh-CN"/>
        </w:rPr>
        <w:t>ARDI</w:t>
      </w:r>
      <w:r w:rsidR="00511218">
        <w:rPr>
          <w:rFonts w:ascii="KaiTi" w:eastAsia="KaiTi" w:hAnsi="KaiTi" w:cs="Arial" w:hint="eastAsia"/>
          <w:i/>
          <w:sz w:val="21"/>
          <w:szCs w:val="21"/>
          <w:lang w:val="en-US" w:eastAsia="zh-CN"/>
        </w:rPr>
        <w:t>、</w:t>
      </w:r>
      <w:r w:rsidRPr="00447752">
        <w:rPr>
          <w:rFonts w:ascii="KaiTi" w:eastAsia="KaiTi" w:hAnsi="KaiTi" w:cs="Arial"/>
          <w:i/>
          <w:sz w:val="21"/>
          <w:szCs w:val="21"/>
          <w:lang w:val="en-US" w:eastAsia="zh-CN"/>
        </w:rPr>
        <w:t>ASPI)</w:t>
      </w:r>
    </w:p>
    <w:p w:rsidR="003C7BCB" w:rsidRPr="00447752" w:rsidRDefault="003C7BCB" w:rsidP="008B60ED">
      <w:pPr>
        <w:numPr>
          <w:ilvl w:val="1"/>
          <w:numId w:val="12"/>
        </w:numPr>
        <w:spacing w:afterLines="50" w:after="120" w:line="340" w:lineRule="atLeast"/>
        <w:ind w:hanging="840"/>
        <w:jc w:val="both"/>
        <w:rPr>
          <w:rFonts w:ascii="KaiTi" w:eastAsia="KaiTi" w:hAnsi="KaiTi" w:cs="Arial"/>
          <w:i/>
          <w:sz w:val="21"/>
          <w:szCs w:val="21"/>
          <w:lang w:val="en-US" w:eastAsia="zh-CN"/>
        </w:rPr>
      </w:pPr>
      <w:r w:rsidRPr="00447752">
        <w:rPr>
          <w:rFonts w:ascii="KaiTi" w:eastAsia="KaiTi" w:hAnsi="KaiTi" w:cs="Arial" w:hint="eastAsia"/>
          <w:i/>
          <w:sz w:val="21"/>
          <w:szCs w:val="21"/>
          <w:lang w:val="en-US" w:eastAsia="zh-CN"/>
        </w:rPr>
        <w:t>各类平台，如</w:t>
      </w:r>
      <w:r w:rsidRPr="00447752">
        <w:rPr>
          <w:rFonts w:ascii="KaiTi" w:eastAsia="KaiTi" w:hAnsi="KaiTi" w:cs="Arial"/>
          <w:i/>
          <w:sz w:val="21"/>
          <w:szCs w:val="21"/>
          <w:lang w:val="en-US" w:eastAsia="zh-CN"/>
        </w:rPr>
        <w:t>Re-Search</w:t>
      </w:r>
      <w:r w:rsidR="00511218">
        <w:rPr>
          <w:rFonts w:ascii="KaiTi" w:eastAsia="KaiTi" w:hAnsi="KaiTi" w:cs="Arial" w:hint="eastAsia"/>
          <w:i/>
          <w:sz w:val="21"/>
          <w:szCs w:val="21"/>
          <w:lang w:val="en-US" w:eastAsia="zh-CN"/>
        </w:rPr>
        <w:t>、</w:t>
      </w:r>
      <w:r w:rsidRPr="00447752">
        <w:rPr>
          <w:rFonts w:ascii="KaiTi" w:eastAsia="KaiTi" w:hAnsi="KaiTi" w:cs="Arial"/>
          <w:i/>
          <w:sz w:val="21"/>
          <w:szCs w:val="21"/>
          <w:lang w:val="en-US" w:eastAsia="zh-CN"/>
        </w:rPr>
        <w:t>WIPO-Green</w:t>
      </w:r>
    </w:p>
    <w:p w:rsidR="003C7BCB" w:rsidRPr="00447752" w:rsidRDefault="003C7BCB" w:rsidP="008B60ED">
      <w:pPr>
        <w:numPr>
          <w:ilvl w:val="1"/>
          <w:numId w:val="12"/>
        </w:numPr>
        <w:spacing w:afterLines="50" w:after="120" w:line="340" w:lineRule="atLeast"/>
        <w:ind w:hanging="840"/>
        <w:jc w:val="both"/>
        <w:rPr>
          <w:rFonts w:ascii="KaiTi" w:eastAsia="KaiTi" w:hAnsi="KaiTi" w:cs="Arial"/>
          <w:i/>
          <w:sz w:val="21"/>
          <w:szCs w:val="21"/>
          <w:lang w:val="en-US" w:eastAsia="zh-CN"/>
        </w:rPr>
      </w:pPr>
      <w:r w:rsidRPr="00447752">
        <w:rPr>
          <w:rFonts w:ascii="KaiTi" w:eastAsia="KaiTi" w:hAnsi="KaiTi" w:cs="Arial" w:hint="eastAsia"/>
          <w:i/>
          <w:sz w:val="21"/>
          <w:szCs w:val="21"/>
          <w:lang w:val="en-US" w:eastAsia="zh-CN"/>
        </w:rPr>
        <w:lastRenderedPageBreak/>
        <w:t>专利信息服务</w:t>
      </w:r>
      <w:r w:rsidRPr="00447752">
        <w:rPr>
          <w:rFonts w:ascii="KaiTi" w:eastAsia="KaiTi" w:hAnsi="KaiTi" w:cs="Arial"/>
          <w:i/>
          <w:sz w:val="21"/>
          <w:szCs w:val="21"/>
          <w:lang w:val="en-US" w:eastAsia="zh-CN"/>
        </w:rPr>
        <w:t>(</w:t>
      </w:r>
      <w:r w:rsidR="0026275D" w:rsidRPr="00447752">
        <w:rPr>
          <w:rFonts w:ascii="KaiTi" w:eastAsia="KaiTi" w:hAnsi="KaiTi" w:cs="Arial" w:hint="eastAsia"/>
          <w:i/>
          <w:sz w:val="21"/>
          <w:szCs w:val="21"/>
          <w:lang w:val="en-US" w:eastAsia="zh-CN"/>
        </w:rPr>
        <w:t>现有技术检索、</w:t>
      </w:r>
      <w:r w:rsidR="00A96CDF" w:rsidRPr="00447752">
        <w:rPr>
          <w:rFonts w:ascii="KaiTi" w:eastAsia="KaiTi" w:hAnsi="KaiTi" w:cs="Arial" w:hint="eastAsia"/>
          <w:i/>
          <w:sz w:val="21"/>
          <w:szCs w:val="21"/>
          <w:lang w:val="en-US" w:eastAsia="zh-CN"/>
        </w:rPr>
        <w:t>专利态势报告</w:t>
      </w:r>
      <w:r w:rsidRPr="00447752">
        <w:rPr>
          <w:rFonts w:ascii="KaiTi" w:eastAsia="KaiTi" w:hAnsi="KaiTi" w:cs="Arial"/>
          <w:i/>
          <w:sz w:val="21"/>
          <w:szCs w:val="21"/>
          <w:lang w:val="en-US" w:eastAsia="zh-CN"/>
        </w:rPr>
        <w:t>)</w:t>
      </w:r>
    </w:p>
    <w:p w:rsidR="008B60ED" w:rsidRDefault="003C7BCB" w:rsidP="00950B40">
      <w:pPr>
        <w:numPr>
          <w:ilvl w:val="0"/>
          <w:numId w:val="12"/>
        </w:numPr>
        <w:spacing w:afterLines="50" w:after="120" w:line="340" w:lineRule="atLeast"/>
        <w:ind w:left="1560" w:hanging="480"/>
        <w:jc w:val="both"/>
        <w:rPr>
          <w:rFonts w:ascii="SimSun" w:hAnsi="SimSun" w:cs="Arial"/>
          <w:sz w:val="21"/>
          <w:szCs w:val="21"/>
          <w:lang w:val="en-US" w:eastAsia="zh-CN"/>
        </w:rPr>
      </w:pPr>
      <w:r w:rsidRPr="006D2040">
        <w:rPr>
          <w:rFonts w:ascii="SimSun" w:hAnsi="SimSun" w:cs="Arial" w:hint="eastAsia"/>
          <w:sz w:val="21"/>
          <w:szCs w:val="21"/>
          <w:lang w:val="en-US" w:eastAsia="zh-CN"/>
        </w:rPr>
        <w:t>提升技术和知识基础设施：</w:t>
      </w:r>
    </w:p>
    <w:p w:rsidR="008B60ED" w:rsidRPr="00447752" w:rsidRDefault="00DD48DE" w:rsidP="00447752">
      <w:pPr>
        <w:numPr>
          <w:ilvl w:val="1"/>
          <w:numId w:val="12"/>
        </w:numPr>
        <w:spacing w:afterLines="50" w:after="120" w:line="340" w:lineRule="atLeast"/>
        <w:ind w:hanging="840"/>
        <w:jc w:val="both"/>
        <w:rPr>
          <w:rFonts w:ascii="KaiTi" w:eastAsia="KaiTi" w:hAnsi="KaiTi" w:cs="Arial"/>
          <w:i/>
          <w:sz w:val="21"/>
          <w:szCs w:val="21"/>
          <w:lang w:val="en-US" w:eastAsia="zh-CN"/>
        </w:rPr>
      </w:pPr>
      <w:r w:rsidRPr="00447752">
        <w:rPr>
          <w:rFonts w:ascii="KaiTi" w:eastAsia="KaiTi" w:hAnsi="KaiTi" w:cs="Arial" w:hint="eastAsia"/>
          <w:i/>
          <w:sz w:val="21"/>
          <w:szCs w:val="21"/>
          <w:lang w:val="en-US" w:eastAsia="zh-CN"/>
        </w:rPr>
        <w:t>工业产权自动化系统</w:t>
      </w:r>
      <w:r w:rsidR="00657B0E" w:rsidRPr="00447752">
        <w:rPr>
          <w:rFonts w:ascii="KaiTi" w:eastAsia="KaiTi" w:hAnsi="KaiTi" w:cs="Arial" w:hint="eastAsia"/>
          <w:i/>
          <w:sz w:val="21"/>
          <w:szCs w:val="21"/>
          <w:lang w:val="en-US" w:eastAsia="zh-CN"/>
        </w:rPr>
        <w:t>(</w:t>
      </w:r>
      <w:r w:rsidR="003C7BCB" w:rsidRPr="00447752">
        <w:rPr>
          <w:rFonts w:ascii="KaiTi" w:eastAsia="KaiTi" w:hAnsi="KaiTi" w:cs="Arial"/>
          <w:i/>
          <w:sz w:val="21"/>
          <w:szCs w:val="21"/>
          <w:lang w:val="en-US" w:eastAsia="zh-CN"/>
        </w:rPr>
        <w:t>IPAS</w:t>
      </w:r>
      <w:r w:rsidR="00657B0E" w:rsidRPr="00447752">
        <w:rPr>
          <w:rFonts w:ascii="KaiTi" w:eastAsia="KaiTi" w:hAnsi="KaiTi" w:cs="Arial" w:hint="eastAsia"/>
          <w:i/>
          <w:sz w:val="21"/>
          <w:szCs w:val="21"/>
          <w:lang w:val="en-US" w:eastAsia="zh-CN"/>
        </w:rPr>
        <w:t>)</w:t>
      </w:r>
    </w:p>
    <w:p w:rsidR="003C7BCB" w:rsidRPr="00447752" w:rsidRDefault="003C7BCB" w:rsidP="00447752">
      <w:pPr>
        <w:numPr>
          <w:ilvl w:val="1"/>
          <w:numId w:val="12"/>
        </w:numPr>
        <w:spacing w:afterLines="50" w:after="120" w:line="340" w:lineRule="atLeast"/>
        <w:ind w:hanging="840"/>
        <w:jc w:val="both"/>
        <w:rPr>
          <w:rFonts w:ascii="KaiTi" w:eastAsia="KaiTi" w:hAnsi="KaiTi" w:cs="Arial"/>
          <w:i/>
          <w:sz w:val="21"/>
          <w:szCs w:val="21"/>
          <w:lang w:val="en-US" w:eastAsia="zh-CN"/>
        </w:rPr>
      </w:pPr>
      <w:r w:rsidRPr="00447752">
        <w:rPr>
          <w:rFonts w:ascii="KaiTi" w:eastAsia="KaiTi" w:hAnsi="KaiTi" w:cs="Arial" w:hint="eastAsia"/>
          <w:i/>
          <w:sz w:val="21"/>
          <w:szCs w:val="21"/>
          <w:lang w:val="en-US" w:eastAsia="zh-CN"/>
        </w:rPr>
        <w:t>工作共享平台</w:t>
      </w:r>
      <w:r w:rsidRPr="00447752">
        <w:rPr>
          <w:rFonts w:ascii="KaiTi" w:eastAsia="KaiTi" w:hAnsi="KaiTi" w:cs="Arial"/>
          <w:i/>
          <w:sz w:val="21"/>
          <w:szCs w:val="21"/>
          <w:lang w:val="en-US" w:eastAsia="zh-CN"/>
        </w:rPr>
        <w:t>(</w:t>
      </w:r>
      <w:r w:rsidRPr="00447752">
        <w:rPr>
          <w:rFonts w:ascii="KaiTi" w:eastAsia="KaiTi" w:hAnsi="KaiTi" w:cs="Arial" w:hint="eastAsia"/>
          <w:i/>
          <w:sz w:val="21"/>
          <w:szCs w:val="21"/>
          <w:lang w:val="en-US" w:eastAsia="zh-CN"/>
        </w:rPr>
        <w:t>地区/次地区</w:t>
      </w:r>
      <w:r w:rsidRPr="00447752">
        <w:rPr>
          <w:rFonts w:ascii="KaiTi" w:eastAsia="KaiTi" w:hAnsi="KaiTi" w:cs="Arial"/>
          <w:i/>
          <w:sz w:val="21"/>
          <w:szCs w:val="21"/>
          <w:lang w:val="en-US" w:eastAsia="zh-CN"/>
        </w:rPr>
        <w:t>)</w:t>
      </w:r>
    </w:p>
    <w:p w:rsidR="008B60ED" w:rsidRDefault="003C7BCB" w:rsidP="00950B40">
      <w:pPr>
        <w:numPr>
          <w:ilvl w:val="0"/>
          <w:numId w:val="12"/>
        </w:numPr>
        <w:spacing w:afterLines="50" w:after="120" w:line="340" w:lineRule="atLeast"/>
        <w:ind w:left="1560" w:hanging="480"/>
        <w:jc w:val="both"/>
        <w:rPr>
          <w:rFonts w:ascii="SimSun" w:hAnsi="SimSun" w:cs="Arial"/>
          <w:sz w:val="21"/>
          <w:szCs w:val="21"/>
          <w:lang w:val="en-US" w:eastAsia="zh-CN"/>
        </w:rPr>
      </w:pPr>
      <w:r w:rsidRPr="006D2040">
        <w:rPr>
          <w:rFonts w:ascii="SimSun" w:hAnsi="SimSun" w:cs="Arial" w:hint="eastAsia"/>
          <w:sz w:val="21"/>
          <w:szCs w:val="21"/>
          <w:lang w:val="en-US" w:eastAsia="zh-CN"/>
        </w:rPr>
        <w:t>提供立法援助和政策建议</w:t>
      </w:r>
    </w:p>
    <w:p w:rsidR="008B60ED" w:rsidRPr="00447752" w:rsidRDefault="003C7BCB" w:rsidP="00447752">
      <w:pPr>
        <w:numPr>
          <w:ilvl w:val="1"/>
          <w:numId w:val="12"/>
        </w:numPr>
        <w:spacing w:afterLines="50" w:after="120" w:line="340" w:lineRule="atLeast"/>
        <w:ind w:hanging="840"/>
        <w:jc w:val="both"/>
        <w:rPr>
          <w:rFonts w:ascii="KaiTi" w:eastAsia="KaiTi" w:hAnsi="KaiTi" w:cs="Arial"/>
          <w:i/>
          <w:sz w:val="21"/>
          <w:szCs w:val="21"/>
          <w:lang w:val="en-US" w:eastAsia="zh-CN"/>
        </w:rPr>
      </w:pPr>
      <w:r w:rsidRPr="00447752">
        <w:rPr>
          <w:rFonts w:ascii="KaiTi" w:eastAsia="KaiTi" w:hAnsi="KaiTi" w:cs="Arial" w:hint="eastAsia"/>
          <w:i/>
          <w:sz w:val="21"/>
          <w:szCs w:val="21"/>
          <w:lang w:val="en-US" w:eastAsia="zh-CN"/>
        </w:rPr>
        <w:t>工业产权</w:t>
      </w:r>
    </w:p>
    <w:p w:rsidR="003C7BCB" w:rsidRPr="00447752" w:rsidRDefault="003C7BCB" w:rsidP="00447752">
      <w:pPr>
        <w:numPr>
          <w:ilvl w:val="1"/>
          <w:numId w:val="12"/>
        </w:numPr>
        <w:spacing w:afterLines="50" w:after="120" w:line="340" w:lineRule="atLeast"/>
        <w:ind w:hanging="840"/>
        <w:jc w:val="both"/>
        <w:rPr>
          <w:rFonts w:ascii="KaiTi" w:eastAsia="KaiTi" w:hAnsi="KaiTi" w:cs="Arial"/>
          <w:i/>
          <w:sz w:val="21"/>
          <w:szCs w:val="21"/>
          <w:lang w:val="en-US" w:eastAsia="zh-CN"/>
        </w:rPr>
      </w:pPr>
      <w:r w:rsidRPr="00447752">
        <w:rPr>
          <w:rFonts w:ascii="KaiTi" w:eastAsia="KaiTi" w:hAnsi="KaiTi" w:cs="Arial" w:hint="eastAsia"/>
          <w:i/>
          <w:sz w:val="21"/>
          <w:szCs w:val="21"/>
          <w:lang w:val="en-US" w:eastAsia="zh-CN"/>
        </w:rPr>
        <w:t>版权</w:t>
      </w:r>
    </w:p>
    <w:p w:rsidR="003C7BCB" w:rsidRPr="006D2040" w:rsidRDefault="003C7BCB" w:rsidP="00950B40">
      <w:pPr>
        <w:numPr>
          <w:ilvl w:val="0"/>
          <w:numId w:val="12"/>
        </w:numPr>
        <w:spacing w:afterLines="50" w:after="120" w:line="340" w:lineRule="atLeast"/>
        <w:ind w:left="1560" w:hanging="480"/>
        <w:jc w:val="both"/>
        <w:rPr>
          <w:rFonts w:ascii="SimSun" w:hAnsi="SimSun" w:cs="Arial"/>
          <w:sz w:val="21"/>
          <w:szCs w:val="21"/>
          <w:lang w:val="en-US" w:eastAsia="zh-CN"/>
        </w:rPr>
      </w:pPr>
      <w:r w:rsidRPr="006D2040">
        <w:rPr>
          <w:rFonts w:ascii="SimSun" w:hAnsi="SimSun" w:cs="Arial" w:hint="eastAsia"/>
          <w:sz w:val="21"/>
          <w:szCs w:val="21"/>
          <w:lang w:val="en-US" w:eastAsia="zh-CN"/>
        </w:rPr>
        <w:t>为保护传统知识、传统文化表现形式和遗传资源提供支持和咨询</w:t>
      </w:r>
    </w:p>
    <w:p w:rsidR="003C7BCB" w:rsidRPr="006D2040" w:rsidRDefault="003C7BCB" w:rsidP="00950B40">
      <w:pPr>
        <w:numPr>
          <w:ilvl w:val="0"/>
          <w:numId w:val="12"/>
        </w:numPr>
        <w:spacing w:afterLines="50" w:after="120" w:line="340" w:lineRule="atLeast"/>
        <w:ind w:left="1560" w:hanging="480"/>
        <w:jc w:val="both"/>
        <w:rPr>
          <w:rFonts w:ascii="SimSun" w:hAnsi="SimSun" w:cs="Arial"/>
          <w:sz w:val="21"/>
          <w:szCs w:val="21"/>
          <w:lang w:val="en-US" w:eastAsia="zh-CN"/>
        </w:rPr>
      </w:pPr>
      <w:r w:rsidRPr="006D2040">
        <w:rPr>
          <w:rFonts w:ascii="SimSun" w:hAnsi="SimSun" w:cs="Arial" w:hint="eastAsia"/>
          <w:sz w:val="21"/>
          <w:szCs w:val="21"/>
          <w:lang w:val="en-US" w:eastAsia="zh-CN"/>
        </w:rPr>
        <w:t>使用知识产权工具建设品牌并增加当地产品的价值</w:t>
      </w:r>
    </w:p>
    <w:p w:rsidR="003C7BCB" w:rsidRPr="006D2040" w:rsidRDefault="003C7BCB" w:rsidP="00950B40">
      <w:pPr>
        <w:numPr>
          <w:ilvl w:val="0"/>
          <w:numId w:val="12"/>
        </w:numPr>
        <w:spacing w:afterLines="50" w:after="120" w:line="340" w:lineRule="atLeast"/>
        <w:ind w:left="1560" w:hanging="480"/>
        <w:jc w:val="both"/>
        <w:rPr>
          <w:rFonts w:ascii="SimSun" w:hAnsi="SimSun" w:cs="Arial"/>
          <w:sz w:val="21"/>
          <w:szCs w:val="21"/>
          <w:lang w:val="en-US"/>
        </w:rPr>
      </w:pPr>
      <w:r w:rsidRPr="006D2040">
        <w:rPr>
          <w:rFonts w:ascii="SimSun" w:hAnsi="SimSun" w:cs="Arial" w:hint="eastAsia"/>
          <w:sz w:val="21"/>
          <w:szCs w:val="21"/>
          <w:lang w:val="en-US" w:eastAsia="zh-CN"/>
        </w:rPr>
        <w:t>能力建设：</w:t>
      </w:r>
    </w:p>
    <w:p w:rsidR="003C7BCB" w:rsidRPr="00447752" w:rsidRDefault="003C7BCB" w:rsidP="00447752">
      <w:pPr>
        <w:numPr>
          <w:ilvl w:val="1"/>
          <w:numId w:val="12"/>
        </w:numPr>
        <w:spacing w:afterLines="50" w:after="120" w:line="340" w:lineRule="atLeast"/>
        <w:ind w:hanging="840"/>
        <w:jc w:val="both"/>
        <w:rPr>
          <w:rFonts w:ascii="KaiTi" w:eastAsia="KaiTi" w:hAnsi="KaiTi" w:cs="Arial"/>
          <w:i/>
          <w:sz w:val="21"/>
          <w:szCs w:val="21"/>
          <w:lang w:val="en-US" w:eastAsia="zh-CN"/>
        </w:rPr>
      </w:pPr>
      <w:r w:rsidRPr="00447752">
        <w:rPr>
          <w:rFonts w:ascii="KaiTi" w:eastAsia="KaiTi" w:hAnsi="KaiTi" w:cs="Arial" w:hint="eastAsia"/>
          <w:i/>
          <w:sz w:val="21"/>
          <w:szCs w:val="21"/>
          <w:lang w:val="en-US" w:eastAsia="zh-CN"/>
        </w:rPr>
        <w:t>工业产权</w:t>
      </w:r>
      <w:r w:rsidR="00DD48DE" w:rsidRPr="00447752">
        <w:rPr>
          <w:rFonts w:ascii="KaiTi" w:eastAsia="KaiTi" w:hAnsi="KaiTi" w:cs="Arial" w:hint="eastAsia"/>
          <w:i/>
          <w:sz w:val="21"/>
          <w:szCs w:val="21"/>
          <w:lang w:val="en-US" w:eastAsia="zh-CN"/>
        </w:rPr>
        <w:t>行政与管理</w:t>
      </w:r>
    </w:p>
    <w:p w:rsidR="003C7BCB" w:rsidRPr="00447752" w:rsidRDefault="003C7BCB" w:rsidP="00447752">
      <w:pPr>
        <w:numPr>
          <w:ilvl w:val="1"/>
          <w:numId w:val="12"/>
        </w:numPr>
        <w:spacing w:afterLines="50" w:after="120" w:line="340" w:lineRule="atLeast"/>
        <w:ind w:hanging="840"/>
        <w:jc w:val="both"/>
        <w:rPr>
          <w:rFonts w:ascii="KaiTi" w:eastAsia="KaiTi" w:hAnsi="KaiTi" w:cs="Arial"/>
          <w:i/>
          <w:sz w:val="21"/>
          <w:szCs w:val="21"/>
          <w:lang w:val="en-US" w:eastAsia="zh-CN"/>
        </w:rPr>
      </w:pPr>
      <w:r w:rsidRPr="00447752">
        <w:rPr>
          <w:rFonts w:ascii="KaiTi" w:eastAsia="KaiTi" w:hAnsi="KaiTi" w:cs="Arial" w:hint="eastAsia"/>
          <w:i/>
          <w:sz w:val="21"/>
          <w:szCs w:val="21"/>
          <w:lang w:val="en-US" w:eastAsia="zh-CN"/>
        </w:rPr>
        <w:t>版权</w:t>
      </w:r>
      <w:r w:rsidR="00DD48DE" w:rsidRPr="00447752">
        <w:rPr>
          <w:rFonts w:ascii="KaiTi" w:eastAsia="KaiTi" w:hAnsi="KaiTi" w:cs="Arial" w:hint="eastAsia"/>
          <w:i/>
          <w:sz w:val="21"/>
          <w:szCs w:val="21"/>
          <w:lang w:val="en-US" w:eastAsia="zh-CN"/>
        </w:rPr>
        <w:t>行政与管理</w:t>
      </w:r>
    </w:p>
    <w:p w:rsidR="003C7BCB" w:rsidRPr="00447752" w:rsidRDefault="003C7BCB" w:rsidP="00447752">
      <w:pPr>
        <w:numPr>
          <w:ilvl w:val="1"/>
          <w:numId w:val="12"/>
        </w:numPr>
        <w:spacing w:afterLines="50" w:after="120" w:line="340" w:lineRule="atLeast"/>
        <w:ind w:hanging="840"/>
        <w:jc w:val="both"/>
        <w:rPr>
          <w:rFonts w:ascii="KaiTi" w:eastAsia="KaiTi" w:hAnsi="KaiTi" w:cs="Arial"/>
          <w:i/>
          <w:sz w:val="21"/>
          <w:szCs w:val="21"/>
          <w:lang w:val="en-US" w:eastAsia="zh-CN"/>
        </w:rPr>
      </w:pPr>
      <w:r w:rsidRPr="00447752">
        <w:rPr>
          <w:rFonts w:ascii="KaiTi" w:eastAsia="KaiTi" w:hAnsi="KaiTi" w:cs="Arial" w:hint="eastAsia"/>
          <w:i/>
          <w:sz w:val="21"/>
          <w:szCs w:val="21"/>
          <w:lang w:val="en-US" w:eastAsia="zh-CN"/>
        </w:rPr>
        <w:t>中小企业、大学及研发机构的知识产权资产创造、使用和管理</w:t>
      </w:r>
    </w:p>
    <w:p w:rsidR="003C7BCB" w:rsidRPr="00447752" w:rsidRDefault="003C7BCB" w:rsidP="00447752">
      <w:pPr>
        <w:numPr>
          <w:ilvl w:val="1"/>
          <w:numId w:val="12"/>
        </w:numPr>
        <w:spacing w:afterLines="50" w:after="120" w:line="340" w:lineRule="atLeast"/>
        <w:ind w:hanging="840"/>
        <w:jc w:val="both"/>
        <w:rPr>
          <w:rFonts w:ascii="KaiTi" w:eastAsia="KaiTi" w:hAnsi="KaiTi" w:cs="Arial"/>
          <w:i/>
          <w:sz w:val="21"/>
          <w:szCs w:val="21"/>
          <w:lang w:val="en-US" w:eastAsia="zh-CN"/>
        </w:rPr>
      </w:pPr>
      <w:r w:rsidRPr="00447752">
        <w:rPr>
          <w:rFonts w:ascii="KaiTi" w:eastAsia="KaiTi" w:hAnsi="KaiTi" w:cs="Arial" w:hint="eastAsia"/>
          <w:i/>
          <w:sz w:val="21"/>
          <w:szCs w:val="21"/>
          <w:lang w:val="en-US" w:eastAsia="zh-CN"/>
        </w:rPr>
        <w:t>知识产权执法</w:t>
      </w:r>
    </w:p>
    <w:p w:rsidR="003C7BCB" w:rsidRPr="006D2040" w:rsidRDefault="003C7BCB" w:rsidP="00950B40">
      <w:pPr>
        <w:numPr>
          <w:ilvl w:val="0"/>
          <w:numId w:val="12"/>
        </w:numPr>
        <w:spacing w:afterLines="50" w:after="120" w:line="340" w:lineRule="atLeast"/>
        <w:ind w:left="1560" w:hanging="480"/>
        <w:jc w:val="both"/>
        <w:rPr>
          <w:rFonts w:ascii="SimSun" w:hAnsi="SimSun" w:cs="Arial"/>
          <w:sz w:val="21"/>
          <w:szCs w:val="21"/>
          <w:lang w:val="en-US" w:eastAsia="zh-CN"/>
        </w:rPr>
      </w:pPr>
      <w:r w:rsidRPr="006D2040">
        <w:rPr>
          <w:rFonts w:ascii="SimSun" w:hAnsi="SimSun" w:cs="Arial" w:hint="eastAsia"/>
          <w:sz w:val="21"/>
          <w:szCs w:val="21"/>
          <w:lang w:val="en-US" w:eastAsia="zh-CN"/>
        </w:rPr>
        <w:t>国家和地区层面的知识产权教学</w:t>
      </w:r>
    </w:p>
    <w:p w:rsidR="003C7BCB" w:rsidRPr="006D2040" w:rsidRDefault="003C7BCB" w:rsidP="00447752">
      <w:pPr>
        <w:spacing w:afterLines="50" w:after="120" w:line="340" w:lineRule="atLeast"/>
        <w:ind w:left="1701" w:hanging="261"/>
        <w:jc w:val="both"/>
        <w:rPr>
          <w:rFonts w:ascii="SimSun" w:hAnsi="SimSun" w:cs="Arial"/>
          <w:sz w:val="21"/>
          <w:szCs w:val="21"/>
          <w:lang w:val="en-US" w:eastAsia="zh-CN"/>
        </w:rPr>
      </w:pPr>
      <w:r w:rsidRPr="00447752">
        <w:rPr>
          <w:rFonts w:ascii="SimSun" w:hAnsi="SimSun" w:cs="Arial"/>
          <w:i/>
          <w:sz w:val="21"/>
          <w:szCs w:val="21"/>
          <w:lang w:val="en-US" w:eastAsia="zh-CN"/>
        </w:rPr>
        <w:t>(i)</w:t>
      </w:r>
      <w:r w:rsidRPr="006D2040">
        <w:rPr>
          <w:rFonts w:ascii="SimSun" w:hAnsi="SimSun" w:cs="Arial"/>
          <w:sz w:val="21"/>
          <w:szCs w:val="21"/>
          <w:lang w:val="en-US" w:eastAsia="zh-CN"/>
        </w:rPr>
        <w:tab/>
      </w:r>
      <w:r w:rsidRPr="00447752">
        <w:rPr>
          <w:rFonts w:ascii="KaiTi" w:eastAsia="KaiTi" w:hAnsi="KaiTi" w:cs="Arial" w:hint="eastAsia"/>
          <w:i/>
          <w:sz w:val="21"/>
          <w:szCs w:val="21"/>
          <w:lang w:val="en-US" w:eastAsia="zh-CN"/>
        </w:rPr>
        <w:t>国家和地区知识产权学院、</w:t>
      </w:r>
      <w:r w:rsidR="00496B84" w:rsidRPr="00447752">
        <w:rPr>
          <w:rFonts w:ascii="KaiTi" w:eastAsia="KaiTi" w:hAnsi="KaiTi" w:cs="Arial" w:hint="eastAsia"/>
          <w:i/>
          <w:sz w:val="21"/>
          <w:szCs w:val="21"/>
          <w:lang w:val="en-US" w:eastAsia="zh-CN"/>
        </w:rPr>
        <w:t>知识产权法律硕士、初创学院、知识产权教员讨论会、远程学习、暑期学校、师资培训</w:t>
      </w:r>
    </w:p>
    <w:p w:rsidR="003C7BCB" w:rsidRPr="006D2040" w:rsidRDefault="00C5399F" w:rsidP="00950B40">
      <w:pPr>
        <w:numPr>
          <w:ilvl w:val="0"/>
          <w:numId w:val="12"/>
        </w:numPr>
        <w:spacing w:afterLines="50" w:after="120" w:line="340" w:lineRule="atLeast"/>
        <w:ind w:left="1560" w:hanging="480"/>
        <w:jc w:val="both"/>
        <w:rPr>
          <w:rFonts w:ascii="SimSun" w:hAnsi="SimSun" w:cs="Arial"/>
          <w:sz w:val="21"/>
          <w:szCs w:val="21"/>
          <w:lang w:val="en-US" w:eastAsia="zh-CN"/>
        </w:rPr>
      </w:pPr>
      <w:r w:rsidRPr="006D2040">
        <w:rPr>
          <w:rFonts w:ascii="SimSun" w:hAnsi="SimSun" w:cs="Arial" w:hint="eastAsia"/>
          <w:sz w:val="21"/>
          <w:szCs w:val="21"/>
          <w:lang w:val="en-US" w:eastAsia="zh-CN"/>
        </w:rPr>
        <w:t>促进将知识产权纳入国家创新体系</w:t>
      </w:r>
    </w:p>
    <w:p w:rsidR="003C7BCB" w:rsidRPr="006D2040" w:rsidRDefault="003C7BCB" w:rsidP="00950B40">
      <w:pPr>
        <w:numPr>
          <w:ilvl w:val="0"/>
          <w:numId w:val="12"/>
        </w:numPr>
        <w:spacing w:afterLines="50" w:after="120" w:line="340" w:lineRule="atLeast"/>
        <w:ind w:left="1560" w:hanging="480"/>
        <w:jc w:val="both"/>
        <w:rPr>
          <w:rFonts w:ascii="SimSun" w:hAnsi="SimSun" w:cs="Arial"/>
          <w:sz w:val="21"/>
          <w:szCs w:val="21"/>
          <w:lang w:val="en-US" w:eastAsia="zh-CN"/>
        </w:rPr>
      </w:pPr>
      <w:r w:rsidRPr="006D2040">
        <w:rPr>
          <w:rFonts w:ascii="SimSun" w:hAnsi="SimSun" w:cs="Arial" w:hint="eastAsia"/>
          <w:sz w:val="21"/>
          <w:szCs w:val="21"/>
          <w:lang w:val="en-US" w:eastAsia="zh-CN"/>
        </w:rPr>
        <w:t>加强地区间、地区与次地区合作</w:t>
      </w:r>
    </w:p>
    <w:p w:rsidR="003C7BCB" w:rsidRPr="006D2040" w:rsidRDefault="003C7BCB" w:rsidP="00950B40">
      <w:pPr>
        <w:numPr>
          <w:ilvl w:val="0"/>
          <w:numId w:val="12"/>
        </w:numPr>
        <w:spacing w:afterLines="50" w:after="120" w:line="340" w:lineRule="atLeast"/>
        <w:ind w:left="1560" w:hanging="480"/>
        <w:jc w:val="both"/>
        <w:rPr>
          <w:rFonts w:ascii="SimSun" w:hAnsi="SimSun" w:cs="Arial"/>
          <w:sz w:val="21"/>
          <w:szCs w:val="21"/>
          <w:lang w:val="en-US" w:eastAsia="zh-CN"/>
        </w:rPr>
      </w:pPr>
      <w:r w:rsidRPr="006D2040">
        <w:rPr>
          <w:rFonts w:ascii="SimSun" w:hAnsi="SimSun" w:cs="Arial" w:hint="eastAsia"/>
          <w:sz w:val="21"/>
          <w:szCs w:val="21"/>
          <w:lang w:val="en-US" w:eastAsia="zh-CN"/>
        </w:rPr>
        <w:t>与联合国机构和政府间组织的伙伴关系</w:t>
      </w:r>
    </w:p>
    <w:p w:rsidR="003C7BCB" w:rsidRPr="006D2040" w:rsidRDefault="003C7BCB" w:rsidP="00950B40">
      <w:pPr>
        <w:numPr>
          <w:ilvl w:val="0"/>
          <w:numId w:val="12"/>
        </w:numPr>
        <w:spacing w:afterLines="50" w:after="120" w:line="340" w:lineRule="atLeast"/>
        <w:ind w:left="1560" w:hanging="480"/>
        <w:jc w:val="both"/>
        <w:rPr>
          <w:rFonts w:ascii="SimSun" w:hAnsi="SimSun" w:cs="Arial"/>
          <w:sz w:val="21"/>
          <w:szCs w:val="21"/>
          <w:lang w:val="en-US" w:eastAsia="zh-CN"/>
        </w:rPr>
      </w:pPr>
      <w:r w:rsidRPr="006D2040">
        <w:rPr>
          <w:rFonts w:ascii="SimSun" w:hAnsi="SimSun" w:cs="Arial" w:hint="eastAsia"/>
          <w:sz w:val="21"/>
          <w:szCs w:val="21"/>
          <w:lang w:val="en-US" w:eastAsia="zh-CN"/>
        </w:rPr>
        <w:t>与仲裁和调解相关的服务</w:t>
      </w:r>
    </w:p>
    <w:p w:rsidR="003C7BCB" w:rsidRPr="006D2040" w:rsidRDefault="003C7BCB" w:rsidP="00950B40">
      <w:pPr>
        <w:numPr>
          <w:ilvl w:val="0"/>
          <w:numId w:val="12"/>
        </w:numPr>
        <w:spacing w:afterLines="50" w:after="120" w:line="340" w:lineRule="atLeast"/>
        <w:ind w:left="1560" w:hanging="480"/>
        <w:jc w:val="both"/>
        <w:rPr>
          <w:rFonts w:ascii="SimSun" w:hAnsi="SimSun" w:cs="Arial"/>
          <w:sz w:val="21"/>
          <w:szCs w:val="21"/>
          <w:lang w:val="en-US" w:eastAsia="zh-CN"/>
        </w:rPr>
      </w:pPr>
      <w:r w:rsidRPr="006D2040">
        <w:rPr>
          <w:rFonts w:ascii="SimSun" w:hAnsi="SimSun" w:cs="Arial" w:hint="eastAsia"/>
          <w:sz w:val="21"/>
          <w:szCs w:val="21"/>
          <w:lang w:val="en-US" w:eastAsia="zh-CN"/>
        </w:rPr>
        <w:t>提高公众的知识产权意识</w:t>
      </w:r>
    </w:p>
    <w:p w:rsidR="003C7BCB" w:rsidRPr="006D2040" w:rsidRDefault="003C7BCB" w:rsidP="00950B40">
      <w:pPr>
        <w:numPr>
          <w:ilvl w:val="0"/>
          <w:numId w:val="12"/>
        </w:numPr>
        <w:spacing w:afterLines="50" w:after="120" w:line="340" w:lineRule="atLeast"/>
        <w:ind w:left="1560" w:hanging="480"/>
        <w:jc w:val="both"/>
        <w:rPr>
          <w:rFonts w:ascii="SimSun" w:hAnsi="SimSun" w:cs="Arial"/>
          <w:sz w:val="21"/>
          <w:szCs w:val="21"/>
          <w:lang w:val="en-US" w:eastAsia="zh-CN"/>
        </w:rPr>
      </w:pPr>
      <w:r w:rsidRPr="006D2040">
        <w:rPr>
          <w:rFonts w:ascii="SimSun" w:hAnsi="SimSun" w:cs="Arial" w:hint="eastAsia"/>
          <w:sz w:val="21"/>
          <w:szCs w:val="21"/>
          <w:lang w:val="en-US" w:eastAsia="zh-CN"/>
        </w:rPr>
        <w:t>针对转型期国家的工具</w:t>
      </w:r>
    </w:p>
    <w:p w:rsidR="003C7BCB" w:rsidRPr="006D2040" w:rsidRDefault="003C7BCB" w:rsidP="00950B40">
      <w:pPr>
        <w:numPr>
          <w:ilvl w:val="0"/>
          <w:numId w:val="12"/>
        </w:numPr>
        <w:spacing w:afterLines="50" w:after="120" w:line="340" w:lineRule="atLeast"/>
        <w:ind w:left="1560" w:hanging="480"/>
        <w:jc w:val="both"/>
        <w:rPr>
          <w:rFonts w:ascii="SimSun" w:hAnsi="SimSun" w:cs="Arial"/>
          <w:sz w:val="21"/>
          <w:szCs w:val="21"/>
          <w:lang w:val="en-US" w:eastAsia="zh-CN"/>
        </w:rPr>
      </w:pPr>
      <w:r w:rsidRPr="006D2040">
        <w:rPr>
          <w:rFonts w:ascii="SimSun" w:hAnsi="SimSun" w:cs="Arial" w:hint="eastAsia"/>
          <w:sz w:val="21"/>
          <w:szCs w:val="21"/>
          <w:lang w:val="en-US" w:eastAsia="zh-CN"/>
        </w:rPr>
        <w:t>经济研究</w:t>
      </w:r>
    </w:p>
    <w:p w:rsidR="00600C3F" w:rsidRPr="006D2040" w:rsidRDefault="003C7BCB" w:rsidP="00950B40">
      <w:pPr>
        <w:numPr>
          <w:ilvl w:val="0"/>
          <w:numId w:val="12"/>
        </w:numPr>
        <w:spacing w:afterLines="50" w:after="120" w:line="340" w:lineRule="atLeast"/>
        <w:ind w:left="1560" w:hanging="480"/>
        <w:jc w:val="both"/>
        <w:rPr>
          <w:rFonts w:ascii="SimSun" w:hAnsi="SimSun" w:cs="Arial"/>
          <w:sz w:val="21"/>
          <w:szCs w:val="21"/>
          <w:lang w:val="en-US" w:eastAsia="zh-CN"/>
        </w:rPr>
      </w:pPr>
      <w:r w:rsidRPr="006D2040">
        <w:rPr>
          <w:rFonts w:ascii="SimSun" w:hAnsi="SimSun" w:cs="Arial" w:hint="eastAsia"/>
          <w:sz w:val="21"/>
          <w:szCs w:val="21"/>
          <w:lang w:val="en-US" w:eastAsia="zh-CN"/>
        </w:rPr>
        <w:t>为知识产权调配资源和发展伙伴关系提供支持和咨询</w:t>
      </w:r>
    </w:p>
    <w:p w:rsidR="00600C3F" w:rsidRPr="00950B40" w:rsidRDefault="003C7BCB" w:rsidP="00950B40">
      <w:pPr>
        <w:tabs>
          <w:tab w:val="left" w:pos="1560"/>
        </w:tabs>
        <w:spacing w:beforeLines="100" w:before="240" w:afterLines="50" w:after="120" w:line="340" w:lineRule="atLeast"/>
        <w:ind w:leftChars="218" w:left="480"/>
        <w:jc w:val="both"/>
        <w:rPr>
          <w:rFonts w:ascii="SimHei" w:eastAsia="SimHei" w:hAnsi="SimHei" w:cs="Arial"/>
          <w:b/>
          <w:sz w:val="21"/>
          <w:szCs w:val="21"/>
          <w:lang w:val="en-US" w:eastAsia="zh-CN"/>
        </w:rPr>
      </w:pPr>
      <w:r w:rsidRPr="00950B40">
        <w:rPr>
          <w:rFonts w:ascii="SimHei" w:eastAsia="SimHei" w:hAnsi="SimHei" w:cs="Arial" w:hint="eastAsia"/>
          <w:sz w:val="21"/>
          <w:szCs w:val="21"/>
          <w:lang w:val="en-US" w:eastAsia="zh-CN"/>
        </w:rPr>
        <w:t>第二部分：</w:t>
      </w:r>
      <w:r w:rsidRPr="00950B40">
        <w:rPr>
          <w:rFonts w:ascii="SimHei" w:eastAsia="SimHei" w:hAnsi="SimHei" w:cs="Arial" w:hint="eastAsia"/>
          <w:b/>
          <w:sz w:val="21"/>
          <w:szCs w:val="21"/>
          <w:lang w:val="en-US" w:eastAsia="zh-CN"/>
        </w:rPr>
        <w:t>为最不发达国家提供的援助</w:t>
      </w:r>
    </w:p>
    <w:p w:rsidR="00511218" w:rsidRDefault="00511218">
      <w:pPr>
        <w:spacing w:after="0" w:line="240" w:lineRule="auto"/>
        <w:rPr>
          <w:rFonts w:ascii="SimHei" w:eastAsia="SimHei" w:hAnsi="SimHei" w:cs="Arial"/>
          <w:sz w:val="21"/>
          <w:szCs w:val="21"/>
          <w:lang w:val="en-US" w:eastAsia="zh-CN"/>
        </w:rPr>
      </w:pPr>
      <w:r>
        <w:rPr>
          <w:rFonts w:ascii="SimHei" w:eastAsia="SimHei" w:hAnsi="SimHei" w:cs="Arial"/>
          <w:sz w:val="21"/>
          <w:szCs w:val="21"/>
          <w:lang w:val="en-US" w:eastAsia="zh-CN"/>
        </w:rPr>
        <w:br w:type="page"/>
      </w:r>
    </w:p>
    <w:p w:rsidR="00600C3F" w:rsidRPr="00950B40" w:rsidRDefault="00BD7F90" w:rsidP="00950B40">
      <w:pPr>
        <w:tabs>
          <w:tab w:val="left" w:pos="567"/>
        </w:tabs>
        <w:spacing w:beforeLines="100" w:before="240" w:afterLines="100" w:after="240" w:line="340" w:lineRule="atLeast"/>
        <w:jc w:val="both"/>
        <w:rPr>
          <w:rFonts w:ascii="SimHei" w:eastAsia="SimHei" w:hAnsi="SimHei" w:cs="Arial"/>
          <w:sz w:val="21"/>
          <w:szCs w:val="21"/>
          <w:lang w:val="en-US"/>
        </w:rPr>
      </w:pPr>
      <w:r w:rsidRPr="00950B40">
        <w:rPr>
          <w:rFonts w:ascii="SimHei" w:eastAsia="SimHei" w:hAnsi="SimHei" w:cs="Arial" w:hint="eastAsia"/>
          <w:sz w:val="21"/>
          <w:szCs w:val="21"/>
          <w:lang w:val="en-US" w:eastAsia="zh-CN"/>
        </w:rPr>
        <w:lastRenderedPageBreak/>
        <w:t>附</w:t>
      </w:r>
      <w:r w:rsidR="00950B40" w:rsidRPr="00950B40">
        <w:rPr>
          <w:rFonts w:ascii="SimHei" w:eastAsia="SimHei" w:hAnsi="SimHei" w:cs="Arial" w:hint="eastAsia"/>
          <w:sz w:val="21"/>
          <w:szCs w:val="21"/>
          <w:lang w:val="en-US" w:eastAsia="zh-CN"/>
        </w:rPr>
        <w:t xml:space="preserve">  </w:t>
      </w:r>
      <w:r w:rsidRPr="00950B40">
        <w:rPr>
          <w:rFonts w:ascii="SimHei" w:eastAsia="SimHei" w:hAnsi="SimHei" w:cs="Arial" w:hint="eastAsia"/>
          <w:sz w:val="21"/>
          <w:szCs w:val="21"/>
          <w:lang w:val="en-US" w:eastAsia="zh-CN"/>
        </w:rPr>
        <w:t>录</w:t>
      </w:r>
    </w:p>
    <w:p w:rsidR="003C7BCB" w:rsidRPr="006D2040" w:rsidRDefault="003C7BCB" w:rsidP="008B60ED">
      <w:pPr>
        <w:numPr>
          <w:ilvl w:val="0"/>
          <w:numId w:val="7"/>
        </w:numPr>
        <w:tabs>
          <w:tab w:val="left" w:pos="1560"/>
        </w:tabs>
        <w:spacing w:afterLines="50" w:after="120" w:line="340" w:lineRule="atLeast"/>
        <w:jc w:val="both"/>
        <w:rPr>
          <w:rFonts w:ascii="SimSun" w:hAnsi="SimSun" w:cs="Arial"/>
          <w:sz w:val="21"/>
          <w:szCs w:val="21"/>
          <w:lang w:val="en-US" w:eastAsia="zh-CN"/>
        </w:rPr>
      </w:pPr>
      <w:r w:rsidRPr="006D2040">
        <w:rPr>
          <w:rFonts w:ascii="SimSun" w:hAnsi="SimSun" w:cs="Arial" w:hint="eastAsia"/>
          <w:sz w:val="21"/>
          <w:szCs w:val="21"/>
          <w:lang w:val="en-US" w:eastAsia="zh-CN"/>
        </w:rPr>
        <w:t>发展与知识产权委员会</w:t>
      </w:r>
      <w:r w:rsidR="00657B0E" w:rsidRPr="006D2040">
        <w:rPr>
          <w:rFonts w:ascii="SimSun" w:hAnsi="SimSun" w:cs="Arial" w:hint="eastAsia"/>
          <w:sz w:val="21"/>
          <w:szCs w:val="21"/>
          <w:lang w:val="en-US" w:eastAsia="zh-CN"/>
        </w:rPr>
        <w:t>(</w:t>
      </w:r>
      <w:r w:rsidRPr="006D2040">
        <w:rPr>
          <w:rFonts w:ascii="SimSun" w:hAnsi="SimSun" w:cs="Arial" w:hint="eastAsia"/>
          <w:sz w:val="21"/>
          <w:szCs w:val="21"/>
          <w:lang w:val="en-US" w:eastAsia="zh-CN"/>
        </w:rPr>
        <w:t>CDIP</w:t>
      </w:r>
      <w:r w:rsidR="00657B0E" w:rsidRPr="006D2040">
        <w:rPr>
          <w:rFonts w:ascii="SimSun" w:hAnsi="SimSun" w:cs="Arial"/>
          <w:sz w:val="21"/>
          <w:szCs w:val="21"/>
          <w:lang w:val="en-US" w:eastAsia="zh-CN"/>
        </w:rPr>
        <w:t>)</w:t>
      </w:r>
      <w:r w:rsidRPr="006D2040">
        <w:rPr>
          <w:rFonts w:ascii="SimSun" w:hAnsi="SimSun" w:cs="Arial" w:hint="eastAsia"/>
          <w:sz w:val="21"/>
          <w:szCs w:val="21"/>
          <w:lang w:val="en-US" w:eastAsia="zh-CN"/>
        </w:rPr>
        <w:t>第十一届会议主席总结，附有发展议程集团和非洲集团关于在合作促进发展领域内WIPO技术援助的联合提案所提的建议。</w:t>
      </w:r>
    </w:p>
    <w:p w:rsidR="003C7BCB" w:rsidRPr="006D2040" w:rsidRDefault="003C7BCB" w:rsidP="008B60ED">
      <w:pPr>
        <w:numPr>
          <w:ilvl w:val="0"/>
          <w:numId w:val="7"/>
        </w:numPr>
        <w:tabs>
          <w:tab w:val="left" w:pos="1560"/>
        </w:tabs>
        <w:spacing w:afterLines="50" w:after="120" w:line="340" w:lineRule="atLeast"/>
        <w:jc w:val="both"/>
        <w:rPr>
          <w:rFonts w:ascii="SimSun" w:hAnsi="SimSun" w:cs="Arial"/>
          <w:sz w:val="21"/>
          <w:szCs w:val="21"/>
          <w:lang w:val="en-US" w:eastAsia="zh-CN"/>
        </w:rPr>
      </w:pPr>
      <w:r w:rsidRPr="006D2040">
        <w:rPr>
          <w:rFonts w:ascii="SimSun" w:hAnsi="SimSun" w:cs="Arial" w:hint="eastAsia"/>
          <w:sz w:val="21"/>
          <w:szCs w:val="21"/>
          <w:lang w:val="en-US" w:eastAsia="zh-CN"/>
        </w:rPr>
        <w:t>国别计划模板：计划和实施</w:t>
      </w:r>
      <w:r w:rsidRPr="006D2040">
        <w:rPr>
          <w:rFonts w:ascii="SimSun" w:hAnsi="SimSun" w:cs="Arial"/>
          <w:sz w:val="21"/>
          <w:szCs w:val="21"/>
          <w:lang w:val="en-US" w:eastAsia="zh-CN"/>
        </w:rPr>
        <w:t>WIPO</w:t>
      </w:r>
      <w:r w:rsidRPr="006D2040">
        <w:rPr>
          <w:rFonts w:ascii="SimSun" w:hAnsi="SimSun" w:cs="Arial" w:hint="eastAsia"/>
          <w:sz w:val="21"/>
          <w:szCs w:val="21"/>
          <w:lang w:val="en-US" w:eastAsia="zh-CN"/>
        </w:rPr>
        <w:t>技术援助的工具。</w:t>
      </w:r>
    </w:p>
    <w:p w:rsidR="003C7BCB" w:rsidRPr="006D2040" w:rsidRDefault="003C7BCB" w:rsidP="008B60ED">
      <w:pPr>
        <w:numPr>
          <w:ilvl w:val="0"/>
          <w:numId w:val="7"/>
        </w:numPr>
        <w:tabs>
          <w:tab w:val="left" w:pos="1560"/>
        </w:tabs>
        <w:spacing w:afterLines="50" w:after="120" w:line="340" w:lineRule="atLeast"/>
        <w:jc w:val="both"/>
        <w:rPr>
          <w:rFonts w:ascii="SimSun" w:hAnsi="SimSun" w:cs="Arial"/>
          <w:sz w:val="21"/>
          <w:szCs w:val="21"/>
          <w:lang w:val="en-US" w:eastAsia="zh-CN"/>
        </w:rPr>
      </w:pPr>
      <w:r w:rsidRPr="006D2040">
        <w:rPr>
          <w:rFonts w:ascii="SimSun" w:hAnsi="SimSun" w:cs="Arial" w:hint="eastAsia"/>
          <w:sz w:val="21"/>
          <w:szCs w:val="21"/>
          <w:lang w:val="en-US" w:eastAsia="zh-CN"/>
        </w:rPr>
        <w:t>指导提供技术援助的原则、建议和WIPO指令清单。</w:t>
      </w:r>
    </w:p>
    <w:p w:rsidR="003C7BCB" w:rsidRPr="00123CD5" w:rsidRDefault="003C7BCB" w:rsidP="00123CD5">
      <w:pPr>
        <w:spacing w:after="0" w:line="240" w:lineRule="auto"/>
        <w:jc w:val="both"/>
        <w:rPr>
          <w:rFonts w:ascii="SimSun" w:hAnsi="SimSun" w:cs="Arial"/>
          <w:sz w:val="21"/>
          <w:szCs w:val="21"/>
          <w:lang w:val="en-US" w:eastAsia="zh-CN"/>
        </w:rPr>
      </w:pPr>
      <w:r w:rsidRPr="00123CD5">
        <w:rPr>
          <w:rFonts w:ascii="SimSun" w:hAnsi="SimSun" w:cs="Arial"/>
          <w:sz w:val="21"/>
          <w:szCs w:val="21"/>
          <w:lang w:val="en-US" w:eastAsia="zh-CN"/>
        </w:rPr>
        <w:br w:type="page"/>
      </w:r>
    </w:p>
    <w:p w:rsidR="00600C3F" w:rsidRPr="00511218" w:rsidRDefault="003C7BCB" w:rsidP="00950B40">
      <w:pPr>
        <w:keepNext/>
        <w:keepLines/>
        <w:tabs>
          <w:tab w:val="left" w:pos="426"/>
          <w:tab w:val="left" w:pos="1560"/>
        </w:tabs>
        <w:adjustRightInd w:val="0"/>
        <w:spacing w:afterLines="50" w:after="120" w:line="340" w:lineRule="atLeast"/>
        <w:jc w:val="both"/>
        <w:outlineLvl w:val="0"/>
        <w:rPr>
          <w:rFonts w:ascii="SimHei" w:eastAsia="SimHei" w:hAnsi="SimHei" w:cs="Arial"/>
          <w:bCs/>
          <w:sz w:val="21"/>
          <w:szCs w:val="21"/>
          <w:lang w:val="en-US" w:eastAsia="zh-CN"/>
        </w:rPr>
      </w:pPr>
      <w:r w:rsidRPr="00511218">
        <w:rPr>
          <w:rFonts w:ascii="SimHei" w:eastAsia="SimHei" w:hAnsi="SimHei" w:cs="Arial" w:hint="eastAsia"/>
          <w:bCs/>
          <w:sz w:val="21"/>
          <w:szCs w:val="21"/>
          <w:lang w:val="en-US" w:eastAsia="zh-CN"/>
        </w:rPr>
        <w:lastRenderedPageBreak/>
        <w:t>引</w:t>
      </w:r>
      <w:r w:rsidR="00950B40" w:rsidRPr="00511218">
        <w:rPr>
          <w:rFonts w:ascii="SimHei" w:eastAsia="SimHei" w:hAnsi="SimHei" w:cs="Arial" w:hint="eastAsia"/>
          <w:bCs/>
          <w:sz w:val="21"/>
          <w:szCs w:val="21"/>
          <w:lang w:val="en-US" w:eastAsia="zh-CN"/>
        </w:rPr>
        <w:t xml:space="preserve">  </w:t>
      </w:r>
      <w:r w:rsidRPr="00511218">
        <w:rPr>
          <w:rFonts w:ascii="SimHei" w:eastAsia="SimHei" w:hAnsi="SimHei" w:cs="Arial" w:hint="eastAsia"/>
          <w:bCs/>
          <w:sz w:val="21"/>
          <w:szCs w:val="21"/>
          <w:lang w:val="en-US" w:eastAsia="zh-CN"/>
        </w:rPr>
        <w:t>言</w:t>
      </w:r>
    </w:p>
    <w:p w:rsidR="00600C3F" w:rsidRDefault="003C7BCB" w:rsidP="00950B40">
      <w:pPr>
        <w:keepNext/>
        <w:keepLines/>
        <w:tabs>
          <w:tab w:val="left" w:pos="567"/>
          <w:tab w:val="left" w:pos="1276"/>
          <w:tab w:val="left" w:pos="1560"/>
        </w:tabs>
        <w:adjustRightInd w:val="0"/>
        <w:spacing w:afterLines="50" w:after="120" w:line="340" w:lineRule="atLeast"/>
        <w:jc w:val="both"/>
        <w:outlineLvl w:val="1"/>
        <w:rPr>
          <w:rFonts w:ascii="SimSun" w:hAnsi="SimSun" w:cs="Arial"/>
          <w:b/>
          <w:bCs/>
          <w:sz w:val="21"/>
          <w:szCs w:val="21"/>
          <w:lang w:val="en-US" w:eastAsia="zh-CN"/>
        </w:rPr>
      </w:pPr>
      <w:r w:rsidRPr="00123CD5">
        <w:rPr>
          <w:rFonts w:ascii="SimSun" w:hAnsi="SimSun" w:cs="Arial" w:hint="eastAsia"/>
          <w:b/>
          <w:bCs/>
          <w:sz w:val="21"/>
          <w:szCs w:val="21"/>
          <w:lang w:val="en-US" w:eastAsia="zh-CN"/>
        </w:rPr>
        <w:t>一、目标与发展议程原则</w:t>
      </w:r>
    </w:p>
    <w:p w:rsidR="00600C3F" w:rsidRDefault="003C7BCB" w:rsidP="00950B40">
      <w:pPr>
        <w:tabs>
          <w:tab w:val="left" w:pos="1560"/>
        </w:tabs>
        <w:adjustRightInd w:val="0"/>
        <w:spacing w:afterLines="50" w:after="120" w:line="340" w:lineRule="atLeast"/>
        <w:jc w:val="both"/>
        <w:rPr>
          <w:rFonts w:ascii="SimSun" w:hAnsi="SimSun" w:cs="Arial"/>
          <w:sz w:val="21"/>
          <w:szCs w:val="21"/>
          <w:lang w:val="en-US" w:eastAsia="zh-CN"/>
        </w:rPr>
      </w:pPr>
      <w:r w:rsidRPr="00123CD5">
        <w:rPr>
          <w:rFonts w:ascii="SimSun" w:hAnsi="SimSun" w:cs="Arial" w:hint="eastAsia"/>
          <w:sz w:val="21"/>
          <w:szCs w:val="21"/>
          <w:lang w:val="en-US" w:eastAsia="zh-CN"/>
        </w:rPr>
        <w:t>技术援助源于世界知识产权组织(WIPO)的最初任务授权，该任务授权除其他外特别包括通过</w:t>
      </w:r>
      <w:r w:rsidR="0056448E" w:rsidRPr="00123CD5">
        <w:rPr>
          <w:rFonts w:ascii="SimSun" w:hAnsi="SimSun" w:cs="Arial" w:hint="eastAsia"/>
          <w:sz w:val="21"/>
          <w:szCs w:val="21"/>
          <w:lang w:val="en-US" w:eastAsia="zh-CN"/>
        </w:rPr>
        <w:t>与</w:t>
      </w:r>
      <w:r w:rsidRPr="00123CD5">
        <w:rPr>
          <w:rFonts w:ascii="SimSun" w:hAnsi="SimSun" w:cs="Arial" w:hint="eastAsia"/>
          <w:sz w:val="21"/>
          <w:szCs w:val="21"/>
          <w:lang w:val="en-US" w:eastAsia="zh-CN"/>
        </w:rPr>
        <w:t>成员国的合作以及酌情与任何其他的国际组织合作，在世界范围内促进对知识产权的保护。</w:t>
      </w:r>
      <w:r w:rsidRPr="00123CD5">
        <w:rPr>
          <w:rFonts w:ascii="SimSun" w:hAnsi="SimSun" w:cs="Arial"/>
          <w:sz w:val="21"/>
          <w:szCs w:val="21"/>
          <w:vertAlign w:val="superscript"/>
          <w:lang w:val="en-US"/>
        </w:rPr>
        <w:footnoteReference w:id="2"/>
      </w:r>
      <w:r w:rsidRPr="00123CD5">
        <w:rPr>
          <w:rFonts w:ascii="SimSun" w:hAnsi="SimSun" w:cs="Arial" w:hint="eastAsia"/>
          <w:sz w:val="21"/>
          <w:szCs w:val="21"/>
          <w:lang w:val="en-US" w:eastAsia="zh-CN"/>
        </w:rPr>
        <w:t>为完成这一任务授权，《建立WIPO公约》第4条第(v)</w:t>
      </w:r>
      <w:r w:rsidR="000A3D3D" w:rsidRPr="00123CD5">
        <w:rPr>
          <w:rFonts w:ascii="SimSun" w:hAnsi="SimSun" w:cs="Arial" w:hint="eastAsia"/>
          <w:sz w:val="21"/>
          <w:szCs w:val="21"/>
          <w:lang w:val="en-US" w:eastAsia="zh-CN"/>
        </w:rPr>
        <w:t>项</w:t>
      </w:r>
      <w:r w:rsidRPr="00123CD5">
        <w:rPr>
          <w:rFonts w:ascii="SimSun" w:hAnsi="SimSun" w:cs="Arial" w:hint="eastAsia"/>
          <w:sz w:val="21"/>
          <w:szCs w:val="21"/>
          <w:lang w:val="en-US" w:eastAsia="zh-CN"/>
        </w:rPr>
        <w:t>规定，“</w:t>
      </w:r>
      <w:r w:rsidRPr="00950B40">
        <w:rPr>
          <w:rFonts w:ascii="KaiTi" w:eastAsia="KaiTi" w:hAnsi="KaiTi" w:hint="eastAsia"/>
          <w:i/>
          <w:sz w:val="21"/>
          <w:szCs w:val="21"/>
          <w:lang w:eastAsia="zh-CN"/>
        </w:rPr>
        <w:t>对于在知识产权领域内请求法律─技术援助的国家，本组织应该给予合作”</w:t>
      </w:r>
      <w:r w:rsidRPr="00123CD5">
        <w:rPr>
          <w:rFonts w:ascii="SimSun" w:hAnsi="SimSun" w:hint="eastAsia"/>
          <w:i/>
          <w:sz w:val="21"/>
          <w:szCs w:val="21"/>
          <w:lang w:eastAsia="zh-CN"/>
        </w:rPr>
        <w:t>。</w:t>
      </w:r>
      <w:r w:rsidRPr="00123CD5">
        <w:rPr>
          <w:rFonts w:ascii="SimSun" w:hAnsi="SimSun" w:hint="eastAsia"/>
          <w:sz w:val="21"/>
          <w:szCs w:val="21"/>
          <w:lang w:eastAsia="zh-CN"/>
        </w:rPr>
        <w:t>联合国与WIPO在1974年签署的协定再次强调了这一职能，该协定呼吁开展合作，以提供技术援助在智力创造领域促进发展，推动面向发展中国家的技术转让并为此提供便利。</w:t>
      </w:r>
      <w:r w:rsidRPr="00123CD5">
        <w:rPr>
          <w:rFonts w:ascii="SimSun" w:hAnsi="SimSun" w:cs="Arial"/>
          <w:sz w:val="21"/>
          <w:szCs w:val="21"/>
          <w:vertAlign w:val="superscript"/>
          <w:lang w:val="en-US"/>
        </w:rPr>
        <w:footnoteReference w:id="3"/>
      </w:r>
    </w:p>
    <w:p w:rsidR="00600C3F" w:rsidRDefault="003C7BCB" w:rsidP="00950B40">
      <w:pPr>
        <w:tabs>
          <w:tab w:val="left" w:pos="1560"/>
        </w:tabs>
        <w:adjustRightInd w:val="0"/>
        <w:spacing w:afterLines="50" w:after="120" w:line="340" w:lineRule="atLeast"/>
        <w:jc w:val="both"/>
        <w:rPr>
          <w:rFonts w:ascii="SimSun" w:hAnsi="SimSun" w:cs="Arial"/>
          <w:sz w:val="21"/>
          <w:szCs w:val="21"/>
          <w:lang w:val="en-US" w:eastAsia="zh-CN"/>
        </w:rPr>
      </w:pPr>
      <w:r w:rsidRPr="00123CD5">
        <w:rPr>
          <w:rFonts w:ascii="SimSun" w:hAnsi="SimSun" w:cs="Arial"/>
          <w:sz w:val="21"/>
          <w:szCs w:val="21"/>
          <w:lang w:val="en-US" w:eastAsia="zh-CN"/>
        </w:rPr>
        <w:t>2007</w:t>
      </w:r>
      <w:r w:rsidRPr="00123CD5">
        <w:rPr>
          <w:rFonts w:ascii="SimSun" w:hAnsi="SimSun" w:cs="Arial" w:hint="eastAsia"/>
          <w:sz w:val="21"/>
          <w:szCs w:val="21"/>
          <w:lang w:val="en-US" w:eastAsia="zh-CN"/>
        </w:rPr>
        <w:t>年，</w:t>
      </w:r>
      <w:r w:rsidRPr="00123CD5">
        <w:rPr>
          <w:rFonts w:ascii="SimSun" w:hAnsi="SimSun" w:cs="Arial"/>
          <w:sz w:val="21"/>
          <w:szCs w:val="21"/>
          <w:lang w:val="en-US" w:eastAsia="zh-CN"/>
        </w:rPr>
        <w:t>WIPO</w:t>
      </w:r>
      <w:r w:rsidRPr="00123CD5">
        <w:rPr>
          <w:rFonts w:ascii="SimSun" w:hAnsi="SimSun" w:cs="Arial" w:hint="eastAsia"/>
          <w:sz w:val="21"/>
          <w:szCs w:val="21"/>
          <w:lang w:val="en-US" w:eastAsia="zh-CN"/>
        </w:rPr>
        <w:t>成员国大会通过了发展议程，从而把发展纳入了本组织工作的主流，并设定了合作活动的以下指导原则：</w:t>
      </w:r>
    </w:p>
    <w:p w:rsidR="003C7BCB" w:rsidRPr="00123CD5" w:rsidRDefault="003C7BCB" w:rsidP="00950B40">
      <w:pPr>
        <w:pStyle w:val="ListParagraph"/>
        <w:numPr>
          <w:ilvl w:val="0"/>
          <w:numId w:val="28"/>
        </w:numPr>
        <w:adjustRightInd w:val="0"/>
        <w:spacing w:before="0" w:afterLines="50" w:after="120" w:line="340" w:lineRule="atLeast"/>
        <w:contextualSpacing w:val="0"/>
        <w:jc w:val="both"/>
        <w:rPr>
          <w:rFonts w:ascii="SimSun" w:hAnsi="SimSun"/>
          <w:sz w:val="21"/>
          <w:szCs w:val="21"/>
        </w:rPr>
      </w:pPr>
      <w:r w:rsidRPr="00123CD5">
        <w:rPr>
          <w:rFonts w:ascii="SimSun" w:hAnsi="SimSun" w:hint="eastAsia"/>
          <w:sz w:val="21"/>
          <w:szCs w:val="21"/>
          <w:lang w:eastAsia="zh-CN"/>
        </w:rPr>
        <w:t>以发展为导向；</w:t>
      </w:r>
    </w:p>
    <w:p w:rsidR="003C7BCB" w:rsidRPr="00123CD5" w:rsidRDefault="003C7BCB" w:rsidP="00950B40">
      <w:pPr>
        <w:pStyle w:val="ListParagraph"/>
        <w:numPr>
          <w:ilvl w:val="0"/>
          <w:numId w:val="28"/>
        </w:numPr>
        <w:adjustRightInd w:val="0"/>
        <w:spacing w:before="0" w:afterLines="50" w:after="120" w:line="340" w:lineRule="atLeast"/>
        <w:contextualSpacing w:val="0"/>
        <w:jc w:val="both"/>
        <w:rPr>
          <w:rFonts w:ascii="SimSun" w:hAnsi="SimSun"/>
          <w:sz w:val="21"/>
          <w:szCs w:val="21"/>
        </w:rPr>
      </w:pPr>
      <w:r w:rsidRPr="00123CD5">
        <w:rPr>
          <w:rFonts w:ascii="SimSun" w:hAnsi="SimSun" w:hint="eastAsia"/>
          <w:sz w:val="21"/>
          <w:szCs w:val="21"/>
          <w:lang w:eastAsia="zh-CN"/>
        </w:rPr>
        <w:t>由需求驱动；</w:t>
      </w:r>
    </w:p>
    <w:p w:rsidR="003C7BCB" w:rsidRPr="00123CD5" w:rsidRDefault="003C7BCB" w:rsidP="00950B40">
      <w:pPr>
        <w:pStyle w:val="ListParagraph"/>
        <w:numPr>
          <w:ilvl w:val="0"/>
          <w:numId w:val="28"/>
        </w:numPr>
        <w:adjustRightInd w:val="0"/>
        <w:spacing w:before="0" w:afterLines="50" w:after="120" w:line="340" w:lineRule="atLeast"/>
        <w:contextualSpacing w:val="0"/>
        <w:jc w:val="both"/>
        <w:rPr>
          <w:rFonts w:ascii="SimSun" w:hAnsi="SimSun"/>
          <w:sz w:val="21"/>
          <w:szCs w:val="21"/>
        </w:rPr>
      </w:pPr>
      <w:r w:rsidRPr="00123CD5">
        <w:rPr>
          <w:rFonts w:ascii="SimSun" w:hAnsi="SimSun" w:hint="eastAsia"/>
          <w:sz w:val="21"/>
          <w:szCs w:val="21"/>
          <w:lang w:eastAsia="zh-CN"/>
        </w:rPr>
        <w:t>透明；</w:t>
      </w:r>
    </w:p>
    <w:p w:rsidR="003C7BCB" w:rsidRPr="00123CD5" w:rsidRDefault="003C7BCB" w:rsidP="00950B40">
      <w:pPr>
        <w:pStyle w:val="ListParagraph"/>
        <w:numPr>
          <w:ilvl w:val="0"/>
          <w:numId w:val="28"/>
        </w:numPr>
        <w:tabs>
          <w:tab w:val="left" w:pos="567"/>
        </w:tabs>
        <w:adjustRightInd w:val="0"/>
        <w:spacing w:before="0" w:afterLines="50" w:after="120" w:line="340" w:lineRule="atLeast"/>
        <w:ind w:left="924" w:hanging="357"/>
        <w:contextualSpacing w:val="0"/>
        <w:jc w:val="both"/>
        <w:rPr>
          <w:rFonts w:ascii="SimSun" w:hAnsi="SimSun"/>
          <w:sz w:val="21"/>
          <w:szCs w:val="21"/>
        </w:rPr>
      </w:pPr>
      <w:r w:rsidRPr="00123CD5">
        <w:rPr>
          <w:rFonts w:ascii="SimSun" w:hAnsi="SimSun" w:hint="eastAsia"/>
          <w:sz w:val="21"/>
          <w:szCs w:val="21"/>
          <w:lang w:eastAsia="zh-CN"/>
        </w:rPr>
        <w:t>针对特定国家；并且</w:t>
      </w:r>
    </w:p>
    <w:p w:rsidR="00600C3F" w:rsidRDefault="003C7BCB" w:rsidP="00950B40">
      <w:pPr>
        <w:tabs>
          <w:tab w:val="left" w:pos="1560"/>
        </w:tabs>
        <w:adjustRightInd w:val="0"/>
        <w:spacing w:afterLines="50" w:after="120" w:line="340" w:lineRule="atLeast"/>
        <w:jc w:val="both"/>
        <w:rPr>
          <w:rFonts w:ascii="SimSun" w:hAnsi="SimSun" w:cs="Arial"/>
          <w:sz w:val="21"/>
          <w:szCs w:val="21"/>
          <w:lang w:val="en-US" w:eastAsia="zh-CN"/>
        </w:rPr>
      </w:pPr>
      <w:r w:rsidRPr="00123CD5">
        <w:rPr>
          <w:rFonts w:ascii="SimSun" w:hAnsi="SimSun" w:cs="Arial" w:hint="eastAsia"/>
          <w:sz w:val="21"/>
          <w:szCs w:val="21"/>
          <w:lang w:val="en-US" w:eastAsia="zh-CN"/>
        </w:rPr>
        <w:t>应该考虑成员国的特殊需求、优先领域以及不同的发展水平，特别关注最不发达国家。</w:t>
      </w:r>
      <w:r w:rsidRPr="00123CD5">
        <w:rPr>
          <w:rFonts w:ascii="SimSun" w:hAnsi="SimSun" w:cs="Arial"/>
          <w:sz w:val="21"/>
          <w:szCs w:val="21"/>
          <w:vertAlign w:val="superscript"/>
          <w:lang w:val="en-US"/>
        </w:rPr>
        <w:footnoteReference w:id="4"/>
      </w:r>
    </w:p>
    <w:p w:rsidR="00600C3F" w:rsidRDefault="003C7BCB" w:rsidP="00950B40">
      <w:pPr>
        <w:tabs>
          <w:tab w:val="left" w:pos="1560"/>
        </w:tabs>
        <w:adjustRightInd w:val="0"/>
        <w:spacing w:afterLines="50" w:after="120" w:line="340" w:lineRule="atLeast"/>
        <w:jc w:val="both"/>
        <w:rPr>
          <w:rFonts w:ascii="SimSun" w:hAnsi="SimSun" w:cs="Arial"/>
          <w:sz w:val="21"/>
          <w:szCs w:val="21"/>
          <w:lang w:val="en-US" w:eastAsia="zh-CN"/>
        </w:rPr>
      </w:pPr>
      <w:r w:rsidRPr="00123CD5">
        <w:rPr>
          <w:rFonts w:ascii="SimSun" w:hAnsi="SimSun" w:cs="Arial" w:hint="eastAsia"/>
          <w:sz w:val="21"/>
          <w:szCs w:val="21"/>
          <w:lang w:val="en-US" w:eastAsia="zh-CN"/>
        </w:rPr>
        <w:t>根据上述任务授权及发展议程原则，WIPO技术援助的主要目标是：</w:t>
      </w:r>
    </w:p>
    <w:p w:rsidR="003C7BCB" w:rsidRPr="00123CD5" w:rsidRDefault="003C7BCB" w:rsidP="00950B40">
      <w:pPr>
        <w:pStyle w:val="ListParagraph"/>
        <w:numPr>
          <w:ilvl w:val="0"/>
          <w:numId w:val="28"/>
        </w:numPr>
        <w:adjustRightInd w:val="0"/>
        <w:spacing w:before="0" w:afterLines="50" w:after="120" w:line="340" w:lineRule="atLeast"/>
        <w:contextualSpacing w:val="0"/>
        <w:jc w:val="both"/>
        <w:rPr>
          <w:rFonts w:ascii="SimSun" w:hAnsi="SimSun"/>
          <w:sz w:val="21"/>
          <w:szCs w:val="21"/>
          <w:lang w:eastAsia="zh-CN"/>
        </w:rPr>
      </w:pPr>
      <w:r w:rsidRPr="00123CD5">
        <w:rPr>
          <w:rFonts w:ascii="SimSun" w:hAnsi="SimSun" w:hint="eastAsia"/>
          <w:sz w:val="21"/>
          <w:szCs w:val="21"/>
          <w:lang w:eastAsia="zh-CN"/>
        </w:rPr>
        <w:t>帮助发展中国家获得知识产权制度带来的好处；</w:t>
      </w:r>
    </w:p>
    <w:p w:rsidR="003C7BCB" w:rsidRPr="00123CD5" w:rsidRDefault="00FA56BE" w:rsidP="00950B40">
      <w:pPr>
        <w:pStyle w:val="ListParagraph"/>
        <w:numPr>
          <w:ilvl w:val="0"/>
          <w:numId w:val="28"/>
        </w:numPr>
        <w:adjustRightInd w:val="0"/>
        <w:spacing w:before="0" w:afterLines="50" w:after="120" w:line="340" w:lineRule="atLeast"/>
        <w:contextualSpacing w:val="0"/>
        <w:jc w:val="both"/>
        <w:rPr>
          <w:rFonts w:ascii="SimSun" w:hAnsi="SimSun"/>
          <w:sz w:val="21"/>
          <w:szCs w:val="21"/>
          <w:lang w:eastAsia="zh-CN"/>
        </w:rPr>
      </w:pPr>
      <w:r w:rsidRPr="00123CD5">
        <w:rPr>
          <w:rFonts w:ascii="SimSun" w:hAnsi="SimSun" w:hint="eastAsia"/>
          <w:sz w:val="21"/>
          <w:szCs w:val="21"/>
          <w:lang w:eastAsia="zh-CN"/>
        </w:rPr>
        <w:t>缩小</w:t>
      </w:r>
      <w:r w:rsidR="003C7BCB" w:rsidRPr="00123CD5">
        <w:rPr>
          <w:rFonts w:ascii="SimSun" w:hAnsi="SimSun" w:hint="eastAsia"/>
          <w:sz w:val="21"/>
          <w:szCs w:val="21"/>
          <w:lang w:eastAsia="zh-CN"/>
        </w:rPr>
        <w:t>发达国家和发展中国家之间的知识差距；并且</w:t>
      </w:r>
    </w:p>
    <w:p w:rsidR="00600C3F" w:rsidRDefault="003C7BCB" w:rsidP="00950B40">
      <w:pPr>
        <w:pStyle w:val="ListParagraph"/>
        <w:numPr>
          <w:ilvl w:val="0"/>
          <w:numId w:val="28"/>
        </w:numPr>
        <w:adjustRightInd w:val="0"/>
        <w:spacing w:before="0" w:afterLines="50" w:after="120" w:line="340" w:lineRule="atLeast"/>
        <w:contextualSpacing w:val="0"/>
        <w:jc w:val="both"/>
        <w:rPr>
          <w:rFonts w:ascii="SimSun" w:hAnsi="SimSun"/>
          <w:sz w:val="21"/>
          <w:szCs w:val="21"/>
          <w:lang w:eastAsia="zh-CN"/>
        </w:rPr>
      </w:pPr>
      <w:r w:rsidRPr="00123CD5">
        <w:rPr>
          <w:rFonts w:ascii="SimSun" w:hAnsi="SimSun" w:hint="eastAsia"/>
          <w:sz w:val="21"/>
          <w:szCs w:val="21"/>
          <w:lang w:eastAsia="zh-CN"/>
        </w:rPr>
        <w:t>提高发展中国家在全球创新经济中的参与程度并推动其使用知识产权促进发展。</w:t>
      </w:r>
    </w:p>
    <w:p w:rsidR="00600C3F" w:rsidRPr="00950B40" w:rsidRDefault="003C7BCB" w:rsidP="00950B40">
      <w:pPr>
        <w:keepNext/>
        <w:keepLines/>
        <w:tabs>
          <w:tab w:val="left" w:pos="567"/>
          <w:tab w:val="left" w:pos="1560"/>
        </w:tabs>
        <w:adjustRightInd w:val="0"/>
        <w:spacing w:beforeLines="100" w:before="240" w:afterLines="100" w:after="240" w:line="340" w:lineRule="atLeast"/>
        <w:jc w:val="both"/>
        <w:outlineLvl w:val="0"/>
        <w:rPr>
          <w:rFonts w:ascii="SimHei" w:eastAsia="SimHei" w:hAnsi="SimHei" w:cs="Arial"/>
          <w:bCs/>
          <w:sz w:val="21"/>
          <w:szCs w:val="21"/>
          <w:lang w:val="en-US" w:eastAsia="zh-CN"/>
        </w:rPr>
      </w:pPr>
      <w:r w:rsidRPr="00950B40">
        <w:rPr>
          <w:rFonts w:ascii="SimHei" w:eastAsia="SimHei" w:hAnsi="SimHei" w:cs="Arial" w:hint="eastAsia"/>
          <w:bCs/>
          <w:sz w:val="21"/>
          <w:szCs w:val="21"/>
          <w:lang w:val="en-US" w:eastAsia="zh-CN"/>
        </w:rPr>
        <w:t>二、</w:t>
      </w:r>
      <w:r w:rsidRPr="00950B40">
        <w:rPr>
          <w:rFonts w:ascii="SimHei" w:eastAsia="SimHei" w:hAnsi="SimHei" w:cs="Arial"/>
          <w:bCs/>
          <w:sz w:val="21"/>
          <w:szCs w:val="21"/>
          <w:lang w:val="en-US" w:eastAsia="zh-CN"/>
        </w:rPr>
        <w:t>WIPO</w:t>
      </w:r>
      <w:r w:rsidRPr="00950B40">
        <w:rPr>
          <w:rFonts w:ascii="SimHei" w:eastAsia="SimHei" w:hAnsi="SimHei" w:cs="Arial" w:hint="eastAsia"/>
          <w:bCs/>
          <w:sz w:val="21"/>
          <w:szCs w:val="21"/>
          <w:lang w:val="en-US" w:eastAsia="zh-CN"/>
        </w:rPr>
        <w:t>技术援助的主要特征</w:t>
      </w:r>
    </w:p>
    <w:p w:rsidR="00600C3F" w:rsidRDefault="003C7BCB" w:rsidP="00950B40">
      <w:pPr>
        <w:keepNext/>
        <w:keepLines/>
        <w:tabs>
          <w:tab w:val="left" w:pos="1200"/>
        </w:tabs>
        <w:adjustRightInd w:val="0"/>
        <w:spacing w:afterLines="50" w:after="120" w:line="340" w:lineRule="atLeast"/>
        <w:ind w:left="567"/>
        <w:jc w:val="both"/>
        <w:outlineLvl w:val="1"/>
        <w:rPr>
          <w:rFonts w:ascii="SimSun" w:hAnsi="SimSun" w:cs="Arial"/>
          <w:bCs/>
          <w:sz w:val="21"/>
          <w:szCs w:val="21"/>
          <w:u w:val="single"/>
          <w:lang w:val="en-US" w:eastAsia="zh-CN"/>
        </w:rPr>
      </w:pPr>
      <w:r w:rsidRPr="00123CD5">
        <w:rPr>
          <w:rFonts w:ascii="SimSun" w:hAnsi="SimSun" w:cs="Arial"/>
          <w:bCs/>
          <w:sz w:val="21"/>
          <w:szCs w:val="21"/>
          <w:lang w:val="en-US" w:eastAsia="zh-CN"/>
        </w:rPr>
        <w:t>(a)</w:t>
      </w:r>
      <w:r w:rsidR="00950B40">
        <w:rPr>
          <w:rFonts w:ascii="SimSun" w:hAnsi="SimSun" w:cs="Arial" w:hint="eastAsia"/>
          <w:bCs/>
          <w:sz w:val="21"/>
          <w:szCs w:val="21"/>
          <w:lang w:val="en-US" w:eastAsia="zh-CN"/>
        </w:rPr>
        <w:tab/>
      </w:r>
      <w:r w:rsidRPr="00123CD5">
        <w:rPr>
          <w:rFonts w:ascii="SimSun" w:hAnsi="SimSun" w:cs="Arial"/>
          <w:bCs/>
          <w:sz w:val="21"/>
          <w:szCs w:val="21"/>
          <w:u w:val="single"/>
          <w:lang w:val="en-US" w:eastAsia="zh-CN"/>
        </w:rPr>
        <w:t>WIPO</w:t>
      </w:r>
      <w:r w:rsidRPr="00123CD5">
        <w:rPr>
          <w:rFonts w:ascii="SimSun" w:hAnsi="SimSun" w:cs="Arial" w:hint="eastAsia"/>
          <w:bCs/>
          <w:sz w:val="21"/>
          <w:szCs w:val="21"/>
          <w:u w:val="single"/>
          <w:lang w:val="en-US" w:eastAsia="zh-CN"/>
        </w:rPr>
        <w:t>技术援助的政策和方针</w:t>
      </w:r>
    </w:p>
    <w:p w:rsidR="00600C3F" w:rsidRDefault="003C7BCB" w:rsidP="00950B40">
      <w:pPr>
        <w:tabs>
          <w:tab w:val="left" w:pos="1134"/>
          <w:tab w:val="left" w:pos="1560"/>
        </w:tabs>
        <w:adjustRightInd w:val="0"/>
        <w:spacing w:afterLines="50" w:after="120" w:line="340" w:lineRule="atLeast"/>
        <w:ind w:left="567"/>
        <w:jc w:val="both"/>
        <w:rPr>
          <w:rFonts w:ascii="SimSun" w:hAnsi="SimSun" w:cs="Arial"/>
          <w:sz w:val="21"/>
          <w:szCs w:val="21"/>
          <w:lang w:val="en-US" w:eastAsia="zh-CN"/>
        </w:rPr>
      </w:pPr>
      <w:r w:rsidRPr="00123CD5">
        <w:rPr>
          <w:rFonts w:ascii="SimSun" w:hAnsi="SimSun" w:cs="Arial"/>
          <w:sz w:val="21"/>
          <w:szCs w:val="21"/>
          <w:lang w:val="en-US" w:eastAsia="zh-CN"/>
        </w:rPr>
        <w:t>WIPO</w:t>
      </w:r>
      <w:r w:rsidRPr="00123CD5">
        <w:rPr>
          <w:rFonts w:ascii="SimSun" w:hAnsi="SimSun" w:cs="Arial" w:hint="eastAsia"/>
          <w:sz w:val="21"/>
          <w:szCs w:val="21"/>
          <w:lang w:val="en-US" w:eastAsia="zh-CN"/>
        </w:rPr>
        <w:t>技术援助自上世纪七十年代以来的主要特征是，技术援助政策持续演进以适应全球市场上不断变化的知识产权挑战。在早期且按照本组织的任务授权，技术援助的重点是为各成员国建立适当的知识产权基础设施和行政管理提供法律支持。援助的要点是为所有的发展中国家建立适当的知识产权法律和行政管理框架。</w:t>
      </w:r>
    </w:p>
    <w:p w:rsidR="00600C3F" w:rsidRDefault="003C7BCB" w:rsidP="00950B40">
      <w:pPr>
        <w:tabs>
          <w:tab w:val="left" w:pos="1560"/>
        </w:tabs>
        <w:adjustRightInd w:val="0"/>
        <w:spacing w:afterLines="50" w:after="120" w:line="340" w:lineRule="atLeast"/>
        <w:ind w:leftChars="266" w:left="585"/>
        <w:jc w:val="both"/>
        <w:rPr>
          <w:rFonts w:ascii="SimSun" w:hAnsi="SimSun" w:cs="Arial"/>
          <w:sz w:val="21"/>
          <w:szCs w:val="21"/>
          <w:lang w:val="en-US" w:eastAsia="zh-CN"/>
        </w:rPr>
      </w:pPr>
      <w:r w:rsidRPr="00123CD5">
        <w:rPr>
          <w:rFonts w:ascii="SimSun" w:hAnsi="SimSun" w:cs="Arial" w:hint="eastAsia"/>
          <w:sz w:val="21"/>
          <w:szCs w:val="21"/>
          <w:lang w:val="en-US" w:eastAsia="zh-CN"/>
        </w:rPr>
        <w:t>贸易全球化、1994年通过的《与贸易相关的知识产权协定》(TRIPS协定)、世界贸易组织</w:t>
      </w:r>
      <w:r w:rsidR="00657B0E" w:rsidRPr="00123CD5">
        <w:rPr>
          <w:rFonts w:ascii="SimSun" w:hAnsi="SimSun" w:cs="Arial" w:hint="eastAsia"/>
          <w:sz w:val="21"/>
          <w:szCs w:val="21"/>
          <w:lang w:val="en-US" w:eastAsia="zh-CN"/>
        </w:rPr>
        <w:t>(</w:t>
      </w:r>
      <w:r w:rsidRPr="00123CD5">
        <w:rPr>
          <w:rFonts w:ascii="SimSun" w:hAnsi="SimSun" w:cs="Arial" w:hint="eastAsia"/>
          <w:sz w:val="21"/>
          <w:szCs w:val="21"/>
          <w:lang w:val="en-US" w:eastAsia="zh-CN"/>
        </w:rPr>
        <w:t>WTO</w:t>
      </w:r>
      <w:r w:rsidR="00657B0E" w:rsidRPr="00123CD5">
        <w:rPr>
          <w:rFonts w:ascii="SimSun" w:hAnsi="SimSun" w:cs="Arial" w:hint="eastAsia"/>
          <w:sz w:val="21"/>
          <w:szCs w:val="21"/>
          <w:lang w:val="en-US" w:eastAsia="zh-CN"/>
        </w:rPr>
        <w:t>)</w:t>
      </w:r>
      <w:r w:rsidRPr="00123CD5">
        <w:rPr>
          <w:rFonts w:ascii="SimSun" w:hAnsi="SimSun" w:cs="Arial" w:hint="eastAsia"/>
          <w:sz w:val="21"/>
          <w:szCs w:val="21"/>
          <w:lang w:val="en-US" w:eastAsia="zh-CN"/>
        </w:rPr>
        <w:t>于1995年成立以及九十年代的数字革命给经济、社会和文化环境带来了根本性改变，导致WIPO技术援助出现重大调整。在成员国的要求下，</w:t>
      </w:r>
      <w:r w:rsidRPr="00123CD5">
        <w:rPr>
          <w:rFonts w:ascii="SimSun" w:hAnsi="SimSun" w:cs="Arial"/>
          <w:sz w:val="21"/>
          <w:szCs w:val="21"/>
          <w:lang w:val="en-US" w:eastAsia="zh-CN"/>
        </w:rPr>
        <w:t>WIPO</w:t>
      </w:r>
      <w:r w:rsidRPr="00123CD5">
        <w:rPr>
          <w:rFonts w:ascii="SimSun" w:hAnsi="SimSun" w:cs="Arial" w:hint="eastAsia"/>
          <w:sz w:val="21"/>
          <w:szCs w:val="21"/>
          <w:lang w:val="en-US" w:eastAsia="zh-CN"/>
        </w:rPr>
        <w:t>技术援助把成为WTO成员所带来的挑战纳入重点考虑范围，成为WTO成员意味着接受TRIPS协定中载有的具体准则。因此，</w:t>
      </w:r>
      <w:r w:rsidRPr="00123CD5">
        <w:rPr>
          <w:rFonts w:ascii="SimSun" w:hAnsi="SimSun" w:cs="Arial"/>
          <w:sz w:val="21"/>
          <w:szCs w:val="21"/>
          <w:lang w:val="en-US" w:eastAsia="zh-CN"/>
        </w:rPr>
        <w:t>WIPO</w:t>
      </w:r>
      <w:r w:rsidRPr="00123CD5">
        <w:rPr>
          <w:rFonts w:ascii="SimSun" w:hAnsi="SimSun" w:cs="Arial" w:hint="eastAsia"/>
          <w:sz w:val="21"/>
          <w:szCs w:val="21"/>
          <w:lang w:val="en-US" w:eastAsia="zh-CN"/>
        </w:rPr>
        <w:t>技术援助的重点转成帮助发展中国家和最不发达国家了解其国际义务，并在TRIPS实施方面做出知情的</w:t>
      </w:r>
      <w:r w:rsidRPr="00123CD5">
        <w:rPr>
          <w:rFonts w:ascii="SimSun" w:hAnsi="SimSun" w:cs="Arial" w:hint="eastAsia"/>
          <w:sz w:val="21"/>
          <w:szCs w:val="21"/>
          <w:lang w:val="en-US" w:eastAsia="zh-CN"/>
        </w:rPr>
        <w:lastRenderedPageBreak/>
        <w:t>政策选择。为此，</w:t>
      </w:r>
      <w:r w:rsidRPr="00123CD5">
        <w:rPr>
          <w:rFonts w:ascii="SimSun" w:hAnsi="SimSun" w:cs="Arial"/>
          <w:sz w:val="21"/>
          <w:szCs w:val="21"/>
          <w:lang w:val="en-US" w:eastAsia="zh-CN"/>
        </w:rPr>
        <w:t>WIPO</w:t>
      </w:r>
      <w:r w:rsidRPr="00123CD5">
        <w:rPr>
          <w:rFonts w:ascii="SimSun" w:hAnsi="SimSun" w:cs="Arial" w:hint="eastAsia"/>
          <w:sz w:val="21"/>
          <w:szCs w:val="21"/>
          <w:lang w:val="en-US" w:eastAsia="zh-CN"/>
        </w:rPr>
        <w:t>和</w:t>
      </w:r>
      <w:r w:rsidRPr="00123CD5">
        <w:rPr>
          <w:rFonts w:ascii="SimSun" w:hAnsi="SimSun" w:cs="Arial"/>
          <w:sz w:val="21"/>
          <w:szCs w:val="21"/>
          <w:lang w:val="en-US" w:eastAsia="zh-CN"/>
        </w:rPr>
        <w:t>WTO</w:t>
      </w:r>
      <w:r w:rsidRPr="00123CD5">
        <w:rPr>
          <w:rFonts w:ascii="SimSun" w:hAnsi="SimSun" w:cs="Arial" w:hint="eastAsia"/>
          <w:sz w:val="21"/>
          <w:szCs w:val="21"/>
          <w:lang w:val="en-US" w:eastAsia="zh-CN"/>
        </w:rPr>
        <w:t>在1995年签署了合作协定，使双方得以为各自的成员国提供协调的法律和立法支持，以期提高对TRIPS国际义务的意识，并在国家、次地区以及地区间层面上联合开展能力建设项目。同时，</w:t>
      </w:r>
      <w:r w:rsidRPr="00123CD5">
        <w:rPr>
          <w:rFonts w:ascii="SimSun" w:hAnsi="SimSun" w:cs="Arial"/>
          <w:sz w:val="21"/>
          <w:szCs w:val="21"/>
          <w:lang w:val="en-US" w:eastAsia="zh-CN"/>
        </w:rPr>
        <w:t>WIPO</w:t>
      </w:r>
      <w:r w:rsidRPr="00123CD5">
        <w:rPr>
          <w:rFonts w:ascii="SimSun" w:hAnsi="SimSun" w:cs="Arial" w:hint="eastAsia"/>
          <w:sz w:val="21"/>
          <w:szCs w:val="21"/>
          <w:lang w:val="en-US" w:eastAsia="zh-CN"/>
        </w:rPr>
        <w:t>参与了知识产权局的现代化，目的是改进对用户的知识产权服务。</w:t>
      </w:r>
    </w:p>
    <w:p w:rsidR="00600C3F" w:rsidRDefault="003C7BCB" w:rsidP="00950B40">
      <w:pPr>
        <w:tabs>
          <w:tab w:val="left" w:pos="1560"/>
        </w:tabs>
        <w:adjustRightInd w:val="0"/>
        <w:spacing w:afterLines="50" w:after="120" w:line="340" w:lineRule="atLeast"/>
        <w:ind w:left="567"/>
        <w:jc w:val="both"/>
        <w:rPr>
          <w:rFonts w:ascii="SimSun" w:hAnsi="SimSun" w:cs="Arial"/>
          <w:sz w:val="21"/>
          <w:szCs w:val="21"/>
          <w:lang w:val="en-US" w:eastAsia="zh-CN"/>
        </w:rPr>
      </w:pPr>
      <w:r w:rsidRPr="00123CD5">
        <w:rPr>
          <w:rFonts w:ascii="SimSun" w:hAnsi="SimSun" w:cs="Arial" w:hint="eastAsia"/>
          <w:sz w:val="21"/>
          <w:szCs w:val="21"/>
          <w:lang w:val="en-US" w:eastAsia="zh-CN"/>
        </w:rPr>
        <w:t>在九十年代末，</w:t>
      </w:r>
      <w:r w:rsidRPr="00123CD5">
        <w:rPr>
          <w:rFonts w:ascii="SimSun" w:hAnsi="SimSun" w:cs="Arial"/>
          <w:sz w:val="21"/>
          <w:szCs w:val="21"/>
          <w:lang w:val="en-US" w:eastAsia="zh-CN"/>
        </w:rPr>
        <w:t>WIPO</w:t>
      </w:r>
      <w:r w:rsidRPr="00123CD5">
        <w:rPr>
          <w:rFonts w:ascii="SimSun" w:hAnsi="SimSun" w:cs="Arial" w:hint="eastAsia"/>
          <w:sz w:val="21"/>
          <w:szCs w:val="21"/>
          <w:lang w:val="en-US" w:eastAsia="zh-CN"/>
        </w:rPr>
        <w:t>努力减少知识产权的神秘性，其中一项举措是逐步扩大技术援助计划的范畴，以涵盖新兴的议题，如知识产权与电子商务；知识产权与中小企业；知识产权与生物技术；传统知识、遗传资源和民间文艺传统文化表现形式的保护；知识产权和创意产业。通过这项举措，</w:t>
      </w:r>
      <w:r w:rsidRPr="00123CD5">
        <w:rPr>
          <w:rFonts w:ascii="SimSun" w:hAnsi="SimSun" w:cs="Arial"/>
          <w:sz w:val="21"/>
          <w:szCs w:val="21"/>
          <w:lang w:val="en-US" w:eastAsia="zh-CN"/>
        </w:rPr>
        <w:t>WIPO</w:t>
      </w:r>
      <w:r w:rsidRPr="00123CD5">
        <w:rPr>
          <w:rFonts w:ascii="SimSun" w:hAnsi="SimSun" w:cs="Arial" w:hint="eastAsia"/>
          <w:sz w:val="21"/>
          <w:szCs w:val="21"/>
          <w:lang w:val="en-US" w:eastAsia="zh-CN"/>
        </w:rPr>
        <w:t>还力争加强发展中国家利用其知识产权制度的能力。因此，技术援助的可见性提高，对援助的需求也大幅上升。</w:t>
      </w:r>
    </w:p>
    <w:p w:rsidR="00600C3F" w:rsidRDefault="003C7BCB" w:rsidP="00950B40">
      <w:pPr>
        <w:tabs>
          <w:tab w:val="left" w:pos="1560"/>
        </w:tabs>
        <w:adjustRightInd w:val="0"/>
        <w:spacing w:afterLines="50" w:after="120" w:line="340" w:lineRule="atLeast"/>
        <w:ind w:left="567"/>
        <w:jc w:val="both"/>
        <w:rPr>
          <w:rFonts w:ascii="SimSun" w:hAnsi="SimSun" w:cs="Arial"/>
          <w:sz w:val="21"/>
          <w:szCs w:val="21"/>
          <w:lang w:val="en-US" w:eastAsia="zh-CN"/>
        </w:rPr>
      </w:pPr>
      <w:r w:rsidRPr="00123CD5">
        <w:rPr>
          <w:rFonts w:ascii="SimSun" w:hAnsi="SimSun" w:cs="Arial" w:hint="eastAsia"/>
          <w:sz w:val="21"/>
          <w:szCs w:val="21"/>
          <w:lang w:val="en-US" w:eastAsia="zh-CN"/>
        </w:rPr>
        <w:t>联合国大会于2000年通过千年发展目标</w:t>
      </w:r>
      <w:r w:rsidR="00657B0E" w:rsidRPr="00123CD5">
        <w:rPr>
          <w:rFonts w:ascii="SimSun" w:hAnsi="SimSun" w:cs="Arial" w:hint="eastAsia"/>
          <w:sz w:val="21"/>
          <w:szCs w:val="21"/>
          <w:lang w:val="en-US" w:eastAsia="zh-CN"/>
        </w:rPr>
        <w:t>(</w:t>
      </w:r>
      <w:r w:rsidRPr="00123CD5">
        <w:rPr>
          <w:rFonts w:ascii="SimSun" w:hAnsi="SimSun" w:cs="Arial"/>
          <w:sz w:val="21"/>
          <w:szCs w:val="21"/>
          <w:lang w:val="en-US" w:eastAsia="zh-CN"/>
        </w:rPr>
        <w:t>MDG</w:t>
      </w:r>
      <w:r w:rsidR="00657B0E" w:rsidRPr="00123CD5">
        <w:rPr>
          <w:rFonts w:ascii="SimSun" w:hAnsi="SimSun" w:cs="Arial" w:hint="eastAsia"/>
          <w:sz w:val="21"/>
          <w:szCs w:val="21"/>
          <w:lang w:val="en-US" w:eastAsia="zh-CN"/>
        </w:rPr>
        <w:t>)</w:t>
      </w:r>
      <w:r w:rsidRPr="00123CD5">
        <w:rPr>
          <w:rFonts w:ascii="SimSun" w:hAnsi="SimSun" w:cs="Arial" w:hint="eastAsia"/>
          <w:sz w:val="21"/>
          <w:szCs w:val="21"/>
          <w:lang w:val="en-US" w:eastAsia="zh-CN"/>
        </w:rPr>
        <w:t>标志着知识产权政策的另一个里程碑。千年发展目标突显了联合国组织及机构为发展中国家和最不发达国家提供援助中的可持续发展理念。对于知识产权来说，这意味着引入平衡知识产权保护与社会利益及社会发展的理念。尽管继续提供传统的法律和能力建设援助，但重点转向提高对TRIPS灵活性的意识，加强成员国创造、拥有、管理并商业开发其知识产权资产的能力，以及制定和实施国家及机构的知识产权政策和战略，以形成知识产权连贯、战略性和有效使用的框架，从而促进发展。</w:t>
      </w:r>
    </w:p>
    <w:p w:rsidR="00600C3F" w:rsidRDefault="003C7BCB" w:rsidP="00950B40">
      <w:pPr>
        <w:tabs>
          <w:tab w:val="left" w:pos="1560"/>
        </w:tabs>
        <w:adjustRightInd w:val="0"/>
        <w:spacing w:afterLines="50" w:after="120" w:line="340" w:lineRule="atLeast"/>
        <w:ind w:left="567"/>
        <w:jc w:val="both"/>
        <w:rPr>
          <w:rFonts w:ascii="SimSun" w:hAnsi="SimSun" w:cs="Arial"/>
          <w:sz w:val="21"/>
          <w:szCs w:val="21"/>
          <w:lang w:val="en-US" w:eastAsia="zh-CN"/>
        </w:rPr>
      </w:pPr>
      <w:r w:rsidRPr="00123CD5">
        <w:rPr>
          <w:rFonts w:ascii="SimSun" w:hAnsi="SimSun" w:cs="Arial" w:hint="eastAsia"/>
          <w:sz w:val="21"/>
          <w:szCs w:val="21"/>
          <w:lang w:val="en-US" w:eastAsia="zh-CN"/>
        </w:rPr>
        <w:t>自</w:t>
      </w:r>
      <w:r w:rsidRPr="00123CD5">
        <w:rPr>
          <w:rFonts w:ascii="SimSun" w:hAnsi="SimSun" w:cs="Arial"/>
          <w:sz w:val="21"/>
          <w:szCs w:val="21"/>
          <w:lang w:val="en-US" w:eastAsia="zh-CN"/>
        </w:rPr>
        <w:t>2008</w:t>
      </w:r>
      <w:r w:rsidRPr="00123CD5">
        <w:rPr>
          <w:rFonts w:ascii="SimSun" w:hAnsi="SimSun" w:cs="Arial" w:hint="eastAsia"/>
          <w:sz w:val="21"/>
          <w:szCs w:val="21"/>
          <w:lang w:val="en-US" w:eastAsia="zh-CN"/>
        </w:rPr>
        <w:t>年以来，应发展与知识产权委员会</w:t>
      </w:r>
      <w:r w:rsidR="00657B0E" w:rsidRPr="00123CD5">
        <w:rPr>
          <w:rFonts w:ascii="SimSun" w:hAnsi="SimSun" w:cs="Arial" w:hint="eastAsia"/>
          <w:sz w:val="21"/>
          <w:szCs w:val="21"/>
          <w:lang w:val="en-US" w:eastAsia="zh-CN"/>
        </w:rPr>
        <w:t>(</w:t>
      </w:r>
      <w:r w:rsidRPr="00123CD5">
        <w:rPr>
          <w:rFonts w:ascii="SimSun" w:hAnsi="SimSun" w:cs="Arial" w:hint="eastAsia"/>
          <w:sz w:val="21"/>
          <w:szCs w:val="21"/>
          <w:lang w:val="en-US" w:eastAsia="zh-CN"/>
        </w:rPr>
        <w:t>CDIP</w:t>
      </w:r>
      <w:r w:rsidR="00657B0E" w:rsidRPr="00123CD5">
        <w:rPr>
          <w:rFonts w:ascii="SimSun" w:hAnsi="SimSun" w:cs="Arial" w:hint="eastAsia"/>
          <w:sz w:val="21"/>
          <w:szCs w:val="21"/>
          <w:lang w:val="en-US" w:eastAsia="zh-CN"/>
        </w:rPr>
        <w:t>)</w:t>
      </w:r>
      <w:r w:rsidRPr="00123CD5">
        <w:rPr>
          <w:rFonts w:ascii="SimSun" w:hAnsi="SimSun" w:cs="Arial" w:hint="eastAsia"/>
          <w:sz w:val="21"/>
          <w:szCs w:val="21"/>
          <w:lang w:val="en-US" w:eastAsia="zh-CN"/>
        </w:rPr>
        <w:t>的要求，</w:t>
      </w:r>
      <w:r w:rsidRPr="00123CD5">
        <w:rPr>
          <w:rFonts w:ascii="SimSun" w:hAnsi="SimSun" w:cs="Arial"/>
          <w:sz w:val="21"/>
          <w:szCs w:val="21"/>
          <w:lang w:val="en-US" w:eastAsia="zh-CN"/>
        </w:rPr>
        <w:t>WIPO</w:t>
      </w:r>
      <w:r w:rsidRPr="00123CD5">
        <w:rPr>
          <w:rFonts w:ascii="SimSun" w:hAnsi="SimSun" w:cs="Arial" w:hint="eastAsia"/>
          <w:sz w:val="21"/>
          <w:szCs w:val="21"/>
          <w:lang w:val="en-US" w:eastAsia="zh-CN"/>
        </w:rPr>
        <w:t>发起了将发展维度纳入其所有活动和辩论的主流的进程。这一变化带来的结果是，制定和实施了一系列具体和有影响力的项目，并开发了各种工具和服务，以加强使用和借力知识产权的能力，从而促进经济、社会文化和技术的发展。</w:t>
      </w:r>
    </w:p>
    <w:p w:rsidR="00600C3F" w:rsidRDefault="003C7BCB" w:rsidP="00950B40">
      <w:pPr>
        <w:keepNext/>
        <w:keepLines/>
        <w:tabs>
          <w:tab w:val="left" w:pos="1134"/>
          <w:tab w:val="left" w:pos="1560"/>
        </w:tabs>
        <w:adjustRightInd w:val="0"/>
        <w:spacing w:afterLines="50" w:after="120" w:line="340" w:lineRule="atLeast"/>
        <w:ind w:left="567"/>
        <w:jc w:val="both"/>
        <w:outlineLvl w:val="1"/>
        <w:rPr>
          <w:rFonts w:ascii="SimSun" w:hAnsi="SimSun" w:cs="Arial"/>
          <w:bCs/>
          <w:sz w:val="21"/>
          <w:szCs w:val="21"/>
          <w:u w:val="single"/>
          <w:lang w:val="en-US" w:eastAsia="zh-CN"/>
        </w:rPr>
      </w:pPr>
      <w:r w:rsidRPr="00123CD5">
        <w:rPr>
          <w:rFonts w:ascii="SimSun" w:hAnsi="SimSun" w:cs="Arial"/>
          <w:bCs/>
          <w:sz w:val="21"/>
          <w:szCs w:val="21"/>
          <w:lang w:val="en-US" w:eastAsia="zh-CN"/>
        </w:rPr>
        <w:t>(b)</w:t>
      </w:r>
      <w:r w:rsidRPr="00123CD5">
        <w:rPr>
          <w:rFonts w:ascii="SimSun" w:hAnsi="SimSun" w:cs="Arial" w:hint="eastAsia"/>
          <w:bCs/>
          <w:sz w:val="21"/>
          <w:szCs w:val="21"/>
          <w:u w:val="single"/>
          <w:lang w:val="en-US" w:eastAsia="zh-CN"/>
        </w:rPr>
        <w:t>实施战略</w:t>
      </w:r>
    </w:p>
    <w:p w:rsidR="003C7BCB" w:rsidRPr="00123CD5" w:rsidRDefault="003C7BCB" w:rsidP="00950B40">
      <w:pPr>
        <w:tabs>
          <w:tab w:val="left" w:pos="1134"/>
        </w:tabs>
        <w:adjustRightInd w:val="0"/>
        <w:spacing w:afterLines="50" w:after="120" w:line="340" w:lineRule="atLeast"/>
        <w:ind w:left="567"/>
        <w:jc w:val="both"/>
        <w:rPr>
          <w:rFonts w:ascii="SimSun" w:hAnsi="SimSun" w:cs="Arial"/>
          <w:sz w:val="21"/>
          <w:szCs w:val="21"/>
          <w:lang w:val="en-US" w:eastAsia="zh-CN"/>
        </w:rPr>
      </w:pPr>
      <w:r w:rsidRPr="00123CD5">
        <w:rPr>
          <w:rFonts w:ascii="SimSun" w:hAnsi="SimSun" w:cs="Arial" w:hint="eastAsia"/>
          <w:sz w:val="21"/>
          <w:szCs w:val="21"/>
          <w:lang w:val="en-US" w:eastAsia="zh-CN"/>
        </w:rPr>
        <w:t>实施技术援助的战略力求：</w:t>
      </w:r>
    </w:p>
    <w:p w:rsidR="003C7BCB" w:rsidRPr="00123CD5" w:rsidRDefault="003C7BCB" w:rsidP="00950B40">
      <w:pPr>
        <w:numPr>
          <w:ilvl w:val="0"/>
          <w:numId w:val="19"/>
        </w:numPr>
        <w:tabs>
          <w:tab w:val="left" w:pos="1560"/>
        </w:tabs>
        <w:adjustRightInd w:val="0"/>
        <w:spacing w:afterLines="50" w:after="120" w:line="340" w:lineRule="atLeast"/>
        <w:jc w:val="both"/>
        <w:rPr>
          <w:rFonts w:ascii="SimSun" w:hAnsi="SimSun" w:cs="Arial"/>
          <w:sz w:val="21"/>
          <w:szCs w:val="21"/>
          <w:lang w:val="en-US" w:eastAsia="zh-CN"/>
        </w:rPr>
      </w:pPr>
      <w:r w:rsidRPr="00123CD5">
        <w:rPr>
          <w:rFonts w:ascii="SimSun" w:hAnsi="SimSun" w:cs="Arial" w:hint="eastAsia"/>
          <w:sz w:val="21"/>
          <w:szCs w:val="21"/>
          <w:lang w:val="en-US" w:eastAsia="zh-CN"/>
        </w:rPr>
        <w:t>发展各国制定并实施国家知识产权政策和战略的持续能力，为加强使用知识产权促进发展提供连贯一致的框架；</w:t>
      </w:r>
    </w:p>
    <w:p w:rsidR="003C7BCB" w:rsidRPr="00123CD5" w:rsidRDefault="003C7BCB" w:rsidP="00950B40">
      <w:pPr>
        <w:numPr>
          <w:ilvl w:val="0"/>
          <w:numId w:val="19"/>
        </w:numPr>
        <w:tabs>
          <w:tab w:val="left" w:pos="1560"/>
        </w:tabs>
        <w:adjustRightInd w:val="0"/>
        <w:spacing w:afterLines="50" w:after="120" w:line="340" w:lineRule="atLeast"/>
        <w:jc w:val="both"/>
        <w:rPr>
          <w:rFonts w:ascii="SimSun" w:hAnsi="SimSun" w:cs="Arial"/>
          <w:sz w:val="21"/>
          <w:szCs w:val="21"/>
          <w:lang w:val="en-US"/>
        </w:rPr>
      </w:pPr>
      <w:r w:rsidRPr="00123CD5">
        <w:rPr>
          <w:rFonts w:ascii="SimSun" w:hAnsi="SimSun" w:cs="Arial" w:hint="eastAsia"/>
          <w:sz w:val="21"/>
          <w:szCs w:val="21"/>
          <w:lang w:val="en-US" w:eastAsia="zh-CN"/>
        </w:rPr>
        <w:t>在政策制定者、知识产权管理者、法律从业者、技术管理者、司法人员、知识产权利益攸关方以及创意产业的创造者和版权及相关权使用者中创建一个专业化人力资本库。这主要通过WIPO学院来解决；</w:t>
      </w:r>
    </w:p>
    <w:p w:rsidR="003C7BCB" w:rsidRPr="00123CD5" w:rsidRDefault="003C7BCB" w:rsidP="00950B40">
      <w:pPr>
        <w:numPr>
          <w:ilvl w:val="0"/>
          <w:numId w:val="19"/>
        </w:numPr>
        <w:tabs>
          <w:tab w:val="left" w:pos="1560"/>
        </w:tabs>
        <w:adjustRightInd w:val="0"/>
        <w:spacing w:afterLines="50" w:after="120" w:line="340" w:lineRule="atLeast"/>
        <w:jc w:val="both"/>
        <w:rPr>
          <w:rFonts w:ascii="SimSun" w:hAnsi="SimSun" w:cs="Arial"/>
          <w:sz w:val="21"/>
          <w:szCs w:val="21"/>
          <w:lang w:val="en-US" w:eastAsia="zh-CN"/>
        </w:rPr>
      </w:pPr>
      <w:r w:rsidRPr="00123CD5">
        <w:rPr>
          <w:rFonts w:ascii="SimSun" w:hAnsi="SimSun" w:cs="Arial" w:hint="eastAsia"/>
          <w:sz w:val="21"/>
          <w:szCs w:val="21"/>
          <w:lang w:val="en-US" w:eastAsia="zh-CN"/>
        </w:rPr>
        <w:t>协助建立制度，支持大学、研发机构和中小企业及创意产业创造和管理知识产权资产；</w:t>
      </w:r>
    </w:p>
    <w:p w:rsidR="003C7BCB" w:rsidRPr="00123CD5" w:rsidRDefault="003C7BCB" w:rsidP="00950B40">
      <w:pPr>
        <w:numPr>
          <w:ilvl w:val="0"/>
          <w:numId w:val="19"/>
        </w:numPr>
        <w:tabs>
          <w:tab w:val="left" w:pos="1560"/>
        </w:tabs>
        <w:adjustRightInd w:val="0"/>
        <w:spacing w:afterLines="50" w:after="120" w:line="340" w:lineRule="atLeast"/>
        <w:jc w:val="both"/>
        <w:rPr>
          <w:rFonts w:ascii="SimSun" w:hAnsi="SimSun" w:cs="Arial"/>
          <w:sz w:val="21"/>
          <w:szCs w:val="21"/>
          <w:lang w:val="en-US" w:eastAsia="zh-CN"/>
        </w:rPr>
      </w:pPr>
      <w:r w:rsidRPr="00123CD5">
        <w:rPr>
          <w:rFonts w:ascii="SimSun" w:hAnsi="SimSun" w:cs="Arial" w:hint="eastAsia"/>
          <w:sz w:val="21"/>
          <w:szCs w:val="21"/>
          <w:lang w:val="en-US" w:eastAsia="zh-CN"/>
        </w:rPr>
        <w:t>建立现代的知识产权业务基础设施，以加强和改进向知识产权利益攸关方和用户提供服务的质量和效率，包括向当地工作人员转移知识；</w:t>
      </w:r>
    </w:p>
    <w:p w:rsidR="003C7BCB" w:rsidRPr="00123CD5" w:rsidRDefault="003C7BCB" w:rsidP="00950B40">
      <w:pPr>
        <w:numPr>
          <w:ilvl w:val="0"/>
          <w:numId w:val="19"/>
        </w:numPr>
        <w:tabs>
          <w:tab w:val="left" w:pos="1560"/>
        </w:tabs>
        <w:adjustRightInd w:val="0"/>
        <w:spacing w:afterLines="50" w:after="120" w:line="340" w:lineRule="atLeast"/>
        <w:jc w:val="both"/>
        <w:rPr>
          <w:rFonts w:ascii="SimSun" w:hAnsi="SimSun" w:cs="Arial"/>
          <w:sz w:val="21"/>
          <w:szCs w:val="21"/>
          <w:lang w:val="en-US" w:eastAsia="zh-CN"/>
        </w:rPr>
      </w:pPr>
      <w:r w:rsidRPr="00123CD5">
        <w:rPr>
          <w:rFonts w:ascii="SimSun" w:hAnsi="SimSun" w:cs="Arial" w:hint="eastAsia"/>
          <w:sz w:val="21"/>
          <w:szCs w:val="21"/>
          <w:lang w:val="en-US" w:eastAsia="zh-CN"/>
        </w:rPr>
        <w:t>在国家和地区层面上创建伙伴关系，扩大项目的影响力。渠道是与各伙伴机构和组织签订合作协定和备忘录，如非洲地区知识产权组织</w:t>
      </w:r>
      <w:r w:rsidR="00657B0E" w:rsidRPr="00123CD5">
        <w:rPr>
          <w:rFonts w:ascii="SimSun" w:hAnsi="SimSun" w:cs="Arial" w:hint="eastAsia"/>
          <w:sz w:val="21"/>
          <w:szCs w:val="21"/>
          <w:lang w:val="en-US" w:eastAsia="zh-CN"/>
        </w:rPr>
        <w:t>(</w:t>
      </w:r>
      <w:r w:rsidRPr="00123CD5">
        <w:rPr>
          <w:rFonts w:ascii="SimSun" w:hAnsi="SimSun" w:cs="Arial"/>
          <w:sz w:val="21"/>
          <w:szCs w:val="21"/>
          <w:lang w:val="en-US" w:eastAsia="zh-CN"/>
        </w:rPr>
        <w:t>ARIPO</w:t>
      </w:r>
      <w:r w:rsidR="00657B0E" w:rsidRPr="00123CD5">
        <w:rPr>
          <w:rFonts w:ascii="SimSun" w:hAnsi="SimSun" w:cs="Arial" w:hint="eastAsia"/>
          <w:sz w:val="21"/>
          <w:szCs w:val="21"/>
          <w:lang w:val="en-US" w:eastAsia="zh-CN"/>
        </w:rPr>
        <w:t>)</w:t>
      </w:r>
      <w:r w:rsidRPr="00123CD5">
        <w:rPr>
          <w:rFonts w:ascii="SimSun" w:hAnsi="SimSun" w:cs="Arial" w:hint="eastAsia"/>
          <w:sz w:val="21"/>
          <w:szCs w:val="21"/>
          <w:lang w:val="en-US" w:eastAsia="zh-CN"/>
        </w:rPr>
        <w:t>、非洲知识产权组织</w:t>
      </w:r>
      <w:r w:rsidR="00657B0E" w:rsidRPr="00123CD5">
        <w:rPr>
          <w:rFonts w:ascii="SimSun" w:hAnsi="SimSun" w:cs="Arial" w:hint="eastAsia"/>
          <w:sz w:val="21"/>
          <w:szCs w:val="21"/>
          <w:lang w:val="en-US" w:eastAsia="zh-CN"/>
        </w:rPr>
        <w:t>(</w:t>
      </w:r>
      <w:r w:rsidRPr="00123CD5">
        <w:rPr>
          <w:rFonts w:ascii="SimSun" w:hAnsi="SimSun" w:cs="Arial"/>
          <w:sz w:val="21"/>
          <w:szCs w:val="21"/>
          <w:lang w:val="en-US" w:eastAsia="zh-CN"/>
        </w:rPr>
        <w:t>OAPI</w:t>
      </w:r>
      <w:r w:rsidR="00657B0E" w:rsidRPr="00123CD5">
        <w:rPr>
          <w:rFonts w:ascii="SimSun" w:hAnsi="SimSun" w:cs="Arial" w:hint="eastAsia"/>
          <w:sz w:val="21"/>
          <w:szCs w:val="21"/>
          <w:lang w:val="en-US" w:eastAsia="zh-CN"/>
        </w:rPr>
        <w:t>)</w:t>
      </w:r>
      <w:r w:rsidRPr="00123CD5">
        <w:rPr>
          <w:rFonts w:ascii="SimSun" w:hAnsi="SimSun" w:cs="Arial" w:hint="eastAsia"/>
          <w:sz w:val="21"/>
          <w:szCs w:val="21"/>
          <w:lang w:val="en-US" w:eastAsia="zh-CN"/>
        </w:rPr>
        <w:t>、东盟知识产权合作工作小组、</w:t>
      </w:r>
      <w:r w:rsidRPr="00123CD5">
        <w:rPr>
          <w:rStyle w:val="st"/>
          <w:rFonts w:ascii="SimSun" w:hAnsi="SimSun" w:cs="Arial"/>
          <w:color w:val="222222"/>
          <w:sz w:val="21"/>
          <w:szCs w:val="21"/>
          <w:lang w:eastAsia="zh-CN"/>
        </w:rPr>
        <w:t>孟加拉湾多部门技术和</w:t>
      </w:r>
      <w:r w:rsidRPr="00123CD5">
        <w:rPr>
          <w:rStyle w:val="Emphasis"/>
          <w:rFonts w:ascii="SimSun" w:hAnsi="SimSun" w:cs="Arial"/>
          <w:color w:val="auto"/>
          <w:sz w:val="21"/>
          <w:szCs w:val="21"/>
          <w:lang w:eastAsia="zh-CN"/>
        </w:rPr>
        <w:t>经济合作</w:t>
      </w:r>
      <w:r w:rsidRPr="00123CD5">
        <w:rPr>
          <w:rStyle w:val="st"/>
          <w:rFonts w:ascii="SimSun" w:hAnsi="SimSun" w:cs="Arial"/>
          <w:color w:val="222222"/>
          <w:sz w:val="21"/>
          <w:szCs w:val="21"/>
          <w:lang w:eastAsia="zh-CN"/>
        </w:rPr>
        <w:t>倡议</w:t>
      </w:r>
      <w:r w:rsidRPr="00123CD5">
        <w:rPr>
          <w:rStyle w:val="st"/>
          <w:rFonts w:ascii="SimSun" w:hAnsi="SimSun" w:cs="Arial" w:hint="eastAsia"/>
          <w:color w:val="222222"/>
          <w:sz w:val="21"/>
          <w:szCs w:val="21"/>
          <w:lang w:eastAsia="zh-CN"/>
        </w:rPr>
        <w:t>、太平洋岛国论坛国家、安第斯国家共同体、加勒比共同体、南方共同市场、东加勒比国家组织、中美洲一体化秘书处、各大学及国家和地区知识产权学院；并</w:t>
      </w:r>
    </w:p>
    <w:p w:rsidR="00600C3F" w:rsidRDefault="003C7BCB" w:rsidP="00950B40">
      <w:pPr>
        <w:numPr>
          <w:ilvl w:val="0"/>
          <w:numId w:val="19"/>
        </w:numPr>
        <w:tabs>
          <w:tab w:val="left" w:pos="1560"/>
        </w:tabs>
        <w:adjustRightInd w:val="0"/>
        <w:spacing w:afterLines="50" w:after="120" w:line="340" w:lineRule="atLeast"/>
        <w:jc w:val="both"/>
        <w:rPr>
          <w:rFonts w:ascii="SimSun" w:hAnsi="SimSun" w:cs="Arial"/>
          <w:sz w:val="21"/>
          <w:szCs w:val="21"/>
          <w:lang w:val="en-US" w:eastAsia="zh-CN"/>
        </w:rPr>
      </w:pPr>
      <w:r w:rsidRPr="00123CD5">
        <w:rPr>
          <w:rFonts w:ascii="SimSun" w:hAnsi="SimSun" w:cs="Arial" w:hint="eastAsia"/>
          <w:sz w:val="21"/>
          <w:szCs w:val="21"/>
          <w:lang w:val="en-US" w:eastAsia="zh-CN"/>
        </w:rPr>
        <w:t>促进发展中国家、最不发达国家和转型期国家参与国际知识产权辩论，并创建对话和经验共享的平台，以加强地区内及地区间合作，包括南南合作。</w:t>
      </w:r>
    </w:p>
    <w:p w:rsidR="003C7BCB" w:rsidRPr="00123CD5" w:rsidRDefault="003C7BCB" w:rsidP="00950B40">
      <w:pPr>
        <w:tabs>
          <w:tab w:val="left" w:pos="1134"/>
        </w:tabs>
        <w:adjustRightInd w:val="0"/>
        <w:spacing w:afterLines="50" w:after="120" w:line="340" w:lineRule="atLeast"/>
        <w:ind w:left="567"/>
        <w:jc w:val="both"/>
        <w:rPr>
          <w:rFonts w:ascii="SimSun" w:hAnsi="SimSun" w:cs="Arial"/>
          <w:sz w:val="21"/>
          <w:szCs w:val="21"/>
          <w:lang w:val="en-US" w:eastAsia="zh-CN"/>
        </w:rPr>
      </w:pPr>
      <w:r w:rsidRPr="00123CD5">
        <w:rPr>
          <w:rFonts w:ascii="SimSun" w:hAnsi="SimSun" w:cs="Arial" w:hint="eastAsia"/>
          <w:sz w:val="21"/>
          <w:szCs w:val="21"/>
          <w:lang w:val="en-US" w:eastAsia="zh-CN"/>
        </w:rPr>
        <w:lastRenderedPageBreak/>
        <w:t>在实施技术援助并收到请求的情况下，</w:t>
      </w:r>
      <w:r w:rsidRPr="00123CD5">
        <w:rPr>
          <w:rFonts w:ascii="SimSun" w:hAnsi="SimSun" w:cs="Arial"/>
          <w:sz w:val="21"/>
          <w:szCs w:val="21"/>
          <w:lang w:val="en-US" w:eastAsia="zh-CN"/>
        </w:rPr>
        <w:t>WIPO</w:t>
      </w:r>
      <w:r w:rsidRPr="00123CD5">
        <w:rPr>
          <w:rFonts w:ascii="SimSun" w:hAnsi="SimSun" w:cs="Arial" w:hint="eastAsia"/>
          <w:sz w:val="21"/>
          <w:szCs w:val="21"/>
          <w:lang w:val="en-US" w:eastAsia="zh-CN"/>
        </w:rPr>
        <w:t>：</w:t>
      </w:r>
    </w:p>
    <w:p w:rsidR="003C7BCB" w:rsidRPr="00123CD5" w:rsidRDefault="003C7BCB" w:rsidP="00950B40">
      <w:pPr>
        <w:numPr>
          <w:ilvl w:val="0"/>
          <w:numId w:val="20"/>
        </w:numPr>
        <w:tabs>
          <w:tab w:val="left" w:pos="1560"/>
        </w:tabs>
        <w:adjustRightInd w:val="0"/>
        <w:spacing w:afterLines="50" w:after="120" w:line="340" w:lineRule="atLeast"/>
        <w:jc w:val="both"/>
        <w:rPr>
          <w:rFonts w:ascii="SimSun" w:hAnsi="SimSun" w:cs="Arial"/>
          <w:sz w:val="21"/>
          <w:szCs w:val="21"/>
          <w:lang w:val="en-US" w:eastAsia="zh-CN"/>
        </w:rPr>
      </w:pPr>
      <w:r w:rsidRPr="00123CD5">
        <w:rPr>
          <w:rFonts w:ascii="SimSun" w:hAnsi="SimSun" w:cs="Arial" w:hint="eastAsia"/>
          <w:sz w:val="21"/>
          <w:szCs w:val="21"/>
          <w:lang w:val="en-US" w:eastAsia="zh-CN"/>
        </w:rPr>
        <w:t>在机构、国家和地区层面上提供法律、政策和技术专家咨询；</w:t>
      </w:r>
    </w:p>
    <w:p w:rsidR="003C7BCB" w:rsidRPr="00123CD5" w:rsidRDefault="003C7BCB" w:rsidP="00950B40">
      <w:pPr>
        <w:numPr>
          <w:ilvl w:val="0"/>
          <w:numId w:val="20"/>
        </w:numPr>
        <w:tabs>
          <w:tab w:val="left" w:pos="1560"/>
        </w:tabs>
        <w:adjustRightInd w:val="0"/>
        <w:spacing w:afterLines="50" w:after="120" w:line="340" w:lineRule="atLeast"/>
        <w:jc w:val="both"/>
        <w:rPr>
          <w:rFonts w:ascii="SimSun" w:hAnsi="SimSun" w:cs="Arial"/>
          <w:sz w:val="21"/>
          <w:szCs w:val="21"/>
          <w:lang w:val="en-US" w:eastAsia="zh-CN"/>
        </w:rPr>
      </w:pPr>
      <w:r w:rsidRPr="00123CD5">
        <w:rPr>
          <w:rFonts w:ascii="SimSun" w:hAnsi="SimSun" w:cs="Arial" w:hint="eastAsia"/>
          <w:sz w:val="21"/>
          <w:szCs w:val="21"/>
          <w:lang w:val="en-US" w:eastAsia="zh-CN"/>
        </w:rPr>
        <w:t>开展远程学习和现场培训项目，并提供知识产权法律硕士专业的奖学金；</w:t>
      </w:r>
    </w:p>
    <w:p w:rsidR="003C7BCB" w:rsidRPr="00123CD5" w:rsidRDefault="003C7BCB" w:rsidP="00950B40">
      <w:pPr>
        <w:numPr>
          <w:ilvl w:val="0"/>
          <w:numId w:val="20"/>
        </w:numPr>
        <w:tabs>
          <w:tab w:val="left" w:pos="1560"/>
        </w:tabs>
        <w:adjustRightInd w:val="0"/>
        <w:spacing w:afterLines="50" w:after="120" w:line="340" w:lineRule="atLeast"/>
        <w:jc w:val="both"/>
        <w:rPr>
          <w:rFonts w:ascii="SimSun" w:hAnsi="SimSun" w:cs="Arial"/>
          <w:sz w:val="21"/>
          <w:szCs w:val="21"/>
          <w:lang w:val="en-US" w:eastAsia="zh-CN"/>
        </w:rPr>
      </w:pPr>
      <w:r w:rsidRPr="00123CD5">
        <w:rPr>
          <w:rFonts w:ascii="SimSun" w:hAnsi="SimSun" w:cs="Arial" w:hint="eastAsia"/>
          <w:sz w:val="21"/>
          <w:szCs w:val="21"/>
          <w:lang w:val="en-US" w:eastAsia="zh-CN"/>
        </w:rPr>
        <w:t>组织考察活动，为官员提供知识产权行政管理以及版权管理组织治理方面的培训；</w:t>
      </w:r>
    </w:p>
    <w:p w:rsidR="003C7BCB" w:rsidRPr="00123CD5" w:rsidRDefault="003C7BCB" w:rsidP="00950B40">
      <w:pPr>
        <w:tabs>
          <w:tab w:val="left" w:pos="1560"/>
        </w:tabs>
        <w:adjustRightInd w:val="0"/>
        <w:spacing w:afterLines="50" w:after="120" w:line="340" w:lineRule="atLeast"/>
        <w:ind w:left="1495"/>
        <w:jc w:val="both"/>
        <w:rPr>
          <w:rFonts w:ascii="SimSun" w:hAnsi="SimSun" w:cs="Arial"/>
          <w:sz w:val="21"/>
          <w:szCs w:val="21"/>
          <w:lang w:val="en-US" w:eastAsia="zh-CN"/>
        </w:rPr>
      </w:pPr>
      <w:r w:rsidRPr="00123CD5">
        <w:rPr>
          <w:rFonts w:ascii="SimSun" w:hAnsi="SimSun" w:cs="Arial" w:hint="eastAsia"/>
          <w:sz w:val="21"/>
          <w:szCs w:val="21"/>
          <w:lang w:val="en-US" w:eastAsia="zh-CN"/>
        </w:rPr>
        <w:t>为更发达的知识产权局的知识产权官员提供在职培训；</w:t>
      </w:r>
    </w:p>
    <w:p w:rsidR="003C7BCB" w:rsidRPr="00123CD5" w:rsidRDefault="003C7BCB" w:rsidP="00950B40">
      <w:pPr>
        <w:numPr>
          <w:ilvl w:val="0"/>
          <w:numId w:val="20"/>
        </w:numPr>
        <w:tabs>
          <w:tab w:val="left" w:pos="1560"/>
        </w:tabs>
        <w:adjustRightInd w:val="0"/>
        <w:spacing w:afterLines="50" w:after="120" w:line="340" w:lineRule="atLeast"/>
        <w:jc w:val="both"/>
        <w:rPr>
          <w:rFonts w:ascii="SimSun" w:hAnsi="SimSun" w:cs="Arial"/>
          <w:sz w:val="21"/>
          <w:szCs w:val="21"/>
          <w:lang w:val="en-US" w:eastAsia="zh-CN"/>
        </w:rPr>
      </w:pPr>
      <w:r w:rsidRPr="00123CD5">
        <w:rPr>
          <w:rFonts w:ascii="SimSun" w:hAnsi="SimSun" w:cs="Arial" w:hint="eastAsia"/>
          <w:sz w:val="21"/>
          <w:szCs w:val="21"/>
          <w:lang w:val="en-US" w:eastAsia="zh-CN"/>
        </w:rPr>
        <w:t>就与发展中国家和最不发达国家相关的各知识产权议题，组织讲习班、研讨会、高级别会议、专题讨论会和座谈会；</w:t>
      </w:r>
    </w:p>
    <w:p w:rsidR="003C7BCB" w:rsidRPr="00123CD5" w:rsidRDefault="003C7BCB" w:rsidP="00950B40">
      <w:pPr>
        <w:numPr>
          <w:ilvl w:val="0"/>
          <w:numId w:val="20"/>
        </w:numPr>
        <w:tabs>
          <w:tab w:val="left" w:pos="1560"/>
        </w:tabs>
        <w:adjustRightInd w:val="0"/>
        <w:spacing w:afterLines="50" w:after="120" w:line="340" w:lineRule="atLeast"/>
        <w:jc w:val="both"/>
        <w:rPr>
          <w:rFonts w:ascii="SimSun" w:hAnsi="SimSun" w:cs="Arial"/>
          <w:sz w:val="21"/>
          <w:szCs w:val="21"/>
          <w:lang w:val="en-US" w:eastAsia="zh-CN"/>
        </w:rPr>
      </w:pPr>
      <w:r w:rsidRPr="00123CD5">
        <w:rPr>
          <w:rFonts w:ascii="SimSun" w:hAnsi="SimSun" w:cs="Arial" w:hint="eastAsia"/>
          <w:sz w:val="21"/>
          <w:szCs w:val="21"/>
          <w:lang w:val="en-US" w:eastAsia="zh-CN"/>
        </w:rPr>
        <w:t>开展研究并支持接入各技术和科学数据库，以加强知识产权知识并为各种政策选择提供信息；</w:t>
      </w:r>
    </w:p>
    <w:p w:rsidR="00600C3F" w:rsidRDefault="003C7BCB" w:rsidP="00950B40">
      <w:pPr>
        <w:numPr>
          <w:ilvl w:val="0"/>
          <w:numId w:val="20"/>
        </w:numPr>
        <w:tabs>
          <w:tab w:val="left" w:pos="1560"/>
        </w:tabs>
        <w:adjustRightInd w:val="0"/>
        <w:spacing w:afterLines="50" w:after="120" w:line="340" w:lineRule="atLeast"/>
        <w:jc w:val="both"/>
        <w:rPr>
          <w:rFonts w:ascii="SimSun" w:hAnsi="SimSun" w:cs="Arial"/>
          <w:sz w:val="21"/>
          <w:szCs w:val="21"/>
          <w:lang w:val="en-US" w:eastAsia="zh-CN"/>
        </w:rPr>
      </w:pPr>
      <w:r w:rsidRPr="00123CD5">
        <w:rPr>
          <w:rFonts w:ascii="SimSun" w:hAnsi="SimSun" w:cs="Arial" w:hint="eastAsia"/>
          <w:sz w:val="21"/>
          <w:szCs w:val="21"/>
          <w:lang w:val="en-US" w:eastAsia="zh-CN"/>
        </w:rPr>
        <w:t>发展基础设施并提供技术支持，这是基础设施发展项目的组成部分，这些项目往往要由WIPO和受益国或受益组织签订服务级别协议，以确保在实施过程中所涉国家或组织表现出主人翁精神和承诺。</w:t>
      </w:r>
    </w:p>
    <w:p w:rsidR="00600C3F" w:rsidRDefault="003C7BCB" w:rsidP="00950B40">
      <w:pPr>
        <w:tabs>
          <w:tab w:val="left" w:pos="1134"/>
        </w:tabs>
        <w:adjustRightInd w:val="0"/>
        <w:spacing w:afterLines="50" w:after="120" w:line="340" w:lineRule="atLeast"/>
        <w:ind w:left="567"/>
        <w:jc w:val="both"/>
        <w:rPr>
          <w:rFonts w:ascii="SimSun" w:hAnsi="SimSun" w:cs="Arial"/>
          <w:sz w:val="21"/>
          <w:szCs w:val="21"/>
          <w:lang w:val="en-US" w:eastAsia="zh-CN"/>
        </w:rPr>
      </w:pPr>
      <w:r w:rsidRPr="00123CD5">
        <w:rPr>
          <w:rFonts w:ascii="SimSun" w:hAnsi="SimSun" w:cs="Arial" w:hint="eastAsia"/>
          <w:sz w:val="21"/>
          <w:szCs w:val="21"/>
          <w:lang w:val="en-US" w:eastAsia="zh-CN"/>
        </w:rPr>
        <w:t>通过上述做法，</w:t>
      </w:r>
      <w:r w:rsidRPr="00123CD5">
        <w:rPr>
          <w:rFonts w:ascii="SimSun" w:hAnsi="SimSun" w:cs="Arial"/>
          <w:sz w:val="21"/>
          <w:szCs w:val="21"/>
          <w:lang w:val="en-US" w:eastAsia="zh-CN"/>
        </w:rPr>
        <w:t>WIPO</w:t>
      </w:r>
      <w:r w:rsidRPr="00123CD5">
        <w:rPr>
          <w:rFonts w:ascii="SimSun" w:hAnsi="SimSun" w:cs="Arial" w:hint="eastAsia"/>
          <w:sz w:val="21"/>
          <w:szCs w:val="21"/>
          <w:lang w:val="en-US" w:eastAsia="zh-CN"/>
        </w:rPr>
        <w:t>致力于满足各国需求和优先事项并保持地区平衡，其联络点和各国知识产权局及地区知识产权组织不断保持对话，以确保对活动的主人翁意识。同样的原则适用于发展议程项目和信托基金下开展的活动。</w:t>
      </w:r>
    </w:p>
    <w:p w:rsidR="00600C3F" w:rsidRDefault="003C7BCB" w:rsidP="00950B40">
      <w:pPr>
        <w:keepNext/>
        <w:keepLines/>
        <w:tabs>
          <w:tab w:val="left" w:pos="851"/>
          <w:tab w:val="left" w:pos="1134"/>
          <w:tab w:val="left" w:pos="1560"/>
        </w:tabs>
        <w:adjustRightInd w:val="0"/>
        <w:spacing w:afterLines="50" w:after="120" w:line="340" w:lineRule="atLeast"/>
        <w:ind w:left="567"/>
        <w:jc w:val="both"/>
        <w:outlineLvl w:val="1"/>
        <w:rPr>
          <w:rFonts w:ascii="SimSun" w:hAnsi="SimSun" w:cs="Arial"/>
          <w:bCs/>
          <w:color w:val="4F81BD"/>
          <w:sz w:val="21"/>
          <w:szCs w:val="21"/>
          <w:u w:val="single"/>
          <w:lang w:val="en-US" w:eastAsia="zh-CN"/>
        </w:rPr>
      </w:pPr>
      <w:r w:rsidRPr="00123CD5">
        <w:rPr>
          <w:rFonts w:ascii="SimSun" w:hAnsi="SimSun" w:cs="Arial"/>
          <w:bCs/>
          <w:sz w:val="21"/>
          <w:szCs w:val="21"/>
          <w:lang w:val="en-US" w:eastAsia="zh-CN"/>
        </w:rPr>
        <w:t>(c)</w:t>
      </w:r>
      <w:r w:rsidR="000A497E">
        <w:rPr>
          <w:rFonts w:ascii="SimSun" w:hAnsi="SimSun" w:cs="Arial" w:hint="eastAsia"/>
          <w:bCs/>
          <w:sz w:val="21"/>
          <w:szCs w:val="21"/>
          <w:lang w:val="en-US" w:eastAsia="zh-CN"/>
        </w:rPr>
        <w:tab/>
      </w:r>
      <w:r w:rsidRPr="00123CD5">
        <w:rPr>
          <w:rFonts w:ascii="SimSun" w:hAnsi="SimSun" w:cs="Arial" w:hint="eastAsia"/>
          <w:bCs/>
          <w:sz w:val="21"/>
          <w:szCs w:val="21"/>
          <w:u w:val="single"/>
          <w:lang w:val="en-US" w:eastAsia="zh-CN"/>
        </w:rPr>
        <w:t>受益人</w:t>
      </w:r>
    </w:p>
    <w:p w:rsidR="00600C3F" w:rsidRDefault="003C7BCB" w:rsidP="00950B40">
      <w:pPr>
        <w:tabs>
          <w:tab w:val="left" w:pos="1560"/>
        </w:tabs>
        <w:adjustRightInd w:val="0"/>
        <w:spacing w:afterLines="50" w:after="120" w:line="340" w:lineRule="atLeast"/>
        <w:ind w:left="567"/>
        <w:jc w:val="both"/>
        <w:rPr>
          <w:rFonts w:ascii="SimSun" w:hAnsi="SimSun" w:cs="Arial"/>
          <w:sz w:val="21"/>
          <w:szCs w:val="21"/>
          <w:lang w:val="en-US" w:eastAsia="zh-CN"/>
        </w:rPr>
      </w:pPr>
      <w:r w:rsidRPr="00123CD5">
        <w:rPr>
          <w:rFonts w:ascii="SimSun" w:hAnsi="SimSun" w:cs="Arial" w:hint="eastAsia"/>
          <w:sz w:val="21"/>
          <w:szCs w:val="21"/>
          <w:lang w:val="en-US" w:eastAsia="zh-CN"/>
        </w:rPr>
        <w:t>共有169个国家从</w:t>
      </w:r>
      <w:r w:rsidRPr="00123CD5">
        <w:rPr>
          <w:rFonts w:ascii="SimSun" w:hAnsi="SimSun" w:cs="Arial"/>
          <w:sz w:val="21"/>
          <w:szCs w:val="21"/>
          <w:lang w:val="en-US" w:eastAsia="zh-CN"/>
        </w:rPr>
        <w:t>WIPO</w:t>
      </w:r>
      <w:r w:rsidRPr="00123CD5">
        <w:rPr>
          <w:rFonts w:ascii="SimSun" w:hAnsi="SimSun" w:cs="Arial" w:hint="eastAsia"/>
          <w:sz w:val="21"/>
          <w:szCs w:val="21"/>
          <w:lang w:val="en-US" w:eastAsia="zh-CN"/>
        </w:rPr>
        <w:t>技术援助中受益，包括87个发展中国家、49个最不发达国家和欧洲及亚洲的33个转型期国家。</w:t>
      </w:r>
    </w:p>
    <w:p w:rsidR="00600C3F" w:rsidRDefault="003C7BCB" w:rsidP="00950B40">
      <w:pPr>
        <w:tabs>
          <w:tab w:val="left" w:pos="1560"/>
        </w:tabs>
        <w:adjustRightInd w:val="0"/>
        <w:spacing w:afterLines="50" w:after="120" w:line="340" w:lineRule="atLeast"/>
        <w:ind w:left="567"/>
        <w:jc w:val="both"/>
        <w:rPr>
          <w:rFonts w:ascii="SimSun" w:hAnsi="SimSun" w:cs="Arial"/>
          <w:sz w:val="21"/>
          <w:szCs w:val="21"/>
          <w:lang w:val="en-US" w:eastAsia="zh-CN"/>
        </w:rPr>
      </w:pPr>
      <w:r w:rsidRPr="00123CD5">
        <w:rPr>
          <w:rFonts w:ascii="SimSun" w:hAnsi="SimSun" w:cs="Arial" w:hint="eastAsia"/>
          <w:sz w:val="21"/>
          <w:szCs w:val="21"/>
          <w:lang w:val="en-US" w:eastAsia="zh-CN"/>
        </w:rPr>
        <w:t>政府是</w:t>
      </w:r>
      <w:r w:rsidRPr="00123CD5">
        <w:rPr>
          <w:rFonts w:ascii="SimSun" w:hAnsi="SimSun" w:cs="Arial"/>
          <w:sz w:val="21"/>
          <w:szCs w:val="21"/>
          <w:lang w:val="en-US" w:eastAsia="zh-CN"/>
        </w:rPr>
        <w:t>WIPO</w:t>
      </w:r>
      <w:r w:rsidRPr="00123CD5">
        <w:rPr>
          <w:rFonts w:ascii="SimSun" w:hAnsi="SimSun" w:cs="Arial" w:hint="eastAsia"/>
          <w:sz w:val="21"/>
          <w:szCs w:val="21"/>
          <w:lang w:val="en-US" w:eastAsia="zh-CN"/>
        </w:rPr>
        <w:t>技术援助的首要受益人，这些援助特别面向各政府部门、政策制定者和决策者、国会议员、学术界、知识产权权利人、潜在创造者和创新者、研发中心、负责树立尊重知识产权风尚的机构、中小及大型企业、产业、消费者和公民社会。</w:t>
      </w:r>
    </w:p>
    <w:p w:rsidR="00600C3F" w:rsidRDefault="003C7BCB" w:rsidP="00950B40">
      <w:pPr>
        <w:tabs>
          <w:tab w:val="left" w:pos="1560"/>
        </w:tabs>
        <w:adjustRightInd w:val="0"/>
        <w:spacing w:afterLines="50" w:after="120" w:line="340" w:lineRule="atLeast"/>
        <w:ind w:left="567"/>
        <w:jc w:val="both"/>
        <w:rPr>
          <w:rFonts w:ascii="SimSun" w:hAnsi="SimSun" w:cs="Arial"/>
          <w:sz w:val="21"/>
          <w:szCs w:val="21"/>
          <w:lang w:val="en-US" w:eastAsia="zh-CN"/>
        </w:rPr>
      </w:pPr>
      <w:r w:rsidRPr="00123CD5">
        <w:rPr>
          <w:rFonts w:ascii="SimSun" w:hAnsi="SimSun" w:cs="Arial"/>
          <w:sz w:val="21"/>
          <w:szCs w:val="21"/>
          <w:lang w:val="en-US" w:eastAsia="zh-CN"/>
        </w:rPr>
        <w:t>WIPO</w:t>
      </w:r>
      <w:r w:rsidRPr="00123CD5">
        <w:rPr>
          <w:rFonts w:ascii="SimSun" w:hAnsi="SimSun" w:cs="Arial" w:hint="eastAsia"/>
          <w:sz w:val="21"/>
          <w:szCs w:val="21"/>
          <w:lang w:val="en-US" w:eastAsia="zh-CN"/>
        </w:rPr>
        <w:t>还开展项目，以增进年轻人对知识产权及其在全球市场上面临挑战的了解和认识。</w:t>
      </w:r>
    </w:p>
    <w:p w:rsidR="00600C3F" w:rsidRDefault="003C7BCB" w:rsidP="00950B40">
      <w:pPr>
        <w:tabs>
          <w:tab w:val="left" w:pos="1560"/>
        </w:tabs>
        <w:adjustRightInd w:val="0"/>
        <w:spacing w:afterLines="50" w:after="120" w:line="340" w:lineRule="atLeast"/>
        <w:ind w:left="567"/>
        <w:jc w:val="both"/>
        <w:rPr>
          <w:rFonts w:ascii="SimSun" w:hAnsi="SimSun" w:cs="Arial"/>
          <w:sz w:val="21"/>
          <w:szCs w:val="21"/>
          <w:lang w:val="en-US" w:eastAsia="zh-CN"/>
        </w:rPr>
      </w:pPr>
      <w:r w:rsidRPr="00123CD5">
        <w:rPr>
          <w:rFonts w:ascii="SimSun" w:hAnsi="SimSun" w:cs="Arial" w:hint="eastAsia"/>
          <w:sz w:val="21"/>
          <w:szCs w:val="21"/>
          <w:lang w:val="en-US" w:eastAsia="zh-CN"/>
        </w:rPr>
        <w:t>与WIPO签订合作协定的政府间组织和非政府组织也从技术援助中受益，渠道是就彼此感兴趣的议题交流信息，提供知识产权法律和政策咨询，通过考察或培训课程了解知识产权并参与</w:t>
      </w:r>
      <w:r w:rsidRPr="00123CD5">
        <w:rPr>
          <w:rFonts w:ascii="SimSun" w:hAnsi="SimSun" w:cs="Arial"/>
          <w:sz w:val="21"/>
          <w:szCs w:val="21"/>
          <w:lang w:val="en-US" w:eastAsia="zh-CN"/>
        </w:rPr>
        <w:t>WIPO</w:t>
      </w:r>
      <w:r w:rsidRPr="00123CD5">
        <w:rPr>
          <w:rFonts w:ascii="SimSun" w:hAnsi="SimSun" w:cs="Arial" w:hint="eastAsia"/>
          <w:sz w:val="21"/>
          <w:szCs w:val="21"/>
          <w:lang w:val="en-US" w:eastAsia="zh-CN"/>
        </w:rPr>
        <w:t>的会议和其他活动。</w:t>
      </w:r>
    </w:p>
    <w:p w:rsidR="00600C3F" w:rsidRDefault="003C7BCB" w:rsidP="00950B40">
      <w:pPr>
        <w:keepNext/>
        <w:keepLines/>
        <w:tabs>
          <w:tab w:val="left" w:pos="851"/>
          <w:tab w:val="left" w:pos="1134"/>
          <w:tab w:val="left" w:pos="1560"/>
        </w:tabs>
        <w:adjustRightInd w:val="0"/>
        <w:spacing w:afterLines="50" w:after="120" w:line="340" w:lineRule="atLeast"/>
        <w:ind w:left="567"/>
        <w:jc w:val="both"/>
        <w:outlineLvl w:val="1"/>
        <w:rPr>
          <w:rFonts w:ascii="SimSun" w:hAnsi="SimSun" w:cs="Arial"/>
          <w:sz w:val="21"/>
          <w:szCs w:val="21"/>
          <w:lang w:val="en-US" w:eastAsia="zh-CN"/>
        </w:rPr>
      </w:pPr>
      <w:r w:rsidRPr="00123CD5">
        <w:rPr>
          <w:rFonts w:ascii="SimSun" w:hAnsi="SimSun" w:cs="Arial"/>
          <w:sz w:val="21"/>
          <w:szCs w:val="21"/>
          <w:lang w:val="en-US" w:eastAsia="zh-CN"/>
        </w:rPr>
        <w:t>(d)</w:t>
      </w:r>
      <w:r w:rsidR="000A497E">
        <w:rPr>
          <w:rFonts w:ascii="SimSun" w:hAnsi="SimSun" w:cs="Arial" w:hint="eastAsia"/>
          <w:sz w:val="21"/>
          <w:szCs w:val="21"/>
          <w:lang w:val="en-US" w:eastAsia="zh-CN"/>
        </w:rPr>
        <w:tab/>
      </w:r>
      <w:r w:rsidRPr="00123CD5">
        <w:rPr>
          <w:rFonts w:ascii="SimSun" w:hAnsi="SimSun" w:cs="Arial" w:hint="eastAsia"/>
          <w:sz w:val="21"/>
          <w:szCs w:val="21"/>
          <w:u w:val="single"/>
          <w:lang w:val="en-US" w:eastAsia="zh-CN"/>
        </w:rPr>
        <w:t>资金来源</w:t>
      </w:r>
    </w:p>
    <w:p w:rsidR="00600C3F" w:rsidRDefault="003C7BCB" w:rsidP="00950B40">
      <w:pPr>
        <w:tabs>
          <w:tab w:val="left" w:pos="1560"/>
        </w:tabs>
        <w:adjustRightInd w:val="0"/>
        <w:spacing w:afterLines="50" w:after="120" w:line="340" w:lineRule="atLeast"/>
        <w:ind w:left="567"/>
        <w:jc w:val="both"/>
        <w:rPr>
          <w:rFonts w:ascii="SimSun" w:hAnsi="SimSun" w:cs="Arial"/>
          <w:sz w:val="21"/>
          <w:szCs w:val="21"/>
          <w:lang w:val="en-US" w:eastAsia="zh-CN"/>
        </w:rPr>
      </w:pPr>
      <w:r w:rsidRPr="00123CD5">
        <w:rPr>
          <w:rFonts w:ascii="SimSun" w:hAnsi="SimSun" w:cs="Arial"/>
          <w:sz w:val="21"/>
          <w:szCs w:val="21"/>
          <w:lang w:val="en-US" w:eastAsia="zh-CN"/>
        </w:rPr>
        <w:t>WIPO</w:t>
      </w:r>
      <w:r w:rsidRPr="00123CD5">
        <w:rPr>
          <w:rFonts w:ascii="SimSun" w:hAnsi="SimSun" w:cs="Arial" w:hint="eastAsia"/>
          <w:sz w:val="21"/>
          <w:szCs w:val="21"/>
          <w:lang w:val="en-US" w:eastAsia="zh-CN"/>
        </w:rPr>
        <w:t>是资金自筹的组织，2012/13两年期总预算中自供资金达93%。</w:t>
      </w:r>
    </w:p>
    <w:p w:rsidR="00600C3F" w:rsidRDefault="003C7BCB" w:rsidP="00950B40">
      <w:pPr>
        <w:tabs>
          <w:tab w:val="left" w:pos="1560"/>
        </w:tabs>
        <w:adjustRightInd w:val="0"/>
        <w:spacing w:afterLines="50" w:after="120" w:line="340" w:lineRule="atLeast"/>
        <w:ind w:left="567"/>
        <w:jc w:val="both"/>
        <w:rPr>
          <w:rFonts w:ascii="SimSun" w:hAnsi="SimSun" w:cs="Arial"/>
          <w:sz w:val="21"/>
          <w:szCs w:val="21"/>
          <w:lang w:val="en-US" w:eastAsia="zh-CN"/>
        </w:rPr>
      </w:pPr>
      <w:r w:rsidRPr="00123CD5">
        <w:rPr>
          <w:rFonts w:ascii="SimSun" w:hAnsi="SimSun" w:cs="Arial" w:hint="eastAsia"/>
          <w:sz w:val="21"/>
          <w:szCs w:val="21"/>
          <w:lang w:val="en-US" w:eastAsia="zh-CN"/>
        </w:rPr>
        <w:t>技术援助活动和服务的资金来源于经常性预算以及通过与双边捐赠者和发展机构所作的信托基金安排提供的自愿捐赠。资金的第三个来源是双边捐赠者、政府间组织和非政府组织的财务或实物自愿捐赠，用于支付特定活动的费用。</w:t>
      </w:r>
    </w:p>
    <w:p w:rsidR="00600C3F" w:rsidRDefault="003C7BCB" w:rsidP="00950B40">
      <w:pPr>
        <w:tabs>
          <w:tab w:val="left" w:pos="1560"/>
        </w:tabs>
        <w:adjustRightInd w:val="0"/>
        <w:spacing w:afterLines="50" w:after="120" w:line="340" w:lineRule="atLeast"/>
        <w:ind w:left="567"/>
        <w:jc w:val="both"/>
        <w:rPr>
          <w:rFonts w:ascii="SimSun" w:hAnsi="SimSun" w:cs="Arial"/>
          <w:sz w:val="21"/>
          <w:szCs w:val="21"/>
          <w:lang w:val="en-US" w:eastAsia="zh-CN"/>
        </w:rPr>
      </w:pPr>
      <w:r w:rsidRPr="00123CD5">
        <w:rPr>
          <w:rFonts w:ascii="SimSun" w:hAnsi="SimSun" w:cs="Arial" w:hint="eastAsia"/>
          <w:sz w:val="21"/>
          <w:szCs w:val="21"/>
          <w:lang w:val="en-US" w:eastAsia="zh-CN"/>
        </w:rPr>
        <w:t>2012年年度财务报告及财务报表显示，2012年用于技术援助的捐赠总额为770万瑞郎，相当于WIPO总收入的</w:t>
      </w:r>
      <w:r w:rsidRPr="00123CD5">
        <w:rPr>
          <w:rFonts w:ascii="SimSun" w:hAnsi="SimSun" w:cs="Arial"/>
          <w:sz w:val="21"/>
          <w:szCs w:val="21"/>
          <w:lang w:val="en-US" w:eastAsia="zh-CN"/>
        </w:rPr>
        <w:t>2.3%</w:t>
      </w:r>
      <w:r w:rsidRPr="00123CD5">
        <w:rPr>
          <w:rFonts w:ascii="SimSun" w:hAnsi="SimSun" w:cs="Arial" w:hint="eastAsia"/>
          <w:sz w:val="21"/>
          <w:szCs w:val="21"/>
          <w:lang w:val="en-US" w:eastAsia="zh-CN"/>
        </w:rPr>
        <w:t>。</w:t>
      </w:r>
      <w:r w:rsidRPr="00123CD5">
        <w:rPr>
          <w:rFonts w:ascii="SimSun" w:hAnsi="SimSun" w:cs="Arial"/>
          <w:sz w:val="21"/>
          <w:szCs w:val="21"/>
          <w:vertAlign w:val="superscript"/>
        </w:rPr>
        <w:footnoteReference w:id="5"/>
      </w:r>
      <w:r w:rsidR="00DB1597" w:rsidRPr="00123CD5">
        <w:rPr>
          <w:rFonts w:ascii="SimSun" w:hAnsi="SimSun" w:cs="Arial"/>
          <w:noProof/>
          <w:sz w:val="21"/>
          <w:szCs w:val="21"/>
          <w:lang w:val="en-US"/>
        </w:rPr>
        <mc:AlternateContent>
          <mc:Choice Requires="wps">
            <w:drawing>
              <wp:anchor distT="0" distB="0" distL="114300" distR="114300" simplePos="0" relativeHeight="251657216" behindDoc="0" locked="0" layoutInCell="1" allowOverlap="1" wp14:anchorId="736AA0F3" wp14:editId="5CAD82E9">
                <wp:simplePos x="0" y="0"/>
                <wp:positionH relativeFrom="column">
                  <wp:posOffset>490855</wp:posOffset>
                </wp:positionH>
                <wp:positionV relativeFrom="paragraph">
                  <wp:posOffset>6291580</wp:posOffset>
                </wp:positionV>
                <wp:extent cx="5704840" cy="533400"/>
                <wp:effectExtent l="0" t="0" r="0" b="0"/>
                <wp:wrapTopAndBottom/>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84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A497E" w:rsidRPr="005C6FEF" w:rsidRDefault="000A497E" w:rsidP="003C7BCB">
                            <w:pPr>
                              <w:tabs>
                                <w:tab w:val="left" w:pos="709"/>
                              </w:tabs>
                              <w:ind w:hanging="709"/>
                              <w:rPr>
                                <w:i/>
                                <w:sz w:val="18"/>
                              </w:rPr>
                            </w:pPr>
                            <w:r>
                              <w:rPr>
                                <w:i/>
                                <w:sz w:val="18"/>
                              </w:rPr>
                              <w:t>Source: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38.65pt;margin-top:495.4pt;width:449.2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9wasgIAALgFAAAOAAAAZHJzL2Uyb0RvYy54bWysVFtvmzAUfp+0/2D5nQKpkwAqqdoQpknd&#10;RWr3AxwwwRrYzHYCXbX/vmOTa/sybeMB2T7H37l8n8/N7dA2aMeU5lKkOLwKMGKikCUXmxR/e8q9&#10;CCNtqChpIwVL8TPT+Hbx/t1N3yVsImvZlEwhABE66bsU18Z0ie/romYt1VeyYwKMlVQtNbBVG79U&#10;tAf0tvEnQTDze6nKTsmCaQ2n2WjEC4dfVawwX6pKM4OaFENuxv2V+6/t31/c0GSjaFfzYp8G/Yss&#10;WsoFBD1CZdRQtFX8DVTLCyW1rMxVIVtfVhUvmKsBqgmDV9U81rRjrhZoju6ObdL/D7b4vPuqEC+B&#10;uxgjQVvg6IkNBt3LAcER9KfvdAJujx04mgHOwdfVqrsHWXzXSMhlTcWG3Skl+5rREvIL7U3/7OqI&#10;oy3Iuv8kS4hDt0Y6oKFSrW0etAMBOvD0fOTG5lLA4XQekIiAqQDb9PqaBI48nyaH253S5gOTLbKL&#10;FCvg3qHT3YM2NhuaHFxsMCFz3jSO/0ZcHIDjeAKx4aq12SwcnS9xEK+iVUQ8MpmtPBJkmXeXL4k3&#10;y8P5NLvOlsss/GXjhiSpeVkyYcMcpBWSP6NuL/JRFEdxadnw0sLZlLTarJeNQjsK0s7d53oOlpOb&#10;f5mGawLU8qqkcEKC+0ns5bNo7pGcTL14HkReEMb38SwgMcnyy5IeuGD/XhLqLcuullPGrwoL3Pe2&#10;MJq03MDkaHib4ujoRBOrv5UoHa+G8mZcn/XB5n7qA3B9YNmp1Qp0lKoZ1gOgWAmvZfkMulUSZAUK&#10;hHEHi1qqnxj1MDpSrH9sqWIYNR8FaD8OiRWqcRsynU9go84t63MLFQVApdhgNC6XZpxP207xTQ2R&#10;xtcm5B28l4o7KZ+y2r8yGA+uqP0os/PnfO+8TgN38RsAAP//AwBQSwMEFAAGAAgAAAAhAKSwLuvh&#10;AAAACwEAAA8AAABkcnMvZG93bnJldi54bWxMj0FOwzAQRfdI3MGaSuyoUwp1E+JUqAIkVBa05ABO&#10;Mk0C8TiKnTa9PcMKlqN5+v/9dDPZTpxw8K0jDYt5BAKpdFVLtYb88+V2DcIHQ5XpHKGGC3rYZNdX&#10;qUkqd6Y9ng6hFhxCPjEamhD6REpfNmiNn7seiX9HN1gT+BxqWQ3mzOG2k3dRtJLWtMQNjelx22D5&#10;fRithnH5dil2r7v96v2ZvprFR47tNtf6ZjY9PYIIOIU/GH71WR0ydircSJUXnQallkxqiOOIJzAQ&#10;qwcFomAyUvdrkFkq/2/IfgAAAP//AwBQSwECLQAUAAYACAAAACEAtoM4kv4AAADhAQAAEwAAAAAA&#10;AAAAAAAAAAAAAAAAW0NvbnRlbnRfVHlwZXNdLnhtbFBLAQItABQABgAIAAAAIQA4/SH/1gAAAJQB&#10;AAALAAAAAAAAAAAAAAAAAC8BAABfcmVscy8ucmVsc1BLAQItABQABgAIAAAAIQBZs9wasgIAALgF&#10;AAAOAAAAAAAAAAAAAAAAAC4CAABkcnMvZTJvRG9jLnhtbFBLAQItABQABgAIAAAAIQCksC7r4QAA&#10;AAsBAAAPAAAAAAAAAAAAAAAAAAwFAABkcnMvZG93bnJldi54bWxQSwUGAAAAAAQABADzAAAAGgYA&#10;AAAA&#10;" filled="f" stroked="f" strokeweight="0">
                <v:textbox>
                  <w:txbxContent>
                    <w:p w:rsidR="00CF0971" w:rsidRPr="005C6FEF" w:rsidRDefault="00CF0971" w:rsidP="003C7BCB">
                      <w:pPr>
                        <w:tabs>
                          <w:tab w:val="left" w:pos="709"/>
                        </w:tabs>
                        <w:ind w:hanging="709"/>
                        <w:rPr>
                          <w:i/>
                          <w:sz w:val="18"/>
                        </w:rPr>
                      </w:pPr>
                      <w:r>
                        <w:rPr>
                          <w:i/>
                          <w:sz w:val="18"/>
                        </w:rPr>
                        <w:t>Source:</w:t>
                      </w:r>
                    </w:p>
                  </w:txbxContent>
                </v:textbox>
                <w10:wrap type="topAndBottom"/>
              </v:shape>
            </w:pict>
          </mc:Fallback>
        </mc:AlternateContent>
      </w:r>
    </w:p>
    <w:p w:rsidR="00600C3F" w:rsidRDefault="003C7BCB" w:rsidP="00950B40">
      <w:pPr>
        <w:tabs>
          <w:tab w:val="left" w:pos="1560"/>
        </w:tabs>
        <w:adjustRightInd w:val="0"/>
        <w:spacing w:afterLines="50" w:after="120" w:line="340" w:lineRule="atLeast"/>
        <w:ind w:left="567"/>
        <w:jc w:val="both"/>
        <w:rPr>
          <w:rFonts w:ascii="SimSun" w:hAnsi="SimSun" w:cs="Arial"/>
          <w:sz w:val="21"/>
          <w:szCs w:val="21"/>
          <w:lang w:val="en-US" w:eastAsia="zh-CN"/>
        </w:rPr>
      </w:pPr>
      <w:r w:rsidRPr="00123CD5">
        <w:rPr>
          <w:rFonts w:ascii="SimSun" w:hAnsi="SimSun" w:cs="Arial" w:hint="eastAsia"/>
          <w:sz w:val="21"/>
          <w:szCs w:val="21"/>
          <w:lang w:val="en-US" w:eastAsia="zh-CN"/>
        </w:rPr>
        <w:lastRenderedPageBreak/>
        <w:t>从下表可看出，2014-15预算提案中发展所占份额预期为WIPO总预算的</w:t>
      </w:r>
      <w:r w:rsidRPr="00123CD5">
        <w:rPr>
          <w:rFonts w:ascii="SimSun" w:hAnsi="SimSun" w:cs="Arial"/>
          <w:sz w:val="21"/>
          <w:szCs w:val="21"/>
          <w:lang w:val="en-US" w:eastAsia="zh-CN"/>
        </w:rPr>
        <w:t>21%</w:t>
      </w:r>
      <w:r w:rsidRPr="00123CD5">
        <w:rPr>
          <w:rFonts w:ascii="SimSun" w:hAnsi="SimSun" w:cs="Arial" w:hint="eastAsia"/>
          <w:sz w:val="21"/>
          <w:szCs w:val="21"/>
          <w:lang w:val="en-US" w:eastAsia="zh-CN"/>
        </w:rPr>
        <w:t>。</w:t>
      </w:r>
    </w:p>
    <w:p w:rsidR="00600C3F" w:rsidRDefault="003F5C1E" w:rsidP="003C7BCB">
      <w:pPr>
        <w:tabs>
          <w:tab w:val="left" w:pos="1560"/>
        </w:tabs>
        <w:spacing w:before="120" w:after="100"/>
        <w:contextualSpacing/>
        <w:rPr>
          <w:rFonts w:ascii="Arial" w:eastAsia="Calibri" w:hAnsi="Arial" w:cs="Arial"/>
          <w:sz w:val="21"/>
          <w:lang w:val="en-US" w:eastAsia="zh-CN"/>
        </w:rPr>
      </w:pPr>
      <w:r w:rsidRPr="00110FE2">
        <w:rPr>
          <w:rFonts w:ascii="Arial" w:hAnsi="Arial" w:cs="Arial"/>
          <w:noProof/>
          <w:szCs w:val="20"/>
          <w:lang w:val="en-US"/>
        </w:rPr>
        <mc:AlternateContent>
          <mc:Choice Requires="wps">
            <w:drawing>
              <wp:anchor distT="0" distB="0" distL="114300" distR="114300" simplePos="0" relativeHeight="251665408" behindDoc="0" locked="0" layoutInCell="1" allowOverlap="1" wp14:anchorId="07840F6C" wp14:editId="70504F7D">
                <wp:simplePos x="0" y="0"/>
                <wp:positionH relativeFrom="column">
                  <wp:posOffset>-1270</wp:posOffset>
                </wp:positionH>
                <wp:positionV relativeFrom="paragraph">
                  <wp:posOffset>5461635</wp:posOffset>
                </wp:positionV>
                <wp:extent cx="5730875" cy="388620"/>
                <wp:effectExtent l="0" t="0"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875"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A497E" w:rsidRPr="00511218" w:rsidRDefault="000A497E" w:rsidP="003F5C1E">
                            <w:pPr>
                              <w:spacing w:after="0" w:line="240" w:lineRule="auto"/>
                              <w:ind w:left="562" w:hanging="562"/>
                              <w:rPr>
                                <w:rFonts w:ascii="KaiTi" w:eastAsia="KaiTi" w:hAnsi="KaiTi"/>
                                <w:b/>
                                <w:bCs/>
                                <w:i/>
                                <w:sz w:val="18"/>
                                <w:lang w:val="en-US" w:eastAsia="zh-CN"/>
                              </w:rPr>
                            </w:pPr>
                            <w:r w:rsidRPr="00511218">
                              <w:rPr>
                                <w:rFonts w:ascii="KaiTi" w:eastAsia="KaiTi" w:hAnsi="KaiTi" w:hint="eastAsia"/>
                                <w:i/>
                                <w:sz w:val="18"/>
                                <w:lang w:val="en-US" w:eastAsia="zh-CN"/>
                              </w:rPr>
                              <w:t>来源：</w:t>
                            </w:r>
                            <w:r w:rsidRPr="00511218">
                              <w:rPr>
                                <w:rFonts w:ascii="KaiTi" w:eastAsia="KaiTi" w:hAnsi="KaiTi" w:hint="eastAsia"/>
                                <w:b/>
                                <w:bCs/>
                                <w:i/>
                                <w:sz w:val="18"/>
                                <w:lang w:val="en-US" w:eastAsia="zh-CN"/>
                              </w:rPr>
                              <w:t>拟议的</w:t>
                            </w:r>
                            <w:r w:rsidRPr="00511218">
                              <w:rPr>
                                <w:rFonts w:ascii="KaiTi" w:eastAsia="KaiTi" w:hAnsi="KaiTi"/>
                                <w:b/>
                                <w:bCs/>
                                <w:i/>
                                <w:sz w:val="18"/>
                                <w:lang w:val="en-US" w:eastAsia="zh-CN"/>
                              </w:rPr>
                              <w:t>2014/15</w:t>
                            </w:r>
                            <w:r w:rsidRPr="00511218">
                              <w:rPr>
                                <w:rFonts w:ascii="KaiTi" w:eastAsia="KaiTi" w:hAnsi="KaiTi" w:hint="eastAsia"/>
                                <w:b/>
                                <w:bCs/>
                                <w:i/>
                                <w:sz w:val="18"/>
                                <w:lang w:val="en-US" w:eastAsia="zh-CN"/>
                              </w:rPr>
                              <w:t>两年期WIPO计划和预算。</w:t>
                            </w:r>
                          </w:p>
                          <w:p w:rsidR="000A497E" w:rsidRPr="00511218" w:rsidRDefault="000A497E" w:rsidP="003F5C1E">
                            <w:pPr>
                              <w:ind w:left="567" w:hanging="567"/>
                              <w:rPr>
                                <w:rFonts w:ascii="KaiTi" w:eastAsia="KaiTi" w:hAnsi="KaiTi"/>
                                <w:i/>
                                <w:sz w:val="18"/>
                                <w:lang w:val="en-US" w:eastAsia="zh-CN"/>
                              </w:rPr>
                            </w:pPr>
                            <w:r w:rsidRPr="00511218">
                              <w:rPr>
                                <w:rFonts w:ascii="KaiTi" w:eastAsia="KaiTi" w:hAnsi="KaiTi" w:hint="eastAsia"/>
                                <w:bCs/>
                                <w:i/>
                                <w:sz w:val="18"/>
                                <w:lang w:val="en-US" w:eastAsia="zh-CN"/>
                              </w:rPr>
                              <w:t>注：预算尚未经WIPO成员国大会核准。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1pt;margin-top:430.05pt;width:451.25pt;height:3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YNltwIAAL4FAAAOAAAAZHJzL2Uyb0RvYy54bWysVNtunDAQfa/Uf7D8ToCNd7kobJUsS1Up&#10;vUhJP8ALZrEKNrW9C2nVf+/Y7C3JS9WWB2R7xmcu53hu3o1di/ZMaS5FhsOrACMmSllxsc3w18fC&#10;izHShoqKtlKwDD8xjd8t3765GfqUzWQj24opBCBCp0Of4caYPvV9XTaso/pK9kyAsZaqowa2autX&#10;ig6A3rX+LAgW/iBV1StZMq3hNJ+MeOnw65qV5nNda2ZQm2HIzbi/cv+N/fvLG5puFe0bXh7SoH+R&#10;RUe5gKAnqJwainaKv4LqeKmklrW5KmXny7rmJXM1QDVh8KKah4b2zNUCzdH9qU36/8GWn/ZfFOIV&#10;cIeRoB1Q9MhGg+7kiMLItmfodQpeDz34mRHOrastVff3svymkZCrhootu1VKDg2jFaQX2pv+xdUJ&#10;R1uQzfBRVhCH7ox0QGOtOgsI3UCADjQ9naixuZRwOI+ugziaY1SC7TqOFzPHnU/T4+1eafOeyQ7Z&#10;RYYVUO/Q6f5eG5sNTY8uNpiQBW9bR38rnh2A43QCseGqtdksHJs/kyBZx+uYeGS2WHskyHPvtlgR&#10;b1GE0Ty/zlerPPxl44YkbXhVMWHDHJUVkj9j7qDxSRMnbWnZ8srC2ZS02m5WrUJ7Csou3Od6Dpaz&#10;m/88DdcEqOVFSeGMBHezxCsWceSRgsy9JApiLwiTu2QRkITkxfOS7rlg/14SGizLrpZzxi8KC9z3&#10;ujCadtzA4Gh5l+H45ERTq7+1qByvhvJ2Wl/0weZ+7gNwfWTZqdUKdJKqGTfj4V0AmFXyRlZPIF8l&#10;QV2gURh6sGik+oHRAAMkw/r7jiqGUftBwBNIQkLsxHEbMo9AsEhdWjaXFipKgMqwwWharsw0pXa9&#10;4tsGIk2PTshbeDY1d4o+Z3V4bDAkXG2HgWan0OXeeZ3H7vI3AAAA//8DAFBLAwQUAAYACAAAACEA&#10;WEGKSN8AAAAJAQAADwAAAGRycy9kb3ducmV2LnhtbEyPwU7DMBBE70j8g7VI3Fo7iRSVEKdCFSCh&#10;cqAlH+DESxyI11HstOnfY070NqsZzbwtt4sd2Akn3zuSkKwFMKTW6Z46CfXny2oDzAdFWg2OUMIF&#10;PWyr25tSFdqd6YCnY+hYLCFfKAkmhLHg3LcGrfJrNyJF78tNVoV4Th3XkzrHcjvwVIicW9VTXDBq&#10;xJ3B9uc4Wwlz9nZp9q/7Q/7+TN8m+aix39VS3t8tT4/AAi7hPwx/+BEdqsjUuJm0Z4OEVRqDEja5&#10;SIBF/0GkGbAmijTJgFclv/6g+gUAAP//AwBQSwECLQAUAAYACAAAACEAtoM4kv4AAADhAQAAEwAA&#10;AAAAAAAAAAAAAAAAAAAAW0NvbnRlbnRfVHlwZXNdLnhtbFBLAQItABQABgAIAAAAIQA4/SH/1gAA&#10;AJQBAAALAAAAAAAAAAAAAAAAAC8BAABfcmVscy8ucmVsc1BLAQItABQABgAIAAAAIQCS8YNltwIA&#10;AL4FAAAOAAAAAAAAAAAAAAAAAC4CAABkcnMvZTJvRG9jLnhtbFBLAQItABQABgAIAAAAIQBYQYpI&#10;3wAAAAkBAAAPAAAAAAAAAAAAAAAAABEFAABkcnMvZG93bnJldi54bWxQSwUGAAAAAAQABADzAAAA&#10;HQYAAAAA&#10;" filled="f" stroked="f" strokeweight="0">
                <v:textbox>
                  <w:txbxContent>
                    <w:p w:rsidR="00CF0971" w:rsidRPr="00511218" w:rsidRDefault="00CF0971" w:rsidP="003F5C1E">
                      <w:pPr>
                        <w:spacing w:after="0" w:line="240" w:lineRule="auto"/>
                        <w:ind w:left="562" w:hanging="562"/>
                        <w:rPr>
                          <w:rFonts w:ascii="KaiTi" w:eastAsia="KaiTi" w:hAnsi="KaiTi"/>
                          <w:b/>
                          <w:bCs/>
                          <w:i/>
                          <w:sz w:val="18"/>
                          <w:lang w:val="en-US" w:eastAsia="zh-CN"/>
                        </w:rPr>
                      </w:pPr>
                      <w:r w:rsidRPr="00511218">
                        <w:rPr>
                          <w:rFonts w:ascii="KaiTi" w:eastAsia="KaiTi" w:hAnsi="KaiTi" w:hint="eastAsia"/>
                          <w:i/>
                          <w:sz w:val="18"/>
                          <w:lang w:val="en-US" w:eastAsia="zh-CN"/>
                        </w:rPr>
                        <w:t>来源：</w:t>
                      </w:r>
                      <w:r w:rsidRPr="00511218">
                        <w:rPr>
                          <w:rFonts w:ascii="KaiTi" w:eastAsia="KaiTi" w:hAnsi="KaiTi" w:hint="eastAsia"/>
                          <w:b/>
                          <w:bCs/>
                          <w:i/>
                          <w:sz w:val="18"/>
                          <w:lang w:val="en-US" w:eastAsia="zh-CN"/>
                        </w:rPr>
                        <w:t>拟议的</w:t>
                      </w:r>
                      <w:r w:rsidRPr="00511218">
                        <w:rPr>
                          <w:rFonts w:ascii="KaiTi" w:eastAsia="KaiTi" w:hAnsi="KaiTi"/>
                          <w:b/>
                          <w:bCs/>
                          <w:i/>
                          <w:sz w:val="18"/>
                          <w:lang w:val="en-US" w:eastAsia="zh-CN"/>
                        </w:rPr>
                        <w:t>2014/15</w:t>
                      </w:r>
                      <w:r w:rsidRPr="00511218">
                        <w:rPr>
                          <w:rFonts w:ascii="KaiTi" w:eastAsia="KaiTi" w:hAnsi="KaiTi" w:hint="eastAsia"/>
                          <w:b/>
                          <w:bCs/>
                          <w:i/>
                          <w:sz w:val="18"/>
                          <w:lang w:val="en-US" w:eastAsia="zh-CN"/>
                        </w:rPr>
                        <w:t>两年期WIPO计划和预算。</w:t>
                      </w:r>
                    </w:p>
                    <w:p w:rsidR="00CF0971" w:rsidRPr="00511218" w:rsidRDefault="00CF0971" w:rsidP="003F5C1E">
                      <w:pPr>
                        <w:ind w:left="567" w:hanging="567"/>
                        <w:rPr>
                          <w:rFonts w:ascii="KaiTi" w:eastAsia="KaiTi" w:hAnsi="KaiTi"/>
                          <w:i/>
                          <w:sz w:val="18"/>
                          <w:lang w:val="en-US" w:eastAsia="zh-CN"/>
                        </w:rPr>
                      </w:pPr>
                      <w:r w:rsidRPr="00511218">
                        <w:rPr>
                          <w:rFonts w:ascii="KaiTi" w:eastAsia="KaiTi" w:hAnsi="KaiTi" w:hint="eastAsia"/>
                          <w:bCs/>
                          <w:i/>
                          <w:sz w:val="18"/>
                          <w:lang w:val="en-US" w:eastAsia="zh-CN"/>
                        </w:rPr>
                        <w:t>注：预算尚未经WIPO成员国大会核准。</w:t>
                      </w:r>
                    </w:p>
                  </w:txbxContent>
                </v:textbox>
              </v:shape>
            </w:pict>
          </mc:Fallback>
        </mc:AlternateContent>
      </w:r>
      <w:r w:rsidRPr="00110FE2">
        <w:rPr>
          <w:rFonts w:ascii="Arial" w:eastAsia="Calibri" w:hAnsi="Arial" w:cs="Arial"/>
          <w:noProof/>
          <w:lang w:val="en-US"/>
        </w:rPr>
        <w:drawing>
          <wp:inline distT="0" distB="0" distL="0" distR="0" wp14:anchorId="54066386" wp14:editId="1424E1ED">
            <wp:extent cx="5966460" cy="5821680"/>
            <wp:effectExtent l="0" t="0" r="15240" b="26670"/>
            <wp:docPr id="12"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00C3F" w:rsidRDefault="00950B40" w:rsidP="00180C9C">
      <w:pPr>
        <w:tabs>
          <w:tab w:val="left" w:pos="1560"/>
        </w:tabs>
        <w:spacing w:before="600" w:after="100"/>
        <w:ind w:left="480"/>
        <w:rPr>
          <w:rFonts w:ascii="KaiTi" w:eastAsia="KaiTi" w:hAnsi="Arial" w:cs="Arial"/>
          <w:bCs/>
          <w:i/>
          <w:sz w:val="21"/>
          <w:lang w:val="en-US" w:eastAsia="zh-CN"/>
        </w:rPr>
      </w:pPr>
      <w:r>
        <w:rPr>
          <w:rFonts w:ascii="KaiTi" w:eastAsia="KaiTi" w:hAnsi="Arial" w:cs="Arial" w:hint="eastAsia"/>
          <w:bCs/>
          <w:i/>
          <w:sz w:val="21"/>
          <w:lang w:val="en-US" w:eastAsia="zh-CN"/>
        </w:rPr>
        <w:t>（</w:t>
      </w:r>
      <w:r w:rsidR="00DB1597">
        <w:rPr>
          <w:rFonts w:ascii="Arial" w:hAnsi="Arial" w:cs="Arial"/>
          <w:noProof/>
          <w:szCs w:val="20"/>
          <w:lang w:val="en-US"/>
        </w:rPr>
        <mc:AlternateContent>
          <mc:Choice Requires="wps">
            <w:drawing>
              <wp:anchor distT="0" distB="0" distL="114300" distR="114300" simplePos="0" relativeHeight="251659264" behindDoc="0" locked="0" layoutInCell="1" allowOverlap="1" wp14:anchorId="65FBF732" wp14:editId="0E47188D">
                <wp:simplePos x="0" y="0"/>
                <wp:positionH relativeFrom="column">
                  <wp:posOffset>144145</wp:posOffset>
                </wp:positionH>
                <wp:positionV relativeFrom="paragraph">
                  <wp:posOffset>5802630</wp:posOffset>
                </wp:positionV>
                <wp:extent cx="5730875" cy="9906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875"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A497E" w:rsidRPr="00110FE2" w:rsidRDefault="000A497E" w:rsidP="003C7BCB">
                            <w:pPr>
                              <w:spacing w:after="0" w:line="240" w:lineRule="auto"/>
                              <w:ind w:left="562" w:hanging="562"/>
                              <w:rPr>
                                <w:b/>
                                <w:bCs/>
                                <w:i/>
                                <w:sz w:val="18"/>
                                <w:lang w:val="en-US" w:eastAsia="zh-CN"/>
                              </w:rPr>
                            </w:pPr>
                            <w:r w:rsidRPr="00C52E33">
                              <w:rPr>
                                <w:rFonts w:hint="eastAsia"/>
                                <w:b/>
                                <w:i/>
                                <w:sz w:val="18"/>
                                <w:lang w:val="en-US" w:eastAsia="zh-CN"/>
                              </w:rPr>
                              <w:t>来源：拟议的</w:t>
                            </w:r>
                            <w:r w:rsidRPr="00C52E33">
                              <w:rPr>
                                <w:rFonts w:hint="eastAsia"/>
                                <w:b/>
                                <w:i/>
                                <w:sz w:val="18"/>
                                <w:lang w:val="en-US" w:eastAsia="zh-CN"/>
                              </w:rPr>
                              <w:t>2014/15</w:t>
                            </w:r>
                            <w:r w:rsidRPr="00C52E33">
                              <w:rPr>
                                <w:rFonts w:hint="eastAsia"/>
                                <w:b/>
                                <w:i/>
                                <w:sz w:val="18"/>
                                <w:lang w:val="en-US" w:eastAsia="zh-CN"/>
                              </w:rPr>
                              <w:t>两年期</w:t>
                            </w:r>
                            <w:r w:rsidRPr="00C52E33">
                              <w:rPr>
                                <w:b/>
                                <w:i/>
                                <w:sz w:val="18"/>
                                <w:lang w:val="en-US" w:eastAsia="zh-CN"/>
                              </w:rPr>
                              <w:t>WI</w:t>
                            </w:r>
                            <w:r w:rsidRPr="00110FE2">
                              <w:rPr>
                                <w:b/>
                                <w:i/>
                                <w:sz w:val="18"/>
                                <w:lang w:val="en-US" w:eastAsia="zh-CN"/>
                              </w:rPr>
                              <w:t>PO</w:t>
                            </w:r>
                            <w:r>
                              <w:rPr>
                                <w:rFonts w:hint="eastAsia"/>
                                <w:b/>
                                <w:i/>
                                <w:sz w:val="18"/>
                                <w:lang w:val="en-US" w:eastAsia="zh-CN"/>
                              </w:rPr>
                              <w:t>计划和预算。</w:t>
                            </w:r>
                            <w:r w:rsidRPr="00110FE2">
                              <w:rPr>
                                <w:b/>
                                <w:bCs/>
                                <w:i/>
                                <w:sz w:val="18"/>
                                <w:lang w:val="en-US" w:eastAsia="zh-CN"/>
                              </w:rPr>
                              <w:t xml:space="preserve"> </w:t>
                            </w:r>
                          </w:p>
                          <w:p w:rsidR="000A497E" w:rsidRPr="00C52E33" w:rsidRDefault="000A497E" w:rsidP="003C7BCB">
                            <w:pPr>
                              <w:ind w:left="567" w:hanging="567"/>
                              <w:rPr>
                                <w:i/>
                                <w:sz w:val="18"/>
                                <w:lang w:val="en-US" w:eastAsia="zh-CN"/>
                              </w:rPr>
                            </w:pPr>
                            <w:r>
                              <w:rPr>
                                <w:rFonts w:hint="eastAsia"/>
                                <w:bCs/>
                                <w:i/>
                                <w:sz w:val="18"/>
                                <w:lang w:val="en-US" w:eastAsia="zh-CN"/>
                              </w:rPr>
                              <w:t>备注</w:t>
                            </w:r>
                            <w:r w:rsidRPr="00110FE2">
                              <w:rPr>
                                <w:b/>
                                <w:bCs/>
                                <w:i/>
                                <w:sz w:val="18"/>
                                <w:lang w:val="en-US" w:eastAsia="zh-CN"/>
                              </w:rPr>
                              <w:t xml:space="preserve">: </w:t>
                            </w:r>
                            <w:r w:rsidRPr="00C52E33">
                              <w:rPr>
                                <w:rFonts w:hint="eastAsia"/>
                                <w:bCs/>
                                <w:i/>
                                <w:sz w:val="18"/>
                                <w:lang w:val="en-US" w:eastAsia="zh-CN"/>
                              </w:rPr>
                              <w:t>预算有待</w:t>
                            </w:r>
                            <w:r w:rsidRPr="00C52E33">
                              <w:rPr>
                                <w:rFonts w:hint="eastAsia"/>
                                <w:bCs/>
                                <w:i/>
                                <w:sz w:val="18"/>
                                <w:lang w:val="en-US" w:eastAsia="zh-CN"/>
                              </w:rPr>
                              <w:t>WIPO</w:t>
                            </w:r>
                            <w:r w:rsidRPr="00C52E33">
                              <w:rPr>
                                <w:rFonts w:hint="eastAsia"/>
                                <w:bCs/>
                                <w:i/>
                                <w:sz w:val="18"/>
                                <w:lang w:val="en-US" w:eastAsia="zh-CN"/>
                              </w:rPr>
                              <w:t>成员国大会批准。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1.35pt;margin-top:456.9pt;width:451.25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3FtuQIAAL8FAAAOAAAAZHJzL2Uyb0RvYy54bWysVNtu2zAMfR+wfxD07lrOnPiCOkUbx8OA&#10;7gK0+wDFlmNhtuRJSuxu2L+PknNr+zJs84MhkRTJw0Py+mbsWrRnSnMpMhxcEYyYKGXFxTbDXx8L&#10;L8ZIGyoq2krBMvzENL5Zvn1zPfQpm8lGthVTCJwInQ59hhtj+tT3ddmwjuor2TMBylqqjhq4qq1f&#10;KTqA9671Z4Qs/EGqqleyZFqDNJ+UeOn81zUrzee61sygNsOQm3F/5f4b+/eX1zTdKto3vDykQf8i&#10;i45yAUFPrnJqKNop/spVx0sltazNVSk7X9Y1L5nDAGgC8gLNQ0N75rBAcXR/KpP+f27LT/svCvEK&#10;uIswErQDjh7ZaNCdHBGIoD5Dr1Mwe+jB0IwgB1uHVff3svymkZCrhootu1VKDg2jFeQX2Jf+xdPJ&#10;j7ZONsNHWUEcujPSORpr1dniQTkQeAeenk7c2FxKEM6jdySO5hiVoEsSsiCOPJ+mx9e90uY9kx2y&#10;hwwr4N55p/t7bWw2ND2a2GBCFrxtHf+teCYAw0kCseGp1dksHJ0/E5Ks43UceuFssfZCkufebbEK&#10;vUURRPP8Xb5a5cEvGzcI04ZXFRM2zLG1gvDPqDs0+dQUp+bSsuWVdWdT0mq7WbUK7Sm0duE+V3PQ&#10;nM3852m4IgCWF5CCWUjuZolXLOLIC4tw7iURiT0SJHfJgoRJmBfPId1zwf4dEhosyw7LOeMXwIj7&#10;XgOjaccNbI6WdxmOT0Y0tf23FpXj1VDeTueLOtjcz3UAro8su261DTq1qhk3oxuM2XEINrJ6gvZV&#10;EroLehS2HhwaqX5gNMAGybD+vqOKYdR+EDACSRCGduW4SziPZnBRl5rNpYaKElxl2GA0HVdmWlO7&#10;XvFtA5GmoRPyFsam5q6j7XxNWR2GDbaEw3bYaHYNXd6d1XnvLn8DAAD//wMAUEsDBBQABgAIAAAA&#10;IQAWtRQA4AAAAAsBAAAPAAAAZHJzL2Rvd25yZXYueG1sTI/RToNAEEXfTfyHzZj4ZhdoxEJZGtOo&#10;iWkfbOUDFpgCys4Sdmnp3zs+6eNkTu49N9vMphdnHF1nSUG4CEAgVbbuqFFQfL4+rEA4r6nWvSVU&#10;cEUHm/z2JtNpbS90wPPRN4JDyKVaQev9kErpqhaNdgs7IPHvZEejPZ9jI+tRXzjc9DIKglga3RE3&#10;tHrAbYvV93EyCqbl+7Xcve0O8f6Fvtrwo8BuWyh1fzc/r0F4nP0fDL/6rA45O5V2otqJXkEUPTGp&#10;IAmXPIGBJHqMQJRMBnGyApln8v+G/AcAAP//AwBQSwECLQAUAAYACAAAACEAtoM4kv4AAADhAQAA&#10;EwAAAAAAAAAAAAAAAAAAAAAAW0NvbnRlbnRfVHlwZXNdLnhtbFBLAQItABQABgAIAAAAIQA4/SH/&#10;1gAAAJQBAAALAAAAAAAAAAAAAAAAAC8BAABfcmVscy8ucmVsc1BLAQItABQABgAIAAAAIQAZc3Ft&#10;uQIAAL8FAAAOAAAAAAAAAAAAAAAAAC4CAABkcnMvZTJvRG9jLnhtbFBLAQItABQABgAIAAAAIQAW&#10;tRQA4AAAAAsBAAAPAAAAAAAAAAAAAAAAABMFAABkcnMvZG93bnJldi54bWxQSwUGAAAAAAQABADz&#10;AAAAIAYAAAAA&#10;" filled="f" stroked="f" strokeweight="0">
                <v:textbox>
                  <w:txbxContent>
                    <w:p w:rsidR="00CF0971" w:rsidRPr="00110FE2" w:rsidRDefault="00CF0971" w:rsidP="003C7BCB">
                      <w:pPr>
                        <w:spacing w:after="0" w:line="240" w:lineRule="auto"/>
                        <w:ind w:left="562" w:hanging="562"/>
                        <w:rPr>
                          <w:b/>
                          <w:bCs/>
                          <w:i/>
                          <w:sz w:val="18"/>
                          <w:lang w:val="en-US" w:eastAsia="zh-CN"/>
                        </w:rPr>
                      </w:pPr>
                      <w:r w:rsidRPr="00C52E33">
                        <w:rPr>
                          <w:rFonts w:hint="eastAsia"/>
                          <w:b/>
                          <w:i/>
                          <w:sz w:val="18"/>
                          <w:lang w:val="en-US" w:eastAsia="zh-CN"/>
                        </w:rPr>
                        <w:t>来源：拟议的</w:t>
                      </w:r>
                      <w:r w:rsidRPr="00C52E33">
                        <w:rPr>
                          <w:rFonts w:hint="eastAsia"/>
                          <w:b/>
                          <w:i/>
                          <w:sz w:val="18"/>
                          <w:lang w:val="en-US" w:eastAsia="zh-CN"/>
                        </w:rPr>
                        <w:t>2014/15</w:t>
                      </w:r>
                      <w:r w:rsidRPr="00C52E33">
                        <w:rPr>
                          <w:rFonts w:hint="eastAsia"/>
                          <w:b/>
                          <w:i/>
                          <w:sz w:val="18"/>
                          <w:lang w:val="en-US" w:eastAsia="zh-CN"/>
                        </w:rPr>
                        <w:t>两年期</w:t>
                      </w:r>
                      <w:r w:rsidRPr="00C52E33">
                        <w:rPr>
                          <w:b/>
                          <w:i/>
                          <w:sz w:val="18"/>
                          <w:lang w:val="en-US" w:eastAsia="zh-CN"/>
                        </w:rPr>
                        <w:t>WI</w:t>
                      </w:r>
                      <w:r w:rsidRPr="00110FE2">
                        <w:rPr>
                          <w:b/>
                          <w:i/>
                          <w:sz w:val="18"/>
                          <w:lang w:val="en-US" w:eastAsia="zh-CN"/>
                        </w:rPr>
                        <w:t>PO</w:t>
                      </w:r>
                      <w:r>
                        <w:rPr>
                          <w:rFonts w:hint="eastAsia"/>
                          <w:b/>
                          <w:i/>
                          <w:sz w:val="18"/>
                          <w:lang w:val="en-US" w:eastAsia="zh-CN"/>
                        </w:rPr>
                        <w:t>计划和预算。</w:t>
                      </w:r>
                      <w:r w:rsidRPr="00110FE2">
                        <w:rPr>
                          <w:b/>
                          <w:bCs/>
                          <w:i/>
                          <w:sz w:val="18"/>
                          <w:lang w:val="en-US" w:eastAsia="zh-CN"/>
                        </w:rPr>
                        <w:t xml:space="preserve"> </w:t>
                      </w:r>
                    </w:p>
                    <w:p w:rsidR="00CF0971" w:rsidRPr="00C52E33" w:rsidRDefault="00CF0971" w:rsidP="003C7BCB">
                      <w:pPr>
                        <w:ind w:left="567" w:hanging="567"/>
                        <w:rPr>
                          <w:i/>
                          <w:sz w:val="18"/>
                          <w:lang w:val="en-US" w:eastAsia="zh-CN"/>
                        </w:rPr>
                      </w:pPr>
                      <w:r>
                        <w:rPr>
                          <w:rFonts w:hint="eastAsia"/>
                          <w:bCs/>
                          <w:i/>
                          <w:sz w:val="18"/>
                          <w:lang w:val="en-US" w:eastAsia="zh-CN"/>
                        </w:rPr>
                        <w:t>备注</w:t>
                      </w:r>
                      <w:r w:rsidRPr="00110FE2">
                        <w:rPr>
                          <w:b/>
                          <w:bCs/>
                          <w:i/>
                          <w:sz w:val="18"/>
                          <w:lang w:val="en-US" w:eastAsia="zh-CN"/>
                        </w:rPr>
                        <w:t xml:space="preserve">: </w:t>
                      </w:r>
                      <w:r w:rsidRPr="00C52E33">
                        <w:rPr>
                          <w:rFonts w:hint="eastAsia"/>
                          <w:bCs/>
                          <w:i/>
                          <w:sz w:val="18"/>
                          <w:lang w:val="en-US" w:eastAsia="zh-CN"/>
                        </w:rPr>
                        <w:t>预算有待</w:t>
                      </w:r>
                      <w:r w:rsidRPr="00C52E33">
                        <w:rPr>
                          <w:rFonts w:hint="eastAsia"/>
                          <w:bCs/>
                          <w:i/>
                          <w:sz w:val="18"/>
                          <w:lang w:val="en-US" w:eastAsia="zh-CN"/>
                        </w:rPr>
                        <w:t>WIPO</w:t>
                      </w:r>
                      <w:r w:rsidRPr="00C52E33">
                        <w:rPr>
                          <w:rFonts w:hint="eastAsia"/>
                          <w:bCs/>
                          <w:i/>
                          <w:sz w:val="18"/>
                          <w:lang w:val="en-US" w:eastAsia="zh-CN"/>
                        </w:rPr>
                        <w:t>成员国大会批准。</w:t>
                      </w:r>
                    </w:p>
                  </w:txbxContent>
                </v:textbox>
              </v:shape>
            </w:pict>
          </mc:Fallback>
        </mc:AlternateContent>
      </w:r>
      <w:r>
        <w:rPr>
          <w:rFonts w:ascii="KaiTi" w:eastAsia="KaiTi" w:hAnsi="Arial" w:cs="Arial"/>
          <w:bCs/>
          <w:i/>
          <w:sz w:val="21"/>
          <w:lang w:val="en-US" w:eastAsia="zh-CN"/>
        </w:rPr>
        <w:t>i</w:t>
      </w:r>
      <w:r>
        <w:rPr>
          <w:rFonts w:ascii="KaiTi" w:eastAsia="KaiTi" w:hAnsi="Arial" w:cs="Arial" w:hint="eastAsia"/>
          <w:bCs/>
          <w:i/>
          <w:sz w:val="21"/>
          <w:lang w:val="en-US" w:eastAsia="zh-CN"/>
        </w:rPr>
        <w:t>）</w:t>
      </w:r>
      <w:r w:rsidR="003C7BCB" w:rsidRPr="00A03639">
        <w:rPr>
          <w:rFonts w:ascii="KaiTi" w:eastAsia="KaiTi" w:hAnsi="Arial" w:cs="Arial" w:hint="eastAsia"/>
          <w:bCs/>
          <w:i/>
          <w:sz w:val="21"/>
          <w:lang w:val="en-US" w:eastAsia="zh-CN"/>
        </w:rPr>
        <w:t>经常性预算</w:t>
      </w:r>
    </w:p>
    <w:p w:rsidR="00600C3F" w:rsidRDefault="003C7BCB" w:rsidP="00180C9C">
      <w:pPr>
        <w:tabs>
          <w:tab w:val="left" w:pos="1560"/>
        </w:tabs>
        <w:spacing w:afterLines="50" w:after="120" w:line="340" w:lineRule="atLeast"/>
        <w:ind w:left="1134" w:rightChars="-77" w:right="-169"/>
        <w:contextualSpacing/>
        <w:jc w:val="both"/>
        <w:rPr>
          <w:rFonts w:ascii="Arial" w:eastAsia="Calibri" w:hAnsi="Arial" w:cs="Arial"/>
          <w:sz w:val="21"/>
          <w:lang w:val="en-US" w:eastAsia="zh-CN"/>
        </w:rPr>
      </w:pPr>
      <w:r w:rsidRPr="00A03639">
        <w:rPr>
          <w:rFonts w:ascii="Arial" w:hAnsi="Arial" w:cs="Arial" w:hint="eastAsia"/>
          <w:sz w:val="21"/>
          <w:lang w:val="en-US" w:eastAsia="zh-CN"/>
        </w:rPr>
        <w:t>经常性预算构成</w:t>
      </w:r>
      <w:r w:rsidRPr="00180C9C">
        <w:rPr>
          <w:rFonts w:ascii="SimSun" w:hAnsi="SimSun" w:cs="Arial" w:hint="eastAsia"/>
          <w:sz w:val="21"/>
          <w:lang w:val="en-US" w:eastAsia="zh-CN"/>
        </w:rPr>
        <w:t>WIPO技</w:t>
      </w:r>
      <w:r w:rsidRPr="00A03639">
        <w:rPr>
          <w:rFonts w:ascii="Arial" w:hAnsi="Arial" w:cs="Arial" w:hint="eastAsia"/>
          <w:sz w:val="21"/>
          <w:lang w:val="en-US" w:eastAsia="zh-CN"/>
        </w:rPr>
        <w:t>术援助计划的最大资金来源。它涵盖广泛的活动，包括法律和立法援助、知识产权政策和战略制定、基础设施发展以实现知识产权局的现代化和高效管理、着眼于加强创新和创造力的机构和人力资源发展、增强中小企业、研发机构和创意产业利用知识产权以</w:t>
      </w:r>
      <w:r w:rsidRPr="00180C9C">
        <w:rPr>
          <w:rFonts w:ascii="SimSun" w:hAnsi="SimSun" w:cs="Arial" w:hint="eastAsia"/>
          <w:sz w:val="21"/>
          <w:lang w:val="en-US" w:eastAsia="zh-CN"/>
        </w:rPr>
        <w:t>提高</w:t>
      </w:r>
      <w:r w:rsidRPr="00A03639">
        <w:rPr>
          <w:rFonts w:ascii="Arial" w:hAnsi="Arial" w:cs="Arial" w:hint="eastAsia"/>
          <w:sz w:val="21"/>
          <w:lang w:val="en-US" w:eastAsia="zh-CN"/>
        </w:rPr>
        <w:t>其在全球市场上的竞争力以及参与各种知识产权政策辩论。</w:t>
      </w:r>
    </w:p>
    <w:p w:rsidR="00600C3F" w:rsidRPr="00950B40" w:rsidRDefault="003C7BCB" w:rsidP="00950B40">
      <w:pPr>
        <w:pStyle w:val="ListParagraph"/>
        <w:keepNext/>
        <w:keepLines/>
        <w:numPr>
          <w:ilvl w:val="0"/>
          <w:numId w:val="36"/>
        </w:numPr>
        <w:tabs>
          <w:tab w:val="left" w:pos="567"/>
          <w:tab w:val="left" w:pos="1985"/>
        </w:tabs>
        <w:spacing w:before="240" w:afterLines="100" w:after="240" w:line="240" w:lineRule="auto"/>
        <w:outlineLvl w:val="2"/>
        <w:rPr>
          <w:rFonts w:ascii="KaiTi" w:eastAsia="KaiTi"/>
          <w:bCs/>
          <w:i/>
          <w:sz w:val="21"/>
        </w:rPr>
      </w:pPr>
      <w:r w:rsidRPr="00950B40">
        <w:rPr>
          <w:rFonts w:ascii="KaiTi" w:eastAsia="KaiTi" w:hint="eastAsia"/>
          <w:bCs/>
          <w:i/>
          <w:sz w:val="21"/>
          <w:lang w:eastAsia="zh-CN"/>
        </w:rPr>
        <w:t>信托基金</w:t>
      </w:r>
      <w:r w:rsidRPr="00950B40">
        <w:rPr>
          <w:rFonts w:ascii="KaiTi" w:eastAsia="KaiTi"/>
          <w:bCs/>
          <w:i/>
          <w:sz w:val="21"/>
        </w:rPr>
        <w:t>(FIT)</w:t>
      </w:r>
    </w:p>
    <w:p w:rsidR="00600C3F" w:rsidRPr="00180C9C" w:rsidRDefault="003C7BCB" w:rsidP="00180C9C">
      <w:pPr>
        <w:tabs>
          <w:tab w:val="left" w:pos="1560"/>
        </w:tabs>
        <w:spacing w:afterLines="50" w:after="120" w:line="340" w:lineRule="atLeast"/>
        <w:ind w:left="1134" w:rightChars="-77" w:right="-169"/>
        <w:contextualSpacing/>
        <w:jc w:val="both"/>
        <w:rPr>
          <w:rFonts w:ascii="SimSun" w:hAnsi="SimSun" w:cs="Arial"/>
          <w:sz w:val="21"/>
          <w:lang w:val="en-US" w:eastAsia="zh-CN"/>
        </w:rPr>
      </w:pPr>
      <w:r w:rsidRPr="00180C9C">
        <w:rPr>
          <w:rFonts w:ascii="SimSun" w:hAnsi="SimSun" w:cs="Arial"/>
          <w:sz w:val="21"/>
          <w:lang w:val="en-US" w:eastAsia="zh-CN"/>
        </w:rPr>
        <w:t>FIT</w:t>
      </w:r>
      <w:r w:rsidRPr="00180C9C">
        <w:rPr>
          <w:rFonts w:ascii="SimSun" w:hAnsi="SimSun" w:cs="Arial" w:hint="eastAsia"/>
          <w:sz w:val="21"/>
          <w:lang w:val="en-US" w:eastAsia="zh-CN"/>
        </w:rPr>
        <w:t>是技术援助活动的重要资金来源，构成对经常性预算的补充。在</w:t>
      </w:r>
      <w:r w:rsidRPr="00180C9C">
        <w:rPr>
          <w:rFonts w:ascii="SimSun" w:hAnsi="SimSun" w:cs="Arial"/>
          <w:sz w:val="21"/>
          <w:lang w:val="en-US" w:eastAsia="zh-CN"/>
        </w:rPr>
        <w:t>2012-2013</w:t>
      </w:r>
      <w:r w:rsidRPr="00180C9C">
        <w:rPr>
          <w:rFonts w:ascii="SimSun" w:hAnsi="SimSun" w:cs="Arial" w:hint="eastAsia"/>
          <w:sz w:val="21"/>
          <w:lang w:val="en-US" w:eastAsia="zh-CN"/>
        </w:rPr>
        <w:t>两年期，</w:t>
      </w:r>
      <w:r w:rsidRPr="00180C9C">
        <w:rPr>
          <w:rFonts w:ascii="SimSun" w:hAnsi="SimSun" w:cs="Arial"/>
          <w:sz w:val="21"/>
          <w:lang w:val="en-US" w:eastAsia="zh-CN"/>
        </w:rPr>
        <w:t>WIPO</w:t>
      </w:r>
      <w:r w:rsidRPr="00180C9C">
        <w:rPr>
          <w:rFonts w:ascii="SimSun" w:hAnsi="SimSun" w:cs="Arial" w:hint="eastAsia"/>
          <w:sz w:val="21"/>
          <w:lang w:val="en-US" w:eastAsia="zh-CN"/>
        </w:rPr>
        <w:t>管理了来自巴西、芬兰、法国、意大利、韩国、日本、葡萄牙、西班牙和美利坚合众国的信托基金。它们涵盖的领域包括政策咨询、南南合作、知识产权基础设施现代化、在</w:t>
      </w:r>
      <w:r w:rsidRPr="00180C9C">
        <w:rPr>
          <w:rFonts w:ascii="SimSun" w:hAnsi="SimSun" w:cs="Arial" w:hint="eastAsia"/>
          <w:sz w:val="21"/>
          <w:lang w:val="en-US" w:eastAsia="zh-CN"/>
        </w:rPr>
        <w:lastRenderedPageBreak/>
        <w:t>制定和实施知识产权政策方面发展伙伴关系和能力建设、创新、技术转让和管理、利用知识产权工具促进当地产品和服务的品牌建设、版权以及树立尊重知识产权的风尚。</w:t>
      </w:r>
    </w:p>
    <w:p w:rsidR="003C7BCB" w:rsidRDefault="002A4FC0" w:rsidP="00180C9C">
      <w:pPr>
        <w:tabs>
          <w:tab w:val="left" w:pos="1560"/>
        </w:tabs>
        <w:spacing w:afterLines="50" w:after="120" w:line="340" w:lineRule="atLeast"/>
        <w:ind w:left="1134" w:rightChars="-77" w:right="-169"/>
        <w:contextualSpacing/>
        <w:jc w:val="both"/>
        <w:rPr>
          <w:rFonts w:ascii="Arial" w:hAnsi="Arial" w:cs="Arial"/>
          <w:sz w:val="21"/>
          <w:lang w:val="en-US" w:eastAsia="zh-CN"/>
        </w:rPr>
      </w:pPr>
      <w:r w:rsidRPr="002A4FC0">
        <w:rPr>
          <w:rFonts w:ascii="Arial" w:hAnsi="Arial" w:cs="Arial"/>
          <w:noProof/>
          <w:szCs w:val="20"/>
          <w:lang w:val="en-US"/>
        </w:rPr>
        <mc:AlternateContent>
          <mc:Choice Requires="wps">
            <w:drawing>
              <wp:anchor distT="0" distB="0" distL="114300" distR="114300" simplePos="0" relativeHeight="251669504" behindDoc="0" locked="0" layoutInCell="1" allowOverlap="1" wp14:anchorId="58859577" wp14:editId="17C3D192">
                <wp:simplePos x="0" y="0"/>
                <wp:positionH relativeFrom="column">
                  <wp:posOffset>441325</wp:posOffset>
                </wp:positionH>
                <wp:positionV relativeFrom="paragraph">
                  <wp:posOffset>993775</wp:posOffset>
                </wp:positionV>
                <wp:extent cx="5704840" cy="583565"/>
                <wp:effectExtent l="0" t="0" r="0" b="698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840"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A497E" w:rsidRPr="00110FE2" w:rsidRDefault="000A497E" w:rsidP="002A4FC0">
                            <w:pPr>
                              <w:jc w:val="center"/>
                              <w:rPr>
                                <w:rFonts w:cs="Calibri"/>
                                <w:b/>
                                <w:sz w:val="24"/>
                                <w:lang w:val="en-US" w:eastAsia="zh-CN"/>
                              </w:rPr>
                            </w:pPr>
                            <w:r w:rsidRPr="00110FE2">
                              <w:rPr>
                                <w:rFonts w:cs="Calibri"/>
                                <w:b/>
                                <w:sz w:val="24"/>
                                <w:lang w:val="en-US" w:eastAsia="zh-CN"/>
                              </w:rPr>
                              <w:t>2012/13</w:t>
                            </w:r>
                            <w:r>
                              <w:rPr>
                                <w:rFonts w:cs="Calibri" w:hint="eastAsia"/>
                                <w:b/>
                                <w:sz w:val="24"/>
                                <w:lang w:val="en-US" w:eastAsia="zh-CN"/>
                              </w:rPr>
                              <w:t>年计划编制使用的信托基金捐款</w:t>
                            </w:r>
                            <w:r w:rsidRPr="00110FE2">
                              <w:rPr>
                                <w:rFonts w:cs="Calibri"/>
                                <w:b/>
                                <w:sz w:val="24"/>
                                <w:lang w:val="en-US" w:eastAsia="zh-CN"/>
                              </w:rPr>
                              <w:br/>
                              <w:t>(</w:t>
                            </w:r>
                            <w:r>
                              <w:rPr>
                                <w:rFonts w:cs="Calibri" w:hint="eastAsia"/>
                                <w:b/>
                                <w:sz w:val="24"/>
                                <w:lang w:val="en-US" w:eastAsia="zh-CN"/>
                              </w:rPr>
                              <w:t>按捐助方开列</w:t>
                            </w:r>
                            <w:r w:rsidRPr="00110FE2">
                              <w:rPr>
                                <w:rFonts w:cs="Calibri"/>
                                <w:b/>
                                <w:sz w:val="24"/>
                                <w:lang w:val="en-US" w:eastAsia="zh-CN"/>
                              </w:rPr>
                              <w:t>)</w:t>
                            </w:r>
                          </w:p>
                          <w:p w:rsidR="000A497E" w:rsidRPr="00110FE2" w:rsidRDefault="000A497E" w:rsidP="002A4FC0">
                            <w:pPr>
                              <w:tabs>
                                <w:tab w:val="left" w:pos="709"/>
                              </w:tabs>
                              <w:ind w:hanging="709"/>
                              <w:rPr>
                                <w:i/>
                                <w:sz w:val="18"/>
                                <w:lang w:val="en-US" w:eastAsia="zh-C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left:0;text-align:left;margin-left:34.75pt;margin-top:78.25pt;width:449.2pt;height:4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4tltQIAAL8FAAAOAAAAZHJzL2Uyb0RvYy54bWysVG1vmzAQ/j5p/8HydwqkhgAqqdoQpknd&#10;i9TuBzhggjWwme2EdNP++84mSdNWk6ZtfEC27/zcPXeP7+p633dox5TmUuQ4vAgwYqKSNRebHH95&#10;KL0EI22oqGknBcvxI9P4evH2zdU4ZGwmW9nVTCEAETobhxy3xgyZ7+uqZT3VF3JgAoyNVD01sFUb&#10;v1Z0BPS+82dBEPujVPWgZMW0htNiMuKFw28aVplPTaOZQV2OITfj/sr91/bvL65otlF0aHl1SIP+&#10;RRY95QKCnqAKaijaKv4KqueVklo25qKSvS+bhlfMcQA2YfCCzX1LB+a4QHH0cCqT/n+w1cfdZ4V4&#10;Db2LMRK0hx49sL1Bt3KP4AjqMw46A7f7ARzNHs7B13HVw52svmok5LKlYsNulJJjy2gN+YX2pn92&#10;dcLRFmQ9fpA1xKFbIx3QvlG9LR6UAwE69Onx1BubSwWH0TwgCQFTBbYouYziyIWg2fH2oLR5x2SP&#10;7CLHCnrv0OnuThubDc2OLjaYkCXvOtf/Tjw7AMfpBGLDVWuzWbh2/kiDdJWsEuKRWbzySFAU3k25&#10;JF5chvOouCyWyyL8aeOGJGt5XTNhwxylFZI/a91B5JMoTuLSsuO1hbMpabVZLzuFdhSkXbrvUJAz&#10;N/95Gq4IwOUFpXBGgttZ6pVxMvdISSIvnQeJF4TpbRoHJCVF+ZzSHRfs3ymh0XbZcfktscB9r4nR&#10;rOcGJkfH+xwnJyeaWf2tRO36aijvpvVZHWzuT3WAXh+77NRqBTpJ1ezXe/cwLm10q+S1rB9BvkqC&#10;ukCIMPVg0Ur1HaMRJkiO9bctVQyj7r2AJ5CGxOrVuA2J5jPYqHPL+txCRQVQOTYYTculmcbUdlB8&#10;00Kk6dEJeQPPpuFO0U9ZHR4bTAnH7TDR7Bg63zuvp7m7+AUAAP//AwBQSwMEFAAGAAgAAAAhAOFl&#10;EObgAAAACgEAAA8AAABkcnMvZG93bnJldi54bWxMj89Og0AQh+8mvsNmTLzZpbVdC7I0plETUw+2&#10;8gALjICys4RdWvr2Tk96mz9ffvNNuplsJ444+NaRhvksAoFUuqqlWkP++XK3BuGDocp0jlDDGT1s&#10;suur1CSVO9Eej4dQCw4hnxgNTQh9IqUvG7TGz1yPxLsvN1gTuB1qWQ3mxOG2k4soUtKalvhCY3rc&#10;Nlj+HEarYbx/Oxe7191evT/TdzP/yLHd5lrf3kxPjyACTuEPhos+q0PGToUbqfKi06DiFZM8Xyku&#10;GIjVQwyi0LBYrpcgs1T+fyH7BQAA//8DAFBLAQItABQABgAIAAAAIQC2gziS/gAAAOEBAAATAAAA&#10;AAAAAAAAAAAAAAAAAABbQ29udGVudF9UeXBlc10ueG1sUEsBAi0AFAAGAAgAAAAhADj9If/WAAAA&#10;lAEAAAsAAAAAAAAAAAAAAAAALwEAAF9yZWxzLy5yZWxzUEsBAi0AFAAGAAgAAAAhAKB3i2W1AgAA&#10;vwUAAA4AAAAAAAAAAAAAAAAALgIAAGRycy9lMm9Eb2MueG1sUEsBAi0AFAAGAAgAAAAhAOFlEObg&#10;AAAACgEAAA8AAAAAAAAAAAAAAAAADwUAAGRycy9kb3ducmV2LnhtbFBLBQYAAAAABAAEAPMAAAAc&#10;BgAAAAA=&#10;" filled="f" stroked="f" strokeweight="0">
                <v:textbox>
                  <w:txbxContent>
                    <w:p w:rsidR="00CF0971" w:rsidRPr="00110FE2" w:rsidRDefault="00CF0971" w:rsidP="002A4FC0">
                      <w:pPr>
                        <w:jc w:val="center"/>
                        <w:rPr>
                          <w:rFonts w:cs="Calibri"/>
                          <w:b/>
                          <w:sz w:val="24"/>
                          <w:lang w:val="en-US" w:eastAsia="zh-CN"/>
                        </w:rPr>
                      </w:pPr>
                      <w:r w:rsidRPr="00110FE2">
                        <w:rPr>
                          <w:rFonts w:cs="Calibri"/>
                          <w:b/>
                          <w:sz w:val="24"/>
                          <w:lang w:val="en-US" w:eastAsia="zh-CN"/>
                        </w:rPr>
                        <w:t>2012/13</w:t>
                      </w:r>
                      <w:r>
                        <w:rPr>
                          <w:rFonts w:cs="Calibri" w:hint="eastAsia"/>
                          <w:b/>
                          <w:sz w:val="24"/>
                          <w:lang w:val="en-US" w:eastAsia="zh-CN"/>
                        </w:rPr>
                        <w:t>年计划编制使用的信托基金捐款</w:t>
                      </w:r>
                      <w:r w:rsidRPr="00110FE2">
                        <w:rPr>
                          <w:rFonts w:cs="Calibri"/>
                          <w:b/>
                          <w:sz w:val="24"/>
                          <w:lang w:val="en-US" w:eastAsia="zh-CN"/>
                        </w:rPr>
                        <w:br/>
                        <w:t>(</w:t>
                      </w:r>
                      <w:r>
                        <w:rPr>
                          <w:rFonts w:cs="Calibri" w:hint="eastAsia"/>
                          <w:b/>
                          <w:sz w:val="24"/>
                          <w:lang w:val="en-US" w:eastAsia="zh-CN"/>
                        </w:rPr>
                        <w:t>按捐助方开列</w:t>
                      </w:r>
                      <w:r w:rsidRPr="00110FE2">
                        <w:rPr>
                          <w:rFonts w:cs="Calibri"/>
                          <w:b/>
                          <w:sz w:val="24"/>
                          <w:lang w:val="en-US" w:eastAsia="zh-CN"/>
                        </w:rPr>
                        <w:t>)</w:t>
                      </w:r>
                    </w:p>
                    <w:p w:rsidR="00CF0971" w:rsidRPr="00110FE2" w:rsidRDefault="00CF0971" w:rsidP="002A4FC0">
                      <w:pPr>
                        <w:tabs>
                          <w:tab w:val="left" w:pos="709"/>
                        </w:tabs>
                        <w:ind w:hanging="709"/>
                        <w:rPr>
                          <w:i/>
                          <w:sz w:val="18"/>
                          <w:lang w:val="en-US" w:eastAsia="zh-CN"/>
                        </w:rPr>
                      </w:pPr>
                    </w:p>
                  </w:txbxContent>
                </v:textbox>
              </v:shape>
            </w:pict>
          </mc:Fallback>
        </mc:AlternateContent>
      </w:r>
      <w:r w:rsidR="003C7BCB" w:rsidRPr="00180C9C">
        <w:rPr>
          <w:rFonts w:ascii="SimSun" w:hAnsi="SimSun" w:cs="Arial"/>
          <w:sz w:val="21"/>
          <w:lang w:val="en-US" w:eastAsia="zh-CN"/>
        </w:rPr>
        <w:t>FIT</w:t>
      </w:r>
      <w:r w:rsidR="003C7BCB" w:rsidRPr="00180C9C">
        <w:rPr>
          <w:rFonts w:ascii="SimSun" w:hAnsi="SimSun" w:cs="Arial" w:hint="eastAsia"/>
          <w:sz w:val="21"/>
          <w:lang w:val="en-US" w:eastAsia="zh-CN"/>
        </w:rPr>
        <w:t>由WIPO根据WIPO与捐赠者签订的协议以及《WIPO财务条例与细则》进行管理。捐赠者的运作模式各不相同。总的来说，WIPO与捐赠者之间进行初步磋商，确定FIT活动的目标和范围以及受援国。一旦签订协议并支付资金，</w:t>
      </w:r>
      <w:r w:rsidR="003C7BCB" w:rsidRPr="00180C9C">
        <w:rPr>
          <w:rFonts w:ascii="SimSun" w:hAnsi="SimSun" w:cs="Arial"/>
          <w:sz w:val="21"/>
          <w:lang w:val="en-US" w:eastAsia="zh-CN"/>
        </w:rPr>
        <w:t>WIPO</w:t>
      </w:r>
      <w:r w:rsidR="003C7BCB" w:rsidRPr="00180C9C">
        <w:rPr>
          <w:rFonts w:ascii="SimSun" w:hAnsi="SimSun" w:cs="Arial" w:hint="eastAsia"/>
          <w:sz w:val="21"/>
          <w:lang w:val="en-US" w:eastAsia="zh-CN"/>
        </w:rPr>
        <w:t>经与捐赠者和受益国密切磋商，实施项目和活动。FIT活动的监测和审评在协议中有明确规定</w:t>
      </w:r>
      <w:r w:rsidR="003C7BCB" w:rsidRPr="00A03639">
        <w:rPr>
          <w:rFonts w:ascii="Arial" w:hAnsi="Arial" w:cs="Arial" w:hint="eastAsia"/>
          <w:sz w:val="21"/>
          <w:lang w:val="en-US" w:eastAsia="zh-CN"/>
        </w:rPr>
        <w:t>。</w:t>
      </w:r>
    </w:p>
    <w:p w:rsidR="00600C3F" w:rsidRPr="002A4FC0" w:rsidRDefault="002A4FC0" w:rsidP="00511218">
      <w:pPr>
        <w:tabs>
          <w:tab w:val="left" w:pos="1560"/>
        </w:tabs>
        <w:spacing w:before="120" w:after="100"/>
        <w:contextualSpacing/>
        <w:jc w:val="center"/>
        <w:rPr>
          <w:rFonts w:ascii="Arial" w:hAnsi="Arial" w:cs="Arial"/>
          <w:noProof/>
          <w:szCs w:val="20"/>
          <w:lang w:val="en-US" w:eastAsia="zh-CN"/>
        </w:rPr>
      </w:pPr>
      <w:r>
        <w:rPr>
          <w:rFonts w:ascii="Arial" w:hAnsi="Arial" w:cs="Arial"/>
          <w:noProof/>
          <w:szCs w:val="20"/>
          <w:lang w:val="en-US"/>
        </w:rPr>
        <mc:AlternateContent>
          <mc:Choice Requires="wps">
            <w:drawing>
              <wp:anchor distT="0" distB="0" distL="114300" distR="114300" simplePos="0" relativeHeight="251670528" behindDoc="0" locked="0" layoutInCell="1" allowOverlap="1" wp14:anchorId="4E4B91A0" wp14:editId="441E7AD2">
                <wp:simplePos x="0" y="0"/>
                <wp:positionH relativeFrom="column">
                  <wp:posOffset>379552</wp:posOffset>
                </wp:positionH>
                <wp:positionV relativeFrom="paragraph">
                  <wp:posOffset>4551020</wp:posOffset>
                </wp:positionV>
                <wp:extent cx="5706000" cy="4392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6000" cy="43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A497E" w:rsidRPr="00110FE2" w:rsidRDefault="000A497E" w:rsidP="003C7BCB">
                            <w:pPr>
                              <w:tabs>
                                <w:tab w:val="left" w:pos="709"/>
                              </w:tabs>
                              <w:ind w:hanging="709"/>
                              <w:rPr>
                                <w:i/>
                                <w:sz w:val="18"/>
                                <w:lang w:val="en-US"/>
                              </w:rPr>
                            </w:pPr>
                            <w:r w:rsidRPr="00110FE2">
                              <w:rPr>
                                <w:i/>
                                <w:sz w:val="18"/>
                                <w:lang w:val="en-US"/>
                              </w:rPr>
                              <w:t>Source:</w:t>
                            </w:r>
                            <w:r w:rsidRPr="006328E5">
                              <w:rPr>
                                <w:b/>
                                <w:i/>
                                <w:sz w:val="18"/>
                                <w:lang w:val="en-US"/>
                              </w:rPr>
                              <w:tab/>
                            </w:r>
                            <w:r w:rsidRPr="002A4FC0">
                              <w:rPr>
                                <w:rFonts w:ascii="KaiTi" w:eastAsia="KaiTi" w:hAnsi="KaiTi" w:hint="eastAsia"/>
                                <w:b/>
                                <w:i/>
                                <w:sz w:val="18"/>
                                <w:lang w:val="en-US" w:eastAsia="zh-CN"/>
                              </w:rPr>
                              <w:t>WIPO成员国大会于2011年9月29日批准的</w:t>
                            </w:r>
                            <w:r w:rsidRPr="002A4FC0">
                              <w:rPr>
                                <w:rFonts w:ascii="KaiTi" w:eastAsia="KaiTi" w:hAnsi="KaiTi"/>
                                <w:b/>
                                <w:bCs/>
                                <w:i/>
                                <w:sz w:val="18"/>
                                <w:lang w:val="en-US"/>
                              </w:rPr>
                              <w:t>2012/13</w:t>
                            </w:r>
                            <w:r w:rsidRPr="002A4FC0">
                              <w:rPr>
                                <w:rFonts w:ascii="KaiTi" w:eastAsia="KaiTi" w:hAnsi="KaiTi" w:hint="eastAsia"/>
                                <w:b/>
                                <w:bCs/>
                                <w:i/>
                                <w:sz w:val="18"/>
                                <w:lang w:val="en-US" w:eastAsia="zh-CN"/>
                              </w:rPr>
                              <w:t>两年期WIPO计划和预算。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0" type="#_x0000_t202" style="position:absolute;left:0;text-align:left;margin-left:29.9pt;margin-top:358.35pt;width:449.3pt;height:3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TGCtwIAAL8FAAAOAAAAZHJzL2Uyb0RvYy54bWysVO1umzAU/T9p72D5PwFS5wNUUjUhTJO6&#10;D6ndAzhggjWwme0EumrvvmuTpLTTpGkbP5Dte33uxzm+1zd9U6MjU5pLkeBwEmDERC4LLvYJ/vKQ&#10;eUuMtKGioLUULMGPTOOb1ds3110bs6msZF0whQBE6LhrE1wZ08a+r/OKNVRPZMsEGEupGmpgq/Z+&#10;oWgH6E3tT4Ng7ndSFa2SOdMaTtPBiFcOvyxZbj6VpWYG1QmG3Iz7K/ff2b+/uqbxXtG24vkpDfoX&#10;WTSUCwh6gUqpoeig+C9QDc+V1LI0k1w2vixLnjNXA1QTBq+qua9oy1wt0BzdXtqk/x9s/vH4WSFe&#10;AHczjARtgKMH1hu0lj2CI+hP1+oY3O5bcDQ9nIOvq1W3dzL/qpGQm4qKPbtVSnYVowXkF9qb/ujq&#10;gKMtyK77IAuIQw9GOqC+VI1tHrQDATrw9HjhxuaSw+FsEcyDAEw52MhVBOS7EDQ+326VNu+YbJBd&#10;JFgB9w6dHu+0sdnQ+OxigwmZ8bp2/NfixQE4DicQG65am83C0fkUBdF2uV0Sj0znW48EaerdZhvi&#10;zbNwMUuv0s0mDX/YuCGJK14UTNgwZ2mF5M+oO4l8EMVFXFrWvLBwNiWt9rtNrdCRgrQz950aMnLz&#10;X6bhmgC1vCopnJJgPY28bL5ceCQjMy9aBEsvCKN1NA9IRNLsZUl3XLB/Lwl1lmVXy28LA8ot6wN9&#10;o8Jo3HADk6PmTYKXFycaW/1tReF4NZTXw3rUB5v7cx+A6zPLTq1WoINUTb/r3cMgNrpV8k4WjyBf&#10;JUFdIESYerCopPqOUQcTJMH624EqhlH9XsATiEJC7MhxGzJbTGGjxpbd2EJFDlAJNhgNy40ZxtSh&#10;VXxfQaTh0Ql5C8+m5E7Rz1mdHhtMCVfbaaLZMTTeO6/nubv6CQAA//8DAFBLAwQUAAYACAAAACEA&#10;knZhMuEAAAAKAQAADwAAAGRycy9kb3ducmV2LnhtbEyPwU7DMBBE70j8g7VI3KgTIGkS4lSoAiRU&#10;DrTkA5x4iQPxOoqdNv17zAmOOzuaeVNuFjOwI06utyQgXkXAkFqreuoE1B/PNxkw5yUpOVhCAWd0&#10;sKkuL0pZKHuiPR4PvmMhhFwhBWjvx4Jz12o00q3siBR+n3Yy0odz6ria5CmEm4HfRlHKjewpNGg5&#10;4lZj+32YjYD57vXc7F52+/Ttib50/F5jv62FuL5aHh+AeVz8nxl+8QM6VIGpsTMpxwYBSR7IvYB1&#10;nK6BBUOeZPfAmqBkSQ68Kvn/CdUPAAAA//8DAFBLAQItABQABgAIAAAAIQC2gziS/gAAAOEBAAAT&#10;AAAAAAAAAAAAAAAAAAAAAABbQ29udGVudF9UeXBlc10ueG1sUEsBAi0AFAAGAAgAAAAhADj9If/W&#10;AAAAlAEAAAsAAAAAAAAAAAAAAAAALwEAAF9yZWxzLy5yZWxzUEsBAi0AFAAGAAgAAAAhAPKdMYK3&#10;AgAAvwUAAA4AAAAAAAAAAAAAAAAALgIAAGRycy9lMm9Eb2MueG1sUEsBAi0AFAAGAAgAAAAhAJJ2&#10;YTLhAAAACgEAAA8AAAAAAAAAAAAAAAAAEQUAAGRycy9kb3ducmV2LnhtbFBLBQYAAAAABAAEAPMA&#10;AAAfBgAAAAA=&#10;" filled="f" stroked="f" strokeweight="0">
                <v:textbox>
                  <w:txbxContent>
                    <w:p w:rsidR="00CF0971" w:rsidRPr="00110FE2" w:rsidRDefault="00CF0971" w:rsidP="003C7BCB">
                      <w:pPr>
                        <w:tabs>
                          <w:tab w:val="left" w:pos="709"/>
                        </w:tabs>
                        <w:ind w:hanging="709"/>
                        <w:rPr>
                          <w:i/>
                          <w:sz w:val="18"/>
                          <w:lang w:val="en-US"/>
                        </w:rPr>
                      </w:pPr>
                      <w:r w:rsidRPr="00110FE2">
                        <w:rPr>
                          <w:i/>
                          <w:sz w:val="18"/>
                          <w:lang w:val="en-US"/>
                        </w:rPr>
                        <w:t>Source:</w:t>
                      </w:r>
                      <w:r w:rsidRPr="006328E5">
                        <w:rPr>
                          <w:b/>
                          <w:i/>
                          <w:sz w:val="18"/>
                          <w:lang w:val="en-US"/>
                        </w:rPr>
                        <w:tab/>
                      </w:r>
                      <w:r w:rsidRPr="002A4FC0">
                        <w:rPr>
                          <w:rFonts w:ascii="KaiTi" w:eastAsia="KaiTi" w:hAnsi="KaiTi" w:hint="eastAsia"/>
                          <w:b/>
                          <w:i/>
                          <w:sz w:val="18"/>
                          <w:lang w:val="en-US" w:eastAsia="zh-CN"/>
                        </w:rPr>
                        <w:t>WIPO成员国大会于2011年9月29日批准的</w:t>
                      </w:r>
                      <w:r w:rsidRPr="002A4FC0">
                        <w:rPr>
                          <w:rFonts w:ascii="KaiTi" w:eastAsia="KaiTi" w:hAnsi="KaiTi"/>
                          <w:b/>
                          <w:bCs/>
                          <w:i/>
                          <w:sz w:val="18"/>
                          <w:lang w:val="en-US"/>
                        </w:rPr>
                        <w:t>2012/13</w:t>
                      </w:r>
                      <w:r w:rsidRPr="002A4FC0">
                        <w:rPr>
                          <w:rFonts w:ascii="KaiTi" w:eastAsia="KaiTi" w:hAnsi="KaiTi" w:hint="eastAsia"/>
                          <w:b/>
                          <w:bCs/>
                          <w:i/>
                          <w:sz w:val="18"/>
                          <w:lang w:val="en-US" w:eastAsia="zh-CN"/>
                        </w:rPr>
                        <w:t>两年期WIPO计划和预算。</w:t>
                      </w:r>
                    </w:p>
                  </w:txbxContent>
                </v:textbox>
              </v:shape>
            </w:pict>
          </mc:Fallback>
        </mc:AlternateContent>
      </w:r>
      <w:r w:rsidRPr="00110FE2">
        <w:rPr>
          <w:rFonts w:ascii="Arial" w:hAnsi="Arial" w:cs="Arial"/>
          <w:noProof/>
          <w:szCs w:val="20"/>
          <w:lang w:val="en-US"/>
        </w:rPr>
        <w:drawing>
          <wp:anchor distT="6096" distB="4318" distL="122555" distR="118872" simplePos="0" relativeHeight="251667456" behindDoc="1" locked="0" layoutInCell="1" allowOverlap="1" wp14:anchorId="605AA001" wp14:editId="0FB93EC7">
            <wp:simplePos x="0" y="0"/>
            <wp:positionH relativeFrom="column">
              <wp:posOffset>382270</wp:posOffset>
            </wp:positionH>
            <wp:positionV relativeFrom="paragraph">
              <wp:posOffset>121920</wp:posOffset>
            </wp:positionV>
            <wp:extent cx="5767070" cy="4859655"/>
            <wp:effectExtent l="0" t="0" r="62230" b="17145"/>
            <wp:wrapTopAndBottom/>
            <wp:docPr id="14"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76450A" w:rsidRDefault="0076450A">
      <w:pPr>
        <w:spacing w:after="0" w:line="240" w:lineRule="auto"/>
        <w:rPr>
          <w:rFonts w:ascii="KaiTi" w:eastAsia="KaiTi" w:hAnsi="Arial" w:cs="Arial"/>
          <w:bCs/>
          <w:i/>
          <w:sz w:val="21"/>
          <w:lang w:val="en-US" w:eastAsia="zh-CN"/>
        </w:rPr>
      </w:pPr>
      <w:r>
        <w:rPr>
          <w:rFonts w:ascii="KaiTi" w:eastAsia="KaiTi"/>
          <w:bCs/>
          <w:i/>
          <w:sz w:val="21"/>
          <w:lang w:eastAsia="zh-CN"/>
        </w:rPr>
        <w:br w:type="page"/>
      </w:r>
    </w:p>
    <w:p w:rsidR="0076450A" w:rsidRDefault="0076450A" w:rsidP="0076450A">
      <w:pPr>
        <w:pStyle w:val="ListParagraph"/>
        <w:tabs>
          <w:tab w:val="left" w:pos="567"/>
          <w:tab w:val="left" w:pos="1985"/>
        </w:tabs>
        <w:spacing w:before="240" w:afterLines="100" w:after="240" w:line="240" w:lineRule="auto"/>
        <w:ind w:left="1080"/>
        <w:jc w:val="center"/>
        <w:outlineLvl w:val="2"/>
        <w:rPr>
          <w:rFonts w:ascii="KaiTi" w:eastAsia="KaiTi"/>
          <w:bCs/>
          <w:i/>
          <w:sz w:val="21"/>
          <w:lang w:eastAsia="zh-CN"/>
        </w:rPr>
      </w:pPr>
      <w:r>
        <w:rPr>
          <w:noProof/>
          <w:szCs w:val="20"/>
        </w:rPr>
        <w:lastRenderedPageBreak/>
        <mc:AlternateContent>
          <mc:Choice Requires="wps">
            <w:drawing>
              <wp:anchor distT="0" distB="0" distL="114300" distR="114300" simplePos="0" relativeHeight="251672576" behindDoc="0" locked="0" layoutInCell="1" allowOverlap="1" wp14:anchorId="50AA07CC" wp14:editId="25F9FD18">
                <wp:simplePos x="0" y="0"/>
                <wp:positionH relativeFrom="column">
                  <wp:posOffset>231140</wp:posOffset>
                </wp:positionH>
                <wp:positionV relativeFrom="paragraph">
                  <wp:posOffset>4069715</wp:posOffset>
                </wp:positionV>
                <wp:extent cx="5705475" cy="438785"/>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38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A497E" w:rsidRPr="00110FE2" w:rsidRDefault="000A497E" w:rsidP="0076450A">
                            <w:pPr>
                              <w:tabs>
                                <w:tab w:val="left" w:pos="709"/>
                              </w:tabs>
                              <w:ind w:hanging="709"/>
                              <w:rPr>
                                <w:i/>
                                <w:sz w:val="18"/>
                                <w:lang w:val="en-US"/>
                              </w:rPr>
                            </w:pPr>
                            <w:r w:rsidRPr="00110FE2">
                              <w:rPr>
                                <w:i/>
                                <w:sz w:val="18"/>
                                <w:lang w:val="en-US"/>
                              </w:rPr>
                              <w:t>Source:</w:t>
                            </w:r>
                            <w:r w:rsidRPr="006328E5">
                              <w:rPr>
                                <w:b/>
                                <w:i/>
                                <w:sz w:val="18"/>
                                <w:lang w:val="en-US"/>
                              </w:rPr>
                              <w:tab/>
                            </w:r>
                            <w:r w:rsidRPr="002A4FC0">
                              <w:rPr>
                                <w:rFonts w:ascii="KaiTi" w:eastAsia="KaiTi" w:hAnsi="KaiTi" w:hint="eastAsia"/>
                                <w:b/>
                                <w:i/>
                                <w:sz w:val="18"/>
                                <w:lang w:val="en-US" w:eastAsia="zh-CN"/>
                              </w:rPr>
                              <w:t>WIPO成员国大会于2011年9月29日批准的</w:t>
                            </w:r>
                            <w:r w:rsidRPr="002A4FC0">
                              <w:rPr>
                                <w:rFonts w:ascii="KaiTi" w:eastAsia="KaiTi" w:hAnsi="KaiTi"/>
                                <w:b/>
                                <w:bCs/>
                                <w:i/>
                                <w:sz w:val="18"/>
                                <w:lang w:val="en-US"/>
                              </w:rPr>
                              <w:t>2012/13</w:t>
                            </w:r>
                            <w:r w:rsidRPr="002A4FC0">
                              <w:rPr>
                                <w:rFonts w:ascii="KaiTi" w:eastAsia="KaiTi" w:hAnsi="KaiTi" w:hint="eastAsia"/>
                                <w:b/>
                                <w:bCs/>
                                <w:i/>
                                <w:sz w:val="18"/>
                                <w:lang w:val="en-US" w:eastAsia="zh-CN"/>
                              </w:rPr>
                              <w:t>两年期WIPO计划和预算。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8.2pt;margin-top:320.45pt;width:449.25pt;height:34.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O/jtwIAAL4FAAAOAAAAZHJzL2Uyb0RvYy54bWysVFtvmzAUfp+0/2D5nQKZSQCVVG0I06Tu&#10;IrX7AQ6YYA1sZjuBbtp/37HJre3LtI0HZPvY3/m+c7u+GbsW7ZnSXIoMh1cBRkyUsuJim+Gvj4UX&#10;Y6QNFRVtpWAZfmIa3yzfvrke+pTNZCPbiikEIEKnQ5/hxpg+9X1dNqyj+kr2TICxlqqjBrZq61eK&#10;DoDetf4sCOb+IFXVK1kyreE0n4x46fDrmpXmc11rZlCbYeBm3F+5/8b+/eU1TbeK9g0vDzToX7Do&#10;KBfg9ASVU0PRTvFXUB0vldSyNlel7HxZ17xkTgOoCYMXah4a2jOnBYKj+1OY9P+DLT/tvyjEqwzP&#10;MBK0gxQ9stGgOzmiMLLhGXqdwq2HHu6ZEc4hzU6q7u9l+U0jIVcNFVt2q5QcGkYroBfal/7F0wlH&#10;W5DN8FFW4IfujHRAY606GzuIBgJ0SNPTKTWWSwmH0SKIyCLCqAQbeRcvYkfOp+nxda+0ec9kh+wi&#10;wwpS79Dp/l4by4amxyvWmZAFb1uX/lY8O4CL0wn4hqfWZlm4bP5MgmQdr2Pikdl87ZEgz73bYkW8&#10;eREuovxdvlrl4S/rNyRpw6uKCevmWFkh+bPMHWp8qolTbWnZ8srCWUpabTerVqE9hcou3OdiDpbz&#10;Nf85DRcE0PJCUjgjwd0s8Yp5vPBIQSIvWQSxF4TJXTIPSELy4rmkey7Yv0tCg82y03Jm/EJY4L7X&#10;wmjacQODo+VdhuPTJZra+luLyuXVUN5O64s4WO7nOECuj1l21WoLdCpVM25G1xenJtjI6gnKV0mo&#10;LqhRGHqwaKT6gdEAAyTD+vuOKoZR+0FACyQhIXbiuA2JFjPYqEvL5tJCRQlQGTYYTcuVmabUrld8&#10;24CnqemEvIW2qbmraNtfE6tDs8GQcNoOA81Oocu9u3Ueu8vfAAAA//8DAFBLAwQUAAYACAAAACEA&#10;Dmz4LeAAAAAKAQAADwAAAGRycy9kb3ducmV2LnhtbEyPQU7DMBBF90jcwRokdtQOiQINcSpUARIq&#10;C1pyACce4kA8jmKnTW+PWcFuRvP05/1ys9iBHXHyvSMJyUoAQ2qd7qmTUH8839wD80GRVoMjlHBG&#10;D5vq8qJUhXYn2uPxEDoWQ8gXSoIJYSw4961Bq/zKjUjx9ukmq0Jcp47rSZ1iuB34rRA5t6qn+MGo&#10;EbcG2+/DbCXM6eu52b3s9vnbE32Z5L3GfltLeX21PD4AC7iEPxh+9aM6VNGpcTNpzwYJaZ5FUkKe&#10;iTWwCKzTLA6NhLtECOBVyf9XqH4AAAD//wMAUEsBAi0AFAAGAAgAAAAhALaDOJL+AAAA4QEAABMA&#10;AAAAAAAAAAAAAAAAAAAAAFtDb250ZW50X1R5cGVzXS54bWxQSwECLQAUAAYACAAAACEAOP0h/9YA&#10;AACUAQAACwAAAAAAAAAAAAAAAAAvAQAAX3JlbHMvLnJlbHNQSwECLQAUAAYACAAAACEAF5jv47cC&#10;AAC+BQAADgAAAAAAAAAAAAAAAAAuAgAAZHJzL2Uyb0RvYy54bWxQSwECLQAUAAYACAAAACEADmz4&#10;LeAAAAAKAQAADwAAAAAAAAAAAAAAAAARBQAAZHJzL2Rvd25yZXYueG1sUEsFBgAAAAAEAAQA8wAA&#10;AB4GAAAAAA==&#10;" filled="f" stroked="f" strokeweight="0">
                <v:textbox>
                  <w:txbxContent>
                    <w:p w:rsidR="00CF0971" w:rsidRPr="00110FE2" w:rsidRDefault="00CF0971" w:rsidP="0076450A">
                      <w:pPr>
                        <w:tabs>
                          <w:tab w:val="left" w:pos="709"/>
                        </w:tabs>
                        <w:ind w:hanging="709"/>
                        <w:rPr>
                          <w:i/>
                          <w:sz w:val="18"/>
                          <w:lang w:val="en-US"/>
                        </w:rPr>
                      </w:pPr>
                      <w:r w:rsidRPr="00110FE2">
                        <w:rPr>
                          <w:i/>
                          <w:sz w:val="18"/>
                          <w:lang w:val="en-US"/>
                        </w:rPr>
                        <w:t>Source:</w:t>
                      </w:r>
                      <w:r w:rsidRPr="006328E5">
                        <w:rPr>
                          <w:b/>
                          <w:i/>
                          <w:sz w:val="18"/>
                          <w:lang w:val="en-US"/>
                        </w:rPr>
                        <w:tab/>
                      </w:r>
                      <w:r w:rsidRPr="002A4FC0">
                        <w:rPr>
                          <w:rFonts w:ascii="KaiTi" w:eastAsia="KaiTi" w:hAnsi="KaiTi" w:hint="eastAsia"/>
                          <w:b/>
                          <w:i/>
                          <w:sz w:val="18"/>
                          <w:lang w:val="en-US" w:eastAsia="zh-CN"/>
                        </w:rPr>
                        <w:t>WIPO成员国大会于2011年9月29日批准的</w:t>
                      </w:r>
                      <w:r w:rsidRPr="002A4FC0">
                        <w:rPr>
                          <w:rFonts w:ascii="KaiTi" w:eastAsia="KaiTi" w:hAnsi="KaiTi"/>
                          <w:b/>
                          <w:bCs/>
                          <w:i/>
                          <w:sz w:val="18"/>
                          <w:lang w:val="en-US"/>
                        </w:rPr>
                        <w:t>2012/13</w:t>
                      </w:r>
                      <w:r w:rsidRPr="002A4FC0">
                        <w:rPr>
                          <w:rFonts w:ascii="KaiTi" w:eastAsia="KaiTi" w:hAnsi="KaiTi" w:hint="eastAsia"/>
                          <w:b/>
                          <w:bCs/>
                          <w:i/>
                          <w:sz w:val="18"/>
                          <w:lang w:val="en-US" w:eastAsia="zh-CN"/>
                        </w:rPr>
                        <w:t>两年期WIPO计划和预算。</w:t>
                      </w:r>
                    </w:p>
                  </w:txbxContent>
                </v:textbox>
              </v:shape>
            </w:pict>
          </mc:Fallback>
        </mc:AlternateContent>
      </w:r>
      <w:r w:rsidRPr="00110FE2">
        <w:rPr>
          <w:rFonts w:eastAsia="Calibri"/>
          <w:noProof/>
        </w:rPr>
        <w:drawing>
          <wp:anchor distT="0" distB="0" distL="114300" distR="114300" simplePos="0" relativeHeight="251673600" behindDoc="0" locked="0" layoutInCell="1" allowOverlap="1" wp14:anchorId="026F4F59" wp14:editId="0343C3B5">
            <wp:simplePos x="0" y="0"/>
            <wp:positionH relativeFrom="column">
              <wp:posOffset>159385</wp:posOffset>
            </wp:positionH>
            <wp:positionV relativeFrom="paragraph">
              <wp:posOffset>1270</wp:posOffset>
            </wp:positionV>
            <wp:extent cx="5932170" cy="4391660"/>
            <wp:effectExtent l="0" t="0" r="11430" b="27940"/>
            <wp:wrapTopAndBottom/>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600C3F" w:rsidRDefault="003C7BCB" w:rsidP="0053782A">
      <w:pPr>
        <w:pStyle w:val="ListParagraph"/>
        <w:numPr>
          <w:ilvl w:val="0"/>
          <w:numId w:val="36"/>
        </w:numPr>
        <w:tabs>
          <w:tab w:val="left" w:pos="567"/>
          <w:tab w:val="left" w:pos="1985"/>
        </w:tabs>
        <w:spacing w:before="240" w:afterLines="100" w:after="240" w:line="240" w:lineRule="auto"/>
        <w:outlineLvl w:val="2"/>
        <w:rPr>
          <w:rFonts w:ascii="KaiTi" w:eastAsia="KaiTi"/>
          <w:bCs/>
          <w:i/>
          <w:sz w:val="21"/>
        </w:rPr>
      </w:pPr>
      <w:r w:rsidRPr="00A03639">
        <w:rPr>
          <w:rFonts w:ascii="KaiTi" w:eastAsia="KaiTi" w:hint="eastAsia"/>
          <w:bCs/>
          <w:i/>
          <w:sz w:val="21"/>
          <w:lang w:eastAsia="zh-CN"/>
        </w:rPr>
        <w:t>其他自愿捐赠</w:t>
      </w:r>
    </w:p>
    <w:p w:rsidR="00600C3F" w:rsidRPr="00E92F89" w:rsidRDefault="003C7BCB" w:rsidP="00E92F89">
      <w:pPr>
        <w:tabs>
          <w:tab w:val="left" w:pos="1560"/>
        </w:tabs>
        <w:adjustRightInd w:val="0"/>
        <w:spacing w:afterLines="50" w:after="120" w:line="340" w:lineRule="atLeast"/>
        <w:ind w:left="1134"/>
        <w:jc w:val="both"/>
        <w:rPr>
          <w:rFonts w:ascii="SimSun" w:hAnsi="SimSun" w:cs="Arial"/>
          <w:sz w:val="21"/>
          <w:szCs w:val="21"/>
          <w:lang w:val="en-US" w:eastAsia="zh-CN"/>
        </w:rPr>
      </w:pPr>
      <w:r w:rsidRPr="00E92F89">
        <w:rPr>
          <w:rFonts w:ascii="SimSun" w:hAnsi="SimSun" w:cs="Arial" w:hint="eastAsia"/>
          <w:sz w:val="21"/>
          <w:szCs w:val="21"/>
          <w:lang w:val="en-US" w:eastAsia="zh-CN"/>
        </w:rPr>
        <w:t>技术援助资源的另一个来源是发达国家和发展中国家的成员国为特定项目和活动进行的自愿捐赠。例如，南非向2005年建立的经认可的土著和当地社区基金捐赠，以促进土著人民参与传统知识、遗传资源和民间文艺政府间委员会；瑞典国际合作署</w:t>
      </w:r>
      <w:r w:rsidRPr="00E92F89">
        <w:rPr>
          <w:rFonts w:ascii="SimSun" w:hAnsi="SimSun" w:cs="Arial"/>
          <w:sz w:val="21"/>
          <w:szCs w:val="21"/>
          <w:lang w:val="en-US" w:eastAsia="zh-CN"/>
        </w:rPr>
        <w:t>(SIDA)</w:t>
      </w:r>
      <w:r w:rsidRPr="00E92F89">
        <w:rPr>
          <w:rFonts w:ascii="SimSun" w:hAnsi="SimSun" w:cs="Arial" w:hint="eastAsia"/>
          <w:sz w:val="21"/>
          <w:szCs w:val="21"/>
          <w:lang w:val="en-US" w:eastAsia="zh-CN"/>
        </w:rPr>
        <w:t>为最不发达国家的能力建设活动供资；中国国家知识产权局</w:t>
      </w:r>
      <w:r w:rsidRPr="00E92F89">
        <w:rPr>
          <w:rFonts w:ascii="SimSun" w:hAnsi="SimSun" w:cs="Arial"/>
          <w:sz w:val="21"/>
          <w:szCs w:val="21"/>
          <w:lang w:val="en-US" w:eastAsia="zh-CN"/>
        </w:rPr>
        <w:t>(SIPO)</w:t>
      </w:r>
      <w:r w:rsidRPr="00E92F89">
        <w:rPr>
          <w:rFonts w:ascii="SimSun" w:hAnsi="SimSun" w:cs="Arial" w:hint="eastAsia"/>
          <w:sz w:val="21"/>
          <w:szCs w:val="21"/>
          <w:lang w:val="en-US" w:eastAsia="zh-CN"/>
        </w:rPr>
        <w:t>为地区和地区间的各种合作促进发展年度活动供资；以及WIPO与一些国家和机构达成的实物捐赠安排，如与新加坡签署的备忘录和与韩国国际知识产权培训学院共同开展年度培训项目。</w:t>
      </w:r>
    </w:p>
    <w:p w:rsidR="00600C3F" w:rsidRPr="002001C6" w:rsidRDefault="003C7BCB" w:rsidP="00DE39C7">
      <w:pPr>
        <w:keepNext/>
        <w:keepLines/>
        <w:tabs>
          <w:tab w:val="left" w:pos="567"/>
        </w:tabs>
        <w:adjustRightInd w:val="0"/>
        <w:spacing w:beforeLines="100" w:before="240" w:afterLines="100" w:after="240" w:line="340" w:lineRule="atLeast"/>
        <w:jc w:val="both"/>
        <w:outlineLvl w:val="0"/>
        <w:rPr>
          <w:rFonts w:ascii="SimHei" w:eastAsia="SimHei" w:hAnsi="SimHei" w:cs="Arial"/>
          <w:bCs/>
          <w:sz w:val="24"/>
          <w:szCs w:val="24"/>
          <w:lang w:val="en-US" w:eastAsia="zh-CN"/>
        </w:rPr>
      </w:pPr>
      <w:r w:rsidRPr="002001C6">
        <w:rPr>
          <w:rFonts w:ascii="SimHei" w:eastAsia="SimHei" w:hAnsi="SimHei" w:cs="Arial" w:hint="eastAsia"/>
          <w:bCs/>
          <w:sz w:val="24"/>
          <w:szCs w:val="24"/>
          <w:lang w:val="en-US" w:eastAsia="zh-CN"/>
        </w:rPr>
        <w:t>三、技术援助的实施、特点和过程</w:t>
      </w:r>
    </w:p>
    <w:p w:rsidR="00600C3F" w:rsidRPr="00E92F89" w:rsidRDefault="003C7BCB" w:rsidP="00E92F89">
      <w:pPr>
        <w:tabs>
          <w:tab w:val="left" w:pos="567"/>
          <w:tab w:val="left" w:pos="1134"/>
          <w:tab w:val="left" w:pos="1560"/>
        </w:tabs>
        <w:adjustRightInd w:val="0"/>
        <w:spacing w:afterLines="50" w:after="120" w:line="340" w:lineRule="atLeast"/>
        <w:ind w:left="567"/>
        <w:jc w:val="both"/>
        <w:rPr>
          <w:rFonts w:ascii="SimSun" w:hAnsi="SimSun" w:cs="Arial"/>
          <w:sz w:val="21"/>
          <w:szCs w:val="21"/>
          <w:lang w:val="en-US" w:eastAsia="zh-CN"/>
        </w:rPr>
      </w:pPr>
      <w:r w:rsidRPr="00E92F89">
        <w:rPr>
          <w:rFonts w:ascii="SimSun" w:hAnsi="SimSun" w:cs="Arial"/>
          <w:sz w:val="21"/>
          <w:szCs w:val="21"/>
          <w:lang w:val="en-US" w:eastAsia="zh-CN"/>
        </w:rPr>
        <w:t>(a)</w:t>
      </w:r>
      <w:r w:rsidR="00DE39C7">
        <w:rPr>
          <w:rFonts w:ascii="SimSun" w:hAnsi="SimSun" w:cs="Arial"/>
          <w:sz w:val="21"/>
          <w:szCs w:val="21"/>
          <w:lang w:val="en-US" w:eastAsia="zh-CN"/>
        </w:rPr>
        <w:tab/>
      </w:r>
      <w:r w:rsidRPr="00E92F89">
        <w:rPr>
          <w:rFonts w:ascii="SimSun" w:hAnsi="SimSun" w:cs="Arial" w:hint="eastAsia"/>
          <w:sz w:val="21"/>
          <w:szCs w:val="21"/>
          <w:u w:val="single"/>
          <w:lang w:val="en-US" w:eastAsia="zh-CN"/>
        </w:rPr>
        <w:t>合作方式</w:t>
      </w:r>
    </w:p>
    <w:p w:rsidR="003C7BCB" w:rsidRPr="00E92F89" w:rsidRDefault="003C7BCB" w:rsidP="00DE39C7">
      <w:pPr>
        <w:tabs>
          <w:tab w:val="left" w:pos="1560"/>
        </w:tabs>
        <w:adjustRightInd w:val="0"/>
        <w:spacing w:afterLines="50" w:after="120" w:line="340" w:lineRule="atLeast"/>
        <w:ind w:left="567"/>
        <w:jc w:val="both"/>
        <w:rPr>
          <w:rFonts w:ascii="SimSun" w:hAnsi="SimSun" w:cs="Arial"/>
          <w:sz w:val="21"/>
          <w:szCs w:val="21"/>
          <w:lang w:val="en-US" w:eastAsia="zh-CN"/>
        </w:rPr>
      </w:pPr>
      <w:r w:rsidRPr="00E92F89">
        <w:rPr>
          <w:rFonts w:ascii="SimSun" w:hAnsi="SimSun" w:cs="Arial" w:hint="eastAsia"/>
          <w:sz w:val="21"/>
          <w:szCs w:val="21"/>
          <w:lang w:val="en-US" w:eastAsia="zh-CN"/>
        </w:rPr>
        <w:t>国别计划是主要的实施方式。其他与WIPO的合作方式包括在信托基金下商定项目和活动。</w:t>
      </w:r>
    </w:p>
    <w:p w:rsidR="00600C3F" w:rsidRPr="00E92F89" w:rsidRDefault="003C7BCB" w:rsidP="00E92F89">
      <w:pPr>
        <w:tabs>
          <w:tab w:val="left" w:pos="1560"/>
        </w:tabs>
        <w:adjustRightInd w:val="0"/>
        <w:spacing w:afterLines="50" w:after="120" w:line="340" w:lineRule="atLeast"/>
        <w:ind w:left="567"/>
        <w:jc w:val="both"/>
        <w:rPr>
          <w:rFonts w:ascii="SimSun" w:hAnsi="SimSun" w:cs="Arial"/>
          <w:sz w:val="21"/>
          <w:szCs w:val="21"/>
          <w:lang w:val="en-US" w:eastAsia="zh-CN"/>
        </w:rPr>
      </w:pPr>
      <w:r w:rsidRPr="00E92F89">
        <w:rPr>
          <w:rFonts w:ascii="SimSun" w:hAnsi="SimSun" w:cs="Arial" w:hint="eastAsia"/>
          <w:sz w:val="21"/>
          <w:szCs w:val="21"/>
          <w:lang w:val="en-US" w:eastAsia="zh-CN"/>
        </w:rPr>
        <w:t>国别计划做法是在2012-13两年期作为工具引入的，目的是更高效地计划和实施面向发展中国家、最不发达国家和转型期国家的技术援助。通过与所涉国家进行磋商并开展组织内部磋商确定各国的需求、兴趣和优先发展目标，并据此制定国别计划。该计划载明了在两年期内由WIPO提供给单个国家的技术援助，其目的是利用知识产权促进各国发展目标的实现。根据WIPO计划效绩报告周期，要对计划的实施进行年度审查和审评。</w:t>
      </w:r>
    </w:p>
    <w:p w:rsidR="00600C3F" w:rsidRPr="00E92F89" w:rsidRDefault="003C7BCB" w:rsidP="00E92F89">
      <w:pPr>
        <w:tabs>
          <w:tab w:val="left" w:pos="4632"/>
        </w:tabs>
        <w:adjustRightInd w:val="0"/>
        <w:spacing w:afterLines="50" w:after="120" w:line="340" w:lineRule="atLeast"/>
        <w:ind w:left="567"/>
        <w:jc w:val="both"/>
        <w:rPr>
          <w:rFonts w:ascii="SimSun" w:hAnsi="SimSun" w:cs="Arial"/>
          <w:sz w:val="21"/>
          <w:szCs w:val="21"/>
          <w:lang w:val="en-US" w:eastAsia="zh-CN"/>
        </w:rPr>
      </w:pPr>
      <w:r w:rsidRPr="00E92F89">
        <w:rPr>
          <w:rFonts w:ascii="SimSun" w:hAnsi="SimSun" w:cs="Arial" w:hint="eastAsia"/>
          <w:sz w:val="21"/>
          <w:szCs w:val="21"/>
          <w:lang w:val="en-US" w:eastAsia="zh-CN"/>
        </w:rPr>
        <w:lastRenderedPageBreak/>
        <w:t>一般来说，依据成员国表达的特定需求进行项目设计。例如，作为对CDIP所提建议以及2012年底有11个项目仍在实施的回应，成员国到2012年为止在WIPO发展议程下批准了27个项目，资金总额为2540万瑞郎。</w:t>
      </w:r>
      <w:r w:rsidRPr="00E92F89">
        <w:rPr>
          <w:rFonts w:ascii="SimSun" w:hAnsi="SimSun" w:cs="Arial"/>
          <w:sz w:val="21"/>
          <w:szCs w:val="21"/>
          <w:vertAlign w:val="superscript"/>
        </w:rPr>
        <w:footnoteReference w:id="6"/>
      </w:r>
      <w:r w:rsidRPr="00E92F89">
        <w:rPr>
          <w:rFonts w:ascii="SimSun" w:hAnsi="SimSun" w:cs="Arial" w:hint="eastAsia"/>
          <w:sz w:val="21"/>
          <w:szCs w:val="21"/>
          <w:lang w:val="en-US" w:eastAsia="zh-CN"/>
        </w:rPr>
        <w:t>这些项目涉及各种政策、能力建设、技能发展和基础设施议题，在国家、地区或地区间层面进行实施。</w:t>
      </w:r>
    </w:p>
    <w:p w:rsidR="00600C3F" w:rsidRPr="00E92F89" w:rsidRDefault="003C7BCB" w:rsidP="00E92F89">
      <w:pPr>
        <w:tabs>
          <w:tab w:val="left" w:pos="4632"/>
        </w:tabs>
        <w:adjustRightInd w:val="0"/>
        <w:spacing w:afterLines="50" w:after="120" w:line="340" w:lineRule="atLeast"/>
        <w:ind w:left="567"/>
        <w:jc w:val="both"/>
        <w:rPr>
          <w:rFonts w:ascii="SimSun" w:hAnsi="SimSun" w:cs="Arial"/>
          <w:sz w:val="21"/>
          <w:szCs w:val="21"/>
          <w:lang w:val="en-US" w:eastAsia="zh-CN"/>
        </w:rPr>
      </w:pPr>
      <w:r w:rsidRPr="00E92F89">
        <w:rPr>
          <w:rFonts w:ascii="SimSun" w:hAnsi="SimSun" w:cs="Arial" w:hint="eastAsia"/>
          <w:sz w:val="21"/>
          <w:szCs w:val="21"/>
          <w:lang w:val="en-US" w:eastAsia="zh-CN"/>
        </w:rPr>
        <w:t>在FIT和其他的自愿捐赠下开展的活动构成另一个类别。在这方面，合作手段是WIPO与伙伴国家或机构签署的协议或合作备忘录，其中规定了兴趣和活动领域、预期成果、实施时限、受援国家或地区、资源以及实施的监测和审评时间安排。在FIT下的活动及相关资源构成国别计划的一部分。</w:t>
      </w:r>
    </w:p>
    <w:p w:rsidR="00600C3F" w:rsidRPr="00E92F89" w:rsidRDefault="003C7BCB" w:rsidP="00E92F89">
      <w:pPr>
        <w:keepNext/>
        <w:keepLines/>
        <w:tabs>
          <w:tab w:val="left" w:pos="0"/>
          <w:tab w:val="left" w:pos="567"/>
          <w:tab w:val="left" w:pos="1134"/>
        </w:tabs>
        <w:adjustRightInd w:val="0"/>
        <w:spacing w:afterLines="50" w:after="120" w:line="340" w:lineRule="atLeast"/>
        <w:ind w:left="567"/>
        <w:jc w:val="both"/>
        <w:outlineLvl w:val="1"/>
        <w:rPr>
          <w:rFonts w:ascii="SimSun" w:hAnsi="SimSun" w:cs="Arial"/>
          <w:bCs/>
          <w:color w:val="4F81BD"/>
          <w:sz w:val="21"/>
          <w:szCs w:val="21"/>
          <w:lang w:val="en-US" w:eastAsia="zh-CN"/>
        </w:rPr>
      </w:pPr>
      <w:r w:rsidRPr="00E92F89">
        <w:rPr>
          <w:rFonts w:ascii="SimSun" w:hAnsi="SimSun" w:cs="Arial"/>
          <w:bCs/>
          <w:sz w:val="21"/>
          <w:szCs w:val="21"/>
          <w:lang w:val="en-US" w:eastAsia="zh-CN"/>
        </w:rPr>
        <w:t>(b)</w:t>
      </w:r>
      <w:r w:rsidR="00CF0971">
        <w:rPr>
          <w:rFonts w:ascii="SimSun" w:hAnsi="SimSun" w:cs="Arial" w:hint="eastAsia"/>
          <w:bCs/>
          <w:sz w:val="21"/>
          <w:szCs w:val="21"/>
          <w:lang w:val="en-US" w:eastAsia="zh-CN"/>
        </w:rPr>
        <w:tab/>
      </w:r>
      <w:r w:rsidRPr="00E92F89">
        <w:rPr>
          <w:rFonts w:ascii="SimSun" w:hAnsi="SimSun" w:cs="Arial" w:hint="eastAsia"/>
          <w:bCs/>
          <w:sz w:val="21"/>
          <w:szCs w:val="21"/>
          <w:u w:val="single"/>
          <w:lang w:val="en-US" w:eastAsia="zh-CN"/>
        </w:rPr>
        <w:t>过</w:t>
      </w:r>
      <w:r w:rsidR="00DE39C7">
        <w:rPr>
          <w:rFonts w:ascii="SimSun" w:hAnsi="SimSun" w:cs="Arial"/>
          <w:bCs/>
          <w:sz w:val="21"/>
          <w:szCs w:val="21"/>
          <w:u w:val="single"/>
          <w:lang w:val="en-US" w:eastAsia="zh-CN"/>
        </w:rPr>
        <w:t xml:space="preserve">  </w:t>
      </w:r>
      <w:r w:rsidRPr="00E92F89">
        <w:rPr>
          <w:rFonts w:ascii="SimSun" w:hAnsi="SimSun" w:cs="Arial" w:hint="eastAsia"/>
          <w:bCs/>
          <w:sz w:val="21"/>
          <w:szCs w:val="21"/>
          <w:u w:val="single"/>
          <w:lang w:val="en-US" w:eastAsia="zh-CN"/>
        </w:rPr>
        <w:t>程</w:t>
      </w:r>
      <w:r w:rsidRPr="00DE39C7">
        <w:rPr>
          <w:rFonts w:ascii="SimSun" w:hAnsi="SimSun" w:cs="Arial" w:hint="eastAsia"/>
          <w:bCs/>
          <w:sz w:val="21"/>
          <w:szCs w:val="21"/>
          <w:lang w:val="en-US" w:eastAsia="zh-CN"/>
        </w:rPr>
        <w:t>：</w:t>
      </w:r>
    </w:p>
    <w:p w:rsidR="00600C3F" w:rsidRPr="00E92F89" w:rsidRDefault="003C7BCB" w:rsidP="00E92F89">
      <w:pPr>
        <w:keepNext/>
        <w:keepLines/>
        <w:tabs>
          <w:tab w:val="left" w:pos="1134"/>
          <w:tab w:val="left" w:pos="1560"/>
          <w:tab w:val="left" w:pos="1985"/>
        </w:tabs>
        <w:adjustRightInd w:val="0"/>
        <w:spacing w:afterLines="50" w:after="120" w:line="340" w:lineRule="atLeast"/>
        <w:jc w:val="both"/>
        <w:outlineLvl w:val="2"/>
        <w:rPr>
          <w:rFonts w:ascii="SimSun" w:hAnsi="SimSun" w:cs="Arial"/>
          <w:bCs/>
          <w:i/>
          <w:color w:val="4F81BD"/>
          <w:sz w:val="21"/>
          <w:szCs w:val="21"/>
          <w:lang w:val="en-US" w:eastAsia="zh-CN"/>
        </w:rPr>
      </w:pPr>
      <w:r w:rsidRPr="00E92F89">
        <w:rPr>
          <w:rFonts w:ascii="SimSun" w:hAnsi="SimSun" w:cs="Arial"/>
          <w:b/>
          <w:bCs/>
          <w:i/>
          <w:color w:val="4F81BD"/>
          <w:sz w:val="21"/>
          <w:szCs w:val="21"/>
          <w:lang w:val="en-US" w:eastAsia="zh-CN"/>
        </w:rPr>
        <w:tab/>
      </w:r>
      <w:r w:rsidRPr="00E92F89">
        <w:rPr>
          <w:rFonts w:ascii="SimSun" w:hAnsi="SimSun" w:cs="Arial"/>
          <w:bCs/>
          <w:i/>
          <w:sz w:val="21"/>
          <w:szCs w:val="21"/>
          <w:lang w:val="en-US" w:eastAsia="zh-CN"/>
        </w:rPr>
        <w:t>(ii)</w:t>
      </w:r>
      <w:r w:rsidRPr="00E92F89">
        <w:rPr>
          <w:rFonts w:ascii="SimSun" w:hAnsi="SimSun" w:cs="Arial"/>
          <w:bCs/>
          <w:i/>
          <w:sz w:val="21"/>
          <w:szCs w:val="21"/>
          <w:lang w:val="en-US" w:eastAsia="zh-CN"/>
        </w:rPr>
        <w:tab/>
      </w:r>
      <w:r w:rsidR="00DE39C7">
        <w:rPr>
          <w:rFonts w:ascii="SimSun" w:hAnsi="SimSun" w:cs="Arial"/>
          <w:bCs/>
          <w:i/>
          <w:sz w:val="21"/>
          <w:szCs w:val="21"/>
          <w:lang w:val="en-US" w:eastAsia="zh-CN"/>
        </w:rPr>
        <w:tab/>
      </w:r>
      <w:r w:rsidRPr="00DE39C7">
        <w:rPr>
          <w:rFonts w:ascii="KaiTi" w:eastAsia="KaiTi" w:hAnsi="KaiTi" w:cs="Arial" w:hint="eastAsia"/>
          <w:bCs/>
          <w:i/>
          <w:sz w:val="21"/>
          <w:szCs w:val="21"/>
          <w:lang w:val="en-US" w:eastAsia="zh-CN"/>
        </w:rPr>
        <w:t>制定国别计划和国家知识产权战略</w:t>
      </w:r>
    </w:p>
    <w:p w:rsidR="00600C3F" w:rsidRPr="00E92F89" w:rsidRDefault="003C7BCB" w:rsidP="00E92F89">
      <w:pPr>
        <w:tabs>
          <w:tab w:val="left" w:pos="1560"/>
        </w:tabs>
        <w:adjustRightInd w:val="0"/>
        <w:spacing w:afterLines="50" w:after="120" w:line="340" w:lineRule="atLeast"/>
        <w:ind w:left="1134"/>
        <w:jc w:val="both"/>
        <w:rPr>
          <w:rFonts w:ascii="SimSun" w:hAnsi="SimSun" w:cs="Arial"/>
          <w:sz w:val="21"/>
          <w:szCs w:val="21"/>
          <w:lang w:val="en-US" w:eastAsia="zh-CN"/>
        </w:rPr>
      </w:pPr>
      <w:r w:rsidRPr="00E92F89">
        <w:rPr>
          <w:rFonts w:ascii="SimSun" w:hAnsi="SimSun" w:cs="Arial" w:hint="eastAsia"/>
          <w:sz w:val="21"/>
          <w:szCs w:val="21"/>
          <w:lang w:val="en-US" w:eastAsia="zh-CN"/>
        </w:rPr>
        <w:t>国别计划经过与成员国和所有重要利益攸关方密切磋商进行制定。</w:t>
      </w:r>
    </w:p>
    <w:p w:rsidR="003C7BCB" w:rsidRPr="00E92F89" w:rsidRDefault="003C7BCB" w:rsidP="00E92F89">
      <w:pPr>
        <w:tabs>
          <w:tab w:val="left" w:pos="1560"/>
        </w:tabs>
        <w:adjustRightInd w:val="0"/>
        <w:spacing w:afterLines="50" w:after="120" w:line="340" w:lineRule="atLeast"/>
        <w:ind w:left="1134"/>
        <w:jc w:val="both"/>
        <w:rPr>
          <w:rFonts w:ascii="SimSun" w:hAnsi="SimSun" w:cs="Arial"/>
          <w:sz w:val="21"/>
          <w:szCs w:val="21"/>
          <w:lang w:val="en-US" w:eastAsia="zh-CN"/>
        </w:rPr>
      </w:pPr>
      <w:r w:rsidRPr="00E92F89">
        <w:rPr>
          <w:rFonts w:ascii="SimSun" w:hAnsi="SimSun" w:cs="Arial" w:hint="eastAsia"/>
          <w:sz w:val="21"/>
          <w:szCs w:val="21"/>
          <w:lang w:val="en-US" w:eastAsia="zh-CN"/>
        </w:rPr>
        <w:t>制定国别计划的过程涉及：</w:t>
      </w:r>
    </w:p>
    <w:p w:rsidR="003C7BCB" w:rsidRPr="00E92F89" w:rsidRDefault="003C7BCB" w:rsidP="00E92F89">
      <w:pPr>
        <w:numPr>
          <w:ilvl w:val="0"/>
          <w:numId w:val="22"/>
        </w:numPr>
        <w:tabs>
          <w:tab w:val="left" w:pos="1134"/>
          <w:tab w:val="left" w:pos="1560"/>
        </w:tabs>
        <w:adjustRightInd w:val="0"/>
        <w:spacing w:afterLines="50" w:after="120" w:line="340" w:lineRule="atLeast"/>
        <w:ind w:left="1491" w:hanging="357"/>
        <w:jc w:val="both"/>
        <w:rPr>
          <w:rFonts w:ascii="SimSun" w:hAnsi="SimSun" w:cs="Arial"/>
          <w:sz w:val="21"/>
          <w:szCs w:val="21"/>
          <w:lang w:val="en-US" w:eastAsia="zh-CN"/>
        </w:rPr>
      </w:pPr>
      <w:r w:rsidRPr="00E92F89">
        <w:rPr>
          <w:rFonts w:ascii="SimSun" w:hAnsi="SimSun" w:cs="Arial" w:hint="eastAsia"/>
          <w:sz w:val="21"/>
          <w:szCs w:val="21"/>
          <w:lang w:val="en-US" w:eastAsia="zh-CN"/>
        </w:rPr>
        <w:t>查明所涉国家的需求、优先项和目标；</w:t>
      </w:r>
    </w:p>
    <w:p w:rsidR="003C7BCB" w:rsidRPr="00E92F89" w:rsidRDefault="003C7BCB" w:rsidP="00E92F89">
      <w:pPr>
        <w:numPr>
          <w:ilvl w:val="0"/>
          <w:numId w:val="22"/>
        </w:numPr>
        <w:tabs>
          <w:tab w:val="left" w:pos="1134"/>
          <w:tab w:val="left" w:pos="1560"/>
        </w:tabs>
        <w:adjustRightInd w:val="0"/>
        <w:spacing w:afterLines="50" w:after="120" w:line="340" w:lineRule="atLeast"/>
        <w:ind w:left="1491" w:hanging="357"/>
        <w:jc w:val="both"/>
        <w:rPr>
          <w:rFonts w:ascii="SimSun" w:hAnsi="SimSun" w:cs="Arial"/>
          <w:sz w:val="21"/>
          <w:szCs w:val="21"/>
          <w:lang w:val="en-US" w:eastAsia="zh-CN"/>
        </w:rPr>
      </w:pPr>
      <w:r w:rsidRPr="00E92F89">
        <w:rPr>
          <w:rFonts w:ascii="SimSun" w:hAnsi="SimSun" w:cs="Arial" w:hint="eastAsia"/>
          <w:sz w:val="21"/>
          <w:szCs w:val="21"/>
          <w:lang w:val="en-US" w:eastAsia="zh-CN"/>
        </w:rPr>
        <w:t>明确该国的预期或可交付成果、实现成果的活动以及效绩指标；并且</w:t>
      </w:r>
    </w:p>
    <w:p w:rsidR="00600C3F" w:rsidRPr="00E92F89" w:rsidRDefault="003C7BCB" w:rsidP="00E92F89">
      <w:pPr>
        <w:numPr>
          <w:ilvl w:val="0"/>
          <w:numId w:val="22"/>
        </w:numPr>
        <w:tabs>
          <w:tab w:val="left" w:pos="1134"/>
          <w:tab w:val="left" w:pos="1560"/>
        </w:tabs>
        <w:adjustRightInd w:val="0"/>
        <w:spacing w:afterLines="50" w:after="120" w:line="340" w:lineRule="atLeast"/>
        <w:ind w:left="1491" w:hanging="357"/>
        <w:jc w:val="both"/>
        <w:rPr>
          <w:rFonts w:ascii="SimSun" w:hAnsi="SimSun" w:cs="Arial"/>
          <w:sz w:val="21"/>
          <w:szCs w:val="21"/>
          <w:lang w:val="en-US" w:eastAsia="zh-CN"/>
        </w:rPr>
      </w:pPr>
      <w:r w:rsidRPr="00E92F89">
        <w:rPr>
          <w:rFonts w:ascii="SimSun" w:hAnsi="SimSun" w:cs="Arial" w:hint="eastAsia"/>
          <w:sz w:val="21"/>
          <w:szCs w:val="21"/>
          <w:lang w:val="en-US" w:eastAsia="zh-CN"/>
        </w:rPr>
        <w:t>明确WIPO内部和/或</w:t>
      </w:r>
      <w:r w:rsidR="00657B0E" w:rsidRPr="00E92F89">
        <w:rPr>
          <w:rFonts w:ascii="SimSun" w:hAnsi="SimSun" w:cs="Arial" w:hint="eastAsia"/>
          <w:sz w:val="21"/>
          <w:szCs w:val="21"/>
          <w:lang w:val="en-US" w:eastAsia="zh-CN"/>
        </w:rPr>
        <w:t>(</w:t>
      </w:r>
      <w:r w:rsidRPr="00E92F89">
        <w:rPr>
          <w:rFonts w:ascii="SimSun" w:hAnsi="SimSun" w:cs="Arial" w:hint="eastAsia"/>
          <w:sz w:val="21"/>
          <w:szCs w:val="21"/>
          <w:lang w:val="en-US" w:eastAsia="zh-CN"/>
        </w:rPr>
        <w:t>在适用情况下</w:t>
      </w:r>
      <w:r w:rsidR="00657B0E" w:rsidRPr="00E92F89">
        <w:rPr>
          <w:rFonts w:ascii="SimSun" w:hAnsi="SimSun" w:cs="Arial" w:hint="eastAsia"/>
          <w:sz w:val="21"/>
          <w:szCs w:val="21"/>
          <w:lang w:val="en-US" w:eastAsia="zh-CN"/>
        </w:rPr>
        <w:t>)</w:t>
      </w:r>
      <w:r w:rsidRPr="00E92F89">
        <w:rPr>
          <w:rFonts w:ascii="SimSun" w:hAnsi="SimSun" w:cs="Arial" w:hint="eastAsia"/>
          <w:sz w:val="21"/>
          <w:szCs w:val="21"/>
          <w:lang w:val="en-US" w:eastAsia="zh-CN"/>
        </w:rPr>
        <w:t>其他地区/国际组织的资源。</w:t>
      </w:r>
    </w:p>
    <w:p w:rsidR="00600C3F" w:rsidRPr="00E92F89" w:rsidRDefault="003C7BCB" w:rsidP="00E92F89">
      <w:pPr>
        <w:tabs>
          <w:tab w:val="left" w:pos="1560"/>
        </w:tabs>
        <w:adjustRightInd w:val="0"/>
        <w:spacing w:afterLines="50" w:after="120" w:line="340" w:lineRule="atLeast"/>
        <w:ind w:left="1134"/>
        <w:jc w:val="both"/>
        <w:rPr>
          <w:rFonts w:ascii="SimSun" w:hAnsi="SimSun" w:cs="Arial"/>
          <w:sz w:val="21"/>
          <w:szCs w:val="21"/>
          <w:lang w:val="en-US" w:eastAsia="zh-CN"/>
        </w:rPr>
      </w:pPr>
      <w:r w:rsidRPr="00E92F89">
        <w:rPr>
          <w:rFonts w:ascii="SimSun" w:hAnsi="SimSun" w:cs="Arial" w:hint="eastAsia"/>
          <w:sz w:val="21"/>
          <w:szCs w:val="21"/>
          <w:lang w:val="en-US" w:eastAsia="zh-CN"/>
        </w:rPr>
        <w:t>过程是参与式的，其中每个步骤都要求与所涉国家不断对话，并与实施计划所涉的WIPO其他部门和计划进行横向磋商。该过程由被认为是负责国别计划的WIPO地区局或转型期及发达国家部门来推动。</w:t>
      </w:r>
    </w:p>
    <w:p w:rsidR="00600C3F" w:rsidRPr="00E92F89" w:rsidRDefault="003C7BCB" w:rsidP="00E92F89">
      <w:pPr>
        <w:tabs>
          <w:tab w:val="left" w:pos="1560"/>
        </w:tabs>
        <w:adjustRightInd w:val="0"/>
        <w:spacing w:afterLines="50" w:after="120" w:line="340" w:lineRule="atLeast"/>
        <w:ind w:left="1134"/>
        <w:jc w:val="both"/>
        <w:rPr>
          <w:rFonts w:ascii="SimSun" w:hAnsi="SimSun" w:cs="Arial"/>
          <w:sz w:val="21"/>
          <w:szCs w:val="21"/>
          <w:lang w:val="en-US" w:eastAsia="zh-CN"/>
        </w:rPr>
      </w:pPr>
      <w:r w:rsidRPr="00E92F89">
        <w:rPr>
          <w:rFonts w:ascii="SimSun" w:hAnsi="SimSun" w:cs="Arial" w:hint="eastAsia"/>
          <w:sz w:val="21"/>
          <w:szCs w:val="21"/>
          <w:lang w:val="en-US" w:eastAsia="zh-CN"/>
        </w:rPr>
        <w:t>旨在促进并统一这一过程的模板转录于附件2中。</w:t>
      </w:r>
    </w:p>
    <w:p w:rsidR="00600C3F" w:rsidRPr="00E92F89" w:rsidRDefault="003C7BCB" w:rsidP="00E92F89">
      <w:pPr>
        <w:tabs>
          <w:tab w:val="left" w:pos="1560"/>
        </w:tabs>
        <w:adjustRightInd w:val="0"/>
        <w:spacing w:afterLines="50" w:after="120" w:line="340" w:lineRule="atLeast"/>
        <w:ind w:left="1134"/>
        <w:jc w:val="both"/>
        <w:rPr>
          <w:rFonts w:ascii="SimSun" w:hAnsi="SimSun" w:cs="Arial"/>
          <w:sz w:val="21"/>
          <w:szCs w:val="21"/>
          <w:lang w:val="en-US" w:eastAsia="zh-CN"/>
        </w:rPr>
      </w:pPr>
      <w:r w:rsidRPr="00E92F89">
        <w:rPr>
          <w:rFonts w:ascii="SimSun" w:hAnsi="SimSun" w:cs="Arial" w:hint="eastAsia"/>
          <w:sz w:val="21"/>
          <w:szCs w:val="21"/>
          <w:lang w:val="en-US" w:eastAsia="zh-CN"/>
        </w:rPr>
        <w:t>制定国家知识产权战略的过程同样采用了参与式和全面包容的方法。</w:t>
      </w:r>
    </w:p>
    <w:p w:rsidR="003C7BCB" w:rsidRPr="00E92F89" w:rsidRDefault="003C7BCB" w:rsidP="00E92F89">
      <w:pPr>
        <w:tabs>
          <w:tab w:val="left" w:pos="1560"/>
        </w:tabs>
        <w:adjustRightInd w:val="0"/>
        <w:spacing w:afterLines="50" w:after="120" w:line="340" w:lineRule="atLeast"/>
        <w:ind w:left="1134"/>
        <w:jc w:val="both"/>
        <w:rPr>
          <w:rFonts w:ascii="SimSun" w:hAnsi="SimSun" w:cs="Arial"/>
          <w:sz w:val="21"/>
          <w:szCs w:val="21"/>
          <w:lang w:val="en-US"/>
        </w:rPr>
      </w:pPr>
      <w:r w:rsidRPr="00E92F89">
        <w:rPr>
          <w:rFonts w:ascii="SimSun" w:hAnsi="SimSun" w:cs="Arial" w:hint="eastAsia"/>
          <w:sz w:val="21"/>
          <w:szCs w:val="21"/>
          <w:lang w:val="en-US" w:eastAsia="zh-CN"/>
        </w:rPr>
        <w:t>步骤如下：</w:t>
      </w:r>
    </w:p>
    <w:p w:rsidR="003C7BCB" w:rsidRPr="00E92F89" w:rsidRDefault="003C7BCB" w:rsidP="00E92F89">
      <w:pPr>
        <w:numPr>
          <w:ilvl w:val="0"/>
          <w:numId w:val="21"/>
        </w:numPr>
        <w:tabs>
          <w:tab w:val="left" w:pos="1560"/>
        </w:tabs>
        <w:adjustRightInd w:val="0"/>
        <w:spacing w:afterLines="50" w:after="120" w:line="340" w:lineRule="atLeast"/>
        <w:ind w:left="1491" w:hanging="357"/>
        <w:jc w:val="both"/>
        <w:rPr>
          <w:rFonts w:ascii="SimSun" w:hAnsi="SimSun" w:cs="Arial"/>
          <w:sz w:val="21"/>
          <w:szCs w:val="21"/>
          <w:lang w:val="en-US" w:eastAsia="zh-CN"/>
        </w:rPr>
      </w:pPr>
      <w:r w:rsidRPr="00E92F89">
        <w:rPr>
          <w:rFonts w:ascii="SimSun" w:hAnsi="SimSun" w:cs="Arial" w:hint="eastAsia"/>
          <w:sz w:val="21"/>
          <w:szCs w:val="21"/>
          <w:lang w:val="en-US" w:eastAsia="zh-CN"/>
        </w:rPr>
        <w:t>当地和国际咨询专家开展需求评估，并由政府主管部门成立指导委员会，为制定政策和战略开展前期工作；</w:t>
      </w:r>
    </w:p>
    <w:p w:rsidR="003C7BCB" w:rsidRPr="00E92F89" w:rsidRDefault="003C7BCB" w:rsidP="00E92F89">
      <w:pPr>
        <w:numPr>
          <w:ilvl w:val="0"/>
          <w:numId w:val="21"/>
        </w:numPr>
        <w:tabs>
          <w:tab w:val="left" w:pos="1560"/>
        </w:tabs>
        <w:adjustRightInd w:val="0"/>
        <w:spacing w:afterLines="50" w:after="120" w:line="340" w:lineRule="atLeast"/>
        <w:ind w:left="1491" w:hanging="357"/>
        <w:jc w:val="both"/>
        <w:rPr>
          <w:rFonts w:ascii="SimSun" w:hAnsi="SimSun" w:cs="Arial"/>
          <w:sz w:val="21"/>
          <w:szCs w:val="21"/>
          <w:lang w:val="en-US" w:eastAsia="zh-CN"/>
        </w:rPr>
      </w:pPr>
      <w:r w:rsidRPr="00E92F89">
        <w:rPr>
          <w:rFonts w:ascii="SimSun" w:hAnsi="SimSun" w:cs="Arial" w:hint="eastAsia"/>
          <w:sz w:val="21"/>
          <w:szCs w:val="21"/>
          <w:lang w:val="en-US" w:eastAsia="zh-CN"/>
        </w:rPr>
        <w:t>组织利益攸关方论坛，审核需求评估报告和结论；</w:t>
      </w:r>
    </w:p>
    <w:p w:rsidR="003C7BCB" w:rsidRPr="00E92F89" w:rsidRDefault="003C7BCB" w:rsidP="00E92F89">
      <w:pPr>
        <w:numPr>
          <w:ilvl w:val="0"/>
          <w:numId w:val="21"/>
        </w:numPr>
        <w:tabs>
          <w:tab w:val="left" w:pos="1560"/>
        </w:tabs>
        <w:adjustRightInd w:val="0"/>
        <w:spacing w:afterLines="50" w:after="120" w:line="340" w:lineRule="atLeast"/>
        <w:ind w:left="1491" w:hanging="357"/>
        <w:jc w:val="both"/>
        <w:rPr>
          <w:rFonts w:ascii="SimSun" w:hAnsi="SimSun" w:cs="Arial"/>
          <w:sz w:val="21"/>
          <w:szCs w:val="21"/>
          <w:lang w:val="en-US" w:eastAsia="zh-CN"/>
        </w:rPr>
      </w:pPr>
      <w:r w:rsidRPr="00E92F89">
        <w:rPr>
          <w:rFonts w:ascii="SimSun" w:hAnsi="SimSun" w:cs="Arial" w:hint="eastAsia"/>
          <w:sz w:val="21"/>
          <w:szCs w:val="21"/>
          <w:lang w:val="en-US" w:eastAsia="zh-CN"/>
        </w:rPr>
        <w:t>根据报告的结论，由起草委员会在WIPO咨询专家的支持下起草政策和战略，并把案文草案提交给WIPO作评论意见；</w:t>
      </w:r>
    </w:p>
    <w:p w:rsidR="003C7BCB" w:rsidRPr="00E92F89" w:rsidRDefault="003C7BCB" w:rsidP="00E92F89">
      <w:pPr>
        <w:numPr>
          <w:ilvl w:val="0"/>
          <w:numId w:val="21"/>
        </w:numPr>
        <w:tabs>
          <w:tab w:val="left" w:pos="1560"/>
        </w:tabs>
        <w:adjustRightInd w:val="0"/>
        <w:spacing w:afterLines="50" w:after="120" w:line="340" w:lineRule="atLeast"/>
        <w:ind w:left="1491" w:hanging="357"/>
        <w:jc w:val="both"/>
        <w:rPr>
          <w:rFonts w:ascii="SimSun" w:hAnsi="SimSun" w:cs="Arial"/>
          <w:sz w:val="21"/>
          <w:szCs w:val="21"/>
          <w:lang w:val="en-US" w:eastAsia="zh-CN"/>
        </w:rPr>
      </w:pPr>
      <w:r w:rsidRPr="00E92F89">
        <w:rPr>
          <w:rFonts w:ascii="SimSun" w:hAnsi="SimSun" w:cs="Arial" w:hint="eastAsia"/>
          <w:sz w:val="21"/>
          <w:szCs w:val="21"/>
          <w:lang w:val="en-US" w:eastAsia="zh-CN"/>
        </w:rPr>
        <w:t>WIPO审查政策和战略草案，并把评论意见转给起草委员会；</w:t>
      </w:r>
    </w:p>
    <w:p w:rsidR="003C7BCB" w:rsidRPr="00E92F89" w:rsidRDefault="003C7BCB" w:rsidP="00E92F89">
      <w:pPr>
        <w:numPr>
          <w:ilvl w:val="0"/>
          <w:numId w:val="21"/>
        </w:numPr>
        <w:tabs>
          <w:tab w:val="left" w:pos="1560"/>
        </w:tabs>
        <w:adjustRightInd w:val="0"/>
        <w:spacing w:afterLines="50" w:after="120" w:line="340" w:lineRule="atLeast"/>
        <w:ind w:left="1491" w:hanging="357"/>
        <w:jc w:val="both"/>
        <w:rPr>
          <w:rFonts w:ascii="SimSun" w:hAnsi="SimSun" w:cs="Arial"/>
          <w:sz w:val="21"/>
          <w:szCs w:val="21"/>
          <w:lang w:val="en-US" w:eastAsia="zh-CN"/>
        </w:rPr>
      </w:pPr>
      <w:r w:rsidRPr="00E92F89">
        <w:rPr>
          <w:rFonts w:ascii="SimSun" w:hAnsi="SimSun" w:cs="Arial" w:hint="eastAsia"/>
          <w:sz w:val="21"/>
          <w:szCs w:val="21"/>
          <w:lang w:val="en-US" w:eastAsia="zh-CN"/>
        </w:rPr>
        <w:t>敲定文件草案并组织利益攸关方审核论坛；</w:t>
      </w:r>
    </w:p>
    <w:p w:rsidR="003C7BCB" w:rsidRPr="00E92F89" w:rsidRDefault="003C7BCB" w:rsidP="00E92F89">
      <w:pPr>
        <w:numPr>
          <w:ilvl w:val="0"/>
          <w:numId w:val="21"/>
        </w:numPr>
        <w:tabs>
          <w:tab w:val="left" w:pos="1560"/>
        </w:tabs>
        <w:adjustRightInd w:val="0"/>
        <w:spacing w:afterLines="50" w:after="120" w:line="340" w:lineRule="atLeast"/>
        <w:ind w:left="1491" w:hanging="357"/>
        <w:jc w:val="both"/>
        <w:rPr>
          <w:rFonts w:ascii="SimSun" w:hAnsi="SimSun" w:cs="Arial"/>
          <w:sz w:val="21"/>
          <w:szCs w:val="21"/>
          <w:lang w:val="en-US" w:eastAsia="zh-CN"/>
        </w:rPr>
      </w:pPr>
      <w:r w:rsidRPr="00E92F89">
        <w:rPr>
          <w:rFonts w:ascii="SimSun" w:hAnsi="SimSun" w:cs="Arial" w:hint="eastAsia"/>
          <w:sz w:val="21"/>
          <w:szCs w:val="21"/>
          <w:lang w:val="en-US" w:eastAsia="zh-CN"/>
        </w:rPr>
        <w:t>把案文提交给政府内阁批准；</w:t>
      </w:r>
    </w:p>
    <w:p w:rsidR="003C7BCB" w:rsidRPr="00E92F89" w:rsidRDefault="003C7BCB" w:rsidP="00E92F89">
      <w:pPr>
        <w:numPr>
          <w:ilvl w:val="0"/>
          <w:numId w:val="21"/>
        </w:numPr>
        <w:tabs>
          <w:tab w:val="left" w:pos="1560"/>
        </w:tabs>
        <w:adjustRightInd w:val="0"/>
        <w:spacing w:afterLines="50" w:after="120" w:line="340" w:lineRule="atLeast"/>
        <w:ind w:left="1491" w:hanging="357"/>
        <w:jc w:val="both"/>
        <w:rPr>
          <w:rFonts w:ascii="SimSun" w:hAnsi="SimSun" w:cs="Arial"/>
          <w:sz w:val="21"/>
          <w:szCs w:val="21"/>
          <w:lang w:val="en-US" w:eastAsia="zh-CN"/>
        </w:rPr>
      </w:pPr>
      <w:r w:rsidRPr="00E92F89">
        <w:rPr>
          <w:rFonts w:ascii="SimSun" w:hAnsi="SimSun" w:cs="Arial" w:hint="eastAsia"/>
          <w:sz w:val="21"/>
          <w:szCs w:val="21"/>
          <w:lang w:val="en-US" w:eastAsia="zh-CN"/>
        </w:rPr>
        <w:t>一旦获得通过，组织一次论坛提高对新政策和战略的意识，并商定实施计划；</w:t>
      </w:r>
    </w:p>
    <w:p w:rsidR="00600C3F" w:rsidRPr="00E92F89" w:rsidRDefault="003C7BCB" w:rsidP="00E92F89">
      <w:pPr>
        <w:numPr>
          <w:ilvl w:val="0"/>
          <w:numId w:val="21"/>
        </w:numPr>
        <w:tabs>
          <w:tab w:val="left" w:pos="1134"/>
          <w:tab w:val="left" w:pos="1560"/>
        </w:tabs>
        <w:adjustRightInd w:val="0"/>
        <w:spacing w:afterLines="50" w:after="120" w:line="340" w:lineRule="atLeast"/>
        <w:ind w:left="1491" w:hanging="357"/>
        <w:jc w:val="both"/>
        <w:rPr>
          <w:rFonts w:ascii="SimSun" w:hAnsi="SimSun" w:cs="Arial"/>
          <w:sz w:val="21"/>
          <w:szCs w:val="21"/>
          <w:lang w:val="en-US" w:eastAsia="zh-CN"/>
        </w:rPr>
      </w:pPr>
      <w:r w:rsidRPr="00E92F89">
        <w:rPr>
          <w:rFonts w:ascii="SimSun" w:hAnsi="SimSun" w:cs="Arial" w:hint="eastAsia"/>
          <w:sz w:val="21"/>
          <w:szCs w:val="21"/>
          <w:lang w:val="en-US" w:eastAsia="zh-CN"/>
        </w:rPr>
        <w:lastRenderedPageBreak/>
        <w:t>举行进一步的磋商，讨论</w:t>
      </w:r>
      <w:r w:rsidRPr="00E92F89">
        <w:rPr>
          <w:rFonts w:ascii="SimSun" w:hAnsi="SimSun" w:cs="Arial"/>
          <w:sz w:val="21"/>
          <w:szCs w:val="21"/>
          <w:lang w:val="en-US" w:eastAsia="zh-CN"/>
        </w:rPr>
        <w:t>WIPO</w:t>
      </w:r>
      <w:r w:rsidRPr="00E92F89">
        <w:rPr>
          <w:rFonts w:ascii="SimSun" w:hAnsi="SimSun" w:cs="Arial" w:hint="eastAsia"/>
          <w:sz w:val="21"/>
          <w:szCs w:val="21"/>
          <w:lang w:val="en-US" w:eastAsia="zh-CN"/>
        </w:rPr>
        <w:t>可能的支持和后续活动，并在必要时协助确定潜在伙伴。</w:t>
      </w:r>
    </w:p>
    <w:p w:rsidR="00600C3F" w:rsidRPr="00DE39C7" w:rsidRDefault="003C7BCB" w:rsidP="00E92F89">
      <w:pPr>
        <w:keepNext/>
        <w:keepLines/>
        <w:tabs>
          <w:tab w:val="left" w:pos="1134"/>
          <w:tab w:val="left" w:pos="1560"/>
          <w:tab w:val="left" w:pos="1985"/>
        </w:tabs>
        <w:adjustRightInd w:val="0"/>
        <w:spacing w:afterLines="50" w:after="120" w:line="340" w:lineRule="atLeast"/>
        <w:ind w:left="1491" w:hanging="357"/>
        <w:jc w:val="both"/>
        <w:outlineLvl w:val="2"/>
        <w:rPr>
          <w:rFonts w:ascii="KaiTi" w:eastAsia="KaiTi" w:hAnsi="KaiTi" w:cs="Arial"/>
          <w:bCs/>
          <w:i/>
          <w:sz w:val="21"/>
          <w:szCs w:val="21"/>
          <w:lang w:val="en-US" w:eastAsia="zh-CN"/>
        </w:rPr>
      </w:pPr>
      <w:r w:rsidRPr="00E92F89">
        <w:rPr>
          <w:rFonts w:ascii="SimSun" w:hAnsi="SimSun" w:cs="Arial"/>
          <w:bCs/>
          <w:i/>
          <w:sz w:val="21"/>
          <w:szCs w:val="21"/>
          <w:lang w:val="en-US" w:eastAsia="zh-CN"/>
        </w:rPr>
        <w:t>(ii)</w:t>
      </w:r>
      <w:r w:rsidRPr="00E92F89">
        <w:rPr>
          <w:rFonts w:ascii="SimSun" w:hAnsi="SimSun" w:cs="Arial"/>
          <w:bCs/>
          <w:i/>
          <w:sz w:val="21"/>
          <w:szCs w:val="21"/>
          <w:lang w:val="en-US" w:eastAsia="zh-CN"/>
        </w:rPr>
        <w:tab/>
      </w:r>
      <w:r w:rsidR="00DE39C7">
        <w:rPr>
          <w:rFonts w:ascii="SimSun" w:hAnsi="SimSun" w:cs="Arial"/>
          <w:bCs/>
          <w:i/>
          <w:sz w:val="21"/>
          <w:szCs w:val="21"/>
          <w:lang w:val="en-US" w:eastAsia="zh-CN"/>
        </w:rPr>
        <w:tab/>
      </w:r>
      <w:r w:rsidRPr="00DE39C7">
        <w:rPr>
          <w:rFonts w:ascii="KaiTi" w:eastAsia="KaiTi" w:hAnsi="KaiTi" w:cs="Arial" w:hint="eastAsia"/>
          <w:bCs/>
          <w:i/>
          <w:sz w:val="21"/>
          <w:szCs w:val="21"/>
          <w:lang w:val="en-US" w:eastAsia="zh-CN"/>
        </w:rPr>
        <w:t>监测和审评发展合作活动</w:t>
      </w:r>
    </w:p>
    <w:p w:rsidR="00600C3F" w:rsidRPr="00E92F89" w:rsidRDefault="003C7BCB" w:rsidP="00E92F89">
      <w:pPr>
        <w:tabs>
          <w:tab w:val="left" w:pos="1560"/>
        </w:tabs>
        <w:adjustRightInd w:val="0"/>
        <w:spacing w:afterLines="50" w:after="120" w:line="340" w:lineRule="atLeast"/>
        <w:ind w:left="1134"/>
        <w:jc w:val="both"/>
        <w:rPr>
          <w:rFonts w:ascii="SimSun" w:hAnsi="SimSun" w:cs="Arial"/>
          <w:sz w:val="21"/>
          <w:szCs w:val="21"/>
          <w:lang w:val="en-US" w:eastAsia="zh-CN"/>
        </w:rPr>
      </w:pPr>
      <w:r w:rsidRPr="00E92F89">
        <w:rPr>
          <w:rFonts w:ascii="SimSun" w:hAnsi="SimSun" w:cs="Arial" w:hint="eastAsia"/>
          <w:sz w:val="21"/>
          <w:szCs w:val="21"/>
          <w:lang w:val="en-US" w:eastAsia="zh-CN"/>
        </w:rPr>
        <w:t>在协助成员国监督WIPO运营的内部审计监督司</w:t>
      </w:r>
      <w:r w:rsidR="00657B0E" w:rsidRPr="00E92F89">
        <w:rPr>
          <w:rFonts w:ascii="SimSun" w:hAnsi="SimSun" w:cs="Arial" w:hint="eastAsia"/>
          <w:sz w:val="21"/>
          <w:szCs w:val="21"/>
          <w:lang w:val="en-US" w:eastAsia="zh-CN"/>
        </w:rPr>
        <w:t>(</w:t>
      </w:r>
      <w:r w:rsidRPr="00E92F89">
        <w:rPr>
          <w:rFonts w:ascii="SimSun" w:hAnsi="SimSun" w:cs="Arial" w:hint="eastAsia"/>
          <w:sz w:val="21"/>
          <w:szCs w:val="21"/>
          <w:lang w:val="en-US" w:eastAsia="zh-CN"/>
        </w:rPr>
        <w:t>IAOD</w:t>
      </w:r>
      <w:r w:rsidR="00657B0E" w:rsidRPr="00E92F89">
        <w:rPr>
          <w:rFonts w:ascii="SimSun" w:hAnsi="SimSun" w:cs="Arial" w:hint="eastAsia"/>
          <w:sz w:val="21"/>
          <w:szCs w:val="21"/>
          <w:lang w:val="en-US" w:eastAsia="zh-CN"/>
        </w:rPr>
        <w:t>)</w:t>
      </w:r>
      <w:r w:rsidRPr="00E92F89">
        <w:rPr>
          <w:rFonts w:ascii="SimSun" w:hAnsi="SimSun" w:cs="Arial" w:hint="eastAsia"/>
          <w:sz w:val="21"/>
          <w:szCs w:val="21"/>
          <w:lang w:val="en-US" w:eastAsia="zh-CN"/>
        </w:rPr>
        <w:t>和WIPO独立咨询监督委员会(IAOC)协调下通过内部监督开展监测和审评工作。</w:t>
      </w:r>
      <w:r w:rsidRPr="00E92F89">
        <w:rPr>
          <w:rFonts w:ascii="SimSun" w:hAnsi="SimSun" w:cs="Arial"/>
          <w:sz w:val="21"/>
          <w:szCs w:val="21"/>
          <w:lang w:val="en-US" w:eastAsia="zh-CN"/>
        </w:rPr>
        <w:t>IAOD</w:t>
      </w:r>
      <w:r w:rsidRPr="00E92F89">
        <w:rPr>
          <w:rFonts w:ascii="SimSun" w:hAnsi="SimSun" w:cs="Arial" w:hint="eastAsia"/>
          <w:sz w:val="21"/>
          <w:szCs w:val="21"/>
          <w:lang w:val="en-US" w:eastAsia="zh-CN"/>
        </w:rPr>
        <w:t>的主要功能是独立审查和评价</w:t>
      </w:r>
      <w:r w:rsidRPr="00E92F89">
        <w:rPr>
          <w:rFonts w:ascii="SimSun" w:hAnsi="SimSun" w:cs="Arial"/>
          <w:sz w:val="21"/>
          <w:szCs w:val="21"/>
          <w:lang w:val="en-US" w:eastAsia="zh-CN"/>
        </w:rPr>
        <w:t>WIPO</w:t>
      </w:r>
      <w:r w:rsidRPr="00E92F89">
        <w:rPr>
          <w:rFonts w:ascii="SimSun" w:hAnsi="SimSun" w:cs="Arial" w:hint="eastAsia"/>
          <w:sz w:val="21"/>
          <w:szCs w:val="21"/>
          <w:lang w:val="en-US" w:eastAsia="zh-CN"/>
        </w:rPr>
        <w:t>的各项运营和过程，系统审评和改进成效；并明确是否实现了预期成果。</w:t>
      </w:r>
      <w:r w:rsidRPr="00E92F89">
        <w:rPr>
          <w:rFonts w:ascii="SimSun" w:hAnsi="SimSun" w:cs="Arial"/>
          <w:sz w:val="21"/>
          <w:szCs w:val="21"/>
          <w:lang w:val="en-US" w:eastAsia="zh-CN"/>
        </w:rPr>
        <w:t>IAOC</w:t>
      </w:r>
      <w:r w:rsidRPr="00E92F89">
        <w:rPr>
          <w:rFonts w:ascii="SimSun" w:hAnsi="SimSun" w:cs="Arial" w:hint="eastAsia"/>
          <w:sz w:val="21"/>
          <w:szCs w:val="21"/>
          <w:lang w:val="en-US" w:eastAsia="zh-CN"/>
        </w:rPr>
        <w:t>由七位成员组成，分别代表WIPO成员国的七个地理地区。</w:t>
      </w:r>
    </w:p>
    <w:p w:rsidR="00600C3F" w:rsidRPr="00E92F89" w:rsidRDefault="003C7BCB" w:rsidP="00E92F89">
      <w:pPr>
        <w:tabs>
          <w:tab w:val="left" w:pos="1560"/>
        </w:tabs>
        <w:adjustRightInd w:val="0"/>
        <w:spacing w:afterLines="50" w:after="120" w:line="340" w:lineRule="atLeast"/>
        <w:ind w:left="1134"/>
        <w:jc w:val="both"/>
        <w:rPr>
          <w:rFonts w:ascii="SimSun" w:hAnsi="SimSun" w:cs="Arial"/>
          <w:sz w:val="21"/>
          <w:szCs w:val="21"/>
          <w:lang w:val="en-US" w:eastAsia="zh-CN"/>
        </w:rPr>
      </w:pPr>
      <w:r w:rsidRPr="00E92F89">
        <w:rPr>
          <w:rFonts w:ascii="SimSun" w:hAnsi="SimSun" w:cs="Arial"/>
          <w:sz w:val="21"/>
          <w:szCs w:val="21"/>
          <w:lang w:val="en-US" w:eastAsia="zh-CN"/>
        </w:rPr>
        <w:t>WIPO</w:t>
      </w:r>
      <w:r w:rsidRPr="00E92F89">
        <w:rPr>
          <w:rFonts w:ascii="SimSun" w:hAnsi="SimSun" w:cs="Arial" w:hint="eastAsia"/>
          <w:sz w:val="21"/>
          <w:szCs w:val="21"/>
          <w:lang w:val="en-US" w:eastAsia="zh-CN"/>
        </w:rPr>
        <w:t>在全球范围内聘请独立专家进行审评。如相关方提出要求，WIPO与相关方合作开展预算外活动的审评。</w:t>
      </w:r>
      <w:r w:rsidRPr="00E92F89">
        <w:rPr>
          <w:rFonts w:ascii="SimSun" w:hAnsi="SimSun" w:cs="Arial"/>
          <w:sz w:val="21"/>
          <w:szCs w:val="21"/>
          <w:lang w:val="en-US" w:eastAsia="zh-CN"/>
        </w:rPr>
        <w:t>2010</w:t>
      </w:r>
      <w:r w:rsidRPr="00E92F89">
        <w:rPr>
          <w:rFonts w:ascii="SimSun" w:hAnsi="SimSun" w:cs="Arial" w:hint="eastAsia"/>
          <w:sz w:val="21"/>
          <w:szCs w:val="21"/>
          <w:lang w:val="en-US" w:eastAsia="zh-CN"/>
        </w:rPr>
        <w:t>年，应成员国的要求，针对合作促进发展领域的WIPO技术援助开展了独立的外部审评。报告见</w:t>
      </w:r>
      <w:hyperlink r:id="rId14" w:history="1">
        <w:r w:rsidRPr="00E92F89">
          <w:rPr>
            <w:rStyle w:val="Hyperlink"/>
            <w:rFonts w:ascii="SimSun" w:hAnsi="SimSun" w:cs="Arial"/>
            <w:sz w:val="21"/>
            <w:szCs w:val="21"/>
            <w:lang w:val="en-US" w:eastAsia="zh-CN"/>
          </w:rPr>
          <w:t>www.wipo.int/about-WIPO/en/oversight/</w:t>
        </w:r>
      </w:hyperlink>
      <w:r w:rsidRPr="00E92F89">
        <w:rPr>
          <w:rFonts w:ascii="SimSun" w:hAnsi="SimSun" w:cs="Arial" w:hint="eastAsia"/>
          <w:sz w:val="21"/>
          <w:szCs w:val="21"/>
          <w:lang w:val="en-US" w:eastAsia="zh-CN"/>
        </w:rPr>
        <w:t>。</w:t>
      </w:r>
    </w:p>
    <w:p w:rsidR="00600C3F" w:rsidRPr="00E92F89" w:rsidRDefault="003C7BCB" w:rsidP="00E92F89">
      <w:pPr>
        <w:tabs>
          <w:tab w:val="left" w:pos="1560"/>
        </w:tabs>
        <w:adjustRightInd w:val="0"/>
        <w:spacing w:afterLines="50" w:after="120" w:line="340" w:lineRule="atLeast"/>
        <w:ind w:left="1134"/>
        <w:jc w:val="both"/>
        <w:rPr>
          <w:rFonts w:ascii="SimSun" w:hAnsi="SimSun" w:cs="Arial"/>
          <w:sz w:val="21"/>
          <w:szCs w:val="21"/>
          <w:lang w:val="en-US" w:eastAsia="zh-CN"/>
        </w:rPr>
      </w:pPr>
      <w:r w:rsidRPr="00E92F89">
        <w:rPr>
          <w:rFonts w:ascii="SimSun" w:hAnsi="SimSun" w:cs="Arial" w:hint="eastAsia"/>
          <w:sz w:val="21"/>
          <w:szCs w:val="21"/>
          <w:lang w:val="en-US" w:eastAsia="zh-CN"/>
        </w:rPr>
        <w:t>此外，在战略调整计划下</w:t>
      </w:r>
      <w:r w:rsidR="00657B0E" w:rsidRPr="00E92F89">
        <w:rPr>
          <w:rFonts w:ascii="SimSun" w:hAnsi="SimSun" w:cs="Arial" w:hint="eastAsia"/>
          <w:sz w:val="21"/>
          <w:szCs w:val="21"/>
          <w:lang w:val="en-US" w:eastAsia="zh-CN"/>
        </w:rPr>
        <w:t>(</w:t>
      </w:r>
      <w:r w:rsidRPr="00E92F89">
        <w:rPr>
          <w:rFonts w:ascii="SimSun" w:hAnsi="SimSun" w:cs="Arial"/>
          <w:sz w:val="21"/>
          <w:szCs w:val="21"/>
          <w:lang w:val="en-US" w:eastAsia="zh-CN"/>
        </w:rPr>
        <w:t>SRP</w:t>
      </w:r>
      <w:r w:rsidR="00657B0E" w:rsidRPr="00E92F89">
        <w:rPr>
          <w:rFonts w:ascii="SimSun" w:hAnsi="SimSun" w:cs="Arial" w:hint="eastAsia"/>
          <w:sz w:val="21"/>
          <w:szCs w:val="21"/>
          <w:lang w:val="en-US" w:eastAsia="zh-CN"/>
        </w:rPr>
        <w:t>)</w:t>
      </w:r>
      <w:r w:rsidRPr="00E92F89">
        <w:rPr>
          <w:rFonts w:ascii="SimSun" w:hAnsi="SimSun" w:cs="Arial" w:hint="eastAsia"/>
          <w:sz w:val="21"/>
          <w:szCs w:val="21"/>
          <w:lang w:val="en-US" w:eastAsia="zh-CN"/>
        </w:rPr>
        <w:t>，</w:t>
      </w:r>
      <w:r w:rsidRPr="00E92F89">
        <w:rPr>
          <w:rFonts w:ascii="SimSun" w:hAnsi="SimSun" w:cs="Arial"/>
          <w:sz w:val="21"/>
          <w:szCs w:val="21"/>
          <w:lang w:val="en-US" w:eastAsia="zh-CN"/>
        </w:rPr>
        <w:t>WIPO</w:t>
      </w:r>
      <w:r w:rsidRPr="00E92F89">
        <w:rPr>
          <w:rFonts w:ascii="SimSun" w:hAnsi="SimSun" w:cs="Arial" w:hint="eastAsia"/>
          <w:sz w:val="21"/>
          <w:szCs w:val="21"/>
          <w:lang w:val="en-US" w:eastAsia="zh-CN"/>
        </w:rPr>
        <w:t>建立了以成果为导向的框架，改进了发展活动的战略和业务规划并加强了自评能力。该框架是一个有价值的工具，有助于成员国更好地了解WIPO开展业务及提供服务的质量效绩信息。审评在每年年底进行，为来年的规划提供参考。如相关方提出要求，WIPO与相关方合作开展预算外活动的审评。</w:t>
      </w:r>
    </w:p>
    <w:p w:rsidR="00600C3F" w:rsidRPr="00E92F89" w:rsidRDefault="003C7BCB" w:rsidP="00E92F89">
      <w:pPr>
        <w:tabs>
          <w:tab w:val="left" w:pos="1560"/>
        </w:tabs>
        <w:adjustRightInd w:val="0"/>
        <w:spacing w:afterLines="50" w:after="120" w:line="340" w:lineRule="atLeast"/>
        <w:ind w:left="1134"/>
        <w:jc w:val="both"/>
        <w:rPr>
          <w:rFonts w:ascii="SimSun" w:hAnsi="SimSun" w:cs="Arial"/>
          <w:sz w:val="21"/>
          <w:szCs w:val="21"/>
          <w:lang w:val="en-US" w:eastAsia="zh-CN"/>
        </w:rPr>
      </w:pPr>
      <w:r w:rsidRPr="00E92F89">
        <w:rPr>
          <w:rFonts w:ascii="SimSun" w:hAnsi="SimSun" w:cs="Arial" w:hint="eastAsia"/>
          <w:sz w:val="21"/>
          <w:szCs w:val="21"/>
          <w:lang w:val="en-US" w:eastAsia="zh-CN"/>
        </w:rPr>
        <w:t>与WIPO技术援助相关的反馈或看法应提交给：</w:t>
      </w:r>
    </w:p>
    <w:p w:rsidR="003C7BCB" w:rsidRPr="00E92F89" w:rsidRDefault="003C7BCB" w:rsidP="00DE39C7">
      <w:pPr>
        <w:tabs>
          <w:tab w:val="left" w:pos="1560"/>
        </w:tabs>
        <w:adjustRightInd w:val="0"/>
        <w:spacing w:after="0" w:line="340" w:lineRule="atLeast"/>
        <w:ind w:left="1560"/>
        <w:jc w:val="both"/>
        <w:rPr>
          <w:rFonts w:ascii="SimSun" w:hAnsi="SimSun" w:cs="Arial"/>
          <w:sz w:val="21"/>
          <w:szCs w:val="21"/>
          <w:lang w:val="en-US" w:eastAsia="zh-CN"/>
        </w:rPr>
      </w:pPr>
      <w:r w:rsidRPr="00E92F89">
        <w:rPr>
          <w:rFonts w:ascii="SimSun" w:hAnsi="SimSun" w:cs="Arial" w:hint="eastAsia"/>
          <w:sz w:val="21"/>
          <w:szCs w:val="21"/>
          <w:lang w:val="en-US" w:eastAsia="zh-CN"/>
        </w:rPr>
        <w:t>世界知识产权组织</w:t>
      </w:r>
      <w:r w:rsidR="00657B0E" w:rsidRPr="00E92F89">
        <w:rPr>
          <w:rFonts w:ascii="SimSun" w:hAnsi="SimSun" w:cs="Arial" w:hint="eastAsia"/>
          <w:sz w:val="21"/>
          <w:szCs w:val="21"/>
          <w:lang w:val="en-US" w:eastAsia="zh-CN"/>
        </w:rPr>
        <w:t>(</w:t>
      </w:r>
      <w:r w:rsidRPr="00E92F89">
        <w:rPr>
          <w:rFonts w:ascii="SimSun" w:hAnsi="SimSun" w:cs="Arial" w:hint="eastAsia"/>
          <w:sz w:val="21"/>
          <w:szCs w:val="21"/>
          <w:lang w:val="en-US" w:eastAsia="zh-CN"/>
        </w:rPr>
        <w:t>WIPO</w:t>
      </w:r>
      <w:r w:rsidR="00657B0E" w:rsidRPr="00E92F89">
        <w:rPr>
          <w:rFonts w:ascii="SimSun" w:hAnsi="SimSun" w:cs="Arial" w:hint="eastAsia"/>
          <w:sz w:val="21"/>
          <w:szCs w:val="21"/>
          <w:lang w:val="en-US" w:eastAsia="zh-CN"/>
        </w:rPr>
        <w:t>)</w:t>
      </w:r>
    </w:p>
    <w:p w:rsidR="003C7BCB" w:rsidRPr="00E92F89" w:rsidRDefault="003C7BCB" w:rsidP="00DE39C7">
      <w:pPr>
        <w:tabs>
          <w:tab w:val="left" w:pos="1560"/>
        </w:tabs>
        <w:adjustRightInd w:val="0"/>
        <w:spacing w:after="0" w:line="340" w:lineRule="atLeast"/>
        <w:ind w:left="1560"/>
        <w:jc w:val="both"/>
        <w:rPr>
          <w:rFonts w:ascii="SimSun" w:hAnsi="SimSun" w:cs="Arial"/>
          <w:sz w:val="21"/>
          <w:szCs w:val="21"/>
          <w:lang w:val="en-US" w:eastAsia="zh-CN"/>
        </w:rPr>
      </w:pPr>
      <w:r w:rsidRPr="00E92F89">
        <w:rPr>
          <w:rFonts w:ascii="SimSun" w:hAnsi="SimSun" w:cs="Arial" w:hint="eastAsia"/>
          <w:sz w:val="21"/>
          <w:szCs w:val="21"/>
          <w:lang w:val="en-US" w:eastAsia="zh-CN"/>
        </w:rPr>
        <w:t>合作促进发展部门</w:t>
      </w:r>
    </w:p>
    <w:p w:rsidR="003C7BCB" w:rsidRPr="00E92F89" w:rsidRDefault="003C7BCB" w:rsidP="00DE39C7">
      <w:pPr>
        <w:tabs>
          <w:tab w:val="left" w:pos="1560"/>
        </w:tabs>
        <w:adjustRightInd w:val="0"/>
        <w:spacing w:after="0" w:line="340" w:lineRule="atLeast"/>
        <w:ind w:left="1560"/>
        <w:jc w:val="both"/>
        <w:rPr>
          <w:rFonts w:ascii="SimSun" w:hAnsi="SimSun" w:cs="Arial"/>
          <w:sz w:val="21"/>
          <w:szCs w:val="21"/>
          <w:lang w:val="en-US" w:eastAsia="zh-CN"/>
        </w:rPr>
      </w:pPr>
      <w:r w:rsidRPr="00E92F89">
        <w:rPr>
          <w:rFonts w:ascii="SimSun" w:hAnsi="SimSun" w:cs="Arial" w:hint="eastAsia"/>
          <w:sz w:val="21"/>
          <w:szCs w:val="21"/>
          <w:lang w:val="en-US" w:eastAsia="zh-CN"/>
        </w:rPr>
        <w:t>副总干事</w:t>
      </w:r>
    </w:p>
    <w:p w:rsidR="003C7BCB" w:rsidRPr="00E92F89" w:rsidRDefault="003C7BCB" w:rsidP="00DE39C7">
      <w:pPr>
        <w:tabs>
          <w:tab w:val="left" w:pos="1560"/>
        </w:tabs>
        <w:adjustRightInd w:val="0"/>
        <w:spacing w:after="0" w:line="340" w:lineRule="atLeast"/>
        <w:ind w:left="1560"/>
        <w:jc w:val="both"/>
        <w:rPr>
          <w:rFonts w:ascii="SimSun" w:hAnsi="SimSun" w:cs="Arial"/>
          <w:sz w:val="21"/>
          <w:szCs w:val="21"/>
          <w:lang w:val="en-US"/>
        </w:rPr>
      </w:pPr>
      <w:r w:rsidRPr="00E92F89">
        <w:rPr>
          <w:rFonts w:ascii="SimSun" w:hAnsi="SimSun" w:cs="Arial" w:hint="eastAsia"/>
          <w:sz w:val="21"/>
          <w:szCs w:val="21"/>
          <w:lang w:val="en-US" w:eastAsia="zh-CN"/>
        </w:rPr>
        <w:t>地址：</w:t>
      </w:r>
      <w:r w:rsidRPr="00E92F89">
        <w:rPr>
          <w:rFonts w:ascii="SimSun" w:hAnsi="SimSun" w:cs="Arial"/>
          <w:sz w:val="21"/>
          <w:szCs w:val="21"/>
          <w:lang w:val="en-US"/>
        </w:rPr>
        <w:t>34, Chemin des Colombettes</w:t>
      </w:r>
    </w:p>
    <w:p w:rsidR="003C7BCB" w:rsidRPr="00E92F89" w:rsidRDefault="003C7BCB" w:rsidP="00DE39C7">
      <w:pPr>
        <w:tabs>
          <w:tab w:val="left" w:pos="1134"/>
          <w:tab w:val="left" w:pos="1560"/>
        </w:tabs>
        <w:adjustRightInd w:val="0"/>
        <w:spacing w:after="0" w:line="340" w:lineRule="atLeast"/>
        <w:ind w:left="1560"/>
        <w:jc w:val="both"/>
        <w:rPr>
          <w:rFonts w:ascii="SimSun" w:hAnsi="SimSun" w:cs="Arial"/>
          <w:sz w:val="21"/>
          <w:szCs w:val="21"/>
          <w:lang w:val="en-US"/>
        </w:rPr>
      </w:pPr>
      <w:r w:rsidRPr="00E92F89">
        <w:rPr>
          <w:rFonts w:ascii="SimSun" w:hAnsi="SimSun" w:cs="Arial"/>
          <w:sz w:val="21"/>
          <w:szCs w:val="21"/>
          <w:lang w:val="en-US"/>
        </w:rPr>
        <w:t>CH-1211 Geneva 20</w:t>
      </w:r>
    </w:p>
    <w:p w:rsidR="00600C3F" w:rsidRPr="00E92F89" w:rsidRDefault="003C7BCB" w:rsidP="00E92F89">
      <w:pPr>
        <w:tabs>
          <w:tab w:val="left" w:pos="1560"/>
        </w:tabs>
        <w:adjustRightInd w:val="0"/>
        <w:spacing w:afterLines="50" w:after="120" w:line="340" w:lineRule="atLeast"/>
        <w:ind w:left="1560"/>
        <w:jc w:val="both"/>
        <w:rPr>
          <w:rFonts w:ascii="SimSun" w:hAnsi="SimSun" w:cs="Arial"/>
          <w:sz w:val="21"/>
          <w:szCs w:val="21"/>
          <w:lang w:val="en-US" w:eastAsia="zh-CN"/>
        </w:rPr>
      </w:pPr>
      <w:r w:rsidRPr="00E92F89">
        <w:rPr>
          <w:rFonts w:ascii="SimSun" w:hAnsi="SimSun" w:cs="Arial"/>
          <w:sz w:val="21"/>
          <w:szCs w:val="21"/>
          <w:lang w:val="en-US" w:eastAsia="zh-CN"/>
        </w:rPr>
        <w:t>Switzerland</w:t>
      </w:r>
    </w:p>
    <w:p w:rsidR="00600C3F" w:rsidRPr="00DE39C7" w:rsidRDefault="003C7BCB" w:rsidP="00E92F89">
      <w:pPr>
        <w:keepNext/>
        <w:keepLines/>
        <w:tabs>
          <w:tab w:val="left" w:pos="1560"/>
        </w:tabs>
        <w:adjustRightInd w:val="0"/>
        <w:spacing w:afterLines="50" w:after="120" w:line="340" w:lineRule="atLeast"/>
        <w:ind w:left="1134"/>
        <w:jc w:val="both"/>
        <w:outlineLvl w:val="2"/>
        <w:rPr>
          <w:rFonts w:ascii="KaiTi" w:eastAsia="KaiTi" w:hAnsi="KaiTi" w:cs="Arial"/>
          <w:bCs/>
          <w:i/>
          <w:sz w:val="21"/>
          <w:szCs w:val="21"/>
          <w:lang w:val="en-US" w:eastAsia="zh-CN"/>
        </w:rPr>
      </w:pPr>
      <w:r w:rsidRPr="00E92F89">
        <w:rPr>
          <w:rFonts w:ascii="SimSun" w:hAnsi="SimSun" w:cs="Arial"/>
          <w:bCs/>
          <w:i/>
          <w:sz w:val="21"/>
          <w:szCs w:val="21"/>
          <w:lang w:val="en-US" w:eastAsia="zh-CN"/>
        </w:rPr>
        <w:t>(iii)</w:t>
      </w:r>
      <w:r w:rsidRPr="00E92F89">
        <w:rPr>
          <w:rFonts w:ascii="SimSun" w:hAnsi="SimSun" w:cs="Arial"/>
          <w:bCs/>
          <w:i/>
          <w:sz w:val="21"/>
          <w:szCs w:val="21"/>
          <w:lang w:val="en-US" w:eastAsia="zh-CN"/>
        </w:rPr>
        <w:tab/>
      </w:r>
      <w:r w:rsidRPr="00DE39C7">
        <w:rPr>
          <w:rFonts w:ascii="KaiTi" w:eastAsia="KaiTi" w:hAnsi="KaiTi" w:cs="Arial" w:hint="eastAsia"/>
          <w:bCs/>
          <w:i/>
          <w:sz w:val="21"/>
          <w:szCs w:val="21"/>
          <w:lang w:val="en-US" w:eastAsia="zh-CN"/>
        </w:rPr>
        <w:t>请求援助</w:t>
      </w:r>
    </w:p>
    <w:p w:rsidR="00600C3F" w:rsidRPr="00E92F89" w:rsidRDefault="003C7BCB" w:rsidP="00E92F89">
      <w:pPr>
        <w:tabs>
          <w:tab w:val="left" w:pos="1560"/>
        </w:tabs>
        <w:adjustRightInd w:val="0"/>
        <w:spacing w:afterLines="50" w:after="120" w:line="340" w:lineRule="atLeast"/>
        <w:ind w:left="1134"/>
        <w:jc w:val="both"/>
        <w:rPr>
          <w:rFonts w:ascii="SimSun" w:hAnsi="SimSun" w:cs="Arial"/>
          <w:sz w:val="21"/>
          <w:szCs w:val="21"/>
          <w:lang w:val="en-US" w:eastAsia="zh-CN"/>
        </w:rPr>
      </w:pPr>
      <w:r w:rsidRPr="00E92F89">
        <w:rPr>
          <w:rFonts w:ascii="SimSun" w:hAnsi="SimSun" w:cs="Arial" w:hint="eastAsia"/>
          <w:sz w:val="21"/>
          <w:szCs w:val="21"/>
          <w:lang w:val="en-US" w:eastAsia="zh-CN"/>
        </w:rPr>
        <w:t>所有的援助请求应提交给：</w:t>
      </w:r>
    </w:p>
    <w:p w:rsidR="003C7BCB" w:rsidRPr="00E92F89" w:rsidRDefault="003C7BCB" w:rsidP="00DE39C7">
      <w:pPr>
        <w:tabs>
          <w:tab w:val="left" w:pos="1560"/>
        </w:tabs>
        <w:adjustRightInd w:val="0"/>
        <w:spacing w:after="0" w:line="340" w:lineRule="atLeast"/>
        <w:ind w:left="1560"/>
        <w:jc w:val="both"/>
        <w:rPr>
          <w:rFonts w:ascii="SimSun" w:hAnsi="SimSun" w:cs="Arial"/>
          <w:sz w:val="21"/>
          <w:szCs w:val="21"/>
          <w:lang w:val="en-US" w:eastAsia="zh-CN"/>
        </w:rPr>
      </w:pPr>
      <w:r w:rsidRPr="00E92F89">
        <w:rPr>
          <w:rFonts w:ascii="SimSun" w:hAnsi="SimSun" w:cs="Arial" w:hint="eastAsia"/>
          <w:sz w:val="21"/>
          <w:szCs w:val="21"/>
          <w:lang w:val="en-US" w:eastAsia="zh-CN"/>
        </w:rPr>
        <w:t>世界知识产权组织</w:t>
      </w:r>
      <w:r w:rsidR="00657B0E" w:rsidRPr="00E92F89">
        <w:rPr>
          <w:rFonts w:ascii="SimSun" w:hAnsi="SimSun" w:cs="Arial" w:hint="eastAsia"/>
          <w:sz w:val="21"/>
          <w:szCs w:val="21"/>
          <w:lang w:val="en-US" w:eastAsia="zh-CN"/>
        </w:rPr>
        <w:t>(</w:t>
      </w:r>
      <w:r w:rsidRPr="00E92F89">
        <w:rPr>
          <w:rFonts w:ascii="SimSun" w:hAnsi="SimSun" w:cs="Arial" w:hint="eastAsia"/>
          <w:sz w:val="21"/>
          <w:szCs w:val="21"/>
          <w:lang w:val="en-US" w:eastAsia="zh-CN"/>
        </w:rPr>
        <w:t>WIPO</w:t>
      </w:r>
      <w:r w:rsidR="00657B0E" w:rsidRPr="00E92F89">
        <w:rPr>
          <w:rFonts w:ascii="SimSun" w:hAnsi="SimSun" w:cs="Arial" w:hint="eastAsia"/>
          <w:sz w:val="21"/>
          <w:szCs w:val="21"/>
          <w:lang w:val="en-US" w:eastAsia="zh-CN"/>
        </w:rPr>
        <w:t>)</w:t>
      </w:r>
    </w:p>
    <w:p w:rsidR="003C7BCB" w:rsidRPr="00E92F89" w:rsidRDefault="003C7BCB" w:rsidP="00C86E3E">
      <w:pPr>
        <w:adjustRightInd w:val="0"/>
        <w:spacing w:after="0" w:line="340" w:lineRule="atLeast"/>
        <w:ind w:left="1560"/>
        <w:jc w:val="both"/>
        <w:rPr>
          <w:rFonts w:ascii="SimSun" w:hAnsi="SimSun" w:cs="Arial"/>
          <w:sz w:val="21"/>
          <w:szCs w:val="21"/>
          <w:lang w:val="en-US"/>
        </w:rPr>
      </w:pPr>
      <w:r w:rsidRPr="00E92F89">
        <w:rPr>
          <w:rFonts w:ascii="SimSun" w:hAnsi="SimSun" w:cs="Arial" w:hint="eastAsia"/>
          <w:sz w:val="21"/>
          <w:szCs w:val="21"/>
          <w:lang w:val="en-US" w:eastAsia="zh-CN"/>
        </w:rPr>
        <w:t>总干事</w:t>
      </w:r>
    </w:p>
    <w:p w:rsidR="003C7BCB" w:rsidRPr="00E92F89" w:rsidRDefault="003C7BCB" w:rsidP="00C86E3E">
      <w:pPr>
        <w:adjustRightInd w:val="0"/>
        <w:spacing w:after="0" w:line="340" w:lineRule="atLeast"/>
        <w:ind w:left="1560"/>
        <w:jc w:val="both"/>
        <w:rPr>
          <w:rFonts w:ascii="SimSun" w:hAnsi="SimSun" w:cs="Arial"/>
          <w:sz w:val="21"/>
          <w:szCs w:val="21"/>
          <w:lang w:val="en-US"/>
        </w:rPr>
      </w:pPr>
      <w:r w:rsidRPr="00E92F89">
        <w:rPr>
          <w:rFonts w:ascii="SimSun" w:hAnsi="SimSun" w:cs="Arial" w:hint="eastAsia"/>
          <w:sz w:val="21"/>
          <w:szCs w:val="21"/>
          <w:lang w:val="en-US" w:eastAsia="zh-CN"/>
        </w:rPr>
        <w:t>地址：</w:t>
      </w:r>
      <w:r w:rsidRPr="00E92F89">
        <w:rPr>
          <w:rFonts w:ascii="SimSun" w:hAnsi="SimSun" w:cs="Arial"/>
          <w:sz w:val="21"/>
          <w:szCs w:val="21"/>
          <w:lang w:val="en-US"/>
        </w:rPr>
        <w:t>34 Chemin des Colombettes</w:t>
      </w:r>
    </w:p>
    <w:p w:rsidR="003C7BCB" w:rsidRPr="00E92F89" w:rsidRDefault="003C7BCB" w:rsidP="00C86E3E">
      <w:pPr>
        <w:adjustRightInd w:val="0"/>
        <w:spacing w:after="0" w:line="340" w:lineRule="atLeast"/>
        <w:ind w:left="1560"/>
        <w:jc w:val="both"/>
        <w:rPr>
          <w:rFonts w:ascii="SimSun" w:hAnsi="SimSun" w:cs="Arial"/>
          <w:sz w:val="21"/>
          <w:szCs w:val="21"/>
          <w:lang w:val="en-US"/>
        </w:rPr>
      </w:pPr>
      <w:r w:rsidRPr="00E92F89">
        <w:rPr>
          <w:rFonts w:ascii="SimSun" w:hAnsi="SimSun" w:cs="Arial"/>
          <w:sz w:val="21"/>
          <w:szCs w:val="21"/>
          <w:lang w:val="en-US"/>
        </w:rPr>
        <w:t>CH-1211 Geneva 20</w:t>
      </w:r>
    </w:p>
    <w:p w:rsidR="00600C3F" w:rsidRPr="00E92F89" w:rsidRDefault="003C7BCB" w:rsidP="00C86E3E">
      <w:pPr>
        <w:adjustRightInd w:val="0"/>
        <w:spacing w:afterLines="50" w:after="120" w:line="340" w:lineRule="atLeast"/>
        <w:ind w:left="1560"/>
        <w:jc w:val="both"/>
        <w:rPr>
          <w:rFonts w:ascii="SimSun" w:hAnsi="SimSun" w:cs="Arial"/>
          <w:sz w:val="21"/>
          <w:szCs w:val="21"/>
          <w:lang w:val="en-US"/>
        </w:rPr>
      </w:pPr>
      <w:r w:rsidRPr="00E92F89">
        <w:rPr>
          <w:rFonts w:ascii="SimSun" w:hAnsi="SimSun" w:cs="Arial"/>
          <w:sz w:val="21"/>
          <w:szCs w:val="21"/>
          <w:lang w:val="en-US"/>
        </w:rPr>
        <w:t>Switzerland</w:t>
      </w:r>
    </w:p>
    <w:p w:rsidR="00600C3F" w:rsidRPr="00E92F89" w:rsidRDefault="003C7BCB" w:rsidP="00E92F89">
      <w:pPr>
        <w:tabs>
          <w:tab w:val="left" w:pos="1560"/>
        </w:tabs>
        <w:adjustRightInd w:val="0"/>
        <w:spacing w:afterLines="50" w:after="120" w:line="340" w:lineRule="atLeast"/>
        <w:ind w:left="1134"/>
        <w:jc w:val="both"/>
        <w:rPr>
          <w:rFonts w:ascii="SimSun" w:hAnsi="SimSun" w:cs="Arial"/>
          <w:sz w:val="21"/>
          <w:szCs w:val="21"/>
          <w:lang w:val="en-US" w:eastAsia="zh-CN"/>
        </w:rPr>
      </w:pPr>
      <w:r w:rsidRPr="00E92F89">
        <w:rPr>
          <w:rFonts w:ascii="SimSun" w:hAnsi="SimSun" w:cs="Arial" w:hint="eastAsia"/>
          <w:sz w:val="21"/>
          <w:szCs w:val="21"/>
          <w:lang w:val="en-US" w:eastAsia="zh-CN"/>
        </w:rPr>
        <w:t>提交援助请求的程序取决于以下说明的活动类型：</w:t>
      </w:r>
    </w:p>
    <w:p w:rsidR="00600C3F" w:rsidRPr="00E92F89" w:rsidRDefault="003C7BCB" w:rsidP="00E92F89">
      <w:pPr>
        <w:numPr>
          <w:ilvl w:val="0"/>
          <w:numId w:val="22"/>
        </w:numPr>
        <w:tabs>
          <w:tab w:val="left" w:pos="1134"/>
          <w:tab w:val="left" w:pos="1560"/>
        </w:tabs>
        <w:adjustRightInd w:val="0"/>
        <w:spacing w:afterLines="50" w:after="120" w:line="340" w:lineRule="atLeast"/>
        <w:ind w:left="1491" w:hanging="357"/>
        <w:jc w:val="both"/>
        <w:rPr>
          <w:rFonts w:ascii="SimSun" w:hAnsi="SimSun" w:cs="Arial"/>
          <w:sz w:val="21"/>
          <w:szCs w:val="21"/>
          <w:lang w:val="en-US" w:eastAsia="zh-CN"/>
        </w:rPr>
      </w:pPr>
      <w:r w:rsidRPr="00E92F89">
        <w:rPr>
          <w:rFonts w:ascii="SimSun" w:hAnsi="SimSun" w:cs="Arial" w:hint="eastAsia"/>
          <w:sz w:val="21"/>
          <w:szCs w:val="21"/>
          <w:lang w:val="en-US" w:eastAsia="zh-CN"/>
        </w:rPr>
        <w:t>对WIPO技术援助感兴趣的国家或机构应发送信函，说明所需的援助类型、目的、与本国发展目标的关联</w:t>
      </w:r>
      <w:r w:rsidR="00657B0E" w:rsidRPr="00E92F89">
        <w:rPr>
          <w:rFonts w:ascii="SimSun" w:hAnsi="SimSun" w:cs="Arial" w:hint="eastAsia"/>
          <w:sz w:val="21"/>
          <w:szCs w:val="21"/>
          <w:lang w:val="en-US" w:eastAsia="zh-CN"/>
        </w:rPr>
        <w:t>(</w:t>
      </w:r>
      <w:r w:rsidRPr="00E92F89">
        <w:rPr>
          <w:rFonts w:ascii="SimSun" w:hAnsi="SimSun" w:cs="Arial" w:hint="eastAsia"/>
          <w:sz w:val="21"/>
          <w:szCs w:val="21"/>
          <w:lang w:val="en-US" w:eastAsia="zh-CN"/>
        </w:rPr>
        <w:t>如有的话</w:t>
      </w:r>
      <w:r w:rsidR="00657B0E" w:rsidRPr="00E92F89">
        <w:rPr>
          <w:rFonts w:ascii="SimSun" w:hAnsi="SimSun" w:cs="Arial" w:hint="eastAsia"/>
          <w:sz w:val="21"/>
          <w:szCs w:val="21"/>
          <w:lang w:val="en-US" w:eastAsia="zh-CN"/>
        </w:rPr>
        <w:t>)</w:t>
      </w:r>
      <w:r w:rsidRPr="00E92F89">
        <w:rPr>
          <w:rFonts w:ascii="SimSun" w:hAnsi="SimSun" w:cs="Arial" w:hint="eastAsia"/>
          <w:sz w:val="21"/>
          <w:szCs w:val="21"/>
          <w:lang w:val="en-US" w:eastAsia="zh-CN"/>
        </w:rPr>
        <w:t>、预期结果、受益人数量和状况以及最适当的援助期。</w:t>
      </w:r>
    </w:p>
    <w:p w:rsidR="00600C3F" w:rsidRPr="00E92F89" w:rsidRDefault="003C7BCB" w:rsidP="00E92F89">
      <w:pPr>
        <w:numPr>
          <w:ilvl w:val="0"/>
          <w:numId w:val="22"/>
        </w:numPr>
        <w:tabs>
          <w:tab w:val="left" w:pos="1560"/>
        </w:tabs>
        <w:adjustRightInd w:val="0"/>
        <w:spacing w:afterLines="50" w:after="120" w:line="340" w:lineRule="atLeast"/>
        <w:ind w:left="1491" w:hanging="357"/>
        <w:jc w:val="both"/>
        <w:rPr>
          <w:rFonts w:ascii="SimSun" w:hAnsi="SimSun" w:cs="Arial"/>
          <w:sz w:val="21"/>
          <w:szCs w:val="21"/>
          <w:lang w:val="en-US" w:eastAsia="zh-CN"/>
        </w:rPr>
      </w:pPr>
      <w:r w:rsidRPr="00E92F89">
        <w:rPr>
          <w:rFonts w:ascii="SimSun" w:hAnsi="SimSun" w:cs="Arial" w:hint="eastAsia"/>
          <w:sz w:val="21"/>
          <w:szCs w:val="21"/>
          <w:lang w:val="en-US" w:eastAsia="zh-CN"/>
        </w:rPr>
        <w:t>对参与一个新项目或正在进行的项目感兴趣的国家或机构应发送信函，说明对所涉项目的兴趣、请求援助的理由、与本国发展目标的关联、预期成果或影响、受益人、可能的当地伙伴</w:t>
      </w:r>
      <w:r w:rsidR="00657B0E" w:rsidRPr="00E92F89">
        <w:rPr>
          <w:rFonts w:ascii="SimSun" w:hAnsi="SimSun" w:cs="Arial" w:hint="eastAsia"/>
          <w:sz w:val="21"/>
          <w:szCs w:val="21"/>
          <w:lang w:val="en-US" w:eastAsia="zh-CN"/>
        </w:rPr>
        <w:t>(</w:t>
      </w:r>
      <w:r w:rsidRPr="00E92F89">
        <w:rPr>
          <w:rFonts w:ascii="SimSun" w:hAnsi="SimSun" w:cs="Arial" w:hint="eastAsia"/>
          <w:sz w:val="21"/>
          <w:szCs w:val="21"/>
          <w:lang w:val="en-US" w:eastAsia="zh-CN"/>
        </w:rPr>
        <w:t>如适用的话</w:t>
      </w:r>
      <w:r w:rsidR="00657B0E" w:rsidRPr="00E92F89">
        <w:rPr>
          <w:rFonts w:ascii="SimSun" w:hAnsi="SimSun" w:cs="Arial" w:hint="eastAsia"/>
          <w:sz w:val="21"/>
          <w:szCs w:val="21"/>
          <w:lang w:val="en-US" w:eastAsia="zh-CN"/>
        </w:rPr>
        <w:t>)</w:t>
      </w:r>
      <w:r w:rsidRPr="00E92F89">
        <w:rPr>
          <w:rFonts w:ascii="SimSun" w:hAnsi="SimSun" w:cs="Arial" w:hint="eastAsia"/>
          <w:sz w:val="21"/>
          <w:szCs w:val="21"/>
          <w:lang w:val="en-US" w:eastAsia="zh-CN"/>
        </w:rPr>
        <w:t>、本国或机构受援准备情况以及最适当的时限。</w:t>
      </w:r>
    </w:p>
    <w:p w:rsidR="00600C3F" w:rsidRPr="00E92F89" w:rsidRDefault="003C7BCB" w:rsidP="00E92F89">
      <w:pPr>
        <w:numPr>
          <w:ilvl w:val="0"/>
          <w:numId w:val="22"/>
        </w:numPr>
        <w:tabs>
          <w:tab w:val="left" w:pos="1134"/>
          <w:tab w:val="left" w:pos="1560"/>
        </w:tabs>
        <w:adjustRightInd w:val="0"/>
        <w:spacing w:afterLines="50" w:after="120" w:line="340" w:lineRule="atLeast"/>
        <w:ind w:left="1491" w:hanging="357"/>
        <w:jc w:val="both"/>
        <w:rPr>
          <w:rFonts w:ascii="SimSun" w:hAnsi="SimSun" w:cs="Arial"/>
          <w:sz w:val="21"/>
          <w:szCs w:val="21"/>
          <w:lang w:val="en-US" w:eastAsia="zh-CN"/>
        </w:rPr>
      </w:pPr>
      <w:r w:rsidRPr="00E92F89">
        <w:rPr>
          <w:rFonts w:ascii="SimSun" w:hAnsi="SimSun" w:cs="Arial" w:hint="eastAsia"/>
          <w:sz w:val="21"/>
          <w:szCs w:val="21"/>
          <w:lang w:val="en-US" w:eastAsia="zh-CN"/>
        </w:rPr>
        <w:t>对</w:t>
      </w:r>
      <w:r w:rsidRPr="00E92F89">
        <w:rPr>
          <w:rFonts w:ascii="SimSun" w:hAnsi="SimSun" w:cs="Arial"/>
          <w:sz w:val="21"/>
          <w:szCs w:val="21"/>
          <w:lang w:val="en-US" w:eastAsia="zh-CN"/>
        </w:rPr>
        <w:t>WIPO</w:t>
      </w:r>
      <w:r w:rsidRPr="00E92F89">
        <w:rPr>
          <w:rFonts w:ascii="SimSun" w:hAnsi="SimSun" w:cs="Arial" w:hint="eastAsia"/>
          <w:sz w:val="21"/>
          <w:szCs w:val="21"/>
          <w:lang w:val="en-US" w:eastAsia="zh-CN"/>
        </w:rPr>
        <w:t>学院课程感兴趣的个人应在截至日期前填好申请表并提交给</w:t>
      </w:r>
      <w:r w:rsidRPr="00E92F89">
        <w:rPr>
          <w:rFonts w:ascii="SimSun" w:hAnsi="SimSun" w:cs="Arial"/>
          <w:sz w:val="21"/>
          <w:szCs w:val="21"/>
          <w:lang w:val="en-US" w:eastAsia="zh-CN"/>
        </w:rPr>
        <w:t>WIPO</w:t>
      </w:r>
      <w:r w:rsidRPr="00E92F89">
        <w:rPr>
          <w:rFonts w:ascii="SimSun" w:hAnsi="SimSun" w:cs="Arial" w:hint="eastAsia"/>
          <w:sz w:val="21"/>
          <w:szCs w:val="21"/>
          <w:lang w:val="en-US" w:eastAsia="zh-CN"/>
        </w:rPr>
        <w:t>。在</w:t>
      </w:r>
      <w:r w:rsidRPr="00E92F89">
        <w:rPr>
          <w:rFonts w:ascii="SimSun" w:hAnsi="SimSun" w:cs="Arial"/>
          <w:sz w:val="21"/>
          <w:szCs w:val="21"/>
          <w:lang w:val="en-US" w:eastAsia="zh-CN"/>
        </w:rPr>
        <w:t>WIPO</w:t>
      </w:r>
      <w:r w:rsidRPr="00E92F89">
        <w:rPr>
          <w:rFonts w:ascii="SimSun" w:hAnsi="SimSun" w:cs="Arial" w:hint="eastAsia"/>
          <w:sz w:val="21"/>
          <w:szCs w:val="21"/>
          <w:lang w:val="en-US" w:eastAsia="zh-CN"/>
        </w:rPr>
        <w:t>学院网址上可获取年度计划目录和申请表：</w:t>
      </w:r>
      <w:hyperlink r:id="rId15" w:history="1">
        <w:r w:rsidRPr="00E92F89">
          <w:rPr>
            <w:rStyle w:val="Hyperlink"/>
            <w:rFonts w:ascii="SimSun" w:hAnsi="SimSun" w:cs="Arial"/>
            <w:sz w:val="21"/>
            <w:szCs w:val="21"/>
            <w:lang w:val="en-US" w:eastAsia="zh-CN"/>
          </w:rPr>
          <w:t>www.wipo.int/academy/en</w:t>
        </w:r>
      </w:hyperlink>
    </w:p>
    <w:p w:rsidR="00600C3F" w:rsidRPr="00E92F89" w:rsidRDefault="003C7BCB" w:rsidP="00E92F89">
      <w:pPr>
        <w:tabs>
          <w:tab w:val="left" w:pos="1560"/>
        </w:tabs>
        <w:adjustRightInd w:val="0"/>
        <w:spacing w:afterLines="50" w:after="120" w:line="340" w:lineRule="atLeast"/>
        <w:ind w:left="1134"/>
        <w:jc w:val="both"/>
        <w:rPr>
          <w:rFonts w:ascii="SimSun" w:hAnsi="SimSun" w:cs="Arial"/>
          <w:sz w:val="21"/>
          <w:szCs w:val="21"/>
          <w:lang w:val="en-US" w:eastAsia="zh-CN"/>
        </w:rPr>
      </w:pPr>
      <w:r w:rsidRPr="00E92F89">
        <w:rPr>
          <w:rFonts w:ascii="SimSun" w:hAnsi="SimSun" w:cs="Arial" w:hint="eastAsia"/>
          <w:sz w:val="21"/>
          <w:szCs w:val="21"/>
          <w:lang w:val="en-US" w:eastAsia="zh-CN"/>
        </w:rPr>
        <w:lastRenderedPageBreak/>
        <w:t>有必要指出，各国</w:t>
      </w:r>
      <w:r w:rsidR="00657B0E" w:rsidRPr="00E92F89">
        <w:rPr>
          <w:rFonts w:ascii="SimSun" w:hAnsi="SimSun" w:cs="Arial" w:hint="eastAsia"/>
          <w:sz w:val="21"/>
          <w:szCs w:val="21"/>
          <w:lang w:val="en-US" w:eastAsia="zh-CN"/>
        </w:rPr>
        <w:t>(</w:t>
      </w:r>
      <w:r w:rsidRPr="00E92F89">
        <w:rPr>
          <w:rFonts w:ascii="SimSun" w:hAnsi="SimSun" w:cs="Arial" w:hint="eastAsia"/>
          <w:sz w:val="21"/>
          <w:szCs w:val="21"/>
          <w:lang w:val="en-US" w:eastAsia="zh-CN"/>
        </w:rPr>
        <w:t>发展中国家或最不发达国家</w:t>
      </w:r>
      <w:r w:rsidR="00657B0E" w:rsidRPr="00E92F89">
        <w:rPr>
          <w:rFonts w:ascii="SimSun" w:hAnsi="SimSun" w:cs="Arial" w:hint="eastAsia"/>
          <w:sz w:val="21"/>
          <w:szCs w:val="21"/>
          <w:lang w:val="en-US" w:eastAsia="zh-CN"/>
        </w:rPr>
        <w:t>)</w:t>
      </w:r>
      <w:r w:rsidRPr="00E92F89">
        <w:rPr>
          <w:rFonts w:ascii="SimSun" w:hAnsi="SimSun" w:cs="Arial" w:hint="eastAsia"/>
          <w:sz w:val="21"/>
          <w:szCs w:val="21"/>
          <w:lang w:val="en-US" w:eastAsia="zh-CN"/>
        </w:rPr>
        <w:t>应接洽相应的地区局</w:t>
      </w:r>
      <w:r w:rsidR="00657B0E" w:rsidRPr="00E92F89">
        <w:rPr>
          <w:rFonts w:ascii="SimSun" w:hAnsi="SimSun" w:cs="Arial" w:hint="eastAsia"/>
          <w:sz w:val="21"/>
          <w:szCs w:val="21"/>
          <w:lang w:val="en-US" w:eastAsia="zh-CN"/>
        </w:rPr>
        <w:t>(</w:t>
      </w:r>
      <w:r w:rsidRPr="00E92F89">
        <w:rPr>
          <w:rFonts w:ascii="SimSun" w:hAnsi="SimSun" w:cs="Arial" w:hint="eastAsia"/>
          <w:sz w:val="21"/>
          <w:szCs w:val="21"/>
          <w:lang w:val="en-US" w:eastAsia="zh-CN"/>
        </w:rPr>
        <w:t>非洲、阿拉伯国家、亚洲和太平洋国家、拉丁美洲和加勒比国家</w:t>
      </w:r>
      <w:r w:rsidR="00657B0E" w:rsidRPr="00E92F89">
        <w:rPr>
          <w:rFonts w:ascii="SimSun" w:hAnsi="SimSun" w:cs="Arial" w:hint="eastAsia"/>
          <w:sz w:val="21"/>
          <w:szCs w:val="21"/>
          <w:lang w:val="en-US" w:eastAsia="zh-CN"/>
        </w:rPr>
        <w:t>)</w:t>
      </w:r>
      <w:r w:rsidRPr="00E92F89">
        <w:rPr>
          <w:rFonts w:ascii="SimSun" w:hAnsi="SimSun" w:cs="Arial" w:hint="eastAsia"/>
          <w:sz w:val="21"/>
          <w:szCs w:val="21"/>
          <w:lang w:val="en-US" w:eastAsia="zh-CN"/>
        </w:rPr>
        <w:t>，进行初步的非正式磋商，安排后续活动并/或了解与</w:t>
      </w:r>
      <w:r w:rsidRPr="00E92F89">
        <w:rPr>
          <w:rFonts w:ascii="SimSun" w:hAnsi="SimSun" w:cs="Arial"/>
          <w:sz w:val="21"/>
          <w:szCs w:val="21"/>
          <w:lang w:val="en-US" w:eastAsia="zh-CN"/>
        </w:rPr>
        <w:t>WIPO</w:t>
      </w:r>
      <w:r w:rsidRPr="00E92F89">
        <w:rPr>
          <w:rFonts w:ascii="SimSun" w:hAnsi="SimSun" w:cs="Arial" w:hint="eastAsia"/>
          <w:sz w:val="21"/>
          <w:szCs w:val="21"/>
          <w:lang w:val="en-US" w:eastAsia="zh-CN"/>
        </w:rPr>
        <w:t>技术援助相关的任何信息。在这方面，</w:t>
      </w:r>
      <w:r w:rsidRPr="00E92F89">
        <w:rPr>
          <w:rFonts w:ascii="SimSun" w:hAnsi="SimSun" w:cs="Arial"/>
          <w:sz w:val="21"/>
          <w:szCs w:val="21"/>
          <w:lang w:val="en-US" w:eastAsia="zh-CN"/>
        </w:rPr>
        <w:t>WIPO</w:t>
      </w:r>
      <w:r w:rsidRPr="00E92F89">
        <w:rPr>
          <w:rFonts w:ascii="SimSun" w:hAnsi="SimSun" w:cs="Arial" w:hint="eastAsia"/>
          <w:sz w:val="21"/>
          <w:szCs w:val="21"/>
          <w:lang w:val="en-US" w:eastAsia="zh-CN"/>
        </w:rPr>
        <w:t>的联络点为：</w:t>
      </w:r>
    </w:p>
    <w:p w:rsidR="007802C9" w:rsidRPr="00E92F89" w:rsidRDefault="007802C9" w:rsidP="00DE39C7">
      <w:pPr>
        <w:tabs>
          <w:tab w:val="left" w:pos="1134"/>
          <w:tab w:val="left" w:pos="1560"/>
        </w:tabs>
        <w:adjustRightInd w:val="0"/>
        <w:spacing w:after="0" w:line="340" w:lineRule="atLeast"/>
        <w:ind w:left="1560"/>
        <w:jc w:val="both"/>
        <w:rPr>
          <w:rFonts w:ascii="SimSun" w:hAnsi="SimSun" w:cs="Arial"/>
          <w:sz w:val="21"/>
          <w:szCs w:val="21"/>
          <w:lang w:val="en-US" w:eastAsia="zh-CN"/>
        </w:rPr>
      </w:pPr>
      <w:r w:rsidRPr="00E92F89">
        <w:rPr>
          <w:rFonts w:ascii="SimSun" w:hAnsi="SimSun" w:cs="Arial" w:hint="eastAsia"/>
          <w:sz w:val="21"/>
          <w:szCs w:val="21"/>
          <w:lang w:val="en-US" w:eastAsia="zh-CN"/>
        </w:rPr>
        <w:t>世界知识产权组织</w:t>
      </w:r>
      <w:r w:rsidRPr="00E92F89">
        <w:rPr>
          <w:rFonts w:ascii="SimSun" w:hAnsi="SimSun" w:cs="Arial"/>
          <w:sz w:val="21"/>
          <w:szCs w:val="21"/>
          <w:lang w:val="en-US" w:eastAsia="zh-CN"/>
        </w:rPr>
        <w:t>(WIPO)</w:t>
      </w:r>
    </w:p>
    <w:p w:rsidR="007802C9" w:rsidRPr="00E92F89" w:rsidRDefault="007802C9" w:rsidP="00DE39C7">
      <w:pPr>
        <w:tabs>
          <w:tab w:val="left" w:pos="1134"/>
          <w:tab w:val="left" w:pos="1560"/>
        </w:tabs>
        <w:adjustRightInd w:val="0"/>
        <w:spacing w:after="0" w:line="340" w:lineRule="atLeast"/>
        <w:ind w:left="1560"/>
        <w:jc w:val="both"/>
        <w:rPr>
          <w:rFonts w:ascii="SimSun" w:hAnsi="SimSun" w:cs="Arial"/>
          <w:sz w:val="21"/>
          <w:szCs w:val="21"/>
          <w:lang w:val="en-US" w:eastAsia="zh-CN"/>
        </w:rPr>
      </w:pPr>
      <w:r w:rsidRPr="00E92F89">
        <w:rPr>
          <w:rFonts w:ascii="SimSun" w:hAnsi="SimSun" w:cs="Arial" w:hint="eastAsia"/>
          <w:sz w:val="21"/>
          <w:szCs w:val="21"/>
          <w:lang w:val="en-US" w:eastAsia="zh-CN"/>
        </w:rPr>
        <w:t>非洲/阿拉伯国家/亚洲与太平洋国家/拉丁美洲与加勒比国家地区局</w:t>
      </w:r>
    </w:p>
    <w:p w:rsidR="003C7BCB" w:rsidRPr="00E92F89" w:rsidRDefault="007802C9" w:rsidP="00DE39C7">
      <w:pPr>
        <w:tabs>
          <w:tab w:val="left" w:pos="1134"/>
          <w:tab w:val="left" w:pos="1560"/>
        </w:tabs>
        <w:adjustRightInd w:val="0"/>
        <w:spacing w:after="0" w:line="340" w:lineRule="atLeast"/>
        <w:ind w:left="1560"/>
        <w:jc w:val="both"/>
        <w:rPr>
          <w:rFonts w:ascii="SimSun" w:hAnsi="SimSun" w:cs="Arial"/>
          <w:sz w:val="21"/>
          <w:szCs w:val="21"/>
          <w:lang w:val="en-US" w:eastAsia="zh-CN"/>
        </w:rPr>
      </w:pPr>
      <w:r w:rsidRPr="00E92F89">
        <w:rPr>
          <w:rFonts w:ascii="SimSun" w:hAnsi="SimSun" w:cs="Arial" w:hint="eastAsia"/>
          <w:sz w:val="21"/>
          <w:szCs w:val="21"/>
          <w:lang w:val="en-US" w:eastAsia="zh-CN"/>
        </w:rPr>
        <w:t>地区主任</w:t>
      </w:r>
    </w:p>
    <w:p w:rsidR="003C7BCB" w:rsidRPr="00E92F89" w:rsidRDefault="007802C9" w:rsidP="00DE39C7">
      <w:pPr>
        <w:tabs>
          <w:tab w:val="left" w:pos="1134"/>
          <w:tab w:val="left" w:pos="1560"/>
        </w:tabs>
        <w:adjustRightInd w:val="0"/>
        <w:spacing w:after="0" w:line="340" w:lineRule="atLeast"/>
        <w:ind w:left="1560"/>
        <w:jc w:val="both"/>
        <w:rPr>
          <w:rFonts w:ascii="SimSun" w:hAnsi="SimSun" w:cs="Arial"/>
          <w:sz w:val="21"/>
          <w:szCs w:val="21"/>
          <w:lang w:val="en-US"/>
        </w:rPr>
      </w:pPr>
      <w:r w:rsidRPr="00E92F89">
        <w:rPr>
          <w:rFonts w:ascii="SimSun" w:hAnsi="SimSun" w:cs="Arial" w:hint="eastAsia"/>
          <w:sz w:val="21"/>
          <w:szCs w:val="21"/>
          <w:lang w:val="en-US" w:eastAsia="zh-CN"/>
        </w:rPr>
        <w:t>地址：</w:t>
      </w:r>
      <w:r w:rsidR="003C7BCB" w:rsidRPr="00E92F89">
        <w:rPr>
          <w:rFonts w:ascii="SimSun" w:hAnsi="SimSun" w:cs="Arial"/>
          <w:sz w:val="21"/>
          <w:szCs w:val="21"/>
          <w:lang w:val="en-US"/>
        </w:rPr>
        <w:t>34, chemin des Colombettes</w:t>
      </w:r>
    </w:p>
    <w:p w:rsidR="003C7BCB" w:rsidRPr="00E92F89" w:rsidRDefault="003C7BCB" w:rsidP="00DE39C7">
      <w:pPr>
        <w:tabs>
          <w:tab w:val="left" w:pos="1134"/>
          <w:tab w:val="left" w:pos="1560"/>
        </w:tabs>
        <w:adjustRightInd w:val="0"/>
        <w:spacing w:after="0" w:line="340" w:lineRule="atLeast"/>
        <w:ind w:left="1560"/>
        <w:jc w:val="both"/>
        <w:rPr>
          <w:rFonts w:ascii="SimSun" w:hAnsi="SimSun" w:cs="Arial"/>
          <w:sz w:val="21"/>
          <w:szCs w:val="21"/>
          <w:lang w:val="en-US"/>
        </w:rPr>
      </w:pPr>
      <w:r w:rsidRPr="00E92F89">
        <w:rPr>
          <w:rFonts w:ascii="SimSun" w:hAnsi="SimSun" w:cs="Arial"/>
          <w:sz w:val="21"/>
          <w:szCs w:val="21"/>
          <w:lang w:val="en-US"/>
        </w:rPr>
        <w:t>CH-1211 Geneva 20</w:t>
      </w:r>
    </w:p>
    <w:p w:rsidR="00600C3F" w:rsidRPr="00E92F89" w:rsidRDefault="003C7BCB" w:rsidP="00E92F89">
      <w:pPr>
        <w:tabs>
          <w:tab w:val="left" w:pos="1134"/>
          <w:tab w:val="left" w:pos="1560"/>
        </w:tabs>
        <w:adjustRightInd w:val="0"/>
        <w:spacing w:afterLines="50" w:after="120" w:line="340" w:lineRule="atLeast"/>
        <w:ind w:left="1560"/>
        <w:jc w:val="both"/>
        <w:rPr>
          <w:rFonts w:ascii="SimSun" w:hAnsi="SimSun" w:cs="Arial"/>
          <w:sz w:val="21"/>
          <w:szCs w:val="21"/>
          <w:lang w:val="en-US" w:eastAsia="zh-CN"/>
        </w:rPr>
      </w:pPr>
      <w:r w:rsidRPr="00E92F89">
        <w:rPr>
          <w:rFonts w:ascii="SimSun" w:hAnsi="SimSun" w:cs="Arial"/>
          <w:sz w:val="21"/>
          <w:szCs w:val="21"/>
          <w:lang w:val="en-US" w:eastAsia="zh-CN"/>
        </w:rPr>
        <w:t>Switzerland</w:t>
      </w:r>
    </w:p>
    <w:p w:rsidR="00600C3F" w:rsidRPr="00E92F89" w:rsidRDefault="003C7BCB" w:rsidP="00E92F89">
      <w:pPr>
        <w:tabs>
          <w:tab w:val="left" w:pos="1560"/>
        </w:tabs>
        <w:adjustRightInd w:val="0"/>
        <w:spacing w:afterLines="50" w:after="120" w:line="340" w:lineRule="atLeast"/>
        <w:ind w:left="1134"/>
        <w:jc w:val="both"/>
        <w:rPr>
          <w:rFonts w:ascii="SimSun" w:hAnsi="SimSun" w:cs="Arial"/>
          <w:sz w:val="21"/>
          <w:szCs w:val="21"/>
          <w:lang w:val="en-US" w:eastAsia="zh-CN"/>
        </w:rPr>
      </w:pPr>
      <w:r w:rsidRPr="00E92F89">
        <w:rPr>
          <w:rFonts w:ascii="SimSun" w:hAnsi="SimSun" w:cs="Arial" w:hint="eastAsia"/>
          <w:sz w:val="21"/>
          <w:szCs w:val="21"/>
          <w:lang w:val="en-US" w:eastAsia="zh-CN"/>
        </w:rPr>
        <w:t>此外，WIPO与最不发达国家的特殊需求相关的援助联络点是：</w:t>
      </w:r>
    </w:p>
    <w:p w:rsidR="007802C9" w:rsidRPr="00E92F89" w:rsidRDefault="007802C9" w:rsidP="00DE39C7">
      <w:pPr>
        <w:tabs>
          <w:tab w:val="left" w:pos="1134"/>
          <w:tab w:val="left" w:pos="1560"/>
        </w:tabs>
        <w:adjustRightInd w:val="0"/>
        <w:spacing w:after="0" w:line="340" w:lineRule="atLeast"/>
        <w:ind w:left="1560"/>
        <w:jc w:val="both"/>
        <w:rPr>
          <w:rFonts w:ascii="SimSun" w:hAnsi="SimSun" w:cs="Arial"/>
          <w:sz w:val="21"/>
          <w:szCs w:val="21"/>
          <w:lang w:val="en-US" w:eastAsia="zh-CN"/>
        </w:rPr>
      </w:pPr>
      <w:r w:rsidRPr="00E92F89">
        <w:rPr>
          <w:rFonts w:ascii="SimSun" w:hAnsi="SimSun" w:cs="Arial" w:hint="eastAsia"/>
          <w:sz w:val="21"/>
          <w:szCs w:val="21"/>
          <w:lang w:val="en-US" w:eastAsia="zh-CN"/>
        </w:rPr>
        <w:t>世界知识产权组织</w:t>
      </w:r>
      <w:r w:rsidRPr="00E92F89">
        <w:rPr>
          <w:rFonts w:ascii="SimSun" w:hAnsi="SimSun" w:cs="Arial"/>
          <w:sz w:val="21"/>
          <w:szCs w:val="21"/>
          <w:lang w:val="en-US" w:eastAsia="zh-CN"/>
        </w:rPr>
        <w:t>(WIPO)</w:t>
      </w:r>
    </w:p>
    <w:p w:rsidR="007802C9" w:rsidRPr="00E92F89" w:rsidRDefault="007802C9" w:rsidP="00DE39C7">
      <w:pPr>
        <w:tabs>
          <w:tab w:val="left" w:pos="1134"/>
          <w:tab w:val="left" w:pos="1560"/>
        </w:tabs>
        <w:adjustRightInd w:val="0"/>
        <w:spacing w:after="0" w:line="340" w:lineRule="atLeast"/>
        <w:ind w:left="1560"/>
        <w:jc w:val="both"/>
        <w:rPr>
          <w:rFonts w:ascii="SimSun" w:hAnsi="SimSun" w:cs="Arial"/>
          <w:sz w:val="21"/>
          <w:szCs w:val="21"/>
          <w:lang w:val="en-US" w:eastAsia="zh-CN"/>
        </w:rPr>
      </w:pPr>
      <w:r w:rsidRPr="00E92F89">
        <w:rPr>
          <w:rFonts w:ascii="SimSun" w:hAnsi="SimSun" w:cs="Arial" w:hint="eastAsia"/>
          <w:sz w:val="21"/>
          <w:szCs w:val="21"/>
          <w:lang w:val="en-US" w:eastAsia="zh-CN"/>
        </w:rPr>
        <w:t>最不发达国家司</w:t>
      </w:r>
    </w:p>
    <w:p w:rsidR="007802C9" w:rsidRPr="00E92F89" w:rsidRDefault="007802C9" w:rsidP="00DE39C7">
      <w:pPr>
        <w:tabs>
          <w:tab w:val="left" w:pos="1134"/>
          <w:tab w:val="left" w:pos="1560"/>
        </w:tabs>
        <w:adjustRightInd w:val="0"/>
        <w:spacing w:after="0" w:line="340" w:lineRule="atLeast"/>
        <w:ind w:left="1560"/>
        <w:jc w:val="both"/>
        <w:rPr>
          <w:rFonts w:ascii="SimSun" w:hAnsi="SimSun" w:cs="Arial"/>
          <w:sz w:val="21"/>
          <w:szCs w:val="21"/>
          <w:lang w:val="en-US" w:eastAsia="zh-CN"/>
        </w:rPr>
      </w:pPr>
      <w:r w:rsidRPr="00E92F89">
        <w:rPr>
          <w:rFonts w:ascii="SimSun" w:hAnsi="SimSun" w:cs="Arial" w:hint="eastAsia"/>
          <w:sz w:val="21"/>
          <w:szCs w:val="21"/>
          <w:lang w:val="en-US" w:eastAsia="zh-CN"/>
        </w:rPr>
        <w:t>司长</w:t>
      </w:r>
    </w:p>
    <w:p w:rsidR="003C7BCB" w:rsidRPr="00E92F89" w:rsidRDefault="007802C9" w:rsidP="00DE39C7">
      <w:pPr>
        <w:tabs>
          <w:tab w:val="left" w:pos="1134"/>
          <w:tab w:val="left" w:pos="1560"/>
        </w:tabs>
        <w:adjustRightInd w:val="0"/>
        <w:spacing w:after="0" w:line="340" w:lineRule="atLeast"/>
        <w:ind w:left="1560"/>
        <w:jc w:val="both"/>
        <w:rPr>
          <w:rFonts w:ascii="SimSun" w:hAnsi="SimSun" w:cs="Arial"/>
          <w:sz w:val="21"/>
          <w:szCs w:val="21"/>
          <w:lang w:val="en-US" w:eastAsia="zh-CN"/>
        </w:rPr>
      </w:pPr>
      <w:r w:rsidRPr="00E92F89">
        <w:rPr>
          <w:rFonts w:ascii="SimSun" w:hAnsi="SimSun" w:cs="Arial" w:hint="eastAsia"/>
          <w:sz w:val="21"/>
          <w:szCs w:val="21"/>
          <w:lang w:val="en-US" w:eastAsia="zh-CN"/>
        </w:rPr>
        <w:t>地址：</w:t>
      </w:r>
      <w:r w:rsidR="003C7BCB" w:rsidRPr="00E92F89">
        <w:rPr>
          <w:rFonts w:ascii="SimSun" w:hAnsi="SimSun" w:cs="Arial"/>
          <w:sz w:val="21"/>
          <w:szCs w:val="21"/>
          <w:lang w:val="en-US" w:eastAsia="zh-CN"/>
        </w:rPr>
        <w:t>34, Chemin des Colombettes</w:t>
      </w:r>
    </w:p>
    <w:p w:rsidR="003C7BCB" w:rsidRPr="00E92F89" w:rsidRDefault="003C7BCB" w:rsidP="00DE39C7">
      <w:pPr>
        <w:tabs>
          <w:tab w:val="left" w:pos="1134"/>
          <w:tab w:val="left" w:pos="1560"/>
        </w:tabs>
        <w:adjustRightInd w:val="0"/>
        <w:spacing w:after="0" w:line="340" w:lineRule="atLeast"/>
        <w:ind w:left="1560"/>
        <w:jc w:val="both"/>
        <w:rPr>
          <w:rFonts w:ascii="SimSun" w:hAnsi="SimSun" w:cs="Arial"/>
          <w:sz w:val="21"/>
          <w:szCs w:val="21"/>
          <w:lang w:val="en-US"/>
        </w:rPr>
      </w:pPr>
      <w:r w:rsidRPr="00E92F89">
        <w:rPr>
          <w:rFonts w:ascii="SimSun" w:hAnsi="SimSun" w:cs="Arial"/>
          <w:sz w:val="21"/>
          <w:szCs w:val="21"/>
          <w:lang w:val="en-US" w:eastAsia="zh-CN"/>
        </w:rPr>
        <w:t>CH-1211 Genev</w:t>
      </w:r>
      <w:r w:rsidRPr="00E92F89">
        <w:rPr>
          <w:rFonts w:ascii="SimSun" w:hAnsi="SimSun" w:cs="Arial"/>
          <w:sz w:val="21"/>
          <w:szCs w:val="21"/>
          <w:lang w:val="en-US"/>
        </w:rPr>
        <w:t>a 20</w:t>
      </w:r>
    </w:p>
    <w:p w:rsidR="00600C3F" w:rsidRPr="00E92F89" w:rsidRDefault="003C7BCB" w:rsidP="00E92F89">
      <w:pPr>
        <w:tabs>
          <w:tab w:val="left" w:pos="1134"/>
          <w:tab w:val="left" w:pos="1560"/>
        </w:tabs>
        <w:adjustRightInd w:val="0"/>
        <w:spacing w:afterLines="50" w:after="120" w:line="340" w:lineRule="atLeast"/>
        <w:ind w:left="1560"/>
        <w:jc w:val="both"/>
        <w:rPr>
          <w:rFonts w:ascii="SimSun" w:hAnsi="SimSun" w:cs="Arial"/>
          <w:sz w:val="21"/>
          <w:szCs w:val="21"/>
          <w:lang w:val="en-US" w:eastAsia="zh-CN"/>
        </w:rPr>
      </w:pPr>
      <w:r w:rsidRPr="00E92F89">
        <w:rPr>
          <w:rFonts w:ascii="SimSun" w:hAnsi="SimSun" w:cs="Arial"/>
          <w:sz w:val="21"/>
          <w:szCs w:val="21"/>
          <w:lang w:val="en-US" w:eastAsia="zh-CN"/>
        </w:rPr>
        <w:t>Switzerland</w:t>
      </w:r>
    </w:p>
    <w:p w:rsidR="00600C3F" w:rsidRPr="00E92F89" w:rsidRDefault="003C7BCB" w:rsidP="00E92F89">
      <w:pPr>
        <w:tabs>
          <w:tab w:val="left" w:pos="1134"/>
          <w:tab w:val="left" w:pos="1560"/>
        </w:tabs>
        <w:adjustRightInd w:val="0"/>
        <w:spacing w:afterLines="50" w:after="120" w:line="340" w:lineRule="atLeast"/>
        <w:ind w:left="567"/>
        <w:jc w:val="both"/>
        <w:rPr>
          <w:rFonts w:ascii="SimSun" w:hAnsi="SimSun" w:cs="Arial"/>
          <w:sz w:val="21"/>
          <w:szCs w:val="21"/>
          <w:lang w:val="en-US" w:eastAsia="zh-CN"/>
        </w:rPr>
      </w:pPr>
      <w:r w:rsidRPr="00E92F89">
        <w:rPr>
          <w:rFonts w:ascii="SimSun" w:hAnsi="SimSun" w:cs="Arial" w:hint="eastAsia"/>
          <w:sz w:val="21"/>
          <w:szCs w:val="21"/>
          <w:lang w:val="en-US" w:eastAsia="zh-CN"/>
        </w:rPr>
        <w:t>负责欧洲和亚洲转型期国家的</w:t>
      </w:r>
      <w:r w:rsidRPr="00E92F89">
        <w:rPr>
          <w:rFonts w:ascii="SimSun" w:hAnsi="SimSun" w:cs="Arial"/>
          <w:sz w:val="21"/>
          <w:szCs w:val="21"/>
          <w:lang w:val="en-US" w:eastAsia="zh-CN"/>
        </w:rPr>
        <w:t>WIPO</w:t>
      </w:r>
      <w:r w:rsidRPr="00E92F89">
        <w:rPr>
          <w:rFonts w:ascii="SimSun" w:hAnsi="SimSun" w:cs="Arial" w:hint="eastAsia"/>
          <w:sz w:val="21"/>
          <w:szCs w:val="21"/>
          <w:lang w:val="en-US" w:eastAsia="zh-CN"/>
        </w:rPr>
        <w:t>联络点是：</w:t>
      </w:r>
    </w:p>
    <w:p w:rsidR="0000793F" w:rsidRPr="00E92F89" w:rsidRDefault="0000793F" w:rsidP="00DE39C7">
      <w:pPr>
        <w:tabs>
          <w:tab w:val="left" w:pos="1134"/>
          <w:tab w:val="left" w:pos="1560"/>
        </w:tabs>
        <w:adjustRightInd w:val="0"/>
        <w:spacing w:after="0" w:line="340" w:lineRule="atLeast"/>
        <w:ind w:left="1560"/>
        <w:jc w:val="both"/>
        <w:rPr>
          <w:rFonts w:ascii="SimSun" w:hAnsi="SimSun" w:cs="Arial"/>
          <w:sz w:val="21"/>
          <w:szCs w:val="21"/>
          <w:lang w:val="en-US" w:eastAsia="zh-CN"/>
        </w:rPr>
      </w:pPr>
      <w:r w:rsidRPr="00E92F89">
        <w:rPr>
          <w:rFonts w:ascii="SimSun" w:hAnsi="SimSun" w:cs="Arial" w:hint="eastAsia"/>
          <w:sz w:val="21"/>
          <w:szCs w:val="21"/>
          <w:lang w:val="en-US" w:eastAsia="zh-CN"/>
        </w:rPr>
        <w:t>世界知识产权组织</w:t>
      </w:r>
      <w:r w:rsidRPr="00E92F89">
        <w:rPr>
          <w:rFonts w:ascii="SimSun" w:hAnsi="SimSun" w:cs="Arial"/>
          <w:sz w:val="21"/>
          <w:szCs w:val="21"/>
          <w:lang w:val="en-US" w:eastAsia="zh-CN"/>
        </w:rPr>
        <w:t>(WIPO)</w:t>
      </w:r>
    </w:p>
    <w:p w:rsidR="0000793F" w:rsidRPr="00E92F89" w:rsidRDefault="0000793F" w:rsidP="00DE39C7">
      <w:pPr>
        <w:tabs>
          <w:tab w:val="left" w:pos="1134"/>
          <w:tab w:val="left" w:pos="1560"/>
        </w:tabs>
        <w:adjustRightInd w:val="0"/>
        <w:spacing w:after="0" w:line="340" w:lineRule="atLeast"/>
        <w:ind w:left="1560"/>
        <w:jc w:val="both"/>
        <w:rPr>
          <w:rFonts w:ascii="SimSun" w:hAnsi="SimSun" w:cs="Arial"/>
          <w:sz w:val="21"/>
          <w:szCs w:val="21"/>
          <w:lang w:val="en-US" w:eastAsia="zh-CN"/>
        </w:rPr>
      </w:pPr>
      <w:r w:rsidRPr="00E92F89">
        <w:rPr>
          <w:rFonts w:ascii="SimSun" w:hAnsi="SimSun" w:cs="Arial" w:hint="eastAsia"/>
          <w:sz w:val="21"/>
          <w:szCs w:val="21"/>
          <w:lang w:val="en-US" w:eastAsia="zh-CN"/>
        </w:rPr>
        <w:t>转型期及发达国家部</w:t>
      </w:r>
    </w:p>
    <w:p w:rsidR="003C7BCB" w:rsidRPr="00E92F89" w:rsidRDefault="0000793F" w:rsidP="00DE39C7">
      <w:pPr>
        <w:tabs>
          <w:tab w:val="left" w:pos="1134"/>
          <w:tab w:val="left" w:pos="1560"/>
        </w:tabs>
        <w:adjustRightInd w:val="0"/>
        <w:spacing w:after="0" w:line="340" w:lineRule="atLeast"/>
        <w:ind w:left="1560"/>
        <w:jc w:val="both"/>
        <w:rPr>
          <w:rFonts w:ascii="SimSun" w:hAnsi="SimSun" w:cs="Arial"/>
          <w:sz w:val="21"/>
          <w:szCs w:val="21"/>
          <w:lang w:val="en-US" w:eastAsia="zh-CN"/>
        </w:rPr>
      </w:pPr>
      <w:r w:rsidRPr="00E92F89">
        <w:rPr>
          <w:rFonts w:ascii="SimSun" w:hAnsi="SimSun" w:cs="Arial" w:hint="eastAsia"/>
          <w:sz w:val="21"/>
          <w:szCs w:val="21"/>
          <w:lang w:val="en-US" w:eastAsia="zh-CN"/>
        </w:rPr>
        <w:t>主任</w:t>
      </w:r>
    </w:p>
    <w:p w:rsidR="003C7BCB" w:rsidRPr="00E92F89" w:rsidRDefault="0000793F" w:rsidP="00DE39C7">
      <w:pPr>
        <w:tabs>
          <w:tab w:val="left" w:pos="1134"/>
          <w:tab w:val="left" w:pos="1560"/>
        </w:tabs>
        <w:adjustRightInd w:val="0"/>
        <w:spacing w:after="0" w:line="340" w:lineRule="atLeast"/>
        <w:ind w:left="1560"/>
        <w:jc w:val="both"/>
        <w:rPr>
          <w:rFonts w:ascii="SimSun" w:hAnsi="SimSun" w:cs="Arial"/>
          <w:sz w:val="21"/>
          <w:szCs w:val="21"/>
          <w:lang w:val="en-US" w:eastAsia="zh-CN"/>
        </w:rPr>
      </w:pPr>
      <w:r w:rsidRPr="00E92F89">
        <w:rPr>
          <w:rFonts w:ascii="SimSun" w:hAnsi="SimSun" w:cs="Arial" w:hint="eastAsia"/>
          <w:sz w:val="21"/>
          <w:szCs w:val="21"/>
          <w:lang w:val="en-US" w:eastAsia="zh-CN"/>
        </w:rPr>
        <w:t>地址：</w:t>
      </w:r>
      <w:r w:rsidR="003C7BCB" w:rsidRPr="00E92F89">
        <w:rPr>
          <w:rFonts w:ascii="SimSun" w:hAnsi="SimSun" w:cs="Arial"/>
          <w:sz w:val="21"/>
          <w:szCs w:val="21"/>
          <w:lang w:val="en-US" w:eastAsia="zh-CN"/>
        </w:rPr>
        <w:t>34, chemin des Colombettes</w:t>
      </w:r>
    </w:p>
    <w:p w:rsidR="003C7BCB" w:rsidRPr="00E92F89" w:rsidRDefault="003C7BCB" w:rsidP="00DE39C7">
      <w:pPr>
        <w:tabs>
          <w:tab w:val="left" w:pos="1134"/>
          <w:tab w:val="left" w:pos="1560"/>
        </w:tabs>
        <w:adjustRightInd w:val="0"/>
        <w:spacing w:after="0" w:line="340" w:lineRule="atLeast"/>
        <w:ind w:left="1560"/>
        <w:jc w:val="both"/>
        <w:rPr>
          <w:rFonts w:ascii="SimSun" w:hAnsi="SimSun" w:cs="Arial"/>
          <w:sz w:val="21"/>
          <w:szCs w:val="21"/>
          <w:lang w:val="en-US"/>
        </w:rPr>
      </w:pPr>
      <w:r w:rsidRPr="00E92F89">
        <w:rPr>
          <w:rFonts w:ascii="SimSun" w:hAnsi="SimSun" w:cs="Arial"/>
          <w:sz w:val="21"/>
          <w:szCs w:val="21"/>
          <w:lang w:val="en-US" w:eastAsia="zh-CN"/>
        </w:rPr>
        <w:t>Ch-1211 Gene</w:t>
      </w:r>
      <w:r w:rsidRPr="00E92F89">
        <w:rPr>
          <w:rFonts w:ascii="SimSun" w:hAnsi="SimSun" w:cs="Arial"/>
          <w:sz w:val="21"/>
          <w:szCs w:val="21"/>
          <w:lang w:val="en-US"/>
        </w:rPr>
        <w:t>va 20</w:t>
      </w:r>
    </w:p>
    <w:p w:rsidR="00600C3F" w:rsidRPr="00E92F89" w:rsidRDefault="003C7BCB" w:rsidP="00E92F89">
      <w:pPr>
        <w:tabs>
          <w:tab w:val="left" w:pos="1134"/>
          <w:tab w:val="left" w:pos="1560"/>
        </w:tabs>
        <w:adjustRightInd w:val="0"/>
        <w:spacing w:afterLines="50" w:after="120" w:line="340" w:lineRule="atLeast"/>
        <w:ind w:left="1560"/>
        <w:jc w:val="both"/>
        <w:rPr>
          <w:rFonts w:ascii="SimSun" w:hAnsi="SimSun" w:cs="Arial"/>
          <w:sz w:val="21"/>
          <w:szCs w:val="21"/>
          <w:lang w:val="en-US" w:eastAsia="zh-CN"/>
        </w:rPr>
      </w:pPr>
      <w:r w:rsidRPr="00E92F89">
        <w:rPr>
          <w:rFonts w:ascii="SimSun" w:hAnsi="SimSun" w:cs="Arial"/>
          <w:sz w:val="21"/>
          <w:szCs w:val="21"/>
          <w:lang w:val="en-US" w:eastAsia="zh-CN"/>
        </w:rPr>
        <w:t>Switzerland</w:t>
      </w:r>
    </w:p>
    <w:p w:rsidR="00600C3F" w:rsidRPr="00E92F89" w:rsidRDefault="003C7BCB" w:rsidP="00E92F89">
      <w:pPr>
        <w:keepNext/>
        <w:keepLines/>
        <w:tabs>
          <w:tab w:val="left" w:pos="1134"/>
          <w:tab w:val="left" w:pos="1560"/>
        </w:tabs>
        <w:adjustRightInd w:val="0"/>
        <w:spacing w:afterLines="50" w:after="120" w:line="340" w:lineRule="atLeast"/>
        <w:ind w:left="567"/>
        <w:jc w:val="both"/>
        <w:outlineLvl w:val="1"/>
        <w:rPr>
          <w:rFonts w:ascii="SimSun" w:hAnsi="SimSun" w:cs="Arial"/>
          <w:bCs/>
          <w:i/>
          <w:sz w:val="21"/>
          <w:szCs w:val="21"/>
          <w:u w:val="single"/>
          <w:lang w:val="en-US" w:eastAsia="zh-CN"/>
        </w:rPr>
      </w:pPr>
      <w:r w:rsidRPr="00E92F89">
        <w:rPr>
          <w:rFonts w:ascii="SimSun" w:hAnsi="SimSun" w:cs="Arial"/>
          <w:bCs/>
          <w:i/>
          <w:sz w:val="21"/>
          <w:szCs w:val="21"/>
          <w:lang w:val="en-US" w:eastAsia="zh-CN"/>
        </w:rPr>
        <w:t>(c)</w:t>
      </w:r>
      <w:r w:rsidR="00DE39C7">
        <w:rPr>
          <w:rFonts w:ascii="SimSun" w:hAnsi="SimSun" w:cs="Arial"/>
          <w:bCs/>
          <w:i/>
          <w:sz w:val="21"/>
          <w:szCs w:val="21"/>
          <w:lang w:val="en-US" w:eastAsia="zh-CN"/>
        </w:rPr>
        <w:tab/>
      </w:r>
      <w:r w:rsidRPr="00DE39C7">
        <w:rPr>
          <w:rFonts w:ascii="KaiTi" w:eastAsia="KaiTi" w:hAnsi="KaiTi" w:cs="Arial" w:hint="eastAsia"/>
          <w:bCs/>
          <w:i/>
          <w:sz w:val="21"/>
          <w:szCs w:val="21"/>
          <w:u w:val="single"/>
          <w:lang w:val="en-US" w:eastAsia="zh-CN"/>
        </w:rPr>
        <w:t>批准援助的标准及实施时限</w:t>
      </w:r>
    </w:p>
    <w:p w:rsidR="00600C3F" w:rsidRPr="00E92F89" w:rsidRDefault="003C7BCB" w:rsidP="00E92F89">
      <w:pPr>
        <w:tabs>
          <w:tab w:val="left" w:pos="1560"/>
        </w:tabs>
        <w:adjustRightInd w:val="0"/>
        <w:spacing w:afterLines="50" w:after="120" w:line="340" w:lineRule="atLeast"/>
        <w:ind w:left="567"/>
        <w:jc w:val="both"/>
        <w:rPr>
          <w:rFonts w:ascii="SimSun" w:hAnsi="SimSun" w:cs="Arial"/>
          <w:sz w:val="21"/>
          <w:szCs w:val="21"/>
          <w:lang w:val="en-US" w:eastAsia="zh-CN"/>
        </w:rPr>
      </w:pPr>
      <w:r w:rsidRPr="00E92F89">
        <w:rPr>
          <w:rFonts w:ascii="SimSun" w:hAnsi="SimSun" w:cs="Arial" w:hint="eastAsia"/>
          <w:sz w:val="21"/>
          <w:szCs w:val="21"/>
          <w:lang w:val="en-US" w:eastAsia="zh-CN"/>
        </w:rPr>
        <w:t>相关的地区局或部门/司/科使用以下标准审查WIPO收到的援助请求：</w:t>
      </w:r>
    </w:p>
    <w:p w:rsidR="003C7BCB" w:rsidRPr="00E92F89" w:rsidRDefault="003C7BCB" w:rsidP="00E92F89">
      <w:pPr>
        <w:numPr>
          <w:ilvl w:val="0"/>
          <w:numId w:val="23"/>
        </w:numPr>
        <w:tabs>
          <w:tab w:val="left" w:pos="1560"/>
        </w:tabs>
        <w:adjustRightInd w:val="0"/>
        <w:spacing w:afterLines="50" w:after="120" w:line="340" w:lineRule="atLeast"/>
        <w:ind w:left="1491" w:hanging="357"/>
        <w:jc w:val="both"/>
        <w:rPr>
          <w:rFonts w:ascii="SimSun" w:hAnsi="SimSun" w:cs="Arial"/>
          <w:sz w:val="21"/>
          <w:szCs w:val="21"/>
          <w:lang w:val="en-US" w:eastAsia="zh-CN"/>
        </w:rPr>
      </w:pPr>
      <w:r w:rsidRPr="00E92F89">
        <w:rPr>
          <w:rFonts w:ascii="SimSun" w:hAnsi="SimSun" w:cs="Arial"/>
          <w:sz w:val="21"/>
          <w:szCs w:val="21"/>
          <w:lang w:val="en-US" w:eastAsia="zh-CN"/>
        </w:rPr>
        <w:t>WIPO</w:t>
      </w:r>
      <w:r w:rsidRPr="00E92F89">
        <w:rPr>
          <w:rFonts w:ascii="SimSun" w:hAnsi="SimSun" w:cs="Arial" w:hint="eastAsia"/>
          <w:sz w:val="21"/>
          <w:szCs w:val="21"/>
          <w:lang w:val="en-US" w:eastAsia="zh-CN"/>
        </w:rPr>
        <w:t>必须收到一份正式请求；</w:t>
      </w:r>
    </w:p>
    <w:p w:rsidR="003C7BCB" w:rsidRPr="00E92F89" w:rsidRDefault="003C7BCB" w:rsidP="00E92F89">
      <w:pPr>
        <w:numPr>
          <w:ilvl w:val="0"/>
          <w:numId w:val="23"/>
        </w:numPr>
        <w:tabs>
          <w:tab w:val="left" w:pos="1560"/>
        </w:tabs>
        <w:adjustRightInd w:val="0"/>
        <w:spacing w:afterLines="50" w:after="120" w:line="340" w:lineRule="atLeast"/>
        <w:ind w:left="1491" w:hanging="357"/>
        <w:jc w:val="both"/>
        <w:rPr>
          <w:rFonts w:ascii="SimSun" w:hAnsi="SimSun" w:cs="Arial"/>
          <w:sz w:val="21"/>
          <w:szCs w:val="21"/>
          <w:lang w:val="en-US" w:eastAsia="zh-CN"/>
        </w:rPr>
      </w:pPr>
      <w:r w:rsidRPr="00E92F89">
        <w:rPr>
          <w:rFonts w:ascii="SimSun" w:hAnsi="SimSun" w:cs="Arial" w:hint="eastAsia"/>
          <w:sz w:val="21"/>
          <w:szCs w:val="21"/>
          <w:lang w:val="en-US" w:eastAsia="zh-CN"/>
        </w:rPr>
        <w:t>活动应是国别计划或国家知识产权战略、WIPO项目或举措的组成部分；并且</w:t>
      </w:r>
    </w:p>
    <w:p w:rsidR="00600C3F" w:rsidRPr="00E92F89" w:rsidRDefault="003C7BCB" w:rsidP="00E92F89">
      <w:pPr>
        <w:numPr>
          <w:ilvl w:val="0"/>
          <w:numId w:val="23"/>
        </w:numPr>
        <w:tabs>
          <w:tab w:val="left" w:pos="1560"/>
        </w:tabs>
        <w:adjustRightInd w:val="0"/>
        <w:spacing w:afterLines="50" w:after="120" w:line="340" w:lineRule="atLeast"/>
        <w:ind w:left="1491" w:hanging="357"/>
        <w:jc w:val="both"/>
        <w:rPr>
          <w:rFonts w:ascii="SimSun" w:hAnsi="SimSun" w:cs="Arial"/>
          <w:sz w:val="21"/>
          <w:szCs w:val="21"/>
          <w:lang w:val="en-US" w:eastAsia="zh-CN"/>
        </w:rPr>
      </w:pPr>
      <w:r w:rsidRPr="00E92F89">
        <w:rPr>
          <w:rFonts w:ascii="SimSun" w:hAnsi="SimSun" w:cs="Arial" w:hint="eastAsia"/>
          <w:sz w:val="21"/>
          <w:szCs w:val="21"/>
          <w:lang w:val="en-US" w:eastAsia="zh-CN"/>
        </w:rPr>
        <w:t>活动应解决该国的需求并符合其发展目标。在制定年度工作计划和拨付所需的专项预算之前，通过系统的需求评估和/或与相关的国家主管部门磋商明确技术援助需求和预期。</w:t>
      </w:r>
    </w:p>
    <w:p w:rsidR="00600C3F" w:rsidRPr="00E92F89" w:rsidRDefault="003C7BCB" w:rsidP="00E92F89">
      <w:pPr>
        <w:tabs>
          <w:tab w:val="left" w:pos="1560"/>
        </w:tabs>
        <w:adjustRightInd w:val="0"/>
        <w:spacing w:afterLines="50" w:after="120" w:line="340" w:lineRule="atLeast"/>
        <w:ind w:left="567"/>
        <w:jc w:val="both"/>
        <w:rPr>
          <w:rFonts w:ascii="SimSun" w:hAnsi="SimSun" w:cs="Arial"/>
          <w:sz w:val="21"/>
          <w:szCs w:val="21"/>
          <w:lang w:val="en-US"/>
        </w:rPr>
      </w:pPr>
      <w:r w:rsidRPr="00E92F89">
        <w:rPr>
          <w:rFonts w:ascii="SimSun" w:hAnsi="SimSun" w:cs="Arial" w:hint="eastAsia"/>
          <w:sz w:val="21"/>
          <w:szCs w:val="21"/>
          <w:lang w:val="en-US" w:eastAsia="zh-CN"/>
        </w:rPr>
        <w:t>其他的标准包括：</w:t>
      </w:r>
    </w:p>
    <w:p w:rsidR="003C7BCB" w:rsidRPr="00E92F89" w:rsidRDefault="003C7BCB" w:rsidP="00E92F89">
      <w:pPr>
        <w:numPr>
          <w:ilvl w:val="0"/>
          <w:numId w:val="24"/>
        </w:numPr>
        <w:tabs>
          <w:tab w:val="left" w:pos="1560"/>
        </w:tabs>
        <w:adjustRightInd w:val="0"/>
        <w:spacing w:afterLines="50" w:after="120" w:line="340" w:lineRule="atLeast"/>
        <w:ind w:left="1491" w:hanging="357"/>
        <w:jc w:val="both"/>
        <w:rPr>
          <w:rFonts w:ascii="SimSun" w:hAnsi="SimSun" w:cs="Arial"/>
          <w:sz w:val="21"/>
          <w:szCs w:val="21"/>
          <w:lang w:val="en-US" w:eastAsia="zh-CN"/>
        </w:rPr>
      </w:pPr>
      <w:r w:rsidRPr="00E92F89">
        <w:rPr>
          <w:rFonts w:ascii="SimSun" w:hAnsi="SimSun" w:cs="Arial" w:hint="eastAsia"/>
          <w:sz w:val="21"/>
          <w:szCs w:val="21"/>
          <w:lang w:val="en-US" w:eastAsia="zh-CN"/>
        </w:rPr>
        <w:t>受援国或机构在彼此商定的时间为接受援助所作的准备情况。通过事实调查/需求评估任务确定做好准备的程度；以及</w:t>
      </w:r>
    </w:p>
    <w:p w:rsidR="00600C3F" w:rsidRPr="00E92F89" w:rsidRDefault="003C7BCB" w:rsidP="00E92F89">
      <w:pPr>
        <w:numPr>
          <w:ilvl w:val="0"/>
          <w:numId w:val="24"/>
        </w:numPr>
        <w:tabs>
          <w:tab w:val="left" w:pos="567"/>
          <w:tab w:val="left" w:pos="1560"/>
        </w:tabs>
        <w:adjustRightInd w:val="0"/>
        <w:spacing w:afterLines="50" w:after="120" w:line="340" w:lineRule="atLeast"/>
        <w:ind w:left="1491" w:hanging="357"/>
        <w:jc w:val="both"/>
        <w:rPr>
          <w:rFonts w:ascii="SimSun" w:hAnsi="SimSun" w:cs="Arial"/>
          <w:sz w:val="21"/>
          <w:szCs w:val="21"/>
          <w:lang w:val="en-US" w:eastAsia="zh-CN"/>
        </w:rPr>
      </w:pPr>
      <w:r w:rsidRPr="00E92F89">
        <w:rPr>
          <w:rFonts w:ascii="SimSun" w:hAnsi="SimSun" w:cs="Arial" w:hint="eastAsia"/>
          <w:sz w:val="21"/>
          <w:szCs w:val="21"/>
          <w:lang w:val="en-US" w:eastAsia="zh-CN"/>
        </w:rPr>
        <w:t>资源的可用性。在敲定年度工作计划和划拨专项预算的过程中确定优先事项，适当考虑活动的重要性和可用的预算。</w:t>
      </w:r>
    </w:p>
    <w:p w:rsidR="00600C3F" w:rsidRPr="00E92F89" w:rsidRDefault="003C7BCB" w:rsidP="00E92F89">
      <w:pPr>
        <w:tabs>
          <w:tab w:val="left" w:pos="1560"/>
        </w:tabs>
        <w:adjustRightInd w:val="0"/>
        <w:spacing w:afterLines="50" w:after="120" w:line="340" w:lineRule="atLeast"/>
        <w:ind w:left="567"/>
        <w:jc w:val="both"/>
        <w:rPr>
          <w:rFonts w:ascii="SimSun" w:hAnsi="SimSun" w:cs="Arial"/>
          <w:sz w:val="21"/>
          <w:szCs w:val="21"/>
          <w:lang w:val="en-US" w:eastAsia="zh-CN"/>
        </w:rPr>
      </w:pPr>
      <w:r w:rsidRPr="00E92F89">
        <w:rPr>
          <w:rFonts w:ascii="SimSun" w:hAnsi="SimSun" w:cs="Arial" w:hint="eastAsia"/>
          <w:sz w:val="21"/>
          <w:szCs w:val="21"/>
          <w:lang w:val="en-US" w:eastAsia="zh-CN"/>
        </w:rPr>
        <w:lastRenderedPageBreak/>
        <w:t>所有的援助请求都要经过与WIPO内部的相关部门/司以及伙伴机构进行磋商。</w:t>
      </w:r>
    </w:p>
    <w:p w:rsidR="00600C3F" w:rsidRPr="00E92F89" w:rsidRDefault="003C7BCB" w:rsidP="00E92F89">
      <w:pPr>
        <w:tabs>
          <w:tab w:val="left" w:pos="1560"/>
        </w:tabs>
        <w:adjustRightInd w:val="0"/>
        <w:spacing w:afterLines="50" w:after="120" w:line="340" w:lineRule="atLeast"/>
        <w:ind w:left="567"/>
        <w:jc w:val="both"/>
        <w:rPr>
          <w:rFonts w:ascii="SimSun" w:hAnsi="SimSun" w:cs="Arial"/>
          <w:sz w:val="21"/>
          <w:szCs w:val="21"/>
          <w:lang w:val="en-US" w:eastAsia="zh-CN"/>
        </w:rPr>
      </w:pPr>
      <w:r w:rsidRPr="00E92F89">
        <w:rPr>
          <w:rFonts w:ascii="SimSun" w:hAnsi="SimSun" w:cs="Arial" w:hint="eastAsia"/>
          <w:sz w:val="21"/>
          <w:szCs w:val="21"/>
          <w:lang w:val="en-US" w:eastAsia="zh-CN"/>
        </w:rPr>
        <w:t>参加</w:t>
      </w:r>
      <w:r w:rsidRPr="00E92F89">
        <w:rPr>
          <w:rFonts w:ascii="SimSun" w:hAnsi="SimSun" w:cs="Arial"/>
          <w:sz w:val="21"/>
          <w:szCs w:val="21"/>
          <w:lang w:val="en-US" w:eastAsia="zh-CN"/>
        </w:rPr>
        <w:t>WIPO</w:t>
      </w:r>
      <w:r w:rsidRPr="00E92F89">
        <w:rPr>
          <w:rFonts w:ascii="SimSun" w:hAnsi="SimSun" w:cs="Arial" w:hint="eastAsia"/>
          <w:sz w:val="21"/>
          <w:szCs w:val="21"/>
          <w:lang w:val="en-US" w:eastAsia="zh-CN"/>
        </w:rPr>
        <w:t>学院培训课程的申请应在不迟于WIPO学院网站</w:t>
      </w:r>
      <w:r w:rsidR="00657B0E" w:rsidRPr="00E92F89">
        <w:rPr>
          <w:rFonts w:ascii="SimSun" w:hAnsi="SimSun" w:cs="Arial" w:hint="eastAsia"/>
          <w:sz w:val="21"/>
          <w:szCs w:val="21"/>
          <w:lang w:val="en-US" w:eastAsia="zh-CN"/>
        </w:rPr>
        <w:t>(</w:t>
      </w:r>
      <w:hyperlink r:id="rId16" w:history="1">
        <w:r w:rsidRPr="00E92F89">
          <w:rPr>
            <w:rStyle w:val="Hyperlink"/>
            <w:rFonts w:ascii="SimSun" w:hAnsi="SimSun" w:cs="Arial"/>
            <w:sz w:val="21"/>
            <w:szCs w:val="21"/>
            <w:lang w:val="en-US" w:eastAsia="zh-CN"/>
          </w:rPr>
          <w:t>www.wipo.int/academy/en</w:t>
        </w:r>
      </w:hyperlink>
      <w:r w:rsidR="00657B0E" w:rsidRPr="00E92F89">
        <w:rPr>
          <w:rFonts w:ascii="SimSun" w:hAnsi="SimSun" w:cs="Arial" w:hint="eastAsia"/>
          <w:sz w:val="21"/>
          <w:szCs w:val="21"/>
          <w:lang w:val="en-US" w:eastAsia="zh-CN"/>
        </w:rPr>
        <w:t>)</w:t>
      </w:r>
      <w:r w:rsidRPr="00E92F89">
        <w:rPr>
          <w:rFonts w:ascii="SimSun" w:hAnsi="SimSun" w:cs="Arial" w:hint="eastAsia"/>
          <w:sz w:val="21"/>
          <w:szCs w:val="21"/>
          <w:lang w:val="en-US" w:eastAsia="zh-CN"/>
        </w:rPr>
        <w:t>上写明的截止日期前提交。与其他活动相关的请求应在预期实施日之前至少5-6个月提交，以便有足够的时间与重要相关方进行磋商并完成内部审批过程。</w:t>
      </w:r>
    </w:p>
    <w:p w:rsidR="00600C3F" w:rsidRPr="00DE39C7" w:rsidRDefault="003C7BCB" w:rsidP="00DE39C7">
      <w:pPr>
        <w:keepNext/>
        <w:keepLines/>
        <w:tabs>
          <w:tab w:val="left" w:pos="1200"/>
        </w:tabs>
        <w:adjustRightInd w:val="0"/>
        <w:spacing w:afterLines="50" w:after="120" w:line="340" w:lineRule="atLeast"/>
        <w:ind w:left="567"/>
        <w:jc w:val="both"/>
        <w:outlineLvl w:val="2"/>
        <w:rPr>
          <w:rFonts w:ascii="KaiTi" w:eastAsia="KaiTi" w:hAnsi="KaiTi" w:cs="Arial"/>
          <w:bCs/>
          <w:i/>
          <w:sz w:val="21"/>
          <w:szCs w:val="21"/>
          <w:u w:val="single"/>
          <w:lang w:val="en-US" w:eastAsia="zh-CN"/>
        </w:rPr>
      </w:pPr>
      <w:r w:rsidRPr="00E92F89">
        <w:rPr>
          <w:rFonts w:ascii="SimSun" w:hAnsi="SimSun" w:cs="Arial"/>
          <w:bCs/>
          <w:i/>
          <w:sz w:val="21"/>
          <w:szCs w:val="21"/>
          <w:lang w:val="en-US" w:eastAsia="zh-CN"/>
        </w:rPr>
        <w:t>(d)</w:t>
      </w:r>
      <w:bookmarkStart w:id="6" w:name="OLE_LINK35"/>
      <w:bookmarkStart w:id="7" w:name="OLE_LINK36"/>
      <w:r w:rsidR="00DE39C7">
        <w:rPr>
          <w:rFonts w:ascii="SimSun" w:hAnsi="SimSun" w:cs="Arial"/>
          <w:bCs/>
          <w:i/>
          <w:sz w:val="21"/>
          <w:szCs w:val="21"/>
          <w:lang w:val="en-US" w:eastAsia="zh-CN"/>
        </w:rPr>
        <w:tab/>
      </w:r>
      <w:r w:rsidR="00B957DF" w:rsidRPr="00DE39C7">
        <w:rPr>
          <w:rFonts w:ascii="KaiTi" w:eastAsia="KaiTi" w:hAnsi="KaiTi" w:cs="Arial" w:hint="eastAsia"/>
          <w:bCs/>
          <w:i/>
          <w:sz w:val="21"/>
          <w:szCs w:val="21"/>
          <w:u w:val="single"/>
          <w:lang w:val="en-US" w:eastAsia="zh-CN"/>
        </w:rPr>
        <w:t>其他服务提供方</w:t>
      </w:r>
      <w:r w:rsidRPr="00DE39C7">
        <w:rPr>
          <w:rFonts w:ascii="KaiTi" w:eastAsia="KaiTi" w:hAnsi="KaiTi" w:cs="Arial" w:hint="eastAsia"/>
          <w:bCs/>
          <w:i/>
          <w:sz w:val="21"/>
          <w:szCs w:val="21"/>
          <w:u w:val="single"/>
          <w:lang w:val="en-US" w:eastAsia="zh-CN"/>
        </w:rPr>
        <w:t>参与实施发展合作活动的过程</w:t>
      </w:r>
      <w:bookmarkEnd w:id="6"/>
      <w:bookmarkEnd w:id="7"/>
    </w:p>
    <w:p w:rsidR="00600C3F" w:rsidRPr="00E92F89" w:rsidRDefault="003C7BCB" w:rsidP="00E92F89">
      <w:pPr>
        <w:tabs>
          <w:tab w:val="left" w:pos="1560"/>
        </w:tabs>
        <w:adjustRightInd w:val="0"/>
        <w:spacing w:afterLines="50" w:after="120" w:line="340" w:lineRule="atLeast"/>
        <w:ind w:left="567"/>
        <w:jc w:val="both"/>
        <w:rPr>
          <w:rFonts w:ascii="SimSun" w:hAnsi="SimSun" w:cs="Arial"/>
          <w:sz w:val="21"/>
          <w:szCs w:val="21"/>
          <w:lang w:val="en-US" w:eastAsia="zh-CN"/>
        </w:rPr>
      </w:pPr>
      <w:r w:rsidRPr="00E92F89">
        <w:rPr>
          <w:rFonts w:ascii="SimSun" w:hAnsi="SimSun" w:cs="Arial" w:hint="eastAsia"/>
          <w:sz w:val="21"/>
          <w:szCs w:val="21"/>
          <w:lang w:val="en-US" w:eastAsia="zh-CN"/>
        </w:rPr>
        <w:t>实施与基础设施发展和机构建设相关的技术援助项目和活动往往要求其他服务提供</w:t>
      </w:r>
      <w:r w:rsidR="00871479" w:rsidRPr="00E92F89">
        <w:rPr>
          <w:rFonts w:ascii="SimSun" w:hAnsi="SimSun" w:cs="Arial" w:hint="eastAsia"/>
          <w:sz w:val="21"/>
          <w:szCs w:val="21"/>
          <w:lang w:val="en-US" w:eastAsia="zh-CN"/>
        </w:rPr>
        <w:t>方</w:t>
      </w:r>
      <w:r w:rsidRPr="00E92F89">
        <w:rPr>
          <w:rFonts w:ascii="SimSun" w:hAnsi="SimSun" w:cs="Arial" w:hint="eastAsia"/>
          <w:sz w:val="21"/>
          <w:szCs w:val="21"/>
          <w:lang w:val="en-US" w:eastAsia="zh-CN"/>
        </w:rPr>
        <w:t>的参与，</w:t>
      </w:r>
      <w:r w:rsidR="00871479" w:rsidRPr="00E92F89">
        <w:rPr>
          <w:rFonts w:ascii="SimSun" w:hAnsi="SimSun" w:cs="Arial" w:hint="eastAsia"/>
          <w:sz w:val="21"/>
          <w:szCs w:val="21"/>
          <w:lang w:val="en-US" w:eastAsia="zh-CN"/>
        </w:rPr>
        <w:t>服务提供方</w:t>
      </w:r>
      <w:r w:rsidRPr="00E92F89">
        <w:rPr>
          <w:rFonts w:ascii="SimSun" w:hAnsi="SimSun" w:cs="Arial" w:hint="eastAsia"/>
          <w:sz w:val="21"/>
          <w:szCs w:val="21"/>
          <w:lang w:val="en-US" w:eastAsia="zh-CN"/>
        </w:rPr>
        <w:t>可以是私有部门公司或伙伴机构。此类服务提供</w:t>
      </w:r>
      <w:r w:rsidR="00871479" w:rsidRPr="00E92F89">
        <w:rPr>
          <w:rFonts w:ascii="SimSun" w:hAnsi="SimSun" w:cs="Arial" w:hint="eastAsia"/>
          <w:sz w:val="21"/>
          <w:szCs w:val="21"/>
          <w:lang w:val="en-US" w:eastAsia="zh-CN"/>
        </w:rPr>
        <w:t>方</w:t>
      </w:r>
      <w:r w:rsidRPr="00E92F89">
        <w:rPr>
          <w:rFonts w:ascii="SimSun" w:hAnsi="SimSun" w:cs="Arial" w:hint="eastAsia"/>
          <w:sz w:val="21"/>
          <w:szCs w:val="21"/>
          <w:lang w:val="en-US" w:eastAsia="zh-CN"/>
        </w:rPr>
        <w:t>的参与要签订正式合同和/或协议，从而按照《WIPO财务条例与细则》将彼此之间的关系制度化。</w:t>
      </w:r>
    </w:p>
    <w:p w:rsidR="00600C3F" w:rsidRPr="00DE39C7" w:rsidRDefault="003C7BCB" w:rsidP="00DE39C7">
      <w:pPr>
        <w:keepNext/>
        <w:keepLines/>
        <w:tabs>
          <w:tab w:val="left" w:pos="1200"/>
        </w:tabs>
        <w:adjustRightInd w:val="0"/>
        <w:spacing w:afterLines="50" w:after="120" w:line="340" w:lineRule="atLeast"/>
        <w:ind w:left="567"/>
        <w:jc w:val="both"/>
        <w:outlineLvl w:val="2"/>
        <w:rPr>
          <w:rFonts w:ascii="KaiTi" w:eastAsia="KaiTi" w:hAnsi="KaiTi" w:cs="Arial"/>
          <w:bCs/>
          <w:i/>
          <w:sz w:val="21"/>
          <w:szCs w:val="21"/>
          <w:u w:val="single"/>
          <w:lang w:val="en-US" w:eastAsia="zh-CN"/>
        </w:rPr>
      </w:pPr>
      <w:r w:rsidRPr="00E92F89">
        <w:rPr>
          <w:rFonts w:ascii="SimSun" w:hAnsi="SimSun" w:cs="Arial"/>
          <w:bCs/>
          <w:i/>
          <w:sz w:val="21"/>
          <w:szCs w:val="21"/>
          <w:lang w:val="en-US" w:eastAsia="zh-CN"/>
        </w:rPr>
        <w:t>(e)</w:t>
      </w:r>
      <w:r w:rsidR="00DE39C7">
        <w:rPr>
          <w:rFonts w:ascii="SimSun" w:hAnsi="SimSun" w:cs="Arial"/>
          <w:bCs/>
          <w:i/>
          <w:sz w:val="21"/>
          <w:szCs w:val="21"/>
          <w:lang w:val="en-US" w:eastAsia="zh-CN"/>
        </w:rPr>
        <w:tab/>
      </w:r>
      <w:r w:rsidRPr="00DE39C7">
        <w:rPr>
          <w:rFonts w:ascii="KaiTi" w:eastAsia="KaiTi" w:hAnsi="KaiTi" w:cs="Arial" w:hint="eastAsia"/>
          <w:bCs/>
          <w:i/>
          <w:sz w:val="21"/>
          <w:szCs w:val="21"/>
          <w:u w:val="single"/>
          <w:lang w:val="en-US" w:eastAsia="zh-CN"/>
        </w:rPr>
        <w:t>与发展相关的数据库</w:t>
      </w:r>
    </w:p>
    <w:p w:rsidR="00600C3F" w:rsidRPr="00E92F89" w:rsidRDefault="003C7BCB" w:rsidP="00E92F89">
      <w:pPr>
        <w:tabs>
          <w:tab w:val="left" w:pos="1560"/>
        </w:tabs>
        <w:adjustRightInd w:val="0"/>
        <w:spacing w:afterLines="50" w:after="120" w:line="340" w:lineRule="atLeast"/>
        <w:ind w:left="567"/>
        <w:jc w:val="both"/>
        <w:rPr>
          <w:rFonts w:ascii="SimSun" w:hAnsi="SimSun" w:cs="Arial"/>
          <w:sz w:val="21"/>
          <w:szCs w:val="21"/>
          <w:lang w:val="en-US" w:eastAsia="zh-CN"/>
        </w:rPr>
      </w:pPr>
      <w:r w:rsidRPr="00E92F89">
        <w:rPr>
          <w:rFonts w:ascii="SimSun" w:hAnsi="SimSun" w:cs="Arial" w:hint="eastAsia"/>
          <w:sz w:val="21"/>
          <w:szCs w:val="21"/>
          <w:lang w:val="en-US" w:eastAsia="zh-CN"/>
        </w:rPr>
        <w:t>在发展议程的框架内，已经建立了以下可检索数据库，为实施面向成员国的技术援助提供便利并为公众提供信息，从而提高技术援助实施的透明度：</w:t>
      </w:r>
    </w:p>
    <w:p w:rsidR="003C7BCB" w:rsidRPr="00E92F89" w:rsidRDefault="003C7BCB" w:rsidP="00DE39C7">
      <w:pPr>
        <w:keepNext/>
        <w:keepLines/>
        <w:tabs>
          <w:tab w:val="left" w:pos="1920"/>
        </w:tabs>
        <w:adjustRightInd w:val="0"/>
        <w:spacing w:afterLines="50" w:after="120" w:line="340" w:lineRule="atLeast"/>
        <w:ind w:left="1134"/>
        <w:jc w:val="both"/>
        <w:outlineLvl w:val="2"/>
        <w:rPr>
          <w:rFonts w:ascii="SimSun" w:hAnsi="SimSun" w:cs="Arial"/>
          <w:bCs/>
          <w:i/>
          <w:sz w:val="21"/>
          <w:szCs w:val="21"/>
          <w:lang w:val="en-US" w:eastAsia="zh-CN"/>
        </w:rPr>
      </w:pPr>
      <w:r w:rsidRPr="00E92F89">
        <w:rPr>
          <w:rFonts w:ascii="SimSun" w:hAnsi="SimSun" w:cs="Arial"/>
          <w:bCs/>
          <w:i/>
          <w:sz w:val="21"/>
          <w:szCs w:val="21"/>
          <w:lang w:val="en-US" w:eastAsia="zh-CN"/>
        </w:rPr>
        <w:t>(i)</w:t>
      </w:r>
      <w:r w:rsidRPr="00E92F89">
        <w:rPr>
          <w:rFonts w:ascii="SimSun" w:hAnsi="SimSun" w:cs="Arial"/>
          <w:bCs/>
          <w:i/>
          <w:sz w:val="21"/>
          <w:szCs w:val="21"/>
          <w:lang w:val="en-US" w:eastAsia="zh-CN"/>
        </w:rPr>
        <w:tab/>
      </w:r>
      <w:r w:rsidRPr="00DE39C7">
        <w:rPr>
          <w:rFonts w:ascii="KaiTi" w:eastAsia="KaiTi" w:hAnsi="KaiTi" w:cs="Arial" w:hint="eastAsia"/>
          <w:bCs/>
          <w:i/>
          <w:sz w:val="21"/>
          <w:szCs w:val="21"/>
          <w:lang w:val="en-US" w:eastAsia="zh-CN"/>
        </w:rPr>
        <w:t>知识产权技术援助数据库</w:t>
      </w:r>
      <w:r w:rsidRPr="00DE39C7">
        <w:rPr>
          <w:rFonts w:ascii="KaiTi" w:eastAsia="KaiTi" w:hAnsi="KaiTi" w:cs="Arial"/>
          <w:bCs/>
          <w:i/>
          <w:sz w:val="21"/>
          <w:szCs w:val="21"/>
          <w:lang w:val="en-US" w:eastAsia="zh-CN"/>
        </w:rPr>
        <w:t>(IP-TAD)</w:t>
      </w:r>
      <w:r w:rsidRPr="00E92F89">
        <w:rPr>
          <w:rFonts w:ascii="SimSun" w:hAnsi="SimSun" w:cs="Arial" w:hint="eastAsia"/>
          <w:bCs/>
          <w:i/>
          <w:sz w:val="21"/>
          <w:szCs w:val="21"/>
          <w:lang w:val="en-US" w:eastAsia="zh-CN"/>
        </w:rPr>
        <w:t>：</w:t>
      </w:r>
    </w:p>
    <w:p w:rsidR="00600C3F" w:rsidRPr="00E92F89" w:rsidRDefault="003C7BCB" w:rsidP="00E92F89">
      <w:pPr>
        <w:tabs>
          <w:tab w:val="left" w:pos="1560"/>
        </w:tabs>
        <w:adjustRightInd w:val="0"/>
        <w:spacing w:afterLines="50" w:after="120" w:line="340" w:lineRule="atLeast"/>
        <w:ind w:left="1560"/>
        <w:jc w:val="both"/>
        <w:rPr>
          <w:rFonts w:ascii="SimSun" w:hAnsi="SimSun" w:cs="Arial"/>
          <w:color w:val="0000FF"/>
          <w:sz w:val="21"/>
          <w:szCs w:val="21"/>
          <w:u w:val="single"/>
          <w:lang w:val="en-US" w:eastAsia="zh-CN"/>
        </w:rPr>
      </w:pPr>
      <w:r w:rsidRPr="00E92F89">
        <w:rPr>
          <w:rFonts w:ascii="SimSun" w:hAnsi="SimSun" w:cs="Arial"/>
          <w:sz w:val="21"/>
          <w:szCs w:val="21"/>
          <w:lang w:val="en-US" w:eastAsia="zh-CN"/>
        </w:rPr>
        <w:t>TAD</w:t>
      </w:r>
      <w:r w:rsidRPr="00E92F89">
        <w:rPr>
          <w:rFonts w:ascii="SimSun" w:hAnsi="SimSun" w:cs="Arial" w:hint="eastAsia"/>
          <w:sz w:val="21"/>
          <w:szCs w:val="21"/>
          <w:lang w:val="en-US" w:eastAsia="zh-CN"/>
        </w:rPr>
        <w:t>载有在发展中国家、最不发达国家和转型期国家开展的技术援助活动信息。这些信息来自WIPO收到的各种报告。详情可见：</w:t>
      </w:r>
      <w:hyperlink r:id="rId17" w:history="1">
        <w:r w:rsidRPr="00E92F89">
          <w:rPr>
            <w:rStyle w:val="Hyperlink"/>
            <w:rFonts w:ascii="SimSun" w:hAnsi="SimSun" w:cs="Arial"/>
            <w:sz w:val="21"/>
            <w:szCs w:val="21"/>
            <w:lang w:val="en-US" w:eastAsia="zh-CN"/>
          </w:rPr>
          <w:t>www.wipo.int/tad/en/</w:t>
        </w:r>
      </w:hyperlink>
    </w:p>
    <w:p w:rsidR="003C7BCB" w:rsidRPr="00E92F89" w:rsidRDefault="003C7BCB" w:rsidP="00E92F89">
      <w:pPr>
        <w:keepNext/>
        <w:keepLines/>
        <w:tabs>
          <w:tab w:val="left" w:pos="1560"/>
          <w:tab w:val="left" w:pos="1985"/>
          <w:tab w:val="left" w:pos="2410"/>
        </w:tabs>
        <w:adjustRightInd w:val="0"/>
        <w:spacing w:afterLines="50" w:after="120" w:line="340" w:lineRule="atLeast"/>
        <w:ind w:left="1134"/>
        <w:jc w:val="both"/>
        <w:outlineLvl w:val="2"/>
        <w:rPr>
          <w:rFonts w:ascii="SimSun" w:hAnsi="SimSun" w:cs="Arial"/>
          <w:bCs/>
          <w:i/>
          <w:sz w:val="21"/>
          <w:szCs w:val="21"/>
          <w:lang w:val="en-US" w:eastAsia="zh-CN"/>
        </w:rPr>
      </w:pPr>
      <w:r w:rsidRPr="00E92F89">
        <w:rPr>
          <w:rFonts w:ascii="SimSun" w:hAnsi="SimSun" w:cs="Arial"/>
          <w:bCs/>
          <w:i/>
          <w:sz w:val="21"/>
          <w:szCs w:val="21"/>
          <w:lang w:val="en-US" w:eastAsia="zh-CN"/>
        </w:rPr>
        <w:t>(ii)</w:t>
      </w:r>
      <w:r w:rsidRPr="00E92F89">
        <w:rPr>
          <w:rFonts w:ascii="SimSun" w:hAnsi="SimSun" w:cs="Arial"/>
          <w:bCs/>
          <w:i/>
          <w:sz w:val="21"/>
          <w:szCs w:val="21"/>
          <w:lang w:val="en-US" w:eastAsia="zh-CN"/>
        </w:rPr>
        <w:tab/>
      </w:r>
      <w:r w:rsidR="00DE39C7">
        <w:rPr>
          <w:rFonts w:ascii="SimSun" w:hAnsi="SimSun" w:cs="Arial"/>
          <w:bCs/>
          <w:i/>
          <w:sz w:val="21"/>
          <w:szCs w:val="21"/>
          <w:lang w:val="en-US" w:eastAsia="zh-CN"/>
        </w:rPr>
        <w:tab/>
      </w:r>
      <w:r w:rsidRPr="00DE39C7">
        <w:rPr>
          <w:rFonts w:ascii="KaiTi" w:eastAsia="KaiTi" w:hAnsi="KaiTi" w:cs="Arial" w:hint="eastAsia"/>
          <w:bCs/>
          <w:i/>
          <w:sz w:val="21"/>
          <w:szCs w:val="21"/>
          <w:lang w:val="en-US" w:eastAsia="zh-CN"/>
        </w:rPr>
        <w:t>咨询专家花名册</w:t>
      </w:r>
      <w:r w:rsidRPr="00DE39C7">
        <w:rPr>
          <w:rFonts w:ascii="KaiTi" w:eastAsia="KaiTi" w:hAnsi="KaiTi" w:cs="Arial"/>
          <w:bCs/>
          <w:i/>
          <w:sz w:val="21"/>
          <w:szCs w:val="21"/>
          <w:lang w:val="en-US" w:eastAsia="zh-CN"/>
        </w:rPr>
        <w:t>(ROC)</w:t>
      </w:r>
      <w:r w:rsidRPr="00E92F89">
        <w:rPr>
          <w:rFonts w:ascii="SimSun" w:hAnsi="SimSun" w:cs="Arial" w:hint="eastAsia"/>
          <w:bCs/>
          <w:i/>
          <w:sz w:val="21"/>
          <w:szCs w:val="21"/>
          <w:lang w:val="en-US" w:eastAsia="zh-CN"/>
        </w:rPr>
        <w:t>：</w:t>
      </w:r>
    </w:p>
    <w:p w:rsidR="003C7BCB" w:rsidRPr="00E92F89" w:rsidRDefault="003C7BCB" w:rsidP="00E92F89">
      <w:pPr>
        <w:tabs>
          <w:tab w:val="left" w:pos="2410"/>
        </w:tabs>
        <w:adjustRightInd w:val="0"/>
        <w:spacing w:afterLines="50" w:after="120" w:line="340" w:lineRule="atLeast"/>
        <w:ind w:left="1531"/>
        <w:jc w:val="both"/>
        <w:rPr>
          <w:rFonts w:ascii="SimSun" w:hAnsi="SimSun" w:cs="Arial"/>
          <w:sz w:val="21"/>
          <w:szCs w:val="21"/>
          <w:lang w:val="en-US" w:eastAsia="zh-CN"/>
        </w:rPr>
      </w:pPr>
      <w:r w:rsidRPr="00E92F89">
        <w:rPr>
          <w:rFonts w:ascii="SimSun" w:hAnsi="SimSun" w:cs="Arial"/>
          <w:sz w:val="21"/>
          <w:szCs w:val="21"/>
          <w:lang w:val="en-US" w:eastAsia="zh-CN"/>
        </w:rPr>
        <w:t>ROC</w:t>
      </w:r>
      <w:r w:rsidRPr="00E92F89">
        <w:rPr>
          <w:rFonts w:ascii="SimSun" w:hAnsi="SimSun" w:cs="Arial" w:hint="eastAsia"/>
          <w:sz w:val="21"/>
          <w:szCs w:val="21"/>
          <w:lang w:val="en-US" w:eastAsia="zh-CN"/>
        </w:rPr>
        <w:t>是应CDIP的要求于2009年建立的可检索数据库。</w:t>
      </w:r>
    </w:p>
    <w:p w:rsidR="00600C3F" w:rsidRPr="00E92F89" w:rsidRDefault="003C7BCB" w:rsidP="00E92F89">
      <w:pPr>
        <w:tabs>
          <w:tab w:val="left" w:pos="2410"/>
        </w:tabs>
        <w:adjustRightInd w:val="0"/>
        <w:spacing w:afterLines="50" w:after="120" w:line="340" w:lineRule="atLeast"/>
        <w:ind w:left="1531"/>
        <w:jc w:val="both"/>
        <w:rPr>
          <w:rFonts w:ascii="SimSun" w:hAnsi="SimSun" w:cs="Arial"/>
          <w:color w:val="0000FF"/>
          <w:sz w:val="21"/>
          <w:szCs w:val="21"/>
          <w:u w:val="single"/>
          <w:lang w:val="en-US" w:eastAsia="zh-CN"/>
        </w:rPr>
      </w:pPr>
      <w:r w:rsidRPr="00E92F89">
        <w:rPr>
          <w:rFonts w:ascii="SimSun" w:hAnsi="SimSun" w:cs="Arial" w:hint="eastAsia"/>
          <w:sz w:val="21"/>
          <w:szCs w:val="21"/>
          <w:lang w:val="en-US" w:eastAsia="zh-CN"/>
        </w:rPr>
        <w:t>它载有WIPO所聘请咨询专家的有用信息，这些专家在国家和地区层面上帮助开展特定的知识产权技术援助活动。该数据库旨在提高在发展中国家、最不发达国家和转型期国家开展技术活动中所使用的专业技能的透明度。详情参见：</w:t>
      </w:r>
      <w:hyperlink r:id="rId18" w:history="1">
        <w:r w:rsidRPr="00E92F89">
          <w:rPr>
            <w:rFonts w:ascii="SimSun" w:hAnsi="SimSun" w:cs="Arial"/>
            <w:color w:val="0000FF"/>
            <w:sz w:val="21"/>
            <w:szCs w:val="21"/>
            <w:u w:val="single"/>
            <w:lang w:val="en-US" w:eastAsia="zh-CN"/>
          </w:rPr>
          <w:t>www.wipo.int/roc/en/</w:t>
        </w:r>
      </w:hyperlink>
    </w:p>
    <w:p w:rsidR="003C7BCB" w:rsidRPr="00E92F89" w:rsidRDefault="003C7BCB" w:rsidP="00E92F89">
      <w:pPr>
        <w:keepNext/>
        <w:keepLines/>
        <w:tabs>
          <w:tab w:val="left" w:pos="1560"/>
          <w:tab w:val="left" w:pos="1985"/>
          <w:tab w:val="left" w:pos="2410"/>
        </w:tabs>
        <w:adjustRightInd w:val="0"/>
        <w:spacing w:afterLines="50" w:after="120" w:line="340" w:lineRule="atLeast"/>
        <w:ind w:left="1134"/>
        <w:jc w:val="both"/>
        <w:outlineLvl w:val="2"/>
        <w:rPr>
          <w:rFonts w:ascii="SimSun" w:hAnsi="SimSun" w:cs="Arial"/>
          <w:bCs/>
          <w:i/>
          <w:color w:val="4F81BD"/>
          <w:sz w:val="21"/>
          <w:szCs w:val="21"/>
          <w:lang w:val="en-US" w:eastAsia="zh-CN"/>
        </w:rPr>
      </w:pPr>
      <w:r w:rsidRPr="00E92F89">
        <w:rPr>
          <w:rFonts w:ascii="SimSun" w:hAnsi="SimSun" w:cs="Arial"/>
          <w:bCs/>
          <w:i/>
          <w:sz w:val="21"/>
          <w:szCs w:val="21"/>
          <w:lang w:val="en-US" w:eastAsia="zh-CN"/>
        </w:rPr>
        <w:t>(iii)</w:t>
      </w:r>
      <w:r w:rsidRPr="00E92F89">
        <w:rPr>
          <w:rFonts w:ascii="SimSun" w:hAnsi="SimSun" w:cs="Arial"/>
          <w:bCs/>
          <w:i/>
          <w:sz w:val="21"/>
          <w:szCs w:val="21"/>
          <w:lang w:val="en-US" w:eastAsia="zh-CN"/>
        </w:rPr>
        <w:tab/>
      </w:r>
      <w:r w:rsidRPr="00DE39C7">
        <w:rPr>
          <w:rFonts w:ascii="KaiTi" w:eastAsia="KaiTi" w:hAnsi="KaiTi" w:cs="Arial" w:hint="eastAsia"/>
          <w:bCs/>
          <w:i/>
          <w:sz w:val="21"/>
          <w:szCs w:val="21"/>
          <w:lang w:val="en-US" w:eastAsia="zh-CN"/>
        </w:rPr>
        <w:t>牵线搭桥数据库</w:t>
      </w:r>
      <w:r w:rsidRPr="00E92F89">
        <w:rPr>
          <w:rFonts w:ascii="SimSun" w:hAnsi="SimSun" w:cs="Arial" w:hint="eastAsia"/>
          <w:bCs/>
          <w:i/>
          <w:sz w:val="21"/>
          <w:szCs w:val="21"/>
          <w:lang w:val="en-US" w:eastAsia="zh-CN"/>
        </w:rPr>
        <w:t>：</w:t>
      </w:r>
    </w:p>
    <w:p w:rsidR="003C7BCB" w:rsidRPr="00E92F89" w:rsidRDefault="003C7BCB" w:rsidP="00E92F89">
      <w:pPr>
        <w:tabs>
          <w:tab w:val="left" w:pos="1560"/>
          <w:tab w:val="left" w:pos="2410"/>
        </w:tabs>
        <w:adjustRightInd w:val="0"/>
        <w:spacing w:afterLines="50" w:after="120" w:line="340" w:lineRule="atLeast"/>
        <w:ind w:left="1531"/>
        <w:jc w:val="both"/>
        <w:rPr>
          <w:rFonts w:ascii="SimSun" w:hAnsi="SimSun" w:cs="Arial"/>
          <w:sz w:val="21"/>
          <w:szCs w:val="21"/>
          <w:lang w:val="en-US" w:eastAsia="zh-CN"/>
        </w:rPr>
      </w:pPr>
      <w:r w:rsidRPr="00E92F89">
        <w:rPr>
          <w:rFonts w:ascii="SimSun" w:hAnsi="SimSun" w:cs="Arial" w:hint="eastAsia"/>
          <w:sz w:val="21"/>
          <w:szCs w:val="21"/>
          <w:lang w:val="en-US" w:eastAsia="zh-CN"/>
        </w:rPr>
        <w:t>该数据库是对接与知识产权相关的特定发展需求的一个在线工具，通过该数据库：</w:t>
      </w:r>
    </w:p>
    <w:p w:rsidR="003C7BCB" w:rsidRPr="00E92F89" w:rsidRDefault="003C7BCB" w:rsidP="00E92F89">
      <w:pPr>
        <w:numPr>
          <w:ilvl w:val="0"/>
          <w:numId w:val="25"/>
        </w:numPr>
        <w:tabs>
          <w:tab w:val="left" w:pos="1560"/>
          <w:tab w:val="left" w:pos="2410"/>
        </w:tabs>
        <w:adjustRightInd w:val="0"/>
        <w:spacing w:afterLines="50" w:after="120" w:line="340" w:lineRule="atLeast"/>
        <w:ind w:left="1888" w:hanging="357"/>
        <w:jc w:val="both"/>
        <w:rPr>
          <w:rFonts w:ascii="SimSun" w:hAnsi="SimSun" w:cs="Arial"/>
          <w:sz w:val="21"/>
          <w:szCs w:val="21"/>
          <w:lang w:val="en-US" w:eastAsia="zh-CN"/>
        </w:rPr>
      </w:pPr>
      <w:r w:rsidRPr="00E92F89">
        <w:rPr>
          <w:rFonts w:ascii="SimSun" w:hAnsi="SimSun" w:cs="Arial" w:hint="eastAsia"/>
          <w:sz w:val="21"/>
          <w:szCs w:val="21"/>
          <w:lang w:val="en-US" w:eastAsia="zh-CN"/>
        </w:rPr>
        <w:t>发展中国家、最不发达国家和转型期国家拟定其需求；</w:t>
      </w:r>
    </w:p>
    <w:p w:rsidR="003C7BCB" w:rsidRPr="00E92F89" w:rsidRDefault="003C7BCB" w:rsidP="00E92F89">
      <w:pPr>
        <w:numPr>
          <w:ilvl w:val="0"/>
          <w:numId w:val="25"/>
        </w:numPr>
        <w:tabs>
          <w:tab w:val="left" w:pos="1560"/>
          <w:tab w:val="left" w:pos="2410"/>
        </w:tabs>
        <w:adjustRightInd w:val="0"/>
        <w:spacing w:afterLines="50" w:after="120" w:line="340" w:lineRule="atLeast"/>
        <w:ind w:left="1888" w:hanging="357"/>
        <w:jc w:val="both"/>
        <w:rPr>
          <w:rFonts w:ascii="SimSun" w:hAnsi="SimSun" w:cs="Arial"/>
          <w:sz w:val="21"/>
          <w:szCs w:val="21"/>
          <w:lang w:val="en-US"/>
        </w:rPr>
      </w:pPr>
      <w:r w:rsidRPr="00E92F89">
        <w:rPr>
          <w:rFonts w:ascii="SimSun" w:hAnsi="SimSun" w:cs="Arial" w:hint="eastAsia"/>
          <w:sz w:val="21"/>
          <w:szCs w:val="21"/>
          <w:lang w:val="en-US" w:eastAsia="zh-CN"/>
        </w:rPr>
        <w:t>潜在捐赠者提供资源；</w:t>
      </w:r>
    </w:p>
    <w:p w:rsidR="003C7BCB" w:rsidRPr="00DE39C7" w:rsidRDefault="003C7BCB" w:rsidP="00E92F89">
      <w:pPr>
        <w:numPr>
          <w:ilvl w:val="0"/>
          <w:numId w:val="25"/>
        </w:numPr>
        <w:tabs>
          <w:tab w:val="left" w:pos="1560"/>
          <w:tab w:val="left" w:pos="2410"/>
        </w:tabs>
        <w:adjustRightInd w:val="0"/>
        <w:spacing w:afterLines="50" w:after="120" w:line="340" w:lineRule="atLeast"/>
        <w:ind w:left="1888" w:hanging="357"/>
        <w:jc w:val="both"/>
        <w:rPr>
          <w:rFonts w:ascii="Arial" w:eastAsia="Calibri" w:hAnsi="Arial" w:cs="Arial"/>
          <w:sz w:val="21"/>
          <w:lang w:val="en-US" w:eastAsia="zh-CN"/>
        </w:rPr>
        <w:sectPr w:rsidR="003C7BCB" w:rsidRPr="00DE39C7" w:rsidSect="00511218">
          <w:headerReference w:type="default" r:id="rId19"/>
          <w:footerReference w:type="default" r:id="rId20"/>
          <w:headerReference w:type="first" r:id="rId21"/>
          <w:footerReference w:type="first" r:id="rId22"/>
          <w:pgSz w:w="11906" w:h="16838" w:code="9"/>
          <w:pgMar w:top="567" w:right="1134" w:bottom="1418" w:left="1418" w:header="510" w:footer="1021" w:gutter="0"/>
          <w:pgNumType w:start="1"/>
          <w:cols w:space="708"/>
          <w:titlePg/>
          <w:docGrid w:linePitch="360"/>
        </w:sectPr>
      </w:pPr>
      <w:r w:rsidRPr="00DE39C7">
        <w:rPr>
          <w:rFonts w:ascii="SimSun" w:hAnsi="SimSun" w:cs="Arial"/>
          <w:sz w:val="21"/>
          <w:szCs w:val="21"/>
          <w:lang w:val="en-US" w:eastAsia="zh-CN"/>
        </w:rPr>
        <w:t>WIPO</w:t>
      </w:r>
      <w:r w:rsidRPr="00DE39C7">
        <w:rPr>
          <w:rFonts w:ascii="SimSun" w:hAnsi="SimSun" w:cs="Arial" w:hint="eastAsia"/>
          <w:sz w:val="21"/>
          <w:szCs w:val="21"/>
          <w:lang w:val="en-US" w:eastAsia="zh-CN"/>
        </w:rPr>
        <w:t>评估各种想法，并将其与适当的合作伙伴对接。详情参见：</w:t>
      </w:r>
      <w:r w:rsidRPr="00DE39C7">
        <w:rPr>
          <w:rFonts w:ascii="SimSun" w:hAnsi="SimSun" w:cs="Arial"/>
          <w:color w:val="0000FF"/>
          <w:sz w:val="21"/>
          <w:szCs w:val="21"/>
          <w:u w:val="single"/>
          <w:lang w:val="en-US" w:eastAsia="zh-CN"/>
        </w:rPr>
        <w:t>www.wipo.int/dmd/en/</w:t>
      </w:r>
    </w:p>
    <w:p w:rsidR="00600C3F" w:rsidRPr="002001C6" w:rsidRDefault="00F15D70" w:rsidP="00DE39C7">
      <w:pPr>
        <w:keepNext/>
        <w:keepLines/>
        <w:tabs>
          <w:tab w:val="left" w:pos="0"/>
          <w:tab w:val="left" w:pos="426"/>
        </w:tabs>
        <w:adjustRightInd w:val="0"/>
        <w:spacing w:afterLines="100" w:after="240" w:line="240" w:lineRule="auto"/>
        <w:outlineLvl w:val="0"/>
        <w:rPr>
          <w:rFonts w:ascii="SimHei" w:eastAsia="SimHei" w:hAnsi="SimHei" w:cs="Arial"/>
          <w:bCs/>
          <w:sz w:val="24"/>
          <w:szCs w:val="24"/>
          <w:lang w:val="en-US" w:eastAsia="zh-CN"/>
        </w:rPr>
      </w:pPr>
      <w:bookmarkStart w:id="8" w:name="_Toc366232336"/>
      <w:bookmarkStart w:id="9" w:name="_Toc366233070"/>
      <w:bookmarkStart w:id="10" w:name="_Toc366233350"/>
      <w:bookmarkStart w:id="11" w:name="_Toc366233482"/>
      <w:bookmarkStart w:id="12" w:name="_Toc366233587"/>
      <w:bookmarkStart w:id="13" w:name="_Toc366233705"/>
      <w:bookmarkStart w:id="14" w:name="_Toc366233809"/>
      <w:bookmarkStart w:id="15" w:name="_Toc366233906"/>
      <w:bookmarkStart w:id="16" w:name="_Toc366234034"/>
      <w:bookmarkStart w:id="17" w:name="_Toc366234775"/>
      <w:bookmarkStart w:id="18" w:name="_Toc366232337"/>
      <w:bookmarkStart w:id="19" w:name="_Toc366233071"/>
      <w:bookmarkStart w:id="20" w:name="_Toc366233351"/>
      <w:bookmarkStart w:id="21" w:name="_Toc366233483"/>
      <w:bookmarkStart w:id="22" w:name="_Toc366233588"/>
      <w:bookmarkStart w:id="23" w:name="_Toc366233706"/>
      <w:bookmarkStart w:id="24" w:name="_Toc366233810"/>
      <w:bookmarkStart w:id="25" w:name="_Toc366233907"/>
      <w:bookmarkStart w:id="26" w:name="_Toc366234035"/>
      <w:bookmarkStart w:id="27" w:name="_Toc366234776"/>
      <w:bookmarkStart w:id="28" w:name="_Toc366246581"/>
      <w:bookmarkEnd w:id="1"/>
      <w:bookmarkEnd w:id="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2001C6">
        <w:rPr>
          <w:rFonts w:ascii="SimHei" w:eastAsia="SimHei" w:hAnsi="SimHei" w:cs="Arial" w:hint="eastAsia"/>
          <w:bCs/>
          <w:sz w:val="24"/>
          <w:szCs w:val="24"/>
          <w:lang w:val="en-US" w:eastAsia="zh-CN"/>
        </w:rPr>
        <w:lastRenderedPageBreak/>
        <w:t>四、合作发展</w:t>
      </w:r>
      <w:r w:rsidR="009E5EA6" w:rsidRPr="002001C6">
        <w:rPr>
          <w:rFonts w:ascii="SimHei" w:eastAsia="SimHei" w:hAnsi="SimHei" w:cs="Arial" w:hint="eastAsia"/>
          <w:bCs/>
          <w:sz w:val="24"/>
          <w:szCs w:val="24"/>
          <w:lang w:val="en-US" w:eastAsia="zh-CN"/>
        </w:rPr>
        <w:t>计划与</w:t>
      </w:r>
      <w:r w:rsidR="006A0658" w:rsidRPr="002001C6">
        <w:rPr>
          <w:rFonts w:ascii="SimHei" w:eastAsia="SimHei" w:hAnsi="SimHei" w:cs="Arial" w:hint="eastAsia"/>
          <w:bCs/>
          <w:sz w:val="24"/>
          <w:szCs w:val="24"/>
          <w:lang w:val="en-US" w:eastAsia="zh-CN"/>
        </w:rPr>
        <w:t>各项</w:t>
      </w:r>
      <w:r w:rsidRPr="002001C6">
        <w:rPr>
          <w:rFonts w:ascii="SimHei" w:eastAsia="SimHei" w:hAnsi="SimHei" w:cs="Arial" w:hint="eastAsia"/>
          <w:bCs/>
          <w:sz w:val="24"/>
          <w:szCs w:val="24"/>
          <w:lang w:val="en-US" w:eastAsia="zh-CN"/>
        </w:rPr>
        <w:t>活动</w:t>
      </w:r>
      <w:bookmarkEnd w:id="28"/>
    </w:p>
    <w:p w:rsidR="00600C3F" w:rsidRPr="00DE39C7" w:rsidRDefault="00F15D70" w:rsidP="00DE39C7">
      <w:pPr>
        <w:keepNext/>
        <w:keepLines/>
        <w:tabs>
          <w:tab w:val="left" w:pos="0"/>
        </w:tabs>
        <w:spacing w:afterLines="50" w:after="120" w:line="240" w:lineRule="auto"/>
        <w:ind w:left="480"/>
        <w:outlineLvl w:val="1"/>
        <w:rPr>
          <w:rFonts w:ascii="SimHei" w:eastAsia="SimHei" w:hAnsi="SimHei" w:cs="Arial"/>
          <w:bCs/>
          <w:sz w:val="21"/>
          <w:lang w:val="en-US" w:eastAsia="zh-CN"/>
        </w:rPr>
      </w:pPr>
      <w:r w:rsidRPr="00DE39C7">
        <w:rPr>
          <w:rFonts w:ascii="SimHei" w:eastAsia="SimHei" w:hAnsi="SimHei" w:cs="Arial" w:hint="eastAsia"/>
          <w:bCs/>
          <w:sz w:val="21"/>
          <w:lang w:val="en-US" w:eastAsia="zh-CN"/>
        </w:rPr>
        <w:t>第一部分：活动的主要领域和相关工具</w:t>
      </w:r>
    </w:p>
    <w:p w:rsidR="00600C3F" w:rsidRPr="00DE39C7" w:rsidRDefault="00F15D70" w:rsidP="00DE39C7">
      <w:pPr>
        <w:tabs>
          <w:tab w:val="left" w:pos="0"/>
        </w:tabs>
        <w:spacing w:afterLines="50" w:after="120" w:line="300" w:lineRule="atLeast"/>
        <w:jc w:val="both"/>
        <w:rPr>
          <w:rFonts w:ascii="SimSun" w:hAnsi="SimSun" w:cs="Arial"/>
          <w:color w:val="000000"/>
          <w:sz w:val="21"/>
          <w:lang w:val="en-US" w:eastAsia="zh-CN"/>
        </w:rPr>
      </w:pPr>
      <w:r w:rsidRPr="00DE39C7">
        <w:rPr>
          <w:rFonts w:ascii="SimSun" w:hAnsi="SimSun" w:cs="Arial" w:hint="eastAsia"/>
          <w:color w:val="000000"/>
          <w:sz w:val="21"/>
          <w:lang w:val="en-US" w:eastAsia="zh-CN"/>
        </w:rPr>
        <w:t>WIPO的技术</w:t>
      </w:r>
      <w:r w:rsidR="006A0658" w:rsidRPr="00DE39C7">
        <w:rPr>
          <w:rFonts w:ascii="SimSun" w:hAnsi="SimSun" w:cs="Arial" w:hint="eastAsia"/>
          <w:color w:val="000000"/>
          <w:sz w:val="21"/>
          <w:lang w:val="en-US" w:eastAsia="zh-CN"/>
        </w:rPr>
        <w:t>援</w:t>
      </w:r>
      <w:r w:rsidRPr="00DE39C7">
        <w:rPr>
          <w:rFonts w:ascii="SimSun" w:hAnsi="SimSun" w:cs="Arial" w:hint="eastAsia"/>
          <w:color w:val="000000"/>
          <w:sz w:val="21"/>
          <w:lang w:val="en-US" w:eastAsia="zh-CN"/>
        </w:rPr>
        <w:t>助</w:t>
      </w:r>
      <w:r w:rsidR="004B44C4" w:rsidRPr="00DE39C7">
        <w:rPr>
          <w:rFonts w:ascii="SimSun" w:hAnsi="SimSun" w:cs="Arial" w:hint="eastAsia"/>
          <w:color w:val="000000"/>
          <w:sz w:val="21"/>
          <w:lang w:val="en-US" w:eastAsia="zh-CN"/>
        </w:rPr>
        <w:t>活动</w:t>
      </w:r>
      <w:r w:rsidRPr="00DE39C7">
        <w:rPr>
          <w:rFonts w:ascii="SimSun" w:hAnsi="SimSun" w:cs="Arial" w:hint="eastAsia"/>
          <w:color w:val="000000"/>
          <w:sz w:val="21"/>
          <w:lang w:val="en-US" w:eastAsia="zh-CN"/>
        </w:rPr>
        <w:t>涵盖面广，主要包括：</w:t>
      </w:r>
      <w:r w:rsidR="00581A2F" w:rsidRPr="00DE39C7">
        <w:rPr>
          <w:rFonts w:ascii="SimSun" w:hAnsi="SimSun" w:cs="Arial" w:hint="eastAsia"/>
          <w:color w:val="000000"/>
          <w:sz w:val="21"/>
          <w:lang w:val="en-US" w:eastAsia="zh-CN"/>
        </w:rPr>
        <w:t>制定</w:t>
      </w:r>
      <w:r w:rsidR="006A0658" w:rsidRPr="00DE39C7">
        <w:rPr>
          <w:rFonts w:ascii="SimSun" w:hAnsi="SimSun" w:cs="Arial" w:hint="eastAsia"/>
          <w:color w:val="000000"/>
          <w:sz w:val="21"/>
          <w:lang w:val="en-US" w:eastAsia="zh-CN"/>
        </w:rPr>
        <w:t>知识产权</w:t>
      </w:r>
      <w:r w:rsidRPr="00DE39C7">
        <w:rPr>
          <w:rFonts w:ascii="SimSun" w:hAnsi="SimSun" w:cs="Arial" w:hint="eastAsia"/>
          <w:color w:val="000000"/>
          <w:sz w:val="21"/>
          <w:lang w:val="en-US" w:eastAsia="zh-CN"/>
        </w:rPr>
        <w:t>政策</w:t>
      </w:r>
      <w:r w:rsidR="006A0658" w:rsidRPr="00DE39C7">
        <w:rPr>
          <w:rFonts w:ascii="SimSun" w:hAnsi="SimSun" w:cs="Arial" w:hint="eastAsia"/>
          <w:color w:val="000000"/>
          <w:sz w:val="21"/>
          <w:lang w:val="en-US" w:eastAsia="zh-CN"/>
        </w:rPr>
        <w:t>及</w:t>
      </w:r>
      <w:r w:rsidR="00D819E9" w:rsidRPr="00DE39C7">
        <w:rPr>
          <w:rFonts w:ascii="SimSun" w:hAnsi="SimSun" w:cs="Arial" w:hint="eastAsia"/>
          <w:color w:val="000000"/>
          <w:sz w:val="21"/>
          <w:lang w:val="en-US" w:eastAsia="zh-CN"/>
        </w:rPr>
        <w:t>战略</w:t>
      </w:r>
      <w:r w:rsidRPr="00DE39C7">
        <w:rPr>
          <w:rFonts w:ascii="SimSun" w:hAnsi="SimSun" w:cs="Arial" w:hint="eastAsia"/>
          <w:color w:val="000000"/>
          <w:sz w:val="21"/>
          <w:lang w:val="en-US" w:eastAsia="zh-CN"/>
        </w:rPr>
        <w:t>、</w:t>
      </w:r>
      <w:r w:rsidR="00581A2F" w:rsidRPr="00DE39C7">
        <w:rPr>
          <w:rFonts w:ascii="SimSun" w:hAnsi="SimSun" w:cs="Arial" w:hint="eastAsia"/>
          <w:color w:val="000000"/>
          <w:sz w:val="21"/>
          <w:lang w:val="en-US" w:eastAsia="zh-CN"/>
        </w:rPr>
        <w:t>建立</w:t>
      </w:r>
      <w:r w:rsidR="006A0658" w:rsidRPr="00DE39C7">
        <w:rPr>
          <w:rFonts w:ascii="SimSun" w:hAnsi="SimSun" w:cs="Arial" w:hint="eastAsia"/>
          <w:color w:val="000000"/>
          <w:sz w:val="21"/>
          <w:lang w:val="en-US" w:eastAsia="zh-CN"/>
        </w:rPr>
        <w:t>知识产权</w:t>
      </w:r>
      <w:r w:rsidR="00D819E9" w:rsidRPr="00DE39C7">
        <w:rPr>
          <w:rFonts w:ascii="SimSun" w:hAnsi="SimSun" w:cs="Arial" w:hint="eastAsia"/>
          <w:color w:val="000000"/>
          <w:sz w:val="21"/>
          <w:lang w:val="en-US" w:eastAsia="zh-CN"/>
        </w:rPr>
        <w:t>管理</w:t>
      </w:r>
      <w:r w:rsidR="006A0658" w:rsidRPr="00DE39C7">
        <w:rPr>
          <w:rFonts w:ascii="SimSun" w:hAnsi="SimSun" w:cs="Arial" w:hint="eastAsia"/>
          <w:color w:val="000000"/>
          <w:sz w:val="21"/>
          <w:lang w:val="en-US" w:eastAsia="zh-CN"/>
        </w:rPr>
        <w:t>及</w:t>
      </w:r>
      <w:r w:rsidRPr="00DE39C7">
        <w:rPr>
          <w:rFonts w:ascii="SimSun" w:hAnsi="SimSun" w:cs="Arial" w:hint="eastAsia"/>
          <w:color w:val="000000"/>
          <w:sz w:val="21"/>
          <w:lang w:val="en-US" w:eastAsia="zh-CN"/>
        </w:rPr>
        <w:t>政策框架、</w:t>
      </w:r>
      <w:r w:rsidR="00581A2F" w:rsidRPr="00DE39C7">
        <w:rPr>
          <w:rFonts w:ascii="SimSun" w:hAnsi="SimSun" w:cs="Arial" w:hint="eastAsia"/>
          <w:color w:val="000000"/>
          <w:sz w:val="21"/>
          <w:lang w:val="en-US" w:eastAsia="zh-CN"/>
        </w:rPr>
        <w:t>发展</w:t>
      </w:r>
      <w:r w:rsidR="006A0658" w:rsidRPr="00DE39C7">
        <w:rPr>
          <w:rFonts w:ascii="SimSun" w:hAnsi="SimSun" w:cs="Arial" w:hint="eastAsia"/>
          <w:color w:val="000000"/>
          <w:sz w:val="21"/>
          <w:lang w:val="en-US" w:eastAsia="zh-CN"/>
        </w:rPr>
        <w:t>知识产权</w:t>
      </w:r>
      <w:r w:rsidRPr="00DE39C7">
        <w:rPr>
          <w:rFonts w:ascii="SimSun" w:hAnsi="SimSun" w:cs="Arial" w:hint="eastAsia"/>
          <w:color w:val="000000"/>
          <w:sz w:val="21"/>
          <w:lang w:val="en-US" w:eastAsia="zh-CN"/>
        </w:rPr>
        <w:t>基础设施</w:t>
      </w:r>
      <w:r w:rsidR="006A0658" w:rsidRPr="00DE39C7">
        <w:rPr>
          <w:rFonts w:ascii="SimSun" w:hAnsi="SimSun" w:cs="Arial" w:hint="eastAsia"/>
          <w:color w:val="000000"/>
          <w:sz w:val="21"/>
          <w:lang w:val="en-US" w:eastAsia="zh-CN"/>
        </w:rPr>
        <w:t>及</w:t>
      </w:r>
      <w:r w:rsidRPr="00DE39C7">
        <w:rPr>
          <w:rFonts w:ascii="SimSun" w:hAnsi="SimSun" w:cs="Arial" w:hint="eastAsia"/>
          <w:color w:val="000000"/>
          <w:sz w:val="21"/>
          <w:lang w:val="en-US" w:eastAsia="zh-CN"/>
        </w:rPr>
        <w:t>专业化人力资源、</w:t>
      </w:r>
      <w:r w:rsidR="00581A2F" w:rsidRPr="00DE39C7">
        <w:rPr>
          <w:rFonts w:ascii="SimSun" w:hAnsi="SimSun" w:cs="Arial" w:hint="eastAsia"/>
          <w:color w:val="000000"/>
          <w:sz w:val="21"/>
          <w:lang w:val="en-US" w:eastAsia="zh-CN"/>
        </w:rPr>
        <w:t>提升</w:t>
      </w:r>
      <w:r w:rsidR="006A0658" w:rsidRPr="00DE39C7">
        <w:rPr>
          <w:rFonts w:ascii="SimSun" w:hAnsi="SimSun" w:cs="Arial" w:hint="eastAsia"/>
          <w:color w:val="000000"/>
          <w:sz w:val="21"/>
          <w:lang w:val="en-US" w:eastAsia="zh-CN"/>
        </w:rPr>
        <w:t>知识产权</w:t>
      </w:r>
      <w:r w:rsidR="00581A2F" w:rsidRPr="00DE39C7">
        <w:rPr>
          <w:rFonts w:ascii="SimSun" w:hAnsi="SimSun" w:cs="Arial" w:hint="eastAsia"/>
          <w:color w:val="000000"/>
          <w:sz w:val="21"/>
          <w:lang w:val="en-US" w:eastAsia="zh-CN"/>
        </w:rPr>
        <w:t>局用</w:t>
      </w:r>
      <w:r w:rsidRPr="00DE39C7">
        <w:rPr>
          <w:rFonts w:ascii="SimSun" w:hAnsi="SimSun" w:cs="Arial" w:hint="eastAsia"/>
          <w:color w:val="000000"/>
          <w:sz w:val="21"/>
          <w:lang w:val="en-US" w:eastAsia="zh-CN"/>
        </w:rPr>
        <w:t>户服务</w:t>
      </w:r>
      <w:r w:rsidR="006A0658" w:rsidRPr="00DE39C7">
        <w:rPr>
          <w:rFonts w:ascii="SimSun" w:hAnsi="SimSun" w:cs="Arial" w:hint="eastAsia"/>
          <w:color w:val="000000"/>
          <w:sz w:val="21"/>
          <w:lang w:val="en-US" w:eastAsia="zh-CN"/>
        </w:rPr>
        <w:t>和促进创新和创造力</w:t>
      </w:r>
      <w:r w:rsidRPr="00DE39C7">
        <w:rPr>
          <w:rFonts w:ascii="SimSun" w:hAnsi="SimSun" w:cs="Arial" w:hint="eastAsia"/>
          <w:color w:val="000000"/>
          <w:sz w:val="21"/>
          <w:lang w:val="en-US" w:eastAsia="zh-CN"/>
        </w:rPr>
        <w:t>。</w:t>
      </w:r>
      <w:r w:rsidR="006A0658" w:rsidRPr="00DE39C7">
        <w:rPr>
          <w:rFonts w:ascii="SimSun" w:hAnsi="SimSun" w:cs="Arial" w:hint="eastAsia"/>
          <w:color w:val="000000"/>
          <w:sz w:val="21"/>
          <w:lang w:val="en-US" w:eastAsia="zh-CN"/>
        </w:rPr>
        <w:t>本</w:t>
      </w:r>
      <w:r w:rsidRPr="00DE39C7">
        <w:rPr>
          <w:rFonts w:ascii="SimSun" w:hAnsi="SimSun" w:cs="Arial" w:hint="eastAsia"/>
          <w:color w:val="000000"/>
          <w:sz w:val="21"/>
          <w:lang w:val="en-US" w:eastAsia="zh-CN"/>
        </w:rPr>
        <w:t>部分</w:t>
      </w:r>
      <w:r w:rsidR="00864DC8" w:rsidRPr="00DE39C7">
        <w:rPr>
          <w:rFonts w:ascii="SimSun" w:hAnsi="SimSun" w:cs="Arial" w:hint="eastAsia"/>
          <w:color w:val="000000"/>
          <w:sz w:val="21"/>
          <w:lang w:val="en-US" w:eastAsia="zh-CN"/>
        </w:rPr>
        <w:t>介绍</w:t>
      </w:r>
      <w:r w:rsidRPr="00DE39C7">
        <w:rPr>
          <w:rFonts w:ascii="SimSun" w:hAnsi="SimSun" w:cs="Arial" w:hint="eastAsia"/>
          <w:color w:val="000000"/>
          <w:sz w:val="21"/>
          <w:lang w:val="en-US" w:eastAsia="zh-CN"/>
        </w:rPr>
        <w:t>这些</w:t>
      </w:r>
      <w:r w:rsidR="00864DC8" w:rsidRPr="00DE39C7">
        <w:rPr>
          <w:rFonts w:ascii="SimSun" w:hAnsi="SimSun" w:cs="Arial" w:hint="eastAsia"/>
          <w:color w:val="000000"/>
          <w:sz w:val="21"/>
          <w:lang w:val="en-US" w:eastAsia="zh-CN"/>
        </w:rPr>
        <w:t>主要</w:t>
      </w:r>
      <w:r w:rsidRPr="00DE39C7">
        <w:rPr>
          <w:rFonts w:ascii="SimSun" w:hAnsi="SimSun" w:cs="Arial" w:hint="eastAsia"/>
          <w:color w:val="000000"/>
          <w:sz w:val="21"/>
          <w:lang w:val="en-US" w:eastAsia="zh-CN"/>
        </w:rPr>
        <w:t>领域以及相关工具和活动。</w:t>
      </w:r>
    </w:p>
    <w:p w:rsidR="00600C3F" w:rsidRPr="0039382F" w:rsidRDefault="002F70EB" w:rsidP="00DE39C7">
      <w:pPr>
        <w:pStyle w:val="ListParagraph"/>
        <w:numPr>
          <w:ilvl w:val="0"/>
          <w:numId w:val="31"/>
        </w:numPr>
        <w:tabs>
          <w:tab w:val="left" w:pos="0"/>
        </w:tabs>
        <w:spacing w:afterLines="50" w:after="120" w:line="300" w:lineRule="atLeast"/>
        <w:contextualSpacing w:val="0"/>
        <w:jc w:val="both"/>
        <w:rPr>
          <w:rFonts w:ascii="SimSun" w:hAnsi="SimSun"/>
          <w:sz w:val="21"/>
          <w:u w:val="single"/>
          <w:lang w:eastAsia="zh-CN"/>
        </w:rPr>
      </w:pPr>
      <w:r w:rsidRPr="0039382F">
        <w:rPr>
          <w:rFonts w:ascii="SimSun" w:hAnsi="SimSun" w:hint="eastAsia"/>
          <w:color w:val="000000"/>
          <w:sz w:val="21"/>
          <w:u w:val="single"/>
          <w:lang w:eastAsia="zh-CN"/>
        </w:rPr>
        <w:t>设计</w:t>
      </w:r>
      <w:r w:rsidR="009E01E2" w:rsidRPr="0039382F">
        <w:rPr>
          <w:rFonts w:ascii="SimSun" w:hAnsi="SimSun" w:hint="eastAsia"/>
          <w:color w:val="000000"/>
          <w:sz w:val="21"/>
          <w:u w:val="single"/>
          <w:lang w:eastAsia="zh-CN"/>
        </w:rPr>
        <w:t>和实施</w:t>
      </w:r>
      <w:r w:rsidR="006A0658" w:rsidRPr="0039382F">
        <w:rPr>
          <w:rFonts w:ascii="SimSun" w:hAnsi="SimSun" w:hint="eastAsia"/>
          <w:color w:val="000000"/>
          <w:sz w:val="21"/>
          <w:u w:val="single"/>
          <w:lang w:eastAsia="zh-CN"/>
        </w:rPr>
        <w:t>国家、机构和</w:t>
      </w:r>
      <w:r w:rsidR="009E01E2" w:rsidRPr="0039382F">
        <w:rPr>
          <w:rFonts w:ascii="SimSun" w:hAnsi="SimSun" w:hint="eastAsia"/>
          <w:color w:val="000000"/>
          <w:sz w:val="21"/>
          <w:u w:val="single"/>
          <w:lang w:eastAsia="zh-CN"/>
        </w:rPr>
        <w:t>行业的</w:t>
      </w:r>
      <w:r w:rsidR="006A0658" w:rsidRPr="0039382F">
        <w:rPr>
          <w:rFonts w:ascii="SimSun" w:hAnsi="SimSun" w:hint="eastAsia"/>
          <w:color w:val="000000"/>
          <w:sz w:val="21"/>
          <w:u w:val="single"/>
          <w:lang w:eastAsia="zh-CN"/>
        </w:rPr>
        <w:t>知识产权</w:t>
      </w:r>
      <w:r w:rsidR="009E01E2" w:rsidRPr="0039382F">
        <w:rPr>
          <w:rFonts w:ascii="SimSun" w:hAnsi="SimSun" w:hint="eastAsia"/>
          <w:color w:val="000000"/>
          <w:sz w:val="21"/>
          <w:u w:val="single"/>
          <w:lang w:eastAsia="zh-CN"/>
        </w:rPr>
        <w:t>战</w:t>
      </w:r>
      <w:r w:rsidR="006A0658" w:rsidRPr="0039382F">
        <w:rPr>
          <w:rFonts w:ascii="SimSun" w:hAnsi="SimSun" w:hint="eastAsia"/>
          <w:color w:val="000000"/>
          <w:sz w:val="21"/>
          <w:u w:val="single"/>
          <w:lang w:eastAsia="zh-CN"/>
        </w:rPr>
        <w:t>略</w:t>
      </w:r>
    </w:p>
    <w:p w:rsidR="00845AF2" w:rsidRPr="00A03639" w:rsidRDefault="00845AF2" w:rsidP="00DE39C7">
      <w:pPr>
        <w:keepNext/>
        <w:keepLines/>
        <w:tabs>
          <w:tab w:val="left" w:pos="567"/>
        </w:tabs>
        <w:spacing w:afterLines="50" w:after="120" w:line="300" w:lineRule="atLeast"/>
        <w:jc w:val="both"/>
        <w:outlineLvl w:val="2"/>
        <w:rPr>
          <w:bCs/>
          <w:sz w:val="21"/>
          <w:lang w:eastAsia="zh-CN"/>
        </w:rPr>
      </w:pPr>
      <w:r w:rsidRPr="00DE39C7">
        <w:rPr>
          <w:rFonts w:ascii="SimSun" w:hAnsi="SimSun" w:hint="eastAsia"/>
          <w:bCs/>
          <w:sz w:val="21"/>
          <w:lang w:eastAsia="zh-CN"/>
        </w:rPr>
        <w:t>WIPO</w:t>
      </w:r>
      <w:r w:rsidR="008275E2" w:rsidRPr="00DE39C7">
        <w:rPr>
          <w:rFonts w:ascii="SimSun" w:hAnsi="SimSun" w:hint="eastAsia"/>
          <w:bCs/>
          <w:sz w:val="21"/>
          <w:lang w:eastAsia="zh-CN"/>
        </w:rPr>
        <w:t>开展</w:t>
      </w:r>
      <w:r w:rsidR="00BD46B7" w:rsidRPr="00DE39C7">
        <w:rPr>
          <w:rFonts w:ascii="SimSun" w:hAnsi="SimSun" w:hint="eastAsia"/>
          <w:bCs/>
          <w:sz w:val="21"/>
          <w:lang w:eastAsia="zh-CN"/>
        </w:rPr>
        <w:t>规模庞大的计划</w:t>
      </w:r>
      <w:r w:rsidR="008275E2" w:rsidRPr="00DE39C7">
        <w:rPr>
          <w:rFonts w:ascii="SimSun" w:hAnsi="SimSun" w:hint="eastAsia"/>
          <w:bCs/>
          <w:sz w:val="21"/>
          <w:lang w:eastAsia="zh-CN"/>
        </w:rPr>
        <w:t>，帮助成员国和机构</w:t>
      </w:r>
      <w:r w:rsidR="00BD46B7" w:rsidRPr="00DE39C7">
        <w:rPr>
          <w:rFonts w:ascii="SimSun" w:hAnsi="SimSun" w:hint="eastAsia"/>
          <w:bCs/>
          <w:sz w:val="21"/>
          <w:lang w:eastAsia="zh-CN"/>
        </w:rPr>
        <w:t>制定</w:t>
      </w:r>
      <w:r w:rsidR="008275E2" w:rsidRPr="00DE39C7">
        <w:rPr>
          <w:rFonts w:ascii="SimSun" w:hAnsi="SimSun" w:hint="eastAsia"/>
          <w:bCs/>
          <w:sz w:val="21"/>
          <w:lang w:eastAsia="zh-CN"/>
        </w:rPr>
        <w:t>知识产权政策和</w:t>
      </w:r>
      <w:r w:rsidR="00BD46B7" w:rsidRPr="00DE39C7">
        <w:rPr>
          <w:rFonts w:ascii="SimSun" w:hAnsi="SimSun" w:hint="eastAsia"/>
          <w:bCs/>
          <w:sz w:val="21"/>
          <w:lang w:eastAsia="zh-CN"/>
        </w:rPr>
        <w:t>战</w:t>
      </w:r>
      <w:r w:rsidR="008275E2" w:rsidRPr="00DE39C7">
        <w:rPr>
          <w:rFonts w:ascii="SimSun" w:hAnsi="SimSun" w:hint="eastAsia"/>
          <w:bCs/>
          <w:sz w:val="21"/>
          <w:lang w:eastAsia="zh-CN"/>
        </w:rPr>
        <w:t>略，</w:t>
      </w:r>
      <w:r w:rsidR="00BD46B7" w:rsidRPr="00DE39C7">
        <w:rPr>
          <w:rFonts w:ascii="SimSun" w:hAnsi="SimSun" w:hint="eastAsia"/>
          <w:bCs/>
          <w:sz w:val="21"/>
          <w:lang w:eastAsia="zh-CN"/>
        </w:rPr>
        <w:t>从而</w:t>
      </w:r>
      <w:r w:rsidR="008275E2" w:rsidRPr="00DE39C7">
        <w:rPr>
          <w:rFonts w:ascii="SimSun" w:hAnsi="SimSun" w:hint="eastAsia"/>
          <w:bCs/>
          <w:sz w:val="21"/>
          <w:lang w:eastAsia="zh-CN"/>
        </w:rPr>
        <w:t>支持其文化、教育和研究机构和</w:t>
      </w:r>
      <w:r w:rsidRPr="00DE39C7">
        <w:rPr>
          <w:rFonts w:ascii="SimSun" w:hAnsi="SimSun" w:hint="eastAsia"/>
          <w:bCs/>
          <w:sz w:val="21"/>
          <w:lang w:eastAsia="zh-CN"/>
        </w:rPr>
        <w:t>产业。</w:t>
      </w:r>
      <w:r w:rsidR="008275E2" w:rsidRPr="00DE39C7">
        <w:rPr>
          <w:rFonts w:ascii="SimSun" w:hAnsi="SimSun" w:hint="eastAsia"/>
          <w:bCs/>
          <w:sz w:val="21"/>
          <w:lang w:eastAsia="zh-CN"/>
        </w:rPr>
        <w:t>国家和机构的知识产权政策和</w:t>
      </w:r>
      <w:r w:rsidR="00BD46B7" w:rsidRPr="00DE39C7">
        <w:rPr>
          <w:rFonts w:ascii="SimSun" w:hAnsi="SimSun" w:hint="eastAsia"/>
          <w:bCs/>
          <w:sz w:val="21"/>
          <w:lang w:eastAsia="zh-CN"/>
        </w:rPr>
        <w:t>战</w:t>
      </w:r>
      <w:r w:rsidR="008275E2" w:rsidRPr="00DE39C7">
        <w:rPr>
          <w:rFonts w:ascii="SimSun" w:hAnsi="SimSun" w:hint="eastAsia"/>
          <w:bCs/>
          <w:sz w:val="21"/>
          <w:lang w:eastAsia="zh-CN"/>
        </w:rPr>
        <w:t>略</w:t>
      </w:r>
      <w:r w:rsidR="00BD46B7" w:rsidRPr="00DE39C7">
        <w:rPr>
          <w:rFonts w:ascii="SimSun" w:hAnsi="SimSun" w:hint="eastAsia"/>
          <w:bCs/>
          <w:sz w:val="21"/>
          <w:lang w:eastAsia="zh-CN"/>
        </w:rPr>
        <w:t>旨在</w:t>
      </w:r>
      <w:r w:rsidR="008275E2" w:rsidRPr="00DE39C7">
        <w:rPr>
          <w:rFonts w:ascii="SimSun" w:hAnsi="SimSun" w:hint="eastAsia"/>
          <w:bCs/>
          <w:sz w:val="21"/>
          <w:lang w:eastAsia="zh-CN"/>
        </w:rPr>
        <w:t>构建国家能力，创造并利用本国知识产权</w:t>
      </w:r>
      <w:r w:rsidRPr="00DE39C7">
        <w:rPr>
          <w:rFonts w:ascii="SimSun" w:hAnsi="SimSun" w:hint="eastAsia"/>
          <w:bCs/>
          <w:sz w:val="21"/>
          <w:lang w:eastAsia="zh-CN"/>
        </w:rPr>
        <w:t>资产</w:t>
      </w:r>
      <w:r w:rsidR="008275E2" w:rsidRPr="00DE39C7">
        <w:rPr>
          <w:rFonts w:ascii="SimSun" w:hAnsi="SimSun" w:hint="eastAsia"/>
          <w:bCs/>
          <w:sz w:val="21"/>
          <w:lang w:eastAsia="zh-CN"/>
        </w:rPr>
        <w:t>以获得</w:t>
      </w:r>
      <w:r w:rsidRPr="00DE39C7">
        <w:rPr>
          <w:rFonts w:ascii="SimSun" w:hAnsi="SimSun" w:hint="eastAsia"/>
          <w:bCs/>
          <w:sz w:val="21"/>
          <w:lang w:eastAsia="zh-CN"/>
        </w:rPr>
        <w:t>经济收益和社会</w:t>
      </w:r>
      <w:r w:rsidR="008275E2" w:rsidRPr="00DE39C7">
        <w:rPr>
          <w:rFonts w:ascii="SimSun" w:hAnsi="SimSun" w:hint="eastAsia"/>
          <w:bCs/>
          <w:sz w:val="21"/>
          <w:lang w:eastAsia="zh-CN"/>
        </w:rPr>
        <w:t>效益</w:t>
      </w:r>
      <w:r w:rsidRPr="00DE39C7">
        <w:rPr>
          <w:rFonts w:ascii="SimSun" w:hAnsi="SimSun" w:hint="eastAsia"/>
          <w:bCs/>
          <w:sz w:val="21"/>
          <w:lang w:eastAsia="zh-CN"/>
        </w:rPr>
        <w:t>。</w:t>
      </w:r>
    </w:p>
    <w:p w:rsidR="00F74369" w:rsidRPr="00A03639" w:rsidRDefault="00F74369" w:rsidP="00F74369">
      <w:pPr>
        <w:keepNext/>
        <w:keepLines/>
        <w:tabs>
          <w:tab w:val="left" w:pos="567"/>
        </w:tabs>
        <w:spacing w:after="0" w:line="240" w:lineRule="auto"/>
        <w:contextualSpacing/>
        <w:outlineLvl w:val="2"/>
        <w:rPr>
          <w:rFonts w:ascii="KaiTi" w:eastAsia="KaiTi" w:hAnsi="Arial" w:cs="Arial"/>
          <w:bCs/>
          <w:i/>
          <w:sz w:val="21"/>
          <w:lang w:eastAsia="zh-CN"/>
        </w:rPr>
      </w:pPr>
    </w:p>
    <w:tbl>
      <w:tblPr>
        <w:tblW w:w="4912"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1"/>
        <w:gridCol w:w="5408"/>
        <w:gridCol w:w="4743"/>
      </w:tblGrid>
      <w:tr w:rsidR="00F74369" w:rsidRPr="00A03639" w:rsidTr="00F74369">
        <w:tc>
          <w:tcPr>
            <w:tcW w:w="1370" w:type="pct"/>
            <w:shd w:val="clear" w:color="auto" w:fill="auto"/>
          </w:tcPr>
          <w:p w:rsidR="00F74369" w:rsidRPr="00CA5315" w:rsidRDefault="00BD46B7" w:rsidP="00BD46B7">
            <w:pPr>
              <w:tabs>
                <w:tab w:val="left" w:pos="1560"/>
              </w:tabs>
              <w:spacing w:before="120" w:after="120" w:line="240" w:lineRule="auto"/>
              <w:ind w:left="142"/>
              <w:jc w:val="center"/>
              <w:rPr>
                <w:rFonts w:ascii="SimHei" w:eastAsia="SimHei" w:hAnsi="SimHei" w:cs="Arial"/>
                <w:sz w:val="21"/>
                <w:lang w:val="en-US" w:eastAsia="zh-CN"/>
              </w:rPr>
            </w:pPr>
            <w:r w:rsidRPr="00CA5315">
              <w:rPr>
                <w:rFonts w:ascii="SimHei" w:eastAsia="SimHei" w:hAnsi="SimHei" w:cs="Arial" w:hint="eastAsia"/>
                <w:sz w:val="21"/>
                <w:lang w:val="en-US" w:eastAsia="zh-CN"/>
              </w:rPr>
              <w:t>名</w:t>
            </w:r>
            <w:r w:rsidR="00DE39C7" w:rsidRPr="00CA5315">
              <w:rPr>
                <w:rFonts w:ascii="SimHei" w:eastAsia="SimHei" w:hAnsi="SimHei" w:cs="Arial"/>
                <w:sz w:val="21"/>
                <w:lang w:val="en-US" w:eastAsia="zh-CN"/>
              </w:rPr>
              <w:t xml:space="preserve">  </w:t>
            </w:r>
            <w:r w:rsidRPr="00CA5315">
              <w:rPr>
                <w:rFonts w:ascii="SimHei" w:eastAsia="SimHei" w:hAnsi="SimHei" w:cs="Arial" w:hint="eastAsia"/>
                <w:sz w:val="21"/>
                <w:lang w:val="en-US" w:eastAsia="zh-CN"/>
              </w:rPr>
              <w:t>称</w:t>
            </w:r>
          </w:p>
        </w:tc>
        <w:tc>
          <w:tcPr>
            <w:tcW w:w="1934" w:type="pct"/>
            <w:shd w:val="clear" w:color="auto" w:fill="auto"/>
          </w:tcPr>
          <w:p w:rsidR="00F74369" w:rsidRPr="00DE39C7" w:rsidRDefault="00BD46B7" w:rsidP="00BD46B7">
            <w:pPr>
              <w:tabs>
                <w:tab w:val="left" w:pos="1560"/>
              </w:tabs>
              <w:spacing w:before="120" w:after="120" w:line="240" w:lineRule="auto"/>
              <w:ind w:left="142"/>
              <w:jc w:val="center"/>
              <w:rPr>
                <w:rFonts w:ascii="SimHei" w:eastAsia="SimHei" w:hAnsi="SimHei" w:cs="Arial"/>
                <w:sz w:val="21"/>
                <w:lang w:val="en-US" w:eastAsia="zh-CN"/>
              </w:rPr>
            </w:pPr>
            <w:r w:rsidRPr="00DE39C7">
              <w:rPr>
                <w:rFonts w:ascii="SimHei" w:eastAsia="SimHei" w:hAnsi="SimHei" w:cs="Arial" w:hint="eastAsia"/>
                <w:sz w:val="21"/>
                <w:lang w:val="en-US" w:eastAsia="zh-CN"/>
              </w:rPr>
              <w:t>描</w:t>
            </w:r>
            <w:r w:rsidR="00DE39C7">
              <w:rPr>
                <w:rFonts w:ascii="SimHei" w:eastAsia="SimHei" w:hAnsi="SimHei" w:cs="Arial"/>
                <w:sz w:val="21"/>
                <w:lang w:val="en-US" w:eastAsia="zh-CN"/>
              </w:rPr>
              <w:t xml:space="preserve">  </w:t>
            </w:r>
            <w:r w:rsidRPr="00DE39C7">
              <w:rPr>
                <w:rFonts w:ascii="SimHei" w:eastAsia="SimHei" w:hAnsi="SimHei" w:cs="Arial" w:hint="eastAsia"/>
                <w:sz w:val="21"/>
                <w:lang w:val="en-US" w:eastAsia="zh-CN"/>
              </w:rPr>
              <w:t>述</w:t>
            </w:r>
          </w:p>
        </w:tc>
        <w:tc>
          <w:tcPr>
            <w:tcW w:w="1696" w:type="pct"/>
            <w:shd w:val="clear" w:color="auto" w:fill="auto"/>
          </w:tcPr>
          <w:p w:rsidR="00F74369" w:rsidRPr="00DE39C7" w:rsidRDefault="00A71AB2" w:rsidP="00F85B32">
            <w:pPr>
              <w:tabs>
                <w:tab w:val="left" w:pos="1560"/>
              </w:tabs>
              <w:spacing w:before="120" w:after="120" w:line="240" w:lineRule="auto"/>
              <w:ind w:left="142"/>
              <w:jc w:val="center"/>
              <w:rPr>
                <w:rFonts w:ascii="SimHei" w:eastAsia="SimHei" w:hAnsi="SimHei" w:cs="Arial"/>
                <w:sz w:val="21"/>
                <w:lang w:val="en-US"/>
              </w:rPr>
            </w:pPr>
            <w:r w:rsidRPr="00DE39C7">
              <w:rPr>
                <w:rFonts w:ascii="SimHei" w:eastAsia="SimHei" w:hAnsi="SimHei" w:cs="Arial" w:hint="eastAsia"/>
                <w:sz w:val="21"/>
                <w:lang w:val="en-US" w:eastAsia="zh-CN"/>
              </w:rPr>
              <w:t>联络点</w:t>
            </w:r>
            <w:r w:rsidR="00F85B32" w:rsidRPr="00DE39C7">
              <w:rPr>
                <w:rFonts w:ascii="SimHei" w:eastAsia="SimHei" w:hAnsi="SimHei" w:cs="Arial" w:hint="eastAsia"/>
                <w:sz w:val="21"/>
                <w:lang w:val="en-US" w:eastAsia="zh-CN"/>
              </w:rPr>
              <w:t>/网址链接</w:t>
            </w:r>
          </w:p>
        </w:tc>
      </w:tr>
      <w:tr w:rsidR="00F74369" w:rsidRPr="00013452" w:rsidTr="000B59B2">
        <w:trPr>
          <w:trHeight w:val="70"/>
        </w:trPr>
        <w:tc>
          <w:tcPr>
            <w:tcW w:w="1370" w:type="pct"/>
            <w:shd w:val="clear" w:color="auto" w:fill="auto"/>
          </w:tcPr>
          <w:p w:rsidR="00F74369" w:rsidRPr="00CA5315" w:rsidRDefault="00BD46B7" w:rsidP="00CA5315">
            <w:pPr>
              <w:tabs>
                <w:tab w:val="left" w:pos="1560"/>
              </w:tabs>
              <w:spacing w:before="120" w:afterLines="50" w:after="120" w:line="300" w:lineRule="atLeast"/>
              <w:jc w:val="both"/>
              <w:rPr>
                <w:rFonts w:ascii="SimHei" w:eastAsia="SimHei" w:hAnsi="SimHei" w:cs="Arial"/>
                <w:sz w:val="21"/>
                <w:lang w:val="en-US" w:eastAsia="zh-CN"/>
              </w:rPr>
            </w:pPr>
            <w:r w:rsidRPr="00CA5315">
              <w:rPr>
                <w:rFonts w:ascii="SimHei" w:eastAsia="SimHei" w:hAnsi="SimHei" w:cs="Arial" w:hint="eastAsia"/>
                <w:color w:val="000000"/>
                <w:sz w:val="21"/>
                <w:lang w:val="en-US" w:eastAsia="zh-CN"/>
              </w:rPr>
              <w:t>设计和</w:t>
            </w:r>
            <w:r w:rsidR="00A567CA" w:rsidRPr="00CA5315">
              <w:rPr>
                <w:rFonts w:ascii="SimHei" w:eastAsia="SimHei" w:hAnsi="SimHei" w:cs="Arial" w:hint="eastAsia"/>
                <w:color w:val="000000"/>
                <w:sz w:val="21"/>
                <w:lang w:val="en-US" w:eastAsia="zh-CN"/>
              </w:rPr>
              <w:t>落实</w:t>
            </w:r>
            <w:r w:rsidR="008275E2" w:rsidRPr="00CA5315">
              <w:rPr>
                <w:rFonts w:ascii="SimHei" w:eastAsia="SimHei" w:hAnsi="SimHei" w:hint="eastAsia"/>
                <w:color w:val="000000"/>
                <w:sz w:val="21"/>
                <w:lang w:eastAsia="zh-CN"/>
              </w:rPr>
              <w:t>国家、</w:t>
            </w:r>
            <w:r w:rsidR="008275E2" w:rsidRPr="00CA5315">
              <w:rPr>
                <w:rFonts w:ascii="SimHei" w:eastAsia="SimHei" w:hAnsi="SimHei" w:cs="Arial" w:hint="eastAsia"/>
                <w:sz w:val="21"/>
                <w:lang w:val="en-US" w:eastAsia="zh-CN"/>
              </w:rPr>
              <w:t>机构</w:t>
            </w:r>
            <w:r w:rsidR="008275E2" w:rsidRPr="00CA5315">
              <w:rPr>
                <w:rFonts w:ascii="SimHei" w:eastAsia="SimHei" w:hAnsi="SimHei" w:hint="eastAsia"/>
                <w:color w:val="000000"/>
                <w:sz w:val="21"/>
                <w:lang w:eastAsia="zh-CN"/>
              </w:rPr>
              <w:t>和</w:t>
            </w:r>
            <w:r w:rsidRPr="00CA5315">
              <w:rPr>
                <w:rFonts w:ascii="SimHei" w:eastAsia="SimHei" w:hAnsi="SimHei" w:hint="eastAsia"/>
                <w:color w:val="000000"/>
                <w:sz w:val="21"/>
                <w:lang w:eastAsia="zh-CN"/>
              </w:rPr>
              <w:t>行业的知识产权战</w:t>
            </w:r>
            <w:r w:rsidR="008275E2" w:rsidRPr="00CA5315">
              <w:rPr>
                <w:rFonts w:ascii="SimHei" w:eastAsia="SimHei" w:hAnsi="SimHei" w:hint="eastAsia"/>
                <w:color w:val="000000"/>
                <w:sz w:val="21"/>
                <w:lang w:eastAsia="zh-CN"/>
              </w:rPr>
              <w:t>略</w:t>
            </w:r>
          </w:p>
        </w:tc>
        <w:tc>
          <w:tcPr>
            <w:tcW w:w="1934" w:type="pct"/>
            <w:shd w:val="clear" w:color="auto" w:fill="auto"/>
          </w:tcPr>
          <w:p w:rsidR="00A71AB2" w:rsidRPr="00A03639" w:rsidRDefault="00CD1C4A" w:rsidP="00DE39C7">
            <w:pPr>
              <w:tabs>
                <w:tab w:val="left" w:pos="1560"/>
              </w:tabs>
              <w:spacing w:before="120" w:afterLines="50" w:after="120" w:line="300" w:lineRule="atLeast"/>
              <w:jc w:val="both"/>
              <w:rPr>
                <w:rFonts w:ascii="Arial" w:hAnsi="Arial" w:cs="Arial"/>
                <w:sz w:val="21"/>
                <w:lang w:val="en-US" w:eastAsia="zh-CN"/>
              </w:rPr>
            </w:pPr>
            <w:r w:rsidRPr="00A03639">
              <w:rPr>
                <w:rFonts w:ascii="Arial" w:hAnsi="Arial" w:cs="Arial" w:hint="eastAsia"/>
                <w:sz w:val="21"/>
                <w:lang w:val="en-US" w:eastAsia="zh-CN"/>
              </w:rPr>
              <w:t>根据</w:t>
            </w:r>
            <w:r w:rsidR="000470EB" w:rsidRPr="00A03639">
              <w:rPr>
                <w:rFonts w:ascii="Arial" w:hAnsi="Arial" w:cs="Arial" w:hint="eastAsia"/>
                <w:sz w:val="21"/>
                <w:lang w:val="en-US" w:eastAsia="zh-CN"/>
              </w:rPr>
              <w:t>政府</w:t>
            </w:r>
            <w:r w:rsidRPr="00A03639">
              <w:rPr>
                <w:rFonts w:ascii="Arial" w:hAnsi="Arial" w:cs="Arial" w:hint="eastAsia"/>
                <w:sz w:val="21"/>
                <w:lang w:val="en-US" w:eastAsia="zh-CN"/>
              </w:rPr>
              <w:t>请</w:t>
            </w:r>
            <w:r w:rsidR="000470EB" w:rsidRPr="00A03639">
              <w:rPr>
                <w:rFonts w:ascii="Arial" w:hAnsi="Arial" w:cs="Arial" w:hint="eastAsia"/>
                <w:sz w:val="21"/>
                <w:lang w:val="en-US" w:eastAsia="zh-CN"/>
              </w:rPr>
              <w:t>求</w:t>
            </w:r>
            <w:r w:rsidRPr="00A03639">
              <w:rPr>
                <w:rFonts w:ascii="Arial" w:hAnsi="Arial" w:cs="Arial" w:hint="eastAsia"/>
                <w:sz w:val="21"/>
                <w:lang w:val="en-US" w:eastAsia="zh-CN"/>
              </w:rPr>
              <w:t>及</w:t>
            </w:r>
            <w:r w:rsidR="000470EB" w:rsidRPr="00A03639">
              <w:rPr>
                <w:rFonts w:ascii="Arial" w:hAnsi="Arial" w:cs="Arial" w:hint="eastAsia"/>
                <w:sz w:val="21"/>
                <w:lang w:val="en-US" w:eastAsia="zh-CN"/>
              </w:rPr>
              <w:t>WIPO</w:t>
            </w:r>
            <w:r w:rsidR="000470EB" w:rsidRPr="00A03639">
              <w:rPr>
                <w:rFonts w:ascii="Arial" w:hAnsi="Arial" w:cs="Arial" w:hint="eastAsia"/>
                <w:sz w:val="21"/>
                <w:lang w:val="en-US" w:eastAsia="zh-CN"/>
              </w:rPr>
              <w:t>发展</w:t>
            </w:r>
            <w:r w:rsidRPr="00A03639">
              <w:rPr>
                <w:rFonts w:ascii="Arial" w:hAnsi="Arial" w:cs="Arial" w:hint="eastAsia"/>
                <w:sz w:val="21"/>
                <w:lang w:val="en-US" w:eastAsia="zh-CN"/>
              </w:rPr>
              <w:t>议程</w:t>
            </w:r>
            <w:r w:rsidR="000470EB" w:rsidRPr="00A03639">
              <w:rPr>
                <w:rFonts w:ascii="Arial" w:hAnsi="Arial" w:cs="Arial" w:hint="eastAsia"/>
                <w:sz w:val="21"/>
                <w:lang w:val="en-US" w:eastAsia="zh-CN"/>
              </w:rPr>
              <w:t>，通过国内和国际咨询</w:t>
            </w:r>
            <w:r w:rsidR="00A12E18" w:rsidRPr="00A03639">
              <w:rPr>
                <w:rFonts w:ascii="Arial" w:hAnsi="Arial" w:cs="Arial" w:hint="eastAsia"/>
                <w:sz w:val="21"/>
                <w:lang w:val="en-US" w:eastAsia="zh-CN"/>
              </w:rPr>
              <w:t>专家</w:t>
            </w:r>
            <w:r w:rsidR="000470EB" w:rsidRPr="00A03639">
              <w:rPr>
                <w:rFonts w:ascii="Arial" w:hAnsi="Arial" w:cs="Arial" w:hint="eastAsia"/>
                <w:sz w:val="21"/>
                <w:lang w:val="en-US" w:eastAsia="zh-CN"/>
              </w:rPr>
              <w:t>提供技术支持。这包括运用</w:t>
            </w:r>
            <w:r w:rsidR="000470EB" w:rsidRPr="00A03639">
              <w:rPr>
                <w:rFonts w:ascii="Arial" w:hAnsi="Arial" w:cs="Arial" w:hint="eastAsia"/>
                <w:sz w:val="21"/>
                <w:lang w:val="en-US" w:eastAsia="zh-CN"/>
              </w:rPr>
              <w:t>WIPO</w:t>
            </w:r>
            <w:r w:rsidR="00735CF1" w:rsidRPr="00A03639">
              <w:rPr>
                <w:rFonts w:ascii="Arial" w:hAnsi="Arial" w:cs="Arial" w:hint="eastAsia"/>
                <w:sz w:val="21"/>
                <w:lang w:val="en-US" w:eastAsia="zh-CN"/>
              </w:rPr>
              <w:t>的</w:t>
            </w:r>
            <w:r w:rsidR="000470EB" w:rsidRPr="00A03639">
              <w:rPr>
                <w:rFonts w:ascii="Arial" w:hAnsi="Arial" w:cs="Arial" w:hint="eastAsia"/>
                <w:sz w:val="21"/>
                <w:lang w:val="en-US" w:eastAsia="zh-CN"/>
              </w:rPr>
              <w:t>方法进行需</w:t>
            </w:r>
            <w:r w:rsidR="00735CF1" w:rsidRPr="00A03639">
              <w:rPr>
                <w:rFonts w:ascii="Arial" w:hAnsi="Arial" w:cs="Arial" w:hint="eastAsia"/>
                <w:sz w:val="21"/>
                <w:lang w:val="en-US" w:eastAsia="zh-CN"/>
              </w:rPr>
              <w:t>求</w:t>
            </w:r>
            <w:r w:rsidR="000470EB" w:rsidRPr="00A03639">
              <w:rPr>
                <w:rFonts w:ascii="Arial" w:hAnsi="Arial" w:cs="Arial" w:hint="eastAsia"/>
                <w:sz w:val="21"/>
                <w:lang w:val="en-US" w:eastAsia="zh-CN"/>
              </w:rPr>
              <w:t>分析</w:t>
            </w:r>
            <w:r w:rsidR="006E5450" w:rsidRPr="00A03639">
              <w:rPr>
                <w:rFonts w:ascii="Arial" w:hAnsi="Arial" w:cs="Arial" w:hint="eastAsia"/>
                <w:sz w:val="21"/>
                <w:lang w:val="en-US" w:eastAsia="zh-CN"/>
              </w:rPr>
              <w:t>，</w:t>
            </w:r>
            <w:r w:rsidR="000470EB" w:rsidRPr="00A03639">
              <w:rPr>
                <w:rFonts w:ascii="Arial" w:hAnsi="Arial" w:cs="Arial" w:hint="eastAsia"/>
                <w:sz w:val="21"/>
                <w:lang w:val="en-US" w:eastAsia="zh-CN"/>
              </w:rPr>
              <w:t>培养地方能力</w:t>
            </w:r>
            <w:r w:rsidR="00735CF1" w:rsidRPr="00A03639">
              <w:rPr>
                <w:rFonts w:ascii="Arial" w:hAnsi="Arial" w:cs="Arial" w:hint="eastAsia"/>
                <w:sz w:val="21"/>
                <w:lang w:val="en-US" w:eastAsia="zh-CN"/>
              </w:rPr>
              <w:t>以</w:t>
            </w:r>
            <w:r w:rsidR="000470EB" w:rsidRPr="00A03639">
              <w:rPr>
                <w:rFonts w:ascii="Arial" w:hAnsi="Arial" w:cs="Arial" w:hint="eastAsia"/>
                <w:sz w:val="21"/>
                <w:lang w:val="en-US" w:eastAsia="zh-CN"/>
              </w:rPr>
              <w:t>引导政策和</w:t>
            </w:r>
            <w:r w:rsidR="00735CF1" w:rsidRPr="00A03639">
              <w:rPr>
                <w:rFonts w:ascii="Arial" w:hAnsi="Arial" w:cs="Arial" w:hint="eastAsia"/>
                <w:sz w:val="21"/>
                <w:lang w:val="en-US" w:eastAsia="zh-CN"/>
              </w:rPr>
              <w:t>战</w:t>
            </w:r>
            <w:r w:rsidR="000470EB" w:rsidRPr="00A03639">
              <w:rPr>
                <w:rFonts w:ascii="Arial" w:hAnsi="Arial" w:cs="Arial" w:hint="eastAsia"/>
                <w:sz w:val="21"/>
                <w:lang w:val="en-US" w:eastAsia="zh-CN"/>
              </w:rPr>
              <w:t>略的</w:t>
            </w:r>
            <w:r w:rsidR="00735CF1" w:rsidRPr="00A03639">
              <w:rPr>
                <w:rFonts w:ascii="Arial" w:hAnsi="Arial" w:cs="Arial" w:hint="eastAsia"/>
                <w:sz w:val="21"/>
                <w:lang w:val="en-US" w:eastAsia="zh-CN"/>
              </w:rPr>
              <w:t>制定</w:t>
            </w:r>
            <w:r w:rsidR="000470EB" w:rsidRPr="00A03639">
              <w:rPr>
                <w:rFonts w:ascii="Arial" w:hAnsi="Arial" w:cs="Arial" w:hint="eastAsia"/>
                <w:sz w:val="21"/>
                <w:lang w:val="en-US" w:eastAsia="zh-CN"/>
              </w:rPr>
              <w:t>和</w:t>
            </w:r>
            <w:r w:rsidR="00735CF1" w:rsidRPr="00A03639">
              <w:rPr>
                <w:rFonts w:ascii="Arial" w:hAnsi="Arial" w:cs="Arial" w:hint="eastAsia"/>
                <w:sz w:val="21"/>
                <w:lang w:val="en-US" w:eastAsia="zh-CN"/>
              </w:rPr>
              <w:t>实施</w:t>
            </w:r>
            <w:r w:rsidR="006E5450" w:rsidRPr="00A03639">
              <w:rPr>
                <w:rFonts w:ascii="Arial" w:hAnsi="Arial" w:cs="Arial" w:hint="eastAsia"/>
                <w:sz w:val="21"/>
                <w:lang w:val="en-US" w:eastAsia="zh-CN"/>
              </w:rPr>
              <w:t>，</w:t>
            </w:r>
            <w:r w:rsidR="000470EB" w:rsidRPr="00A03639">
              <w:rPr>
                <w:rFonts w:ascii="Arial" w:hAnsi="Arial" w:cs="Arial" w:hint="eastAsia"/>
                <w:sz w:val="21"/>
                <w:lang w:val="en-US" w:eastAsia="zh-CN"/>
              </w:rPr>
              <w:t>组织利益</w:t>
            </w:r>
            <w:r w:rsidR="006E5450" w:rsidRPr="00A03639">
              <w:rPr>
                <w:rFonts w:ascii="Arial" w:hAnsi="Arial" w:cs="Arial" w:hint="eastAsia"/>
                <w:sz w:val="21"/>
                <w:lang w:val="en-US" w:eastAsia="zh-CN"/>
              </w:rPr>
              <w:t>攸关方</w:t>
            </w:r>
            <w:r w:rsidR="000470EB" w:rsidRPr="00A03639">
              <w:rPr>
                <w:rFonts w:ascii="Arial" w:hAnsi="Arial" w:cs="Arial" w:hint="eastAsia"/>
                <w:sz w:val="21"/>
                <w:lang w:val="en-US" w:eastAsia="zh-CN"/>
              </w:rPr>
              <w:t>参与</w:t>
            </w:r>
            <w:r w:rsidR="006E5450" w:rsidRPr="00A03639">
              <w:rPr>
                <w:rFonts w:ascii="Arial" w:hAnsi="Arial" w:cs="Arial" w:hint="eastAsia"/>
                <w:sz w:val="21"/>
                <w:lang w:val="en-US" w:eastAsia="zh-CN"/>
              </w:rPr>
              <w:t>磋商和会议，以审核</w:t>
            </w:r>
            <w:r w:rsidR="000470EB" w:rsidRPr="00A03639">
              <w:rPr>
                <w:rFonts w:ascii="Arial" w:hAnsi="Arial" w:cs="Arial" w:hint="eastAsia"/>
                <w:sz w:val="21"/>
                <w:lang w:val="en-US" w:eastAsia="zh-CN"/>
              </w:rPr>
              <w:t>政策和</w:t>
            </w:r>
            <w:r w:rsidR="006E5450" w:rsidRPr="00A03639">
              <w:rPr>
                <w:rFonts w:ascii="Arial" w:hAnsi="Arial" w:cs="Arial" w:hint="eastAsia"/>
                <w:sz w:val="21"/>
                <w:lang w:val="en-US" w:eastAsia="zh-CN"/>
              </w:rPr>
              <w:t>战</w:t>
            </w:r>
            <w:r w:rsidR="000470EB" w:rsidRPr="00A03639">
              <w:rPr>
                <w:rFonts w:ascii="Arial" w:hAnsi="Arial" w:cs="Arial" w:hint="eastAsia"/>
                <w:sz w:val="21"/>
                <w:lang w:val="en-US" w:eastAsia="zh-CN"/>
              </w:rPr>
              <w:t>略。</w:t>
            </w:r>
          </w:p>
          <w:p w:rsidR="00F74369" w:rsidRPr="00A03639" w:rsidRDefault="00A71AB2" w:rsidP="00CA5315">
            <w:pPr>
              <w:tabs>
                <w:tab w:val="left" w:pos="1560"/>
              </w:tabs>
              <w:spacing w:before="120" w:afterLines="50" w:after="120" w:line="300" w:lineRule="atLeast"/>
              <w:jc w:val="both"/>
              <w:rPr>
                <w:rFonts w:ascii="Arial" w:eastAsia="Calibri" w:hAnsi="Arial" w:cs="Arial"/>
                <w:sz w:val="21"/>
                <w:lang w:val="en-US" w:eastAsia="zh-CN"/>
              </w:rPr>
            </w:pPr>
            <w:r w:rsidRPr="00A03639">
              <w:rPr>
                <w:rFonts w:ascii="Arial" w:hAnsi="Arial" w:cs="Arial" w:hint="eastAsia"/>
                <w:sz w:val="21"/>
                <w:lang w:val="en-US" w:eastAsia="zh-CN"/>
              </w:rPr>
              <w:t>通过这些服务支持，</w:t>
            </w:r>
            <w:r w:rsidRPr="00A03639">
              <w:rPr>
                <w:rFonts w:ascii="Arial" w:hAnsi="Arial" w:cs="Arial" w:hint="eastAsia"/>
                <w:sz w:val="21"/>
                <w:lang w:val="en-US" w:eastAsia="zh-CN"/>
              </w:rPr>
              <w:t>WIPO</w:t>
            </w:r>
            <w:r w:rsidRPr="00A03639">
              <w:rPr>
                <w:rFonts w:ascii="Arial" w:hAnsi="Arial" w:cs="Arial" w:hint="eastAsia"/>
                <w:sz w:val="21"/>
                <w:lang w:val="en-US" w:eastAsia="zh-CN"/>
              </w:rPr>
              <w:t>确保</w:t>
            </w:r>
            <w:r w:rsidR="00FF0AC1" w:rsidRPr="00A03639">
              <w:rPr>
                <w:rFonts w:ascii="Arial" w:hAnsi="Arial" w:cs="Arial" w:hint="eastAsia"/>
                <w:sz w:val="21"/>
                <w:lang w:val="en-US" w:eastAsia="zh-CN"/>
              </w:rPr>
              <w:t>所</w:t>
            </w:r>
            <w:r w:rsidR="000470EB" w:rsidRPr="00A03639">
              <w:rPr>
                <w:rFonts w:ascii="Arial" w:hAnsi="Arial" w:cs="Arial" w:hint="eastAsia"/>
                <w:sz w:val="21"/>
                <w:lang w:val="en-US" w:eastAsia="zh-CN"/>
              </w:rPr>
              <w:t>制定的政策和</w:t>
            </w:r>
            <w:r w:rsidR="00871596" w:rsidRPr="00A03639">
              <w:rPr>
                <w:rFonts w:ascii="Arial" w:hAnsi="Arial" w:cs="Arial" w:hint="eastAsia"/>
                <w:sz w:val="21"/>
                <w:lang w:val="en-US" w:eastAsia="zh-CN"/>
              </w:rPr>
              <w:t>战略</w:t>
            </w:r>
            <w:r w:rsidR="00D41C8B" w:rsidRPr="00A03639">
              <w:rPr>
                <w:rFonts w:ascii="Arial" w:hAnsi="Arial" w:cs="Arial" w:hint="eastAsia"/>
                <w:sz w:val="21"/>
                <w:lang w:val="en-US" w:eastAsia="zh-CN"/>
              </w:rPr>
              <w:t>能够解决研究和商业领域的具体需求</w:t>
            </w:r>
            <w:r w:rsidR="00FF0AC1" w:rsidRPr="00A03639">
              <w:rPr>
                <w:rFonts w:ascii="Arial" w:hAnsi="Arial" w:cs="Arial" w:hint="eastAsia"/>
                <w:sz w:val="21"/>
                <w:lang w:val="en-US" w:eastAsia="zh-CN"/>
              </w:rPr>
              <w:t>和</w:t>
            </w:r>
            <w:r w:rsidR="00D41C8B" w:rsidRPr="00A03639">
              <w:rPr>
                <w:rFonts w:ascii="Arial" w:hAnsi="Arial" w:cs="Arial" w:hint="eastAsia"/>
                <w:sz w:val="21"/>
                <w:lang w:val="en-US" w:eastAsia="zh-CN"/>
              </w:rPr>
              <w:t>面临的挑战</w:t>
            </w:r>
            <w:r w:rsidR="00FF0AC1" w:rsidRPr="00A03639">
              <w:rPr>
                <w:rFonts w:ascii="Arial" w:hAnsi="Arial" w:cs="Arial" w:hint="eastAsia"/>
                <w:sz w:val="21"/>
                <w:lang w:val="en-US" w:eastAsia="zh-CN"/>
              </w:rPr>
              <w:t>，并</w:t>
            </w:r>
            <w:r w:rsidR="00AA4AF4" w:rsidRPr="00A03639">
              <w:rPr>
                <w:rFonts w:ascii="Arial" w:hAnsi="Arial" w:cs="Arial" w:hint="eastAsia"/>
                <w:sz w:val="21"/>
                <w:lang w:val="en-US" w:eastAsia="zh-CN"/>
              </w:rPr>
              <w:t>符合</w:t>
            </w:r>
            <w:r w:rsidR="00FF0AC1" w:rsidRPr="00A03639">
              <w:rPr>
                <w:rFonts w:ascii="Arial" w:hAnsi="Arial" w:cs="Arial" w:hint="eastAsia"/>
                <w:sz w:val="21"/>
                <w:lang w:val="en-US" w:eastAsia="zh-CN"/>
              </w:rPr>
              <w:t>该国的发展目标。</w:t>
            </w:r>
          </w:p>
        </w:tc>
        <w:tc>
          <w:tcPr>
            <w:tcW w:w="1696" w:type="pct"/>
            <w:shd w:val="clear" w:color="auto" w:fill="auto"/>
          </w:tcPr>
          <w:p w:rsidR="00F74369" w:rsidRPr="00A03639" w:rsidRDefault="007F777F" w:rsidP="00DE39C7">
            <w:pPr>
              <w:tabs>
                <w:tab w:val="left" w:pos="12"/>
              </w:tabs>
              <w:spacing w:before="120" w:afterLines="50" w:after="120" w:line="300" w:lineRule="atLeast"/>
              <w:ind w:left="11"/>
              <w:jc w:val="both"/>
              <w:rPr>
                <w:rFonts w:ascii="Arial" w:hAnsi="Arial" w:cs="Arial"/>
                <w:sz w:val="21"/>
                <w:lang w:val="en-US" w:eastAsia="zh-CN"/>
              </w:rPr>
            </w:pPr>
            <w:r w:rsidRPr="00A03639">
              <w:rPr>
                <w:rFonts w:ascii="Arial" w:hAnsi="Arial" w:cs="Arial" w:hint="eastAsia"/>
                <w:sz w:val="21"/>
                <w:lang w:val="en-US" w:eastAsia="zh-CN"/>
              </w:rPr>
              <w:t>服务部门</w:t>
            </w:r>
            <w:r w:rsidR="00A71AB2" w:rsidRPr="00A03639">
              <w:rPr>
                <w:rFonts w:ascii="Arial" w:hAnsi="Arial" w:cs="Arial" w:hint="eastAsia"/>
                <w:sz w:val="21"/>
                <w:lang w:val="en-US" w:eastAsia="zh-CN"/>
              </w:rPr>
              <w:t>：</w:t>
            </w:r>
          </w:p>
          <w:p w:rsidR="00F74369" w:rsidRPr="00A03639" w:rsidRDefault="00F74369" w:rsidP="00DE39C7">
            <w:pPr>
              <w:tabs>
                <w:tab w:val="left" w:pos="12"/>
                <w:tab w:val="left" w:pos="471"/>
              </w:tabs>
              <w:spacing w:before="120" w:afterLines="50" w:after="120" w:line="300" w:lineRule="atLeast"/>
              <w:ind w:left="12"/>
              <w:jc w:val="both"/>
              <w:rPr>
                <w:rFonts w:ascii="Arial" w:hAnsi="Arial" w:cs="Arial"/>
                <w:sz w:val="21"/>
                <w:lang w:val="en-US" w:eastAsia="zh-CN"/>
              </w:rPr>
            </w:pPr>
            <w:r w:rsidRPr="00A03639">
              <w:rPr>
                <w:rFonts w:ascii="Arial" w:eastAsia="Calibri" w:hAnsi="Arial" w:cs="Arial"/>
                <w:sz w:val="21"/>
                <w:lang w:val="en-US" w:eastAsia="zh-CN"/>
              </w:rPr>
              <w:t>-</w:t>
            </w:r>
            <w:r w:rsidR="00DE39C7">
              <w:rPr>
                <w:rFonts w:ascii="Arial" w:eastAsia="Calibri" w:hAnsi="Arial" w:cs="Arial"/>
                <w:sz w:val="21"/>
                <w:lang w:val="en-US" w:eastAsia="zh-CN"/>
              </w:rPr>
              <w:tab/>
            </w:r>
            <w:r w:rsidR="00F85B32" w:rsidRPr="00A03639">
              <w:rPr>
                <w:rFonts w:ascii="SimSun" w:hAnsi="SimSun" w:cs="Arial" w:hint="eastAsia"/>
                <w:sz w:val="21"/>
                <w:lang w:val="en-US" w:eastAsia="zh-CN"/>
              </w:rPr>
              <w:t>各地区局</w:t>
            </w:r>
          </w:p>
          <w:p w:rsidR="00F74369" w:rsidRPr="00A03639" w:rsidRDefault="00F74369" w:rsidP="00DE39C7">
            <w:pPr>
              <w:tabs>
                <w:tab w:val="left" w:pos="12"/>
                <w:tab w:val="left" w:pos="471"/>
              </w:tabs>
              <w:spacing w:before="120" w:afterLines="50" w:after="120" w:line="300" w:lineRule="atLeast"/>
              <w:ind w:left="12"/>
              <w:jc w:val="both"/>
              <w:rPr>
                <w:rFonts w:ascii="Arial" w:hAnsi="Arial" w:cs="Arial"/>
                <w:sz w:val="21"/>
                <w:lang w:val="en-US" w:eastAsia="zh-CN"/>
              </w:rPr>
            </w:pPr>
            <w:r w:rsidRPr="00A03639">
              <w:rPr>
                <w:rFonts w:ascii="Arial" w:eastAsia="Calibri" w:hAnsi="Arial" w:cs="Arial"/>
                <w:sz w:val="21"/>
                <w:lang w:val="en-US" w:eastAsia="zh-CN"/>
              </w:rPr>
              <w:t>-</w:t>
            </w:r>
            <w:r w:rsidR="00DE39C7">
              <w:rPr>
                <w:rFonts w:ascii="Arial" w:eastAsia="Calibri" w:hAnsi="Arial" w:cs="Arial"/>
                <w:sz w:val="21"/>
                <w:lang w:val="en-US" w:eastAsia="zh-CN"/>
              </w:rPr>
              <w:tab/>
            </w:r>
            <w:r w:rsidR="00266FAA" w:rsidRPr="00A03639">
              <w:rPr>
                <w:rFonts w:ascii="Arial" w:hAnsi="Arial" w:cs="Arial" w:hint="eastAsia"/>
                <w:sz w:val="21"/>
                <w:lang w:val="en-US" w:eastAsia="zh-CN"/>
              </w:rPr>
              <w:t>最不发达国家</w:t>
            </w:r>
            <w:r w:rsidR="00F85B32" w:rsidRPr="00A03639">
              <w:rPr>
                <w:rFonts w:ascii="Arial" w:hAnsi="Arial" w:cs="Arial" w:hint="eastAsia"/>
                <w:sz w:val="21"/>
                <w:lang w:val="en-US" w:eastAsia="zh-CN"/>
              </w:rPr>
              <w:t>司</w:t>
            </w:r>
          </w:p>
          <w:p w:rsidR="00F74369" w:rsidRPr="00A03639" w:rsidRDefault="00F74369" w:rsidP="00DE39C7">
            <w:pPr>
              <w:tabs>
                <w:tab w:val="left" w:pos="12"/>
                <w:tab w:val="left" w:pos="471"/>
              </w:tabs>
              <w:spacing w:before="120" w:afterLines="50" w:after="120" w:line="300" w:lineRule="atLeast"/>
              <w:ind w:left="12"/>
              <w:jc w:val="both"/>
              <w:rPr>
                <w:rFonts w:ascii="Arial" w:hAnsi="Arial" w:cs="Arial"/>
                <w:sz w:val="21"/>
                <w:lang w:val="en-US" w:eastAsia="zh-CN"/>
              </w:rPr>
            </w:pPr>
            <w:r w:rsidRPr="00A03639">
              <w:rPr>
                <w:rFonts w:ascii="Arial" w:eastAsia="Calibri" w:hAnsi="Arial" w:cs="Arial"/>
                <w:sz w:val="21"/>
                <w:lang w:val="en-US" w:eastAsia="zh-CN"/>
              </w:rPr>
              <w:t>-</w:t>
            </w:r>
            <w:r w:rsidR="00DE39C7">
              <w:rPr>
                <w:rFonts w:ascii="Arial" w:eastAsia="Calibri" w:hAnsi="Arial" w:cs="Arial"/>
                <w:sz w:val="21"/>
                <w:lang w:val="en-US" w:eastAsia="zh-CN"/>
              </w:rPr>
              <w:tab/>
            </w:r>
            <w:r w:rsidR="00F85B32" w:rsidRPr="00A03639">
              <w:rPr>
                <w:rFonts w:ascii="Arial" w:hAnsi="Arial" w:cs="Arial" w:hint="eastAsia"/>
                <w:sz w:val="21"/>
                <w:lang w:val="en-US" w:eastAsia="zh-CN"/>
              </w:rPr>
              <w:t>创新司</w:t>
            </w:r>
          </w:p>
          <w:p w:rsidR="00600C3F" w:rsidRDefault="00F74369" w:rsidP="00DE39C7">
            <w:pPr>
              <w:tabs>
                <w:tab w:val="left" w:pos="12"/>
                <w:tab w:val="left" w:pos="471"/>
              </w:tabs>
              <w:spacing w:before="120" w:afterLines="50" w:after="120" w:line="300" w:lineRule="atLeast"/>
              <w:ind w:left="12"/>
              <w:jc w:val="both"/>
              <w:rPr>
                <w:rFonts w:ascii="Arial" w:hAnsi="Arial" w:cs="Arial"/>
                <w:sz w:val="21"/>
                <w:lang w:val="en-US" w:eastAsia="zh-CN"/>
              </w:rPr>
            </w:pPr>
            <w:r w:rsidRPr="00A03639">
              <w:rPr>
                <w:rFonts w:ascii="Arial" w:eastAsia="Calibri" w:hAnsi="Arial" w:cs="Arial"/>
                <w:sz w:val="21"/>
                <w:lang w:val="en-US" w:eastAsia="zh-CN"/>
              </w:rPr>
              <w:t>-</w:t>
            </w:r>
            <w:r w:rsidR="00DE39C7">
              <w:rPr>
                <w:rFonts w:ascii="Arial" w:eastAsia="Calibri" w:hAnsi="Arial" w:cs="Arial"/>
                <w:sz w:val="21"/>
                <w:lang w:val="en-US" w:eastAsia="zh-CN"/>
              </w:rPr>
              <w:tab/>
            </w:r>
            <w:r w:rsidR="00F85B32" w:rsidRPr="00A03639">
              <w:rPr>
                <w:rFonts w:ascii="Arial" w:hAnsi="Arial" w:cs="Arial" w:hint="eastAsia"/>
                <w:sz w:val="21"/>
                <w:lang w:val="en-US" w:eastAsia="zh-CN"/>
              </w:rPr>
              <w:t>技术援助和特别项目部</w:t>
            </w:r>
          </w:p>
          <w:p w:rsidR="00266FAA" w:rsidRPr="00A03639" w:rsidRDefault="005A0418" w:rsidP="00DE39C7">
            <w:pPr>
              <w:tabs>
                <w:tab w:val="left" w:pos="12"/>
              </w:tabs>
              <w:spacing w:before="120" w:afterLines="50" w:after="120" w:line="300" w:lineRule="atLeast"/>
              <w:ind w:left="11"/>
              <w:jc w:val="both"/>
              <w:rPr>
                <w:rFonts w:ascii="Arial" w:hAnsi="Arial" w:cs="Arial"/>
                <w:sz w:val="21"/>
                <w:lang w:val="en-US" w:eastAsia="zh-CN"/>
              </w:rPr>
            </w:pPr>
            <w:r w:rsidRPr="00A03639">
              <w:rPr>
                <w:rFonts w:ascii="Arial" w:hAnsi="Arial" w:cs="Arial" w:hint="eastAsia"/>
                <w:sz w:val="21"/>
                <w:lang w:val="en-US" w:eastAsia="zh-CN"/>
              </w:rPr>
              <w:t>WIPO</w:t>
            </w:r>
            <w:r w:rsidRPr="00A03639">
              <w:rPr>
                <w:rFonts w:ascii="Arial" w:hAnsi="Arial" w:cs="Arial" w:hint="eastAsia"/>
                <w:sz w:val="21"/>
                <w:lang w:val="en-US" w:eastAsia="zh-CN"/>
              </w:rPr>
              <w:t>内的联络点</w:t>
            </w:r>
            <w:r w:rsidR="00266FAA" w:rsidRPr="00A03639">
              <w:rPr>
                <w:rFonts w:ascii="Arial" w:hAnsi="Arial" w:cs="Arial" w:hint="eastAsia"/>
                <w:sz w:val="21"/>
                <w:lang w:val="en-US" w:eastAsia="zh-CN"/>
              </w:rPr>
              <w:t>：主任</w:t>
            </w:r>
            <w:r w:rsidR="00FA0156" w:rsidRPr="00A03639">
              <w:rPr>
                <w:rFonts w:ascii="Arial" w:hAnsi="Arial" w:cs="Arial" w:hint="eastAsia"/>
                <w:sz w:val="21"/>
                <w:lang w:val="en-US" w:eastAsia="zh-CN"/>
              </w:rPr>
              <w:t>及司长</w:t>
            </w:r>
          </w:p>
          <w:p w:rsidR="00F74369" w:rsidRPr="00A03639" w:rsidRDefault="00FA0156" w:rsidP="00DE39C7">
            <w:pPr>
              <w:tabs>
                <w:tab w:val="left" w:pos="12"/>
              </w:tabs>
              <w:spacing w:before="120" w:afterLines="50" w:after="120" w:line="300" w:lineRule="atLeast"/>
              <w:ind w:left="11"/>
              <w:jc w:val="both"/>
              <w:rPr>
                <w:rFonts w:ascii="Arial" w:hAnsi="Arial" w:cs="Arial"/>
                <w:sz w:val="21"/>
                <w:lang w:val="en-US" w:eastAsia="zh-CN"/>
              </w:rPr>
            </w:pPr>
            <w:r w:rsidRPr="00A03639">
              <w:rPr>
                <w:rFonts w:ascii="Arial" w:hAnsi="Arial" w:cs="Arial" w:hint="eastAsia"/>
                <w:sz w:val="21"/>
                <w:lang w:val="en-US" w:eastAsia="zh-CN"/>
              </w:rPr>
              <w:t>网址</w:t>
            </w:r>
            <w:r w:rsidR="00266FAA" w:rsidRPr="00A03639">
              <w:rPr>
                <w:rFonts w:ascii="Arial" w:hAnsi="Arial" w:cs="Arial" w:hint="eastAsia"/>
                <w:sz w:val="21"/>
                <w:lang w:val="en-US" w:eastAsia="zh-CN"/>
              </w:rPr>
              <w:t>链接：</w:t>
            </w:r>
          </w:p>
          <w:p w:rsidR="002F1736" w:rsidRPr="00A03639" w:rsidRDefault="00D01B02" w:rsidP="00DE39C7">
            <w:pPr>
              <w:tabs>
                <w:tab w:val="left" w:pos="12"/>
              </w:tabs>
              <w:spacing w:before="120" w:afterLines="50" w:after="120" w:line="300" w:lineRule="atLeast"/>
              <w:ind w:left="11"/>
              <w:jc w:val="both"/>
              <w:rPr>
                <w:rFonts w:ascii="Arial" w:eastAsia="Calibri" w:hAnsi="Arial" w:cs="Arial"/>
                <w:sz w:val="21"/>
                <w:lang w:val="en-US" w:eastAsia="zh-CN"/>
              </w:rPr>
            </w:pPr>
            <w:hyperlink r:id="rId23" w:history="1">
              <w:r w:rsidR="00F74369" w:rsidRPr="00A03639">
                <w:rPr>
                  <w:rFonts w:ascii="Arial" w:eastAsia="Calibri" w:hAnsi="Arial" w:cs="Arial"/>
                  <w:sz w:val="21"/>
                  <w:lang w:val="en-US" w:eastAsia="zh-CN"/>
                </w:rPr>
                <w:t>www.wipo.int/eds/en</w:t>
              </w:r>
            </w:hyperlink>
          </w:p>
          <w:p w:rsidR="00F74369" w:rsidRPr="00A03639" w:rsidRDefault="00F74369" w:rsidP="00DE39C7">
            <w:pPr>
              <w:tabs>
                <w:tab w:val="left" w:pos="12"/>
              </w:tabs>
              <w:spacing w:before="120" w:afterLines="50" w:after="120" w:line="300" w:lineRule="atLeast"/>
              <w:ind w:left="11"/>
              <w:jc w:val="both"/>
              <w:rPr>
                <w:rFonts w:ascii="Arial" w:eastAsia="Calibri" w:hAnsi="Arial" w:cs="Arial"/>
                <w:sz w:val="21"/>
                <w:lang w:val="en-US" w:eastAsia="zh-CN"/>
              </w:rPr>
            </w:pPr>
            <w:r w:rsidRPr="00A03639">
              <w:rPr>
                <w:rFonts w:ascii="Arial" w:eastAsia="Calibri" w:hAnsi="Arial" w:cs="Arial"/>
                <w:sz w:val="21"/>
                <w:lang w:val="en-US" w:eastAsia="zh-CN"/>
              </w:rPr>
              <w:t>www.wipo.int/ipstrategies/en</w:t>
            </w:r>
          </w:p>
        </w:tc>
      </w:tr>
    </w:tbl>
    <w:p w:rsidR="00D41C8B" w:rsidRPr="00A03639" w:rsidRDefault="00F74369" w:rsidP="00AF7CC0">
      <w:pPr>
        <w:keepNext/>
        <w:keepLines/>
        <w:tabs>
          <w:tab w:val="left" w:pos="567"/>
        </w:tabs>
        <w:spacing w:after="0" w:line="240" w:lineRule="auto"/>
        <w:ind w:left="567"/>
        <w:contextualSpacing/>
        <w:outlineLvl w:val="2"/>
        <w:rPr>
          <w:rFonts w:ascii="Arial" w:hAnsi="Arial" w:cs="Arial"/>
          <w:sz w:val="21"/>
          <w:lang w:val="en-US" w:eastAsia="zh-CN"/>
        </w:rPr>
      </w:pPr>
      <w:r w:rsidRPr="00A03639">
        <w:rPr>
          <w:rFonts w:ascii="Arial" w:eastAsia="Calibri" w:hAnsi="Arial" w:cs="Arial"/>
          <w:sz w:val="21"/>
          <w:lang w:val="en-US" w:eastAsia="zh-CN"/>
        </w:rPr>
        <w:br w:type="page"/>
      </w:r>
    </w:p>
    <w:p w:rsidR="00600C3F" w:rsidRPr="00DE39C7" w:rsidRDefault="00D41C8B" w:rsidP="005D4AED">
      <w:pPr>
        <w:keepNext/>
        <w:keepLines/>
        <w:tabs>
          <w:tab w:val="left" w:pos="360"/>
          <w:tab w:val="left" w:pos="1200"/>
        </w:tabs>
        <w:adjustRightInd w:val="0"/>
        <w:spacing w:afterLines="50" w:after="120" w:line="300" w:lineRule="atLeast"/>
        <w:ind w:left="360"/>
        <w:jc w:val="both"/>
        <w:outlineLvl w:val="2"/>
        <w:rPr>
          <w:rFonts w:ascii="SimSun" w:hAnsi="SimSun" w:cs="Arial"/>
          <w:sz w:val="21"/>
          <w:lang w:val="en-US" w:eastAsia="zh-CN"/>
        </w:rPr>
      </w:pPr>
      <w:r w:rsidRPr="00DE39C7">
        <w:rPr>
          <w:rFonts w:ascii="SimSun" w:hAnsi="SimSun" w:cs="Arial" w:hint="eastAsia"/>
          <w:sz w:val="21"/>
          <w:lang w:val="en-US" w:eastAsia="zh-CN"/>
        </w:rPr>
        <w:lastRenderedPageBreak/>
        <w:t>(b)</w:t>
      </w:r>
      <w:r w:rsidR="00CA5315">
        <w:rPr>
          <w:rFonts w:ascii="SimSun" w:hAnsi="SimSun" w:cs="Arial"/>
          <w:sz w:val="21"/>
          <w:lang w:val="en-US" w:eastAsia="zh-CN"/>
        </w:rPr>
        <w:tab/>
      </w:r>
      <w:r w:rsidRPr="00CA5315">
        <w:rPr>
          <w:rFonts w:ascii="SimSun" w:hAnsi="SimSun" w:cs="Arial" w:hint="eastAsia"/>
          <w:sz w:val="21"/>
          <w:u w:val="single"/>
          <w:lang w:val="en-US" w:eastAsia="zh-CN"/>
        </w:rPr>
        <w:t>加强</w:t>
      </w:r>
      <w:r w:rsidR="00082CDD" w:rsidRPr="00CA5315">
        <w:rPr>
          <w:rFonts w:ascii="SimSun" w:hAnsi="SimSun" w:cs="Arial" w:hint="eastAsia"/>
          <w:sz w:val="21"/>
          <w:u w:val="single"/>
          <w:lang w:val="en-US" w:eastAsia="zh-CN"/>
        </w:rPr>
        <w:t>获取</w:t>
      </w:r>
      <w:r w:rsidRPr="00CA5315">
        <w:rPr>
          <w:rFonts w:ascii="SimSun" w:hAnsi="SimSun" w:cs="Arial" w:hint="eastAsia"/>
          <w:sz w:val="21"/>
          <w:u w:val="single"/>
          <w:lang w:val="en-US" w:eastAsia="zh-CN"/>
        </w:rPr>
        <w:t>知识</w:t>
      </w:r>
      <w:r w:rsidR="00082CDD" w:rsidRPr="00CA5315">
        <w:rPr>
          <w:rFonts w:ascii="SimSun" w:hAnsi="SimSun" w:cs="Arial" w:hint="eastAsia"/>
          <w:sz w:val="21"/>
          <w:u w:val="single"/>
          <w:lang w:val="en-US" w:eastAsia="zh-CN"/>
        </w:rPr>
        <w:t>以及</w:t>
      </w:r>
      <w:r w:rsidRPr="00CA5315">
        <w:rPr>
          <w:rFonts w:ascii="SimSun" w:hAnsi="SimSun" w:cs="Arial" w:hint="eastAsia"/>
          <w:sz w:val="21"/>
          <w:u w:val="single"/>
          <w:lang w:val="en-US" w:eastAsia="zh-CN"/>
        </w:rPr>
        <w:t>技术交流</w:t>
      </w:r>
      <w:r w:rsidR="00082CDD" w:rsidRPr="00CA5315">
        <w:rPr>
          <w:rFonts w:ascii="SimSun" w:hAnsi="SimSun" w:cs="Arial" w:hint="eastAsia"/>
          <w:sz w:val="21"/>
          <w:u w:val="single"/>
          <w:lang w:val="en-US" w:eastAsia="zh-CN"/>
        </w:rPr>
        <w:t>的渠道</w:t>
      </w:r>
    </w:p>
    <w:p w:rsidR="00F74369" w:rsidRPr="00A03639" w:rsidRDefault="00D41C8B" w:rsidP="005D4AED">
      <w:pPr>
        <w:tabs>
          <w:tab w:val="left" w:pos="360"/>
          <w:tab w:val="left" w:pos="1560"/>
        </w:tabs>
        <w:adjustRightInd w:val="0"/>
        <w:spacing w:afterLines="50" w:after="120" w:line="320" w:lineRule="atLeast"/>
        <w:ind w:left="360"/>
        <w:jc w:val="both"/>
        <w:rPr>
          <w:rFonts w:ascii="Arial" w:eastAsia="Calibri" w:hAnsi="Arial" w:cs="Arial"/>
          <w:sz w:val="21"/>
          <w:lang w:val="en-US" w:eastAsia="zh-CN"/>
        </w:rPr>
      </w:pPr>
      <w:r w:rsidRPr="00DE39C7">
        <w:rPr>
          <w:rFonts w:ascii="SimSun" w:hAnsi="SimSun" w:cs="Arial" w:hint="eastAsia"/>
          <w:sz w:val="21"/>
          <w:lang w:val="en-US" w:eastAsia="zh-CN"/>
        </w:rPr>
        <w:t>大多数发展中国家仍然面临研究基础</w:t>
      </w:r>
      <w:r w:rsidR="00DE11B1" w:rsidRPr="00DE39C7">
        <w:rPr>
          <w:rFonts w:ascii="SimSun" w:hAnsi="SimSun" w:cs="Arial" w:hint="eastAsia"/>
          <w:sz w:val="21"/>
          <w:lang w:val="en-US" w:eastAsia="zh-CN"/>
        </w:rPr>
        <w:t>设施</w:t>
      </w:r>
      <w:r w:rsidRPr="00DE39C7">
        <w:rPr>
          <w:rFonts w:ascii="SimSun" w:hAnsi="SimSun" w:cs="Arial" w:hint="eastAsia"/>
          <w:sz w:val="21"/>
          <w:lang w:val="en-US" w:eastAsia="zh-CN"/>
        </w:rPr>
        <w:t>不</w:t>
      </w:r>
      <w:r w:rsidR="004C16BC" w:rsidRPr="00DE39C7">
        <w:rPr>
          <w:rFonts w:ascii="SimSun" w:hAnsi="SimSun" w:cs="Arial" w:hint="eastAsia"/>
          <w:sz w:val="21"/>
          <w:lang w:val="en-US" w:eastAsia="zh-CN"/>
        </w:rPr>
        <w:t>足</w:t>
      </w:r>
      <w:r w:rsidRPr="00DE39C7">
        <w:rPr>
          <w:rFonts w:ascii="SimSun" w:hAnsi="SimSun" w:cs="Arial" w:hint="eastAsia"/>
          <w:sz w:val="21"/>
          <w:lang w:val="en-US" w:eastAsia="zh-CN"/>
        </w:rPr>
        <w:t>、</w:t>
      </w:r>
      <w:r w:rsidR="004C16BC" w:rsidRPr="00DE39C7">
        <w:rPr>
          <w:rFonts w:ascii="SimSun" w:hAnsi="SimSun" w:cs="Arial" w:hint="eastAsia"/>
          <w:sz w:val="21"/>
          <w:lang w:val="en-US" w:eastAsia="zh-CN"/>
        </w:rPr>
        <w:t>知识产权</w:t>
      </w:r>
      <w:r w:rsidRPr="00DE39C7">
        <w:rPr>
          <w:rFonts w:ascii="SimSun" w:hAnsi="SimSun" w:cs="Arial" w:hint="eastAsia"/>
          <w:sz w:val="21"/>
          <w:lang w:val="en-US" w:eastAsia="zh-CN"/>
        </w:rPr>
        <w:t>投资力度</w:t>
      </w:r>
      <w:r w:rsidR="004C16BC" w:rsidRPr="00DE39C7">
        <w:rPr>
          <w:rFonts w:ascii="SimSun" w:hAnsi="SimSun" w:cs="Arial" w:hint="eastAsia"/>
          <w:sz w:val="21"/>
          <w:lang w:val="en-US" w:eastAsia="zh-CN"/>
        </w:rPr>
        <w:t>和</w:t>
      </w:r>
      <w:r w:rsidR="00DE11B1" w:rsidRPr="00DE39C7">
        <w:rPr>
          <w:rFonts w:ascii="SimSun" w:hAnsi="SimSun" w:cs="Arial" w:hint="eastAsia"/>
          <w:sz w:val="21"/>
          <w:lang w:val="en-US" w:eastAsia="zh-CN"/>
        </w:rPr>
        <w:t>认知水平低、缺乏</w:t>
      </w:r>
      <w:r w:rsidR="00233161" w:rsidRPr="00DE39C7">
        <w:rPr>
          <w:rFonts w:ascii="SimSun" w:hAnsi="SimSun" w:cs="Arial" w:hint="eastAsia"/>
          <w:sz w:val="21"/>
          <w:lang w:val="en-US" w:eastAsia="zh-CN"/>
        </w:rPr>
        <w:t>从国内和国际层面运用</w:t>
      </w:r>
      <w:r w:rsidR="00DE11B1" w:rsidRPr="00DE39C7">
        <w:rPr>
          <w:rFonts w:ascii="SimSun" w:hAnsi="SimSun" w:cs="Arial" w:hint="eastAsia"/>
          <w:sz w:val="21"/>
          <w:lang w:val="en-US" w:eastAsia="zh-CN"/>
        </w:rPr>
        <w:t>知识产权</w:t>
      </w:r>
      <w:r w:rsidR="0025003C" w:rsidRPr="00DE39C7">
        <w:rPr>
          <w:rFonts w:ascii="SimSun" w:hAnsi="SimSun" w:cs="Arial" w:hint="eastAsia"/>
          <w:sz w:val="21"/>
          <w:lang w:val="en-US" w:eastAsia="zh-CN"/>
        </w:rPr>
        <w:t>制度</w:t>
      </w:r>
      <w:r w:rsidR="00DE11B1" w:rsidRPr="00DE39C7">
        <w:rPr>
          <w:rFonts w:ascii="SimSun" w:hAnsi="SimSun" w:cs="Arial" w:hint="eastAsia"/>
          <w:sz w:val="21"/>
          <w:lang w:val="en-US" w:eastAsia="zh-CN"/>
        </w:rPr>
        <w:t>所需的法律、财政和专业支持</w:t>
      </w:r>
      <w:r w:rsidR="00233161" w:rsidRPr="00DE39C7">
        <w:rPr>
          <w:rFonts w:ascii="SimSun" w:hAnsi="SimSun" w:cs="Arial" w:hint="eastAsia"/>
          <w:sz w:val="21"/>
          <w:lang w:val="en-US" w:eastAsia="zh-CN"/>
        </w:rPr>
        <w:t>、</w:t>
      </w:r>
      <w:r w:rsidRPr="00DE39C7">
        <w:rPr>
          <w:rFonts w:ascii="SimSun" w:hAnsi="SimSun" w:cs="Arial" w:hint="eastAsia"/>
          <w:sz w:val="21"/>
          <w:lang w:val="en-US" w:eastAsia="zh-CN"/>
        </w:rPr>
        <w:t>人才流失</w:t>
      </w:r>
      <w:r w:rsidR="00DE11B1" w:rsidRPr="00DE39C7">
        <w:rPr>
          <w:rFonts w:ascii="SimSun" w:hAnsi="SimSun" w:cs="Arial" w:hint="eastAsia"/>
          <w:sz w:val="21"/>
          <w:lang w:val="en-US" w:eastAsia="zh-CN"/>
        </w:rPr>
        <w:t>严重</w:t>
      </w:r>
      <w:r w:rsidRPr="00DE39C7">
        <w:rPr>
          <w:rFonts w:ascii="SimSun" w:hAnsi="SimSun" w:cs="Arial" w:hint="eastAsia"/>
          <w:sz w:val="21"/>
          <w:lang w:val="en-US" w:eastAsia="zh-CN"/>
        </w:rPr>
        <w:t>和资源紧缺</w:t>
      </w:r>
      <w:r w:rsidR="0025003C" w:rsidRPr="00DE39C7">
        <w:rPr>
          <w:rFonts w:ascii="SimSun" w:hAnsi="SimSun" w:cs="Arial" w:hint="eastAsia"/>
          <w:sz w:val="21"/>
          <w:lang w:val="en-US" w:eastAsia="zh-CN"/>
        </w:rPr>
        <w:t>等</w:t>
      </w:r>
      <w:r w:rsidR="00DE11B1" w:rsidRPr="00DE39C7">
        <w:rPr>
          <w:rFonts w:ascii="SimSun" w:hAnsi="SimSun" w:cs="Arial" w:hint="eastAsia"/>
          <w:sz w:val="21"/>
          <w:lang w:val="en-US" w:eastAsia="zh-CN"/>
        </w:rPr>
        <w:t>种种</w:t>
      </w:r>
      <w:r w:rsidR="00233161" w:rsidRPr="00DE39C7">
        <w:rPr>
          <w:rFonts w:ascii="SimSun" w:hAnsi="SimSun" w:cs="Arial" w:hint="eastAsia"/>
          <w:sz w:val="21"/>
          <w:lang w:val="en-US" w:eastAsia="zh-CN"/>
        </w:rPr>
        <w:t>问题。</w:t>
      </w:r>
      <w:r w:rsidR="00DE11B1" w:rsidRPr="00DE39C7">
        <w:rPr>
          <w:rFonts w:ascii="SimSun" w:hAnsi="SimSun" w:cs="Arial" w:hint="eastAsia"/>
          <w:sz w:val="21"/>
          <w:lang w:val="en-US" w:eastAsia="zh-CN"/>
        </w:rPr>
        <w:t>本</w:t>
      </w:r>
      <w:r w:rsidR="0025003C" w:rsidRPr="00DE39C7">
        <w:rPr>
          <w:rFonts w:ascii="SimSun" w:hAnsi="SimSun" w:cs="Arial" w:hint="eastAsia"/>
          <w:sz w:val="21"/>
          <w:lang w:val="en-US" w:eastAsia="zh-CN"/>
        </w:rPr>
        <w:t>计划</w:t>
      </w:r>
      <w:r w:rsidR="00233161" w:rsidRPr="00DE39C7">
        <w:rPr>
          <w:rFonts w:ascii="SimSun" w:hAnsi="SimSun" w:cs="Arial" w:hint="eastAsia"/>
          <w:sz w:val="21"/>
          <w:lang w:val="en-US" w:eastAsia="zh-CN"/>
        </w:rPr>
        <w:t>对象为极具知识产权资产创造潜能的研究、学术和商业</w:t>
      </w:r>
      <w:r w:rsidR="002A1581" w:rsidRPr="00DE39C7">
        <w:rPr>
          <w:rFonts w:ascii="SimSun" w:hAnsi="SimSun" w:cs="Arial" w:hint="eastAsia"/>
          <w:sz w:val="21"/>
          <w:lang w:val="en-US" w:eastAsia="zh-CN"/>
        </w:rPr>
        <w:t>机构</w:t>
      </w:r>
      <w:r w:rsidR="00233161" w:rsidRPr="00DE39C7">
        <w:rPr>
          <w:rFonts w:ascii="SimSun" w:hAnsi="SimSun" w:cs="Arial" w:hint="eastAsia"/>
          <w:sz w:val="21"/>
          <w:lang w:val="en-US" w:eastAsia="zh-CN"/>
        </w:rPr>
        <w:t>，为其提供WIPO</w:t>
      </w:r>
      <w:r w:rsidR="00DE11B1" w:rsidRPr="00DE39C7">
        <w:rPr>
          <w:rFonts w:ascii="SimSun" w:hAnsi="SimSun" w:cs="Arial" w:hint="eastAsia"/>
          <w:sz w:val="21"/>
          <w:lang w:val="en-US" w:eastAsia="zh-CN"/>
        </w:rPr>
        <w:t>管理</w:t>
      </w:r>
      <w:r w:rsidR="00233161" w:rsidRPr="00DE39C7">
        <w:rPr>
          <w:rFonts w:ascii="SimSun" w:hAnsi="SimSun" w:cs="Arial" w:hint="eastAsia"/>
          <w:sz w:val="21"/>
          <w:lang w:val="en-US" w:eastAsia="zh-CN"/>
        </w:rPr>
        <w:t>的</w:t>
      </w:r>
      <w:r w:rsidR="00E92916" w:rsidRPr="00DE39C7">
        <w:rPr>
          <w:rFonts w:ascii="SimSun" w:hAnsi="SimSun" w:cs="Arial" w:hint="eastAsia"/>
          <w:sz w:val="21"/>
          <w:lang w:val="en-US" w:eastAsia="zh-CN"/>
        </w:rPr>
        <w:t>下列</w:t>
      </w:r>
      <w:r w:rsidR="00DE11B1" w:rsidRPr="00DE39C7">
        <w:rPr>
          <w:rFonts w:ascii="SimSun" w:hAnsi="SimSun" w:cs="Arial" w:hint="eastAsia"/>
          <w:sz w:val="21"/>
          <w:lang w:val="en-US" w:eastAsia="zh-CN"/>
        </w:rPr>
        <w:t>各知识产权</w:t>
      </w:r>
      <w:r w:rsidR="00233161" w:rsidRPr="00DE39C7">
        <w:rPr>
          <w:rFonts w:ascii="SimSun" w:hAnsi="SimSun" w:cs="Arial" w:hint="eastAsia"/>
          <w:sz w:val="21"/>
          <w:lang w:val="en-US" w:eastAsia="zh-CN"/>
        </w:rPr>
        <w:t>数据库和平台以加强获取包括受保护专利和</w:t>
      </w:r>
      <w:r w:rsidR="00941685" w:rsidRPr="00DE39C7">
        <w:rPr>
          <w:rFonts w:ascii="SimSun" w:hAnsi="SimSun" w:cs="Arial" w:hint="eastAsia"/>
          <w:sz w:val="21"/>
          <w:lang w:val="en-US" w:eastAsia="zh-CN"/>
        </w:rPr>
        <w:t>最先进技术</w:t>
      </w:r>
      <w:r w:rsidR="00E92916" w:rsidRPr="00DE39C7">
        <w:rPr>
          <w:rFonts w:ascii="SimSun" w:hAnsi="SimSun" w:cs="Arial" w:hint="eastAsia"/>
          <w:sz w:val="21"/>
          <w:lang w:val="en-US" w:eastAsia="zh-CN"/>
        </w:rPr>
        <w:t>在内的科</w:t>
      </w:r>
      <w:r w:rsidR="00233161" w:rsidRPr="00DE39C7">
        <w:rPr>
          <w:rFonts w:ascii="SimSun" w:hAnsi="SimSun" w:cs="Arial" w:hint="eastAsia"/>
          <w:sz w:val="21"/>
          <w:lang w:val="en-US" w:eastAsia="zh-CN"/>
        </w:rPr>
        <w:t>技信息的能力。</w:t>
      </w:r>
    </w:p>
    <w:tbl>
      <w:tblPr>
        <w:tblW w:w="4912"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1"/>
        <w:gridCol w:w="4821"/>
        <w:gridCol w:w="5920"/>
      </w:tblGrid>
      <w:tr w:rsidR="00F74369" w:rsidRPr="00DE39C7" w:rsidTr="00E70AA8">
        <w:trPr>
          <w:cantSplit/>
          <w:tblHeader/>
        </w:trPr>
        <w:tc>
          <w:tcPr>
            <w:tcW w:w="1370" w:type="pct"/>
            <w:shd w:val="clear" w:color="auto" w:fill="auto"/>
          </w:tcPr>
          <w:p w:rsidR="00F74369" w:rsidRPr="00CA5315" w:rsidRDefault="0083206B" w:rsidP="00CA5315">
            <w:pPr>
              <w:tabs>
                <w:tab w:val="left" w:pos="1560"/>
              </w:tabs>
              <w:spacing w:before="120" w:after="120" w:line="240" w:lineRule="auto"/>
              <w:ind w:left="142"/>
              <w:jc w:val="center"/>
              <w:rPr>
                <w:rFonts w:ascii="SimHei" w:eastAsia="SimHei" w:hAnsi="SimHei" w:cs="Arial"/>
                <w:sz w:val="21"/>
                <w:lang w:val="en-US" w:eastAsia="zh-CN"/>
              </w:rPr>
            </w:pPr>
            <w:r w:rsidRPr="00CA5315">
              <w:rPr>
                <w:rFonts w:ascii="SimHei" w:eastAsia="SimHei" w:hAnsi="SimHei" w:cs="Arial" w:hint="eastAsia"/>
                <w:sz w:val="21"/>
                <w:lang w:val="en-US" w:eastAsia="zh-CN"/>
              </w:rPr>
              <w:t>名</w:t>
            </w:r>
            <w:r w:rsidR="007A27D5" w:rsidRPr="00CA5315">
              <w:rPr>
                <w:rFonts w:ascii="SimHei" w:eastAsia="SimHei" w:hAnsi="SimHei" w:cs="Arial"/>
                <w:sz w:val="21"/>
                <w:lang w:val="en-US" w:eastAsia="zh-CN"/>
              </w:rPr>
              <w:t xml:space="preserve">  </w:t>
            </w:r>
            <w:r w:rsidRPr="00CA5315">
              <w:rPr>
                <w:rFonts w:ascii="SimHei" w:eastAsia="SimHei" w:hAnsi="SimHei" w:cs="Arial" w:hint="eastAsia"/>
                <w:sz w:val="21"/>
                <w:lang w:val="en-US" w:eastAsia="zh-CN"/>
              </w:rPr>
              <w:t>称</w:t>
            </w:r>
          </w:p>
        </w:tc>
        <w:tc>
          <w:tcPr>
            <w:tcW w:w="1935" w:type="pct"/>
            <w:shd w:val="clear" w:color="auto" w:fill="auto"/>
          </w:tcPr>
          <w:p w:rsidR="00F74369" w:rsidRPr="00DE39C7" w:rsidRDefault="0083206B" w:rsidP="00DE39C7">
            <w:pPr>
              <w:tabs>
                <w:tab w:val="left" w:pos="1560"/>
              </w:tabs>
              <w:spacing w:before="120" w:after="120" w:line="240" w:lineRule="auto"/>
              <w:ind w:left="142"/>
              <w:jc w:val="center"/>
              <w:rPr>
                <w:rFonts w:ascii="SimHei" w:eastAsia="SimHei" w:hAnsi="SimHei" w:cs="Arial"/>
                <w:sz w:val="21"/>
                <w:lang w:val="en-US" w:eastAsia="zh-CN"/>
              </w:rPr>
            </w:pPr>
            <w:r w:rsidRPr="00DE39C7">
              <w:rPr>
                <w:rFonts w:ascii="SimHei" w:eastAsia="SimHei" w:hAnsi="SimHei" w:cs="Arial" w:hint="eastAsia"/>
                <w:sz w:val="21"/>
                <w:lang w:val="en-US" w:eastAsia="zh-CN"/>
              </w:rPr>
              <w:t>描</w:t>
            </w:r>
            <w:r w:rsidR="007A27D5">
              <w:rPr>
                <w:rFonts w:ascii="SimHei" w:eastAsia="SimHei" w:hAnsi="SimHei" w:cs="Arial"/>
                <w:sz w:val="21"/>
                <w:lang w:val="en-US" w:eastAsia="zh-CN"/>
              </w:rPr>
              <w:t xml:space="preserve">  </w:t>
            </w:r>
            <w:r w:rsidRPr="00DE39C7">
              <w:rPr>
                <w:rFonts w:ascii="SimHei" w:eastAsia="SimHei" w:hAnsi="SimHei" w:cs="Arial" w:hint="eastAsia"/>
                <w:sz w:val="21"/>
                <w:lang w:val="en-US" w:eastAsia="zh-CN"/>
              </w:rPr>
              <w:t>述</w:t>
            </w:r>
          </w:p>
        </w:tc>
        <w:tc>
          <w:tcPr>
            <w:tcW w:w="1695" w:type="pct"/>
            <w:shd w:val="clear" w:color="auto" w:fill="auto"/>
          </w:tcPr>
          <w:p w:rsidR="00F74369" w:rsidRPr="00DE39C7" w:rsidRDefault="0083206B" w:rsidP="00DE39C7">
            <w:pPr>
              <w:tabs>
                <w:tab w:val="left" w:pos="1560"/>
              </w:tabs>
              <w:spacing w:before="120" w:after="120" w:line="240" w:lineRule="auto"/>
              <w:ind w:left="142"/>
              <w:jc w:val="center"/>
              <w:rPr>
                <w:rFonts w:ascii="SimHei" w:eastAsia="SimHei" w:hAnsi="SimHei" w:cs="Arial"/>
                <w:sz w:val="21"/>
                <w:lang w:val="en-US" w:eastAsia="zh-CN"/>
              </w:rPr>
            </w:pPr>
            <w:r w:rsidRPr="00DE39C7">
              <w:rPr>
                <w:rFonts w:ascii="SimHei" w:eastAsia="SimHei" w:hAnsi="SimHei" w:cs="Arial" w:hint="eastAsia"/>
                <w:sz w:val="21"/>
                <w:lang w:val="en-US" w:eastAsia="zh-CN"/>
              </w:rPr>
              <w:t>联络点/</w:t>
            </w:r>
            <w:r w:rsidR="00FA0156" w:rsidRPr="00DE39C7">
              <w:rPr>
                <w:rFonts w:ascii="SimHei" w:eastAsia="SimHei" w:hAnsi="SimHei" w:cs="Arial" w:hint="eastAsia"/>
                <w:sz w:val="21"/>
                <w:lang w:val="en-US" w:eastAsia="zh-CN"/>
              </w:rPr>
              <w:t>链接</w:t>
            </w:r>
          </w:p>
        </w:tc>
      </w:tr>
      <w:tr w:rsidR="00F74369" w:rsidRPr="00013452" w:rsidTr="00E70AA8">
        <w:trPr>
          <w:cantSplit/>
        </w:trPr>
        <w:tc>
          <w:tcPr>
            <w:tcW w:w="1370" w:type="pct"/>
            <w:shd w:val="clear" w:color="auto" w:fill="auto"/>
          </w:tcPr>
          <w:p w:rsidR="00D82CAC" w:rsidRPr="00CA5315" w:rsidRDefault="00D82CAC" w:rsidP="00CA5315">
            <w:pPr>
              <w:tabs>
                <w:tab w:val="left" w:pos="1560"/>
              </w:tabs>
              <w:spacing w:before="120" w:afterLines="60" w:after="144" w:line="240" w:lineRule="auto"/>
              <w:ind w:left="142"/>
              <w:jc w:val="both"/>
              <w:rPr>
                <w:rFonts w:ascii="SimHei" w:eastAsia="SimHei" w:hAnsi="SimHei" w:cs="Arial"/>
                <w:bCs/>
                <w:iCs/>
                <w:sz w:val="21"/>
                <w:lang w:val="en-US" w:eastAsia="zh-CN"/>
              </w:rPr>
            </w:pPr>
            <w:r w:rsidRPr="00CA5315">
              <w:rPr>
                <w:rFonts w:ascii="SimHei" w:eastAsia="SimHei" w:hAnsi="SimHei" w:cs="Arial" w:hint="eastAsia"/>
                <w:bCs/>
                <w:iCs/>
                <w:sz w:val="21"/>
                <w:lang w:val="en-US" w:eastAsia="zh-CN"/>
              </w:rPr>
              <w:t>基础</w:t>
            </w:r>
            <w:r w:rsidR="00941685" w:rsidRPr="00CA5315">
              <w:rPr>
                <w:rFonts w:ascii="SimHei" w:eastAsia="SimHei" w:hAnsi="SimHei" w:cs="Arial" w:hint="eastAsia"/>
                <w:bCs/>
                <w:iCs/>
                <w:sz w:val="21"/>
                <w:lang w:val="en-US" w:eastAsia="zh-CN"/>
              </w:rPr>
              <w:t>设施</w:t>
            </w:r>
            <w:r w:rsidRPr="00CA5315">
              <w:rPr>
                <w:rFonts w:ascii="SimHei" w:eastAsia="SimHei" w:hAnsi="SimHei" w:cs="Arial" w:hint="eastAsia"/>
                <w:bCs/>
                <w:iCs/>
                <w:sz w:val="21"/>
                <w:lang w:val="en-US" w:eastAsia="zh-CN"/>
              </w:rPr>
              <w:t>创建：</w:t>
            </w:r>
          </w:p>
          <w:p w:rsidR="00F74369" w:rsidRPr="00CA5315" w:rsidRDefault="00D82CAC" w:rsidP="00CA5315">
            <w:pPr>
              <w:tabs>
                <w:tab w:val="left" w:pos="1560"/>
              </w:tabs>
              <w:spacing w:before="120" w:afterLines="60" w:after="144" w:line="240" w:lineRule="auto"/>
              <w:ind w:left="142"/>
              <w:jc w:val="both"/>
              <w:rPr>
                <w:rFonts w:ascii="SimHei" w:eastAsia="SimHei" w:hAnsi="SimHei" w:cs="Arial"/>
                <w:bCs/>
                <w:iCs/>
                <w:color w:val="548DD4"/>
                <w:sz w:val="21"/>
                <w:lang w:val="en-US" w:eastAsia="zh-CN"/>
              </w:rPr>
            </w:pPr>
            <w:r w:rsidRPr="00CA5315">
              <w:rPr>
                <w:rFonts w:ascii="SimHei" w:eastAsia="SimHei" w:hAnsi="SimHei" w:cs="Arial" w:hint="eastAsia"/>
                <w:bCs/>
                <w:iCs/>
                <w:sz w:val="21"/>
                <w:lang w:val="en-US" w:eastAsia="zh-CN"/>
              </w:rPr>
              <w:t>技术和创新支持中心</w:t>
            </w:r>
            <w:r w:rsidR="00657B0E" w:rsidRPr="00CA5315">
              <w:rPr>
                <w:rFonts w:ascii="SimHei" w:eastAsia="SimHei" w:hAnsi="SimHei" w:cs="Arial" w:hint="eastAsia"/>
                <w:bCs/>
                <w:iCs/>
                <w:sz w:val="21"/>
                <w:lang w:val="en-US" w:eastAsia="zh-CN"/>
              </w:rPr>
              <w:t>(</w:t>
            </w:r>
            <w:r w:rsidR="00941685" w:rsidRPr="00CA5315">
              <w:rPr>
                <w:rFonts w:ascii="SimHei" w:eastAsia="SimHei" w:hAnsi="SimHei" w:cs="Arial" w:hint="eastAsia"/>
                <w:bCs/>
                <w:iCs/>
                <w:sz w:val="21"/>
                <w:lang w:val="en-US" w:eastAsia="zh-CN"/>
              </w:rPr>
              <w:t>TISC</w:t>
            </w:r>
            <w:r w:rsidR="00657B0E" w:rsidRPr="00CA5315">
              <w:rPr>
                <w:rFonts w:ascii="SimHei" w:eastAsia="SimHei" w:hAnsi="SimHei" w:cs="Arial" w:hint="eastAsia"/>
                <w:bCs/>
                <w:iCs/>
                <w:sz w:val="21"/>
                <w:lang w:val="en-US" w:eastAsia="zh-CN"/>
              </w:rPr>
              <w:t>)</w:t>
            </w:r>
          </w:p>
        </w:tc>
        <w:tc>
          <w:tcPr>
            <w:tcW w:w="1370" w:type="pct"/>
            <w:shd w:val="clear" w:color="auto" w:fill="auto"/>
          </w:tcPr>
          <w:p w:rsidR="00D82CAC" w:rsidRPr="00CA5315" w:rsidRDefault="00941685" w:rsidP="00CA5315">
            <w:pPr>
              <w:tabs>
                <w:tab w:val="left" w:pos="1560"/>
              </w:tabs>
              <w:spacing w:afterLines="60" w:after="144" w:line="320" w:lineRule="atLeast"/>
              <w:jc w:val="both"/>
              <w:rPr>
                <w:rFonts w:ascii="SimSun" w:hAnsi="SimSun" w:cs="Arial"/>
                <w:sz w:val="21"/>
                <w:szCs w:val="21"/>
                <w:lang w:val="en-US" w:eastAsia="zh-CN"/>
              </w:rPr>
            </w:pPr>
            <w:r w:rsidRPr="00CA5315">
              <w:rPr>
                <w:rFonts w:ascii="SimSun" w:hAnsi="SimSun" w:cs="Arial" w:hint="eastAsia"/>
                <w:sz w:val="21"/>
                <w:szCs w:val="21"/>
                <w:lang w:val="en-US" w:eastAsia="zh-CN"/>
              </w:rPr>
              <w:t>TISC项目旨在建立和培养各中心能力以</w:t>
            </w:r>
            <w:r w:rsidR="00D82CAC" w:rsidRPr="00CA5315">
              <w:rPr>
                <w:rFonts w:ascii="SimSun" w:hAnsi="SimSun" w:cs="Arial" w:hint="eastAsia"/>
                <w:sz w:val="21"/>
                <w:szCs w:val="21"/>
                <w:lang w:val="en-US" w:eastAsia="zh-CN"/>
              </w:rPr>
              <w:t>解决当地研究和商业社区</w:t>
            </w:r>
            <w:r w:rsidRPr="00CA5315">
              <w:rPr>
                <w:rFonts w:ascii="SimSun" w:hAnsi="SimSun" w:cs="Arial" w:hint="eastAsia"/>
                <w:sz w:val="21"/>
                <w:szCs w:val="21"/>
                <w:lang w:val="en-US" w:eastAsia="zh-CN"/>
              </w:rPr>
              <w:t>的</w:t>
            </w:r>
            <w:r w:rsidR="00D82CAC" w:rsidRPr="00CA5315">
              <w:rPr>
                <w:rFonts w:ascii="SimSun" w:hAnsi="SimSun" w:cs="Arial" w:hint="eastAsia"/>
                <w:sz w:val="21"/>
                <w:szCs w:val="21"/>
                <w:lang w:val="en-US" w:eastAsia="zh-CN"/>
              </w:rPr>
              <w:t>需求。所提供支持</w:t>
            </w:r>
            <w:r w:rsidR="00D57089" w:rsidRPr="00CA5315">
              <w:rPr>
                <w:rFonts w:ascii="SimSun" w:hAnsi="SimSun" w:cs="Arial" w:hint="eastAsia"/>
                <w:sz w:val="21"/>
                <w:szCs w:val="21"/>
                <w:lang w:val="en-US" w:eastAsia="zh-CN"/>
              </w:rPr>
              <w:t>主要</w:t>
            </w:r>
            <w:r w:rsidRPr="00CA5315">
              <w:rPr>
                <w:rFonts w:ascii="SimSun" w:hAnsi="SimSun" w:cs="Arial" w:hint="eastAsia"/>
                <w:sz w:val="21"/>
                <w:szCs w:val="21"/>
                <w:lang w:val="en-US" w:eastAsia="zh-CN"/>
              </w:rPr>
              <w:t>是</w:t>
            </w:r>
            <w:r w:rsidR="00D82CAC" w:rsidRPr="00CA5315">
              <w:rPr>
                <w:rFonts w:ascii="SimSun" w:hAnsi="SimSun" w:cs="Arial" w:hint="eastAsia"/>
                <w:sz w:val="21"/>
                <w:szCs w:val="21"/>
                <w:lang w:val="en-US" w:eastAsia="zh-CN"/>
              </w:rPr>
              <w:t>通过</w:t>
            </w:r>
            <w:r w:rsidR="00E032FC" w:rsidRPr="00CA5315">
              <w:rPr>
                <w:rFonts w:ascii="SimSun" w:hAnsi="SimSun" w:cs="Arial" w:hint="eastAsia"/>
                <w:sz w:val="21"/>
                <w:szCs w:val="21"/>
                <w:lang w:val="en-US" w:eastAsia="zh-CN"/>
              </w:rPr>
              <w:t>培训、专家咨询和援助，获取</w:t>
            </w:r>
            <w:r w:rsidR="00145D46" w:rsidRPr="00CA5315">
              <w:rPr>
                <w:rFonts w:ascii="SimSun" w:hAnsi="SimSun" w:cs="Arial" w:hint="eastAsia"/>
                <w:sz w:val="21"/>
                <w:szCs w:val="21"/>
                <w:lang w:val="en-US" w:eastAsia="zh-CN"/>
              </w:rPr>
              <w:t>网上专利和非专利资源</w:t>
            </w:r>
            <w:r w:rsidR="00E032FC" w:rsidRPr="00CA5315">
              <w:rPr>
                <w:rFonts w:ascii="SimSun" w:hAnsi="SimSun" w:cs="Arial" w:hint="eastAsia"/>
                <w:sz w:val="21"/>
                <w:szCs w:val="21"/>
                <w:lang w:val="en-US" w:eastAsia="zh-CN"/>
              </w:rPr>
              <w:t>并检索有关技术和竞争对手的有用信息</w:t>
            </w:r>
            <w:r w:rsidR="001C5F2E" w:rsidRPr="00CA5315">
              <w:rPr>
                <w:rFonts w:ascii="SimSun" w:hAnsi="SimSun" w:cs="Arial" w:hint="eastAsia"/>
                <w:sz w:val="21"/>
                <w:szCs w:val="21"/>
                <w:lang w:val="en-US" w:eastAsia="zh-CN"/>
              </w:rPr>
              <w:t>，以此</w:t>
            </w:r>
            <w:r w:rsidR="00D82CAC" w:rsidRPr="00CA5315">
              <w:rPr>
                <w:rFonts w:ascii="SimSun" w:hAnsi="SimSun" w:cs="Arial" w:hint="eastAsia"/>
                <w:sz w:val="21"/>
                <w:szCs w:val="21"/>
                <w:lang w:val="en-US" w:eastAsia="zh-CN"/>
              </w:rPr>
              <w:t>扩展技术经理和用户网络</w:t>
            </w:r>
            <w:r w:rsidR="001C5F2E" w:rsidRPr="00CA5315">
              <w:rPr>
                <w:rFonts w:ascii="SimSun" w:hAnsi="SimSun" w:cs="Arial" w:hint="eastAsia"/>
                <w:sz w:val="21"/>
                <w:szCs w:val="21"/>
                <w:lang w:val="en-US" w:eastAsia="zh-CN"/>
              </w:rPr>
              <w:t>。</w:t>
            </w:r>
          </w:p>
          <w:p w:rsidR="00F74369" w:rsidRPr="00CA5315" w:rsidRDefault="001C5F2E" w:rsidP="00CA5315">
            <w:pPr>
              <w:tabs>
                <w:tab w:val="left" w:pos="1560"/>
              </w:tabs>
              <w:spacing w:afterLines="60" w:after="144" w:line="320" w:lineRule="atLeast"/>
              <w:jc w:val="both"/>
              <w:rPr>
                <w:rFonts w:ascii="SimSun" w:hAnsi="SimSun" w:cs="Arial"/>
                <w:sz w:val="21"/>
                <w:szCs w:val="21"/>
                <w:lang w:val="en-US" w:eastAsia="zh-CN"/>
              </w:rPr>
            </w:pPr>
            <w:r w:rsidRPr="00CA5315">
              <w:rPr>
                <w:rFonts w:ascii="SimSun" w:hAnsi="SimSun" w:cs="Arial" w:hint="eastAsia"/>
                <w:sz w:val="21"/>
                <w:szCs w:val="21"/>
                <w:lang w:val="en-US" w:eastAsia="zh-CN"/>
              </w:rPr>
              <w:t>技术和创新支持中心在线目录提供已建各中心和所提供具体服务的详情</w:t>
            </w:r>
            <w:r w:rsidR="00941685" w:rsidRPr="00CA5315">
              <w:rPr>
                <w:rFonts w:ascii="SimSun" w:hAnsi="SimSun" w:cs="Arial" w:hint="eastAsia"/>
                <w:sz w:val="21"/>
                <w:szCs w:val="21"/>
                <w:lang w:val="en-US" w:eastAsia="zh-CN"/>
              </w:rPr>
              <w:t>。</w:t>
            </w:r>
          </w:p>
        </w:tc>
        <w:tc>
          <w:tcPr>
            <w:tcW w:w="1370" w:type="pct"/>
            <w:shd w:val="clear" w:color="auto" w:fill="auto"/>
          </w:tcPr>
          <w:p w:rsidR="00F74369" w:rsidRPr="00CA5315" w:rsidRDefault="007F777F" w:rsidP="00CA5315">
            <w:pPr>
              <w:tabs>
                <w:tab w:val="left" w:pos="12"/>
              </w:tabs>
              <w:spacing w:afterLines="60" w:after="144" w:line="320" w:lineRule="atLeast"/>
              <w:ind w:left="11"/>
              <w:jc w:val="both"/>
              <w:rPr>
                <w:rFonts w:ascii="SimSun" w:hAnsi="SimSun" w:cs="Arial"/>
                <w:sz w:val="21"/>
                <w:szCs w:val="21"/>
                <w:lang w:val="en-US" w:eastAsia="zh-CN"/>
              </w:rPr>
            </w:pPr>
            <w:r w:rsidRPr="00CA5315">
              <w:rPr>
                <w:rFonts w:ascii="SimSun" w:hAnsi="SimSun" w:cs="Arial" w:hint="eastAsia"/>
                <w:sz w:val="21"/>
                <w:szCs w:val="21"/>
                <w:lang w:val="en-US" w:eastAsia="zh-CN"/>
              </w:rPr>
              <w:t>服务部门</w:t>
            </w:r>
            <w:r w:rsidR="00D82CAC" w:rsidRPr="00CA5315">
              <w:rPr>
                <w:rFonts w:ascii="SimSun" w:hAnsi="SimSun" w:cs="Arial" w:hint="eastAsia"/>
                <w:sz w:val="21"/>
                <w:szCs w:val="21"/>
                <w:lang w:val="en-US" w:eastAsia="zh-CN"/>
              </w:rPr>
              <w:t>：</w:t>
            </w:r>
          </w:p>
          <w:p w:rsidR="00600C3F" w:rsidRPr="00CA5315" w:rsidRDefault="00941685" w:rsidP="00CA5315">
            <w:pPr>
              <w:tabs>
                <w:tab w:val="left" w:pos="12"/>
              </w:tabs>
              <w:spacing w:afterLines="60" w:after="144" w:line="320" w:lineRule="atLeast"/>
              <w:ind w:left="11"/>
              <w:jc w:val="both"/>
              <w:rPr>
                <w:rFonts w:ascii="SimSun" w:hAnsi="SimSun" w:cs="Arial"/>
                <w:sz w:val="21"/>
                <w:szCs w:val="21"/>
                <w:lang w:val="en-US" w:eastAsia="zh-CN"/>
              </w:rPr>
            </w:pPr>
            <w:r w:rsidRPr="00CA5315">
              <w:rPr>
                <w:rFonts w:ascii="SimSun" w:hAnsi="SimSun" w:cs="Arial" w:hint="eastAsia"/>
                <w:sz w:val="21"/>
                <w:szCs w:val="21"/>
                <w:lang w:val="en-US" w:eastAsia="zh-CN"/>
              </w:rPr>
              <w:t>信息和知识</w:t>
            </w:r>
            <w:r w:rsidR="00B679FF" w:rsidRPr="00CA5315">
              <w:rPr>
                <w:rFonts w:ascii="SimSun" w:hAnsi="SimSun" w:cs="Arial" w:hint="eastAsia"/>
                <w:sz w:val="21"/>
                <w:szCs w:val="21"/>
                <w:lang w:val="en-US" w:eastAsia="zh-CN"/>
              </w:rPr>
              <w:t>获取司</w:t>
            </w:r>
            <w:r w:rsidRPr="00CA5315">
              <w:rPr>
                <w:rFonts w:ascii="SimSun" w:hAnsi="SimSun" w:cs="Arial" w:hint="eastAsia"/>
                <w:sz w:val="21"/>
                <w:szCs w:val="21"/>
                <w:lang w:val="en-US" w:eastAsia="zh-CN"/>
              </w:rPr>
              <w:t>与</w:t>
            </w:r>
            <w:r w:rsidR="00B679FF" w:rsidRPr="00CA5315">
              <w:rPr>
                <w:rFonts w:ascii="SimSun" w:hAnsi="SimSun" w:cs="Arial" w:hint="eastAsia"/>
                <w:sz w:val="21"/>
                <w:szCs w:val="21"/>
                <w:lang w:val="en-US" w:eastAsia="zh-CN"/>
              </w:rPr>
              <w:t>地区局</w:t>
            </w:r>
            <w:r w:rsidRPr="00CA5315">
              <w:rPr>
                <w:rFonts w:ascii="SimSun" w:hAnsi="SimSun" w:cs="Arial" w:hint="eastAsia"/>
                <w:sz w:val="21"/>
                <w:szCs w:val="21"/>
                <w:lang w:val="en-US" w:eastAsia="zh-CN"/>
              </w:rPr>
              <w:t>、DTDC和最不发达国家</w:t>
            </w:r>
            <w:r w:rsidR="00B679FF" w:rsidRPr="00CA5315">
              <w:rPr>
                <w:rFonts w:ascii="SimSun" w:hAnsi="SimSun" w:cs="Arial" w:hint="eastAsia"/>
                <w:sz w:val="21"/>
                <w:szCs w:val="21"/>
                <w:lang w:val="en-US" w:eastAsia="zh-CN"/>
              </w:rPr>
              <w:t>司</w:t>
            </w:r>
            <w:r w:rsidRPr="00CA5315">
              <w:rPr>
                <w:rFonts w:ascii="SimSun" w:hAnsi="SimSun" w:cs="Arial" w:hint="eastAsia"/>
                <w:sz w:val="21"/>
                <w:szCs w:val="21"/>
                <w:lang w:val="en-US" w:eastAsia="zh-CN"/>
              </w:rPr>
              <w:t>密切合作</w:t>
            </w:r>
          </w:p>
          <w:p w:rsidR="00600C3F" w:rsidRPr="00CA5315" w:rsidRDefault="005A0418" w:rsidP="00CA5315">
            <w:pPr>
              <w:tabs>
                <w:tab w:val="left" w:pos="12"/>
              </w:tabs>
              <w:spacing w:afterLines="60" w:after="144" w:line="320" w:lineRule="atLeast"/>
              <w:ind w:left="11"/>
              <w:jc w:val="both"/>
              <w:rPr>
                <w:rFonts w:ascii="SimSun" w:hAnsi="SimSun" w:cs="Arial"/>
                <w:sz w:val="21"/>
                <w:szCs w:val="21"/>
                <w:lang w:val="en-US" w:eastAsia="zh-CN"/>
              </w:rPr>
            </w:pPr>
            <w:r w:rsidRPr="00CA5315">
              <w:rPr>
                <w:rFonts w:ascii="SimSun" w:hAnsi="SimSun" w:cs="Arial" w:hint="eastAsia"/>
                <w:sz w:val="21"/>
                <w:szCs w:val="21"/>
                <w:lang w:val="en-US" w:eastAsia="zh-CN"/>
              </w:rPr>
              <w:t>WIPO内的联络点</w:t>
            </w:r>
            <w:r w:rsidR="00941685" w:rsidRPr="00CA5315">
              <w:rPr>
                <w:rFonts w:ascii="SimSun" w:hAnsi="SimSun" w:cs="Arial" w:hint="eastAsia"/>
                <w:sz w:val="21"/>
                <w:szCs w:val="21"/>
                <w:lang w:val="en-US" w:eastAsia="zh-CN"/>
              </w:rPr>
              <w:t>：</w:t>
            </w:r>
            <w:r w:rsidR="00642C40" w:rsidRPr="00CA5315">
              <w:rPr>
                <w:rFonts w:ascii="SimSun" w:hAnsi="SimSun" w:cs="Arial" w:hint="eastAsia"/>
                <w:sz w:val="21"/>
                <w:szCs w:val="21"/>
                <w:lang w:val="en-US" w:eastAsia="zh-CN"/>
              </w:rPr>
              <w:t>各地区局主任</w:t>
            </w:r>
            <w:r w:rsidR="00B679FF" w:rsidRPr="00CA5315">
              <w:rPr>
                <w:rFonts w:ascii="SimSun" w:hAnsi="SimSun" w:cs="Arial" w:hint="eastAsia"/>
                <w:sz w:val="21"/>
                <w:szCs w:val="21"/>
                <w:lang w:val="en-US" w:eastAsia="zh-CN"/>
              </w:rPr>
              <w:t>和DT</w:t>
            </w:r>
            <w:r w:rsidR="00941685" w:rsidRPr="00CA5315">
              <w:rPr>
                <w:rFonts w:ascii="SimSun" w:hAnsi="SimSun" w:cs="Arial" w:hint="eastAsia"/>
                <w:sz w:val="21"/>
                <w:szCs w:val="21"/>
                <w:lang w:val="en-US" w:eastAsia="zh-CN"/>
              </w:rPr>
              <w:t>DC主任</w:t>
            </w:r>
          </w:p>
          <w:p w:rsidR="00F238A1" w:rsidRPr="00CA5315" w:rsidRDefault="00FA0156" w:rsidP="00CA5315">
            <w:pPr>
              <w:tabs>
                <w:tab w:val="left" w:pos="12"/>
              </w:tabs>
              <w:spacing w:afterLines="60" w:after="144" w:line="320" w:lineRule="atLeast"/>
              <w:ind w:left="11"/>
              <w:jc w:val="both"/>
              <w:rPr>
                <w:rFonts w:ascii="SimSun" w:hAnsi="SimSun" w:cs="Arial"/>
                <w:sz w:val="21"/>
                <w:szCs w:val="21"/>
                <w:lang w:val="en-US"/>
              </w:rPr>
            </w:pPr>
            <w:r w:rsidRPr="00CA5315">
              <w:rPr>
                <w:rFonts w:ascii="SimSun" w:hAnsi="SimSun" w:cs="Arial" w:hint="eastAsia"/>
                <w:sz w:val="21"/>
                <w:szCs w:val="21"/>
                <w:lang w:val="en-US" w:eastAsia="zh-CN"/>
              </w:rPr>
              <w:t>网址链接</w:t>
            </w:r>
            <w:r w:rsidR="00941685" w:rsidRPr="00CA5315">
              <w:rPr>
                <w:rFonts w:ascii="SimSun" w:hAnsi="SimSun" w:cs="Arial" w:hint="eastAsia"/>
                <w:sz w:val="21"/>
                <w:szCs w:val="21"/>
                <w:lang w:val="en-US" w:eastAsia="zh-CN"/>
              </w:rPr>
              <w:t>：</w:t>
            </w:r>
            <w:hyperlink r:id="rId24" w:history="1">
              <w:r w:rsidR="00941685" w:rsidRPr="00CA5315">
                <w:rPr>
                  <w:rFonts w:ascii="SimSun" w:hAnsi="SimSun" w:cs="Arial"/>
                  <w:color w:val="0000FF"/>
                  <w:sz w:val="21"/>
                  <w:szCs w:val="21"/>
                  <w:u w:val="single"/>
                  <w:lang w:val="en-US"/>
                </w:rPr>
                <w:t>www.wipo.int/tisc/</w:t>
              </w:r>
            </w:hyperlink>
          </w:p>
        </w:tc>
      </w:tr>
      <w:tr w:rsidR="00F74369" w:rsidRPr="00013452" w:rsidTr="00132172">
        <w:trPr>
          <w:cantSplit/>
        </w:trPr>
        <w:tc>
          <w:tcPr>
            <w:tcW w:w="1370" w:type="pct"/>
            <w:tcBorders>
              <w:bottom w:val="single" w:sz="4" w:space="0" w:color="auto"/>
            </w:tcBorders>
            <w:shd w:val="clear" w:color="auto" w:fill="auto"/>
          </w:tcPr>
          <w:p w:rsidR="001C5F2E" w:rsidRPr="00CA5315" w:rsidRDefault="001C5F2E" w:rsidP="00CA5315">
            <w:pPr>
              <w:tabs>
                <w:tab w:val="left" w:pos="1560"/>
              </w:tabs>
              <w:spacing w:before="120" w:afterLines="60" w:after="144" w:line="240" w:lineRule="auto"/>
              <w:jc w:val="both"/>
              <w:rPr>
                <w:rFonts w:ascii="SimHei" w:eastAsia="SimHei" w:hAnsi="SimHei" w:cs="Arial"/>
                <w:bCs/>
                <w:iCs/>
                <w:sz w:val="21"/>
                <w:lang w:val="en-US" w:eastAsia="zh-CN"/>
              </w:rPr>
            </w:pPr>
            <w:r w:rsidRPr="00CA5315">
              <w:rPr>
                <w:rFonts w:ascii="SimHei" w:eastAsia="SimHei" w:hAnsi="SimHei" w:cs="Arial" w:hint="eastAsia"/>
                <w:bCs/>
                <w:iCs/>
                <w:sz w:val="21"/>
                <w:lang w:val="en-US" w:eastAsia="zh-CN"/>
              </w:rPr>
              <w:t>在线数据库：</w:t>
            </w:r>
          </w:p>
          <w:p w:rsidR="00F74369" w:rsidRPr="00CA5315" w:rsidRDefault="001C5F2E" w:rsidP="00CA5315">
            <w:pPr>
              <w:tabs>
                <w:tab w:val="left" w:pos="1560"/>
              </w:tabs>
              <w:spacing w:before="120" w:afterLines="60" w:after="144" w:line="240" w:lineRule="auto"/>
              <w:jc w:val="both"/>
              <w:rPr>
                <w:rFonts w:ascii="SimHei" w:eastAsia="SimHei" w:hAnsi="SimHei" w:cs="Arial"/>
                <w:bCs/>
                <w:iCs/>
                <w:color w:val="548DD4"/>
                <w:sz w:val="21"/>
                <w:lang w:val="en-US"/>
              </w:rPr>
            </w:pPr>
            <w:r w:rsidRPr="00CA5315">
              <w:rPr>
                <w:rFonts w:ascii="SimHei" w:eastAsia="SimHei" w:hAnsi="SimHei" w:cs="Arial" w:hint="eastAsia"/>
                <w:bCs/>
                <w:iCs/>
                <w:sz w:val="21"/>
                <w:lang w:val="en-US" w:eastAsia="zh-CN"/>
              </w:rPr>
              <w:t>Patentscope</w:t>
            </w:r>
          </w:p>
        </w:tc>
        <w:tc>
          <w:tcPr>
            <w:tcW w:w="1935" w:type="pct"/>
            <w:shd w:val="clear" w:color="auto" w:fill="auto"/>
          </w:tcPr>
          <w:p w:rsidR="00F74369" w:rsidRPr="00CA5315" w:rsidRDefault="001C5F2E" w:rsidP="00CA5315">
            <w:pPr>
              <w:tabs>
                <w:tab w:val="left" w:pos="1560"/>
              </w:tabs>
              <w:spacing w:afterLines="60" w:after="144" w:line="320" w:lineRule="atLeast"/>
              <w:jc w:val="both"/>
              <w:rPr>
                <w:rFonts w:ascii="SimSun" w:hAnsi="SimSun" w:cs="Arial"/>
                <w:sz w:val="21"/>
                <w:szCs w:val="21"/>
                <w:lang w:val="en-US" w:eastAsia="zh-CN"/>
              </w:rPr>
            </w:pPr>
            <w:r w:rsidRPr="00CA5315">
              <w:rPr>
                <w:rFonts w:ascii="SimSun" w:hAnsi="SimSun" w:cs="Arial" w:hint="eastAsia"/>
                <w:sz w:val="21"/>
                <w:szCs w:val="21"/>
                <w:lang w:val="en-US" w:eastAsia="zh-CN"/>
              </w:rPr>
              <w:t>Patentscope提供免费</w:t>
            </w:r>
            <w:r w:rsidR="00C23B54" w:rsidRPr="00CA5315">
              <w:rPr>
                <w:rFonts w:ascii="SimSun" w:hAnsi="SimSun" w:cs="Arial" w:hint="eastAsia"/>
                <w:sz w:val="21"/>
                <w:szCs w:val="21"/>
                <w:lang w:val="en-US" w:eastAsia="zh-CN"/>
              </w:rPr>
              <w:t>检索</w:t>
            </w:r>
            <w:r w:rsidRPr="00CA5315">
              <w:rPr>
                <w:rFonts w:ascii="SimSun" w:hAnsi="SimSun" w:cs="Arial" w:hint="eastAsia"/>
                <w:sz w:val="21"/>
                <w:szCs w:val="21"/>
                <w:lang w:val="en-US" w:eastAsia="zh-CN"/>
              </w:rPr>
              <w:t>服务，可查询逾</w:t>
            </w:r>
            <w:r w:rsidR="00C23B54" w:rsidRPr="00CA5315">
              <w:rPr>
                <w:rFonts w:ascii="SimSun" w:hAnsi="SimSun" w:cs="Arial" w:hint="eastAsia"/>
                <w:sz w:val="21"/>
                <w:szCs w:val="21"/>
                <w:lang w:val="en-US" w:eastAsia="zh-CN"/>
              </w:rPr>
              <w:t>300</w:t>
            </w:r>
            <w:r w:rsidRPr="00CA5315">
              <w:rPr>
                <w:rFonts w:ascii="SimSun" w:hAnsi="SimSun" w:cs="Arial" w:hint="eastAsia"/>
                <w:sz w:val="21"/>
                <w:szCs w:val="21"/>
                <w:lang w:val="en-US" w:eastAsia="zh-CN"/>
              </w:rPr>
              <w:t>万份专利文件，包括</w:t>
            </w:r>
            <w:r w:rsidR="00346A4F" w:rsidRPr="00CA5315">
              <w:rPr>
                <w:rFonts w:ascii="SimSun" w:hAnsi="SimSun" w:cs="Arial" w:hint="eastAsia"/>
                <w:sz w:val="21"/>
                <w:szCs w:val="21"/>
                <w:lang w:val="en-US" w:eastAsia="zh-CN"/>
              </w:rPr>
              <w:t>已公布的</w:t>
            </w:r>
            <w:r w:rsidR="00C23B54" w:rsidRPr="00CA5315">
              <w:rPr>
                <w:rFonts w:ascii="SimSun" w:hAnsi="SimSun" w:cs="Arial" w:hint="eastAsia"/>
                <w:sz w:val="21"/>
                <w:szCs w:val="21"/>
                <w:lang w:val="en-US" w:eastAsia="zh-CN"/>
              </w:rPr>
              <w:t>220万份</w:t>
            </w:r>
            <w:r w:rsidR="00346A4F" w:rsidRPr="00CA5315">
              <w:rPr>
                <w:rFonts w:ascii="SimSun" w:hAnsi="SimSun" w:cs="Arial" w:hint="eastAsia"/>
                <w:sz w:val="21"/>
                <w:szCs w:val="21"/>
                <w:lang w:val="en-US" w:eastAsia="zh-CN"/>
              </w:rPr>
              <w:t>国际PCT申请。</w:t>
            </w:r>
          </w:p>
        </w:tc>
        <w:tc>
          <w:tcPr>
            <w:tcW w:w="1695" w:type="pct"/>
            <w:shd w:val="clear" w:color="auto" w:fill="auto"/>
          </w:tcPr>
          <w:p w:rsidR="007A780E" w:rsidRPr="00CA5315" w:rsidRDefault="007A780E" w:rsidP="00CA5315">
            <w:pPr>
              <w:tabs>
                <w:tab w:val="left" w:pos="1560"/>
              </w:tabs>
              <w:spacing w:afterLines="60" w:after="144" w:line="320" w:lineRule="atLeast"/>
              <w:ind w:left="34"/>
              <w:jc w:val="both"/>
              <w:rPr>
                <w:rFonts w:ascii="SimSun" w:hAnsi="SimSun" w:cs="Arial"/>
                <w:sz w:val="21"/>
                <w:szCs w:val="21"/>
                <w:lang w:val="en-US" w:eastAsia="zh-CN"/>
              </w:rPr>
            </w:pPr>
            <w:r w:rsidRPr="00CA5315">
              <w:rPr>
                <w:rFonts w:ascii="SimSun" w:hAnsi="SimSun" w:cs="Arial" w:hint="eastAsia"/>
                <w:sz w:val="21"/>
                <w:szCs w:val="21"/>
                <w:lang w:val="en-US" w:eastAsia="zh-CN"/>
              </w:rPr>
              <w:t>服务部门：信息和知识</w:t>
            </w:r>
            <w:r w:rsidR="00C23B54" w:rsidRPr="00CA5315">
              <w:rPr>
                <w:rFonts w:ascii="SimSun" w:hAnsi="SimSun" w:cs="Arial" w:hint="eastAsia"/>
                <w:sz w:val="21"/>
                <w:szCs w:val="21"/>
                <w:lang w:val="en-US" w:eastAsia="zh-CN"/>
              </w:rPr>
              <w:t>获取司</w:t>
            </w:r>
          </w:p>
          <w:p w:rsidR="007A780E" w:rsidRPr="00CA5315" w:rsidRDefault="005A0418" w:rsidP="00CA5315">
            <w:pPr>
              <w:tabs>
                <w:tab w:val="left" w:pos="1560"/>
              </w:tabs>
              <w:spacing w:afterLines="60" w:after="144" w:line="320" w:lineRule="atLeast"/>
              <w:ind w:left="34"/>
              <w:jc w:val="both"/>
              <w:rPr>
                <w:rFonts w:ascii="SimSun" w:hAnsi="SimSun" w:cs="Arial"/>
                <w:sz w:val="21"/>
                <w:szCs w:val="21"/>
                <w:lang w:val="en-US" w:eastAsia="zh-CN"/>
              </w:rPr>
            </w:pPr>
            <w:r w:rsidRPr="00CA5315">
              <w:rPr>
                <w:rFonts w:ascii="SimSun" w:hAnsi="SimSun" w:cs="Arial" w:hint="eastAsia"/>
                <w:sz w:val="21"/>
                <w:szCs w:val="21"/>
                <w:lang w:val="en-US" w:eastAsia="zh-CN"/>
              </w:rPr>
              <w:t>WIPO内的联络点</w:t>
            </w:r>
            <w:r w:rsidR="007A780E" w:rsidRPr="00CA5315">
              <w:rPr>
                <w:rFonts w:ascii="SimSun" w:hAnsi="SimSun" w:cs="Arial" w:hint="eastAsia"/>
                <w:sz w:val="21"/>
                <w:szCs w:val="21"/>
                <w:lang w:val="en-US" w:eastAsia="zh-CN"/>
              </w:rPr>
              <w:t>：高级</w:t>
            </w:r>
            <w:r w:rsidR="00C23B54" w:rsidRPr="00CA5315">
              <w:rPr>
                <w:rFonts w:ascii="SimSun" w:hAnsi="SimSun" w:cs="Arial" w:hint="eastAsia"/>
                <w:sz w:val="21"/>
                <w:szCs w:val="21"/>
                <w:lang w:val="en-US" w:eastAsia="zh-CN"/>
              </w:rPr>
              <w:t>司长</w:t>
            </w:r>
          </w:p>
          <w:p w:rsidR="00F74369" w:rsidRPr="00CA5315" w:rsidRDefault="00FA0156" w:rsidP="00CA5315">
            <w:pPr>
              <w:tabs>
                <w:tab w:val="left" w:pos="1560"/>
              </w:tabs>
              <w:spacing w:afterLines="60" w:after="144" w:line="320" w:lineRule="atLeast"/>
              <w:ind w:left="34"/>
              <w:jc w:val="both"/>
              <w:rPr>
                <w:rFonts w:ascii="SimSun" w:hAnsi="SimSun" w:cs="Arial"/>
                <w:sz w:val="21"/>
                <w:szCs w:val="21"/>
                <w:lang w:val="en-US" w:eastAsia="zh-CN"/>
              </w:rPr>
            </w:pPr>
            <w:r w:rsidRPr="00CA5315">
              <w:rPr>
                <w:rFonts w:ascii="SimSun" w:hAnsi="SimSun" w:cs="Arial" w:hint="eastAsia"/>
                <w:sz w:val="21"/>
                <w:szCs w:val="21"/>
                <w:lang w:val="en-US" w:eastAsia="zh-CN"/>
              </w:rPr>
              <w:t>网址链接</w:t>
            </w:r>
            <w:r w:rsidR="007A780E" w:rsidRPr="00CA5315">
              <w:rPr>
                <w:rFonts w:ascii="SimSun" w:hAnsi="SimSun" w:cs="Arial" w:hint="eastAsia"/>
                <w:sz w:val="21"/>
                <w:szCs w:val="21"/>
                <w:lang w:val="en-US" w:eastAsia="zh-CN"/>
              </w:rPr>
              <w:t>：</w:t>
            </w:r>
            <w:hyperlink r:id="rId25" w:history="1">
              <w:r w:rsidR="002001C6" w:rsidRPr="005D266A">
                <w:rPr>
                  <w:rStyle w:val="Hyperlink"/>
                  <w:rFonts w:ascii="SimSun" w:hAnsi="SimSun" w:cs="Arial"/>
                  <w:sz w:val="21"/>
                  <w:szCs w:val="21"/>
                  <w:lang w:val="en-US"/>
                </w:rPr>
                <w:t>http://patentscope.wipo.int/search/en/</w:t>
              </w:r>
            </w:hyperlink>
            <w:r w:rsidR="002001C6">
              <w:rPr>
                <w:rFonts w:ascii="SimSun" w:hAnsi="SimSun" w:cs="Arial"/>
                <w:sz w:val="21"/>
                <w:szCs w:val="21"/>
                <w:lang w:val="en-US"/>
              </w:rPr>
              <w:t xml:space="preserve"> </w:t>
            </w:r>
            <w:r w:rsidR="007A780E" w:rsidRPr="00511218">
              <w:rPr>
                <w:rStyle w:val="Hyperlink"/>
                <w:lang w:val="en-US"/>
              </w:rPr>
              <w:t>search.jsf</w:t>
            </w:r>
          </w:p>
        </w:tc>
      </w:tr>
      <w:tr w:rsidR="00F74369" w:rsidRPr="00013452" w:rsidTr="00132172">
        <w:trPr>
          <w:cantSplit/>
        </w:trPr>
        <w:tc>
          <w:tcPr>
            <w:tcW w:w="1370" w:type="pct"/>
            <w:tcBorders>
              <w:top w:val="single" w:sz="4" w:space="0" w:color="auto"/>
              <w:bottom w:val="single" w:sz="4" w:space="0" w:color="auto"/>
            </w:tcBorders>
            <w:shd w:val="clear" w:color="auto" w:fill="auto"/>
          </w:tcPr>
          <w:p w:rsidR="00F74369" w:rsidRPr="00CA5315" w:rsidRDefault="00346A4F" w:rsidP="00CA5315">
            <w:pPr>
              <w:tabs>
                <w:tab w:val="left" w:pos="1560"/>
              </w:tabs>
              <w:spacing w:before="120" w:afterLines="60" w:after="144" w:line="240" w:lineRule="auto"/>
              <w:jc w:val="both"/>
              <w:rPr>
                <w:rFonts w:ascii="SimHei" w:eastAsia="SimHei" w:hAnsi="SimHei" w:cs="Arial"/>
                <w:bCs/>
                <w:iCs/>
                <w:sz w:val="21"/>
                <w:lang w:val="en-US" w:eastAsia="zh-CN"/>
              </w:rPr>
            </w:pPr>
            <w:r w:rsidRPr="00CA5315">
              <w:rPr>
                <w:rFonts w:ascii="SimHei" w:eastAsia="SimHei" w:hAnsi="SimHei" w:cs="Arial" w:hint="eastAsia"/>
                <w:bCs/>
                <w:iCs/>
                <w:sz w:val="21"/>
                <w:lang w:val="en-US" w:eastAsia="zh-CN"/>
              </w:rPr>
              <w:t>IP</w:t>
            </w:r>
            <w:r w:rsidR="00A147FD" w:rsidRPr="00CA5315">
              <w:rPr>
                <w:rFonts w:ascii="SimHei" w:eastAsia="SimHei" w:hAnsi="SimHei" w:cs="Arial"/>
                <w:bCs/>
                <w:iCs/>
                <w:sz w:val="21"/>
                <w:lang w:val="en-US"/>
              </w:rPr>
              <w:t xml:space="preserve"> Advantage</w:t>
            </w:r>
            <w:r w:rsidRPr="00CA5315">
              <w:rPr>
                <w:rFonts w:ascii="SimHei" w:eastAsia="SimHei" w:hAnsi="SimHei" w:cs="Arial" w:hint="eastAsia"/>
                <w:bCs/>
                <w:iCs/>
                <w:sz w:val="21"/>
                <w:lang w:val="en-US" w:eastAsia="zh-CN"/>
              </w:rPr>
              <w:t>数据</w:t>
            </w:r>
            <w:r w:rsidR="00494B59" w:rsidRPr="00CA5315">
              <w:rPr>
                <w:rFonts w:ascii="SimHei" w:eastAsia="SimHei" w:hAnsi="SimHei" w:cs="Arial" w:hint="eastAsia"/>
                <w:bCs/>
                <w:iCs/>
                <w:sz w:val="21"/>
                <w:lang w:val="en-US" w:eastAsia="zh-CN"/>
              </w:rPr>
              <w:t>库</w:t>
            </w:r>
          </w:p>
        </w:tc>
        <w:tc>
          <w:tcPr>
            <w:tcW w:w="1935" w:type="pct"/>
            <w:shd w:val="clear" w:color="auto" w:fill="auto"/>
          </w:tcPr>
          <w:p w:rsidR="00F74369" w:rsidRPr="00CA5315" w:rsidRDefault="007A780E" w:rsidP="00CA5315">
            <w:pPr>
              <w:tabs>
                <w:tab w:val="left" w:pos="1560"/>
              </w:tabs>
              <w:spacing w:afterLines="60" w:after="144" w:line="320" w:lineRule="atLeast"/>
              <w:jc w:val="both"/>
              <w:rPr>
                <w:rFonts w:ascii="SimSun" w:hAnsi="SimSun" w:cs="Arial"/>
                <w:sz w:val="21"/>
                <w:szCs w:val="21"/>
                <w:lang w:val="en-US" w:eastAsia="zh-CN"/>
              </w:rPr>
            </w:pPr>
            <w:r w:rsidRPr="00CA5315">
              <w:rPr>
                <w:rFonts w:ascii="SimSun" w:hAnsi="SimSun" w:cs="Arial" w:hint="eastAsia"/>
                <w:sz w:val="21"/>
                <w:szCs w:val="21"/>
                <w:lang w:val="en-US" w:eastAsia="zh-CN"/>
              </w:rPr>
              <w:t>IP</w:t>
            </w:r>
            <w:r w:rsidR="00A147FD" w:rsidRPr="00CA5315">
              <w:rPr>
                <w:rFonts w:ascii="SimSun" w:hAnsi="SimSun" w:cs="Arial"/>
                <w:sz w:val="21"/>
                <w:szCs w:val="21"/>
                <w:lang w:val="en-US" w:eastAsia="zh-CN"/>
              </w:rPr>
              <w:t xml:space="preserve"> Advantage</w:t>
            </w:r>
            <w:r w:rsidR="00346A4F" w:rsidRPr="00CA5315">
              <w:rPr>
                <w:rFonts w:ascii="SimSun" w:hAnsi="SimSun" w:cs="Arial" w:hint="eastAsia"/>
                <w:sz w:val="21"/>
                <w:szCs w:val="21"/>
                <w:lang w:val="en-US" w:eastAsia="zh-CN"/>
              </w:rPr>
              <w:t>数据库</w:t>
            </w:r>
            <w:r w:rsidRPr="00CA5315">
              <w:rPr>
                <w:rFonts w:ascii="SimSun" w:hAnsi="SimSun" w:cs="Arial" w:hint="eastAsia"/>
                <w:sz w:val="21"/>
                <w:szCs w:val="21"/>
                <w:lang w:val="en-US" w:eastAsia="zh-CN"/>
              </w:rPr>
              <w:t>提供关于全球知识产权案例的一站式信息服务，根据时间顺序</w:t>
            </w:r>
            <w:r w:rsidR="00A147FD" w:rsidRPr="00CA5315">
              <w:rPr>
                <w:rFonts w:ascii="SimSun" w:hAnsi="SimSun" w:cs="Arial" w:hint="eastAsia"/>
                <w:sz w:val="21"/>
                <w:szCs w:val="21"/>
                <w:lang w:val="en-US" w:eastAsia="zh-CN"/>
              </w:rPr>
              <w:t>记录</w:t>
            </w:r>
            <w:r w:rsidR="00346A4F" w:rsidRPr="00CA5315">
              <w:rPr>
                <w:rFonts w:ascii="SimSun" w:hAnsi="SimSun" w:cs="Arial" w:hint="eastAsia"/>
                <w:sz w:val="21"/>
                <w:szCs w:val="21"/>
                <w:lang w:val="en-US" w:eastAsia="zh-CN"/>
              </w:rPr>
              <w:t>全球发明者、创新者、企业家和研究者</w:t>
            </w:r>
            <w:r w:rsidR="00A147FD" w:rsidRPr="00CA5315">
              <w:rPr>
                <w:rFonts w:ascii="SimSun" w:hAnsi="SimSun" w:cs="Arial" w:hint="eastAsia"/>
                <w:sz w:val="21"/>
                <w:szCs w:val="21"/>
                <w:lang w:val="en-US" w:eastAsia="zh-CN"/>
              </w:rPr>
              <w:t>的知识产权经</w:t>
            </w:r>
            <w:r w:rsidRPr="00CA5315">
              <w:rPr>
                <w:rFonts w:ascii="SimSun" w:hAnsi="SimSun" w:cs="Arial" w:hint="eastAsia"/>
                <w:sz w:val="21"/>
                <w:szCs w:val="21"/>
                <w:lang w:val="en-US" w:eastAsia="zh-CN"/>
              </w:rPr>
              <w:t>验。这些案例</w:t>
            </w:r>
            <w:r w:rsidR="00445B16" w:rsidRPr="00CA5315">
              <w:rPr>
                <w:rFonts w:ascii="SimSun" w:hAnsi="SimSun" w:cs="Arial" w:hint="eastAsia"/>
                <w:sz w:val="21"/>
                <w:szCs w:val="21"/>
                <w:lang w:val="en-US" w:eastAsia="zh-CN"/>
              </w:rPr>
              <w:t>阐明</w:t>
            </w:r>
            <w:r w:rsidRPr="00CA5315">
              <w:rPr>
                <w:rFonts w:ascii="SimSun" w:hAnsi="SimSun" w:cs="Arial" w:hint="eastAsia"/>
                <w:sz w:val="21"/>
                <w:szCs w:val="21"/>
                <w:lang w:val="en-US" w:eastAsia="zh-CN"/>
              </w:rPr>
              <w:t>知识产权</w:t>
            </w:r>
            <w:r w:rsidR="00445B16" w:rsidRPr="00CA5315">
              <w:rPr>
                <w:rFonts w:ascii="SimSun" w:hAnsi="SimSun" w:cs="Arial" w:hint="eastAsia"/>
                <w:sz w:val="21"/>
                <w:szCs w:val="21"/>
                <w:lang w:val="en-US" w:eastAsia="zh-CN"/>
              </w:rPr>
              <w:t>如何在现实生活中发挥作用</w:t>
            </w:r>
            <w:r w:rsidR="003B54CD" w:rsidRPr="00CA5315">
              <w:rPr>
                <w:rFonts w:ascii="SimSun" w:hAnsi="SimSun" w:cs="Arial" w:hint="eastAsia"/>
                <w:sz w:val="21"/>
                <w:szCs w:val="21"/>
                <w:lang w:val="en-US" w:eastAsia="zh-CN"/>
              </w:rPr>
              <w:t>以及成功</w:t>
            </w:r>
            <w:r w:rsidR="00445B16" w:rsidRPr="00CA5315">
              <w:rPr>
                <w:rFonts w:ascii="SimSun" w:hAnsi="SimSun" w:cs="Arial" w:hint="eastAsia"/>
                <w:sz w:val="21"/>
                <w:szCs w:val="21"/>
                <w:lang w:val="en-US" w:eastAsia="zh-CN"/>
              </w:rPr>
              <w:t>利用知识产权可推动发展。</w:t>
            </w:r>
          </w:p>
        </w:tc>
        <w:tc>
          <w:tcPr>
            <w:tcW w:w="1695" w:type="pct"/>
            <w:shd w:val="clear" w:color="auto" w:fill="auto"/>
          </w:tcPr>
          <w:p w:rsidR="007F777F" w:rsidRPr="00CA5315" w:rsidRDefault="007F777F" w:rsidP="00CA5315">
            <w:pPr>
              <w:tabs>
                <w:tab w:val="left" w:pos="1560"/>
              </w:tabs>
              <w:spacing w:afterLines="60" w:after="144" w:line="320" w:lineRule="atLeast"/>
              <w:jc w:val="both"/>
              <w:rPr>
                <w:rFonts w:ascii="SimSun" w:hAnsi="SimSun" w:cs="Arial"/>
                <w:sz w:val="21"/>
                <w:szCs w:val="21"/>
                <w:lang w:val="en-US" w:eastAsia="zh-CN"/>
              </w:rPr>
            </w:pPr>
            <w:r w:rsidRPr="00CA5315">
              <w:rPr>
                <w:rFonts w:ascii="SimSun" w:hAnsi="SimSun" w:cs="Arial" w:hint="eastAsia"/>
                <w:sz w:val="21"/>
                <w:szCs w:val="21"/>
                <w:lang w:val="en-US" w:eastAsia="zh-CN"/>
              </w:rPr>
              <w:t>服务部门：由WIPO</w:t>
            </w:r>
            <w:r w:rsidR="00642495" w:rsidRPr="00CA5315">
              <w:rPr>
                <w:rFonts w:ascii="SimSun" w:hAnsi="SimSun" w:cs="Arial" w:hint="eastAsia"/>
                <w:sz w:val="21"/>
                <w:szCs w:val="21"/>
                <w:lang w:val="en-US" w:eastAsia="zh-CN"/>
              </w:rPr>
              <w:t>驻</w:t>
            </w:r>
            <w:r w:rsidRPr="00CA5315">
              <w:rPr>
                <w:rFonts w:ascii="SimSun" w:hAnsi="SimSun" w:cs="Arial" w:hint="eastAsia"/>
                <w:sz w:val="21"/>
                <w:szCs w:val="21"/>
                <w:lang w:val="en-US" w:eastAsia="zh-CN"/>
              </w:rPr>
              <w:t>日本办事处支持的</w:t>
            </w:r>
            <w:r w:rsidR="003E6B94" w:rsidRPr="00CA5315">
              <w:rPr>
                <w:rFonts w:ascii="SimSun" w:hAnsi="SimSun" w:cs="Arial" w:hint="eastAsia"/>
                <w:sz w:val="21"/>
                <w:szCs w:val="21"/>
                <w:lang w:val="en-US" w:eastAsia="zh-CN"/>
              </w:rPr>
              <w:t>交流司</w:t>
            </w:r>
          </w:p>
          <w:p w:rsidR="007F777F" w:rsidRPr="00CA5315" w:rsidRDefault="005A0418" w:rsidP="00CA5315">
            <w:pPr>
              <w:tabs>
                <w:tab w:val="left" w:pos="1560"/>
              </w:tabs>
              <w:spacing w:afterLines="60" w:after="144" w:line="320" w:lineRule="atLeast"/>
              <w:jc w:val="both"/>
              <w:rPr>
                <w:rFonts w:ascii="SimSun" w:hAnsi="SimSun" w:cs="Arial"/>
                <w:sz w:val="21"/>
                <w:szCs w:val="21"/>
                <w:lang w:val="en-US" w:eastAsia="zh-CN"/>
              </w:rPr>
            </w:pPr>
            <w:r w:rsidRPr="00CA5315">
              <w:rPr>
                <w:rFonts w:ascii="SimSun" w:hAnsi="SimSun" w:cs="Arial" w:hint="eastAsia"/>
                <w:sz w:val="21"/>
                <w:szCs w:val="21"/>
                <w:lang w:val="en-US" w:eastAsia="zh-CN"/>
              </w:rPr>
              <w:t>WIPO内的联络点</w:t>
            </w:r>
            <w:r w:rsidR="007F777F" w:rsidRPr="00CA5315">
              <w:rPr>
                <w:rFonts w:ascii="SimSun" w:hAnsi="SimSun" w:cs="Arial" w:hint="eastAsia"/>
                <w:sz w:val="21"/>
                <w:szCs w:val="21"/>
                <w:lang w:val="en-US" w:eastAsia="zh-CN"/>
              </w:rPr>
              <w:t>：客户服务中心</w:t>
            </w:r>
          </w:p>
          <w:p w:rsidR="00F74369" w:rsidRPr="00CA5315" w:rsidRDefault="00FA0156" w:rsidP="00D141E2">
            <w:pPr>
              <w:tabs>
                <w:tab w:val="left" w:pos="1560"/>
              </w:tabs>
              <w:spacing w:afterLines="60" w:after="144" w:line="320" w:lineRule="atLeast"/>
              <w:jc w:val="both"/>
              <w:rPr>
                <w:rFonts w:ascii="SimSun" w:hAnsi="SimSun" w:cs="Arial"/>
                <w:sz w:val="21"/>
                <w:szCs w:val="21"/>
                <w:lang w:val="en-US"/>
              </w:rPr>
            </w:pPr>
            <w:r w:rsidRPr="00CA5315">
              <w:rPr>
                <w:rFonts w:ascii="SimSun" w:hAnsi="SimSun" w:cs="Arial" w:hint="eastAsia"/>
                <w:sz w:val="21"/>
                <w:szCs w:val="21"/>
                <w:lang w:val="en-US" w:eastAsia="zh-CN"/>
              </w:rPr>
              <w:t>网址链接</w:t>
            </w:r>
            <w:r w:rsidR="007F777F" w:rsidRPr="00CA5315">
              <w:rPr>
                <w:rFonts w:ascii="SimSun" w:hAnsi="SimSun" w:cs="Arial" w:hint="eastAsia"/>
                <w:sz w:val="21"/>
                <w:szCs w:val="21"/>
                <w:lang w:val="en-US" w:eastAsia="zh-CN"/>
              </w:rPr>
              <w:t>：</w:t>
            </w:r>
            <w:hyperlink r:id="rId26" w:history="1">
              <w:r w:rsidR="007F777F" w:rsidRPr="00CA5315">
                <w:rPr>
                  <w:rFonts w:ascii="SimSun" w:hAnsi="SimSun" w:cs="Arial"/>
                  <w:color w:val="0000FF"/>
                  <w:sz w:val="21"/>
                  <w:szCs w:val="21"/>
                  <w:u w:val="single"/>
                  <w:lang w:val="en-US"/>
                </w:rPr>
                <w:t>www.wipo.int/ipadvantage/en</w:t>
              </w:r>
            </w:hyperlink>
          </w:p>
        </w:tc>
      </w:tr>
      <w:tr w:rsidR="00F74369" w:rsidRPr="00013452" w:rsidTr="00E70AA8">
        <w:trPr>
          <w:cantSplit/>
        </w:trPr>
        <w:tc>
          <w:tcPr>
            <w:tcW w:w="1370" w:type="pct"/>
            <w:tcBorders>
              <w:top w:val="single" w:sz="4" w:space="0" w:color="auto"/>
              <w:bottom w:val="single" w:sz="4" w:space="0" w:color="auto"/>
            </w:tcBorders>
            <w:shd w:val="clear" w:color="auto" w:fill="auto"/>
          </w:tcPr>
          <w:p w:rsidR="00346A4F" w:rsidRPr="00CA5315" w:rsidRDefault="006D7D76" w:rsidP="00CA5315">
            <w:pPr>
              <w:tabs>
                <w:tab w:val="left" w:pos="1560"/>
              </w:tabs>
              <w:spacing w:before="120" w:afterLines="60" w:after="144" w:line="240" w:lineRule="auto"/>
              <w:ind w:left="34"/>
              <w:jc w:val="both"/>
              <w:rPr>
                <w:rFonts w:ascii="SimHei" w:eastAsia="SimHei" w:hAnsi="SimHei" w:cs="Arial"/>
                <w:bCs/>
                <w:iCs/>
                <w:sz w:val="21"/>
                <w:lang w:val="en-US" w:eastAsia="zh-CN"/>
              </w:rPr>
            </w:pPr>
            <w:r w:rsidRPr="00CA5315">
              <w:rPr>
                <w:rFonts w:ascii="SimHei" w:eastAsia="SimHei" w:hAnsi="SimHei" w:cs="Arial" w:hint="eastAsia"/>
                <w:bCs/>
                <w:iCs/>
                <w:sz w:val="21"/>
                <w:lang w:val="en-US" w:eastAsia="zh-CN"/>
              </w:rPr>
              <w:lastRenderedPageBreak/>
              <w:t>获取研究促进</w:t>
            </w:r>
            <w:r w:rsidR="00346A4F" w:rsidRPr="00CA5315">
              <w:rPr>
                <w:rFonts w:ascii="SimHei" w:eastAsia="SimHei" w:hAnsi="SimHei" w:cs="Arial" w:hint="eastAsia"/>
                <w:bCs/>
                <w:iCs/>
                <w:sz w:val="21"/>
                <w:lang w:val="en-US" w:eastAsia="zh-CN"/>
              </w:rPr>
              <w:t>发展</w:t>
            </w:r>
            <w:r w:rsidR="007F777F" w:rsidRPr="00CA5315">
              <w:rPr>
                <w:rFonts w:ascii="SimHei" w:eastAsia="SimHei" w:hAnsi="SimHei" w:cs="Arial" w:hint="eastAsia"/>
                <w:bCs/>
                <w:iCs/>
                <w:sz w:val="21"/>
                <w:lang w:val="en-US" w:eastAsia="zh-CN"/>
              </w:rPr>
              <w:t>和</w:t>
            </w:r>
            <w:r w:rsidRPr="00CA5315">
              <w:rPr>
                <w:rFonts w:ascii="SimHei" w:eastAsia="SimHei" w:hAnsi="SimHei" w:cs="Arial" w:hint="eastAsia"/>
                <w:bCs/>
                <w:iCs/>
                <w:sz w:val="21"/>
                <w:lang w:val="en-US" w:eastAsia="zh-CN"/>
              </w:rPr>
              <w:t>创新</w:t>
            </w:r>
            <w:r w:rsidR="00657B0E" w:rsidRPr="00CA5315">
              <w:rPr>
                <w:rFonts w:ascii="SimHei" w:eastAsia="SimHei" w:hAnsi="SimHei" w:cs="Arial" w:hint="eastAsia"/>
                <w:bCs/>
                <w:iCs/>
                <w:sz w:val="21"/>
                <w:lang w:val="en-US" w:eastAsia="zh-CN"/>
              </w:rPr>
              <w:t>(</w:t>
            </w:r>
            <w:r w:rsidR="007F777F" w:rsidRPr="00CA5315">
              <w:rPr>
                <w:rFonts w:ascii="SimHei" w:eastAsia="SimHei" w:hAnsi="SimHei" w:cs="Arial" w:hint="eastAsia"/>
                <w:bCs/>
                <w:iCs/>
                <w:sz w:val="21"/>
                <w:lang w:val="en-US" w:eastAsia="zh-CN"/>
              </w:rPr>
              <w:t>ARDI</w:t>
            </w:r>
            <w:r w:rsidR="00657B0E" w:rsidRPr="00CA5315">
              <w:rPr>
                <w:rFonts w:ascii="SimHei" w:eastAsia="SimHei" w:hAnsi="SimHei" w:cs="Arial" w:hint="eastAsia"/>
                <w:bCs/>
                <w:iCs/>
                <w:sz w:val="21"/>
                <w:lang w:val="en-US" w:eastAsia="zh-CN"/>
              </w:rPr>
              <w:t>)</w:t>
            </w:r>
          </w:p>
          <w:p w:rsidR="00F74369" w:rsidRPr="00CA5315" w:rsidRDefault="00F74369" w:rsidP="00CA5315">
            <w:pPr>
              <w:tabs>
                <w:tab w:val="left" w:pos="1560"/>
              </w:tabs>
              <w:spacing w:before="120" w:afterLines="60" w:after="144" w:line="240" w:lineRule="auto"/>
              <w:ind w:left="34"/>
              <w:jc w:val="both"/>
              <w:rPr>
                <w:rFonts w:ascii="SimHei" w:eastAsia="SimHei" w:hAnsi="SimHei" w:cs="Arial"/>
                <w:color w:val="548DD4"/>
                <w:sz w:val="21"/>
                <w:lang w:val="en-US" w:eastAsia="zh-CN"/>
              </w:rPr>
            </w:pPr>
          </w:p>
        </w:tc>
        <w:tc>
          <w:tcPr>
            <w:tcW w:w="1935" w:type="pct"/>
            <w:shd w:val="clear" w:color="auto" w:fill="auto"/>
          </w:tcPr>
          <w:p w:rsidR="00F74369" w:rsidRPr="00CA5315" w:rsidRDefault="00346A4F" w:rsidP="00D141E2">
            <w:pPr>
              <w:tabs>
                <w:tab w:val="left" w:pos="1560"/>
              </w:tabs>
              <w:spacing w:afterLines="60" w:after="144" w:line="320" w:lineRule="atLeast"/>
              <w:jc w:val="both"/>
              <w:rPr>
                <w:rFonts w:ascii="SimSun" w:hAnsi="SimSun" w:cs="Arial"/>
                <w:sz w:val="21"/>
                <w:szCs w:val="21"/>
                <w:lang w:val="en-US" w:eastAsia="zh-CN"/>
              </w:rPr>
            </w:pPr>
            <w:r w:rsidRPr="00CA5315">
              <w:rPr>
                <w:rFonts w:ascii="SimSun" w:hAnsi="SimSun" w:cs="Arial" w:hint="eastAsia"/>
                <w:sz w:val="21"/>
                <w:szCs w:val="21"/>
                <w:lang w:val="en-US" w:eastAsia="zh-CN"/>
              </w:rPr>
              <w:t>ARDI项目和知名科技出版商合作，</w:t>
            </w:r>
            <w:r w:rsidR="00143936" w:rsidRPr="00CA5315">
              <w:rPr>
                <w:rFonts w:ascii="SimSun" w:hAnsi="SimSun" w:cs="Arial" w:hint="eastAsia"/>
                <w:sz w:val="21"/>
                <w:szCs w:val="21"/>
                <w:lang w:val="en-US" w:eastAsia="zh-CN"/>
              </w:rPr>
              <w:t>提供超过一万七千</w:t>
            </w:r>
            <w:r w:rsidR="007F777F" w:rsidRPr="00CA5315">
              <w:rPr>
                <w:rFonts w:ascii="SimSun" w:hAnsi="SimSun" w:cs="Arial" w:hint="eastAsia"/>
                <w:sz w:val="21"/>
                <w:szCs w:val="21"/>
                <w:lang w:val="en-US" w:eastAsia="zh-CN"/>
              </w:rPr>
              <w:t>种</w:t>
            </w:r>
            <w:r w:rsidR="006D7D76" w:rsidRPr="00CA5315">
              <w:rPr>
                <w:rFonts w:ascii="SimSun" w:hAnsi="SimSun" w:cs="Arial" w:hint="eastAsia"/>
                <w:sz w:val="21"/>
                <w:szCs w:val="21"/>
                <w:lang w:val="en-US" w:eastAsia="zh-CN"/>
              </w:rPr>
              <w:t>同行评审的</w:t>
            </w:r>
            <w:r w:rsidR="00143936" w:rsidRPr="00CA5315">
              <w:rPr>
                <w:rFonts w:ascii="SimSun" w:hAnsi="SimSun" w:cs="Arial" w:hint="eastAsia"/>
                <w:sz w:val="21"/>
                <w:szCs w:val="21"/>
                <w:lang w:val="en-US" w:eastAsia="zh-CN"/>
              </w:rPr>
              <w:t>科技期刊、书籍和数据库信息</w:t>
            </w:r>
            <w:r w:rsidR="007F777F" w:rsidRPr="00CA5315">
              <w:rPr>
                <w:rFonts w:ascii="SimSun" w:hAnsi="SimSun" w:cs="Arial" w:hint="eastAsia"/>
                <w:sz w:val="21"/>
                <w:szCs w:val="21"/>
                <w:lang w:val="en-US" w:eastAsia="zh-CN"/>
              </w:rPr>
              <w:t>。</w:t>
            </w:r>
            <w:r w:rsidR="00143936" w:rsidRPr="00CA5315">
              <w:rPr>
                <w:rFonts w:ascii="SimSun" w:hAnsi="SimSun" w:cs="Arial" w:hint="eastAsia"/>
                <w:sz w:val="21"/>
                <w:szCs w:val="21"/>
                <w:lang w:val="en-US" w:eastAsia="zh-CN"/>
              </w:rPr>
              <w:t>该项目</w:t>
            </w:r>
            <w:r w:rsidRPr="00CA5315">
              <w:rPr>
                <w:rFonts w:ascii="SimSun" w:hAnsi="SimSun" w:cs="Arial" w:hint="eastAsia"/>
                <w:sz w:val="21"/>
                <w:szCs w:val="21"/>
                <w:lang w:val="en-US" w:eastAsia="zh-CN"/>
              </w:rPr>
              <w:t>向最不发达国家提供免费</w:t>
            </w:r>
            <w:r w:rsidR="00143936" w:rsidRPr="00CA5315">
              <w:rPr>
                <w:rFonts w:ascii="SimSun" w:hAnsi="SimSun" w:cs="Arial" w:hint="eastAsia"/>
                <w:sz w:val="21"/>
                <w:szCs w:val="21"/>
                <w:lang w:val="en-US" w:eastAsia="zh-CN"/>
              </w:rPr>
              <w:t>信息</w:t>
            </w:r>
            <w:r w:rsidRPr="00CA5315">
              <w:rPr>
                <w:rFonts w:ascii="SimSun" w:hAnsi="SimSun" w:cs="Arial" w:hint="eastAsia"/>
                <w:sz w:val="21"/>
                <w:szCs w:val="21"/>
                <w:lang w:val="en-US" w:eastAsia="zh-CN"/>
              </w:rPr>
              <w:t>服务，向发展中国家收取最低费用</w:t>
            </w:r>
            <w:r w:rsidR="00143936" w:rsidRPr="00CA5315">
              <w:rPr>
                <w:rFonts w:ascii="SimSun" w:hAnsi="SimSun" w:cs="Arial" w:hint="eastAsia"/>
                <w:sz w:val="21"/>
                <w:szCs w:val="21"/>
                <w:lang w:val="en-US" w:eastAsia="zh-CN"/>
              </w:rPr>
              <w:t>。</w:t>
            </w:r>
          </w:p>
        </w:tc>
        <w:tc>
          <w:tcPr>
            <w:tcW w:w="1695" w:type="pct"/>
            <w:shd w:val="clear" w:color="auto" w:fill="auto"/>
          </w:tcPr>
          <w:p w:rsidR="007F777F" w:rsidRPr="00CA5315" w:rsidRDefault="007F777F" w:rsidP="00CA5315">
            <w:pPr>
              <w:tabs>
                <w:tab w:val="left" w:pos="1560"/>
              </w:tabs>
              <w:spacing w:afterLines="60" w:after="144" w:line="320" w:lineRule="atLeast"/>
              <w:jc w:val="both"/>
              <w:rPr>
                <w:rFonts w:ascii="SimSun" w:hAnsi="SimSun" w:cs="Arial"/>
                <w:sz w:val="21"/>
                <w:szCs w:val="21"/>
                <w:lang w:val="en-US" w:eastAsia="zh-CN"/>
              </w:rPr>
            </w:pPr>
            <w:r w:rsidRPr="00CA5315">
              <w:rPr>
                <w:rFonts w:ascii="SimSun" w:hAnsi="SimSun" w:cs="Arial" w:hint="eastAsia"/>
                <w:sz w:val="21"/>
                <w:szCs w:val="21"/>
                <w:lang w:val="en-US" w:eastAsia="zh-CN"/>
              </w:rPr>
              <w:t>服务部门：</w:t>
            </w:r>
            <w:r w:rsidR="00210DA3" w:rsidRPr="00CA5315">
              <w:rPr>
                <w:rFonts w:ascii="SimSun" w:hAnsi="SimSun" w:cs="Arial" w:hint="eastAsia"/>
                <w:sz w:val="21"/>
                <w:szCs w:val="21"/>
                <w:lang w:val="en-US" w:eastAsia="zh-CN"/>
              </w:rPr>
              <w:t>获取</w:t>
            </w:r>
            <w:r w:rsidRPr="00CA5315">
              <w:rPr>
                <w:rFonts w:ascii="SimSun" w:hAnsi="SimSun" w:cs="Arial" w:hint="eastAsia"/>
                <w:sz w:val="21"/>
                <w:szCs w:val="21"/>
                <w:lang w:val="en-US" w:eastAsia="zh-CN"/>
              </w:rPr>
              <w:t>信息和知识</w:t>
            </w:r>
            <w:r w:rsidR="00210DA3" w:rsidRPr="00CA5315">
              <w:rPr>
                <w:rFonts w:ascii="SimSun" w:hAnsi="SimSun" w:cs="Arial" w:hint="eastAsia"/>
                <w:sz w:val="21"/>
                <w:szCs w:val="21"/>
                <w:lang w:val="en-US" w:eastAsia="zh-CN"/>
              </w:rPr>
              <w:t>司</w:t>
            </w:r>
            <w:r w:rsidRPr="00CA5315">
              <w:rPr>
                <w:rFonts w:ascii="SimSun" w:hAnsi="SimSun" w:cs="Arial" w:hint="eastAsia"/>
                <w:sz w:val="21"/>
                <w:szCs w:val="21"/>
                <w:lang w:val="en-US" w:eastAsia="zh-CN"/>
              </w:rPr>
              <w:t>、</w:t>
            </w:r>
            <w:r w:rsidR="006D7D76" w:rsidRPr="00CA5315">
              <w:rPr>
                <w:rFonts w:ascii="SimSun" w:hAnsi="SimSun" w:cs="Arial" w:hint="eastAsia"/>
                <w:sz w:val="21"/>
                <w:szCs w:val="21"/>
                <w:lang w:val="en-US" w:eastAsia="zh-CN"/>
              </w:rPr>
              <w:t>交流司</w:t>
            </w:r>
          </w:p>
          <w:p w:rsidR="007F777F" w:rsidRPr="00CA5315" w:rsidRDefault="005A0418" w:rsidP="00CA5315">
            <w:pPr>
              <w:tabs>
                <w:tab w:val="left" w:pos="1560"/>
              </w:tabs>
              <w:spacing w:afterLines="60" w:after="144" w:line="320" w:lineRule="atLeast"/>
              <w:jc w:val="both"/>
              <w:rPr>
                <w:rFonts w:ascii="SimSun" w:hAnsi="SimSun" w:cs="Arial"/>
                <w:sz w:val="21"/>
                <w:szCs w:val="21"/>
                <w:lang w:val="en-US" w:eastAsia="zh-CN"/>
              </w:rPr>
            </w:pPr>
            <w:r w:rsidRPr="00CA5315">
              <w:rPr>
                <w:rFonts w:ascii="SimSun" w:hAnsi="SimSun" w:cs="Arial" w:hint="eastAsia"/>
                <w:sz w:val="21"/>
                <w:szCs w:val="21"/>
                <w:lang w:val="en-US" w:eastAsia="zh-CN"/>
              </w:rPr>
              <w:t>WIPO内的联络点</w:t>
            </w:r>
            <w:r w:rsidR="007F777F" w:rsidRPr="00CA5315">
              <w:rPr>
                <w:rFonts w:ascii="SimSun" w:hAnsi="SimSun" w:cs="Arial" w:hint="eastAsia"/>
                <w:sz w:val="21"/>
                <w:szCs w:val="21"/>
                <w:lang w:val="en-US" w:eastAsia="zh-CN"/>
              </w:rPr>
              <w:t>：客户服务中心</w:t>
            </w:r>
          </w:p>
          <w:p w:rsidR="00F74369" w:rsidRPr="00CA5315" w:rsidRDefault="00FA0156" w:rsidP="00D141E2">
            <w:pPr>
              <w:tabs>
                <w:tab w:val="left" w:pos="1560"/>
              </w:tabs>
              <w:spacing w:afterLines="60" w:after="144" w:line="320" w:lineRule="atLeast"/>
              <w:jc w:val="both"/>
              <w:rPr>
                <w:rFonts w:ascii="SimSun" w:hAnsi="SimSun" w:cs="Arial"/>
                <w:sz w:val="21"/>
                <w:szCs w:val="21"/>
                <w:lang w:val="en-US"/>
              </w:rPr>
            </w:pPr>
            <w:r w:rsidRPr="00CA5315">
              <w:rPr>
                <w:rFonts w:ascii="SimSun" w:hAnsi="SimSun" w:cs="Arial" w:hint="eastAsia"/>
                <w:sz w:val="21"/>
                <w:szCs w:val="21"/>
                <w:lang w:val="en-US" w:eastAsia="zh-CN"/>
              </w:rPr>
              <w:t>网址链接</w:t>
            </w:r>
            <w:r w:rsidR="007F777F" w:rsidRPr="00CA5315">
              <w:rPr>
                <w:rFonts w:ascii="SimSun" w:hAnsi="SimSun" w:cs="Arial" w:hint="eastAsia"/>
                <w:sz w:val="21"/>
                <w:szCs w:val="21"/>
                <w:lang w:val="en-US" w:eastAsia="zh-CN"/>
              </w:rPr>
              <w:t>：</w:t>
            </w:r>
            <w:hyperlink r:id="rId27" w:history="1">
              <w:r w:rsidR="007F777F" w:rsidRPr="00CA5315">
                <w:rPr>
                  <w:rFonts w:ascii="SimSun" w:hAnsi="SimSun" w:cs="Arial"/>
                  <w:color w:val="0000FF"/>
                  <w:sz w:val="21"/>
                  <w:szCs w:val="21"/>
                  <w:u w:val="single"/>
                  <w:lang w:val="en-US"/>
                </w:rPr>
                <w:t>www.wipo.int/ardi/en</w:t>
              </w:r>
            </w:hyperlink>
          </w:p>
        </w:tc>
      </w:tr>
      <w:tr w:rsidR="00F74369" w:rsidRPr="00013452" w:rsidTr="00E70AA8">
        <w:trPr>
          <w:cantSplit/>
        </w:trPr>
        <w:tc>
          <w:tcPr>
            <w:tcW w:w="1370" w:type="pct"/>
            <w:tcBorders>
              <w:top w:val="single" w:sz="4" w:space="0" w:color="auto"/>
              <w:bottom w:val="single" w:sz="4" w:space="0" w:color="000000"/>
            </w:tcBorders>
            <w:shd w:val="clear" w:color="auto" w:fill="auto"/>
          </w:tcPr>
          <w:p w:rsidR="007F777F" w:rsidRPr="00CA5315" w:rsidRDefault="009808E8" w:rsidP="00CA5315">
            <w:pPr>
              <w:tabs>
                <w:tab w:val="left" w:pos="1560"/>
              </w:tabs>
              <w:spacing w:before="120" w:afterLines="60" w:after="144" w:line="240" w:lineRule="auto"/>
              <w:jc w:val="both"/>
              <w:rPr>
                <w:rFonts w:ascii="SimHei" w:eastAsia="SimHei" w:hAnsi="SimHei" w:cs="Arial"/>
                <w:bCs/>
                <w:iCs/>
                <w:sz w:val="21"/>
                <w:lang w:val="en-US" w:eastAsia="zh-CN"/>
              </w:rPr>
            </w:pPr>
            <w:r w:rsidRPr="00CA5315">
              <w:rPr>
                <w:rFonts w:ascii="SimHei" w:eastAsia="SimHei" w:hAnsi="SimHei" w:cs="Arial" w:hint="eastAsia"/>
                <w:bCs/>
                <w:iCs/>
                <w:sz w:val="21"/>
                <w:lang w:val="en-US" w:eastAsia="zh-CN"/>
              </w:rPr>
              <w:t>获取专业化</w:t>
            </w:r>
            <w:r w:rsidR="007F777F" w:rsidRPr="00CA5315">
              <w:rPr>
                <w:rFonts w:ascii="SimHei" w:eastAsia="SimHei" w:hAnsi="SimHei" w:cs="Arial" w:hint="eastAsia"/>
                <w:bCs/>
                <w:iCs/>
                <w:sz w:val="21"/>
                <w:lang w:val="en-US" w:eastAsia="zh-CN"/>
              </w:rPr>
              <w:t>专利信息</w:t>
            </w:r>
            <w:r w:rsidR="00657B0E" w:rsidRPr="00CA5315">
              <w:rPr>
                <w:rFonts w:ascii="SimHei" w:eastAsia="SimHei" w:hAnsi="SimHei" w:cs="Arial" w:hint="eastAsia"/>
                <w:bCs/>
                <w:iCs/>
                <w:sz w:val="21"/>
                <w:lang w:val="en-US" w:eastAsia="zh-CN"/>
              </w:rPr>
              <w:t>(</w:t>
            </w:r>
            <w:r w:rsidR="007F777F" w:rsidRPr="00CA5315">
              <w:rPr>
                <w:rFonts w:ascii="SimHei" w:eastAsia="SimHei" w:hAnsi="SimHei" w:cs="Arial" w:hint="eastAsia"/>
                <w:bCs/>
                <w:iCs/>
                <w:sz w:val="21"/>
                <w:lang w:val="en-US" w:eastAsia="zh-CN"/>
              </w:rPr>
              <w:t>ASPI</w:t>
            </w:r>
            <w:r w:rsidR="00657B0E" w:rsidRPr="00CA5315">
              <w:rPr>
                <w:rFonts w:ascii="SimHei" w:eastAsia="SimHei" w:hAnsi="SimHei" w:cs="Arial" w:hint="eastAsia"/>
                <w:bCs/>
                <w:iCs/>
                <w:sz w:val="21"/>
                <w:lang w:val="en-US" w:eastAsia="zh-CN"/>
              </w:rPr>
              <w:t>)</w:t>
            </w:r>
          </w:p>
          <w:p w:rsidR="00F74369" w:rsidRPr="00CA5315" w:rsidRDefault="00F74369" w:rsidP="00CA5315">
            <w:pPr>
              <w:tabs>
                <w:tab w:val="left" w:pos="1560"/>
              </w:tabs>
              <w:spacing w:before="120" w:afterLines="60" w:after="144" w:line="240" w:lineRule="auto"/>
              <w:jc w:val="both"/>
              <w:rPr>
                <w:rFonts w:ascii="SimHei" w:eastAsia="SimHei" w:hAnsi="SimHei" w:cs="Arial"/>
                <w:color w:val="548DD4"/>
                <w:sz w:val="21"/>
                <w:lang w:val="en-US" w:eastAsia="zh-CN"/>
              </w:rPr>
            </w:pPr>
          </w:p>
        </w:tc>
        <w:tc>
          <w:tcPr>
            <w:tcW w:w="1935" w:type="pct"/>
            <w:shd w:val="clear" w:color="auto" w:fill="auto"/>
          </w:tcPr>
          <w:p w:rsidR="00F74369" w:rsidRPr="00CA5315" w:rsidRDefault="0089272B" w:rsidP="00CA5315">
            <w:pPr>
              <w:tabs>
                <w:tab w:val="left" w:pos="1560"/>
              </w:tabs>
              <w:spacing w:afterLines="60" w:after="144" w:line="320" w:lineRule="atLeast"/>
              <w:jc w:val="both"/>
              <w:rPr>
                <w:rFonts w:ascii="SimSun" w:hAnsi="SimSun" w:cs="Arial"/>
                <w:sz w:val="21"/>
                <w:szCs w:val="21"/>
                <w:lang w:val="en-US" w:eastAsia="zh-CN"/>
              </w:rPr>
            </w:pPr>
            <w:r w:rsidRPr="00CA5315">
              <w:rPr>
                <w:rFonts w:ascii="SimSun" w:hAnsi="SimSun" w:cs="Arial" w:hint="eastAsia"/>
                <w:sz w:val="21"/>
                <w:szCs w:val="21"/>
                <w:lang w:val="en-US" w:eastAsia="zh-CN"/>
              </w:rPr>
              <w:t>ASPI和</w:t>
            </w:r>
            <w:r w:rsidR="009808E8" w:rsidRPr="00CA5315">
              <w:rPr>
                <w:rFonts w:ascii="SimSun" w:hAnsi="SimSun" w:cs="Arial" w:hint="eastAsia"/>
                <w:sz w:val="21"/>
                <w:szCs w:val="21"/>
                <w:lang w:val="en-US" w:eastAsia="zh-CN"/>
              </w:rPr>
              <w:t>重</w:t>
            </w:r>
            <w:r w:rsidRPr="00CA5315">
              <w:rPr>
                <w:rFonts w:ascii="SimSun" w:hAnsi="SimSun" w:cs="Arial" w:hint="eastAsia"/>
                <w:sz w:val="21"/>
                <w:szCs w:val="21"/>
                <w:lang w:val="en-US" w:eastAsia="zh-CN"/>
              </w:rPr>
              <w:t>要商业专利数据</w:t>
            </w:r>
            <w:r w:rsidR="009808E8" w:rsidRPr="00CA5315">
              <w:rPr>
                <w:rFonts w:ascii="SimSun" w:hAnsi="SimSun" w:cs="Arial" w:hint="eastAsia"/>
                <w:sz w:val="21"/>
                <w:szCs w:val="21"/>
                <w:lang w:val="en-US" w:eastAsia="zh-CN"/>
              </w:rPr>
              <w:t>库</w:t>
            </w:r>
            <w:r w:rsidRPr="00CA5315">
              <w:rPr>
                <w:rFonts w:ascii="SimSun" w:hAnsi="SimSun" w:cs="Arial" w:hint="eastAsia"/>
                <w:sz w:val="21"/>
                <w:szCs w:val="21"/>
                <w:lang w:val="en-US" w:eastAsia="zh-CN"/>
              </w:rPr>
              <w:t>供应商合作，</w:t>
            </w:r>
            <w:r w:rsidR="009808E8" w:rsidRPr="00CA5315">
              <w:rPr>
                <w:rFonts w:ascii="SimSun" w:hAnsi="SimSun" w:cs="Arial" w:hint="eastAsia"/>
                <w:sz w:val="21"/>
                <w:szCs w:val="21"/>
                <w:lang w:val="en-US" w:eastAsia="zh-CN"/>
              </w:rPr>
              <w:t>支持接入</w:t>
            </w:r>
            <w:r w:rsidRPr="00CA5315">
              <w:rPr>
                <w:rFonts w:ascii="SimSun" w:hAnsi="SimSun" w:cs="Arial" w:hint="eastAsia"/>
                <w:sz w:val="21"/>
                <w:szCs w:val="21"/>
                <w:lang w:val="en-US" w:eastAsia="zh-CN"/>
              </w:rPr>
              <w:t>商业专利数据库</w:t>
            </w:r>
            <w:r w:rsidR="009808E8" w:rsidRPr="00CA5315">
              <w:rPr>
                <w:rFonts w:ascii="SimSun" w:hAnsi="SimSun" w:cs="Arial" w:hint="eastAsia"/>
                <w:sz w:val="21"/>
                <w:szCs w:val="21"/>
                <w:lang w:val="en-US" w:eastAsia="zh-CN"/>
              </w:rPr>
              <w:t>并提供获取和分析</w:t>
            </w:r>
            <w:r w:rsidRPr="00CA5315">
              <w:rPr>
                <w:rFonts w:ascii="SimSun" w:hAnsi="SimSun" w:cs="Arial" w:hint="eastAsia"/>
                <w:sz w:val="21"/>
                <w:szCs w:val="21"/>
                <w:lang w:val="en-US" w:eastAsia="zh-CN"/>
              </w:rPr>
              <w:t>专利数据</w:t>
            </w:r>
            <w:r w:rsidR="009808E8" w:rsidRPr="00CA5315">
              <w:rPr>
                <w:rFonts w:ascii="SimSun" w:hAnsi="SimSun" w:cs="Arial" w:hint="eastAsia"/>
                <w:sz w:val="21"/>
                <w:szCs w:val="21"/>
                <w:lang w:val="en-US" w:eastAsia="zh-CN"/>
              </w:rPr>
              <w:t>的</w:t>
            </w:r>
            <w:r w:rsidRPr="00CA5315">
              <w:rPr>
                <w:rFonts w:ascii="SimSun" w:hAnsi="SimSun" w:cs="Arial" w:hint="eastAsia"/>
                <w:sz w:val="21"/>
                <w:szCs w:val="21"/>
                <w:lang w:val="en-US" w:eastAsia="zh-CN"/>
              </w:rPr>
              <w:t>高级工具。</w:t>
            </w:r>
          </w:p>
        </w:tc>
        <w:tc>
          <w:tcPr>
            <w:tcW w:w="1695" w:type="pct"/>
            <w:shd w:val="clear" w:color="auto" w:fill="auto"/>
          </w:tcPr>
          <w:p w:rsidR="0099689D" w:rsidRPr="00CA5315" w:rsidRDefault="0099689D" w:rsidP="00CA5315">
            <w:pPr>
              <w:tabs>
                <w:tab w:val="left" w:pos="1560"/>
              </w:tabs>
              <w:spacing w:afterLines="60" w:after="144" w:line="320" w:lineRule="atLeast"/>
              <w:jc w:val="both"/>
              <w:rPr>
                <w:rFonts w:ascii="SimSun" w:hAnsi="SimSun" w:cs="Arial"/>
                <w:sz w:val="21"/>
                <w:szCs w:val="21"/>
                <w:lang w:val="en-US" w:eastAsia="zh-CN"/>
              </w:rPr>
            </w:pPr>
            <w:r w:rsidRPr="00CA5315">
              <w:rPr>
                <w:rFonts w:ascii="SimSun" w:hAnsi="SimSun" w:cs="Arial" w:hint="eastAsia"/>
                <w:sz w:val="21"/>
                <w:szCs w:val="21"/>
                <w:lang w:val="en-US" w:eastAsia="zh-CN"/>
              </w:rPr>
              <w:t>服务部门：</w:t>
            </w:r>
            <w:r w:rsidR="009E78A0" w:rsidRPr="00CA5315">
              <w:rPr>
                <w:rFonts w:ascii="SimSun" w:hAnsi="SimSun" w:cs="Arial" w:hint="eastAsia"/>
                <w:sz w:val="21"/>
                <w:szCs w:val="21"/>
                <w:lang w:val="en-US" w:eastAsia="zh-CN"/>
              </w:rPr>
              <w:t>获取</w:t>
            </w:r>
            <w:r w:rsidRPr="00CA5315">
              <w:rPr>
                <w:rFonts w:ascii="SimSun" w:hAnsi="SimSun" w:cs="Arial" w:hint="eastAsia"/>
                <w:sz w:val="21"/>
                <w:szCs w:val="21"/>
                <w:lang w:val="en-US" w:eastAsia="zh-CN"/>
              </w:rPr>
              <w:t>信息和知识</w:t>
            </w:r>
            <w:r w:rsidR="009E78A0" w:rsidRPr="00CA5315">
              <w:rPr>
                <w:rFonts w:ascii="SimSun" w:hAnsi="SimSun" w:cs="Arial" w:hint="eastAsia"/>
                <w:sz w:val="21"/>
                <w:szCs w:val="21"/>
                <w:lang w:val="en-US" w:eastAsia="zh-CN"/>
              </w:rPr>
              <w:t>司</w:t>
            </w:r>
            <w:r w:rsidR="00C26703" w:rsidRPr="00CA5315">
              <w:rPr>
                <w:rFonts w:ascii="SimSun" w:hAnsi="SimSun" w:cs="Arial" w:hint="eastAsia"/>
                <w:sz w:val="21"/>
                <w:szCs w:val="21"/>
                <w:lang w:val="en-US" w:eastAsia="zh-CN"/>
              </w:rPr>
              <w:t>、交流司</w:t>
            </w:r>
          </w:p>
          <w:p w:rsidR="0099689D" w:rsidRPr="00CA5315" w:rsidRDefault="005A0418" w:rsidP="00CA5315">
            <w:pPr>
              <w:tabs>
                <w:tab w:val="left" w:pos="1560"/>
              </w:tabs>
              <w:spacing w:afterLines="60" w:after="144" w:line="320" w:lineRule="atLeast"/>
              <w:jc w:val="both"/>
              <w:rPr>
                <w:rFonts w:ascii="SimSun" w:hAnsi="SimSun" w:cs="Arial"/>
                <w:sz w:val="21"/>
                <w:szCs w:val="21"/>
                <w:lang w:val="en-US" w:eastAsia="zh-CN"/>
              </w:rPr>
            </w:pPr>
            <w:r w:rsidRPr="00CA5315">
              <w:rPr>
                <w:rFonts w:ascii="SimSun" w:hAnsi="SimSun" w:cs="Arial" w:hint="eastAsia"/>
                <w:sz w:val="21"/>
                <w:szCs w:val="21"/>
                <w:lang w:val="en-US" w:eastAsia="zh-CN"/>
              </w:rPr>
              <w:t>WIPO内的联络点</w:t>
            </w:r>
            <w:r w:rsidR="0099689D" w:rsidRPr="00CA5315">
              <w:rPr>
                <w:rFonts w:ascii="SimSun" w:hAnsi="SimSun" w:cs="Arial" w:hint="eastAsia"/>
                <w:sz w:val="21"/>
                <w:szCs w:val="21"/>
                <w:lang w:val="en-US" w:eastAsia="zh-CN"/>
              </w:rPr>
              <w:t>：客户服务中心</w:t>
            </w:r>
          </w:p>
          <w:p w:rsidR="00F74369" w:rsidRPr="00CA5315" w:rsidRDefault="00FA0156" w:rsidP="00CA5315">
            <w:pPr>
              <w:tabs>
                <w:tab w:val="left" w:pos="1560"/>
              </w:tabs>
              <w:spacing w:afterLines="60" w:after="144" w:line="320" w:lineRule="atLeast"/>
              <w:jc w:val="both"/>
              <w:rPr>
                <w:rFonts w:ascii="SimSun" w:hAnsi="SimSun" w:cs="Arial"/>
                <w:sz w:val="21"/>
                <w:szCs w:val="21"/>
                <w:lang w:val="en-US" w:eastAsia="zh-CN"/>
              </w:rPr>
            </w:pPr>
            <w:r w:rsidRPr="00CA5315">
              <w:rPr>
                <w:rFonts w:ascii="SimSun" w:hAnsi="SimSun" w:cs="Arial" w:hint="eastAsia"/>
                <w:sz w:val="21"/>
                <w:szCs w:val="21"/>
                <w:lang w:val="en-US" w:eastAsia="zh-CN"/>
              </w:rPr>
              <w:t>网址链接</w:t>
            </w:r>
            <w:r w:rsidR="0099689D" w:rsidRPr="00CA5315">
              <w:rPr>
                <w:rFonts w:ascii="SimSun" w:hAnsi="SimSun" w:cs="Arial" w:hint="eastAsia"/>
                <w:sz w:val="21"/>
                <w:szCs w:val="21"/>
                <w:lang w:val="en-US" w:eastAsia="zh-CN"/>
              </w:rPr>
              <w:t>：</w:t>
            </w:r>
            <w:hyperlink r:id="rId28" w:history="1">
              <w:r w:rsidR="0099689D" w:rsidRPr="00CA5315">
                <w:rPr>
                  <w:rFonts w:ascii="SimSun" w:hAnsi="SimSun" w:cs="Arial"/>
                  <w:color w:val="0000FF"/>
                  <w:sz w:val="21"/>
                  <w:szCs w:val="21"/>
                  <w:u w:val="single"/>
                  <w:lang w:val="en-US"/>
                </w:rPr>
                <w:t>www.wipo.int/aspi/en</w:t>
              </w:r>
            </w:hyperlink>
          </w:p>
        </w:tc>
      </w:tr>
      <w:tr w:rsidR="00F74369" w:rsidRPr="00013452" w:rsidTr="00E70AA8">
        <w:trPr>
          <w:cantSplit/>
        </w:trPr>
        <w:tc>
          <w:tcPr>
            <w:tcW w:w="1370" w:type="pct"/>
            <w:tcBorders>
              <w:bottom w:val="single" w:sz="4" w:space="0" w:color="auto"/>
            </w:tcBorders>
            <w:shd w:val="clear" w:color="auto" w:fill="auto"/>
          </w:tcPr>
          <w:p w:rsidR="00494B59" w:rsidRPr="00CA5315" w:rsidRDefault="00494B59" w:rsidP="00CA5315">
            <w:pPr>
              <w:tabs>
                <w:tab w:val="left" w:pos="1560"/>
              </w:tabs>
              <w:spacing w:before="120" w:afterLines="60" w:after="144" w:line="240" w:lineRule="auto"/>
              <w:ind w:left="34"/>
              <w:jc w:val="both"/>
              <w:rPr>
                <w:rFonts w:ascii="SimHei" w:eastAsia="SimHei" w:hAnsi="SimHei" w:cs="Arial"/>
                <w:bCs/>
                <w:iCs/>
                <w:sz w:val="21"/>
                <w:lang w:val="en-US" w:eastAsia="zh-CN"/>
              </w:rPr>
            </w:pPr>
            <w:r w:rsidRPr="00CA5315">
              <w:rPr>
                <w:rFonts w:ascii="SimHei" w:eastAsia="SimHei" w:hAnsi="SimHei" w:cs="Arial" w:hint="eastAsia"/>
                <w:bCs/>
                <w:iCs/>
                <w:sz w:val="21"/>
                <w:lang w:val="en-US" w:eastAsia="zh-CN"/>
              </w:rPr>
              <w:t>各类平台：</w:t>
            </w:r>
          </w:p>
          <w:p w:rsidR="0099689D" w:rsidRPr="00CA5315" w:rsidRDefault="0089272B" w:rsidP="00CA5315">
            <w:pPr>
              <w:tabs>
                <w:tab w:val="left" w:pos="1560"/>
              </w:tabs>
              <w:spacing w:before="120" w:afterLines="60" w:after="144" w:line="240" w:lineRule="auto"/>
              <w:ind w:left="34"/>
              <w:jc w:val="both"/>
              <w:rPr>
                <w:rFonts w:ascii="SimHei" w:eastAsia="SimHei" w:hAnsi="SimHei" w:cs="Arial"/>
                <w:bCs/>
                <w:iCs/>
                <w:sz w:val="21"/>
                <w:lang w:val="en-US" w:eastAsia="zh-CN"/>
              </w:rPr>
            </w:pPr>
            <w:r w:rsidRPr="00CA5315">
              <w:rPr>
                <w:rFonts w:ascii="SimHei" w:eastAsia="SimHei" w:hAnsi="SimHei" w:cs="Arial" w:hint="eastAsia"/>
                <w:bCs/>
                <w:iCs/>
                <w:sz w:val="21"/>
                <w:lang w:val="en-US" w:eastAsia="zh-CN"/>
              </w:rPr>
              <w:t>WIPO</w:t>
            </w:r>
            <w:r w:rsidR="0099689D" w:rsidRPr="00CA5315">
              <w:rPr>
                <w:rFonts w:ascii="SimHei" w:eastAsia="SimHei" w:hAnsi="SimHei" w:cs="Arial" w:hint="eastAsia"/>
                <w:bCs/>
                <w:iCs/>
                <w:sz w:val="21"/>
                <w:lang w:val="en-US" w:eastAsia="zh-CN"/>
              </w:rPr>
              <w:t xml:space="preserve"> </w:t>
            </w:r>
            <w:r w:rsidR="007944FE" w:rsidRPr="00CA5315">
              <w:rPr>
                <w:rFonts w:ascii="SimHei" w:eastAsia="SimHei" w:hAnsi="SimHei" w:cs="Arial"/>
                <w:bCs/>
                <w:iCs/>
                <w:sz w:val="21"/>
                <w:lang w:val="en-US"/>
              </w:rPr>
              <w:t>Re:Search</w:t>
            </w:r>
          </w:p>
          <w:p w:rsidR="00F74369" w:rsidRPr="00CA5315" w:rsidRDefault="00F74369" w:rsidP="00CA5315">
            <w:pPr>
              <w:tabs>
                <w:tab w:val="left" w:pos="1560"/>
              </w:tabs>
              <w:spacing w:before="120" w:afterLines="60" w:after="144" w:line="240" w:lineRule="auto"/>
              <w:ind w:left="34"/>
              <w:jc w:val="both"/>
              <w:rPr>
                <w:rFonts w:ascii="SimHei" w:eastAsia="SimHei" w:hAnsi="SimHei" w:cs="Arial"/>
                <w:color w:val="548DD4"/>
                <w:sz w:val="21"/>
                <w:lang w:val="en-US"/>
              </w:rPr>
            </w:pPr>
          </w:p>
        </w:tc>
        <w:tc>
          <w:tcPr>
            <w:tcW w:w="1935" w:type="pct"/>
            <w:shd w:val="clear" w:color="auto" w:fill="auto"/>
          </w:tcPr>
          <w:p w:rsidR="00F74369" w:rsidRPr="00CA5315" w:rsidRDefault="0089272B" w:rsidP="00CA5315">
            <w:pPr>
              <w:tabs>
                <w:tab w:val="left" w:pos="1560"/>
              </w:tabs>
              <w:spacing w:afterLines="60" w:after="144" w:line="320" w:lineRule="atLeast"/>
              <w:jc w:val="both"/>
              <w:rPr>
                <w:rFonts w:ascii="SimSun" w:hAnsi="SimSun" w:cs="Arial"/>
                <w:sz w:val="21"/>
                <w:szCs w:val="21"/>
                <w:lang w:val="en-US" w:eastAsia="zh-CN"/>
              </w:rPr>
            </w:pPr>
            <w:r w:rsidRPr="00CA5315">
              <w:rPr>
                <w:rFonts w:ascii="SimSun" w:hAnsi="SimSun" w:cs="Arial" w:hint="eastAsia"/>
                <w:sz w:val="21"/>
                <w:szCs w:val="21"/>
                <w:lang w:val="en-US" w:eastAsia="zh-CN"/>
              </w:rPr>
              <w:t>WIPO Re:Search</w:t>
            </w:r>
            <w:r w:rsidR="00EB3B00" w:rsidRPr="00CA5315">
              <w:rPr>
                <w:rFonts w:ascii="SimSun" w:hAnsi="SimSun" w:cs="Arial" w:hint="eastAsia"/>
                <w:sz w:val="21"/>
                <w:szCs w:val="21"/>
                <w:lang w:val="en-US" w:eastAsia="zh-CN"/>
              </w:rPr>
              <w:t>是支持</w:t>
            </w:r>
            <w:r w:rsidR="00505BAA" w:rsidRPr="00CA5315">
              <w:rPr>
                <w:rFonts w:ascii="SimSun" w:hAnsi="SimSun" w:cs="Arial" w:hint="eastAsia"/>
                <w:sz w:val="21"/>
                <w:szCs w:val="21"/>
                <w:lang w:val="en-US" w:eastAsia="zh-CN"/>
              </w:rPr>
              <w:t>获取</w:t>
            </w:r>
            <w:r w:rsidR="00EB3B00" w:rsidRPr="00CA5315">
              <w:rPr>
                <w:rFonts w:ascii="SimSun" w:hAnsi="SimSun" w:cs="Arial" w:hint="eastAsia"/>
                <w:sz w:val="21"/>
                <w:szCs w:val="21"/>
                <w:lang w:val="en-US" w:eastAsia="zh-CN"/>
              </w:rPr>
              <w:t>医药化合物、技术和诀窍信息的平台，用于</w:t>
            </w:r>
            <w:r w:rsidR="00505BAA" w:rsidRPr="00CA5315">
              <w:rPr>
                <w:rFonts w:ascii="SimSun" w:hAnsi="SimSun" w:cs="Arial" w:hint="eastAsia"/>
                <w:sz w:val="21"/>
                <w:szCs w:val="21"/>
                <w:lang w:val="en-US" w:eastAsia="zh-CN"/>
              </w:rPr>
              <w:t>在</w:t>
            </w:r>
            <w:r w:rsidR="0099689D" w:rsidRPr="00CA5315">
              <w:rPr>
                <w:rFonts w:ascii="SimSun" w:hAnsi="SimSun" w:cs="Arial" w:hint="eastAsia"/>
                <w:sz w:val="21"/>
                <w:szCs w:val="21"/>
                <w:lang w:val="en-US" w:eastAsia="zh-CN"/>
              </w:rPr>
              <w:t>被忽视疾病</w:t>
            </w:r>
            <w:r w:rsidR="00EB3B00" w:rsidRPr="00CA5315">
              <w:rPr>
                <w:rFonts w:ascii="SimSun" w:hAnsi="SimSun" w:cs="Arial" w:hint="eastAsia"/>
                <w:sz w:val="21"/>
                <w:szCs w:val="21"/>
                <w:lang w:val="en-US" w:eastAsia="zh-CN"/>
              </w:rPr>
              <w:t>领域开展</w:t>
            </w:r>
            <w:r w:rsidR="0099689D" w:rsidRPr="00CA5315">
              <w:rPr>
                <w:rFonts w:ascii="SimSun" w:hAnsi="SimSun" w:cs="Arial" w:hint="eastAsia"/>
                <w:sz w:val="21"/>
                <w:szCs w:val="21"/>
                <w:lang w:val="en-US" w:eastAsia="zh-CN"/>
              </w:rPr>
              <w:t>研究。该平台</w:t>
            </w:r>
            <w:r w:rsidR="00E030D1" w:rsidRPr="00CA5315">
              <w:rPr>
                <w:rFonts w:ascii="SimSun" w:hAnsi="SimSun" w:cs="Arial" w:hint="eastAsia"/>
                <w:sz w:val="21"/>
                <w:szCs w:val="21"/>
                <w:lang w:val="en-US" w:eastAsia="zh-CN"/>
              </w:rPr>
              <w:t>还促进建立新的伙伴关系，支持各组织开展疗法</w:t>
            </w:r>
            <w:r w:rsidR="00A77912" w:rsidRPr="00CA5315">
              <w:rPr>
                <w:rFonts w:ascii="SimSun" w:hAnsi="SimSun" w:cs="Arial" w:hint="eastAsia"/>
                <w:sz w:val="21"/>
                <w:szCs w:val="21"/>
                <w:lang w:val="en-US" w:eastAsia="zh-CN"/>
              </w:rPr>
              <w:t>研究</w:t>
            </w:r>
            <w:r w:rsidR="00E030D1" w:rsidRPr="00CA5315">
              <w:rPr>
                <w:rFonts w:ascii="SimSun" w:hAnsi="SimSun" w:cs="Arial" w:hint="eastAsia"/>
                <w:sz w:val="21"/>
                <w:szCs w:val="21"/>
                <w:lang w:val="en-US" w:eastAsia="zh-CN"/>
              </w:rPr>
              <w:t>。</w:t>
            </w:r>
          </w:p>
        </w:tc>
        <w:tc>
          <w:tcPr>
            <w:tcW w:w="1695" w:type="pct"/>
            <w:shd w:val="clear" w:color="auto" w:fill="auto"/>
          </w:tcPr>
          <w:p w:rsidR="0099689D" w:rsidRPr="00CA5315" w:rsidRDefault="00E11277" w:rsidP="00CA5315">
            <w:pPr>
              <w:tabs>
                <w:tab w:val="left" w:pos="1560"/>
              </w:tabs>
              <w:spacing w:afterLines="60" w:after="144" w:line="320" w:lineRule="atLeast"/>
              <w:jc w:val="both"/>
              <w:rPr>
                <w:rFonts w:ascii="SimSun" w:hAnsi="SimSun" w:cs="Arial"/>
                <w:sz w:val="21"/>
                <w:szCs w:val="21"/>
                <w:lang w:val="en-US" w:eastAsia="zh-CN"/>
              </w:rPr>
            </w:pPr>
            <w:r w:rsidRPr="00CA5315">
              <w:rPr>
                <w:rFonts w:ascii="SimSun" w:hAnsi="SimSun" w:cs="Arial" w:hint="eastAsia"/>
                <w:sz w:val="21"/>
                <w:szCs w:val="21"/>
                <w:lang w:val="en-US" w:eastAsia="zh-CN"/>
              </w:rPr>
              <w:t>服务部门：全球挑战司</w:t>
            </w:r>
          </w:p>
          <w:p w:rsidR="0099689D" w:rsidRPr="00CA5315" w:rsidRDefault="005A0418" w:rsidP="00CA5315">
            <w:pPr>
              <w:tabs>
                <w:tab w:val="left" w:pos="1560"/>
              </w:tabs>
              <w:spacing w:afterLines="60" w:after="144" w:line="320" w:lineRule="atLeast"/>
              <w:jc w:val="both"/>
              <w:rPr>
                <w:rFonts w:ascii="SimSun" w:hAnsi="SimSun" w:cs="Arial"/>
                <w:sz w:val="21"/>
                <w:szCs w:val="21"/>
                <w:lang w:val="en-US" w:eastAsia="zh-CN"/>
              </w:rPr>
            </w:pPr>
            <w:r w:rsidRPr="00CA5315">
              <w:rPr>
                <w:rFonts w:ascii="SimSun" w:hAnsi="SimSun" w:cs="Arial" w:hint="eastAsia"/>
                <w:sz w:val="21"/>
                <w:szCs w:val="21"/>
                <w:lang w:val="en-US" w:eastAsia="zh-CN"/>
              </w:rPr>
              <w:t>WIPO内的联络点</w:t>
            </w:r>
            <w:r w:rsidR="00E11277" w:rsidRPr="00CA5315">
              <w:rPr>
                <w:rFonts w:ascii="SimSun" w:hAnsi="SimSun" w:cs="Arial" w:hint="eastAsia"/>
                <w:sz w:val="21"/>
                <w:szCs w:val="21"/>
                <w:lang w:val="en-US" w:eastAsia="zh-CN"/>
              </w:rPr>
              <w:t>：司长</w:t>
            </w:r>
          </w:p>
          <w:p w:rsidR="00D141E2" w:rsidRPr="00CA5315" w:rsidRDefault="00FA0156" w:rsidP="00CA5315">
            <w:pPr>
              <w:tabs>
                <w:tab w:val="left" w:pos="1560"/>
              </w:tabs>
              <w:spacing w:afterLines="60" w:after="144" w:line="320" w:lineRule="atLeast"/>
              <w:jc w:val="both"/>
              <w:rPr>
                <w:rFonts w:ascii="SimSun" w:hAnsi="SimSun" w:cs="Arial"/>
                <w:sz w:val="21"/>
                <w:szCs w:val="21"/>
                <w:lang w:val="en-US"/>
              </w:rPr>
            </w:pPr>
            <w:r w:rsidRPr="00CA5315">
              <w:rPr>
                <w:rFonts w:ascii="SimSun" w:hAnsi="SimSun" w:cs="Arial" w:hint="eastAsia"/>
                <w:sz w:val="21"/>
                <w:szCs w:val="21"/>
                <w:lang w:val="en-US" w:eastAsia="zh-CN"/>
              </w:rPr>
              <w:t>网址链接</w:t>
            </w:r>
            <w:r w:rsidR="0099689D" w:rsidRPr="00CA5315">
              <w:rPr>
                <w:rFonts w:ascii="SimSun" w:hAnsi="SimSun" w:cs="Arial" w:hint="eastAsia"/>
                <w:sz w:val="21"/>
                <w:szCs w:val="21"/>
                <w:lang w:val="en-US" w:eastAsia="zh-CN"/>
              </w:rPr>
              <w:t>：</w:t>
            </w:r>
            <w:hyperlink r:id="rId29" w:history="1">
              <w:r w:rsidR="0099689D" w:rsidRPr="00D141E2">
                <w:rPr>
                  <w:rFonts w:ascii="SimSun" w:hAnsi="SimSun" w:cs="Arial"/>
                  <w:color w:val="0000FF"/>
                  <w:sz w:val="21"/>
                  <w:szCs w:val="21"/>
                  <w:u w:val="single"/>
                  <w:lang w:val="en-US"/>
                </w:rPr>
                <w:t>www.wipo.int/research/en</w:t>
              </w:r>
            </w:hyperlink>
          </w:p>
        </w:tc>
      </w:tr>
      <w:tr w:rsidR="00F74369" w:rsidRPr="00013452" w:rsidTr="00E70AA8">
        <w:trPr>
          <w:cantSplit/>
        </w:trPr>
        <w:tc>
          <w:tcPr>
            <w:tcW w:w="1370" w:type="pct"/>
            <w:tcBorders>
              <w:top w:val="single" w:sz="4" w:space="0" w:color="auto"/>
            </w:tcBorders>
            <w:shd w:val="clear" w:color="auto" w:fill="auto"/>
          </w:tcPr>
          <w:p w:rsidR="00600C3F" w:rsidRPr="00CA5315" w:rsidRDefault="0089272B" w:rsidP="00CA5315">
            <w:pPr>
              <w:tabs>
                <w:tab w:val="left" w:pos="1560"/>
              </w:tabs>
              <w:spacing w:before="120" w:afterLines="60" w:after="144" w:line="240" w:lineRule="auto"/>
              <w:ind w:left="34"/>
              <w:jc w:val="both"/>
              <w:rPr>
                <w:rFonts w:ascii="SimHei" w:eastAsia="SimHei" w:hAnsi="SimHei" w:cs="Arial"/>
                <w:bCs/>
                <w:iCs/>
                <w:sz w:val="21"/>
                <w:lang w:val="en-US" w:eastAsia="zh-CN"/>
              </w:rPr>
            </w:pPr>
            <w:r w:rsidRPr="00CA5315">
              <w:rPr>
                <w:rFonts w:ascii="SimHei" w:eastAsia="SimHei" w:hAnsi="SimHei" w:cs="Arial" w:hint="eastAsia"/>
                <w:bCs/>
                <w:iCs/>
                <w:sz w:val="21"/>
                <w:lang w:val="en-US" w:eastAsia="zh-CN"/>
              </w:rPr>
              <w:t>WIPO Green</w:t>
            </w:r>
          </w:p>
          <w:p w:rsidR="00F74369" w:rsidRPr="00CA5315" w:rsidRDefault="00F74369" w:rsidP="00CA5315">
            <w:pPr>
              <w:tabs>
                <w:tab w:val="left" w:pos="1560"/>
              </w:tabs>
              <w:spacing w:before="120" w:afterLines="60" w:after="144" w:line="240" w:lineRule="auto"/>
              <w:jc w:val="both"/>
              <w:rPr>
                <w:rFonts w:ascii="SimHei" w:eastAsia="SimHei" w:hAnsi="SimHei" w:cs="Arial"/>
                <w:color w:val="548DD4"/>
                <w:sz w:val="21"/>
                <w:lang w:val="en-US" w:eastAsia="zh-CN"/>
              </w:rPr>
            </w:pPr>
          </w:p>
        </w:tc>
        <w:tc>
          <w:tcPr>
            <w:tcW w:w="1935" w:type="pct"/>
            <w:shd w:val="clear" w:color="auto" w:fill="auto"/>
          </w:tcPr>
          <w:p w:rsidR="00F74369" w:rsidRPr="00CA5315" w:rsidRDefault="0089272B" w:rsidP="00CA5315">
            <w:pPr>
              <w:tabs>
                <w:tab w:val="left" w:pos="1560"/>
              </w:tabs>
              <w:spacing w:afterLines="60" w:after="144" w:line="320" w:lineRule="atLeast"/>
              <w:jc w:val="both"/>
              <w:rPr>
                <w:rFonts w:ascii="SimSun" w:hAnsi="SimSun" w:cs="Arial"/>
                <w:sz w:val="21"/>
                <w:szCs w:val="21"/>
                <w:lang w:val="en-US" w:eastAsia="zh-CN"/>
              </w:rPr>
            </w:pPr>
            <w:r w:rsidRPr="00CA5315">
              <w:rPr>
                <w:rFonts w:ascii="SimSun" w:hAnsi="SimSun" w:cs="Arial" w:hint="eastAsia"/>
                <w:sz w:val="21"/>
                <w:szCs w:val="21"/>
                <w:lang w:val="en-US" w:eastAsia="zh-CN"/>
              </w:rPr>
              <w:t>WIPO Green</w:t>
            </w:r>
            <w:r w:rsidR="004D7091" w:rsidRPr="00CA5315">
              <w:rPr>
                <w:rFonts w:ascii="SimSun" w:hAnsi="SimSun" w:cs="Arial" w:hint="eastAsia"/>
                <w:sz w:val="21"/>
                <w:szCs w:val="21"/>
                <w:lang w:val="en-US" w:eastAsia="zh-CN"/>
              </w:rPr>
              <w:t>是</w:t>
            </w:r>
            <w:r w:rsidR="00770591" w:rsidRPr="00CA5315">
              <w:rPr>
                <w:rFonts w:ascii="SimSun" w:hAnsi="SimSun" w:cs="Arial" w:hint="eastAsia"/>
                <w:sz w:val="21"/>
                <w:szCs w:val="21"/>
                <w:lang w:val="en-US" w:eastAsia="zh-CN"/>
              </w:rPr>
              <w:t>将气候技术需求与绿色技术拥有者进行</w:t>
            </w:r>
            <w:r w:rsidR="004D7091" w:rsidRPr="00CA5315">
              <w:rPr>
                <w:rFonts w:ascii="SimSun" w:hAnsi="SimSun" w:cs="Arial" w:hint="eastAsia"/>
                <w:sz w:val="21"/>
                <w:szCs w:val="21"/>
                <w:lang w:val="en-US" w:eastAsia="zh-CN"/>
              </w:rPr>
              <w:t>对接的工具</w:t>
            </w:r>
            <w:r w:rsidR="00770591" w:rsidRPr="00CA5315">
              <w:rPr>
                <w:rFonts w:ascii="SimSun" w:hAnsi="SimSun" w:cs="Arial" w:hint="eastAsia"/>
                <w:sz w:val="21"/>
                <w:szCs w:val="21"/>
                <w:lang w:val="en-US" w:eastAsia="zh-CN"/>
              </w:rPr>
              <w:t>。</w:t>
            </w:r>
            <w:r w:rsidR="0031280B" w:rsidRPr="00CA5315">
              <w:rPr>
                <w:rFonts w:ascii="SimSun" w:hAnsi="SimSun" w:cs="Arial" w:hint="eastAsia"/>
                <w:sz w:val="21"/>
                <w:szCs w:val="21"/>
                <w:lang w:val="en-US" w:eastAsia="zh-CN"/>
              </w:rPr>
              <w:t>其他的服务包括</w:t>
            </w:r>
            <w:r w:rsidR="005365F8" w:rsidRPr="00CA5315">
              <w:rPr>
                <w:rFonts w:ascii="SimSun" w:hAnsi="SimSun" w:cs="Arial" w:hint="eastAsia"/>
                <w:sz w:val="21"/>
                <w:szCs w:val="21"/>
                <w:lang w:val="en-US" w:eastAsia="zh-CN"/>
              </w:rPr>
              <w:t>提供</w:t>
            </w:r>
            <w:r w:rsidR="0031280B" w:rsidRPr="00CA5315">
              <w:rPr>
                <w:rFonts w:ascii="SimSun" w:hAnsi="SimSun" w:cs="Arial" w:hint="eastAsia"/>
                <w:sz w:val="21"/>
                <w:szCs w:val="21"/>
                <w:lang w:val="en-US" w:eastAsia="zh-CN"/>
              </w:rPr>
              <w:t>有关</w:t>
            </w:r>
            <w:r w:rsidR="005365F8" w:rsidRPr="00CA5315">
              <w:rPr>
                <w:rFonts w:ascii="SimSun" w:hAnsi="SimSun" w:cs="Arial" w:hint="eastAsia"/>
                <w:sz w:val="21"/>
                <w:szCs w:val="21"/>
                <w:lang w:val="en-US" w:eastAsia="zh-CN"/>
              </w:rPr>
              <w:t>培训</w:t>
            </w:r>
            <w:r w:rsidR="0031280B" w:rsidRPr="00CA5315">
              <w:rPr>
                <w:rFonts w:ascii="SimSun" w:hAnsi="SimSun" w:cs="Arial" w:hint="eastAsia"/>
                <w:sz w:val="21"/>
                <w:szCs w:val="21"/>
                <w:lang w:val="en-US" w:eastAsia="zh-CN"/>
              </w:rPr>
              <w:t>、</w:t>
            </w:r>
            <w:r w:rsidR="005365F8" w:rsidRPr="00CA5315">
              <w:rPr>
                <w:rFonts w:ascii="SimSun" w:hAnsi="SimSun" w:cs="Arial" w:hint="eastAsia"/>
                <w:sz w:val="21"/>
                <w:szCs w:val="21"/>
                <w:lang w:val="en-US" w:eastAsia="zh-CN"/>
              </w:rPr>
              <w:t>咨询、</w:t>
            </w:r>
            <w:r w:rsidR="0031280B" w:rsidRPr="00CA5315">
              <w:rPr>
                <w:rFonts w:ascii="SimSun" w:hAnsi="SimSun" w:cs="Arial" w:hint="eastAsia"/>
                <w:sz w:val="21"/>
                <w:szCs w:val="21"/>
                <w:lang w:val="en-US" w:eastAsia="zh-CN"/>
              </w:rPr>
              <w:t>争议</w:t>
            </w:r>
            <w:r w:rsidR="005365F8" w:rsidRPr="00CA5315">
              <w:rPr>
                <w:rFonts w:ascii="SimSun" w:hAnsi="SimSun" w:cs="Arial" w:hint="eastAsia"/>
                <w:sz w:val="21"/>
                <w:szCs w:val="21"/>
                <w:lang w:val="en-US" w:eastAsia="zh-CN"/>
              </w:rPr>
              <w:t>解决和财政支持</w:t>
            </w:r>
            <w:r w:rsidR="0031280B" w:rsidRPr="00CA5315">
              <w:rPr>
                <w:rFonts w:ascii="SimSun" w:hAnsi="SimSun" w:cs="Arial" w:hint="eastAsia"/>
                <w:sz w:val="21"/>
                <w:szCs w:val="21"/>
                <w:lang w:val="en-US" w:eastAsia="zh-CN"/>
              </w:rPr>
              <w:t>建议的链接</w:t>
            </w:r>
            <w:r w:rsidR="00770591" w:rsidRPr="00CA5315">
              <w:rPr>
                <w:rFonts w:ascii="SimSun" w:hAnsi="SimSun" w:cs="Arial" w:hint="eastAsia"/>
                <w:sz w:val="21"/>
                <w:szCs w:val="21"/>
                <w:lang w:val="en-US" w:eastAsia="zh-CN"/>
              </w:rPr>
              <w:t>。</w:t>
            </w:r>
          </w:p>
        </w:tc>
        <w:tc>
          <w:tcPr>
            <w:tcW w:w="1695" w:type="pct"/>
            <w:shd w:val="clear" w:color="auto" w:fill="auto"/>
          </w:tcPr>
          <w:p w:rsidR="00F74369" w:rsidRPr="00CA5315" w:rsidRDefault="0017576F" w:rsidP="00CA5315">
            <w:pPr>
              <w:tabs>
                <w:tab w:val="left" w:pos="1560"/>
              </w:tabs>
              <w:spacing w:afterLines="60" w:after="144" w:line="320" w:lineRule="atLeast"/>
              <w:ind w:left="34"/>
              <w:jc w:val="both"/>
              <w:rPr>
                <w:rFonts w:ascii="SimSun" w:hAnsi="SimSun" w:cs="Calibri"/>
                <w:sz w:val="21"/>
                <w:szCs w:val="21"/>
                <w:lang w:val="en-US" w:eastAsia="zh-CN"/>
              </w:rPr>
            </w:pPr>
            <w:r w:rsidRPr="00CA5315">
              <w:rPr>
                <w:rFonts w:ascii="SimSun" w:hAnsi="SimSun" w:cs="Calibri" w:hint="eastAsia"/>
                <w:sz w:val="21"/>
                <w:szCs w:val="21"/>
                <w:lang w:val="en-US" w:eastAsia="zh-CN"/>
              </w:rPr>
              <w:t>服务部门：全球挑战司</w:t>
            </w:r>
          </w:p>
          <w:p w:rsidR="00770591" w:rsidRPr="00CA5315" w:rsidRDefault="005A0418" w:rsidP="00CA5315">
            <w:pPr>
              <w:tabs>
                <w:tab w:val="left" w:pos="1560"/>
              </w:tabs>
              <w:spacing w:afterLines="60" w:after="144" w:line="320" w:lineRule="atLeast"/>
              <w:ind w:left="34"/>
              <w:jc w:val="both"/>
              <w:rPr>
                <w:rFonts w:ascii="SimSun" w:hAnsi="SimSun" w:cs="Calibri"/>
                <w:sz w:val="21"/>
                <w:szCs w:val="21"/>
                <w:lang w:val="en-US" w:eastAsia="zh-CN"/>
              </w:rPr>
            </w:pPr>
            <w:r w:rsidRPr="00CA5315">
              <w:rPr>
                <w:rFonts w:ascii="SimSun" w:hAnsi="SimSun" w:cs="Calibri" w:hint="eastAsia"/>
                <w:sz w:val="21"/>
                <w:szCs w:val="21"/>
                <w:lang w:val="en-US" w:eastAsia="zh-CN"/>
              </w:rPr>
              <w:t>WIPO内的联络点</w:t>
            </w:r>
            <w:r w:rsidR="00770591" w:rsidRPr="00CA5315">
              <w:rPr>
                <w:rFonts w:ascii="SimSun" w:hAnsi="SimSun" w:cs="Calibri" w:hint="eastAsia"/>
                <w:sz w:val="21"/>
                <w:szCs w:val="21"/>
                <w:lang w:val="en-US" w:eastAsia="zh-CN"/>
              </w:rPr>
              <w:t>：</w:t>
            </w:r>
            <w:r w:rsidR="0017576F" w:rsidRPr="00CA5315">
              <w:rPr>
                <w:rFonts w:ascii="SimSun" w:hAnsi="SimSun" w:cs="Calibri" w:hint="eastAsia"/>
                <w:sz w:val="21"/>
                <w:szCs w:val="21"/>
                <w:lang w:val="en-US" w:eastAsia="zh-CN"/>
              </w:rPr>
              <w:t>司长</w:t>
            </w:r>
          </w:p>
          <w:p w:rsidR="00F74369" w:rsidRPr="00CA5315" w:rsidRDefault="00FA0156" w:rsidP="00CA5315">
            <w:pPr>
              <w:tabs>
                <w:tab w:val="left" w:pos="1560"/>
              </w:tabs>
              <w:spacing w:afterLines="60" w:after="144" w:line="320" w:lineRule="atLeast"/>
              <w:ind w:left="34"/>
              <w:jc w:val="both"/>
              <w:rPr>
                <w:rFonts w:ascii="SimSun" w:hAnsi="SimSun" w:cs="Calibri"/>
                <w:sz w:val="21"/>
                <w:szCs w:val="21"/>
                <w:lang w:val="en-US"/>
              </w:rPr>
            </w:pPr>
            <w:r w:rsidRPr="00CA5315">
              <w:rPr>
                <w:rFonts w:ascii="SimSun" w:hAnsi="SimSun" w:cs="Calibri" w:hint="eastAsia"/>
                <w:sz w:val="21"/>
                <w:szCs w:val="21"/>
                <w:lang w:val="en-US" w:eastAsia="zh-CN"/>
              </w:rPr>
              <w:t>网址链接</w:t>
            </w:r>
            <w:r w:rsidR="00770591" w:rsidRPr="00CA5315">
              <w:rPr>
                <w:rFonts w:ascii="SimSun" w:hAnsi="SimSun" w:cs="Calibri" w:hint="eastAsia"/>
                <w:sz w:val="21"/>
                <w:szCs w:val="21"/>
                <w:lang w:val="en-US" w:eastAsia="zh-CN"/>
              </w:rPr>
              <w:t>：</w:t>
            </w:r>
            <w:hyperlink r:id="rId30" w:history="1">
              <w:r w:rsidR="00770591" w:rsidRPr="00CA5315">
                <w:rPr>
                  <w:rFonts w:ascii="SimSun" w:hAnsi="SimSun" w:cs="Arial"/>
                  <w:color w:val="4F81BD"/>
                  <w:sz w:val="21"/>
                  <w:szCs w:val="21"/>
                  <w:u w:val="single"/>
                  <w:lang w:val="en-US"/>
                </w:rPr>
                <w:t>www3.wipo.int/wipogreen/</w:t>
              </w:r>
            </w:hyperlink>
            <w:r w:rsidR="00770591" w:rsidRPr="00CA5315">
              <w:rPr>
                <w:rFonts w:ascii="SimSun" w:hAnsi="SimSun" w:cs="Arial"/>
                <w:color w:val="4F81BD"/>
                <w:sz w:val="21"/>
                <w:szCs w:val="21"/>
                <w:u w:val="single"/>
                <w:lang w:val="en-US"/>
              </w:rPr>
              <w:t>en</w:t>
            </w:r>
          </w:p>
        </w:tc>
      </w:tr>
      <w:tr w:rsidR="00F74369" w:rsidRPr="00013452" w:rsidTr="00E70AA8">
        <w:trPr>
          <w:cantSplit/>
        </w:trPr>
        <w:tc>
          <w:tcPr>
            <w:tcW w:w="1370" w:type="pct"/>
            <w:vMerge w:val="restart"/>
            <w:shd w:val="clear" w:color="auto" w:fill="auto"/>
          </w:tcPr>
          <w:p w:rsidR="00600C3F" w:rsidRPr="00CA5315" w:rsidRDefault="005A0418" w:rsidP="00CA5315">
            <w:pPr>
              <w:tabs>
                <w:tab w:val="left" w:pos="1560"/>
              </w:tabs>
              <w:spacing w:before="120" w:afterLines="60" w:after="144" w:line="240" w:lineRule="auto"/>
              <w:jc w:val="both"/>
              <w:rPr>
                <w:rFonts w:ascii="SimHei" w:eastAsia="SimHei" w:hAnsi="SimHei" w:cs="Arial"/>
                <w:bCs/>
                <w:iCs/>
                <w:sz w:val="21"/>
                <w:lang w:val="en-US" w:eastAsia="zh-CN"/>
              </w:rPr>
            </w:pPr>
            <w:r w:rsidRPr="00CA5315">
              <w:rPr>
                <w:rFonts w:ascii="SimHei" w:eastAsia="SimHei" w:hAnsi="SimHei" w:cs="Arial" w:hint="eastAsia"/>
                <w:bCs/>
                <w:iCs/>
                <w:sz w:val="21"/>
                <w:lang w:val="en-US" w:eastAsia="zh-CN"/>
              </w:rPr>
              <w:t>面向</w:t>
            </w:r>
            <w:r w:rsidR="00770591" w:rsidRPr="00CA5315">
              <w:rPr>
                <w:rFonts w:ascii="SimHei" w:eastAsia="SimHei" w:hAnsi="SimHei" w:cs="Arial" w:hint="eastAsia"/>
                <w:bCs/>
                <w:iCs/>
                <w:sz w:val="21"/>
                <w:lang w:val="en-US" w:eastAsia="zh-CN"/>
              </w:rPr>
              <w:t>发展中国家</w:t>
            </w:r>
            <w:r w:rsidRPr="00CA5315">
              <w:rPr>
                <w:rFonts w:ascii="SimHei" w:eastAsia="SimHei" w:hAnsi="SimHei" w:cs="Arial" w:hint="eastAsia"/>
                <w:bCs/>
                <w:iCs/>
                <w:sz w:val="21"/>
                <w:lang w:val="en-US" w:eastAsia="zh-CN"/>
              </w:rPr>
              <w:t>的</w:t>
            </w:r>
            <w:r w:rsidR="00770591" w:rsidRPr="00CA5315">
              <w:rPr>
                <w:rFonts w:ascii="SimHei" w:eastAsia="SimHei" w:hAnsi="SimHei" w:cs="Arial" w:hint="eastAsia"/>
                <w:bCs/>
                <w:iCs/>
                <w:sz w:val="21"/>
                <w:lang w:val="en-US" w:eastAsia="zh-CN"/>
              </w:rPr>
              <w:t>WIPO</w:t>
            </w:r>
            <w:r w:rsidRPr="00CA5315">
              <w:rPr>
                <w:rFonts w:ascii="SimHei" w:eastAsia="SimHei" w:hAnsi="SimHei" w:cs="Arial" w:hint="eastAsia"/>
                <w:bCs/>
                <w:iCs/>
                <w:sz w:val="21"/>
                <w:lang w:val="en-US" w:eastAsia="zh-CN"/>
              </w:rPr>
              <w:t>专利信</w:t>
            </w:r>
            <w:r w:rsidRPr="00CA5315">
              <w:rPr>
                <w:rFonts w:ascii="SimHei" w:eastAsia="SimHei" w:hAnsi="SimHei" w:cs="Arial" w:hint="eastAsia"/>
                <w:bCs/>
                <w:iCs/>
                <w:sz w:val="21"/>
                <w:lang w:val="en-US" w:eastAsia="zh-CN"/>
              </w:rPr>
              <w:lastRenderedPageBreak/>
              <w:t>息</w:t>
            </w:r>
            <w:r w:rsidR="00770591" w:rsidRPr="00CA5315">
              <w:rPr>
                <w:rFonts w:ascii="SimHei" w:eastAsia="SimHei" w:hAnsi="SimHei" w:cs="Arial" w:hint="eastAsia"/>
                <w:bCs/>
                <w:iCs/>
                <w:sz w:val="21"/>
                <w:lang w:val="en-US" w:eastAsia="zh-CN"/>
              </w:rPr>
              <w:t>服务</w:t>
            </w:r>
            <w:r w:rsidR="00657B0E" w:rsidRPr="00CA5315">
              <w:rPr>
                <w:rFonts w:ascii="SimHei" w:eastAsia="SimHei" w:hAnsi="SimHei" w:cs="Arial" w:hint="eastAsia"/>
                <w:bCs/>
                <w:iCs/>
                <w:sz w:val="21"/>
                <w:lang w:val="en-US" w:eastAsia="zh-CN"/>
              </w:rPr>
              <w:t>(</w:t>
            </w:r>
            <w:r w:rsidR="00770591" w:rsidRPr="00CA5315">
              <w:rPr>
                <w:rFonts w:ascii="SimHei" w:eastAsia="SimHei" w:hAnsi="SimHei" w:cs="Arial" w:hint="eastAsia"/>
                <w:bCs/>
                <w:iCs/>
                <w:sz w:val="21"/>
                <w:lang w:val="en-US" w:eastAsia="zh-CN"/>
              </w:rPr>
              <w:t>WPIS</w:t>
            </w:r>
            <w:r w:rsidR="00657B0E" w:rsidRPr="00CA5315">
              <w:rPr>
                <w:rFonts w:ascii="SimHei" w:eastAsia="SimHei" w:hAnsi="SimHei" w:cs="Arial" w:hint="eastAsia"/>
                <w:bCs/>
                <w:iCs/>
                <w:sz w:val="21"/>
                <w:lang w:val="en-US" w:eastAsia="zh-CN"/>
              </w:rPr>
              <w:t>)</w:t>
            </w:r>
          </w:p>
          <w:p w:rsidR="00770591" w:rsidRPr="00CA5315" w:rsidRDefault="00691C42" w:rsidP="00CA5315">
            <w:pPr>
              <w:tabs>
                <w:tab w:val="left" w:pos="1560"/>
              </w:tabs>
              <w:spacing w:before="120" w:afterLines="60" w:after="144" w:line="240" w:lineRule="auto"/>
              <w:jc w:val="both"/>
              <w:rPr>
                <w:rFonts w:ascii="SimHei" w:eastAsia="SimHei" w:hAnsi="SimHei" w:cs="Arial"/>
                <w:bCs/>
                <w:iCs/>
                <w:sz w:val="21"/>
                <w:lang w:val="en-US" w:eastAsia="zh-CN"/>
              </w:rPr>
            </w:pPr>
            <w:r w:rsidRPr="00CA5315">
              <w:rPr>
                <w:rFonts w:ascii="SimHei" w:eastAsia="SimHei" w:hAnsi="SimHei" w:cs="Arial" w:hint="eastAsia"/>
                <w:bCs/>
                <w:iCs/>
                <w:sz w:val="21"/>
                <w:lang w:val="en-US" w:eastAsia="zh-CN"/>
              </w:rPr>
              <w:t>专利</w:t>
            </w:r>
            <w:r w:rsidR="005A0418" w:rsidRPr="00CA5315">
              <w:rPr>
                <w:rFonts w:ascii="SimHei" w:eastAsia="SimHei" w:hAnsi="SimHei" w:cs="Arial" w:hint="eastAsia"/>
                <w:bCs/>
                <w:iCs/>
                <w:sz w:val="21"/>
                <w:lang w:val="en-US" w:eastAsia="zh-CN"/>
              </w:rPr>
              <w:t>态势</w:t>
            </w:r>
            <w:r w:rsidRPr="00CA5315">
              <w:rPr>
                <w:rFonts w:ascii="SimHei" w:eastAsia="SimHei" w:hAnsi="SimHei" w:cs="Arial" w:hint="eastAsia"/>
                <w:bCs/>
                <w:iCs/>
                <w:sz w:val="21"/>
                <w:lang w:val="en-US" w:eastAsia="zh-CN"/>
              </w:rPr>
              <w:t>报告</w:t>
            </w:r>
          </w:p>
          <w:p w:rsidR="00F74369" w:rsidRPr="00CA5315" w:rsidRDefault="00F74369" w:rsidP="00CA5315">
            <w:pPr>
              <w:tabs>
                <w:tab w:val="left" w:pos="1560"/>
              </w:tabs>
              <w:spacing w:before="120" w:afterLines="60" w:after="144" w:line="240" w:lineRule="auto"/>
              <w:ind w:left="34"/>
              <w:jc w:val="both"/>
              <w:rPr>
                <w:rFonts w:ascii="SimHei" w:eastAsia="SimHei" w:hAnsi="SimHei" w:cs="Arial"/>
                <w:color w:val="548DD4"/>
                <w:sz w:val="21"/>
                <w:lang w:val="en-US"/>
              </w:rPr>
            </w:pPr>
          </w:p>
        </w:tc>
        <w:tc>
          <w:tcPr>
            <w:tcW w:w="1935" w:type="pct"/>
            <w:shd w:val="clear" w:color="auto" w:fill="auto"/>
          </w:tcPr>
          <w:p w:rsidR="00F74369" w:rsidRPr="00CA5315" w:rsidRDefault="003429AA" w:rsidP="00CA5315">
            <w:pPr>
              <w:tabs>
                <w:tab w:val="left" w:pos="1560"/>
              </w:tabs>
              <w:spacing w:afterLines="60" w:after="144" w:line="320" w:lineRule="atLeast"/>
              <w:jc w:val="both"/>
              <w:rPr>
                <w:rFonts w:ascii="SimSun" w:hAnsi="SimSun" w:cs="Arial"/>
                <w:sz w:val="21"/>
                <w:szCs w:val="21"/>
                <w:lang w:val="en-US" w:eastAsia="zh-CN"/>
              </w:rPr>
            </w:pPr>
            <w:r w:rsidRPr="00CA5315">
              <w:rPr>
                <w:rFonts w:ascii="SimSun" w:hAnsi="SimSun" w:cs="Arial" w:hint="eastAsia"/>
                <w:sz w:val="21"/>
                <w:szCs w:val="21"/>
                <w:lang w:val="en-US" w:eastAsia="zh-CN"/>
              </w:rPr>
              <w:lastRenderedPageBreak/>
              <w:t>WPIS项目</w:t>
            </w:r>
            <w:r w:rsidR="00E33FB1" w:rsidRPr="00CA5315">
              <w:rPr>
                <w:rFonts w:ascii="SimSun" w:hAnsi="SimSun" w:cs="Arial" w:hint="eastAsia"/>
                <w:sz w:val="21"/>
                <w:szCs w:val="21"/>
                <w:lang w:val="en-US" w:eastAsia="zh-CN"/>
              </w:rPr>
              <w:t>为明确说明的特定技术</w:t>
            </w:r>
            <w:r w:rsidRPr="00CA5315">
              <w:rPr>
                <w:rFonts w:ascii="SimSun" w:hAnsi="SimSun" w:cs="Arial" w:hint="eastAsia"/>
                <w:sz w:val="21"/>
                <w:szCs w:val="21"/>
                <w:lang w:val="en-US" w:eastAsia="zh-CN"/>
              </w:rPr>
              <w:t>提供</w:t>
            </w:r>
            <w:r w:rsidR="002F6FFD" w:rsidRPr="00CA5315">
              <w:rPr>
                <w:rFonts w:ascii="SimSun" w:hAnsi="SimSun" w:cs="Arial" w:hint="eastAsia"/>
                <w:sz w:val="21"/>
                <w:szCs w:val="21"/>
                <w:lang w:val="en-US" w:eastAsia="zh-CN"/>
              </w:rPr>
              <w:t>最新</w:t>
            </w:r>
            <w:r w:rsidR="00E33FB1" w:rsidRPr="00CA5315">
              <w:rPr>
                <w:rFonts w:ascii="SimSun" w:hAnsi="SimSun" w:cs="Arial" w:hint="eastAsia"/>
                <w:sz w:val="21"/>
                <w:szCs w:val="21"/>
                <w:lang w:val="en-US" w:eastAsia="zh-CN"/>
              </w:rPr>
              <w:t>的检索报告</w:t>
            </w:r>
            <w:r w:rsidR="002F6FFD" w:rsidRPr="00CA5315">
              <w:rPr>
                <w:rFonts w:ascii="SimSun" w:hAnsi="SimSun" w:cs="Arial" w:hint="eastAsia"/>
                <w:sz w:val="21"/>
                <w:szCs w:val="21"/>
                <w:lang w:val="en-US" w:eastAsia="zh-CN"/>
              </w:rPr>
              <w:t>。</w:t>
            </w:r>
          </w:p>
        </w:tc>
        <w:tc>
          <w:tcPr>
            <w:tcW w:w="1695" w:type="pct"/>
            <w:shd w:val="clear" w:color="auto" w:fill="auto"/>
          </w:tcPr>
          <w:p w:rsidR="00F74369" w:rsidRPr="00CA5315" w:rsidRDefault="00FA0156" w:rsidP="00CA5315">
            <w:pPr>
              <w:tabs>
                <w:tab w:val="left" w:pos="1560"/>
              </w:tabs>
              <w:spacing w:afterLines="60" w:after="144" w:line="320" w:lineRule="atLeast"/>
              <w:jc w:val="both"/>
              <w:rPr>
                <w:rFonts w:ascii="SimSun" w:hAnsi="SimSun" w:cs="Arial"/>
                <w:sz w:val="21"/>
                <w:szCs w:val="21"/>
                <w:lang w:val="en-US"/>
              </w:rPr>
            </w:pPr>
            <w:r w:rsidRPr="00CA5315">
              <w:rPr>
                <w:rFonts w:ascii="SimSun" w:hAnsi="SimSun" w:cs="Arial" w:hint="eastAsia"/>
                <w:sz w:val="21"/>
                <w:szCs w:val="21"/>
                <w:lang w:val="en-US" w:eastAsia="zh-CN"/>
              </w:rPr>
              <w:t>网址链接</w:t>
            </w:r>
            <w:r w:rsidR="002F6FFD" w:rsidRPr="00CA5315">
              <w:rPr>
                <w:rFonts w:ascii="SimSun" w:hAnsi="SimSun" w:cs="Arial" w:hint="eastAsia"/>
                <w:sz w:val="21"/>
                <w:szCs w:val="21"/>
                <w:lang w:val="en-US" w:eastAsia="zh-CN"/>
              </w:rPr>
              <w:t>：</w:t>
            </w:r>
            <w:hyperlink r:id="rId31" w:history="1">
              <w:r w:rsidR="00D141E2" w:rsidRPr="005D266A">
                <w:rPr>
                  <w:rStyle w:val="Hyperlink"/>
                  <w:rFonts w:ascii="SimSun" w:hAnsi="SimSun" w:cs="Arial"/>
                  <w:sz w:val="21"/>
                  <w:szCs w:val="21"/>
                  <w:lang w:val="en-US"/>
                </w:rPr>
                <w:t>http://www.wipo.int/patentscope/en/data/ developing_countries.html</w:t>
              </w:r>
            </w:hyperlink>
          </w:p>
        </w:tc>
      </w:tr>
      <w:tr w:rsidR="00F74369" w:rsidRPr="00013452" w:rsidTr="00E70AA8">
        <w:trPr>
          <w:cantSplit/>
        </w:trPr>
        <w:tc>
          <w:tcPr>
            <w:tcW w:w="1370" w:type="pct"/>
            <w:vMerge/>
            <w:shd w:val="clear" w:color="auto" w:fill="auto"/>
          </w:tcPr>
          <w:p w:rsidR="00F74369" w:rsidRPr="00CA5315" w:rsidRDefault="00F74369" w:rsidP="00CA5315">
            <w:pPr>
              <w:tabs>
                <w:tab w:val="left" w:pos="1560"/>
              </w:tabs>
              <w:spacing w:before="120" w:afterLines="60" w:after="144" w:line="240" w:lineRule="auto"/>
              <w:ind w:left="142"/>
              <w:jc w:val="both"/>
              <w:rPr>
                <w:rFonts w:ascii="SimHei" w:eastAsia="SimHei" w:hAnsi="SimHei" w:cs="Arial"/>
                <w:color w:val="548DD4"/>
                <w:sz w:val="21"/>
                <w:lang w:val="en-US"/>
              </w:rPr>
            </w:pPr>
          </w:p>
        </w:tc>
        <w:tc>
          <w:tcPr>
            <w:tcW w:w="1935" w:type="pct"/>
            <w:shd w:val="clear" w:color="auto" w:fill="auto"/>
          </w:tcPr>
          <w:p w:rsidR="00F74369" w:rsidRPr="00CA5315" w:rsidRDefault="003429AA" w:rsidP="00CA5315">
            <w:pPr>
              <w:tabs>
                <w:tab w:val="left" w:pos="1560"/>
              </w:tabs>
              <w:spacing w:afterLines="60" w:after="144" w:line="320" w:lineRule="atLeast"/>
              <w:jc w:val="both"/>
              <w:rPr>
                <w:rFonts w:ascii="SimSun" w:hAnsi="SimSun" w:cs="Arial"/>
                <w:sz w:val="21"/>
                <w:szCs w:val="21"/>
                <w:lang w:val="en-US" w:eastAsia="zh-CN"/>
              </w:rPr>
            </w:pPr>
            <w:r w:rsidRPr="00CA5315">
              <w:rPr>
                <w:rFonts w:ascii="SimSun" w:hAnsi="SimSun" w:cs="Arial" w:hint="eastAsia"/>
                <w:sz w:val="21"/>
                <w:szCs w:val="21"/>
                <w:lang w:val="en-US" w:eastAsia="zh-CN"/>
              </w:rPr>
              <w:t>专利</w:t>
            </w:r>
            <w:r w:rsidR="005A0418" w:rsidRPr="00CA5315">
              <w:rPr>
                <w:rFonts w:ascii="SimSun" w:hAnsi="SimSun" w:cs="Arial" w:hint="eastAsia"/>
                <w:sz w:val="21"/>
                <w:szCs w:val="21"/>
                <w:lang w:val="en-US" w:eastAsia="zh-CN"/>
              </w:rPr>
              <w:t>态势</w:t>
            </w:r>
            <w:r w:rsidRPr="00CA5315">
              <w:rPr>
                <w:rFonts w:ascii="SimSun" w:hAnsi="SimSun" w:cs="Arial" w:hint="eastAsia"/>
                <w:sz w:val="21"/>
                <w:szCs w:val="21"/>
                <w:lang w:val="en-US" w:eastAsia="zh-CN"/>
              </w:rPr>
              <w:t>报告</w:t>
            </w:r>
            <w:r w:rsidR="00B732B8" w:rsidRPr="00CA5315">
              <w:rPr>
                <w:rFonts w:ascii="SimSun" w:hAnsi="SimSun" w:cs="Arial" w:hint="eastAsia"/>
                <w:sz w:val="21"/>
                <w:szCs w:val="21"/>
                <w:lang w:val="en-US" w:eastAsia="zh-CN"/>
              </w:rPr>
              <w:t>是</w:t>
            </w:r>
            <w:r w:rsidRPr="00CA5315">
              <w:rPr>
                <w:rFonts w:ascii="SimSun" w:hAnsi="SimSun" w:cs="Arial" w:hint="eastAsia"/>
                <w:sz w:val="21"/>
                <w:szCs w:val="21"/>
                <w:lang w:val="en-US" w:eastAsia="zh-CN"/>
              </w:rPr>
              <w:t>发明者、创新者和</w:t>
            </w:r>
            <w:r w:rsidR="00B732B8" w:rsidRPr="00CA5315">
              <w:rPr>
                <w:rFonts w:ascii="SimSun" w:hAnsi="SimSun" w:cs="Arial" w:hint="eastAsia"/>
                <w:sz w:val="21"/>
                <w:szCs w:val="21"/>
                <w:lang w:val="en-US" w:eastAsia="zh-CN"/>
              </w:rPr>
              <w:t>企业的有用工具。这些报告</w:t>
            </w:r>
            <w:r w:rsidRPr="00CA5315">
              <w:rPr>
                <w:rFonts w:ascii="SimSun" w:hAnsi="SimSun" w:cs="Arial" w:hint="eastAsia"/>
                <w:sz w:val="21"/>
                <w:szCs w:val="21"/>
                <w:lang w:val="en-US" w:eastAsia="zh-CN"/>
              </w:rPr>
              <w:t>提供关于公共卫生、食品安全和农业、气候变化等特定技术领域中创新和专利活动的全面分析</w:t>
            </w:r>
            <w:r w:rsidR="00A51C5B" w:rsidRPr="00CA5315">
              <w:rPr>
                <w:rFonts w:ascii="SimSun" w:hAnsi="SimSun" w:cs="Arial" w:hint="eastAsia"/>
                <w:sz w:val="21"/>
                <w:szCs w:val="21"/>
                <w:lang w:val="en-US" w:eastAsia="zh-CN"/>
              </w:rPr>
              <w:t>，</w:t>
            </w:r>
            <w:r w:rsidRPr="00CA5315">
              <w:rPr>
                <w:rFonts w:ascii="SimSun" w:hAnsi="SimSun" w:cs="Arial" w:hint="eastAsia"/>
                <w:sz w:val="21"/>
                <w:szCs w:val="21"/>
                <w:lang w:val="en-US" w:eastAsia="zh-CN"/>
              </w:rPr>
              <w:t>包括技术趋势、主要</w:t>
            </w:r>
            <w:r w:rsidR="002F6FFD" w:rsidRPr="00CA5315">
              <w:rPr>
                <w:rFonts w:ascii="SimSun" w:hAnsi="SimSun" w:cs="Arial" w:hint="eastAsia"/>
                <w:sz w:val="21"/>
                <w:szCs w:val="21"/>
                <w:lang w:val="en-US" w:eastAsia="zh-CN"/>
              </w:rPr>
              <w:t>参与者</w:t>
            </w:r>
            <w:r w:rsidRPr="00CA5315">
              <w:rPr>
                <w:rFonts w:ascii="SimSun" w:hAnsi="SimSun" w:cs="Arial" w:hint="eastAsia"/>
                <w:sz w:val="21"/>
                <w:szCs w:val="21"/>
                <w:lang w:val="en-US" w:eastAsia="zh-CN"/>
              </w:rPr>
              <w:t>、专利</w:t>
            </w:r>
            <w:r w:rsidR="00A51C5B" w:rsidRPr="00CA5315">
              <w:rPr>
                <w:rFonts w:ascii="SimSun" w:hAnsi="SimSun" w:cs="Arial" w:hint="eastAsia"/>
                <w:sz w:val="21"/>
                <w:szCs w:val="21"/>
                <w:lang w:val="en-US" w:eastAsia="zh-CN"/>
              </w:rPr>
              <w:t>权</w:t>
            </w:r>
            <w:r w:rsidRPr="00CA5315">
              <w:rPr>
                <w:rFonts w:ascii="SimSun" w:hAnsi="SimSun" w:cs="Arial" w:hint="eastAsia"/>
                <w:sz w:val="21"/>
                <w:szCs w:val="21"/>
                <w:lang w:val="en-US" w:eastAsia="zh-CN"/>
              </w:rPr>
              <w:t>的地理分布以及合作动态。</w:t>
            </w:r>
          </w:p>
        </w:tc>
        <w:tc>
          <w:tcPr>
            <w:tcW w:w="1695" w:type="pct"/>
            <w:shd w:val="clear" w:color="auto" w:fill="auto"/>
          </w:tcPr>
          <w:p w:rsidR="002F6FFD" w:rsidRPr="00CA5315" w:rsidRDefault="002F6FFD" w:rsidP="00CA5315">
            <w:pPr>
              <w:tabs>
                <w:tab w:val="left" w:pos="1560"/>
              </w:tabs>
              <w:spacing w:afterLines="60" w:after="144" w:line="320" w:lineRule="atLeast"/>
              <w:ind w:left="34"/>
              <w:jc w:val="both"/>
              <w:rPr>
                <w:rFonts w:ascii="SimSun" w:hAnsi="SimSun" w:cs="Arial"/>
                <w:sz w:val="21"/>
                <w:szCs w:val="21"/>
                <w:lang w:val="en-US" w:eastAsia="zh-CN"/>
              </w:rPr>
            </w:pPr>
            <w:r w:rsidRPr="00CA5315">
              <w:rPr>
                <w:rFonts w:ascii="SimSun" w:hAnsi="SimSun" w:cs="Arial" w:hint="eastAsia"/>
                <w:sz w:val="21"/>
                <w:szCs w:val="21"/>
                <w:lang w:val="en-US" w:eastAsia="zh-CN"/>
              </w:rPr>
              <w:t>服务部门：知识产权</w:t>
            </w:r>
            <w:r w:rsidR="0073439F" w:rsidRPr="00CA5315">
              <w:rPr>
                <w:rFonts w:ascii="SimSun" w:hAnsi="SimSun" w:cs="Arial" w:hint="eastAsia"/>
                <w:sz w:val="21"/>
                <w:szCs w:val="21"/>
                <w:lang w:val="en-US" w:eastAsia="zh-CN"/>
              </w:rPr>
              <w:t>局业务解决方案司</w:t>
            </w:r>
          </w:p>
          <w:p w:rsidR="002F6FFD" w:rsidRPr="00CA5315" w:rsidRDefault="005A0418" w:rsidP="00CA5315">
            <w:pPr>
              <w:tabs>
                <w:tab w:val="left" w:pos="1560"/>
              </w:tabs>
              <w:spacing w:afterLines="60" w:after="144" w:line="320" w:lineRule="atLeast"/>
              <w:ind w:left="34"/>
              <w:jc w:val="both"/>
              <w:rPr>
                <w:rFonts w:ascii="SimSun" w:hAnsi="SimSun" w:cs="Arial"/>
                <w:sz w:val="21"/>
                <w:szCs w:val="21"/>
                <w:lang w:val="en-US" w:eastAsia="zh-CN"/>
              </w:rPr>
            </w:pPr>
            <w:r w:rsidRPr="00CA5315">
              <w:rPr>
                <w:rFonts w:ascii="SimSun" w:hAnsi="SimSun" w:cs="Arial" w:hint="eastAsia"/>
                <w:sz w:val="21"/>
                <w:szCs w:val="21"/>
                <w:lang w:val="en-US" w:eastAsia="zh-CN"/>
              </w:rPr>
              <w:t>WIPO内的联络点</w:t>
            </w:r>
            <w:r w:rsidR="0073439F" w:rsidRPr="00CA5315">
              <w:rPr>
                <w:rFonts w:ascii="SimSun" w:hAnsi="SimSun" w:cs="Arial" w:hint="eastAsia"/>
                <w:sz w:val="21"/>
                <w:szCs w:val="21"/>
                <w:lang w:val="en-US" w:eastAsia="zh-CN"/>
              </w:rPr>
              <w:t>：司长</w:t>
            </w:r>
          </w:p>
          <w:p w:rsidR="00F74369" w:rsidRPr="00CA5315" w:rsidRDefault="00FA0156" w:rsidP="00CA5315">
            <w:pPr>
              <w:tabs>
                <w:tab w:val="left" w:pos="1560"/>
              </w:tabs>
              <w:spacing w:afterLines="60" w:after="144" w:line="320" w:lineRule="atLeast"/>
              <w:ind w:left="34"/>
              <w:jc w:val="both"/>
              <w:rPr>
                <w:rFonts w:ascii="SimSun" w:hAnsi="SimSun" w:cs="Arial"/>
                <w:sz w:val="21"/>
                <w:szCs w:val="21"/>
                <w:lang w:val="en-US"/>
              </w:rPr>
            </w:pPr>
            <w:r w:rsidRPr="00CA5315">
              <w:rPr>
                <w:rFonts w:ascii="SimSun" w:hAnsi="SimSun" w:cs="Arial" w:hint="eastAsia"/>
                <w:sz w:val="21"/>
                <w:szCs w:val="21"/>
                <w:lang w:val="en-US" w:eastAsia="zh-CN"/>
              </w:rPr>
              <w:t>网址链接</w:t>
            </w:r>
            <w:r w:rsidR="002F6FFD" w:rsidRPr="00CA5315">
              <w:rPr>
                <w:rFonts w:ascii="SimSun" w:hAnsi="SimSun" w:cs="Arial" w:hint="eastAsia"/>
                <w:sz w:val="21"/>
                <w:szCs w:val="21"/>
                <w:lang w:val="en-US" w:eastAsia="zh-CN"/>
              </w:rPr>
              <w:t>：</w:t>
            </w:r>
            <w:hyperlink r:id="rId32" w:history="1">
              <w:r w:rsidR="002F6FFD" w:rsidRPr="00CA5315">
                <w:rPr>
                  <w:rFonts w:ascii="SimSun" w:hAnsi="SimSun" w:cs="Arial"/>
                  <w:color w:val="0000FF"/>
                  <w:sz w:val="21"/>
                  <w:szCs w:val="21"/>
                  <w:u w:val="single"/>
                  <w:lang w:val="en-US"/>
                </w:rPr>
                <w:t>www.wipo.int/patentscope/en/programs/patent_landscapes</w:t>
              </w:r>
            </w:hyperlink>
          </w:p>
        </w:tc>
      </w:tr>
    </w:tbl>
    <w:p w:rsidR="005A0418" w:rsidRPr="00A03639" w:rsidRDefault="005A0418" w:rsidP="00722B3D">
      <w:pPr>
        <w:keepNext/>
        <w:keepLines/>
        <w:tabs>
          <w:tab w:val="left" w:pos="567"/>
        </w:tabs>
        <w:spacing w:after="0" w:line="240" w:lineRule="auto"/>
        <w:ind w:left="567"/>
        <w:contextualSpacing/>
        <w:outlineLvl w:val="2"/>
        <w:rPr>
          <w:rFonts w:ascii="Arial" w:hAnsi="Arial" w:cs="Arial"/>
          <w:bCs/>
          <w:sz w:val="21"/>
          <w:lang w:val="en-US" w:eastAsia="zh-CN"/>
        </w:rPr>
      </w:pPr>
    </w:p>
    <w:p w:rsidR="00DE6439" w:rsidRPr="00A03639" w:rsidRDefault="00657B0E" w:rsidP="005D4AED">
      <w:pPr>
        <w:keepNext/>
        <w:keepLines/>
        <w:tabs>
          <w:tab w:val="left" w:pos="960"/>
        </w:tabs>
        <w:adjustRightInd w:val="0"/>
        <w:spacing w:beforeLines="100" w:before="240" w:afterLines="50" w:after="120" w:line="300" w:lineRule="atLeast"/>
        <w:ind w:left="360"/>
        <w:jc w:val="both"/>
        <w:outlineLvl w:val="2"/>
        <w:rPr>
          <w:rFonts w:ascii="Arial" w:hAnsi="Arial" w:cs="Arial"/>
          <w:bCs/>
          <w:sz w:val="21"/>
          <w:lang w:val="en-US" w:eastAsia="zh-CN"/>
        </w:rPr>
      </w:pPr>
      <w:r w:rsidRPr="00CA5315">
        <w:rPr>
          <w:rFonts w:ascii="SimSun" w:hAnsi="SimSun" w:cs="Arial" w:hint="eastAsia"/>
          <w:bCs/>
          <w:sz w:val="21"/>
          <w:lang w:val="en-US" w:eastAsia="zh-CN"/>
        </w:rPr>
        <w:t>(</w:t>
      </w:r>
      <w:r w:rsidR="00DE6439" w:rsidRPr="00CA5315">
        <w:rPr>
          <w:rFonts w:ascii="SimSun" w:hAnsi="SimSun" w:cs="Arial" w:hint="eastAsia"/>
          <w:bCs/>
          <w:sz w:val="21"/>
          <w:lang w:val="en-US" w:eastAsia="zh-CN"/>
        </w:rPr>
        <w:t>c</w:t>
      </w:r>
      <w:r w:rsidRPr="00CA5315">
        <w:rPr>
          <w:rFonts w:ascii="SimSun" w:hAnsi="SimSun" w:cs="Arial" w:hint="eastAsia"/>
          <w:bCs/>
          <w:sz w:val="21"/>
          <w:lang w:val="en-US" w:eastAsia="zh-CN"/>
        </w:rPr>
        <w:t>)</w:t>
      </w:r>
      <w:r w:rsidR="00CA5315" w:rsidRPr="00CA5315">
        <w:rPr>
          <w:rFonts w:ascii="SimSun" w:hAnsi="SimSun" w:cs="Arial"/>
          <w:bCs/>
          <w:sz w:val="21"/>
          <w:lang w:val="en-US" w:eastAsia="zh-CN"/>
        </w:rPr>
        <w:tab/>
      </w:r>
      <w:r w:rsidR="009B20AB" w:rsidRPr="00CA5315">
        <w:rPr>
          <w:rFonts w:ascii="Arial" w:hAnsi="Arial" w:cs="Arial" w:hint="eastAsia"/>
          <w:bCs/>
          <w:sz w:val="21"/>
          <w:u w:val="single"/>
          <w:lang w:val="en-US" w:eastAsia="zh-CN"/>
        </w:rPr>
        <w:t>提升</w:t>
      </w:r>
      <w:r w:rsidR="00133306" w:rsidRPr="00CA5315">
        <w:rPr>
          <w:rFonts w:ascii="Arial" w:hAnsi="Arial" w:cs="Arial" w:hint="eastAsia"/>
          <w:bCs/>
          <w:sz w:val="21"/>
          <w:u w:val="single"/>
          <w:lang w:val="en-US" w:eastAsia="zh-CN"/>
        </w:rPr>
        <w:t>技术和知识基础设施</w:t>
      </w:r>
      <w:r w:rsidR="00DE6439" w:rsidRPr="00CA5315">
        <w:rPr>
          <w:rFonts w:ascii="Arial" w:hAnsi="Arial" w:cs="Arial" w:hint="eastAsia"/>
          <w:bCs/>
          <w:sz w:val="21"/>
          <w:u w:val="single"/>
          <w:lang w:val="en-US" w:eastAsia="zh-CN"/>
        </w:rPr>
        <w:t>：</w:t>
      </w:r>
    </w:p>
    <w:p w:rsidR="00F74369" w:rsidRPr="00A03639" w:rsidRDefault="00F74369" w:rsidP="00F74369">
      <w:pPr>
        <w:tabs>
          <w:tab w:val="left" w:pos="1560"/>
        </w:tabs>
        <w:spacing w:before="120" w:after="100"/>
        <w:contextualSpacing/>
        <w:rPr>
          <w:rFonts w:ascii="Arial" w:eastAsia="Calibri" w:hAnsi="Arial" w:cs="Arial"/>
          <w:sz w:val="21"/>
          <w:u w:val="single"/>
          <w:lang w:val="en-US" w:eastAsia="zh-CN"/>
        </w:rPr>
      </w:pPr>
    </w:p>
    <w:tbl>
      <w:tblPr>
        <w:tblW w:w="4912" w:type="pc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78"/>
        <w:gridCol w:w="5353"/>
        <w:gridCol w:w="4851"/>
      </w:tblGrid>
      <w:tr w:rsidR="00F74369" w:rsidRPr="00DE39C7" w:rsidTr="00F74369">
        <w:trPr>
          <w:cantSplit/>
          <w:tblHeader/>
        </w:trPr>
        <w:tc>
          <w:tcPr>
            <w:tcW w:w="1371" w:type="pct"/>
            <w:shd w:val="clear" w:color="auto" w:fill="auto"/>
          </w:tcPr>
          <w:p w:rsidR="00F74369" w:rsidRPr="00CA5315" w:rsidRDefault="00EF34C4" w:rsidP="00DE39C7">
            <w:pPr>
              <w:tabs>
                <w:tab w:val="left" w:pos="1560"/>
              </w:tabs>
              <w:spacing w:before="120" w:after="120" w:line="240" w:lineRule="auto"/>
              <w:ind w:left="142"/>
              <w:jc w:val="center"/>
              <w:rPr>
                <w:rFonts w:ascii="SimHei" w:eastAsia="SimHei" w:hAnsi="SimHei" w:cs="Arial"/>
                <w:sz w:val="21"/>
                <w:lang w:val="en-US" w:eastAsia="zh-CN"/>
              </w:rPr>
            </w:pPr>
            <w:r w:rsidRPr="00CA5315">
              <w:rPr>
                <w:rFonts w:ascii="SimHei" w:eastAsia="SimHei" w:hAnsi="SimHei" w:cs="Arial" w:hint="eastAsia"/>
                <w:sz w:val="21"/>
                <w:lang w:val="en-US" w:eastAsia="zh-CN"/>
              </w:rPr>
              <w:t>名</w:t>
            </w:r>
            <w:r w:rsidR="007A27D5" w:rsidRPr="00CA5315">
              <w:rPr>
                <w:rFonts w:ascii="SimHei" w:eastAsia="SimHei" w:hAnsi="SimHei" w:cs="Arial"/>
                <w:sz w:val="21"/>
                <w:lang w:val="en-US" w:eastAsia="zh-CN"/>
              </w:rPr>
              <w:t xml:space="preserve">  </w:t>
            </w:r>
            <w:r w:rsidRPr="00CA5315">
              <w:rPr>
                <w:rFonts w:ascii="SimHei" w:eastAsia="SimHei" w:hAnsi="SimHei" w:cs="Arial" w:hint="eastAsia"/>
                <w:sz w:val="21"/>
                <w:lang w:val="en-US" w:eastAsia="zh-CN"/>
              </w:rPr>
              <w:t>称</w:t>
            </w:r>
          </w:p>
        </w:tc>
        <w:tc>
          <w:tcPr>
            <w:tcW w:w="1934" w:type="pct"/>
            <w:shd w:val="clear" w:color="auto" w:fill="auto"/>
          </w:tcPr>
          <w:p w:rsidR="00F74369" w:rsidRPr="00DE39C7" w:rsidRDefault="00EF34C4" w:rsidP="00DE39C7">
            <w:pPr>
              <w:tabs>
                <w:tab w:val="left" w:pos="1560"/>
              </w:tabs>
              <w:spacing w:before="120" w:after="120" w:line="240" w:lineRule="auto"/>
              <w:ind w:left="142"/>
              <w:jc w:val="center"/>
              <w:rPr>
                <w:rFonts w:ascii="SimHei" w:eastAsia="SimHei" w:hAnsi="SimHei" w:cs="Arial"/>
                <w:sz w:val="21"/>
                <w:lang w:val="en-US" w:eastAsia="zh-CN"/>
              </w:rPr>
            </w:pPr>
            <w:r w:rsidRPr="00DE39C7">
              <w:rPr>
                <w:rFonts w:ascii="SimHei" w:eastAsia="SimHei" w:hAnsi="SimHei" w:cs="Arial" w:hint="eastAsia"/>
                <w:sz w:val="21"/>
                <w:lang w:val="en-US" w:eastAsia="zh-CN"/>
              </w:rPr>
              <w:t>描</w:t>
            </w:r>
            <w:r w:rsidR="007A27D5">
              <w:rPr>
                <w:rFonts w:ascii="SimHei" w:eastAsia="SimHei" w:hAnsi="SimHei" w:cs="Arial"/>
                <w:sz w:val="21"/>
                <w:lang w:val="en-US" w:eastAsia="zh-CN"/>
              </w:rPr>
              <w:t xml:space="preserve">  </w:t>
            </w:r>
            <w:r w:rsidRPr="00DE39C7">
              <w:rPr>
                <w:rFonts w:ascii="SimHei" w:eastAsia="SimHei" w:hAnsi="SimHei" w:cs="Arial" w:hint="eastAsia"/>
                <w:sz w:val="21"/>
                <w:lang w:val="en-US" w:eastAsia="zh-CN"/>
              </w:rPr>
              <w:t>述</w:t>
            </w:r>
          </w:p>
        </w:tc>
        <w:tc>
          <w:tcPr>
            <w:tcW w:w="1695" w:type="pct"/>
            <w:shd w:val="clear" w:color="auto" w:fill="auto"/>
          </w:tcPr>
          <w:p w:rsidR="00F74369" w:rsidRPr="00DE39C7" w:rsidRDefault="00EF34C4" w:rsidP="00DE39C7">
            <w:pPr>
              <w:tabs>
                <w:tab w:val="left" w:pos="1560"/>
              </w:tabs>
              <w:spacing w:before="120" w:after="120" w:line="240" w:lineRule="auto"/>
              <w:ind w:left="142"/>
              <w:jc w:val="center"/>
              <w:rPr>
                <w:rFonts w:ascii="SimHei" w:eastAsia="SimHei" w:hAnsi="SimHei" w:cs="Arial"/>
                <w:sz w:val="21"/>
                <w:lang w:val="en-US" w:eastAsia="zh-CN"/>
              </w:rPr>
            </w:pPr>
            <w:r w:rsidRPr="00DE39C7">
              <w:rPr>
                <w:rFonts w:ascii="SimHei" w:eastAsia="SimHei" w:hAnsi="SimHei" w:cs="Arial" w:hint="eastAsia"/>
                <w:sz w:val="21"/>
                <w:lang w:val="en-US" w:eastAsia="zh-CN"/>
              </w:rPr>
              <w:t>联络点/链接</w:t>
            </w:r>
          </w:p>
        </w:tc>
      </w:tr>
      <w:tr w:rsidR="00F74369" w:rsidRPr="003F5C1E" w:rsidTr="00F74369">
        <w:trPr>
          <w:cantSplit/>
        </w:trPr>
        <w:tc>
          <w:tcPr>
            <w:tcW w:w="1371" w:type="pct"/>
            <w:shd w:val="clear" w:color="auto" w:fill="auto"/>
          </w:tcPr>
          <w:p w:rsidR="00DE6439" w:rsidRPr="00CA5315" w:rsidRDefault="00DE6439" w:rsidP="00683085">
            <w:pPr>
              <w:tabs>
                <w:tab w:val="left" w:pos="1560"/>
              </w:tabs>
              <w:spacing w:before="120" w:afterLines="60" w:after="144" w:line="240" w:lineRule="auto"/>
              <w:rPr>
                <w:rFonts w:ascii="SimHei" w:eastAsia="SimHei" w:hAnsi="SimHei" w:cs="Arial"/>
                <w:bCs/>
                <w:iCs/>
                <w:sz w:val="21"/>
                <w:lang w:val="en-US" w:eastAsia="zh-CN"/>
              </w:rPr>
            </w:pPr>
            <w:r w:rsidRPr="00CA5315">
              <w:rPr>
                <w:rFonts w:ascii="SimHei" w:eastAsia="SimHei" w:hAnsi="SimHei" w:cs="Arial" w:hint="eastAsia"/>
                <w:bCs/>
                <w:iCs/>
                <w:sz w:val="21"/>
                <w:lang w:val="en-US" w:eastAsia="zh-CN"/>
              </w:rPr>
              <w:t>IPAS—工业产权管理</w:t>
            </w:r>
            <w:r w:rsidR="00CB7868" w:rsidRPr="00CA5315">
              <w:rPr>
                <w:rFonts w:ascii="SimHei" w:eastAsia="SimHei" w:hAnsi="SimHei" w:cs="Arial" w:hint="eastAsia"/>
                <w:bCs/>
                <w:iCs/>
                <w:sz w:val="21"/>
                <w:lang w:val="en-US" w:eastAsia="zh-CN"/>
              </w:rPr>
              <w:t>系统</w:t>
            </w:r>
          </w:p>
          <w:p w:rsidR="00F74369" w:rsidRPr="00CA5315" w:rsidRDefault="00F74369" w:rsidP="00683085">
            <w:pPr>
              <w:tabs>
                <w:tab w:val="left" w:pos="1560"/>
              </w:tabs>
              <w:spacing w:before="120" w:afterLines="60" w:after="144" w:line="240" w:lineRule="auto"/>
              <w:rPr>
                <w:rFonts w:ascii="SimHei" w:eastAsia="SimHei" w:hAnsi="SimHei" w:cs="Arial"/>
                <w:bCs/>
                <w:iCs/>
                <w:color w:val="548DD4"/>
                <w:sz w:val="21"/>
                <w:lang w:val="en-US" w:eastAsia="zh-CN"/>
              </w:rPr>
            </w:pPr>
          </w:p>
        </w:tc>
        <w:tc>
          <w:tcPr>
            <w:tcW w:w="1934" w:type="pct"/>
            <w:shd w:val="clear" w:color="auto" w:fill="auto"/>
          </w:tcPr>
          <w:p w:rsidR="00F74369" w:rsidRPr="00A03639" w:rsidRDefault="00DE6439" w:rsidP="00CA5315">
            <w:pPr>
              <w:tabs>
                <w:tab w:val="left" w:pos="1560"/>
              </w:tabs>
              <w:spacing w:beforeLines="50" w:before="120" w:afterLines="60" w:after="144" w:line="320" w:lineRule="atLeast"/>
              <w:rPr>
                <w:rFonts w:ascii="Arial" w:hAnsi="Arial" w:cs="Arial"/>
                <w:sz w:val="21"/>
                <w:lang w:val="en-US" w:eastAsia="zh-CN"/>
              </w:rPr>
            </w:pPr>
            <w:r w:rsidRPr="00A03639">
              <w:rPr>
                <w:rFonts w:ascii="Arial" w:hAnsi="Arial" w:cs="Arial" w:hint="eastAsia"/>
                <w:sz w:val="21"/>
                <w:lang w:val="en-US" w:eastAsia="zh-CN"/>
              </w:rPr>
              <w:t>IPAS</w:t>
            </w:r>
            <w:r w:rsidR="0072471B" w:rsidRPr="00A03639">
              <w:rPr>
                <w:rFonts w:ascii="Arial" w:hAnsi="Arial" w:cs="Arial" w:hint="eastAsia"/>
                <w:sz w:val="21"/>
                <w:lang w:val="en-US" w:eastAsia="zh-CN"/>
              </w:rPr>
              <w:t>是在知识产权局自动化框架下</w:t>
            </w:r>
            <w:r w:rsidRPr="00A03639">
              <w:rPr>
                <w:rFonts w:ascii="Arial" w:hAnsi="Arial" w:cs="Arial" w:hint="eastAsia"/>
                <w:sz w:val="21"/>
                <w:lang w:val="en-US" w:eastAsia="zh-CN"/>
              </w:rPr>
              <w:t>向发展中国家、最不发达国家和</w:t>
            </w:r>
            <w:r w:rsidR="00F2184C" w:rsidRPr="00A03639">
              <w:rPr>
                <w:rFonts w:ascii="Arial" w:hAnsi="Arial" w:cs="Arial" w:hint="eastAsia"/>
                <w:sz w:val="21"/>
                <w:lang w:val="en-US" w:eastAsia="zh-CN"/>
              </w:rPr>
              <w:t>转型期国家</w:t>
            </w:r>
            <w:r w:rsidR="0072471B" w:rsidRPr="00A03639">
              <w:rPr>
                <w:rFonts w:ascii="Arial" w:hAnsi="Arial" w:cs="Arial" w:hint="eastAsia"/>
                <w:sz w:val="21"/>
                <w:lang w:val="en-US" w:eastAsia="zh-CN"/>
              </w:rPr>
              <w:t>免费提供的软件。</w:t>
            </w:r>
            <w:r w:rsidRPr="00A03639">
              <w:rPr>
                <w:rFonts w:ascii="Arial" w:hAnsi="Arial" w:cs="Arial" w:hint="eastAsia"/>
                <w:sz w:val="21"/>
                <w:lang w:val="en-US" w:eastAsia="zh-CN"/>
              </w:rPr>
              <w:t>该软件</w:t>
            </w:r>
            <w:r w:rsidR="003D6345" w:rsidRPr="00A03639">
              <w:rPr>
                <w:rFonts w:ascii="Arial" w:hAnsi="Arial" w:cs="Arial" w:hint="eastAsia"/>
                <w:sz w:val="21"/>
                <w:lang w:val="en-US" w:eastAsia="zh-CN"/>
              </w:rPr>
              <w:t>支持</w:t>
            </w:r>
            <w:r w:rsidRPr="00A03639">
              <w:rPr>
                <w:rFonts w:ascii="Arial" w:hAnsi="Arial" w:cs="Arial" w:hint="eastAsia"/>
                <w:sz w:val="21"/>
                <w:lang w:val="en-US" w:eastAsia="zh-CN"/>
              </w:rPr>
              <w:t>对工业产权</w:t>
            </w:r>
            <w:r w:rsidR="00657B0E">
              <w:rPr>
                <w:rFonts w:ascii="Arial" w:hAnsi="Arial" w:cs="Arial" w:hint="eastAsia"/>
                <w:sz w:val="21"/>
                <w:lang w:val="en-US" w:eastAsia="zh-CN"/>
              </w:rPr>
              <w:t>(</w:t>
            </w:r>
            <w:r w:rsidRPr="00A03639">
              <w:rPr>
                <w:rFonts w:ascii="Arial" w:hAnsi="Arial" w:cs="Arial" w:hint="eastAsia"/>
                <w:sz w:val="21"/>
                <w:lang w:val="en-US" w:eastAsia="zh-CN"/>
              </w:rPr>
              <w:t>即专利、商标和工业</w:t>
            </w:r>
            <w:r w:rsidR="003D6345" w:rsidRPr="00A03639">
              <w:rPr>
                <w:rFonts w:ascii="Arial" w:hAnsi="Arial" w:cs="Arial" w:hint="eastAsia"/>
                <w:sz w:val="21"/>
                <w:lang w:val="en-US" w:eastAsia="zh-CN"/>
              </w:rPr>
              <w:t>品外观</w:t>
            </w:r>
            <w:r w:rsidRPr="00A03639">
              <w:rPr>
                <w:rFonts w:ascii="Arial" w:hAnsi="Arial" w:cs="Arial" w:hint="eastAsia"/>
                <w:sz w:val="21"/>
                <w:lang w:val="en-US" w:eastAsia="zh-CN"/>
              </w:rPr>
              <w:t>设计</w:t>
            </w:r>
            <w:r w:rsidR="00657B0E">
              <w:rPr>
                <w:rFonts w:ascii="Arial" w:hAnsi="Arial" w:cs="Arial" w:hint="eastAsia"/>
                <w:sz w:val="21"/>
                <w:lang w:val="en-US" w:eastAsia="zh-CN"/>
              </w:rPr>
              <w:t>)</w:t>
            </w:r>
            <w:r w:rsidRPr="00A03639">
              <w:rPr>
                <w:rFonts w:ascii="Arial" w:hAnsi="Arial" w:cs="Arial" w:hint="eastAsia"/>
                <w:sz w:val="21"/>
                <w:lang w:val="en-US" w:eastAsia="zh-CN"/>
              </w:rPr>
              <w:t>进行自动化处理，包括</w:t>
            </w:r>
            <w:r w:rsidR="003D6345" w:rsidRPr="00A03639">
              <w:rPr>
                <w:rFonts w:ascii="Arial" w:hAnsi="Arial" w:cs="Arial" w:hint="eastAsia"/>
                <w:sz w:val="21"/>
                <w:lang w:val="en-US" w:eastAsia="zh-CN"/>
              </w:rPr>
              <w:t>自动化</w:t>
            </w:r>
            <w:r w:rsidRPr="00A03639">
              <w:rPr>
                <w:rFonts w:ascii="Arial" w:hAnsi="Arial" w:cs="Arial" w:hint="eastAsia"/>
                <w:sz w:val="21"/>
                <w:lang w:val="en-US" w:eastAsia="zh-CN"/>
              </w:rPr>
              <w:t>需求评估、硬件和软件产品</w:t>
            </w:r>
            <w:r w:rsidR="006032B2" w:rsidRPr="00A03639">
              <w:rPr>
                <w:rFonts w:ascii="Arial" w:hAnsi="Arial" w:cs="Arial" w:hint="eastAsia"/>
                <w:sz w:val="21"/>
                <w:lang w:val="en-US" w:eastAsia="zh-CN"/>
              </w:rPr>
              <w:t>提供以及通过系列培训和</w:t>
            </w:r>
            <w:r w:rsidR="003D6345" w:rsidRPr="00A03639">
              <w:rPr>
                <w:rFonts w:ascii="Arial" w:hAnsi="Arial" w:cs="Arial" w:hint="eastAsia"/>
                <w:sz w:val="21"/>
                <w:lang w:val="en-US" w:eastAsia="zh-CN"/>
              </w:rPr>
              <w:t>后续</w:t>
            </w:r>
            <w:r w:rsidR="006032B2" w:rsidRPr="00A03639">
              <w:rPr>
                <w:rFonts w:ascii="Arial" w:hAnsi="Arial" w:cs="Arial" w:hint="eastAsia"/>
                <w:sz w:val="21"/>
                <w:lang w:val="en-US" w:eastAsia="zh-CN"/>
              </w:rPr>
              <w:t>技术支持向当地</w:t>
            </w:r>
            <w:r w:rsidR="003D6345" w:rsidRPr="00A03639">
              <w:rPr>
                <w:rFonts w:ascii="Arial" w:hAnsi="Arial" w:cs="Arial" w:hint="eastAsia"/>
                <w:sz w:val="21"/>
                <w:lang w:val="en-US" w:eastAsia="zh-CN"/>
              </w:rPr>
              <w:t>工作人员</w:t>
            </w:r>
            <w:r w:rsidR="006032B2" w:rsidRPr="00A03639">
              <w:rPr>
                <w:rFonts w:ascii="Arial" w:hAnsi="Arial" w:cs="Arial" w:hint="eastAsia"/>
                <w:sz w:val="21"/>
                <w:lang w:val="en-US" w:eastAsia="zh-CN"/>
              </w:rPr>
              <w:t>传递知识。</w:t>
            </w:r>
          </w:p>
        </w:tc>
        <w:tc>
          <w:tcPr>
            <w:tcW w:w="1695" w:type="pct"/>
            <w:shd w:val="clear" w:color="auto" w:fill="auto"/>
          </w:tcPr>
          <w:p w:rsidR="00974613" w:rsidRPr="00A03639" w:rsidRDefault="00974613" w:rsidP="00CA5315">
            <w:pPr>
              <w:tabs>
                <w:tab w:val="left" w:pos="12"/>
              </w:tabs>
              <w:spacing w:beforeLines="50" w:before="120" w:afterLines="60" w:after="144" w:line="320" w:lineRule="atLeast"/>
              <w:ind w:left="12"/>
              <w:rPr>
                <w:rFonts w:ascii="Arial" w:hAnsi="Arial" w:cs="Arial"/>
                <w:sz w:val="21"/>
                <w:lang w:val="en-US" w:eastAsia="zh-CN"/>
              </w:rPr>
            </w:pPr>
            <w:r w:rsidRPr="00A03639">
              <w:rPr>
                <w:rFonts w:ascii="Arial" w:hAnsi="Arial" w:cs="Arial" w:hint="eastAsia"/>
                <w:sz w:val="21"/>
                <w:lang w:val="en-US" w:eastAsia="zh-CN"/>
              </w:rPr>
              <w:t>服务部门：知识产权</w:t>
            </w:r>
            <w:r w:rsidR="00223014" w:rsidRPr="00A03639">
              <w:rPr>
                <w:rFonts w:ascii="Arial" w:hAnsi="Arial" w:cs="Arial" w:hint="eastAsia"/>
                <w:sz w:val="21"/>
                <w:lang w:val="en-US" w:eastAsia="zh-CN"/>
              </w:rPr>
              <w:t>局业务解决方案司</w:t>
            </w:r>
          </w:p>
          <w:p w:rsidR="00974613" w:rsidRPr="00A03639" w:rsidRDefault="005A0418" w:rsidP="00CA5315">
            <w:pPr>
              <w:tabs>
                <w:tab w:val="left" w:pos="12"/>
              </w:tabs>
              <w:spacing w:beforeLines="50" w:before="120" w:afterLines="60" w:after="144" w:line="320" w:lineRule="atLeast"/>
              <w:ind w:left="12"/>
              <w:rPr>
                <w:rFonts w:ascii="Arial" w:hAnsi="Arial" w:cs="Arial"/>
                <w:sz w:val="21"/>
                <w:lang w:val="en-US" w:eastAsia="zh-CN"/>
              </w:rPr>
            </w:pPr>
            <w:r w:rsidRPr="00A03639">
              <w:rPr>
                <w:rFonts w:ascii="Arial" w:hAnsi="Arial" w:cs="Arial" w:hint="eastAsia"/>
                <w:sz w:val="21"/>
                <w:lang w:val="en-US" w:eastAsia="zh-CN"/>
              </w:rPr>
              <w:t>WIPO</w:t>
            </w:r>
            <w:r w:rsidRPr="00A03639">
              <w:rPr>
                <w:rFonts w:ascii="Arial" w:hAnsi="Arial" w:cs="Arial" w:hint="eastAsia"/>
                <w:sz w:val="21"/>
                <w:lang w:val="en-US" w:eastAsia="zh-CN"/>
              </w:rPr>
              <w:t>内的联络点</w:t>
            </w:r>
            <w:r w:rsidR="00974613" w:rsidRPr="00A03639">
              <w:rPr>
                <w:rFonts w:ascii="Arial" w:hAnsi="Arial" w:cs="Arial" w:hint="eastAsia"/>
                <w:sz w:val="21"/>
                <w:lang w:val="en-US" w:eastAsia="zh-CN"/>
              </w:rPr>
              <w:t>：</w:t>
            </w:r>
            <w:r w:rsidR="00223014" w:rsidRPr="00A03639">
              <w:rPr>
                <w:rFonts w:ascii="Arial" w:hAnsi="Arial" w:cs="Arial" w:hint="eastAsia"/>
                <w:sz w:val="21"/>
                <w:lang w:val="en-US" w:eastAsia="zh-CN"/>
              </w:rPr>
              <w:t>司长</w:t>
            </w:r>
          </w:p>
          <w:p w:rsidR="00F74369" w:rsidRPr="00511218" w:rsidRDefault="00FA0156" w:rsidP="00CA5315">
            <w:pPr>
              <w:tabs>
                <w:tab w:val="left" w:pos="12"/>
              </w:tabs>
              <w:spacing w:beforeLines="50" w:before="120" w:afterLines="60" w:after="144" w:line="320" w:lineRule="atLeast"/>
              <w:ind w:left="12"/>
              <w:rPr>
                <w:rFonts w:ascii="Arial" w:eastAsia="Calibri" w:hAnsi="Arial" w:cs="Arial"/>
                <w:sz w:val="21"/>
              </w:rPr>
            </w:pPr>
            <w:r w:rsidRPr="00A03639">
              <w:rPr>
                <w:rFonts w:ascii="Arial" w:hAnsi="Arial" w:cs="Arial" w:hint="eastAsia"/>
                <w:sz w:val="21"/>
                <w:lang w:val="en-US" w:eastAsia="zh-CN"/>
              </w:rPr>
              <w:t>网址链接</w:t>
            </w:r>
            <w:r w:rsidR="00974613" w:rsidRPr="00511218">
              <w:rPr>
                <w:rFonts w:ascii="Arial" w:hAnsi="Arial" w:cs="Arial" w:hint="eastAsia"/>
                <w:sz w:val="21"/>
                <w:lang w:eastAsia="zh-CN"/>
              </w:rPr>
              <w:t>：</w:t>
            </w:r>
            <w:hyperlink r:id="rId33" w:history="1">
              <w:r w:rsidR="00D141E2" w:rsidRPr="00511218">
                <w:rPr>
                  <w:rStyle w:val="Hyperlink"/>
                  <w:rFonts w:ascii="Arial" w:eastAsia="Calibri" w:hAnsi="Arial" w:cs="Arial"/>
                  <w:sz w:val="21"/>
                </w:rPr>
                <w:t>www.wipo.int/global_ip/en/activities/ technicalassistance/</w:t>
              </w:r>
            </w:hyperlink>
          </w:p>
        </w:tc>
      </w:tr>
      <w:tr w:rsidR="00F74369" w:rsidRPr="00013452" w:rsidTr="00F74369">
        <w:trPr>
          <w:cantSplit/>
        </w:trPr>
        <w:tc>
          <w:tcPr>
            <w:tcW w:w="1371" w:type="pct"/>
            <w:shd w:val="clear" w:color="auto" w:fill="auto"/>
          </w:tcPr>
          <w:p w:rsidR="00600C3F" w:rsidRPr="00CA5315" w:rsidRDefault="00974613" w:rsidP="00683085">
            <w:pPr>
              <w:tabs>
                <w:tab w:val="left" w:pos="1560"/>
              </w:tabs>
              <w:spacing w:before="120" w:afterLines="60" w:after="144" w:line="240" w:lineRule="auto"/>
              <w:rPr>
                <w:rFonts w:ascii="SimHei" w:eastAsia="SimHei" w:hAnsi="SimHei" w:cs="Arial"/>
                <w:bCs/>
                <w:iCs/>
                <w:sz w:val="21"/>
                <w:lang w:val="en-US" w:eastAsia="zh-CN"/>
              </w:rPr>
            </w:pPr>
            <w:r w:rsidRPr="00CA5315">
              <w:rPr>
                <w:rFonts w:ascii="SimHei" w:eastAsia="SimHei" w:hAnsi="SimHei" w:cs="Arial" w:hint="eastAsia"/>
                <w:bCs/>
                <w:iCs/>
                <w:sz w:val="21"/>
                <w:lang w:val="en-US" w:eastAsia="zh-CN"/>
              </w:rPr>
              <w:t>工作共享平台：WIPO Case系统</w:t>
            </w:r>
          </w:p>
          <w:p w:rsidR="00F74369" w:rsidRPr="00CA5315" w:rsidRDefault="00F74369" w:rsidP="00683085">
            <w:pPr>
              <w:tabs>
                <w:tab w:val="left" w:pos="1560"/>
              </w:tabs>
              <w:spacing w:before="120" w:afterLines="60" w:after="144" w:line="240" w:lineRule="auto"/>
              <w:rPr>
                <w:rFonts w:ascii="SimHei" w:eastAsia="SimHei" w:hAnsi="SimHei" w:cs="Arial"/>
                <w:bCs/>
                <w:iCs/>
                <w:color w:val="548DD4"/>
                <w:sz w:val="21"/>
                <w:lang w:val="en-US"/>
              </w:rPr>
            </w:pPr>
          </w:p>
        </w:tc>
        <w:tc>
          <w:tcPr>
            <w:tcW w:w="1934" w:type="pct"/>
            <w:shd w:val="clear" w:color="auto" w:fill="auto"/>
          </w:tcPr>
          <w:p w:rsidR="00F74369" w:rsidRPr="000A497E" w:rsidRDefault="006032B2" w:rsidP="00CA5315">
            <w:pPr>
              <w:tabs>
                <w:tab w:val="left" w:pos="1560"/>
              </w:tabs>
              <w:spacing w:beforeLines="50" w:before="120" w:afterLines="60" w:after="144" w:line="320" w:lineRule="atLeast"/>
              <w:rPr>
                <w:rFonts w:ascii="SimSun" w:hAnsi="SimSun" w:cs="Arial"/>
                <w:sz w:val="21"/>
                <w:lang w:val="en-US" w:eastAsia="zh-CN"/>
              </w:rPr>
            </w:pPr>
            <w:r w:rsidRPr="000A497E">
              <w:rPr>
                <w:rFonts w:ascii="SimSun" w:hAnsi="SimSun" w:cs="Arial" w:hint="eastAsia"/>
                <w:sz w:val="21"/>
                <w:lang w:val="en-US" w:eastAsia="zh-CN"/>
              </w:rPr>
              <w:t xml:space="preserve">WIPO </w:t>
            </w:r>
            <w:r w:rsidR="00974613" w:rsidRPr="000A497E">
              <w:rPr>
                <w:rFonts w:ascii="SimSun" w:hAnsi="SimSun" w:cs="Arial" w:hint="eastAsia"/>
                <w:sz w:val="21"/>
                <w:lang w:val="en-US" w:eastAsia="zh-CN"/>
              </w:rPr>
              <w:t>CASE</w:t>
            </w:r>
            <w:r w:rsidR="006A1E30" w:rsidRPr="000A497E">
              <w:rPr>
                <w:rFonts w:ascii="SimSun" w:hAnsi="SimSun" w:cs="Arial" w:hint="eastAsia"/>
                <w:sz w:val="21"/>
                <w:lang w:val="en-US" w:eastAsia="zh-CN"/>
              </w:rPr>
              <w:t>系统为</w:t>
            </w:r>
            <w:r w:rsidR="00115809" w:rsidRPr="000A497E">
              <w:rPr>
                <w:rFonts w:ascii="SimSun" w:hAnsi="SimSun" w:cs="Arial" w:hint="eastAsia"/>
                <w:sz w:val="21"/>
                <w:lang w:val="en-US" w:eastAsia="zh-CN"/>
              </w:rPr>
              <w:t>参与系统的各</w:t>
            </w:r>
            <w:r w:rsidR="00974613" w:rsidRPr="000A497E">
              <w:rPr>
                <w:rFonts w:ascii="SimSun" w:hAnsi="SimSun" w:cs="Arial" w:hint="eastAsia"/>
                <w:sz w:val="21"/>
                <w:lang w:val="en-US" w:eastAsia="zh-CN"/>
              </w:rPr>
              <w:t>知识产权</w:t>
            </w:r>
            <w:r w:rsidR="00115809" w:rsidRPr="000A497E">
              <w:rPr>
                <w:rFonts w:ascii="SimSun" w:hAnsi="SimSun" w:cs="Arial" w:hint="eastAsia"/>
                <w:sz w:val="21"/>
                <w:lang w:val="en-US" w:eastAsia="zh-CN"/>
              </w:rPr>
              <w:t>局在信息检</w:t>
            </w:r>
            <w:r w:rsidR="00974613" w:rsidRPr="000A497E">
              <w:rPr>
                <w:rFonts w:ascii="SimSun" w:hAnsi="SimSun" w:cs="Arial" w:hint="eastAsia"/>
                <w:sz w:val="21"/>
                <w:lang w:val="en-US" w:eastAsia="zh-CN"/>
              </w:rPr>
              <w:t>索和</w:t>
            </w:r>
            <w:r w:rsidR="00115809" w:rsidRPr="000A497E">
              <w:rPr>
                <w:rFonts w:ascii="SimSun" w:hAnsi="SimSun" w:cs="Arial" w:hint="eastAsia"/>
                <w:sz w:val="21"/>
                <w:lang w:val="en-US" w:eastAsia="zh-CN"/>
              </w:rPr>
              <w:t>审查报告</w:t>
            </w:r>
            <w:r w:rsidR="00974613" w:rsidRPr="000A497E">
              <w:rPr>
                <w:rFonts w:ascii="SimSun" w:hAnsi="SimSun" w:cs="Arial" w:hint="eastAsia"/>
                <w:sz w:val="21"/>
                <w:lang w:val="en-US" w:eastAsia="zh-CN"/>
              </w:rPr>
              <w:t>方面</w:t>
            </w:r>
            <w:r w:rsidR="00115809" w:rsidRPr="000A497E">
              <w:rPr>
                <w:rFonts w:ascii="SimSun" w:hAnsi="SimSun" w:cs="Arial" w:hint="eastAsia"/>
                <w:sz w:val="21"/>
                <w:lang w:val="en-US" w:eastAsia="zh-CN"/>
              </w:rPr>
              <w:t>进行</w:t>
            </w:r>
            <w:r w:rsidR="00974613" w:rsidRPr="000A497E">
              <w:rPr>
                <w:rFonts w:ascii="SimSun" w:hAnsi="SimSun" w:cs="Arial" w:hint="eastAsia"/>
                <w:sz w:val="21"/>
                <w:lang w:val="en-US" w:eastAsia="zh-CN"/>
              </w:rPr>
              <w:t>资源共享提供便利平台。</w:t>
            </w:r>
            <w:r w:rsidR="00F7647B" w:rsidRPr="000A497E">
              <w:rPr>
                <w:rFonts w:ascii="SimSun" w:hAnsi="SimSun" w:cs="Arial" w:hint="eastAsia"/>
                <w:sz w:val="21"/>
                <w:lang w:val="en-US" w:eastAsia="zh-CN"/>
              </w:rPr>
              <w:t>该系统最初部署于</w:t>
            </w:r>
            <w:r w:rsidRPr="000A497E">
              <w:rPr>
                <w:rFonts w:ascii="SimSun" w:hAnsi="SimSun" w:cs="Arial" w:hint="eastAsia"/>
                <w:sz w:val="21"/>
                <w:lang w:val="en-US" w:eastAsia="zh-CN"/>
              </w:rPr>
              <w:t>澳大利亚、加拿大和</w:t>
            </w:r>
            <w:r w:rsidR="00F7647B" w:rsidRPr="000A497E">
              <w:rPr>
                <w:rFonts w:ascii="SimSun" w:hAnsi="SimSun" w:cs="Arial" w:hint="eastAsia"/>
                <w:sz w:val="21"/>
                <w:lang w:val="en-US" w:eastAsia="zh-CN"/>
              </w:rPr>
              <w:t>联合王国</w:t>
            </w:r>
            <w:r w:rsidRPr="000A497E">
              <w:rPr>
                <w:rFonts w:ascii="SimSun" w:hAnsi="SimSun" w:cs="Arial" w:hint="eastAsia"/>
                <w:sz w:val="21"/>
                <w:lang w:val="en-US" w:eastAsia="zh-CN"/>
              </w:rPr>
              <w:t>的</w:t>
            </w:r>
            <w:r w:rsidR="006964F7" w:rsidRPr="000A497E">
              <w:rPr>
                <w:rFonts w:ascii="SimSun" w:hAnsi="SimSun" w:cs="Arial" w:hint="eastAsia"/>
                <w:sz w:val="21"/>
                <w:lang w:val="en-US" w:eastAsia="zh-CN"/>
              </w:rPr>
              <w:t>专利</w:t>
            </w:r>
            <w:r w:rsidR="00F7647B" w:rsidRPr="000A497E">
              <w:rPr>
                <w:rFonts w:ascii="SimSun" w:hAnsi="SimSun" w:cs="Arial" w:hint="eastAsia"/>
                <w:sz w:val="21"/>
                <w:lang w:val="en-US" w:eastAsia="zh-CN"/>
              </w:rPr>
              <w:t>局</w:t>
            </w:r>
            <w:r w:rsidR="00AA5A87" w:rsidRPr="000A497E">
              <w:rPr>
                <w:rFonts w:ascii="SimSun" w:hAnsi="SimSun" w:cs="Arial" w:hint="eastAsia"/>
                <w:sz w:val="21"/>
                <w:lang w:val="en-US" w:eastAsia="zh-CN"/>
              </w:rPr>
              <w:t>，自2013年3月</w:t>
            </w:r>
            <w:r w:rsidR="006964F7" w:rsidRPr="000A497E">
              <w:rPr>
                <w:rFonts w:ascii="SimSun" w:hAnsi="SimSun" w:cs="Arial" w:hint="eastAsia"/>
                <w:sz w:val="21"/>
                <w:lang w:val="en-US" w:eastAsia="zh-CN"/>
              </w:rPr>
              <w:t>开始</w:t>
            </w:r>
            <w:r w:rsidR="00AA5A87" w:rsidRPr="000A497E">
              <w:rPr>
                <w:rFonts w:ascii="SimSun" w:hAnsi="SimSun" w:cs="Arial" w:hint="eastAsia"/>
                <w:sz w:val="21"/>
                <w:lang w:val="en-US" w:eastAsia="zh-CN"/>
              </w:rPr>
              <w:t>，</w:t>
            </w:r>
            <w:r w:rsidR="006964F7" w:rsidRPr="000A497E">
              <w:rPr>
                <w:rFonts w:ascii="SimSun" w:hAnsi="SimSun" w:cs="Arial" w:hint="eastAsia"/>
                <w:sz w:val="21"/>
                <w:lang w:val="en-US" w:eastAsia="zh-CN"/>
              </w:rPr>
              <w:t>任何</w:t>
            </w:r>
            <w:r w:rsidR="00AA5A87" w:rsidRPr="000A497E">
              <w:rPr>
                <w:rFonts w:ascii="SimSun" w:hAnsi="SimSun" w:cs="Arial" w:hint="eastAsia"/>
                <w:sz w:val="21"/>
                <w:lang w:val="en-US" w:eastAsia="zh-CN"/>
              </w:rPr>
              <w:t>专利</w:t>
            </w:r>
            <w:r w:rsidR="006964F7" w:rsidRPr="000A497E">
              <w:rPr>
                <w:rFonts w:ascii="SimSun" w:hAnsi="SimSun" w:cs="Arial" w:hint="eastAsia"/>
                <w:sz w:val="21"/>
                <w:lang w:val="en-US" w:eastAsia="zh-CN"/>
              </w:rPr>
              <w:t>局均</w:t>
            </w:r>
            <w:r w:rsidR="00AA5A87" w:rsidRPr="000A497E">
              <w:rPr>
                <w:rFonts w:ascii="SimSun" w:hAnsi="SimSun" w:cs="Arial" w:hint="eastAsia"/>
                <w:sz w:val="21"/>
                <w:lang w:val="en-US" w:eastAsia="zh-CN"/>
              </w:rPr>
              <w:t>可通知国际局</w:t>
            </w:r>
            <w:r w:rsidR="0055177B" w:rsidRPr="000A497E">
              <w:rPr>
                <w:rFonts w:ascii="SimSun" w:hAnsi="SimSun" w:cs="Arial" w:hint="eastAsia"/>
                <w:sz w:val="21"/>
                <w:lang w:val="en-US" w:eastAsia="zh-CN"/>
              </w:rPr>
              <w:t>，并选择</w:t>
            </w:r>
            <w:r w:rsidR="00AA5A87" w:rsidRPr="000A497E">
              <w:rPr>
                <w:rFonts w:ascii="SimSun" w:hAnsi="SimSun" w:cs="Arial" w:hint="eastAsia"/>
                <w:sz w:val="21"/>
                <w:lang w:val="en-US" w:eastAsia="zh-CN"/>
              </w:rPr>
              <w:t>以</w:t>
            </w:r>
            <w:r w:rsidR="0055177B" w:rsidRPr="000A497E">
              <w:rPr>
                <w:rFonts w:ascii="SimSun" w:hAnsi="SimSun" w:cs="Arial" w:hint="eastAsia"/>
                <w:sz w:val="21"/>
                <w:lang w:val="en-US" w:eastAsia="zh-CN"/>
              </w:rPr>
              <w:t>交存局</w:t>
            </w:r>
            <w:r w:rsidR="00AA5A87" w:rsidRPr="000A497E">
              <w:rPr>
                <w:rFonts w:ascii="SimSun" w:hAnsi="SimSun" w:cs="Arial" w:hint="eastAsia"/>
                <w:sz w:val="21"/>
                <w:lang w:val="en-US" w:eastAsia="zh-CN"/>
              </w:rPr>
              <w:t>或者仅仅</w:t>
            </w:r>
            <w:r w:rsidR="0055177B" w:rsidRPr="000A497E">
              <w:rPr>
                <w:rFonts w:ascii="SimSun" w:hAnsi="SimSun" w:cs="Arial" w:hint="eastAsia"/>
                <w:sz w:val="21"/>
                <w:lang w:val="en-US" w:eastAsia="zh-CN"/>
              </w:rPr>
              <w:t>以查询局的方式</w:t>
            </w:r>
            <w:r w:rsidR="00AA5A87" w:rsidRPr="000A497E">
              <w:rPr>
                <w:rFonts w:ascii="SimSun" w:hAnsi="SimSun" w:cs="Arial" w:hint="eastAsia"/>
                <w:sz w:val="21"/>
                <w:lang w:val="en-US" w:eastAsia="zh-CN"/>
              </w:rPr>
              <w:t>加入该系统。</w:t>
            </w:r>
          </w:p>
        </w:tc>
        <w:tc>
          <w:tcPr>
            <w:tcW w:w="1695" w:type="pct"/>
            <w:shd w:val="clear" w:color="auto" w:fill="auto"/>
          </w:tcPr>
          <w:p w:rsidR="00346711" w:rsidRPr="00A03639" w:rsidRDefault="00346711" w:rsidP="00CA5315">
            <w:pPr>
              <w:tabs>
                <w:tab w:val="left" w:pos="12"/>
              </w:tabs>
              <w:spacing w:beforeLines="50" w:before="120" w:afterLines="60" w:after="144" w:line="320" w:lineRule="atLeast"/>
              <w:ind w:left="12"/>
              <w:rPr>
                <w:rFonts w:ascii="Arial" w:hAnsi="Arial" w:cs="Arial"/>
                <w:sz w:val="21"/>
                <w:lang w:val="en-US" w:eastAsia="zh-CN"/>
              </w:rPr>
            </w:pPr>
            <w:r w:rsidRPr="00A03639">
              <w:rPr>
                <w:rFonts w:ascii="Arial" w:hAnsi="Arial" w:cs="Arial" w:hint="eastAsia"/>
                <w:sz w:val="21"/>
                <w:lang w:val="en-US" w:eastAsia="zh-CN"/>
              </w:rPr>
              <w:t>服务部门：知识产权</w:t>
            </w:r>
            <w:r w:rsidR="006A1E30" w:rsidRPr="00A03639">
              <w:rPr>
                <w:rFonts w:ascii="Arial" w:hAnsi="Arial" w:cs="Arial" w:hint="eastAsia"/>
                <w:sz w:val="21"/>
                <w:lang w:val="en-US" w:eastAsia="zh-CN"/>
              </w:rPr>
              <w:t>局业务解决方案司</w:t>
            </w:r>
          </w:p>
          <w:p w:rsidR="00346711" w:rsidRPr="00A03639" w:rsidRDefault="005A0418" w:rsidP="00CA5315">
            <w:pPr>
              <w:tabs>
                <w:tab w:val="left" w:pos="12"/>
              </w:tabs>
              <w:spacing w:beforeLines="50" w:before="120" w:afterLines="60" w:after="144" w:line="320" w:lineRule="atLeast"/>
              <w:ind w:left="12"/>
              <w:rPr>
                <w:rFonts w:ascii="Arial" w:hAnsi="Arial" w:cs="Arial"/>
                <w:sz w:val="21"/>
                <w:lang w:val="en-US" w:eastAsia="zh-CN"/>
              </w:rPr>
            </w:pPr>
            <w:r w:rsidRPr="00A03639">
              <w:rPr>
                <w:rFonts w:ascii="Arial" w:hAnsi="Arial" w:cs="Arial" w:hint="eastAsia"/>
                <w:sz w:val="21"/>
                <w:lang w:val="en-US" w:eastAsia="zh-CN"/>
              </w:rPr>
              <w:t>WIPO</w:t>
            </w:r>
            <w:r w:rsidRPr="00A03639">
              <w:rPr>
                <w:rFonts w:ascii="Arial" w:hAnsi="Arial" w:cs="Arial" w:hint="eastAsia"/>
                <w:sz w:val="21"/>
                <w:lang w:val="en-US" w:eastAsia="zh-CN"/>
              </w:rPr>
              <w:t>内的联络点</w:t>
            </w:r>
            <w:r w:rsidR="00346711" w:rsidRPr="00A03639">
              <w:rPr>
                <w:rFonts w:ascii="Arial" w:hAnsi="Arial" w:cs="Arial" w:hint="eastAsia"/>
                <w:sz w:val="21"/>
                <w:lang w:val="en-US" w:eastAsia="zh-CN"/>
              </w:rPr>
              <w:t>：</w:t>
            </w:r>
            <w:r w:rsidR="006A1E30" w:rsidRPr="00A03639">
              <w:rPr>
                <w:rFonts w:ascii="Arial" w:hAnsi="Arial" w:cs="Arial" w:hint="eastAsia"/>
                <w:sz w:val="21"/>
                <w:lang w:val="en-US" w:eastAsia="zh-CN"/>
              </w:rPr>
              <w:t>司长</w:t>
            </w:r>
          </w:p>
          <w:p w:rsidR="00F74369" w:rsidRPr="00A03639" w:rsidRDefault="00FA0156" w:rsidP="00CA5315">
            <w:pPr>
              <w:tabs>
                <w:tab w:val="left" w:pos="12"/>
              </w:tabs>
              <w:spacing w:beforeLines="50" w:before="120" w:afterLines="60" w:after="144" w:line="320" w:lineRule="atLeast"/>
              <w:ind w:left="12"/>
              <w:rPr>
                <w:rFonts w:ascii="Arial" w:eastAsia="Calibri" w:hAnsi="Arial" w:cs="Arial"/>
                <w:sz w:val="21"/>
                <w:lang w:val="en-US"/>
              </w:rPr>
            </w:pPr>
            <w:r w:rsidRPr="00A03639">
              <w:rPr>
                <w:rFonts w:ascii="Arial" w:hAnsi="Arial" w:cs="Arial" w:hint="eastAsia"/>
                <w:sz w:val="21"/>
                <w:lang w:val="en-US" w:eastAsia="zh-CN"/>
              </w:rPr>
              <w:t>网址链接</w:t>
            </w:r>
            <w:r w:rsidR="00346711" w:rsidRPr="00A03639">
              <w:rPr>
                <w:rFonts w:ascii="Arial" w:hAnsi="Arial" w:cs="Arial" w:hint="eastAsia"/>
                <w:sz w:val="21"/>
                <w:lang w:val="en-US" w:eastAsia="zh-CN"/>
              </w:rPr>
              <w:t>：</w:t>
            </w:r>
            <w:hyperlink r:id="rId34" w:history="1">
              <w:r w:rsidR="00346711" w:rsidRPr="00A03639">
                <w:rPr>
                  <w:rFonts w:ascii="Arial" w:eastAsia="Calibri" w:hAnsi="Arial" w:cs="Arial"/>
                  <w:color w:val="0000FF"/>
                  <w:sz w:val="21"/>
                  <w:u w:val="single"/>
                  <w:lang w:val="en-US"/>
                </w:rPr>
                <w:t>www.wipo.int/case/en/</w:t>
              </w:r>
            </w:hyperlink>
          </w:p>
        </w:tc>
      </w:tr>
      <w:tr w:rsidR="00F74369" w:rsidRPr="00013452" w:rsidTr="00F74369">
        <w:trPr>
          <w:cantSplit/>
        </w:trPr>
        <w:tc>
          <w:tcPr>
            <w:tcW w:w="1371" w:type="pct"/>
            <w:shd w:val="clear" w:color="auto" w:fill="auto"/>
          </w:tcPr>
          <w:p w:rsidR="00346711" w:rsidRPr="00CA5315" w:rsidRDefault="00346711" w:rsidP="00683085">
            <w:pPr>
              <w:tabs>
                <w:tab w:val="left" w:pos="1560"/>
              </w:tabs>
              <w:spacing w:before="120" w:afterLines="60" w:after="144" w:line="240" w:lineRule="auto"/>
              <w:rPr>
                <w:rFonts w:ascii="SimHei" w:eastAsia="SimHei" w:hAnsi="SimHei" w:cs="Arial"/>
                <w:bCs/>
                <w:iCs/>
                <w:sz w:val="21"/>
                <w:lang w:val="en-US" w:eastAsia="zh-CN"/>
              </w:rPr>
            </w:pPr>
            <w:r w:rsidRPr="00CA5315">
              <w:rPr>
                <w:rFonts w:ascii="SimHei" w:eastAsia="SimHei" w:hAnsi="SimHei" w:cs="Arial" w:hint="eastAsia"/>
                <w:bCs/>
                <w:iCs/>
                <w:sz w:val="21"/>
                <w:lang w:val="en-US" w:eastAsia="zh-CN"/>
              </w:rPr>
              <w:lastRenderedPageBreak/>
              <w:t>数字</w:t>
            </w:r>
            <w:r w:rsidR="005A0418" w:rsidRPr="00CA5315">
              <w:rPr>
                <w:rFonts w:ascii="SimHei" w:eastAsia="SimHei" w:hAnsi="SimHei" w:cs="Arial" w:hint="eastAsia"/>
                <w:bCs/>
                <w:iCs/>
                <w:sz w:val="21"/>
                <w:lang w:val="en-US" w:eastAsia="zh-CN"/>
              </w:rPr>
              <w:t>查询</w:t>
            </w:r>
            <w:r w:rsidRPr="00CA5315">
              <w:rPr>
                <w:rFonts w:ascii="SimHei" w:eastAsia="SimHei" w:hAnsi="SimHei" w:cs="Arial" w:hint="eastAsia"/>
                <w:bCs/>
                <w:iCs/>
                <w:sz w:val="21"/>
                <w:lang w:val="en-US" w:eastAsia="zh-CN"/>
              </w:rPr>
              <w:t>服务</w:t>
            </w:r>
            <w:r w:rsidR="00657B0E" w:rsidRPr="00CA5315">
              <w:rPr>
                <w:rFonts w:ascii="SimHei" w:eastAsia="SimHei" w:hAnsi="SimHei" w:cs="Arial" w:hint="eastAsia"/>
                <w:bCs/>
                <w:iCs/>
                <w:sz w:val="21"/>
                <w:lang w:val="en-US" w:eastAsia="zh-CN"/>
              </w:rPr>
              <w:t>(</w:t>
            </w:r>
            <w:r w:rsidRPr="00CA5315">
              <w:rPr>
                <w:rFonts w:ascii="SimHei" w:eastAsia="SimHei" w:hAnsi="SimHei" w:cs="Arial" w:hint="eastAsia"/>
                <w:bCs/>
                <w:iCs/>
                <w:sz w:val="21"/>
                <w:lang w:val="en-US" w:eastAsia="zh-CN"/>
              </w:rPr>
              <w:t>DAS</w:t>
            </w:r>
            <w:r w:rsidR="00657B0E" w:rsidRPr="00CA5315">
              <w:rPr>
                <w:rFonts w:ascii="SimHei" w:eastAsia="SimHei" w:hAnsi="SimHei" w:cs="Arial" w:hint="eastAsia"/>
                <w:bCs/>
                <w:iCs/>
                <w:sz w:val="21"/>
                <w:lang w:val="en-US" w:eastAsia="zh-CN"/>
              </w:rPr>
              <w:t>)</w:t>
            </w:r>
          </w:p>
          <w:p w:rsidR="00F74369" w:rsidRPr="00CA5315" w:rsidRDefault="00F74369" w:rsidP="00683085">
            <w:pPr>
              <w:tabs>
                <w:tab w:val="left" w:pos="1560"/>
              </w:tabs>
              <w:spacing w:before="120" w:afterLines="60" w:after="144" w:line="240" w:lineRule="auto"/>
              <w:rPr>
                <w:rFonts w:ascii="SimHei" w:eastAsia="SimHei" w:hAnsi="SimHei" w:cs="Arial"/>
                <w:bCs/>
                <w:iCs/>
                <w:color w:val="548DD4"/>
                <w:sz w:val="21"/>
                <w:lang w:val="en-US"/>
              </w:rPr>
            </w:pPr>
          </w:p>
        </w:tc>
        <w:tc>
          <w:tcPr>
            <w:tcW w:w="1934" w:type="pct"/>
            <w:shd w:val="clear" w:color="auto" w:fill="auto"/>
          </w:tcPr>
          <w:p w:rsidR="00F74369" w:rsidRPr="00A03639" w:rsidRDefault="006032B2" w:rsidP="00CA5315">
            <w:pPr>
              <w:tabs>
                <w:tab w:val="left" w:pos="1560"/>
              </w:tabs>
              <w:spacing w:beforeLines="50" w:before="120" w:afterLines="60" w:after="144" w:line="320" w:lineRule="atLeast"/>
              <w:rPr>
                <w:rFonts w:ascii="Arial" w:eastAsia="Calibri" w:hAnsi="Arial" w:cs="Arial"/>
                <w:sz w:val="21"/>
                <w:lang w:val="en-US" w:eastAsia="zh-CN"/>
              </w:rPr>
            </w:pPr>
            <w:r w:rsidRPr="00A03639">
              <w:rPr>
                <w:rFonts w:ascii="Arial" w:hAnsi="Arial" w:cs="Arial" w:hint="eastAsia"/>
                <w:sz w:val="21"/>
                <w:lang w:val="en-US" w:eastAsia="zh-CN"/>
              </w:rPr>
              <w:t>数</w:t>
            </w:r>
            <w:r w:rsidRPr="000A497E">
              <w:rPr>
                <w:rFonts w:ascii="SimSun" w:hAnsi="SimSun" w:cs="Arial" w:hint="eastAsia"/>
                <w:sz w:val="21"/>
                <w:lang w:val="en-US" w:eastAsia="zh-CN"/>
              </w:rPr>
              <w:t>字</w:t>
            </w:r>
            <w:r w:rsidR="005A0418" w:rsidRPr="000A497E">
              <w:rPr>
                <w:rFonts w:ascii="SimSun" w:hAnsi="SimSun" w:cs="Arial" w:hint="eastAsia"/>
                <w:sz w:val="21"/>
                <w:lang w:val="en-US" w:eastAsia="zh-CN"/>
              </w:rPr>
              <w:t>查询</w:t>
            </w:r>
            <w:r w:rsidRPr="000A497E">
              <w:rPr>
                <w:rFonts w:ascii="SimSun" w:hAnsi="SimSun" w:cs="Arial" w:hint="eastAsia"/>
                <w:sz w:val="21"/>
                <w:lang w:val="en-US" w:eastAsia="zh-CN"/>
              </w:rPr>
              <w:t>服务</w:t>
            </w:r>
            <w:r w:rsidR="00657B0E" w:rsidRPr="000A497E">
              <w:rPr>
                <w:rFonts w:ascii="SimSun" w:hAnsi="SimSun" w:cs="Arial" w:hint="eastAsia"/>
                <w:sz w:val="21"/>
                <w:lang w:val="en-US" w:eastAsia="zh-CN"/>
              </w:rPr>
              <w:t>(</w:t>
            </w:r>
            <w:r w:rsidRPr="000A497E">
              <w:rPr>
                <w:rFonts w:ascii="SimSun" w:hAnsi="SimSun" w:cs="Arial" w:hint="eastAsia"/>
                <w:sz w:val="21"/>
                <w:lang w:val="en-US" w:eastAsia="zh-CN"/>
              </w:rPr>
              <w:t>DAS</w:t>
            </w:r>
            <w:r w:rsidR="00657B0E" w:rsidRPr="000A497E">
              <w:rPr>
                <w:rFonts w:ascii="SimSun" w:hAnsi="SimSun" w:cs="Arial" w:hint="eastAsia"/>
                <w:sz w:val="21"/>
                <w:lang w:val="en-US" w:eastAsia="zh-CN"/>
              </w:rPr>
              <w:t>)</w:t>
            </w:r>
            <w:r w:rsidR="004B773E" w:rsidRPr="000A497E">
              <w:rPr>
                <w:rFonts w:ascii="SimSun" w:hAnsi="SimSun" w:cs="Arial" w:hint="eastAsia"/>
                <w:sz w:val="21"/>
                <w:lang w:val="en-US" w:eastAsia="zh-CN"/>
              </w:rPr>
              <w:t>是支持知识产权局</w:t>
            </w:r>
            <w:r w:rsidRPr="000A497E">
              <w:rPr>
                <w:rFonts w:ascii="SimSun" w:hAnsi="SimSun" w:cs="Arial" w:hint="eastAsia"/>
                <w:sz w:val="21"/>
                <w:lang w:val="en-US" w:eastAsia="zh-CN"/>
              </w:rPr>
              <w:t>之间</w:t>
            </w:r>
            <w:r w:rsidR="004B773E" w:rsidRPr="000A497E">
              <w:rPr>
                <w:rFonts w:ascii="SimSun" w:hAnsi="SimSun" w:cs="Arial" w:hint="eastAsia"/>
                <w:sz w:val="21"/>
                <w:lang w:val="en-US" w:eastAsia="zh-CN"/>
              </w:rPr>
              <w:t>安全交流重要文件的在线系统</w:t>
            </w:r>
            <w:r w:rsidRPr="000A497E">
              <w:rPr>
                <w:rFonts w:ascii="SimSun" w:hAnsi="SimSun" w:cs="Arial" w:hint="eastAsia"/>
                <w:sz w:val="21"/>
                <w:lang w:val="en-US" w:eastAsia="zh-CN"/>
              </w:rPr>
              <w:t>。</w:t>
            </w:r>
          </w:p>
        </w:tc>
        <w:tc>
          <w:tcPr>
            <w:tcW w:w="1695" w:type="pct"/>
            <w:shd w:val="clear" w:color="auto" w:fill="auto"/>
          </w:tcPr>
          <w:p w:rsidR="00346711" w:rsidRPr="00A03639" w:rsidRDefault="00346711" w:rsidP="00CA5315">
            <w:pPr>
              <w:tabs>
                <w:tab w:val="left" w:pos="12"/>
              </w:tabs>
              <w:spacing w:beforeLines="50" w:before="120" w:afterLines="60" w:after="144" w:line="320" w:lineRule="atLeast"/>
              <w:ind w:left="12"/>
              <w:rPr>
                <w:rFonts w:ascii="Arial" w:hAnsi="Arial" w:cs="Arial"/>
                <w:sz w:val="21"/>
                <w:lang w:val="en-US" w:eastAsia="zh-CN"/>
              </w:rPr>
            </w:pPr>
            <w:r w:rsidRPr="00A03639">
              <w:rPr>
                <w:rFonts w:ascii="Arial" w:hAnsi="Arial" w:cs="Arial" w:hint="eastAsia"/>
                <w:sz w:val="21"/>
                <w:lang w:val="en-US" w:eastAsia="zh-CN"/>
              </w:rPr>
              <w:t>服务部门：知识产权</w:t>
            </w:r>
            <w:r w:rsidR="006964F7" w:rsidRPr="00A03639">
              <w:rPr>
                <w:rFonts w:ascii="Arial" w:hAnsi="Arial" w:cs="Arial" w:hint="eastAsia"/>
                <w:sz w:val="21"/>
                <w:lang w:val="en-US" w:eastAsia="zh-CN"/>
              </w:rPr>
              <w:t>局</w:t>
            </w:r>
            <w:r w:rsidRPr="00A03639">
              <w:rPr>
                <w:rFonts w:ascii="Arial" w:hAnsi="Arial" w:cs="Arial" w:hint="eastAsia"/>
                <w:sz w:val="21"/>
                <w:lang w:val="en-US" w:eastAsia="zh-CN"/>
              </w:rPr>
              <w:t>业务</w:t>
            </w:r>
            <w:r w:rsidR="006964F7" w:rsidRPr="00A03639">
              <w:rPr>
                <w:rFonts w:ascii="Arial" w:hAnsi="Arial" w:cs="Arial" w:hint="eastAsia"/>
                <w:sz w:val="21"/>
                <w:lang w:val="en-US" w:eastAsia="zh-CN"/>
              </w:rPr>
              <w:t>解决方案司</w:t>
            </w:r>
          </w:p>
          <w:p w:rsidR="00346711" w:rsidRPr="00A03639" w:rsidRDefault="005A0418" w:rsidP="00CA5315">
            <w:pPr>
              <w:tabs>
                <w:tab w:val="left" w:pos="12"/>
              </w:tabs>
              <w:spacing w:beforeLines="50" w:before="120" w:afterLines="60" w:after="144" w:line="320" w:lineRule="atLeast"/>
              <w:ind w:left="12"/>
              <w:rPr>
                <w:rFonts w:ascii="Arial" w:hAnsi="Arial" w:cs="Arial"/>
                <w:sz w:val="21"/>
                <w:lang w:val="en-US" w:eastAsia="zh-CN"/>
              </w:rPr>
            </w:pPr>
            <w:r w:rsidRPr="00A03639">
              <w:rPr>
                <w:rFonts w:ascii="Arial" w:hAnsi="Arial" w:cs="Arial" w:hint="eastAsia"/>
                <w:sz w:val="21"/>
                <w:lang w:val="en-US" w:eastAsia="zh-CN"/>
              </w:rPr>
              <w:t>WIPO</w:t>
            </w:r>
            <w:r w:rsidRPr="00A03639">
              <w:rPr>
                <w:rFonts w:ascii="Arial" w:hAnsi="Arial" w:cs="Arial" w:hint="eastAsia"/>
                <w:sz w:val="21"/>
                <w:lang w:val="en-US" w:eastAsia="zh-CN"/>
              </w:rPr>
              <w:t>内的联络点</w:t>
            </w:r>
            <w:r w:rsidR="00346711" w:rsidRPr="00A03639">
              <w:rPr>
                <w:rFonts w:ascii="Arial" w:hAnsi="Arial" w:cs="Arial" w:hint="eastAsia"/>
                <w:sz w:val="21"/>
                <w:lang w:val="en-US" w:eastAsia="zh-CN"/>
              </w:rPr>
              <w:t>：</w:t>
            </w:r>
            <w:r w:rsidR="006964F7" w:rsidRPr="00A03639">
              <w:rPr>
                <w:rFonts w:ascii="Arial" w:hAnsi="Arial" w:cs="Arial" w:hint="eastAsia"/>
                <w:sz w:val="21"/>
                <w:lang w:val="en-US" w:eastAsia="zh-CN"/>
              </w:rPr>
              <w:t>司长</w:t>
            </w:r>
          </w:p>
          <w:p w:rsidR="00F74369" w:rsidRPr="00A03639" w:rsidRDefault="00FA0156" w:rsidP="00CA5315">
            <w:pPr>
              <w:tabs>
                <w:tab w:val="left" w:pos="12"/>
              </w:tabs>
              <w:spacing w:beforeLines="50" w:before="120" w:afterLines="60" w:after="144" w:line="320" w:lineRule="atLeast"/>
              <w:ind w:left="12"/>
              <w:rPr>
                <w:rFonts w:ascii="Arial" w:hAnsi="Arial" w:cs="Arial"/>
                <w:sz w:val="21"/>
                <w:lang w:val="en-US" w:eastAsia="zh-CN"/>
              </w:rPr>
            </w:pPr>
            <w:r w:rsidRPr="00A03639">
              <w:rPr>
                <w:rFonts w:ascii="Arial" w:hAnsi="Arial" w:cs="Arial" w:hint="eastAsia"/>
                <w:sz w:val="21"/>
                <w:lang w:val="en-US" w:eastAsia="zh-CN"/>
              </w:rPr>
              <w:t>网址链接</w:t>
            </w:r>
            <w:r w:rsidR="00346711" w:rsidRPr="00A03639">
              <w:rPr>
                <w:rFonts w:ascii="Arial" w:hAnsi="Arial" w:cs="Arial" w:hint="eastAsia"/>
                <w:sz w:val="21"/>
                <w:lang w:val="en-US" w:eastAsia="zh-CN"/>
              </w:rPr>
              <w:t>：</w:t>
            </w:r>
            <w:r w:rsidR="00346711" w:rsidRPr="00A03639">
              <w:rPr>
                <w:rFonts w:ascii="Arial" w:eastAsia="Calibri" w:hAnsi="Arial" w:cs="Arial"/>
                <w:sz w:val="21"/>
                <w:lang w:val="en-US"/>
              </w:rPr>
              <w:t>https://webaccess.wipo.int/priority_documents/en/</w:t>
            </w:r>
          </w:p>
        </w:tc>
      </w:tr>
    </w:tbl>
    <w:p w:rsidR="006032B2" w:rsidRPr="00A03639" w:rsidRDefault="006032B2" w:rsidP="00722B3D">
      <w:pPr>
        <w:keepNext/>
        <w:keepLines/>
        <w:tabs>
          <w:tab w:val="left" w:pos="567"/>
        </w:tabs>
        <w:spacing w:after="0" w:line="240" w:lineRule="auto"/>
        <w:ind w:left="567"/>
        <w:contextualSpacing/>
        <w:outlineLvl w:val="2"/>
        <w:rPr>
          <w:rFonts w:ascii="Arial" w:hAnsi="Arial" w:cs="Arial"/>
          <w:bCs/>
          <w:sz w:val="21"/>
          <w:u w:val="single"/>
          <w:lang w:val="en-US" w:eastAsia="zh-CN"/>
        </w:rPr>
      </w:pPr>
    </w:p>
    <w:p w:rsidR="005D4AED" w:rsidRDefault="005D4AED">
      <w:pPr>
        <w:spacing w:after="0" w:line="240" w:lineRule="auto"/>
        <w:rPr>
          <w:rFonts w:ascii="SimSun" w:hAnsi="SimSun" w:cs="Arial"/>
          <w:bCs/>
          <w:sz w:val="21"/>
          <w:lang w:val="en-US" w:eastAsia="zh-CN"/>
        </w:rPr>
      </w:pPr>
      <w:r>
        <w:rPr>
          <w:rFonts w:ascii="SimSun" w:hAnsi="SimSun" w:cs="Arial"/>
          <w:bCs/>
          <w:sz w:val="21"/>
          <w:lang w:val="en-US" w:eastAsia="zh-CN"/>
        </w:rPr>
        <w:br w:type="page"/>
      </w:r>
    </w:p>
    <w:p w:rsidR="00600C3F" w:rsidRPr="00CA5315" w:rsidRDefault="00657B0E" w:rsidP="005D4AED">
      <w:pPr>
        <w:keepNext/>
        <w:keepLines/>
        <w:tabs>
          <w:tab w:val="left" w:pos="840"/>
        </w:tabs>
        <w:adjustRightInd w:val="0"/>
        <w:spacing w:beforeLines="100" w:before="240" w:afterLines="50" w:after="120" w:line="300" w:lineRule="atLeast"/>
        <w:ind w:left="240"/>
        <w:jc w:val="both"/>
        <w:outlineLvl w:val="2"/>
        <w:rPr>
          <w:rFonts w:ascii="SimSun" w:hAnsi="SimSun" w:cs="Arial"/>
          <w:bCs/>
          <w:sz w:val="21"/>
          <w:lang w:val="en-US" w:eastAsia="zh-CN"/>
        </w:rPr>
      </w:pPr>
      <w:r w:rsidRPr="00CA5315">
        <w:rPr>
          <w:rFonts w:ascii="SimSun" w:hAnsi="SimSun" w:cs="Arial" w:hint="eastAsia"/>
          <w:bCs/>
          <w:sz w:val="21"/>
          <w:lang w:val="en-US" w:eastAsia="zh-CN"/>
        </w:rPr>
        <w:lastRenderedPageBreak/>
        <w:t>(</w:t>
      </w:r>
      <w:r w:rsidR="006032B2" w:rsidRPr="00CA5315">
        <w:rPr>
          <w:rFonts w:ascii="SimSun" w:hAnsi="SimSun" w:cs="Arial" w:hint="eastAsia"/>
          <w:bCs/>
          <w:sz w:val="21"/>
          <w:lang w:val="en-US" w:eastAsia="zh-CN"/>
        </w:rPr>
        <w:t>d</w:t>
      </w:r>
      <w:r w:rsidRPr="00CA5315">
        <w:rPr>
          <w:rFonts w:ascii="SimSun" w:hAnsi="SimSun" w:cs="Arial" w:hint="eastAsia"/>
          <w:bCs/>
          <w:sz w:val="21"/>
          <w:lang w:val="en-US" w:eastAsia="zh-CN"/>
        </w:rPr>
        <w:t>)</w:t>
      </w:r>
      <w:r w:rsidR="00CA5315">
        <w:rPr>
          <w:rFonts w:ascii="SimSun" w:hAnsi="SimSun" w:cs="Arial"/>
          <w:bCs/>
          <w:sz w:val="21"/>
          <w:lang w:val="en-US" w:eastAsia="zh-CN"/>
        </w:rPr>
        <w:tab/>
      </w:r>
      <w:r w:rsidR="006032B2" w:rsidRPr="00CA5315">
        <w:rPr>
          <w:rFonts w:ascii="SimSun" w:hAnsi="SimSun" w:cs="Arial" w:hint="eastAsia"/>
          <w:bCs/>
          <w:sz w:val="21"/>
          <w:u w:val="single"/>
          <w:lang w:val="en-US" w:eastAsia="zh-CN"/>
        </w:rPr>
        <w:t>提供立法</w:t>
      </w:r>
      <w:r w:rsidR="00C50EFB" w:rsidRPr="00CA5315">
        <w:rPr>
          <w:rFonts w:ascii="SimSun" w:hAnsi="SimSun" w:cs="Arial" w:hint="eastAsia"/>
          <w:bCs/>
          <w:sz w:val="21"/>
          <w:u w:val="single"/>
          <w:lang w:val="en-US" w:eastAsia="zh-CN"/>
        </w:rPr>
        <w:t>援助</w:t>
      </w:r>
      <w:r w:rsidR="006032B2" w:rsidRPr="00CA5315">
        <w:rPr>
          <w:rFonts w:ascii="SimSun" w:hAnsi="SimSun" w:cs="Arial" w:hint="eastAsia"/>
          <w:bCs/>
          <w:sz w:val="21"/>
          <w:u w:val="single"/>
          <w:lang w:val="en-US" w:eastAsia="zh-CN"/>
        </w:rPr>
        <w:t>和政策</w:t>
      </w:r>
      <w:r w:rsidR="002B3B9B" w:rsidRPr="00CA5315">
        <w:rPr>
          <w:rFonts w:ascii="SimSun" w:hAnsi="SimSun" w:cs="Arial" w:hint="eastAsia"/>
          <w:bCs/>
          <w:sz w:val="21"/>
          <w:u w:val="single"/>
          <w:lang w:val="en-US" w:eastAsia="zh-CN"/>
        </w:rPr>
        <w:t>建议</w:t>
      </w:r>
      <w:r w:rsidR="006032B2" w:rsidRPr="00CA5315">
        <w:rPr>
          <w:rFonts w:ascii="SimSun" w:hAnsi="SimSun" w:cs="Arial" w:hint="eastAsia"/>
          <w:bCs/>
          <w:sz w:val="21"/>
          <w:u w:val="single"/>
          <w:lang w:val="en-US" w:eastAsia="zh-CN"/>
        </w:rPr>
        <w:t>：</w:t>
      </w:r>
    </w:p>
    <w:p w:rsidR="00600C3F" w:rsidRDefault="00895540" w:rsidP="005D4AED">
      <w:pPr>
        <w:keepNext/>
        <w:keepLines/>
        <w:spacing w:afterLines="50" w:after="120" w:line="320" w:lineRule="atLeast"/>
        <w:ind w:left="240"/>
        <w:contextualSpacing/>
        <w:jc w:val="both"/>
        <w:outlineLvl w:val="2"/>
        <w:rPr>
          <w:rFonts w:ascii="Arial" w:hAnsi="Arial" w:cs="Arial"/>
          <w:bCs/>
          <w:sz w:val="21"/>
          <w:lang w:val="en-US" w:eastAsia="zh-CN"/>
        </w:rPr>
      </w:pPr>
      <w:r w:rsidRPr="005D4AED">
        <w:rPr>
          <w:rFonts w:ascii="SimSun" w:hAnsi="SimSun" w:cs="Arial" w:hint="eastAsia"/>
          <w:bCs/>
          <w:sz w:val="21"/>
          <w:lang w:val="en-US" w:eastAsia="zh-CN"/>
        </w:rPr>
        <w:t>在</w:t>
      </w:r>
      <w:r w:rsidR="00A518F2" w:rsidRPr="005D4AED">
        <w:rPr>
          <w:rFonts w:ascii="SimSun" w:hAnsi="SimSun" w:cs="Arial" w:hint="eastAsia"/>
          <w:bCs/>
          <w:sz w:val="21"/>
          <w:lang w:val="en-US" w:eastAsia="zh-CN"/>
        </w:rPr>
        <w:t>发展中国家、最不发达国家和转型期国家</w:t>
      </w:r>
      <w:r w:rsidRPr="005D4AED">
        <w:rPr>
          <w:rFonts w:ascii="SimSun" w:hAnsi="SimSun" w:cs="Arial" w:hint="eastAsia"/>
          <w:bCs/>
          <w:sz w:val="21"/>
          <w:lang w:val="en-US" w:eastAsia="zh-CN"/>
        </w:rPr>
        <w:t>提出请求的情况下</w:t>
      </w:r>
      <w:r w:rsidR="00A518F2" w:rsidRPr="005D4AED">
        <w:rPr>
          <w:rFonts w:ascii="SimSun" w:hAnsi="SimSun" w:cs="Arial" w:hint="eastAsia"/>
          <w:bCs/>
          <w:sz w:val="21"/>
          <w:lang w:val="en-US" w:eastAsia="zh-CN"/>
        </w:rPr>
        <w:t>，WIPO</w:t>
      </w:r>
      <w:r w:rsidRPr="005D4AED">
        <w:rPr>
          <w:rFonts w:ascii="SimSun" w:hAnsi="SimSun" w:cs="Arial" w:hint="eastAsia"/>
          <w:bCs/>
          <w:sz w:val="21"/>
          <w:lang w:val="en-US" w:eastAsia="zh-CN"/>
        </w:rPr>
        <w:t>针对</w:t>
      </w:r>
      <w:r w:rsidR="00A518F2" w:rsidRPr="005D4AED">
        <w:rPr>
          <w:rFonts w:ascii="SimSun" w:hAnsi="SimSun" w:cs="Arial" w:hint="eastAsia"/>
          <w:bCs/>
          <w:sz w:val="21"/>
          <w:lang w:val="en-US" w:eastAsia="zh-CN"/>
        </w:rPr>
        <w:t>现行或草拟的工业产权和版权立法</w:t>
      </w:r>
      <w:r w:rsidRPr="005D4AED">
        <w:rPr>
          <w:rFonts w:ascii="SimSun" w:hAnsi="SimSun" w:cs="Arial" w:hint="eastAsia"/>
          <w:bCs/>
          <w:sz w:val="21"/>
          <w:lang w:val="en-US" w:eastAsia="zh-CN"/>
        </w:rPr>
        <w:t>提供</w:t>
      </w:r>
      <w:r w:rsidR="00A518F2" w:rsidRPr="005D4AED">
        <w:rPr>
          <w:rFonts w:ascii="SimSun" w:hAnsi="SimSun" w:cs="Arial" w:hint="eastAsia"/>
          <w:bCs/>
          <w:sz w:val="21"/>
          <w:lang w:val="en-US" w:eastAsia="zh-CN"/>
        </w:rPr>
        <w:t>政策、法律</w:t>
      </w:r>
      <w:r w:rsidRPr="005D4AED">
        <w:rPr>
          <w:rFonts w:ascii="SimSun" w:hAnsi="SimSun" w:cs="Arial" w:hint="eastAsia"/>
          <w:bCs/>
          <w:sz w:val="21"/>
          <w:lang w:val="en-US" w:eastAsia="zh-CN"/>
        </w:rPr>
        <w:t>和</w:t>
      </w:r>
      <w:r w:rsidR="00A518F2" w:rsidRPr="005D4AED">
        <w:rPr>
          <w:rFonts w:ascii="SimSun" w:hAnsi="SimSun" w:cs="Arial" w:hint="eastAsia"/>
          <w:bCs/>
          <w:sz w:val="21"/>
          <w:lang w:val="en-US" w:eastAsia="zh-CN"/>
        </w:rPr>
        <w:t>立法咨询，具体涵盖：</w:t>
      </w:r>
      <w:r w:rsidRPr="005D4AED">
        <w:rPr>
          <w:rFonts w:ascii="SimSun" w:hAnsi="SimSun" w:cs="Arial" w:hint="eastAsia"/>
          <w:bCs/>
          <w:sz w:val="21"/>
          <w:lang w:val="en-US" w:eastAsia="zh-CN"/>
        </w:rPr>
        <w:t>对</w:t>
      </w:r>
      <w:r w:rsidR="00A518F2" w:rsidRPr="005D4AED">
        <w:rPr>
          <w:rFonts w:ascii="SimSun" w:hAnsi="SimSun" w:cs="Arial" w:hint="eastAsia"/>
          <w:bCs/>
          <w:sz w:val="21"/>
          <w:lang w:val="en-US" w:eastAsia="zh-CN"/>
        </w:rPr>
        <w:t>立法草案</w:t>
      </w:r>
      <w:r w:rsidRPr="005D4AED">
        <w:rPr>
          <w:rFonts w:ascii="SimSun" w:hAnsi="SimSun" w:cs="Arial" w:hint="eastAsia"/>
          <w:bCs/>
          <w:sz w:val="21"/>
          <w:lang w:val="en-US" w:eastAsia="zh-CN"/>
        </w:rPr>
        <w:t>提出意见</w:t>
      </w:r>
      <w:r w:rsidR="00A518F2" w:rsidRPr="005D4AED">
        <w:rPr>
          <w:rFonts w:ascii="SimSun" w:hAnsi="SimSun" w:cs="Arial" w:hint="eastAsia"/>
          <w:bCs/>
          <w:sz w:val="21"/>
          <w:lang w:val="en-US" w:eastAsia="zh-CN"/>
        </w:rPr>
        <w:t>、与该国草案文本拟定人共同审核草案以</w:t>
      </w:r>
      <w:r w:rsidRPr="005D4AED">
        <w:rPr>
          <w:rFonts w:ascii="SimSun" w:hAnsi="SimSun" w:cs="Arial" w:hint="eastAsia"/>
          <w:bCs/>
          <w:sz w:val="21"/>
          <w:lang w:val="en-US" w:eastAsia="zh-CN"/>
        </w:rPr>
        <w:t>更好地</w:t>
      </w:r>
      <w:r w:rsidR="00A518F2" w:rsidRPr="005D4AED">
        <w:rPr>
          <w:rFonts w:ascii="SimSun" w:hAnsi="SimSun" w:cs="Arial" w:hint="eastAsia"/>
          <w:bCs/>
          <w:sz w:val="21"/>
          <w:lang w:val="en-US" w:eastAsia="zh-CN"/>
        </w:rPr>
        <w:t>了解立法范围和政策</w:t>
      </w:r>
      <w:r w:rsidRPr="005D4AED">
        <w:rPr>
          <w:rFonts w:ascii="SimSun" w:hAnsi="SimSun" w:cs="Arial" w:hint="eastAsia"/>
          <w:bCs/>
          <w:sz w:val="21"/>
          <w:lang w:val="en-US" w:eastAsia="zh-CN"/>
        </w:rPr>
        <w:t>选项</w:t>
      </w:r>
      <w:r w:rsidR="00A518F2" w:rsidRPr="005D4AED">
        <w:rPr>
          <w:rFonts w:ascii="SimSun" w:hAnsi="SimSun" w:cs="Arial" w:hint="eastAsia"/>
          <w:bCs/>
          <w:sz w:val="21"/>
          <w:lang w:val="en-US" w:eastAsia="zh-CN"/>
        </w:rPr>
        <w:t>、</w:t>
      </w:r>
      <w:r w:rsidR="00506CEC" w:rsidRPr="005D4AED">
        <w:rPr>
          <w:rFonts w:ascii="SimSun" w:hAnsi="SimSun" w:cs="Arial" w:hint="eastAsia"/>
          <w:bCs/>
          <w:sz w:val="21"/>
          <w:lang w:val="en-US" w:eastAsia="zh-CN"/>
        </w:rPr>
        <w:t>针对</w:t>
      </w:r>
      <w:r w:rsidRPr="005D4AED">
        <w:rPr>
          <w:rFonts w:ascii="SimSun" w:hAnsi="SimSun" w:cs="Arial" w:hint="eastAsia"/>
          <w:bCs/>
          <w:sz w:val="21"/>
          <w:lang w:val="en-US" w:eastAsia="zh-CN"/>
        </w:rPr>
        <w:t>《</w:t>
      </w:r>
      <w:r w:rsidR="00506CEC" w:rsidRPr="005D4AED">
        <w:rPr>
          <w:rFonts w:ascii="SimSun" w:hAnsi="SimSun" w:cs="Arial" w:hint="eastAsia"/>
          <w:bCs/>
          <w:sz w:val="21"/>
          <w:lang w:val="en-US" w:eastAsia="zh-CN"/>
        </w:rPr>
        <w:t>TRIPS协定</w:t>
      </w:r>
      <w:r w:rsidRPr="005D4AED">
        <w:rPr>
          <w:rFonts w:ascii="SimSun" w:hAnsi="SimSun" w:cs="Arial" w:hint="eastAsia"/>
          <w:bCs/>
          <w:sz w:val="21"/>
          <w:lang w:val="en-US" w:eastAsia="zh-CN"/>
        </w:rPr>
        <w:t>》中所载的</w:t>
      </w:r>
      <w:r w:rsidR="00506CEC" w:rsidRPr="005D4AED">
        <w:rPr>
          <w:rFonts w:ascii="SimSun" w:hAnsi="SimSun" w:cs="Arial" w:hint="eastAsia"/>
          <w:bCs/>
          <w:sz w:val="21"/>
          <w:lang w:val="en-US" w:eastAsia="zh-CN"/>
        </w:rPr>
        <w:t>灵活性</w:t>
      </w:r>
      <w:r w:rsidR="00A518F2" w:rsidRPr="005D4AED">
        <w:rPr>
          <w:rFonts w:ascii="SimSun" w:hAnsi="SimSun" w:cs="Arial" w:hint="eastAsia"/>
          <w:bCs/>
          <w:sz w:val="21"/>
          <w:lang w:val="en-US" w:eastAsia="zh-CN"/>
        </w:rPr>
        <w:t>提供专家建议</w:t>
      </w:r>
      <w:r w:rsidR="00506CEC" w:rsidRPr="005D4AED">
        <w:rPr>
          <w:rFonts w:ascii="SimSun" w:hAnsi="SimSun" w:cs="Arial" w:hint="eastAsia"/>
          <w:bCs/>
          <w:sz w:val="21"/>
          <w:lang w:val="en-US" w:eastAsia="zh-CN"/>
        </w:rPr>
        <w:t>和</w:t>
      </w:r>
      <w:r w:rsidRPr="005D4AED">
        <w:rPr>
          <w:rFonts w:ascii="SimSun" w:hAnsi="SimSun" w:cs="Arial" w:hint="eastAsia"/>
          <w:bCs/>
          <w:sz w:val="21"/>
          <w:lang w:val="en-US" w:eastAsia="zh-CN"/>
        </w:rPr>
        <w:t>开展</w:t>
      </w:r>
      <w:r w:rsidR="00506CEC" w:rsidRPr="005D4AED">
        <w:rPr>
          <w:rFonts w:ascii="SimSun" w:hAnsi="SimSun" w:cs="Arial" w:hint="eastAsia"/>
          <w:bCs/>
          <w:sz w:val="21"/>
          <w:lang w:val="en-US" w:eastAsia="zh-CN"/>
        </w:rPr>
        <w:t>研究、通过研讨会或</w:t>
      </w:r>
      <w:r w:rsidRPr="005D4AED">
        <w:rPr>
          <w:rFonts w:ascii="SimSun" w:hAnsi="SimSun" w:cs="Arial" w:hint="eastAsia"/>
          <w:bCs/>
          <w:sz w:val="21"/>
          <w:lang w:val="en-US" w:eastAsia="zh-CN"/>
        </w:rPr>
        <w:t>讲习班</w:t>
      </w:r>
      <w:r w:rsidR="00506CEC" w:rsidRPr="005D4AED">
        <w:rPr>
          <w:rFonts w:ascii="SimSun" w:hAnsi="SimSun" w:cs="Arial" w:hint="eastAsia"/>
          <w:bCs/>
          <w:sz w:val="21"/>
          <w:lang w:val="en-US" w:eastAsia="zh-CN"/>
        </w:rPr>
        <w:t>提高立法者、决策者、</w:t>
      </w:r>
      <w:r w:rsidR="00F612B7" w:rsidRPr="005D4AED">
        <w:rPr>
          <w:rFonts w:ascii="SimSun" w:hAnsi="SimSun" w:cs="Arial" w:hint="eastAsia"/>
          <w:bCs/>
          <w:sz w:val="21"/>
          <w:lang w:val="en-US" w:eastAsia="zh-CN"/>
        </w:rPr>
        <w:t>法律从业人员、</w:t>
      </w:r>
      <w:r w:rsidR="00506CEC" w:rsidRPr="005D4AED">
        <w:rPr>
          <w:rFonts w:ascii="SimSun" w:hAnsi="SimSun" w:cs="Arial" w:hint="eastAsia"/>
          <w:bCs/>
          <w:sz w:val="21"/>
          <w:lang w:val="en-US" w:eastAsia="zh-CN"/>
        </w:rPr>
        <w:t>司法人员、执法部门和</w:t>
      </w:r>
      <w:r w:rsidR="00F612B7" w:rsidRPr="005D4AED">
        <w:rPr>
          <w:rFonts w:ascii="SimSun" w:hAnsi="SimSun" w:cs="Arial" w:hint="eastAsia"/>
          <w:bCs/>
          <w:sz w:val="21"/>
          <w:lang w:val="en-US" w:eastAsia="zh-CN"/>
        </w:rPr>
        <w:t>广大</w:t>
      </w:r>
      <w:r w:rsidR="00506CEC" w:rsidRPr="005D4AED">
        <w:rPr>
          <w:rFonts w:ascii="SimSun" w:hAnsi="SimSun" w:cs="Arial" w:hint="eastAsia"/>
          <w:bCs/>
          <w:sz w:val="21"/>
          <w:lang w:val="en-US" w:eastAsia="zh-CN"/>
        </w:rPr>
        <w:t>公众</w:t>
      </w:r>
      <w:r w:rsidR="00F612B7" w:rsidRPr="005D4AED">
        <w:rPr>
          <w:rFonts w:ascii="SimSun" w:hAnsi="SimSun" w:cs="Arial" w:hint="eastAsia"/>
          <w:bCs/>
          <w:sz w:val="21"/>
          <w:lang w:val="en-US" w:eastAsia="zh-CN"/>
        </w:rPr>
        <w:t>的</w:t>
      </w:r>
      <w:r w:rsidR="00506CEC" w:rsidRPr="005D4AED">
        <w:rPr>
          <w:rFonts w:ascii="SimSun" w:hAnsi="SimSun" w:cs="Arial" w:hint="eastAsia"/>
          <w:bCs/>
          <w:sz w:val="21"/>
          <w:lang w:val="en-US" w:eastAsia="zh-CN"/>
        </w:rPr>
        <w:t>意识</w:t>
      </w:r>
      <w:r w:rsidR="00F612B7" w:rsidRPr="005D4AED">
        <w:rPr>
          <w:rFonts w:ascii="SimSun" w:hAnsi="SimSun" w:cs="Arial" w:hint="eastAsia"/>
          <w:bCs/>
          <w:sz w:val="21"/>
          <w:lang w:val="en-US" w:eastAsia="zh-CN"/>
        </w:rPr>
        <w:t>，以</w:t>
      </w:r>
      <w:r w:rsidR="00506CEC" w:rsidRPr="005D4AED">
        <w:rPr>
          <w:rFonts w:ascii="SimSun" w:hAnsi="SimSun" w:cs="Arial" w:hint="eastAsia"/>
          <w:bCs/>
          <w:sz w:val="21"/>
          <w:lang w:val="en-US" w:eastAsia="zh-CN"/>
        </w:rPr>
        <w:t>宣传新立法</w:t>
      </w:r>
      <w:r w:rsidR="00F612B7" w:rsidRPr="005D4AED">
        <w:rPr>
          <w:rFonts w:ascii="SimSun" w:hAnsi="SimSun" w:cs="Arial" w:hint="eastAsia"/>
          <w:bCs/>
          <w:sz w:val="21"/>
          <w:lang w:val="en-US" w:eastAsia="zh-CN"/>
        </w:rPr>
        <w:t>并促进其实施</w:t>
      </w:r>
      <w:r w:rsidR="00F612B7" w:rsidRPr="00A03639">
        <w:rPr>
          <w:rFonts w:ascii="Arial" w:hAnsi="Arial" w:cs="Arial" w:hint="eastAsia"/>
          <w:bCs/>
          <w:sz w:val="21"/>
          <w:lang w:val="en-US" w:eastAsia="zh-CN"/>
        </w:rPr>
        <w:t>。</w:t>
      </w:r>
    </w:p>
    <w:p w:rsidR="00347C20" w:rsidRPr="00A03639" w:rsidRDefault="00347C20" w:rsidP="003946EB">
      <w:pPr>
        <w:tabs>
          <w:tab w:val="left" w:pos="1560"/>
        </w:tabs>
        <w:spacing w:after="0" w:line="240" w:lineRule="auto"/>
        <w:contextualSpacing/>
        <w:rPr>
          <w:rFonts w:ascii="Arial" w:hAnsi="Arial" w:cs="Arial"/>
          <w:sz w:val="21"/>
          <w:lang w:val="en-US" w:eastAsia="zh-CN"/>
        </w:rPr>
      </w:pPr>
    </w:p>
    <w:tbl>
      <w:tblPr>
        <w:tblW w:w="4912"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1"/>
        <w:gridCol w:w="5411"/>
        <w:gridCol w:w="4740"/>
      </w:tblGrid>
      <w:tr w:rsidR="00F74369" w:rsidRPr="00DE39C7" w:rsidTr="00F74369">
        <w:trPr>
          <w:cantSplit/>
          <w:tblHeader/>
        </w:trPr>
        <w:tc>
          <w:tcPr>
            <w:tcW w:w="1370" w:type="pct"/>
            <w:shd w:val="clear" w:color="auto" w:fill="auto"/>
          </w:tcPr>
          <w:p w:rsidR="00F74369" w:rsidRPr="005D4AED" w:rsidRDefault="00F74369" w:rsidP="00DE39C7">
            <w:pPr>
              <w:tabs>
                <w:tab w:val="left" w:pos="1560"/>
              </w:tabs>
              <w:spacing w:before="120" w:after="120" w:line="240" w:lineRule="auto"/>
              <w:ind w:left="142"/>
              <w:jc w:val="center"/>
              <w:rPr>
                <w:rFonts w:ascii="SimHei" w:eastAsia="SimHei" w:hAnsi="SimHei" w:cs="Arial"/>
                <w:sz w:val="21"/>
                <w:lang w:val="en-US" w:eastAsia="zh-CN"/>
              </w:rPr>
            </w:pPr>
            <w:r w:rsidRPr="005D4AED">
              <w:rPr>
                <w:rFonts w:ascii="SimHei" w:eastAsia="SimHei" w:hAnsi="SimHei" w:cs="Arial"/>
                <w:sz w:val="21"/>
                <w:lang w:val="en-US" w:eastAsia="zh-CN"/>
              </w:rPr>
              <w:br w:type="page"/>
            </w:r>
            <w:r w:rsidR="00A152AA" w:rsidRPr="005D4AED">
              <w:rPr>
                <w:rFonts w:ascii="SimHei" w:eastAsia="SimHei" w:hAnsi="SimHei" w:cs="Arial" w:hint="eastAsia"/>
                <w:sz w:val="21"/>
                <w:lang w:val="en-US" w:eastAsia="zh-CN"/>
              </w:rPr>
              <w:t>名</w:t>
            </w:r>
            <w:r w:rsidR="007A27D5" w:rsidRPr="005D4AED">
              <w:rPr>
                <w:rFonts w:ascii="SimHei" w:eastAsia="SimHei" w:hAnsi="SimHei" w:cs="Arial"/>
                <w:sz w:val="21"/>
                <w:lang w:val="en-US" w:eastAsia="zh-CN"/>
              </w:rPr>
              <w:t xml:space="preserve">  </w:t>
            </w:r>
            <w:r w:rsidR="00A152AA" w:rsidRPr="005D4AED">
              <w:rPr>
                <w:rFonts w:ascii="SimHei" w:eastAsia="SimHei" w:hAnsi="SimHei" w:cs="Arial" w:hint="eastAsia"/>
                <w:sz w:val="21"/>
                <w:lang w:val="en-US" w:eastAsia="zh-CN"/>
              </w:rPr>
              <w:t>称</w:t>
            </w:r>
          </w:p>
        </w:tc>
        <w:tc>
          <w:tcPr>
            <w:tcW w:w="1935" w:type="pct"/>
            <w:shd w:val="clear" w:color="auto" w:fill="auto"/>
          </w:tcPr>
          <w:p w:rsidR="00F74369" w:rsidRPr="00DE39C7" w:rsidRDefault="00A152AA" w:rsidP="00DE39C7">
            <w:pPr>
              <w:tabs>
                <w:tab w:val="left" w:pos="1560"/>
              </w:tabs>
              <w:spacing w:before="120" w:after="120" w:line="240" w:lineRule="auto"/>
              <w:ind w:left="142"/>
              <w:jc w:val="center"/>
              <w:rPr>
                <w:rFonts w:ascii="SimHei" w:eastAsia="SimHei" w:hAnsi="SimHei" w:cs="Arial"/>
                <w:sz w:val="21"/>
                <w:lang w:val="en-US" w:eastAsia="zh-CN"/>
              </w:rPr>
            </w:pPr>
            <w:r w:rsidRPr="00DE39C7">
              <w:rPr>
                <w:rFonts w:ascii="SimHei" w:eastAsia="SimHei" w:hAnsi="SimHei" w:cs="Arial" w:hint="eastAsia"/>
                <w:sz w:val="21"/>
                <w:lang w:val="en-US" w:eastAsia="zh-CN"/>
              </w:rPr>
              <w:t>描</w:t>
            </w:r>
            <w:r w:rsidR="007A27D5">
              <w:rPr>
                <w:rFonts w:ascii="SimHei" w:eastAsia="SimHei" w:hAnsi="SimHei" w:cs="Arial"/>
                <w:sz w:val="21"/>
                <w:lang w:val="en-US" w:eastAsia="zh-CN"/>
              </w:rPr>
              <w:t xml:space="preserve">  </w:t>
            </w:r>
            <w:r w:rsidRPr="00DE39C7">
              <w:rPr>
                <w:rFonts w:ascii="SimHei" w:eastAsia="SimHei" w:hAnsi="SimHei" w:cs="Arial" w:hint="eastAsia"/>
                <w:sz w:val="21"/>
                <w:lang w:val="en-US" w:eastAsia="zh-CN"/>
              </w:rPr>
              <w:t>述</w:t>
            </w:r>
          </w:p>
        </w:tc>
        <w:tc>
          <w:tcPr>
            <w:tcW w:w="1695" w:type="pct"/>
            <w:shd w:val="clear" w:color="auto" w:fill="auto"/>
          </w:tcPr>
          <w:p w:rsidR="00F74369" w:rsidRPr="00DE39C7" w:rsidRDefault="00506CEC" w:rsidP="00DE39C7">
            <w:pPr>
              <w:tabs>
                <w:tab w:val="left" w:pos="1560"/>
              </w:tabs>
              <w:spacing w:before="120" w:after="120" w:line="240" w:lineRule="auto"/>
              <w:ind w:left="142"/>
              <w:jc w:val="center"/>
              <w:rPr>
                <w:rFonts w:ascii="SimHei" w:eastAsia="SimHei" w:hAnsi="SimHei" w:cs="Arial"/>
                <w:sz w:val="21"/>
                <w:lang w:val="en-US" w:eastAsia="zh-CN"/>
              </w:rPr>
            </w:pPr>
            <w:r w:rsidRPr="00DE39C7">
              <w:rPr>
                <w:rFonts w:ascii="SimHei" w:eastAsia="SimHei" w:hAnsi="SimHei" w:cs="Arial" w:hint="eastAsia"/>
                <w:sz w:val="21"/>
                <w:lang w:val="en-US" w:eastAsia="zh-CN"/>
              </w:rPr>
              <w:t>联络点/</w:t>
            </w:r>
            <w:r w:rsidR="00FA0156" w:rsidRPr="00DE39C7">
              <w:rPr>
                <w:rFonts w:ascii="SimHei" w:eastAsia="SimHei" w:hAnsi="SimHei" w:cs="Arial" w:hint="eastAsia"/>
                <w:sz w:val="21"/>
                <w:lang w:val="en-US" w:eastAsia="zh-CN"/>
              </w:rPr>
              <w:t>链接</w:t>
            </w:r>
          </w:p>
        </w:tc>
      </w:tr>
      <w:tr w:rsidR="00F74369" w:rsidRPr="00A03639" w:rsidTr="00F74369">
        <w:trPr>
          <w:cantSplit/>
        </w:trPr>
        <w:tc>
          <w:tcPr>
            <w:tcW w:w="1370" w:type="pct"/>
            <w:shd w:val="clear" w:color="auto" w:fill="auto"/>
          </w:tcPr>
          <w:p w:rsidR="00506CEC" w:rsidRPr="005D4AED" w:rsidRDefault="00506CEC" w:rsidP="00683085">
            <w:pPr>
              <w:tabs>
                <w:tab w:val="left" w:pos="1560"/>
              </w:tabs>
              <w:spacing w:before="120" w:afterLines="60" w:after="144" w:line="240" w:lineRule="auto"/>
              <w:rPr>
                <w:rFonts w:ascii="SimHei" w:eastAsia="SimHei" w:hAnsi="SimHei" w:cs="Arial"/>
                <w:bCs/>
                <w:iCs/>
                <w:sz w:val="21"/>
                <w:lang w:val="en-US" w:eastAsia="zh-CN"/>
              </w:rPr>
            </w:pPr>
            <w:r w:rsidRPr="005D4AED">
              <w:rPr>
                <w:rFonts w:ascii="SimHei" w:eastAsia="SimHei" w:hAnsi="SimHei" w:cs="Arial" w:hint="eastAsia"/>
                <w:bCs/>
                <w:iCs/>
                <w:sz w:val="21"/>
                <w:lang w:val="en-US" w:eastAsia="zh-CN"/>
              </w:rPr>
              <w:t>工业产权</w:t>
            </w:r>
          </w:p>
          <w:p w:rsidR="00F74369" w:rsidRPr="005D4AED" w:rsidRDefault="00F74369" w:rsidP="00683085">
            <w:pPr>
              <w:tabs>
                <w:tab w:val="left" w:pos="1560"/>
              </w:tabs>
              <w:spacing w:before="120" w:afterLines="60" w:after="144" w:line="240" w:lineRule="auto"/>
              <w:rPr>
                <w:rFonts w:ascii="SimHei" w:eastAsia="SimHei" w:hAnsi="SimHei" w:cs="Arial"/>
                <w:bCs/>
                <w:iCs/>
                <w:color w:val="548DD4"/>
                <w:sz w:val="21"/>
                <w:lang w:val="en-US" w:eastAsia="zh-CN"/>
              </w:rPr>
            </w:pPr>
          </w:p>
        </w:tc>
        <w:tc>
          <w:tcPr>
            <w:tcW w:w="1935" w:type="pct"/>
            <w:shd w:val="clear" w:color="auto" w:fill="auto"/>
          </w:tcPr>
          <w:p w:rsidR="00506CEC" w:rsidRPr="000A497E" w:rsidRDefault="00506CEC" w:rsidP="005D4AED">
            <w:pPr>
              <w:tabs>
                <w:tab w:val="left" w:pos="1560"/>
              </w:tabs>
              <w:spacing w:beforeLines="50" w:before="120" w:afterLines="60" w:after="144" w:line="320" w:lineRule="atLeast"/>
              <w:jc w:val="both"/>
              <w:rPr>
                <w:rFonts w:ascii="SimSun" w:hAnsi="SimSun" w:cs="Arial"/>
                <w:sz w:val="21"/>
                <w:lang w:val="en-US" w:eastAsia="zh-CN"/>
              </w:rPr>
            </w:pPr>
            <w:r w:rsidRPr="000A497E">
              <w:rPr>
                <w:rFonts w:ascii="SimSun" w:hAnsi="SimSun" w:cs="Arial" w:hint="eastAsia"/>
                <w:sz w:val="21"/>
                <w:lang w:val="en-US" w:eastAsia="zh-CN"/>
              </w:rPr>
              <w:t>法律和技术支持包括：</w:t>
            </w:r>
          </w:p>
          <w:p w:rsidR="00506CEC" w:rsidRPr="000A497E" w:rsidRDefault="00506CEC" w:rsidP="005D4AED">
            <w:pPr>
              <w:pStyle w:val="ListParagraph"/>
              <w:numPr>
                <w:ilvl w:val="1"/>
                <w:numId w:val="23"/>
              </w:numPr>
              <w:tabs>
                <w:tab w:val="clear" w:pos="1560"/>
                <w:tab w:val="left" w:pos="314"/>
              </w:tabs>
              <w:spacing w:beforeLines="50" w:afterLines="60" w:after="144" w:line="320" w:lineRule="atLeast"/>
              <w:ind w:left="314" w:hanging="314"/>
              <w:jc w:val="both"/>
              <w:rPr>
                <w:rFonts w:ascii="SimSun" w:hAnsi="SimSun"/>
                <w:sz w:val="21"/>
                <w:lang w:eastAsia="zh-CN"/>
              </w:rPr>
            </w:pPr>
            <w:r w:rsidRPr="000A497E">
              <w:rPr>
                <w:rFonts w:ascii="SimSun" w:hAnsi="SimSun" w:hint="eastAsia"/>
                <w:sz w:val="21"/>
                <w:lang w:eastAsia="zh-CN"/>
              </w:rPr>
              <w:t>帮助调整国家和</w:t>
            </w:r>
            <w:r w:rsidR="00431A04" w:rsidRPr="000A497E">
              <w:rPr>
                <w:rFonts w:ascii="SimSun" w:hAnsi="SimSun" w:hint="eastAsia"/>
                <w:sz w:val="21"/>
                <w:lang w:eastAsia="zh-CN"/>
              </w:rPr>
              <w:t>地区</w:t>
            </w:r>
            <w:r w:rsidRPr="000A497E">
              <w:rPr>
                <w:rFonts w:ascii="SimSun" w:hAnsi="SimSun" w:hint="eastAsia"/>
                <w:sz w:val="21"/>
                <w:lang w:eastAsia="zh-CN"/>
              </w:rPr>
              <w:t>层面的工业产权立法，顺应不断变化的国际知识产权环境</w:t>
            </w:r>
          </w:p>
          <w:p w:rsidR="00506CEC" w:rsidRPr="000A497E" w:rsidRDefault="00506CEC" w:rsidP="005D4AED">
            <w:pPr>
              <w:pStyle w:val="ListParagraph"/>
              <w:numPr>
                <w:ilvl w:val="1"/>
                <w:numId w:val="23"/>
              </w:numPr>
              <w:tabs>
                <w:tab w:val="clear" w:pos="1560"/>
                <w:tab w:val="left" w:pos="314"/>
              </w:tabs>
              <w:spacing w:beforeLines="50" w:afterLines="60" w:after="144" w:line="320" w:lineRule="atLeast"/>
              <w:ind w:left="314" w:hanging="314"/>
              <w:jc w:val="both"/>
              <w:rPr>
                <w:rFonts w:ascii="SimSun" w:hAnsi="SimSun"/>
                <w:sz w:val="21"/>
                <w:lang w:eastAsia="zh-CN"/>
              </w:rPr>
            </w:pPr>
            <w:r w:rsidRPr="000A497E">
              <w:rPr>
                <w:rFonts w:ascii="SimSun" w:hAnsi="SimSun" w:hint="eastAsia"/>
                <w:sz w:val="21"/>
                <w:lang w:eastAsia="zh-CN"/>
              </w:rPr>
              <w:t>组织官员访问WIPO总部，和WIPO专家</w:t>
            </w:r>
            <w:r w:rsidR="000E5C9A" w:rsidRPr="000A497E">
              <w:rPr>
                <w:rFonts w:ascii="SimSun" w:hAnsi="SimSun" w:hint="eastAsia"/>
                <w:sz w:val="21"/>
                <w:lang w:eastAsia="zh-CN"/>
              </w:rPr>
              <w:t>会谈</w:t>
            </w:r>
            <w:r w:rsidRPr="000A497E">
              <w:rPr>
                <w:rFonts w:ascii="SimSun" w:hAnsi="SimSun" w:hint="eastAsia"/>
                <w:sz w:val="21"/>
                <w:lang w:eastAsia="zh-CN"/>
              </w:rPr>
              <w:t>，深入</w:t>
            </w:r>
            <w:r w:rsidR="000E5C9A" w:rsidRPr="000A497E">
              <w:rPr>
                <w:rFonts w:ascii="SimSun" w:hAnsi="SimSun" w:hint="eastAsia"/>
                <w:sz w:val="21"/>
                <w:lang w:eastAsia="zh-CN"/>
              </w:rPr>
              <w:t>审查和讨论</w:t>
            </w:r>
            <w:r w:rsidRPr="000A497E">
              <w:rPr>
                <w:rFonts w:ascii="SimSun" w:hAnsi="SimSun" w:hint="eastAsia"/>
                <w:sz w:val="21"/>
                <w:lang w:eastAsia="zh-CN"/>
              </w:rPr>
              <w:t>法律</w:t>
            </w:r>
            <w:r w:rsidR="000E5C9A" w:rsidRPr="000A497E">
              <w:rPr>
                <w:rFonts w:ascii="SimSun" w:hAnsi="SimSun" w:hint="eastAsia"/>
                <w:sz w:val="21"/>
                <w:lang w:eastAsia="zh-CN"/>
              </w:rPr>
              <w:t>案文</w:t>
            </w:r>
            <w:r w:rsidRPr="000A497E">
              <w:rPr>
                <w:rFonts w:ascii="SimSun" w:hAnsi="SimSun" w:hint="eastAsia"/>
                <w:sz w:val="21"/>
                <w:lang w:eastAsia="zh-CN"/>
              </w:rPr>
              <w:t>，确保</w:t>
            </w:r>
            <w:r w:rsidR="000E5C9A" w:rsidRPr="000A497E">
              <w:rPr>
                <w:rFonts w:ascii="SimSun" w:hAnsi="SimSun" w:hint="eastAsia"/>
                <w:sz w:val="21"/>
                <w:lang w:eastAsia="zh-CN"/>
              </w:rPr>
              <w:t>充分</w:t>
            </w:r>
            <w:r w:rsidRPr="000A497E">
              <w:rPr>
                <w:rFonts w:ascii="SimSun" w:hAnsi="SimSun" w:hint="eastAsia"/>
                <w:sz w:val="21"/>
                <w:lang w:eastAsia="zh-CN"/>
              </w:rPr>
              <w:t>理解发展中国家、最不发达国家和转型期国家急</w:t>
            </w:r>
            <w:r w:rsidR="000E5C9A" w:rsidRPr="000A497E">
              <w:rPr>
                <w:rFonts w:ascii="SimSun" w:hAnsi="SimSun" w:hint="eastAsia"/>
                <w:sz w:val="21"/>
                <w:lang w:eastAsia="zh-CN"/>
              </w:rPr>
              <w:t>需</w:t>
            </w:r>
            <w:r w:rsidRPr="000A497E">
              <w:rPr>
                <w:rFonts w:ascii="SimSun" w:hAnsi="SimSun" w:hint="eastAsia"/>
                <w:sz w:val="21"/>
                <w:lang w:eastAsia="zh-CN"/>
              </w:rPr>
              <w:t>解决的问题和政策</w:t>
            </w:r>
            <w:r w:rsidR="000E5C9A" w:rsidRPr="000A497E">
              <w:rPr>
                <w:rFonts w:ascii="SimSun" w:hAnsi="SimSun" w:hint="eastAsia"/>
                <w:sz w:val="21"/>
                <w:lang w:eastAsia="zh-CN"/>
              </w:rPr>
              <w:t>选项</w:t>
            </w:r>
          </w:p>
          <w:p w:rsidR="00506CEC" w:rsidRPr="000A497E" w:rsidRDefault="00506CEC" w:rsidP="005D4AED">
            <w:pPr>
              <w:pStyle w:val="ListParagraph"/>
              <w:numPr>
                <w:ilvl w:val="1"/>
                <w:numId w:val="23"/>
              </w:numPr>
              <w:tabs>
                <w:tab w:val="clear" w:pos="1560"/>
                <w:tab w:val="left" w:pos="314"/>
              </w:tabs>
              <w:spacing w:beforeLines="50" w:afterLines="60" w:after="144" w:line="320" w:lineRule="atLeast"/>
              <w:ind w:left="314" w:hanging="314"/>
              <w:jc w:val="both"/>
              <w:rPr>
                <w:rFonts w:ascii="SimSun" w:hAnsi="SimSun"/>
                <w:sz w:val="21"/>
                <w:lang w:eastAsia="zh-CN"/>
              </w:rPr>
            </w:pPr>
            <w:r w:rsidRPr="000A497E">
              <w:rPr>
                <w:rFonts w:ascii="SimSun" w:hAnsi="SimSun" w:hint="eastAsia"/>
                <w:sz w:val="21"/>
                <w:lang w:eastAsia="zh-CN"/>
              </w:rPr>
              <w:t>组织</w:t>
            </w:r>
            <w:r w:rsidR="002C476D" w:rsidRPr="000A497E">
              <w:rPr>
                <w:rFonts w:ascii="SimSun" w:hAnsi="SimSun" w:hint="eastAsia"/>
                <w:sz w:val="21"/>
                <w:lang w:eastAsia="zh-CN"/>
              </w:rPr>
              <w:t>有关</w:t>
            </w:r>
            <w:r w:rsidRPr="000A497E">
              <w:rPr>
                <w:rFonts w:ascii="SimSun" w:hAnsi="SimSun" w:hint="eastAsia"/>
                <w:sz w:val="21"/>
                <w:lang w:eastAsia="zh-CN"/>
              </w:rPr>
              <w:t>TRIPS灵活性、竞争法律政策等</w:t>
            </w:r>
            <w:r w:rsidR="002C476D" w:rsidRPr="000A497E">
              <w:rPr>
                <w:rFonts w:ascii="SimSun" w:hAnsi="SimSun" w:hint="eastAsia"/>
                <w:sz w:val="21"/>
                <w:lang w:eastAsia="zh-CN"/>
              </w:rPr>
              <w:t>议</w:t>
            </w:r>
            <w:r w:rsidRPr="000A497E">
              <w:rPr>
                <w:rFonts w:ascii="SimSun" w:hAnsi="SimSun" w:hint="eastAsia"/>
                <w:sz w:val="21"/>
                <w:lang w:eastAsia="zh-CN"/>
              </w:rPr>
              <w:t>题的国家、</w:t>
            </w:r>
            <w:r w:rsidR="002C476D" w:rsidRPr="000A497E">
              <w:rPr>
                <w:rFonts w:ascii="SimSun" w:hAnsi="SimSun" w:hint="eastAsia"/>
                <w:sz w:val="21"/>
                <w:lang w:eastAsia="zh-CN"/>
              </w:rPr>
              <w:t>地区</w:t>
            </w:r>
            <w:r w:rsidRPr="000A497E">
              <w:rPr>
                <w:rFonts w:ascii="SimSun" w:hAnsi="SimSun" w:hint="eastAsia"/>
                <w:sz w:val="21"/>
                <w:lang w:eastAsia="zh-CN"/>
              </w:rPr>
              <w:t>和跨</w:t>
            </w:r>
            <w:r w:rsidR="002C476D" w:rsidRPr="000A497E">
              <w:rPr>
                <w:rFonts w:ascii="SimSun" w:hAnsi="SimSun" w:hint="eastAsia"/>
                <w:sz w:val="21"/>
                <w:lang w:eastAsia="zh-CN"/>
              </w:rPr>
              <w:t>地区</w:t>
            </w:r>
            <w:r w:rsidRPr="000A497E">
              <w:rPr>
                <w:rFonts w:ascii="SimSun" w:hAnsi="SimSun" w:hint="eastAsia"/>
                <w:sz w:val="21"/>
                <w:lang w:eastAsia="zh-CN"/>
              </w:rPr>
              <w:t>论坛，</w:t>
            </w:r>
            <w:r w:rsidR="002C476D" w:rsidRPr="000A497E">
              <w:rPr>
                <w:rFonts w:ascii="SimSun" w:hAnsi="SimSun" w:hint="eastAsia"/>
                <w:sz w:val="21"/>
                <w:lang w:eastAsia="zh-CN"/>
              </w:rPr>
              <w:t>以</w:t>
            </w:r>
            <w:r w:rsidRPr="000A497E">
              <w:rPr>
                <w:rFonts w:ascii="SimSun" w:hAnsi="SimSun" w:hint="eastAsia"/>
                <w:sz w:val="21"/>
                <w:lang w:eastAsia="zh-CN"/>
              </w:rPr>
              <w:t>增强执行能力和加深理解</w:t>
            </w:r>
            <w:r w:rsidR="002C476D" w:rsidRPr="000A497E">
              <w:rPr>
                <w:rFonts w:ascii="SimSun" w:hAnsi="SimSun" w:hint="eastAsia"/>
                <w:sz w:val="21"/>
                <w:lang w:eastAsia="zh-CN"/>
              </w:rPr>
              <w:t>《</w:t>
            </w:r>
            <w:r w:rsidRPr="000A497E">
              <w:rPr>
                <w:rFonts w:ascii="SimSun" w:hAnsi="SimSun" w:hint="eastAsia"/>
                <w:sz w:val="21"/>
                <w:lang w:eastAsia="zh-CN"/>
              </w:rPr>
              <w:t>TRIPS协定</w:t>
            </w:r>
            <w:r w:rsidR="002C476D" w:rsidRPr="000A497E">
              <w:rPr>
                <w:rFonts w:ascii="SimSun" w:hAnsi="SimSun" w:hint="eastAsia"/>
                <w:sz w:val="21"/>
                <w:lang w:eastAsia="zh-CN"/>
              </w:rPr>
              <w:t>》</w:t>
            </w:r>
            <w:r w:rsidRPr="000A497E">
              <w:rPr>
                <w:rFonts w:ascii="SimSun" w:hAnsi="SimSun" w:hint="eastAsia"/>
                <w:sz w:val="21"/>
                <w:lang w:eastAsia="zh-CN"/>
              </w:rPr>
              <w:t>中</w:t>
            </w:r>
            <w:r w:rsidR="002C476D" w:rsidRPr="000A497E">
              <w:rPr>
                <w:rFonts w:ascii="SimSun" w:hAnsi="SimSun" w:hint="eastAsia"/>
                <w:sz w:val="21"/>
                <w:lang w:eastAsia="zh-CN"/>
              </w:rPr>
              <w:t>所载</w:t>
            </w:r>
            <w:r w:rsidRPr="000A497E">
              <w:rPr>
                <w:rFonts w:ascii="SimSun" w:hAnsi="SimSun" w:hint="eastAsia"/>
                <w:sz w:val="21"/>
                <w:lang w:eastAsia="zh-CN"/>
              </w:rPr>
              <w:t>的权利、义务和使用灵活性。</w:t>
            </w:r>
          </w:p>
          <w:p w:rsidR="00F74369" w:rsidRPr="000A497E" w:rsidRDefault="00325057" w:rsidP="005D4AED">
            <w:pPr>
              <w:pStyle w:val="ListParagraph"/>
              <w:numPr>
                <w:ilvl w:val="1"/>
                <w:numId w:val="23"/>
              </w:numPr>
              <w:tabs>
                <w:tab w:val="clear" w:pos="1560"/>
                <w:tab w:val="left" w:pos="314"/>
              </w:tabs>
              <w:spacing w:beforeLines="50" w:afterLines="60" w:after="144" w:line="320" w:lineRule="atLeast"/>
              <w:ind w:left="314" w:hanging="314"/>
              <w:jc w:val="both"/>
              <w:rPr>
                <w:rFonts w:ascii="SimSun" w:hAnsi="SimSun" w:cs="Calibri"/>
                <w:sz w:val="21"/>
                <w:lang w:eastAsia="zh-CN"/>
              </w:rPr>
            </w:pPr>
            <w:r w:rsidRPr="000A497E">
              <w:rPr>
                <w:rFonts w:ascii="SimSun" w:hAnsi="SimSun" w:hint="eastAsia"/>
                <w:sz w:val="21"/>
                <w:lang w:eastAsia="zh-CN"/>
              </w:rPr>
              <w:t>为</w:t>
            </w:r>
            <w:r w:rsidR="00347C20" w:rsidRPr="000A497E">
              <w:rPr>
                <w:rFonts w:ascii="SimSun" w:hAnsi="SimSun" w:hint="eastAsia"/>
                <w:sz w:val="21"/>
                <w:lang w:eastAsia="zh-CN"/>
              </w:rPr>
              <w:t>轮</w:t>
            </w:r>
            <w:r w:rsidRPr="000A497E">
              <w:rPr>
                <w:rFonts w:ascii="SimSun" w:hAnsi="SimSun" w:hint="eastAsia"/>
                <w:sz w:val="21"/>
                <w:lang w:eastAsia="zh-CN"/>
              </w:rPr>
              <w:t>流</w:t>
            </w:r>
            <w:r w:rsidR="00347C20" w:rsidRPr="000A497E">
              <w:rPr>
                <w:rFonts w:ascii="SimSun" w:hAnsi="SimSun" w:hint="eastAsia"/>
                <w:sz w:val="21"/>
                <w:lang w:eastAsia="zh-CN"/>
              </w:rPr>
              <w:t>参加</w:t>
            </w:r>
            <w:r w:rsidR="005342A4" w:rsidRPr="000A497E">
              <w:rPr>
                <w:rFonts w:ascii="SimSun" w:hAnsi="SimSun" w:hint="eastAsia"/>
                <w:sz w:val="21"/>
                <w:lang w:eastAsia="zh-CN"/>
              </w:rPr>
              <w:t>各</w:t>
            </w:r>
            <w:r w:rsidR="00347C20" w:rsidRPr="000A497E">
              <w:rPr>
                <w:rFonts w:ascii="SimSun" w:hAnsi="SimSun" w:hint="eastAsia"/>
                <w:sz w:val="21"/>
                <w:lang w:eastAsia="zh-CN"/>
              </w:rPr>
              <w:t>常</w:t>
            </w:r>
            <w:r w:rsidR="000E5C9A" w:rsidRPr="000A497E">
              <w:rPr>
                <w:rFonts w:ascii="SimSun" w:hAnsi="SimSun" w:hint="eastAsia"/>
                <w:sz w:val="21"/>
                <w:lang w:eastAsia="zh-CN"/>
              </w:rPr>
              <w:t>设</w:t>
            </w:r>
            <w:r w:rsidR="00347C20" w:rsidRPr="000A497E">
              <w:rPr>
                <w:rFonts w:ascii="SimSun" w:hAnsi="SimSun" w:hint="eastAsia"/>
                <w:sz w:val="21"/>
                <w:lang w:eastAsia="zh-CN"/>
              </w:rPr>
              <w:t>委员会</w:t>
            </w:r>
            <w:r w:rsidRPr="000A497E">
              <w:rPr>
                <w:rFonts w:ascii="SimSun" w:hAnsi="SimSun" w:hint="eastAsia"/>
                <w:sz w:val="21"/>
                <w:lang w:eastAsia="zh-CN"/>
              </w:rPr>
              <w:t>与专利法以及商标、工业品外观设计和地理标志法相关的准则制定</w:t>
            </w:r>
            <w:r w:rsidR="00347C20" w:rsidRPr="000A497E">
              <w:rPr>
                <w:rFonts w:ascii="SimSun" w:hAnsi="SimSun" w:hint="eastAsia"/>
                <w:sz w:val="21"/>
                <w:lang w:eastAsia="zh-CN"/>
              </w:rPr>
              <w:t>的辩论</w:t>
            </w:r>
            <w:r w:rsidRPr="000A497E">
              <w:rPr>
                <w:rFonts w:ascii="SimSun" w:hAnsi="SimSun" w:hint="eastAsia"/>
                <w:sz w:val="21"/>
                <w:lang w:eastAsia="zh-CN"/>
              </w:rPr>
              <w:t>提供便利</w:t>
            </w:r>
            <w:r w:rsidR="00347C20" w:rsidRPr="000A497E">
              <w:rPr>
                <w:rFonts w:ascii="SimSun" w:hAnsi="SimSun" w:hint="eastAsia"/>
                <w:sz w:val="21"/>
                <w:lang w:eastAsia="zh-CN"/>
              </w:rPr>
              <w:t>。</w:t>
            </w:r>
          </w:p>
        </w:tc>
        <w:tc>
          <w:tcPr>
            <w:tcW w:w="1695" w:type="pct"/>
            <w:shd w:val="clear" w:color="auto" w:fill="auto"/>
          </w:tcPr>
          <w:p w:rsidR="00506CEC" w:rsidRPr="00A03639" w:rsidRDefault="00506CEC" w:rsidP="005D4AED">
            <w:pPr>
              <w:tabs>
                <w:tab w:val="left" w:pos="12"/>
              </w:tabs>
              <w:spacing w:beforeLines="50" w:before="120" w:afterLines="60" w:after="144" w:line="320" w:lineRule="atLeast"/>
              <w:ind w:left="12"/>
              <w:jc w:val="both"/>
              <w:rPr>
                <w:rFonts w:ascii="Arial" w:hAnsi="Arial" w:cs="Arial"/>
                <w:sz w:val="21"/>
                <w:lang w:val="en-US" w:eastAsia="zh-CN"/>
              </w:rPr>
            </w:pPr>
            <w:r w:rsidRPr="00A03639">
              <w:rPr>
                <w:rFonts w:ascii="Arial" w:hAnsi="Arial" w:cs="Arial" w:hint="eastAsia"/>
                <w:sz w:val="21"/>
                <w:lang w:val="en-US" w:eastAsia="zh-CN"/>
              </w:rPr>
              <w:t>服务部门：</w:t>
            </w:r>
          </w:p>
          <w:p w:rsidR="00506CEC" w:rsidRPr="00A03639" w:rsidRDefault="00851B3A" w:rsidP="005D4AED">
            <w:pPr>
              <w:pStyle w:val="ListParagraph"/>
              <w:numPr>
                <w:ilvl w:val="1"/>
                <w:numId w:val="23"/>
              </w:numPr>
              <w:tabs>
                <w:tab w:val="clear" w:pos="1560"/>
                <w:tab w:val="left" w:pos="12"/>
                <w:tab w:val="left" w:pos="289"/>
              </w:tabs>
              <w:spacing w:beforeLines="50" w:afterLines="60" w:after="144" w:line="320" w:lineRule="atLeast"/>
              <w:ind w:hanging="3000"/>
              <w:jc w:val="both"/>
              <w:rPr>
                <w:sz w:val="21"/>
                <w:lang w:eastAsia="zh-CN"/>
              </w:rPr>
            </w:pPr>
            <w:r w:rsidRPr="00A03639">
              <w:rPr>
                <w:rFonts w:hint="eastAsia"/>
                <w:sz w:val="21"/>
                <w:lang w:eastAsia="zh-CN"/>
              </w:rPr>
              <w:t>法律和立法政策司</w:t>
            </w:r>
          </w:p>
          <w:p w:rsidR="00600C3F" w:rsidRDefault="00851B3A" w:rsidP="005D4AED">
            <w:pPr>
              <w:pStyle w:val="ListParagraph"/>
              <w:numPr>
                <w:ilvl w:val="1"/>
                <w:numId w:val="23"/>
              </w:numPr>
              <w:tabs>
                <w:tab w:val="clear" w:pos="1560"/>
                <w:tab w:val="left" w:pos="12"/>
                <w:tab w:val="left" w:pos="289"/>
              </w:tabs>
              <w:spacing w:beforeLines="50" w:afterLines="60" w:after="144" w:line="320" w:lineRule="atLeast"/>
              <w:ind w:hanging="3000"/>
              <w:jc w:val="both"/>
              <w:rPr>
                <w:sz w:val="21"/>
                <w:lang w:eastAsia="zh-CN"/>
              </w:rPr>
            </w:pPr>
            <w:r w:rsidRPr="00A03639">
              <w:rPr>
                <w:rFonts w:hint="eastAsia"/>
                <w:sz w:val="21"/>
                <w:lang w:eastAsia="zh-CN"/>
              </w:rPr>
              <w:t>各地区局</w:t>
            </w:r>
          </w:p>
          <w:p w:rsidR="00600C3F" w:rsidRDefault="005A0418" w:rsidP="005D4AED">
            <w:pPr>
              <w:tabs>
                <w:tab w:val="left" w:pos="12"/>
                <w:tab w:val="left" w:pos="289"/>
              </w:tabs>
              <w:spacing w:beforeLines="50" w:before="120" w:afterLines="60" w:after="144" w:line="320" w:lineRule="atLeast"/>
              <w:jc w:val="both"/>
              <w:rPr>
                <w:sz w:val="21"/>
                <w:lang w:eastAsia="zh-CN"/>
              </w:rPr>
            </w:pPr>
            <w:r w:rsidRPr="00A03639">
              <w:rPr>
                <w:rFonts w:hint="eastAsia"/>
                <w:sz w:val="21"/>
                <w:lang w:eastAsia="zh-CN"/>
              </w:rPr>
              <w:t>WIPO</w:t>
            </w:r>
            <w:r w:rsidRPr="00A03639">
              <w:rPr>
                <w:rFonts w:hint="eastAsia"/>
                <w:sz w:val="21"/>
                <w:lang w:eastAsia="zh-CN"/>
              </w:rPr>
              <w:t>内的联络点</w:t>
            </w:r>
            <w:r w:rsidR="00506CEC" w:rsidRPr="00A03639">
              <w:rPr>
                <w:rFonts w:hint="eastAsia"/>
                <w:sz w:val="21"/>
                <w:lang w:eastAsia="zh-CN"/>
              </w:rPr>
              <w:t>：</w:t>
            </w:r>
            <w:r w:rsidR="00851B3A" w:rsidRPr="00A03639">
              <w:rPr>
                <w:rFonts w:hint="eastAsia"/>
                <w:sz w:val="21"/>
                <w:lang w:eastAsia="zh-CN"/>
              </w:rPr>
              <w:t>各地区局主任</w:t>
            </w:r>
          </w:p>
          <w:p w:rsidR="00600C3F" w:rsidRDefault="00FA0156" w:rsidP="005D4AED">
            <w:pPr>
              <w:tabs>
                <w:tab w:val="left" w:pos="12"/>
                <w:tab w:val="left" w:pos="289"/>
              </w:tabs>
              <w:spacing w:beforeLines="50" w:before="120" w:afterLines="60" w:after="144" w:line="320" w:lineRule="atLeast"/>
              <w:jc w:val="both"/>
              <w:rPr>
                <w:sz w:val="21"/>
                <w:lang w:eastAsia="zh-CN"/>
              </w:rPr>
            </w:pPr>
            <w:r w:rsidRPr="00A03639">
              <w:rPr>
                <w:rFonts w:hint="eastAsia"/>
                <w:sz w:val="21"/>
                <w:lang w:eastAsia="zh-CN"/>
              </w:rPr>
              <w:t>网址链接</w:t>
            </w:r>
            <w:r w:rsidR="00506CEC" w:rsidRPr="00A03639">
              <w:rPr>
                <w:rFonts w:hint="eastAsia"/>
                <w:sz w:val="21"/>
                <w:lang w:eastAsia="zh-CN"/>
              </w:rPr>
              <w:t>：</w:t>
            </w:r>
            <w:hyperlink r:id="rId35" w:history="1">
              <w:r w:rsidR="00D141E2" w:rsidRPr="005D266A">
                <w:rPr>
                  <w:rStyle w:val="Hyperlink"/>
                  <w:rFonts w:ascii="Arial" w:eastAsia="Calibri" w:hAnsi="Arial" w:cs="Arial"/>
                  <w:sz w:val="21"/>
                </w:rPr>
                <w:t>www.wipo.int/ip-development/</w:t>
              </w:r>
            </w:hyperlink>
            <w:r w:rsidR="00D141E2">
              <w:rPr>
                <w:rFonts w:ascii="Arial" w:eastAsia="Calibri" w:hAnsi="Arial" w:cs="Arial"/>
                <w:sz w:val="21"/>
              </w:rPr>
              <w:t xml:space="preserve"> </w:t>
            </w:r>
            <w:r w:rsidR="00506CEC" w:rsidRPr="00D141E2">
              <w:rPr>
                <w:rStyle w:val="Hyperlink"/>
              </w:rPr>
              <w:t>en/legislative_assistance/</w:t>
            </w:r>
          </w:p>
          <w:p w:rsidR="00347C20" w:rsidRPr="00A03639" w:rsidRDefault="00347C20" w:rsidP="005D4AED">
            <w:pPr>
              <w:tabs>
                <w:tab w:val="left" w:pos="12"/>
              </w:tabs>
              <w:spacing w:beforeLines="50" w:before="120" w:afterLines="60" w:after="144" w:line="320" w:lineRule="atLeast"/>
              <w:ind w:left="12"/>
              <w:jc w:val="both"/>
              <w:rPr>
                <w:rFonts w:cs="Calibri"/>
                <w:sz w:val="21"/>
                <w:lang w:eastAsia="zh-CN"/>
              </w:rPr>
            </w:pPr>
          </w:p>
        </w:tc>
      </w:tr>
      <w:tr w:rsidR="00F74369" w:rsidRPr="00013452" w:rsidTr="00F74369">
        <w:trPr>
          <w:cantSplit/>
        </w:trPr>
        <w:tc>
          <w:tcPr>
            <w:tcW w:w="1370" w:type="pct"/>
            <w:shd w:val="clear" w:color="auto" w:fill="auto"/>
          </w:tcPr>
          <w:p w:rsidR="00347C20" w:rsidRPr="005D4AED" w:rsidRDefault="00347C20" w:rsidP="00683085">
            <w:pPr>
              <w:tabs>
                <w:tab w:val="left" w:pos="1560"/>
              </w:tabs>
              <w:spacing w:before="120" w:afterLines="60" w:after="144" w:line="240" w:lineRule="auto"/>
              <w:rPr>
                <w:rFonts w:ascii="SimHei" w:eastAsia="SimHei" w:hAnsi="SimHei" w:cs="Arial"/>
                <w:bCs/>
                <w:iCs/>
                <w:sz w:val="21"/>
                <w:lang w:eastAsia="zh-CN"/>
              </w:rPr>
            </w:pPr>
          </w:p>
          <w:p w:rsidR="00347C20" w:rsidRPr="005D4AED" w:rsidRDefault="00347C20" w:rsidP="00683085">
            <w:pPr>
              <w:tabs>
                <w:tab w:val="left" w:pos="1560"/>
              </w:tabs>
              <w:spacing w:before="120" w:afterLines="60" w:after="144" w:line="240" w:lineRule="auto"/>
              <w:rPr>
                <w:rFonts w:ascii="SimHei" w:eastAsia="SimHei" w:hAnsi="SimHei" w:cs="Arial"/>
                <w:bCs/>
                <w:iCs/>
                <w:sz w:val="21"/>
                <w:lang w:val="en-US" w:eastAsia="zh-CN"/>
              </w:rPr>
            </w:pPr>
            <w:r w:rsidRPr="005D4AED">
              <w:rPr>
                <w:rFonts w:ascii="SimHei" w:eastAsia="SimHei" w:hAnsi="SimHei" w:cs="Arial" w:hint="eastAsia"/>
                <w:bCs/>
                <w:iCs/>
                <w:sz w:val="21"/>
                <w:lang w:val="en-US" w:eastAsia="zh-CN"/>
              </w:rPr>
              <w:t>版权</w:t>
            </w:r>
          </w:p>
          <w:p w:rsidR="00F74369" w:rsidRPr="005D4AED" w:rsidRDefault="00F74369" w:rsidP="00683085">
            <w:pPr>
              <w:tabs>
                <w:tab w:val="left" w:pos="1560"/>
              </w:tabs>
              <w:spacing w:before="120" w:afterLines="60" w:after="144" w:line="240" w:lineRule="auto"/>
              <w:rPr>
                <w:rFonts w:ascii="SimHei" w:eastAsia="SimHei" w:hAnsi="SimHei" w:cs="Arial"/>
                <w:bCs/>
                <w:iCs/>
                <w:color w:val="548DD4"/>
                <w:sz w:val="21"/>
                <w:lang w:val="en-US" w:eastAsia="zh-CN"/>
              </w:rPr>
            </w:pPr>
          </w:p>
        </w:tc>
        <w:tc>
          <w:tcPr>
            <w:tcW w:w="1935" w:type="pct"/>
            <w:shd w:val="clear" w:color="auto" w:fill="auto"/>
          </w:tcPr>
          <w:p w:rsidR="00347C20" w:rsidRPr="00A03639" w:rsidRDefault="00347C20" w:rsidP="005D4AED">
            <w:pPr>
              <w:tabs>
                <w:tab w:val="left" w:pos="1560"/>
              </w:tabs>
              <w:spacing w:beforeLines="50" w:before="120" w:afterLines="60" w:after="144" w:line="320" w:lineRule="atLeast"/>
              <w:jc w:val="both"/>
              <w:rPr>
                <w:rFonts w:ascii="Arial" w:hAnsi="Arial" w:cs="Arial"/>
                <w:sz w:val="21"/>
                <w:lang w:val="en-US" w:eastAsia="zh-CN"/>
              </w:rPr>
            </w:pPr>
            <w:r w:rsidRPr="00A03639">
              <w:rPr>
                <w:rFonts w:ascii="Arial" w:hAnsi="Arial" w:cs="Arial" w:hint="eastAsia"/>
                <w:sz w:val="21"/>
                <w:lang w:val="en-US" w:eastAsia="zh-CN"/>
              </w:rPr>
              <w:t>应成员国和</w:t>
            </w:r>
            <w:r w:rsidR="008359BD" w:rsidRPr="00A03639">
              <w:rPr>
                <w:rFonts w:ascii="Arial" w:hAnsi="Arial" w:cs="Arial" w:hint="eastAsia"/>
                <w:sz w:val="21"/>
                <w:lang w:val="en-US" w:eastAsia="zh-CN"/>
              </w:rPr>
              <w:t>地区</w:t>
            </w:r>
            <w:r w:rsidRPr="00A03639">
              <w:rPr>
                <w:rFonts w:ascii="Arial" w:hAnsi="Arial" w:cs="Arial" w:hint="eastAsia"/>
                <w:sz w:val="21"/>
                <w:lang w:val="en-US" w:eastAsia="zh-CN"/>
              </w:rPr>
              <w:t>知识产权组织的</w:t>
            </w:r>
            <w:r w:rsidR="008359BD" w:rsidRPr="00A03639">
              <w:rPr>
                <w:rFonts w:ascii="Arial" w:hAnsi="Arial" w:cs="Arial" w:hint="eastAsia"/>
                <w:sz w:val="21"/>
                <w:lang w:val="en-US" w:eastAsia="zh-CN"/>
              </w:rPr>
              <w:t>请</w:t>
            </w:r>
            <w:r w:rsidRPr="00A03639">
              <w:rPr>
                <w:rFonts w:ascii="Arial" w:hAnsi="Arial" w:cs="Arial" w:hint="eastAsia"/>
                <w:sz w:val="21"/>
                <w:lang w:val="en-US" w:eastAsia="zh-CN"/>
              </w:rPr>
              <w:t>求，向</w:t>
            </w:r>
            <w:r w:rsidR="008359BD" w:rsidRPr="00A03639">
              <w:rPr>
                <w:rFonts w:ascii="Arial" w:hAnsi="Arial" w:cs="Arial" w:hint="eastAsia"/>
                <w:sz w:val="21"/>
                <w:lang w:val="en-US" w:eastAsia="zh-CN"/>
              </w:rPr>
              <w:t>其平等</w:t>
            </w:r>
            <w:r w:rsidRPr="00A03639">
              <w:rPr>
                <w:rFonts w:ascii="Arial" w:hAnsi="Arial" w:cs="Arial" w:hint="eastAsia"/>
                <w:sz w:val="21"/>
                <w:lang w:val="en-US" w:eastAsia="zh-CN"/>
              </w:rPr>
              <w:t>提供法律和技术支持，包括：</w:t>
            </w:r>
          </w:p>
          <w:p w:rsidR="00347C20" w:rsidRPr="00A03639" w:rsidRDefault="00347C20" w:rsidP="0039382F">
            <w:pPr>
              <w:pStyle w:val="ListParagraph"/>
              <w:numPr>
                <w:ilvl w:val="1"/>
                <w:numId w:val="23"/>
              </w:numPr>
              <w:tabs>
                <w:tab w:val="clear" w:pos="1560"/>
                <w:tab w:val="left" w:pos="479"/>
              </w:tabs>
              <w:adjustRightInd w:val="0"/>
              <w:spacing w:beforeLines="50" w:afterLines="60" w:after="144" w:line="320" w:lineRule="atLeast"/>
              <w:ind w:left="1" w:firstLine="0"/>
              <w:contextualSpacing w:val="0"/>
              <w:jc w:val="both"/>
              <w:rPr>
                <w:sz w:val="21"/>
                <w:lang w:eastAsia="zh-CN"/>
              </w:rPr>
            </w:pPr>
            <w:r w:rsidRPr="00A03639">
              <w:rPr>
                <w:rFonts w:hint="eastAsia"/>
                <w:sz w:val="21"/>
                <w:lang w:eastAsia="zh-CN"/>
              </w:rPr>
              <w:t>针对版权立法和新的版权条约本土化所进行的草案拟定和更新提供建议和支持，其中包括：</w:t>
            </w:r>
          </w:p>
          <w:p w:rsidR="00347C20" w:rsidRPr="00A03639" w:rsidRDefault="00347C20" w:rsidP="0039382F">
            <w:pPr>
              <w:pStyle w:val="ListParagraph"/>
              <w:numPr>
                <w:ilvl w:val="1"/>
                <w:numId w:val="23"/>
              </w:numPr>
              <w:tabs>
                <w:tab w:val="clear" w:pos="1560"/>
                <w:tab w:val="left" w:pos="479"/>
              </w:tabs>
              <w:adjustRightInd w:val="0"/>
              <w:spacing w:beforeLines="50" w:afterLines="60" w:after="144" w:line="320" w:lineRule="atLeast"/>
              <w:ind w:left="1" w:firstLine="0"/>
              <w:contextualSpacing w:val="0"/>
              <w:jc w:val="both"/>
              <w:rPr>
                <w:sz w:val="21"/>
                <w:lang w:eastAsia="zh-CN"/>
              </w:rPr>
            </w:pPr>
            <w:r w:rsidRPr="00A03639">
              <w:rPr>
                <w:rFonts w:hint="eastAsia"/>
                <w:sz w:val="21"/>
                <w:lang w:eastAsia="zh-CN"/>
              </w:rPr>
              <w:t>对草案</w:t>
            </w:r>
            <w:r w:rsidR="008359BD" w:rsidRPr="00A03639">
              <w:rPr>
                <w:rFonts w:hint="eastAsia"/>
                <w:sz w:val="21"/>
                <w:lang w:eastAsia="zh-CN"/>
              </w:rPr>
              <w:t>案文提出</w:t>
            </w:r>
            <w:r w:rsidRPr="00A03639">
              <w:rPr>
                <w:rFonts w:hint="eastAsia"/>
                <w:sz w:val="21"/>
                <w:lang w:eastAsia="zh-CN"/>
              </w:rPr>
              <w:t>意见</w:t>
            </w:r>
          </w:p>
          <w:p w:rsidR="00347C20" w:rsidRPr="00A03639" w:rsidRDefault="008359BD" w:rsidP="0039382F">
            <w:pPr>
              <w:pStyle w:val="ListParagraph"/>
              <w:numPr>
                <w:ilvl w:val="1"/>
                <w:numId w:val="23"/>
              </w:numPr>
              <w:tabs>
                <w:tab w:val="clear" w:pos="1560"/>
                <w:tab w:val="left" w:pos="479"/>
              </w:tabs>
              <w:adjustRightInd w:val="0"/>
              <w:spacing w:beforeLines="50" w:afterLines="60" w:after="144" w:line="320" w:lineRule="atLeast"/>
              <w:ind w:left="1" w:firstLine="0"/>
              <w:contextualSpacing w:val="0"/>
              <w:jc w:val="both"/>
              <w:rPr>
                <w:sz w:val="21"/>
                <w:lang w:eastAsia="zh-CN"/>
              </w:rPr>
            </w:pPr>
            <w:r w:rsidRPr="00A03639">
              <w:rPr>
                <w:rFonts w:hint="eastAsia"/>
                <w:sz w:val="21"/>
                <w:lang w:eastAsia="zh-CN"/>
              </w:rPr>
              <w:t>开展</w:t>
            </w:r>
            <w:r w:rsidR="00347C20" w:rsidRPr="00A03639">
              <w:rPr>
                <w:rFonts w:hint="eastAsia"/>
                <w:sz w:val="21"/>
                <w:lang w:eastAsia="zh-CN"/>
              </w:rPr>
              <w:t>专家咨询</w:t>
            </w:r>
            <w:r w:rsidRPr="00A03639">
              <w:rPr>
                <w:rFonts w:hint="eastAsia"/>
                <w:sz w:val="21"/>
                <w:lang w:eastAsia="zh-CN"/>
              </w:rPr>
              <w:t>任务</w:t>
            </w:r>
          </w:p>
          <w:p w:rsidR="00347C20" w:rsidRPr="00A03639" w:rsidRDefault="00347C20" w:rsidP="0039382F">
            <w:pPr>
              <w:pStyle w:val="ListParagraph"/>
              <w:numPr>
                <w:ilvl w:val="1"/>
                <w:numId w:val="23"/>
              </w:numPr>
              <w:tabs>
                <w:tab w:val="clear" w:pos="1560"/>
                <w:tab w:val="left" w:pos="479"/>
              </w:tabs>
              <w:adjustRightInd w:val="0"/>
              <w:spacing w:beforeLines="50" w:afterLines="60" w:after="144" w:line="320" w:lineRule="atLeast"/>
              <w:ind w:left="1" w:firstLine="0"/>
              <w:contextualSpacing w:val="0"/>
              <w:jc w:val="both"/>
              <w:rPr>
                <w:sz w:val="21"/>
                <w:lang w:eastAsia="zh-CN"/>
              </w:rPr>
            </w:pPr>
            <w:r w:rsidRPr="00A03639">
              <w:rPr>
                <w:rFonts w:hint="eastAsia"/>
                <w:sz w:val="21"/>
                <w:lang w:eastAsia="zh-CN"/>
              </w:rPr>
              <w:t>组</w:t>
            </w:r>
            <w:r w:rsidRPr="000A497E">
              <w:rPr>
                <w:rFonts w:ascii="SimSun" w:hAnsi="SimSun" w:hint="eastAsia"/>
                <w:sz w:val="21"/>
                <w:lang w:eastAsia="zh-CN"/>
              </w:rPr>
              <w:t>织官员与WIPO专家会</w:t>
            </w:r>
            <w:r w:rsidR="008359BD" w:rsidRPr="00A03639">
              <w:rPr>
                <w:rFonts w:hint="eastAsia"/>
                <w:sz w:val="21"/>
                <w:lang w:eastAsia="zh-CN"/>
              </w:rPr>
              <w:t>谈</w:t>
            </w:r>
          </w:p>
          <w:p w:rsidR="00347C20" w:rsidRPr="00A03639" w:rsidRDefault="00347C20" w:rsidP="0039382F">
            <w:pPr>
              <w:pStyle w:val="ListParagraph"/>
              <w:numPr>
                <w:ilvl w:val="1"/>
                <w:numId w:val="23"/>
              </w:numPr>
              <w:tabs>
                <w:tab w:val="clear" w:pos="1560"/>
                <w:tab w:val="left" w:pos="479"/>
              </w:tabs>
              <w:adjustRightInd w:val="0"/>
              <w:spacing w:beforeLines="50" w:afterLines="60" w:after="144" w:line="320" w:lineRule="atLeast"/>
              <w:ind w:left="1" w:firstLine="0"/>
              <w:contextualSpacing w:val="0"/>
              <w:jc w:val="both"/>
              <w:rPr>
                <w:sz w:val="21"/>
                <w:lang w:eastAsia="zh-CN"/>
              </w:rPr>
            </w:pPr>
            <w:r w:rsidRPr="00A03639">
              <w:rPr>
                <w:rFonts w:hint="eastAsia"/>
                <w:sz w:val="21"/>
                <w:lang w:eastAsia="zh-CN"/>
              </w:rPr>
              <w:t>组织或参加</w:t>
            </w:r>
            <w:r w:rsidR="0055517F" w:rsidRPr="00A03639">
              <w:rPr>
                <w:rFonts w:hint="eastAsia"/>
                <w:sz w:val="21"/>
                <w:lang w:eastAsia="zh-CN"/>
              </w:rPr>
              <w:t>新条约和新立法的宣传活动</w:t>
            </w:r>
          </w:p>
          <w:p w:rsidR="00F74369" w:rsidRPr="00A03639" w:rsidRDefault="008359BD" w:rsidP="0039382F">
            <w:pPr>
              <w:pStyle w:val="ListParagraph"/>
              <w:numPr>
                <w:ilvl w:val="1"/>
                <w:numId w:val="23"/>
              </w:numPr>
              <w:tabs>
                <w:tab w:val="clear" w:pos="1560"/>
                <w:tab w:val="left" w:pos="479"/>
              </w:tabs>
              <w:adjustRightInd w:val="0"/>
              <w:spacing w:beforeLines="50" w:afterLines="60" w:after="144" w:line="320" w:lineRule="atLeast"/>
              <w:ind w:left="1" w:firstLine="0"/>
              <w:contextualSpacing w:val="0"/>
              <w:jc w:val="both"/>
              <w:rPr>
                <w:rFonts w:cs="Calibri"/>
                <w:sz w:val="21"/>
                <w:lang w:eastAsia="zh-CN"/>
              </w:rPr>
            </w:pPr>
            <w:r w:rsidRPr="00A03639">
              <w:rPr>
                <w:rFonts w:hint="eastAsia"/>
                <w:sz w:val="21"/>
                <w:lang w:eastAsia="zh-CN"/>
              </w:rPr>
              <w:t>为轮流参加各常设委员会与</w:t>
            </w:r>
            <w:r w:rsidR="00095902" w:rsidRPr="00A03639">
              <w:rPr>
                <w:rFonts w:hint="eastAsia"/>
                <w:sz w:val="21"/>
                <w:lang w:eastAsia="zh-CN"/>
              </w:rPr>
              <w:t>版权及相关权</w:t>
            </w:r>
            <w:r w:rsidRPr="00A03639">
              <w:rPr>
                <w:rFonts w:hint="eastAsia"/>
                <w:sz w:val="21"/>
                <w:lang w:eastAsia="zh-CN"/>
              </w:rPr>
              <w:t>相关的准则制定辩论提供便利。</w:t>
            </w:r>
          </w:p>
        </w:tc>
        <w:tc>
          <w:tcPr>
            <w:tcW w:w="1695" w:type="pct"/>
            <w:shd w:val="clear" w:color="auto" w:fill="auto"/>
          </w:tcPr>
          <w:p w:rsidR="00347C20" w:rsidRPr="00A03639" w:rsidRDefault="00347C20" w:rsidP="005D4AED">
            <w:pPr>
              <w:tabs>
                <w:tab w:val="left" w:pos="12"/>
              </w:tabs>
              <w:spacing w:beforeLines="50" w:before="120" w:afterLines="60" w:after="144" w:line="320" w:lineRule="atLeast"/>
              <w:ind w:left="12"/>
              <w:jc w:val="both"/>
              <w:rPr>
                <w:rFonts w:ascii="Arial" w:hAnsi="Arial" w:cs="Arial"/>
                <w:sz w:val="21"/>
                <w:lang w:val="en-US" w:eastAsia="zh-CN"/>
              </w:rPr>
            </w:pPr>
            <w:r w:rsidRPr="00A03639">
              <w:rPr>
                <w:rFonts w:ascii="Arial" w:hAnsi="Arial" w:cs="Arial" w:hint="eastAsia"/>
                <w:sz w:val="21"/>
                <w:lang w:val="en-US" w:eastAsia="zh-CN"/>
              </w:rPr>
              <w:t>服务部门：版权法</w:t>
            </w:r>
            <w:r w:rsidR="005342A4" w:rsidRPr="00A03639">
              <w:rPr>
                <w:rFonts w:ascii="Arial" w:hAnsi="Arial" w:cs="Arial" w:hint="eastAsia"/>
                <w:sz w:val="21"/>
                <w:lang w:val="en-US" w:eastAsia="zh-CN"/>
              </w:rPr>
              <w:t>司</w:t>
            </w:r>
            <w:r w:rsidR="005342A4" w:rsidRPr="00A03639">
              <w:rPr>
                <w:rFonts w:ascii="Arial" w:hAnsi="Arial" w:cs="Arial" w:hint="eastAsia"/>
                <w:sz w:val="21"/>
                <w:lang w:val="en-US" w:eastAsia="zh-CN"/>
              </w:rPr>
              <w:t>/</w:t>
            </w:r>
            <w:r w:rsidRPr="00A03639">
              <w:rPr>
                <w:rFonts w:ascii="Arial" w:hAnsi="Arial" w:cs="Arial" w:hint="eastAsia"/>
                <w:sz w:val="21"/>
                <w:lang w:val="en-US" w:eastAsia="zh-CN"/>
              </w:rPr>
              <w:t>版权发展</w:t>
            </w:r>
            <w:r w:rsidR="005342A4" w:rsidRPr="00A03639">
              <w:rPr>
                <w:rFonts w:ascii="Arial" w:hAnsi="Arial" w:cs="Arial" w:hint="eastAsia"/>
                <w:sz w:val="21"/>
                <w:lang w:val="en-US" w:eastAsia="zh-CN"/>
              </w:rPr>
              <w:t>司</w:t>
            </w:r>
          </w:p>
          <w:p w:rsidR="00347C20" w:rsidRPr="00A03639" w:rsidRDefault="005A0418" w:rsidP="005D4AED">
            <w:pPr>
              <w:tabs>
                <w:tab w:val="left" w:pos="12"/>
              </w:tabs>
              <w:spacing w:beforeLines="50" w:before="120" w:afterLines="60" w:after="144" w:line="320" w:lineRule="atLeast"/>
              <w:ind w:left="12"/>
              <w:jc w:val="both"/>
              <w:rPr>
                <w:rFonts w:ascii="Arial" w:hAnsi="Arial" w:cs="Arial"/>
                <w:sz w:val="21"/>
                <w:lang w:val="en-US" w:eastAsia="zh-CN"/>
              </w:rPr>
            </w:pPr>
            <w:r w:rsidRPr="00A03639">
              <w:rPr>
                <w:rFonts w:ascii="Arial" w:hAnsi="Arial" w:cs="Arial" w:hint="eastAsia"/>
                <w:sz w:val="21"/>
                <w:lang w:val="en-US" w:eastAsia="zh-CN"/>
              </w:rPr>
              <w:t>WIPO</w:t>
            </w:r>
            <w:r w:rsidRPr="00A03639">
              <w:rPr>
                <w:rFonts w:ascii="Arial" w:hAnsi="Arial" w:cs="Arial" w:hint="eastAsia"/>
                <w:sz w:val="21"/>
                <w:lang w:val="en-US" w:eastAsia="zh-CN"/>
              </w:rPr>
              <w:t>内的联络点</w:t>
            </w:r>
            <w:r w:rsidR="00347C20" w:rsidRPr="00A03639">
              <w:rPr>
                <w:rFonts w:ascii="Arial" w:hAnsi="Arial" w:cs="Arial" w:hint="eastAsia"/>
                <w:sz w:val="21"/>
                <w:lang w:val="en-US" w:eastAsia="zh-CN"/>
              </w:rPr>
              <w:t>：</w:t>
            </w:r>
            <w:r w:rsidR="005342A4" w:rsidRPr="00A03639">
              <w:rPr>
                <w:rFonts w:ascii="Arial" w:hAnsi="Arial" w:cs="Arial" w:hint="eastAsia"/>
                <w:sz w:val="21"/>
                <w:lang w:val="en-US" w:eastAsia="zh-CN"/>
              </w:rPr>
              <w:t>上述各司司长</w:t>
            </w:r>
          </w:p>
          <w:p w:rsidR="00F74369" w:rsidRDefault="00FA0156" w:rsidP="005D4AED">
            <w:pPr>
              <w:tabs>
                <w:tab w:val="left" w:pos="12"/>
              </w:tabs>
              <w:spacing w:beforeLines="50" w:before="120" w:afterLines="60" w:after="144" w:line="320" w:lineRule="atLeast"/>
              <w:ind w:left="12"/>
              <w:jc w:val="both"/>
              <w:rPr>
                <w:rFonts w:ascii="Arial" w:eastAsia="Calibri" w:hAnsi="Arial" w:cs="Arial"/>
                <w:sz w:val="21"/>
                <w:lang w:val="en-US"/>
              </w:rPr>
            </w:pPr>
            <w:r w:rsidRPr="00A03639">
              <w:rPr>
                <w:rFonts w:ascii="Arial" w:hAnsi="Arial" w:cs="Arial" w:hint="eastAsia"/>
                <w:sz w:val="21"/>
                <w:lang w:val="en-US" w:eastAsia="zh-CN"/>
              </w:rPr>
              <w:t>网址链接</w:t>
            </w:r>
            <w:r w:rsidR="00347C20" w:rsidRPr="00A03639">
              <w:rPr>
                <w:rFonts w:ascii="Arial" w:hAnsi="Arial" w:cs="Arial" w:hint="eastAsia"/>
                <w:sz w:val="21"/>
                <w:lang w:val="en-US" w:eastAsia="zh-CN"/>
              </w:rPr>
              <w:t>：</w:t>
            </w:r>
            <w:hyperlink r:id="rId36" w:history="1">
              <w:r w:rsidR="00D141E2" w:rsidRPr="005D266A">
                <w:rPr>
                  <w:rStyle w:val="Hyperlink"/>
                  <w:rFonts w:ascii="Arial" w:eastAsia="Calibri" w:hAnsi="Arial" w:cs="Arial"/>
                  <w:sz w:val="21"/>
                  <w:lang w:val="en-US"/>
                </w:rPr>
                <w:t>www.wipo.int/copyright/en</w:t>
              </w:r>
            </w:hyperlink>
          </w:p>
          <w:p w:rsidR="00D141E2" w:rsidRPr="00A03639" w:rsidRDefault="00D141E2" w:rsidP="005D4AED">
            <w:pPr>
              <w:tabs>
                <w:tab w:val="left" w:pos="12"/>
              </w:tabs>
              <w:spacing w:beforeLines="50" w:before="120" w:afterLines="60" w:after="144" w:line="320" w:lineRule="atLeast"/>
              <w:ind w:left="12"/>
              <w:jc w:val="both"/>
              <w:rPr>
                <w:rFonts w:ascii="Arial" w:eastAsia="Calibri" w:hAnsi="Arial" w:cs="Arial"/>
                <w:sz w:val="21"/>
                <w:lang w:val="en-US"/>
              </w:rPr>
            </w:pPr>
          </w:p>
        </w:tc>
      </w:tr>
    </w:tbl>
    <w:p w:rsidR="005D4AED" w:rsidRDefault="005D4AED" w:rsidP="005D4AED">
      <w:pPr>
        <w:keepNext/>
        <w:keepLines/>
        <w:tabs>
          <w:tab w:val="left" w:pos="1200"/>
        </w:tabs>
        <w:adjustRightInd w:val="0"/>
        <w:spacing w:beforeLines="100" w:before="240" w:afterLines="50" w:after="120" w:line="300" w:lineRule="atLeast"/>
        <w:ind w:left="360"/>
        <w:jc w:val="both"/>
        <w:outlineLvl w:val="2"/>
        <w:rPr>
          <w:rFonts w:ascii="SimSun" w:hAnsi="SimSun" w:cs="Arial"/>
          <w:bCs/>
          <w:sz w:val="21"/>
          <w:lang w:val="en-US" w:eastAsia="zh-CN"/>
        </w:rPr>
      </w:pPr>
    </w:p>
    <w:p w:rsidR="005D4AED" w:rsidRDefault="005D4AED">
      <w:pPr>
        <w:spacing w:after="0" w:line="240" w:lineRule="auto"/>
        <w:rPr>
          <w:rFonts w:ascii="SimSun" w:hAnsi="SimSun" w:cs="Arial"/>
          <w:bCs/>
          <w:sz w:val="21"/>
          <w:lang w:val="en-US" w:eastAsia="zh-CN"/>
        </w:rPr>
      </w:pPr>
      <w:r>
        <w:rPr>
          <w:rFonts w:ascii="SimSun" w:hAnsi="SimSun" w:cs="Arial"/>
          <w:bCs/>
          <w:sz w:val="21"/>
          <w:lang w:val="en-US" w:eastAsia="zh-CN"/>
        </w:rPr>
        <w:br w:type="page"/>
      </w:r>
    </w:p>
    <w:p w:rsidR="00600C3F" w:rsidRPr="00CA5315" w:rsidRDefault="00657B0E" w:rsidP="000A497E">
      <w:pPr>
        <w:keepNext/>
        <w:keepLines/>
        <w:tabs>
          <w:tab w:val="left" w:pos="960"/>
        </w:tabs>
        <w:adjustRightInd w:val="0"/>
        <w:spacing w:beforeLines="100" w:before="240" w:afterLines="50" w:after="120" w:line="300" w:lineRule="atLeast"/>
        <w:ind w:left="360"/>
        <w:jc w:val="both"/>
        <w:outlineLvl w:val="2"/>
        <w:rPr>
          <w:rFonts w:ascii="SimSun" w:hAnsi="SimSun" w:cs="Arial"/>
          <w:bCs/>
          <w:sz w:val="21"/>
          <w:lang w:val="en-US" w:eastAsia="zh-CN"/>
        </w:rPr>
      </w:pPr>
      <w:r w:rsidRPr="00CA5315">
        <w:rPr>
          <w:rFonts w:ascii="SimSun" w:hAnsi="SimSun" w:cs="Arial" w:hint="eastAsia"/>
          <w:bCs/>
          <w:sz w:val="21"/>
          <w:lang w:val="en-US" w:eastAsia="zh-CN"/>
        </w:rPr>
        <w:lastRenderedPageBreak/>
        <w:t>(</w:t>
      </w:r>
      <w:r w:rsidR="008A50BC" w:rsidRPr="00CA5315">
        <w:rPr>
          <w:rFonts w:ascii="SimSun" w:hAnsi="SimSun" w:cs="Arial" w:hint="eastAsia"/>
          <w:bCs/>
          <w:sz w:val="21"/>
          <w:lang w:val="en-US" w:eastAsia="zh-CN"/>
        </w:rPr>
        <w:t>e</w:t>
      </w:r>
      <w:r w:rsidRPr="00CA5315">
        <w:rPr>
          <w:rFonts w:ascii="SimSun" w:hAnsi="SimSun" w:cs="Arial" w:hint="eastAsia"/>
          <w:bCs/>
          <w:sz w:val="21"/>
          <w:lang w:val="en-US" w:eastAsia="zh-CN"/>
        </w:rPr>
        <w:t>)</w:t>
      </w:r>
      <w:r w:rsidR="00CA5315">
        <w:rPr>
          <w:rFonts w:ascii="SimSun" w:hAnsi="SimSun" w:cs="Arial"/>
          <w:bCs/>
          <w:sz w:val="21"/>
          <w:lang w:val="en-US" w:eastAsia="zh-CN"/>
        </w:rPr>
        <w:tab/>
      </w:r>
      <w:r w:rsidR="008A50BC" w:rsidRPr="00CA5315">
        <w:rPr>
          <w:rFonts w:ascii="SimSun" w:hAnsi="SimSun" w:cs="Arial" w:hint="eastAsia"/>
          <w:bCs/>
          <w:sz w:val="21"/>
          <w:u w:val="single"/>
          <w:lang w:val="en-US" w:eastAsia="zh-CN"/>
        </w:rPr>
        <w:t>针对传统知识</w:t>
      </w:r>
      <w:r w:rsidRPr="00CA5315">
        <w:rPr>
          <w:rFonts w:ascii="SimSun" w:hAnsi="SimSun" w:cs="Arial" w:hint="eastAsia"/>
          <w:bCs/>
          <w:sz w:val="21"/>
          <w:u w:val="single"/>
          <w:lang w:val="en-US" w:eastAsia="zh-CN"/>
        </w:rPr>
        <w:t>(</w:t>
      </w:r>
      <w:r w:rsidR="008A50BC" w:rsidRPr="00CA5315">
        <w:rPr>
          <w:rFonts w:ascii="SimSun" w:hAnsi="SimSun" w:cs="Arial" w:hint="eastAsia"/>
          <w:bCs/>
          <w:sz w:val="21"/>
          <w:u w:val="single"/>
          <w:lang w:val="en-US" w:eastAsia="zh-CN"/>
        </w:rPr>
        <w:t>TK</w:t>
      </w:r>
      <w:r w:rsidRPr="00CA5315">
        <w:rPr>
          <w:rFonts w:ascii="SimSun" w:hAnsi="SimSun" w:cs="Arial" w:hint="eastAsia"/>
          <w:bCs/>
          <w:sz w:val="21"/>
          <w:u w:val="single"/>
          <w:lang w:val="en-US" w:eastAsia="zh-CN"/>
        </w:rPr>
        <w:t>)</w:t>
      </w:r>
      <w:r w:rsidR="008A50BC" w:rsidRPr="00CA5315">
        <w:rPr>
          <w:rFonts w:ascii="SimSun" w:hAnsi="SimSun" w:cs="Arial" w:hint="eastAsia"/>
          <w:bCs/>
          <w:sz w:val="21"/>
          <w:u w:val="single"/>
          <w:lang w:val="en-US" w:eastAsia="zh-CN"/>
        </w:rPr>
        <w:t>、传统</w:t>
      </w:r>
      <w:r w:rsidR="00616DDB" w:rsidRPr="00CA5315">
        <w:rPr>
          <w:rFonts w:ascii="SimSun" w:hAnsi="SimSun" w:cs="Arial" w:hint="eastAsia"/>
          <w:bCs/>
          <w:sz w:val="21"/>
          <w:u w:val="single"/>
          <w:lang w:val="en-US" w:eastAsia="zh-CN"/>
        </w:rPr>
        <w:t>文化表</w:t>
      </w:r>
      <w:r w:rsidR="00C50B6B" w:rsidRPr="00CA5315">
        <w:rPr>
          <w:rFonts w:ascii="SimSun" w:hAnsi="SimSun" w:cs="Arial" w:hint="eastAsia"/>
          <w:bCs/>
          <w:sz w:val="21"/>
          <w:u w:val="single"/>
          <w:lang w:val="en-US" w:eastAsia="zh-CN"/>
        </w:rPr>
        <w:t>现形式</w:t>
      </w:r>
      <w:r w:rsidRPr="00CA5315">
        <w:rPr>
          <w:rFonts w:ascii="SimSun" w:hAnsi="SimSun" w:cs="Arial" w:hint="eastAsia"/>
          <w:bCs/>
          <w:sz w:val="21"/>
          <w:u w:val="single"/>
          <w:lang w:val="en-US" w:eastAsia="zh-CN"/>
        </w:rPr>
        <w:t>(</w:t>
      </w:r>
      <w:r w:rsidR="008A50BC" w:rsidRPr="00CA5315">
        <w:rPr>
          <w:rFonts w:ascii="SimSun" w:hAnsi="SimSun" w:cs="Arial" w:hint="eastAsia"/>
          <w:bCs/>
          <w:sz w:val="21"/>
          <w:u w:val="single"/>
          <w:lang w:val="en-US" w:eastAsia="zh-CN"/>
        </w:rPr>
        <w:t>TCE</w:t>
      </w:r>
      <w:r w:rsidRPr="00CA5315">
        <w:rPr>
          <w:rFonts w:ascii="SimSun" w:hAnsi="SimSun" w:cs="Arial" w:hint="eastAsia"/>
          <w:bCs/>
          <w:sz w:val="21"/>
          <w:u w:val="single"/>
          <w:lang w:val="en-US" w:eastAsia="zh-CN"/>
        </w:rPr>
        <w:t>)</w:t>
      </w:r>
      <w:r w:rsidR="008A50BC" w:rsidRPr="00CA5315">
        <w:rPr>
          <w:rFonts w:ascii="SimSun" w:hAnsi="SimSun" w:cs="Arial" w:hint="eastAsia"/>
          <w:bCs/>
          <w:sz w:val="21"/>
          <w:u w:val="single"/>
          <w:lang w:val="en-US" w:eastAsia="zh-CN"/>
        </w:rPr>
        <w:t>和</w:t>
      </w:r>
      <w:r w:rsidR="00C50B6B" w:rsidRPr="00CA5315">
        <w:rPr>
          <w:rFonts w:ascii="SimSun" w:hAnsi="SimSun" w:cs="Arial" w:hint="eastAsia"/>
          <w:bCs/>
          <w:sz w:val="21"/>
          <w:u w:val="single"/>
          <w:lang w:val="en-US" w:eastAsia="zh-CN"/>
        </w:rPr>
        <w:t>遗传</w:t>
      </w:r>
      <w:r w:rsidR="008A50BC" w:rsidRPr="00CA5315">
        <w:rPr>
          <w:rFonts w:ascii="SimSun" w:hAnsi="SimSun" w:cs="Arial" w:hint="eastAsia"/>
          <w:bCs/>
          <w:sz w:val="21"/>
          <w:u w:val="single"/>
          <w:lang w:val="en-US" w:eastAsia="zh-CN"/>
        </w:rPr>
        <w:t>资源</w:t>
      </w:r>
      <w:r w:rsidRPr="00CA5315">
        <w:rPr>
          <w:rFonts w:ascii="SimSun" w:hAnsi="SimSun" w:cs="Arial" w:hint="eastAsia"/>
          <w:bCs/>
          <w:sz w:val="21"/>
          <w:u w:val="single"/>
          <w:lang w:val="en-US" w:eastAsia="zh-CN"/>
        </w:rPr>
        <w:t>(</w:t>
      </w:r>
      <w:r w:rsidR="008A50BC" w:rsidRPr="00CA5315">
        <w:rPr>
          <w:rFonts w:ascii="SimSun" w:hAnsi="SimSun" w:cs="Arial" w:hint="eastAsia"/>
          <w:bCs/>
          <w:sz w:val="21"/>
          <w:u w:val="single"/>
          <w:lang w:val="en-US" w:eastAsia="zh-CN"/>
        </w:rPr>
        <w:t>GR</w:t>
      </w:r>
      <w:r w:rsidRPr="00CA5315">
        <w:rPr>
          <w:rFonts w:ascii="SimSun" w:hAnsi="SimSun" w:cs="Arial" w:hint="eastAsia"/>
          <w:bCs/>
          <w:sz w:val="21"/>
          <w:u w:val="single"/>
          <w:lang w:val="en-US" w:eastAsia="zh-CN"/>
        </w:rPr>
        <w:t>)</w:t>
      </w:r>
      <w:r w:rsidR="00257F68" w:rsidRPr="00CA5315">
        <w:rPr>
          <w:rFonts w:ascii="SimSun" w:hAnsi="SimSun" w:cs="Arial" w:hint="eastAsia"/>
          <w:bCs/>
          <w:sz w:val="21"/>
          <w:u w:val="single"/>
          <w:lang w:val="en-US" w:eastAsia="zh-CN"/>
        </w:rPr>
        <w:t>保护</w:t>
      </w:r>
      <w:r w:rsidR="008A50BC" w:rsidRPr="00CA5315">
        <w:rPr>
          <w:rFonts w:ascii="SimSun" w:hAnsi="SimSun" w:cs="Arial" w:hint="eastAsia"/>
          <w:bCs/>
          <w:sz w:val="21"/>
          <w:u w:val="single"/>
          <w:lang w:val="en-US" w:eastAsia="zh-CN"/>
        </w:rPr>
        <w:t>提供支持和建议</w:t>
      </w:r>
      <w:r w:rsidR="00CA5315">
        <w:rPr>
          <w:rFonts w:ascii="SimSun" w:hAnsi="SimSun" w:cs="Arial"/>
          <w:bCs/>
          <w:sz w:val="21"/>
          <w:u w:val="single"/>
          <w:lang w:val="en-US" w:eastAsia="zh-CN"/>
        </w:rPr>
        <w:t>:</w:t>
      </w:r>
    </w:p>
    <w:p w:rsidR="00F74369" w:rsidRPr="00F74369" w:rsidRDefault="002A6E93" w:rsidP="005D4AED">
      <w:pPr>
        <w:keepNext/>
        <w:keepLines/>
        <w:tabs>
          <w:tab w:val="left" w:pos="1985"/>
        </w:tabs>
        <w:adjustRightInd w:val="0"/>
        <w:spacing w:afterLines="100" w:after="240" w:line="320" w:lineRule="atLeast"/>
        <w:ind w:left="360"/>
        <w:jc w:val="both"/>
        <w:outlineLvl w:val="2"/>
        <w:rPr>
          <w:rFonts w:ascii="Cambria" w:eastAsia="Calibri" w:hAnsi="Cambria"/>
          <w:b/>
          <w:bCs/>
          <w:i/>
          <w:color w:val="4F81BD"/>
          <w:sz w:val="24"/>
          <w:lang w:val="en-US" w:eastAsia="zh-CN"/>
        </w:rPr>
      </w:pPr>
      <w:r w:rsidRPr="00A03639">
        <w:rPr>
          <w:rFonts w:ascii="Arial" w:hAnsi="Arial" w:cs="Arial" w:hint="eastAsia"/>
          <w:sz w:val="21"/>
          <w:lang w:val="en-US" w:eastAsia="zh-CN"/>
        </w:rPr>
        <w:t>在该领域的援助涉及根据请</w:t>
      </w:r>
      <w:r w:rsidR="008A50BC" w:rsidRPr="00A03639">
        <w:rPr>
          <w:rFonts w:ascii="Arial" w:hAnsi="Arial" w:cs="Arial" w:hint="eastAsia"/>
          <w:sz w:val="21"/>
          <w:lang w:val="en-US" w:eastAsia="zh-CN"/>
        </w:rPr>
        <w:t>求提供立法和政策建议，</w:t>
      </w:r>
      <w:r w:rsidR="000F6CE0" w:rsidRPr="00A03639">
        <w:rPr>
          <w:rFonts w:ascii="Arial" w:hAnsi="Arial" w:cs="Arial" w:hint="eastAsia"/>
          <w:sz w:val="21"/>
          <w:lang w:val="en-US" w:eastAsia="zh-CN"/>
        </w:rPr>
        <w:t>开展有关知识产权法律</w:t>
      </w:r>
      <w:r w:rsidRPr="00A03639">
        <w:rPr>
          <w:rFonts w:ascii="Arial" w:hAnsi="Arial" w:cs="Arial" w:hint="eastAsia"/>
          <w:sz w:val="21"/>
          <w:lang w:val="en-US" w:eastAsia="zh-CN"/>
        </w:rPr>
        <w:t>和</w:t>
      </w:r>
      <w:r w:rsidR="000F6CE0" w:rsidRPr="00A03639">
        <w:rPr>
          <w:rFonts w:ascii="Arial" w:hAnsi="Arial" w:cs="Arial" w:hint="eastAsia"/>
          <w:sz w:val="21"/>
          <w:lang w:val="en-US" w:eastAsia="zh-CN"/>
        </w:rPr>
        <w:t>知识产权</w:t>
      </w:r>
      <w:r w:rsidR="00871596" w:rsidRPr="00A03639">
        <w:rPr>
          <w:rFonts w:ascii="Arial" w:hAnsi="Arial" w:cs="Arial" w:hint="eastAsia"/>
          <w:sz w:val="21"/>
          <w:lang w:val="en-US" w:eastAsia="zh-CN"/>
        </w:rPr>
        <w:t>战略</w:t>
      </w:r>
      <w:r w:rsidR="000F6CE0" w:rsidRPr="00A03639">
        <w:rPr>
          <w:rFonts w:ascii="Arial" w:hAnsi="Arial" w:cs="Arial" w:hint="eastAsia"/>
          <w:sz w:val="21"/>
          <w:lang w:val="en-US" w:eastAsia="zh-CN"/>
        </w:rPr>
        <w:t>管理</w:t>
      </w:r>
      <w:r w:rsidR="00073579" w:rsidRPr="00A03639">
        <w:rPr>
          <w:rFonts w:ascii="Arial" w:hAnsi="Arial" w:cs="Arial" w:hint="eastAsia"/>
          <w:sz w:val="21"/>
          <w:lang w:val="en-US" w:eastAsia="zh-CN"/>
        </w:rPr>
        <w:t>以及传统文化表现形式保护</w:t>
      </w:r>
      <w:r w:rsidR="00616DDB" w:rsidRPr="00A03639">
        <w:rPr>
          <w:rFonts w:ascii="Arial" w:hAnsi="Arial" w:cs="Arial" w:hint="eastAsia"/>
          <w:sz w:val="21"/>
          <w:lang w:val="en-US" w:eastAsia="zh-CN"/>
        </w:rPr>
        <w:t>的能力建设活动，为传统</w:t>
      </w:r>
      <w:r w:rsidR="00073579" w:rsidRPr="00A03639">
        <w:rPr>
          <w:rFonts w:ascii="Arial" w:hAnsi="Arial" w:cs="Arial" w:hint="eastAsia"/>
          <w:sz w:val="21"/>
          <w:lang w:val="en-US" w:eastAsia="zh-CN"/>
        </w:rPr>
        <w:t>知识</w:t>
      </w:r>
      <w:r w:rsidR="00616DDB" w:rsidRPr="00A03639">
        <w:rPr>
          <w:rFonts w:ascii="Arial" w:hAnsi="Arial" w:cs="Arial" w:hint="eastAsia"/>
          <w:sz w:val="21"/>
          <w:lang w:val="en-US" w:eastAsia="zh-CN"/>
        </w:rPr>
        <w:t>和</w:t>
      </w:r>
      <w:r w:rsidR="00C50B6B" w:rsidRPr="00A03639">
        <w:rPr>
          <w:rFonts w:ascii="Arial" w:hAnsi="Arial" w:cs="Arial" w:hint="eastAsia"/>
          <w:sz w:val="21"/>
          <w:lang w:val="en-US" w:eastAsia="zh-CN"/>
        </w:rPr>
        <w:t>遗传资源</w:t>
      </w:r>
      <w:r w:rsidR="00073579" w:rsidRPr="00A03639">
        <w:rPr>
          <w:rFonts w:ascii="Arial" w:hAnsi="Arial" w:cs="Arial" w:hint="eastAsia"/>
          <w:sz w:val="21"/>
          <w:lang w:val="en-US" w:eastAsia="zh-CN"/>
        </w:rPr>
        <w:t>的档案记录</w:t>
      </w:r>
      <w:r w:rsidR="00DE0F65" w:rsidRPr="00A03639">
        <w:rPr>
          <w:rFonts w:ascii="Arial" w:hAnsi="Arial" w:cs="Arial" w:hint="eastAsia"/>
          <w:sz w:val="21"/>
          <w:lang w:val="en-US" w:eastAsia="zh-CN"/>
        </w:rPr>
        <w:t>提供援助，</w:t>
      </w:r>
      <w:r w:rsidR="00805F6F" w:rsidRPr="00A03639">
        <w:rPr>
          <w:rFonts w:ascii="Arial" w:hAnsi="Arial" w:cs="Arial" w:hint="eastAsia"/>
          <w:sz w:val="21"/>
          <w:lang w:val="en-US" w:eastAsia="zh-CN"/>
        </w:rPr>
        <w:t>为</w:t>
      </w:r>
      <w:r w:rsidR="00DE0F65" w:rsidRPr="00A03639">
        <w:rPr>
          <w:rFonts w:ascii="Arial" w:hAnsi="Arial" w:cs="Arial" w:hint="eastAsia"/>
          <w:sz w:val="21"/>
          <w:lang w:val="en-US" w:eastAsia="zh-CN"/>
        </w:rPr>
        <w:t>涉及</w:t>
      </w:r>
      <w:r w:rsidR="00C50B6B" w:rsidRPr="00A03639">
        <w:rPr>
          <w:rFonts w:ascii="Arial" w:hAnsi="Arial" w:cs="Arial" w:hint="eastAsia"/>
          <w:sz w:val="21"/>
          <w:lang w:val="en-US" w:eastAsia="zh-CN"/>
        </w:rPr>
        <w:t>遗传资源</w:t>
      </w:r>
      <w:r w:rsidR="00DE0F65" w:rsidRPr="00A03639">
        <w:rPr>
          <w:rFonts w:ascii="Arial" w:hAnsi="Arial" w:cs="Arial" w:hint="eastAsia"/>
          <w:sz w:val="21"/>
          <w:lang w:val="en-US" w:eastAsia="zh-CN"/>
        </w:rPr>
        <w:t>的知识产权问题</w:t>
      </w:r>
      <w:r w:rsidR="00805F6F" w:rsidRPr="00A03639">
        <w:rPr>
          <w:rFonts w:ascii="Arial" w:hAnsi="Arial" w:cs="Arial" w:hint="eastAsia"/>
          <w:sz w:val="21"/>
          <w:lang w:val="en-US" w:eastAsia="zh-CN"/>
        </w:rPr>
        <w:t>提供指导</w:t>
      </w:r>
      <w:r w:rsidR="00DE0F65" w:rsidRPr="00A03639">
        <w:rPr>
          <w:rFonts w:ascii="Arial" w:hAnsi="Arial" w:cs="Arial" w:hint="eastAsia"/>
          <w:sz w:val="21"/>
          <w:lang w:val="en-US" w:eastAsia="zh-CN"/>
        </w:rPr>
        <w:t>，尤其是关于</w:t>
      </w:r>
      <w:r w:rsidR="009F1172" w:rsidRPr="00A03639">
        <w:rPr>
          <w:rFonts w:ascii="Arial" w:hAnsi="Arial" w:cs="Arial" w:hint="eastAsia"/>
          <w:sz w:val="21"/>
          <w:lang w:val="en-US" w:eastAsia="zh-CN"/>
        </w:rPr>
        <w:t>拟议的</w:t>
      </w:r>
      <w:r w:rsidR="00231969" w:rsidRPr="00A03639">
        <w:rPr>
          <w:rFonts w:ascii="Arial" w:hAnsi="Arial" w:cs="Arial" w:hint="eastAsia"/>
          <w:sz w:val="21"/>
          <w:lang w:val="en-US" w:eastAsia="zh-CN"/>
        </w:rPr>
        <w:t>信息</w:t>
      </w:r>
      <w:r w:rsidR="00DE0F65" w:rsidRPr="00A03639">
        <w:rPr>
          <w:rFonts w:ascii="Arial" w:hAnsi="Arial" w:cs="Arial" w:hint="eastAsia"/>
          <w:sz w:val="21"/>
          <w:lang w:val="en-US" w:eastAsia="zh-CN"/>
        </w:rPr>
        <w:t>披露</w:t>
      </w:r>
      <w:r w:rsidR="00231969" w:rsidRPr="00A03639">
        <w:rPr>
          <w:rFonts w:ascii="Arial" w:hAnsi="Arial" w:cs="Arial" w:hint="eastAsia"/>
          <w:sz w:val="21"/>
          <w:lang w:val="en-US" w:eastAsia="zh-CN"/>
        </w:rPr>
        <w:t>要求</w:t>
      </w:r>
      <w:r w:rsidR="007A0CFD" w:rsidRPr="00A03639">
        <w:rPr>
          <w:rFonts w:ascii="Arial" w:hAnsi="Arial" w:cs="Arial" w:hint="eastAsia"/>
          <w:sz w:val="21"/>
          <w:lang w:val="en-US" w:eastAsia="zh-CN"/>
        </w:rPr>
        <w:t>以及遗传资源获取和利益共享</w:t>
      </w:r>
      <w:r w:rsidR="00DE0F65" w:rsidRPr="00A03639">
        <w:rPr>
          <w:rFonts w:ascii="Arial" w:hAnsi="Arial" w:cs="Arial" w:hint="eastAsia"/>
          <w:sz w:val="21"/>
          <w:lang w:val="en-US" w:eastAsia="zh-CN"/>
        </w:rPr>
        <w:t>合同，</w:t>
      </w:r>
      <w:r w:rsidR="000B4C93" w:rsidRPr="00A03639">
        <w:rPr>
          <w:rFonts w:ascii="Arial" w:hAnsi="Arial" w:cs="Arial" w:hint="eastAsia"/>
          <w:sz w:val="21"/>
          <w:lang w:val="en-US" w:eastAsia="zh-CN"/>
        </w:rPr>
        <w:t>并就各议题和选项进行解释和澄清以</w:t>
      </w:r>
      <w:r w:rsidR="00DE0F65" w:rsidRPr="00A03639">
        <w:rPr>
          <w:rFonts w:ascii="Arial" w:hAnsi="Arial" w:cs="Arial" w:hint="eastAsia"/>
          <w:sz w:val="21"/>
          <w:lang w:val="en-US" w:eastAsia="zh-CN"/>
        </w:rPr>
        <w:t>确保利益相关者知情。</w:t>
      </w:r>
    </w:p>
    <w:tbl>
      <w:tblPr>
        <w:tblW w:w="4912"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31"/>
        <w:gridCol w:w="5305"/>
        <w:gridCol w:w="4846"/>
      </w:tblGrid>
      <w:tr w:rsidR="00F74369" w:rsidRPr="00DE39C7" w:rsidTr="00F74369">
        <w:trPr>
          <w:cantSplit/>
          <w:tblHeader/>
        </w:trPr>
        <w:tc>
          <w:tcPr>
            <w:tcW w:w="1370" w:type="pct"/>
            <w:shd w:val="clear" w:color="auto" w:fill="auto"/>
          </w:tcPr>
          <w:p w:rsidR="00F74369" w:rsidRPr="00CA5315" w:rsidRDefault="001B77BB" w:rsidP="00DE39C7">
            <w:pPr>
              <w:tabs>
                <w:tab w:val="left" w:pos="1560"/>
              </w:tabs>
              <w:spacing w:before="120" w:after="120" w:line="240" w:lineRule="auto"/>
              <w:ind w:left="142"/>
              <w:jc w:val="center"/>
              <w:rPr>
                <w:rFonts w:ascii="SimHei" w:eastAsia="SimHei" w:hAnsi="SimHei" w:cs="Arial"/>
                <w:sz w:val="21"/>
                <w:lang w:val="en-US" w:eastAsia="zh-CN"/>
              </w:rPr>
            </w:pPr>
            <w:r w:rsidRPr="00CA5315">
              <w:rPr>
                <w:rFonts w:ascii="SimHei" w:eastAsia="SimHei" w:hAnsi="SimHei" w:cs="Arial" w:hint="eastAsia"/>
                <w:sz w:val="21"/>
                <w:lang w:val="en-US" w:eastAsia="zh-CN"/>
              </w:rPr>
              <w:t>名</w:t>
            </w:r>
            <w:r w:rsidR="00CA5315">
              <w:rPr>
                <w:rFonts w:ascii="SimHei" w:eastAsia="SimHei" w:hAnsi="SimHei" w:cs="Arial"/>
                <w:sz w:val="21"/>
                <w:lang w:val="en-US" w:eastAsia="zh-CN"/>
              </w:rPr>
              <w:t xml:space="preserve">  </w:t>
            </w:r>
            <w:r w:rsidRPr="00CA5315">
              <w:rPr>
                <w:rFonts w:ascii="SimHei" w:eastAsia="SimHei" w:hAnsi="SimHei" w:cs="Arial" w:hint="eastAsia"/>
                <w:sz w:val="21"/>
                <w:lang w:val="en-US" w:eastAsia="zh-CN"/>
              </w:rPr>
              <w:t>称</w:t>
            </w:r>
          </w:p>
        </w:tc>
        <w:tc>
          <w:tcPr>
            <w:tcW w:w="1897" w:type="pct"/>
            <w:shd w:val="clear" w:color="auto" w:fill="auto"/>
          </w:tcPr>
          <w:p w:rsidR="00F74369" w:rsidRPr="00DE39C7" w:rsidRDefault="001B77BB" w:rsidP="00DE39C7">
            <w:pPr>
              <w:tabs>
                <w:tab w:val="left" w:pos="1560"/>
              </w:tabs>
              <w:spacing w:before="120" w:after="120" w:line="240" w:lineRule="auto"/>
              <w:ind w:left="142"/>
              <w:jc w:val="center"/>
              <w:rPr>
                <w:rFonts w:ascii="SimHei" w:eastAsia="SimHei" w:hAnsi="SimHei" w:cs="Arial"/>
                <w:sz w:val="21"/>
                <w:lang w:val="en-US" w:eastAsia="zh-CN"/>
              </w:rPr>
            </w:pPr>
            <w:r w:rsidRPr="00DE39C7">
              <w:rPr>
                <w:rFonts w:ascii="SimHei" w:eastAsia="SimHei" w:hAnsi="SimHei" w:cs="Arial" w:hint="eastAsia"/>
                <w:sz w:val="21"/>
                <w:lang w:val="en-US" w:eastAsia="zh-CN"/>
              </w:rPr>
              <w:t>描</w:t>
            </w:r>
            <w:r w:rsidR="00CA5315">
              <w:rPr>
                <w:rFonts w:ascii="SimHei" w:eastAsia="SimHei" w:hAnsi="SimHei" w:cs="Arial"/>
                <w:sz w:val="21"/>
                <w:lang w:val="en-US" w:eastAsia="zh-CN"/>
              </w:rPr>
              <w:t xml:space="preserve">  </w:t>
            </w:r>
            <w:r w:rsidRPr="00DE39C7">
              <w:rPr>
                <w:rFonts w:ascii="SimHei" w:eastAsia="SimHei" w:hAnsi="SimHei" w:cs="Arial" w:hint="eastAsia"/>
                <w:sz w:val="21"/>
                <w:lang w:val="en-US" w:eastAsia="zh-CN"/>
              </w:rPr>
              <w:t>述</w:t>
            </w:r>
          </w:p>
        </w:tc>
        <w:tc>
          <w:tcPr>
            <w:tcW w:w="1733" w:type="pct"/>
            <w:shd w:val="clear" w:color="auto" w:fill="auto"/>
          </w:tcPr>
          <w:p w:rsidR="00F74369" w:rsidRPr="00DE39C7" w:rsidRDefault="008A50BC" w:rsidP="00DE39C7">
            <w:pPr>
              <w:tabs>
                <w:tab w:val="left" w:pos="1560"/>
              </w:tabs>
              <w:spacing w:before="120" w:after="120" w:line="240" w:lineRule="auto"/>
              <w:ind w:left="142"/>
              <w:jc w:val="center"/>
              <w:rPr>
                <w:rFonts w:ascii="SimHei" w:eastAsia="SimHei" w:hAnsi="SimHei" w:cs="Arial"/>
                <w:sz w:val="21"/>
                <w:lang w:val="en-US" w:eastAsia="zh-CN"/>
              </w:rPr>
            </w:pPr>
            <w:r w:rsidRPr="00DE39C7">
              <w:rPr>
                <w:rFonts w:ascii="SimHei" w:eastAsia="SimHei" w:hAnsi="SimHei" w:cs="Arial" w:hint="eastAsia"/>
                <w:sz w:val="21"/>
                <w:lang w:val="en-US" w:eastAsia="zh-CN"/>
              </w:rPr>
              <w:t>联络点/</w:t>
            </w:r>
            <w:r w:rsidR="00FA0156" w:rsidRPr="00DE39C7">
              <w:rPr>
                <w:rFonts w:ascii="SimHei" w:eastAsia="SimHei" w:hAnsi="SimHei" w:cs="Arial" w:hint="eastAsia"/>
                <w:sz w:val="21"/>
                <w:lang w:val="en-US" w:eastAsia="zh-CN"/>
              </w:rPr>
              <w:t>链接</w:t>
            </w:r>
          </w:p>
        </w:tc>
      </w:tr>
      <w:tr w:rsidR="00F74369" w:rsidRPr="00013452" w:rsidTr="0037188F">
        <w:trPr>
          <w:cantSplit/>
          <w:trHeight w:val="1635"/>
        </w:trPr>
        <w:tc>
          <w:tcPr>
            <w:tcW w:w="1370" w:type="pct"/>
            <w:tcBorders>
              <w:bottom w:val="single" w:sz="4" w:space="0" w:color="auto"/>
            </w:tcBorders>
            <w:shd w:val="clear" w:color="auto" w:fill="auto"/>
          </w:tcPr>
          <w:p w:rsidR="00F74369" w:rsidRPr="00CA5315" w:rsidRDefault="00A96188" w:rsidP="005D4AED">
            <w:pPr>
              <w:tabs>
                <w:tab w:val="left" w:pos="1560"/>
              </w:tabs>
              <w:adjustRightInd w:val="0"/>
              <w:spacing w:beforeLines="50" w:before="120" w:afterLines="50" w:after="120" w:line="320" w:lineRule="atLeast"/>
              <w:jc w:val="both"/>
              <w:rPr>
                <w:rFonts w:ascii="SimHei" w:eastAsia="SimHei" w:hAnsi="SimHei" w:cs="Arial"/>
                <w:bCs/>
                <w:iCs/>
                <w:sz w:val="21"/>
                <w:lang w:val="en-US" w:eastAsia="zh-CN"/>
              </w:rPr>
            </w:pPr>
            <w:r w:rsidRPr="00CA5315">
              <w:rPr>
                <w:rFonts w:ascii="SimHei" w:eastAsia="SimHei" w:hAnsi="SimHei" w:cs="Arial" w:hint="eastAsia"/>
                <w:bCs/>
                <w:iCs/>
                <w:sz w:val="21"/>
                <w:lang w:val="en-US" w:eastAsia="zh-CN"/>
              </w:rPr>
              <w:t>制定各国</w:t>
            </w:r>
            <w:r w:rsidR="00DE0F65" w:rsidRPr="00CA5315">
              <w:rPr>
                <w:rFonts w:ascii="SimHei" w:eastAsia="SimHei" w:hAnsi="SimHei" w:cs="Arial" w:hint="eastAsia"/>
                <w:bCs/>
                <w:iCs/>
                <w:sz w:val="21"/>
                <w:lang w:val="en-US" w:eastAsia="zh-CN"/>
              </w:rPr>
              <w:t>的</w:t>
            </w:r>
            <w:r w:rsidR="00B85729" w:rsidRPr="00CA5315">
              <w:rPr>
                <w:rFonts w:ascii="SimHei" w:eastAsia="SimHei" w:hAnsi="SimHei" w:cs="Arial" w:hint="eastAsia"/>
                <w:bCs/>
                <w:iCs/>
                <w:sz w:val="21"/>
                <w:lang w:val="en-US" w:eastAsia="zh-CN"/>
              </w:rPr>
              <w:t>传统知识</w:t>
            </w:r>
            <w:r w:rsidR="00DE0F65" w:rsidRPr="00CA5315">
              <w:rPr>
                <w:rFonts w:ascii="SimHei" w:eastAsia="SimHei" w:hAnsi="SimHei" w:cs="Arial" w:hint="eastAsia"/>
                <w:bCs/>
                <w:iCs/>
                <w:sz w:val="21"/>
                <w:lang w:val="en-US" w:eastAsia="zh-CN"/>
              </w:rPr>
              <w:t>和</w:t>
            </w:r>
            <w:r w:rsidR="00B85729" w:rsidRPr="00CA5315">
              <w:rPr>
                <w:rFonts w:ascii="SimHei" w:eastAsia="SimHei" w:hAnsi="SimHei" w:cs="Arial" w:hint="eastAsia"/>
                <w:bCs/>
                <w:iCs/>
                <w:sz w:val="21"/>
                <w:lang w:val="en-US" w:eastAsia="zh-CN"/>
              </w:rPr>
              <w:t>传统文化表现形式知</w:t>
            </w:r>
            <w:r w:rsidR="00DE0F65" w:rsidRPr="00CA5315">
              <w:rPr>
                <w:rFonts w:ascii="SimHei" w:eastAsia="SimHei" w:hAnsi="SimHei" w:cs="Arial" w:hint="eastAsia"/>
                <w:bCs/>
                <w:iCs/>
                <w:sz w:val="21"/>
                <w:lang w:val="en-US" w:eastAsia="zh-CN"/>
              </w:rPr>
              <w:t>识产权</w:t>
            </w:r>
            <w:r w:rsidRPr="00CA5315">
              <w:rPr>
                <w:rFonts w:ascii="SimHei" w:eastAsia="SimHei" w:hAnsi="SimHei" w:cs="Arial" w:hint="eastAsia"/>
                <w:bCs/>
                <w:iCs/>
                <w:sz w:val="21"/>
                <w:lang w:val="en-US" w:eastAsia="zh-CN"/>
              </w:rPr>
              <w:t>保护</w:t>
            </w:r>
            <w:r w:rsidR="00DE0F65" w:rsidRPr="00CA5315">
              <w:rPr>
                <w:rFonts w:ascii="SimHei" w:eastAsia="SimHei" w:hAnsi="SimHei" w:cs="Arial" w:hint="eastAsia"/>
                <w:bCs/>
                <w:iCs/>
                <w:sz w:val="21"/>
                <w:lang w:val="en-US" w:eastAsia="zh-CN"/>
              </w:rPr>
              <w:t>政策和</w:t>
            </w:r>
            <w:r w:rsidR="00871596" w:rsidRPr="00CA5315">
              <w:rPr>
                <w:rFonts w:ascii="SimHei" w:eastAsia="SimHei" w:hAnsi="SimHei" w:cs="Arial" w:hint="eastAsia"/>
                <w:bCs/>
                <w:iCs/>
                <w:sz w:val="21"/>
                <w:lang w:val="en-US" w:eastAsia="zh-CN"/>
              </w:rPr>
              <w:t>战略</w:t>
            </w:r>
          </w:p>
        </w:tc>
        <w:tc>
          <w:tcPr>
            <w:tcW w:w="1897" w:type="pct"/>
            <w:shd w:val="clear" w:color="auto" w:fill="auto"/>
          </w:tcPr>
          <w:p w:rsidR="00F74369" w:rsidRPr="005D4AED" w:rsidRDefault="0053770C" w:rsidP="005D4AED">
            <w:pPr>
              <w:tabs>
                <w:tab w:val="left" w:pos="1560"/>
              </w:tabs>
              <w:adjustRightInd w:val="0"/>
              <w:spacing w:beforeLines="50" w:before="120" w:afterLines="50" w:after="120" w:line="320" w:lineRule="atLeast"/>
              <w:jc w:val="both"/>
              <w:rPr>
                <w:rFonts w:ascii="SimSun" w:hAnsi="SimSun" w:cs="Arial"/>
                <w:sz w:val="21"/>
                <w:lang w:val="en-US" w:eastAsia="zh-CN"/>
              </w:rPr>
            </w:pPr>
            <w:r w:rsidRPr="005D4AED">
              <w:rPr>
                <w:rFonts w:ascii="SimSun" w:hAnsi="SimSun" w:cs="Arial" w:hint="eastAsia"/>
                <w:bCs/>
                <w:iCs/>
                <w:sz w:val="21"/>
                <w:lang w:val="en-US" w:eastAsia="zh-CN"/>
              </w:rPr>
              <w:t>为</w:t>
            </w:r>
            <w:r w:rsidR="00B85729" w:rsidRPr="005D4AED">
              <w:rPr>
                <w:rFonts w:ascii="SimSun" w:hAnsi="SimSun" w:cs="Arial" w:hint="eastAsia"/>
                <w:bCs/>
                <w:iCs/>
                <w:sz w:val="21"/>
                <w:lang w:val="en-US" w:eastAsia="zh-CN"/>
              </w:rPr>
              <w:t>制定各国</w:t>
            </w:r>
            <w:r w:rsidR="002773C8" w:rsidRPr="005D4AED">
              <w:rPr>
                <w:rFonts w:ascii="SimSun" w:hAnsi="SimSun" w:cs="Arial" w:hint="eastAsia"/>
                <w:bCs/>
                <w:iCs/>
                <w:sz w:val="21"/>
                <w:lang w:val="en-US" w:eastAsia="zh-CN"/>
              </w:rPr>
              <w:t>的</w:t>
            </w:r>
            <w:r w:rsidR="002A4C29" w:rsidRPr="005D4AED">
              <w:rPr>
                <w:rFonts w:ascii="SimSun" w:hAnsi="SimSun" w:cs="Arial" w:hint="eastAsia"/>
                <w:bCs/>
                <w:iCs/>
                <w:sz w:val="21"/>
                <w:lang w:val="en-US" w:eastAsia="zh-CN"/>
              </w:rPr>
              <w:t>传统知识</w:t>
            </w:r>
            <w:r w:rsidR="002773C8" w:rsidRPr="005D4AED">
              <w:rPr>
                <w:rFonts w:ascii="SimSun" w:hAnsi="SimSun" w:cs="Arial" w:hint="eastAsia"/>
                <w:bCs/>
                <w:iCs/>
                <w:sz w:val="21"/>
                <w:lang w:val="en-US" w:eastAsia="zh-CN"/>
              </w:rPr>
              <w:t>和</w:t>
            </w:r>
            <w:r w:rsidR="002A4C29" w:rsidRPr="005D4AED">
              <w:rPr>
                <w:rFonts w:ascii="SimSun" w:hAnsi="SimSun" w:cs="Arial" w:hint="eastAsia"/>
                <w:bCs/>
                <w:iCs/>
                <w:sz w:val="21"/>
                <w:lang w:val="en-US" w:eastAsia="zh-CN"/>
              </w:rPr>
              <w:t>传统文化表</w:t>
            </w:r>
            <w:r w:rsidR="00B85729" w:rsidRPr="005D4AED">
              <w:rPr>
                <w:rFonts w:ascii="SimSun" w:hAnsi="SimSun" w:cs="Arial" w:hint="eastAsia"/>
                <w:bCs/>
                <w:iCs/>
                <w:sz w:val="21"/>
                <w:lang w:val="en-US" w:eastAsia="zh-CN"/>
              </w:rPr>
              <w:t>现形式</w:t>
            </w:r>
            <w:r w:rsidR="002773C8" w:rsidRPr="005D4AED">
              <w:rPr>
                <w:rFonts w:ascii="SimSun" w:hAnsi="SimSun" w:cs="Arial" w:hint="eastAsia"/>
                <w:bCs/>
                <w:iCs/>
                <w:sz w:val="21"/>
                <w:lang w:val="en-US" w:eastAsia="zh-CN"/>
              </w:rPr>
              <w:t>知识产权政策和</w:t>
            </w:r>
            <w:r w:rsidR="00871596" w:rsidRPr="005D4AED">
              <w:rPr>
                <w:rFonts w:ascii="SimSun" w:hAnsi="SimSun" w:cs="Arial" w:hint="eastAsia"/>
                <w:bCs/>
                <w:iCs/>
                <w:sz w:val="21"/>
                <w:lang w:val="en-US" w:eastAsia="zh-CN"/>
              </w:rPr>
              <w:t>战略</w:t>
            </w:r>
            <w:r w:rsidR="002A4C29" w:rsidRPr="005D4AED">
              <w:rPr>
                <w:rFonts w:ascii="SimSun" w:hAnsi="SimSun" w:cs="Arial" w:hint="eastAsia"/>
                <w:bCs/>
                <w:iCs/>
                <w:sz w:val="21"/>
                <w:lang w:val="en-US" w:eastAsia="zh-CN"/>
              </w:rPr>
              <w:t>提供支持</w:t>
            </w:r>
            <w:r w:rsidR="00B85729" w:rsidRPr="005D4AED">
              <w:rPr>
                <w:rFonts w:ascii="SimSun" w:hAnsi="SimSun" w:cs="Arial" w:hint="eastAsia"/>
                <w:bCs/>
                <w:iCs/>
                <w:sz w:val="21"/>
                <w:lang w:val="en-US" w:eastAsia="zh-CN"/>
              </w:rPr>
              <w:t>。该战略也</w:t>
            </w:r>
            <w:r w:rsidR="007939A9" w:rsidRPr="005D4AED">
              <w:rPr>
                <w:rFonts w:ascii="SimSun" w:hAnsi="SimSun" w:cs="Arial" w:hint="eastAsia"/>
                <w:bCs/>
                <w:iCs/>
                <w:sz w:val="21"/>
                <w:lang w:val="en-US" w:eastAsia="zh-CN"/>
              </w:rPr>
              <w:t>概述</w:t>
            </w:r>
            <w:r w:rsidRPr="005D4AED">
              <w:rPr>
                <w:rFonts w:ascii="SimSun" w:hAnsi="SimSun" w:cs="Arial" w:hint="eastAsia"/>
                <w:bCs/>
                <w:iCs/>
                <w:sz w:val="21"/>
                <w:lang w:val="en-US" w:eastAsia="zh-CN"/>
              </w:rPr>
              <w:t>涉及</w:t>
            </w:r>
            <w:r w:rsidR="00BD179D" w:rsidRPr="005D4AED">
              <w:rPr>
                <w:rFonts w:ascii="SimSun" w:hAnsi="SimSun" w:cs="Arial" w:hint="eastAsia"/>
                <w:bCs/>
                <w:iCs/>
                <w:sz w:val="21"/>
                <w:lang w:val="en-US" w:eastAsia="zh-CN"/>
              </w:rPr>
              <w:t>遗传</w:t>
            </w:r>
            <w:r w:rsidR="002A4C29" w:rsidRPr="005D4AED">
              <w:rPr>
                <w:rFonts w:ascii="SimSun" w:hAnsi="SimSun" w:cs="Arial" w:hint="eastAsia"/>
                <w:bCs/>
                <w:iCs/>
                <w:sz w:val="21"/>
                <w:lang w:val="en-US" w:eastAsia="zh-CN"/>
              </w:rPr>
              <w:t>资源</w:t>
            </w:r>
            <w:r w:rsidRPr="005D4AED">
              <w:rPr>
                <w:rFonts w:ascii="SimSun" w:hAnsi="SimSun" w:cs="Arial" w:hint="eastAsia"/>
                <w:bCs/>
                <w:iCs/>
                <w:sz w:val="21"/>
                <w:lang w:val="en-US" w:eastAsia="zh-CN"/>
              </w:rPr>
              <w:t>的知识产权问题。</w:t>
            </w:r>
          </w:p>
        </w:tc>
        <w:tc>
          <w:tcPr>
            <w:tcW w:w="1733" w:type="pct"/>
            <w:shd w:val="clear" w:color="auto" w:fill="auto"/>
          </w:tcPr>
          <w:p w:rsidR="0053770C" w:rsidRPr="005D4AED" w:rsidRDefault="0053770C" w:rsidP="005D4AED">
            <w:pPr>
              <w:tabs>
                <w:tab w:val="left" w:pos="12"/>
              </w:tabs>
              <w:adjustRightInd w:val="0"/>
              <w:spacing w:beforeLines="50" w:before="120" w:afterLines="50" w:after="120" w:line="320" w:lineRule="atLeast"/>
              <w:ind w:left="12"/>
              <w:jc w:val="both"/>
              <w:rPr>
                <w:rFonts w:ascii="SimSun" w:hAnsi="SimSun" w:cs="Arial"/>
                <w:sz w:val="21"/>
                <w:lang w:val="en-US" w:eastAsia="zh-CN"/>
              </w:rPr>
            </w:pPr>
            <w:r w:rsidRPr="005D4AED">
              <w:rPr>
                <w:rFonts w:ascii="SimSun" w:hAnsi="SimSun" w:cs="Arial" w:hint="eastAsia"/>
                <w:sz w:val="21"/>
                <w:lang w:val="en-US" w:eastAsia="zh-CN"/>
              </w:rPr>
              <w:t>服务部门：传统知识</w:t>
            </w:r>
            <w:r w:rsidR="00E45D92" w:rsidRPr="005D4AED">
              <w:rPr>
                <w:rFonts w:ascii="SimSun" w:hAnsi="SimSun" w:cs="Arial" w:hint="eastAsia"/>
                <w:sz w:val="21"/>
                <w:lang w:val="en-US" w:eastAsia="zh-CN"/>
              </w:rPr>
              <w:t>司</w:t>
            </w:r>
          </w:p>
          <w:p w:rsidR="0053770C" w:rsidRPr="005D4AED" w:rsidRDefault="0053770C" w:rsidP="005D4AED">
            <w:pPr>
              <w:tabs>
                <w:tab w:val="left" w:pos="12"/>
              </w:tabs>
              <w:adjustRightInd w:val="0"/>
              <w:spacing w:beforeLines="50" w:before="120" w:afterLines="50" w:after="120" w:line="320" w:lineRule="atLeast"/>
              <w:ind w:left="12"/>
              <w:jc w:val="both"/>
              <w:rPr>
                <w:rFonts w:ascii="SimSun" w:hAnsi="SimSun" w:cs="Arial"/>
                <w:sz w:val="21"/>
                <w:lang w:val="en-US" w:eastAsia="zh-CN"/>
              </w:rPr>
            </w:pPr>
            <w:r w:rsidRPr="005D4AED">
              <w:rPr>
                <w:rFonts w:ascii="SimSun" w:hAnsi="SimSun" w:cs="Arial" w:hint="eastAsia"/>
                <w:sz w:val="21"/>
                <w:lang w:val="en-US" w:eastAsia="zh-CN"/>
              </w:rPr>
              <w:t>WIPO</w:t>
            </w:r>
            <w:r w:rsidR="009808E8" w:rsidRPr="005D4AED">
              <w:rPr>
                <w:rFonts w:ascii="SimSun" w:hAnsi="SimSun" w:cs="Arial" w:hint="eastAsia"/>
                <w:sz w:val="21"/>
                <w:lang w:val="en-US" w:eastAsia="zh-CN"/>
              </w:rPr>
              <w:t>内</w:t>
            </w:r>
            <w:r w:rsidR="005A0418" w:rsidRPr="005D4AED">
              <w:rPr>
                <w:rFonts w:ascii="SimSun" w:hAnsi="SimSun" w:cs="Arial" w:hint="eastAsia"/>
                <w:sz w:val="21"/>
                <w:lang w:val="en-US" w:eastAsia="zh-CN"/>
              </w:rPr>
              <w:t>的</w:t>
            </w:r>
            <w:r w:rsidR="009808E8" w:rsidRPr="005D4AED">
              <w:rPr>
                <w:rFonts w:ascii="SimSun" w:hAnsi="SimSun" w:cs="Arial" w:hint="eastAsia"/>
                <w:sz w:val="21"/>
                <w:lang w:val="en-US" w:eastAsia="zh-CN"/>
              </w:rPr>
              <w:t>联络点</w:t>
            </w:r>
            <w:r w:rsidRPr="005D4AED">
              <w:rPr>
                <w:rFonts w:ascii="SimSun" w:hAnsi="SimSun" w:cs="Arial" w:hint="eastAsia"/>
                <w:sz w:val="21"/>
                <w:lang w:val="en-US" w:eastAsia="zh-CN"/>
              </w:rPr>
              <w:t>：</w:t>
            </w:r>
            <w:r w:rsidR="00C22EFA" w:rsidRPr="005D4AED">
              <w:rPr>
                <w:rFonts w:ascii="SimSun" w:hAnsi="SimSun" w:cs="Arial" w:hint="eastAsia"/>
                <w:sz w:val="21"/>
                <w:lang w:val="en-US" w:eastAsia="zh-CN"/>
              </w:rPr>
              <w:t>司长</w:t>
            </w:r>
          </w:p>
          <w:p w:rsidR="00F74369" w:rsidRPr="005D4AED" w:rsidRDefault="00FA0156" w:rsidP="005D4AED">
            <w:pPr>
              <w:tabs>
                <w:tab w:val="left" w:pos="12"/>
              </w:tabs>
              <w:adjustRightInd w:val="0"/>
              <w:spacing w:beforeLines="50" w:before="120" w:afterLines="50" w:after="120" w:line="320" w:lineRule="atLeast"/>
              <w:ind w:left="12"/>
              <w:jc w:val="both"/>
              <w:rPr>
                <w:rFonts w:ascii="SimSun" w:hAnsi="SimSun" w:cs="Arial"/>
                <w:sz w:val="21"/>
                <w:lang w:val="en-US"/>
              </w:rPr>
            </w:pPr>
            <w:r w:rsidRPr="005D4AED">
              <w:rPr>
                <w:rFonts w:ascii="SimSun" w:hAnsi="SimSun" w:cs="Arial" w:hint="eastAsia"/>
                <w:sz w:val="21"/>
                <w:lang w:val="en-US" w:eastAsia="zh-CN"/>
              </w:rPr>
              <w:t>网址链接</w:t>
            </w:r>
            <w:r w:rsidR="0053770C" w:rsidRPr="005D4AED">
              <w:rPr>
                <w:rFonts w:ascii="SimSun" w:hAnsi="SimSun" w:cs="Arial" w:hint="eastAsia"/>
                <w:sz w:val="21"/>
                <w:lang w:val="en-US" w:eastAsia="zh-CN"/>
              </w:rPr>
              <w:t>：</w:t>
            </w:r>
            <w:hyperlink r:id="rId37" w:history="1">
              <w:r w:rsidR="0053770C" w:rsidRPr="005D4AED">
                <w:rPr>
                  <w:rFonts w:ascii="SimSun" w:hAnsi="SimSun" w:cs="Arial"/>
                  <w:color w:val="0000FF"/>
                  <w:sz w:val="21"/>
                  <w:u w:val="single"/>
                  <w:lang w:val="en-US"/>
                </w:rPr>
                <w:t>www.wipo.int/tk/en/</w:t>
              </w:r>
            </w:hyperlink>
          </w:p>
        </w:tc>
      </w:tr>
      <w:tr w:rsidR="00F74369" w:rsidRPr="00013452" w:rsidTr="0037188F">
        <w:trPr>
          <w:cantSplit/>
        </w:trPr>
        <w:tc>
          <w:tcPr>
            <w:tcW w:w="1370" w:type="pct"/>
            <w:tcBorders>
              <w:top w:val="single" w:sz="4" w:space="0" w:color="auto"/>
            </w:tcBorders>
            <w:shd w:val="clear" w:color="auto" w:fill="auto"/>
          </w:tcPr>
          <w:p w:rsidR="00F74369" w:rsidRPr="00CA5315" w:rsidRDefault="002773C8" w:rsidP="005D4AED">
            <w:pPr>
              <w:tabs>
                <w:tab w:val="left" w:pos="1560"/>
              </w:tabs>
              <w:adjustRightInd w:val="0"/>
              <w:spacing w:beforeLines="50" w:before="120" w:afterLines="50" w:after="120" w:line="320" w:lineRule="atLeast"/>
              <w:jc w:val="both"/>
              <w:rPr>
                <w:rFonts w:ascii="SimHei" w:eastAsia="SimHei" w:hAnsi="SimHei" w:cs="Arial"/>
                <w:bCs/>
                <w:iCs/>
                <w:color w:val="548DD4"/>
                <w:sz w:val="21"/>
                <w:lang w:val="en-US" w:eastAsia="zh-CN"/>
              </w:rPr>
            </w:pPr>
            <w:r w:rsidRPr="00CA5315">
              <w:rPr>
                <w:rFonts w:ascii="SimHei" w:eastAsia="SimHei" w:hAnsi="SimHei" w:cs="Arial" w:hint="eastAsia"/>
                <w:bCs/>
                <w:iCs/>
                <w:sz w:val="21"/>
                <w:lang w:val="en-US" w:eastAsia="zh-CN"/>
              </w:rPr>
              <w:t>有关</w:t>
            </w:r>
            <w:r w:rsidR="002A4C29" w:rsidRPr="00CA5315">
              <w:rPr>
                <w:rFonts w:ascii="SimHei" w:eastAsia="SimHei" w:hAnsi="SimHei" w:cs="Arial" w:hint="eastAsia"/>
                <w:bCs/>
                <w:iCs/>
                <w:sz w:val="21"/>
                <w:lang w:val="en-US" w:eastAsia="zh-CN"/>
              </w:rPr>
              <w:t>传统知识、</w:t>
            </w:r>
            <w:r w:rsidR="007F599F" w:rsidRPr="00CA5315">
              <w:rPr>
                <w:rFonts w:ascii="SimHei" w:eastAsia="SimHei" w:hAnsi="SimHei" w:cs="Arial" w:hint="eastAsia"/>
                <w:bCs/>
                <w:iCs/>
                <w:sz w:val="21"/>
                <w:lang w:val="en-US" w:eastAsia="zh-CN"/>
              </w:rPr>
              <w:t>传统文化表现形式</w:t>
            </w:r>
            <w:r w:rsidRPr="00CA5315">
              <w:rPr>
                <w:rFonts w:ascii="SimHei" w:eastAsia="SimHei" w:hAnsi="SimHei" w:cs="Arial" w:hint="eastAsia"/>
                <w:bCs/>
                <w:iCs/>
                <w:sz w:val="21"/>
                <w:lang w:val="en-US" w:eastAsia="zh-CN"/>
              </w:rPr>
              <w:t>和</w:t>
            </w:r>
            <w:r w:rsidR="00C50B6B" w:rsidRPr="00CA5315">
              <w:rPr>
                <w:rFonts w:ascii="SimHei" w:eastAsia="SimHei" w:hAnsi="SimHei" w:cs="Arial" w:hint="eastAsia"/>
                <w:bCs/>
                <w:iCs/>
                <w:sz w:val="21"/>
                <w:lang w:val="en-US" w:eastAsia="zh-CN"/>
              </w:rPr>
              <w:t>遗传资源</w:t>
            </w:r>
            <w:r w:rsidRPr="00CA5315">
              <w:rPr>
                <w:rFonts w:ascii="SimHei" w:eastAsia="SimHei" w:hAnsi="SimHei" w:cs="Arial" w:hint="eastAsia"/>
                <w:bCs/>
                <w:iCs/>
                <w:sz w:val="21"/>
                <w:lang w:val="en-US" w:eastAsia="zh-CN"/>
              </w:rPr>
              <w:t>的法律和立法措施数据库</w:t>
            </w:r>
          </w:p>
        </w:tc>
        <w:tc>
          <w:tcPr>
            <w:tcW w:w="1897" w:type="pct"/>
            <w:shd w:val="clear" w:color="auto" w:fill="auto"/>
          </w:tcPr>
          <w:p w:rsidR="00F74369" w:rsidRPr="005D4AED" w:rsidRDefault="0053770C" w:rsidP="005D4AED">
            <w:pPr>
              <w:tabs>
                <w:tab w:val="left" w:pos="1560"/>
              </w:tabs>
              <w:adjustRightInd w:val="0"/>
              <w:spacing w:beforeLines="50" w:before="120" w:afterLines="50" w:after="120" w:line="320" w:lineRule="atLeast"/>
              <w:jc w:val="both"/>
              <w:rPr>
                <w:rFonts w:ascii="SimSun" w:hAnsi="SimSun" w:cs="Arial"/>
                <w:sz w:val="21"/>
                <w:lang w:val="en-US" w:eastAsia="zh-CN"/>
              </w:rPr>
            </w:pPr>
            <w:r w:rsidRPr="005D4AED">
              <w:rPr>
                <w:rFonts w:ascii="SimSun" w:hAnsi="SimSun" w:cs="Arial" w:hint="eastAsia"/>
                <w:sz w:val="21"/>
                <w:lang w:val="en-US" w:eastAsia="zh-CN"/>
              </w:rPr>
              <w:t>该数据库</w:t>
            </w:r>
            <w:r w:rsidR="00255781" w:rsidRPr="005D4AED">
              <w:rPr>
                <w:rFonts w:ascii="SimSun" w:hAnsi="SimSun" w:cs="Arial" w:hint="eastAsia"/>
                <w:sz w:val="21"/>
                <w:lang w:val="en-US" w:eastAsia="zh-CN"/>
              </w:rPr>
              <w:t>选取</w:t>
            </w:r>
            <w:r w:rsidR="00E00FD7" w:rsidRPr="005D4AED">
              <w:rPr>
                <w:rFonts w:ascii="SimSun" w:hAnsi="SimSun" w:cs="Arial" w:hint="eastAsia"/>
                <w:sz w:val="21"/>
                <w:lang w:val="en-US" w:eastAsia="zh-CN"/>
              </w:rPr>
              <w:t>各国</w:t>
            </w:r>
            <w:r w:rsidR="00255781" w:rsidRPr="005D4AED">
              <w:rPr>
                <w:rFonts w:ascii="SimSun" w:hAnsi="SimSun" w:cs="Arial" w:hint="eastAsia"/>
                <w:sz w:val="21"/>
                <w:lang w:val="en-US" w:eastAsia="zh-CN"/>
              </w:rPr>
              <w:t>和</w:t>
            </w:r>
            <w:r w:rsidR="00E00FD7" w:rsidRPr="005D4AED">
              <w:rPr>
                <w:rFonts w:ascii="SimSun" w:hAnsi="SimSun" w:cs="Arial" w:hint="eastAsia"/>
                <w:sz w:val="21"/>
                <w:lang w:val="en-US" w:eastAsia="zh-CN"/>
              </w:rPr>
              <w:t>各地区保护传统知识和传统文化表现形式免遭盗用和误用的</w:t>
            </w:r>
            <w:r w:rsidR="00255781" w:rsidRPr="005D4AED">
              <w:rPr>
                <w:rFonts w:ascii="SimSun" w:hAnsi="SimSun" w:cs="Arial" w:hint="eastAsia"/>
                <w:sz w:val="21"/>
                <w:lang w:val="en-US" w:eastAsia="zh-CN"/>
              </w:rPr>
              <w:t>法律、法规和</w:t>
            </w:r>
            <w:r w:rsidR="00E00FD7" w:rsidRPr="005D4AED">
              <w:rPr>
                <w:rFonts w:ascii="SimSun" w:hAnsi="SimSun" w:cs="Arial" w:hint="eastAsia"/>
                <w:sz w:val="21"/>
                <w:lang w:val="en-US" w:eastAsia="zh-CN"/>
              </w:rPr>
              <w:t>示范法</w:t>
            </w:r>
            <w:r w:rsidR="00255781" w:rsidRPr="005D4AED">
              <w:rPr>
                <w:rFonts w:ascii="SimSun" w:hAnsi="SimSun" w:cs="Arial" w:hint="eastAsia"/>
                <w:sz w:val="21"/>
                <w:lang w:val="en-US" w:eastAsia="zh-CN"/>
              </w:rPr>
              <w:t>，同时也选取了和</w:t>
            </w:r>
            <w:r w:rsidR="00C50B6B" w:rsidRPr="005D4AED">
              <w:rPr>
                <w:rFonts w:ascii="SimSun" w:hAnsi="SimSun" w:cs="Arial" w:hint="eastAsia"/>
                <w:sz w:val="21"/>
                <w:lang w:val="en-US" w:eastAsia="zh-CN"/>
              </w:rPr>
              <w:t>遗传资源</w:t>
            </w:r>
            <w:r w:rsidR="00255781" w:rsidRPr="005D4AED">
              <w:rPr>
                <w:rFonts w:ascii="SimSun" w:hAnsi="SimSun" w:cs="Arial" w:hint="eastAsia"/>
                <w:sz w:val="21"/>
                <w:lang w:val="en-US" w:eastAsia="zh-CN"/>
              </w:rPr>
              <w:t>相关的立法</w:t>
            </w:r>
            <w:r w:rsidR="00E00FD7" w:rsidRPr="005D4AED">
              <w:rPr>
                <w:rFonts w:ascii="SimSun" w:hAnsi="SimSun" w:cs="Arial" w:hint="eastAsia"/>
                <w:sz w:val="21"/>
                <w:lang w:val="en-US" w:eastAsia="zh-CN"/>
              </w:rPr>
              <w:t>案文</w:t>
            </w:r>
            <w:r w:rsidR="00255781" w:rsidRPr="005D4AED">
              <w:rPr>
                <w:rFonts w:ascii="SimSun" w:hAnsi="SimSun" w:cs="Arial" w:hint="eastAsia"/>
                <w:sz w:val="21"/>
                <w:lang w:val="en-US" w:eastAsia="zh-CN"/>
              </w:rPr>
              <w:t>。</w:t>
            </w:r>
          </w:p>
        </w:tc>
        <w:tc>
          <w:tcPr>
            <w:tcW w:w="1733" w:type="pct"/>
            <w:shd w:val="clear" w:color="auto" w:fill="auto"/>
          </w:tcPr>
          <w:p w:rsidR="00F74369" w:rsidRPr="005D4AED" w:rsidRDefault="00FA0156" w:rsidP="005D4AED">
            <w:pPr>
              <w:tabs>
                <w:tab w:val="left" w:pos="12"/>
              </w:tabs>
              <w:adjustRightInd w:val="0"/>
              <w:spacing w:beforeLines="50" w:before="120" w:afterLines="50" w:after="120" w:line="320" w:lineRule="atLeast"/>
              <w:ind w:left="12"/>
              <w:jc w:val="both"/>
              <w:rPr>
                <w:rFonts w:ascii="SimSun" w:hAnsi="SimSun" w:cs="Arial"/>
                <w:color w:val="4F81BD"/>
                <w:sz w:val="21"/>
                <w:u w:val="single"/>
                <w:lang w:val="en-US"/>
              </w:rPr>
            </w:pPr>
            <w:r w:rsidRPr="005D4AED">
              <w:rPr>
                <w:rFonts w:ascii="SimSun" w:hAnsi="SimSun" w:cs="Arial" w:hint="eastAsia"/>
                <w:sz w:val="21"/>
                <w:lang w:val="en-US" w:eastAsia="zh-CN"/>
              </w:rPr>
              <w:t>网址链接</w:t>
            </w:r>
            <w:r w:rsidR="0053770C" w:rsidRPr="005D4AED">
              <w:rPr>
                <w:rFonts w:ascii="SimSun" w:hAnsi="SimSun" w:cs="Arial" w:hint="eastAsia"/>
                <w:sz w:val="21"/>
                <w:lang w:val="en-US" w:eastAsia="zh-CN"/>
              </w:rPr>
              <w:t>：</w:t>
            </w:r>
            <w:hyperlink r:id="rId38" w:history="1">
              <w:r w:rsidR="00F74369" w:rsidRPr="005D4AED">
                <w:rPr>
                  <w:rFonts w:ascii="SimSun" w:hAnsi="SimSun" w:cs="Arial"/>
                  <w:color w:val="0000FF"/>
                  <w:sz w:val="21"/>
                  <w:u w:val="single"/>
                  <w:lang w:val="en-US"/>
                </w:rPr>
                <w:t>www.wipo.int/tk/en/legal_texts</w:t>
              </w:r>
            </w:hyperlink>
          </w:p>
        </w:tc>
      </w:tr>
      <w:tr w:rsidR="00F74369" w:rsidRPr="00013452" w:rsidTr="00F74369">
        <w:trPr>
          <w:cantSplit/>
        </w:trPr>
        <w:tc>
          <w:tcPr>
            <w:tcW w:w="1370" w:type="pct"/>
            <w:shd w:val="clear" w:color="auto" w:fill="auto"/>
          </w:tcPr>
          <w:p w:rsidR="00F74369" w:rsidRPr="00CA5315" w:rsidRDefault="0053770C" w:rsidP="005D4AED">
            <w:pPr>
              <w:tabs>
                <w:tab w:val="left" w:pos="1560"/>
              </w:tabs>
              <w:adjustRightInd w:val="0"/>
              <w:spacing w:beforeLines="50" w:before="120" w:afterLines="50" w:after="120" w:line="320" w:lineRule="atLeast"/>
              <w:jc w:val="both"/>
              <w:rPr>
                <w:rFonts w:ascii="SimHei" w:eastAsia="SimHei" w:hAnsi="SimHei" w:cs="Arial"/>
                <w:bCs/>
                <w:iCs/>
                <w:color w:val="548DD4"/>
                <w:sz w:val="21"/>
                <w:lang w:val="en-US" w:eastAsia="zh-CN"/>
              </w:rPr>
            </w:pPr>
            <w:r w:rsidRPr="00CA5315">
              <w:rPr>
                <w:rFonts w:ascii="SimHei" w:eastAsia="SimHei" w:hAnsi="SimHei" w:cs="Arial" w:hint="eastAsia"/>
                <w:bCs/>
                <w:iCs/>
                <w:sz w:val="21"/>
                <w:lang w:val="en-US" w:eastAsia="zh-CN"/>
              </w:rPr>
              <w:t>土著知识产权法律奖学金计划</w:t>
            </w:r>
          </w:p>
        </w:tc>
        <w:tc>
          <w:tcPr>
            <w:tcW w:w="1897" w:type="pct"/>
            <w:shd w:val="clear" w:color="auto" w:fill="auto"/>
          </w:tcPr>
          <w:p w:rsidR="00A0596A" w:rsidRPr="005D4AED" w:rsidRDefault="00255781" w:rsidP="005D4AED">
            <w:pPr>
              <w:tabs>
                <w:tab w:val="left" w:pos="1560"/>
              </w:tabs>
              <w:adjustRightInd w:val="0"/>
              <w:spacing w:beforeLines="50" w:before="120" w:afterLines="50" w:after="120" w:line="320" w:lineRule="atLeast"/>
              <w:jc w:val="both"/>
              <w:rPr>
                <w:rFonts w:ascii="SimSun" w:hAnsi="SimSun" w:cs="Arial"/>
                <w:sz w:val="21"/>
                <w:lang w:val="en-US" w:eastAsia="zh-CN"/>
              </w:rPr>
            </w:pPr>
            <w:r w:rsidRPr="005D4AED">
              <w:rPr>
                <w:rFonts w:ascii="SimSun" w:hAnsi="SimSun" w:cs="Arial" w:hint="eastAsia"/>
                <w:sz w:val="21"/>
                <w:lang w:val="en-US" w:eastAsia="zh-CN"/>
              </w:rPr>
              <w:t>该奖学金计划目的在于增强土著律师和政策咨询</w:t>
            </w:r>
            <w:r w:rsidR="001676E3" w:rsidRPr="005D4AED">
              <w:rPr>
                <w:rFonts w:ascii="SimSun" w:hAnsi="SimSun" w:cs="Arial" w:hint="eastAsia"/>
                <w:sz w:val="21"/>
                <w:lang w:val="en-US" w:eastAsia="zh-CN"/>
              </w:rPr>
              <w:t>人员</w:t>
            </w:r>
            <w:r w:rsidRPr="005D4AED">
              <w:rPr>
                <w:rFonts w:ascii="SimSun" w:hAnsi="SimSun" w:cs="Arial" w:hint="eastAsia"/>
                <w:sz w:val="21"/>
                <w:lang w:val="en-US" w:eastAsia="zh-CN"/>
              </w:rPr>
              <w:t>在知识产权法律方面的能力</w:t>
            </w:r>
            <w:r w:rsidR="001676E3" w:rsidRPr="005D4AED">
              <w:rPr>
                <w:rFonts w:ascii="SimSun" w:hAnsi="SimSun" w:cs="Arial" w:hint="eastAsia"/>
                <w:sz w:val="21"/>
                <w:lang w:val="en-US" w:eastAsia="zh-CN"/>
              </w:rPr>
              <w:t>。该计划的对象是具有法律专业知识和技能的</w:t>
            </w:r>
            <w:r w:rsidRPr="005D4AED">
              <w:rPr>
                <w:rFonts w:ascii="SimSun" w:hAnsi="SimSun" w:cs="Arial" w:hint="eastAsia"/>
                <w:sz w:val="21"/>
                <w:lang w:val="en-US" w:eastAsia="zh-CN"/>
              </w:rPr>
              <w:t>土著</w:t>
            </w:r>
            <w:r w:rsidR="001676E3" w:rsidRPr="005D4AED">
              <w:rPr>
                <w:rFonts w:ascii="SimSun" w:hAnsi="SimSun" w:cs="Arial" w:hint="eastAsia"/>
                <w:sz w:val="21"/>
                <w:lang w:val="en-US" w:eastAsia="zh-CN"/>
              </w:rPr>
              <w:t>人民</w:t>
            </w:r>
            <w:r w:rsidRPr="005D4AED">
              <w:rPr>
                <w:rFonts w:ascii="SimSun" w:hAnsi="SimSun" w:cs="Arial" w:hint="eastAsia"/>
                <w:sz w:val="21"/>
                <w:lang w:val="en-US" w:eastAsia="zh-CN"/>
              </w:rPr>
              <w:t>，</w:t>
            </w:r>
            <w:r w:rsidR="001676E3" w:rsidRPr="005D4AED">
              <w:rPr>
                <w:rFonts w:ascii="SimSun" w:hAnsi="SimSun" w:cs="Arial" w:hint="eastAsia"/>
                <w:sz w:val="21"/>
                <w:lang w:val="en-US" w:eastAsia="zh-CN"/>
              </w:rPr>
              <w:t>以</w:t>
            </w:r>
            <w:r w:rsidRPr="005D4AED">
              <w:rPr>
                <w:rFonts w:ascii="SimSun" w:hAnsi="SimSun" w:cs="Arial" w:hint="eastAsia"/>
                <w:sz w:val="21"/>
                <w:lang w:val="en-US" w:eastAsia="zh-CN"/>
              </w:rPr>
              <w:t>应对增强土著知识产权法律能力的需求。</w:t>
            </w:r>
          </w:p>
        </w:tc>
        <w:tc>
          <w:tcPr>
            <w:tcW w:w="1733" w:type="pct"/>
            <w:shd w:val="clear" w:color="auto" w:fill="auto"/>
          </w:tcPr>
          <w:p w:rsidR="00F74369" w:rsidRPr="005D4AED" w:rsidRDefault="00FA0156" w:rsidP="00D141E2">
            <w:pPr>
              <w:tabs>
                <w:tab w:val="left" w:pos="12"/>
              </w:tabs>
              <w:adjustRightInd w:val="0"/>
              <w:spacing w:beforeLines="50" w:before="120" w:afterLines="50" w:after="120" w:line="320" w:lineRule="atLeast"/>
              <w:ind w:left="12"/>
              <w:jc w:val="both"/>
              <w:rPr>
                <w:rFonts w:ascii="SimSun" w:hAnsi="SimSun" w:cs="Arial"/>
                <w:sz w:val="21"/>
                <w:lang w:val="en-US"/>
              </w:rPr>
            </w:pPr>
            <w:r w:rsidRPr="005D4AED">
              <w:rPr>
                <w:rFonts w:ascii="SimSun" w:hAnsi="SimSun" w:cs="Arial" w:hint="eastAsia"/>
                <w:sz w:val="21"/>
                <w:lang w:val="en-US" w:eastAsia="zh-CN"/>
              </w:rPr>
              <w:t>网址链接</w:t>
            </w:r>
            <w:r w:rsidR="0053770C" w:rsidRPr="005D4AED">
              <w:rPr>
                <w:rFonts w:ascii="SimSun" w:hAnsi="SimSun" w:cs="Arial" w:hint="eastAsia"/>
                <w:sz w:val="21"/>
                <w:lang w:val="en-US" w:eastAsia="zh-CN"/>
              </w:rPr>
              <w:t>：</w:t>
            </w:r>
            <w:hyperlink r:id="rId39" w:history="1">
              <w:r w:rsidR="00D141E2" w:rsidRPr="005D266A">
                <w:rPr>
                  <w:rStyle w:val="Hyperlink"/>
                  <w:rFonts w:ascii="SimSun" w:hAnsi="SimSun" w:cs="Arial"/>
                  <w:sz w:val="21"/>
                  <w:lang w:val="en-US"/>
                </w:rPr>
                <w:t>www.wipo.int/tk/en/indigenous/</w:t>
              </w:r>
            </w:hyperlink>
            <w:r w:rsidR="00D141E2">
              <w:rPr>
                <w:rFonts w:ascii="SimSun" w:hAnsi="SimSun" w:cs="Arial"/>
                <w:sz w:val="21"/>
                <w:lang w:val="en-US"/>
              </w:rPr>
              <w:t xml:space="preserve"> </w:t>
            </w:r>
            <w:r w:rsidR="006C488A" w:rsidRPr="00511218">
              <w:rPr>
                <w:rStyle w:val="Hyperlink"/>
                <w:lang w:val="en-US"/>
              </w:rPr>
              <w:t>fellowship/</w:t>
            </w:r>
          </w:p>
        </w:tc>
      </w:tr>
      <w:tr w:rsidR="00F74369" w:rsidRPr="003F5C1E" w:rsidTr="00F74369">
        <w:trPr>
          <w:cantSplit/>
          <w:trHeight w:val="3300"/>
        </w:trPr>
        <w:tc>
          <w:tcPr>
            <w:tcW w:w="1370" w:type="pct"/>
            <w:shd w:val="clear" w:color="auto" w:fill="auto"/>
          </w:tcPr>
          <w:p w:rsidR="005645EF" w:rsidRPr="00CA5315" w:rsidRDefault="005645EF" w:rsidP="005D4AED">
            <w:pPr>
              <w:tabs>
                <w:tab w:val="left" w:pos="1560"/>
              </w:tabs>
              <w:adjustRightInd w:val="0"/>
              <w:spacing w:beforeLines="50" w:before="120" w:afterLines="50" w:after="120" w:line="320" w:lineRule="atLeast"/>
              <w:jc w:val="both"/>
              <w:rPr>
                <w:rFonts w:ascii="SimHei" w:eastAsia="SimHei" w:hAnsi="SimHei" w:cs="Arial"/>
                <w:bCs/>
                <w:iCs/>
                <w:sz w:val="21"/>
                <w:lang w:val="en-US" w:eastAsia="zh-CN"/>
              </w:rPr>
            </w:pPr>
            <w:r w:rsidRPr="00CA5315">
              <w:rPr>
                <w:rFonts w:ascii="SimHei" w:eastAsia="SimHei" w:hAnsi="SimHei" w:cs="Arial" w:hint="eastAsia"/>
                <w:bCs/>
                <w:iCs/>
                <w:sz w:val="21"/>
                <w:lang w:val="en-US" w:eastAsia="zh-CN"/>
              </w:rPr>
              <w:lastRenderedPageBreak/>
              <w:t>创造性遗产项目：</w:t>
            </w:r>
          </w:p>
          <w:p w:rsidR="005645EF" w:rsidRPr="00CA5315" w:rsidRDefault="005645EF" w:rsidP="005D4AED">
            <w:pPr>
              <w:tabs>
                <w:tab w:val="left" w:pos="1560"/>
              </w:tabs>
              <w:adjustRightInd w:val="0"/>
              <w:spacing w:beforeLines="50" w:before="120" w:afterLines="50" w:after="120" w:line="320" w:lineRule="atLeast"/>
              <w:jc w:val="both"/>
              <w:rPr>
                <w:rFonts w:ascii="SimHei" w:eastAsia="SimHei" w:hAnsi="SimHei" w:cs="Arial"/>
                <w:bCs/>
                <w:iCs/>
                <w:sz w:val="21"/>
                <w:lang w:val="en-US" w:eastAsia="zh-CN"/>
              </w:rPr>
            </w:pPr>
            <w:r w:rsidRPr="00CA5315">
              <w:rPr>
                <w:rFonts w:ascii="SimHei" w:eastAsia="SimHei" w:hAnsi="SimHei" w:cs="Arial" w:hint="eastAsia"/>
                <w:bCs/>
                <w:iCs/>
                <w:sz w:val="21"/>
                <w:lang w:val="en-US" w:eastAsia="zh-CN"/>
              </w:rPr>
              <w:t>文化建档和知识产权管理培训计划</w:t>
            </w:r>
          </w:p>
          <w:p w:rsidR="00F74369" w:rsidRPr="00CA5315" w:rsidRDefault="00F74369" w:rsidP="005D4AED">
            <w:pPr>
              <w:tabs>
                <w:tab w:val="left" w:pos="1560"/>
              </w:tabs>
              <w:adjustRightInd w:val="0"/>
              <w:spacing w:beforeLines="50" w:before="120" w:afterLines="50" w:after="120" w:line="320" w:lineRule="atLeast"/>
              <w:jc w:val="both"/>
              <w:rPr>
                <w:rFonts w:ascii="SimHei" w:eastAsia="SimHei" w:hAnsi="SimHei" w:cs="Arial"/>
                <w:bCs/>
                <w:iCs/>
                <w:color w:val="548DD4"/>
                <w:sz w:val="21"/>
                <w:lang w:val="en-US" w:eastAsia="zh-CN"/>
              </w:rPr>
            </w:pPr>
          </w:p>
        </w:tc>
        <w:tc>
          <w:tcPr>
            <w:tcW w:w="1897" w:type="pct"/>
            <w:shd w:val="clear" w:color="auto" w:fill="auto"/>
          </w:tcPr>
          <w:p w:rsidR="005645EF" w:rsidRPr="005D4AED" w:rsidRDefault="005645EF" w:rsidP="005D4AED">
            <w:pPr>
              <w:tabs>
                <w:tab w:val="left" w:pos="1560"/>
              </w:tabs>
              <w:adjustRightInd w:val="0"/>
              <w:spacing w:beforeLines="50" w:before="120" w:afterLines="50" w:after="120" w:line="320" w:lineRule="atLeast"/>
              <w:jc w:val="both"/>
              <w:rPr>
                <w:rFonts w:ascii="SimSun" w:hAnsi="SimSun" w:cs="Arial"/>
                <w:sz w:val="21"/>
                <w:lang w:val="en-US" w:eastAsia="zh-CN"/>
              </w:rPr>
            </w:pPr>
            <w:r w:rsidRPr="005D4AED">
              <w:rPr>
                <w:rFonts w:ascii="SimSun" w:hAnsi="SimSun" w:cs="Arial" w:hint="eastAsia"/>
                <w:sz w:val="21"/>
                <w:lang w:val="en-US" w:eastAsia="zh-CN"/>
              </w:rPr>
              <w:t>该培训计划包括：</w:t>
            </w:r>
          </w:p>
          <w:p w:rsidR="005645EF" w:rsidRPr="005D4AED" w:rsidRDefault="005645EF" w:rsidP="0039382F">
            <w:pPr>
              <w:tabs>
                <w:tab w:val="left" w:pos="479"/>
              </w:tabs>
              <w:adjustRightInd w:val="0"/>
              <w:spacing w:beforeLines="50" w:before="120" w:afterLines="50" w:after="120" w:line="320" w:lineRule="atLeast"/>
              <w:jc w:val="both"/>
              <w:rPr>
                <w:rFonts w:ascii="SimSun" w:hAnsi="SimSun"/>
                <w:sz w:val="21"/>
                <w:lang w:eastAsia="zh-CN"/>
              </w:rPr>
            </w:pPr>
            <w:r w:rsidRPr="005D4AED">
              <w:rPr>
                <w:rFonts w:ascii="SimSun" w:hAnsi="SimSun" w:hint="eastAsia"/>
                <w:sz w:val="21"/>
                <w:lang w:eastAsia="zh-CN"/>
              </w:rPr>
              <w:t>-</w:t>
            </w:r>
            <w:r w:rsidR="0039382F">
              <w:rPr>
                <w:rFonts w:ascii="SimSun" w:hAnsi="SimSun"/>
                <w:sz w:val="21"/>
                <w:lang w:eastAsia="zh-CN"/>
              </w:rPr>
              <w:tab/>
            </w:r>
            <w:r w:rsidR="001676E3" w:rsidRPr="005D4AED">
              <w:rPr>
                <w:rFonts w:ascii="SimSun" w:hAnsi="SimSun" w:hint="eastAsia"/>
                <w:sz w:val="21"/>
                <w:lang w:eastAsia="zh-CN"/>
              </w:rPr>
              <w:t>提供</w:t>
            </w:r>
            <w:r w:rsidRPr="005D4AED">
              <w:rPr>
                <w:rFonts w:ascii="SimSun" w:hAnsi="SimSun" w:hint="eastAsia"/>
                <w:sz w:val="21"/>
                <w:lang w:eastAsia="zh-CN"/>
              </w:rPr>
              <w:t>文化遗产</w:t>
            </w:r>
            <w:r w:rsidR="001676E3" w:rsidRPr="005D4AED">
              <w:rPr>
                <w:rFonts w:ascii="SimSun" w:hAnsi="SimSun" w:hint="eastAsia"/>
                <w:sz w:val="21"/>
                <w:lang w:eastAsia="zh-CN"/>
              </w:rPr>
              <w:t>档案记录的技术支持并指导</w:t>
            </w:r>
            <w:r w:rsidRPr="005D4AED">
              <w:rPr>
                <w:rFonts w:ascii="SimSun" w:hAnsi="SimSun" w:hint="eastAsia"/>
                <w:sz w:val="21"/>
                <w:lang w:eastAsia="zh-CN"/>
              </w:rPr>
              <w:t>与之相关的知识产权</w:t>
            </w:r>
            <w:r w:rsidR="001676E3" w:rsidRPr="005D4AED">
              <w:rPr>
                <w:rFonts w:ascii="SimSun" w:hAnsi="SimSun" w:hint="eastAsia"/>
                <w:sz w:val="21"/>
                <w:lang w:eastAsia="zh-CN"/>
              </w:rPr>
              <w:t>利益</w:t>
            </w:r>
            <w:r w:rsidRPr="005D4AED">
              <w:rPr>
                <w:rFonts w:ascii="SimSun" w:hAnsi="SimSun" w:hint="eastAsia"/>
                <w:sz w:val="21"/>
                <w:lang w:eastAsia="zh-CN"/>
              </w:rPr>
              <w:t>管理</w:t>
            </w:r>
          </w:p>
          <w:p w:rsidR="005645EF" w:rsidRPr="0039382F" w:rsidRDefault="00F74369" w:rsidP="0039382F">
            <w:pPr>
              <w:tabs>
                <w:tab w:val="left" w:pos="479"/>
              </w:tabs>
              <w:adjustRightInd w:val="0"/>
              <w:spacing w:beforeLines="50" w:before="120" w:afterLines="50" w:after="120" w:line="320" w:lineRule="atLeast"/>
              <w:jc w:val="both"/>
              <w:rPr>
                <w:rFonts w:ascii="SimSun" w:hAnsi="SimSun"/>
                <w:sz w:val="21"/>
                <w:lang w:eastAsia="zh-CN"/>
              </w:rPr>
            </w:pPr>
            <w:r w:rsidRPr="005D4AED">
              <w:rPr>
                <w:rFonts w:ascii="SimSun" w:hAnsi="SimSun" w:cs="Arial"/>
                <w:sz w:val="21"/>
                <w:lang w:val="en-US" w:eastAsia="zh-CN"/>
              </w:rPr>
              <w:t>–</w:t>
            </w:r>
            <w:r w:rsidR="0039382F">
              <w:rPr>
                <w:rFonts w:ascii="SimSun" w:hAnsi="SimSun" w:cs="Arial" w:hint="eastAsia"/>
                <w:sz w:val="21"/>
                <w:lang w:val="en-US" w:eastAsia="zh-CN"/>
              </w:rPr>
              <w:tab/>
            </w:r>
            <w:r w:rsidR="00BA1E91" w:rsidRPr="0039382F">
              <w:rPr>
                <w:rFonts w:ascii="SimSun" w:hAnsi="SimSun" w:hint="eastAsia"/>
                <w:sz w:val="21"/>
                <w:lang w:eastAsia="zh-CN"/>
              </w:rPr>
              <w:t>向</w:t>
            </w:r>
            <w:r w:rsidR="005645EF" w:rsidRPr="0039382F">
              <w:rPr>
                <w:rFonts w:ascii="SimSun" w:hAnsi="SimSun" w:hint="eastAsia"/>
                <w:sz w:val="21"/>
                <w:lang w:eastAsia="zh-CN"/>
              </w:rPr>
              <w:t>博物馆、图书馆、</w:t>
            </w:r>
            <w:r w:rsidR="00034242" w:rsidRPr="0039382F">
              <w:rPr>
                <w:rFonts w:ascii="SimSun" w:hAnsi="SimSun" w:hint="eastAsia"/>
                <w:sz w:val="21"/>
                <w:lang w:eastAsia="zh-CN"/>
              </w:rPr>
              <w:t>档案馆</w:t>
            </w:r>
            <w:r w:rsidR="005645EF" w:rsidRPr="0039382F">
              <w:rPr>
                <w:rFonts w:ascii="SimSun" w:hAnsi="SimSun" w:hint="eastAsia"/>
                <w:sz w:val="21"/>
                <w:lang w:eastAsia="zh-CN"/>
              </w:rPr>
              <w:t>和其他文化机构</w:t>
            </w:r>
            <w:r w:rsidR="00BA1E91" w:rsidRPr="0039382F">
              <w:rPr>
                <w:rFonts w:ascii="SimSun" w:hAnsi="SimSun" w:hint="eastAsia"/>
                <w:sz w:val="21"/>
                <w:lang w:eastAsia="zh-CN"/>
              </w:rPr>
              <w:t>提供</w:t>
            </w:r>
            <w:r w:rsidR="005645EF" w:rsidRPr="0039382F">
              <w:rPr>
                <w:rFonts w:ascii="SimSun" w:hAnsi="SimSun" w:hint="eastAsia"/>
                <w:sz w:val="21"/>
                <w:lang w:eastAsia="zh-CN"/>
              </w:rPr>
              <w:t>知识产权管理</w:t>
            </w:r>
            <w:r w:rsidR="00CF1055" w:rsidRPr="0039382F">
              <w:rPr>
                <w:rFonts w:ascii="SimSun" w:hAnsi="SimSun" w:hint="eastAsia"/>
                <w:sz w:val="21"/>
                <w:lang w:eastAsia="zh-CN"/>
              </w:rPr>
              <w:t>纲要</w:t>
            </w:r>
          </w:p>
          <w:p w:rsidR="00F74369" w:rsidRPr="005D4AED" w:rsidRDefault="005645EF" w:rsidP="0039382F">
            <w:pPr>
              <w:tabs>
                <w:tab w:val="left" w:pos="479"/>
              </w:tabs>
              <w:adjustRightInd w:val="0"/>
              <w:spacing w:beforeLines="50" w:before="120" w:afterLines="50" w:after="120" w:line="320" w:lineRule="atLeast"/>
              <w:jc w:val="both"/>
              <w:rPr>
                <w:rFonts w:ascii="SimSun" w:hAnsi="SimSun" w:cs="Arial"/>
                <w:sz w:val="21"/>
                <w:lang w:val="en-US" w:eastAsia="zh-CN"/>
              </w:rPr>
            </w:pPr>
            <w:r w:rsidRPr="0039382F">
              <w:rPr>
                <w:rFonts w:ascii="SimSun" w:hAnsi="SimSun" w:hint="eastAsia"/>
                <w:sz w:val="21"/>
                <w:lang w:eastAsia="zh-CN"/>
              </w:rPr>
              <w:t>-</w:t>
            </w:r>
            <w:r w:rsidR="0039382F" w:rsidRPr="0039382F">
              <w:rPr>
                <w:rFonts w:ascii="SimSun" w:hAnsi="SimSun"/>
                <w:sz w:val="21"/>
                <w:lang w:eastAsia="zh-CN"/>
              </w:rPr>
              <w:tab/>
            </w:r>
            <w:r w:rsidRPr="0039382F">
              <w:rPr>
                <w:rFonts w:ascii="SimSun" w:hAnsi="SimSun" w:hint="eastAsia"/>
                <w:sz w:val="21"/>
                <w:lang w:eastAsia="zh-CN"/>
              </w:rPr>
              <w:t>知识产</w:t>
            </w:r>
            <w:r w:rsidRPr="005D4AED">
              <w:rPr>
                <w:rFonts w:ascii="SimSun" w:hAnsi="SimSun" w:cs="Arial" w:hint="eastAsia"/>
                <w:sz w:val="21"/>
                <w:lang w:val="en-US" w:eastAsia="zh-CN"/>
              </w:rPr>
              <w:t>权管理和艺术文化节：</w:t>
            </w:r>
            <w:r w:rsidR="00CF1055" w:rsidRPr="005D4AED">
              <w:rPr>
                <w:rFonts w:ascii="SimSun" w:hAnsi="SimSun" w:cs="Arial" w:hint="eastAsia"/>
                <w:sz w:val="21"/>
                <w:lang w:val="en-US" w:eastAsia="zh-CN"/>
              </w:rPr>
              <w:t>指导</w:t>
            </w:r>
            <w:r w:rsidR="00BA1E91" w:rsidRPr="005D4AED">
              <w:rPr>
                <w:rFonts w:ascii="SimSun" w:hAnsi="SimSun" w:cs="Arial" w:hint="eastAsia"/>
                <w:sz w:val="21"/>
                <w:lang w:val="en-US" w:eastAsia="zh-CN"/>
              </w:rPr>
              <w:t>如何</w:t>
            </w:r>
            <w:r w:rsidR="00CF1055" w:rsidRPr="005D4AED">
              <w:rPr>
                <w:rFonts w:ascii="SimSun" w:hAnsi="SimSun" w:cs="Arial" w:hint="eastAsia"/>
                <w:sz w:val="21"/>
                <w:lang w:val="en-US" w:eastAsia="zh-CN"/>
              </w:rPr>
              <w:t>在艺术文化节使用</w:t>
            </w:r>
            <w:r w:rsidR="00BA1E91" w:rsidRPr="005D4AED">
              <w:rPr>
                <w:rFonts w:ascii="SimSun" w:hAnsi="SimSun" w:cs="Arial" w:hint="eastAsia"/>
                <w:sz w:val="21"/>
                <w:lang w:val="en-US" w:eastAsia="zh-CN"/>
              </w:rPr>
              <w:t>版权</w:t>
            </w:r>
            <w:r w:rsidR="00CF1055" w:rsidRPr="005D4AED">
              <w:rPr>
                <w:rFonts w:ascii="SimSun" w:hAnsi="SimSun" w:cs="Arial" w:hint="eastAsia"/>
                <w:sz w:val="21"/>
                <w:lang w:val="en-US" w:eastAsia="zh-CN"/>
              </w:rPr>
              <w:t>及相关</w:t>
            </w:r>
            <w:r w:rsidR="00BA1E91" w:rsidRPr="005D4AED">
              <w:rPr>
                <w:rFonts w:ascii="SimSun" w:hAnsi="SimSun" w:cs="Arial" w:hint="eastAsia"/>
                <w:sz w:val="21"/>
                <w:lang w:val="en-US" w:eastAsia="zh-CN"/>
              </w:rPr>
              <w:t>权、证书和</w:t>
            </w:r>
            <w:r w:rsidR="00CF1055" w:rsidRPr="005D4AED">
              <w:rPr>
                <w:rFonts w:ascii="SimSun" w:hAnsi="SimSun" w:cs="Arial" w:hint="eastAsia"/>
                <w:sz w:val="21"/>
                <w:lang w:val="en-US" w:eastAsia="zh-CN"/>
              </w:rPr>
              <w:t>集体</w:t>
            </w:r>
            <w:r w:rsidR="00BA1E91" w:rsidRPr="005D4AED">
              <w:rPr>
                <w:rFonts w:ascii="SimSun" w:hAnsi="SimSun" w:cs="Arial" w:hint="eastAsia"/>
                <w:sz w:val="21"/>
                <w:lang w:val="en-US" w:eastAsia="zh-CN"/>
              </w:rPr>
              <w:t>商标等知识产权工具的指导手册</w:t>
            </w:r>
          </w:p>
        </w:tc>
        <w:tc>
          <w:tcPr>
            <w:tcW w:w="1733" w:type="pct"/>
            <w:shd w:val="clear" w:color="auto" w:fill="auto"/>
          </w:tcPr>
          <w:p w:rsidR="00F74369" w:rsidRPr="00511218" w:rsidRDefault="00FA0156" w:rsidP="005D4AED">
            <w:pPr>
              <w:tabs>
                <w:tab w:val="left" w:pos="1560"/>
              </w:tabs>
              <w:adjustRightInd w:val="0"/>
              <w:spacing w:beforeLines="50" w:before="120" w:afterLines="50" w:after="120" w:line="320" w:lineRule="atLeast"/>
              <w:ind w:left="27"/>
              <w:jc w:val="both"/>
              <w:rPr>
                <w:rStyle w:val="Hyperlink"/>
                <w:lang w:val="en-US"/>
              </w:rPr>
            </w:pPr>
            <w:r w:rsidRPr="00D141E2">
              <w:rPr>
                <w:rFonts w:ascii="SimSun" w:hAnsi="SimSun" w:cs="Arial" w:hint="eastAsia"/>
                <w:sz w:val="21"/>
                <w:lang w:val="en-US" w:eastAsia="zh-CN"/>
              </w:rPr>
              <w:t>网址链接</w:t>
            </w:r>
            <w:r w:rsidR="0053770C" w:rsidRPr="00D141E2">
              <w:rPr>
                <w:rFonts w:ascii="SimSun" w:hAnsi="SimSun" w:cs="Arial" w:hint="eastAsia"/>
                <w:sz w:val="21"/>
                <w:lang w:val="en-US" w:eastAsia="zh-CN"/>
              </w:rPr>
              <w:t>：</w:t>
            </w:r>
            <w:hyperlink r:id="rId40" w:history="1">
              <w:r w:rsidR="00D141E2" w:rsidRPr="00511218">
                <w:rPr>
                  <w:rStyle w:val="Hyperlink"/>
                  <w:lang w:val="en-US"/>
                </w:rPr>
                <w:t>http://www.wipo.int/tk/en/resources/</w:t>
              </w:r>
            </w:hyperlink>
            <w:r w:rsidR="00D141E2" w:rsidRPr="00511218">
              <w:rPr>
                <w:rStyle w:val="Hyperlink"/>
                <w:lang w:val="en-US"/>
              </w:rPr>
              <w:t xml:space="preserve"> </w:t>
            </w:r>
            <w:r w:rsidR="00D561A2" w:rsidRPr="00511218">
              <w:rPr>
                <w:rStyle w:val="Hyperlink"/>
                <w:lang w:val="en-US"/>
              </w:rPr>
              <w:t>training.html</w:t>
            </w:r>
          </w:p>
          <w:p w:rsidR="00D141E2" w:rsidRPr="00511218" w:rsidRDefault="0050174C" w:rsidP="005D4AED">
            <w:pPr>
              <w:tabs>
                <w:tab w:val="left" w:pos="1560"/>
              </w:tabs>
              <w:adjustRightInd w:val="0"/>
              <w:spacing w:beforeLines="50" w:before="120" w:afterLines="50" w:after="120" w:line="320" w:lineRule="atLeast"/>
              <w:ind w:left="27"/>
              <w:jc w:val="both"/>
              <w:rPr>
                <w:rStyle w:val="Hyperlink"/>
                <w:lang w:val="en-US"/>
              </w:rPr>
            </w:pPr>
            <w:r w:rsidRPr="00511218">
              <w:rPr>
                <w:rStyle w:val="Hyperlink"/>
                <w:lang w:val="en-US"/>
              </w:rPr>
              <w:t>http://www.wipo.int/copyright/en/museums_ip/</w:t>
            </w:r>
          </w:p>
          <w:p w:rsidR="00F74369" w:rsidRPr="00D141E2" w:rsidRDefault="00FA0156" w:rsidP="00D141E2">
            <w:pPr>
              <w:tabs>
                <w:tab w:val="left" w:pos="1560"/>
              </w:tabs>
              <w:adjustRightInd w:val="0"/>
              <w:spacing w:beforeLines="50" w:before="120" w:afterLines="50" w:after="120" w:line="320" w:lineRule="atLeast"/>
              <w:jc w:val="both"/>
              <w:rPr>
                <w:rStyle w:val="Hyperlink"/>
              </w:rPr>
            </w:pPr>
            <w:r w:rsidRPr="00D141E2">
              <w:rPr>
                <w:rStyle w:val="Hyperlink"/>
                <w:rFonts w:hint="eastAsia"/>
              </w:rPr>
              <w:t>网址链接</w:t>
            </w:r>
            <w:r w:rsidR="0053770C" w:rsidRPr="00D141E2">
              <w:rPr>
                <w:rStyle w:val="Hyperlink"/>
                <w:rFonts w:hint="eastAsia"/>
              </w:rPr>
              <w:t>：</w:t>
            </w:r>
            <w:hyperlink r:id="rId41" w:history="1">
              <w:r w:rsidR="00D141E2" w:rsidRPr="005D266A">
                <w:rPr>
                  <w:rStyle w:val="Hyperlink"/>
                  <w:rFonts w:ascii="SimSun" w:hAnsi="SimSun" w:cs="Arial"/>
                  <w:sz w:val="21"/>
                  <w:lang w:val="en-US"/>
                </w:rPr>
                <w:t>http://www.wipo.int/tk/en/</w:t>
              </w:r>
            </w:hyperlink>
            <w:r w:rsidR="00D141E2" w:rsidRPr="00D141E2">
              <w:rPr>
                <w:rStyle w:val="Hyperlink"/>
              </w:rPr>
              <w:t xml:space="preserve"> </w:t>
            </w:r>
            <w:r w:rsidR="0050174C" w:rsidRPr="00D141E2">
              <w:rPr>
                <w:rStyle w:val="Hyperlink"/>
                <w:rFonts w:ascii="SimSun" w:hAnsi="SimSun" w:cs="Arial"/>
                <w:sz w:val="21"/>
                <w:lang w:val="en-US"/>
              </w:rPr>
              <w:t>resources/festivals.html</w:t>
            </w:r>
          </w:p>
        </w:tc>
      </w:tr>
      <w:tr w:rsidR="00F74369" w:rsidRPr="00013452" w:rsidTr="00F74369">
        <w:trPr>
          <w:cantSplit/>
          <w:trHeight w:val="1260"/>
        </w:trPr>
        <w:tc>
          <w:tcPr>
            <w:tcW w:w="1370" w:type="pct"/>
            <w:shd w:val="clear" w:color="auto" w:fill="auto"/>
          </w:tcPr>
          <w:p w:rsidR="00F74369" w:rsidRPr="00CA5315" w:rsidRDefault="006137A5" w:rsidP="005D4AED">
            <w:pPr>
              <w:tabs>
                <w:tab w:val="left" w:pos="1560"/>
              </w:tabs>
              <w:adjustRightInd w:val="0"/>
              <w:spacing w:beforeLines="50" w:before="120" w:afterLines="50" w:after="120" w:line="320" w:lineRule="atLeast"/>
              <w:jc w:val="both"/>
              <w:rPr>
                <w:rFonts w:ascii="SimHei" w:eastAsia="SimHei" w:hAnsi="SimHei" w:cs="Arial"/>
                <w:bCs/>
                <w:iCs/>
                <w:sz w:val="21"/>
                <w:lang w:val="en-US" w:eastAsia="zh-CN"/>
              </w:rPr>
            </w:pPr>
            <w:r w:rsidRPr="00CA5315">
              <w:rPr>
                <w:rFonts w:ascii="SimHei" w:eastAsia="SimHei" w:hAnsi="SimHei" w:cs="Arial" w:hint="eastAsia"/>
                <w:bCs/>
                <w:iCs/>
                <w:sz w:val="21"/>
                <w:lang w:val="en-US" w:eastAsia="zh-CN"/>
              </w:rPr>
              <w:t>知</w:t>
            </w:r>
            <w:r w:rsidR="00E37EBA" w:rsidRPr="00CA5315">
              <w:rPr>
                <w:rFonts w:ascii="SimHei" w:eastAsia="SimHei" w:hAnsi="SimHei" w:cs="Arial" w:hint="eastAsia"/>
                <w:bCs/>
                <w:iCs/>
                <w:sz w:val="21"/>
                <w:lang w:val="en-US" w:eastAsia="zh-CN"/>
              </w:rPr>
              <w:t>识产权管理与传统手工艺背景概述</w:t>
            </w:r>
          </w:p>
        </w:tc>
        <w:tc>
          <w:tcPr>
            <w:tcW w:w="1897" w:type="pct"/>
            <w:shd w:val="clear" w:color="auto" w:fill="auto"/>
          </w:tcPr>
          <w:p w:rsidR="00132172" w:rsidRPr="005D4AED" w:rsidRDefault="00F5209C" w:rsidP="005D4AED">
            <w:pPr>
              <w:tabs>
                <w:tab w:val="left" w:pos="1560"/>
              </w:tabs>
              <w:adjustRightInd w:val="0"/>
              <w:spacing w:beforeLines="50" w:before="120" w:afterLines="50" w:after="120" w:line="320" w:lineRule="atLeast"/>
              <w:jc w:val="both"/>
              <w:rPr>
                <w:rFonts w:ascii="SimSun" w:hAnsi="SimSun" w:cs="Arial"/>
                <w:sz w:val="21"/>
                <w:lang w:val="en-US" w:eastAsia="zh-CN"/>
              </w:rPr>
            </w:pPr>
            <w:r w:rsidRPr="005D4AED">
              <w:rPr>
                <w:rFonts w:ascii="SimSun" w:hAnsi="SimSun" w:cs="Arial" w:hint="eastAsia"/>
                <w:sz w:val="21"/>
                <w:lang w:val="en-US" w:eastAsia="zh-CN"/>
              </w:rPr>
              <w:t>明确了</w:t>
            </w:r>
            <w:r w:rsidR="006137A5" w:rsidRPr="005D4AED">
              <w:rPr>
                <w:rFonts w:ascii="SimSun" w:hAnsi="SimSun" w:cs="Arial" w:hint="eastAsia"/>
                <w:sz w:val="21"/>
                <w:lang w:val="en-US" w:eastAsia="zh-CN"/>
              </w:rPr>
              <w:t>务实、可</w:t>
            </w:r>
            <w:r w:rsidRPr="005D4AED">
              <w:rPr>
                <w:rFonts w:ascii="SimSun" w:hAnsi="SimSun" w:cs="Arial" w:hint="eastAsia"/>
                <w:sz w:val="21"/>
                <w:lang w:val="en-US" w:eastAsia="zh-CN"/>
              </w:rPr>
              <w:t>获取且往往基于社区</w:t>
            </w:r>
            <w:r w:rsidR="006137A5" w:rsidRPr="005D4AED">
              <w:rPr>
                <w:rFonts w:ascii="SimSun" w:hAnsi="SimSun" w:cs="Arial" w:hint="eastAsia"/>
                <w:sz w:val="21"/>
                <w:lang w:val="en-US" w:eastAsia="zh-CN"/>
              </w:rPr>
              <w:t>的</w:t>
            </w:r>
            <w:r w:rsidRPr="005D4AED">
              <w:rPr>
                <w:rFonts w:ascii="SimSun" w:hAnsi="SimSun" w:cs="Arial" w:hint="eastAsia"/>
                <w:sz w:val="21"/>
                <w:lang w:val="en-US" w:eastAsia="zh-CN"/>
              </w:rPr>
              <w:t>解决</w:t>
            </w:r>
            <w:r w:rsidR="006137A5" w:rsidRPr="005D4AED">
              <w:rPr>
                <w:rFonts w:ascii="SimSun" w:hAnsi="SimSun" w:cs="Arial" w:hint="eastAsia"/>
                <w:sz w:val="21"/>
                <w:lang w:val="en-US" w:eastAsia="zh-CN"/>
              </w:rPr>
              <w:t>方案，以</w:t>
            </w:r>
            <w:r w:rsidRPr="005D4AED">
              <w:rPr>
                <w:rFonts w:ascii="SimSun" w:hAnsi="SimSun" w:cs="Arial" w:hint="eastAsia"/>
                <w:sz w:val="21"/>
                <w:lang w:val="en-US" w:eastAsia="zh-CN"/>
              </w:rPr>
              <w:t>利用</w:t>
            </w:r>
            <w:r w:rsidR="006137A5" w:rsidRPr="005D4AED">
              <w:rPr>
                <w:rFonts w:ascii="SimSun" w:hAnsi="SimSun" w:cs="Arial" w:hint="eastAsia"/>
                <w:sz w:val="21"/>
                <w:lang w:val="en-US" w:eastAsia="zh-CN"/>
              </w:rPr>
              <w:t>知识产权</w:t>
            </w:r>
            <w:r w:rsidRPr="005D4AED">
              <w:rPr>
                <w:rFonts w:ascii="SimSun" w:hAnsi="SimSun" w:cs="Arial" w:hint="eastAsia"/>
                <w:sz w:val="21"/>
                <w:lang w:val="en-US" w:eastAsia="zh-CN"/>
              </w:rPr>
              <w:t>制度</w:t>
            </w:r>
            <w:r w:rsidR="002C3A27" w:rsidRPr="005D4AED">
              <w:rPr>
                <w:rFonts w:ascii="SimSun" w:hAnsi="SimSun" w:cs="Arial" w:hint="eastAsia"/>
                <w:sz w:val="21"/>
                <w:lang w:val="en-US" w:eastAsia="zh-CN"/>
              </w:rPr>
              <w:t>为手工艺所提供的机遇，确保手工艺</w:t>
            </w:r>
            <w:r w:rsidR="00760036" w:rsidRPr="005D4AED">
              <w:rPr>
                <w:rFonts w:ascii="SimSun" w:hAnsi="SimSun" w:cs="Arial" w:hint="eastAsia"/>
                <w:sz w:val="21"/>
                <w:lang w:val="en-US" w:eastAsia="zh-CN"/>
              </w:rPr>
              <w:t>作为</w:t>
            </w:r>
            <w:r w:rsidR="002C3A27" w:rsidRPr="005D4AED">
              <w:rPr>
                <w:rFonts w:ascii="SimSun" w:hAnsi="SimSun" w:cs="Arial" w:hint="eastAsia"/>
                <w:sz w:val="21"/>
                <w:lang w:val="en-US" w:eastAsia="zh-CN"/>
              </w:rPr>
              <w:t>有价值</w:t>
            </w:r>
            <w:r w:rsidR="006137A5" w:rsidRPr="005D4AED">
              <w:rPr>
                <w:rFonts w:ascii="SimSun" w:hAnsi="SimSun" w:cs="Arial" w:hint="eastAsia"/>
                <w:sz w:val="21"/>
                <w:lang w:val="en-US" w:eastAsia="zh-CN"/>
              </w:rPr>
              <w:t>的文化和经济资产得到有效认可、保护和商业化。</w:t>
            </w:r>
          </w:p>
        </w:tc>
        <w:tc>
          <w:tcPr>
            <w:tcW w:w="1733" w:type="pct"/>
            <w:tcBorders>
              <w:top w:val="single" w:sz="4" w:space="0" w:color="auto"/>
              <w:bottom w:val="single" w:sz="4" w:space="0" w:color="auto"/>
            </w:tcBorders>
            <w:shd w:val="clear" w:color="auto" w:fill="auto"/>
          </w:tcPr>
          <w:p w:rsidR="00F74369" w:rsidRPr="005D4AED" w:rsidRDefault="00FA0156" w:rsidP="005D4AED">
            <w:pPr>
              <w:adjustRightInd w:val="0"/>
              <w:spacing w:beforeLines="50" w:before="120" w:afterLines="50" w:after="120" w:line="320" w:lineRule="atLeast"/>
              <w:jc w:val="both"/>
              <w:rPr>
                <w:rFonts w:ascii="SimSun" w:hAnsi="SimSun" w:cs="Arial"/>
                <w:sz w:val="21"/>
                <w:lang w:val="en-US"/>
              </w:rPr>
            </w:pPr>
            <w:r w:rsidRPr="005D4AED">
              <w:rPr>
                <w:rFonts w:ascii="SimSun" w:hAnsi="SimSun" w:cs="Arial" w:hint="eastAsia"/>
                <w:sz w:val="21"/>
                <w:lang w:val="en-US" w:eastAsia="zh-CN"/>
              </w:rPr>
              <w:t>网址链接</w:t>
            </w:r>
            <w:r w:rsidR="006137A5" w:rsidRPr="005D4AED">
              <w:rPr>
                <w:rFonts w:ascii="SimSun" w:hAnsi="SimSun" w:cs="Arial" w:hint="eastAsia"/>
                <w:sz w:val="21"/>
                <w:lang w:val="en-US" w:eastAsia="zh-CN"/>
              </w:rPr>
              <w:t>：</w:t>
            </w:r>
            <w:hyperlink r:id="rId42" w:history="1">
              <w:r w:rsidR="00D141E2" w:rsidRPr="005D266A">
                <w:rPr>
                  <w:rStyle w:val="Hyperlink"/>
                  <w:rFonts w:ascii="SimSun" w:hAnsi="SimSun" w:cs="Arial"/>
                  <w:sz w:val="21"/>
                  <w:lang w:val="en-US"/>
                </w:rPr>
                <w:t>http://www.wipo.int/export/ sites/www/</w:t>
              </w:r>
            </w:hyperlink>
            <w:r w:rsidR="0050174C" w:rsidRPr="00511218">
              <w:rPr>
                <w:rStyle w:val="Hyperlink"/>
                <w:lang w:val="en-US"/>
              </w:rPr>
              <w:t>tk/en/documents/pdf/background_briefs-e-n5-web.pdf</w:t>
            </w:r>
          </w:p>
        </w:tc>
      </w:tr>
      <w:tr w:rsidR="00F74369" w:rsidRPr="00013452" w:rsidTr="00F74369">
        <w:trPr>
          <w:cantSplit/>
          <w:trHeight w:val="1260"/>
        </w:trPr>
        <w:tc>
          <w:tcPr>
            <w:tcW w:w="1370" w:type="pct"/>
            <w:shd w:val="clear" w:color="auto" w:fill="auto"/>
          </w:tcPr>
          <w:p w:rsidR="00F74369" w:rsidRPr="00CA5315" w:rsidRDefault="00CA2CBB" w:rsidP="005D4AED">
            <w:pPr>
              <w:tabs>
                <w:tab w:val="left" w:pos="1560"/>
              </w:tabs>
              <w:adjustRightInd w:val="0"/>
              <w:spacing w:beforeLines="50" w:before="120" w:afterLines="50" w:after="120" w:line="320" w:lineRule="atLeast"/>
              <w:jc w:val="both"/>
              <w:rPr>
                <w:rFonts w:ascii="SimHei" w:eastAsia="SimHei" w:hAnsi="SimHei" w:cs="Arial"/>
                <w:bCs/>
                <w:iCs/>
                <w:color w:val="548DD4"/>
                <w:sz w:val="21"/>
                <w:lang w:val="en-US" w:eastAsia="zh-CN"/>
              </w:rPr>
            </w:pPr>
            <w:r w:rsidRPr="00CA5315">
              <w:rPr>
                <w:rFonts w:ascii="SimHei" w:eastAsia="SimHei" w:hAnsi="SimHei" w:cs="Arial" w:hint="eastAsia"/>
                <w:bCs/>
                <w:iCs/>
                <w:sz w:val="21"/>
                <w:lang w:val="en-US" w:eastAsia="zh-CN"/>
              </w:rPr>
              <w:t>与</w:t>
            </w:r>
            <w:r w:rsidR="00FD421A" w:rsidRPr="00CA5315">
              <w:rPr>
                <w:rFonts w:ascii="SimHei" w:eastAsia="SimHei" w:hAnsi="SimHei" w:cs="Arial" w:hint="eastAsia"/>
                <w:bCs/>
                <w:iCs/>
                <w:sz w:val="21"/>
                <w:lang w:val="en-US" w:eastAsia="zh-CN"/>
              </w:rPr>
              <w:t>传统知识</w:t>
            </w:r>
            <w:r w:rsidR="00AD6CBA" w:rsidRPr="00CA5315">
              <w:rPr>
                <w:rFonts w:ascii="SimHei" w:eastAsia="SimHei" w:hAnsi="SimHei" w:cs="Arial" w:hint="eastAsia"/>
                <w:bCs/>
                <w:iCs/>
                <w:sz w:val="21"/>
                <w:lang w:val="en-US" w:eastAsia="zh-CN"/>
              </w:rPr>
              <w:t>和</w:t>
            </w:r>
            <w:r w:rsidR="00FD421A" w:rsidRPr="00CA5315">
              <w:rPr>
                <w:rFonts w:ascii="SimHei" w:eastAsia="SimHei" w:hAnsi="SimHei" w:cs="Arial" w:hint="eastAsia"/>
                <w:bCs/>
                <w:iCs/>
                <w:sz w:val="21"/>
                <w:lang w:val="en-US" w:eastAsia="zh-CN"/>
              </w:rPr>
              <w:t>遗传资源</w:t>
            </w:r>
            <w:r w:rsidRPr="00CA5315">
              <w:rPr>
                <w:rFonts w:ascii="SimHei" w:eastAsia="SimHei" w:hAnsi="SimHei" w:cs="Arial" w:hint="eastAsia"/>
                <w:bCs/>
                <w:iCs/>
                <w:sz w:val="21"/>
                <w:lang w:val="en-US" w:eastAsia="zh-CN"/>
              </w:rPr>
              <w:t>相关</w:t>
            </w:r>
            <w:r w:rsidR="00AD6CBA" w:rsidRPr="00CA5315">
              <w:rPr>
                <w:rFonts w:ascii="SimHei" w:eastAsia="SimHei" w:hAnsi="SimHei" w:cs="Arial" w:hint="eastAsia"/>
                <w:bCs/>
                <w:iCs/>
                <w:sz w:val="21"/>
                <w:lang w:val="en-US" w:eastAsia="zh-CN"/>
              </w:rPr>
              <w:t>的知识产权数据库和</w:t>
            </w:r>
            <w:r w:rsidRPr="00CA5315">
              <w:rPr>
                <w:rFonts w:ascii="SimHei" w:eastAsia="SimHei" w:hAnsi="SimHei" w:cs="Arial" w:hint="eastAsia"/>
                <w:bCs/>
                <w:iCs/>
                <w:sz w:val="21"/>
                <w:lang w:val="en-US" w:eastAsia="zh-CN"/>
              </w:rPr>
              <w:t>登记簿</w:t>
            </w:r>
            <w:r w:rsidR="00AD6CBA" w:rsidRPr="00CA5315">
              <w:rPr>
                <w:rFonts w:ascii="SimHei" w:eastAsia="SimHei" w:hAnsi="SimHei" w:cs="Arial" w:hint="eastAsia"/>
                <w:bCs/>
                <w:iCs/>
                <w:sz w:val="21"/>
                <w:lang w:val="en-US" w:eastAsia="zh-CN"/>
              </w:rPr>
              <w:t>门户网站</w:t>
            </w:r>
          </w:p>
        </w:tc>
        <w:tc>
          <w:tcPr>
            <w:tcW w:w="1897" w:type="pct"/>
            <w:shd w:val="clear" w:color="auto" w:fill="auto"/>
          </w:tcPr>
          <w:p w:rsidR="00F74369" w:rsidRPr="005D4AED" w:rsidRDefault="00AD6CBA" w:rsidP="005D4AED">
            <w:pPr>
              <w:tabs>
                <w:tab w:val="left" w:pos="1560"/>
              </w:tabs>
              <w:adjustRightInd w:val="0"/>
              <w:spacing w:beforeLines="50" w:before="120" w:afterLines="50" w:after="120" w:line="320" w:lineRule="atLeast"/>
              <w:jc w:val="both"/>
              <w:rPr>
                <w:rFonts w:ascii="SimSun" w:hAnsi="SimSun" w:cs="Arial"/>
                <w:sz w:val="21"/>
                <w:lang w:val="en-US" w:eastAsia="zh-CN"/>
              </w:rPr>
            </w:pPr>
            <w:r w:rsidRPr="005D4AED">
              <w:rPr>
                <w:rFonts w:ascii="SimSun" w:hAnsi="SimSun" w:cs="Arial" w:hint="eastAsia"/>
                <w:sz w:val="21"/>
                <w:lang w:val="en-US" w:eastAsia="zh-CN"/>
              </w:rPr>
              <w:t>该门户网站</w:t>
            </w:r>
            <w:r w:rsidR="00FD421A" w:rsidRPr="005D4AED">
              <w:rPr>
                <w:rFonts w:ascii="SimSun" w:hAnsi="SimSun" w:cs="Arial" w:hint="eastAsia"/>
                <w:sz w:val="21"/>
                <w:lang w:val="en-US" w:eastAsia="zh-CN"/>
              </w:rPr>
              <w:t>旨在为</w:t>
            </w:r>
            <w:r w:rsidR="00CA2CBB" w:rsidRPr="005D4AED">
              <w:rPr>
                <w:rFonts w:ascii="SimSun" w:hAnsi="SimSun" w:cs="Arial" w:hint="eastAsia"/>
                <w:sz w:val="21"/>
                <w:lang w:val="en-US" w:eastAsia="zh-CN"/>
              </w:rPr>
              <w:t>开展</w:t>
            </w:r>
            <w:r w:rsidR="00FD421A" w:rsidRPr="005D4AED">
              <w:rPr>
                <w:rFonts w:ascii="SimSun" w:hAnsi="SimSun" w:cs="Arial" w:hint="eastAsia"/>
                <w:sz w:val="21"/>
                <w:lang w:val="en-US" w:eastAsia="zh-CN"/>
              </w:rPr>
              <w:t>与</w:t>
            </w:r>
            <w:r w:rsidR="00CA2CBB" w:rsidRPr="005D4AED">
              <w:rPr>
                <w:rFonts w:ascii="SimSun" w:hAnsi="SimSun" w:cs="Arial" w:hint="eastAsia"/>
                <w:sz w:val="21"/>
                <w:lang w:val="en-US" w:eastAsia="zh-CN"/>
              </w:rPr>
              <w:t>传统知识</w:t>
            </w:r>
            <w:r w:rsidRPr="005D4AED">
              <w:rPr>
                <w:rFonts w:ascii="SimSun" w:hAnsi="SimSun" w:cs="Arial" w:hint="eastAsia"/>
                <w:bCs/>
                <w:iCs/>
                <w:sz w:val="21"/>
                <w:lang w:val="en-US" w:eastAsia="zh-CN"/>
              </w:rPr>
              <w:t>和</w:t>
            </w:r>
            <w:r w:rsidR="00CA2CBB" w:rsidRPr="005D4AED">
              <w:rPr>
                <w:rFonts w:ascii="SimSun" w:hAnsi="SimSun" w:cs="Arial" w:hint="eastAsia"/>
                <w:bCs/>
                <w:iCs/>
                <w:sz w:val="21"/>
                <w:lang w:val="en-US" w:eastAsia="zh-CN"/>
              </w:rPr>
              <w:t>遗传资源</w:t>
            </w:r>
            <w:r w:rsidRPr="005D4AED">
              <w:rPr>
                <w:rFonts w:ascii="SimSun" w:hAnsi="SimSun" w:cs="Arial" w:hint="eastAsia"/>
                <w:bCs/>
                <w:iCs/>
                <w:sz w:val="21"/>
                <w:lang w:val="en-US" w:eastAsia="zh-CN"/>
              </w:rPr>
              <w:t>数据库和</w:t>
            </w:r>
            <w:r w:rsidR="00CA2CBB" w:rsidRPr="005D4AED">
              <w:rPr>
                <w:rFonts w:ascii="SimSun" w:hAnsi="SimSun" w:cs="Arial" w:hint="eastAsia"/>
                <w:bCs/>
                <w:iCs/>
                <w:sz w:val="21"/>
                <w:lang w:val="en-US" w:eastAsia="zh-CN"/>
              </w:rPr>
              <w:t>登记簿</w:t>
            </w:r>
            <w:r w:rsidR="00FD421A" w:rsidRPr="005D4AED">
              <w:rPr>
                <w:rFonts w:ascii="SimSun" w:hAnsi="SimSun" w:cs="Arial" w:hint="eastAsia"/>
                <w:bCs/>
                <w:iCs/>
                <w:sz w:val="21"/>
                <w:lang w:val="en-US" w:eastAsia="zh-CN"/>
              </w:rPr>
              <w:t>相关的知识产权问题研究提供便利</w:t>
            </w:r>
            <w:r w:rsidR="00CA2CBB" w:rsidRPr="005D4AED">
              <w:rPr>
                <w:rFonts w:ascii="SimSun" w:hAnsi="SimSun" w:cs="Arial" w:hint="eastAsia"/>
                <w:bCs/>
                <w:iCs/>
                <w:sz w:val="21"/>
                <w:lang w:val="en-US" w:eastAsia="zh-CN"/>
              </w:rPr>
              <w:t>。</w:t>
            </w:r>
          </w:p>
        </w:tc>
        <w:tc>
          <w:tcPr>
            <w:tcW w:w="1733" w:type="pct"/>
            <w:tcBorders>
              <w:top w:val="single" w:sz="4" w:space="0" w:color="auto"/>
              <w:bottom w:val="single" w:sz="4" w:space="0" w:color="auto"/>
            </w:tcBorders>
            <w:shd w:val="clear" w:color="auto" w:fill="auto"/>
          </w:tcPr>
          <w:p w:rsidR="00F74369" w:rsidRPr="005D4AED" w:rsidRDefault="00FA0156" w:rsidP="005D4AED">
            <w:pPr>
              <w:tabs>
                <w:tab w:val="left" w:pos="1560"/>
              </w:tabs>
              <w:adjustRightInd w:val="0"/>
              <w:spacing w:beforeLines="50" w:before="120" w:afterLines="50" w:after="120" w:line="320" w:lineRule="atLeast"/>
              <w:jc w:val="both"/>
              <w:rPr>
                <w:rFonts w:ascii="SimSun" w:hAnsi="SimSun" w:cs="Arial"/>
                <w:sz w:val="21"/>
                <w:lang w:val="en-US"/>
              </w:rPr>
            </w:pPr>
            <w:r w:rsidRPr="005D4AED">
              <w:rPr>
                <w:rFonts w:ascii="SimSun" w:hAnsi="SimSun" w:cs="Arial" w:hint="eastAsia"/>
                <w:sz w:val="21"/>
                <w:lang w:val="en-US" w:eastAsia="zh-CN"/>
              </w:rPr>
              <w:t>网址链接</w:t>
            </w:r>
            <w:hyperlink r:id="rId43" w:history="1">
              <w:r w:rsidR="00D141E2" w:rsidRPr="005D266A">
                <w:rPr>
                  <w:rStyle w:val="Hyperlink"/>
                  <w:rFonts w:ascii="SimSun" w:hAnsi="SimSun" w:cs="Arial"/>
                  <w:sz w:val="21"/>
                  <w:lang w:val="en-US"/>
                </w:rPr>
                <w:t>http://www.wipo.int/tk/en/ resources/db_registry.html</w:t>
              </w:r>
            </w:hyperlink>
          </w:p>
        </w:tc>
      </w:tr>
      <w:tr w:rsidR="00F74369" w:rsidRPr="003F5C1E" w:rsidTr="00F74369">
        <w:trPr>
          <w:cantSplit/>
          <w:trHeight w:val="1260"/>
        </w:trPr>
        <w:tc>
          <w:tcPr>
            <w:tcW w:w="1370" w:type="pct"/>
            <w:shd w:val="clear" w:color="auto" w:fill="auto"/>
          </w:tcPr>
          <w:p w:rsidR="00F74369" w:rsidRPr="00CA5315" w:rsidRDefault="00BF093B" w:rsidP="005D4AED">
            <w:pPr>
              <w:tabs>
                <w:tab w:val="left" w:pos="1560"/>
              </w:tabs>
              <w:adjustRightInd w:val="0"/>
              <w:spacing w:beforeLines="50" w:before="120" w:afterLines="50" w:after="120" w:line="320" w:lineRule="atLeast"/>
              <w:jc w:val="both"/>
              <w:rPr>
                <w:rFonts w:ascii="SimHei" w:eastAsia="SimHei" w:hAnsi="SimHei" w:cs="Arial"/>
                <w:bCs/>
                <w:iCs/>
                <w:sz w:val="21"/>
                <w:lang w:val="en-US" w:eastAsia="zh-CN"/>
              </w:rPr>
            </w:pPr>
            <w:r w:rsidRPr="00CA5315">
              <w:rPr>
                <w:rFonts w:ascii="SimHei" w:eastAsia="SimHei" w:hAnsi="SimHei" w:cs="Arial" w:hint="eastAsia"/>
                <w:bCs/>
                <w:iCs/>
                <w:sz w:val="21"/>
                <w:lang w:val="en-US" w:eastAsia="zh-CN"/>
              </w:rPr>
              <w:t>有关生物多样性获取和惠益分享协议数据库</w:t>
            </w:r>
          </w:p>
        </w:tc>
        <w:tc>
          <w:tcPr>
            <w:tcW w:w="1897" w:type="pct"/>
            <w:shd w:val="clear" w:color="auto" w:fill="auto"/>
          </w:tcPr>
          <w:p w:rsidR="00F74369" w:rsidRPr="005D4AED" w:rsidRDefault="00931DDB" w:rsidP="005D4AED">
            <w:pPr>
              <w:tabs>
                <w:tab w:val="left" w:pos="1560"/>
              </w:tabs>
              <w:adjustRightInd w:val="0"/>
              <w:spacing w:beforeLines="50" w:before="120" w:afterLines="50" w:after="120" w:line="320" w:lineRule="atLeast"/>
              <w:jc w:val="both"/>
              <w:rPr>
                <w:rFonts w:ascii="SimSun" w:hAnsi="SimSun" w:cs="Arial"/>
                <w:sz w:val="21"/>
                <w:lang w:val="en-US" w:eastAsia="zh-CN"/>
              </w:rPr>
            </w:pPr>
            <w:r w:rsidRPr="005D4AED">
              <w:rPr>
                <w:rFonts w:ascii="SimSun" w:hAnsi="SimSun" w:cs="Arial" w:hint="eastAsia"/>
                <w:sz w:val="21"/>
                <w:lang w:val="en-US" w:eastAsia="zh-CN"/>
              </w:rPr>
              <w:t>该</w:t>
            </w:r>
            <w:r w:rsidR="00AD6CBA" w:rsidRPr="005D4AED">
              <w:rPr>
                <w:rFonts w:ascii="SimSun" w:hAnsi="SimSun" w:cs="Arial" w:hint="eastAsia"/>
                <w:sz w:val="21"/>
                <w:lang w:val="en-US" w:eastAsia="zh-CN"/>
              </w:rPr>
              <w:t>在线数据库提供相关合同</w:t>
            </w:r>
            <w:r w:rsidR="009C413D" w:rsidRPr="005D4AED">
              <w:rPr>
                <w:rFonts w:ascii="SimSun" w:hAnsi="SimSun" w:cs="Arial" w:hint="eastAsia"/>
                <w:sz w:val="21"/>
                <w:lang w:val="en-US" w:eastAsia="zh-CN"/>
              </w:rPr>
              <w:t>做法</w:t>
            </w:r>
            <w:r w:rsidR="00AD6CBA" w:rsidRPr="005D4AED">
              <w:rPr>
                <w:rFonts w:ascii="SimSun" w:hAnsi="SimSun" w:cs="Arial" w:hint="eastAsia"/>
                <w:sz w:val="21"/>
                <w:lang w:val="en-US" w:eastAsia="zh-CN"/>
              </w:rPr>
              <w:t>，并</w:t>
            </w:r>
            <w:r w:rsidR="00CA1A49" w:rsidRPr="005D4AED">
              <w:rPr>
                <w:rFonts w:ascii="SimSun" w:hAnsi="SimSun" w:cs="Arial" w:hint="eastAsia"/>
                <w:sz w:val="21"/>
                <w:lang w:val="en-US" w:eastAsia="zh-CN"/>
              </w:rPr>
              <w:t>就双方商定的公正和公平</w:t>
            </w:r>
            <w:r w:rsidR="00D236D8" w:rsidRPr="005D4AED">
              <w:rPr>
                <w:rFonts w:ascii="SimSun" w:hAnsi="SimSun" w:cs="Arial" w:hint="eastAsia"/>
                <w:sz w:val="21"/>
                <w:lang w:val="en-US" w:eastAsia="zh-CN"/>
              </w:rPr>
              <w:t>的惠益分</w:t>
            </w:r>
            <w:r w:rsidR="00CA1A49" w:rsidRPr="005D4AED">
              <w:rPr>
                <w:rFonts w:ascii="SimSun" w:hAnsi="SimSun" w:cs="Arial" w:hint="eastAsia"/>
                <w:sz w:val="21"/>
                <w:lang w:val="en-US" w:eastAsia="zh-CN"/>
              </w:rPr>
              <w:t>享条款从</w:t>
            </w:r>
            <w:r w:rsidR="00AD6CBA" w:rsidRPr="005D4AED">
              <w:rPr>
                <w:rFonts w:ascii="SimSun" w:hAnsi="SimSun" w:cs="Arial" w:hint="eastAsia"/>
                <w:sz w:val="21"/>
                <w:lang w:val="en-US" w:eastAsia="zh-CN"/>
              </w:rPr>
              <w:t>知识产权方面</w:t>
            </w:r>
            <w:r w:rsidR="00CA1A49" w:rsidRPr="005D4AED">
              <w:rPr>
                <w:rFonts w:ascii="SimSun" w:hAnsi="SimSun" w:cs="Arial" w:hint="eastAsia"/>
                <w:sz w:val="21"/>
                <w:lang w:val="en-US" w:eastAsia="zh-CN"/>
              </w:rPr>
              <w:t>提供</w:t>
            </w:r>
            <w:r w:rsidR="00AD6CBA" w:rsidRPr="005D4AED">
              <w:rPr>
                <w:rFonts w:ascii="SimSun" w:hAnsi="SimSun" w:cs="Arial" w:hint="eastAsia"/>
                <w:sz w:val="21"/>
                <w:lang w:val="en-US" w:eastAsia="zh-CN"/>
              </w:rPr>
              <w:t>指导。</w:t>
            </w:r>
          </w:p>
        </w:tc>
        <w:tc>
          <w:tcPr>
            <w:tcW w:w="1733" w:type="pct"/>
            <w:tcBorders>
              <w:top w:val="single" w:sz="4" w:space="0" w:color="auto"/>
              <w:bottom w:val="single" w:sz="4" w:space="0" w:color="auto"/>
            </w:tcBorders>
            <w:shd w:val="clear" w:color="auto" w:fill="auto"/>
          </w:tcPr>
          <w:p w:rsidR="00F74369" w:rsidRPr="005D4AED" w:rsidRDefault="00FA0156" w:rsidP="005D4AED">
            <w:pPr>
              <w:tabs>
                <w:tab w:val="left" w:pos="1560"/>
              </w:tabs>
              <w:adjustRightInd w:val="0"/>
              <w:spacing w:beforeLines="50" w:before="120" w:afterLines="50" w:after="120" w:line="320" w:lineRule="atLeast"/>
              <w:jc w:val="both"/>
              <w:rPr>
                <w:rFonts w:ascii="SimSun" w:hAnsi="SimSun" w:cs="Arial"/>
                <w:sz w:val="21"/>
                <w:lang w:val="en-US"/>
              </w:rPr>
            </w:pPr>
            <w:r w:rsidRPr="005D4AED">
              <w:rPr>
                <w:rFonts w:ascii="SimSun" w:hAnsi="SimSun" w:cs="Arial" w:hint="eastAsia"/>
                <w:sz w:val="21"/>
                <w:lang w:val="en-US" w:eastAsia="zh-CN"/>
              </w:rPr>
              <w:t>网址链接</w:t>
            </w:r>
            <w:r w:rsidR="00B70B20" w:rsidRPr="005D4AED">
              <w:rPr>
                <w:rFonts w:ascii="SimSun" w:hAnsi="SimSun" w:cs="Arial" w:hint="eastAsia"/>
                <w:sz w:val="21"/>
                <w:lang w:val="en-US" w:eastAsia="zh-CN"/>
              </w:rPr>
              <w:t>：</w:t>
            </w:r>
            <w:hyperlink r:id="rId44" w:history="1">
              <w:r w:rsidR="00D141E2" w:rsidRPr="005D266A">
                <w:rPr>
                  <w:rStyle w:val="Hyperlink"/>
                  <w:rFonts w:ascii="SimSun" w:hAnsi="SimSun" w:cs="Arial"/>
                  <w:sz w:val="21"/>
                  <w:lang w:val="en-US"/>
                </w:rPr>
                <w:t>www.wipo.int/tk/en/databases/ contracts/</w:t>
              </w:r>
            </w:hyperlink>
          </w:p>
        </w:tc>
      </w:tr>
      <w:tr w:rsidR="00F74369" w:rsidRPr="00013452" w:rsidTr="00D141E2">
        <w:trPr>
          <w:cantSplit/>
          <w:trHeight w:val="991"/>
        </w:trPr>
        <w:tc>
          <w:tcPr>
            <w:tcW w:w="1370" w:type="pct"/>
            <w:shd w:val="clear" w:color="auto" w:fill="auto"/>
          </w:tcPr>
          <w:p w:rsidR="00F74369" w:rsidRPr="00CA5315" w:rsidRDefault="00D42BB7" w:rsidP="005D4AED">
            <w:pPr>
              <w:tabs>
                <w:tab w:val="left" w:pos="1560"/>
              </w:tabs>
              <w:adjustRightInd w:val="0"/>
              <w:spacing w:beforeLines="50" w:before="120" w:afterLines="50" w:after="120" w:line="320" w:lineRule="atLeast"/>
              <w:jc w:val="both"/>
              <w:rPr>
                <w:rFonts w:ascii="SimHei" w:eastAsia="SimHei" w:hAnsi="SimHei" w:cs="Arial"/>
                <w:bCs/>
                <w:iCs/>
                <w:sz w:val="21"/>
                <w:lang w:val="en-US" w:eastAsia="zh-CN"/>
              </w:rPr>
            </w:pPr>
            <w:r w:rsidRPr="00CA5315">
              <w:rPr>
                <w:rFonts w:ascii="SimHei" w:eastAsia="SimHei" w:hAnsi="SimHei" w:cs="Arial" w:hint="eastAsia"/>
                <w:bCs/>
                <w:iCs/>
                <w:sz w:val="21"/>
                <w:lang w:val="en-US" w:eastAsia="zh-CN"/>
              </w:rPr>
              <w:lastRenderedPageBreak/>
              <w:t>关于获取和公平惠益分享的知识产权指导方针</w:t>
            </w:r>
          </w:p>
        </w:tc>
        <w:tc>
          <w:tcPr>
            <w:tcW w:w="1897" w:type="pct"/>
            <w:shd w:val="clear" w:color="auto" w:fill="auto"/>
          </w:tcPr>
          <w:p w:rsidR="00F74369" w:rsidRPr="005D4AED" w:rsidRDefault="00AD6CBA" w:rsidP="005D4AED">
            <w:pPr>
              <w:tabs>
                <w:tab w:val="left" w:pos="1560"/>
              </w:tabs>
              <w:adjustRightInd w:val="0"/>
              <w:spacing w:beforeLines="50" w:before="120" w:afterLines="50" w:after="120" w:line="320" w:lineRule="atLeast"/>
              <w:jc w:val="both"/>
              <w:rPr>
                <w:rFonts w:ascii="SimSun" w:hAnsi="SimSun" w:cs="Arial"/>
                <w:sz w:val="21"/>
                <w:lang w:val="en-US" w:eastAsia="zh-CN"/>
              </w:rPr>
            </w:pPr>
            <w:r w:rsidRPr="005D4AED">
              <w:rPr>
                <w:rFonts w:ascii="SimSun" w:hAnsi="SimSun" w:cs="Arial" w:hint="eastAsia"/>
                <w:sz w:val="21"/>
                <w:lang w:val="en-US" w:eastAsia="zh-CN"/>
              </w:rPr>
              <w:t>该</w:t>
            </w:r>
            <w:r w:rsidR="00D42BB7" w:rsidRPr="005D4AED">
              <w:rPr>
                <w:rFonts w:ascii="SimSun" w:hAnsi="SimSun" w:cs="Arial" w:hint="eastAsia"/>
                <w:sz w:val="21"/>
                <w:lang w:val="en-US" w:eastAsia="zh-CN"/>
              </w:rPr>
              <w:t>指导方针</w:t>
            </w:r>
            <w:r w:rsidRPr="005D4AED">
              <w:rPr>
                <w:rFonts w:ascii="SimSun" w:hAnsi="SimSun" w:cs="Arial" w:hint="eastAsia"/>
                <w:sz w:val="21"/>
                <w:lang w:val="en-US" w:eastAsia="zh-CN"/>
              </w:rPr>
              <w:t>解决</w:t>
            </w:r>
            <w:r w:rsidR="00C50B6B" w:rsidRPr="005D4AED">
              <w:rPr>
                <w:rFonts w:ascii="SimSun" w:hAnsi="SimSun" w:cs="Arial" w:hint="eastAsia"/>
                <w:sz w:val="21"/>
                <w:lang w:val="en-US" w:eastAsia="zh-CN"/>
              </w:rPr>
              <w:t>遗传资源</w:t>
            </w:r>
            <w:r w:rsidR="00DD4C18" w:rsidRPr="005D4AED">
              <w:rPr>
                <w:rFonts w:ascii="SimSun" w:hAnsi="SimSun" w:cs="Arial" w:hint="eastAsia"/>
                <w:sz w:val="21"/>
                <w:lang w:val="en-US" w:eastAsia="zh-CN"/>
              </w:rPr>
              <w:t>运用中的知识产权问题，即</w:t>
            </w:r>
            <w:r w:rsidR="00C50B6B" w:rsidRPr="005D4AED">
              <w:rPr>
                <w:rFonts w:ascii="SimSun" w:hAnsi="SimSun" w:cs="Arial" w:hint="eastAsia"/>
                <w:sz w:val="21"/>
                <w:lang w:val="en-US" w:eastAsia="zh-CN"/>
              </w:rPr>
              <w:t>遗传资源</w:t>
            </w:r>
            <w:r w:rsidR="00DD4C18" w:rsidRPr="005D4AED">
              <w:rPr>
                <w:rFonts w:ascii="SimSun" w:hAnsi="SimSun" w:cs="Arial" w:hint="eastAsia"/>
                <w:sz w:val="21"/>
                <w:lang w:val="en-US" w:eastAsia="zh-CN"/>
              </w:rPr>
              <w:t>的获取和</w:t>
            </w:r>
            <w:r w:rsidR="00D42BB7" w:rsidRPr="005D4AED">
              <w:rPr>
                <w:rFonts w:ascii="SimSun" w:hAnsi="SimSun" w:cs="Arial" w:hint="eastAsia"/>
                <w:sz w:val="21"/>
                <w:lang w:val="en-US" w:eastAsia="zh-CN"/>
              </w:rPr>
              <w:t>公平惠益分享</w:t>
            </w:r>
            <w:r w:rsidR="00DD4C18" w:rsidRPr="005D4AED">
              <w:rPr>
                <w:rFonts w:ascii="SimSun" w:hAnsi="SimSun" w:cs="Arial" w:hint="eastAsia"/>
                <w:sz w:val="21"/>
                <w:lang w:val="en-US" w:eastAsia="zh-CN"/>
              </w:rPr>
              <w:t>。</w:t>
            </w:r>
          </w:p>
        </w:tc>
        <w:tc>
          <w:tcPr>
            <w:tcW w:w="1733" w:type="pct"/>
            <w:tcBorders>
              <w:top w:val="single" w:sz="4" w:space="0" w:color="auto"/>
              <w:bottom w:val="single" w:sz="4" w:space="0" w:color="auto"/>
            </w:tcBorders>
            <w:shd w:val="clear" w:color="auto" w:fill="auto"/>
          </w:tcPr>
          <w:p w:rsidR="00F74369" w:rsidRPr="005D4AED" w:rsidRDefault="00FA0156" w:rsidP="005D4AED">
            <w:pPr>
              <w:tabs>
                <w:tab w:val="left" w:pos="1560"/>
              </w:tabs>
              <w:adjustRightInd w:val="0"/>
              <w:spacing w:beforeLines="50" w:before="120" w:afterLines="50" w:after="120" w:line="320" w:lineRule="atLeast"/>
              <w:jc w:val="both"/>
              <w:rPr>
                <w:rFonts w:ascii="SimSun" w:hAnsi="SimSun" w:cs="Arial"/>
                <w:sz w:val="21"/>
                <w:lang w:val="en-US"/>
              </w:rPr>
            </w:pPr>
            <w:r w:rsidRPr="005D4AED">
              <w:rPr>
                <w:rFonts w:ascii="SimSun" w:hAnsi="SimSun" w:cs="Arial" w:hint="eastAsia"/>
                <w:sz w:val="21"/>
                <w:lang w:val="en-US" w:eastAsia="zh-CN"/>
              </w:rPr>
              <w:t>网址链接</w:t>
            </w:r>
            <w:r w:rsidR="00B70B20" w:rsidRPr="005D4AED">
              <w:rPr>
                <w:rFonts w:ascii="SimSun" w:hAnsi="SimSun" w:cs="Arial" w:hint="eastAsia"/>
                <w:sz w:val="21"/>
                <w:lang w:val="en-US" w:eastAsia="zh-CN"/>
              </w:rPr>
              <w:t>：</w:t>
            </w:r>
            <w:hyperlink r:id="rId45" w:history="1">
              <w:r w:rsidR="00D141E2" w:rsidRPr="005D266A">
                <w:rPr>
                  <w:rStyle w:val="Hyperlink"/>
                  <w:rFonts w:ascii="SimSun" w:hAnsi="SimSun" w:cs="Arial"/>
                  <w:sz w:val="21"/>
                  <w:lang w:val="en-US"/>
                </w:rPr>
                <w:t>www.wipo.int/meetings/en/ doc_details.jsp?doc_id=146457</w:t>
              </w:r>
            </w:hyperlink>
          </w:p>
        </w:tc>
      </w:tr>
      <w:tr w:rsidR="00F74369" w:rsidRPr="003F5C1E" w:rsidTr="00D141E2">
        <w:trPr>
          <w:cantSplit/>
          <w:trHeight w:val="1051"/>
        </w:trPr>
        <w:tc>
          <w:tcPr>
            <w:tcW w:w="1370" w:type="pct"/>
            <w:shd w:val="clear" w:color="auto" w:fill="auto"/>
          </w:tcPr>
          <w:p w:rsidR="00F74369" w:rsidRPr="00CA5315" w:rsidRDefault="006E451C" w:rsidP="005D4AED">
            <w:pPr>
              <w:tabs>
                <w:tab w:val="left" w:pos="1560"/>
              </w:tabs>
              <w:adjustRightInd w:val="0"/>
              <w:spacing w:beforeLines="50" w:before="120" w:afterLines="50" w:after="120" w:line="320" w:lineRule="atLeast"/>
              <w:jc w:val="both"/>
              <w:rPr>
                <w:rFonts w:ascii="SimHei" w:eastAsia="SimHei" w:hAnsi="SimHei" w:cs="Arial"/>
                <w:bCs/>
                <w:iCs/>
                <w:sz w:val="21"/>
                <w:lang w:val="en-US" w:eastAsia="zh-CN"/>
              </w:rPr>
            </w:pPr>
            <w:r w:rsidRPr="00CA5315">
              <w:rPr>
                <w:rFonts w:ascii="SimHei" w:eastAsia="SimHei" w:hAnsi="SimHei" w:cs="Arial" w:hint="eastAsia"/>
                <w:bCs/>
                <w:iCs/>
                <w:sz w:val="21"/>
                <w:lang w:val="en-US" w:eastAsia="zh-CN"/>
              </w:rPr>
              <w:t>与遗传资源和传统知识有关的专利公开要求</w:t>
            </w:r>
            <w:r w:rsidR="00314A9D" w:rsidRPr="00CA5315">
              <w:rPr>
                <w:rFonts w:ascii="SimHei" w:eastAsia="SimHei" w:hAnsi="SimHei" w:cs="Arial" w:hint="eastAsia"/>
                <w:bCs/>
                <w:iCs/>
                <w:sz w:val="21"/>
                <w:lang w:val="en-US" w:eastAsia="zh-CN"/>
              </w:rPr>
              <w:t>的WIPO技术研究</w:t>
            </w:r>
          </w:p>
        </w:tc>
        <w:tc>
          <w:tcPr>
            <w:tcW w:w="1897" w:type="pct"/>
            <w:shd w:val="clear" w:color="auto" w:fill="auto"/>
          </w:tcPr>
          <w:p w:rsidR="00F74369" w:rsidRPr="005D4AED" w:rsidRDefault="00DD4C18" w:rsidP="005D4AED">
            <w:pPr>
              <w:tabs>
                <w:tab w:val="left" w:pos="1560"/>
              </w:tabs>
              <w:adjustRightInd w:val="0"/>
              <w:spacing w:beforeLines="50" w:before="120" w:afterLines="50" w:after="120" w:line="320" w:lineRule="atLeast"/>
              <w:jc w:val="both"/>
              <w:rPr>
                <w:rFonts w:ascii="SimSun" w:hAnsi="SimSun" w:cs="Arial"/>
                <w:sz w:val="21"/>
                <w:lang w:val="en-US" w:eastAsia="zh-CN"/>
              </w:rPr>
            </w:pPr>
            <w:r w:rsidRPr="005D4AED">
              <w:rPr>
                <w:rFonts w:ascii="SimSun" w:hAnsi="SimSun" w:cs="Arial" w:hint="eastAsia"/>
                <w:sz w:val="21"/>
                <w:lang w:val="en-US" w:eastAsia="zh-CN"/>
              </w:rPr>
              <w:t>该研究关注</w:t>
            </w:r>
            <w:r w:rsidR="00E52708" w:rsidRPr="005D4AED">
              <w:rPr>
                <w:rFonts w:ascii="SimSun" w:hAnsi="SimSun" w:cs="Arial" w:hint="eastAsia"/>
                <w:sz w:val="21"/>
                <w:lang w:val="en-US" w:eastAsia="zh-CN"/>
              </w:rPr>
              <w:t>专利法律体系中对受</w:t>
            </w:r>
            <w:r w:rsidRPr="005D4AED">
              <w:rPr>
                <w:rFonts w:ascii="SimSun" w:hAnsi="SimSun" w:cs="Arial" w:hint="eastAsia"/>
                <w:sz w:val="21"/>
                <w:lang w:val="en-US" w:eastAsia="zh-CN"/>
              </w:rPr>
              <w:t>专利</w:t>
            </w:r>
            <w:r w:rsidR="00E52708" w:rsidRPr="005D4AED">
              <w:rPr>
                <w:rFonts w:ascii="SimSun" w:hAnsi="SimSun" w:cs="Arial" w:hint="eastAsia"/>
                <w:sz w:val="21"/>
                <w:lang w:val="en-US" w:eastAsia="zh-CN"/>
              </w:rPr>
              <w:t>保护的</w:t>
            </w:r>
            <w:r w:rsidRPr="005D4AED">
              <w:rPr>
                <w:rFonts w:ascii="SimSun" w:hAnsi="SimSun" w:cs="Arial" w:hint="eastAsia"/>
                <w:sz w:val="21"/>
                <w:lang w:val="en-US" w:eastAsia="zh-CN"/>
              </w:rPr>
              <w:t>发明中涉及</w:t>
            </w:r>
            <w:r w:rsidR="00C50B6B" w:rsidRPr="005D4AED">
              <w:rPr>
                <w:rFonts w:ascii="SimSun" w:hAnsi="SimSun" w:cs="Arial" w:hint="eastAsia"/>
                <w:sz w:val="21"/>
                <w:lang w:val="en-US" w:eastAsia="zh-CN"/>
              </w:rPr>
              <w:t>遗传资源</w:t>
            </w:r>
            <w:r w:rsidR="002A4C29" w:rsidRPr="005D4AED">
              <w:rPr>
                <w:rFonts w:ascii="SimSun" w:hAnsi="SimSun" w:cs="Arial" w:hint="eastAsia"/>
                <w:sz w:val="21"/>
                <w:lang w:val="en-US" w:eastAsia="zh-CN"/>
              </w:rPr>
              <w:t>和传统知识</w:t>
            </w:r>
            <w:r w:rsidR="00E52708" w:rsidRPr="005D4AED">
              <w:rPr>
                <w:rFonts w:ascii="SimSun" w:hAnsi="SimSun" w:cs="Arial" w:hint="eastAsia"/>
                <w:sz w:val="21"/>
                <w:lang w:val="en-US" w:eastAsia="zh-CN"/>
              </w:rPr>
              <w:t>的</w:t>
            </w:r>
            <w:r w:rsidRPr="005D4AED">
              <w:rPr>
                <w:rFonts w:ascii="SimSun" w:hAnsi="SimSun" w:cs="Arial" w:hint="eastAsia"/>
                <w:sz w:val="21"/>
                <w:lang w:val="en-US" w:eastAsia="zh-CN"/>
              </w:rPr>
              <w:t>信息</w:t>
            </w:r>
            <w:r w:rsidR="00E52708" w:rsidRPr="005D4AED">
              <w:rPr>
                <w:rFonts w:ascii="SimSun" w:hAnsi="SimSun" w:cs="Arial" w:hint="eastAsia"/>
                <w:sz w:val="21"/>
                <w:lang w:val="en-US" w:eastAsia="zh-CN"/>
              </w:rPr>
              <w:t>进行</w:t>
            </w:r>
            <w:r w:rsidRPr="005D4AED">
              <w:rPr>
                <w:rFonts w:ascii="SimSun" w:hAnsi="SimSun" w:cs="Arial" w:hint="eastAsia"/>
                <w:sz w:val="21"/>
                <w:lang w:val="en-US" w:eastAsia="zh-CN"/>
              </w:rPr>
              <w:t>披露的</w:t>
            </w:r>
            <w:r w:rsidR="00E52708" w:rsidRPr="005D4AED">
              <w:rPr>
                <w:rFonts w:ascii="SimSun" w:hAnsi="SimSun" w:cs="Arial" w:hint="eastAsia"/>
                <w:sz w:val="21"/>
                <w:lang w:val="en-US" w:eastAsia="zh-CN"/>
              </w:rPr>
              <w:t>要求</w:t>
            </w:r>
            <w:r w:rsidRPr="005D4AED">
              <w:rPr>
                <w:rFonts w:ascii="SimSun" w:hAnsi="SimSun" w:cs="Arial" w:hint="eastAsia"/>
                <w:sz w:val="21"/>
                <w:lang w:val="en-US" w:eastAsia="zh-CN"/>
              </w:rPr>
              <w:t>。</w:t>
            </w:r>
          </w:p>
        </w:tc>
        <w:tc>
          <w:tcPr>
            <w:tcW w:w="1733" w:type="pct"/>
            <w:tcBorders>
              <w:top w:val="single" w:sz="4" w:space="0" w:color="auto"/>
              <w:bottom w:val="single" w:sz="4" w:space="0" w:color="auto"/>
            </w:tcBorders>
            <w:shd w:val="clear" w:color="auto" w:fill="auto"/>
          </w:tcPr>
          <w:p w:rsidR="00CA52EC" w:rsidRPr="005D4AED" w:rsidRDefault="00FA0156" w:rsidP="005D4AED">
            <w:pPr>
              <w:tabs>
                <w:tab w:val="left" w:pos="1560"/>
              </w:tabs>
              <w:adjustRightInd w:val="0"/>
              <w:spacing w:beforeLines="50" w:before="120" w:afterLines="50" w:after="120" w:line="320" w:lineRule="atLeast"/>
              <w:jc w:val="both"/>
              <w:rPr>
                <w:rFonts w:ascii="SimSun" w:hAnsi="SimSun" w:cs="Arial"/>
                <w:sz w:val="21"/>
                <w:lang w:val="en-US"/>
              </w:rPr>
            </w:pPr>
            <w:r w:rsidRPr="005D4AED">
              <w:rPr>
                <w:rFonts w:ascii="SimSun" w:hAnsi="SimSun" w:cs="Arial" w:hint="eastAsia"/>
                <w:sz w:val="21"/>
                <w:lang w:val="en-US" w:eastAsia="zh-CN"/>
              </w:rPr>
              <w:t>网址链接</w:t>
            </w:r>
            <w:r w:rsidR="00B70B20" w:rsidRPr="005D4AED">
              <w:rPr>
                <w:rFonts w:ascii="SimSun" w:hAnsi="SimSun" w:cs="Arial" w:hint="eastAsia"/>
                <w:sz w:val="21"/>
                <w:lang w:val="en-US" w:eastAsia="zh-CN"/>
              </w:rPr>
              <w:t>：</w:t>
            </w:r>
            <w:hyperlink r:id="rId46" w:history="1">
              <w:r w:rsidR="00D141E2" w:rsidRPr="005D266A">
                <w:rPr>
                  <w:rStyle w:val="Hyperlink"/>
                  <w:rFonts w:ascii="SimSun" w:hAnsi="SimSun" w:cs="Arial"/>
                  <w:sz w:val="21"/>
                  <w:lang w:val="en-US"/>
                </w:rPr>
                <w:t>www.wipo.int/export/sites/www/ freepublications/en/tk/786/wipo_pub_786.pdf</w:t>
              </w:r>
            </w:hyperlink>
          </w:p>
        </w:tc>
      </w:tr>
      <w:tr w:rsidR="00F74369" w:rsidRPr="00013452" w:rsidTr="00F74369">
        <w:trPr>
          <w:cantSplit/>
          <w:trHeight w:val="1260"/>
        </w:trPr>
        <w:tc>
          <w:tcPr>
            <w:tcW w:w="1370" w:type="pct"/>
            <w:shd w:val="clear" w:color="auto" w:fill="auto"/>
          </w:tcPr>
          <w:p w:rsidR="00F74369" w:rsidRPr="00CA5315" w:rsidRDefault="00DD4C18" w:rsidP="005D4AED">
            <w:pPr>
              <w:tabs>
                <w:tab w:val="left" w:pos="1560"/>
              </w:tabs>
              <w:adjustRightInd w:val="0"/>
              <w:spacing w:beforeLines="50" w:before="120" w:afterLines="50" w:after="120" w:line="320" w:lineRule="atLeast"/>
              <w:jc w:val="both"/>
              <w:rPr>
                <w:rFonts w:ascii="SimHei" w:eastAsia="SimHei" w:hAnsi="SimHei" w:cs="Arial"/>
                <w:bCs/>
                <w:iCs/>
                <w:sz w:val="21"/>
                <w:lang w:val="en-US" w:eastAsia="zh-CN"/>
              </w:rPr>
            </w:pPr>
            <w:r w:rsidRPr="00CA5315">
              <w:rPr>
                <w:rFonts w:ascii="SimHei" w:eastAsia="SimHei" w:hAnsi="SimHei" w:cs="Arial" w:hint="eastAsia"/>
                <w:bCs/>
                <w:iCs/>
                <w:sz w:val="21"/>
                <w:lang w:val="en-US" w:eastAsia="zh-CN"/>
              </w:rPr>
              <w:t>其他资源</w:t>
            </w:r>
          </w:p>
        </w:tc>
        <w:tc>
          <w:tcPr>
            <w:tcW w:w="1897" w:type="pct"/>
            <w:shd w:val="clear" w:color="auto" w:fill="auto"/>
          </w:tcPr>
          <w:p w:rsidR="00AD733B" w:rsidRPr="005D4AED" w:rsidRDefault="00AD733B" w:rsidP="005D4AED">
            <w:pPr>
              <w:tabs>
                <w:tab w:val="left" w:pos="1560"/>
              </w:tabs>
              <w:adjustRightInd w:val="0"/>
              <w:spacing w:beforeLines="50" w:before="120" w:afterLines="50" w:after="120" w:line="320" w:lineRule="atLeast"/>
              <w:jc w:val="both"/>
              <w:rPr>
                <w:rFonts w:ascii="SimSun" w:hAnsi="SimSun" w:cs="Arial"/>
                <w:sz w:val="21"/>
                <w:lang w:val="en-US" w:eastAsia="zh-CN"/>
              </w:rPr>
            </w:pPr>
            <w:r w:rsidRPr="005D4AED">
              <w:rPr>
                <w:rFonts w:ascii="SimSun" w:hAnsi="SimSun" w:cs="Arial" w:hint="eastAsia"/>
                <w:sz w:val="21"/>
                <w:lang w:val="en-US" w:eastAsia="zh-CN"/>
              </w:rPr>
              <w:t>关于</w:t>
            </w:r>
            <w:r w:rsidR="002A4C29" w:rsidRPr="005D4AED">
              <w:rPr>
                <w:rFonts w:ascii="SimSun" w:hAnsi="SimSun" w:cs="Arial" w:hint="eastAsia"/>
                <w:sz w:val="21"/>
                <w:lang w:val="en-US" w:eastAsia="zh-CN"/>
              </w:rPr>
              <w:t>传统知识、</w:t>
            </w:r>
            <w:r w:rsidR="007F599F" w:rsidRPr="005D4AED">
              <w:rPr>
                <w:rFonts w:ascii="SimSun" w:hAnsi="SimSun" w:cs="Arial" w:hint="eastAsia"/>
                <w:sz w:val="21"/>
                <w:lang w:val="en-US" w:eastAsia="zh-CN"/>
              </w:rPr>
              <w:t>传统文化表现形式</w:t>
            </w:r>
            <w:r w:rsidR="002A4C29" w:rsidRPr="005D4AED">
              <w:rPr>
                <w:rFonts w:ascii="SimSun" w:hAnsi="SimSun" w:cs="Arial" w:hint="eastAsia"/>
                <w:sz w:val="21"/>
                <w:lang w:val="en-US" w:eastAsia="zh-CN"/>
              </w:rPr>
              <w:t>和</w:t>
            </w:r>
            <w:r w:rsidR="00C50B6B" w:rsidRPr="005D4AED">
              <w:rPr>
                <w:rFonts w:ascii="SimSun" w:hAnsi="SimSun" w:cs="Arial" w:hint="eastAsia"/>
                <w:sz w:val="21"/>
                <w:lang w:val="en-US" w:eastAsia="zh-CN"/>
              </w:rPr>
              <w:t>遗传资源</w:t>
            </w:r>
            <w:r w:rsidRPr="005D4AED">
              <w:rPr>
                <w:rFonts w:ascii="SimSun" w:hAnsi="SimSun" w:cs="Arial" w:hint="eastAsia"/>
                <w:sz w:val="21"/>
                <w:lang w:val="en-US" w:eastAsia="zh-CN"/>
              </w:rPr>
              <w:t>的多种出版物、简报和材料。</w:t>
            </w:r>
          </w:p>
          <w:p w:rsidR="00F74369" w:rsidRPr="005D4AED" w:rsidRDefault="00843498" w:rsidP="005D4AED">
            <w:pPr>
              <w:tabs>
                <w:tab w:val="left" w:pos="1560"/>
              </w:tabs>
              <w:adjustRightInd w:val="0"/>
              <w:spacing w:beforeLines="50" w:before="120" w:afterLines="50" w:after="120" w:line="320" w:lineRule="atLeast"/>
              <w:jc w:val="both"/>
              <w:rPr>
                <w:rFonts w:ascii="SimSun" w:hAnsi="SimSun" w:cs="Arial"/>
                <w:sz w:val="21"/>
                <w:lang w:val="en-US" w:eastAsia="zh-CN"/>
              </w:rPr>
            </w:pPr>
            <w:r w:rsidRPr="005D4AED">
              <w:rPr>
                <w:rFonts w:ascii="SimSun" w:hAnsi="SimSun" w:cs="Arial" w:hint="eastAsia"/>
                <w:sz w:val="21"/>
                <w:lang w:val="en-US" w:eastAsia="zh-CN"/>
              </w:rPr>
              <w:t>为电子刊物订阅用户</w:t>
            </w:r>
            <w:r w:rsidR="00AD733B" w:rsidRPr="005D4AED">
              <w:rPr>
                <w:rFonts w:ascii="SimSun" w:hAnsi="SimSun" w:cs="Arial" w:hint="eastAsia"/>
                <w:sz w:val="21"/>
                <w:lang w:val="en-US" w:eastAsia="zh-CN"/>
              </w:rPr>
              <w:t>定期</w:t>
            </w:r>
            <w:r w:rsidRPr="005D4AED">
              <w:rPr>
                <w:rFonts w:ascii="SimSun" w:hAnsi="SimSun" w:cs="Arial" w:hint="eastAsia"/>
                <w:sz w:val="21"/>
                <w:lang w:val="en-US" w:eastAsia="zh-CN"/>
              </w:rPr>
              <w:t>更新内容，并</w:t>
            </w:r>
          </w:p>
          <w:p w:rsidR="00F74369" w:rsidRPr="005D4AED" w:rsidRDefault="00AD733B" w:rsidP="005D4AED">
            <w:pPr>
              <w:tabs>
                <w:tab w:val="left" w:pos="1560"/>
              </w:tabs>
              <w:adjustRightInd w:val="0"/>
              <w:spacing w:beforeLines="50" w:before="120" w:afterLines="50" w:after="120" w:line="320" w:lineRule="atLeast"/>
              <w:jc w:val="both"/>
              <w:rPr>
                <w:rFonts w:ascii="SimSun" w:hAnsi="SimSun" w:cs="Arial"/>
                <w:sz w:val="21"/>
                <w:lang w:val="en-US" w:eastAsia="zh-CN"/>
              </w:rPr>
            </w:pPr>
            <w:r w:rsidRPr="005D4AED">
              <w:rPr>
                <w:rFonts w:ascii="SimSun" w:hAnsi="SimSun" w:cs="Arial" w:hint="eastAsia"/>
                <w:sz w:val="21"/>
                <w:lang w:val="en-US" w:eastAsia="zh-CN"/>
              </w:rPr>
              <w:t>定期更新</w:t>
            </w:r>
            <w:r w:rsidR="002A4C29" w:rsidRPr="005D4AED">
              <w:rPr>
                <w:rFonts w:ascii="SimSun" w:hAnsi="SimSun" w:cs="Arial" w:hint="eastAsia"/>
                <w:sz w:val="21"/>
                <w:lang w:val="en-US" w:eastAsia="zh-CN"/>
              </w:rPr>
              <w:t>传统知识</w:t>
            </w:r>
            <w:r w:rsidRPr="005D4AED">
              <w:rPr>
                <w:rFonts w:ascii="SimSun" w:hAnsi="SimSun" w:cs="Arial" w:hint="eastAsia"/>
                <w:sz w:val="21"/>
                <w:lang w:val="en-US" w:eastAsia="zh-CN"/>
              </w:rPr>
              <w:t>网站快照，提供</w:t>
            </w:r>
            <w:r w:rsidR="008D2F51" w:rsidRPr="005D4AED">
              <w:rPr>
                <w:rFonts w:ascii="SimSun" w:hAnsi="SimSun" w:cs="Arial" w:hint="eastAsia"/>
                <w:sz w:val="21"/>
                <w:lang w:val="en-US" w:eastAsia="zh-CN"/>
              </w:rPr>
              <w:t>简要的</w:t>
            </w:r>
            <w:r w:rsidRPr="005D4AED">
              <w:rPr>
                <w:rFonts w:ascii="SimSun" w:hAnsi="SimSun" w:cs="Arial" w:hint="eastAsia"/>
                <w:sz w:val="21"/>
                <w:lang w:val="en-US" w:eastAsia="zh-CN"/>
              </w:rPr>
              <w:t>政府间委员会谈判</w:t>
            </w:r>
            <w:r w:rsidR="008D2F51" w:rsidRPr="005D4AED">
              <w:rPr>
                <w:rFonts w:ascii="SimSun" w:hAnsi="SimSun" w:cs="Arial" w:hint="eastAsia"/>
                <w:sz w:val="21"/>
                <w:lang w:val="en-US" w:eastAsia="zh-CN"/>
              </w:rPr>
              <w:t>最新</w:t>
            </w:r>
            <w:r w:rsidRPr="005D4AED">
              <w:rPr>
                <w:rFonts w:ascii="SimSun" w:hAnsi="SimSun" w:cs="Arial" w:hint="eastAsia"/>
                <w:sz w:val="21"/>
                <w:lang w:val="en-US" w:eastAsia="zh-CN"/>
              </w:rPr>
              <w:t>动态</w:t>
            </w:r>
          </w:p>
        </w:tc>
        <w:tc>
          <w:tcPr>
            <w:tcW w:w="1733" w:type="pct"/>
            <w:tcBorders>
              <w:top w:val="single" w:sz="4" w:space="0" w:color="auto"/>
            </w:tcBorders>
            <w:shd w:val="clear" w:color="auto" w:fill="auto"/>
          </w:tcPr>
          <w:p w:rsidR="00AD733B" w:rsidRPr="005D4AED" w:rsidRDefault="00FA0156" w:rsidP="005D4AED">
            <w:pPr>
              <w:tabs>
                <w:tab w:val="left" w:pos="1560"/>
              </w:tabs>
              <w:adjustRightInd w:val="0"/>
              <w:spacing w:beforeLines="50" w:before="120" w:afterLines="50" w:after="120" w:line="320" w:lineRule="atLeast"/>
              <w:jc w:val="both"/>
              <w:rPr>
                <w:rFonts w:ascii="SimSun" w:hAnsi="SimSun" w:cs="Arial"/>
                <w:sz w:val="21"/>
                <w:lang w:val="en-US" w:eastAsia="zh-CN"/>
              </w:rPr>
            </w:pPr>
            <w:r w:rsidRPr="005D4AED">
              <w:rPr>
                <w:rFonts w:ascii="SimSun" w:hAnsi="SimSun" w:cs="Arial" w:hint="eastAsia"/>
                <w:sz w:val="21"/>
                <w:lang w:val="en-US" w:eastAsia="zh-CN"/>
              </w:rPr>
              <w:t>网址链接</w:t>
            </w:r>
            <w:r w:rsidR="00AD733B" w:rsidRPr="005D4AED">
              <w:rPr>
                <w:rFonts w:ascii="SimSun" w:hAnsi="SimSun" w:cs="Arial" w:hint="eastAsia"/>
                <w:sz w:val="21"/>
                <w:lang w:val="en-US" w:eastAsia="zh-CN"/>
              </w:rPr>
              <w:t>：</w:t>
            </w:r>
          </w:p>
          <w:p w:rsidR="00F74369" w:rsidRPr="005D4AED" w:rsidRDefault="00D01B02" w:rsidP="005D4AED">
            <w:pPr>
              <w:tabs>
                <w:tab w:val="left" w:pos="1560"/>
              </w:tabs>
              <w:adjustRightInd w:val="0"/>
              <w:spacing w:beforeLines="50" w:before="120" w:afterLines="50" w:after="120" w:line="320" w:lineRule="atLeast"/>
              <w:ind w:left="27"/>
              <w:jc w:val="both"/>
              <w:rPr>
                <w:rFonts w:ascii="SimSun" w:hAnsi="SimSun" w:cs="Arial"/>
                <w:sz w:val="21"/>
                <w:lang w:val="en-US"/>
              </w:rPr>
            </w:pPr>
            <w:hyperlink r:id="rId47" w:history="1">
              <w:r w:rsidR="00F74369" w:rsidRPr="005D4AED">
                <w:rPr>
                  <w:rFonts w:ascii="SimSun" w:hAnsi="SimSun" w:cs="Arial"/>
                  <w:color w:val="0000FF"/>
                  <w:sz w:val="21"/>
                  <w:u w:val="single"/>
                  <w:lang w:val="en-US"/>
                </w:rPr>
                <w:t>www.wipo.int/tk/en/resources/</w:t>
              </w:r>
            </w:hyperlink>
          </w:p>
        </w:tc>
      </w:tr>
    </w:tbl>
    <w:p w:rsidR="00F74369" w:rsidRPr="00F74369" w:rsidRDefault="00F74369" w:rsidP="00F74369">
      <w:pPr>
        <w:keepNext/>
        <w:keepLines/>
        <w:tabs>
          <w:tab w:val="left" w:pos="1985"/>
        </w:tabs>
        <w:spacing w:before="200" w:after="0"/>
        <w:contextualSpacing/>
        <w:outlineLvl w:val="2"/>
        <w:rPr>
          <w:rFonts w:eastAsia="Calibri" w:cs="Calibri"/>
          <w:b/>
          <w:bCs/>
          <w:i/>
          <w:sz w:val="20"/>
          <w:lang w:val="en-US"/>
        </w:rPr>
      </w:pPr>
    </w:p>
    <w:p w:rsidR="00F74369" w:rsidRPr="00F74369" w:rsidRDefault="00F74369" w:rsidP="00F74369">
      <w:pPr>
        <w:rPr>
          <w:rFonts w:eastAsia="Calibri" w:cs="Calibri"/>
          <w:b/>
          <w:bCs/>
          <w:i/>
          <w:sz w:val="20"/>
          <w:lang w:val="en-US"/>
        </w:rPr>
      </w:pPr>
      <w:r w:rsidRPr="00F74369">
        <w:rPr>
          <w:rFonts w:eastAsia="Calibri" w:cs="Calibri"/>
          <w:b/>
          <w:bCs/>
          <w:i/>
          <w:sz w:val="20"/>
          <w:lang w:val="en-US"/>
        </w:rPr>
        <w:br w:type="page"/>
      </w:r>
    </w:p>
    <w:p w:rsidR="00F74369" w:rsidRPr="00A03639" w:rsidRDefault="004F0EED" w:rsidP="000A497E">
      <w:pPr>
        <w:keepNext/>
        <w:keepLines/>
        <w:tabs>
          <w:tab w:val="left" w:pos="360"/>
          <w:tab w:val="left" w:pos="1080"/>
        </w:tabs>
        <w:adjustRightInd w:val="0"/>
        <w:spacing w:beforeLines="100" w:before="240" w:afterLines="100" w:after="240" w:line="300" w:lineRule="atLeast"/>
        <w:ind w:left="360"/>
        <w:jc w:val="both"/>
        <w:outlineLvl w:val="2"/>
        <w:rPr>
          <w:rFonts w:ascii="Arial" w:eastAsia="Calibri" w:hAnsi="Arial" w:cs="Arial"/>
          <w:b/>
          <w:bCs/>
          <w:i/>
          <w:color w:val="4F81BD"/>
          <w:sz w:val="21"/>
          <w:lang w:val="en-US" w:eastAsia="zh-CN"/>
        </w:rPr>
      </w:pPr>
      <w:r w:rsidRPr="00CA5315">
        <w:rPr>
          <w:rFonts w:ascii="SimSun" w:hAnsi="SimSun" w:cs="Arial" w:hint="eastAsia"/>
          <w:bCs/>
          <w:sz w:val="21"/>
          <w:lang w:val="en-US" w:eastAsia="zh-CN"/>
        </w:rPr>
        <w:lastRenderedPageBreak/>
        <w:t>(f)</w:t>
      </w:r>
      <w:r w:rsidR="00CA5315">
        <w:rPr>
          <w:rFonts w:ascii="SimSun" w:hAnsi="SimSun" w:cs="Arial"/>
          <w:bCs/>
          <w:sz w:val="21"/>
          <w:lang w:val="en-US" w:eastAsia="zh-CN"/>
        </w:rPr>
        <w:tab/>
      </w:r>
      <w:r w:rsidRPr="00CA5315">
        <w:rPr>
          <w:rFonts w:ascii="SimSun" w:hAnsi="SimSun" w:cs="Arial" w:hint="eastAsia"/>
          <w:bCs/>
          <w:sz w:val="21"/>
          <w:u w:val="single"/>
          <w:lang w:val="en-US" w:eastAsia="zh-CN"/>
        </w:rPr>
        <w:t>运用知识产权工具建立</w:t>
      </w:r>
      <w:r w:rsidR="00881B5A" w:rsidRPr="00CA5315">
        <w:rPr>
          <w:rFonts w:ascii="SimSun" w:hAnsi="SimSun" w:cs="Arial" w:hint="eastAsia"/>
          <w:bCs/>
          <w:sz w:val="21"/>
          <w:u w:val="single"/>
          <w:lang w:val="en-US" w:eastAsia="zh-CN"/>
        </w:rPr>
        <w:t>当地产品的品牌并实现</w:t>
      </w:r>
      <w:r w:rsidRPr="00CA5315">
        <w:rPr>
          <w:rFonts w:ascii="SimSun" w:hAnsi="SimSun" w:cs="Arial" w:hint="eastAsia"/>
          <w:bCs/>
          <w:sz w:val="21"/>
          <w:u w:val="single"/>
          <w:lang w:val="en-US" w:eastAsia="zh-CN"/>
        </w:rPr>
        <w:t>价值增值：</w:t>
      </w:r>
    </w:p>
    <w:p w:rsidR="00F74369" w:rsidRPr="00823529" w:rsidRDefault="004F0EED" w:rsidP="00823529">
      <w:pPr>
        <w:tabs>
          <w:tab w:val="left" w:pos="360"/>
          <w:tab w:val="left" w:pos="1560"/>
        </w:tabs>
        <w:spacing w:before="120" w:after="240" w:line="320" w:lineRule="atLeast"/>
        <w:ind w:left="360"/>
        <w:jc w:val="both"/>
        <w:rPr>
          <w:rFonts w:ascii="SimSun" w:hAnsi="SimSun" w:cs="Arial"/>
          <w:sz w:val="21"/>
          <w:lang w:val="en-US" w:eastAsia="zh-CN"/>
        </w:rPr>
      </w:pPr>
      <w:r w:rsidRPr="00823529">
        <w:rPr>
          <w:rFonts w:ascii="SimSun" w:hAnsi="SimSun" w:cs="Arial" w:hint="eastAsia"/>
          <w:sz w:val="21"/>
          <w:lang w:val="en-US" w:eastAsia="zh-CN"/>
        </w:rPr>
        <w:t>WIPO</w:t>
      </w:r>
      <w:r w:rsidR="00692776" w:rsidRPr="00823529">
        <w:rPr>
          <w:rFonts w:ascii="SimSun" w:hAnsi="SimSun" w:cs="Arial" w:hint="eastAsia"/>
          <w:sz w:val="21"/>
          <w:lang w:val="en-US" w:eastAsia="zh-CN"/>
        </w:rPr>
        <w:t>在该领域的支持</w:t>
      </w:r>
      <w:r w:rsidRPr="00823529">
        <w:rPr>
          <w:rFonts w:ascii="SimSun" w:hAnsi="SimSun" w:cs="Arial" w:hint="eastAsia"/>
          <w:sz w:val="21"/>
          <w:lang w:val="en-US" w:eastAsia="zh-CN"/>
        </w:rPr>
        <w:t>旨在发展成员国运用</w:t>
      </w:r>
      <w:r w:rsidR="00692776" w:rsidRPr="00823529">
        <w:rPr>
          <w:rFonts w:ascii="SimSun" w:hAnsi="SimSun" w:cs="Arial" w:hint="eastAsia"/>
          <w:sz w:val="21"/>
          <w:lang w:val="en-US" w:eastAsia="zh-CN"/>
        </w:rPr>
        <w:t>集体</w:t>
      </w:r>
      <w:r w:rsidRPr="00823529">
        <w:rPr>
          <w:rFonts w:ascii="SimSun" w:hAnsi="SimSun" w:cs="Arial" w:hint="eastAsia"/>
          <w:sz w:val="21"/>
          <w:lang w:val="en-US" w:eastAsia="zh-CN"/>
        </w:rPr>
        <w:t>商标、</w:t>
      </w:r>
      <w:r w:rsidR="00C531E4" w:rsidRPr="00823529">
        <w:rPr>
          <w:rFonts w:ascii="SimSun" w:hAnsi="SimSun" w:cs="Arial" w:hint="eastAsia"/>
          <w:sz w:val="21"/>
          <w:lang w:val="en-US" w:eastAsia="zh-CN"/>
        </w:rPr>
        <w:t>证明商标</w:t>
      </w:r>
      <w:r w:rsidRPr="00823529">
        <w:rPr>
          <w:rFonts w:ascii="SimSun" w:hAnsi="SimSun" w:cs="Arial" w:hint="eastAsia"/>
          <w:sz w:val="21"/>
          <w:lang w:val="en-US" w:eastAsia="zh-CN"/>
        </w:rPr>
        <w:t>等知识产权工具的能力为当地产品增值，增加其在全球市场的竞争力。在泰国、巴拿马和乌干达进行的发展</w:t>
      </w:r>
      <w:r w:rsidR="00692776" w:rsidRPr="00823529">
        <w:rPr>
          <w:rFonts w:ascii="SimSun" w:hAnsi="SimSun" w:cs="Arial" w:hint="eastAsia"/>
          <w:sz w:val="21"/>
          <w:lang w:val="en-US" w:eastAsia="zh-CN"/>
        </w:rPr>
        <w:t>议程</w:t>
      </w:r>
      <w:r w:rsidR="000866EC" w:rsidRPr="00823529">
        <w:rPr>
          <w:rFonts w:ascii="SimSun" w:hAnsi="SimSun" w:cs="Arial" w:hint="eastAsia"/>
          <w:sz w:val="21"/>
          <w:lang w:val="en-US" w:eastAsia="zh-CN"/>
        </w:rPr>
        <w:t>试点项目已经帮助发展了一种</w:t>
      </w:r>
      <w:r w:rsidRPr="00823529">
        <w:rPr>
          <w:rFonts w:ascii="SimSun" w:hAnsi="SimSun" w:cs="Arial" w:hint="eastAsia"/>
          <w:sz w:val="21"/>
          <w:lang w:val="en-US" w:eastAsia="zh-CN"/>
        </w:rPr>
        <w:t>WIPO运作方法，</w:t>
      </w:r>
      <w:r w:rsidR="000866EC" w:rsidRPr="00823529">
        <w:rPr>
          <w:rFonts w:ascii="SimSun" w:hAnsi="SimSun" w:cs="Arial" w:hint="eastAsia"/>
          <w:sz w:val="21"/>
          <w:lang w:val="en-US" w:eastAsia="zh-CN"/>
        </w:rPr>
        <w:t>并</w:t>
      </w:r>
      <w:r w:rsidRPr="00823529">
        <w:rPr>
          <w:rFonts w:ascii="SimSun" w:hAnsi="SimSun" w:cs="Arial" w:hint="eastAsia"/>
          <w:sz w:val="21"/>
          <w:lang w:val="en-US" w:eastAsia="zh-CN"/>
        </w:rPr>
        <w:t>反映出</w:t>
      </w:r>
      <w:r w:rsidR="0012329D" w:rsidRPr="00823529">
        <w:rPr>
          <w:rFonts w:ascii="SimSun" w:hAnsi="SimSun" w:cs="Arial" w:hint="eastAsia"/>
          <w:sz w:val="21"/>
          <w:lang w:val="en-US" w:eastAsia="zh-CN"/>
        </w:rPr>
        <w:t>有必要创建</w:t>
      </w:r>
      <w:r w:rsidRPr="00823529">
        <w:rPr>
          <w:rFonts w:ascii="SimSun" w:hAnsi="SimSun" w:cs="Arial" w:hint="eastAsia"/>
          <w:sz w:val="21"/>
          <w:lang w:val="en-US" w:eastAsia="zh-CN"/>
        </w:rPr>
        <w:t>合作</w:t>
      </w:r>
      <w:r w:rsidR="0012329D" w:rsidRPr="00823529">
        <w:rPr>
          <w:rFonts w:ascii="SimSun" w:hAnsi="SimSun" w:cs="Arial" w:hint="eastAsia"/>
          <w:sz w:val="21"/>
          <w:lang w:val="en-US" w:eastAsia="zh-CN"/>
        </w:rPr>
        <w:t>伙伴关系，</w:t>
      </w:r>
      <w:r w:rsidRPr="00823529">
        <w:rPr>
          <w:rFonts w:ascii="SimSun" w:hAnsi="SimSun" w:cs="Arial" w:hint="eastAsia"/>
          <w:sz w:val="21"/>
          <w:lang w:val="en-US" w:eastAsia="zh-CN"/>
        </w:rPr>
        <w:t>进一步推广试点项目。这些试点项目</w:t>
      </w:r>
      <w:r w:rsidR="0012329D" w:rsidRPr="00823529">
        <w:rPr>
          <w:rFonts w:ascii="SimSun" w:hAnsi="SimSun" w:cs="Arial" w:hint="eastAsia"/>
          <w:sz w:val="21"/>
          <w:lang w:val="en-US" w:eastAsia="zh-CN"/>
        </w:rPr>
        <w:t>的</w:t>
      </w:r>
      <w:r w:rsidR="00481E1F" w:rsidRPr="00823529">
        <w:rPr>
          <w:rFonts w:ascii="SimSun" w:hAnsi="SimSun" w:cs="Arial" w:hint="eastAsia"/>
          <w:sz w:val="21"/>
          <w:lang w:val="en-US" w:eastAsia="zh-CN"/>
        </w:rPr>
        <w:t>目的</w:t>
      </w:r>
      <w:r w:rsidR="0012329D" w:rsidRPr="00823529">
        <w:rPr>
          <w:rFonts w:ascii="SimSun" w:hAnsi="SimSun" w:cs="Arial" w:hint="eastAsia"/>
          <w:sz w:val="21"/>
          <w:lang w:val="en-US" w:eastAsia="zh-CN"/>
        </w:rPr>
        <w:t>是，</w:t>
      </w:r>
      <w:r w:rsidR="00481E1F" w:rsidRPr="00823529">
        <w:rPr>
          <w:rFonts w:ascii="SimSun" w:hAnsi="SimSun" w:cs="Arial" w:hint="eastAsia"/>
          <w:sz w:val="21"/>
          <w:lang w:val="en-US" w:eastAsia="zh-CN"/>
        </w:rPr>
        <w:t>识别出</w:t>
      </w:r>
      <w:r w:rsidR="0012329D" w:rsidRPr="00823529">
        <w:rPr>
          <w:rFonts w:ascii="SimSun" w:hAnsi="SimSun" w:cs="Arial" w:hint="eastAsia"/>
          <w:sz w:val="21"/>
          <w:lang w:val="en-US" w:eastAsia="zh-CN"/>
        </w:rPr>
        <w:t>通过WIPO利用知识产权的方法可大幅增值</w:t>
      </w:r>
      <w:r w:rsidR="00481E1F" w:rsidRPr="00823529">
        <w:rPr>
          <w:rFonts w:ascii="SimSun" w:hAnsi="SimSun" w:cs="Arial" w:hint="eastAsia"/>
          <w:sz w:val="21"/>
          <w:lang w:val="en-US" w:eastAsia="zh-CN"/>
        </w:rPr>
        <w:t>和增强竞争力的当地产品。</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387"/>
        <w:gridCol w:w="4756"/>
      </w:tblGrid>
      <w:tr w:rsidR="00F74369" w:rsidRPr="00DE39C7" w:rsidTr="00F74369">
        <w:tc>
          <w:tcPr>
            <w:tcW w:w="3827" w:type="dxa"/>
            <w:shd w:val="clear" w:color="auto" w:fill="auto"/>
          </w:tcPr>
          <w:p w:rsidR="00F74369" w:rsidRPr="00DE39C7" w:rsidRDefault="001344A8" w:rsidP="00DE39C7">
            <w:pPr>
              <w:tabs>
                <w:tab w:val="left" w:pos="1560"/>
              </w:tabs>
              <w:spacing w:before="120" w:after="120" w:line="240" w:lineRule="auto"/>
              <w:ind w:left="142"/>
              <w:jc w:val="center"/>
              <w:rPr>
                <w:rFonts w:ascii="SimHei" w:eastAsia="SimHei" w:hAnsi="SimHei" w:cs="Arial"/>
                <w:sz w:val="21"/>
                <w:lang w:val="en-US" w:eastAsia="zh-CN"/>
              </w:rPr>
            </w:pPr>
            <w:r w:rsidRPr="00DE39C7">
              <w:rPr>
                <w:rFonts w:ascii="SimHei" w:eastAsia="SimHei" w:hAnsi="SimHei" w:cs="Arial" w:hint="eastAsia"/>
                <w:sz w:val="21"/>
                <w:lang w:val="en-US" w:eastAsia="zh-CN"/>
              </w:rPr>
              <w:t>名</w:t>
            </w:r>
            <w:r w:rsidR="007A27D5">
              <w:rPr>
                <w:rFonts w:ascii="SimHei" w:eastAsia="SimHei" w:hAnsi="SimHei" w:cs="Arial"/>
                <w:sz w:val="21"/>
                <w:lang w:val="en-US" w:eastAsia="zh-CN"/>
              </w:rPr>
              <w:t xml:space="preserve">  </w:t>
            </w:r>
            <w:r w:rsidRPr="00DE39C7">
              <w:rPr>
                <w:rFonts w:ascii="SimHei" w:eastAsia="SimHei" w:hAnsi="SimHei" w:cs="Arial" w:hint="eastAsia"/>
                <w:sz w:val="21"/>
                <w:lang w:val="en-US" w:eastAsia="zh-CN"/>
              </w:rPr>
              <w:t>称</w:t>
            </w:r>
          </w:p>
        </w:tc>
        <w:tc>
          <w:tcPr>
            <w:tcW w:w="5387" w:type="dxa"/>
            <w:shd w:val="clear" w:color="auto" w:fill="auto"/>
          </w:tcPr>
          <w:p w:rsidR="00F74369" w:rsidRPr="00DE39C7" w:rsidRDefault="001344A8" w:rsidP="00DE39C7">
            <w:pPr>
              <w:tabs>
                <w:tab w:val="left" w:pos="1560"/>
              </w:tabs>
              <w:spacing w:before="120" w:after="120" w:line="240" w:lineRule="auto"/>
              <w:ind w:left="142"/>
              <w:jc w:val="center"/>
              <w:rPr>
                <w:rFonts w:ascii="SimHei" w:eastAsia="SimHei" w:hAnsi="SimHei" w:cs="Arial"/>
                <w:sz w:val="21"/>
                <w:lang w:val="en-US" w:eastAsia="zh-CN"/>
              </w:rPr>
            </w:pPr>
            <w:r w:rsidRPr="00DE39C7">
              <w:rPr>
                <w:rFonts w:ascii="SimHei" w:eastAsia="SimHei" w:hAnsi="SimHei" w:cs="Arial" w:hint="eastAsia"/>
                <w:sz w:val="21"/>
                <w:lang w:val="en-US" w:eastAsia="zh-CN"/>
              </w:rPr>
              <w:t>描</w:t>
            </w:r>
            <w:r w:rsidR="007A27D5">
              <w:rPr>
                <w:rFonts w:ascii="SimHei" w:eastAsia="SimHei" w:hAnsi="SimHei" w:cs="Arial"/>
                <w:sz w:val="21"/>
                <w:lang w:val="en-US" w:eastAsia="zh-CN"/>
              </w:rPr>
              <w:t xml:space="preserve">  </w:t>
            </w:r>
            <w:r w:rsidRPr="00DE39C7">
              <w:rPr>
                <w:rFonts w:ascii="SimHei" w:eastAsia="SimHei" w:hAnsi="SimHei" w:cs="Arial" w:hint="eastAsia"/>
                <w:sz w:val="21"/>
                <w:lang w:val="en-US" w:eastAsia="zh-CN"/>
              </w:rPr>
              <w:t>述</w:t>
            </w:r>
          </w:p>
        </w:tc>
        <w:tc>
          <w:tcPr>
            <w:tcW w:w="4756" w:type="dxa"/>
            <w:shd w:val="clear" w:color="auto" w:fill="auto"/>
          </w:tcPr>
          <w:p w:rsidR="00F74369" w:rsidRPr="00DE39C7" w:rsidRDefault="001344A8" w:rsidP="00DE39C7">
            <w:pPr>
              <w:tabs>
                <w:tab w:val="left" w:pos="1560"/>
              </w:tabs>
              <w:spacing w:before="120" w:after="120" w:line="240" w:lineRule="auto"/>
              <w:ind w:left="142"/>
              <w:jc w:val="center"/>
              <w:rPr>
                <w:rFonts w:ascii="SimHei" w:eastAsia="SimHei" w:hAnsi="SimHei" w:cs="Arial"/>
                <w:sz w:val="21"/>
                <w:lang w:val="en-US" w:eastAsia="zh-CN"/>
              </w:rPr>
            </w:pPr>
            <w:r w:rsidRPr="00DE39C7">
              <w:rPr>
                <w:rFonts w:ascii="SimHei" w:eastAsia="SimHei" w:hAnsi="SimHei" w:cs="Arial" w:hint="eastAsia"/>
                <w:sz w:val="21"/>
                <w:lang w:val="en-US" w:eastAsia="zh-CN"/>
              </w:rPr>
              <w:t>联络点</w:t>
            </w:r>
            <w:r w:rsidR="007E539C" w:rsidRPr="00DE39C7">
              <w:rPr>
                <w:rFonts w:ascii="SimHei" w:eastAsia="SimHei" w:hAnsi="SimHei" w:cs="Arial" w:hint="eastAsia"/>
                <w:sz w:val="21"/>
                <w:lang w:val="en-US" w:eastAsia="zh-CN"/>
              </w:rPr>
              <w:t>/</w:t>
            </w:r>
            <w:r w:rsidR="00FA0156" w:rsidRPr="00DE39C7">
              <w:rPr>
                <w:rFonts w:ascii="SimHei" w:eastAsia="SimHei" w:hAnsi="SimHei" w:cs="Arial" w:hint="eastAsia"/>
                <w:sz w:val="21"/>
                <w:lang w:val="en-US" w:eastAsia="zh-CN"/>
              </w:rPr>
              <w:t>链接</w:t>
            </w:r>
          </w:p>
        </w:tc>
      </w:tr>
      <w:tr w:rsidR="00F74369" w:rsidRPr="00013452" w:rsidTr="00F74369">
        <w:tc>
          <w:tcPr>
            <w:tcW w:w="3827" w:type="dxa"/>
            <w:shd w:val="clear" w:color="auto" w:fill="auto"/>
          </w:tcPr>
          <w:p w:rsidR="00600C3F" w:rsidRPr="00CA5315" w:rsidRDefault="007E539C" w:rsidP="006829C3">
            <w:pPr>
              <w:tabs>
                <w:tab w:val="left" w:pos="1560"/>
              </w:tabs>
              <w:spacing w:before="120" w:after="60" w:line="240" w:lineRule="auto"/>
              <w:ind w:left="142"/>
              <w:rPr>
                <w:rFonts w:ascii="SimHei" w:eastAsia="SimHei" w:hAnsi="SimHei" w:cs="Arial"/>
                <w:bCs/>
                <w:iCs/>
                <w:sz w:val="21"/>
                <w:lang w:val="en-US" w:eastAsia="zh-CN"/>
              </w:rPr>
            </w:pPr>
            <w:r w:rsidRPr="00CA5315">
              <w:rPr>
                <w:rFonts w:ascii="SimHei" w:eastAsia="SimHei" w:hAnsi="SimHei" w:cs="Arial" w:hint="eastAsia"/>
                <w:bCs/>
                <w:iCs/>
                <w:sz w:val="21"/>
                <w:lang w:val="en-US" w:eastAsia="zh-CN"/>
              </w:rPr>
              <w:t>知识产权和品牌建设项目</w:t>
            </w:r>
          </w:p>
          <w:p w:rsidR="003319D6" w:rsidRPr="00A03639" w:rsidRDefault="003319D6" w:rsidP="006829C3">
            <w:pPr>
              <w:tabs>
                <w:tab w:val="left" w:pos="1560"/>
              </w:tabs>
              <w:spacing w:before="120" w:after="60" w:line="240" w:lineRule="auto"/>
              <w:ind w:left="142"/>
              <w:rPr>
                <w:rFonts w:ascii="Arial" w:hAnsi="Arial" w:cs="Arial"/>
                <w:b/>
                <w:sz w:val="21"/>
                <w:lang w:val="en-US" w:eastAsia="zh-CN"/>
              </w:rPr>
            </w:pPr>
          </w:p>
        </w:tc>
        <w:tc>
          <w:tcPr>
            <w:tcW w:w="5387" w:type="dxa"/>
            <w:shd w:val="clear" w:color="auto" w:fill="auto"/>
          </w:tcPr>
          <w:p w:rsidR="00F74369" w:rsidRPr="00570F90" w:rsidRDefault="007E539C" w:rsidP="00570F90">
            <w:pPr>
              <w:tabs>
                <w:tab w:val="left" w:pos="1560"/>
              </w:tabs>
              <w:spacing w:beforeLines="50" w:before="120" w:after="120" w:line="320" w:lineRule="atLeast"/>
              <w:jc w:val="both"/>
              <w:rPr>
                <w:rFonts w:ascii="SimSun" w:hAnsi="SimSun" w:cs="Arial"/>
                <w:sz w:val="21"/>
                <w:szCs w:val="21"/>
                <w:lang w:val="en-US" w:eastAsia="zh-CN"/>
              </w:rPr>
            </w:pPr>
            <w:r w:rsidRPr="00570F90">
              <w:rPr>
                <w:rFonts w:ascii="SimSun" w:hAnsi="SimSun" w:cs="Arial" w:hint="eastAsia"/>
                <w:sz w:val="21"/>
                <w:szCs w:val="21"/>
                <w:lang w:val="en-US" w:eastAsia="zh-CN"/>
              </w:rPr>
              <w:t>采取的主要步骤包括</w:t>
            </w:r>
            <w:r w:rsidR="007103A5" w:rsidRPr="00570F90">
              <w:rPr>
                <w:rFonts w:ascii="SimSun" w:hAnsi="SimSun" w:cs="Arial" w:hint="eastAsia"/>
                <w:sz w:val="21"/>
                <w:szCs w:val="21"/>
                <w:lang w:val="en-US" w:eastAsia="zh-CN"/>
              </w:rPr>
              <w:t>识别、挑选</w:t>
            </w:r>
            <w:r w:rsidR="00E17406" w:rsidRPr="00570F90">
              <w:rPr>
                <w:rFonts w:ascii="SimSun" w:hAnsi="SimSun" w:cs="Arial" w:hint="eastAsia"/>
                <w:sz w:val="21"/>
                <w:szCs w:val="21"/>
                <w:lang w:val="en-US" w:eastAsia="zh-CN"/>
              </w:rPr>
              <w:t>出</w:t>
            </w:r>
            <w:r w:rsidR="001344A8" w:rsidRPr="00570F90">
              <w:rPr>
                <w:rFonts w:ascii="SimSun" w:hAnsi="SimSun" w:cs="Arial" w:hint="eastAsia"/>
                <w:sz w:val="21"/>
                <w:szCs w:val="21"/>
                <w:lang w:val="en-US" w:eastAsia="zh-CN"/>
              </w:rPr>
              <w:t>两</w:t>
            </w:r>
            <w:r w:rsidRPr="00570F90">
              <w:rPr>
                <w:rFonts w:ascii="SimSun" w:hAnsi="SimSun" w:cs="Arial" w:hint="eastAsia"/>
                <w:sz w:val="21"/>
                <w:szCs w:val="21"/>
                <w:lang w:val="en-US" w:eastAsia="zh-CN"/>
              </w:rPr>
              <w:t>到三种极具出口潜力的产品；研究这些产品的独特性、优势和弱点、利益相关者和潜在市场。在研究基础上，</w:t>
            </w:r>
            <w:r w:rsidR="00C22004" w:rsidRPr="00570F90">
              <w:rPr>
                <w:rFonts w:ascii="SimSun" w:hAnsi="SimSun" w:cs="Arial" w:hint="eastAsia"/>
                <w:sz w:val="21"/>
                <w:szCs w:val="21"/>
                <w:lang w:val="en-US" w:eastAsia="zh-CN"/>
              </w:rPr>
              <w:t>制定和实施</w:t>
            </w:r>
            <w:r w:rsidRPr="00570F90">
              <w:rPr>
                <w:rFonts w:ascii="SimSun" w:hAnsi="SimSun" w:cs="Arial" w:hint="eastAsia"/>
                <w:sz w:val="21"/>
                <w:szCs w:val="21"/>
                <w:lang w:val="en-US" w:eastAsia="zh-CN"/>
              </w:rPr>
              <w:t>每</w:t>
            </w:r>
            <w:r w:rsidR="00C22004" w:rsidRPr="00570F90">
              <w:rPr>
                <w:rFonts w:ascii="SimSun" w:hAnsi="SimSun" w:cs="Arial" w:hint="eastAsia"/>
                <w:sz w:val="21"/>
                <w:szCs w:val="21"/>
                <w:lang w:val="en-US" w:eastAsia="zh-CN"/>
              </w:rPr>
              <w:t>种</w:t>
            </w:r>
            <w:r w:rsidRPr="00570F90">
              <w:rPr>
                <w:rFonts w:ascii="SimSun" w:hAnsi="SimSun" w:cs="Arial" w:hint="eastAsia"/>
                <w:sz w:val="21"/>
                <w:szCs w:val="21"/>
                <w:lang w:val="en-US" w:eastAsia="zh-CN"/>
              </w:rPr>
              <w:t>产品的</w:t>
            </w:r>
            <w:r w:rsidR="003319D6" w:rsidRPr="00570F90">
              <w:rPr>
                <w:rFonts w:ascii="SimSun" w:hAnsi="SimSun" w:cs="Arial" w:hint="eastAsia"/>
                <w:sz w:val="21"/>
                <w:szCs w:val="21"/>
                <w:lang w:val="en-US" w:eastAsia="zh-CN"/>
              </w:rPr>
              <w:t>品牌</w:t>
            </w:r>
            <w:r w:rsidR="00871596" w:rsidRPr="00570F90">
              <w:rPr>
                <w:rFonts w:ascii="SimSun" w:hAnsi="SimSun" w:cs="Arial" w:hint="eastAsia"/>
                <w:sz w:val="21"/>
                <w:szCs w:val="21"/>
                <w:lang w:val="en-US" w:eastAsia="zh-CN"/>
              </w:rPr>
              <w:t>战略</w:t>
            </w:r>
            <w:r w:rsidR="00C523CD" w:rsidRPr="00570F90">
              <w:rPr>
                <w:rFonts w:ascii="SimSun" w:hAnsi="SimSun" w:cs="Arial" w:hint="eastAsia"/>
                <w:sz w:val="21"/>
                <w:szCs w:val="21"/>
                <w:lang w:val="en-US" w:eastAsia="zh-CN"/>
              </w:rPr>
              <w:t>。目前已开展的试点</w:t>
            </w:r>
            <w:r w:rsidR="003319D6" w:rsidRPr="00570F90">
              <w:rPr>
                <w:rFonts w:ascii="SimSun" w:hAnsi="SimSun" w:cs="Arial" w:hint="eastAsia"/>
                <w:sz w:val="21"/>
                <w:szCs w:val="21"/>
                <w:lang w:val="en-US" w:eastAsia="zh-CN"/>
              </w:rPr>
              <w:t>项目包括：泰国</w:t>
            </w:r>
            <w:r w:rsidR="00657B0E" w:rsidRPr="00570F90">
              <w:rPr>
                <w:rFonts w:ascii="SimSun" w:hAnsi="SimSun" w:cs="Arial" w:hint="eastAsia"/>
                <w:sz w:val="21"/>
                <w:szCs w:val="21"/>
                <w:lang w:val="en-US" w:eastAsia="zh-CN"/>
              </w:rPr>
              <w:t>(</w:t>
            </w:r>
            <w:r w:rsidR="00D02BAA" w:rsidRPr="00570F90">
              <w:rPr>
                <w:rFonts w:ascii="SimSun" w:hAnsi="SimSun" w:cs="Arial"/>
                <w:sz w:val="21"/>
                <w:szCs w:val="21"/>
                <w:lang w:val="en-US" w:eastAsia="zh-CN"/>
              </w:rPr>
              <w:t>Mae Jaem Teen Jok</w:t>
            </w:r>
            <w:r w:rsidR="00D02BAA" w:rsidRPr="00570F90">
              <w:rPr>
                <w:rFonts w:ascii="SimSun" w:hAnsi="SimSun" w:cs="Arial" w:hint="eastAsia"/>
                <w:sz w:val="21"/>
                <w:szCs w:val="21"/>
                <w:lang w:val="en-US" w:eastAsia="zh-CN"/>
              </w:rPr>
              <w:t>布料、</w:t>
            </w:r>
            <w:r w:rsidR="00F31638" w:rsidRPr="00570F90">
              <w:rPr>
                <w:rStyle w:val="st"/>
                <w:rFonts w:ascii="SimSun" w:hAnsi="SimSun"/>
                <w:sz w:val="21"/>
                <w:szCs w:val="21"/>
                <w:lang w:eastAsia="zh-CN"/>
              </w:rPr>
              <w:t>Lamphum</w:t>
            </w:r>
            <w:r w:rsidR="00F31638" w:rsidRPr="00570F90">
              <w:rPr>
                <w:rFonts w:ascii="SimSun" w:hAnsi="SimSun" w:cs="Arial" w:hint="eastAsia"/>
                <w:sz w:val="21"/>
                <w:szCs w:val="21"/>
                <w:lang w:val="en-US" w:eastAsia="zh-CN"/>
              </w:rPr>
              <w:t>丝锦缎、</w:t>
            </w:r>
            <w:r w:rsidR="00F31638" w:rsidRPr="00570F90">
              <w:rPr>
                <w:rFonts w:ascii="SimSun" w:hAnsi="SimSun" w:cs="Arial"/>
                <w:sz w:val="21"/>
                <w:szCs w:val="21"/>
                <w:lang w:val="en-US" w:eastAsia="zh-CN"/>
              </w:rPr>
              <w:t>Bang Chao Cha</w:t>
            </w:r>
            <w:r w:rsidR="00F31638" w:rsidRPr="00570F90">
              <w:rPr>
                <w:rFonts w:ascii="SimSun" w:hAnsi="SimSun" w:cs="Arial" w:hint="eastAsia"/>
                <w:sz w:val="21"/>
                <w:szCs w:val="21"/>
                <w:lang w:val="en-US" w:eastAsia="zh-CN"/>
              </w:rPr>
              <w:t>柳条</w:t>
            </w:r>
            <w:r w:rsidR="00657B0E" w:rsidRPr="00570F90">
              <w:rPr>
                <w:rFonts w:ascii="SimSun" w:hAnsi="SimSun" w:cs="Arial" w:hint="eastAsia"/>
                <w:sz w:val="21"/>
                <w:szCs w:val="21"/>
                <w:lang w:val="en-US" w:eastAsia="zh-CN"/>
              </w:rPr>
              <w:t>)</w:t>
            </w:r>
            <w:r w:rsidR="003319D6" w:rsidRPr="00570F90">
              <w:rPr>
                <w:rFonts w:ascii="SimSun" w:hAnsi="SimSun" w:cs="Arial" w:hint="eastAsia"/>
                <w:sz w:val="21"/>
                <w:szCs w:val="21"/>
                <w:lang w:val="en-US" w:eastAsia="zh-CN"/>
              </w:rPr>
              <w:t>，巴拿马</w:t>
            </w:r>
            <w:r w:rsidR="00657B0E" w:rsidRPr="00570F90">
              <w:rPr>
                <w:rFonts w:ascii="SimSun" w:hAnsi="SimSun" w:cs="Arial" w:hint="eastAsia"/>
                <w:sz w:val="21"/>
                <w:szCs w:val="21"/>
                <w:lang w:val="en-US" w:eastAsia="zh-CN"/>
              </w:rPr>
              <w:t>(</w:t>
            </w:r>
            <w:r w:rsidR="003319D6" w:rsidRPr="00570F90">
              <w:rPr>
                <w:rFonts w:ascii="SimSun" w:hAnsi="SimSun" w:cs="Arial" w:hint="eastAsia"/>
                <w:sz w:val="21"/>
                <w:szCs w:val="21"/>
                <w:lang w:val="en-US" w:eastAsia="zh-CN"/>
              </w:rPr>
              <w:t>菠萝、咖啡、</w:t>
            </w:r>
            <w:bookmarkStart w:id="29" w:name="OLE_LINK13"/>
            <w:bookmarkStart w:id="30" w:name="OLE_LINK14"/>
            <w:r w:rsidR="00F31638" w:rsidRPr="00570F90">
              <w:rPr>
                <w:rFonts w:ascii="SimSun" w:hAnsi="SimSun" w:cs="Arial"/>
                <w:sz w:val="21"/>
                <w:szCs w:val="21"/>
                <w:lang w:val="en-US" w:eastAsia="zh-CN"/>
              </w:rPr>
              <w:t>mola kuwa</w:t>
            </w:r>
            <w:bookmarkEnd w:id="29"/>
            <w:bookmarkEnd w:id="30"/>
            <w:r w:rsidR="00657B0E" w:rsidRPr="00570F90">
              <w:rPr>
                <w:rFonts w:ascii="SimSun" w:hAnsi="SimSun" w:cs="Arial" w:hint="eastAsia"/>
                <w:sz w:val="21"/>
                <w:szCs w:val="21"/>
                <w:lang w:val="en-US" w:eastAsia="zh-CN"/>
              </w:rPr>
              <w:t>)</w:t>
            </w:r>
            <w:r w:rsidR="00AF14E2" w:rsidRPr="00570F90">
              <w:rPr>
                <w:rFonts w:ascii="SimSun" w:hAnsi="SimSun" w:cs="Arial" w:hint="eastAsia"/>
                <w:sz w:val="21"/>
                <w:szCs w:val="21"/>
                <w:lang w:val="en-US" w:eastAsia="zh-CN"/>
              </w:rPr>
              <w:t>、乌干达</w:t>
            </w:r>
            <w:r w:rsidR="00657B0E" w:rsidRPr="00570F90">
              <w:rPr>
                <w:rFonts w:ascii="SimSun" w:hAnsi="SimSun" w:cs="Arial" w:hint="eastAsia"/>
                <w:sz w:val="21"/>
                <w:szCs w:val="21"/>
                <w:lang w:val="en-US" w:eastAsia="zh-CN"/>
              </w:rPr>
              <w:t>(</w:t>
            </w:r>
            <w:r w:rsidR="00AF14E2" w:rsidRPr="00570F90">
              <w:rPr>
                <w:rFonts w:ascii="SimSun" w:hAnsi="SimSun" w:cs="Arial" w:hint="eastAsia"/>
                <w:sz w:val="21"/>
                <w:szCs w:val="21"/>
                <w:lang w:val="en-US" w:eastAsia="zh-CN"/>
              </w:rPr>
              <w:t>香草、芝麻和棉花</w:t>
            </w:r>
            <w:r w:rsidR="00657B0E" w:rsidRPr="00570F90">
              <w:rPr>
                <w:rFonts w:ascii="SimSun" w:hAnsi="SimSun" w:cs="Arial" w:hint="eastAsia"/>
                <w:sz w:val="21"/>
                <w:szCs w:val="21"/>
                <w:lang w:val="en-US" w:eastAsia="zh-CN"/>
              </w:rPr>
              <w:t>)</w:t>
            </w:r>
            <w:r w:rsidR="00AF14E2" w:rsidRPr="00570F90">
              <w:rPr>
                <w:rFonts w:ascii="SimSun" w:hAnsi="SimSun" w:cs="Arial" w:hint="eastAsia"/>
                <w:sz w:val="21"/>
                <w:szCs w:val="21"/>
                <w:lang w:val="en-US" w:eastAsia="zh-CN"/>
              </w:rPr>
              <w:t>和桑给巴尔</w:t>
            </w:r>
            <w:r w:rsidR="00657B0E" w:rsidRPr="00570F90">
              <w:rPr>
                <w:rFonts w:ascii="SimSun" w:hAnsi="SimSun" w:cs="Arial" w:hint="eastAsia"/>
                <w:sz w:val="21"/>
                <w:szCs w:val="21"/>
                <w:lang w:val="en-US" w:eastAsia="zh-CN"/>
              </w:rPr>
              <w:t>(</w:t>
            </w:r>
            <w:r w:rsidR="00AF14E2" w:rsidRPr="00570F90">
              <w:rPr>
                <w:rFonts w:ascii="SimSun" w:hAnsi="SimSun" w:cs="Arial" w:hint="eastAsia"/>
                <w:sz w:val="21"/>
                <w:szCs w:val="21"/>
                <w:lang w:val="en-US" w:eastAsia="zh-CN"/>
              </w:rPr>
              <w:t>丁香</w:t>
            </w:r>
            <w:r w:rsidR="00657B0E" w:rsidRPr="00570F90">
              <w:rPr>
                <w:rFonts w:ascii="SimSun" w:hAnsi="SimSun" w:cs="Arial" w:hint="eastAsia"/>
                <w:sz w:val="21"/>
                <w:szCs w:val="21"/>
                <w:lang w:val="en-US" w:eastAsia="zh-CN"/>
              </w:rPr>
              <w:t>)</w:t>
            </w:r>
            <w:r w:rsidR="00AF14E2" w:rsidRPr="00570F90">
              <w:rPr>
                <w:rFonts w:ascii="SimSun" w:hAnsi="SimSun" w:cs="Arial" w:hint="eastAsia"/>
                <w:sz w:val="21"/>
                <w:szCs w:val="21"/>
                <w:lang w:val="en-US" w:eastAsia="zh-CN"/>
              </w:rPr>
              <w:t>。</w:t>
            </w:r>
          </w:p>
        </w:tc>
        <w:tc>
          <w:tcPr>
            <w:tcW w:w="4756" w:type="dxa"/>
            <w:shd w:val="clear" w:color="auto" w:fill="auto"/>
          </w:tcPr>
          <w:p w:rsidR="00F74369" w:rsidRPr="00570F90" w:rsidRDefault="007E539C" w:rsidP="00570F90">
            <w:pPr>
              <w:tabs>
                <w:tab w:val="left" w:pos="1560"/>
              </w:tabs>
              <w:spacing w:beforeLines="50" w:before="120" w:after="120" w:line="240" w:lineRule="auto"/>
              <w:ind w:left="27"/>
              <w:jc w:val="both"/>
              <w:rPr>
                <w:rFonts w:ascii="SimSun" w:hAnsi="SimSun" w:cs="Calibri"/>
                <w:sz w:val="21"/>
                <w:szCs w:val="21"/>
                <w:lang w:val="en-US" w:eastAsia="zh-CN"/>
              </w:rPr>
            </w:pPr>
            <w:r w:rsidRPr="00570F90">
              <w:rPr>
                <w:rFonts w:ascii="SimSun" w:hAnsi="SimSun" w:cs="Calibri" w:hint="eastAsia"/>
                <w:sz w:val="21"/>
                <w:szCs w:val="21"/>
                <w:lang w:val="en-US" w:eastAsia="zh-CN"/>
              </w:rPr>
              <w:t>服务部门：</w:t>
            </w:r>
          </w:p>
          <w:p w:rsidR="007E539C" w:rsidRPr="00570F90" w:rsidRDefault="007E539C" w:rsidP="00570F90">
            <w:pPr>
              <w:tabs>
                <w:tab w:val="left" w:pos="376"/>
              </w:tabs>
              <w:spacing w:beforeLines="50" w:before="120" w:after="120" w:line="240" w:lineRule="auto"/>
              <w:jc w:val="both"/>
              <w:rPr>
                <w:rFonts w:ascii="SimSun" w:hAnsi="SimSun" w:cs="Calibri"/>
                <w:sz w:val="21"/>
                <w:szCs w:val="21"/>
                <w:lang w:eastAsia="zh-CN"/>
              </w:rPr>
            </w:pPr>
            <w:r w:rsidRPr="00570F90">
              <w:rPr>
                <w:rFonts w:ascii="SimSun" w:hAnsi="SimSun" w:cs="Calibri" w:hint="eastAsia"/>
                <w:sz w:val="21"/>
                <w:szCs w:val="21"/>
                <w:lang w:eastAsia="zh-CN"/>
              </w:rPr>
              <w:t>-</w:t>
            </w:r>
            <w:r w:rsidR="00CA5315" w:rsidRPr="00570F90">
              <w:rPr>
                <w:rFonts w:ascii="SimSun" w:hAnsi="SimSun" w:cs="Calibri"/>
                <w:sz w:val="21"/>
                <w:szCs w:val="21"/>
                <w:lang w:eastAsia="zh-CN"/>
              </w:rPr>
              <w:tab/>
            </w:r>
            <w:r w:rsidRPr="00570F90">
              <w:rPr>
                <w:rFonts w:ascii="SimSun" w:hAnsi="SimSun" w:cs="Calibri" w:hint="eastAsia"/>
                <w:sz w:val="21"/>
                <w:szCs w:val="21"/>
                <w:lang w:eastAsia="zh-CN"/>
              </w:rPr>
              <w:t>非洲和其他特别项目部</w:t>
            </w:r>
          </w:p>
          <w:p w:rsidR="007E539C" w:rsidRPr="00570F90" w:rsidRDefault="007E539C" w:rsidP="00570F90">
            <w:pPr>
              <w:tabs>
                <w:tab w:val="left" w:pos="376"/>
              </w:tabs>
              <w:spacing w:beforeLines="50" w:before="120" w:after="120" w:line="240" w:lineRule="auto"/>
              <w:jc w:val="both"/>
              <w:rPr>
                <w:rFonts w:ascii="SimSun" w:hAnsi="SimSun" w:cs="Calibri"/>
                <w:sz w:val="21"/>
                <w:szCs w:val="21"/>
                <w:lang w:eastAsia="zh-CN"/>
              </w:rPr>
            </w:pPr>
            <w:r w:rsidRPr="00570F90">
              <w:rPr>
                <w:rFonts w:ascii="SimSun" w:hAnsi="SimSun" w:cs="Calibri" w:hint="eastAsia"/>
                <w:sz w:val="21"/>
                <w:szCs w:val="21"/>
                <w:lang w:eastAsia="zh-CN"/>
              </w:rPr>
              <w:t>-</w:t>
            </w:r>
            <w:r w:rsidR="00CA5315" w:rsidRPr="00570F90">
              <w:rPr>
                <w:rFonts w:ascii="SimSun" w:hAnsi="SimSun" w:cs="Calibri"/>
                <w:sz w:val="21"/>
                <w:szCs w:val="21"/>
                <w:lang w:eastAsia="zh-CN"/>
              </w:rPr>
              <w:tab/>
            </w:r>
            <w:r w:rsidR="0002753D" w:rsidRPr="00570F90">
              <w:rPr>
                <w:rFonts w:ascii="SimSun" w:hAnsi="SimSun" w:cs="Calibri" w:hint="eastAsia"/>
                <w:sz w:val="21"/>
                <w:szCs w:val="21"/>
                <w:lang w:eastAsia="zh-CN"/>
              </w:rPr>
              <w:t>各地区</w:t>
            </w:r>
            <w:r w:rsidRPr="00570F90">
              <w:rPr>
                <w:rFonts w:ascii="SimSun" w:hAnsi="SimSun" w:cs="Calibri" w:hint="eastAsia"/>
                <w:sz w:val="21"/>
                <w:szCs w:val="21"/>
                <w:lang w:eastAsia="zh-CN"/>
              </w:rPr>
              <w:t>局</w:t>
            </w:r>
          </w:p>
          <w:p w:rsidR="00600C3F" w:rsidRPr="00570F90" w:rsidRDefault="007E539C" w:rsidP="00570F90">
            <w:pPr>
              <w:tabs>
                <w:tab w:val="left" w:pos="376"/>
              </w:tabs>
              <w:spacing w:beforeLines="50" w:before="120" w:after="120" w:line="240" w:lineRule="auto"/>
              <w:jc w:val="both"/>
              <w:rPr>
                <w:rFonts w:ascii="SimSun" w:hAnsi="SimSun" w:cs="Calibri"/>
                <w:sz w:val="21"/>
                <w:szCs w:val="21"/>
                <w:lang w:eastAsia="zh-CN"/>
              </w:rPr>
            </w:pPr>
            <w:r w:rsidRPr="00570F90">
              <w:rPr>
                <w:rFonts w:ascii="SimSun" w:hAnsi="SimSun" w:cs="Calibri" w:hint="eastAsia"/>
                <w:sz w:val="21"/>
                <w:szCs w:val="21"/>
                <w:lang w:eastAsia="zh-CN"/>
              </w:rPr>
              <w:t>-</w:t>
            </w:r>
            <w:r w:rsidR="00CA5315" w:rsidRPr="00570F90">
              <w:rPr>
                <w:rFonts w:ascii="SimSun" w:hAnsi="SimSun" w:cs="Calibri"/>
                <w:sz w:val="21"/>
                <w:szCs w:val="21"/>
                <w:lang w:eastAsia="zh-CN"/>
              </w:rPr>
              <w:tab/>
            </w:r>
            <w:r w:rsidR="0002753D" w:rsidRPr="00570F90">
              <w:rPr>
                <w:rFonts w:ascii="SimSun" w:hAnsi="SimSun" w:cs="Calibri" w:hint="eastAsia"/>
                <w:sz w:val="21"/>
                <w:szCs w:val="21"/>
                <w:lang w:eastAsia="zh-CN"/>
              </w:rPr>
              <w:t>最不发达国家司</w:t>
            </w:r>
          </w:p>
          <w:p w:rsidR="00F74369" w:rsidRPr="00570F90" w:rsidRDefault="005A0418" w:rsidP="00570F90">
            <w:pPr>
              <w:tabs>
                <w:tab w:val="left" w:pos="1560"/>
              </w:tabs>
              <w:spacing w:beforeLines="50" w:before="120" w:after="120"/>
              <w:jc w:val="both"/>
              <w:rPr>
                <w:rFonts w:ascii="SimSun" w:hAnsi="SimSun" w:cs="Arial"/>
                <w:sz w:val="21"/>
                <w:szCs w:val="21"/>
                <w:lang w:val="en-US" w:eastAsia="zh-CN"/>
              </w:rPr>
            </w:pPr>
            <w:r w:rsidRPr="00570F90">
              <w:rPr>
                <w:rFonts w:ascii="SimSun" w:hAnsi="SimSun" w:cs="Arial" w:hint="eastAsia"/>
                <w:sz w:val="21"/>
                <w:szCs w:val="21"/>
                <w:lang w:val="en-US" w:eastAsia="zh-CN"/>
              </w:rPr>
              <w:t>WIPO内的联络点</w:t>
            </w:r>
            <w:r w:rsidR="007E539C" w:rsidRPr="00570F90">
              <w:rPr>
                <w:rFonts w:ascii="SimSun" w:hAnsi="SimSun" w:cs="Arial" w:hint="eastAsia"/>
                <w:sz w:val="21"/>
                <w:szCs w:val="21"/>
                <w:lang w:val="en-US" w:eastAsia="zh-CN"/>
              </w:rPr>
              <w:t>：高级</w:t>
            </w:r>
            <w:r w:rsidR="0002753D" w:rsidRPr="00570F90">
              <w:rPr>
                <w:rFonts w:ascii="SimSun" w:hAnsi="SimSun" w:cs="Arial" w:hint="eastAsia"/>
                <w:sz w:val="21"/>
                <w:szCs w:val="21"/>
                <w:lang w:val="en-US" w:eastAsia="zh-CN"/>
              </w:rPr>
              <w:t>司长/司长</w:t>
            </w:r>
          </w:p>
          <w:p w:rsidR="00F74369" w:rsidRPr="00570F90" w:rsidRDefault="00FA0156" w:rsidP="00570F90">
            <w:pPr>
              <w:tabs>
                <w:tab w:val="left" w:pos="1560"/>
              </w:tabs>
              <w:spacing w:beforeLines="50" w:before="120" w:after="120" w:line="240" w:lineRule="auto"/>
              <w:ind w:left="27"/>
              <w:jc w:val="both"/>
              <w:rPr>
                <w:rFonts w:ascii="SimSun" w:hAnsi="SimSun" w:cs="Arial"/>
                <w:sz w:val="21"/>
                <w:szCs w:val="21"/>
                <w:lang w:val="en-US" w:eastAsia="zh-CN"/>
              </w:rPr>
            </w:pPr>
            <w:r w:rsidRPr="00570F90">
              <w:rPr>
                <w:rFonts w:ascii="SimSun" w:hAnsi="SimSun" w:cs="Arial" w:hint="eastAsia"/>
                <w:sz w:val="21"/>
                <w:szCs w:val="21"/>
                <w:lang w:val="en-US" w:eastAsia="zh-CN"/>
              </w:rPr>
              <w:t>网址链接</w:t>
            </w:r>
            <w:r w:rsidR="007E539C" w:rsidRPr="00570F90">
              <w:rPr>
                <w:rFonts w:ascii="SimSun" w:hAnsi="SimSun" w:cs="Arial" w:hint="eastAsia"/>
                <w:sz w:val="21"/>
                <w:szCs w:val="21"/>
                <w:lang w:val="en-US" w:eastAsia="zh-CN"/>
              </w:rPr>
              <w:t>：</w:t>
            </w:r>
            <w:hyperlink r:id="rId48" w:history="1">
              <w:r w:rsidR="00F74369" w:rsidRPr="00570F90">
                <w:rPr>
                  <w:rFonts w:ascii="SimSun" w:hAnsi="SimSun" w:cs="Arial"/>
                  <w:sz w:val="21"/>
                  <w:szCs w:val="21"/>
                  <w:lang w:val="en-US" w:eastAsia="zh-CN"/>
                </w:rPr>
                <w:t>www.wipo.int/</w:t>
              </w:r>
            </w:hyperlink>
          </w:p>
        </w:tc>
      </w:tr>
    </w:tbl>
    <w:p w:rsidR="00600C3F" w:rsidRDefault="00600C3F" w:rsidP="00F74369">
      <w:pPr>
        <w:tabs>
          <w:tab w:val="left" w:pos="1560"/>
        </w:tabs>
        <w:spacing w:before="120" w:after="100"/>
        <w:contextualSpacing/>
        <w:rPr>
          <w:rFonts w:ascii="Arial" w:eastAsia="Calibri" w:hAnsi="Arial" w:cs="Arial"/>
          <w:sz w:val="21"/>
          <w:lang w:val="en-US" w:eastAsia="zh-CN"/>
        </w:rPr>
      </w:pPr>
    </w:p>
    <w:p w:rsidR="00F74369" w:rsidRPr="00A03639" w:rsidRDefault="00AF14E2" w:rsidP="00570F90">
      <w:pPr>
        <w:keepNext/>
        <w:keepLines/>
        <w:tabs>
          <w:tab w:val="left" w:pos="1200"/>
        </w:tabs>
        <w:adjustRightInd w:val="0"/>
        <w:spacing w:beforeLines="100" w:before="240" w:afterLines="50" w:after="120" w:line="300" w:lineRule="atLeast"/>
        <w:ind w:left="360"/>
        <w:jc w:val="both"/>
        <w:outlineLvl w:val="2"/>
        <w:rPr>
          <w:rFonts w:ascii="Arial" w:eastAsia="Calibri" w:hAnsi="Arial" w:cs="Arial"/>
          <w:sz w:val="21"/>
          <w:lang w:val="en-US" w:eastAsia="zh-CN"/>
        </w:rPr>
      </w:pPr>
      <w:r w:rsidRPr="00CA5315">
        <w:rPr>
          <w:rFonts w:ascii="SimSun" w:hAnsi="SimSun" w:cs="Arial" w:hint="eastAsia"/>
          <w:bCs/>
          <w:sz w:val="21"/>
          <w:lang w:val="en-US" w:eastAsia="zh-CN"/>
        </w:rPr>
        <w:t>(g)</w:t>
      </w:r>
      <w:r w:rsidR="00CA5315">
        <w:rPr>
          <w:rFonts w:ascii="SimSun" w:hAnsi="SimSun" w:cs="Arial"/>
          <w:bCs/>
          <w:sz w:val="21"/>
          <w:lang w:val="en-US" w:eastAsia="zh-CN"/>
        </w:rPr>
        <w:tab/>
      </w:r>
      <w:r w:rsidRPr="00CA5315">
        <w:rPr>
          <w:rFonts w:ascii="SimSun" w:hAnsi="SimSun" w:cs="Arial" w:hint="eastAsia"/>
          <w:bCs/>
          <w:sz w:val="21"/>
          <w:u w:val="single"/>
          <w:lang w:val="en-US" w:eastAsia="zh-CN"/>
        </w:rPr>
        <w:t>工业产权和版权管理的能力建设</w:t>
      </w:r>
      <w:r w:rsidR="00CA5315">
        <w:rPr>
          <w:rFonts w:ascii="SimSun" w:hAnsi="SimSun" w:cs="Arial"/>
          <w:bCs/>
          <w:sz w:val="21"/>
          <w:u w:val="single"/>
          <w:lang w:val="en-US" w:eastAsia="zh-CN"/>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529"/>
        <w:gridCol w:w="4614"/>
      </w:tblGrid>
      <w:tr w:rsidR="00F74369" w:rsidRPr="00DE39C7" w:rsidTr="002F692C">
        <w:trPr>
          <w:tblHeader/>
        </w:trPr>
        <w:tc>
          <w:tcPr>
            <w:tcW w:w="3827" w:type="dxa"/>
            <w:shd w:val="clear" w:color="auto" w:fill="auto"/>
          </w:tcPr>
          <w:p w:rsidR="00F74369" w:rsidRPr="00570F90" w:rsidRDefault="00E33682" w:rsidP="00DE39C7">
            <w:pPr>
              <w:tabs>
                <w:tab w:val="left" w:pos="1560"/>
              </w:tabs>
              <w:spacing w:before="120" w:after="120" w:line="240" w:lineRule="auto"/>
              <w:ind w:left="142"/>
              <w:jc w:val="center"/>
              <w:rPr>
                <w:rFonts w:ascii="SimHei" w:eastAsia="SimHei" w:hAnsi="SimHei" w:cs="Arial"/>
                <w:sz w:val="21"/>
                <w:lang w:val="en-US" w:eastAsia="zh-CN"/>
              </w:rPr>
            </w:pPr>
            <w:r w:rsidRPr="00570F90">
              <w:rPr>
                <w:rFonts w:ascii="SimHei" w:eastAsia="SimHei" w:hAnsi="SimHei" w:cs="Arial" w:hint="eastAsia"/>
                <w:sz w:val="21"/>
                <w:lang w:val="en-US" w:eastAsia="zh-CN"/>
              </w:rPr>
              <w:t>名</w:t>
            </w:r>
            <w:r w:rsidR="007A27D5" w:rsidRPr="00570F90">
              <w:rPr>
                <w:rFonts w:ascii="SimHei" w:eastAsia="SimHei" w:hAnsi="SimHei" w:cs="Arial"/>
                <w:sz w:val="21"/>
                <w:lang w:val="en-US" w:eastAsia="zh-CN"/>
              </w:rPr>
              <w:t xml:space="preserve">  </w:t>
            </w:r>
            <w:r w:rsidRPr="00570F90">
              <w:rPr>
                <w:rFonts w:ascii="SimHei" w:eastAsia="SimHei" w:hAnsi="SimHei" w:cs="Arial" w:hint="eastAsia"/>
                <w:sz w:val="21"/>
                <w:lang w:val="en-US" w:eastAsia="zh-CN"/>
              </w:rPr>
              <w:t>称</w:t>
            </w:r>
          </w:p>
        </w:tc>
        <w:tc>
          <w:tcPr>
            <w:tcW w:w="5529" w:type="dxa"/>
            <w:shd w:val="clear" w:color="auto" w:fill="auto"/>
          </w:tcPr>
          <w:p w:rsidR="00F74369" w:rsidRPr="00DE39C7" w:rsidRDefault="00E33682" w:rsidP="00DE39C7">
            <w:pPr>
              <w:tabs>
                <w:tab w:val="left" w:pos="1560"/>
              </w:tabs>
              <w:spacing w:before="120" w:after="120" w:line="240" w:lineRule="auto"/>
              <w:ind w:left="142"/>
              <w:jc w:val="center"/>
              <w:rPr>
                <w:rFonts w:ascii="SimHei" w:eastAsia="SimHei" w:hAnsi="SimHei" w:cs="Arial"/>
                <w:sz w:val="21"/>
                <w:lang w:val="en-US" w:eastAsia="zh-CN"/>
              </w:rPr>
            </w:pPr>
            <w:r w:rsidRPr="00DE39C7">
              <w:rPr>
                <w:rFonts w:ascii="SimHei" w:eastAsia="SimHei" w:hAnsi="SimHei" w:cs="Arial" w:hint="eastAsia"/>
                <w:sz w:val="21"/>
                <w:lang w:val="en-US" w:eastAsia="zh-CN"/>
              </w:rPr>
              <w:t>描</w:t>
            </w:r>
            <w:r w:rsidR="007A27D5">
              <w:rPr>
                <w:rFonts w:ascii="SimHei" w:eastAsia="SimHei" w:hAnsi="SimHei" w:cs="Arial"/>
                <w:sz w:val="21"/>
                <w:lang w:val="en-US" w:eastAsia="zh-CN"/>
              </w:rPr>
              <w:t xml:space="preserve">  </w:t>
            </w:r>
            <w:r w:rsidRPr="00DE39C7">
              <w:rPr>
                <w:rFonts w:ascii="SimHei" w:eastAsia="SimHei" w:hAnsi="SimHei" w:cs="Arial" w:hint="eastAsia"/>
                <w:sz w:val="21"/>
                <w:lang w:val="en-US" w:eastAsia="zh-CN"/>
              </w:rPr>
              <w:t>述</w:t>
            </w:r>
          </w:p>
        </w:tc>
        <w:tc>
          <w:tcPr>
            <w:tcW w:w="4614" w:type="dxa"/>
            <w:shd w:val="clear" w:color="auto" w:fill="auto"/>
          </w:tcPr>
          <w:p w:rsidR="00F74369" w:rsidRPr="00DE39C7" w:rsidRDefault="00202E87" w:rsidP="00DE39C7">
            <w:pPr>
              <w:tabs>
                <w:tab w:val="left" w:pos="1560"/>
              </w:tabs>
              <w:spacing w:before="120" w:after="120" w:line="240" w:lineRule="auto"/>
              <w:ind w:left="142"/>
              <w:jc w:val="center"/>
              <w:rPr>
                <w:rFonts w:ascii="SimHei" w:eastAsia="SimHei" w:hAnsi="SimHei" w:cs="Arial"/>
                <w:sz w:val="21"/>
                <w:lang w:val="en-US" w:eastAsia="zh-CN"/>
              </w:rPr>
            </w:pPr>
            <w:r w:rsidRPr="00DE39C7">
              <w:rPr>
                <w:rFonts w:ascii="SimHei" w:eastAsia="SimHei" w:hAnsi="SimHei" w:cs="Arial" w:hint="eastAsia"/>
                <w:sz w:val="21"/>
                <w:lang w:val="en-US" w:eastAsia="zh-CN"/>
              </w:rPr>
              <w:t>联络</w:t>
            </w:r>
            <w:r w:rsidR="00E33682" w:rsidRPr="00DE39C7">
              <w:rPr>
                <w:rFonts w:ascii="SimHei" w:eastAsia="SimHei" w:hAnsi="SimHei" w:cs="Arial" w:hint="eastAsia"/>
                <w:sz w:val="21"/>
                <w:lang w:val="en-US" w:eastAsia="zh-CN"/>
              </w:rPr>
              <w:t>点</w:t>
            </w:r>
            <w:r w:rsidRPr="00DE39C7">
              <w:rPr>
                <w:rFonts w:ascii="SimHei" w:eastAsia="SimHei" w:hAnsi="SimHei" w:cs="Arial" w:hint="eastAsia"/>
                <w:sz w:val="21"/>
                <w:lang w:val="en-US" w:eastAsia="zh-CN"/>
              </w:rPr>
              <w:t>/</w:t>
            </w:r>
            <w:r w:rsidR="00FA0156" w:rsidRPr="00DE39C7">
              <w:rPr>
                <w:rFonts w:ascii="SimHei" w:eastAsia="SimHei" w:hAnsi="SimHei" w:cs="Arial" w:hint="eastAsia"/>
                <w:sz w:val="21"/>
                <w:lang w:val="en-US" w:eastAsia="zh-CN"/>
              </w:rPr>
              <w:t>链接</w:t>
            </w:r>
          </w:p>
        </w:tc>
      </w:tr>
      <w:tr w:rsidR="00F74369" w:rsidRPr="00013452" w:rsidTr="00F74369">
        <w:tc>
          <w:tcPr>
            <w:tcW w:w="3827" w:type="dxa"/>
            <w:shd w:val="clear" w:color="auto" w:fill="auto"/>
          </w:tcPr>
          <w:p w:rsidR="00F92F08" w:rsidRPr="00570F90" w:rsidRDefault="00F92F08" w:rsidP="006829C3">
            <w:pPr>
              <w:tabs>
                <w:tab w:val="left" w:pos="1560"/>
              </w:tabs>
              <w:spacing w:before="120" w:after="60" w:line="240" w:lineRule="auto"/>
              <w:rPr>
                <w:rFonts w:ascii="SimHei" w:eastAsia="SimHei" w:hAnsi="SimHei" w:cs="Arial"/>
                <w:bCs/>
                <w:iCs/>
                <w:sz w:val="21"/>
                <w:lang w:val="en-US" w:eastAsia="zh-CN"/>
              </w:rPr>
            </w:pPr>
          </w:p>
          <w:p w:rsidR="00600C3F" w:rsidRPr="00570F90" w:rsidRDefault="00F92F08" w:rsidP="006829C3">
            <w:pPr>
              <w:tabs>
                <w:tab w:val="left" w:pos="1560"/>
              </w:tabs>
              <w:spacing w:before="120" w:after="60" w:line="240" w:lineRule="auto"/>
              <w:rPr>
                <w:rFonts w:ascii="SimHei" w:eastAsia="SimHei" w:hAnsi="SimHei" w:cs="Arial"/>
                <w:bCs/>
                <w:iCs/>
                <w:sz w:val="21"/>
                <w:lang w:val="en-US" w:eastAsia="zh-CN"/>
              </w:rPr>
            </w:pPr>
            <w:r w:rsidRPr="00570F90">
              <w:rPr>
                <w:rFonts w:ascii="SimHei" w:eastAsia="SimHei" w:hAnsi="SimHei" w:cs="Arial" w:hint="eastAsia"/>
                <w:bCs/>
                <w:iCs/>
                <w:sz w:val="21"/>
                <w:lang w:val="en-US" w:eastAsia="zh-CN"/>
              </w:rPr>
              <w:t>工业产</w:t>
            </w:r>
            <w:r w:rsidR="008E7C2A" w:rsidRPr="00570F90">
              <w:rPr>
                <w:rFonts w:ascii="SimHei" w:eastAsia="SimHei" w:hAnsi="SimHei" w:cs="Arial" w:hint="eastAsia"/>
                <w:bCs/>
                <w:iCs/>
                <w:sz w:val="21"/>
                <w:lang w:val="en-US" w:eastAsia="zh-CN"/>
              </w:rPr>
              <w:t>权行政</w:t>
            </w:r>
            <w:r w:rsidR="009E50DD" w:rsidRPr="00570F90">
              <w:rPr>
                <w:rFonts w:ascii="SimHei" w:eastAsia="SimHei" w:hAnsi="SimHei" w:cs="Arial" w:hint="eastAsia"/>
                <w:bCs/>
                <w:iCs/>
                <w:sz w:val="21"/>
                <w:lang w:val="en-US" w:eastAsia="zh-CN"/>
              </w:rPr>
              <w:t>与</w:t>
            </w:r>
            <w:r w:rsidR="008E7C2A" w:rsidRPr="00570F90">
              <w:rPr>
                <w:rFonts w:ascii="SimHei" w:eastAsia="SimHei" w:hAnsi="SimHei" w:cs="Arial" w:hint="eastAsia"/>
                <w:bCs/>
                <w:iCs/>
                <w:sz w:val="21"/>
                <w:lang w:val="en-US" w:eastAsia="zh-CN"/>
              </w:rPr>
              <w:t>管理</w:t>
            </w:r>
          </w:p>
          <w:p w:rsidR="00600C3F" w:rsidRPr="00570F90" w:rsidRDefault="00600C3F" w:rsidP="006829C3">
            <w:pPr>
              <w:tabs>
                <w:tab w:val="left" w:pos="1560"/>
              </w:tabs>
              <w:spacing w:before="120" w:after="60" w:line="240" w:lineRule="auto"/>
              <w:rPr>
                <w:rFonts w:ascii="SimHei" w:eastAsia="SimHei" w:hAnsi="SimHei" w:cs="Arial"/>
                <w:sz w:val="21"/>
                <w:lang w:val="en-US" w:eastAsia="zh-CN"/>
              </w:rPr>
            </w:pPr>
          </w:p>
          <w:p w:rsidR="00600C3F" w:rsidRPr="00570F90" w:rsidRDefault="00600C3F" w:rsidP="006829C3">
            <w:pPr>
              <w:tabs>
                <w:tab w:val="left" w:pos="1560"/>
              </w:tabs>
              <w:spacing w:before="120" w:after="60" w:line="240" w:lineRule="auto"/>
              <w:rPr>
                <w:rFonts w:ascii="SimHei" w:eastAsia="SimHei" w:hAnsi="SimHei" w:cs="Arial"/>
                <w:sz w:val="21"/>
                <w:lang w:val="en-US" w:eastAsia="zh-CN"/>
              </w:rPr>
            </w:pPr>
          </w:p>
          <w:p w:rsidR="00600C3F" w:rsidRPr="00570F90" w:rsidRDefault="00600C3F" w:rsidP="006829C3">
            <w:pPr>
              <w:tabs>
                <w:tab w:val="left" w:pos="1560"/>
              </w:tabs>
              <w:spacing w:before="120" w:after="60" w:line="240" w:lineRule="auto"/>
              <w:rPr>
                <w:rFonts w:ascii="SimHei" w:eastAsia="SimHei" w:hAnsi="SimHei" w:cs="Arial"/>
                <w:sz w:val="21"/>
                <w:lang w:val="en-US" w:eastAsia="zh-CN"/>
              </w:rPr>
            </w:pPr>
          </w:p>
          <w:p w:rsidR="00600C3F" w:rsidRPr="00570F90" w:rsidRDefault="00600C3F" w:rsidP="006829C3">
            <w:pPr>
              <w:tabs>
                <w:tab w:val="left" w:pos="1560"/>
              </w:tabs>
              <w:spacing w:before="120" w:after="60" w:line="240" w:lineRule="auto"/>
              <w:rPr>
                <w:rFonts w:ascii="SimHei" w:eastAsia="SimHei" w:hAnsi="SimHei" w:cs="Arial"/>
                <w:sz w:val="21"/>
                <w:lang w:val="en-US" w:eastAsia="zh-CN"/>
              </w:rPr>
            </w:pPr>
          </w:p>
          <w:p w:rsidR="00600C3F" w:rsidRPr="00570F90" w:rsidRDefault="00600C3F" w:rsidP="006829C3">
            <w:pPr>
              <w:tabs>
                <w:tab w:val="left" w:pos="1560"/>
              </w:tabs>
              <w:spacing w:before="120" w:after="60" w:line="240" w:lineRule="auto"/>
              <w:rPr>
                <w:rFonts w:ascii="SimHei" w:eastAsia="SimHei" w:hAnsi="SimHei" w:cs="Arial"/>
                <w:sz w:val="21"/>
                <w:lang w:val="en-US" w:eastAsia="zh-CN"/>
              </w:rPr>
            </w:pPr>
          </w:p>
          <w:p w:rsidR="00600C3F" w:rsidRPr="00570F90" w:rsidRDefault="00600C3F" w:rsidP="006829C3">
            <w:pPr>
              <w:tabs>
                <w:tab w:val="left" w:pos="1560"/>
              </w:tabs>
              <w:spacing w:before="120" w:after="60" w:line="240" w:lineRule="auto"/>
              <w:rPr>
                <w:rFonts w:ascii="SimHei" w:eastAsia="SimHei" w:hAnsi="SimHei" w:cs="Arial"/>
                <w:sz w:val="21"/>
                <w:lang w:val="en-US" w:eastAsia="zh-CN"/>
              </w:rPr>
            </w:pPr>
          </w:p>
          <w:p w:rsidR="00FE1A7B" w:rsidRPr="00570F90" w:rsidRDefault="00FE1A7B" w:rsidP="006829C3">
            <w:pPr>
              <w:tabs>
                <w:tab w:val="left" w:pos="1560"/>
              </w:tabs>
              <w:spacing w:before="120" w:after="60" w:line="240" w:lineRule="auto"/>
              <w:rPr>
                <w:rFonts w:ascii="SimHei" w:eastAsia="SimHei" w:hAnsi="SimHei" w:cs="Arial"/>
                <w:sz w:val="21"/>
                <w:lang w:val="en-US" w:eastAsia="zh-CN"/>
              </w:rPr>
            </w:pPr>
          </w:p>
          <w:p w:rsidR="00600C3F" w:rsidRPr="00570F90" w:rsidRDefault="008C4806" w:rsidP="006829C3">
            <w:pPr>
              <w:tabs>
                <w:tab w:val="left" w:pos="1560"/>
              </w:tabs>
              <w:spacing w:before="120" w:after="60" w:line="240" w:lineRule="auto"/>
              <w:rPr>
                <w:rFonts w:ascii="SimHei" w:eastAsia="SimHei" w:hAnsi="SimHei" w:cs="Arial"/>
                <w:sz w:val="21"/>
                <w:lang w:val="en-US" w:eastAsia="zh-CN"/>
              </w:rPr>
            </w:pPr>
            <w:r w:rsidRPr="00570F90">
              <w:rPr>
                <w:rFonts w:ascii="SimHei" w:eastAsia="SimHei" w:hAnsi="SimHei" w:cs="Arial" w:hint="eastAsia"/>
                <w:sz w:val="21"/>
                <w:lang w:val="en-US" w:eastAsia="zh-CN"/>
              </w:rPr>
              <w:t>版权</w:t>
            </w:r>
            <w:r w:rsidR="00B91833" w:rsidRPr="00570F90">
              <w:rPr>
                <w:rFonts w:ascii="SimHei" w:eastAsia="SimHei" w:hAnsi="SimHei" w:cs="Arial" w:hint="eastAsia"/>
                <w:sz w:val="21"/>
                <w:lang w:val="en-US" w:eastAsia="zh-CN"/>
              </w:rPr>
              <w:t>行政</w:t>
            </w:r>
            <w:r w:rsidR="009E50DD" w:rsidRPr="00570F90">
              <w:rPr>
                <w:rFonts w:ascii="SimHei" w:eastAsia="SimHei" w:hAnsi="SimHei" w:cs="Arial" w:hint="eastAsia"/>
                <w:sz w:val="21"/>
                <w:lang w:val="en-US" w:eastAsia="zh-CN"/>
              </w:rPr>
              <w:t>与</w:t>
            </w:r>
            <w:r w:rsidRPr="00570F90">
              <w:rPr>
                <w:rFonts w:ascii="SimHei" w:eastAsia="SimHei" w:hAnsi="SimHei" w:cs="Arial" w:hint="eastAsia"/>
                <w:sz w:val="21"/>
                <w:lang w:val="en-US" w:eastAsia="zh-CN"/>
              </w:rPr>
              <w:t>管理</w:t>
            </w:r>
          </w:p>
          <w:p w:rsidR="00600C3F" w:rsidRPr="00570F90" w:rsidRDefault="00600C3F" w:rsidP="006829C3">
            <w:pPr>
              <w:tabs>
                <w:tab w:val="left" w:pos="1560"/>
              </w:tabs>
              <w:spacing w:before="120" w:after="60" w:line="240" w:lineRule="auto"/>
              <w:rPr>
                <w:rFonts w:ascii="SimHei" w:eastAsia="SimHei" w:hAnsi="SimHei" w:cs="Arial"/>
                <w:sz w:val="21"/>
                <w:lang w:val="en-US" w:eastAsia="zh-CN"/>
              </w:rPr>
            </w:pPr>
          </w:p>
          <w:p w:rsidR="00F74369" w:rsidRPr="00570F90" w:rsidRDefault="00F74369" w:rsidP="006829C3">
            <w:pPr>
              <w:tabs>
                <w:tab w:val="left" w:pos="1560"/>
              </w:tabs>
              <w:spacing w:before="120" w:after="60" w:line="240" w:lineRule="auto"/>
              <w:rPr>
                <w:rFonts w:ascii="SimHei" w:eastAsia="SimHei" w:hAnsi="SimHei" w:cs="Arial"/>
                <w:sz w:val="21"/>
                <w:lang w:val="en-US" w:eastAsia="zh-CN"/>
              </w:rPr>
            </w:pPr>
          </w:p>
        </w:tc>
        <w:tc>
          <w:tcPr>
            <w:tcW w:w="5529" w:type="dxa"/>
            <w:shd w:val="clear" w:color="auto" w:fill="auto"/>
          </w:tcPr>
          <w:p w:rsidR="00F92F08" w:rsidRPr="00570F90" w:rsidRDefault="00A91D27" w:rsidP="00570F90">
            <w:pPr>
              <w:tabs>
                <w:tab w:val="left" w:pos="1560"/>
              </w:tabs>
              <w:spacing w:before="120" w:after="120" w:line="320" w:lineRule="atLeast"/>
              <w:jc w:val="both"/>
              <w:rPr>
                <w:rFonts w:ascii="SimSun" w:hAnsi="SimSun" w:cs="Arial"/>
                <w:sz w:val="21"/>
                <w:lang w:val="en-US" w:eastAsia="zh-CN"/>
              </w:rPr>
            </w:pPr>
            <w:r w:rsidRPr="00570F90">
              <w:rPr>
                <w:rFonts w:ascii="SimSun" w:hAnsi="SimSun" w:cs="Arial" w:hint="eastAsia"/>
                <w:sz w:val="21"/>
                <w:lang w:val="en-US" w:eastAsia="zh-CN"/>
              </w:rPr>
              <w:lastRenderedPageBreak/>
              <w:t>根据请求</w:t>
            </w:r>
            <w:r w:rsidR="00A5375F" w:rsidRPr="00570F90">
              <w:rPr>
                <w:rFonts w:ascii="SimSun" w:hAnsi="SimSun" w:cs="Arial" w:hint="eastAsia"/>
                <w:sz w:val="21"/>
                <w:lang w:val="en-US" w:eastAsia="zh-CN"/>
              </w:rPr>
              <w:t>向成员国提供的援助</w:t>
            </w:r>
            <w:r w:rsidRPr="00570F90">
              <w:rPr>
                <w:rFonts w:ascii="SimSun" w:hAnsi="SimSun" w:cs="Arial" w:hint="eastAsia"/>
                <w:sz w:val="21"/>
                <w:lang w:val="en-US" w:eastAsia="zh-CN"/>
              </w:rPr>
              <w:t>主要</w:t>
            </w:r>
            <w:r w:rsidR="00A5375F" w:rsidRPr="00570F90">
              <w:rPr>
                <w:rFonts w:ascii="SimSun" w:hAnsi="SimSun" w:cs="Arial" w:hint="eastAsia"/>
                <w:sz w:val="21"/>
                <w:lang w:val="en-US" w:eastAsia="zh-CN"/>
              </w:rPr>
              <w:t>包括：</w:t>
            </w:r>
          </w:p>
          <w:p w:rsidR="00A5375F" w:rsidRPr="00570F90" w:rsidRDefault="0065639F" w:rsidP="00570F90">
            <w:pPr>
              <w:pStyle w:val="ListParagraph"/>
              <w:numPr>
                <w:ilvl w:val="0"/>
                <w:numId w:val="28"/>
              </w:numPr>
              <w:tabs>
                <w:tab w:val="clear" w:pos="1560"/>
                <w:tab w:val="left" w:pos="483"/>
              </w:tabs>
              <w:spacing w:after="120" w:line="320" w:lineRule="atLeast"/>
              <w:ind w:left="34" w:firstLine="0"/>
              <w:jc w:val="both"/>
              <w:rPr>
                <w:rFonts w:ascii="SimSun" w:hAnsi="SimSun"/>
                <w:sz w:val="21"/>
                <w:lang w:eastAsia="zh-CN"/>
              </w:rPr>
            </w:pPr>
            <w:r w:rsidRPr="00570F90">
              <w:rPr>
                <w:rFonts w:ascii="SimSun" w:hAnsi="SimSun" w:hint="eastAsia"/>
                <w:sz w:val="21"/>
                <w:lang w:eastAsia="zh-CN"/>
              </w:rPr>
              <w:t>分析知识产权立法，评估知识产权工作的</w:t>
            </w:r>
            <w:r w:rsidR="00043040" w:rsidRPr="00570F90">
              <w:rPr>
                <w:rFonts w:ascii="SimSun" w:hAnsi="SimSun" w:hint="eastAsia"/>
                <w:sz w:val="21"/>
                <w:lang w:eastAsia="zh-CN"/>
              </w:rPr>
              <w:t>相关</w:t>
            </w:r>
            <w:r w:rsidRPr="00570F90">
              <w:rPr>
                <w:rFonts w:ascii="SimSun" w:hAnsi="SimSun" w:hint="eastAsia"/>
                <w:sz w:val="21"/>
                <w:lang w:eastAsia="zh-CN"/>
              </w:rPr>
              <w:t>需求、优先</w:t>
            </w:r>
            <w:r w:rsidR="00043040" w:rsidRPr="00570F90">
              <w:rPr>
                <w:rFonts w:ascii="SimSun" w:hAnsi="SimSun" w:hint="eastAsia"/>
                <w:sz w:val="21"/>
                <w:lang w:eastAsia="zh-CN"/>
              </w:rPr>
              <w:t>事项</w:t>
            </w:r>
            <w:r w:rsidRPr="00570F90">
              <w:rPr>
                <w:rFonts w:ascii="SimSun" w:hAnsi="SimSun" w:hint="eastAsia"/>
                <w:sz w:val="21"/>
                <w:lang w:eastAsia="zh-CN"/>
              </w:rPr>
              <w:t>和工作量</w:t>
            </w:r>
          </w:p>
          <w:p w:rsidR="0065639F" w:rsidRPr="00570F90" w:rsidRDefault="0065639F" w:rsidP="00570F90">
            <w:pPr>
              <w:pStyle w:val="ListParagraph"/>
              <w:numPr>
                <w:ilvl w:val="0"/>
                <w:numId w:val="28"/>
              </w:numPr>
              <w:tabs>
                <w:tab w:val="clear" w:pos="1560"/>
                <w:tab w:val="left" w:pos="483"/>
              </w:tabs>
              <w:spacing w:after="120" w:line="320" w:lineRule="atLeast"/>
              <w:ind w:left="34" w:firstLine="0"/>
              <w:jc w:val="both"/>
              <w:rPr>
                <w:rFonts w:ascii="SimSun" w:hAnsi="SimSun"/>
                <w:sz w:val="21"/>
                <w:lang w:eastAsia="zh-CN"/>
              </w:rPr>
            </w:pPr>
            <w:r w:rsidRPr="00570F90">
              <w:rPr>
                <w:rFonts w:ascii="SimSun" w:hAnsi="SimSun" w:hint="eastAsia"/>
                <w:sz w:val="21"/>
                <w:lang w:eastAsia="zh-CN"/>
              </w:rPr>
              <w:t>根据</w:t>
            </w:r>
            <w:r w:rsidR="00BA55D2" w:rsidRPr="00570F90">
              <w:rPr>
                <w:rFonts w:ascii="SimSun" w:hAnsi="SimSun" w:hint="eastAsia"/>
                <w:sz w:val="21"/>
                <w:lang w:eastAsia="zh-CN"/>
              </w:rPr>
              <w:t>分析</w:t>
            </w:r>
            <w:r w:rsidRPr="00570F90">
              <w:rPr>
                <w:rFonts w:ascii="SimSun" w:hAnsi="SimSun" w:hint="eastAsia"/>
                <w:sz w:val="21"/>
                <w:lang w:eastAsia="zh-CN"/>
              </w:rPr>
              <w:t>结果，制定和</w:t>
            </w:r>
            <w:r w:rsidR="00BA55D2" w:rsidRPr="00570F90">
              <w:rPr>
                <w:rFonts w:ascii="SimSun" w:hAnsi="SimSun" w:hint="eastAsia"/>
                <w:sz w:val="21"/>
                <w:lang w:eastAsia="zh-CN"/>
              </w:rPr>
              <w:t>实施</w:t>
            </w:r>
            <w:r w:rsidRPr="00570F90">
              <w:rPr>
                <w:rFonts w:ascii="SimSun" w:hAnsi="SimSun" w:hint="eastAsia"/>
                <w:sz w:val="21"/>
                <w:lang w:eastAsia="zh-CN"/>
              </w:rPr>
              <w:t>实现知识产权</w:t>
            </w:r>
            <w:r w:rsidR="00BA55D2" w:rsidRPr="00570F90">
              <w:rPr>
                <w:rFonts w:ascii="SimSun" w:hAnsi="SimSun" w:hint="eastAsia"/>
                <w:sz w:val="21"/>
                <w:lang w:eastAsia="zh-CN"/>
              </w:rPr>
              <w:t>局</w:t>
            </w:r>
            <w:r w:rsidRPr="00570F90">
              <w:rPr>
                <w:rFonts w:ascii="SimSun" w:hAnsi="SimSun" w:hint="eastAsia"/>
                <w:sz w:val="21"/>
                <w:lang w:eastAsia="zh-CN"/>
              </w:rPr>
              <w:t>业务</w:t>
            </w:r>
            <w:r w:rsidR="00BA55D2" w:rsidRPr="00570F90">
              <w:rPr>
                <w:rFonts w:ascii="SimSun" w:hAnsi="SimSun" w:hint="eastAsia"/>
                <w:sz w:val="21"/>
                <w:lang w:eastAsia="zh-CN"/>
              </w:rPr>
              <w:t>运营</w:t>
            </w:r>
            <w:r w:rsidRPr="00570F90">
              <w:rPr>
                <w:rFonts w:ascii="SimSun" w:hAnsi="SimSun" w:hint="eastAsia"/>
                <w:sz w:val="21"/>
                <w:lang w:eastAsia="zh-CN"/>
              </w:rPr>
              <w:t>和服务现代化的</w:t>
            </w:r>
            <w:r w:rsidR="00BA55D2" w:rsidRPr="00570F90">
              <w:rPr>
                <w:rFonts w:ascii="SimSun" w:hAnsi="SimSun" w:hint="eastAsia"/>
                <w:sz w:val="21"/>
                <w:lang w:eastAsia="zh-CN"/>
              </w:rPr>
              <w:t>商业</w:t>
            </w:r>
            <w:r w:rsidRPr="00570F90">
              <w:rPr>
                <w:rFonts w:ascii="SimSun" w:hAnsi="SimSun" w:hint="eastAsia"/>
                <w:sz w:val="21"/>
                <w:lang w:eastAsia="zh-CN"/>
              </w:rPr>
              <w:t>计划</w:t>
            </w:r>
          </w:p>
          <w:p w:rsidR="0065639F" w:rsidRPr="00570F90" w:rsidRDefault="0065639F" w:rsidP="00570F90">
            <w:pPr>
              <w:pStyle w:val="ListParagraph"/>
              <w:numPr>
                <w:ilvl w:val="0"/>
                <w:numId w:val="28"/>
              </w:numPr>
              <w:tabs>
                <w:tab w:val="clear" w:pos="1560"/>
                <w:tab w:val="left" w:pos="483"/>
              </w:tabs>
              <w:spacing w:after="120" w:line="320" w:lineRule="atLeast"/>
              <w:ind w:left="34" w:firstLine="0"/>
              <w:jc w:val="both"/>
              <w:rPr>
                <w:rFonts w:ascii="SimSun" w:hAnsi="SimSun" w:cs="Calibri"/>
                <w:sz w:val="21"/>
                <w:lang w:eastAsia="zh-CN"/>
              </w:rPr>
            </w:pPr>
            <w:r w:rsidRPr="00570F90">
              <w:rPr>
                <w:rFonts w:ascii="SimSun" w:hAnsi="SimSun" w:cs="Calibri" w:hint="eastAsia"/>
                <w:sz w:val="21"/>
                <w:lang w:eastAsia="zh-CN"/>
              </w:rPr>
              <w:t>精简工业产权运作</w:t>
            </w:r>
          </w:p>
          <w:p w:rsidR="0065639F" w:rsidRPr="00570F90" w:rsidRDefault="00453A25" w:rsidP="00570F90">
            <w:pPr>
              <w:pStyle w:val="ListParagraph"/>
              <w:numPr>
                <w:ilvl w:val="0"/>
                <w:numId w:val="28"/>
              </w:numPr>
              <w:tabs>
                <w:tab w:val="clear" w:pos="1560"/>
                <w:tab w:val="left" w:pos="483"/>
              </w:tabs>
              <w:spacing w:after="120" w:line="320" w:lineRule="atLeast"/>
              <w:ind w:left="34" w:firstLine="0"/>
              <w:jc w:val="both"/>
              <w:rPr>
                <w:rFonts w:ascii="SimSun" w:hAnsi="SimSun"/>
                <w:sz w:val="21"/>
                <w:lang w:eastAsia="zh-CN"/>
              </w:rPr>
            </w:pPr>
            <w:r w:rsidRPr="00570F90">
              <w:rPr>
                <w:rFonts w:ascii="SimSun" w:hAnsi="SimSun" w:cs="Calibri" w:hint="eastAsia"/>
                <w:sz w:val="21"/>
                <w:lang w:eastAsia="zh-CN"/>
              </w:rPr>
              <w:lastRenderedPageBreak/>
              <w:t>发展</w:t>
            </w:r>
            <w:r w:rsidR="0065639F" w:rsidRPr="00570F90">
              <w:rPr>
                <w:rFonts w:ascii="SimSun" w:hAnsi="SimSun" w:cs="Calibri" w:hint="eastAsia"/>
                <w:sz w:val="21"/>
                <w:lang w:eastAsia="zh-CN"/>
              </w:rPr>
              <w:t>各国</w:t>
            </w:r>
            <w:r w:rsidR="0065639F" w:rsidRPr="00570F90">
              <w:rPr>
                <w:rFonts w:ascii="SimSun" w:hAnsi="SimSun" w:hint="eastAsia"/>
                <w:sz w:val="21"/>
                <w:lang w:eastAsia="zh-CN"/>
              </w:rPr>
              <w:t>、各地区知识产权</w:t>
            </w:r>
            <w:r w:rsidR="007203D6" w:rsidRPr="00570F90">
              <w:rPr>
                <w:rFonts w:ascii="SimSun" w:hAnsi="SimSun" w:hint="eastAsia"/>
                <w:sz w:val="21"/>
                <w:lang w:eastAsia="zh-CN"/>
              </w:rPr>
              <w:t>局</w:t>
            </w:r>
            <w:r w:rsidR="0065639F" w:rsidRPr="00570F90">
              <w:rPr>
                <w:rFonts w:ascii="SimSun" w:hAnsi="SimSun" w:hint="eastAsia"/>
                <w:sz w:val="21"/>
                <w:lang w:eastAsia="zh-CN"/>
              </w:rPr>
              <w:t>工作人员能力。通过</w:t>
            </w:r>
            <w:r w:rsidR="005255C8" w:rsidRPr="00570F90">
              <w:rPr>
                <w:rFonts w:ascii="SimSun" w:hAnsi="SimSun" w:hint="eastAsia"/>
                <w:sz w:val="21"/>
                <w:lang w:eastAsia="zh-CN"/>
              </w:rPr>
              <w:t>讲习班</w:t>
            </w:r>
            <w:r w:rsidR="0065639F" w:rsidRPr="00570F90">
              <w:rPr>
                <w:rFonts w:ascii="SimSun" w:hAnsi="SimSun" w:hint="eastAsia"/>
                <w:sz w:val="21"/>
                <w:lang w:eastAsia="zh-CN"/>
              </w:rPr>
              <w:t>、研讨会、</w:t>
            </w:r>
            <w:r w:rsidRPr="00570F90">
              <w:rPr>
                <w:rFonts w:ascii="SimSun" w:hAnsi="SimSun" w:hint="eastAsia"/>
                <w:sz w:val="21"/>
                <w:lang w:eastAsia="zh-CN"/>
              </w:rPr>
              <w:t>考察</w:t>
            </w:r>
            <w:r w:rsidR="0065639F" w:rsidRPr="00570F90">
              <w:rPr>
                <w:rFonts w:ascii="SimSun" w:hAnsi="SimSun" w:hint="eastAsia"/>
                <w:sz w:val="21"/>
                <w:lang w:eastAsia="zh-CN"/>
              </w:rPr>
              <w:t>，</w:t>
            </w:r>
            <w:r w:rsidRPr="00570F90">
              <w:rPr>
                <w:rFonts w:ascii="SimSun" w:hAnsi="SimSun" w:hint="eastAsia"/>
                <w:sz w:val="21"/>
                <w:lang w:eastAsia="zh-CN"/>
              </w:rPr>
              <w:t>使资深</w:t>
            </w:r>
            <w:r w:rsidR="0065639F" w:rsidRPr="00570F90">
              <w:rPr>
                <w:rFonts w:ascii="SimSun" w:hAnsi="SimSun" w:hint="eastAsia"/>
                <w:sz w:val="21"/>
                <w:lang w:eastAsia="zh-CN"/>
              </w:rPr>
              <w:t>工作人员和审查员</w:t>
            </w:r>
            <w:r w:rsidRPr="00570F90">
              <w:rPr>
                <w:rFonts w:ascii="SimSun" w:hAnsi="SimSun" w:hint="eastAsia"/>
                <w:sz w:val="21"/>
                <w:lang w:eastAsia="zh-CN"/>
              </w:rPr>
              <w:t>更好地了解</w:t>
            </w:r>
            <w:r w:rsidR="0065639F" w:rsidRPr="00570F90">
              <w:rPr>
                <w:rFonts w:ascii="SimSun" w:hAnsi="SimSun" w:hint="eastAsia"/>
                <w:sz w:val="21"/>
                <w:lang w:eastAsia="zh-CN"/>
              </w:rPr>
              <w:t>专利、商标</w:t>
            </w:r>
            <w:r w:rsidR="00651C7A" w:rsidRPr="00570F90">
              <w:rPr>
                <w:rFonts w:ascii="SimSun" w:hAnsi="SimSun" w:hint="eastAsia"/>
                <w:sz w:val="21"/>
                <w:lang w:eastAsia="zh-CN"/>
              </w:rPr>
              <w:t>、</w:t>
            </w:r>
            <w:r w:rsidRPr="00570F90">
              <w:rPr>
                <w:rFonts w:ascii="SimSun" w:hAnsi="SimSun" w:hint="eastAsia"/>
                <w:sz w:val="21"/>
                <w:lang w:eastAsia="zh-CN"/>
              </w:rPr>
              <w:t>工业品外观设计、</w:t>
            </w:r>
            <w:r w:rsidR="00651C7A" w:rsidRPr="00570F90">
              <w:rPr>
                <w:rFonts w:ascii="SimSun" w:hAnsi="SimSun" w:hint="eastAsia"/>
                <w:sz w:val="21"/>
                <w:lang w:eastAsia="zh-CN"/>
              </w:rPr>
              <w:t>地理标</w:t>
            </w:r>
            <w:r w:rsidRPr="00570F90">
              <w:rPr>
                <w:rFonts w:ascii="SimSun" w:hAnsi="SimSun" w:hint="eastAsia"/>
                <w:sz w:val="21"/>
                <w:lang w:eastAsia="zh-CN"/>
              </w:rPr>
              <w:t>志</w:t>
            </w:r>
            <w:r w:rsidR="00651C7A" w:rsidRPr="00570F90">
              <w:rPr>
                <w:rFonts w:ascii="SimSun" w:hAnsi="SimSun" w:hint="eastAsia"/>
                <w:sz w:val="21"/>
                <w:lang w:eastAsia="zh-CN"/>
              </w:rPr>
              <w:t>以及PCT</w:t>
            </w:r>
            <w:r w:rsidRPr="00570F90">
              <w:rPr>
                <w:rFonts w:ascii="SimSun" w:hAnsi="SimSun" w:hint="eastAsia"/>
                <w:sz w:val="21"/>
                <w:lang w:eastAsia="zh-CN"/>
              </w:rPr>
              <w:t>体系</w:t>
            </w:r>
            <w:r w:rsidR="00651C7A" w:rsidRPr="00570F90">
              <w:rPr>
                <w:rFonts w:ascii="SimSun" w:hAnsi="SimSun" w:hint="eastAsia"/>
                <w:sz w:val="21"/>
                <w:lang w:eastAsia="zh-CN"/>
              </w:rPr>
              <w:t>、马德里</w:t>
            </w:r>
            <w:r w:rsidRPr="00570F90">
              <w:rPr>
                <w:rFonts w:ascii="SimSun" w:hAnsi="SimSun" w:hint="eastAsia"/>
                <w:sz w:val="21"/>
                <w:lang w:eastAsia="zh-CN"/>
              </w:rPr>
              <w:t>体系</w:t>
            </w:r>
            <w:r w:rsidR="00651C7A" w:rsidRPr="00570F90">
              <w:rPr>
                <w:rFonts w:ascii="SimSun" w:hAnsi="SimSun" w:hint="eastAsia"/>
                <w:sz w:val="21"/>
                <w:lang w:eastAsia="zh-CN"/>
              </w:rPr>
              <w:t>、</w:t>
            </w:r>
            <w:r w:rsidRPr="00570F90">
              <w:rPr>
                <w:rFonts w:ascii="SimSun" w:hAnsi="SimSun" w:hint="eastAsia"/>
                <w:sz w:val="21"/>
                <w:lang w:eastAsia="zh-CN"/>
              </w:rPr>
              <w:t>海牙体系和里斯本体系和程序</w:t>
            </w:r>
            <w:r w:rsidR="00651C7A" w:rsidRPr="00570F90">
              <w:rPr>
                <w:rFonts w:ascii="SimSun" w:hAnsi="SimSun" w:hint="eastAsia"/>
                <w:sz w:val="21"/>
                <w:lang w:eastAsia="zh-CN"/>
              </w:rPr>
              <w:t>。</w:t>
            </w:r>
          </w:p>
          <w:p w:rsidR="00651C7A" w:rsidRPr="00570F90" w:rsidRDefault="00651C7A" w:rsidP="00570F90">
            <w:pPr>
              <w:pStyle w:val="ListParagraph"/>
              <w:numPr>
                <w:ilvl w:val="0"/>
                <w:numId w:val="28"/>
              </w:numPr>
              <w:tabs>
                <w:tab w:val="clear" w:pos="1560"/>
                <w:tab w:val="left" w:pos="483"/>
              </w:tabs>
              <w:spacing w:after="120" w:line="320" w:lineRule="atLeast"/>
              <w:ind w:left="34" w:firstLine="0"/>
              <w:jc w:val="both"/>
              <w:rPr>
                <w:rFonts w:ascii="SimSun" w:hAnsi="SimSun"/>
                <w:sz w:val="21"/>
                <w:lang w:eastAsia="zh-CN"/>
              </w:rPr>
            </w:pPr>
            <w:r w:rsidRPr="00570F90">
              <w:rPr>
                <w:rFonts w:ascii="SimSun" w:hAnsi="SimSun" w:hint="eastAsia"/>
                <w:sz w:val="21"/>
                <w:lang w:eastAsia="zh-CN"/>
              </w:rPr>
              <w:t>实现</w:t>
            </w:r>
            <w:r w:rsidR="004120D8" w:rsidRPr="00570F90">
              <w:rPr>
                <w:rFonts w:ascii="SimSun" w:hAnsi="SimSun" w:hint="eastAsia"/>
                <w:sz w:val="21"/>
                <w:lang w:eastAsia="zh-CN"/>
              </w:rPr>
              <w:t>各国知识产权局和地区知识产权组织对</w:t>
            </w:r>
            <w:r w:rsidRPr="00570F90">
              <w:rPr>
                <w:rFonts w:ascii="SimSun" w:hAnsi="SimSun" w:hint="eastAsia"/>
                <w:sz w:val="21"/>
                <w:lang w:eastAsia="zh-CN"/>
              </w:rPr>
              <w:t>知识产权</w:t>
            </w:r>
            <w:r w:rsidR="004120D8" w:rsidRPr="00570F90">
              <w:rPr>
                <w:rFonts w:ascii="SimSun" w:hAnsi="SimSun" w:hint="eastAsia"/>
                <w:sz w:val="21"/>
                <w:lang w:eastAsia="zh-CN"/>
              </w:rPr>
              <w:t>商业产品和服务的现代化行政</w:t>
            </w:r>
            <w:r w:rsidRPr="00570F90">
              <w:rPr>
                <w:rFonts w:ascii="SimSun" w:hAnsi="SimSun" w:hint="eastAsia"/>
                <w:sz w:val="21"/>
                <w:lang w:eastAsia="zh-CN"/>
              </w:rPr>
              <w:t>管理，包括向</w:t>
            </w:r>
            <w:r w:rsidR="004120D8" w:rsidRPr="00570F90">
              <w:rPr>
                <w:rFonts w:ascii="SimSun" w:hAnsi="SimSun" w:hint="eastAsia"/>
                <w:sz w:val="21"/>
                <w:lang w:eastAsia="zh-CN"/>
              </w:rPr>
              <w:t>各</w:t>
            </w:r>
            <w:r w:rsidRPr="00570F90">
              <w:rPr>
                <w:rFonts w:ascii="SimSun" w:hAnsi="SimSun" w:hint="eastAsia"/>
                <w:sz w:val="21"/>
                <w:lang w:eastAsia="zh-CN"/>
              </w:rPr>
              <w:t>知识产权</w:t>
            </w:r>
            <w:r w:rsidR="004120D8" w:rsidRPr="00570F90">
              <w:rPr>
                <w:rFonts w:ascii="SimSun" w:hAnsi="SimSun" w:hint="eastAsia"/>
                <w:sz w:val="21"/>
                <w:lang w:eastAsia="zh-CN"/>
              </w:rPr>
              <w:t>局</w:t>
            </w:r>
            <w:r w:rsidRPr="00570F90">
              <w:rPr>
                <w:rFonts w:ascii="SimSun" w:hAnsi="SimSun" w:hint="eastAsia"/>
                <w:sz w:val="21"/>
                <w:lang w:eastAsia="zh-CN"/>
              </w:rPr>
              <w:t>和组织传递知识</w:t>
            </w:r>
          </w:p>
          <w:p w:rsidR="00600C3F" w:rsidRPr="00570F90" w:rsidRDefault="004120D8" w:rsidP="00570F90">
            <w:pPr>
              <w:pStyle w:val="ListParagraph"/>
              <w:numPr>
                <w:ilvl w:val="0"/>
                <w:numId w:val="28"/>
              </w:numPr>
              <w:tabs>
                <w:tab w:val="clear" w:pos="1560"/>
                <w:tab w:val="left" w:pos="483"/>
              </w:tabs>
              <w:spacing w:after="120" w:line="320" w:lineRule="atLeast"/>
              <w:ind w:left="34" w:firstLine="0"/>
              <w:jc w:val="both"/>
              <w:rPr>
                <w:rFonts w:ascii="SimSun" w:hAnsi="SimSun"/>
                <w:sz w:val="21"/>
                <w:lang w:eastAsia="zh-CN"/>
              </w:rPr>
            </w:pPr>
            <w:r w:rsidRPr="00570F90">
              <w:rPr>
                <w:rFonts w:ascii="SimSun" w:hAnsi="SimSun" w:hint="eastAsia"/>
                <w:sz w:val="21"/>
                <w:lang w:eastAsia="zh-CN"/>
              </w:rPr>
              <w:t>开</w:t>
            </w:r>
            <w:r w:rsidR="00651C7A" w:rsidRPr="00570F90">
              <w:rPr>
                <w:rFonts w:ascii="SimSun" w:hAnsi="SimSun" w:hint="eastAsia"/>
                <w:sz w:val="21"/>
                <w:lang w:eastAsia="zh-CN"/>
              </w:rPr>
              <w:t>发和提供相关工具，</w:t>
            </w:r>
            <w:r w:rsidRPr="00570F90">
              <w:rPr>
                <w:rFonts w:ascii="SimSun" w:hAnsi="SimSun" w:hint="eastAsia"/>
                <w:sz w:val="21"/>
                <w:lang w:eastAsia="zh-CN"/>
              </w:rPr>
              <w:t>促进</w:t>
            </w:r>
            <w:r w:rsidR="00651C7A" w:rsidRPr="00570F90">
              <w:rPr>
                <w:rFonts w:ascii="SimSun" w:hAnsi="SimSun" w:hint="eastAsia"/>
                <w:sz w:val="21"/>
                <w:lang w:eastAsia="zh-CN"/>
              </w:rPr>
              <w:t>在</w:t>
            </w:r>
            <w:r w:rsidRPr="00570F90">
              <w:rPr>
                <w:rFonts w:ascii="SimSun" w:hAnsi="SimSun" w:hint="eastAsia"/>
                <w:sz w:val="21"/>
                <w:lang w:eastAsia="zh-CN"/>
              </w:rPr>
              <w:t>各国</w:t>
            </w:r>
            <w:r w:rsidR="00651C7A" w:rsidRPr="00570F90">
              <w:rPr>
                <w:rFonts w:ascii="SimSun" w:hAnsi="SimSun" w:hint="eastAsia"/>
                <w:sz w:val="21"/>
                <w:lang w:eastAsia="zh-CN"/>
              </w:rPr>
              <w:t>和</w:t>
            </w:r>
            <w:r w:rsidRPr="00570F90">
              <w:rPr>
                <w:rFonts w:ascii="SimSun" w:hAnsi="SimSun" w:hint="eastAsia"/>
                <w:sz w:val="21"/>
                <w:lang w:eastAsia="zh-CN"/>
              </w:rPr>
              <w:t>各地区</w:t>
            </w:r>
            <w:r w:rsidR="00651C7A" w:rsidRPr="00570F90">
              <w:rPr>
                <w:rFonts w:ascii="SimSun" w:hAnsi="SimSun" w:hint="eastAsia"/>
                <w:sz w:val="21"/>
                <w:lang w:eastAsia="zh-CN"/>
              </w:rPr>
              <w:t>知识产权</w:t>
            </w:r>
            <w:r w:rsidRPr="00570F90">
              <w:rPr>
                <w:rFonts w:ascii="SimSun" w:hAnsi="SimSun" w:hint="eastAsia"/>
                <w:sz w:val="21"/>
                <w:lang w:eastAsia="zh-CN"/>
              </w:rPr>
              <w:t>局</w:t>
            </w:r>
            <w:r w:rsidR="00651C7A" w:rsidRPr="00570F90">
              <w:rPr>
                <w:rFonts w:ascii="SimSun" w:hAnsi="SimSun" w:hint="eastAsia"/>
                <w:sz w:val="21"/>
                <w:lang w:eastAsia="zh-CN"/>
              </w:rPr>
              <w:t>之间</w:t>
            </w:r>
            <w:r w:rsidRPr="00570F90">
              <w:rPr>
                <w:rFonts w:ascii="SimSun" w:hAnsi="SimSun" w:hint="eastAsia"/>
                <w:sz w:val="21"/>
                <w:lang w:eastAsia="zh-CN"/>
              </w:rPr>
              <w:t>的资料交流</w:t>
            </w:r>
          </w:p>
          <w:p w:rsidR="00651C7A" w:rsidRPr="00570F90" w:rsidRDefault="0019088A" w:rsidP="00570F90">
            <w:pPr>
              <w:pStyle w:val="ListParagraph"/>
              <w:numPr>
                <w:ilvl w:val="0"/>
                <w:numId w:val="28"/>
              </w:numPr>
              <w:tabs>
                <w:tab w:val="clear" w:pos="1560"/>
                <w:tab w:val="left" w:pos="483"/>
              </w:tabs>
              <w:spacing w:after="120" w:line="320" w:lineRule="atLeast"/>
              <w:ind w:left="34" w:firstLine="0"/>
              <w:jc w:val="both"/>
              <w:rPr>
                <w:rFonts w:ascii="SimSun" w:hAnsi="SimSun"/>
                <w:sz w:val="21"/>
                <w:lang w:eastAsia="zh-CN"/>
              </w:rPr>
            </w:pPr>
            <w:r w:rsidRPr="00570F90">
              <w:rPr>
                <w:rFonts w:ascii="SimSun" w:hAnsi="SimSun" w:hint="eastAsia"/>
                <w:sz w:val="21"/>
                <w:lang w:eastAsia="zh-CN"/>
              </w:rPr>
              <w:t>根据</w:t>
            </w:r>
            <w:r w:rsidR="00651C7A" w:rsidRPr="00570F90">
              <w:rPr>
                <w:rFonts w:ascii="SimSun" w:hAnsi="SimSun" w:hint="eastAsia"/>
                <w:sz w:val="21"/>
                <w:lang w:eastAsia="zh-CN"/>
              </w:rPr>
              <w:t>成员国</w:t>
            </w:r>
            <w:r w:rsidRPr="00570F90">
              <w:rPr>
                <w:rFonts w:ascii="SimSun" w:hAnsi="SimSun" w:hint="eastAsia"/>
                <w:sz w:val="21"/>
                <w:lang w:eastAsia="zh-CN"/>
              </w:rPr>
              <w:t>请</w:t>
            </w:r>
            <w:r w:rsidR="00651C7A" w:rsidRPr="00570F90">
              <w:rPr>
                <w:rFonts w:ascii="SimSun" w:hAnsi="SimSun" w:hint="eastAsia"/>
                <w:sz w:val="21"/>
                <w:lang w:eastAsia="zh-CN"/>
              </w:rPr>
              <w:t>求提供</w:t>
            </w:r>
            <w:r w:rsidRPr="00570F90">
              <w:rPr>
                <w:rFonts w:ascii="SimSun" w:hAnsi="SimSun" w:hint="eastAsia"/>
                <w:sz w:val="21"/>
                <w:lang w:eastAsia="zh-CN"/>
              </w:rPr>
              <w:t>的</w:t>
            </w:r>
            <w:r w:rsidR="00651C7A" w:rsidRPr="00570F90">
              <w:rPr>
                <w:rFonts w:ascii="SimSun" w:hAnsi="SimSun" w:hint="eastAsia"/>
                <w:sz w:val="21"/>
                <w:lang w:eastAsia="zh-CN"/>
              </w:rPr>
              <w:t>援助</w:t>
            </w:r>
            <w:r w:rsidRPr="00570F90">
              <w:rPr>
                <w:rFonts w:ascii="SimSun" w:hAnsi="SimSun" w:hint="eastAsia"/>
                <w:sz w:val="21"/>
                <w:lang w:eastAsia="zh-CN"/>
              </w:rPr>
              <w:t>包括</w:t>
            </w:r>
            <w:r w:rsidR="00651C7A" w:rsidRPr="00570F90">
              <w:rPr>
                <w:rFonts w:ascii="SimSun" w:hAnsi="SimSun" w:hint="eastAsia"/>
                <w:sz w:val="21"/>
                <w:lang w:eastAsia="zh-CN"/>
              </w:rPr>
              <w:t>：</w:t>
            </w:r>
          </w:p>
          <w:p w:rsidR="00F968C7" w:rsidRPr="00570F90" w:rsidRDefault="00651C7A" w:rsidP="00570F90">
            <w:pPr>
              <w:pStyle w:val="ListParagraph"/>
              <w:numPr>
                <w:ilvl w:val="0"/>
                <w:numId w:val="28"/>
              </w:numPr>
              <w:tabs>
                <w:tab w:val="clear" w:pos="1560"/>
                <w:tab w:val="left" w:pos="483"/>
              </w:tabs>
              <w:spacing w:after="120" w:line="320" w:lineRule="atLeast"/>
              <w:ind w:left="34" w:firstLine="0"/>
              <w:jc w:val="both"/>
              <w:rPr>
                <w:rFonts w:ascii="SimSun" w:hAnsi="SimSun"/>
                <w:sz w:val="21"/>
                <w:lang w:eastAsia="zh-CN"/>
              </w:rPr>
            </w:pPr>
            <w:r w:rsidRPr="00570F90">
              <w:rPr>
                <w:rFonts w:ascii="SimSun" w:hAnsi="SimSun" w:hint="eastAsia"/>
                <w:sz w:val="21"/>
                <w:lang w:eastAsia="zh-CN"/>
              </w:rPr>
              <w:t>进行需求评估，</w:t>
            </w:r>
            <w:r w:rsidR="00F968C7" w:rsidRPr="00570F90">
              <w:rPr>
                <w:rFonts w:ascii="SimSun" w:hAnsi="SimSun" w:hint="eastAsia"/>
                <w:sz w:val="21"/>
                <w:lang w:eastAsia="zh-CN"/>
              </w:rPr>
              <w:t>考虑</w:t>
            </w:r>
            <w:r w:rsidRPr="00570F90">
              <w:rPr>
                <w:rFonts w:ascii="SimSun" w:hAnsi="SimSun" w:hint="eastAsia"/>
                <w:sz w:val="21"/>
                <w:lang w:eastAsia="zh-CN"/>
              </w:rPr>
              <w:t>该国</w:t>
            </w:r>
            <w:r w:rsidR="00F968C7" w:rsidRPr="00570F90">
              <w:rPr>
                <w:rFonts w:ascii="SimSun" w:hAnsi="SimSun" w:hint="eastAsia"/>
                <w:sz w:val="21"/>
                <w:lang w:eastAsia="zh-CN"/>
              </w:rPr>
              <w:t>查明的</w:t>
            </w:r>
            <w:r w:rsidRPr="00570F90">
              <w:rPr>
                <w:rFonts w:ascii="SimSun" w:hAnsi="SimSun" w:hint="eastAsia"/>
                <w:sz w:val="21"/>
                <w:lang w:eastAsia="zh-CN"/>
              </w:rPr>
              <w:t>需求和优先</w:t>
            </w:r>
            <w:r w:rsidR="00F968C7" w:rsidRPr="00570F90">
              <w:rPr>
                <w:rFonts w:ascii="SimSun" w:hAnsi="SimSun" w:hint="eastAsia"/>
                <w:sz w:val="21"/>
                <w:lang w:eastAsia="zh-CN"/>
              </w:rPr>
              <w:t>事项</w:t>
            </w:r>
            <w:r w:rsidRPr="00570F90">
              <w:rPr>
                <w:rFonts w:ascii="SimSun" w:hAnsi="SimSun" w:hint="eastAsia"/>
                <w:sz w:val="21"/>
                <w:lang w:eastAsia="zh-CN"/>
              </w:rPr>
              <w:t>，</w:t>
            </w:r>
            <w:r w:rsidR="00F968C7" w:rsidRPr="00570F90">
              <w:rPr>
                <w:rFonts w:ascii="SimSun" w:hAnsi="SimSun" w:hint="eastAsia"/>
                <w:sz w:val="21"/>
                <w:lang w:eastAsia="zh-CN"/>
              </w:rPr>
              <w:t>制定商业行动计划</w:t>
            </w:r>
            <w:r w:rsidRPr="00570F90">
              <w:rPr>
                <w:rFonts w:ascii="SimSun" w:hAnsi="SimSun" w:hint="eastAsia"/>
                <w:sz w:val="21"/>
                <w:lang w:eastAsia="zh-CN"/>
              </w:rPr>
              <w:t>。</w:t>
            </w:r>
          </w:p>
          <w:p w:rsidR="00651C7A" w:rsidRPr="00570F90" w:rsidRDefault="00651C7A" w:rsidP="00570F90">
            <w:pPr>
              <w:pStyle w:val="ListParagraph"/>
              <w:numPr>
                <w:ilvl w:val="0"/>
                <w:numId w:val="28"/>
              </w:numPr>
              <w:tabs>
                <w:tab w:val="clear" w:pos="1560"/>
                <w:tab w:val="left" w:pos="483"/>
              </w:tabs>
              <w:spacing w:after="120" w:line="320" w:lineRule="atLeast"/>
              <w:ind w:left="34" w:firstLine="0"/>
              <w:jc w:val="both"/>
              <w:rPr>
                <w:rFonts w:ascii="SimSun" w:hAnsi="SimSun"/>
                <w:sz w:val="21"/>
                <w:lang w:eastAsia="zh-CN"/>
              </w:rPr>
            </w:pPr>
            <w:r w:rsidRPr="00570F90">
              <w:rPr>
                <w:rFonts w:ascii="SimSun" w:hAnsi="SimSun" w:hint="eastAsia"/>
                <w:sz w:val="21"/>
                <w:lang w:eastAsia="zh-CN"/>
              </w:rPr>
              <w:t>在</w:t>
            </w:r>
            <w:r w:rsidR="009B1746" w:rsidRPr="00570F90">
              <w:rPr>
                <w:rFonts w:ascii="SimSun" w:hAnsi="SimSun" w:hint="eastAsia"/>
                <w:sz w:val="21"/>
                <w:lang w:eastAsia="zh-CN"/>
              </w:rPr>
              <w:t>需求评估结论的基础</w:t>
            </w:r>
            <w:r w:rsidRPr="00570F90">
              <w:rPr>
                <w:rFonts w:ascii="SimSun" w:hAnsi="SimSun" w:hint="eastAsia"/>
                <w:sz w:val="21"/>
                <w:lang w:eastAsia="zh-CN"/>
              </w:rPr>
              <w:t>上，帮助建立集体性管理组织</w:t>
            </w:r>
            <w:r w:rsidR="00657B0E" w:rsidRPr="00570F90">
              <w:rPr>
                <w:rFonts w:ascii="SimSun" w:hAnsi="SimSun" w:hint="eastAsia"/>
                <w:sz w:val="21"/>
                <w:lang w:eastAsia="zh-CN"/>
              </w:rPr>
              <w:t>(</w:t>
            </w:r>
            <w:r w:rsidRPr="00570F90">
              <w:rPr>
                <w:rFonts w:ascii="SimSun" w:hAnsi="SimSun" w:hint="eastAsia"/>
                <w:sz w:val="21"/>
                <w:lang w:eastAsia="zh-CN"/>
              </w:rPr>
              <w:t>CMO</w:t>
            </w:r>
            <w:r w:rsidR="00657B0E" w:rsidRPr="00570F90">
              <w:rPr>
                <w:rFonts w:ascii="SimSun" w:hAnsi="SimSun" w:hint="eastAsia"/>
                <w:sz w:val="21"/>
                <w:lang w:eastAsia="zh-CN"/>
              </w:rPr>
              <w:t>)</w:t>
            </w:r>
            <w:r w:rsidR="00511218">
              <w:rPr>
                <w:rFonts w:ascii="SimSun" w:hAnsi="SimSun" w:hint="eastAsia"/>
                <w:sz w:val="21"/>
                <w:lang w:eastAsia="zh-CN"/>
              </w:rPr>
              <w:t>，</w:t>
            </w:r>
            <w:r w:rsidRPr="00570F90">
              <w:rPr>
                <w:rFonts w:ascii="SimSun" w:hAnsi="SimSun" w:hint="eastAsia"/>
                <w:sz w:val="21"/>
                <w:lang w:eastAsia="zh-CN"/>
              </w:rPr>
              <w:t>拟定规则和程序。</w:t>
            </w:r>
          </w:p>
          <w:p w:rsidR="00BB515C" w:rsidRPr="00570F90" w:rsidRDefault="00BB515C" w:rsidP="00570F90">
            <w:pPr>
              <w:pStyle w:val="ListParagraph"/>
              <w:numPr>
                <w:ilvl w:val="0"/>
                <w:numId w:val="28"/>
              </w:numPr>
              <w:tabs>
                <w:tab w:val="clear" w:pos="1560"/>
                <w:tab w:val="left" w:pos="483"/>
              </w:tabs>
              <w:spacing w:after="120" w:line="320" w:lineRule="atLeast"/>
              <w:ind w:left="34" w:firstLine="0"/>
              <w:jc w:val="both"/>
              <w:rPr>
                <w:rFonts w:ascii="SimSun" w:hAnsi="SimSun"/>
                <w:sz w:val="21"/>
                <w:lang w:eastAsia="zh-CN"/>
              </w:rPr>
            </w:pPr>
            <w:r w:rsidRPr="00570F90">
              <w:rPr>
                <w:rFonts w:ascii="SimSun" w:hAnsi="SimSun" w:hint="eastAsia"/>
                <w:sz w:val="21"/>
                <w:lang w:eastAsia="zh-CN"/>
              </w:rPr>
              <w:t>提供专家意见，建</w:t>
            </w:r>
            <w:r w:rsidR="00DF4891" w:rsidRPr="00570F90">
              <w:rPr>
                <w:rFonts w:ascii="SimSun" w:hAnsi="SimSun" w:hint="eastAsia"/>
                <w:sz w:val="21"/>
                <w:lang w:eastAsia="zh-CN"/>
              </w:rPr>
              <w:t>设代表创造者高效管理CMO</w:t>
            </w:r>
            <w:r w:rsidRPr="00570F90">
              <w:rPr>
                <w:rFonts w:ascii="SimSun" w:hAnsi="SimSun" w:hint="eastAsia"/>
                <w:sz w:val="21"/>
                <w:lang w:eastAsia="zh-CN"/>
              </w:rPr>
              <w:t>的能力</w:t>
            </w:r>
          </w:p>
          <w:p w:rsidR="00BB515C" w:rsidRPr="00570F90" w:rsidRDefault="00BB515C" w:rsidP="00570F90">
            <w:pPr>
              <w:pStyle w:val="ListParagraph"/>
              <w:numPr>
                <w:ilvl w:val="0"/>
                <w:numId w:val="28"/>
              </w:numPr>
              <w:tabs>
                <w:tab w:val="clear" w:pos="1560"/>
                <w:tab w:val="left" w:pos="483"/>
              </w:tabs>
              <w:spacing w:after="120" w:line="320" w:lineRule="atLeast"/>
              <w:ind w:left="34" w:firstLine="0"/>
              <w:jc w:val="both"/>
              <w:rPr>
                <w:rFonts w:ascii="SimSun" w:hAnsi="SimSun"/>
                <w:sz w:val="21"/>
                <w:lang w:eastAsia="zh-CN"/>
              </w:rPr>
            </w:pPr>
            <w:r w:rsidRPr="00570F90">
              <w:rPr>
                <w:rFonts w:ascii="SimSun" w:hAnsi="SimSun" w:hint="eastAsia"/>
                <w:sz w:val="21"/>
                <w:lang w:eastAsia="zh-CN"/>
              </w:rPr>
              <w:t>提供包括WIPOCOS软件</w:t>
            </w:r>
            <w:r w:rsidR="000F7DE6" w:rsidRPr="00570F90">
              <w:rPr>
                <w:rFonts w:ascii="SimSun" w:hAnsi="SimSun" w:hint="eastAsia"/>
                <w:sz w:val="21"/>
                <w:lang w:eastAsia="zh-CN"/>
              </w:rPr>
              <w:t>在内</w:t>
            </w:r>
            <w:r w:rsidRPr="00570F90">
              <w:rPr>
                <w:rFonts w:ascii="SimSun" w:hAnsi="SimSun" w:hint="eastAsia"/>
                <w:sz w:val="21"/>
                <w:lang w:eastAsia="zh-CN"/>
              </w:rPr>
              <w:t>的工具</w:t>
            </w:r>
            <w:r w:rsidR="000F7DE6" w:rsidRPr="00570F90">
              <w:rPr>
                <w:rFonts w:ascii="SimSun" w:hAnsi="SimSun" w:hint="eastAsia"/>
                <w:sz w:val="21"/>
                <w:lang w:eastAsia="zh-CN"/>
              </w:rPr>
              <w:t>，</w:t>
            </w:r>
            <w:r w:rsidRPr="00570F90">
              <w:rPr>
                <w:rFonts w:ascii="SimSun" w:hAnsi="SimSun" w:hint="eastAsia"/>
                <w:sz w:val="21"/>
                <w:lang w:eastAsia="zh-CN"/>
              </w:rPr>
              <w:t>提高</w:t>
            </w:r>
            <w:r w:rsidR="000F7DE6" w:rsidRPr="00570F90">
              <w:rPr>
                <w:rFonts w:ascii="SimSun" w:hAnsi="SimSun" w:hint="eastAsia"/>
                <w:sz w:val="21"/>
                <w:lang w:eastAsia="zh-CN"/>
              </w:rPr>
              <w:t>用户</w:t>
            </w:r>
            <w:r w:rsidRPr="00570F90">
              <w:rPr>
                <w:rFonts w:ascii="SimSun" w:hAnsi="SimSun" w:hint="eastAsia"/>
                <w:sz w:val="21"/>
                <w:lang w:eastAsia="zh-CN"/>
              </w:rPr>
              <w:t>服务质量</w:t>
            </w:r>
          </w:p>
          <w:p w:rsidR="00BB515C" w:rsidRPr="00570F90" w:rsidRDefault="00BB515C" w:rsidP="00570F90">
            <w:pPr>
              <w:pStyle w:val="ListParagraph"/>
              <w:numPr>
                <w:ilvl w:val="0"/>
                <w:numId w:val="28"/>
              </w:numPr>
              <w:tabs>
                <w:tab w:val="clear" w:pos="1560"/>
                <w:tab w:val="left" w:pos="483"/>
              </w:tabs>
              <w:spacing w:after="120" w:line="320" w:lineRule="atLeast"/>
              <w:ind w:left="34" w:firstLine="0"/>
              <w:jc w:val="both"/>
              <w:rPr>
                <w:rFonts w:ascii="SimSun" w:hAnsi="SimSun"/>
                <w:sz w:val="21"/>
                <w:lang w:eastAsia="zh-CN"/>
              </w:rPr>
            </w:pPr>
            <w:r w:rsidRPr="00570F90">
              <w:rPr>
                <w:rFonts w:ascii="SimSun" w:hAnsi="SimSun" w:hint="eastAsia"/>
                <w:sz w:val="21"/>
                <w:lang w:eastAsia="zh-CN"/>
              </w:rPr>
              <w:t>组织版权管理</w:t>
            </w:r>
            <w:r w:rsidR="00A84D8D" w:rsidRPr="00570F90">
              <w:rPr>
                <w:rFonts w:ascii="SimSun" w:hAnsi="SimSun" w:hint="eastAsia"/>
                <w:sz w:val="21"/>
                <w:lang w:eastAsia="zh-CN"/>
              </w:rPr>
              <w:t>各方面的</w:t>
            </w:r>
            <w:r w:rsidRPr="00570F90">
              <w:rPr>
                <w:rFonts w:ascii="SimSun" w:hAnsi="SimSun" w:hint="eastAsia"/>
                <w:sz w:val="21"/>
                <w:lang w:eastAsia="zh-CN"/>
              </w:rPr>
              <w:t>培训</w:t>
            </w:r>
            <w:r w:rsidR="00A84D8D" w:rsidRPr="00570F90">
              <w:rPr>
                <w:rFonts w:ascii="SimSun" w:hAnsi="SimSun" w:hint="eastAsia"/>
                <w:sz w:val="21"/>
                <w:lang w:eastAsia="zh-CN"/>
              </w:rPr>
              <w:t>讲习班</w:t>
            </w:r>
            <w:r w:rsidRPr="00570F90">
              <w:rPr>
                <w:rFonts w:ascii="SimSun" w:hAnsi="SimSun" w:hint="eastAsia"/>
                <w:sz w:val="21"/>
                <w:lang w:eastAsia="zh-CN"/>
              </w:rPr>
              <w:t>，</w:t>
            </w:r>
            <w:r w:rsidR="0001452A" w:rsidRPr="00570F90">
              <w:rPr>
                <w:rFonts w:ascii="SimSun" w:hAnsi="SimSun" w:hint="eastAsia"/>
                <w:sz w:val="21"/>
                <w:lang w:eastAsia="zh-CN"/>
              </w:rPr>
              <w:t>并对</w:t>
            </w:r>
            <w:r w:rsidRPr="00570F90">
              <w:rPr>
                <w:rFonts w:ascii="SimSun" w:hAnsi="SimSun" w:hint="eastAsia"/>
                <w:sz w:val="21"/>
                <w:lang w:eastAsia="zh-CN"/>
              </w:rPr>
              <w:t>管理人员</w:t>
            </w:r>
            <w:r w:rsidR="0001452A" w:rsidRPr="00570F90">
              <w:rPr>
                <w:rFonts w:ascii="SimSun" w:hAnsi="SimSun" w:hint="eastAsia"/>
                <w:sz w:val="21"/>
                <w:lang w:eastAsia="zh-CN"/>
              </w:rPr>
              <w:t>进行CMO良治的培训</w:t>
            </w:r>
          </w:p>
          <w:p w:rsidR="005D5B4C" w:rsidRPr="00570F90" w:rsidRDefault="00F2477D" w:rsidP="00570F90">
            <w:pPr>
              <w:pStyle w:val="ListParagraph"/>
              <w:numPr>
                <w:ilvl w:val="0"/>
                <w:numId w:val="28"/>
              </w:numPr>
              <w:tabs>
                <w:tab w:val="clear" w:pos="1560"/>
                <w:tab w:val="left" w:pos="483"/>
              </w:tabs>
              <w:spacing w:after="120" w:line="320" w:lineRule="atLeast"/>
              <w:ind w:left="34" w:firstLine="0"/>
              <w:jc w:val="both"/>
              <w:rPr>
                <w:rFonts w:ascii="SimSun" w:hAnsi="SimSun"/>
                <w:sz w:val="21"/>
                <w:lang w:eastAsia="zh-CN"/>
              </w:rPr>
            </w:pPr>
            <w:r w:rsidRPr="00570F90">
              <w:rPr>
                <w:rFonts w:ascii="SimSun" w:hAnsi="SimSun" w:hint="eastAsia"/>
                <w:sz w:val="21"/>
                <w:lang w:eastAsia="zh-CN"/>
              </w:rPr>
              <w:t>实施</w:t>
            </w:r>
            <w:r w:rsidR="005D5B4C" w:rsidRPr="00570F90">
              <w:rPr>
                <w:rFonts w:ascii="SimSun" w:hAnsi="SimSun" w:hint="eastAsia"/>
                <w:sz w:val="21"/>
                <w:lang w:eastAsia="zh-CN"/>
              </w:rPr>
              <w:t>发展</w:t>
            </w:r>
            <w:r w:rsidR="00DB1D60" w:rsidRPr="00570F90">
              <w:rPr>
                <w:rFonts w:ascii="SimSun" w:hAnsi="SimSun" w:hint="eastAsia"/>
                <w:sz w:val="21"/>
                <w:lang w:eastAsia="zh-CN"/>
              </w:rPr>
              <w:t>议程</w:t>
            </w:r>
            <w:r w:rsidR="005D5B4C" w:rsidRPr="00570F90">
              <w:rPr>
                <w:rFonts w:ascii="SimSun" w:hAnsi="SimSun" w:hint="eastAsia"/>
                <w:sz w:val="21"/>
                <w:lang w:eastAsia="zh-CN"/>
              </w:rPr>
              <w:t>项目，</w:t>
            </w:r>
            <w:r w:rsidRPr="00570F90">
              <w:rPr>
                <w:rFonts w:ascii="SimSun" w:hAnsi="SimSun" w:hint="eastAsia"/>
                <w:sz w:val="21"/>
                <w:lang w:eastAsia="zh-CN"/>
              </w:rPr>
              <w:t>以</w:t>
            </w:r>
            <w:r w:rsidR="005D5B4C" w:rsidRPr="00570F90">
              <w:rPr>
                <w:rFonts w:ascii="SimSun" w:hAnsi="SimSun" w:hint="eastAsia"/>
                <w:sz w:val="21"/>
                <w:lang w:eastAsia="zh-CN"/>
              </w:rPr>
              <w:t>增强</w:t>
            </w:r>
            <w:r w:rsidRPr="00570F90">
              <w:rPr>
                <w:rFonts w:ascii="SimSun" w:hAnsi="SimSun" w:hint="eastAsia"/>
                <w:sz w:val="21"/>
                <w:lang w:eastAsia="zh-CN"/>
              </w:rPr>
              <w:t>CMO</w:t>
            </w:r>
            <w:r w:rsidR="005D5B4C" w:rsidRPr="00570F90">
              <w:rPr>
                <w:rFonts w:ascii="SimSun" w:hAnsi="SimSun" w:hint="eastAsia"/>
                <w:sz w:val="21"/>
                <w:lang w:eastAsia="zh-CN"/>
              </w:rPr>
              <w:t>在西非的</w:t>
            </w:r>
            <w:r w:rsidR="006A26E0" w:rsidRPr="00570F90">
              <w:rPr>
                <w:rFonts w:ascii="SimSun" w:hAnsi="SimSun" w:hint="eastAsia"/>
                <w:sz w:val="21"/>
                <w:lang w:eastAsia="zh-CN"/>
              </w:rPr>
              <w:t>效绩</w:t>
            </w:r>
            <w:r w:rsidR="005D5B4C" w:rsidRPr="00570F90">
              <w:rPr>
                <w:rFonts w:ascii="SimSun" w:hAnsi="SimSun" w:hint="eastAsia"/>
                <w:sz w:val="21"/>
                <w:lang w:eastAsia="zh-CN"/>
              </w:rPr>
              <w:t>和网络构建</w:t>
            </w:r>
            <w:r w:rsidR="006A26E0" w:rsidRPr="00570F90">
              <w:rPr>
                <w:rFonts w:ascii="SimSun" w:hAnsi="SimSun" w:hint="eastAsia"/>
                <w:sz w:val="21"/>
                <w:lang w:eastAsia="zh-CN"/>
              </w:rPr>
              <w:t>，并创建</w:t>
            </w:r>
            <w:r w:rsidR="005D5B4C" w:rsidRPr="00570F90">
              <w:rPr>
                <w:rFonts w:ascii="SimSun" w:hAnsi="SimSun" w:hint="eastAsia"/>
                <w:sz w:val="21"/>
                <w:lang w:eastAsia="zh-CN"/>
              </w:rPr>
              <w:t>更</w:t>
            </w:r>
            <w:r w:rsidR="006A26E0" w:rsidRPr="00570F90">
              <w:rPr>
                <w:rFonts w:ascii="SimSun" w:hAnsi="SimSun" w:hint="eastAsia"/>
                <w:sz w:val="21"/>
                <w:lang w:eastAsia="zh-CN"/>
              </w:rPr>
              <w:t>高效的CMO</w:t>
            </w:r>
          </w:p>
          <w:p w:rsidR="005D5B4C" w:rsidRPr="00570F90" w:rsidRDefault="00C13843" w:rsidP="00570F90">
            <w:pPr>
              <w:pStyle w:val="ListParagraph"/>
              <w:numPr>
                <w:ilvl w:val="0"/>
                <w:numId w:val="28"/>
              </w:numPr>
              <w:tabs>
                <w:tab w:val="clear" w:pos="1560"/>
                <w:tab w:val="left" w:pos="483"/>
              </w:tabs>
              <w:spacing w:after="120" w:line="320" w:lineRule="atLeast"/>
              <w:ind w:left="34" w:firstLine="0"/>
              <w:jc w:val="both"/>
              <w:rPr>
                <w:rFonts w:ascii="SimSun" w:hAnsi="SimSun"/>
                <w:sz w:val="21"/>
                <w:lang w:eastAsia="zh-CN"/>
              </w:rPr>
            </w:pPr>
            <w:r w:rsidRPr="00570F90">
              <w:rPr>
                <w:rFonts w:ascii="SimSun" w:hAnsi="SimSun" w:hint="eastAsia"/>
                <w:sz w:val="21"/>
                <w:lang w:eastAsia="zh-CN"/>
              </w:rPr>
              <w:t>使用WIPO方法开展研究，</w:t>
            </w:r>
            <w:r w:rsidR="005D5B4C" w:rsidRPr="00570F90">
              <w:rPr>
                <w:rFonts w:ascii="SimSun" w:hAnsi="SimSun" w:hint="eastAsia"/>
                <w:sz w:val="21"/>
                <w:lang w:eastAsia="zh-CN"/>
              </w:rPr>
              <w:t>衡量以版权为基</w:t>
            </w:r>
            <w:r w:rsidRPr="00570F90">
              <w:rPr>
                <w:rFonts w:ascii="SimSun" w:hAnsi="SimSun" w:hint="eastAsia"/>
                <w:sz w:val="21"/>
                <w:lang w:eastAsia="zh-CN"/>
              </w:rPr>
              <w:t>础的产业规模以及</w:t>
            </w:r>
            <w:r w:rsidR="005D5B4C" w:rsidRPr="00570F90">
              <w:rPr>
                <w:rFonts w:ascii="SimSun" w:hAnsi="SimSun" w:hint="eastAsia"/>
                <w:sz w:val="21"/>
                <w:lang w:eastAsia="zh-CN"/>
              </w:rPr>
              <w:t>版权对</w:t>
            </w:r>
            <w:r w:rsidRPr="00570F90">
              <w:rPr>
                <w:rFonts w:ascii="SimSun" w:hAnsi="SimSun" w:hint="eastAsia"/>
                <w:sz w:val="21"/>
                <w:lang w:eastAsia="zh-CN"/>
              </w:rPr>
              <w:t>各</w:t>
            </w:r>
            <w:r w:rsidR="005D5B4C" w:rsidRPr="00570F90">
              <w:rPr>
                <w:rFonts w:ascii="SimSun" w:hAnsi="SimSun" w:hint="eastAsia"/>
                <w:sz w:val="21"/>
                <w:lang w:eastAsia="zh-CN"/>
              </w:rPr>
              <w:t>经济体的影响</w:t>
            </w:r>
          </w:p>
          <w:p w:rsidR="00F57275" w:rsidRPr="00570F90" w:rsidRDefault="00C93F2D" w:rsidP="00570F90">
            <w:pPr>
              <w:pStyle w:val="ListParagraph"/>
              <w:numPr>
                <w:ilvl w:val="0"/>
                <w:numId w:val="28"/>
              </w:numPr>
              <w:tabs>
                <w:tab w:val="clear" w:pos="1560"/>
                <w:tab w:val="left" w:pos="483"/>
              </w:tabs>
              <w:spacing w:after="120" w:line="320" w:lineRule="atLeast"/>
              <w:ind w:left="34" w:firstLine="0"/>
              <w:jc w:val="both"/>
              <w:rPr>
                <w:rFonts w:ascii="SimSun" w:hAnsi="SimSun"/>
                <w:sz w:val="21"/>
                <w:lang w:eastAsia="zh-CN"/>
              </w:rPr>
            </w:pPr>
            <w:r w:rsidRPr="00570F90">
              <w:rPr>
                <w:rFonts w:ascii="SimSun" w:hAnsi="SimSun" w:hint="eastAsia"/>
                <w:sz w:val="21"/>
                <w:lang w:eastAsia="zh-CN"/>
              </w:rPr>
              <w:t>提供工具</w:t>
            </w:r>
            <w:r w:rsidR="00657B0E" w:rsidRPr="00570F90">
              <w:rPr>
                <w:rFonts w:ascii="SimSun" w:hAnsi="SimSun" w:hint="eastAsia"/>
                <w:sz w:val="21"/>
                <w:lang w:eastAsia="zh-CN"/>
              </w:rPr>
              <w:t>(</w:t>
            </w:r>
            <w:r w:rsidRPr="00570F90">
              <w:rPr>
                <w:rFonts w:ascii="SimSun" w:hAnsi="SimSun" w:hint="eastAsia"/>
                <w:sz w:val="21"/>
                <w:lang w:eastAsia="zh-CN"/>
              </w:rPr>
              <w:t>如</w:t>
            </w:r>
            <w:r w:rsidR="00D03A47" w:rsidRPr="00570F90">
              <w:rPr>
                <w:rFonts w:ascii="SimSun" w:hAnsi="SimSun" w:hint="eastAsia"/>
                <w:sz w:val="21"/>
                <w:lang w:eastAsia="zh-CN"/>
              </w:rPr>
              <w:t>具有</w:t>
            </w:r>
            <w:r w:rsidR="005D5B4C" w:rsidRPr="00570F90">
              <w:rPr>
                <w:rFonts w:ascii="SimSun" w:hAnsi="SimSun" w:hint="eastAsia"/>
                <w:sz w:val="21"/>
                <w:lang w:eastAsia="zh-CN"/>
              </w:rPr>
              <w:t>公信力</w:t>
            </w:r>
            <w:r w:rsidR="00D03A47" w:rsidRPr="00570F90">
              <w:rPr>
                <w:rFonts w:ascii="SimSun" w:hAnsi="SimSun" w:hint="eastAsia"/>
                <w:sz w:val="21"/>
                <w:lang w:eastAsia="zh-CN"/>
              </w:rPr>
              <w:t>的</w:t>
            </w:r>
            <w:r w:rsidR="005D5B4C" w:rsidRPr="00570F90">
              <w:rPr>
                <w:rFonts w:ascii="SimSun" w:hAnsi="SimSun" w:hint="eastAsia"/>
                <w:sz w:val="21"/>
                <w:lang w:eastAsia="zh-CN"/>
              </w:rPr>
              <w:t>中介</w:t>
            </w:r>
            <w:r w:rsidR="00D03A47" w:rsidRPr="00570F90">
              <w:rPr>
                <w:rFonts w:ascii="SimSun" w:hAnsi="SimSun" w:hint="eastAsia"/>
                <w:sz w:val="21"/>
                <w:lang w:eastAsia="zh-CN"/>
              </w:rPr>
              <w:t>机构全球资源</w:t>
            </w:r>
            <w:r w:rsidR="00376F37" w:rsidRPr="00570F90">
              <w:rPr>
                <w:rFonts w:ascii="SimSun" w:hAnsi="SimSun" w:hint="eastAsia"/>
                <w:sz w:val="21"/>
                <w:lang w:eastAsia="zh-CN"/>
              </w:rPr>
              <w:t>无障碍</w:t>
            </w:r>
            <w:r w:rsidR="00D03A47" w:rsidRPr="00570F90">
              <w:rPr>
                <w:rFonts w:ascii="SimSun" w:hAnsi="SimSun" w:hint="eastAsia"/>
                <w:sz w:val="21"/>
                <w:lang w:eastAsia="zh-CN"/>
              </w:rPr>
              <w:lastRenderedPageBreak/>
              <w:t>项目</w:t>
            </w:r>
            <w:r w:rsidR="00657B0E" w:rsidRPr="00570F90">
              <w:rPr>
                <w:rFonts w:ascii="SimSun" w:hAnsi="SimSun" w:hint="eastAsia"/>
                <w:sz w:val="21"/>
                <w:lang w:eastAsia="zh-CN"/>
              </w:rPr>
              <w:t>)</w:t>
            </w:r>
            <w:r w:rsidR="00376F37" w:rsidRPr="00570F90">
              <w:rPr>
                <w:rFonts w:ascii="SimSun" w:hAnsi="SimSun" w:hint="eastAsia"/>
                <w:sz w:val="21"/>
                <w:lang w:eastAsia="zh-CN"/>
              </w:rPr>
              <w:t>向文字阅读障碍者提供受版权保护的</w:t>
            </w:r>
            <w:r w:rsidR="00862B3A" w:rsidRPr="00570F90">
              <w:rPr>
                <w:rFonts w:ascii="SimSun" w:hAnsi="SimSun" w:hint="eastAsia"/>
                <w:sz w:val="21"/>
                <w:lang w:eastAsia="zh-CN"/>
              </w:rPr>
              <w:t>文学作品</w:t>
            </w:r>
            <w:r w:rsidR="00376F37" w:rsidRPr="00570F90">
              <w:rPr>
                <w:rFonts w:ascii="SimSun" w:hAnsi="SimSun" w:hint="eastAsia"/>
                <w:sz w:val="21"/>
                <w:lang w:eastAsia="zh-CN"/>
              </w:rPr>
              <w:t>。</w:t>
            </w:r>
          </w:p>
        </w:tc>
        <w:tc>
          <w:tcPr>
            <w:tcW w:w="4614" w:type="dxa"/>
            <w:shd w:val="clear" w:color="auto" w:fill="auto"/>
          </w:tcPr>
          <w:p w:rsidR="00F92F08" w:rsidRPr="00570F90" w:rsidRDefault="00F92F08" w:rsidP="00570F90">
            <w:pPr>
              <w:tabs>
                <w:tab w:val="left" w:pos="1560"/>
              </w:tabs>
              <w:spacing w:before="120" w:after="120" w:line="320" w:lineRule="atLeast"/>
              <w:ind w:left="27"/>
              <w:jc w:val="both"/>
              <w:rPr>
                <w:rFonts w:ascii="SimSun" w:hAnsi="SimSun" w:cs="Arial"/>
                <w:sz w:val="21"/>
                <w:lang w:val="en-US" w:eastAsia="zh-CN"/>
              </w:rPr>
            </w:pPr>
            <w:r w:rsidRPr="00570F90">
              <w:rPr>
                <w:rFonts w:ascii="SimSun" w:hAnsi="SimSun" w:cs="Arial" w:hint="eastAsia"/>
                <w:sz w:val="21"/>
                <w:lang w:val="en-US" w:eastAsia="zh-CN"/>
              </w:rPr>
              <w:lastRenderedPageBreak/>
              <w:t>服务部门：</w:t>
            </w:r>
          </w:p>
          <w:p w:rsidR="00F92F08" w:rsidRPr="00570F90" w:rsidRDefault="00F92F08" w:rsidP="00570F90">
            <w:pPr>
              <w:tabs>
                <w:tab w:val="left" w:pos="474"/>
              </w:tabs>
              <w:spacing w:before="120" w:after="120" w:line="320" w:lineRule="atLeast"/>
              <w:ind w:left="27"/>
              <w:jc w:val="both"/>
              <w:rPr>
                <w:rFonts w:ascii="SimSun" w:hAnsi="SimSun" w:cs="Arial"/>
                <w:sz w:val="21"/>
                <w:lang w:val="en-US" w:eastAsia="zh-CN"/>
              </w:rPr>
            </w:pPr>
            <w:r w:rsidRPr="00570F90">
              <w:rPr>
                <w:rFonts w:ascii="SimSun" w:hAnsi="SimSun" w:cs="Arial" w:hint="eastAsia"/>
                <w:sz w:val="21"/>
                <w:lang w:val="en-US" w:eastAsia="zh-CN"/>
              </w:rPr>
              <w:t>-</w:t>
            </w:r>
            <w:r w:rsidR="00CA5315" w:rsidRPr="00570F90">
              <w:rPr>
                <w:rFonts w:ascii="SimSun" w:hAnsi="SimSun" w:cs="Arial"/>
                <w:sz w:val="21"/>
                <w:lang w:val="en-US" w:eastAsia="zh-CN"/>
              </w:rPr>
              <w:tab/>
            </w:r>
            <w:r w:rsidR="00440F8D" w:rsidRPr="00570F90">
              <w:rPr>
                <w:rFonts w:ascii="SimSun" w:hAnsi="SimSun" w:cs="Arial" w:hint="eastAsia"/>
                <w:sz w:val="21"/>
                <w:lang w:val="en-US" w:eastAsia="zh-CN"/>
              </w:rPr>
              <w:t>各地区</w:t>
            </w:r>
            <w:r w:rsidRPr="00570F90">
              <w:rPr>
                <w:rFonts w:ascii="SimSun" w:hAnsi="SimSun" w:cs="Arial" w:hint="eastAsia"/>
                <w:sz w:val="21"/>
                <w:lang w:val="en-US" w:eastAsia="zh-CN"/>
              </w:rPr>
              <w:t>局</w:t>
            </w:r>
          </w:p>
          <w:p w:rsidR="00F92F08" w:rsidRPr="00570F90" w:rsidRDefault="00F92F08" w:rsidP="00570F90">
            <w:pPr>
              <w:tabs>
                <w:tab w:val="left" w:pos="474"/>
              </w:tabs>
              <w:spacing w:before="120" w:after="120" w:line="320" w:lineRule="atLeast"/>
              <w:ind w:left="27"/>
              <w:jc w:val="both"/>
              <w:rPr>
                <w:rFonts w:ascii="SimSun" w:hAnsi="SimSun" w:cs="Arial"/>
                <w:sz w:val="21"/>
                <w:lang w:val="en-US" w:eastAsia="zh-CN"/>
              </w:rPr>
            </w:pPr>
            <w:r w:rsidRPr="00570F90">
              <w:rPr>
                <w:rFonts w:ascii="SimSun" w:hAnsi="SimSun" w:cs="Arial" w:hint="eastAsia"/>
                <w:sz w:val="21"/>
                <w:lang w:val="en-US" w:eastAsia="zh-CN"/>
              </w:rPr>
              <w:t>-</w:t>
            </w:r>
            <w:r w:rsidR="00CA5315" w:rsidRPr="00570F90">
              <w:rPr>
                <w:rFonts w:ascii="SimSun" w:hAnsi="SimSun" w:cs="Arial"/>
                <w:sz w:val="21"/>
                <w:lang w:val="en-US" w:eastAsia="zh-CN"/>
              </w:rPr>
              <w:tab/>
            </w:r>
            <w:r w:rsidRPr="00570F90">
              <w:rPr>
                <w:rFonts w:ascii="SimSun" w:hAnsi="SimSun" w:cs="Arial" w:hint="eastAsia"/>
                <w:sz w:val="21"/>
                <w:lang w:val="en-US" w:eastAsia="zh-CN"/>
              </w:rPr>
              <w:t>PCT</w:t>
            </w:r>
            <w:r w:rsidR="00440F8D" w:rsidRPr="00570F90">
              <w:rPr>
                <w:rFonts w:ascii="SimSun" w:hAnsi="SimSun" w:cs="Arial" w:hint="eastAsia"/>
                <w:sz w:val="21"/>
                <w:lang w:val="en-US" w:eastAsia="zh-CN"/>
              </w:rPr>
              <w:t>国际合作司</w:t>
            </w:r>
          </w:p>
          <w:p w:rsidR="00F92F08" w:rsidRPr="00570F90" w:rsidRDefault="00F92F08" w:rsidP="00570F90">
            <w:pPr>
              <w:tabs>
                <w:tab w:val="left" w:pos="474"/>
              </w:tabs>
              <w:spacing w:before="120" w:after="120" w:line="320" w:lineRule="atLeast"/>
              <w:ind w:left="27"/>
              <w:jc w:val="both"/>
              <w:rPr>
                <w:rFonts w:ascii="SimSun" w:hAnsi="SimSun" w:cs="Arial"/>
                <w:sz w:val="21"/>
                <w:lang w:val="en-US" w:eastAsia="zh-CN"/>
              </w:rPr>
            </w:pPr>
            <w:r w:rsidRPr="00570F90">
              <w:rPr>
                <w:rFonts w:ascii="SimSun" w:hAnsi="SimSun" w:cs="Arial" w:hint="eastAsia"/>
                <w:sz w:val="21"/>
                <w:lang w:val="en-US" w:eastAsia="zh-CN"/>
              </w:rPr>
              <w:t>-</w:t>
            </w:r>
            <w:r w:rsidR="00CA5315" w:rsidRPr="00570F90">
              <w:rPr>
                <w:rFonts w:ascii="SimSun" w:hAnsi="SimSun" w:cs="Arial"/>
                <w:sz w:val="21"/>
                <w:lang w:val="en-US" w:eastAsia="zh-CN"/>
              </w:rPr>
              <w:tab/>
            </w:r>
            <w:r w:rsidRPr="00570F90">
              <w:rPr>
                <w:rFonts w:ascii="SimSun" w:hAnsi="SimSun" w:cs="Arial" w:hint="eastAsia"/>
                <w:sz w:val="21"/>
                <w:lang w:val="en-US" w:eastAsia="zh-CN"/>
              </w:rPr>
              <w:t>品牌</w:t>
            </w:r>
            <w:r w:rsidR="00440F8D" w:rsidRPr="00570F90">
              <w:rPr>
                <w:rFonts w:ascii="SimSun" w:hAnsi="SimSun" w:cs="Arial" w:hint="eastAsia"/>
                <w:sz w:val="21"/>
                <w:lang w:val="en-US" w:eastAsia="zh-CN"/>
              </w:rPr>
              <w:t>和</w:t>
            </w:r>
            <w:r w:rsidRPr="00570F90">
              <w:rPr>
                <w:rFonts w:ascii="SimSun" w:hAnsi="SimSun" w:cs="Arial" w:hint="eastAsia"/>
                <w:sz w:val="21"/>
                <w:lang w:val="en-US" w:eastAsia="zh-CN"/>
              </w:rPr>
              <w:t>设计部</w:t>
            </w:r>
            <w:r w:rsidR="00440F8D" w:rsidRPr="00570F90">
              <w:rPr>
                <w:rFonts w:ascii="SimSun" w:hAnsi="SimSun" w:cs="Arial" w:hint="eastAsia"/>
                <w:sz w:val="21"/>
                <w:lang w:val="en-US" w:eastAsia="zh-CN"/>
              </w:rPr>
              <w:t>门的功能支持司</w:t>
            </w:r>
          </w:p>
          <w:p w:rsidR="00600C3F" w:rsidRPr="00570F90" w:rsidRDefault="00F92F08" w:rsidP="00570F90">
            <w:pPr>
              <w:tabs>
                <w:tab w:val="left" w:pos="474"/>
              </w:tabs>
              <w:spacing w:before="120" w:after="120" w:line="320" w:lineRule="atLeast"/>
              <w:ind w:left="27"/>
              <w:jc w:val="both"/>
              <w:rPr>
                <w:rFonts w:ascii="SimSun" w:hAnsi="SimSun" w:cs="Arial"/>
                <w:sz w:val="21"/>
                <w:lang w:val="en-US" w:eastAsia="zh-CN"/>
              </w:rPr>
            </w:pPr>
            <w:r w:rsidRPr="00570F90">
              <w:rPr>
                <w:rFonts w:ascii="SimSun" w:hAnsi="SimSun" w:cs="Arial" w:hint="eastAsia"/>
                <w:sz w:val="21"/>
                <w:lang w:val="en-US" w:eastAsia="zh-CN"/>
              </w:rPr>
              <w:t>-</w:t>
            </w:r>
            <w:r w:rsidR="00CA5315" w:rsidRPr="00570F90">
              <w:rPr>
                <w:rFonts w:ascii="SimSun" w:hAnsi="SimSun" w:cs="Arial"/>
                <w:sz w:val="21"/>
                <w:lang w:val="en-US" w:eastAsia="zh-CN"/>
              </w:rPr>
              <w:tab/>
            </w:r>
            <w:r w:rsidRPr="00570F90">
              <w:rPr>
                <w:rFonts w:ascii="SimSun" w:hAnsi="SimSun" w:cs="Arial" w:hint="eastAsia"/>
                <w:sz w:val="21"/>
                <w:lang w:val="en-US" w:eastAsia="zh-CN"/>
              </w:rPr>
              <w:t>知识产权</w:t>
            </w:r>
            <w:r w:rsidR="00440F8D" w:rsidRPr="00570F90">
              <w:rPr>
                <w:rFonts w:ascii="SimSun" w:hAnsi="SimSun" w:cs="Arial" w:hint="eastAsia"/>
                <w:sz w:val="21"/>
                <w:lang w:val="en-US" w:eastAsia="zh-CN"/>
              </w:rPr>
              <w:t>局</w:t>
            </w:r>
            <w:r w:rsidRPr="00570F90">
              <w:rPr>
                <w:rFonts w:ascii="SimSun" w:hAnsi="SimSun" w:cs="Arial" w:hint="eastAsia"/>
                <w:sz w:val="21"/>
                <w:lang w:val="en-US" w:eastAsia="zh-CN"/>
              </w:rPr>
              <w:t>业务解决</w:t>
            </w:r>
            <w:r w:rsidR="00440F8D" w:rsidRPr="00570F90">
              <w:rPr>
                <w:rFonts w:ascii="SimSun" w:hAnsi="SimSun" w:cs="Arial" w:hint="eastAsia"/>
                <w:sz w:val="21"/>
                <w:lang w:val="en-US" w:eastAsia="zh-CN"/>
              </w:rPr>
              <w:t>方案司</w:t>
            </w:r>
          </w:p>
          <w:p w:rsidR="00600C3F" w:rsidRPr="00570F90" w:rsidRDefault="00F74369" w:rsidP="00570F90">
            <w:pPr>
              <w:tabs>
                <w:tab w:val="left" w:pos="474"/>
              </w:tabs>
              <w:spacing w:before="120" w:after="120" w:line="320" w:lineRule="atLeast"/>
              <w:ind w:left="27"/>
              <w:jc w:val="both"/>
              <w:rPr>
                <w:rFonts w:ascii="SimSun" w:hAnsi="SimSun" w:cs="Arial"/>
                <w:sz w:val="21"/>
                <w:lang w:val="en-US" w:eastAsia="zh-CN"/>
              </w:rPr>
            </w:pPr>
            <w:r w:rsidRPr="00570F90">
              <w:rPr>
                <w:rFonts w:ascii="SimSun" w:hAnsi="SimSun" w:cs="Arial"/>
                <w:sz w:val="21"/>
                <w:lang w:val="en-US" w:eastAsia="zh-CN"/>
              </w:rPr>
              <w:lastRenderedPageBreak/>
              <w:t>WIPO</w:t>
            </w:r>
            <w:r w:rsidR="009E50DD" w:rsidRPr="00570F90">
              <w:rPr>
                <w:rFonts w:ascii="SimSun" w:hAnsi="SimSun" w:cs="Arial" w:hint="eastAsia"/>
                <w:sz w:val="21"/>
                <w:lang w:val="en-US" w:eastAsia="zh-CN"/>
              </w:rPr>
              <w:t>联络点：</w:t>
            </w:r>
            <w:r w:rsidR="005A0418" w:rsidRPr="00570F90">
              <w:rPr>
                <w:rFonts w:ascii="SimSun" w:hAnsi="SimSun" w:cs="Arial" w:hint="eastAsia"/>
                <w:sz w:val="21"/>
                <w:lang w:val="en-US" w:eastAsia="zh-CN"/>
              </w:rPr>
              <w:t>地区局主任和</w:t>
            </w:r>
            <w:bookmarkStart w:id="31" w:name="OLE_LINK15"/>
            <w:bookmarkStart w:id="32" w:name="OLE_LINK16"/>
            <w:r w:rsidRPr="00570F90">
              <w:rPr>
                <w:rFonts w:ascii="SimSun" w:hAnsi="SimSun" w:cs="Arial"/>
                <w:sz w:val="21"/>
                <w:lang w:val="en-US" w:eastAsia="zh-CN"/>
              </w:rPr>
              <w:t>DTDC</w:t>
            </w:r>
            <w:r w:rsidR="005A0418" w:rsidRPr="00570F90">
              <w:rPr>
                <w:rFonts w:ascii="SimSun" w:hAnsi="SimSun" w:cs="Arial" w:hint="eastAsia"/>
                <w:sz w:val="21"/>
                <w:lang w:val="en-US" w:eastAsia="zh-CN"/>
              </w:rPr>
              <w:t>主任</w:t>
            </w:r>
            <w:bookmarkEnd w:id="31"/>
            <w:bookmarkEnd w:id="32"/>
          </w:p>
          <w:p w:rsidR="00600C3F" w:rsidRPr="00570F90" w:rsidRDefault="00600C3F" w:rsidP="00570F90">
            <w:pPr>
              <w:tabs>
                <w:tab w:val="left" w:pos="1560"/>
              </w:tabs>
              <w:spacing w:before="120" w:after="120" w:line="320" w:lineRule="atLeast"/>
              <w:ind w:left="27"/>
              <w:jc w:val="both"/>
              <w:rPr>
                <w:rFonts w:ascii="SimSun" w:hAnsi="SimSun" w:cs="Calibri"/>
                <w:sz w:val="21"/>
                <w:lang w:val="en-US" w:eastAsia="zh-CN"/>
              </w:rPr>
            </w:pPr>
          </w:p>
          <w:p w:rsidR="00600C3F" w:rsidRPr="00570F90" w:rsidRDefault="00600C3F" w:rsidP="00570F90">
            <w:pPr>
              <w:tabs>
                <w:tab w:val="left" w:pos="1560"/>
              </w:tabs>
              <w:spacing w:before="120" w:after="120" w:line="320" w:lineRule="atLeast"/>
              <w:ind w:left="27"/>
              <w:jc w:val="both"/>
              <w:rPr>
                <w:rFonts w:ascii="SimSun" w:hAnsi="SimSun" w:cs="Calibri"/>
                <w:sz w:val="21"/>
                <w:lang w:val="en-US" w:eastAsia="zh-CN"/>
              </w:rPr>
            </w:pPr>
          </w:p>
          <w:p w:rsidR="002B3B9B" w:rsidRPr="00570F90" w:rsidRDefault="002B3B9B" w:rsidP="00570F90">
            <w:pPr>
              <w:tabs>
                <w:tab w:val="left" w:pos="1560"/>
              </w:tabs>
              <w:spacing w:before="120" w:after="120" w:line="320" w:lineRule="atLeast"/>
              <w:ind w:left="27"/>
              <w:jc w:val="both"/>
              <w:rPr>
                <w:rFonts w:ascii="SimSun" w:hAnsi="SimSun" w:cs="Calibri"/>
                <w:sz w:val="21"/>
                <w:lang w:val="en-US" w:eastAsia="zh-CN"/>
              </w:rPr>
            </w:pPr>
          </w:p>
          <w:p w:rsidR="00F74369" w:rsidRPr="00570F90" w:rsidRDefault="009E50DD" w:rsidP="00570F90">
            <w:pPr>
              <w:tabs>
                <w:tab w:val="left" w:pos="1560"/>
              </w:tabs>
              <w:spacing w:before="120" w:after="120" w:line="320" w:lineRule="atLeast"/>
              <w:ind w:left="27"/>
              <w:jc w:val="both"/>
              <w:rPr>
                <w:rFonts w:ascii="SimSun" w:hAnsi="SimSun" w:cs="Arial"/>
                <w:sz w:val="21"/>
                <w:lang w:val="en-US" w:eastAsia="zh-CN"/>
              </w:rPr>
            </w:pPr>
            <w:r w:rsidRPr="00570F90">
              <w:rPr>
                <w:rFonts w:ascii="SimSun" w:hAnsi="SimSun" w:cs="Arial" w:hint="eastAsia"/>
                <w:sz w:val="21"/>
                <w:lang w:val="en-US" w:eastAsia="zh-CN"/>
              </w:rPr>
              <w:t>服务部门：</w:t>
            </w:r>
          </w:p>
          <w:p w:rsidR="00F74369" w:rsidRPr="00570F90" w:rsidRDefault="009E50DD" w:rsidP="00570F90">
            <w:pPr>
              <w:tabs>
                <w:tab w:val="left" w:pos="474"/>
              </w:tabs>
              <w:spacing w:before="120" w:after="120" w:line="320" w:lineRule="atLeast"/>
              <w:ind w:left="27"/>
              <w:jc w:val="both"/>
              <w:rPr>
                <w:rFonts w:ascii="SimSun" w:hAnsi="SimSun" w:cs="Arial"/>
                <w:sz w:val="21"/>
                <w:lang w:val="en-US" w:eastAsia="zh-CN"/>
              </w:rPr>
            </w:pPr>
            <w:r w:rsidRPr="00570F90">
              <w:rPr>
                <w:rFonts w:ascii="SimSun" w:hAnsi="SimSun" w:cs="Arial"/>
                <w:sz w:val="21"/>
                <w:lang w:val="en-US" w:eastAsia="zh-CN"/>
              </w:rPr>
              <w:t>–</w:t>
            </w:r>
            <w:r w:rsidR="00CA5315" w:rsidRPr="00570F90">
              <w:rPr>
                <w:rFonts w:ascii="SimSun" w:hAnsi="SimSun" w:cs="Arial"/>
                <w:sz w:val="21"/>
                <w:lang w:val="en-US" w:eastAsia="zh-CN"/>
              </w:rPr>
              <w:tab/>
            </w:r>
            <w:r w:rsidRPr="00570F90">
              <w:rPr>
                <w:rFonts w:ascii="SimSun" w:hAnsi="SimSun" w:cs="Arial" w:hint="eastAsia"/>
                <w:sz w:val="21"/>
                <w:lang w:val="en-US" w:eastAsia="zh-CN"/>
              </w:rPr>
              <w:t>版权发展司</w:t>
            </w:r>
          </w:p>
          <w:p w:rsidR="00600C3F" w:rsidRPr="00570F90" w:rsidRDefault="00F74369" w:rsidP="00570F90">
            <w:pPr>
              <w:tabs>
                <w:tab w:val="left" w:pos="474"/>
              </w:tabs>
              <w:spacing w:before="120" w:after="120" w:line="320" w:lineRule="atLeast"/>
              <w:ind w:left="27"/>
              <w:jc w:val="both"/>
              <w:rPr>
                <w:rFonts w:ascii="SimSun" w:hAnsi="SimSun" w:cs="Arial"/>
                <w:sz w:val="21"/>
                <w:lang w:val="en-US" w:eastAsia="zh-CN"/>
              </w:rPr>
            </w:pPr>
            <w:r w:rsidRPr="00570F90">
              <w:rPr>
                <w:rFonts w:ascii="SimSun" w:hAnsi="SimSun" w:cs="Arial"/>
                <w:sz w:val="21"/>
                <w:lang w:val="en-US" w:eastAsia="zh-CN"/>
              </w:rPr>
              <w:t>–</w:t>
            </w:r>
            <w:r w:rsidR="00CA5315" w:rsidRPr="00570F90">
              <w:rPr>
                <w:rFonts w:ascii="SimSun" w:hAnsi="SimSun" w:cs="Arial"/>
                <w:sz w:val="21"/>
                <w:lang w:val="en-US" w:eastAsia="zh-CN"/>
              </w:rPr>
              <w:tab/>
            </w:r>
            <w:r w:rsidR="009E50DD" w:rsidRPr="00570F90">
              <w:rPr>
                <w:rFonts w:ascii="SimSun" w:hAnsi="SimSun" w:cs="Arial" w:hint="eastAsia"/>
                <w:sz w:val="21"/>
                <w:lang w:val="en-US" w:eastAsia="zh-CN"/>
              </w:rPr>
              <w:t>知识产权局业务解决方案司</w:t>
            </w:r>
          </w:p>
          <w:p w:rsidR="00600C3F" w:rsidRPr="00570F90" w:rsidRDefault="009E50DD" w:rsidP="00570F90">
            <w:pPr>
              <w:tabs>
                <w:tab w:val="left" w:pos="474"/>
              </w:tabs>
              <w:spacing w:before="120" w:after="120" w:line="320" w:lineRule="atLeast"/>
              <w:ind w:left="27"/>
              <w:jc w:val="both"/>
              <w:rPr>
                <w:rFonts w:ascii="SimSun" w:hAnsi="SimSun" w:cs="Arial"/>
                <w:sz w:val="21"/>
                <w:lang w:val="en-US" w:eastAsia="zh-CN"/>
              </w:rPr>
            </w:pPr>
            <w:r w:rsidRPr="00570F90">
              <w:rPr>
                <w:rFonts w:ascii="SimSun" w:hAnsi="SimSun" w:cs="Arial" w:hint="eastAsia"/>
                <w:sz w:val="21"/>
                <w:lang w:val="en-US" w:eastAsia="zh-CN"/>
              </w:rPr>
              <w:t>WIPO</w:t>
            </w:r>
            <w:r w:rsidR="005A0418" w:rsidRPr="00570F90">
              <w:rPr>
                <w:rFonts w:ascii="SimSun" w:hAnsi="SimSun" w:cs="Arial" w:hint="eastAsia"/>
                <w:sz w:val="21"/>
                <w:lang w:val="en-US" w:eastAsia="zh-CN"/>
              </w:rPr>
              <w:t>联络点：</w:t>
            </w:r>
            <w:r w:rsidRPr="00570F90">
              <w:rPr>
                <w:rFonts w:ascii="SimSun" w:hAnsi="SimSun" w:cs="Arial" w:hint="eastAsia"/>
                <w:sz w:val="21"/>
                <w:lang w:val="en-US" w:eastAsia="zh-CN"/>
              </w:rPr>
              <w:t>地区局</w:t>
            </w:r>
            <w:r w:rsidR="005A0418" w:rsidRPr="00570F90">
              <w:rPr>
                <w:rFonts w:ascii="SimSun" w:hAnsi="SimSun" w:cs="Arial" w:hint="eastAsia"/>
                <w:sz w:val="21"/>
                <w:lang w:val="en-US" w:eastAsia="zh-CN"/>
              </w:rPr>
              <w:t>主任</w:t>
            </w:r>
            <w:r w:rsidRPr="00570F90">
              <w:rPr>
                <w:rFonts w:ascii="SimSun" w:hAnsi="SimSun" w:cs="Arial" w:hint="eastAsia"/>
                <w:sz w:val="21"/>
                <w:lang w:val="en-US" w:eastAsia="zh-CN"/>
              </w:rPr>
              <w:t>和</w:t>
            </w:r>
            <w:r w:rsidR="00F74369" w:rsidRPr="00570F90">
              <w:rPr>
                <w:rFonts w:ascii="SimSun" w:hAnsi="SimSun" w:cs="Arial"/>
                <w:sz w:val="21"/>
                <w:lang w:val="en-US" w:eastAsia="zh-CN"/>
              </w:rPr>
              <w:t>DTDC</w:t>
            </w:r>
            <w:r w:rsidR="005A0418" w:rsidRPr="00570F90">
              <w:rPr>
                <w:rFonts w:ascii="SimSun" w:hAnsi="SimSun" w:cs="Arial" w:hint="eastAsia"/>
                <w:sz w:val="21"/>
                <w:lang w:val="en-US" w:eastAsia="zh-CN"/>
              </w:rPr>
              <w:t>主任</w:t>
            </w:r>
          </w:p>
          <w:p w:rsidR="00F74369" w:rsidRPr="00570F90" w:rsidRDefault="009E50DD" w:rsidP="00570F90">
            <w:pPr>
              <w:tabs>
                <w:tab w:val="left" w:pos="1560"/>
              </w:tabs>
              <w:spacing w:before="120" w:after="120" w:line="320" w:lineRule="atLeast"/>
              <w:ind w:left="27"/>
              <w:jc w:val="both"/>
              <w:rPr>
                <w:rFonts w:ascii="SimSun" w:hAnsi="SimSun" w:cs="Arial"/>
                <w:sz w:val="21"/>
                <w:lang w:val="en-US" w:eastAsia="zh-CN"/>
              </w:rPr>
            </w:pPr>
            <w:r w:rsidRPr="00570F90">
              <w:rPr>
                <w:rFonts w:ascii="SimSun" w:hAnsi="SimSun" w:cs="Arial" w:hint="eastAsia"/>
                <w:sz w:val="21"/>
                <w:lang w:val="en-US" w:eastAsia="zh-CN"/>
              </w:rPr>
              <w:t>网址链接：</w:t>
            </w:r>
            <w:r w:rsidR="00F74369" w:rsidRPr="00570F90">
              <w:rPr>
                <w:rFonts w:ascii="SimSun" w:hAnsi="SimSun" w:cs="Arial"/>
                <w:sz w:val="21"/>
                <w:lang w:val="en-US" w:eastAsia="zh-CN"/>
              </w:rPr>
              <w:t>www.wipo.int/copyright/en/</w:t>
            </w:r>
          </w:p>
        </w:tc>
      </w:tr>
      <w:tr w:rsidR="00F74369" w:rsidRPr="00013452" w:rsidTr="00F74369">
        <w:tc>
          <w:tcPr>
            <w:tcW w:w="3827" w:type="dxa"/>
            <w:shd w:val="clear" w:color="auto" w:fill="auto"/>
          </w:tcPr>
          <w:p w:rsidR="00600C3F" w:rsidRPr="007A27D5" w:rsidRDefault="002A061D" w:rsidP="006829C3">
            <w:pPr>
              <w:tabs>
                <w:tab w:val="left" w:pos="1560"/>
              </w:tabs>
              <w:spacing w:before="120" w:after="60" w:line="240" w:lineRule="auto"/>
              <w:rPr>
                <w:rFonts w:ascii="SimHei" w:eastAsia="SimHei" w:hAnsi="SimHei" w:cs="Arial"/>
                <w:bCs/>
                <w:iCs/>
                <w:sz w:val="21"/>
                <w:lang w:val="en-US" w:eastAsia="zh-CN"/>
              </w:rPr>
            </w:pPr>
            <w:r w:rsidRPr="007A27D5">
              <w:rPr>
                <w:rFonts w:ascii="SimHei" w:eastAsia="SimHei" w:hAnsi="SimHei" w:cs="Arial" w:hint="eastAsia"/>
                <w:bCs/>
                <w:iCs/>
                <w:sz w:val="21"/>
                <w:lang w:val="en-US" w:eastAsia="zh-CN"/>
              </w:rPr>
              <w:lastRenderedPageBreak/>
              <w:t>中小</w:t>
            </w:r>
            <w:r w:rsidR="00376F37" w:rsidRPr="007A27D5">
              <w:rPr>
                <w:rFonts w:ascii="SimHei" w:eastAsia="SimHei" w:hAnsi="SimHei" w:cs="Arial" w:hint="eastAsia"/>
                <w:bCs/>
                <w:iCs/>
                <w:sz w:val="21"/>
                <w:lang w:val="en-US" w:eastAsia="zh-CN"/>
              </w:rPr>
              <w:t>企业、大学、研发机构</w:t>
            </w:r>
            <w:r w:rsidRPr="007A27D5">
              <w:rPr>
                <w:rFonts w:ascii="SimHei" w:eastAsia="SimHei" w:hAnsi="SimHei" w:cs="Arial" w:hint="eastAsia"/>
                <w:bCs/>
                <w:iCs/>
                <w:sz w:val="21"/>
                <w:lang w:val="en-US" w:eastAsia="zh-CN"/>
              </w:rPr>
              <w:t>创造、使用和管理</w:t>
            </w:r>
            <w:r w:rsidR="00376F37" w:rsidRPr="007A27D5">
              <w:rPr>
                <w:rFonts w:ascii="SimHei" w:eastAsia="SimHei" w:hAnsi="SimHei" w:cs="Arial" w:hint="eastAsia"/>
                <w:bCs/>
                <w:iCs/>
                <w:sz w:val="21"/>
                <w:lang w:val="en-US" w:eastAsia="zh-CN"/>
              </w:rPr>
              <w:t>知识产权资产</w:t>
            </w:r>
          </w:p>
          <w:p w:rsidR="00F74369" w:rsidRPr="007A27D5" w:rsidRDefault="00F74369" w:rsidP="006829C3">
            <w:pPr>
              <w:tabs>
                <w:tab w:val="left" w:pos="1560"/>
              </w:tabs>
              <w:spacing w:before="120" w:after="60" w:line="240" w:lineRule="auto"/>
              <w:rPr>
                <w:rFonts w:ascii="SimHei" w:eastAsia="SimHei" w:hAnsi="SimHei" w:cs="Arial"/>
                <w:bCs/>
                <w:iCs/>
                <w:color w:val="548DD4"/>
                <w:sz w:val="21"/>
                <w:lang w:val="en-US" w:eastAsia="zh-CN"/>
              </w:rPr>
            </w:pPr>
          </w:p>
        </w:tc>
        <w:tc>
          <w:tcPr>
            <w:tcW w:w="5529" w:type="dxa"/>
            <w:shd w:val="clear" w:color="auto" w:fill="auto"/>
          </w:tcPr>
          <w:p w:rsidR="001E630F" w:rsidRPr="00570F90" w:rsidRDefault="00657174" w:rsidP="00570F90">
            <w:pPr>
              <w:tabs>
                <w:tab w:val="left" w:pos="483"/>
              </w:tabs>
              <w:spacing w:beforeLines="50" w:before="120" w:afterLines="50" w:after="120" w:line="320" w:lineRule="atLeast"/>
              <w:jc w:val="both"/>
              <w:rPr>
                <w:rFonts w:ascii="SimSun" w:hAnsi="SimSun" w:cs="Arial"/>
                <w:sz w:val="21"/>
                <w:lang w:val="en-US" w:eastAsia="zh-CN"/>
              </w:rPr>
            </w:pPr>
            <w:r w:rsidRPr="00570F90">
              <w:rPr>
                <w:rFonts w:ascii="SimSun" w:hAnsi="SimSun" w:cs="Arial" w:hint="eastAsia"/>
                <w:sz w:val="21"/>
                <w:lang w:val="en-US" w:eastAsia="zh-CN"/>
              </w:rPr>
              <w:t>该</w:t>
            </w:r>
            <w:r w:rsidR="001E630F" w:rsidRPr="00570F90">
              <w:rPr>
                <w:rFonts w:ascii="SimSun" w:hAnsi="SimSun" w:cs="Arial" w:hint="eastAsia"/>
                <w:sz w:val="21"/>
                <w:lang w:val="en-US" w:eastAsia="zh-CN"/>
              </w:rPr>
              <w:t>计划涉及：</w:t>
            </w:r>
          </w:p>
          <w:p w:rsidR="00F74369" w:rsidRPr="00570F90" w:rsidRDefault="00F74369" w:rsidP="00570F90">
            <w:pPr>
              <w:tabs>
                <w:tab w:val="left" w:pos="483"/>
              </w:tabs>
              <w:spacing w:beforeLines="50" w:before="120" w:afterLines="50" w:after="120" w:line="320" w:lineRule="atLeast"/>
              <w:jc w:val="both"/>
              <w:rPr>
                <w:rFonts w:ascii="SimSun" w:hAnsi="SimSun" w:cs="Arial"/>
                <w:sz w:val="21"/>
                <w:lang w:val="en-US" w:eastAsia="zh-CN"/>
              </w:rPr>
            </w:pPr>
            <w:r w:rsidRPr="00570F90">
              <w:rPr>
                <w:rFonts w:ascii="SimSun" w:hAnsi="SimSun" w:cs="Arial"/>
                <w:sz w:val="21"/>
                <w:lang w:val="en-US" w:eastAsia="zh-CN"/>
              </w:rPr>
              <w:t>–</w:t>
            </w:r>
            <w:r w:rsidR="00570F90" w:rsidRPr="00570F90">
              <w:rPr>
                <w:rFonts w:ascii="SimSun" w:hAnsi="SimSun" w:cs="Arial"/>
                <w:sz w:val="21"/>
                <w:lang w:val="en-US" w:eastAsia="zh-CN"/>
              </w:rPr>
              <w:tab/>
            </w:r>
            <w:r w:rsidR="009862AC" w:rsidRPr="00A03639">
              <w:rPr>
                <w:rFonts w:ascii="SimSun" w:hAnsi="SimSun" w:cs="Arial" w:hint="eastAsia"/>
                <w:sz w:val="21"/>
                <w:lang w:val="en-US" w:eastAsia="zh-CN"/>
              </w:rPr>
              <w:t>建设能力以制定中小企业知识产权战略，并利用知识产权工具造福中小企业；</w:t>
            </w:r>
          </w:p>
          <w:p w:rsidR="00F74369" w:rsidRPr="00570F90" w:rsidRDefault="00F74369" w:rsidP="00570F90">
            <w:pPr>
              <w:tabs>
                <w:tab w:val="left" w:pos="483"/>
              </w:tabs>
              <w:spacing w:beforeLines="50" w:before="120" w:afterLines="50" w:after="120" w:line="320" w:lineRule="atLeast"/>
              <w:jc w:val="both"/>
              <w:rPr>
                <w:rFonts w:ascii="SimSun" w:hAnsi="SimSun" w:cs="Arial"/>
                <w:sz w:val="21"/>
                <w:lang w:val="en-US" w:eastAsia="zh-CN"/>
              </w:rPr>
            </w:pPr>
            <w:r w:rsidRPr="00570F90">
              <w:rPr>
                <w:rFonts w:ascii="SimSun" w:hAnsi="SimSun" w:cs="Arial"/>
                <w:sz w:val="21"/>
                <w:lang w:val="en-US" w:eastAsia="zh-CN"/>
              </w:rPr>
              <w:t>–</w:t>
            </w:r>
            <w:r w:rsidR="0025228B">
              <w:rPr>
                <w:rFonts w:ascii="SimSun" w:hAnsi="SimSun" w:cs="Arial"/>
                <w:sz w:val="21"/>
                <w:lang w:val="en-US" w:eastAsia="zh-CN"/>
              </w:rPr>
              <w:tab/>
            </w:r>
            <w:r w:rsidR="007C18F6" w:rsidRPr="00A03639">
              <w:rPr>
                <w:rFonts w:ascii="SimSun" w:hAnsi="SimSun" w:cs="Arial" w:hint="eastAsia"/>
                <w:sz w:val="21"/>
                <w:lang w:val="en-US" w:eastAsia="zh-CN"/>
              </w:rPr>
              <w:t>收集中小企业利用知识产权制度的成功案例和最佳做法，以提高中小企业对知识产权制度相关性的意识；</w:t>
            </w:r>
          </w:p>
          <w:p w:rsidR="00F74369" w:rsidRPr="00570F90" w:rsidRDefault="00F74369" w:rsidP="00570F90">
            <w:pPr>
              <w:tabs>
                <w:tab w:val="left" w:pos="483"/>
              </w:tabs>
              <w:spacing w:beforeLines="50" w:before="120" w:afterLines="50" w:after="120" w:line="320" w:lineRule="atLeast"/>
              <w:jc w:val="both"/>
              <w:rPr>
                <w:rFonts w:ascii="SimSun" w:hAnsi="SimSun" w:cs="Arial"/>
                <w:sz w:val="21"/>
                <w:lang w:val="en-US" w:eastAsia="zh-CN"/>
              </w:rPr>
            </w:pPr>
            <w:r w:rsidRPr="00570F90">
              <w:rPr>
                <w:rFonts w:ascii="SimSun" w:hAnsi="SimSun" w:cs="Arial"/>
                <w:sz w:val="21"/>
                <w:lang w:val="en-US" w:eastAsia="zh-CN"/>
              </w:rPr>
              <w:t>–</w:t>
            </w:r>
            <w:r w:rsidR="0025228B">
              <w:rPr>
                <w:rFonts w:ascii="SimSun" w:hAnsi="SimSun" w:cs="Arial"/>
                <w:sz w:val="21"/>
                <w:lang w:val="en-US" w:eastAsia="zh-CN"/>
              </w:rPr>
              <w:tab/>
            </w:r>
            <w:r w:rsidR="00D213BF" w:rsidRPr="00A03639">
              <w:rPr>
                <w:rFonts w:ascii="SimSun" w:hAnsi="SimSun" w:cs="Arial" w:hint="eastAsia"/>
                <w:sz w:val="21"/>
                <w:lang w:val="en-US" w:eastAsia="zh-CN"/>
              </w:rPr>
              <w:t>根据中小企业需求调整有关知识产权利用的出版物；</w:t>
            </w:r>
          </w:p>
          <w:p w:rsidR="00F74369" w:rsidRPr="00570F90" w:rsidRDefault="00F74369" w:rsidP="00570F90">
            <w:pPr>
              <w:tabs>
                <w:tab w:val="left" w:pos="483"/>
              </w:tabs>
              <w:spacing w:beforeLines="50" w:before="120" w:afterLines="50" w:after="120" w:line="320" w:lineRule="atLeast"/>
              <w:jc w:val="both"/>
              <w:rPr>
                <w:rFonts w:ascii="SimSun" w:hAnsi="SimSun" w:cs="Arial"/>
                <w:sz w:val="21"/>
                <w:lang w:val="en-US" w:eastAsia="zh-CN"/>
              </w:rPr>
            </w:pPr>
            <w:r w:rsidRPr="00570F90">
              <w:rPr>
                <w:rFonts w:ascii="SimSun" w:hAnsi="SimSun" w:cs="Arial"/>
                <w:sz w:val="21"/>
                <w:lang w:val="en-US" w:eastAsia="zh-CN"/>
              </w:rPr>
              <w:t>–</w:t>
            </w:r>
            <w:r w:rsidR="0025228B">
              <w:rPr>
                <w:rFonts w:ascii="SimSun" w:hAnsi="SimSun" w:cs="Arial"/>
                <w:sz w:val="21"/>
                <w:lang w:val="en-US" w:eastAsia="zh-CN"/>
              </w:rPr>
              <w:tab/>
            </w:r>
            <w:r w:rsidR="00A30B36" w:rsidRPr="00A03639">
              <w:rPr>
                <w:rFonts w:ascii="SimSun" w:hAnsi="SimSun" w:cs="Arial" w:hint="eastAsia"/>
                <w:sz w:val="21"/>
                <w:lang w:val="en-US" w:eastAsia="zh-CN"/>
              </w:rPr>
              <w:t>为中小企业提供基于网络的知识产权信息，并向中小企业发送知识产权月度电子简报；</w:t>
            </w:r>
          </w:p>
          <w:p w:rsidR="00F74369" w:rsidRPr="00570F90" w:rsidRDefault="00F74369" w:rsidP="00570F90">
            <w:pPr>
              <w:tabs>
                <w:tab w:val="left" w:pos="483"/>
              </w:tabs>
              <w:spacing w:beforeLines="50" w:before="120" w:afterLines="50" w:after="120" w:line="320" w:lineRule="atLeast"/>
              <w:jc w:val="both"/>
              <w:rPr>
                <w:rFonts w:ascii="SimSun" w:hAnsi="SimSun" w:cs="Arial"/>
                <w:sz w:val="21"/>
                <w:lang w:val="en-US" w:eastAsia="zh-CN"/>
              </w:rPr>
            </w:pPr>
            <w:r w:rsidRPr="00570F90">
              <w:rPr>
                <w:rFonts w:ascii="SimSun" w:hAnsi="SimSun" w:cs="Arial"/>
                <w:sz w:val="21"/>
                <w:lang w:val="en-US" w:eastAsia="zh-CN"/>
              </w:rPr>
              <w:t>–</w:t>
            </w:r>
            <w:r w:rsidR="0025228B">
              <w:rPr>
                <w:rFonts w:ascii="SimSun" w:hAnsi="SimSun" w:cs="Arial"/>
                <w:sz w:val="21"/>
                <w:lang w:val="en-US" w:eastAsia="zh-CN"/>
              </w:rPr>
              <w:tab/>
            </w:r>
            <w:r w:rsidR="006339D7" w:rsidRPr="00A03639">
              <w:rPr>
                <w:rFonts w:ascii="SimSun" w:hAnsi="SimSun" w:cs="Arial" w:hint="eastAsia"/>
                <w:sz w:val="21"/>
                <w:lang w:val="en-US" w:eastAsia="zh-CN"/>
              </w:rPr>
              <w:t>通过</w:t>
            </w:r>
            <w:r w:rsidR="00994F74" w:rsidRPr="00A03639">
              <w:rPr>
                <w:rFonts w:ascii="SimSun" w:hAnsi="SimSun" w:cs="Arial" w:hint="eastAsia"/>
                <w:sz w:val="21"/>
                <w:lang w:val="en-US" w:eastAsia="zh-CN"/>
              </w:rPr>
              <w:t>有关各种知识产权议题的</w:t>
            </w:r>
            <w:r w:rsidR="006339D7" w:rsidRPr="00A03639">
              <w:rPr>
                <w:rFonts w:ascii="SimSun" w:hAnsi="SimSun" w:cs="Arial" w:hint="eastAsia"/>
                <w:sz w:val="21"/>
                <w:lang w:val="en-US" w:eastAsia="zh-CN"/>
              </w:rPr>
              <w:t>培训讲习班和研讨会</w:t>
            </w:r>
            <w:r w:rsidR="00994F74" w:rsidRPr="00A03639">
              <w:rPr>
                <w:rFonts w:ascii="SimSun" w:hAnsi="SimSun" w:cs="Arial" w:hint="eastAsia"/>
                <w:sz w:val="21"/>
                <w:lang w:val="en-US" w:eastAsia="zh-CN"/>
              </w:rPr>
              <w:t>加强创新和创造能力，议题包括知识产权政策制定、大学和研发机构的技术转让程序、知识产权与大学和研发机构的作用、成功的技术</w:t>
            </w:r>
            <w:r w:rsidR="00983905" w:rsidRPr="00A03639">
              <w:rPr>
                <w:rFonts w:ascii="SimSun" w:hAnsi="SimSun" w:cs="Arial" w:hint="eastAsia"/>
                <w:sz w:val="21"/>
                <w:lang w:val="en-US" w:eastAsia="zh-CN"/>
              </w:rPr>
              <w:t>许可、</w:t>
            </w:r>
            <w:r w:rsidR="0078111C" w:rsidRPr="00A03639">
              <w:rPr>
                <w:rFonts w:ascii="SimSun" w:hAnsi="SimSun" w:cs="Arial" w:hint="eastAsia"/>
                <w:sz w:val="21"/>
                <w:lang w:val="en-US" w:eastAsia="zh-CN"/>
              </w:rPr>
              <w:t>专利撰写</w:t>
            </w:r>
            <w:r w:rsidR="008F6DDB" w:rsidRPr="00A03639">
              <w:rPr>
                <w:rFonts w:ascii="SimSun" w:hAnsi="SimSun" w:cs="Arial" w:hint="eastAsia"/>
                <w:sz w:val="21"/>
                <w:lang w:val="en-US" w:eastAsia="zh-CN"/>
              </w:rPr>
              <w:t>、特许经营、知识产权谈判技能以及知识产权估价；</w:t>
            </w:r>
          </w:p>
          <w:p w:rsidR="00F74369" w:rsidRPr="00570F90" w:rsidRDefault="008F6DDB" w:rsidP="00570F90">
            <w:pPr>
              <w:tabs>
                <w:tab w:val="left" w:pos="483"/>
              </w:tabs>
              <w:spacing w:beforeLines="50" w:before="120" w:afterLines="50" w:after="120" w:line="320" w:lineRule="atLeast"/>
              <w:jc w:val="both"/>
              <w:rPr>
                <w:rFonts w:ascii="SimSun" w:hAnsi="SimSun" w:cs="Arial"/>
                <w:sz w:val="21"/>
                <w:lang w:val="en-US" w:eastAsia="zh-CN"/>
              </w:rPr>
            </w:pPr>
            <w:r w:rsidRPr="00570F90">
              <w:rPr>
                <w:rFonts w:ascii="SimSun" w:hAnsi="SimSun" w:cs="Arial"/>
                <w:sz w:val="21"/>
                <w:lang w:val="en-US" w:eastAsia="zh-CN"/>
              </w:rPr>
              <w:t>–</w:t>
            </w:r>
            <w:r w:rsidR="0025228B">
              <w:rPr>
                <w:rFonts w:ascii="SimSun" w:hAnsi="SimSun" w:cs="Arial"/>
                <w:sz w:val="21"/>
                <w:lang w:val="en-US" w:eastAsia="zh-CN"/>
              </w:rPr>
              <w:tab/>
            </w:r>
            <w:r w:rsidRPr="00A03639">
              <w:rPr>
                <w:rFonts w:ascii="SimSun" w:hAnsi="SimSun" w:cs="Arial" w:hint="eastAsia"/>
                <w:sz w:val="21"/>
                <w:lang w:val="en-US" w:eastAsia="zh-CN"/>
              </w:rPr>
              <w:t>为大学和研发机构制定知识产权政策和战略；</w:t>
            </w:r>
          </w:p>
          <w:p w:rsidR="00F74369" w:rsidRPr="00570F90" w:rsidRDefault="003175C1" w:rsidP="00570F90">
            <w:pPr>
              <w:tabs>
                <w:tab w:val="left" w:pos="483"/>
              </w:tabs>
              <w:spacing w:beforeLines="50" w:before="120" w:afterLines="50" w:after="120" w:line="320" w:lineRule="atLeast"/>
              <w:jc w:val="both"/>
              <w:rPr>
                <w:rFonts w:ascii="SimSun" w:hAnsi="SimSun" w:cs="Arial"/>
                <w:sz w:val="21"/>
                <w:lang w:val="en-US" w:eastAsia="zh-CN"/>
              </w:rPr>
            </w:pPr>
            <w:r w:rsidRPr="00570F90">
              <w:rPr>
                <w:rFonts w:ascii="SimSun" w:hAnsi="SimSun" w:cs="Arial"/>
                <w:sz w:val="21"/>
                <w:lang w:val="en-US" w:eastAsia="zh-CN"/>
              </w:rPr>
              <w:t>–</w:t>
            </w:r>
            <w:r w:rsidR="0025228B">
              <w:rPr>
                <w:rFonts w:ascii="SimSun" w:hAnsi="SimSun" w:cs="Arial"/>
                <w:sz w:val="21"/>
                <w:lang w:val="en-US" w:eastAsia="zh-CN"/>
              </w:rPr>
              <w:tab/>
            </w:r>
            <w:r w:rsidRPr="00A03639">
              <w:rPr>
                <w:rFonts w:ascii="SimSun" w:hAnsi="SimSun" w:cs="Arial" w:hint="eastAsia"/>
                <w:sz w:val="21"/>
                <w:lang w:val="en-US" w:eastAsia="zh-CN"/>
              </w:rPr>
              <w:t>为在大学和研发机构内建立知识产权局提供专家建议和支持；</w:t>
            </w:r>
          </w:p>
          <w:p w:rsidR="00F74369" w:rsidRPr="00570F90" w:rsidRDefault="00F74369" w:rsidP="00570F90">
            <w:pPr>
              <w:tabs>
                <w:tab w:val="left" w:pos="483"/>
              </w:tabs>
              <w:spacing w:beforeLines="50" w:before="120" w:afterLines="50" w:after="120" w:line="320" w:lineRule="atLeast"/>
              <w:jc w:val="both"/>
              <w:rPr>
                <w:rFonts w:ascii="SimSun" w:hAnsi="SimSun" w:cs="Arial"/>
                <w:sz w:val="21"/>
                <w:lang w:val="en-US" w:eastAsia="zh-CN"/>
              </w:rPr>
            </w:pPr>
            <w:r w:rsidRPr="00570F90">
              <w:rPr>
                <w:rFonts w:ascii="SimSun" w:hAnsi="SimSun" w:cs="Arial"/>
                <w:sz w:val="21"/>
                <w:lang w:val="en-US" w:eastAsia="zh-CN"/>
              </w:rPr>
              <w:t>–</w:t>
            </w:r>
            <w:r w:rsidR="0025228B">
              <w:rPr>
                <w:rFonts w:ascii="SimSun" w:hAnsi="SimSun" w:cs="Arial"/>
                <w:sz w:val="21"/>
                <w:lang w:val="en-US" w:eastAsia="zh-CN"/>
              </w:rPr>
              <w:tab/>
            </w:r>
            <w:r w:rsidR="008C3A6B" w:rsidRPr="00A03639">
              <w:rPr>
                <w:rFonts w:ascii="SimSun" w:hAnsi="SimSun" w:cs="Arial" w:hint="eastAsia"/>
                <w:sz w:val="21"/>
                <w:lang w:val="en-US" w:eastAsia="zh-CN"/>
              </w:rPr>
              <w:t>举办地区和地区间讨论会，交流知识和经验，促进网络联系并发展新的伙伴关系；</w:t>
            </w:r>
          </w:p>
          <w:p w:rsidR="00F74369" w:rsidRPr="00570F90" w:rsidRDefault="00F74369" w:rsidP="00570F90">
            <w:pPr>
              <w:tabs>
                <w:tab w:val="left" w:pos="483"/>
              </w:tabs>
              <w:spacing w:beforeLines="50" w:before="120" w:afterLines="50" w:after="120" w:line="320" w:lineRule="atLeast"/>
              <w:jc w:val="both"/>
              <w:rPr>
                <w:rFonts w:ascii="SimSun" w:hAnsi="SimSun" w:cs="Arial"/>
                <w:sz w:val="21"/>
                <w:lang w:val="en-US" w:eastAsia="zh-CN"/>
              </w:rPr>
            </w:pPr>
            <w:r w:rsidRPr="00570F90">
              <w:rPr>
                <w:rFonts w:ascii="SimSun" w:hAnsi="SimSun" w:cs="Arial"/>
                <w:sz w:val="21"/>
                <w:lang w:val="en-US" w:eastAsia="zh-CN"/>
              </w:rPr>
              <w:t>–</w:t>
            </w:r>
            <w:r w:rsidR="0025228B">
              <w:rPr>
                <w:rFonts w:ascii="SimSun" w:hAnsi="SimSun" w:cs="Arial"/>
                <w:sz w:val="21"/>
                <w:lang w:val="en-US" w:eastAsia="zh-CN"/>
              </w:rPr>
              <w:tab/>
            </w:r>
            <w:r w:rsidR="00071F1E" w:rsidRPr="00A03639">
              <w:rPr>
                <w:rFonts w:ascii="SimSun" w:hAnsi="SimSun" w:cs="Arial" w:hint="eastAsia"/>
                <w:sz w:val="21"/>
                <w:lang w:val="en-US" w:eastAsia="zh-CN"/>
              </w:rPr>
              <w:t>“大学倡议”通过发达国家伙伴机构支持的指导体</w:t>
            </w:r>
            <w:r w:rsidR="00071F1E" w:rsidRPr="00A03639">
              <w:rPr>
                <w:rFonts w:ascii="SimSun" w:hAnsi="SimSun" w:cs="Arial" w:hint="eastAsia"/>
                <w:sz w:val="21"/>
                <w:lang w:val="en-US" w:eastAsia="zh-CN"/>
              </w:rPr>
              <w:lastRenderedPageBreak/>
              <w:t>系，协助成员国建立知识产权基础设施，发展人力资本并促进知识产权的有效利用。</w:t>
            </w:r>
          </w:p>
        </w:tc>
        <w:tc>
          <w:tcPr>
            <w:tcW w:w="4614" w:type="dxa"/>
            <w:shd w:val="clear" w:color="auto" w:fill="auto"/>
          </w:tcPr>
          <w:p w:rsidR="00576A50" w:rsidRPr="00A03639" w:rsidRDefault="001E630F" w:rsidP="00570F90">
            <w:pPr>
              <w:tabs>
                <w:tab w:val="left" w:pos="1560"/>
              </w:tabs>
              <w:spacing w:beforeLines="50" w:before="120" w:afterLines="50" w:after="120" w:line="320" w:lineRule="atLeast"/>
              <w:ind w:left="27"/>
              <w:jc w:val="both"/>
              <w:rPr>
                <w:rFonts w:ascii="Arial" w:hAnsi="Arial" w:cs="Arial"/>
                <w:sz w:val="21"/>
                <w:lang w:val="en-US" w:eastAsia="zh-CN"/>
              </w:rPr>
            </w:pPr>
            <w:r w:rsidRPr="00A03639">
              <w:rPr>
                <w:rFonts w:ascii="Arial" w:hAnsi="Arial" w:cs="Arial" w:hint="eastAsia"/>
                <w:sz w:val="21"/>
                <w:lang w:val="en-US" w:eastAsia="zh-CN"/>
              </w:rPr>
              <w:lastRenderedPageBreak/>
              <w:t>服务部门：</w:t>
            </w:r>
          </w:p>
          <w:p w:rsidR="00600C3F" w:rsidRDefault="00655D9B" w:rsidP="00570F90">
            <w:pPr>
              <w:tabs>
                <w:tab w:val="left" w:pos="1560"/>
              </w:tabs>
              <w:spacing w:beforeLines="50" w:before="120" w:afterLines="50" w:after="120" w:line="320" w:lineRule="atLeast"/>
              <w:ind w:left="27"/>
              <w:jc w:val="both"/>
              <w:rPr>
                <w:rFonts w:ascii="Arial" w:eastAsia="Calibri" w:hAnsi="Arial" w:cs="Arial"/>
                <w:sz w:val="21"/>
                <w:lang w:val="en-US" w:eastAsia="zh-CN"/>
              </w:rPr>
            </w:pPr>
            <w:r w:rsidRPr="00A03639">
              <w:rPr>
                <w:rFonts w:ascii="Arial" w:hAnsi="Arial" w:cs="Arial" w:hint="eastAsia"/>
                <w:sz w:val="21"/>
                <w:lang w:val="en-US" w:eastAsia="zh-CN"/>
              </w:rPr>
              <w:t>地区局</w:t>
            </w:r>
            <w:r w:rsidR="001E630F" w:rsidRPr="00A03639">
              <w:rPr>
                <w:rFonts w:ascii="Arial" w:hAnsi="Arial" w:cs="Arial" w:hint="eastAsia"/>
                <w:sz w:val="21"/>
                <w:lang w:val="en-US" w:eastAsia="zh-CN"/>
              </w:rPr>
              <w:t>/</w:t>
            </w:r>
            <w:r w:rsidR="001E630F" w:rsidRPr="00A03639">
              <w:rPr>
                <w:rFonts w:ascii="Arial" w:hAnsi="Arial" w:cs="Arial" w:hint="eastAsia"/>
                <w:sz w:val="21"/>
                <w:lang w:val="en-US" w:eastAsia="zh-CN"/>
              </w:rPr>
              <w:t>中小企业部</w:t>
            </w:r>
            <w:r w:rsidR="00AF079E" w:rsidRPr="00A03639">
              <w:rPr>
                <w:rFonts w:ascii="Arial" w:hAnsi="Arial" w:cs="Arial" w:hint="eastAsia"/>
                <w:sz w:val="21"/>
                <w:lang w:val="en-US" w:eastAsia="zh-CN"/>
              </w:rPr>
              <w:t>门</w:t>
            </w:r>
            <w:r w:rsidR="001E630F" w:rsidRPr="00A03639">
              <w:rPr>
                <w:rFonts w:ascii="Arial" w:hAnsi="Arial" w:cs="Arial" w:hint="eastAsia"/>
                <w:sz w:val="21"/>
                <w:lang w:val="en-US" w:eastAsia="zh-CN"/>
              </w:rPr>
              <w:t>/</w:t>
            </w:r>
            <w:r w:rsidR="001E630F" w:rsidRPr="00A03639">
              <w:rPr>
                <w:rFonts w:ascii="Arial" w:hAnsi="Arial" w:cs="Arial" w:hint="eastAsia"/>
                <w:sz w:val="21"/>
                <w:lang w:val="en-US" w:eastAsia="zh-CN"/>
              </w:rPr>
              <w:t>创新</w:t>
            </w:r>
            <w:r w:rsidRPr="00A03639">
              <w:rPr>
                <w:rFonts w:ascii="Arial" w:hAnsi="Arial" w:cs="Arial" w:hint="eastAsia"/>
                <w:sz w:val="21"/>
                <w:lang w:val="en-US" w:eastAsia="zh-CN"/>
              </w:rPr>
              <w:t>司</w:t>
            </w:r>
            <w:r w:rsidR="001E630F" w:rsidRPr="00A03639">
              <w:rPr>
                <w:rFonts w:ascii="Arial" w:hAnsi="Arial" w:cs="Arial" w:hint="eastAsia"/>
                <w:sz w:val="21"/>
                <w:lang w:val="en-US" w:eastAsia="zh-CN"/>
              </w:rPr>
              <w:t>/</w:t>
            </w:r>
            <w:r w:rsidR="001E630F" w:rsidRPr="00A03639">
              <w:rPr>
                <w:rFonts w:ascii="Arial" w:hAnsi="Arial" w:cs="Arial" w:hint="eastAsia"/>
                <w:sz w:val="21"/>
                <w:lang w:val="en-US" w:eastAsia="zh-CN"/>
              </w:rPr>
              <w:t>最不发达国家</w:t>
            </w:r>
            <w:r w:rsidRPr="00A03639">
              <w:rPr>
                <w:rFonts w:ascii="Arial" w:hAnsi="Arial" w:cs="Arial" w:hint="eastAsia"/>
                <w:sz w:val="21"/>
                <w:lang w:val="en-US" w:eastAsia="zh-CN"/>
              </w:rPr>
              <w:t>司</w:t>
            </w:r>
            <w:r w:rsidR="001E630F" w:rsidRPr="00A03639">
              <w:rPr>
                <w:rFonts w:ascii="Arial" w:hAnsi="Arial" w:cs="Arial" w:hint="eastAsia"/>
                <w:sz w:val="21"/>
                <w:lang w:val="en-US" w:eastAsia="zh-CN"/>
              </w:rPr>
              <w:t>/</w:t>
            </w:r>
            <w:r w:rsidR="00AF079E" w:rsidRPr="00A03639">
              <w:rPr>
                <w:rFonts w:ascii="Arial" w:hAnsi="Arial" w:cs="Arial" w:hint="eastAsia"/>
                <w:sz w:val="21"/>
                <w:lang w:val="en-US" w:eastAsia="zh-CN"/>
              </w:rPr>
              <w:t>DTCD</w:t>
            </w:r>
          </w:p>
          <w:p w:rsidR="00600C3F" w:rsidRDefault="00C3713C" w:rsidP="00570F90">
            <w:pPr>
              <w:tabs>
                <w:tab w:val="left" w:pos="1560"/>
              </w:tabs>
              <w:spacing w:beforeLines="50" w:before="120" w:afterLines="50" w:after="120" w:line="320" w:lineRule="atLeast"/>
              <w:ind w:left="27"/>
              <w:jc w:val="both"/>
              <w:rPr>
                <w:rFonts w:ascii="Arial" w:hAnsi="Arial" w:cs="Arial"/>
                <w:sz w:val="21"/>
                <w:lang w:val="en-US" w:eastAsia="zh-CN"/>
              </w:rPr>
            </w:pPr>
            <w:r w:rsidRPr="00A03639">
              <w:rPr>
                <w:rFonts w:ascii="Arial" w:hAnsi="Arial" w:cs="Arial" w:hint="eastAsia"/>
                <w:sz w:val="21"/>
                <w:lang w:val="en-US" w:eastAsia="zh-CN"/>
              </w:rPr>
              <w:t>联络</w:t>
            </w:r>
            <w:r w:rsidR="00655D9B" w:rsidRPr="00A03639">
              <w:rPr>
                <w:rFonts w:ascii="Arial" w:hAnsi="Arial" w:cs="Arial" w:hint="eastAsia"/>
                <w:sz w:val="21"/>
                <w:lang w:val="en-US" w:eastAsia="zh-CN"/>
              </w:rPr>
              <w:t>点</w:t>
            </w:r>
            <w:r w:rsidR="0022224C" w:rsidRPr="00A03639">
              <w:rPr>
                <w:rFonts w:ascii="Arial" w:hAnsi="Arial" w:cs="Arial" w:hint="eastAsia"/>
                <w:sz w:val="21"/>
                <w:lang w:val="en-US" w:eastAsia="zh-CN"/>
              </w:rPr>
              <w:t>：</w:t>
            </w:r>
            <w:r w:rsidR="00AF079E" w:rsidRPr="00A03639">
              <w:rPr>
                <w:rFonts w:ascii="Arial" w:hAnsi="Arial" w:cs="Arial" w:hint="eastAsia"/>
                <w:sz w:val="21"/>
                <w:lang w:val="en-US" w:eastAsia="zh-CN"/>
              </w:rPr>
              <w:t>地区局主任和</w:t>
            </w:r>
            <w:r w:rsidR="00AF079E" w:rsidRPr="00A03639">
              <w:rPr>
                <w:rFonts w:ascii="Arial" w:hAnsi="Arial" w:cs="Arial" w:hint="eastAsia"/>
                <w:sz w:val="21"/>
                <w:lang w:val="en-US" w:eastAsia="zh-CN"/>
              </w:rPr>
              <w:t>DTCD</w:t>
            </w:r>
            <w:r w:rsidR="0022224C" w:rsidRPr="00A03639">
              <w:rPr>
                <w:rFonts w:ascii="Arial" w:hAnsi="Arial" w:cs="Arial" w:hint="eastAsia"/>
                <w:sz w:val="21"/>
                <w:lang w:val="en-US" w:eastAsia="zh-CN"/>
              </w:rPr>
              <w:t>主任</w:t>
            </w:r>
          </w:p>
          <w:p w:rsidR="00F74369" w:rsidRPr="00A03639" w:rsidRDefault="00F74369" w:rsidP="00570F90">
            <w:pPr>
              <w:tabs>
                <w:tab w:val="left" w:pos="1560"/>
              </w:tabs>
              <w:spacing w:beforeLines="50" w:before="120" w:afterLines="50" w:after="120" w:line="320" w:lineRule="atLeast"/>
              <w:ind w:left="27"/>
              <w:jc w:val="both"/>
              <w:rPr>
                <w:rFonts w:ascii="Arial" w:eastAsia="Calibri" w:hAnsi="Arial" w:cs="Arial"/>
                <w:sz w:val="21"/>
                <w:lang w:val="en-US" w:eastAsia="zh-CN"/>
              </w:rPr>
            </w:pPr>
          </w:p>
          <w:p w:rsidR="00F74369" w:rsidRPr="00A03639" w:rsidRDefault="00FA0156" w:rsidP="00570F90">
            <w:pPr>
              <w:tabs>
                <w:tab w:val="left" w:pos="1560"/>
              </w:tabs>
              <w:spacing w:beforeLines="50" w:before="120" w:afterLines="50" w:after="120" w:line="320" w:lineRule="atLeast"/>
              <w:ind w:left="27"/>
              <w:jc w:val="both"/>
              <w:rPr>
                <w:rFonts w:ascii="Arial" w:hAnsi="Arial" w:cs="Arial"/>
                <w:sz w:val="21"/>
                <w:lang w:val="en-US" w:eastAsia="zh-CN"/>
              </w:rPr>
            </w:pPr>
            <w:r w:rsidRPr="00A03639">
              <w:rPr>
                <w:rFonts w:ascii="Arial" w:hAnsi="Arial" w:cs="Arial" w:hint="eastAsia"/>
                <w:sz w:val="21"/>
                <w:lang w:val="en-US" w:eastAsia="zh-CN"/>
              </w:rPr>
              <w:t>网址链接</w:t>
            </w:r>
            <w:r w:rsidR="0022224C" w:rsidRPr="00A03639">
              <w:rPr>
                <w:rFonts w:ascii="Arial" w:hAnsi="Arial" w:cs="Arial" w:hint="eastAsia"/>
                <w:sz w:val="21"/>
                <w:lang w:val="en-US" w:eastAsia="zh-CN"/>
              </w:rPr>
              <w:t>：</w:t>
            </w:r>
          </w:p>
          <w:p w:rsidR="00F74369" w:rsidRPr="00A03639" w:rsidRDefault="00D01B02" w:rsidP="00570F90">
            <w:pPr>
              <w:tabs>
                <w:tab w:val="left" w:pos="1560"/>
              </w:tabs>
              <w:spacing w:beforeLines="50" w:before="120" w:afterLines="50" w:after="120" w:line="320" w:lineRule="atLeast"/>
              <w:ind w:left="27"/>
              <w:jc w:val="both"/>
              <w:rPr>
                <w:rFonts w:ascii="Arial" w:eastAsia="Calibri" w:hAnsi="Arial" w:cs="Arial"/>
                <w:sz w:val="21"/>
                <w:lang w:val="en-US"/>
              </w:rPr>
            </w:pPr>
            <w:hyperlink r:id="rId49" w:history="1">
              <w:r w:rsidR="007E2464" w:rsidRPr="00A03639">
                <w:rPr>
                  <w:rStyle w:val="Hyperlink"/>
                  <w:rFonts w:ascii="Arial" w:eastAsia="Calibri" w:hAnsi="Arial" w:cs="Arial"/>
                  <w:sz w:val="21"/>
                  <w:lang w:val="en-US"/>
                </w:rPr>
                <w:t>www.wipo.int/sme/en</w:t>
              </w:r>
            </w:hyperlink>
          </w:p>
          <w:p w:rsidR="00F74369" w:rsidRPr="00A03639" w:rsidRDefault="00D01B02" w:rsidP="00570F90">
            <w:pPr>
              <w:tabs>
                <w:tab w:val="left" w:pos="1560"/>
              </w:tabs>
              <w:spacing w:beforeLines="50" w:before="120" w:afterLines="50" w:after="120" w:line="320" w:lineRule="atLeast"/>
              <w:ind w:left="27"/>
              <w:jc w:val="both"/>
              <w:rPr>
                <w:rFonts w:ascii="Arial" w:eastAsia="Calibri" w:hAnsi="Arial" w:cs="Arial"/>
                <w:sz w:val="21"/>
                <w:lang w:val="en-US"/>
              </w:rPr>
            </w:pPr>
            <w:hyperlink r:id="rId50" w:history="1">
              <w:r w:rsidR="00F74369" w:rsidRPr="00A03639">
                <w:rPr>
                  <w:rFonts w:ascii="Arial" w:eastAsia="Calibri" w:hAnsi="Arial" w:cs="Arial"/>
                  <w:color w:val="0000FF"/>
                  <w:sz w:val="21"/>
                  <w:u w:val="single"/>
                  <w:lang w:val="en-US"/>
                </w:rPr>
                <w:t>www.wipo.int/innovation/en</w:t>
              </w:r>
            </w:hyperlink>
          </w:p>
          <w:p w:rsidR="00F74369" w:rsidRPr="00A03639" w:rsidRDefault="00D01B02" w:rsidP="00570F90">
            <w:pPr>
              <w:tabs>
                <w:tab w:val="left" w:pos="1560"/>
              </w:tabs>
              <w:spacing w:beforeLines="50" w:before="120" w:afterLines="50" w:after="120" w:line="320" w:lineRule="atLeast"/>
              <w:ind w:left="27"/>
              <w:jc w:val="both"/>
              <w:rPr>
                <w:rFonts w:ascii="Arial" w:eastAsia="Calibri" w:hAnsi="Arial" w:cs="Arial"/>
                <w:sz w:val="21"/>
                <w:lang w:val="en-US"/>
              </w:rPr>
            </w:pPr>
            <w:hyperlink r:id="rId51" w:history="1">
              <w:r w:rsidR="00F74369" w:rsidRPr="00A03639">
                <w:rPr>
                  <w:rFonts w:ascii="Arial" w:eastAsia="Calibri" w:hAnsi="Arial" w:cs="Arial"/>
                  <w:color w:val="0000FF"/>
                  <w:sz w:val="21"/>
                  <w:u w:val="single"/>
                  <w:lang w:val="en-US"/>
                </w:rPr>
                <w:t>www.wipo.int/eds/en</w:t>
              </w:r>
            </w:hyperlink>
          </w:p>
          <w:p w:rsidR="00F74369" w:rsidRPr="00A03639" w:rsidRDefault="00D01B02" w:rsidP="00570F90">
            <w:pPr>
              <w:tabs>
                <w:tab w:val="left" w:pos="1560"/>
              </w:tabs>
              <w:spacing w:beforeLines="50" w:before="120" w:afterLines="50" w:after="120" w:line="320" w:lineRule="atLeast"/>
              <w:ind w:left="27"/>
              <w:jc w:val="both"/>
              <w:rPr>
                <w:rFonts w:eastAsia="Calibri" w:cs="Calibri"/>
                <w:sz w:val="21"/>
                <w:lang w:val="en-US"/>
              </w:rPr>
            </w:pPr>
            <w:hyperlink r:id="rId52" w:history="1">
              <w:r w:rsidR="00F74369" w:rsidRPr="00A03639">
                <w:rPr>
                  <w:rFonts w:ascii="Arial" w:eastAsia="Calibri" w:hAnsi="Arial" w:cs="Arial"/>
                  <w:color w:val="0000FF"/>
                  <w:sz w:val="21"/>
                  <w:u w:val="single"/>
                  <w:lang w:val="en-US"/>
                </w:rPr>
                <w:t>www.wipo.int/uipc/en</w:t>
              </w:r>
            </w:hyperlink>
          </w:p>
        </w:tc>
      </w:tr>
      <w:tr w:rsidR="00F74369" w:rsidRPr="00013452" w:rsidTr="00F74369">
        <w:tc>
          <w:tcPr>
            <w:tcW w:w="3827" w:type="dxa"/>
            <w:shd w:val="clear" w:color="auto" w:fill="auto"/>
          </w:tcPr>
          <w:p w:rsidR="00F74369" w:rsidRPr="007A27D5" w:rsidRDefault="00BF78D5" w:rsidP="006829C3">
            <w:pPr>
              <w:tabs>
                <w:tab w:val="left" w:pos="1560"/>
              </w:tabs>
              <w:spacing w:before="120" w:after="60" w:line="240" w:lineRule="auto"/>
              <w:rPr>
                <w:rFonts w:ascii="SimHei" w:eastAsia="SimHei" w:hAnsi="SimHei" w:cs="Arial"/>
                <w:bCs/>
                <w:iCs/>
                <w:sz w:val="21"/>
                <w:lang w:val="en-US" w:eastAsia="zh-CN"/>
              </w:rPr>
            </w:pPr>
            <w:r w:rsidRPr="007A27D5">
              <w:rPr>
                <w:rFonts w:ascii="SimHei" w:eastAsia="SimHei" w:hAnsi="SimHei" w:cs="Arial" w:hint="eastAsia"/>
                <w:bCs/>
                <w:iCs/>
                <w:sz w:val="21"/>
                <w:lang w:val="en-US" w:eastAsia="zh-CN"/>
              </w:rPr>
              <w:lastRenderedPageBreak/>
              <w:t>树立尊重</w:t>
            </w:r>
            <w:r w:rsidR="0050222D" w:rsidRPr="007A27D5">
              <w:rPr>
                <w:rFonts w:ascii="SimHei" w:eastAsia="SimHei" w:hAnsi="SimHei" w:cs="Arial" w:hint="eastAsia"/>
                <w:bCs/>
                <w:iCs/>
                <w:sz w:val="21"/>
                <w:lang w:val="en-US" w:eastAsia="zh-CN"/>
              </w:rPr>
              <w:t>知识产权的</w:t>
            </w:r>
            <w:r w:rsidRPr="007A27D5">
              <w:rPr>
                <w:rFonts w:ascii="SimHei" w:eastAsia="SimHei" w:hAnsi="SimHei" w:cs="Arial" w:hint="eastAsia"/>
                <w:bCs/>
                <w:iCs/>
                <w:sz w:val="21"/>
                <w:lang w:val="en-US" w:eastAsia="zh-CN"/>
              </w:rPr>
              <w:t>风尚：</w:t>
            </w:r>
          </w:p>
          <w:p w:rsidR="00F74369" w:rsidRPr="007A27D5" w:rsidRDefault="00F74369" w:rsidP="006829C3">
            <w:pPr>
              <w:tabs>
                <w:tab w:val="left" w:pos="1560"/>
              </w:tabs>
              <w:spacing w:before="120" w:after="60" w:line="240" w:lineRule="auto"/>
              <w:rPr>
                <w:rFonts w:ascii="SimHei" w:eastAsia="SimHei" w:hAnsi="SimHei" w:cs="Arial"/>
                <w:sz w:val="21"/>
                <w:lang w:val="en-US" w:eastAsia="zh-CN"/>
              </w:rPr>
            </w:pPr>
          </w:p>
        </w:tc>
        <w:tc>
          <w:tcPr>
            <w:tcW w:w="5529" w:type="dxa"/>
            <w:shd w:val="clear" w:color="auto" w:fill="auto"/>
          </w:tcPr>
          <w:p w:rsidR="00634C1A" w:rsidRPr="00570F90" w:rsidRDefault="00043C7C" w:rsidP="00570F90">
            <w:pPr>
              <w:tabs>
                <w:tab w:val="left" w:pos="483"/>
              </w:tabs>
              <w:spacing w:beforeLines="50" w:before="120" w:afterLines="50" w:after="120" w:line="320" w:lineRule="atLeast"/>
              <w:jc w:val="both"/>
              <w:rPr>
                <w:rFonts w:ascii="SimSun" w:hAnsi="SimSun" w:cs="Arial"/>
                <w:sz w:val="21"/>
                <w:lang w:val="en-US" w:eastAsia="zh-CN"/>
              </w:rPr>
            </w:pPr>
            <w:r w:rsidRPr="00570F90">
              <w:rPr>
                <w:rFonts w:ascii="SimSun" w:hAnsi="SimSun" w:cs="Arial" w:hint="eastAsia"/>
                <w:sz w:val="21"/>
                <w:lang w:val="en-US" w:eastAsia="zh-CN"/>
              </w:rPr>
              <w:t>通过以下方法发展树立尊重知识产权的风尚的</w:t>
            </w:r>
            <w:r w:rsidR="00634C1A" w:rsidRPr="00570F90">
              <w:rPr>
                <w:rFonts w:ascii="SimSun" w:hAnsi="SimSun" w:cs="Arial" w:hint="eastAsia"/>
                <w:sz w:val="21"/>
                <w:lang w:val="en-US" w:eastAsia="zh-CN"/>
              </w:rPr>
              <w:t>能力</w:t>
            </w:r>
            <w:r w:rsidRPr="00570F90">
              <w:rPr>
                <w:rFonts w:ascii="SimSun" w:hAnsi="SimSun" w:cs="Arial" w:hint="eastAsia"/>
                <w:sz w:val="21"/>
                <w:lang w:val="en-US" w:eastAsia="zh-CN"/>
              </w:rPr>
              <w:t>：</w:t>
            </w:r>
          </w:p>
          <w:p w:rsidR="00634C1A" w:rsidRPr="00570F90" w:rsidRDefault="00634C1A" w:rsidP="00570F90">
            <w:pPr>
              <w:tabs>
                <w:tab w:val="left" w:pos="483"/>
              </w:tabs>
              <w:spacing w:beforeLines="50" w:before="120" w:afterLines="50" w:after="120" w:line="320" w:lineRule="atLeast"/>
              <w:jc w:val="both"/>
              <w:rPr>
                <w:rFonts w:ascii="SimSun" w:hAnsi="SimSun" w:cs="Arial"/>
                <w:sz w:val="21"/>
                <w:lang w:val="en-US" w:eastAsia="zh-CN"/>
              </w:rPr>
            </w:pPr>
            <w:r w:rsidRPr="00570F90">
              <w:rPr>
                <w:rFonts w:ascii="SimSun" w:hAnsi="SimSun" w:cs="Arial" w:hint="eastAsia"/>
                <w:sz w:val="21"/>
                <w:lang w:val="en-US" w:eastAsia="zh-CN"/>
              </w:rPr>
              <w:t>-</w:t>
            </w:r>
            <w:r w:rsidR="0025228B">
              <w:rPr>
                <w:rFonts w:ascii="SimSun" w:hAnsi="SimSun" w:cs="Arial"/>
                <w:sz w:val="21"/>
                <w:lang w:val="en-US" w:eastAsia="zh-CN"/>
              </w:rPr>
              <w:tab/>
            </w:r>
            <w:r w:rsidRPr="00570F90">
              <w:rPr>
                <w:rFonts w:ascii="SimSun" w:hAnsi="SimSun" w:cs="Arial" w:hint="eastAsia"/>
                <w:sz w:val="21"/>
                <w:lang w:val="en-US" w:eastAsia="zh-CN"/>
              </w:rPr>
              <w:t>组织国家和地区层面的</w:t>
            </w:r>
            <w:r w:rsidR="00811E53" w:rsidRPr="00570F90">
              <w:rPr>
                <w:rFonts w:ascii="SimSun" w:hAnsi="SimSun" w:cs="Arial" w:hint="eastAsia"/>
                <w:sz w:val="21"/>
                <w:lang w:val="en-US" w:eastAsia="zh-CN"/>
              </w:rPr>
              <w:t>各类讲习班</w:t>
            </w:r>
            <w:r w:rsidRPr="00570F90">
              <w:rPr>
                <w:rFonts w:ascii="SimSun" w:hAnsi="SimSun" w:cs="Arial" w:hint="eastAsia"/>
                <w:sz w:val="21"/>
                <w:lang w:val="en-US" w:eastAsia="zh-CN"/>
              </w:rPr>
              <w:t>和研讨会，包括</w:t>
            </w:r>
            <w:r w:rsidR="00CF7B7E" w:rsidRPr="00570F90">
              <w:rPr>
                <w:rFonts w:ascii="SimSun" w:hAnsi="SimSun" w:cs="Arial" w:hint="eastAsia"/>
                <w:sz w:val="21"/>
                <w:lang w:val="en-US" w:eastAsia="zh-CN"/>
              </w:rPr>
              <w:t>增强意识，了解</w:t>
            </w:r>
            <w:r w:rsidRPr="00570F90">
              <w:rPr>
                <w:rFonts w:ascii="SimSun" w:hAnsi="SimSun" w:cs="Arial" w:hint="eastAsia"/>
                <w:sz w:val="21"/>
                <w:lang w:val="en-US" w:eastAsia="zh-CN"/>
              </w:rPr>
              <w:t>侵犯知识产权所带来的社会和经济影响</w:t>
            </w:r>
            <w:r w:rsidR="00811E53" w:rsidRPr="00570F90">
              <w:rPr>
                <w:rFonts w:ascii="SimSun" w:hAnsi="SimSun" w:cs="Arial" w:hint="eastAsia"/>
                <w:sz w:val="21"/>
                <w:lang w:val="en-US" w:eastAsia="zh-CN"/>
              </w:rPr>
              <w:t>；</w:t>
            </w:r>
          </w:p>
          <w:p w:rsidR="00F74369" w:rsidRPr="00570F90" w:rsidRDefault="00634C1A" w:rsidP="00570F90">
            <w:pPr>
              <w:tabs>
                <w:tab w:val="left" w:pos="483"/>
              </w:tabs>
              <w:spacing w:beforeLines="50" w:before="120" w:afterLines="50" w:after="120" w:line="320" w:lineRule="atLeast"/>
              <w:jc w:val="both"/>
              <w:rPr>
                <w:rFonts w:ascii="SimSun" w:hAnsi="SimSun" w:cs="Arial"/>
                <w:sz w:val="21"/>
                <w:lang w:val="en-US" w:eastAsia="zh-CN"/>
              </w:rPr>
            </w:pPr>
            <w:r w:rsidRPr="00570F90">
              <w:rPr>
                <w:rFonts w:ascii="SimSun" w:hAnsi="SimSun" w:cs="Arial" w:hint="eastAsia"/>
                <w:sz w:val="21"/>
                <w:lang w:val="en-US" w:eastAsia="zh-CN"/>
              </w:rPr>
              <w:t>-</w:t>
            </w:r>
            <w:r w:rsidR="0025228B">
              <w:rPr>
                <w:rFonts w:ascii="SimSun" w:hAnsi="SimSun" w:cs="Arial"/>
                <w:sz w:val="21"/>
                <w:lang w:val="en-US" w:eastAsia="zh-CN"/>
              </w:rPr>
              <w:tab/>
            </w:r>
            <w:r w:rsidR="00FD658E" w:rsidRPr="00570F90">
              <w:rPr>
                <w:rFonts w:ascii="SimSun" w:hAnsi="SimSun" w:cs="Arial" w:hint="eastAsia"/>
                <w:sz w:val="21"/>
                <w:lang w:val="en-US" w:eastAsia="zh-CN"/>
              </w:rPr>
              <w:t>组织面向法官的知识经验</w:t>
            </w:r>
            <w:r w:rsidR="00811E53" w:rsidRPr="00570F90">
              <w:rPr>
                <w:rFonts w:ascii="SimSun" w:hAnsi="SimSun" w:cs="Arial" w:hint="eastAsia"/>
                <w:sz w:val="21"/>
                <w:lang w:val="en-US" w:eastAsia="zh-CN"/>
              </w:rPr>
              <w:t>分享讨论会</w:t>
            </w:r>
          </w:p>
          <w:p w:rsidR="00CF7B7E" w:rsidRPr="00570F90" w:rsidRDefault="00FD658E" w:rsidP="00570F90">
            <w:pPr>
              <w:tabs>
                <w:tab w:val="left" w:pos="483"/>
              </w:tabs>
              <w:spacing w:beforeLines="50" w:before="120" w:afterLines="50" w:after="120" w:line="320" w:lineRule="atLeast"/>
              <w:jc w:val="both"/>
              <w:rPr>
                <w:rFonts w:ascii="SimSun" w:hAnsi="SimSun" w:cs="Arial"/>
                <w:sz w:val="21"/>
                <w:lang w:val="en-US" w:eastAsia="zh-CN"/>
              </w:rPr>
            </w:pPr>
            <w:r w:rsidRPr="00570F90">
              <w:rPr>
                <w:rFonts w:ascii="SimSun" w:hAnsi="SimSun" w:cs="Arial" w:hint="eastAsia"/>
                <w:sz w:val="21"/>
                <w:lang w:val="en-US" w:eastAsia="zh-CN"/>
              </w:rPr>
              <w:t>-</w:t>
            </w:r>
            <w:r w:rsidR="0025228B">
              <w:rPr>
                <w:rFonts w:ascii="SimSun" w:hAnsi="SimSun" w:cs="Arial"/>
                <w:sz w:val="21"/>
                <w:lang w:val="en-US" w:eastAsia="zh-CN"/>
              </w:rPr>
              <w:tab/>
            </w:r>
            <w:r w:rsidRPr="00570F90">
              <w:rPr>
                <w:rFonts w:ascii="SimSun" w:hAnsi="SimSun" w:cs="Arial" w:hint="eastAsia"/>
                <w:sz w:val="21"/>
                <w:lang w:val="en-US" w:eastAsia="zh-CN"/>
              </w:rPr>
              <w:t>出版判例汇编</w:t>
            </w:r>
          </w:p>
          <w:p w:rsidR="00F74369" w:rsidRPr="00570F90" w:rsidRDefault="00FD658E" w:rsidP="00570F90">
            <w:pPr>
              <w:tabs>
                <w:tab w:val="left" w:pos="483"/>
              </w:tabs>
              <w:spacing w:beforeLines="50" w:before="120" w:afterLines="50" w:after="120" w:line="320" w:lineRule="atLeast"/>
              <w:jc w:val="both"/>
              <w:rPr>
                <w:rFonts w:ascii="SimSun" w:hAnsi="SimSun" w:cs="Arial"/>
                <w:sz w:val="21"/>
                <w:lang w:val="en-US" w:eastAsia="zh-CN"/>
              </w:rPr>
            </w:pPr>
            <w:r w:rsidRPr="00570F90">
              <w:rPr>
                <w:rFonts w:ascii="SimSun" w:hAnsi="SimSun" w:cs="Arial" w:hint="eastAsia"/>
                <w:sz w:val="21"/>
                <w:lang w:val="en-US" w:eastAsia="zh-CN"/>
              </w:rPr>
              <w:t>-</w:t>
            </w:r>
            <w:r w:rsidR="0025228B">
              <w:rPr>
                <w:rFonts w:ascii="SimSun" w:hAnsi="SimSun" w:cs="Arial"/>
                <w:sz w:val="21"/>
                <w:lang w:val="en-US" w:eastAsia="zh-CN"/>
              </w:rPr>
              <w:tab/>
            </w:r>
            <w:r w:rsidR="00936A84" w:rsidRPr="00570F90">
              <w:rPr>
                <w:rFonts w:ascii="SimSun" w:hAnsi="SimSun" w:cs="Arial" w:hint="eastAsia"/>
                <w:sz w:val="21"/>
                <w:lang w:val="en-US" w:eastAsia="zh-CN"/>
              </w:rPr>
              <w:t>鼓励参与WIPO</w:t>
            </w:r>
            <w:r w:rsidR="00CE2ECF" w:rsidRPr="00570F90">
              <w:rPr>
                <w:rFonts w:ascii="SimSun" w:hAnsi="SimSun" w:cs="Arial" w:hint="eastAsia"/>
                <w:sz w:val="21"/>
                <w:lang w:val="en-US" w:eastAsia="zh-CN"/>
              </w:rPr>
              <w:t>知识产权执法</w:t>
            </w:r>
            <w:r w:rsidR="00936A84" w:rsidRPr="00570F90">
              <w:rPr>
                <w:rFonts w:ascii="SimSun" w:hAnsi="SimSun" w:cs="Arial" w:hint="eastAsia"/>
                <w:sz w:val="21"/>
                <w:lang w:val="en-US" w:eastAsia="zh-CN"/>
              </w:rPr>
              <w:t>咨询委员会的政策辩论以及其他</w:t>
            </w:r>
            <w:r w:rsidR="00CE2ECF" w:rsidRPr="00570F90">
              <w:rPr>
                <w:rFonts w:ascii="SimSun" w:hAnsi="SimSun" w:cs="Arial" w:hint="eastAsia"/>
                <w:sz w:val="21"/>
                <w:lang w:val="en-US" w:eastAsia="zh-CN"/>
              </w:rPr>
              <w:t>的</w:t>
            </w:r>
            <w:r w:rsidR="00936A84" w:rsidRPr="00570F90">
              <w:rPr>
                <w:rFonts w:ascii="SimSun" w:hAnsi="SimSun" w:cs="Arial" w:hint="eastAsia"/>
                <w:sz w:val="21"/>
                <w:lang w:val="en-US" w:eastAsia="zh-CN"/>
              </w:rPr>
              <w:t>地区和国际论坛</w:t>
            </w:r>
          </w:p>
        </w:tc>
        <w:tc>
          <w:tcPr>
            <w:tcW w:w="4614" w:type="dxa"/>
            <w:shd w:val="clear" w:color="auto" w:fill="auto"/>
          </w:tcPr>
          <w:p w:rsidR="0050222D" w:rsidRPr="00A03639" w:rsidRDefault="0050222D" w:rsidP="00570F90">
            <w:pPr>
              <w:tabs>
                <w:tab w:val="left" w:pos="1560"/>
              </w:tabs>
              <w:spacing w:beforeLines="50" w:before="120" w:afterLines="50" w:after="120" w:line="320" w:lineRule="atLeast"/>
              <w:ind w:left="27"/>
              <w:jc w:val="both"/>
              <w:rPr>
                <w:rFonts w:ascii="Arial" w:hAnsi="Arial" w:cs="Arial"/>
                <w:sz w:val="21"/>
                <w:lang w:val="en-US" w:eastAsia="zh-CN"/>
              </w:rPr>
            </w:pPr>
            <w:r w:rsidRPr="00A03639">
              <w:rPr>
                <w:rFonts w:ascii="Arial" w:hAnsi="Arial" w:cs="Arial" w:hint="eastAsia"/>
                <w:sz w:val="21"/>
                <w:lang w:val="en-US" w:eastAsia="zh-CN"/>
              </w:rPr>
              <w:t>服务部门：</w:t>
            </w:r>
          </w:p>
          <w:p w:rsidR="0050222D" w:rsidRPr="0025228B" w:rsidRDefault="0050222D" w:rsidP="0025228B">
            <w:pPr>
              <w:tabs>
                <w:tab w:val="left" w:pos="483"/>
              </w:tabs>
              <w:spacing w:beforeLines="50" w:before="120" w:afterLines="50" w:after="120" w:line="320" w:lineRule="atLeast"/>
              <w:jc w:val="both"/>
              <w:rPr>
                <w:rFonts w:ascii="SimSun" w:hAnsi="SimSun" w:cs="Arial"/>
                <w:sz w:val="21"/>
                <w:lang w:val="en-US" w:eastAsia="zh-CN"/>
              </w:rPr>
            </w:pPr>
            <w:r w:rsidRPr="00A03639">
              <w:rPr>
                <w:rFonts w:hint="eastAsia"/>
                <w:sz w:val="21"/>
                <w:lang w:eastAsia="zh-CN"/>
              </w:rPr>
              <w:t>-</w:t>
            </w:r>
            <w:r w:rsidR="0025228B">
              <w:rPr>
                <w:sz w:val="21"/>
                <w:lang w:eastAsia="zh-CN"/>
              </w:rPr>
              <w:tab/>
            </w:r>
            <w:r w:rsidR="001877B8" w:rsidRPr="0025228B">
              <w:rPr>
                <w:rFonts w:ascii="SimSun" w:hAnsi="SimSun" w:cs="Arial" w:hint="eastAsia"/>
                <w:sz w:val="21"/>
                <w:lang w:val="en-US" w:eastAsia="zh-CN"/>
              </w:rPr>
              <w:t>树立尊重</w:t>
            </w:r>
            <w:r w:rsidRPr="0025228B">
              <w:rPr>
                <w:rFonts w:ascii="SimSun" w:hAnsi="SimSun" w:cs="Arial" w:hint="eastAsia"/>
                <w:sz w:val="21"/>
                <w:lang w:val="en-US" w:eastAsia="zh-CN"/>
              </w:rPr>
              <w:t>知识产权</w:t>
            </w:r>
            <w:r w:rsidR="001877B8" w:rsidRPr="0025228B">
              <w:rPr>
                <w:rFonts w:ascii="SimSun" w:hAnsi="SimSun" w:cs="Arial" w:hint="eastAsia"/>
                <w:sz w:val="21"/>
                <w:lang w:val="en-US" w:eastAsia="zh-CN"/>
              </w:rPr>
              <w:t>风尚司</w:t>
            </w:r>
          </w:p>
          <w:p w:rsidR="0050222D" w:rsidRPr="0025228B" w:rsidRDefault="0050222D" w:rsidP="0025228B">
            <w:pPr>
              <w:tabs>
                <w:tab w:val="left" w:pos="483"/>
              </w:tabs>
              <w:spacing w:beforeLines="50" w:before="120" w:afterLines="50" w:after="120" w:line="320" w:lineRule="atLeast"/>
              <w:jc w:val="both"/>
              <w:rPr>
                <w:rFonts w:ascii="SimSun" w:hAnsi="SimSun" w:cs="Arial"/>
                <w:sz w:val="21"/>
                <w:lang w:val="en-US" w:eastAsia="zh-CN"/>
              </w:rPr>
            </w:pPr>
            <w:r w:rsidRPr="0025228B">
              <w:rPr>
                <w:rFonts w:ascii="SimSun" w:hAnsi="SimSun" w:cs="Arial" w:hint="eastAsia"/>
                <w:sz w:val="21"/>
                <w:lang w:val="en-US" w:eastAsia="zh-CN"/>
              </w:rPr>
              <w:t>-</w:t>
            </w:r>
            <w:r w:rsidR="001877B8" w:rsidRPr="0025228B">
              <w:rPr>
                <w:rFonts w:ascii="SimSun" w:hAnsi="SimSun" w:cs="Arial" w:hint="eastAsia"/>
                <w:sz w:val="21"/>
                <w:lang w:val="en-US" w:eastAsia="zh-CN"/>
              </w:rPr>
              <w:t>各</w:t>
            </w:r>
            <w:r w:rsidR="0025228B">
              <w:rPr>
                <w:rFonts w:ascii="SimSun" w:hAnsi="SimSun" w:cs="Arial"/>
                <w:sz w:val="21"/>
                <w:lang w:val="en-US" w:eastAsia="zh-CN"/>
              </w:rPr>
              <w:tab/>
            </w:r>
            <w:r w:rsidR="001877B8" w:rsidRPr="0025228B">
              <w:rPr>
                <w:rFonts w:ascii="SimSun" w:hAnsi="SimSun" w:cs="Arial" w:hint="eastAsia"/>
                <w:sz w:val="21"/>
                <w:lang w:val="en-US" w:eastAsia="zh-CN"/>
              </w:rPr>
              <w:t>地区</w:t>
            </w:r>
            <w:r w:rsidRPr="0025228B">
              <w:rPr>
                <w:rFonts w:ascii="SimSun" w:hAnsi="SimSun" w:cs="Arial" w:hint="eastAsia"/>
                <w:sz w:val="21"/>
                <w:lang w:val="en-US" w:eastAsia="zh-CN"/>
              </w:rPr>
              <w:t>局</w:t>
            </w:r>
          </w:p>
          <w:p w:rsidR="00600C3F" w:rsidRDefault="0050222D" w:rsidP="0025228B">
            <w:pPr>
              <w:tabs>
                <w:tab w:val="left" w:pos="483"/>
              </w:tabs>
              <w:spacing w:beforeLines="50" w:before="120" w:afterLines="50" w:after="120" w:line="320" w:lineRule="atLeast"/>
              <w:jc w:val="both"/>
              <w:rPr>
                <w:sz w:val="21"/>
                <w:lang w:eastAsia="zh-CN"/>
              </w:rPr>
            </w:pPr>
            <w:r w:rsidRPr="0025228B">
              <w:rPr>
                <w:rFonts w:ascii="SimSun" w:hAnsi="SimSun" w:cs="Arial" w:hint="eastAsia"/>
                <w:sz w:val="21"/>
                <w:lang w:val="en-US" w:eastAsia="zh-CN"/>
              </w:rPr>
              <w:t>-</w:t>
            </w:r>
            <w:r w:rsidR="0025228B">
              <w:rPr>
                <w:rFonts w:ascii="SimSun" w:hAnsi="SimSun" w:cs="Arial"/>
                <w:sz w:val="21"/>
                <w:lang w:val="en-US" w:eastAsia="zh-CN"/>
              </w:rPr>
              <w:tab/>
            </w:r>
            <w:r w:rsidR="009C70E9" w:rsidRPr="0025228B">
              <w:rPr>
                <w:rFonts w:ascii="SimSun" w:hAnsi="SimSun" w:cs="Arial" w:hint="eastAsia"/>
                <w:sz w:val="21"/>
                <w:lang w:val="en-US" w:eastAsia="zh-CN"/>
              </w:rPr>
              <w:t>转型</w:t>
            </w:r>
            <w:r w:rsidR="001877B8" w:rsidRPr="0025228B">
              <w:rPr>
                <w:rFonts w:ascii="SimSun" w:hAnsi="SimSun" w:cs="Arial" w:hint="eastAsia"/>
                <w:sz w:val="21"/>
                <w:lang w:val="en-US" w:eastAsia="zh-CN"/>
              </w:rPr>
              <w:t>期</w:t>
            </w:r>
            <w:r w:rsidR="009C70E9" w:rsidRPr="0025228B">
              <w:rPr>
                <w:rFonts w:ascii="SimSun" w:hAnsi="SimSun" w:cs="Arial" w:hint="eastAsia"/>
                <w:sz w:val="21"/>
                <w:lang w:val="en-US" w:eastAsia="zh-CN"/>
              </w:rPr>
              <w:t>国家</w:t>
            </w:r>
            <w:r w:rsidRPr="0025228B">
              <w:rPr>
                <w:rFonts w:ascii="SimSun" w:hAnsi="SimSun" w:cs="Arial" w:hint="eastAsia"/>
                <w:sz w:val="21"/>
                <w:lang w:val="en-US" w:eastAsia="zh-CN"/>
              </w:rPr>
              <w:t>和</w:t>
            </w:r>
            <w:r w:rsidRPr="00A03639">
              <w:rPr>
                <w:rFonts w:hint="eastAsia"/>
                <w:sz w:val="21"/>
                <w:lang w:eastAsia="zh-CN"/>
              </w:rPr>
              <w:t>发达国家部</w:t>
            </w:r>
          </w:p>
          <w:p w:rsidR="00AF079E" w:rsidRPr="00A03639" w:rsidRDefault="005A0418" w:rsidP="00570F90">
            <w:pPr>
              <w:tabs>
                <w:tab w:val="left" w:pos="1560"/>
              </w:tabs>
              <w:spacing w:beforeLines="50" w:before="120" w:afterLines="50" w:after="120" w:line="320" w:lineRule="atLeast"/>
              <w:ind w:left="27"/>
              <w:jc w:val="both"/>
              <w:rPr>
                <w:rFonts w:ascii="SimSun" w:hAnsi="SimSun" w:cs="Arial"/>
                <w:sz w:val="21"/>
                <w:lang w:val="en-US" w:eastAsia="zh-CN"/>
              </w:rPr>
            </w:pPr>
            <w:r w:rsidRPr="00A03639">
              <w:rPr>
                <w:rFonts w:ascii="Arial" w:hAnsi="Arial" w:cs="Arial" w:hint="eastAsia"/>
                <w:sz w:val="21"/>
                <w:lang w:val="en-US" w:eastAsia="zh-CN"/>
              </w:rPr>
              <w:t>WIPO</w:t>
            </w:r>
            <w:r w:rsidRPr="00A03639">
              <w:rPr>
                <w:rFonts w:ascii="Arial" w:hAnsi="Arial" w:cs="Arial" w:hint="eastAsia"/>
                <w:sz w:val="21"/>
                <w:lang w:val="en-US" w:eastAsia="zh-CN"/>
              </w:rPr>
              <w:t>内的联络点</w:t>
            </w:r>
            <w:r w:rsidR="0050222D" w:rsidRPr="00A03639">
              <w:rPr>
                <w:rFonts w:ascii="Arial" w:hAnsi="Arial" w:cs="Arial" w:hint="eastAsia"/>
                <w:sz w:val="21"/>
                <w:lang w:val="en-US" w:eastAsia="zh-CN"/>
              </w:rPr>
              <w:t>：</w:t>
            </w:r>
            <w:r w:rsidR="00AF079E" w:rsidRPr="00A03639">
              <w:rPr>
                <w:rFonts w:ascii="Arial" w:hAnsi="Arial" w:cs="Arial" w:hint="eastAsia"/>
                <w:sz w:val="21"/>
                <w:lang w:val="en-US" w:eastAsia="zh-CN"/>
              </w:rPr>
              <w:t>地区局主任和</w:t>
            </w:r>
            <w:r w:rsidR="00F74369" w:rsidRPr="00A03639">
              <w:rPr>
                <w:rFonts w:ascii="Arial" w:eastAsia="Calibri" w:hAnsi="Arial" w:cs="Arial"/>
                <w:sz w:val="21"/>
                <w:lang w:val="en-US" w:eastAsia="zh-CN"/>
              </w:rPr>
              <w:t>DTCD</w:t>
            </w:r>
            <w:r w:rsidR="00AF079E" w:rsidRPr="00A03639">
              <w:rPr>
                <w:rFonts w:ascii="SimSun" w:hAnsi="SimSun" w:cs="Arial" w:hint="eastAsia"/>
                <w:sz w:val="21"/>
                <w:lang w:val="en-US" w:eastAsia="zh-CN"/>
              </w:rPr>
              <w:t>主任</w:t>
            </w:r>
          </w:p>
          <w:p w:rsidR="00F74369" w:rsidRPr="00A03639" w:rsidRDefault="00FA0156" w:rsidP="00570F90">
            <w:pPr>
              <w:tabs>
                <w:tab w:val="left" w:pos="1560"/>
              </w:tabs>
              <w:spacing w:beforeLines="50" w:before="120" w:afterLines="50" w:after="120" w:line="320" w:lineRule="atLeast"/>
              <w:ind w:left="27"/>
              <w:jc w:val="both"/>
              <w:rPr>
                <w:rFonts w:ascii="Arial" w:hAnsi="Arial" w:cs="Arial"/>
                <w:sz w:val="21"/>
                <w:lang w:val="en-US" w:eastAsia="zh-CN"/>
              </w:rPr>
            </w:pPr>
            <w:r w:rsidRPr="00A03639">
              <w:rPr>
                <w:rFonts w:ascii="Arial" w:hAnsi="Arial" w:cs="Arial" w:hint="eastAsia"/>
                <w:sz w:val="21"/>
                <w:lang w:val="en-US" w:eastAsia="zh-CN"/>
              </w:rPr>
              <w:t>网址链接</w:t>
            </w:r>
            <w:r w:rsidR="0050222D" w:rsidRPr="00A03639">
              <w:rPr>
                <w:rFonts w:ascii="Arial" w:hAnsi="Arial" w:cs="Arial" w:hint="eastAsia"/>
                <w:sz w:val="21"/>
                <w:lang w:val="en-US" w:eastAsia="zh-CN"/>
              </w:rPr>
              <w:t>：</w:t>
            </w:r>
          </w:p>
          <w:p w:rsidR="00F74369" w:rsidRPr="00A03639" w:rsidRDefault="00D01B02" w:rsidP="00570F90">
            <w:pPr>
              <w:tabs>
                <w:tab w:val="left" w:pos="1560"/>
              </w:tabs>
              <w:spacing w:beforeLines="50" w:before="120" w:afterLines="50" w:after="120" w:line="320" w:lineRule="atLeast"/>
              <w:ind w:left="27"/>
              <w:jc w:val="both"/>
              <w:rPr>
                <w:rFonts w:ascii="Arial" w:eastAsia="Calibri" w:hAnsi="Arial" w:cs="Arial"/>
                <w:sz w:val="21"/>
                <w:lang w:val="en-US"/>
              </w:rPr>
            </w:pPr>
            <w:hyperlink r:id="rId53" w:history="1">
              <w:r w:rsidR="00F74369" w:rsidRPr="00A03639">
                <w:rPr>
                  <w:rFonts w:ascii="Arial" w:eastAsia="Calibri" w:hAnsi="Arial" w:cs="Arial"/>
                  <w:sz w:val="21"/>
                  <w:lang w:val="en-US"/>
                </w:rPr>
                <w:t>www.wipo.int/enforcement/en</w:t>
              </w:r>
            </w:hyperlink>
          </w:p>
          <w:p w:rsidR="00F74369" w:rsidRPr="00A03639" w:rsidRDefault="00D01B02" w:rsidP="00570F90">
            <w:pPr>
              <w:tabs>
                <w:tab w:val="left" w:pos="1560"/>
              </w:tabs>
              <w:spacing w:beforeLines="50" w:before="120" w:afterLines="50" w:after="120" w:line="320" w:lineRule="atLeast"/>
              <w:ind w:left="27"/>
              <w:jc w:val="both"/>
              <w:rPr>
                <w:rFonts w:ascii="Arial" w:eastAsia="Calibri" w:hAnsi="Arial" w:cs="Arial"/>
                <w:sz w:val="21"/>
                <w:lang w:val="en-US"/>
              </w:rPr>
            </w:pPr>
            <w:hyperlink r:id="rId54" w:history="1">
              <w:r w:rsidR="00233161" w:rsidRPr="00A03639">
                <w:rPr>
                  <w:rStyle w:val="Hyperlink"/>
                  <w:rFonts w:ascii="Arial" w:eastAsia="Calibri" w:hAnsi="Arial" w:cs="Arial"/>
                  <w:sz w:val="21"/>
                  <w:lang w:val="en-US"/>
                </w:rPr>
                <w:t>www.wipo.int/eds/en</w:t>
              </w:r>
            </w:hyperlink>
          </w:p>
        </w:tc>
      </w:tr>
    </w:tbl>
    <w:p w:rsidR="00F74369" w:rsidRPr="00A03639" w:rsidRDefault="00F74369" w:rsidP="000B0120">
      <w:pPr>
        <w:tabs>
          <w:tab w:val="left" w:pos="1560"/>
        </w:tabs>
        <w:spacing w:after="0" w:line="240" w:lineRule="auto"/>
        <w:contextualSpacing/>
        <w:rPr>
          <w:rFonts w:ascii="Arial" w:eastAsia="Calibri" w:hAnsi="Arial" w:cs="Arial"/>
          <w:sz w:val="21"/>
          <w:lang w:val="en-US"/>
        </w:rPr>
      </w:pPr>
    </w:p>
    <w:p w:rsidR="0025228B" w:rsidRDefault="0025228B">
      <w:pPr>
        <w:spacing w:after="0" w:line="240" w:lineRule="auto"/>
        <w:rPr>
          <w:rFonts w:ascii="SimSun" w:hAnsi="SimSun" w:cs="Arial"/>
          <w:bCs/>
          <w:sz w:val="21"/>
          <w:lang w:val="en-US" w:eastAsia="zh-CN"/>
        </w:rPr>
      </w:pPr>
      <w:r>
        <w:rPr>
          <w:rFonts w:ascii="SimSun" w:hAnsi="SimSun" w:cs="Arial"/>
          <w:bCs/>
          <w:sz w:val="21"/>
          <w:lang w:val="en-US" w:eastAsia="zh-CN"/>
        </w:rPr>
        <w:br w:type="page"/>
      </w:r>
    </w:p>
    <w:p w:rsidR="00600C3F" w:rsidRPr="00CA5315" w:rsidRDefault="006C26E2" w:rsidP="0025228B">
      <w:pPr>
        <w:keepNext/>
        <w:keepLines/>
        <w:tabs>
          <w:tab w:val="left" w:pos="960"/>
        </w:tabs>
        <w:adjustRightInd w:val="0"/>
        <w:spacing w:beforeLines="100" w:before="240" w:afterLines="50" w:after="120" w:line="300" w:lineRule="atLeast"/>
        <w:ind w:left="240"/>
        <w:jc w:val="both"/>
        <w:outlineLvl w:val="2"/>
        <w:rPr>
          <w:rFonts w:ascii="SimSun" w:hAnsi="SimSun" w:cs="Arial"/>
          <w:bCs/>
          <w:sz w:val="21"/>
          <w:lang w:val="en-US" w:eastAsia="zh-CN"/>
        </w:rPr>
      </w:pPr>
      <w:r w:rsidRPr="007A27D5">
        <w:rPr>
          <w:rFonts w:ascii="SimSun" w:hAnsi="SimSun" w:cs="Arial" w:hint="eastAsia"/>
          <w:bCs/>
          <w:sz w:val="21"/>
          <w:lang w:val="en-US" w:eastAsia="zh-CN"/>
        </w:rPr>
        <w:lastRenderedPageBreak/>
        <w:t>(h)</w:t>
      </w:r>
      <w:r w:rsidR="007A27D5" w:rsidRPr="00CA5315">
        <w:rPr>
          <w:rFonts w:ascii="SimSun" w:hAnsi="SimSun" w:cs="Arial"/>
          <w:bCs/>
          <w:sz w:val="21"/>
          <w:lang w:val="en-US" w:eastAsia="zh-CN"/>
        </w:rPr>
        <w:tab/>
      </w:r>
      <w:r w:rsidRPr="0025228B">
        <w:rPr>
          <w:rFonts w:ascii="SimSun" w:hAnsi="SimSun" w:cs="Arial" w:hint="eastAsia"/>
          <w:bCs/>
          <w:sz w:val="21"/>
          <w:u w:val="single"/>
          <w:lang w:val="en-US" w:eastAsia="zh-CN"/>
        </w:rPr>
        <w:t>国家和</w:t>
      </w:r>
      <w:r w:rsidR="00D65F7F" w:rsidRPr="0025228B">
        <w:rPr>
          <w:rFonts w:ascii="SimSun" w:hAnsi="SimSun" w:cs="Arial" w:hint="eastAsia"/>
          <w:bCs/>
          <w:sz w:val="21"/>
          <w:u w:val="single"/>
          <w:lang w:val="en-US" w:eastAsia="zh-CN"/>
        </w:rPr>
        <w:t>地区</w:t>
      </w:r>
      <w:r w:rsidRPr="0025228B">
        <w:rPr>
          <w:rFonts w:ascii="SimSun" w:hAnsi="SimSun" w:cs="Arial" w:hint="eastAsia"/>
          <w:bCs/>
          <w:sz w:val="21"/>
          <w:u w:val="single"/>
          <w:lang w:val="en-US" w:eastAsia="zh-CN"/>
        </w:rPr>
        <w:t>层面</w:t>
      </w:r>
      <w:r w:rsidR="00B9517B" w:rsidRPr="0025228B">
        <w:rPr>
          <w:rFonts w:ascii="SimSun" w:hAnsi="SimSun" w:cs="Arial" w:hint="eastAsia"/>
          <w:bCs/>
          <w:sz w:val="21"/>
          <w:u w:val="single"/>
          <w:lang w:val="en-US" w:eastAsia="zh-CN"/>
        </w:rPr>
        <w:t>的</w:t>
      </w:r>
      <w:r w:rsidRPr="0025228B">
        <w:rPr>
          <w:rFonts w:ascii="SimSun" w:hAnsi="SimSun" w:cs="Arial" w:hint="eastAsia"/>
          <w:bCs/>
          <w:sz w:val="21"/>
          <w:u w:val="single"/>
          <w:lang w:val="en-US" w:eastAsia="zh-CN"/>
        </w:rPr>
        <w:t>知识产权</w:t>
      </w:r>
      <w:r w:rsidR="00B9517B" w:rsidRPr="0025228B">
        <w:rPr>
          <w:rFonts w:ascii="SimSun" w:hAnsi="SimSun" w:cs="Arial" w:hint="eastAsia"/>
          <w:bCs/>
          <w:sz w:val="21"/>
          <w:u w:val="single"/>
          <w:lang w:val="en-US" w:eastAsia="zh-CN"/>
        </w:rPr>
        <w:t>教学</w:t>
      </w:r>
      <w:r w:rsidR="00D65F7F" w:rsidRPr="0025228B">
        <w:rPr>
          <w:rFonts w:ascii="SimSun" w:hAnsi="SimSun" w:cs="Arial" w:hint="eastAsia"/>
          <w:bCs/>
          <w:sz w:val="21"/>
          <w:u w:val="single"/>
          <w:lang w:val="en-US" w:eastAsia="zh-CN"/>
        </w:rPr>
        <w:t>：</w:t>
      </w:r>
    </w:p>
    <w:p w:rsidR="00600C3F" w:rsidRPr="0025228B" w:rsidRDefault="000054D3" w:rsidP="0025228B">
      <w:pPr>
        <w:tabs>
          <w:tab w:val="left" w:pos="1560"/>
        </w:tabs>
        <w:spacing w:afterLines="50" w:after="120" w:line="320" w:lineRule="atLeast"/>
        <w:ind w:left="240"/>
        <w:jc w:val="both"/>
        <w:rPr>
          <w:rFonts w:ascii="KaiTi" w:eastAsia="KaiTi" w:hAnsi="KaiTi" w:cs="Arial"/>
          <w:i/>
          <w:sz w:val="21"/>
          <w:lang w:val="en-US" w:eastAsia="zh-CN"/>
        </w:rPr>
      </w:pPr>
      <w:r w:rsidRPr="0025228B">
        <w:rPr>
          <w:rFonts w:ascii="KaiTi" w:eastAsia="KaiTi" w:hAnsi="KaiTi" w:cs="Arial" w:hint="eastAsia"/>
          <w:i/>
          <w:sz w:val="21"/>
          <w:lang w:val="en-US" w:eastAsia="zh-CN"/>
        </w:rPr>
        <w:t>国家和地区知识产权学院</w:t>
      </w:r>
      <w:r w:rsidR="004818DF" w:rsidRPr="0025228B">
        <w:rPr>
          <w:rFonts w:ascii="KaiTi" w:eastAsia="KaiTi" w:hAnsi="KaiTi" w:cs="Arial" w:hint="eastAsia"/>
          <w:i/>
          <w:sz w:val="21"/>
          <w:lang w:val="en-US" w:eastAsia="zh-CN"/>
        </w:rPr>
        <w:t>、</w:t>
      </w:r>
      <w:r w:rsidRPr="0025228B">
        <w:rPr>
          <w:rFonts w:ascii="KaiTi" w:eastAsia="KaiTi" w:hAnsi="KaiTi" w:cs="Arial" w:hint="eastAsia"/>
          <w:i/>
          <w:sz w:val="21"/>
          <w:lang w:val="en-US" w:eastAsia="zh-CN"/>
        </w:rPr>
        <w:t>知识产权法律硕士</w:t>
      </w:r>
      <w:r w:rsidR="004818DF" w:rsidRPr="0025228B">
        <w:rPr>
          <w:rFonts w:ascii="KaiTi" w:eastAsia="KaiTi" w:hAnsi="KaiTi" w:cs="Arial" w:hint="eastAsia"/>
          <w:i/>
          <w:sz w:val="21"/>
          <w:lang w:val="en-US" w:eastAsia="zh-CN"/>
        </w:rPr>
        <w:t>、</w:t>
      </w:r>
      <w:r w:rsidR="00EB2B97" w:rsidRPr="0025228B">
        <w:rPr>
          <w:rFonts w:ascii="KaiTi" w:eastAsia="KaiTi" w:hAnsi="KaiTi" w:cs="Arial" w:hint="eastAsia"/>
          <w:i/>
          <w:sz w:val="21"/>
          <w:lang w:val="en-US" w:eastAsia="zh-CN"/>
        </w:rPr>
        <w:t>初创学院</w:t>
      </w:r>
      <w:r w:rsidR="004818DF" w:rsidRPr="0025228B">
        <w:rPr>
          <w:rFonts w:ascii="KaiTi" w:eastAsia="KaiTi" w:hAnsi="KaiTi" w:cs="Arial" w:hint="eastAsia"/>
          <w:i/>
          <w:sz w:val="21"/>
          <w:lang w:val="en-US" w:eastAsia="zh-CN"/>
        </w:rPr>
        <w:t>、</w:t>
      </w:r>
      <w:r w:rsidRPr="0025228B">
        <w:rPr>
          <w:rFonts w:ascii="KaiTi" w:eastAsia="KaiTi" w:hAnsi="KaiTi" w:cs="Arial" w:hint="eastAsia"/>
          <w:i/>
          <w:sz w:val="21"/>
          <w:lang w:val="en-US" w:eastAsia="zh-CN"/>
        </w:rPr>
        <w:t>知识产权教师</w:t>
      </w:r>
      <w:r w:rsidR="004818DF" w:rsidRPr="0025228B">
        <w:rPr>
          <w:rFonts w:ascii="KaiTi" w:eastAsia="KaiTi" w:hAnsi="KaiTi" w:cs="Arial" w:hint="eastAsia"/>
          <w:i/>
          <w:sz w:val="21"/>
          <w:lang w:val="en-US" w:eastAsia="zh-CN"/>
        </w:rPr>
        <w:t>讨论会、</w:t>
      </w:r>
      <w:r w:rsidRPr="0025228B">
        <w:rPr>
          <w:rFonts w:ascii="KaiTi" w:eastAsia="KaiTi" w:hAnsi="KaiTi" w:cs="Arial" w:hint="eastAsia"/>
          <w:i/>
          <w:sz w:val="21"/>
          <w:lang w:val="en-US" w:eastAsia="zh-CN"/>
        </w:rPr>
        <w:t>远程学习</w:t>
      </w:r>
      <w:r w:rsidR="004818DF" w:rsidRPr="0025228B">
        <w:rPr>
          <w:rFonts w:ascii="KaiTi" w:eastAsia="KaiTi" w:hAnsi="KaiTi" w:cs="Arial" w:hint="eastAsia"/>
          <w:i/>
          <w:sz w:val="21"/>
          <w:lang w:val="en-US" w:eastAsia="zh-CN"/>
        </w:rPr>
        <w:t>、</w:t>
      </w:r>
      <w:r w:rsidRPr="0025228B">
        <w:rPr>
          <w:rFonts w:ascii="KaiTi" w:eastAsia="KaiTi" w:hAnsi="KaiTi" w:cs="Arial" w:hint="eastAsia"/>
          <w:i/>
          <w:sz w:val="21"/>
          <w:lang w:val="en-US" w:eastAsia="zh-CN"/>
        </w:rPr>
        <w:t>暑期学</w:t>
      </w:r>
      <w:r w:rsidR="004818DF" w:rsidRPr="0025228B">
        <w:rPr>
          <w:rFonts w:ascii="KaiTi" w:eastAsia="KaiTi" w:hAnsi="KaiTi" w:cs="Arial" w:hint="eastAsia"/>
          <w:i/>
          <w:sz w:val="21"/>
          <w:lang w:val="en-US" w:eastAsia="zh-CN"/>
        </w:rPr>
        <w:t>校、师资</w:t>
      </w:r>
      <w:r w:rsidRPr="0025228B">
        <w:rPr>
          <w:rFonts w:ascii="KaiTi" w:eastAsia="KaiTi" w:hAnsi="KaiTi" w:cs="Arial" w:hint="eastAsia"/>
          <w:i/>
          <w:sz w:val="21"/>
          <w:lang w:val="en-US" w:eastAsia="zh-CN"/>
        </w:rPr>
        <w:t>培训</w:t>
      </w:r>
    </w:p>
    <w:p w:rsidR="00600C3F" w:rsidRPr="007A27D5" w:rsidRDefault="000054D3" w:rsidP="0025228B">
      <w:pPr>
        <w:tabs>
          <w:tab w:val="left" w:pos="1560"/>
        </w:tabs>
        <w:spacing w:afterLines="50" w:after="120" w:line="320" w:lineRule="atLeast"/>
        <w:ind w:left="240"/>
        <w:jc w:val="both"/>
        <w:rPr>
          <w:rFonts w:ascii="SimSun" w:hAnsi="SimSun" w:cs="Arial"/>
          <w:sz w:val="21"/>
          <w:lang w:val="en-US" w:eastAsia="zh-CN"/>
        </w:rPr>
      </w:pPr>
      <w:r w:rsidRPr="007A27D5">
        <w:rPr>
          <w:rFonts w:ascii="SimSun" w:hAnsi="SimSun" w:cs="Arial" w:hint="eastAsia"/>
          <w:sz w:val="21"/>
          <w:lang w:val="en-US" w:eastAsia="zh-CN"/>
        </w:rPr>
        <w:t>在WIPO学院计划的框架中，WIPO与大学合作提供基础和高级知识产权教学，颁发学位、文凭和证书</w:t>
      </w:r>
      <w:r w:rsidR="009C4BB5" w:rsidRPr="007A27D5">
        <w:rPr>
          <w:rFonts w:ascii="SimSun" w:hAnsi="SimSun" w:cs="Arial" w:hint="eastAsia"/>
          <w:sz w:val="21"/>
          <w:lang w:val="en-US" w:eastAsia="zh-CN"/>
        </w:rPr>
        <w:t>。</w:t>
      </w:r>
    </w:p>
    <w:p w:rsidR="00F74369" w:rsidRPr="00A03639" w:rsidRDefault="00CF7B7E" w:rsidP="0025228B">
      <w:pPr>
        <w:tabs>
          <w:tab w:val="left" w:pos="1560"/>
        </w:tabs>
        <w:spacing w:afterLines="100" w:after="240" w:line="320" w:lineRule="atLeast"/>
        <w:ind w:left="240"/>
        <w:jc w:val="both"/>
        <w:rPr>
          <w:rFonts w:ascii="Arial" w:eastAsia="Calibri" w:hAnsi="Arial" w:cs="Arial"/>
          <w:color w:val="0000FF"/>
          <w:sz w:val="21"/>
          <w:u w:val="single"/>
          <w:lang w:val="en-US" w:eastAsia="zh-CN"/>
        </w:rPr>
      </w:pPr>
      <w:r w:rsidRPr="007A27D5">
        <w:rPr>
          <w:rFonts w:ascii="SimSun" w:hAnsi="SimSun" w:cs="Arial" w:hint="eastAsia"/>
          <w:sz w:val="21"/>
          <w:lang w:val="en-US" w:eastAsia="zh-CN"/>
        </w:rPr>
        <w:t>核心计划如下所示</w:t>
      </w:r>
      <w:r w:rsidR="009A09EA" w:rsidRPr="007A27D5">
        <w:rPr>
          <w:rFonts w:ascii="SimSun" w:hAnsi="SimSun" w:cs="Arial" w:hint="eastAsia"/>
          <w:sz w:val="21"/>
          <w:lang w:val="en-US" w:eastAsia="zh-CN"/>
        </w:rPr>
        <w:t>。</w:t>
      </w:r>
      <w:r w:rsidRPr="007A27D5">
        <w:rPr>
          <w:rFonts w:ascii="SimSun" w:hAnsi="SimSun" w:cs="Arial" w:hint="eastAsia"/>
          <w:sz w:val="21"/>
          <w:lang w:val="en-US" w:eastAsia="zh-CN"/>
        </w:rPr>
        <w:t>若要注册和获取课程目录，请访问</w:t>
      </w:r>
      <w:hyperlink r:id="rId55" w:history="1">
        <w:r w:rsidRPr="007A27D5">
          <w:rPr>
            <w:rFonts w:ascii="SimSun" w:hAnsi="SimSun" w:cs="Arial"/>
            <w:color w:val="0000FF"/>
            <w:sz w:val="21"/>
            <w:u w:val="single"/>
            <w:lang w:val="en-US" w:eastAsia="zh-CN"/>
          </w:rPr>
          <w:t>http://wipo.int/academy/en/courses/rp_catalog/index.jsp</w:t>
        </w:r>
      </w:hyperlink>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7"/>
        <w:gridCol w:w="5529"/>
        <w:gridCol w:w="4614"/>
      </w:tblGrid>
      <w:tr w:rsidR="00F74369" w:rsidRPr="00DE39C7" w:rsidTr="007163C0">
        <w:trPr>
          <w:tblHeader/>
        </w:trPr>
        <w:tc>
          <w:tcPr>
            <w:tcW w:w="3827" w:type="dxa"/>
            <w:shd w:val="clear" w:color="auto" w:fill="auto"/>
          </w:tcPr>
          <w:p w:rsidR="00F74369" w:rsidRPr="0025228B" w:rsidRDefault="008E2BA0" w:rsidP="00DE39C7">
            <w:pPr>
              <w:tabs>
                <w:tab w:val="left" w:pos="1560"/>
              </w:tabs>
              <w:spacing w:before="120" w:after="120" w:line="240" w:lineRule="auto"/>
              <w:ind w:left="142"/>
              <w:jc w:val="center"/>
              <w:rPr>
                <w:rFonts w:ascii="SimHei" w:eastAsia="SimHei" w:hAnsi="SimHei" w:cs="Arial"/>
                <w:sz w:val="21"/>
                <w:lang w:val="en-US" w:eastAsia="zh-CN"/>
              </w:rPr>
            </w:pPr>
            <w:r w:rsidRPr="0025228B">
              <w:rPr>
                <w:rFonts w:ascii="SimHei" w:eastAsia="SimHei" w:hAnsi="SimHei" w:cs="Arial" w:hint="eastAsia"/>
                <w:sz w:val="21"/>
                <w:lang w:val="en-US" w:eastAsia="zh-CN"/>
              </w:rPr>
              <w:t>名</w:t>
            </w:r>
            <w:r w:rsidR="007A27D5" w:rsidRPr="0025228B">
              <w:rPr>
                <w:rFonts w:ascii="SimHei" w:eastAsia="SimHei" w:hAnsi="SimHei" w:cs="Arial"/>
                <w:sz w:val="21"/>
                <w:lang w:val="en-US" w:eastAsia="zh-CN"/>
              </w:rPr>
              <w:t xml:space="preserve">  </w:t>
            </w:r>
            <w:r w:rsidRPr="0025228B">
              <w:rPr>
                <w:rFonts w:ascii="SimHei" w:eastAsia="SimHei" w:hAnsi="SimHei" w:cs="Arial" w:hint="eastAsia"/>
                <w:sz w:val="21"/>
                <w:lang w:val="en-US" w:eastAsia="zh-CN"/>
              </w:rPr>
              <w:t>称</w:t>
            </w:r>
          </w:p>
        </w:tc>
        <w:tc>
          <w:tcPr>
            <w:tcW w:w="5529" w:type="dxa"/>
            <w:shd w:val="clear" w:color="auto" w:fill="auto"/>
          </w:tcPr>
          <w:p w:rsidR="00F74369" w:rsidRPr="00DE39C7" w:rsidRDefault="008E2BA0" w:rsidP="00DE39C7">
            <w:pPr>
              <w:tabs>
                <w:tab w:val="left" w:pos="1560"/>
              </w:tabs>
              <w:spacing w:before="120" w:after="120" w:line="240" w:lineRule="auto"/>
              <w:ind w:left="142"/>
              <w:jc w:val="center"/>
              <w:rPr>
                <w:rFonts w:ascii="SimHei" w:eastAsia="SimHei" w:hAnsi="SimHei" w:cs="Arial"/>
                <w:sz w:val="21"/>
                <w:lang w:val="en-US" w:eastAsia="zh-CN"/>
              </w:rPr>
            </w:pPr>
            <w:r w:rsidRPr="00DE39C7">
              <w:rPr>
                <w:rFonts w:ascii="SimHei" w:eastAsia="SimHei" w:hAnsi="SimHei" w:cs="Arial" w:hint="eastAsia"/>
                <w:sz w:val="21"/>
                <w:lang w:val="en-US" w:eastAsia="zh-CN"/>
              </w:rPr>
              <w:t>描</w:t>
            </w:r>
            <w:r w:rsidR="007A27D5">
              <w:rPr>
                <w:rFonts w:ascii="SimHei" w:eastAsia="SimHei" w:hAnsi="SimHei" w:cs="Arial"/>
                <w:sz w:val="21"/>
                <w:lang w:val="en-US" w:eastAsia="zh-CN"/>
              </w:rPr>
              <w:t xml:space="preserve">  </w:t>
            </w:r>
            <w:r w:rsidRPr="00DE39C7">
              <w:rPr>
                <w:rFonts w:ascii="SimHei" w:eastAsia="SimHei" w:hAnsi="SimHei" w:cs="Arial" w:hint="eastAsia"/>
                <w:sz w:val="21"/>
                <w:lang w:val="en-US" w:eastAsia="zh-CN"/>
              </w:rPr>
              <w:t>述</w:t>
            </w:r>
          </w:p>
        </w:tc>
        <w:tc>
          <w:tcPr>
            <w:tcW w:w="4614" w:type="dxa"/>
            <w:shd w:val="clear" w:color="auto" w:fill="auto"/>
          </w:tcPr>
          <w:p w:rsidR="00F74369" w:rsidRPr="00DE39C7" w:rsidRDefault="008E2BA0" w:rsidP="00DE39C7">
            <w:pPr>
              <w:tabs>
                <w:tab w:val="left" w:pos="1560"/>
              </w:tabs>
              <w:spacing w:before="120" w:after="120" w:line="240" w:lineRule="auto"/>
              <w:ind w:left="142"/>
              <w:jc w:val="center"/>
              <w:rPr>
                <w:rFonts w:ascii="SimHei" w:eastAsia="SimHei" w:hAnsi="SimHei" w:cs="Arial"/>
                <w:sz w:val="21"/>
                <w:lang w:val="en-US" w:eastAsia="zh-CN"/>
              </w:rPr>
            </w:pPr>
            <w:r w:rsidRPr="00DE39C7">
              <w:rPr>
                <w:rFonts w:ascii="SimHei" w:eastAsia="SimHei" w:hAnsi="SimHei" w:cs="Arial" w:hint="eastAsia"/>
                <w:sz w:val="21"/>
                <w:lang w:val="en-US" w:eastAsia="zh-CN"/>
              </w:rPr>
              <w:t>联络点</w:t>
            </w:r>
            <w:r w:rsidR="003F6BB8" w:rsidRPr="00DE39C7">
              <w:rPr>
                <w:rFonts w:ascii="SimHei" w:eastAsia="SimHei" w:hAnsi="SimHei" w:cs="Arial" w:hint="eastAsia"/>
                <w:sz w:val="21"/>
                <w:lang w:val="en-US" w:eastAsia="zh-CN"/>
              </w:rPr>
              <w:t>/</w:t>
            </w:r>
            <w:r w:rsidR="00FA0156" w:rsidRPr="00DE39C7">
              <w:rPr>
                <w:rFonts w:ascii="SimHei" w:eastAsia="SimHei" w:hAnsi="SimHei" w:cs="Arial" w:hint="eastAsia"/>
                <w:sz w:val="21"/>
                <w:lang w:val="en-US" w:eastAsia="zh-CN"/>
              </w:rPr>
              <w:t>链接</w:t>
            </w:r>
          </w:p>
        </w:tc>
      </w:tr>
      <w:tr w:rsidR="00F74369" w:rsidRPr="00013452" w:rsidTr="00F74369">
        <w:tc>
          <w:tcPr>
            <w:tcW w:w="3827" w:type="dxa"/>
            <w:shd w:val="clear" w:color="auto" w:fill="auto"/>
          </w:tcPr>
          <w:p w:rsidR="00F74369" w:rsidRPr="0025228B" w:rsidRDefault="000A27FD" w:rsidP="0025228B">
            <w:pPr>
              <w:tabs>
                <w:tab w:val="left" w:pos="1560"/>
              </w:tabs>
              <w:spacing w:before="120" w:after="60" w:line="240" w:lineRule="auto"/>
              <w:rPr>
                <w:rFonts w:ascii="SimHei" w:eastAsia="SimHei" w:hAnsi="SimHei" w:cs="Arial"/>
                <w:bCs/>
                <w:iCs/>
                <w:color w:val="548DD4"/>
                <w:sz w:val="21"/>
                <w:lang w:val="en-US"/>
              </w:rPr>
            </w:pPr>
            <w:r w:rsidRPr="0025228B">
              <w:rPr>
                <w:rFonts w:ascii="SimHei" w:eastAsia="SimHei" w:hAnsi="SimHei" w:cs="Arial" w:hint="eastAsia"/>
                <w:bCs/>
                <w:iCs/>
                <w:sz w:val="21"/>
                <w:lang w:val="en-US" w:eastAsia="zh-CN"/>
              </w:rPr>
              <w:t>专业发展计划</w:t>
            </w:r>
          </w:p>
        </w:tc>
        <w:tc>
          <w:tcPr>
            <w:tcW w:w="5529" w:type="dxa"/>
            <w:shd w:val="clear" w:color="auto" w:fill="auto"/>
          </w:tcPr>
          <w:p w:rsidR="00600C3F" w:rsidRPr="0025228B" w:rsidRDefault="00D479CB" w:rsidP="0025228B">
            <w:pPr>
              <w:tabs>
                <w:tab w:val="left" w:pos="1560"/>
              </w:tabs>
              <w:spacing w:before="120" w:after="120" w:line="320" w:lineRule="atLeast"/>
              <w:jc w:val="both"/>
              <w:rPr>
                <w:rFonts w:ascii="SimSun" w:hAnsi="SimSun" w:cs="Arial"/>
                <w:sz w:val="21"/>
                <w:szCs w:val="21"/>
                <w:lang w:val="en-US" w:eastAsia="zh-CN"/>
              </w:rPr>
            </w:pPr>
            <w:r w:rsidRPr="0025228B">
              <w:rPr>
                <w:rFonts w:ascii="SimSun" w:hAnsi="SimSun" w:cs="Arial" w:hint="eastAsia"/>
                <w:sz w:val="21"/>
                <w:szCs w:val="21"/>
                <w:lang w:val="en-US" w:eastAsia="zh-CN"/>
              </w:rPr>
              <w:t>该计划</w:t>
            </w:r>
            <w:r w:rsidR="001C3E61" w:rsidRPr="0025228B">
              <w:rPr>
                <w:rFonts w:ascii="SimSun" w:hAnsi="SimSun" w:cs="Arial" w:hint="eastAsia"/>
                <w:sz w:val="21"/>
                <w:szCs w:val="21"/>
                <w:lang w:val="en-US" w:eastAsia="zh-CN"/>
              </w:rPr>
              <w:t>为</w:t>
            </w:r>
            <w:r w:rsidRPr="0025228B">
              <w:rPr>
                <w:rFonts w:ascii="SimSun" w:hAnsi="SimSun" w:cs="Arial" w:hint="eastAsia"/>
                <w:sz w:val="21"/>
                <w:szCs w:val="21"/>
                <w:lang w:val="en-US" w:eastAsia="zh-CN"/>
              </w:rPr>
              <w:t>政府专业人员提供工业产权和版权的一般及专门的知识产权培训。</w:t>
            </w:r>
          </w:p>
          <w:p w:rsidR="00D479CB" w:rsidRPr="0025228B" w:rsidRDefault="00D479CB" w:rsidP="0025228B">
            <w:pPr>
              <w:tabs>
                <w:tab w:val="left" w:pos="1560"/>
              </w:tabs>
              <w:spacing w:before="120" w:after="120" w:line="320" w:lineRule="atLeast"/>
              <w:jc w:val="both"/>
              <w:rPr>
                <w:rFonts w:ascii="SimSun" w:hAnsi="SimSun" w:cs="Arial"/>
                <w:sz w:val="21"/>
                <w:szCs w:val="21"/>
                <w:lang w:val="en-US" w:eastAsia="zh-CN"/>
              </w:rPr>
            </w:pPr>
            <w:r w:rsidRPr="0025228B">
              <w:rPr>
                <w:rFonts w:ascii="SimSun" w:hAnsi="SimSun" w:cs="Arial" w:hint="eastAsia"/>
                <w:sz w:val="21"/>
                <w:szCs w:val="21"/>
                <w:lang w:val="en-US" w:eastAsia="zh-CN"/>
              </w:rPr>
              <w:t>WIPO在该计划中还提供：</w:t>
            </w:r>
          </w:p>
          <w:p w:rsidR="00D479CB" w:rsidRPr="0025228B" w:rsidRDefault="00D479CB" w:rsidP="0025228B">
            <w:pPr>
              <w:tabs>
                <w:tab w:val="left" w:pos="483"/>
              </w:tabs>
              <w:spacing w:before="120" w:after="120" w:line="320" w:lineRule="atLeast"/>
              <w:jc w:val="both"/>
              <w:rPr>
                <w:rFonts w:ascii="SimSun" w:hAnsi="SimSun" w:cs="Arial"/>
                <w:sz w:val="21"/>
                <w:szCs w:val="21"/>
                <w:lang w:val="en-US" w:eastAsia="zh-CN"/>
              </w:rPr>
            </w:pPr>
            <w:r w:rsidRPr="0025228B">
              <w:rPr>
                <w:rFonts w:ascii="SimSun" w:hAnsi="SimSun" w:cs="Arial" w:hint="eastAsia"/>
                <w:sz w:val="21"/>
                <w:szCs w:val="21"/>
                <w:lang w:val="en-US" w:eastAsia="zh-CN"/>
              </w:rPr>
              <w:t>-</w:t>
            </w:r>
            <w:r w:rsidR="007A27D5" w:rsidRPr="0025228B">
              <w:rPr>
                <w:rFonts w:ascii="SimSun" w:hAnsi="SimSun" w:cs="Arial"/>
                <w:sz w:val="21"/>
                <w:szCs w:val="21"/>
                <w:lang w:val="en-US" w:eastAsia="zh-CN"/>
              </w:rPr>
              <w:tab/>
            </w:r>
            <w:r w:rsidRPr="0025228B">
              <w:rPr>
                <w:rFonts w:ascii="SimSun" w:hAnsi="SimSun" w:cs="Arial" w:hint="eastAsia"/>
                <w:sz w:val="21"/>
                <w:szCs w:val="21"/>
                <w:lang w:val="en-US" w:eastAsia="zh-CN"/>
              </w:rPr>
              <w:t>针对政府官员的WIPO-WTO知识产权高级课程</w:t>
            </w:r>
          </w:p>
          <w:p w:rsidR="00D479CB" w:rsidRPr="0025228B" w:rsidRDefault="00D479CB" w:rsidP="0025228B">
            <w:pPr>
              <w:tabs>
                <w:tab w:val="left" w:pos="483"/>
              </w:tabs>
              <w:spacing w:before="120" w:after="120" w:line="320" w:lineRule="atLeast"/>
              <w:jc w:val="both"/>
              <w:rPr>
                <w:rFonts w:ascii="SimSun" w:hAnsi="SimSun" w:cs="Arial"/>
                <w:sz w:val="21"/>
                <w:szCs w:val="21"/>
                <w:lang w:val="en-US" w:eastAsia="zh-CN"/>
              </w:rPr>
            </w:pPr>
            <w:r w:rsidRPr="0025228B">
              <w:rPr>
                <w:rFonts w:ascii="SimSun" w:hAnsi="SimSun" w:cs="Arial" w:hint="eastAsia"/>
                <w:sz w:val="21"/>
                <w:szCs w:val="21"/>
                <w:lang w:val="en-US" w:eastAsia="zh-CN"/>
              </w:rPr>
              <w:t>-</w:t>
            </w:r>
            <w:r w:rsidR="007A27D5" w:rsidRPr="0025228B">
              <w:rPr>
                <w:rFonts w:ascii="SimSun" w:hAnsi="SimSun" w:cs="Arial"/>
                <w:sz w:val="21"/>
                <w:szCs w:val="21"/>
                <w:lang w:val="en-US" w:eastAsia="zh-CN"/>
              </w:rPr>
              <w:tab/>
            </w:r>
            <w:r w:rsidRPr="0025228B">
              <w:rPr>
                <w:rFonts w:ascii="SimSun" w:hAnsi="SimSun" w:cs="Arial" w:hint="eastAsia"/>
                <w:sz w:val="21"/>
                <w:szCs w:val="21"/>
                <w:lang w:val="en-US" w:eastAsia="zh-CN"/>
              </w:rPr>
              <w:t>针对</w:t>
            </w:r>
            <w:r w:rsidR="009A7AA5" w:rsidRPr="0025228B">
              <w:rPr>
                <w:rFonts w:ascii="SimSun" w:hAnsi="SimSun" w:cs="Arial" w:hint="eastAsia"/>
                <w:sz w:val="21"/>
                <w:szCs w:val="21"/>
                <w:lang w:val="en-US" w:eastAsia="zh-CN"/>
              </w:rPr>
              <w:t>研发机构和技术转让中心</w:t>
            </w:r>
            <w:r w:rsidRPr="0025228B">
              <w:rPr>
                <w:rFonts w:ascii="SimSun" w:hAnsi="SimSun" w:cs="Arial" w:hint="eastAsia"/>
                <w:sz w:val="21"/>
                <w:szCs w:val="21"/>
                <w:lang w:val="en-US" w:eastAsia="zh-CN"/>
              </w:rPr>
              <w:t>高级官员</w:t>
            </w:r>
            <w:r w:rsidR="007E4B0F" w:rsidRPr="0025228B">
              <w:rPr>
                <w:rFonts w:ascii="SimSun" w:hAnsi="SimSun" w:cs="Arial" w:hint="eastAsia"/>
                <w:sz w:val="21"/>
                <w:szCs w:val="21"/>
                <w:lang w:val="en-US" w:eastAsia="zh-CN"/>
              </w:rPr>
              <w:t>的工业产权课程</w:t>
            </w:r>
          </w:p>
          <w:p w:rsidR="00F74369" w:rsidRPr="0025228B" w:rsidRDefault="009A7AA5" w:rsidP="0025228B">
            <w:pPr>
              <w:tabs>
                <w:tab w:val="left" w:pos="483"/>
              </w:tabs>
              <w:spacing w:before="120" w:after="120" w:line="320" w:lineRule="atLeast"/>
              <w:jc w:val="both"/>
              <w:rPr>
                <w:rFonts w:ascii="SimSun" w:hAnsi="SimSun" w:cs="Arial"/>
                <w:sz w:val="21"/>
                <w:szCs w:val="21"/>
                <w:lang w:val="en-US" w:eastAsia="zh-CN"/>
              </w:rPr>
            </w:pPr>
            <w:r w:rsidRPr="0025228B">
              <w:rPr>
                <w:rFonts w:ascii="SimSun" w:hAnsi="SimSun" w:cs="Arial" w:hint="eastAsia"/>
                <w:sz w:val="21"/>
                <w:szCs w:val="21"/>
                <w:lang w:val="en-US" w:eastAsia="zh-CN"/>
              </w:rPr>
              <w:t>-</w:t>
            </w:r>
            <w:r w:rsidR="007A27D5" w:rsidRPr="0025228B">
              <w:rPr>
                <w:rFonts w:ascii="SimSun" w:hAnsi="SimSun" w:cs="Arial"/>
                <w:sz w:val="21"/>
                <w:szCs w:val="21"/>
                <w:lang w:val="en-US" w:eastAsia="zh-CN"/>
              </w:rPr>
              <w:tab/>
            </w:r>
            <w:r w:rsidRPr="0025228B">
              <w:rPr>
                <w:rFonts w:ascii="SimSun" w:hAnsi="SimSun" w:cs="Arial" w:hint="eastAsia"/>
                <w:sz w:val="21"/>
                <w:szCs w:val="21"/>
                <w:lang w:val="en-US" w:eastAsia="zh-CN"/>
              </w:rPr>
              <w:t>集体</w:t>
            </w:r>
            <w:r w:rsidR="0001668A" w:rsidRPr="0025228B">
              <w:rPr>
                <w:rFonts w:ascii="SimSun" w:hAnsi="SimSun" w:cs="Arial" w:hint="eastAsia"/>
                <w:sz w:val="21"/>
                <w:szCs w:val="21"/>
                <w:lang w:val="en-US" w:eastAsia="zh-CN"/>
              </w:rPr>
              <w:t>管理</w:t>
            </w:r>
            <w:r w:rsidRPr="0025228B">
              <w:rPr>
                <w:rFonts w:ascii="SimSun" w:hAnsi="SimSun" w:cs="Arial" w:hint="eastAsia"/>
                <w:sz w:val="21"/>
                <w:szCs w:val="21"/>
                <w:lang w:val="en-US" w:eastAsia="zh-CN"/>
              </w:rPr>
              <w:t>组织(CMO)课程</w:t>
            </w:r>
          </w:p>
        </w:tc>
        <w:tc>
          <w:tcPr>
            <w:tcW w:w="4614" w:type="dxa"/>
            <w:shd w:val="clear" w:color="auto" w:fill="auto"/>
          </w:tcPr>
          <w:p w:rsidR="00F74369" w:rsidRPr="0025228B" w:rsidRDefault="00FA0156" w:rsidP="0025228B">
            <w:pPr>
              <w:tabs>
                <w:tab w:val="left" w:pos="1560"/>
              </w:tabs>
              <w:spacing w:before="120" w:after="120" w:line="320" w:lineRule="atLeast"/>
              <w:jc w:val="both"/>
              <w:rPr>
                <w:rFonts w:ascii="SimSun" w:hAnsi="SimSun" w:cs="Arial"/>
                <w:sz w:val="21"/>
                <w:szCs w:val="21"/>
                <w:lang w:val="en-US" w:eastAsia="zh-CN"/>
              </w:rPr>
            </w:pPr>
            <w:r w:rsidRPr="0025228B">
              <w:rPr>
                <w:rFonts w:ascii="SimSun" w:hAnsi="SimSun" w:cs="Arial" w:hint="eastAsia"/>
                <w:sz w:val="21"/>
                <w:szCs w:val="21"/>
                <w:lang w:val="en-US" w:eastAsia="zh-CN"/>
              </w:rPr>
              <w:t>网址链接</w:t>
            </w:r>
            <w:r w:rsidR="000A27FD" w:rsidRPr="0025228B">
              <w:rPr>
                <w:rFonts w:ascii="SimSun" w:hAnsi="SimSun" w:cs="Arial" w:hint="eastAsia"/>
                <w:sz w:val="21"/>
                <w:szCs w:val="21"/>
                <w:lang w:val="en-US" w:eastAsia="zh-CN"/>
              </w:rPr>
              <w:t>：</w:t>
            </w:r>
            <w:hyperlink r:id="rId56" w:history="1">
              <w:r w:rsidR="00F74369" w:rsidRPr="0025228B">
                <w:rPr>
                  <w:rFonts w:ascii="SimSun" w:hAnsi="SimSun" w:cs="Arial"/>
                  <w:sz w:val="21"/>
                  <w:szCs w:val="21"/>
                  <w:lang w:val="en-US" w:eastAsia="zh-CN"/>
                </w:rPr>
                <w:t>www.wipo.int/academy/en/</w:t>
              </w:r>
            </w:hyperlink>
          </w:p>
        </w:tc>
      </w:tr>
      <w:tr w:rsidR="00F74369" w:rsidRPr="00013452" w:rsidTr="00F74369">
        <w:tc>
          <w:tcPr>
            <w:tcW w:w="3827" w:type="dxa"/>
            <w:shd w:val="clear" w:color="auto" w:fill="auto"/>
          </w:tcPr>
          <w:p w:rsidR="00D32012" w:rsidRPr="0025228B" w:rsidRDefault="001E54F3" w:rsidP="007A27D5">
            <w:pPr>
              <w:tabs>
                <w:tab w:val="left" w:pos="1560"/>
              </w:tabs>
              <w:adjustRightInd w:val="0"/>
              <w:spacing w:before="120" w:afterLines="50" w:after="120" w:line="320" w:lineRule="atLeast"/>
              <w:rPr>
                <w:rFonts w:ascii="SimHei" w:eastAsia="SimHei" w:hAnsi="SimHei" w:cs="Arial"/>
                <w:bCs/>
                <w:iCs/>
                <w:color w:val="548DD4"/>
                <w:sz w:val="21"/>
                <w:lang w:val="en-US" w:eastAsia="zh-CN"/>
              </w:rPr>
            </w:pPr>
            <w:r w:rsidRPr="0025228B">
              <w:rPr>
                <w:rFonts w:ascii="SimHei" w:eastAsia="SimHei" w:hAnsi="SimHei" w:cs="Arial" w:hint="eastAsia"/>
                <w:bCs/>
                <w:iCs/>
                <w:sz w:val="21"/>
                <w:lang w:val="en-US" w:eastAsia="zh-CN"/>
              </w:rPr>
              <w:t>学术机构计划</w:t>
            </w:r>
          </w:p>
        </w:tc>
        <w:tc>
          <w:tcPr>
            <w:tcW w:w="5529" w:type="dxa"/>
            <w:shd w:val="clear" w:color="auto" w:fill="auto"/>
          </w:tcPr>
          <w:p w:rsidR="00600C3F" w:rsidRDefault="00D32012" w:rsidP="007A27D5">
            <w:pPr>
              <w:tabs>
                <w:tab w:val="left" w:pos="1560"/>
              </w:tabs>
              <w:adjustRightInd w:val="0"/>
              <w:spacing w:before="120" w:afterLines="50" w:after="120" w:line="320" w:lineRule="atLeast"/>
              <w:jc w:val="both"/>
              <w:rPr>
                <w:rFonts w:ascii="Arial" w:hAnsi="Arial" w:cs="Arial"/>
                <w:sz w:val="21"/>
                <w:lang w:val="en-US" w:eastAsia="zh-CN"/>
              </w:rPr>
            </w:pPr>
            <w:r w:rsidRPr="00A03639">
              <w:rPr>
                <w:rFonts w:ascii="Arial" w:hAnsi="Arial" w:cs="Arial" w:hint="eastAsia"/>
                <w:sz w:val="21"/>
                <w:lang w:val="en-US" w:eastAsia="zh-CN"/>
              </w:rPr>
              <w:t>在此计划中，</w:t>
            </w:r>
            <w:r w:rsidRPr="00A03639">
              <w:rPr>
                <w:rFonts w:ascii="Arial" w:hAnsi="Arial" w:cs="Arial" w:hint="eastAsia"/>
                <w:sz w:val="21"/>
                <w:lang w:val="en-US" w:eastAsia="zh-CN"/>
              </w:rPr>
              <w:t>WIPO</w:t>
            </w:r>
            <w:r w:rsidRPr="00A03639">
              <w:rPr>
                <w:rFonts w:ascii="Arial" w:hAnsi="Arial" w:cs="Arial" w:hint="eastAsia"/>
                <w:sz w:val="21"/>
                <w:lang w:val="en-US" w:eastAsia="zh-CN"/>
              </w:rPr>
              <w:t>与学术机构合作，提供</w:t>
            </w:r>
            <w:r w:rsidR="0014319E" w:rsidRPr="00A03639">
              <w:rPr>
                <w:rFonts w:ascii="Arial" w:hAnsi="Arial" w:cs="Arial" w:hint="eastAsia"/>
                <w:sz w:val="21"/>
                <w:lang w:val="en-US" w:eastAsia="zh-CN"/>
              </w:rPr>
              <w:t>面向大学毕业生、年轻的大学专业人员、研究者和政府官员的</w:t>
            </w:r>
            <w:r w:rsidRPr="00A03639">
              <w:rPr>
                <w:rFonts w:ascii="Arial" w:hAnsi="Arial" w:cs="Arial" w:hint="eastAsia"/>
                <w:sz w:val="21"/>
                <w:lang w:val="en-US" w:eastAsia="zh-CN"/>
              </w:rPr>
              <w:t>知识产权高级教育：</w:t>
            </w:r>
          </w:p>
          <w:p w:rsidR="00D32012" w:rsidRPr="00A03639" w:rsidRDefault="00D32012" w:rsidP="007A27D5">
            <w:pPr>
              <w:tabs>
                <w:tab w:val="left" w:pos="435"/>
              </w:tabs>
              <w:adjustRightInd w:val="0"/>
              <w:spacing w:before="120" w:afterLines="50" w:after="120" w:line="320" w:lineRule="atLeast"/>
              <w:jc w:val="both"/>
              <w:rPr>
                <w:rFonts w:ascii="Arial" w:hAnsi="Arial" w:cs="Arial"/>
                <w:sz w:val="21"/>
                <w:lang w:val="en-US" w:eastAsia="zh-CN"/>
              </w:rPr>
            </w:pPr>
            <w:r w:rsidRPr="00A03639">
              <w:rPr>
                <w:rFonts w:ascii="Arial" w:hAnsi="Arial" w:cs="Arial" w:hint="eastAsia"/>
                <w:sz w:val="21"/>
                <w:lang w:val="en-US" w:eastAsia="zh-CN"/>
              </w:rPr>
              <w:t>-</w:t>
            </w:r>
            <w:r w:rsidR="007A27D5">
              <w:rPr>
                <w:rFonts w:ascii="Arial" w:hAnsi="Arial" w:cs="Arial"/>
                <w:sz w:val="21"/>
                <w:lang w:val="en-US" w:eastAsia="zh-CN"/>
              </w:rPr>
              <w:tab/>
            </w:r>
            <w:r w:rsidRPr="00A03639">
              <w:rPr>
                <w:rFonts w:ascii="Arial" w:hAnsi="Arial" w:cs="Arial" w:hint="eastAsia"/>
                <w:sz w:val="21"/>
                <w:lang w:val="en-US" w:eastAsia="zh-CN"/>
              </w:rPr>
              <w:t>在以下</w:t>
            </w:r>
            <w:r w:rsidR="0014319E" w:rsidRPr="00A03639">
              <w:rPr>
                <w:rFonts w:ascii="Arial" w:hAnsi="Arial" w:cs="Arial" w:hint="eastAsia"/>
                <w:sz w:val="21"/>
                <w:lang w:val="en-US" w:eastAsia="zh-CN"/>
              </w:rPr>
              <w:t>地点</w:t>
            </w:r>
            <w:r w:rsidRPr="00A03639">
              <w:rPr>
                <w:rFonts w:ascii="Arial" w:hAnsi="Arial" w:cs="Arial" w:hint="eastAsia"/>
                <w:sz w:val="21"/>
                <w:lang w:val="en-US" w:eastAsia="zh-CN"/>
              </w:rPr>
              <w:t>提供法律硕士学位教育计划</w:t>
            </w:r>
            <w:r w:rsidR="0014319E" w:rsidRPr="00A03639">
              <w:rPr>
                <w:rFonts w:ascii="Arial" w:hAnsi="Arial" w:cs="Arial" w:hint="eastAsia"/>
                <w:sz w:val="21"/>
                <w:lang w:val="en-US" w:eastAsia="zh-CN"/>
              </w:rPr>
              <w:t>：</w:t>
            </w:r>
          </w:p>
          <w:p w:rsidR="00D32012" w:rsidRPr="00A03639" w:rsidRDefault="00D32012" w:rsidP="007A27D5">
            <w:pPr>
              <w:tabs>
                <w:tab w:val="left" w:pos="435"/>
              </w:tabs>
              <w:adjustRightInd w:val="0"/>
              <w:spacing w:before="120" w:afterLines="50" w:after="120" w:line="320" w:lineRule="atLeast"/>
              <w:jc w:val="both"/>
              <w:rPr>
                <w:rFonts w:ascii="Arial" w:hAnsi="Arial" w:cs="Arial"/>
                <w:sz w:val="21"/>
                <w:lang w:val="en-US" w:eastAsia="zh-CN"/>
              </w:rPr>
            </w:pPr>
            <w:r w:rsidRPr="00A03639">
              <w:rPr>
                <w:rFonts w:ascii="Arial" w:hAnsi="Arial" w:cs="Arial" w:hint="eastAsia"/>
                <w:sz w:val="21"/>
                <w:lang w:val="en-US" w:eastAsia="zh-CN"/>
              </w:rPr>
              <w:t>-</w:t>
            </w:r>
            <w:r w:rsidR="007A27D5">
              <w:rPr>
                <w:rFonts w:ascii="Arial" w:hAnsi="Arial" w:cs="Arial"/>
                <w:sz w:val="21"/>
                <w:lang w:val="en-US" w:eastAsia="zh-CN"/>
              </w:rPr>
              <w:tab/>
            </w:r>
            <w:r w:rsidRPr="00A03639">
              <w:rPr>
                <w:rFonts w:ascii="Arial" w:hAnsi="Arial" w:cs="Arial" w:hint="eastAsia"/>
                <w:sz w:val="21"/>
                <w:lang w:val="en-US" w:eastAsia="zh-CN"/>
              </w:rPr>
              <w:t>津巴布韦</w:t>
            </w:r>
            <w:r w:rsidR="00592D46" w:rsidRPr="00A03639">
              <w:rPr>
                <w:rFonts w:ascii="Arial" w:hAnsi="Arial" w:cs="Arial" w:hint="eastAsia"/>
                <w:sz w:val="21"/>
                <w:lang w:val="en-US" w:eastAsia="zh-CN"/>
              </w:rPr>
              <w:t>穆塔雷的</w:t>
            </w:r>
            <w:r w:rsidRPr="00A03639">
              <w:rPr>
                <w:rFonts w:ascii="Arial" w:hAnsi="Arial" w:cs="Arial" w:hint="eastAsia"/>
                <w:sz w:val="21"/>
                <w:lang w:val="en-US" w:eastAsia="zh-CN"/>
              </w:rPr>
              <w:t>非洲大学</w:t>
            </w:r>
            <w:r w:rsidR="00657B0E">
              <w:rPr>
                <w:rFonts w:ascii="Arial" w:hAnsi="Arial" w:cs="Arial" w:hint="eastAsia"/>
                <w:sz w:val="21"/>
                <w:lang w:val="en-US" w:eastAsia="zh-CN"/>
              </w:rPr>
              <w:t>(</w:t>
            </w:r>
            <w:r w:rsidR="0014319E" w:rsidRPr="00A03639">
              <w:rPr>
                <w:rFonts w:ascii="Arial" w:hAnsi="Arial" w:cs="Arial" w:hint="eastAsia"/>
                <w:sz w:val="21"/>
                <w:lang w:val="en-US" w:eastAsia="zh-CN"/>
              </w:rPr>
              <w:t>地区计划</w:t>
            </w:r>
            <w:r w:rsidR="00657B0E">
              <w:rPr>
                <w:rFonts w:ascii="Arial" w:hAnsi="Arial" w:cs="Arial" w:hint="eastAsia"/>
                <w:sz w:val="21"/>
                <w:lang w:val="en-US" w:eastAsia="zh-CN"/>
              </w:rPr>
              <w:t>)</w:t>
            </w:r>
          </w:p>
          <w:p w:rsidR="00D32012" w:rsidRPr="00A03639" w:rsidRDefault="00D32012" w:rsidP="007A27D5">
            <w:pPr>
              <w:tabs>
                <w:tab w:val="left" w:pos="435"/>
              </w:tabs>
              <w:adjustRightInd w:val="0"/>
              <w:spacing w:before="120" w:afterLines="50" w:after="120" w:line="320" w:lineRule="atLeast"/>
              <w:jc w:val="both"/>
              <w:rPr>
                <w:rFonts w:ascii="Arial" w:hAnsi="Arial" w:cs="Arial"/>
                <w:sz w:val="21"/>
                <w:lang w:val="en-US" w:eastAsia="zh-CN"/>
              </w:rPr>
            </w:pPr>
            <w:r w:rsidRPr="00A03639">
              <w:rPr>
                <w:rFonts w:ascii="Arial" w:hAnsi="Arial" w:cs="Arial" w:hint="eastAsia"/>
                <w:sz w:val="21"/>
                <w:lang w:val="en-US" w:eastAsia="zh-CN"/>
              </w:rPr>
              <w:t>-</w:t>
            </w:r>
            <w:r w:rsidR="007A27D5">
              <w:rPr>
                <w:rFonts w:ascii="Arial" w:hAnsi="Arial" w:cs="Arial"/>
                <w:sz w:val="21"/>
                <w:lang w:val="en-US" w:eastAsia="zh-CN"/>
              </w:rPr>
              <w:tab/>
            </w:r>
            <w:r w:rsidR="00592D46" w:rsidRPr="00A03639">
              <w:rPr>
                <w:rFonts w:ascii="Arial" w:hAnsi="Arial" w:cs="Arial" w:hint="eastAsia"/>
                <w:sz w:val="21"/>
                <w:lang w:val="en-US" w:eastAsia="zh-CN"/>
              </w:rPr>
              <w:t>喀麦隆</w:t>
            </w:r>
            <w:r w:rsidRPr="00A03639">
              <w:rPr>
                <w:rFonts w:ascii="Arial" w:hAnsi="Arial" w:cs="Arial" w:hint="eastAsia"/>
                <w:sz w:val="21"/>
                <w:lang w:val="en-US" w:eastAsia="zh-CN"/>
              </w:rPr>
              <w:t>雅温得</w:t>
            </w:r>
            <w:r w:rsidR="00592D46" w:rsidRPr="00A03639">
              <w:rPr>
                <w:rFonts w:ascii="Arial" w:hAnsi="Arial" w:cs="Arial" w:hint="eastAsia"/>
                <w:sz w:val="21"/>
                <w:lang w:val="en-US" w:eastAsia="zh-CN"/>
              </w:rPr>
              <w:t>的雅温得第二大学</w:t>
            </w:r>
            <w:r w:rsidR="00657B0E">
              <w:rPr>
                <w:rFonts w:ascii="Arial" w:hAnsi="Arial" w:cs="Arial" w:hint="eastAsia"/>
                <w:sz w:val="21"/>
                <w:lang w:val="en-US" w:eastAsia="zh-CN"/>
              </w:rPr>
              <w:t>(</w:t>
            </w:r>
            <w:r w:rsidR="00592D46" w:rsidRPr="00A03639">
              <w:rPr>
                <w:rFonts w:ascii="Arial" w:hAnsi="Arial" w:cs="Arial" w:hint="eastAsia"/>
                <w:sz w:val="21"/>
                <w:lang w:val="en-US" w:eastAsia="zh-CN"/>
              </w:rPr>
              <w:t>地区计划</w:t>
            </w:r>
            <w:r w:rsidR="00657B0E">
              <w:rPr>
                <w:rFonts w:ascii="Arial" w:hAnsi="Arial" w:cs="Arial" w:hint="eastAsia"/>
                <w:sz w:val="21"/>
                <w:lang w:val="en-US" w:eastAsia="zh-CN"/>
              </w:rPr>
              <w:t>)</w:t>
            </w:r>
          </w:p>
          <w:p w:rsidR="00D32012" w:rsidRPr="00A03639" w:rsidRDefault="00D32012" w:rsidP="007A27D5">
            <w:pPr>
              <w:tabs>
                <w:tab w:val="left" w:pos="435"/>
              </w:tabs>
              <w:adjustRightInd w:val="0"/>
              <w:spacing w:before="120" w:afterLines="50" w:after="120" w:line="320" w:lineRule="atLeast"/>
              <w:jc w:val="both"/>
              <w:rPr>
                <w:rFonts w:ascii="Arial" w:hAnsi="Arial" w:cs="Arial"/>
                <w:sz w:val="21"/>
                <w:lang w:val="en-US" w:eastAsia="zh-CN"/>
              </w:rPr>
            </w:pPr>
            <w:r w:rsidRPr="00A03639">
              <w:rPr>
                <w:rFonts w:ascii="Arial" w:hAnsi="Arial" w:cs="Arial" w:hint="eastAsia"/>
                <w:sz w:val="21"/>
                <w:lang w:val="en-US" w:eastAsia="zh-CN"/>
              </w:rPr>
              <w:t>-</w:t>
            </w:r>
            <w:r w:rsidR="007A27D5">
              <w:rPr>
                <w:rFonts w:ascii="Arial" w:hAnsi="Arial" w:cs="Arial"/>
                <w:sz w:val="21"/>
                <w:lang w:val="en-US" w:eastAsia="zh-CN"/>
              </w:rPr>
              <w:tab/>
            </w:r>
            <w:r w:rsidRPr="00A03639">
              <w:rPr>
                <w:rFonts w:ascii="Arial" w:hAnsi="Arial" w:cs="Arial" w:hint="eastAsia"/>
                <w:sz w:val="21"/>
                <w:lang w:val="en-US" w:eastAsia="zh-CN"/>
              </w:rPr>
              <w:t>阿根廷布宜诺斯艾利斯</w:t>
            </w:r>
            <w:r w:rsidR="00657B0E">
              <w:rPr>
                <w:rFonts w:ascii="Arial" w:hAnsi="Arial" w:cs="Arial" w:hint="eastAsia"/>
                <w:sz w:val="21"/>
                <w:lang w:val="en-US" w:eastAsia="zh-CN"/>
              </w:rPr>
              <w:t>(</w:t>
            </w:r>
            <w:r w:rsidR="00332002" w:rsidRPr="00A03639">
              <w:rPr>
                <w:rFonts w:ascii="Arial" w:hAnsi="Arial" w:cs="Arial" w:hint="eastAsia"/>
                <w:sz w:val="21"/>
                <w:lang w:val="en-US" w:eastAsia="zh-CN"/>
              </w:rPr>
              <w:t>地区计划</w:t>
            </w:r>
            <w:r w:rsidR="00657B0E">
              <w:rPr>
                <w:rFonts w:ascii="Arial" w:hAnsi="Arial" w:cs="Arial" w:hint="eastAsia"/>
                <w:sz w:val="21"/>
                <w:lang w:val="en-US" w:eastAsia="zh-CN"/>
              </w:rPr>
              <w:t>)</w:t>
            </w:r>
          </w:p>
          <w:p w:rsidR="00D32012" w:rsidRPr="007A27D5" w:rsidRDefault="00D32012" w:rsidP="007A27D5">
            <w:pPr>
              <w:tabs>
                <w:tab w:val="left" w:pos="435"/>
              </w:tabs>
              <w:adjustRightInd w:val="0"/>
              <w:spacing w:before="120" w:afterLines="50" w:after="120" w:line="320" w:lineRule="atLeast"/>
              <w:jc w:val="both"/>
              <w:rPr>
                <w:rFonts w:ascii="Arial" w:hAnsi="Arial" w:cs="Arial"/>
                <w:sz w:val="21"/>
                <w:lang w:val="en-US" w:eastAsia="zh-CN"/>
              </w:rPr>
            </w:pPr>
            <w:r w:rsidRPr="007A27D5">
              <w:rPr>
                <w:rFonts w:ascii="Arial" w:hAnsi="Arial" w:cs="Arial" w:hint="eastAsia"/>
                <w:sz w:val="21"/>
                <w:lang w:val="en-US" w:eastAsia="zh-CN"/>
              </w:rPr>
              <w:lastRenderedPageBreak/>
              <w:t>-</w:t>
            </w:r>
            <w:r w:rsidR="007A27D5" w:rsidRPr="007A27D5">
              <w:rPr>
                <w:rFonts w:ascii="Arial" w:hAnsi="Arial" w:cs="Arial"/>
                <w:sz w:val="21"/>
                <w:lang w:val="en-US" w:eastAsia="zh-CN"/>
              </w:rPr>
              <w:tab/>
            </w:r>
            <w:r w:rsidRPr="007A27D5">
              <w:rPr>
                <w:rFonts w:ascii="Arial" w:hAnsi="Arial" w:cs="Arial" w:hint="eastAsia"/>
                <w:sz w:val="21"/>
                <w:lang w:val="en-US" w:eastAsia="zh-CN"/>
              </w:rPr>
              <w:t>澳大利亚布里斯</w:t>
            </w:r>
            <w:r w:rsidR="00332002" w:rsidRPr="007A27D5">
              <w:rPr>
                <w:rFonts w:ascii="Arial" w:hAnsi="Arial" w:cs="Arial" w:hint="eastAsia"/>
                <w:sz w:val="21"/>
                <w:lang w:val="en-US" w:eastAsia="zh-CN"/>
              </w:rPr>
              <w:t>班</w:t>
            </w:r>
            <w:r w:rsidR="00657B0E" w:rsidRPr="007A27D5">
              <w:rPr>
                <w:rFonts w:ascii="Arial" w:hAnsi="Arial" w:cs="Arial" w:hint="eastAsia"/>
                <w:sz w:val="21"/>
                <w:lang w:val="en-US" w:eastAsia="zh-CN"/>
              </w:rPr>
              <w:t>(</w:t>
            </w:r>
            <w:r w:rsidR="00332002" w:rsidRPr="007A27D5">
              <w:rPr>
                <w:rFonts w:ascii="Arial" w:hAnsi="Arial" w:cs="Arial" w:hint="eastAsia"/>
                <w:sz w:val="21"/>
                <w:lang w:val="en-US" w:eastAsia="zh-CN"/>
              </w:rPr>
              <w:t>地区计划</w:t>
            </w:r>
            <w:r w:rsidR="00657B0E" w:rsidRPr="007A27D5">
              <w:rPr>
                <w:rFonts w:ascii="Arial" w:hAnsi="Arial" w:cs="Arial" w:hint="eastAsia"/>
                <w:sz w:val="21"/>
                <w:lang w:val="en-US" w:eastAsia="zh-CN"/>
              </w:rPr>
              <w:t>)</w:t>
            </w:r>
          </w:p>
          <w:p w:rsidR="00D32012" w:rsidRPr="00A03639" w:rsidRDefault="00F74369" w:rsidP="007A27D5">
            <w:pPr>
              <w:tabs>
                <w:tab w:val="left" w:pos="435"/>
              </w:tabs>
              <w:adjustRightInd w:val="0"/>
              <w:spacing w:before="120" w:afterLines="50" w:after="120" w:line="320" w:lineRule="atLeast"/>
              <w:jc w:val="both"/>
              <w:rPr>
                <w:rFonts w:ascii="Arial" w:hAnsi="Arial" w:cs="Arial"/>
                <w:sz w:val="21"/>
                <w:lang w:val="en-US" w:eastAsia="zh-CN"/>
              </w:rPr>
            </w:pPr>
            <w:r w:rsidRPr="007A27D5">
              <w:rPr>
                <w:rFonts w:ascii="Arial" w:hAnsi="Arial" w:cs="Arial"/>
                <w:sz w:val="21"/>
                <w:lang w:val="en-US" w:eastAsia="zh-CN"/>
              </w:rPr>
              <w:t>–</w:t>
            </w:r>
            <w:r w:rsidR="007A27D5" w:rsidRPr="007A27D5">
              <w:rPr>
                <w:rFonts w:ascii="Arial" w:hAnsi="Arial" w:cs="Arial"/>
                <w:sz w:val="21"/>
                <w:lang w:val="en-US" w:eastAsia="zh-CN"/>
              </w:rPr>
              <w:tab/>
            </w:r>
            <w:r w:rsidR="00332002" w:rsidRPr="007A27D5">
              <w:rPr>
                <w:rFonts w:ascii="Arial" w:hAnsi="Arial" w:cs="Arial" w:hint="eastAsia"/>
                <w:sz w:val="21"/>
                <w:lang w:val="en-US" w:eastAsia="zh-CN"/>
              </w:rPr>
              <w:t>大韩民国</w:t>
            </w:r>
            <w:r w:rsidR="00D32012" w:rsidRPr="00A03639">
              <w:rPr>
                <w:rFonts w:ascii="Arial" w:hAnsi="Arial" w:cs="Arial" w:hint="eastAsia"/>
                <w:sz w:val="21"/>
                <w:lang w:val="en-US" w:eastAsia="zh-CN"/>
              </w:rPr>
              <w:t>首尔</w:t>
            </w:r>
            <w:r w:rsidR="00657B0E">
              <w:rPr>
                <w:rFonts w:ascii="Arial" w:hAnsi="Arial" w:cs="Arial" w:hint="eastAsia"/>
                <w:sz w:val="21"/>
                <w:lang w:val="en-US" w:eastAsia="zh-CN"/>
              </w:rPr>
              <w:t>(</w:t>
            </w:r>
            <w:r w:rsidR="00D32012" w:rsidRPr="00A03639">
              <w:rPr>
                <w:rFonts w:ascii="Arial" w:hAnsi="Arial" w:cs="Arial" w:hint="eastAsia"/>
                <w:sz w:val="21"/>
                <w:lang w:val="en-US" w:eastAsia="zh-CN"/>
              </w:rPr>
              <w:t>国际</w:t>
            </w:r>
            <w:r w:rsidR="008D6345" w:rsidRPr="00A03639">
              <w:rPr>
                <w:rFonts w:ascii="Arial" w:hAnsi="Arial" w:cs="Arial" w:hint="eastAsia"/>
                <w:sz w:val="21"/>
                <w:lang w:val="en-US" w:eastAsia="zh-CN"/>
              </w:rPr>
              <w:t>计划</w:t>
            </w:r>
            <w:r w:rsidR="00657B0E">
              <w:rPr>
                <w:rFonts w:ascii="Arial" w:hAnsi="Arial" w:cs="Arial" w:hint="eastAsia"/>
                <w:sz w:val="21"/>
                <w:lang w:val="en-US" w:eastAsia="zh-CN"/>
              </w:rPr>
              <w:t>)</w:t>
            </w:r>
          </w:p>
          <w:p w:rsidR="00600C3F" w:rsidRPr="007A27D5" w:rsidRDefault="008D6345" w:rsidP="007A27D5">
            <w:pPr>
              <w:tabs>
                <w:tab w:val="left" w:pos="435"/>
              </w:tabs>
              <w:adjustRightInd w:val="0"/>
              <w:spacing w:before="120" w:afterLines="50" w:after="120" w:line="320" w:lineRule="atLeast"/>
              <w:jc w:val="both"/>
              <w:rPr>
                <w:rFonts w:ascii="Arial" w:hAnsi="Arial" w:cs="Arial"/>
                <w:sz w:val="21"/>
                <w:lang w:val="en-US" w:eastAsia="zh-CN"/>
              </w:rPr>
            </w:pPr>
            <w:r w:rsidRPr="007A27D5">
              <w:rPr>
                <w:rFonts w:ascii="Arial" w:hAnsi="Arial" w:cs="Arial" w:hint="eastAsia"/>
                <w:sz w:val="21"/>
                <w:lang w:val="en-US" w:eastAsia="zh-CN"/>
              </w:rPr>
              <w:t>大利</w:t>
            </w:r>
            <w:r w:rsidR="00332002" w:rsidRPr="007A27D5">
              <w:rPr>
                <w:rFonts w:ascii="Arial" w:hAnsi="Arial" w:cs="Arial" w:hint="eastAsia"/>
                <w:sz w:val="21"/>
                <w:lang w:val="en-US" w:eastAsia="zh-CN"/>
              </w:rPr>
              <w:t>都灵的</w:t>
            </w:r>
            <w:r w:rsidRPr="007A27D5">
              <w:rPr>
                <w:rFonts w:ascii="Arial" w:hAnsi="Arial" w:cs="Arial" w:hint="eastAsia"/>
                <w:sz w:val="21"/>
                <w:lang w:val="en-US" w:eastAsia="zh-CN"/>
              </w:rPr>
              <w:t>都灵大学</w:t>
            </w:r>
            <w:r w:rsidR="00657B0E" w:rsidRPr="007A27D5">
              <w:rPr>
                <w:rFonts w:ascii="Arial" w:hAnsi="Arial" w:cs="Arial" w:hint="eastAsia"/>
                <w:sz w:val="21"/>
                <w:lang w:val="en-US" w:eastAsia="zh-CN"/>
              </w:rPr>
              <w:t>(</w:t>
            </w:r>
            <w:r w:rsidRPr="007A27D5">
              <w:rPr>
                <w:rFonts w:ascii="Arial" w:hAnsi="Arial" w:cs="Arial" w:hint="eastAsia"/>
                <w:sz w:val="21"/>
                <w:lang w:val="en-US" w:eastAsia="zh-CN"/>
              </w:rPr>
              <w:t>国际计划</w:t>
            </w:r>
            <w:r w:rsidR="00657B0E" w:rsidRPr="007A27D5">
              <w:rPr>
                <w:rFonts w:ascii="Arial" w:hAnsi="Arial" w:cs="Arial" w:hint="eastAsia"/>
                <w:sz w:val="21"/>
                <w:lang w:val="en-US" w:eastAsia="zh-CN"/>
              </w:rPr>
              <w:t>)</w:t>
            </w:r>
          </w:p>
          <w:p w:rsidR="008D6345" w:rsidRPr="00A03639" w:rsidRDefault="001E72FE" w:rsidP="007A27D5">
            <w:pPr>
              <w:tabs>
                <w:tab w:val="left" w:pos="435"/>
              </w:tabs>
              <w:adjustRightInd w:val="0"/>
              <w:spacing w:before="120" w:afterLines="50" w:after="120" w:line="320" w:lineRule="atLeast"/>
              <w:jc w:val="both"/>
              <w:rPr>
                <w:rFonts w:ascii="Arial" w:hAnsi="Arial" w:cs="Arial"/>
                <w:sz w:val="21"/>
                <w:lang w:val="en-US" w:eastAsia="zh-CN"/>
              </w:rPr>
            </w:pPr>
            <w:r w:rsidRPr="00A03639">
              <w:rPr>
                <w:rFonts w:ascii="Arial" w:hAnsi="Arial" w:cs="Arial" w:hint="eastAsia"/>
                <w:sz w:val="21"/>
                <w:lang w:val="en-US" w:eastAsia="zh-CN"/>
              </w:rPr>
              <w:t>WIPO</w:t>
            </w:r>
            <w:r w:rsidRPr="00A03639">
              <w:rPr>
                <w:rFonts w:ascii="Arial" w:hAnsi="Arial" w:cs="Arial" w:hint="eastAsia"/>
                <w:sz w:val="21"/>
                <w:lang w:val="en-US" w:eastAsia="zh-CN"/>
              </w:rPr>
              <w:t>学院计划提供的其他高级课程有：</w:t>
            </w:r>
          </w:p>
          <w:p w:rsidR="001E72FE" w:rsidRPr="00A03639" w:rsidRDefault="001E72FE" w:rsidP="007A27D5">
            <w:pPr>
              <w:tabs>
                <w:tab w:val="left" w:pos="435"/>
              </w:tabs>
              <w:adjustRightInd w:val="0"/>
              <w:spacing w:before="120" w:afterLines="50" w:after="120" w:line="320" w:lineRule="atLeast"/>
              <w:jc w:val="both"/>
              <w:rPr>
                <w:rFonts w:ascii="Arial" w:hAnsi="Arial" w:cs="Arial"/>
                <w:sz w:val="21"/>
                <w:lang w:val="en-US" w:eastAsia="zh-CN"/>
              </w:rPr>
            </w:pPr>
            <w:r w:rsidRPr="00A03639">
              <w:rPr>
                <w:rFonts w:ascii="Arial" w:hAnsi="Arial" w:cs="Arial" w:hint="eastAsia"/>
                <w:sz w:val="21"/>
                <w:lang w:val="en-US" w:eastAsia="zh-CN"/>
              </w:rPr>
              <w:t>-</w:t>
            </w:r>
            <w:r w:rsidR="007A27D5">
              <w:rPr>
                <w:rFonts w:ascii="Arial" w:hAnsi="Arial" w:cs="Arial"/>
                <w:sz w:val="21"/>
                <w:lang w:val="en-US" w:eastAsia="zh-CN"/>
              </w:rPr>
              <w:tab/>
            </w:r>
            <w:r w:rsidRPr="00A03639">
              <w:rPr>
                <w:rFonts w:ascii="Arial" w:hAnsi="Arial" w:cs="Arial" w:hint="eastAsia"/>
                <w:sz w:val="21"/>
                <w:lang w:val="en-US" w:eastAsia="zh-CN"/>
              </w:rPr>
              <w:t>知识产权和企业家精神暑期强化班</w:t>
            </w:r>
            <w:r w:rsidR="00657B0E">
              <w:rPr>
                <w:rFonts w:ascii="Arial" w:hAnsi="Arial" w:cs="Arial" w:hint="eastAsia"/>
                <w:sz w:val="21"/>
                <w:lang w:val="en-US" w:eastAsia="zh-CN"/>
              </w:rPr>
              <w:t>(</w:t>
            </w:r>
            <w:r w:rsidRPr="00A03639">
              <w:rPr>
                <w:rFonts w:ascii="Arial" w:hAnsi="Arial" w:cs="Arial" w:hint="eastAsia"/>
                <w:sz w:val="21"/>
                <w:lang w:val="en-US" w:eastAsia="zh-CN"/>
              </w:rPr>
              <w:t>以色列海法大学</w:t>
            </w:r>
            <w:r w:rsidR="00657B0E">
              <w:rPr>
                <w:rFonts w:ascii="Arial" w:hAnsi="Arial" w:cs="Arial" w:hint="eastAsia"/>
                <w:sz w:val="21"/>
                <w:lang w:val="en-US" w:eastAsia="zh-CN"/>
              </w:rPr>
              <w:t>)</w:t>
            </w:r>
            <w:r w:rsidRPr="00A03639">
              <w:rPr>
                <w:rFonts w:ascii="Arial" w:hAnsi="Arial" w:cs="Arial" w:hint="eastAsia"/>
                <w:sz w:val="21"/>
                <w:lang w:val="en-US" w:eastAsia="zh-CN"/>
              </w:rPr>
              <w:t>；</w:t>
            </w:r>
          </w:p>
          <w:p w:rsidR="00F74369" w:rsidRPr="00A03639" w:rsidRDefault="001E72FE" w:rsidP="007A27D5">
            <w:pPr>
              <w:tabs>
                <w:tab w:val="left" w:pos="435"/>
              </w:tabs>
              <w:adjustRightInd w:val="0"/>
              <w:spacing w:before="120" w:afterLines="50" w:after="120" w:line="320" w:lineRule="atLeast"/>
              <w:jc w:val="both"/>
              <w:rPr>
                <w:rFonts w:ascii="Arial" w:eastAsia="Calibri" w:hAnsi="Arial" w:cs="Arial"/>
                <w:sz w:val="21"/>
                <w:lang w:val="en-US" w:eastAsia="zh-CN"/>
              </w:rPr>
            </w:pPr>
            <w:r w:rsidRPr="00A03639">
              <w:rPr>
                <w:rFonts w:ascii="Arial" w:hAnsi="Arial" w:cs="Arial" w:hint="eastAsia"/>
                <w:sz w:val="21"/>
                <w:lang w:val="en-US" w:eastAsia="zh-CN"/>
              </w:rPr>
              <w:t>-</w:t>
            </w:r>
            <w:r w:rsidR="007A27D5">
              <w:rPr>
                <w:rFonts w:ascii="Arial" w:hAnsi="Arial" w:cs="Arial"/>
                <w:sz w:val="21"/>
                <w:lang w:val="en-US" w:eastAsia="zh-CN"/>
              </w:rPr>
              <w:tab/>
            </w:r>
            <w:r w:rsidR="004517F7" w:rsidRPr="00A03639">
              <w:rPr>
                <w:rFonts w:ascii="Arial" w:hAnsi="Arial" w:cs="Arial" w:hint="eastAsia"/>
                <w:sz w:val="21"/>
                <w:lang w:val="en-US" w:eastAsia="zh-CN"/>
              </w:rPr>
              <w:t>在以色列海法举行的</w:t>
            </w:r>
            <w:r w:rsidRPr="00A03639">
              <w:rPr>
                <w:rFonts w:ascii="Arial" w:hAnsi="Arial" w:cs="Arial" w:hint="eastAsia"/>
                <w:sz w:val="21"/>
                <w:lang w:val="en-US" w:eastAsia="zh-CN"/>
              </w:rPr>
              <w:t>WIPO-WTO</w:t>
            </w:r>
            <w:r w:rsidR="004517F7" w:rsidRPr="00A03639">
              <w:rPr>
                <w:rFonts w:ascii="Arial" w:hAnsi="Arial" w:cs="Arial" w:hint="eastAsia"/>
                <w:sz w:val="21"/>
                <w:lang w:val="en-US" w:eastAsia="zh-CN"/>
              </w:rPr>
              <w:t>知识产权教员讨论会以及</w:t>
            </w:r>
            <w:r w:rsidRPr="00A03639">
              <w:rPr>
                <w:rFonts w:ascii="Arial" w:hAnsi="Arial" w:cs="Arial" w:hint="eastAsia"/>
                <w:sz w:val="21"/>
                <w:lang w:val="en-US" w:eastAsia="zh-CN"/>
              </w:rPr>
              <w:t>企业家高级课程</w:t>
            </w:r>
          </w:p>
        </w:tc>
        <w:tc>
          <w:tcPr>
            <w:tcW w:w="4614" w:type="dxa"/>
            <w:shd w:val="clear" w:color="auto" w:fill="auto"/>
          </w:tcPr>
          <w:p w:rsidR="00F74369" w:rsidRPr="00A03639" w:rsidRDefault="00FA0156" w:rsidP="007A27D5">
            <w:pPr>
              <w:tabs>
                <w:tab w:val="left" w:pos="1560"/>
              </w:tabs>
              <w:adjustRightInd w:val="0"/>
              <w:spacing w:before="120" w:afterLines="50" w:after="120" w:line="320" w:lineRule="atLeast"/>
              <w:jc w:val="both"/>
              <w:rPr>
                <w:rFonts w:ascii="Arial" w:eastAsia="Calibri" w:hAnsi="Arial" w:cs="Arial"/>
                <w:sz w:val="21"/>
                <w:lang w:val="en-US"/>
              </w:rPr>
            </w:pPr>
            <w:r w:rsidRPr="00A03639">
              <w:rPr>
                <w:rFonts w:ascii="Arial" w:hAnsi="Arial" w:cs="Arial" w:hint="eastAsia"/>
                <w:sz w:val="21"/>
                <w:lang w:val="en-US" w:eastAsia="zh-CN"/>
              </w:rPr>
              <w:lastRenderedPageBreak/>
              <w:t>网址链接</w:t>
            </w:r>
            <w:hyperlink r:id="rId57" w:history="1">
              <w:r w:rsidR="007A27D5" w:rsidRPr="005D266A">
                <w:rPr>
                  <w:rStyle w:val="Hyperlink"/>
                  <w:rFonts w:ascii="Arial" w:eastAsia="Calibri" w:hAnsi="Arial" w:cs="Arial"/>
                  <w:sz w:val="21"/>
                  <w:lang w:val="en-US"/>
                </w:rPr>
                <w:t>www.wipo.int/academy/en/courses/ academic_institutions/</w:t>
              </w:r>
            </w:hyperlink>
          </w:p>
        </w:tc>
      </w:tr>
      <w:tr w:rsidR="00F74369" w:rsidRPr="00013452" w:rsidTr="00F74369">
        <w:tc>
          <w:tcPr>
            <w:tcW w:w="3827" w:type="dxa"/>
            <w:shd w:val="clear" w:color="auto" w:fill="auto"/>
          </w:tcPr>
          <w:p w:rsidR="008C4806" w:rsidRPr="0025228B" w:rsidRDefault="008C4806" w:rsidP="00F74369">
            <w:pPr>
              <w:tabs>
                <w:tab w:val="left" w:pos="1560"/>
              </w:tabs>
              <w:spacing w:before="120" w:after="120" w:line="240" w:lineRule="auto"/>
              <w:rPr>
                <w:rFonts w:ascii="SimHei" w:eastAsia="SimHei" w:hAnsi="SimHei" w:cs="Arial"/>
                <w:bCs/>
                <w:iCs/>
                <w:sz w:val="21"/>
                <w:lang w:val="en-US" w:eastAsia="zh-CN"/>
              </w:rPr>
            </w:pPr>
            <w:r w:rsidRPr="0025228B">
              <w:rPr>
                <w:rFonts w:ascii="SimHei" w:eastAsia="SimHei" w:hAnsi="SimHei" w:cs="Arial" w:hint="eastAsia"/>
                <w:bCs/>
                <w:iCs/>
                <w:sz w:val="21"/>
                <w:lang w:val="en-US" w:eastAsia="zh-CN"/>
              </w:rPr>
              <w:lastRenderedPageBreak/>
              <w:t>远程学习计划</w:t>
            </w:r>
          </w:p>
          <w:p w:rsidR="00F74369" w:rsidRPr="0025228B" w:rsidRDefault="00F74369" w:rsidP="00F74369">
            <w:pPr>
              <w:tabs>
                <w:tab w:val="left" w:pos="1560"/>
              </w:tabs>
              <w:spacing w:before="120" w:after="120" w:line="240" w:lineRule="auto"/>
              <w:rPr>
                <w:rFonts w:ascii="SimHei" w:eastAsia="SimHei" w:hAnsi="SimHei" w:cs="Arial"/>
                <w:bCs/>
                <w:iCs/>
                <w:color w:val="548DD4"/>
                <w:sz w:val="21"/>
                <w:lang w:val="en-US"/>
              </w:rPr>
            </w:pPr>
          </w:p>
        </w:tc>
        <w:tc>
          <w:tcPr>
            <w:tcW w:w="5529" w:type="dxa"/>
            <w:shd w:val="clear" w:color="auto" w:fill="auto"/>
          </w:tcPr>
          <w:p w:rsidR="00F74369" w:rsidRPr="00A03639" w:rsidRDefault="008C4806" w:rsidP="0025228B">
            <w:pPr>
              <w:tabs>
                <w:tab w:val="left" w:pos="1560"/>
              </w:tabs>
              <w:adjustRightInd w:val="0"/>
              <w:spacing w:before="120" w:afterLines="50" w:after="120" w:line="320" w:lineRule="atLeast"/>
              <w:jc w:val="both"/>
              <w:rPr>
                <w:rFonts w:ascii="Arial" w:eastAsia="Calibri" w:hAnsi="Arial" w:cs="Arial"/>
                <w:sz w:val="21"/>
                <w:lang w:val="en-US" w:eastAsia="zh-CN"/>
              </w:rPr>
            </w:pPr>
            <w:r w:rsidRPr="00A03639">
              <w:rPr>
                <w:rFonts w:ascii="Arial" w:hAnsi="Arial" w:cs="Arial" w:hint="eastAsia"/>
                <w:sz w:val="21"/>
                <w:lang w:val="en-US" w:eastAsia="zh-CN"/>
              </w:rPr>
              <w:t>在</w:t>
            </w:r>
            <w:r w:rsidR="00A72D48" w:rsidRPr="00A03639">
              <w:rPr>
                <w:rFonts w:ascii="Arial" w:hAnsi="Arial" w:cs="Arial" w:hint="eastAsia"/>
                <w:sz w:val="21"/>
                <w:lang w:val="en-US" w:eastAsia="zh-CN"/>
              </w:rPr>
              <w:t>远程学习</w:t>
            </w:r>
            <w:r w:rsidRPr="00A03639">
              <w:rPr>
                <w:rFonts w:ascii="Arial" w:hAnsi="Arial" w:cs="Arial" w:hint="eastAsia"/>
                <w:sz w:val="21"/>
                <w:lang w:val="en-US" w:eastAsia="zh-CN"/>
              </w:rPr>
              <w:t>计划下，</w:t>
            </w:r>
            <w:r w:rsidRPr="00A03639">
              <w:rPr>
                <w:rFonts w:ascii="Arial" w:hAnsi="Arial" w:cs="Arial" w:hint="eastAsia"/>
                <w:sz w:val="21"/>
                <w:lang w:val="en-US" w:eastAsia="zh-CN"/>
              </w:rPr>
              <w:t>WIPO</w:t>
            </w:r>
            <w:r w:rsidRPr="00A03639">
              <w:rPr>
                <w:rFonts w:ascii="Arial" w:hAnsi="Arial" w:cs="Arial" w:hint="eastAsia"/>
                <w:sz w:val="21"/>
                <w:lang w:val="en-US" w:eastAsia="zh-CN"/>
              </w:rPr>
              <w:t>与全球范围的高校合作，提供全方位的知识产权培训，包括版权、专利、专利信息</w:t>
            </w:r>
            <w:r w:rsidR="00A72D48" w:rsidRPr="00A03639">
              <w:rPr>
                <w:rFonts w:ascii="Arial" w:hAnsi="Arial" w:cs="Arial" w:hint="eastAsia"/>
                <w:sz w:val="21"/>
                <w:lang w:val="en-US" w:eastAsia="zh-CN"/>
              </w:rPr>
              <w:t>检索</w:t>
            </w:r>
            <w:r w:rsidRPr="00A03639">
              <w:rPr>
                <w:rFonts w:ascii="Arial" w:hAnsi="Arial" w:cs="Arial" w:hint="eastAsia"/>
                <w:sz w:val="21"/>
                <w:lang w:val="en-US" w:eastAsia="zh-CN"/>
              </w:rPr>
              <w:t>、专利</w:t>
            </w:r>
            <w:r w:rsidR="006F066E" w:rsidRPr="00A03639">
              <w:rPr>
                <w:rFonts w:ascii="Arial" w:hAnsi="Arial" w:cs="Arial" w:hint="eastAsia"/>
                <w:sz w:val="21"/>
                <w:lang w:val="en-US" w:eastAsia="zh-CN"/>
              </w:rPr>
              <w:t>撰写基础</w:t>
            </w:r>
            <w:r w:rsidRPr="00A03639">
              <w:rPr>
                <w:rFonts w:ascii="Arial" w:hAnsi="Arial" w:cs="Arial" w:hint="eastAsia"/>
                <w:sz w:val="21"/>
                <w:lang w:val="en-US" w:eastAsia="zh-CN"/>
              </w:rPr>
              <w:t>、知识产权和电子商务、知识产权和生物技术、商标、工业</w:t>
            </w:r>
            <w:r w:rsidR="00A72D48" w:rsidRPr="00A03639">
              <w:rPr>
                <w:rFonts w:ascii="Arial" w:hAnsi="Arial" w:cs="Arial" w:hint="eastAsia"/>
                <w:sz w:val="21"/>
                <w:lang w:val="en-US" w:eastAsia="zh-CN"/>
              </w:rPr>
              <w:t>品外观</w:t>
            </w:r>
            <w:r w:rsidRPr="00A03639">
              <w:rPr>
                <w:rFonts w:ascii="Arial" w:hAnsi="Arial" w:cs="Arial" w:hint="eastAsia"/>
                <w:sz w:val="21"/>
                <w:lang w:val="en-US" w:eastAsia="zh-CN"/>
              </w:rPr>
              <w:t>设计、地理标</w:t>
            </w:r>
            <w:r w:rsidR="00A72D48" w:rsidRPr="00A03639">
              <w:rPr>
                <w:rFonts w:ascii="Arial" w:hAnsi="Arial" w:cs="Arial" w:hint="eastAsia"/>
                <w:sz w:val="21"/>
                <w:lang w:val="en-US" w:eastAsia="zh-CN"/>
              </w:rPr>
              <w:t>志</w:t>
            </w:r>
            <w:r w:rsidRPr="00A03639">
              <w:rPr>
                <w:rFonts w:ascii="Arial" w:hAnsi="Arial" w:cs="Arial" w:hint="eastAsia"/>
                <w:sz w:val="21"/>
                <w:lang w:val="en-US" w:eastAsia="zh-CN"/>
              </w:rPr>
              <w:t>、</w:t>
            </w:r>
            <w:r w:rsidR="00A72D48" w:rsidRPr="00A03639">
              <w:rPr>
                <w:rFonts w:ascii="Arial" w:hAnsi="Arial" w:cs="Arial" w:hint="eastAsia"/>
                <w:sz w:val="21"/>
                <w:lang w:val="en-US" w:eastAsia="zh-CN"/>
              </w:rPr>
              <w:t>根据</w:t>
            </w:r>
            <w:r w:rsidRPr="00A03639">
              <w:rPr>
                <w:rFonts w:ascii="Arial" w:hAnsi="Arial" w:cs="Arial" w:hint="eastAsia"/>
                <w:sz w:val="21"/>
                <w:lang w:val="en-US" w:eastAsia="zh-CN"/>
              </w:rPr>
              <w:t>WIPO</w:t>
            </w:r>
            <w:r w:rsidRPr="00A03639">
              <w:rPr>
                <w:rFonts w:ascii="Arial" w:hAnsi="Arial" w:cs="Arial" w:hint="eastAsia"/>
                <w:sz w:val="21"/>
                <w:lang w:val="en-US" w:eastAsia="zh-CN"/>
              </w:rPr>
              <w:t>规则</w:t>
            </w:r>
            <w:r w:rsidR="00A72D48" w:rsidRPr="00A03639">
              <w:rPr>
                <w:rFonts w:ascii="Arial" w:hAnsi="Arial" w:cs="Arial" w:hint="eastAsia"/>
                <w:sz w:val="21"/>
                <w:lang w:val="en-US" w:eastAsia="zh-CN"/>
              </w:rPr>
              <w:t>进行</w:t>
            </w:r>
            <w:r w:rsidRPr="00A03639">
              <w:rPr>
                <w:rFonts w:ascii="Arial" w:hAnsi="Arial" w:cs="Arial" w:hint="eastAsia"/>
                <w:sz w:val="21"/>
                <w:lang w:val="en-US" w:eastAsia="zh-CN"/>
              </w:rPr>
              <w:t>仲裁和调解</w:t>
            </w:r>
            <w:r w:rsidR="00A72D48" w:rsidRPr="00A03639">
              <w:rPr>
                <w:rFonts w:ascii="Arial" w:hAnsi="Arial" w:cs="Arial" w:hint="eastAsia"/>
                <w:sz w:val="21"/>
                <w:lang w:val="en-US" w:eastAsia="zh-CN"/>
              </w:rPr>
              <w:t>的程序</w:t>
            </w:r>
            <w:r w:rsidRPr="00A03639">
              <w:rPr>
                <w:rFonts w:ascii="Arial" w:hAnsi="Arial" w:cs="Arial" w:hint="eastAsia"/>
                <w:sz w:val="21"/>
                <w:lang w:val="en-US" w:eastAsia="zh-CN"/>
              </w:rPr>
              <w:t>、</w:t>
            </w:r>
            <w:r w:rsidR="00A72D48" w:rsidRPr="00A03639">
              <w:rPr>
                <w:rFonts w:ascii="Arial" w:hAnsi="Arial" w:cs="Arial" w:hint="eastAsia"/>
                <w:sz w:val="21"/>
                <w:lang w:val="en-US" w:eastAsia="zh-CN"/>
              </w:rPr>
              <w:t>图书</w:t>
            </w:r>
            <w:r w:rsidR="002713A9" w:rsidRPr="00A03639">
              <w:rPr>
                <w:rFonts w:ascii="Arial" w:hAnsi="Arial" w:cs="Arial" w:hint="eastAsia"/>
                <w:sz w:val="21"/>
                <w:lang w:val="en-US" w:eastAsia="zh-CN"/>
              </w:rPr>
              <w:t>行业</w:t>
            </w:r>
            <w:r w:rsidR="00A72D48" w:rsidRPr="00A03639">
              <w:rPr>
                <w:rFonts w:ascii="Arial" w:hAnsi="Arial" w:cs="Arial" w:hint="eastAsia"/>
                <w:sz w:val="21"/>
                <w:lang w:val="en-US" w:eastAsia="zh-CN"/>
              </w:rPr>
              <w:t>管理</w:t>
            </w:r>
            <w:r w:rsidR="002713A9" w:rsidRPr="00A03639">
              <w:rPr>
                <w:rFonts w:ascii="Arial" w:hAnsi="Arial" w:cs="Arial" w:hint="eastAsia"/>
                <w:sz w:val="21"/>
                <w:lang w:val="en-US" w:eastAsia="zh-CN"/>
              </w:rPr>
              <w:t>。自</w:t>
            </w:r>
            <w:r w:rsidR="002713A9" w:rsidRPr="00A03639">
              <w:rPr>
                <w:rFonts w:ascii="Arial" w:hAnsi="Arial" w:cs="Arial" w:hint="eastAsia"/>
                <w:sz w:val="21"/>
                <w:lang w:val="en-US" w:eastAsia="zh-CN"/>
              </w:rPr>
              <w:t>2012</w:t>
            </w:r>
            <w:r w:rsidR="002713A9" w:rsidRPr="00A03639">
              <w:rPr>
                <w:rFonts w:ascii="Arial" w:hAnsi="Arial" w:cs="Arial" w:hint="eastAsia"/>
                <w:sz w:val="21"/>
                <w:lang w:val="en-US" w:eastAsia="zh-CN"/>
              </w:rPr>
              <w:t>年</w:t>
            </w:r>
            <w:r w:rsidR="00A72D48" w:rsidRPr="00A03639">
              <w:rPr>
                <w:rFonts w:ascii="Arial" w:hAnsi="Arial" w:cs="Arial" w:hint="eastAsia"/>
                <w:sz w:val="21"/>
                <w:lang w:val="en-US" w:eastAsia="zh-CN"/>
              </w:rPr>
              <w:t>开始</w:t>
            </w:r>
            <w:r w:rsidR="002713A9" w:rsidRPr="00A03639">
              <w:rPr>
                <w:rFonts w:ascii="Arial" w:hAnsi="Arial" w:cs="Arial" w:hint="eastAsia"/>
                <w:sz w:val="21"/>
                <w:lang w:val="en-US" w:eastAsia="zh-CN"/>
              </w:rPr>
              <w:t>，</w:t>
            </w:r>
            <w:r w:rsidR="00F261D3" w:rsidRPr="00A03639">
              <w:rPr>
                <w:rFonts w:ascii="Arial" w:hAnsi="Arial" w:cs="Arial" w:hint="eastAsia"/>
                <w:sz w:val="21"/>
                <w:lang w:val="en-US" w:eastAsia="zh-CN"/>
              </w:rPr>
              <w:t>远程学习课程包括针对ＷＩＰＯ发展</w:t>
            </w:r>
            <w:r w:rsidR="004E62C1" w:rsidRPr="00A03639">
              <w:rPr>
                <w:rFonts w:ascii="Arial" w:hAnsi="Arial" w:cs="Arial" w:hint="eastAsia"/>
                <w:sz w:val="21"/>
                <w:lang w:val="en-US" w:eastAsia="zh-CN"/>
              </w:rPr>
              <w:t>议程</w:t>
            </w:r>
            <w:r w:rsidR="00A72D48" w:rsidRPr="00A03639">
              <w:rPr>
                <w:rFonts w:ascii="Arial" w:hAnsi="Arial" w:cs="Arial" w:hint="eastAsia"/>
                <w:sz w:val="21"/>
                <w:lang w:val="en-US" w:eastAsia="zh-CN"/>
              </w:rPr>
              <w:t>，尤其是知识产权灵活性和公共领域的教学</w:t>
            </w:r>
            <w:r w:rsidR="00F261D3" w:rsidRPr="00A03639">
              <w:rPr>
                <w:rFonts w:ascii="Arial" w:hAnsi="Arial" w:cs="Arial" w:hint="eastAsia"/>
                <w:sz w:val="21"/>
                <w:lang w:val="en-US" w:eastAsia="zh-CN"/>
              </w:rPr>
              <w:t>内容，目的在于增强意识</w:t>
            </w:r>
            <w:r w:rsidR="006F066E" w:rsidRPr="00A03639">
              <w:rPr>
                <w:rFonts w:ascii="Arial" w:hAnsi="Arial" w:cs="Arial" w:hint="eastAsia"/>
                <w:sz w:val="21"/>
                <w:lang w:val="en-US" w:eastAsia="zh-CN"/>
              </w:rPr>
              <w:t>并探讨如何在重要发展领域利用知识产权</w:t>
            </w:r>
            <w:r w:rsidR="00F261D3" w:rsidRPr="00A03639">
              <w:rPr>
                <w:rFonts w:ascii="Arial" w:hAnsi="Arial" w:cs="Arial" w:hint="eastAsia"/>
                <w:sz w:val="21"/>
                <w:lang w:val="en-US" w:eastAsia="zh-CN"/>
              </w:rPr>
              <w:t>灵活</w:t>
            </w:r>
            <w:r w:rsidR="006F066E" w:rsidRPr="00A03639">
              <w:rPr>
                <w:rFonts w:ascii="Arial" w:hAnsi="Arial" w:cs="Arial" w:hint="eastAsia"/>
                <w:sz w:val="21"/>
                <w:lang w:val="en-US" w:eastAsia="zh-CN"/>
              </w:rPr>
              <w:t>性</w:t>
            </w:r>
            <w:r w:rsidR="00F261D3" w:rsidRPr="00A03639">
              <w:rPr>
                <w:rFonts w:ascii="Arial" w:hAnsi="Arial" w:cs="Arial" w:hint="eastAsia"/>
                <w:sz w:val="21"/>
                <w:lang w:val="en-US" w:eastAsia="zh-CN"/>
              </w:rPr>
              <w:t>和公共领域。２０１４年</w:t>
            </w:r>
            <w:r w:rsidR="0078111C" w:rsidRPr="00A03639">
              <w:rPr>
                <w:rFonts w:ascii="Arial" w:hAnsi="Arial" w:cs="Arial" w:hint="eastAsia"/>
                <w:sz w:val="21"/>
                <w:lang w:val="en-US" w:eastAsia="zh-CN"/>
              </w:rPr>
              <w:t>将</w:t>
            </w:r>
            <w:r w:rsidR="00F261D3" w:rsidRPr="00A03639">
              <w:rPr>
                <w:rFonts w:ascii="Arial" w:hAnsi="Arial" w:cs="Arial" w:hint="eastAsia"/>
                <w:sz w:val="21"/>
                <w:lang w:val="en-US" w:eastAsia="zh-CN"/>
              </w:rPr>
              <w:t>新增三门课程：知识产权经济学与创新、知识产权</w:t>
            </w:r>
            <w:r w:rsidR="0078111C" w:rsidRPr="00A03639">
              <w:rPr>
                <w:rFonts w:ascii="Arial" w:hAnsi="Arial" w:cs="Arial" w:hint="eastAsia"/>
                <w:sz w:val="21"/>
                <w:lang w:val="en-US" w:eastAsia="zh-CN"/>
              </w:rPr>
              <w:t>与</w:t>
            </w:r>
            <w:r w:rsidR="00F261D3" w:rsidRPr="00A03639">
              <w:rPr>
                <w:rFonts w:ascii="Arial" w:hAnsi="Arial" w:cs="Arial" w:hint="eastAsia"/>
                <w:sz w:val="21"/>
                <w:lang w:val="en-US" w:eastAsia="zh-CN"/>
              </w:rPr>
              <w:t>公共</w:t>
            </w:r>
            <w:r w:rsidR="0078111C" w:rsidRPr="00A03639">
              <w:rPr>
                <w:rFonts w:ascii="Arial" w:hAnsi="Arial" w:cs="Arial" w:hint="eastAsia"/>
                <w:sz w:val="21"/>
                <w:lang w:val="en-US" w:eastAsia="zh-CN"/>
              </w:rPr>
              <w:t>卫生</w:t>
            </w:r>
            <w:r w:rsidR="00F261D3" w:rsidRPr="00A03639">
              <w:rPr>
                <w:rFonts w:ascii="Arial" w:hAnsi="Arial" w:cs="Arial" w:hint="eastAsia"/>
                <w:sz w:val="21"/>
                <w:lang w:val="en-US" w:eastAsia="zh-CN"/>
              </w:rPr>
              <w:t>、知识产权</w:t>
            </w:r>
            <w:r w:rsidR="0078111C" w:rsidRPr="00A03639">
              <w:rPr>
                <w:rFonts w:ascii="Arial" w:hAnsi="Arial" w:cs="Arial" w:hint="eastAsia"/>
                <w:sz w:val="21"/>
                <w:lang w:val="en-US" w:eastAsia="zh-CN"/>
              </w:rPr>
              <w:t>与</w:t>
            </w:r>
            <w:r w:rsidR="00F261D3" w:rsidRPr="00A03639">
              <w:rPr>
                <w:rFonts w:ascii="Arial" w:hAnsi="Arial" w:cs="Arial" w:hint="eastAsia"/>
                <w:sz w:val="21"/>
                <w:lang w:val="en-US" w:eastAsia="zh-CN"/>
              </w:rPr>
              <w:t>传统知识。</w:t>
            </w:r>
          </w:p>
        </w:tc>
        <w:tc>
          <w:tcPr>
            <w:tcW w:w="4614" w:type="dxa"/>
            <w:shd w:val="clear" w:color="auto" w:fill="auto"/>
          </w:tcPr>
          <w:p w:rsidR="00F74369" w:rsidRPr="00A03639" w:rsidRDefault="00FA0156" w:rsidP="0025228B">
            <w:pPr>
              <w:tabs>
                <w:tab w:val="left" w:pos="1560"/>
              </w:tabs>
              <w:adjustRightInd w:val="0"/>
              <w:spacing w:before="120" w:afterLines="50" w:after="120" w:line="320" w:lineRule="atLeast"/>
              <w:jc w:val="both"/>
              <w:rPr>
                <w:rFonts w:eastAsia="Calibri" w:cs="Calibri"/>
                <w:sz w:val="21"/>
                <w:lang w:val="en-US"/>
              </w:rPr>
            </w:pPr>
            <w:r w:rsidRPr="00A03639">
              <w:rPr>
                <w:rFonts w:ascii="Arial" w:hAnsi="Arial" w:cs="Arial" w:hint="eastAsia"/>
                <w:sz w:val="21"/>
                <w:lang w:val="en-US" w:eastAsia="zh-CN"/>
              </w:rPr>
              <w:t>网址链接</w:t>
            </w:r>
            <w:hyperlink r:id="rId58" w:history="1">
              <w:r w:rsidR="0025228B" w:rsidRPr="005D266A">
                <w:rPr>
                  <w:rStyle w:val="Hyperlink"/>
                  <w:rFonts w:ascii="Arial" w:eastAsia="Calibri" w:hAnsi="Arial" w:cs="Arial"/>
                  <w:sz w:val="21"/>
                  <w:lang w:val="en-US"/>
                </w:rPr>
                <w:t>www.wipo.int/academy/en/courses/ distance_learning</w:t>
              </w:r>
            </w:hyperlink>
          </w:p>
        </w:tc>
      </w:tr>
      <w:tr w:rsidR="00F74369" w:rsidRPr="00013452" w:rsidTr="00F74369">
        <w:tc>
          <w:tcPr>
            <w:tcW w:w="3827" w:type="dxa"/>
            <w:shd w:val="clear" w:color="auto" w:fill="auto"/>
          </w:tcPr>
          <w:p w:rsidR="009E74FD" w:rsidRPr="0025228B" w:rsidRDefault="009E74FD" w:rsidP="00F74369">
            <w:pPr>
              <w:tabs>
                <w:tab w:val="left" w:pos="1560"/>
              </w:tabs>
              <w:spacing w:before="120" w:after="120" w:line="240" w:lineRule="auto"/>
              <w:rPr>
                <w:rFonts w:ascii="SimHei" w:eastAsia="SimHei" w:hAnsi="SimHei" w:cs="Arial"/>
                <w:bCs/>
                <w:iCs/>
                <w:sz w:val="21"/>
                <w:lang w:val="en-US" w:eastAsia="zh-CN"/>
              </w:rPr>
            </w:pPr>
            <w:r w:rsidRPr="0025228B">
              <w:rPr>
                <w:rFonts w:ascii="SimHei" w:eastAsia="SimHei" w:hAnsi="SimHei" w:cs="Arial" w:hint="eastAsia"/>
                <w:bCs/>
                <w:iCs/>
                <w:sz w:val="21"/>
                <w:lang w:val="en-US" w:eastAsia="zh-CN"/>
              </w:rPr>
              <w:t>知识产权</w:t>
            </w:r>
            <w:r w:rsidR="00614F58" w:rsidRPr="0025228B">
              <w:rPr>
                <w:rFonts w:ascii="SimHei" w:eastAsia="SimHei" w:hAnsi="SimHei" w:cs="Arial" w:hint="eastAsia"/>
                <w:bCs/>
                <w:iCs/>
                <w:sz w:val="21"/>
                <w:lang w:val="en-US" w:eastAsia="zh-CN"/>
              </w:rPr>
              <w:t>暑期</w:t>
            </w:r>
            <w:r w:rsidRPr="0025228B">
              <w:rPr>
                <w:rFonts w:ascii="SimHei" w:eastAsia="SimHei" w:hAnsi="SimHei" w:cs="Arial" w:hint="eastAsia"/>
                <w:bCs/>
                <w:iCs/>
                <w:sz w:val="21"/>
                <w:lang w:val="en-US" w:eastAsia="zh-CN"/>
              </w:rPr>
              <w:t>学校计划</w:t>
            </w:r>
          </w:p>
          <w:p w:rsidR="00F74369" w:rsidRPr="0025228B" w:rsidRDefault="00F74369" w:rsidP="00F74369">
            <w:pPr>
              <w:tabs>
                <w:tab w:val="left" w:pos="1560"/>
              </w:tabs>
              <w:spacing w:before="120" w:after="120" w:line="240" w:lineRule="auto"/>
              <w:rPr>
                <w:rFonts w:ascii="SimHei" w:eastAsia="SimHei" w:hAnsi="SimHei" w:cs="Arial"/>
                <w:bCs/>
                <w:iCs/>
                <w:color w:val="548DD4"/>
                <w:sz w:val="21"/>
                <w:lang w:val="en-US"/>
              </w:rPr>
            </w:pPr>
          </w:p>
        </w:tc>
        <w:tc>
          <w:tcPr>
            <w:tcW w:w="5529" w:type="dxa"/>
            <w:shd w:val="clear" w:color="auto" w:fill="auto"/>
          </w:tcPr>
          <w:p w:rsidR="00F74369" w:rsidRPr="00A03639" w:rsidRDefault="00614F58" w:rsidP="0025228B">
            <w:pPr>
              <w:tabs>
                <w:tab w:val="left" w:pos="1560"/>
              </w:tabs>
              <w:adjustRightInd w:val="0"/>
              <w:spacing w:before="120" w:afterLines="50" w:after="120" w:line="320" w:lineRule="atLeast"/>
              <w:jc w:val="both"/>
              <w:rPr>
                <w:rFonts w:ascii="Arial" w:eastAsia="Calibri" w:hAnsi="Arial" w:cs="Arial"/>
                <w:sz w:val="21"/>
                <w:lang w:val="en-US" w:eastAsia="zh-CN"/>
              </w:rPr>
            </w:pPr>
            <w:r w:rsidRPr="00A03639">
              <w:rPr>
                <w:rFonts w:ascii="Arial" w:hAnsi="Arial" w:cs="Arial" w:hint="eastAsia"/>
                <w:sz w:val="21"/>
                <w:lang w:val="en-US" w:eastAsia="zh-CN"/>
              </w:rPr>
              <w:t>该计划旨在增强所有地区的高级学员和年轻</w:t>
            </w:r>
            <w:r w:rsidR="006D3C57" w:rsidRPr="00A03639">
              <w:rPr>
                <w:rFonts w:ascii="Arial" w:hAnsi="Arial" w:cs="Arial" w:hint="eastAsia"/>
                <w:sz w:val="21"/>
                <w:lang w:val="en-US" w:eastAsia="zh-CN"/>
              </w:rPr>
              <w:t>专业</w:t>
            </w:r>
            <w:r w:rsidRPr="00A03639">
              <w:rPr>
                <w:rFonts w:ascii="Arial" w:hAnsi="Arial" w:cs="Arial" w:hint="eastAsia"/>
                <w:sz w:val="21"/>
                <w:lang w:val="en-US" w:eastAsia="zh-CN"/>
              </w:rPr>
              <w:t>人员</w:t>
            </w:r>
            <w:r w:rsidR="006D3C57" w:rsidRPr="00A03639">
              <w:rPr>
                <w:rFonts w:ascii="Arial" w:hAnsi="Arial" w:cs="Arial" w:hint="eastAsia"/>
                <w:sz w:val="21"/>
                <w:lang w:val="en-US" w:eastAsia="zh-CN"/>
              </w:rPr>
              <w:t>对</w:t>
            </w:r>
            <w:r w:rsidRPr="00A03639">
              <w:rPr>
                <w:rFonts w:ascii="Arial" w:hAnsi="Arial" w:cs="Arial" w:hint="eastAsia"/>
                <w:sz w:val="21"/>
                <w:lang w:val="en-US" w:eastAsia="zh-CN"/>
              </w:rPr>
              <w:t>知识产权和</w:t>
            </w:r>
            <w:r w:rsidRPr="00A03639">
              <w:rPr>
                <w:rFonts w:ascii="Arial" w:hAnsi="Arial" w:cs="Arial" w:hint="eastAsia"/>
                <w:sz w:val="21"/>
                <w:lang w:val="en-US" w:eastAsia="zh-CN"/>
              </w:rPr>
              <w:t>WIPO</w:t>
            </w:r>
            <w:r w:rsidRPr="00A03639">
              <w:rPr>
                <w:rFonts w:ascii="Arial" w:hAnsi="Arial" w:cs="Arial" w:hint="eastAsia"/>
                <w:sz w:val="21"/>
                <w:lang w:val="en-US" w:eastAsia="zh-CN"/>
              </w:rPr>
              <w:t>职能</w:t>
            </w:r>
            <w:r w:rsidR="006D3C57" w:rsidRPr="00A03639">
              <w:rPr>
                <w:rFonts w:ascii="Arial" w:hAnsi="Arial" w:cs="Arial" w:hint="eastAsia"/>
                <w:sz w:val="21"/>
                <w:lang w:val="en-US" w:eastAsia="zh-CN"/>
              </w:rPr>
              <w:t>和</w:t>
            </w:r>
            <w:r w:rsidRPr="00A03639">
              <w:rPr>
                <w:rFonts w:ascii="Arial" w:hAnsi="Arial" w:cs="Arial" w:hint="eastAsia"/>
                <w:sz w:val="21"/>
                <w:lang w:val="en-US" w:eastAsia="zh-CN"/>
              </w:rPr>
              <w:t>作用的</w:t>
            </w:r>
            <w:r w:rsidR="006D3C57" w:rsidRPr="00A03639">
              <w:rPr>
                <w:rFonts w:ascii="Arial" w:hAnsi="Arial" w:cs="Arial" w:hint="eastAsia"/>
                <w:sz w:val="21"/>
                <w:lang w:val="en-US" w:eastAsia="zh-CN"/>
              </w:rPr>
              <w:t>了解</w:t>
            </w:r>
            <w:r w:rsidRPr="00A03639">
              <w:rPr>
                <w:rFonts w:ascii="Arial" w:hAnsi="Arial" w:cs="Arial" w:hint="eastAsia"/>
                <w:sz w:val="21"/>
                <w:lang w:val="en-US" w:eastAsia="zh-CN"/>
              </w:rPr>
              <w:t>。</w:t>
            </w:r>
          </w:p>
        </w:tc>
        <w:tc>
          <w:tcPr>
            <w:tcW w:w="4614" w:type="dxa"/>
            <w:shd w:val="clear" w:color="auto" w:fill="auto"/>
          </w:tcPr>
          <w:p w:rsidR="00F74369" w:rsidRPr="00A03639" w:rsidRDefault="00FA0156" w:rsidP="0025228B">
            <w:pPr>
              <w:tabs>
                <w:tab w:val="left" w:pos="1560"/>
              </w:tabs>
              <w:adjustRightInd w:val="0"/>
              <w:spacing w:before="120" w:afterLines="50" w:after="120" w:line="320" w:lineRule="atLeast"/>
              <w:jc w:val="both"/>
              <w:rPr>
                <w:rFonts w:eastAsia="Calibri" w:cs="Calibri"/>
                <w:sz w:val="21"/>
                <w:lang w:val="en-US"/>
              </w:rPr>
            </w:pPr>
            <w:r w:rsidRPr="00A03639">
              <w:rPr>
                <w:rFonts w:ascii="Arial" w:hAnsi="Arial" w:cs="Arial" w:hint="eastAsia"/>
                <w:sz w:val="21"/>
                <w:lang w:val="en-US" w:eastAsia="zh-CN"/>
              </w:rPr>
              <w:t>网址链接</w:t>
            </w:r>
            <w:r w:rsidR="009E74FD" w:rsidRPr="00A03639">
              <w:rPr>
                <w:rFonts w:ascii="Arial" w:hAnsi="Arial" w:cs="Arial" w:hint="eastAsia"/>
                <w:sz w:val="21"/>
                <w:lang w:val="en-US" w:eastAsia="zh-CN"/>
              </w:rPr>
              <w:t>：</w:t>
            </w:r>
            <w:hyperlink r:id="rId59" w:history="1">
              <w:r w:rsidR="0025228B" w:rsidRPr="005D266A">
                <w:rPr>
                  <w:rStyle w:val="Hyperlink"/>
                  <w:rFonts w:ascii="Arial" w:eastAsia="Calibri" w:hAnsi="Arial" w:cs="Arial"/>
                  <w:sz w:val="21"/>
                  <w:lang w:val="en-US"/>
                </w:rPr>
                <w:t>www.wipo.int/academy/en/courses/ summer_school</w:t>
              </w:r>
            </w:hyperlink>
          </w:p>
        </w:tc>
      </w:tr>
      <w:tr w:rsidR="00F74369" w:rsidRPr="00013452" w:rsidTr="00F74369">
        <w:tc>
          <w:tcPr>
            <w:tcW w:w="3827" w:type="dxa"/>
            <w:shd w:val="clear" w:color="auto" w:fill="auto"/>
          </w:tcPr>
          <w:p w:rsidR="00CC6E4A" w:rsidRPr="0025228B" w:rsidRDefault="007E6774" w:rsidP="00F74369">
            <w:pPr>
              <w:tabs>
                <w:tab w:val="left" w:pos="1560"/>
              </w:tabs>
              <w:spacing w:before="120" w:after="120" w:line="240" w:lineRule="auto"/>
              <w:rPr>
                <w:rFonts w:ascii="SimHei" w:eastAsia="SimHei" w:hAnsi="SimHei" w:cs="Arial"/>
                <w:bCs/>
                <w:iCs/>
                <w:sz w:val="21"/>
                <w:lang w:val="en-US" w:eastAsia="zh-CN"/>
              </w:rPr>
            </w:pPr>
            <w:r w:rsidRPr="0025228B">
              <w:rPr>
                <w:rFonts w:ascii="SimHei" w:eastAsia="SimHei" w:hAnsi="SimHei" w:cs="Arial" w:hint="eastAsia"/>
                <w:bCs/>
                <w:iCs/>
                <w:sz w:val="21"/>
                <w:lang w:val="en-US" w:eastAsia="zh-CN"/>
              </w:rPr>
              <w:lastRenderedPageBreak/>
              <w:t>高层管理人员培训计划</w:t>
            </w:r>
          </w:p>
          <w:p w:rsidR="00F74369" w:rsidRPr="0025228B" w:rsidRDefault="00F74369" w:rsidP="00F74369">
            <w:pPr>
              <w:tabs>
                <w:tab w:val="left" w:pos="1560"/>
              </w:tabs>
              <w:spacing w:before="120" w:after="120" w:line="240" w:lineRule="auto"/>
              <w:rPr>
                <w:rFonts w:ascii="SimHei" w:eastAsia="SimHei" w:hAnsi="SimHei" w:cs="Arial"/>
                <w:bCs/>
                <w:iCs/>
                <w:color w:val="548DD4"/>
                <w:sz w:val="21"/>
                <w:lang w:val="en-US" w:eastAsia="zh-CN"/>
              </w:rPr>
            </w:pPr>
          </w:p>
        </w:tc>
        <w:tc>
          <w:tcPr>
            <w:tcW w:w="5529" w:type="dxa"/>
            <w:shd w:val="clear" w:color="auto" w:fill="auto"/>
          </w:tcPr>
          <w:p w:rsidR="00F74369" w:rsidRPr="00A03639" w:rsidRDefault="00CC6E4A" w:rsidP="0025228B">
            <w:pPr>
              <w:tabs>
                <w:tab w:val="left" w:pos="1560"/>
              </w:tabs>
              <w:adjustRightInd w:val="0"/>
              <w:spacing w:before="120" w:afterLines="50" w:after="120" w:line="320" w:lineRule="atLeast"/>
              <w:jc w:val="both"/>
              <w:rPr>
                <w:rFonts w:ascii="Arial" w:eastAsia="Calibri" w:hAnsi="Arial" w:cs="Arial"/>
                <w:sz w:val="21"/>
                <w:lang w:val="en-US" w:eastAsia="zh-CN"/>
              </w:rPr>
            </w:pPr>
            <w:r w:rsidRPr="00A03639">
              <w:rPr>
                <w:rFonts w:ascii="Arial" w:hAnsi="Arial" w:cs="Arial" w:hint="eastAsia"/>
                <w:sz w:val="21"/>
                <w:lang w:val="en-US" w:eastAsia="zh-CN"/>
              </w:rPr>
              <w:t>该计划提供短期和强化课程，</w:t>
            </w:r>
            <w:r w:rsidR="005E6060" w:rsidRPr="00A03639">
              <w:rPr>
                <w:rFonts w:ascii="Arial" w:hAnsi="Arial" w:cs="Arial" w:hint="eastAsia"/>
                <w:sz w:val="21"/>
                <w:lang w:val="en-US" w:eastAsia="zh-CN"/>
              </w:rPr>
              <w:t>对象是</w:t>
            </w:r>
            <w:r w:rsidRPr="00A03639">
              <w:rPr>
                <w:rFonts w:ascii="Arial" w:hAnsi="Arial" w:cs="Arial" w:hint="eastAsia"/>
                <w:sz w:val="21"/>
                <w:lang w:val="en-US" w:eastAsia="zh-CN"/>
              </w:rPr>
              <w:t>私营部门的业务经理和高管，尤其是那些</w:t>
            </w:r>
            <w:r w:rsidR="007E6774" w:rsidRPr="00A03639">
              <w:rPr>
                <w:rFonts w:ascii="Arial" w:hAnsi="Arial" w:cs="Arial" w:hint="eastAsia"/>
                <w:sz w:val="21"/>
                <w:lang w:val="en-US" w:eastAsia="zh-CN"/>
              </w:rPr>
              <w:t>负责新产品、新工艺开发和管理的人员。</w:t>
            </w:r>
          </w:p>
        </w:tc>
        <w:tc>
          <w:tcPr>
            <w:tcW w:w="4614" w:type="dxa"/>
            <w:shd w:val="clear" w:color="auto" w:fill="auto"/>
          </w:tcPr>
          <w:p w:rsidR="00F74369" w:rsidRPr="00A03639" w:rsidRDefault="00FA0156" w:rsidP="0025228B">
            <w:pPr>
              <w:tabs>
                <w:tab w:val="left" w:pos="1560"/>
              </w:tabs>
              <w:adjustRightInd w:val="0"/>
              <w:spacing w:before="120" w:afterLines="50" w:after="120" w:line="320" w:lineRule="atLeast"/>
              <w:jc w:val="both"/>
              <w:rPr>
                <w:rFonts w:ascii="Arial" w:eastAsia="Calibri" w:hAnsi="Arial" w:cs="Arial"/>
                <w:sz w:val="21"/>
                <w:lang w:val="en-US"/>
              </w:rPr>
            </w:pPr>
            <w:r w:rsidRPr="00A03639">
              <w:rPr>
                <w:rFonts w:ascii="Arial" w:hAnsi="Arial" w:cs="Arial" w:hint="eastAsia"/>
                <w:sz w:val="21"/>
                <w:lang w:val="en-US" w:eastAsia="zh-CN"/>
              </w:rPr>
              <w:t>网址链接</w:t>
            </w:r>
            <w:hyperlink r:id="rId60" w:history="1">
              <w:r w:rsidR="0025228B" w:rsidRPr="005D266A">
                <w:rPr>
                  <w:rStyle w:val="Hyperlink"/>
                  <w:rFonts w:ascii="Arial" w:eastAsia="Calibri" w:hAnsi="Arial" w:cs="Arial"/>
                  <w:sz w:val="21"/>
                  <w:lang w:val="en-US"/>
                </w:rPr>
                <w:t>www.wipo.int/academy/en/courses/ executive</w:t>
              </w:r>
            </w:hyperlink>
          </w:p>
        </w:tc>
      </w:tr>
      <w:tr w:rsidR="00F74369" w:rsidRPr="00013452" w:rsidTr="00B32A5A">
        <w:trPr>
          <w:trHeight w:val="2247"/>
        </w:trPr>
        <w:tc>
          <w:tcPr>
            <w:tcW w:w="3827" w:type="dxa"/>
            <w:shd w:val="clear" w:color="auto" w:fill="auto"/>
          </w:tcPr>
          <w:p w:rsidR="00CC6E4A" w:rsidRPr="0025228B" w:rsidRDefault="00EB2B97" w:rsidP="00F74369">
            <w:pPr>
              <w:tabs>
                <w:tab w:val="left" w:pos="1560"/>
              </w:tabs>
              <w:spacing w:before="120" w:after="120" w:line="240" w:lineRule="auto"/>
              <w:rPr>
                <w:rFonts w:ascii="SimHei" w:eastAsia="SimHei" w:hAnsi="SimHei" w:cs="Arial"/>
                <w:bCs/>
                <w:iCs/>
                <w:sz w:val="21"/>
                <w:lang w:val="en-US" w:eastAsia="zh-CN"/>
              </w:rPr>
            </w:pPr>
            <w:r w:rsidRPr="0025228B">
              <w:rPr>
                <w:rFonts w:ascii="SimHei" w:eastAsia="SimHei" w:hAnsi="SimHei" w:cs="Arial" w:hint="eastAsia"/>
                <w:bCs/>
                <w:iCs/>
                <w:sz w:val="21"/>
                <w:lang w:val="en-US" w:eastAsia="zh-CN"/>
              </w:rPr>
              <w:t>初创</w:t>
            </w:r>
            <w:r w:rsidR="00CC6E4A" w:rsidRPr="0025228B">
              <w:rPr>
                <w:rFonts w:ascii="SimHei" w:eastAsia="SimHei" w:hAnsi="SimHei" w:cs="Arial" w:hint="eastAsia"/>
                <w:bCs/>
                <w:iCs/>
                <w:sz w:val="21"/>
                <w:lang w:val="en-US" w:eastAsia="zh-CN"/>
              </w:rPr>
              <w:t>学院</w:t>
            </w:r>
          </w:p>
          <w:p w:rsidR="00F74369" w:rsidRPr="0025228B" w:rsidRDefault="00F74369" w:rsidP="00F74369">
            <w:pPr>
              <w:tabs>
                <w:tab w:val="left" w:pos="1560"/>
              </w:tabs>
              <w:spacing w:before="120" w:after="120" w:line="240" w:lineRule="auto"/>
              <w:rPr>
                <w:rFonts w:ascii="SimHei" w:eastAsia="SimHei" w:hAnsi="SimHei" w:cs="Arial"/>
                <w:bCs/>
                <w:iCs/>
                <w:color w:val="548DD4"/>
                <w:sz w:val="21"/>
                <w:lang w:val="en-US"/>
              </w:rPr>
            </w:pPr>
          </w:p>
        </w:tc>
        <w:tc>
          <w:tcPr>
            <w:tcW w:w="5529" w:type="dxa"/>
            <w:shd w:val="clear" w:color="auto" w:fill="auto"/>
          </w:tcPr>
          <w:p w:rsidR="00F74369" w:rsidRPr="00A03639" w:rsidRDefault="00CC6E4A" w:rsidP="0025228B">
            <w:pPr>
              <w:tabs>
                <w:tab w:val="left" w:pos="1560"/>
              </w:tabs>
              <w:adjustRightInd w:val="0"/>
              <w:spacing w:before="120" w:afterLines="50" w:after="120" w:line="320" w:lineRule="atLeast"/>
              <w:jc w:val="both"/>
              <w:rPr>
                <w:rFonts w:ascii="Arial" w:eastAsia="Calibri" w:hAnsi="Arial" w:cs="Arial"/>
                <w:sz w:val="21"/>
                <w:lang w:val="en-US" w:eastAsia="zh-CN"/>
              </w:rPr>
            </w:pPr>
            <w:r w:rsidRPr="00A03639">
              <w:rPr>
                <w:rFonts w:ascii="Arial" w:hAnsi="Arial" w:cs="Arial" w:hint="eastAsia"/>
                <w:sz w:val="21"/>
                <w:lang w:val="en-US" w:eastAsia="zh-CN"/>
              </w:rPr>
              <w:t>该项目在知识产权培训机构和大学建立知识产权学院，以满足对知识产权专家和专业人士</w:t>
            </w:r>
            <w:r w:rsidR="002539E7" w:rsidRPr="00A03639">
              <w:rPr>
                <w:rFonts w:ascii="Arial" w:hAnsi="Arial" w:cs="Arial" w:hint="eastAsia"/>
                <w:sz w:val="21"/>
                <w:lang w:val="en-US" w:eastAsia="zh-CN"/>
              </w:rPr>
              <w:t>不断增长的</w:t>
            </w:r>
            <w:r w:rsidRPr="00A03639">
              <w:rPr>
                <w:rFonts w:ascii="Arial" w:hAnsi="Arial" w:cs="Arial" w:hint="eastAsia"/>
                <w:sz w:val="21"/>
                <w:lang w:val="en-US" w:eastAsia="zh-CN"/>
              </w:rPr>
              <w:t>需求。援助包括：</w:t>
            </w:r>
            <w:r w:rsidR="00B32A5A" w:rsidRPr="00A03639">
              <w:rPr>
                <w:rFonts w:ascii="Arial" w:hAnsi="Arial" w:cs="Arial" w:hint="eastAsia"/>
                <w:sz w:val="21"/>
                <w:lang w:val="en-US" w:eastAsia="zh-CN"/>
              </w:rPr>
              <w:t>确定</w:t>
            </w:r>
            <w:r w:rsidRPr="00A03639">
              <w:rPr>
                <w:rFonts w:ascii="Arial" w:hAnsi="Arial" w:cs="Arial" w:hint="eastAsia"/>
                <w:sz w:val="21"/>
                <w:lang w:val="en-US" w:eastAsia="zh-CN"/>
              </w:rPr>
              <w:t>和培训知识产权协</w:t>
            </w:r>
            <w:r w:rsidR="00B32A5A" w:rsidRPr="00A03639">
              <w:rPr>
                <w:rFonts w:ascii="Arial" w:hAnsi="Arial" w:cs="Arial" w:hint="eastAsia"/>
                <w:sz w:val="21"/>
                <w:lang w:val="en-US" w:eastAsia="zh-CN"/>
              </w:rPr>
              <w:t>调员、建立知识产权图书馆、参加两门试点课程和培训一个由五名培训师</w:t>
            </w:r>
            <w:r w:rsidRPr="00A03639">
              <w:rPr>
                <w:rFonts w:ascii="Arial" w:hAnsi="Arial" w:cs="Arial" w:hint="eastAsia"/>
                <w:sz w:val="21"/>
                <w:lang w:val="en-US" w:eastAsia="zh-CN"/>
              </w:rPr>
              <w:t>组成的核心小组。</w:t>
            </w:r>
            <w:r w:rsidR="00B32A5A" w:rsidRPr="00A03639">
              <w:rPr>
                <w:rFonts w:ascii="Arial" w:hAnsi="Arial" w:cs="Arial" w:hint="eastAsia"/>
                <w:sz w:val="21"/>
                <w:lang w:val="en-US" w:eastAsia="zh-CN"/>
              </w:rPr>
              <w:t>到目前为止</w:t>
            </w:r>
            <w:r w:rsidRPr="00A03639">
              <w:rPr>
                <w:rFonts w:ascii="Arial" w:hAnsi="Arial" w:cs="Arial" w:hint="eastAsia"/>
                <w:sz w:val="21"/>
                <w:lang w:val="en-US" w:eastAsia="zh-CN"/>
              </w:rPr>
              <w:t>，该项目涵盖：哥伦比亚、多米尼加共和国、埃及、埃塞俄比亚、秘鲁和突尼斯。</w:t>
            </w:r>
          </w:p>
        </w:tc>
        <w:tc>
          <w:tcPr>
            <w:tcW w:w="4614" w:type="dxa"/>
            <w:shd w:val="clear" w:color="auto" w:fill="auto"/>
          </w:tcPr>
          <w:p w:rsidR="0025228B" w:rsidRPr="00A03639" w:rsidRDefault="00FA0156" w:rsidP="0025228B">
            <w:pPr>
              <w:tabs>
                <w:tab w:val="left" w:pos="1560"/>
              </w:tabs>
              <w:adjustRightInd w:val="0"/>
              <w:spacing w:before="120" w:afterLines="50" w:after="120" w:line="320" w:lineRule="atLeast"/>
              <w:jc w:val="both"/>
              <w:rPr>
                <w:rFonts w:ascii="Arial" w:hAnsi="Arial" w:cs="Arial"/>
                <w:sz w:val="21"/>
                <w:lang w:val="en-US" w:eastAsia="zh-CN"/>
              </w:rPr>
            </w:pPr>
            <w:r w:rsidRPr="00A03639">
              <w:rPr>
                <w:rFonts w:ascii="Arial" w:hAnsi="Arial" w:cs="Arial" w:hint="eastAsia"/>
                <w:sz w:val="21"/>
                <w:lang w:val="en-US" w:eastAsia="zh-CN"/>
              </w:rPr>
              <w:t>网址链接</w:t>
            </w:r>
            <w:hyperlink r:id="rId61" w:history="1">
              <w:r w:rsidR="0025228B" w:rsidRPr="005D266A">
                <w:rPr>
                  <w:rStyle w:val="Hyperlink"/>
                  <w:rFonts w:ascii="Arial" w:hAnsi="Arial" w:cs="Arial"/>
                  <w:sz w:val="21"/>
                  <w:lang w:val="en-US"/>
                </w:rPr>
                <w:t>http://www.wipo.int/academy/</w:t>
              </w:r>
            </w:hyperlink>
            <w:r w:rsidR="0025228B">
              <w:rPr>
                <w:rFonts w:ascii="Arial" w:hAnsi="Arial" w:cs="Arial"/>
                <w:sz w:val="21"/>
                <w:lang w:val="en-US"/>
              </w:rPr>
              <w:t xml:space="preserve"> </w:t>
            </w:r>
            <w:r w:rsidR="007E2464" w:rsidRPr="00A03639">
              <w:rPr>
                <w:rFonts w:ascii="Arial" w:hAnsi="Arial" w:cs="Arial"/>
                <w:sz w:val="21"/>
                <w:lang w:val="en-US"/>
              </w:rPr>
              <w:t>e</w:t>
            </w:r>
            <w:r w:rsidR="007E2464" w:rsidRPr="00511218">
              <w:rPr>
                <w:rStyle w:val="Hyperlink"/>
                <w:lang w:val="en-US"/>
              </w:rPr>
              <w:t>n/about/startup_academies/</w:t>
            </w:r>
          </w:p>
        </w:tc>
      </w:tr>
    </w:tbl>
    <w:p w:rsidR="00F74369" w:rsidRPr="00A03639" w:rsidRDefault="00F74369" w:rsidP="00F74369">
      <w:pPr>
        <w:tabs>
          <w:tab w:val="left" w:pos="1560"/>
        </w:tabs>
        <w:spacing w:before="120" w:after="100"/>
        <w:ind w:left="1440"/>
        <w:contextualSpacing/>
        <w:rPr>
          <w:rFonts w:ascii="Arial" w:eastAsia="Calibri" w:hAnsi="Arial" w:cs="Arial"/>
          <w:sz w:val="21"/>
          <w:lang w:val="en-US"/>
        </w:rPr>
      </w:pPr>
    </w:p>
    <w:p w:rsidR="00F500AE" w:rsidRPr="0025228B" w:rsidRDefault="00FD77E3" w:rsidP="0025228B">
      <w:pPr>
        <w:pStyle w:val="ListParagraph"/>
        <w:keepNext/>
        <w:keepLines/>
        <w:numPr>
          <w:ilvl w:val="0"/>
          <w:numId w:val="37"/>
        </w:numPr>
        <w:tabs>
          <w:tab w:val="clear" w:pos="1560"/>
          <w:tab w:val="left" w:pos="960"/>
        </w:tabs>
        <w:adjustRightInd w:val="0"/>
        <w:spacing w:beforeLines="100" w:before="240" w:afterLines="50" w:after="120" w:line="300" w:lineRule="atLeast"/>
        <w:ind w:left="360" w:firstLine="0"/>
        <w:jc w:val="both"/>
        <w:outlineLvl w:val="2"/>
        <w:rPr>
          <w:rFonts w:ascii="SimSun" w:hAnsi="SimSun"/>
          <w:bCs/>
          <w:sz w:val="21"/>
          <w:u w:val="single"/>
          <w:lang w:eastAsia="zh-CN"/>
        </w:rPr>
      </w:pPr>
      <w:r w:rsidRPr="0025228B">
        <w:rPr>
          <w:rFonts w:ascii="SimSun" w:hAnsi="SimSun" w:hint="eastAsia"/>
          <w:bCs/>
          <w:sz w:val="21"/>
          <w:u w:val="single"/>
          <w:lang w:eastAsia="zh-CN"/>
        </w:rPr>
        <w:t>促进</w:t>
      </w:r>
      <w:r w:rsidR="00B32A5A" w:rsidRPr="0025228B">
        <w:rPr>
          <w:rFonts w:ascii="SimSun" w:hAnsi="SimSun" w:hint="eastAsia"/>
          <w:bCs/>
          <w:sz w:val="21"/>
          <w:u w:val="single"/>
          <w:lang w:eastAsia="zh-CN"/>
        </w:rPr>
        <w:t>将</w:t>
      </w:r>
      <w:r w:rsidR="00F500AE" w:rsidRPr="0025228B">
        <w:rPr>
          <w:rFonts w:ascii="SimSun" w:hAnsi="SimSun" w:hint="eastAsia"/>
          <w:bCs/>
          <w:sz w:val="21"/>
          <w:u w:val="single"/>
          <w:lang w:eastAsia="zh-CN"/>
        </w:rPr>
        <w:t>知识产权纳入</w:t>
      </w:r>
      <w:r w:rsidRPr="0025228B">
        <w:rPr>
          <w:rFonts w:ascii="SimSun" w:hAnsi="SimSun" w:hint="eastAsia"/>
          <w:bCs/>
          <w:sz w:val="21"/>
          <w:u w:val="single"/>
          <w:lang w:eastAsia="zh-CN"/>
        </w:rPr>
        <w:t>各国</w:t>
      </w:r>
      <w:r w:rsidR="00F500AE" w:rsidRPr="0025228B">
        <w:rPr>
          <w:rFonts w:ascii="SimSun" w:hAnsi="SimSun" w:hint="eastAsia"/>
          <w:bCs/>
          <w:sz w:val="21"/>
          <w:u w:val="single"/>
          <w:lang w:eastAsia="zh-CN"/>
        </w:rPr>
        <w:t>创新体系</w:t>
      </w:r>
    </w:p>
    <w:p w:rsidR="00F74369" w:rsidRPr="00A03639" w:rsidRDefault="00F74369" w:rsidP="00B32A5A">
      <w:pPr>
        <w:keepNext/>
        <w:keepLines/>
        <w:tabs>
          <w:tab w:val="left" w:pos="567"/>
        </w:tabs>
        <w:spacing w:after="0" w:line="240" w:lineRule="auto"/>
        <w:ind w:left="567"/>
        <w:contextualSpacing/>
        <w:outlineLvl w:val="2"/>
        <w:rPr>
          <w:rFonts w:ascii="Arial" w:eastAsia="Calibri" w:hAnsi="Arial" w:cs="Arial"/>
          <w:sz w:val="21"/>
          <w:lang w:val="en-US" w:eastAsia="zh-C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529"/>
        <w:gridCol w:w="4614"/>
      </w:tblGrid>
      <w:tr w:rsidR="00F74369" w:rsidRPr="00DE39C7" w:rsidTr="00F74369">
        <w:tc>
          <w:tcPr>
            <w:tcW w:w="3827" w:type="dxa"/>
            <w:shd w:val="clear" w:color="auto" w:fill="auto"/>
          </w:tcPr>
          <w:p w:rsidR="00F74369" w:rsidRPr="0025228B" w:rsidRDefault="00DE5E7A" w:rsidP="00DE39C7">
            <w:pPr>
              <w:tabs>
                <w:tab w:val="left" w:pos="1560"/>
              </w:tabs>
              <w:spacing w:before="120" w:after="120" w:line="240" w:lineRule="auto"/>
              <w:ind w:left="142"/>
              <w:jc w:val="center"/>
              <w:rPr>
                <w:rFonts w:ascii="SimHei" w:eastAsia="SimHei" w:hAnsi="SimHei" w:cs="Arial"/>
                <w:sz w:val="21"/>
                <w:lang w:val="en-US" w:eastAsia="zh-CN"/>
              </w:rPr>
            </w:pPr>
            <w:r w:rsidRPr="0025228B">
              <w:rPr>
                <w:rFonts w:ascii="SimHei" w:eastAsia="SimHei" w:hAnsi="SimHei" w:cs="Arial" w:hint="eastAsia"/>
                <w:sz w:val="21"/>
                <w:lang w:val="en-US" w:eastAsia="zh-CN"/>
              </w:rPr>
              <w:t>名</w:t>
            </w:r>
            <w:r w:rsidR="007A27D5" w:rsidRPr="0025228B">
              <w:rPr>
                <w:rFonts w:ascii="SimHei" w:eastAsia="SimHei" w:hAnsi="SimHei" w:cs="Arial"/>
                <w:sz w:val="21"/>
                <w:lang w:val="en-US" w:eastAsia="zh-CN"/>
              </w:rPr>
              <w:t xml:space="preserve">  </w:t>
            </w:r>
            <w:r w:rsidRPr="0025228B">
              <w:rPr>
                <w:rFonts w:ascii="SimHei" w:eastAsia="SimHei" w:hAnsi="SimHei" w:cs="Arial" w:hint="eastAsia"/>
                <w:sz w:val="21"/>
                <w:lang w:val="en-US" w:eastAsia="zh-CN"/>
              </w:rPr>
              <w:t>称</w:t>
            </w:r>
          </w:p>
        </w:tc>
        <w:tc>
          <w:tcPr>
            <w:tcW w:w="5529" w:type="dxa"/>
            <w:shd w:val="clear" w:color="auto" w:fill="auto"/>
          </w:tcPr>
          <w:p w:rsidR="00F74369" w:rsidRPr="00DE39C7" w:rsidRDefault="00DE5E7A" w:rsidP="00DE39C7">
            <w:pPr>
              <w:tabs>
                <w:tab w:val="left" w:pos="1560"/>
              </w:tabs>
              <w:spacing w:before="120" w:after="120" w:line="240" w:lineRule="auto"/>
              <w:ind w:left="142"/>
              <w:jc w:val="center"/>
              <w:rPr>
                <w:rFonts w:ascii="SimHei" w:eastAsia="SimHei" w:hAnsi="SimHei" w:cs="Arial"/>
                <w:sz w:val="21"/>
                <w:lang w:val="en-US" w:eastAsia="zh-CN"/>
              </w:rPr>
            </w:pPr>
            <w:r w:rsidRPr="00DE39C7">
              <w:rPr>
                <w:rFonts w:ascii="SimHei" w:eastAsia="SimHei" w:hAnsi="SimHei" w:cs="Arial" w:hint="eastAsia"/>
                <w:sz w:val="21"/>
                <w:lang w:val="en-US" w:eastAsia="zh-CN"/>
              </w:rPr>
              <w:t>描</w:t>
            </w:r>
            <w:r w:rsidR="007A27D5">
              <w:rPr>
                <w:rFonts w:ascii="SimHei" w:eastAsia="SimHei" w:hAnsi="SimHei" w:cs="Arial"/>
                <w:sz w:val="21"/>
                <w:lang w:val="en-US" w:eastAsia="zh-CN"/>
              </w:rPr>
              <w:t xml:space="preserve">  </w:t>
            </w:r>
            <w:r w:rsidRPr="00DE39C7">
              <w:rPr>
                <w:rFonts w:ascii="SimHei" w:eastAsia="SimHei" w:hAnsi="SimHei" w:cs="Arial" w:hint="eastAsia"/>
                <w:sz w:val="21"/>
                <w:lang w:val="en-US" w:eastAsia="zh-CN"/>
              </w:rPr>
              <w:t>述</w:t>
            </w:r>
          </w:p>
        </w:tc>
        <w:tc>
          <w:tcPr>
            <w:tcW w:w="4614" w:type="dxa"/>
            <w:shd w:val="clear" w:color="auto" w:fill="auto"/>
          </w:tcPr>
          <w:p w:rsidR="00F74369" w:rsidRPr="00DE39C7" w:rsidRDefault="00DE5E7A" w:rsidP="00DE39C7">
            <w:pPr>
              <w:tabs>
                <w:tab w:val="left" w:pos="1560"/>
              </w:tabs>
              <w:spacing w:before="120" w:after="120" w:line="240" w:lineRule="auto"/>
              <w:ind w:left="142"/>
              <w:jc w:val="center"/>
              <w:rPr>
                <w:rFonts w:ascii="SimHei" w:eastAsia="SimHei" w:hAnsi="SimHei" w:cs="Arial"/>
                <w:sz w:val="21"/>
                <w:lang w:val="en-US" w:eastAsia="zh-CN"/>
              </w:rPr>
            </w:pPr>
            <w:r w:rsidRPr="00DE39C7">
              <w:rPr>
                <w:rFonts w:ascii="SimHei" w:eastAsia="SimHei" w:hAnsi="SimHei" w:cs="Arial" w:hint="eastAsia"/>
                <w:sz w:val="21"/>
                <w:lang w:val="en-US" w:eastAsia="zh-CN"/>
              </w:rPr>
              <w:t>联络点</w:t>
            </w:r>
            <w:r w:rsidR="000A27FD" w:rsidRPr="00DE39C7">
              <w:rPr>
                <w:rFonts w:ascii="SimHei" w:eastAsia="SimHei" w:hAnsi="SimHei" w:cs="Arial" w:hint="eastAsia"/>
                <w:sz w:val="21"/>
                <w:lang w:val="en-US" w:eastAsia="zh-CN"/>
              </w:rPr>
              <w:t>/</w:t>
            </w:r>
            <w:r w:rsidR="00FA0156" w:rsidRPr="00DE39C7">
              <w:rPr>
                <w:rFonts w:ascii="SimHei" w:eastAsia="SimHei" w:hAnsi="SimHei" w:cs="Arial" w:hint="eastAsia"/>
                <w:sz w:val="21"/>
                <w:lang w:val="en-US" w:eastAsia="zh-CN"/>
              </w:rPr>
              <w:t>链接</w:t>
            </w:r>
          </w:p>
        </w:tc>
      </w:tr>
      <w:tr w:rsidR="00F74369" w:rsidRPr="00013452" w:rsidTr="00F74369">
        <w:tc>
          <w:tcPr>
            <w:tcW w:w="3827" w:type="dxa"/>
            <w:shd w:val="clear" w:color="auto" w:fill="auto"/>
          </w:tcPr>
          <w:p w:rsidR="00F74369" w:rsidRPr="0025228B" w:rsidRDefault="00FD77E3" w:rsidP="00FD77E3">
            <w:pPr>
              <w:tabs>
                <w:tab w:val="left" w:pos="1560"/>
              </w:tabs>
              <w:spacing w:before="120" w:after="60" w:line="240" w:lineRule="auto"/>
              <w:rPr>
                <w:rFonts w:ascii="SimHei" w:eastAsia="SimHei" w:hAnsi="SimHei" w:cs="Arial"/>
                <w:b/>
                <w:bCs/>
                <w:iCs/>
                <w:color w:val="548DD4"/>
                <w:sz w:val="21"/>
                <w:lang w:val="en-US" w:eastAsia="zh-CN"/>
              </w:rPr>
            </w:pPr>
            <w:r w:rsidRPr="0025228B">
              <w:rPr>
                <w:rFonts w:ascii="SimHei" w:eastAsia="SimHei" w:hAnsi="SimHei" w:cs="Arial" w:hint="eastAsia"/>
                <w:sz w:val="21"/>
                <w:lang w:val="en-US" w:eastAsia="zh-CN"/>
              </w:rPr>
              <w:t>促进将</w:t>
            </w:r>
            <w:r w:rsidR="00F500AE" w:rsidRPr="0025228B">
              <w:rPr>
                <w:rFonts w:ascii="SimHei" w:eastAsia="SimHei" w:hAnsi="SimHei" w:cs="Arial" w:hint="eastAsia"/>
                <w:sz w:val="21"/>
                <w:lang w:val="en-US" w:eastAsia="zh-CN"/>
              </w:rPr>
              <w:t>知识产权纳入</w:t>
            </w:r>
            <w:r w:rsidRPr="0025228B">
              <w:rPr>
                <w:rFonts w:ascii="SimHei" w:eastAsia="SimHei" w:hAnsi="SimHei" w:cs="Arial" w:hint="eastAsia"/>
                <w:sz w:val="21"/>
                <w:lang w:val="en-US" w:eastAsia="zh-CN"/>
              </w:rPr>
              <w:t>各国</w:t>
            </w:r>
            <w:r w:rsidR="00F500AE" w:rsidRPr="0025228B">
              <w:rPr>
                <w:rFonts w:ascii="SimHei" w:eastAsia="SimHei" w:hAnsi="SimHei" w:cs="Arial" w:hint="eastAsia"/>
                <w:sz w:val="21"/>
                <w:lang w:val="en-US" w:eastAsia="zh-CN"/>
              </w:rPr>
              <w:t>创新体系</w:t>
            </w:r>
          </w:p>
        </w:tc>
        <w:tc>
          <w:tcPr>
            <w:tcW w:w="5529" w:type="dxa"/>
            <w:shd w:val="clear" w:color="auto" w:fill="auto"/>
          </w:tcPr>
          <w:p w:rsidR="00F500AE" w:rsidRPr="0025228B" w:rsidRDefault="00F500AE" w:rsidP="0025228B">
            <w:pPr>
              <w:tabs>
                <w:tab w:val="left" w:pos="1560"/>
              </w:tabs>
              <w:spacing w:before="120" w:after="60" w:line="240" w:lineRule="auto"/>
              <w:jc w:val="both"/>
              <w:rPr>
                <w:rFonts w:ascii="SimSun" w:hAnsi="SimSun" w:cs="Arial"/>
                <w:sz w:val="21"/>
                <w:lang w:val="en-US" w:eastAsia="zh-CN"/>
              </w:rPr>
            </w:pPr>
            <w:r w:rsidRPr="0025228B">
              <w:rPr>
                <w:rFonts w:ascii="SimSun" w:hAnsi="SimSun" w:cs="Arial" w:hint="eastAsia"/>
                <w:sz w:val="21"/>
                <w:lang w:val="en-US" w:eastAsia="zh-CN"/>
              </w:rPr>
              <w:t>援助</w:t>
            </w:r>
            <w:r w:rsidR="00A32EF0" w:rsidRPr="0025228B">
              <w:rPr>
                <w:rFonts w:ascii="SimSun" w:hAnsi="SimSun" w:cs="Arial" w:hint="eastAsia"/>
                <w:sz w:val="21"/>
                <w:lang w:val="en-US" w:eastAsia="zh-CN"/>
              </w:rPr>
              <w:t>涉及</w:t>
            </w:r>
            <w:r w:rsidRPr="0025228B">
              <w:rPr>
                <w:rFonts w:ascii="SimSun" w:hAnsi="SimSun" w:cs="Arial" w:hint="eastAsia"/>
                <w:sz w:val="21"/>
                <w:lang w:val="en-US" w:eastAsia="zh-CN"/>
              </w:rPr>
              <w:t>：</w:t>
            </w:r>
          </w:p>
          <w:p w:rsidR="00F74369" w:rsidRPr="0025228B" w:rsidRDefault="0039382F" w:rsidP="0025228B">
            <w:pPr>
              <w:tabs>
                <w:tab w:val="left" w:pos="483"/>
              </w:tabs>
              <w:spacing w:before="120" w:after="60" w:line="240" w:lineRule="auto"/>
              <w:jc w:val="both"/>
              <w:rPr>
                <w:rFonts w:ascii="SimSun" w:hAnsi="SimSun" w:cs="Arial"/>
                <w:sz w:val="21"/>
                <w:lang w:val="en-US" w:eastAsia="zh-CN"/>
              </w:rPr>
            </w:pPr>
            <w:r w:rsidRPr="0025228B">
              <w:rPr>
                <w:rFonts w:ascii="SimSun" w:hAnsi="SimSun" w:cs="Arial"/>
                <w:sz w:val="21"/>
                <w:lang w:val="en-US" w:eastAsia="zh-CN"/>
              </w:rPr>
              <w:t>–</w:t>
            </w:r>
            <w:r w:rsidR="0025228B" w:rsidRPr="0025228B">
              <w:rPr>
                <w:rFonts w:ascii="SimSun" w:hAnsi="SimSun" w:cs="Arial"/>
                <w:sz w:val="21"/>
                <w:lang w:val="en-US" w:eastAsia="zh-CN"/>
              </w:rPr>
              <w:tab/>
            </w:r>
            <w:r w:rsidR="00F500AE" w:rsidRPr="0025228B">
              <w:rPr>
                <w:rFonts w:ascii="SimSun" w:hAnsi="SimSun" w:cs="Arial" w:hint="eastAsia"/>
                <w:sz w:val="21"/>
                <w:lang w:val="en-US" w:eastAsia="zh-CN"/>
              </w:rPr>
              <w:t>为</w:t>
            </w:r>
            <w:r w:rsidR="00FD77E3" w:rsidRPr="0025228B">
              <w:rPr>
                <w:rFonts w:ascii="SimSun" w:hAnsi="SimSun" w:cs="Arial" w:hint="eastAsia"/>
                <w:sz w:val="21"/>
                <w:lang w:val="en-US" w:eastAsia="zh-CN"/>
              </w:rPr>
              <w:t>政策制定</w:t>
            </w:r>
            <w:r w:rsidR="00F500AE" w:rsidRPr="0025228B">
              <w:rPr>
                <w:rFonts w:ascii="SimSun" w:hAnsi="SimSun" w:cs="Arial" w:hint="eastAsia"/>
                <w:sz w:val="21"/>
                <w:lang w:val="en-US" w:eastAsia="zh-CN"/>
              </w:rPr>
              <w:t>者和高级官员组织高级别研讨会，促进</w:t>
            </w:r>
            <w:r w:rsidR="00FD77E3" w:rsidRPr="0025228B">
              <w:rPr>
                <w:rFonts w:ascii="SimSun" w:hAnsi="SimSun" w:cs="Arial" w:hint="eastAsia"/>
                <w:sz w:val="21"/>
                <w:lang w:val="en-US" w:eastAsia="zh-CN"/>
              </w:rPr>
              <w:t>将</w:t>
            </w:r>
            <w:r w:rsidR="00F500AE" w:rsidRPr="0025228B">
              <w:rPr>
                <w:rFonts w:ascii="SimSun" w:hAnsi="SimSun" w:cs="Arial" w:hint="eastAsia"/>
                <w:sz w:val="21"/>
                <w:lang w:val="en-US" w:eastAsia="zh-CN"/>
              </w:rPr>
              <w:t>知识产权纳入</w:t>
            </w:r>
            <w:r w:rsidR="00FD77E3" w:rsidRPr="0025228B">
              <w:rPr>
                <w:rFonts w:ascii="SimSun" w:hAnsi="SimSun" w:cs="Arial" w:hint="eastAsia"/>
                <w:sz w:val="21"/>
                <w:lang w:val="en-US" w:eastAsia="zh-CN"/>
              </w:rPr>
              <w:t>各国</w:t>
            </w:r>
            <w:r w:rsidR="00F500AE" w:rsidRPr="0025228B">
              <w:rPr>
                <w:rFonts w:ascii="SimSun" w:hAnsi="SimSun" w:cs="Arial" w:hint="eastAsia"/>
                <w:sz w:val="21"/>
                <w:lang w:val="en-US" w:eastAsia="zh-CN"/>
              </w:rPr>
              <w:t>创新体系</w:t>
            </w:r>
          </w:p>
          <w:p w:rsidR="00F500AE" w:rsidRPr="0025228B" w:rsidRDefault="0039382F" w:rsidP="0025228B">
            <w:pPr>
              <w:tabs>
                <w:tab w:val="left" w:pos="483"/>
              </w:tabs>
              <w:spacing w:before="120" w:after="60" w:line="240" w:lineRule="auto"/>
              <w:jc w:val="both"/>
              <w:rPr>
                <w:rFonts w:ascii="SimSun" w:hAnsi="SimSun" w:cs="Arial"/>
                <w:sz w:val="21"/>
                <w:lang w:val="en-US" w:eastAsia="zh-CN"/>
              </w:rPr>
            </w:pPr>
            <w:r w:rsidRPr="0025228B">
              <w:rPr>
                <w:rFonts w:ascii="SimSun" w:hAnsi="SimSun" w:cs="Arial"/>
                <w:sz w:val="21"/>
                <w:lang w:val="en-US" w:eastAsia="zh-CN"/>
              </w:rPr>
              <w:t>–</w:t>
            </w:r>
            <w:r w:rsidR="0025228B" w:rsidRPr="0025228B">
              <w:rPr>
                <w:rFonts w:ascii="SimSun" w:hAnsi="SimSun" w:cs="Arial"/>
                <w:sz w:val="21"/>
                <w:lang w:val="en-US" w:eastAsia="zh-CN"/>
              </w:rPr>
              <w:tab/>
            </w:r>
            <w:r w:rsidR="00F500AE" w:rsidRPr="0025228B">
              <w:rPr>
                <w:rFonts w:ascii="SimSun" w:hAnsi="SimSun" w:cs="Arial" w:hint="eastAsia"/>
                <w:sz w:val="21"/>
                <w:lang w:val="en-US" w:eastAsia="zh-CN"/>
              </w:rPr>
              <w:t>为技术经理和高级研究</w:t>
            </w:r>
            <w:r w:rsidR="00FD77E3" w:rsidRPr="0025228B">
              <w:rPr>
                <w:rFonts w:ascii="SimSun" w:hAnsi="SimSun" w:cs="Arial" w:hint="eastAsia"/>
                <w:sz w:val="21"/>
                <w:lang w:val="en-US" w:eastAsia="zh-CN"/>
              </w:rPr>
              <w:t>人</w:t>
            </w:r>
            <w:r w:rsidR="00F500AE" w:rsidRPr="0025228B">
              <w:rPr>
                <w:rFonts w:ascii="SimSun" w:hAnsi="SimSun" w:cs="Arial" w:hint="eastAsia"/>
                <w:sz w:val="21"/>
                <w:lang w:val="en-US" w:eastAsia="zh-CN"/>
              </w:rPr>
              <w:t>员组织高级别</w:t>
            </w:r>
            <w:r w:rsidR="005C1AC9" w:rsidRPr="0025228B">
              <w:rPr>
                <w:rFonts w:ascii="SimSun" w:hAnsi="SimSun" w:cs="Arial" w:hint="eastAsia"/>
                <w:sz w:val="21"/>
                <w:lang w:val="en-US" w:eastAsia="zh-CN"/>
              </w:rPr>
              <w:t>讲习班</w:t>
            </w:r>
          </w:p>
          <w:p w:rsidR="00F74369" w:rsidRPr="0025228B" w:rsidRDefault="00F74369" w:rsidP="0025228B">
            <w:pPr>
              <w:tabs>
                <w:tab w:val="left" w:pos="483"/>
              </w:tabs>
              <w:spacing w:before="120" w:after="60" w:line="240" w:lineRule="auto"/>
              <w:jc w:val="both"/>
              <w:rPr>
                <w:rFonts w:ascii="SimSun" w:hAnsi="SimSun" w:cs="Arial"/>
                <w:sz w:val="21"/>
                <w:lang w:val="en-US" w:eastAsia="zh-CN"/>
              </w:rPr>
            </w:pPr>
            <w:r w:rsidRPr="0025228B">
              <w:rPr>
                <w:rFonts w:ascii="SimSun" w:hAnsi="SimSun" w:cs="Arial"/>
                <w:sz w:val="21"/>
                <w:lang w:val="en-US" w:eastAsia="zh-CN"/>
              </w:rPr>
              <w:t>–</w:t>
            </w:r>
            <w:r w:rsidR="0025228B" w:rsidRPr="0025228B">
              <w:rPr>
                <w:rFonts w:ascii="SimSun" w:hAnsi="SimSun" w:cs="Arial"/>
                <w:sz w:val="21"/>
                <w:lang w:val="en-US" w:eastAsia="zh-CN"/>
              </w:rPr>
              <w:tab/>
            </w:r>
            <w:r w:rsidR="006F7BB1" w:rsidRPr="0025228B">
              <w:rPr>
                <w:rFonts w:ascii="SimSun" w:hAnsi="SimSun" w:cs="Arial" w:hint="eastAsia"/>
                <w:sz w:val="21"/>
                <w:lang w:val="en-US" w:eastAsia="zh-CN"/>
              </w:rPr>
              <w:t>根据现有国家创新系统</w:t>
            </w:r>
            <w:r w:rsidR="00F500AE" w:rsidRPr="0025228B">
              <w:rPr>
                <w:rFonts w:ascii="SimSun" w:hAnsi="SimSun" w:cs="Arial" w:hint="eastAsia"/>
                <w:sz w:val="21"/>
                <w:lang w:val="en-US" w:eastAsia="zh-CN"/>
              </w:rPr>
              <w:t>为</w:t>
            </w:r>
            <w:r w:rsidR="006F7BB1" w:rsidRPr="0025228B">
              <w:rPr>
                <w:rFonts w:ascii="SimSun" w:hAnsi="SimSun" w:cs="Arial" w:hint="eastAsia"/>
                <w:sz w:val="21"/>
                <w:lang w:val="en-US" w:eastAsia="zh-CN"/>
              </w:rPr>
              <w:t>制定知识产权政策</w:t>
            </w:r>
            <w:r w:rsidR="00F500AE" w:rsidRPr="0025228B">
              <w:rPr>
                <w:rFonts w:ascii="SimSun" w:hAnsi="SimSun" w:cs="Arial" w:hint="eastAsia"/>
                <w:sz w:val="21"/>
                <w:lang w:val="en-US" w:eastAsia="zh-CN"/>
              </w:rPr>
              <w:t>提供</w:t>
            </w:r>
            <w:r w:rsidR="006F7BB1" w:rsidRPr="0025228B">
              <w:rPr>
                <w:rFonts w:ascii="SimSun" w:hAnsi="SimSun" w:cs="Arial" w:hint="eastAsia"/>
                <w:sz w:val="21"/>
                <w:lang w:val="en-US" w:eastAsia="zh-CN"/>
              </w:rPr>
              <w:t>援助</w:t>
            </w:r>
            <w:r w:rsidR="00F500AE" w:rsidRPr="0025228B">
              <w:rPr>
                <w:rFonts w:ascii="SimSun" w:hAnsi="SimSun" w:cs="Arial" w:hint="eastAsia"/>
                <w:sz w:val="21"/>
                <w:lang w:val="en-US" w:eastAsia="zh-CN"/>
              </w:rPr>
              <w:t>和</w:t>
            </w:r>
            <w:r w:rsidR="006F7BB1" w:rsidRPr="0025228B">
              <w:rPr>
                <w:rFonts w:ascii="SimSun" w:hAnsi="SimSun" w:cs="Arial" w:hint="eastAsia"/>
                <w:sz w:val="21"/>
                <w:lang w:val="en-US" w:eastAsia="zh-CN"/>
              </w:rPr>
              <w:t>咨询</w:t>
            </w:r>
          </w:p>
        </w:tc>
        <w:tc>
          <w:tcPr>
            <w:tcW w:w="4614" w:type="dxa"/>
            <w:shd w:val="clear" w:color="auto" w:fill="auto"/>
          </w:tcPr>
          <w:p w:rsidR="00600C3F" w:rsidRPr="0025228B" w:rsidRDefault="00F500AE" w:rsidP="0025228B">
            <w:pPr>
              <w:tabs>
                <w:tab w:val="left" w:pos="1560"/>
              </w:tabs>
              <w:spacing w:before="120" w:after="60" w:line="240" w:lineRule="auto"/>
              <w:jc w:val="both"/>
              <w:rPr>
                <w:rFonts w:ascii="SimSun" w:hAnsi="SimSun" w:cs="Calibri"/>
                <w:sz w:val="21"/>
                <w:lang w:val="en-US" w:eastAsia="zh-CN"/>
              </w:rPr>
            </w:pPr>
            <w:r w:rsidRPr="0025228B">
              <w:rPr>
                <w:rFonts w:ascii="SimSun" w:hAnsi="SimSun" w:cs="Calibri" w:hint="eastAsia"/>
                <w:sz w:val="21"/>
                <w:lang w:val="en-US" w:eastAsia="zh-CN"/>
              </w:rPr>
              <w:t>服务部门：创新</w:t>
            </w:r>
            <w:r w:rsidR="0094117A" w:rsidRPr="0025228B">
              <w:rPr>
                <w:rFonts w:ascii="SimSun" w:hAnsi="SimSun" w:cs="Calibri" w:hint="eastAsia"/>
                <w:sz w:val="21"/>
                <w:lang w:val="en-US" w:eastAsia="zh-CN"/>
              </w:rPr>
              <w:t>司/地区</w:t>
            </w:r>
            <w:r w:rsidRPr="0025228B">
              <w:rPr>
                <w:rFonts w:ascii="SimSun" w:hAnsi="SimSun" w:cs="Calibri" w:hint="eastAsia"/>
                <w:sz w:val="21"/>
                <w:lang w:val="en-US" w:eastAsia="zh-CN"/>
              </w:rPr>
              <w:t>局</w:t>
            </w:r>
          </w:p>
          <w:p w:rsidR="00F500AE" w:rsidRPr="0025228B" w:rsidRDefault="00F500AE" w:rsidP="0025228B">
            <w:pPr>
              <w:tabs>
                <w:tab w:val="left" w:pos="1560"/>
              </w:tabs>
              <w:spacing w:before="120" w:after="60" w:line="240" w:lineRule="auto"/>
              <w:ind w:left="27"/>
              <w:jc w:val="both"/>
              <w:rPr>
                <w:rFonts w:ascii="SimSun" w:hAnsi="SimSun" w:cs="Arial"/>
                <w:sz w:val="21"/>
                <w:lang w:val="en-US" w:eastAsia="zh-CN"/>
              </w:rPr>
            </w:pPr>
            <w:r w:rsidRPr="0025228B">
              <w:rPr>
                <w:rFonts w:ascii="SimSun" w:hAnsi="SimSun" w:cs="Arial" w:hint="eastAsia"/>
                <w:sz w:val="21"/>
                <w:lang w:val="en-US" w:eastAsia="zh-CN"/>
              </w:rPr>
              <w:t>WIPO</w:t>
            </w:r>
            <w:r w:rsidR="009808E8" w:rsidRPr="0025228B">
              <w:rPr>
                <w:rFonts w:ascii="SimSun" w:hAnsi="SimSun" w:cs="Arial" w:hint="eastAsia"/>
                <w:sz w:val="21"/>
                <w:lang w:val="en-US" w:eastAsia="zh-CN"/>
              </w:rPr>
              <w:t>联络点</w:t>
            </w:r>
            <w:r w:rsidRPr="0025228B">
              <w:rPr>
                <w:rFonts w:ascii="SimSun" w:hAnsi="SimSun" w:cs="Arial" w:hint="eastAsia"/>
                <w:sz w:val="21"/>
                <w:lang w:val="en-US" w:eastAsia="zh-CN"/>
              </w:rPr>
              <w:t>：</w:t>
            </w:r>
            <w:r w:rsidR="00C97759" w:rsidRPr="0025228B">
              <w:rPr>
                <w:rFonts w:ascii="SimSun" w:hAnsi="SimSun" w:cs="Arial" w:hint="eastAsia"/>
                <w:sz w:val="21"/>
                <w:lang w:val="en-US" w:eastAsia="zh-CN"/>
              </w:rPr>
              <w:t>地区局</w:t>
            </w:r>
            <w:r w:rsidR="00C640F2" w:rsidRPr="0025228B">
              <w:rPr>
                <w:rFonts w:ascii="SimSun" w:hAnsi="SimSun" w:cs="Arial" w:hint="eastAsia"/>
                <w:sz w:val="21"/>
                <w:lang w:val="en-US" w:eastAsia="zh-CN"/>
              </w:rPr>
              <w:t>主任</w:t>
            </w:r>
            <w:r w:rsidR="00C97759" w:rsidRPr="0025228B">
              <w:rPr>
                <w:rFonts w:ascii="SimSun" w:hAnsi="SimSun" w:cs="Arial" w:hint="eastAsia"/>
                <w:sz w:val="21"/>
                <w:lang w:val="en-US" w:eastAsia="zh-CN"/>
              </w:rPr>
              <w:t>和</w:t>
            </w:r>
            <w:r w:rsidR="002C73E2" w:rsidRPr="0025228B">
              <w:rPr>
                <w:rFonts w:ascii="SimSun" w:hAnsi="SimSun" w:cs="Arial" w:hint="eastAsia"/>
                <w:sz w:val="21"/>
                <w:lang w:val="en-US" w:eastAsia="zh-CN"/>
              </w:rPr>
              <w:t>DTCD</w:t>
            </w:r>
            <w:r w:rsidRPr="0025228B">
              <w:rPr>
                <w:rFonts w:ascii="SimSun" w:hAnsi="SimSun" w:cs="Arial" w:hint="eastAsia"/>
                <w:sz w:val="21"/>
                <w:lang w:val="en-US" w:eastAsia="zh-CN"/>
              </w:rPr>
              <w:t>主任</w:t>
            </w:r>
          </w:p>
          <w:p w:rsidR="00F74369" w:rsidRPr="0025228B" w:rsidRDefault="00FA0156" w:rsidP="0025228B">
            <w:pPr>
              <w:tabs>
                <w:tab w:val="left" w:pos="1560"/>
              </w:tabs>
              <w:spacing w:before="120" w:after="60" w:line="240" w:lineRule="auto"/>
              <w:ind w:left="27"/>
              <w:jc w:val="both"/>
              <w:rPr>
                <w:rFonts w:ascii="SimSun" w:hAnsi="SimSun" w:cs="Arial"/>
                <w:sz w:val="21"/>
                <w:lang w:val="en-US"/>
              </w:rPr>
            </w:pPr>
            <w:r w:rsidRPr="0025228B">
              <w:rPr>
                <w:rFonts w:ascii="SimSun" w:hAnsi="SimSun" w:cs="Arial" w:hint="eastAsia"/>
                <w:sz w:val="21"/>
                <w:lang w:val="en-US" w:eastAsia="zh-CN"/>
              </w:rPr>
              <w:t>网址链接</w:t>
            </w:r>
            <w:r w:rsidR="00F500AE" w:rsidRPr="0025228B">
              <w:rPr>
                <w:rFonts w:ascii="SimSun" w:hAnsi="SimSun" w:cs="Arial" w:hint="eastAsia"/>
                <w:sz w:val="21"/>
                <w:lang w:val="en-US" w:eastAsia="zh-CN"/>
              </w:rPr>
              <w:t>：</w:t>
            </w:r>
          </w:p>
          <w:p w:rsidR="0025228B" w:rsidRPr="0025228B" w:rsidRDefault="00D01B02" w:rsidP="0025228B">
            <w:pPr>
              <w:tabs>
                <w:tab w:val="left" w:pos="1560"/>
              </w:tabs>
              <w:spacing w:before="120" w:after="60" w:line="240" w:lineRule="auto"/>
              <w:ind w:left="27"/>
              <w:jc w:val="both"/>
              <w:rPr>
                <w:rFonts w:ascii="SimSun" w:hAnsi="SimSun" w:cs="Arial"/>
                <w:sz w:val="21"/>
                <w:lang w:val="en-US"/>
              </w:rPr>
            </w:pPr>
            <w:hyperlink r:id="rId62" w:history="1">
              <w:r w:rsidR="0025228B" w:rsidRPr="005D266A">
                <w:rPr>
                  <w:rStyle w:val="Hyperlink"/>
                  <w:rFonts w:ascii="SimSun" w:hAnsi="SimSun" w:cs="Arial"/>
                  <w:sz w:val="21"/>
                  <w:lang w:val="en-US"/>
                </w:rPr>
                <w:t>www.wipo.int/eds/en</w:t>
              </w:r>
            </w:hyperlink>
          </w:p>
        </w:tc>
      </w:tr>
    </w:tbl>
    <w:p w:rsidR="000A27FD" w:rsidRPr="00A03639" w:rsidRDefault="000A27FD" w:rsidP="000A27FD">
      <w:pPr>
        <w:keepNext/>
        <w:keepLines/>
        <w:tabs>
          <w:tab w:val="left" w:pos="567"/>
        </w:tabs>
        <w:spacing w:after="0" w:line="240" w:lineRule="auto"/>
        <w:ind w:left="567"/>
        <w:contextualSpacing/>
        <w:outlineLvl w:val="2"/>
        <w:rPr>
          <w:rFonts w:ascii="Arial" w:hAnsi="Arial" w:cs="Arial"/>
          <w:sz w:val="21"/>
          <w:lang w:val="en-US" w:eastAsia="zh-CN"/>
        </w:rPr>
      </w:pPr>
    </w:p>
    <w:p w:rsidR="0025228B" w:rsidRDefault="0025228B">
      <w:pPr>
        <w:spacing w:after="0" w:line="240" w:lineRule="auto"/>
        <w:rPr>
          <w:rFonts w:ascii="SimSun" w:hAnsi="SimSun" w:cs="Arial"/>
          <w:bCs/>
          <w:sz w:val="21"/>
          <w:lang w:val="en-US" w:eastAsia="zh-CN"/>
        </w:rPr>
      </w:pPr>
      <w:r>
        <w:rPr>
          <w:rFonts w:ascii="SimSun" w:hAnsi="SimSun" w:cs="Arial"/>
          <w:bCs/>
          <w:sz w:val="21"/>
          <w:lang w:val="en-US" w:eastAsia="zh-CN"/>
        </w:rPr>
        <w:br w:type="page"/>
      </w:r>
    </w:p>
    <w:p w:rsidR="000A27FD" w:rsidRPr="00CA5315" w:rsidRDefault="000A27FD" w:rsidP="00C20735">
      <w:pPr>
        <w:keepNext/>
        <w:keepLines/>
        <w:tabs>
          <w:tab w:val="left" w:pos="1200"/>
        </w:tabs>
        <w:adjustRightInd w:val="0"/>
        <w:spacing w:beforeLines="100" w:before="240" w:afterLines="50" w:after="120" w:line="300" w:lineRule="atLeast"/>
        <w:ind w:leftChars="163" w:left="359"/>
        <w:jc w:val="both"/>
        <w:outlineLvl w:val="2"/>
        <w:rPr>
          <w:rFonts w:ascii="SimSun" w:hAnsi="SimSun" w:cs="Arial"/>
          <w:bCs/>
          <w:sz w:val="21"/>
          <w:lang w:val="en-US" w:eastAsia="zh-CN"/>
        </w:rPr>
      </w:pPr>
      <w:r w:rsidRPr="00CA5315">
        <w:rPr>
          <w:rFonts w:ascii="SimSun" w:hAnsi="SimSun" w:cs="Arial" w:hint="eastAsia"/>
          <w:bCs/>
          <w:sz w:val="21"/>
          <w:lang w:val="en-US" w:eastAsia="zh-CN"/>
        </w:rPr>
        <w:lastRenderedPageBreak/>
        <w:t>(j)</w:t>
      </w:r>
      <w:r w:rsidR="00C20735">
        <w:rPr>
          <w:rFonts w:ascii="SimSun" w:hAnsi="SimSun" w:cs="Arial"/>
          <w:bCs/>
          <w:sz w:val="21"/>
          <w:lang w:val="en-US" w:eastAsia="zh-CN"/>
        </w:rPr>
        <w:tab/>
      </w:r>
      <w:r w:rsidR="00FC65A0" w:rsidRPr="00C20735">
        <w:rPr>
          <w:rFonts w:ascii="SimSun" w:hAnsi="SimSun" w:cs="Arial" w:hint="eastAsia"/>
          <w:bCs/>
          <w:sz w:val="21"/>
          <w:u w:val="single"/>
          <w:lang w:val="en-US" w:eastAsia="zh-CN"/>
        </w:rPr>
        <w:t>加强</w:t>
      </w:r>
      <w:r w:rsidR="00302785" w:rsidRPr="00C20735">
        <w:rPr>
          <w:rFonts w:ascii="SimSun" w:hAnsi="SimSun" w:cs="Arial" w:hint="eastAsia"/>
          <w:bCs/>
          <w:sz w:val="21"/>
          <w:u w:val="single"/>
          <w:lang w:val="en-US" w:eastAsia="zh-CN"/>
        </w:rPr>
        <w:t>地区间、地区</w:t>
      </w:r>
      <w:r w:rsidR="00FC65A0" w:rsidRPr="00C20735">
        <w:rPr>
          <w:rFonts w:ascii="SimSun" w:hAnsi="SimSun" w:cs="Arial" w:hint="eastAsia"/>
          <w:bCs/>
          <w:sz w:val="21"/>
          <w:u w:val="single"/>
          <w:lang w:val="en-US" w:eastAsia="zh-CN"/>
        </w:rPr>
        <w:t>和</w:t>
      </w:r>
      <w:r w:rsidR="00302785" w:rsidRPr="00C20735">
        <w:rPr>
          <w:rFonts w:ascii="SimSun" w:hAnsi="SimSun" w:cs="Arial" w:hint="eastAsia"/>
          <w:bCs/>
          <w:sz w:val="21"/>
          <w:u w:val="single"/>
          <w:lang w:val="en-US" w:eastAsia="zh-CN"/>
        </w:rPr>
        <w:t>次地区</w:t>
      </w:r>
      <w:r w:rsidR="00FC65A0" w:rsidRPr="00C20735">
        <w:rPr>
          <w:rFonts w:ascii="SimSun" w:hAnsi="SimSun" w:cs="Arial" w:hint="eastAsia"/>
          <w:bCs/>
          <w:sz w:val="21"/>
          <w:u w:val="single"/>
          <w:lang w:val="en-US" w:eastAsia="zh-CN"/>
        </w:rPr>
        <w:t>合作</w:t>
      </w:r>
      <w:r w:rsidR="00302785" w:rsidRPr="00C20735">
        <w:rPr>
          <w:rFonts w:ascii="SimSun" w:hAnsi="SimSun" w:cs="Arial" w:hint="eastAsia"/>
          <w:bCs/>
          <w:sz w:val="21"/>
          <w:u w:val="single"/>
          <w:lang w:val="en-US" w:eastAsia="zh-CN"/>
        </w:rPr>
        <w:t>：</w:t>
      </w:r>
    </w:p>
    <w:p w:rsidR="00F74369" w:rsidRPr="00A03639" w:rsidRDefault="00F74369" w:rsidP="00F74369">
      <w:pPr>
        <w:tabs>
          <w:tab w:val="left" w:pos="1560"/>
        </w:tabs>
        <w:spacing w:before="120" w:after="120" w:line="240" w:lineRule="auto"/>
        <w:jc w:val="center"/>
        <w:rPr>
          <w:rFonts w:ascii="Arial" w:eastAsia="Calibri" w:hAnsi="Arial" w:cs="Arial"/>
          <w:bCs/>
          <w:iCs/>
          <w:sz w:val="21"/>
          <w:lang w:val="en-US" w:eastAsia="zh-C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529"/>
        <w:gridCol w:w="4614"/>
      </w:tblGrid>
      <w:tr w:rsidR="00F74369" w:rsidRPr="00DE39C7" w:rsidTr="00F74369">
        <w:tc>
          <w:tcPr>
            <w:tcW w:w="3827" w:type="dxa"/>
            <w:shd w:val="clear" w:color="auto" w:fill="auto"/>
          </w:tcPr>
          <w:p w:rsidR="00F74369" w:rsidRPr="0025228B" w:rsidRDefault="00D71FBF" w:rsidP="00DE39C7">
            <w:pPr>
              <w:tabs>
                <w:tab w:val="left" w:pos="1560"/>
              </w:tabs>
              <w:spacing w:before="120" w:after="120" w:line="240" w:lineRule="auto"/>
              <w:ind w:left="142"/>
              <w:jc w:val="center"/>
              <w:rPr>
                <w:rFonts w:ascii="SimHei" w:eastAsia="SimHei" w:hAnsi="SimHei" w:cs="Arial"/>
                <w:sz w:val="21"/>
                <w:lang w:val="en-US" w:eastAsia="zh-CN"/>
              </w:rPr>
            </w:pPr>
            <w:r w:rsidRPr="0025228B">
              <w:rPr>
                <w:rFonts w:ascii="SimHei" w:eastAsia="SimHei" w:hAnsi="SimHei" w:cs="Arial" w:hint="eastAsia"/>
                <w:sz w:val="21"/>
                <w:lang w:val="en-US" w:eastAsia="zh-CN"/>
              </w:rPr>
              <w:t>名</w:t>
            </w:r>
            <w:r w:rsidR="0025228B" w:rsidRPr="0025228B">
              <w:rPr>
                <w:rFonts w:ascii="SimHei" w:eastAsia="SimHei" w:hAnsi="SimHei" w:cs="Arial"/>
                <w:sz w:val="21"/>
                <w:lang w:val="en-US" w:eastAsia="zh-CN"/>
              </w:rPr>
              <w:t xml:space="preserve">  </w:t>
            </w:r>
            <w:r w:rsidRPr="0025228B">
              <w:rPr>
                <w:rFonts w:ascii="SimHei" w:eastAsia="SimHei" w:hAnsi="SimHei" w:cs="Arial" w:hint="eastAsia"/>
                <w:sz w:val="21"/>
                <w:lang w:val="en-US" w:eastAsia="zh-CN"/>
              </w:rPr>
              <w:t>称</w:t>
            </w:r>
          </w:p>
        </w:tc>
        <w:tc>
          <w:tcPr>
            <w:tcW w:w="5529" w:type="dxa"/>
            <w:shd w:val="clear" w:color="auto" w:fill="auto"/>
          </w:tcPr>
          <w:p w:rsidR="00F74369" w:rsidRPr="00DE39C7" w:rsidRDefault="00D71FBF" w:rsidP="00DE39C7">
            <w:pPr>
              <w:tabs>
                <w:tab w:val="left" w:pos="1560"/>
              </w:tabs>
              <w:spacing w:before="120" w:after="120" w:line="240" w:lineRule="auto"/>
              <w:ind w:left="142"/>
              <w:jc w:val="center"/>
              <w:rPr>
                <w:rFonts w:ascii="SimHei" w:eastAsia="SimHei" w:hAnsi="SimHei" w:cs="Arial"/>
                <w:sz w:val="21"/>
                <w:lang w:val="en-US" w:eastAsia="zh-CN"/>
              </w:rPr>
            </w:pPr>
            <w:r w:rsidRPr="00DE39C7">
              <w:rPr>
                <w:rFonts w:ascii="SimHei" w:eastAsia="SimHei" w:hAnsi="SimHei" w:cs="Arial" w:hint="eastAsia"/>
                <w:sz w:val="21"/>
                <w:lang w:val="en-US" w:eastAsia="zh-CN"/>
              </w:rPr>
              <w:t>描</w:t>
            </w:r>
            <w:r w:rsidR="0025228B">
              <w:rPr>
                <w:rFonts w:ascii="SimHei" w:eastAsia="SimHei" w:hAnsi="SimHei" w:cs="Arial"/>
                <w:sz w:val="21"/>
                <w:lang w:val="en-US" w:eastAsia="zh-CN"/>
              </w:rPr>
              <w:t xml:space="preserve">  </w:t>
            </w:r>
            <w:r w:rsidRPr="00DE39C7">
              <w:rPr>
                <w:rFonts w:ascii="SimHei" w:eastAsia="SimHei" w:hAnsi="SimHei" w:cs="Arial" w:hint="eastAsia"/>
                <w:sz w:val="21"/>
                <w:lang w:val="en-US" w:eastAsia="zh-CN"/>
              </w:rPr>
              <w:t>述</w:t>
            </w:r>
          </w:p>
        </w:tc>
        <w:tc>
          <w:tcPr>
            <w:tcW w:w="4614" w:type="dxa"/>
            <w:shd w:val="clear" w:color="auto" w:fill="auto"/>
          </w:tcPr>
          <w:p w:rsidR="00F74369" w:rsidRPr="00DE39C7" w:rsidRDefault="000A27FD" w:rsidP="00DE39C7">
            <w:pPr>
              <w:tabs>
                <w:tab w:val="left" w:pos="1560"/>
              </w:tabs>
              <w:spacing w:before="120" w:after="120" w:line="240" w:lineRule="auto"/>
              <w:ind w:left="142"/>
              <w:jc w:val="center"/>
              <w:rPr>
                <w:rFonts w:ascii="SimHei" w:eastAsia="SimHei" w:hAnsi="SimHei" w:cs="Arial"/>
                <w:sz w:val="21"/>
                <w:lang w:val="en-US" w:eastAsia="zh-CN"/>
              </w:rPr>
            </w:pPr>
            <w:r w:rsidRPr="00DE39C7">
              <w:rPr>
                <w:rFonts w:ascii="SimHei" w:eastAsia="SimHei" w:hAnsi="SimHei" w:cs="Arial" w:hint="eastAsia"/>
                <w:sz w:val="21"/>
                <w:lang w:val="en-US" w:eastAsia="zh-CN"/>
              </w:rPr>
              <w:t>联络</w:t>
            </w:r>
            <w:r w:rsidR="00D71FBF" w:rsidRPr="00DE39C7">
              <w:rPr>
                <w:rFonts w:ascii="SimHei" w:eastAsia="SimHei" w:hAnsi="SimHei" w:cs="Arial" w:hint="eastAsia"/>
                <w:sz w:val="21"/>
                <w:lang w:val="en-US" w:eastAsia="zh-CN"/>
              </w:rPr>
              <w:t>点</w:t>
            </w:r>
            <w:r w:rsidRPr="00DE39C7">
              <w:rPr>
                <w:rFonts w:ascii="SimHei" w:eastAsia="SimHei" w:hAnsi="SimHei" w:cs="Arial" w:hint="eastAsia"/>
                <w:sz w:val="21"/>
                <w:lang w:val="en-US" w:eastAsia="zh-CN"/>
              </w:rPr>
              <w:t>/</w:t>
            </w:r>
            <w:r w:rsidR="00FA0156" w:rsidRPr="00DE39C7">
              <w:rPr>
                <w:rFonts w:ascii="SimHei" w:eastAsia="SimHei" w:hAnsi="SimHei" w:cs="Arial" w:hint="eastAsia"/>
                <w:sz w:val="21"/>
                <w:lang w:val="en-US" w:eastAsia="zh-CN"/>
              </w:rPr>
              <w:t>链接</w:t>
            </w:r>
          </w:p>
        </w:tc>
      </w:tr>
      <w:tr w:rsidR="00F74369" w:rsidRPr="00013452" w:rsidTr="00F74369">
        <w:tc>
          <w:tcPr>
            <w:tcW w:w="3827" w:type="dxa"/>
            <w:shd w:val="clear" w:color="auto" w:fill="auto"/>
          </w:tcPr>
          <w:p w:rsidR="00FC65A0" w:rsidRPr="0025228B" w:rsidRDefault="00FC65A0" w:rsidP="00223699">
            <w:pPr>
              <w:tabs>
                <w:tab w:val="left" w:pos="1560"/>
              </w:tabs>
              <w:spacing w:before="120" w:after="60" w:line="240" w:lineRule="auto"/>
              <w:rPr>
                <w:rFonts w:ascii="SimHei" w:eastAsia="SimHei" w:hAnsi="SimHei" w:cs="Arial"/>
                <w:b/>
                <w:bCs/>
                <w:iCs/>
                <w:sz w:val="21"/>
                <w:lang w:val="en-US" w:eastAsia="zh-CN"/>
              </w:rPr>
            </w:pPr>
            <w:r w:rsidRPr="0025228B">
              <w:rPr>
                <w:rFonts w:ascii="SimHei" w:eastAsia="SimHei" w:hAnsi="SimHei" w:cs="Arial" w:hint="eastAsia"/>
                <w:sz w:val="21"/>
                <w:lang w:val="en-US" w:eastAsia="zh-CN"/>
              </w:rPr>
              <w:t>加强</w:t>
            </w:r>
            <w:r w:rsidR="00E32E81" w:rsidRPr="0025228B">
              <w:rPr>
                <w:rFonts w:ascii="SimHei" w:eastAsia="SimHei" w:hAnsi="SimHei" w:cs="Arial" w:hint="eastAsia"/>
                <w:sz w:val="21"/>
                <w:lang w:val="en-US" w:eastAsia="zh-CN"/>
              </w:rPr>
              <w:t>地区间</w:t>
            </w:r>
            <w:r w:rsidRPr="0025228B">
              <w:rPr>
                <w:rFonts w:ascii="SimHei" w:eastAsia="SimHei" w:hAnsi="SimHei" w:cs="Arial" w:hint="eastAsia"/>
                <w:sz w:val="21"/>
                <w:lang w:val="en-US" w:eastAsia="zh-CN"/>
              </w:rPr>
              <w:t>、</w:t>
            </w:r>
            <w:r w:rsidR="00E32E81" w:rsidRPr="0025228B">
              <w:rPr>
                <w:rFonts w:ascii="SimHei" w:eastAsia="SimHei" w:hAnsi="SimHei" w:cs="Arial" w:hint="eastAsia"/>
                <w:sz w:val="21"/>
                <w:lang w:val="en-US" w:eastAsia="zh-CN"/>
              </w:rPr>
              <w:t>地区</w:t>
            </w:r>
            <w:r w:rsidRPr="0025228B">
              <w:rPr>
                <w:rFonts w:ascii="SimHei" w:eastAsia="SimHei" w:hAnsi="SimHei" w:cs="Arial" w:hint="eastAsia"/>
                <w:sz w:val="21"/>
                <w:lang w:val="en-US" w:eastAsia="zh-CN"/>
              </w:rPr>
              <w:t>和</w:t>
            </w:r>
            <w:r w:rsidR="00E32E81" w:rsidRPr="0025228B">
              <w:rPr>
                <w:rFonts w:ascii="SimHei" w:eastAsia="SimHei" w:hAnsi="SimHei" w:cs="Arial" w:hint="eastAsia"/>
                <w:sz w:val="21"/>
                <w:lang w:val="en-US" w:eastAsia="zh-CN"/>
              </w:rPr>
              <w:t>次地区</w:t>
            </w:r>
            <w:r w:rsidRPr="0025228B">
              <w:rPr>
                <w:rFonts w:ascii="SimHei" w:eastAsia="SimHei" w:hAnsi="SimHei" w:cs="Arial" w:hint="eastAsia"/>
                <w:sz w:val="21"/>
                <w:lang w:val="en-US" w:eastAsia="zh-CN"/>
              </w:rPr>
              <w:t>合作</w:t>
            </w:r>
          </w:p>
          <w:p w:rsidR="00347980" w:rsidRPr="0025228B" w:rsidRDefault="00347980" w:rsidP="00223699">
            <w:pPr>
              <w:tabs>
                <w:tab w:val="left" w:pos="1560"/>
              </w:tabs>
              <w:spacing w:before="120" w:after="60" w:line="240" w:lineRule="auto"/>
              <w:rPr>
                <w:rFonts w:ascii="SimHei" w:eastAsia="SimHei" w:hAnsi="SimHei" w:cs="Arial"/>
                <w:sz w:val="21"/>
                <w:lang w:val="en-US" w:eastAsia="zh-CN"/>
              </w:rPr>
            </w:pPr>
          </w:p>
        </w:tc>
        <w:tc>
          <w:tcPr>
            <w:tcW w:w="5529" w:type="dxa"/>
            <w:shd w:val="clear" w:color="auto" w:fill="auto"/>
          </w:tcPr>
          <w:p w:rsidR="00347980" w:rsidRPr="00A03639" w:rsidRDefault="00FC65A0" w:rsidP="0025228B">
            <w:pPr>
              <w:tabs>
                <w:tab w:val="left" w:pos="1560"/>
              </w:tabs>
              <w:adjustRightInd w:val="0"/>
              <w:spacing w:before="120" w:after="120" w:line="320" w:lineRule="atLeast"/>
              <w:jc w:val="both"/>
              <w:rPr>
                <w:rFonts w:ascii="Arial" w:hAnsi="Arial" w:cs="Arial"/>
                <w:sz w:val="21"/>
                <w:lang w:val="en-US" w:eastAsia="zh-CN"/>
              </w:rPr>
            </w:pPr>
            <w:r w:rsidRPr="00A03639">
              <w:rPr>
                <w:rFonts w:ascii="Arial" w:hAnsi="Arial" w:cs="Arial" w:hint="eastAsia"/>
                <w:sz w:val="21"/>
                <w:lang w:val="en-US" w:eastAsia="zh-CN"/>
              </w:rPr>
              <w:t>援助涉及：</w:t>
            </w:r>
          </w:p>
          <w:p w:rsidR="00347980" w:rsidRPr="00A03639" w:rsidRDefault="00347980" w:rsidP="0025228B">
            <w:pPr>
              <w:tabs>
                <w:tab w:val="left" w:pos="483"/>
              </w:tabs>
              <w:adjustRightInd w:val="0"/>
              <w:spacing w:before="120" w:after="120" w:line="320" w:lineRule="atLeast"/>
              <w:jc w:val="both"/>
              <w:rPr>
                <w:rFonts w:ascii="Arial" w:hAnsi="Arial" w:cs="Arial"/>
                <w:sz w:val="21"/>
                <w:lang w:val="en-US" w:eastAsia="zh-CN"/>
              </w:rPr>
            </w:pPr>
            <w:r w:rsidRPr="00A03639">
              <w:rPr>
                <w:rFonts w:ascii="Arial" w:hAnsi="Arial" w:cs="Arial" w:hint="eastAsia"/>
                <w:sz w:val="21"/>
                <w:lang w:val="en-US" w:eastAsia="zh-CN"/>
              </w:rPr>
              <w:t>-</w:t>
            </w:r>
            <w:r w:rsidR="0025228B">
              <w:rPr>
                <w:rFonts w:ascii="Arial" w:hAnsi="Arial" w:cs="Arial"/>
                <w:sz w:val="21"/>
                <w:lang w:val="en-US" w:eastAsia="zh-CN"/>
              </w:rPr>
              <w:tab/>
            </w:r>
            <w:r w:rsidRPr="00A03639">
              <w:rPr>
                <w:rFonts w:ascii="Arial" w:hAnsi="Arial" w:cs="Arial" w:hint="eastAsia"/>
                <w:sz w:val="21"/>
                <w:lang w:val="en-US" w:eastAsia="zh-CN"/>
              </w:rPr>
              <w:t>组织面向</w:t>
            </w:r>
            <w:r w:rsidR="00586E84" w:rsidRPr="00A03639">
              <w:rPr>
                <w:rFonts w:ascii="Arial" w:hAnsi="Arial" w:cs="Arial" w:hint="eastAsia"/>
                <w:sz w:val="21"/>
                <w:lang w:val="en-US" w:eastAsia="zh-CN"/>
              </w:rPr>
              <w:t>政策制定</w:t>
            </w:r>
            <w:r w:rsidRPr="00A03639">
              <w:rPr>
                <w:rFonts w:ascii="Arial" w:hAnsi="Arial" w:cs="Arial" w:hint="eastAsia"/>
                <w:sz w:val="21"/>
                <w:lang w:val="en-US" w:eastAsia="zh-CN"/>
              </w:rPr>
              <w:t>者和知识产权高级官员的高级别论坛，鼓励就</w:t>
            </w:r>
            <w:r w:rsidR="00586E84" w:rsidRPr="00A03639">
              <w:rPr>
                <w:rFonts w:ascii="Arial" w:hAnsi="Arial" w:cs="Arial" w:hint="eastAsia"/>
                <w:sz w:val="21"/>
                <w:lang w:val="en-US" w:eastAsia="zh-CN"/>
              </w:rPr>
              <w:t>该</w:t>
            </w:r>
            <w:r w:rsidRPr="00A03639">
              <w:rPr>
                <w:rFonts w:ascii="Arial" w:hAnsi="Arial" w:cs="Arial" w:hint="eastAsia"/>
                <w:sz w:val="21"/>
                <w:lang w:val="en-US" w:eastAsia="zh-CN"/>
              </w:rPr>
              <w:t>地区</w:t>
            </w:r>
            <w:r w:rsidR="00586E84" w:rsidRPr="00A03639">
              <w:rPr>
                <w:rFonts w:ascii="Arial" w:hAnsi="Arial" w:cs="Arial" w:hint="eastAsia"/>
                <w:sz w:val="21"/>
                <w:lang w:val="en-US" w:eastAsia="zh-CN"/>
              </w:rPr>
              <w:t>感兴趣的</w:t>
            </w:r>
            <w:r w:rsidRPr="00A03639">
              <w:rPr>
                <w:rFonts w:ascii="Arial" w:hAnsi="Arial" w:cs="Arial" w:hint="eastAsia"/>
                <w:sz w:val="21"/>
                <w:lang w:val="en-US" w:eastAsia="zh-CN"/>
              </w:rPr>
              <w:t>政策</w:t>
            </w:r>
            <w:r w:rsidR="00586E84" w:rsidRPr="00A03639">
              <w:rPr>
                <w:rFonts w:ascii="Arial" w:hAnsi="Arial" w:cs="Arial" w:hint="eastAsia"/>
                <w:sz w:val="21"/>
                <w:lang w:val="en-US" w:eastAsia="zh-CN"/>
              </w:rPr>
              <w:t>议题</w:t>
            </w:r>
            <w:r w:rsidRPr="00A03639">
              <w:rPr>
                <w:rFonts w:ascii="Arial" w:hAnsi="Arial" w:cs="Arial" w:hint="eastAsia"/>
                <w:sz w:val="21"/>
                <w:lang w:val="en-US" w:eastAsia="zh-CN"/>
              </w:rPr>
              <w:t>进行对话</w:t>
            </w:r>
          </w:p>
          <w:p w:rsidR="0025228B" w:rsidRPr="00A03639" w:rsidRDefault="00347980" w:rsidP="0025228B">
            <w:pPr>
              <w:tabs>
                <w:tab w:val="left" w:pos="483"/>
              </w:tabs>
              <w:adjustRightInd w:val="0"/>
              <w:spacing w:before="120" w:after="120" w:line="320" w:lineRule="atLeast"/>
              <w:jc w:val="both"/>
              <w:rPr>
                <w:rFonts w:ascii="Arial" w:hAnsi="Arial" w:cs="Arial"/>
                <w:sz w:val="21"/>
                <w:lang w:val="en-US" w:eastAsia="zh-CN"/>
              </w:rPr>
            </w:pPr>
            <w:r w:rsidRPr="00A03639">
              <w:rPr>
                <w:rFonts w:ascii="Arial" w:hAnsi="Arial" w:cs="Arial" w:hint="eastAsia"/>
                <w:sz w:val="21"/>
                <w:lang w:val="en-US" w:eastAsia="zh-CN"/>
              </w:rPr>
              <w:t>-</w:t>
            </w:r>
            <w:r w:rsidR="0025228B">
              <w:rPr>
                <w:rFonts w:ascii="Arial" w:hAnsi="Arial" w:cs="Arial"/>
                <w:sz w:val="21"/>
                <w:lang w:val="en-US" w:eastAsia="zh-CN"/>
              </w:rPr>
              <w:tab/>
            </w:r>
            <w:r w:rsidRPr="00A03639">
              <w:rPr>
                <w:rFonts w:ascii="Arial" w:hAnsi="Arial" w:cs="Arial" w:hint="eastAsia"/>
                <w:sz w:val="21"/>
                <w:lang w:val="en-US" w:eastAsia="zh-CN"/>
              </w:rPr>
              <w:t>组织高级别磋商，促进南南合作</w:t>
            </w:r>
          </w:p>
          <w:p w:rsidR="00347980" w:rsidRPr="00A03639" w:rsidRDefault="0025228B" w:rsidP="0025228B">
            <w:pPr>
              <w:tabs>
                <w:tab w:val="left" w:pos="483"/>
              </w:tabs>
              <w:adjustRightInd w:val="0"/>
              <w:spacing w:before="120" w:after="120" w:line="320" w:lineRule="atLeast"/>
              <w:jc w:val="both"/>
              <w:rPr>
                <w:rFonts w:ascii="Arial" w:hAnsi="Arial" w:cs="Arial"/>
                <w:sz w:val="21"/>
                <w:lang w:val="en-US" w:eastAsia="zh-CN"/>
              </w:rPr>
            </w:pPr>
            <w:r w:rsidRPr="00A03639">
              <w:rPr>
                <w:rFonts w:ascii="Arial" w:hAnsi="Arial" w:cs="Arial" w:hint="eastAsia"/>
                <w:sz w:val="21"/>
                <w:lang w:val="en-US" w:eastAsia="zh-CN"/>
              </w:rPr>
              <w:t>-</w:t>
            </w:r>
            <w:r>
              <w:rPr>
                <w:rFonts w:ascii="Arial" w:eastAsia="Calibri" w:hAnsi="Arial" w:cs="Arial"/>
                <w:sz w:val="21"/>
                <w:lang w:val="en-US" w:eastAsia="zh-CN"/>
              </w:rPr>
              <w:tab/>
            </w:r>
            <w:r w:rsidR="00347980" w:rsidRPr="00A03639">
              <w:rPr>
                <w:rFonts w:ascii="Arial" w:hAnsi="Arial" w:cs="Arial" w:hint="eastAsia"/>
                <w:sz w:val="21"/>
                <w:lang w:val="en-US" w:eastAsia="zh-CN"/>
              </w:rPr>
              <w:t>组织面向高级政府官员、</w:t>
            </w:r>
            <w:r w:rsidR="004120D8" w:rsidRPr="00A03639">
              <w:rPr>
                <w:rFonts w:ascii="Arial" w:hAnsi="Arial" w:cs="Arial" w:hint="eastAsia"/>
                <w:sz w:val="21"/>
                <w:lang w:val="en-US" w:eastAsia="zh-CN"/>
              </w:rPr>
              <w:t>知识产权局</w:t>
            </w:r>
            <w:r w:rsidR="00347980" w:rsidRPr="00A03639">
              <w:rPr>
                <w:rFonts w:ascii="Arial" w:hAnsi="Arial" w:cs="Arial" w:hint="eastAsia"/>
                <w:sz w:val="21"/>
                <w:lang w:val="en-US" w:eastAsia="zh-CN"/>
              </w:rPr>
              <w:t>官员和高级研究</w:t>
            </w:r>
            <w:r w:rsidR="008D6C2F" w:rsidRPr="00A03639">
              <w:rPr>
                <w:rFonts w:ascii="Arial" w:hAnsi="Arial" w:cs="Arial" w:hint="eastAsia"/>
                <w:sz w:val="21"/>
                <w:lang w:val="en-US" w:eastAsia="zh-CN"/>
              </w:rPr>
              <w:t>人</w:t>
            </w:r>
            <w:r w:rsidR="00347980" w:rsidRPr="00A03639">
              <w:rPr>
                <w:rFonts w:ascii="Arial" w:hAnsi="Arial" w:cs="Arial" w:hint="eastAsia"/>
                <w:sz w:val="21"/>
                <w:lang w:val="en-US" w:eastAsia="zh-CN"/>
              </w:rPr>
              <w:t>员的有关知识产权和创新各方面的高级别</w:t>
            </w:r>
            <w:r w:rsidR="00117528" w:rsidRPr="00A03639">
              <w:rPr>
                <w:rFonts w:ascii="Arial" w:hAnsi="Arial" w:cs="Arial" w:hint="eastAsia"/>
                <w:sz w:val="21"/>
                <w:lang w:val="en-US" w:eastAsia="zh-CN"/>
              </w:rPr>
              <w:t>地区间</w:t>
            </w:r>
            <w:r w:rsidR="00347980" w:rsidRPr="00A03639">
              <w:rPr>
                <w:rFonts w:ascii="Arial" w:hAnsi="Arial" w:cs="Arial" w:hint="eastAsia"/>
                <w:sz w:val="21"/>
                <w:lang w:val="en-US" w:eastAsia="zh-CN"/>
              </w:rPr>
              <w:t>研讨会，促进国家和地区</w:t>
            </w:r>
            <w:r w:rsidR="008D6C2F" w:rsidRPr="00A03639">
              <w:rPr>
                <w:rFonts w:ascii="Arial" w:hAnsi="Arial" w:cs="Arial" w:hint="eastAsia"/>
                <w:sz w:val="21"/>
                <w:lang w:val="en-US" w:eastAsia="zh-CN"/>
              </w:rPr>
              <w:t>之间的</w:t>
            </w:r>
            <w:r w:rsidR="00347980" w:rsidRPr="00A03639">
              <w:rPr>
                <w:rFonts w:ascii="Arial" w:hAnsi="Arial" w:cs="Arial" w:hint="eastAsia"/>
                <w:sz w:val="21"/>
                <w:lang w:val="en-US" w:eastAsia="zh-CN"/>
              </w:rPr>
              <w:t>知识和经验交流。澳大利亚、巴西、中国、印度、以色列、墨西哥、日本、</w:t>
            </w:r>
            <w:r w:rsidR="008D6C2F" w:rsidRPr="00A03639">
              <w:rPr>
                <w:rFonts w:ascii="Arial" w:hAnsi="Arial" w:cs="Arial" w:hint="eastAsia"/>
                <w:sz w:val="21"/>
                <w:lang w:val="en-US" w:eastAsia="zh-CN"/>
              </w:rPr>
              <w:t>大韩民国</w:t>
            </w:r>
            <w:r w:rsidR="00347980" w:rsidRPr="00A03639">
              <w:rPr>
                <w:rFonts w:ascii="Arial" w:hAnsi="Arial" w:cs="Arial" w:hint="eastAsia"/>
                <w:sz w:val="21"/>
                <w:lang w:val="en-US" w:eastAsia="zh-CN"/>
              </w:rPr>
              <w:t>和新加坡赞助每年一次的研讨会，促进地区和地区间合作。</w:t>
            </w:r>
          </w:p>
          <w:p w:rsidR="00347980" w:rsidRPr="0025228B" w:rsidRDefault="0039382F" w:rsidP="0039382F">
            <w:pPr>
              <w:tabs>
                <w:tab w:val="left" w:pos="483"/>
              </w:tabs>
              <w:adjustRightInd w:val="0"/>
              <w:spacing w:before="120" w:after="120" w:line="320" w:lineRule="atLeast"/>
              <w:jc w:val="both"/>
              <w:rPr>
                <w:sz w:val="21"/>
                <w:lang w:eastAsia="zh-CN"/>
              </w:rPr>
            </w:pPr>
            <w:r w:rsidRPr="00A03639">
              <w:rPr>
                <w:rFonts w:ascii="Arial" w:hAnsi="Arial" w:cs="Arial" w:hint="eastAsia"/>
                <w:sz w:val="21"/>
                <w:lang w:val="en-US" w:eastAsia="zh-CN"/>
              </w:rPr>
              <w:t>-</w:t>
            </w:r>
            <w:r>
              <w:rPr>
                <w:rFonts w:ascii="Arial" w:eastAsia="Calibri" w:hAnsi="Arial" w:cs="Arial"/>
                <w:sz w:val="21"/>
                <w:lang w:val="en-US" w:eastAsia="zh-CN"/>
              </w:rPr>
              <w:tab/>
            </w:r>
            <w:r w:rsidR="00180B9F" w:rsidRPr="0025228B">
              <w:rPr>
                <w:rFonts w:hint="eastAsia"/>
                <w:sz w:val="21"/>
                <w:lang w:eastAsia="zh-CN"/>
              </w:rPr>
              <w:t>考虑</w:t>
            </w:r>
            <w:r w:rsidR="00347980" w:rsidRPr="0025228B">
              <w:rPr>
                <w:rFonts w:hint="eastAsia"/>
                <w:sz w:val="21"/>
                <w:lang w:eastAsia="zh-CN"/>
              </w:rPr>
              <w:t>现有国家创新体系</w:t>
            </w:r>
            <w:r w:rsidR="00180B9F" w:rsidRPr="0025228B">
              <w:rPr>
                <w:rFonts w:hint="eastAsia"/>
                <w:sz w:val="21"/>
                <w:lang w:eastAsia="zh-CN"/>
              </w:rPr>
              <w:t>，为制定</w:t>
            </w:r>
            <w:r w:rsidR="00347980" w:rsidRPr="0025228B">
              <w:rPr>
                <w:rFonts w:hint="eastAsia"/>
                <w:sz w:val="21"/>
                <w:lang w:eastAsia="zh-CN"/>
              </w:rPr>
              <w:t>知识产权政策提供援助</w:t>
            </w:r>
          </w:p>
          <w:p w:rsidR="00F74369" w:rsidRPr="0025228B" w:rsidRDefault="00347980" w:rsidP="0025228B">
            <w:pPr>
              <w:pStyle w:val="ListParagraph"/>
              <w:numPr>
                <w:ilvl w:val="0"/>
                <w:numId w:val="28"/>
              </w:numPr>
              <w:tabs>
                <w:tab w:val="clear" w:pos="1560"/>
              </w:tabs>
              <w:adjustRightInd w:val="0"/>
              <w:spacing w:after="120" w:line="320" w:lineRule="atLeast"/>
              <w:ind w:left="483" w:hanging="480"/>
              <w:contextualSpacing w:val="0"/>
              <w:jc w:val="both"/>
              <w:rPr>
                <w:rFonts w:eastAsia="Calibri"/>
                <w:sz w:val="21"/>
                <w:lang w:eastAsia="zh-CN"/>
              </w:rPr>
            </w:pPr>
            <w:r w:rsidRPr="0025228B">
              <w:rPr>
                <w:rFonts w:hint="eastAsia"/>
                <w:sz w:val="21"/>
                <w:lang w:eastAsia="zh-CN"/>
              </w:rPr>
              <w:t>组织</w:t>
            </w:r>
            <w:r w:rsidR="00180B9F" w:rsidRPr="0025228B">
              <w:rPr>
                <w:rFonts w:hint="eastAsia"/>
                <w:sz w:val="21"/>
                <w:lang w:eastAsia="zh-CN"/>
              </w:rPr>
              <w:t>考察，向其他国家学习好的做法</w:t>
            </w:r>
            <w:r w:rsidRPr="0025228B">
              <w:rPr>
                <w:rFonts w:hint="eastAsia"/>
                <w:sz w:val="21"/>
                <w:lang w:eastAsia="zh-CN"/>
              </w:rPr>
              <w:t>。</w:t>
            </w:r>
          </w:p>
        </w:tc>
        <w:tc>
          <w:tcPr>
            <w:tcW w:w="4614" w:type="dxa"/>
            <w:shd w:val="clear" w:color="auto" w:fill="auto"/>
          </w:tcPr>
          <w:p w:rsidR="00600C3F" w:rsidRDefault="00FC65A0" w:rsidP="0025228B">
            <w:pPr>
              <w:tabs>
                <w:tab w:val="left" w:pos="1560"/>
              </w:tabs>
              <w:adjustRightInd w:val="0"/>
              <w:spacing w:before="120" w:after="120" w:line="320" w:lineRule="atLeast"/>
              <w:ind w:left="27"/>
              <w:jc w:val="both"/>
              <w:rPr>
                <w:rFonts w:ascii="Arial" w:hAnsi="Arial" w:cs="Arial"/>
                <w:sz w:val="21"/>
                <w:lang w:val="en-US" w:eastAsia="zh-CN"/>
              </w:rPr>
            </w:pPr>
            <w:r w:rsidRPr="00A03639">
              <w:rPr>
                <w:rFonts w:ascii="Arial" w:hAnsi="Arial" w:cs="Arial" w:hint="eastAsia"/>
                <w:sz w:val="21"/>
                <w:lang w:val="en-US" w:eastAsia="zh-CN"/>
              </w:rPr>
              <w:t>服务部门：</w:t>
            </w:r>
            <w:r w:rsidR="00EE2CA6" w:rsidRPr="00A03639">
              <w:rPr>
                <w:rFonts w:ascii="Arial" w:hAnsi="Arial" w:cs="Arial" w:hint="eastAsia"/>
                <w:sz w:val="21"/>
                <w:lang w:val="en-US" w:eastAsia="zh-CN"/>
              </w:rPr>
              <w:t>对外关系部</w:t>
            </w:r>
            <w:r w:rsidR="00C640F2" w:rsidRPr="00A03639">
              <w:rPr>
                <w:rFonts w:ascii="Arial" w:hAnsi="Arial" w:cs="Arial" w:hint="eastAsia"/>
                <w:sz w:val="21"/>
                <w:lang w:val="en-US" w:eastAsia="zh-CN"/>
              </w:rPr>
              <w:t>/</w:t>
            </w:r>
            <w:r w:rsidR="00B93310" w:rsidRPr="00A03639">
              <w:rPr>
                <w:rFonts w:ascii="Arial" w:hAnsi="Arial" w:cs="Arial" w:hint="eastAsia"/>
                <w:sz w:val="21"/>
                <w:lang w:val="en-US" w:eastAsia="zh-CN"/>
              </w:rPr>
              <w:t>地区</w:t>
            </w:r>
            <w:r w:rsidRPr="00A03639">
              <w:rPr>
                <w:rFonts w:ascii="Arial" w:hAnsi="Arial" w:cs="Arial" w:hint="eastAsia"/>
                <w:sz w:val="21"/>
                <w:lang w:val="en-US" w:eastAsia="zh-CN"/>
              </w:rPr>
              <w:t>局</w:t>
            </w:r>
          </w:p>
          <w:p w:rsidR="00600C3F" w:rsidRDefault="00FC65A0" w:rsidP="0025228B">
            <w:pPr>
              <w:tabs>
                <w:tab w:val="left" w:pos="1560"/>
              </w:tabs>
              <w:adjustRightInd w:val="0"/>
              <w:spacing w:before="120" w:after="120" w:line="320" w:lineRule="atLeast"/>
              <w:ind w:left="27"/>
              <w:jc w:val="both"/>
              <w:rPr>
                <w:rFonts w:ascii="Arial" w:hAnsi="Arial" w:cs="Arial"/>
                <w:sz w:val="21"/>
                <w:lang w:val="en-US" w:eastAsia="zh-CN"/>
              </w:rPr>
            </w:pPr>
            <w:r w:rsidRPr="00A03639">
              <w:rPr>
                <w:rFonts w:ascii="Arial" w:hAnsi="Arial" w:cs="Arial" w:hint="eastAsia"/>
                <w:sz w:val="21"/>
                <w:lang w:val="en-US" w:eastAsia="zh-CN"/>
              </w:rPr>
              <w:t>WIPO</w:t>
            </w:r>
            <w:r w:rsidR="00C640F2" w:rsidRPr="00A03639">
              <w:rPr>
                <w:rFonts w:ascii="Arial" w:hAnsi="Arial" w:cs="Arial" w:hint="eastAsia"/>
                <w:sz w:val="21"/>
                <w:lang w:val="en-US" w:eastAsia="zh-CN"/>
              </w:rPr>
              <w:t>内的</w:t>
            </w:r>
            <w:r w:rsidR="009808E8" w:rsidRPr="00A03639">
              <w:rPr>
                <w:rFonts w:ascii="Arial" w:hAnsi="Arial" w:cs="Arial" w:hint="eastAsia"/>
                <w:sz w:val="21"/>
                <w:lang w:val="en-US" w:eastAsia="zh-CN"/>
              </w:rPr>
              <w:t>联络点</w:t>
            </w:r>
            <w:r w:rsidRPr="00A03639">
              <w:rPr>
                <w:rFonts w:ascii="Arial" w:hAnsi="Arial" w:cs="Arial" w:hint="eastAsia"/>
                <w:sz w:val="21"/>
                <w:lang w:val="en-US" w:eastAsia="zh-CN"/>
              </w:rPr>
              <w:t>：</w:t>
            </w:r>
            <w:r w:rsidR="00C640F2" w:rsidRPr="00A03639">
              <w:rPr>
                <w:rFonts w:ascii="Arial" w:hAnsi="Arial" w:cs="Arial" w:hint="eastAsia"/>
                <w:sz w:val="21"/>
                <w:lang w:val="en-US" w:eastAsia="zh-CN"/>
              </w:rPr>
              <w:t>地区局主任</w:t>
            </w:r>
            <w:r w:rsidRPr="00A03639">
              <w:rPr>
                <w:rFonts w:ascii="Arial" w:hAnsi="Arial" w:cs="Arial" w:hint="eastAsia"/>
                <w:sz w:val="21"/>
                <w:lang w:val="en-US" w:eastAsia="zh-CN"/>
              </w:rPr>
              <w:t>和</w:t>
            </w:r>
            <w:r w:rsidR="00C640F2" w:rsidRPr="00A03639">
              <w:rPr>
                <w:rFonts w:ascii="Arial" w:hAnsi="Arial" w:cs="Arial" w:hint="eastAsia"/>
                <w:sz w:val="21"/>
                <w:lang w:val="en-US" w:eastAsia="zh-CN"/>
              </w:rPr>
              <w:t>DTCD</w:t>
            </w:r>
            <w:r w:rsidR="00C640F2" w:rsidRPr="00A03639">
              <w:rPr>
                <w:rFonts w:ascii="Arial" w:hAnsi="Arial" w:cs="Arial" w:hint="eastAsia"/>
                <w:sz w:val="21"/>
                <w:lang w:val="en-US" w:eastAsia="zh-CN"/>
              </w:rPr>
              <w:t>主任</w:t>
            </w:r>
          </w:p>
          <w:p w:rsidR="00F74369" w:rsidRPr="00A03639" w:rsidRDefault="00FA0156" w:rsidP="0025228B">
            <w:pPr>
              <w:tabs>
                <w:tab w:val="left" w:pos="1560"/>
              </w:tabs>
              <w:adjustRightInd w:val="0"/>
              <w:spacing w:before="120" w:after="120" w:line="320" w:lineRule="atLeast"/>
              <w:jc w:val="both"/>
              <w:rPr>
                <w:rFonts w:ascii="Arial" w:eastAsia="Calibri" w:hAnsi="Arial" w:cs="Arial"/>
                <w:sz w:val="21"/>
                <w:lang w:val="en-US"/>
              </w:rPr>
            </w:pPr>
            <w:r w:rsidRPr="00A03639">
              <w:rPr>
                <w:rFonts w:ascii="Arial" w:hAnsi="Arial" w:cs="Arial" w:hint="eastAsia"/>
                <w:sz w:val="21"/>
                <w:lang w:val="en-US" w:eastAsia="zh-CN"/>
              </w:rPr>
              <w:t>网址链接</w:t>
            </w:r>
            <w:r w:rsidR="00FC65A0" w:rsidRPr="00A03639">
              <w:rPr>
                <w:rFonts w:ascii="Arial" w:hAnsi="Arial" w:cs="Arial" w:hint="eastAsia"/>
                <w:sz w:val="21"/>
                <w:lang w:val="en-US" w:eastAsia="zh-CN"/>
              </w:rPr>
              <w:t>：</w:t>
            </w:r>
            <w:r w:rsidR="00F74369" w:rsidRPr="00A03639">
              <w:rPr>
                <w:rFonts w:ascii="Arial" w:eastAsia="Calibri" w:hAnsi="Arial" w:cs="Arial"/>
                <w:sz w:val="21"/>
                <w:lang w:val="en-US"/>
              </w:rPr>
              <w:t>www.wipo.int/eds/en/</w:t>
            </w:r>
          </w:p>
          <w:p w:rsidR="00F74369" w:rsidRPr="00A03639" w:rsidRDefault="00F74369" w:rsidP="0025228B">
            <w:pPr>
              <w:tabs>
                <w:tab w:val="left" w:pos="1560"/>
              </w:tabs>
              <w:adjustRightInd w:val="0"/>
              <w:spacing w:before="120" w:after="120" w:line="320" w:lineRule="atLeast"/>
              <w:jc w:val="both"/>
              <w:rPr>
                <w:rFonts w:ascii="Arial" w:eastAsia="Calibri" w:hAnsi="Arial" w:cs="Arial"/>
                <w:sz w:val="21"/>
                <w:lang w:val="en-US"/>
              </w:rPr>
            </w:pPr>
          </w:p>
        </w:tc>
      </w:tr>
    </w:tbl>
    <w:p w:rsidR="00F74369" w:rsidRPr="00A03639" w:rsidRDefault="00F74369" w:rsidP="00F74369">
      <w:pPr>
        <w:tabs>
          <w:tab w:val="left" w:pos="1560"/>
        </w:tabs>
        <w:spacing w:before="120" w:after="100"/>
        <w:ind w:left="1080"/>
        <w:contextualSpacing/>
        <w:rPr>
          <w:rFonts w:ascii="Arial" w:eastAsia="Calibri" w:hAnsi="Arial" w:cs="Arial"/>
          <w:sz w:val="21"/>
          <w:lang w:val="en-US" w:eastAsia="zh-CN"/>
        </w:rPr>
      </w:pPr>
    </w:p>
    <w:p w:rsidR="00F74369" w:rsidRPr="00A03639" w:rsidRDefault="00F74369" w:rsidP="00F74369">
      <w:pPr>
        <w:rPr>
          <w:rFonts w:ascii="KaiTi" w:eastAsia="KaiTi" w:hAnsi="Cambria"/>
          <w:b/>
          <w:bCs/>
          <w:i/>
          <w:color w:val="4F81BD"/>
          <w:sz w:val="24"/>
          <w:lang w:val="en-US" w:eastAsia="zh-CN"/>
        </w:rPr>
      </w:pPr>
      <w:r w:rsidRPr="00A03639">
        <w:rPr>
          <w:rFonts w:ascii="KaiTi" w:eastAsia="KaiTi" w:hAnsi="Cambria"/>
          <w:b/>
          <w:bCs/>
          <w:i/>
          <w:color w:val="4F81BD"/>
          <w:sz w:val="24"/>
          <w:lang w:val="en-US" w:eastAsia="zh-CN"/>
        </w:rPr>
        <w:br w:type="page"/>
      </w:r>
    </w:p>
    <w:p w:rsidR="00600C3F" w:rsidRPr="00CA5315" w:rsidRDefault="009C70E9" w:rsidP="00C20735">
      <w:pPr>
        <w:keepNext/>
        <w:keepLines/>
        <w:tabs>
          <w:tab w:val="left" w:pos="567"/>
          <w:tab w:val="left" w:pos="1200"/>
        </w:tabs>
        <w:adjustRightInd w:val="0"/>
        <w:spacing w:beforeLines="100" w:before="240" w:afterLines="100" w:after="240" w:line="300" w:lineRule="atLeast"/>
        <w:ind w:left="567"/>
        <w:jc w:val="both"/>
        <w:outlineLvl w:val="2"/>
        <w:rPr>
          <w:rFonts w:ascii="SimSun" w:hAnsi="SimSun" w:cs="Arial"/>
          <w:bCs/>
          <w:sz w:val="21"/>
          <w:lang w:val="en-US" w:eastAsia="zh-CN"/>
        </w:rPr>
      </w:pPr>
      <w:r w:rsidRPr="00CA5315">
        <w:rPr>
          <w:rFonts w:ascii="SimSun" w:hAnsi="SimSun" w:cs="Arial" w:hint="eastAsia"/>
          <w:bCs/>
          <w:sz w:val="21"/>
          <w:lang w:val="en-US" w:eastAsia="zh-CN"/>
        </w:rPr>
        <w:lastRenderedPageBreak/>
        <w:t>(k)</w:t>
      </w:r>
      <w:r w:rsidR="00C20735">
        <w:rPr>
          <w:rFonts w:ascii="SimSun" w:hAnsi="SimSun" w:cs="Arial"/>
          <w:bCs/>
          <w:sz w:val="21"/>
          <w:lang w:val="en-US" w:eastAsia="zh-CN"/>
        </w:rPr>
        <w:tab/>
      </w:r>
      <w:r w:rsidRPr="00C20735">
        <w:rPr>
          <w:rFonts w:ascii="SimSun" w:hAnsi="SimSun" w:cs="Arial" w:hint="eastAsia"/>
          <w:bCs/>
          <w:sz w:val="21"/>
          <w:u w:val="single"/>
          <w:lang w:val="en-US" w:eastAsia="zh-CN"/>
        </w:rPr>
        <w:t>与联合国机构、政府间</w:t>
      </w:r>
      <w:r w:rsidR="0002097E" w:rsidRPr="00C20735">
        <w:rPr>
          <w:rFonts w:ascii="SimSun" w:hAnsi="SimSun" w:cs="Arial" w:hint="eastAsia"/>
          <w:bCs/>
          <w:sz w:val="21"/>
          <w:u w:val="single"/>
          <w:lang w:val="en-US" w:eastAsia="zh-CN"/>
        </w:rPr>
        <w:t>组织</w:t>
      </w:r>
      <w:r w:rsidRPr="00C20735">
        <w:rPr>
          <w:rFonts w:ascii="SimSun" w:hAnsi="SimSun" w:cs="Arial" w:hint="eastAsia"/>
          <w:bCs/>
          <w:sz w:val="21"/>
          <w:u w:val="single"/>
          <w:lang w:val="en-US" w:eastAsia="zh-CN"/>
        </w:rPr>
        <w:t>和非政府组织</w:t>
      </w:r>
      <w:r w:rsidR="0002097E" w:rsidRPr="00C20735">
        <w:rPr>
          <w:rFonts w:ascii="SimSun" w:hAnsi="SimSun" w:cs="Arial" w:hint="eastAsia"/>
          <w:bCs/>
          <w:sz w:val="21"/>
          <w:u w:val="single"/>
          <w:lang w:val="en-US" w:eastAsia="zh-CN"/>
        </w:rPr>
        <w:t>发展伙伴关系：</w:t>
      </w:r>
    </w:p>
    <w:p w:rsidR="00600C3F" w:rsidRPr="00C20735" w:rsidRDefault="009C70E9" w:rsidP="00C20735">
      <w:pPr>
        <w:tabs>
          <w:tab w:val="left" w:pos="1560"/>
        </w:tabs>
        <w:adjustRightInd w:val="0"/>
        <w:spacing w:afterLines="50" w:after="120" w:line="340" w:lineRule="atLeast"/>
        <w:ind w:left="567"/>
        <w:jc w:val="both"/>
        <w:rPr>
          <w:rFonts w:ascii="SimSun" w:hAnsi="SimSun" w:cs="Arial"/>
          <w:sz w:val="21"/>
          <w:lang w:val="en-US" w:eastAsia="zh-CN"/>
        </w:rPr>
      </w:pPr>
      <w:r w:rsidRPr="00C20735">
        <w:rPr>
          <w:rFonts w:ascii="SimSun" w:hAnsi="SimSun" w:cs="Arial" w:hint="eastAsia"/>
          <w:sz w:val="21"/>
          <w:lang w:val="en-US" w:eastAsia="zh-CN"/>
        </w:rPr>
        <w:t>WIPO技术援助面临的主要挑战之一是</w:t>
      </w:r>
      <w:r w:rsidR="00B07AEB" w:rsidRPr="00C20735">
        <w:rPr>
          <w:rFonts w:ascii="SimSun" w:hAnsi="SimSun" w:cs="Arial" w:hint="eastAsia"/>
          <w:sz w:val="21"/>
          <w:lang w:val="en-US" w:eastAsia="zh-CN"/>
        </w:rPr>
        <w:t>不断增长的援助需求以及新成员国</w:t>
      </w:r>
      <w:r w:rsidR="00937DB8" w:rsidRPr="00C20735">
        <w:rPr>
          <w:rFonts w:ascii="SimSun" w:hAnsi="SimSun" w:cs="Arial" w:hint="eastAsia"/>
          <w:sz w:val="21"/>
          <w:lang w:val="en-US" w:eastAsia="zh-CN"/>
        </w:rPr>
        <w:t>不断上升</w:t>
      </w:r>
      <w:r w:rsidR="00B07AEB" w:rsidRPr="00C20735">
        <w:rPr>
          <w:rFonts w:ascii="SimSun" w:hAnsi="SimSun" w:cs="Arial" w:hint="eastAsia"/>
          <w:sz w:val="21"/>
          <w:lang w:val="en-US" w:eastAsia="zh-CN"/>
        </w:rPr>
        <w:t>的期望。与联合国机构和组织、政府间和非政府组织</w:t>
      </w:r>
      <w:r w:rsidR="00E02AE9" w:rsidRPr="00C20735">
        <w:rPr>
          <w:rFonts w:ascii="SimSun" w:hAnsi="SimSun" w:cs="Arial" w:hint="eastAsia"/>
          <w:sz w:val="21"/>
          <w:lang w:val="en-US" w:eastAsia="zh-CN"/>
        </w:rPr>
        <w:t>发展伙伴关系</w:t>
      </w:r>
      <w:r w:rsidR="00B07AEB" w:rsidRPr="00C20735">
        <w:rPr>
          <w:rFonts w:ascii="SimSun" w:hAnsi="SimSun" w:cs="Arial" w:hint="eastAsia"/>
          <w:sz w:val="21"/>
          <w:lang w:val="en-US" w:eastAsia="zh-CN"/>
        </w:rPr>
        <w:t>有助于</w:t>
      </w:r>
      <w:r w:rsidR="00E02AE9" w:rsidRPr="00C20735">
        <w:rPr>
          <w:rFonts w:ascii="SimSun" w:hAnsi="SimSun" w:cs="Arial" w:hint="eastAsia"/>
          <w:sz w:val="21"/>
          <w:lang w:val="en-US" w:eastAsia="zh-CN"/>
        </w:rPr>
        <w:t>拓宽</w:t>
      </w:r>
      <w:r w:rsidR="00D355BD" w:rsidRPr="00C20735">
        <w:rPr>
          <w:rFonts w:ascii="SimSun" w:hAnsi="SimSun" w:cs="Arial" w:hint="eastAsia"/>
          <w:sz w:val="21"/>
          <w:lang w:val="en-US" w:eastAsia="zh-CN"/>
        </w:rPr>
        <w:t>向</w:t>
      </w:r>
      <w:r w:rsidR="00B07AEB" w:rsidRPr="00C20735">
        <w:rPr>
          <w:rFonts w:ascii="SimSun" w:hAnsi="SimSun" w:cs="Arial" w:hint="eastAsia"/>
          <w:sz w:val="21"/>
          <w:lang w:val="en-US" w:eastAsia="zh-CN"/>
        </w:rPr>
        <w:t>发展中国家、最不发达国家和转型</w:t>
      </w:r>
      <w:r w:rsidR="00E02AE9" w:rsidRPr="00C20735">
        <w:rPr>
          <w:rFonts w:ascii="SimSun" w:hAnsi="SimSun" w:cs="Arial" w:hint="eastAsia"/>
          <w:sz w:val="21"/>
          <w:lang w:val="en-US" w:eastAsia="zh-CN"/>
        </w:rPr>
        <w:t>期</w:t>
      </w:r>
      <w:r w:rsidR="00B07AEB" w:rsidRPr="00C20735">
        <w:rPr>
          <w:rFonts w:ascii="SimSun" w:hAnsi="SimSun" w:cs="Arial" w:hint="eastAsia"/>
          <w:sz w:val="21"/>
          <w:lang w:val="en-US" w:eastAsia="zh-CN"/>
        </w:rPr>
        <w:t>国家</w:t>
      </w:r>
      <w:r w:rsidR="00D355BD" w:rsidRPr="00C20735">
        <w:rPr>
          <w:rFonts w:ascii="SimSun" w:hAnsi="SimSun" w:cs="Arial" w:hint="eastAsia"/>
          <w:sz w:val="21"/>
          <w:lang w:val="en-US" w:eastAsia="zh-CN"/>
        </w:rPr>
        <w:t>提供</w:t>
      </w:r>
      <w:r w:rsidR="00B07AEB" w:rsidRPr="00C20735">
        <w:rPr>
          <w:rFonts w:ascii="SimSun" w:hAnsi="SimSun" w:cs="Arial" w:hint="eastAsia"/>
          <w:sz w:val="21"/>
          <w:lang w:val="en-US" w:eastAsia="zh-CN"/>
        </w:rPr>
        <w:t>援助</w:t>
      </w:r>
      <w:r w:rsidR="00D355BD" w:rsidRPr="00C20735">
        <w:rPr>
          <w:rFonts w:ascii="SimSun" w:hAnsi="SimSun" w:cs="Arial" w:hint="eastAsia"/>
          <w:sz w:val="21"/>
          <w:lang w:val="en-US" w:eastAsia="zh-CN"/>
        </w:rPr>
        <w:t>的</w:t>
      </w:r>
      <w:r w:rsidR="00E02AE9" w:rsidRPr="00C20735">
        <w:rPr>
          <w:rFonts w:ascii="SimSun" w:hAnsi="SimSun" w:cs="Arial" w:hint="eastAsia"/>
          <w:sz w:val="21"/>
          <w:lang w:val="en-US" w:eastAsia="zh-CN"/>
        </w:rPr>
        <w:t>范围和</w:t>
      </w:r>
      <w:r w:rsidR="00D355BD" w:rsidRPr="00C20735">
        <w:rPr>
          <w:rFonts w:ascii="SimSun" w:hAnsi="SimSun" w:cs="Arial" w:hint="eastAsia"/>
          <w:sz w:val="21"/>
          <w:lang w:val="en-US" w:eastAsia="zh-CN"/>
        </w:rPr>
        <w:t>受益面</w:t>
      </w:r>
      <w:r w:rsidR="00B07AEB" w:rsidRPr="00C20735">
        <w:rPr>
          <w:rFonts w:ascii="SimSun" w:hAnsi="SimSun" w:cs="Arial" w:hint="eastAsia"/>
          <w:sz w:val="21"/>
          <w:lang w:val="en-US" w:eastAsia="zh-CN"/>
        </w:rPr>
        <w:t>。</w:t>
      </w:r>
    </w:p>
    <w:p w:rsidR="00C20735" w:rsidRDefault="00B07AEB" w:rsidP="00C20735">
      <w:pPr>
        <w:tabs>
          <w:tab w:val="left" w:pos="1560"/>
        </w:tabs>
        <w:adjustRightInd w:val="0"/>
        <w:spacing w:afterLines="50" w:after="120" w:line="340" w:lineRule="atLeast"/>
        <w:ind w:left="567"/>
        <w:jc w:val="both"/>
        <w:rPr>
          <w:rFonts w:ascii="SimSun" w:hAnsi="SimSun" w:cs="Arial"/>
          <w:color w:val="222222"/>
          <w:sz w:val="21"/>
          <w:szCs w:val="21"/>
          <w:lang w:eastAsia="zh-CN"/>
        </w:rPr>
      </w:pPr>
      <w:r w:rsidRPr="00C20735">
        <w:rPr>
          <w:rFonts w:ascii="SimSun" w:hAnsi="SimSun" w:cs="Arial"/>
          <w:color w:val="222222"/>
          <w:sz w:val="21"/>
          <w:szCs w:val="21"/>
          <w:lang w:eastAsia="zh-CN"/>
        </w:rPr>
        <w:t>WIPO</w:t>
      </w:r>
      <w:r w:rsidRPr="00C20735">
        <w:rPr>
          <w:rFonts w:ascii="SimSun" w:hAnsi="SimSun" w:cs="Arial" w:hint="eastAsia"/>
          <w:color w:val="222222"/>
          <w:sz w:val="21"/>
          <w:szCs w:val="21"/>
          <w:lang w:eastAsia="zh-CN"/>
        </w:rPr>
        <w:t>已</w:t>
      </w:r>
      <w:r w:rsidRPr="00C20735">
        <w:rPr>
          <w:rFonts w:ascii="SimSun" w:hAnsi="SimSun" w:cs="Arial"/>
          <w:color w:val="222222"/>
          <w:sz w:val="21"/>
          <w:szCs w:val="21"/>
          <w:lang w:eastAsia="zh-CN"/>
        </w:rPr>
        <w:t>与联合国机构和其他组织签署</w:t>
      </w:r>
      <w:r w:rsidR="00A4367C" w:rsidRPr="00C20735">
        <w:rPr>
          <w:rFonts w:ascii="SimSun" w:hAnsi="SimSun" w:cs="Arial" w:hint="eastAsia"/>
          <w:color w:val="222222"/>
          <w:sz w:val="21"/>
          <w:szCs w:val="21"/>
          <w:lang w:eastAsia="zh-CN"/>
        </w:rPr>
        <w:t>了</w:t>
      </w:r>
      <w:r w:rsidRPr="00C20735">
        <w:rPr>
          <w:rFonts w:ascii="SimSun" w:hAnsi="SimSun" w:cs="Arial"/>
          <w:color w:val="222222"/>
          <w:sz w:val="21"/>
          <w:szCs w:val="21"/>
          <w:lang w:eastAsia="zh-CN"/>
        </w:rPr>
        <w:t>谅解备忘录和合作协议，</w:t>
      </w:r>
      <w:r w:rsidR="00325D3F" w:rsidRPr="00C20735">
        <w:rPr>
          <w:rFonts w:ascii="SimSun" w:hAnsi="SimSun" w:cs="Arial" w:hint="eastAsia"/>
          <w:color w:val="222222"/>
          <w:sz w:val="21"/>
          <w:szCs w:val="21"/>
          <w:lang w:eastAsia="zh-CN"/>
        </w:rPr>
        <w:t>以根据这些机构和组织的各自职能将相关知识产权的合作制度化</w:t>
      </w:r>
      <w:r w:rsidRPr="00C20735">
        <w:rPr>
          <w:rFonts w:ascii="SimSun" w:hAnsi="SimSun" w:cs="Arial"/>
          <w:color w:val="222222"/>
          <w:sz w:val="21"/>
          <w:szCs w:val="21"/>
          <w:lang w:eastAsia="zh-CN"/>
        </w:rPr>
        <w:t>。这些联合国和其他国际组织包括联合国粮食和农业组织</w:t>
      </w:r>
      <w:r w:rsidR="00C90935" w:rsidRPr="00C20735">
        <w:rPr>
          <w:rFonts w:ascii="SimSun" w:hAnsi="SimSun" w:cs="Arial" w:hint="eastAsia"/>
          <w:color w:val="222222"/>
          <w:sz w:val="21"/>
          <w:szCs w:val="21"/>
          <w:lang w:eastAsia="zh-CN"/>
        </w:rPr>
        <w:t>、</w:t>
      </w:r>
      <w:r w:rsidRPr="00C20735">
        <w:rPr>
          <w:rFonts w:ascii="SimSun" w:hAnsi="SimSun" w:cs="Arial"/>
          <w:color w:val="222222"/>
          <w:sz w:val="21"/>
          <w:szCs w:val="21"/>
          <w:lang w:eastAsia="zh-CN"/>
        </w:rPr>
        <w:t>国际电信联盟</w:t>
      </w:r>
      <w:r w:rsidR="00C90935" w:rsidRPr="00C20735">
        <w:rPr>
          <w:rFonts w:ascii="SimSun" w:hAnsi="SimSun" w:cs="Arial" w:hint="eastAsia"/>
          <w:color w:val="222222"/>
          <w:sz w:val="21"/>
          <w:szCs w:val="21"/>
          <w:lang w:eastAsia="zh-CN"/>
        </w:rPr>
        <w:t>、</w:t>
      </w:r>
      <w:r w:rsidRPr="00C20735">
        <w:rPr>
          <w:rFonts w:ascii="SimSun" w:hAnsi="SimSun" w:cs="Arial"/>
          <w:color w:val="222222"/>
          <w:sz w:val="21"/>
          <w:szCs w:val="21"/>
          <w:lang w:eastAsia="zh-CN"/>
        </w:rPr>
        <w:t>联合国教育科学及文化组织</w:t>
      </w:r>
      <w:r w:rsidR="00C90935" w:rsidRPr="00C20735">
        <w:rPr>
          <w:rFonts w:ascii="SimSun" w:hAnsi="SimSun" w:cs="Arial" w:hint="eastAsia"/>
          <w:color w:val="222222"/>
          <w:sz w:val="21"/>
          <w:szCs w:val="21"/>
          <w:lang w:eastAsia="zh-CN"/>
        </w:rPr>
        <w:t>、</w:t>
      </w:r>
      <w:r w:rsidRPr="00C20735">
        <w:rPr>
          <w:rFonts w:ascii="SimSun" w:hAnsi="SimSun" w:cs="Arial"/>
          <w:color w:val="222222"/>
          <w:sz w:val="21"/>
          <w:szCs w:val="21"/>
          <w:lang w:eastAsia="zh-CN"/>
        </w:rPr>
        <w:t>联合国环境计划署</w:t>
      </w:r>
      <w:r w:rsidR="00C90935" w:rsidRPr="00C20735">
        <w:rPr>
          <w:rFonts w:ascii="SimSun" w:hAnsi="SimSun" w:cs="Arial" w:hint="eastAsia"/>
          <w:color w:val="222222"/>
          <w:sz w:val="21"/>
          <w:szCs w:val="21"/>
          <w:lang w:eastAsia="zh-CN"/>
        </w:rPr>
        <w:t>、</w:t>
      </w:r>
      <w:r w:rsidRPr="00C20735">
        <w:rPr>
          <w:rFonts w:ascii="SimSun" w:hAnsi="SimSun" w:cs="Arial"/>
          <w:color w:val="222222"/>
          <w:sz w:val="21"/>
          <w:szCs w:val="21"/>
          <w:lang w:eastAsia="zh-CN"/>
        </w:rPr>
        <w:t>世界卫生组织</w:t>
      </w:r>
      <w:r w:rsidR="00C90935" w:rsidRPr="00C20735">
        <w:rPr>
          <w:rFonts w:ascii="SimSun" w:hAnsi="SimSun" w:cs="Arial" w:hint="eastAsia"/>
          <w:color w:val="222222"/>
          <w:sz w:val="21"/>
          <w:szCs w:val="21"/>
          <w:lang w:eastAsia="zh-CN"/>
        </w:rPr>
        <w:t>、</w:t>
      </w:r>
      <w:r w:rsidRPr="00C20735">
        <w:rPr>
          <w:rFonts w:ascii="SimSun" w:hAnsi="SimSun" w:cs="Arial"/>
          <w:color w:val="222222"/>
          <w:sz w:val="21"/>
          <w:szCs w:val="21"/>
          <w:lang w:eastAsia="zh-CN"/>
        </w:rPr>
        <w:t>联合国工业发展组织</w:t>
      </w:r>
      <w:r w:rsidR="00C90935" w:rsidRPr="00C20735">
        <w:rPr>
          <w:rFonts w:ascii="SimSun" w:hAnsi="SimSun" w:cs="Arial" w:hint="eastAsia"/>
          <w:color w:val="222222"/>
          <w:sz w:val="21"/>
          <w:szCs w:val="21"/>
          <w:lang w:eastAsia="zh-CN"/>
        </w:rPr>
        <w:t>、</w:t>
      </w:r>
      <w:r w:rsidRPr="00C20735">
        <w:rPr>
          <w:rFonts w:ascii="SimSun" w:hAnsi="SimSun" w:cs="Arial"/>
          <w:color w:val="222222"/>
          <w:sz w:val="21"/>
          <w:szCs w:val="21"/>
          <w:lang w:eastAsia="zh-CN"/>
        </w:rPr>
        <w:t>联合国五个区域委员会</w:t>
      </w:r>
      <w:r w:rsidR="00657B0E" w:rsidRPr="00C20735">
        <w:rPr>
          <w:rFonts w:ascii="SimSun" w:hAnsi="SimSun" w:cs="Arial" w:hint="eastAsia"/>
          <w:color w:val="222222"/>
          <w:sz w:val="21"/>
          <w:szCs w:val="21"/>
          <w:lang w:eastAsia="zh-CN"/>
        </w:rPr>
        <w:t>(</w:t>
      </w:r>
      <w:r w:rsidR="00D11C23" w:rsidRPr="00C20735">
        <w:rPr>
          <w:rFonts w:ascii="SimSun" w:hAnsi="SimSun" w:cs="Arial" w:hint="eastAsia"/>
          <w:color w:val="222222"/>
          <w:sz w:val="21"/>
          <w:szCs w:val="21"/>
          <w:lang w:eastAsia="zh-CN"/>
        </w:rPr>
        <w:t>即</w:t>
      </w:r>
      <w:r w:rsidRPr="00C20735">
        <w:rPr>
          <w:rFonts w:ascii="SimSun" w:hAnsi="SimSun" w:cs="Arial"/>
          <w:color w:val="222222"/>
          <w:sz w:val="21"/>
          <w:szCs w:val="21"/>
          <w:lang w:eastAsia="zh-CN"/>
        </w:rPr>
        <w:t>非洲经济委员会</w:t>
      </w:r>
      <w:r w:rsidR="00ED05B6" w:rsidRPr="00C20735">
        <w:rPr>
          <w:rFonts w:ascii="SimSun" w:hAnsi="SimSun" w:cs="Arial" w:hint="eastAsia"/>
          <w:color w:val="222222"/>
          <w:sz w:val="21"/>
          <w:szCs w:val="21"/>
          <w:lang w:eastAsia="zh-CN"/>
        </w:rPr>
        <w:t>、</w:t>
      </w:r>
      <w:r w:rsidRPr="00C20735">
        <w:rPr>
          <w:rFonts w:ascii="SimSun" w:hAnsi="SimSun" w:cs="Arial"/>
          <w:color w:val="222222"/>
          <w:sz w:val="21"/>
          <w:szCs w:val="21"/>
          <w:lang w:eastAsia="zh-CN"/>
        </w:rPr>
        <w:t>欧洲经济委员会</w:t>
      </w:r>
      <w:r w:rsidR="00C90935" w:rsidRPr="00C20735">
        <w:rPr>
          <w:rFonts w:ascii="SimSun" w:hAnsi="SimSun" w:cs="Arial" w:hint="eastAsia"/>
          <w:color w:val="222222"/>
          <w:sz w:val="21"/>
          <w:szCs w:val="21"/>
          <w:lang w:eastAsia="zh-CN"/>
        </w:rPr>
        <w:t>、</w:t>
      </w:r>
      <w:r w:rsidRPr="00C20735">
        <w:rPr>
          <w:rFonts w:ascii="SimSun" w:hAnsi="SimSun" w:cs="Arial"/>
          <w:color w:val="222222"/>
          <w:sz w:val="21"/>
          <w:szCs w:val="21"/>
          <w:lang w:eastAsia="zh-CN"/>
        </w:rPr>
        <w:t>拉丁美洲和加勒比经济委员会</w:t>
      </w:r>
      <w:r w:rsidR="00C90935" w:rsidRPr="00C20735">
        <w:rPr>
          <w:rFonts w:ascii="SimSun" w:hAnsi="SimSun" w:cs="Arial" w:hint="eastAsia"/>
          <w:color w:val="222222"/>
          <w:sz w:val="21"/>
          <w:szCs w:val="21"/>
          <w:lang w:eastAsia="zh-CN"/>
        </w:rPr>
        <w:t>、</w:t>
      </w:r>
      <w:r w:rsidRPr="00C20735">
        <w:rPr>
          <w:rFonts w:ascii="SimSun" w:hAnsi="SimSun" w:cs="Arial"/>
          <w:color w:val="222222"/>
          <w:sz w:val="21"/>
          <w:szCs w:val="21"/>
          <w:lang w:eastAsia="zh-CN"/>
        </w:rPr>
        <w:t>亚洲及太平洋</w:t>
      </w:r>
      <w:r w:rsidR="00ED05B6" w:rsidRPr="00C20735">
        <w:rPr>
          <w:rFonts w:ascii="SimSun" w:hAnsi="SimSun" w:cs="Arial"/>
          <w:color w:val="222222"/>
          <w:sz w:val="21"/>
          <w:szCs w:val="21"/>
          <w:lang w:eastAsia="zh-CN"/>
        </w:rPr>
        <w:t>经济委员会</w:t>
      </w:r>
      <w:r w:rsidR="00D11C23" w:rsidRPr="00C20735">
        <w:rPr>
          <w:rFonts w:ascii="SimSun" w:hAnsi="SimSun" w:cs="Arial" w:hint="eastAsia"/>
          <w:color w:val="222222"/>
          <w:sz w:val="21"/>
          <w:szCs w:val="21"/>
          <w:lang w:eastAsia="zh-CN"/>
        </w:rPr>
        <w:t>以及</w:t>
      </w:r>
      <w:r w:rsidR="00ED05B6" w:rsidRPr="00C20735">
        <w:rPr>
          <w:rFonts w:ascii="SimSun" w:hAnsi="SimSun" w:cs="Arial" w:hint="eastAsia"/>
          <w:color w:val="222222"/>
          <w:sz w:val="21"/>
          <w:szCs w:val="21"/>
          <w:lang w:eastAsia="zh-CN"/>
        </w:rPr>
        <w:t>西亚</w:t>
      </w:r>
      <w:r w:rsidRPr="00C20735">
        <w:rPr>
          <w:rFonts w:ascii="SimSun" w:hAnsi="SimSun" w:cs="Arial"/>
          <w:color w:val="222222"/>
          <w:sz w:val="21"/>
          <w:szCs w:val="21"/>
          <w:lang w:eastAsia="zh-CN"/>
        </w:rPr>
        <w:t>经济和社会委员会</w:t>
      </w:r>
      <w:r w:rsidR="00657B0E" w:rsidRPr="00C20735">
        <w:rPr>
          <w:rFonts w:ascii="SimSun" w:hAnsi="SimSun" w:cs="Arial" w:hint="eastAsia"/>
          <w:color w:val="222222"/>
          <w:sz w:val="21"/>
          <w:szCs w:val="21"/>
          <w:lang w:eastAsia="zh-CN"/>
        </w:rPr>
        <w:t>)</w:t>
      </w:r>
      <w:r w:rsidR="00C90935" w:rsidRPr="00C20735">
        <w:rPr>
          <w:rFonts w:ascii="SimSun" w:hAnsi="SimSun" w:cs="Arial" w:hint="eastAsia"/>
          <w:color w:val="222222"/>
          <w:sz w:val="21"/>
          <w:szCs w:val="21"/>
          <w:lang w:eastAsia="zh-CN"/>
        </w:rPr>
        <w:t>、</w:t>
      </w:r>
      <w:r w:rsidR="00ED05B6" w:rsidRPr="00C20735">
        <w:rPr>
          <w:rFonts w:ascii="SimSun" w:hAnsi="SimSun" w:cs="Arial"/>
          <w:color w:val="222222"/>
          <w:sz w:val="21"/>
          <w:szCs w:val="21"/>
          <w:lang w:eastAsia="zh-CN"/>
        </w:rPr>
        <w:t>国际贸易中心</w:t>
      </w:r>
      <w:r w:rsidR="00ED05B6" w:rsidRPr="00C20735">
        <w:rPr>
          <w:rFonts w:ascii="SimSun" w:hAnsi="SimSun" w:cs="Arial" w:hint="eastAsia"/>
          <w:color w:val="222222"/>
          <w:sz w:val="21"/>
          <w:szCs w:val="21"/>
          <w:lang w:eastAsia="zh-CN"/>
        </w:rPr>
        <w:t>、</w:t>
      </w:r>
      <w:r w:rsidRPr="00C20735">
        <w:rPr>
          <w:rFonts w:ascii="SimSun" w:hAnsi="SimSun" w:cs="Arial"/>
          <w:color w:val="222222"/>
          <w:sz w:val="21"/>
          <w:szCs w:val="21"/>
          <w:lang w:eastAsia="zh-CN"/>
        </w:rPr>
        <w:t>联合国贸易与发展会议</w:t>
      </w:r>
      <w:r w:rsidR="00ED05B6" w:rsidRPr="00C20735">
        <w:rPr>
          <w:rFonts w:ascii="SimSun" w:hAnsi="SimSun" w:cs="Arial" w:hint="eastAsia"/>
          <w:color w:val="222222"/>
          <w:sz w:val="21"/>
          <w:szCs w:val="21"/>
          <w:lang w:eastAsia="zh-CN"/>
        </w:rPr>
        <w:t>和</w:t>
      </w:r>
      <w:r w:rsidR="007065BE" w:rsidRPr="00C20735">
        <w:rPr>
          <w:rFonts w:ascii="SimSun" w:hAnsi="SimSun" w:cs="Arial" w:hint="eastAsia"/>
          <w:color w:val="222222"/>
          <w:sz w:val="21"/>
          <w:szCs w:val="21"/>
          <w:lang w:eastAsia="zh-CN"/>
        </w:rPr>
        <w:t>世界贸易组织</w:t>
      </w:r>
      <w:r w:rsidRPr="00C20735">
        <w:rPr>
          <w:rFonts w:ascii="SimSun" w:hAnsi="SimSun" w:cs="Arial"/>
          <w:color w:val="222222"/>
          <w:sz w:val="21"/>
          <w:szCs w:val="21"/>
          <w:lang w:eastAsia="zh-CN"/>
        </w:rPr>
        <w:t>。</w:t>
      </w:r>
    </w:p>
    <w:p w:rsidR="00F74369" w:rsidRPr="00C20735" w:rsidRDefault="00DD3005" w:rsidP="00C20735">
      <w:pPr>
        <w:tabs>
          <w:tab w:val="left" w:pos="1560"/>
        </w:tabs>
        <w:adjustRightInd w:val="0"/>
        <w:spacing w:afterLines="50" w:after="120" w:line="340" w:lineRule="atLeast"/>
        <w:ind w:left="567"/>
        <w:jc w:val="both"/>
        <w:rPr>
          <w:rFonts w:ascii="SimSun" w:hAnsi="SimSun" w:cs="Arial"/>
          <w:sz w:val="21"/>
          <w:lang w:val="en-US" w:eastAsia="zh-CN"/>
        </w:rPr>
      </w:pPr>
      <w:r w:rsidRPr="00C20735">
        <w:rPr>
          <w:rFonts w:ascii="SimSun" w:hAnsi="SimSun" w:cs="Arial"/>
          <w:color w:val="222222"/>
          <w:sz w:val="21"/>
          <w:szCs w:val="21"/>
          <w:lang w:eastAsia="zh-CN"/>
        </w:rPr>
        <w:t>WIPO还</w:t>
      </w:r>
      <w:r w:rsidRPr="00C20735">
        <w:rPr>
          <w:rFonts w:ascii="SimSun" w:hAnsi="SimSun" w:cs="Arial" w:hint="eastAsia"/>
          <w:color w:val="222222"/>
          <w:sz w:val="21"/>
          <w:szCs w:val="21"/>
          <w:lang w:eastAsia="zh-CN"/>
        </w:rPr>
        <w:t>在国家、</w:t>
      </w:r>
      <w:r w:rsidR="00AB365D" w:rsidRPr="00C20735">
        <w:rPr>
          <w:rFonts w:ascii="SimSun" w:hAnsi="SimSun" w:cs="Arial" w:hint="eastAsia"/>
          <w:color w:val="222222"/>
          <w:sz w:val="21"/>
          <w:szCs w:val="21"/>
          <w:lang w:eastAsia="zh-CN"/>
        </w:rPr>
        <w:t>地区</w:t>
      </w:r>
      <w:r w:rsidRPr="00C20735">
        <w:rPr>
          <w:rFonts w:ascii="SimSun" w:hAnsi="SimSun" w:cs="Arial" w:hint="eastAsia"/>
          <w:color w:val="222222"/>
          <w:sz w:val="21"/>
          <w:szCs w:val="21"/>
          <w:lang w:eastAsia="zh-CN"/>
        </w:rPr>
        <w:t>和国际层面与</w:t>
      </w:r>
      <w:r w:rsidRPr="00C20735">
        <w:rPr>
          <w:rFonts w:ascii="SimSun" w:hAnsi="SimSun" w:cs="Arial"/>
          <w:color w:val="222222"/>
          <w:sz w:val="21"/>
          <w:szCs w:val="21"/>
          <w:lang w:eastAsia="zh-CN"/>
        </w:rPr>
        <w:t>许多活跃在知识产权领域</w:t>
      </w:r>
      <w:r w:rsidRPr="00C20735">
        <w:rPr>
          <w:rFonts w:ascii="SimSun" w:hAnsi="SimSun" w:cs="Arial" w:hint="eastAsia"/>
          <w:color w:val="222222"/>
          <w:sz w:val="21"/>
          <w:szCs w:val="21"/>
          <w:lang w:eastAsia="zh-CN"/>
        </w:rPr>
        <w:t>的</w:t>
      </w:r>
      <w:r w:rsidRPr="00C20735">
        <w:rPr>
          <w:rFonts w:ascii="SimSun" w:hAnsi="SimSun" w:cs="Arial"/>
          <w:color w:val="222222"/>
          <w:sz w:val="21"/>
          <w:szCs w:val="21"/>
          <w:lang w:eastAsia="zh-CN"/>
        </w:rPr>
        <w:t>政府间组织和非政府组织</w:t>
      </w:r>
      <w:r w:rsidR="00AB365D" w:rsidRPr="00C20735">
        <w:rPr>
          <w:rFonts w:ascii="SimSun" w:hAnsi="SimSun" w:cs="Arial" w:hint="eastAsia"/>
          <w:color w:val="222222"/>
          <w:sz w:val="21"/>
          <w:szCs w:val="21"/>
          <w:lang w:eastAsia="zh-CN"/>
        </w:rPr>
        <w:t>发展</w:t>
      </w:r>
      <w:r w:rsidRPr="00C20735">
        <w:rPr>
          <w:rFonts w:ascii="SimSun" w:hAnsi="SimSun" w:cs="Arial" w:hint="eastAsia"/>
          <w:color w:val="222222"/>
          <w:sz w:val="21"/>
          <w:szCs w:val="21"/>
          <w:lang w:eastAsia="zh-CN"/>
        </w:rPr>
        <w:t>了工作关系，以期</w:t>
      </w:r>
      <w:r w:rsidR="00AB365D" w:rsidRPr="00C20735">
        <w:rPr>
          <w:rFonts w:ascii="SimSun" w:hAnsi="SimSun" w:cs="Arial" w:hint="eastAsia"/>
          <w:color w:val="222222"/>
          <w:sz w:val="21"/>
          <w:szCs w:val="21"/>
          <w:lang w:eastAsia="zh-CN"/>
        </w:rPr>
        <w:t>产生</w:t>
      </w:r>
      <w:r w:rsidRPr="00C20735">
        <w:rPr>
          <w:rFonts w:ascii="SimSun" w:hAnsi="SimSun" w:cs="Arial" w:hint="eastAsia"/>
          <w:color w:val="222222"/>
          <w:sz w:val="21"/>
          <w:szCs w:val="21"/>
          <w:lang w:eastAsia="zh-CN"/>
        </w:rPr>
        <w:t>协同效应和扩大在成员国中的影响</w:t>
      </w:r>
      <w:r w:rsidR="00AB365D" w:rsidRPr="00C20735">
        <w:rPr>
          <w:rFonts w:ascii="SimSun" w:hAnsi="SimSun" w:cs="Arial" w:hint="eastAsia"/>
          <w:color w:val="222222"/>
          <w:sz w:val="21"/>
          <w:szCs w:val="21"/>
          <w:lang w:eastAsia="zh-CN"/>
        </w:rPr>
        <w:t>。</w:t>
      </w:r>
      <w:r w:rsidR="00942C14" w:rsidRPr="00C20735">
        <w:rPr>
          <w:rFonts w:ascii="SimSun" w:hAnsi="SimSun" w:cs="Arial" w:hint="eastAsia"/>
          <w:color w:val="222222"/>
          <w:sz w:val="21"/>
          <w:szCs w:val="21"/>
          <w:lang w:eastAsia="zh-CN"/>
        </w:rPr>
        <w:t>这些伙伴关系涉及</w:t>
      </w:r>
      <w:r w:rsidRPr="00C20735">
        <w:rPr>
          <w:rFonts w:ascii="SimSun" w:hAnsi="SimSun" w:cs="Arial"/>
          <w:color w:val="222222"/>
          <w:sz w:val="21"/>
          <w:szCs w:val="21"/>
          <w:lang w:eastAsia="zh-CN"/>
        </w:rPr>
        <w:t>定期磋商和</w:t>
      </w:r>
      <w:r w:rsidR="00942C14" w:rsidRPr="00C20735">
        <w:rPr>
          <w:rFonts w:ascii="SimSun" w:hAnsi="SimSun" w:cs="Arial" w:hint="eastAsia"/>
          <w:color w:val="222222"/>
          <w:sz w:val="21"/>
          <w:szCs w:val="21"/>
          <w:lang w:eastAsia="zh-CN"/>
        </w:rPr>
        <w:t>确立</w:t>
      </w:r>
      <w:r w:rsidRPr="00C20735">
        <w:rPr>
          <w:rFonts w:ascii="SimSun" w:hAnsi="SimSun" w:cs="Arial"/>
          <w:color w:val="222222"/>
          <w:sz w:val="21"/>
          <w:szCs w:val="21"/>
          <w:lang w:eastAsia="zh-CN"/>
        </w:rPr>
        <w:t>合作</w:t>
      </w:r>
      <w:r w:rsidR="00942C14" w:rsidRPr="00C20735">
        <w:rPr>
          <w:rFonts w:ascii="SimSun" w:hAnsi="SimSun" w:cs="Arial" w:hint="eastAsia"/>
          <w:color w:val="222222"/>
          <w:sz w:val="21"/>
          <w:szCs w:val="21"/>
          <w:lang w:eastAsia="zh-CN"/>
        </w:rPr>
        <w:t>安排</w:t>
      </w:r>
      <w:r w:rsidRPr="00C20735">
        <w:rPr>
          <w:rFonts w:ascii="SimSun" w:hAnsi="SimSun" w:cs="Arial"/>
          <w:color w:val="222222"/>
          <w:sz w:val="21"/>
          <w:szCs w:val="21"/>
          <w:lang w:eastAsia="zh-CN"/>
        </w:rPr>
        <w:t>。在这方面开展的活动概述如下</w:t>
      </w:r>
      <w:r w:rsidRPr="00C20735">
        <w:rPr>
          <w:rFonts w:ascii="SimSun" w:hAnsi="SimSun" w:cs="Arial" w:hint="eastAsia"/>
          <w:color w:val="222222"/>
          <w:sz w:val="21"/>
          <w:szCs w:val="21"/>
          <w:lang w:eastAsia="zh-CN"/>
        </w:rPr>
        <w:t>：</w:t>
      </w:r>
    </w:p>
    <w:p w:rsidR="00F74369" w:rsidRPr="00C20735" w:rsidRDefault="00F74369" w:rsidP="00C20735">
      <w:pPr>
        <w:tabs>
          <w:tab w:val="left" w:pos="1560"/>
        </w:tabs>
        <w:adjustRightInd w:val="0"/>
        <w:spacing w:afterLines="50" w:after="120" w:line="340" w:lineRule="atLeast"/>
        <w:jc w:val="both"/>
        <w:rPr>
          <w:rFonts w:ascii="SimSun" w:hAnsi="SimSun"/>
          <w:sz w:val="21"/>
          <w:lang w:val="en-US" w:eastAsia="zh-C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529"/>
        <w:gridCol w:w="4538"/>
      </w:tblGrid>
      <w:tr w:rsidR="00F74369" w:rsidRPr="00DE39C7" w:rsidTr="002F692C">
        <w:trPr>
          <w:trHeight w:val="566"/>
          <w:tblHeader/>
        </w:trPr>
        <w:tc>
          <w:tcPr>
            <w:tcW w:w="3827" w:type="dxa"/>
            <w:shd w:val="clear" w:color="auto" w:fill="auto"/>
          </w:tcPr>
          <w:p w:rsidR="00F74369" w:rsidRPr="00C20735" w:rsidRDefault="009D4070" w:rsidP="00DE39C7">
            <w:pPr>
              <w:tabs>
                <w:tab w:val="left" w:pos="1560"/>
              </w:tabs>
              <w:spacing w:before="120" w:after="120" w:line="240" w:lineRule="auto"/>
              <w:ind w:left="142"/>
              <w:jc w:val="center"/>
              <w:rPr>
                <w:rFonts w:ascii="SimHei" w:eastAsia="SimHei" w:hAnsi="SimHei" w:cs="Arial"/>
                <w:sz w:val="21"/>
                <w:lang w:val="en-US" w:eastAsia="zh-CN"/>
              </w:rPr>
            </w:pPr>
            <w:r w:rsidRPr="00C20735">
              <w:rPr>
                <w:rFonts w:ascii="SimHei" w:eastAsia="SimHei" w:hAnsi="SimHei" w:cs="Arial" w:hint="eastAsia"/>
                <w:sz w:val="21"/>
                <w:lang w:val="en-US" w:eastAsia="zh-CN"/>
              </w:rPr>
              <w:t>名</w:t>
            </w:r>
            <w:r w:rsidR="00C20735" w:rsidRPr="00C20735">
              <w:rPr>
                <w:rFonts w:ascii="SimHei" w:eastAsia="SimHei" w:hAnsi="SimHei" w:cs="Arial"/>
                <w:sz w:val="21"/>
                <w:lang w:val="en-US" w:eastAsia="zh-CN"/>
              </w:rPr>
              <w:t xml:space="preserve">  </w:t>
            </w:r>
            <w:r w:rsidRPr="00C20735">
              <w:rPr>
                <w:rFonts w:ascii="SimHei" w:eastAsia="SimHei" w:hAnsi="SimHei" w:cs="Arial" w:hint="eastAsia"/>
                <w:sz w:val="21"/>
                <w:lang w:val="en-US" w:eastAsia="zh-CN"/>
              </w:rPr>
              <w:t>称</w:t>
            </w:r>
          </w:p>
        </w:tc>
        <w:tc>
          <w:tcPr>
            <w:tcW w:w="5529" w:type="dxa"/>
            <w:shd w:val="clear" w:color="auto" w:fill="auto"/>
          </w:tcPr>
          <w:p w:rsidR="00F74369" w:rsidRPr="00DE39C7" w:rsidRDefault="009D4070" w:rsidP="00DE39C7">
            <w:pPr>
              <w:tabs>
                <w:tab w:val="left" w:pos="1560"/>
              </w:tabs>
              <w:spacing w:before="120" w:after="120" w:line="240" w:lineRule="auto"/>
              <w:ind w:left="142"/>
              <w:jc w:val="center"/>
              <w:rPr>
                <w:rFonts w:ascii="SimHei" w:eastAsia="SimHei" w:hAnsi="SimHei" w:cs="Arial"/>
                <w:sz w:val="21"/>
                <w:lang w:val="en-US" w:eastAsia="zh-CN"/>
              </w:rPr>
            </w:pPr>
            <w:r w:rsidRPr="00DE39C7">
              <w:rPr>
                <w:rFonts w:ascii="SimHei" w:eastAsia="SimHei" w:hAnsi="SimHei" w:cs="Arial" w:hint="eastAsia"/>
                <w:sz w:val="21"/>
                <w:lang w:val="en-US" w:eastAsia="zh-CN"/>
              </w:rPr>
              <w:t>描</w:t>
            </w:r>
            <w:r w:rsidR="00C20735">
              <w:rPr>
                <w:rFonts w:ascii="SimHei" w:eastAsia="SimHei" w:hAnsi="SimHei" w:cs="Arial"/>
                <w:sz w:val="21"/>
                <w:lang w:val="en-US" w:eastAsia="zh-CN"/>
              </w:rPr>
              <w:t xml:space="preserve">  </w:t>
            </w:r>
            <w:r w:rsidRPr="00DE39C7">
              <w:rPr>
                <w:rFonts w:ascii="SimHei" w:eastAsia="SimHei" w:hAnsi="SimHei" w:cs="Arial" w:hint="eastAsia"/>
                <w:sz w:val="21"/>
                <w:lang w:val="en-US" w:eastAsia="zh-CN"/>
              </w:rPr>
              <w:t>述</w:t>
            </w:r>
          </w:p>
        </w:tc>
        <w:tc>
          <w:tcPr>
            <w:tcW w:w="4538" w:type="dxa"/>
            <w:shd w:val="clear" w:color="auto" w:fill="auto"/>
          </w:tcPr>
          <w:p w:rsidR="00F74369" w:rsidRPr="00DE39C7" w:rsidRDefault="009D4070" w:rsidP="00DE39C7">
            <w:pPr>
              <w:tabs>
                <w:tab w:val="left" w:pos="1560"/>
              </w:tabs>
              <w:spacing w:before="120" w:after="120" w:line="240" w:lineRule="auto"/>
              <w:ind w:left="142"/>
              <w:jc w:val="center"/>
              <w:rPr>
                <w:rFonts w:ascii="SimHei" w:eastAsia="SimHei" w:hAnsi="SimHei" w:cs="Arial"/>
                <w:sz w:val="21"/>
                <w:lang w:val="en-US" w:eastAsia="zh-CN"/>
              </w:rPr>
            </w:pPr>
            <w:r w:rsidRPr="00DE39C7">
              <w:rPr>
                <w:rFonts w:ascii="SimHei" w:eastAsia="SimHei" w:hAnsi="SimHei" w:cs="Arial" w:hint="eastAsia"/>
                <w:sz w:val="21"/>
                <w:lang w:val="en-US" w:eastAsia="zh-CN"/>
              </w:rPr>
              <w:t>联络点</w:t>
            </w:r>
            <w:r w:rsidR="000A27FD" w:rsidRPr="00DE39C7">
              <w:rPr>
                <w:rFonts w:ascii="SimHei" w:eastAsia="SimHei" w:hAnsi="SimHei" w:cs="Arial" w:hint="eastAsia"/>
                <w:sz w:val="21"/>
                <w:lang w:val="en-US" w:eastAsia="zh-CN"/>
              </w:rPr>
              <w:t>/</w:t>
            </w:r>
            <w:r w:rsidR="00FA0156" w:rsidRPr="00DE39C7">
              <w:rPr>
                <w:rFonts w:ascii="SimHei" w:eastAsia="SimHei" w:hAnsi="SimHei" w:cs="Arial" w:hint="eastAsia"/>
                <w:sz w:val="21"/>
                <w:lang w:val="en-US" w:eastAsia="zh-CN"/>
              </w:rPr>
              <w:t>链接</w:t>
            </w:r>
          </w:p>
        </w:tc>
      </w:tr>
      <w:tr w:rsidR="00F74369" w:rsidRPr="00013452" w:rsidTr="00F74369">
        <w:tc>
          <w:tcPr>
            <w:tcW w:w="3827" w:type="dxa"/>
            <w:shd w:val="clear" w:color="auto" w:fill="auto"/>
          </w:tcPr>
          <w:p w:rsidR="00F74369" w:rsidRPr="00C20735" w:rsidRDefault="002E5EC3" w:rsidP="00F74369">
            <w:pPr>
              <w:tabs>
                <w:tab w:val="left" w:pos="1560"/>
              </w:tabs>
              <w:spacing w:before="120" w:after="0" w:line="240" w:lineRule="auto"/>
              <w:rPr>
                <w:rFonts w:ascii="SimHei" w:eastAsia="SimHei" w:hAnsi="SimHei" w:cs="Arial"/>
                <w:bCs/>
                <w:iCs/>
                <w:sz w:val="21"/>
                <w:lang w:val="en-US" w:eastAsia="zh-CN"/>
              </w:rPr>
            </w:pPr>
            <w:r w:rsidRPr="00C20735">
              <w:rPr>
                <w:rFonts w:ascii="SimHei" w:eastAsia="SimHei" w:hAnsi="SimHei" w:cs="Arial" w:hint="eastAsia"/>
                <w:bCs/>
                <w:iCs/>
                <w:sz w:val="21"/>
                <w:lang w:val="en-US" w:eastAsia="zh-CN"/>
              </w:rPr>
              <w:t>与联合国</w:t>
            </w:r>
            <w:r w:rsidR="00042BD9" w:rsidRPr="00C20735">
              <w:rPr>
                <w:rFonts w:ascii="SimHei" w:eastAsia="SimHei" w:hAnsi="SimHei" w:cs="Arial" w:hint="eastAsia"/>
                <w:bCs/>
                <w:iCs/>
                <w:sz w:val="21"/>
                <w:lang w:val="en-US" w:eastAsia="zh-CN"/>
              </w:rPr>
              <w:t>组织</w:t>
            </w:r>
            <w:r w:rsidR="005E3656" w:rsidRPr="00C20735">
              <w:rPr>
                <w:rFonts w:ascii="SimHei" w:eastAsia="SimHei" w:hAnsi="SimHei" w:cs="Arial" w:hint="eastAsia"/>
                <w:bCs/>
                <w:iCs/>
                <w:sz w:val="21"/>
                <w:lang w:val="en-US" w:eastAsia="zh-CN"/>
              </w:rPr>
              <w:t>的</w:t>
            </w:r>
            <w:r w:rsidR="00042BD9" w:rsidRPr="00C20735">
              <w:rPr>
                <w:rFonts w:ascii="SimHei" w:eastAsia="SimHei" w:hAnsi="SimHei" w:cs="Arial" w:hint="eastAsia"/>
                <w:bCs/>
                <w:iCs/>
                <w:sz w:val="21"/>
                <w:lang w:val="en-US" w:eastAsia="zh-CN"/>
              </w:rPr>
              <w:t>伙伴关系</w:t>
            </w:r>
          </w:p>
          <w:p w:rsidR="005E3656" w:rsidRPr="00C20735" w:rsidRDefault="005E3656" w:rsidP="005E3656">
            <w:pPr>
              <w:tabs>
                <w:tab w:val="left" w:pos="1560"/>
              </w:tabs>
              <w:spacing w:before="120" w:after="0" w:line="240" w:lineRule="auto"/>
              <w:rPr>
                <w:rFonts w:ascii="SimHei" w:eastAsia="SimHei" w:hAnsi="SimHei" w:cs="Arial"/>
                <w:bCs/>
                <w:iCs/>
                <w:color w:val="548DD4"/>
                <w:sz w:val="21"/>
                <w:lang w:val="en-US" w:eastAsia="zh-CN"/>
              </w:rPr>
            </w:pPr>
          </w:p>
        </w:tc>
        <w:tc>
          <w:tcPr>
            <w:tcW w:w="5529" w:type="dxa"/>
            <w:shd w:val="clear" w:color="auto" w:fill="auto"/>
          </w:tcPr>
          <w:p w:rsidR="005E3656" w:rsidRPr="00C20735" w:rsidRDefault="005E3656" w:rsidP="00C20735">
            <w:pPr>
              <w:tabs>
                <w:tab w:val="left" w:pos="1560"/>
              </w:tabs>
              <w:adjustRightInd w:val="0"/>
              <w:spacing w:beforeLines="50" w:before="120" w:afterLines="50" w:after="120" w:line="320" w:lineRule="atLeast"/>
              <w:jc w:val="both"/>
              <w:rPr>
                <w:rFonts w:ascii="SimSun" w:hAnsi="SimSun" w:cs="Arial"/>
                <w:sz w:val="21"/>
                <w:lang w:val="en-US" w:eastAsia="zh-CN"/>
              </w:rPr>
            </w:pPr>
            <w:r w:rsidRPr="00C20735">
              <w:rPr>
                <w:rFonts w:ascii="SimSun" w:hAnsi="SimSun" w:cs="Arial" w:hint="eastAsia"/>
                <w:sz w:val="21"/>
                <w:lang w:val="en-US" w:eastAsia="zh-CN"/>
              </w:rPr>
              <w:t>活动包括：</w:t>
            </w:r>
          </w:p>
          <w:p w:rsidR="00345A85" w:rsidRPr="00C20735" w:rsidRDefault="00345A85" w:rsidP="00C20735">
            <w:pPr>
              <w:pStyle w:val="ListParagraph"/>
              <w:numPr>
                <w:ilvl w:val="0"/>
                <w:numId w:val="28"/>
              </w:numPr>
              <w:tabs>
                <w:tab w:val="clear" w:pos="1560"/>
                <w:tab w:val="left" w:pos="453"/>
              </w:tabs>
              <w:adjustRightInd w:val="0"/>
              <w:spacing w:beforeLines="50" w:afterLines="50" w:after="120" w:line="320" w:lineRule="atLeast"/>
              <w:ind w:left="3" w:firstLine="0"/>
              <w:jc w:val="both"/>
              <w:rPr>
                <w:rFonts w:ascii="SimSun" w:hAnsi="SimSun"/>
                <w:bCs/>
                <w:iCs/>
                <w:sz w:val="21"/>
                <w:lang w:eastAsia="zh-CN"/>
              </w:rPr>
            </w:pPr>
            <w:r w:rsidRPr="00C20735">
              <w:rPr>
                <w:rFonts w:ascii="SimSun" w:hAnsi="SimSun" w:hint="eastAsia"/>
                <w:bCs/>
                <w:iCs/>
                <w:sz w:val="21"/>
                <w:lang w:eastAsia="zh-CN"/>
              </w:rPr>
              <w:t>共同发起和实施项目和活动</w:t>
            </w:r>
            <w:r w:rsidR="008614D8" w:rsidRPr="00C20735">
              <w:rPr>
                <w:rFonts w:ascii="SimSun" w:hAnsi="SimSun" w:hint="eastAsia"/>
                <w:bCs/>
                <w:iCs/>
                <w:sz w:val="21"/>
                <w:lang w:eastAsia="zh-CN"/>
              </w:rPr>
              <w:t>，适当考虑成员国所表达需求和利益</w:t>
            </w:r>
            <w:r w:rsidR="00657B0E" w:rsidRPr="00C20735">
              <w:rPr>
                <w:rFonts w:ascii="SimSun" w:hAnsi="SimSun" w:hint="eastAsia"/>
                <w:bCs/>
                <w:iCs/>
                <w:sz w:val="21"/>
                <w:lang w:eastAsia="zh-CN"/>
              </w:rPr>
              <w:t>(</w:t>
            </w:r>
            <w:r w:rsidRPr="00C20735">
              <w:rPr>
                <w:rFonts w:ascii="SimSun" w:hAnsi="SimSun" w:hint="eastAsia"/>
                <w:bCs/>
                <w:iCs/>
                <w:sz w:val="21"/>
                <w:lang w:eastAsia="zh-CN"/>
              </w:rPr>
              <w:t>例如：</w:t>
            </w:r>
            <w:r w:rsidR="009A77CC" w:rsidRPr="00C20735">
              <w:rPr>
                <w:rFonts w:ascii="SimSun" w:hAnsi="SimSun" w:hint="eastAsia"/>
                <w:bCs/>
                <w:iCs/>
                <w:sz w:val="21"/>
                <w:lang w:eastAsia="zh-CN"/>
              </w:rPr>
              <w:t>WIPO-WHO关于Re-Search项目的合作，该项目涉及创建伙伴关系，促进对</w:t>
            </w:r>
            <w:r w:rsidRPr="00C20735">
              <w:rPr>
                <w:rFonts w:ascii="SimSun" w:hAnsi="SimSun" w:hint="eastAsia"/>
                <w:bCs/>
                <w:iCs/>
                <w:sz w:val="21"/>
                <w:lang w:eastAsia="zh-CN"/>
              </w:rPr>
              <w:t>被忽视热带疾病</w:t>
            </w:r>
            <w:r w:rsidR="009A77CC" w:rsidRPr="00C20735">
              <w:rPr>
                <w:rFonts w:ascii="SimSun" w:hAnsi="SimSun" w:hint="eastAsia"/>
                <w:bCs/>
                <w:iCs/>
                <w:sz w:val="21"/>
                <w:lang w:eastAsia="zh-CN"/>
              </w:rPr>
              <w:t>的</w:t>
            </w:r>
            <w:r w:rsidRPr="00C20735">
              <w:rPr>
                <w:rFonts w:ascii="SimSun" w:hAnsi="SimSun" w:hint="eastAsia"/>
                <w:bCs/>
                <w:iCs/>
                <w:sz w:val="21"/>
                <w:lang w:eastAsia="zh-CN"/>
              </w:rPr>
              <w:t>研究</w:t>
            </w:r>
            <w:r w:rsidR="009A77CC" w:rsidRPr="00C20735">
              <w:rPr>
                <w:rFonts w:ascii="SimSun" w:hAnsi="SimSun" w:hint="eastAsia"/>
                <w:bCs/>
                <w:iCs/>
                <w:sz w:val="21"/>
                <w:lang w:eastAsia="zh-CN"/>
              </w:rPr>
              <w:t>工作；</w:t>
            </w:r>
            <w:r w:rsidR="007659A2" w:rsidRPr="00C20735">
              <w:rPr>
                <w:rFonts w:ascii="SimSun" w:hAnsi="SimSun"/>
                <w:sz w:val="21"/>
                <w:lang w:eastAsia="zh-CN"/>
              </w:rPr>
              <w:t>WIPO-UNESCO</w:t>
            </w:r>
            <w:r w:rsidR="007659A2" w:rsidRPr="00C20735">
              <w:rPr>
                <w:rFonts w:ascii="SimSun" w:hAnsi="SimSun" w:hint="eastAsia"/>
                <w:sz w:val="21"/>
                <w:lang w:eastAsia="zh-CN"/>
              </w:rPr>
              <w:t>关于</w:t>
            </w:r>
            <w:r w:rsidRPr="00C20735">
              <w:rPr>
                <w:rFonts w:ascii="SimSun" w:hAnsi="SimSun" w:hint="eastAsia"/>
                <w:bCs/>
                <w:iCs/>
                <w:sz w:val="21"/>
                <w:lang w:eastAsia="zh-CN"/>
              </w:rPr>
              <w:t>知识产权、传统知识和传统</w:t>
            </w:r>
            <w:r w:rsidR="007659A2" w:rsidRPr="00C20735">
              <w:rPr>
                <w:rFonts w:ascii="SimSun" w:hAnsi="SimSun" w:hint="eastAsia"/>
                <w:bCs/>
                <w:iCs/>
                <w:sz w:val="21"/>
                <w:lang w:eastAsia="zh-CN"/>
              </w:rPr>
              <w:t>文化表现形式</w:t>
            </w:r>
            <w:r w:rsidRPr="00C20735">
              <w:rPr>
                <w:rFonts w:ascii="SimSun" w:hAnsi="SimSun" w:hint="eastAsia"/>
                <w:bCs/>
                <w:iCs/>
                <w:sz w:val="21"/>
                <w:lang w:eastAsia="zh-CN"/>
              </w:rPr>
              <w:t>的</w:t>
            </w:r>
            <w:r w:rsidR="007659A2" w:rsidRPr="00C20735">
              <w:rPr>
                <w:rFonts w:ascii="SimSun" w:hAnsi="SimSun" w:hint="eastAsia"/>
                <w:bCs/>
                <w:iCs/>
                <w:sz w:val="21"/>
                <w:lang w:eastAsia="zh-CN"/>
              </w:rPr>
              <w:t>合作；</w:t>
            </w:r>
            <w:r w:rsidR="007659A2" w:rsidRPr="00C20735">
              <w:rPr>
                <w:rFonts w:ascii="SimSun" w:hAnsi="SimSun"/>
                <w:sz w:val="21"/>
                <w:lang w:eastAsia="zh-CN"/>
              </w:rPr>
              <w:t>WIPO-WTO</w:t>
            </w:r>
            <w:r w:rsidR="007659A2" w:rsidRPr="00C20735">
              <w:rPr>
                <w:rFonts w:ascii="SimSun" w:hAnsi="SimSun" w:hint="eastAsia"/>
                <w:sz w:val="21"/>
                <w:lang w:eastAsia="zh-CN"/>
              </w:rPr>
              <w:t>合作提供</w:t>
            </w:r>
            <w:r w:rsidRPr="00C20735">
              <w:rPr>
                <w:rFonts w:ascii="SimSun" w:hAnsi="SimSun" w:hint="eastAsia"/>
                <w:bCs/>
                <w:iCs/>
                <w:sz w:val="21"/>
                <w:lang w:eastAsia="zh-CN"/>
              </w:rPr>
              <w:t>有关TRIPS的立法和技术支持</w:t>
            </w:r>
            <w:r w:rsidR="00657B0E" w:rsidRPr="00C20735">
              <w:rPr>
                <w:rFonts w:ascii="SimSun" w:hAnsi="SimSun" w:hint="eastAsia"/>
                <w:bCs/>
                <w:iCs/>
                <w:sz w:val="21"/>
                <w:lang w:eastAsia="zh-CN"/>
              </w:rPr>
              <w:t>)</w:t>
            </w:r>
            <w:r w:rsidR="007659A2" w:rsidRPr="00C20735">
              <w:rPr>
                <w:rFonts w:ascii="SimSun" w:hAnsi="SimSun" w:hint="eastAsia"/>
                <w:bCs/>
                <w:iCs/>
                <w:sz w:val="21"/>
                <w:lang w:eastAsia="zh-CN"/>
              </w:rPr>
              <w:t>。</w:t>
            </w:r>
          </w:p>
          <w:p w:rsidR="00F74369" w:rsidRPr="00C20735" w:rsidRDefault="003A0EE1" w:rsidP="00C20735">
            <w:pPr>
              <w:pStyle w:val="ListParagraph"/>
              <w:numPr>
                <w:ilvl w:val="0"/>
                <w:numId w:val="28"/>
              </w:numPr>
              <w:tabs>
                <w:tab w:val="clear" w:pos="1560"/>
                <w:tab w:val="left" w:pos="453"/>
              </w:tabs>
              <w:adjustRightInd w:val="0"/>
              <w:spacing w:beforeLines="50" w:afterLines="50" w:after="120" w:line="320" w:lineRule="atLeast"/>
              <w:ind w:left="3" w:firstLine="0"/>
              <w:jc w:val="both"/>
              <w:rPr>
                <w:rFonts w:ascii="SimSun" w:hAnsi="SimSun"/>
                <w:bCs/>
                <w:iCs/>
                <w:sz w:val="21"/>
                <w:lang w:eastAsia="zh-CN"/>
              </w:rPr>
            </w:pPr>
            <w:r w:rsidRPr="00C20735">
              <w:rPr>
                <w:rFonts w:ascii="SimSun" w:hAnsi="SimSun" w:hint="eastAsia"/>
                <w:sz w:val="21"/>
                <w:lang w:eastAsia="zh-CN"/>
              </w:rPr>
              <w:t>使</w:t>
            </w:r>
            <w:r w:rsidRPr="00C20735">
              <w:rPr>
                <w:rFonts w:ascii="SimSun" w:hAnsi="SimSun" w:hint="eastAsia"/>
                <w:bCs/>
                <w:iCs/>
                <w:sz w:val="21"/>
                <w:lang w:eastAsia="zh-CN"/>
              </w:rPr>
              <w:t>伙伴</w:t>
            </w:r>
            <w:r w:rsidR="00345A85" w:rsidRPr="00C20735">
              <w:rPr>
                <w:rFonts w:ascii="SimSun" w:hAnsi="SimSun" w:hint="eastAsia"/>
                <w:bCs/>
                <w:iCs/>
                <w:sz w:val="21"/>
                <w:lang w:eastAsia="zh-CN"/>
              </w:rPr>
              <w:t>组织</w:t>
            </w:r>
            <w:r w:rsidRPr="00C20735">
              <w:rPr>
                <w:rFonts w:ascii="SimSun" w:hAnsi="SimSun" w:hint="eastAsia"/>
                <w:bCs/>
                <w:iCs/>
                <w:sz w:val="21"/>
                <w:lang w:eastAsia="zh-CN"/>
              </w:rPr>
              <w:t>参与超出</w:t>
            </w:r>
            <w:r w:rsidR="00345A85" w:rsidRPr="00C20735">
              <w:rPr>
                <w:rFonts w:ascii="SimSun" w:hAnsi="SimSun" w:hint="eastAsia"/>
                <w:bCs/>
                <w:iCs/>
                <w:sz w:val="21"/>
                <w:lang w:eastAsia="zh-CN"/>
              </w:rPr>
              <w:t>WIPO</w:t>
            </w:r>
            <w:r w:rsidRPr="00C20735">
              <w:rPr>
                <w:rFonts w:ascii="SimSun" w:hAnsi="SimSun" w:hint="eastAsia"/>
                <w:bCs/>
                <w:iCs/>
                <w:sz w:val="21"/>
                <w:lang w:eastAsia="zh-CN"/>
              </w:rPr>
              <w:t>任务授权的项目，如</w:t>
            </w:r>
            <w:r w:rsidR="00345A85" w:rsidRPr="00C20735">
              <w:rPr>
                <w:rFonts w:ascii="SimSun" w:hAnsi="SimSun" w:hint="eastAsia"/>
                <w:bCs/>
                <w:iCs/>
                <w:sz w:val="21"/>
                <w:lang w:eastAsia="zh-CN"/>
              </w:rPr>
              <w:t>ITC</w:t>
            </w:r>
            <w:r w:rsidRPr="00C20735">
              <w:rPr>
                <w:rFonts w:ascii="SimSun" w:hAnsi="SimSun" w:hint="eastAsia"/>
                <w:bCs/>
                <w:iCs/>
                <w:sz w:val="21"/>
                <w:lang w:eastAsia="zh-CN"/>
              </w:rPr>
              <w:t>参与</w:t>
            </w:r>
            <w:r w:rsidR="00345A85" w:rsidRPr="00C20735">
              <w:rPr>
                <w:rFonts w:ascii="SimSun" w:hAnsi="SimSun" w:hint="eastAsia"/>
                <w:bCs/>
                <w:iCs/>
                <w:sz w:val="21"/>
                <w:lang w:eastAsia="zh-CN"/>
              </w:rPr>
              <w:t>当地产品品牌</w:t>
            </w:r>
            <w:r w:rsidRPr="00C20735">
              <w:rPr>
                <w:rFonts w:ascii="SimSun" w:hAnsi="SimSun" w:hint="eastAsia"/>
                <w:bCs/>
                <w:iCs/>
                <w:sz w:val="21"/>
                <w:lang w:eastAsia="zh-CN"/>
              </w:rPr>
              <w:t>建设项目</w:t>
            </w:r>
          </w:p>
          <w:p w:rsidR="00F74369" w:rsidRPr="00C20735" w:rsidRDefault="00345A85" w:rsidP="00C20735">
            <w:pPr>
              <w:pStyle w:val="ListParagraph"/>
              <w:numPr>
                <w:ilvl w:val="0"/>
                <w:numId w:val="28"/>
              </w:numPr>
              <w:tabs>
                <w:tab w:val="clear" w:pos="1560"/>
                <w:tab w:val="left" w:pos="453"/>
              </w:tabs>
              <w:adjustRightInd w:val="0"/>
              <w:spacing w:beforeLines="50" w:afterLines="50" w:after="120" w:line="320" w:lineRule="atLeast"/>
              <w:ind w:left="3" w:firstLine="0"/>
              <w:jc w:val="both"/>
              <w:rPr>
                <w:rFonts w:ascii="SimSun" w:hAnsi="SimSun"/>
                <w:bCs/>
                <w:iCs/>
                <w:sz w:val="21"/>
                <w:lang w:eastAsia="zh-CN"/>
              </w:rPr>
            </w:pPr>
            <w:r w:rsidRPr="00C20735">
              <w:rPr>
                <w:rFonts w:ascii="SimSun" w:hAnsi="SimSun" w:hint="eastAsia"/>
                <w:bCs/>
                <w:iCs/>
                <w:sz w:val="21"/>
                <w:lang w:eastAsia="zh-CN"/>
              </w:rPr>
              <w:t>实质性参与培训讲习班和研讨会，以分享知识和经验</w:t>
            </w:r>
            <w:r w:rsidR="00657B0E" w:rsidRPr="00C20735">
              <w:rPr>
                <w:rFonts w:ascii="SimSun" w:hAnsi="SimSun" w:hint="eastAsia"/>
                <w:bCs/>
                <w:iCs/>
                <w:sz w:val="21"/>
                <w:lang w:eastAsia="zh-CN"/>
              </w:rPr>
              <w:t>(</w:t>
            </w:r>
            <w:r w:rsidR="00A74ECC" w:rsidRPr="00C20735">
              <w:rPr>
                <w:rFonts w:ascii="SimSun" w:hAnsi="SimSun" w:hint="eastAsia"/>
                <w:bCs/>
                <w:iCs/>
                <w:sz w:val="21"/>
                <w:lang w:eastAsia="zh-CN"/>
              </w:rPr>
              <w:t>联合国</w:t>
            </w:r>
            <w:r w:rsidRPr="00C20735">
              <w:rPr>
                <w:rFonts w:ascii="SimSun" w:hAnsi="SimSun" w:hint="eastAsia"/>
                <w:bCs/>
                <w:iCs/>
                <w:sz w:val="21"/>
                <w:lang w:eastAsia="zh-CN"/>
              </w:rPr>
              <w:t>环境署，联合国区域委员会</w:t>
            </w:r>
            <w:r w:rsidR="00657B0E" w:rsidRPr="00C20735">
              <w:rPr>
                <w:rFonts w:ascii="SimSun" w:hAnsi="SimSun" w:hint="eastAsia"/>
                <w:bCs/>
                <w:iCs/>
                <w:sz w:val="21"/>
                <w:lang w:eastAsia="zh-CN"/>
              </w:rPr>
              <w:t>)</w:t>
            </w:r>
          </w:p>
          <w:p w:rsidR="00F74369" w:rsidRPr="00C20735" w:rsidRDefault="00345A85" w:rsidP="00C20735">
            <w:pPr>
              <w:pStyle w:val="ListParagraph"/>
              <w:numPr>
                <w:ilvl w:val="0"/>
                <w:numId w:val="28"/>
              </w:numPr>
              <w:tabs>
                <w:tab w:val="clear" w:pos="1560"/>
                <w:tab w:val="left" w:pos="453"/>
              </w:tabs>
              <w:adjustRightInd w:val="0"/>
              <w:spacing w:beforeLines="50" w:afterLines="50" w:after="120" w:line="320" w:lineRule="atLeast"/>
              <w:ind w:left="3" w:firstLine="0"/>
              <w:jc w:val="both"/>
              <w:rPr>
                <w:rFonts w:ascii="SimSun" w:hAnsi="SimSun"/>
                <w:b/>
                <w:bCs/>
                <w:i/>
                <w:color w:val="4F81BD"/>
                <w:sz w:val="21"/>
                <w:lang w:eastAsia="zh-CN"/>
              </w:rPr>
            </w:pPr>
            <w:r w:rsidRPr="00C20735">
              <w:rPr>
                <w:rFonts w:ascii="SimSun" w:hAnsi="SimSun" w:hint="eastAsia"/>
                <w:bCs/>
                <w:iCs/>
                <w:sz w:val="21"/>
                <w:lang w:eastAsia="zh-CN"/>
              </w:rPr>
              <w:lastRenderedPageBreak/>
              <w:t>参与联合国机构的重大活动，</w:t>
            </w:r>
            <w:r w:rsidR="00A74ECC" w:rsidRPr="00C20735">
              <w:rPr>
                <w:rFonts w:ascii="SimSun" w:hAnsi="SimSun" w:hint="eastAsia"/>
                <w:bCs/>
                <w:iCs/>
                <w:sz w:val="21"/>
                <w:lang w:eastAsia="zh-CN"/>
              </w:rPr>
              <w:t>从</w:t>
            </w:r>
            <w:r w:rsidRPr="00C20735">
              <w:rPr>
                <w:rFonts w:ascii="SimSun" w:hAnsi="SimSun" w:hint="eastAsia"/>
                <w:bCs/>
                <w:iCs/>
                <w:sz w:val="21"/>
                <w:lang w:eastAsia="zh-CN"/>
              </w:rPr>
              <w:t>知识产权</w:t>
            </w:r>
            <w:r w:rsidR="00A74ECC" w:rsidRPr="00C20735">
              <w:rPr>
                <w:rFonts w:ascii="SimSun" w:hAnsi="SimSun" w:hint="eastAsia"/>
                <w:bCs/>
                <w:iCs/>
                <w:sz w:val="21"/>
                <w:lang w:eastAsia="zh-CN"/>
              </w:rPr>
              <w:t>角度进行</w:t>
            </w:r>
            <w:r w:rsidRPr="00C20735">
              <w:rPr>
                <w:rFonts w:ascii="SimSun" w:hAnsi="SimSun" w:hint="eastAsia"/>
                <w:bCs/>
                <w:iCs/>
                <w:sz w:val="21"/>
                <w:lang w:eastAsia="zh-CN"/>
              </w:rPr>
              <w:t>政策辩论</w:t>
            </w:r>
          </w:p>
        </w:tc>
        <w:tc>
          <w:tcPr>
            <w:tcW w:w="4538" w:type="dxa"/>
            <w:shd w:val="clear" w:color="auto" w:fill="auto"/>
          </w:tcPr>
          <w:p w:rsidR="00600C3F" w:rsidRPr="00C20735" w:rsidRDefault="003F6BB8" w:rsidP="00C20735">
            <w:pPr>
              <w:tabs>
                <w:tab w:val="left" w:pos="1560"/>
              </w:tabs>
              <w:adjustRightInd w:val="0"/>
              <w:spacing w:beforeLines="50" w:before="120" w:afterLines="50" w:after="120" w:line="320" w:lineRule="atLeast"/>
              <w:jc w:val="both"/>
              <w:rPr>
                <w:rFonts w:ascii="SimSun" w:hAnsi="SimSun" w:cs="Arial"/>
                <w:sz w:val="21"/>
                <w:lang w:val="en-US" w:eastAsia="zh-CN"/>
              </w:rPr>
            </w:pPr>
            <w:r w:rsidRPr="00C20735">
              <w:rPr>
                <w:rFonts w:ascii="SimSun" w:hAnsi="SimSun" w:cs="Arial" w:hint="eastAsia"/>
                <w:sz w:val="21"/>
                <w:lang w:val="en-US" w:eastAsia="zh-CN"/>
              </w:rPr>
              <w:lastRenderedPageBreak/>
              <w:t>服务部门：</w:t>
            </w:r>
            <w:r w:rsidR="009B69D6" w:rsidRPr="00C20735">
              <w:rPr>
                <w:rFonts w:ascii="SimSun" w:hAnsi="SimSun" w:cs="Arial" w:hint="eastAsia"/>
                <w:sz w:val="21"/>
                <w:lang w:val="en-US" w:eastAsia="zh-CN"/>
              </w:rPr>
              <w:t>地区</w:t>
            </w:r>
            <w:r w:rsidRPr="00C20735">
              <w:rPr>
                <w:rFonts w:ascii="SimSun" w:hAnsi="SimSun" w:cs="Arial" w:hint="eastAsia"/>
                <w:sz w:val="21"/>
                <w:lang w:val="en-US" w:eastAsia="zh-CN"/>
              </w:rPr>
              <w:t>局和相关</w:t>
            </w:r>
            <w:r w:rsidR="009B69D6" w:rsidRPr="00C20735">
              <w:rPr>
                <w:rFonts w:ascii="SimSun" w:hAnsi="SimSun" w:cs="Arial" w:hint="eastAsia"/>
                <w:sz w:val="21"/>
                <w:lang w:val="en-US" w:eastAsia="zh-CN"/>
              </w:rPr>
              <w:t>司</w:t>
            </w:r>
          </w:p>
          <w:p w:rsidR="00600C3F" w:rsidRPr="00C20735" w:rsidRDefault="005A0418" w:rsidP="00C20735">
            <w:pPr>
              <w:tabs>
                <w:tab w:val="left" w:pos="1560"/>
              </w:tabs>
              <w:adjustRightInd w:val="0"/>
              <w:spacing w:beforeLines="50" w:before="120" w:afterLines="50" w:after="120" w:line="320" w:lineRule="atLeast"/>
              <w:jc w:val="both"/>
              <w:rPr>
                <w:rFonts w:ascii="SimSun" w:hAnsi="SimSun" w:cs="Arial"/>
                <w:sz w:val="21"/>
                <w:lang w:val="en-US" w:eastAsia="zh-CN"/>
              </w:rPr>
            </w:pPr>
            <w:r w:rsidRPr="00C20735">
              <w:rPr>
                <w:rFonts w:ascii="SimSun" w:hAnsi="SimSun" w:cs="Arial" w:hint="eastAsia"/>
                <w:sz w:val="21"/>
                <w:lang w:val="en-US" w:eastAsia="zh-CN"/>
              </w:rPr>
              <w:t>WIPO内的联络点</w:t>
            </w:r>
            <w:r w:rsidR="003F6BB8" w:rsidRPr="00C20735">
              <w:rPr>
                <w:rFonts w:ascii="SimSun" w:hAnsi="SimSun" w:cs="Arial" w:hint="eastAsia"/>
                <w:sz w:val="21"/>
                <w:lang w:val="en-US" w:eastAsia="zh-CN"/>
              </w:rPr>
              <w:t>：相关</w:t>
            </w:r>
            <w:r w:rsidR="009B69D6" w:rsidRPr="00C20735">
              <w:rPr>
                <w:rFonts w:ascii="SimSun" w:hAnsi="SimSun" w:cs="Arial" w:hint="eastAsia"/>
                <w:sz w:val="21"/>
                <w:lang w:val="en-US" w:eastAsia="zh-CN"/>
              </w:rPr>
              <w:t>司的司长</w:t>
            </w:r>
          </w:p>
          <w:p w:rsidR="00F74369" w:rsidRPr="00C20735" w:rsidRDefault="00FA0156" w:rsidP="00C20735">
            <w:pPr>
              <w:keepNext/>
              <w:keepLines/>
              <w:tabs>
                <w:tab w:val="left" w:pos="1985"/>
              </w:tabs>
              <w:adjustRightInd w:val="0"/>
              <w:spacing w:beforeLines="50" w:before="120" w:afterLines="50" w:after="120" w:line="320" w:lineRule="atLeast"/>
              <w:jc w:val="both"/>
              <w:outlineLvl w:val="2"/>
              <w:rPr>
                <w:rFonts w:ascii="SimSun" w:hAnsi="SimSun" w:cs="Arial"/>
                <w:sz w:val="21"/>
                <w:lang w:val="en-US" w:eastAsia="zh-CN"/>
              </w:rPr>
            </w:pPr>
            <w:r w:rsidRPr="00C20735">
              <w:rPr>
                <w:rFonts w:ascii="SimSun" w:hAnsi="SimSun" w:cs="Arial" w:hint="eastAsia"/>
                <w:sz w:val="21"/>
                <w:lang w:val="en-US" w:eastAsia="zh-CN"/>
              </w:rPr>
              <w:t>网址链接</w:t>
            </w:r>
            <w:r w:rsidR="003F6BB8" w:rsidRPr="00C20735">
              <w:rPr>
                <w:rFonts w:ascii="SimSun" w:hAnsi="SimSun" w:cs="Arial" w:hint="eastAsia"/>
                <w:sz w:val="21"/>
                <w:lang w:val="en-US" w:eastAsia="zh-CN"/>
              </w:rPr>
              <w:t>：</w:t>
            </w:r>
          </w:p>
          <w:p w:rsidR="00F74369" w:rsidRPr="00C20735" w:rsidRDefault="00D01B02" w:rsidP="00C20735">
            <w:pPr>
              <w:keepNext/>
              <w:keepLines/>
              <w:tabs>
                <w:tab w:val="left" w:pos="1985"/>
              </w:tabs>
              <w:adjustRightInd w:val="0"/>
              <w:spacing w:beforeLines="50" w:before="120" w:afterLines="50" w:after="120" w:line="320" w:lineRule="atLeast"/>
              <w:jc w:val="both"/>
              <w:outlineLvl w:val="2"/>
              <w:rPr>
                <w:rFonts w:ascii="SimSun" w:hAnsi="SimSun" w:cs="Arial"/>
                <w:sz w:val="21"/>
                <w:lang w:val="en-US"/>
              </w:rPr>
            </w:pPr>
            <w:hyperlink r:id="rId63" w:history="1">
              <w:r w:rsidR="00F74369" w:rsidRPr="00C20735">
                <w:rPr>
                  <w:rFonts w:ascii="SimSun" w:hAnsi="SimSun" w:cs="Arial"/>
                  <w:color w:val="0000FF"/>
                  <w:sz w:val="21"/>
                  <w:u w:val="single"/>
                  <w:lang w:val="en-US"/>
                </w:rPr>
                <w:t>www.wipo.int/eds/en/</w:t>
              </w:r>
            </w:hyperlink>
          </w:p>
          <w:p w:rsidR="00F74369" w:rsidRPr="00C20735" w:rsidRDefault="00F74369" w:rsidP="00C20735">
            <w:pPr>
              <w:keepNext/>
              <w:keepLines/>
              <w:tabs>
                <w:tab w:val="left" w:pos="1985"/>
              </w:tabs>
              <w:adjustRightInd w:val="0"/>
              <w:spacing w:beforeLines="50" w:before="120" w:afterLines="50" w:after="120" w:line="320" w:lineRule="atLeast"/>
              <w:jc w:val="both"/>
              <w:outlineLvl w:val="2"/>
              <w:rPr>
                <w:rFonts w:ascii="SimSun" w:hAnsi="SimSun" w:cs="Arial"/>
                <w:sz w:val="21"/>
                <w:lang w:val="en-US"/>
              </w:rPr>
            </w:pPr>
            <w:r w:rsidRPr="00C20735">
              <w:rPr>
                <w:rFonts w:ascii="SimSun" w:hAnsi="SimSun" w:cs="Arial"/>
                <w:sz w:val="21"/>
                <w:lang w:val="en-US"/>
              </w:rPr>
              <w:t>www3.wipo.int/wipogreen/en/about</w:t>
            </w:r>
          </w:p>
          <w:p w:rsidR="00F74369" w:rsidRPr="00C20735" w:rsidRDefault="00D01B02" w:rsidP="00C20735">
            <w:pPr>
              <w:keepNext/>
              <w:keepLines/>
              <w:tabs>
                <w:tab w:val="left" w:pos="1985"/>
              </w:tabs>
              <w:adjustRightInd w:val="0"/>
              <w:spacing w:beforeLines="50" w:before="120" w:afterLines="50" w:after="120" w:line="320" w:lineRule="atLeast"/>
              <w:jc w:val="both"/>
              <w:outlineLvl w:val="2"/>
              <w:rPr>
                <w:rFonts w:ascii="SimSun" w:hAnsi="SimSun" w:cs="Arial"/>
                <w:sz w:val="21"/>
                <w:lang w:val="en-US"/>
              </w:rPr>
            </w:pPr>
            <w:hyperlink r:id="rId64" w:history="1">
              <w:r w:rsidR="00F74369" w:rsidRPr="00C20735">
                <w:rPr>
                  <w:rFonts w:ascii="SimSun" w:hAnsi="SimSun" w:cs="Arial"/>
                  <w:color w:val="0000FF"/>
                  <w:sz w:val="21"/>
                  <w:u w:val="single"/>
                  <w:lang w:val="en-US"/>
                </w:rPr>
                <w:t>www.wipo.int/research/en/</w:t>
              </w:r>
            </w:hyperlink>
          </w:p>
          <w:p w:rsidR="00F74369" w:rsidRPr="00C20735" w:rsidRDefault="00D01B02" w:rsidP="00C20735">
            <w:pPr>
              <w:keepNext/>
              <w:keepLines/>
              <w:tabs>
                <w:tab w:val="left" w:pos="1985"/>
              </w:tabs>
              <w:adjustRightInd w:val="0"/>
              <w:spacing w:beforeLines="50" w:before="120" w:afterLines="50" w:after="120" w:line="320" w:lineRule="atLeast"/>
              <w:jc w:val="both"/>
              <w:outlineLvl w:val="2"/>
              <w:rPr>
                <w:rFonts w:ascii="SimSun" w:hAnsi="SimSun" w:cs="Arial"/>
                <w:sz w:val="21"/>
                <w:lang w:val="en-US"/>
              </w:rPr>
            </w:pPr>
            <w:hyperlink r:id="rId65" w:history="1">
              <w:r w:rsidR="00F74369" w:rsidRPr="00C20735">
                <w:rPr>
                  <w:rFonts w:ascii="SimSun" w:hAnsi="SimSun" w:cs="Arial"/>
                  <w:color w:val="0000FF"/>
                  <w:sz w:val="21"/>
                  <w:u w:val="single"/>
                  <w:lang w:val="en-US"/>
                </w:rPr>
                <w:t>www.wipo.int/copyright/en/</w:t>
              </w:r>
            </w:hyperlink>
          </w:p>
          <w:p w:rsidR="00F74369" w:rsidRPr="00C20735" w:rsidRDefault="00F74369" w:rsidP="00C20735">
            <w:pPr>
              <w:keepNext/>
              <w:keepLines/>
              <w:tabs>
                <w:tab w:val="left" w:pos="1985"/>
              </w:tabs>
              <w:adjustRightInd w:val="0"/>
              <w:spacing w:beforeLines="50" w:before="120" w:afterLines="50" w:after="120" w:line="320" w:lineRule="atLeast"/>
              <w:jc w:val="both"/>
              <w:outlineLvl w:val="2"/>
              <w:rPr>
                <w:rFonts w:ascii="SimSun" w:hAnsi="SimSun"/>
                <w:b/>
                <w:bCs/>
                <w:i/>
                <w:color w:val="4F81BD"/>
                <w:sz w:val="21"/>
                <w:lang w:val="en-US"/>
              </w:rPr>
            </w:pPr>
          </w:p>
        </w:tc>
      </w:tr>
      <w:tr w:rsidR="00F74369" w:rsidRPr="00A03639" w:rsidTr="00F74369">
        <w:tc>
          <w:tcPr>
            <w:tcW w:w="3827" w:type="dxa"/>
            <w:shd w:val="clear" w:color="auto" w:fill="auto"/>
          </w:tcPr>
          <w:p w:rsidR="00F74369" w:rsidRPr="00C20735" w:rsidRDefault="00B11C9E" w:rsidP="00BC25FE">
            <w:pPr>
              <w:tabs>
                <w:tab w:val="left" w:pos="1560"/>
              </w:tabs>
              <w:spacing w:before="120" w:after="0" w:line="240" w:lineRule="auto"/>
              <w:rPr>
                <w:rFonts w:ascii="SimHei" w:eastAsia="SimHei" w:hAnsi="SimHei" w:cs="Arial"/>
                <w:bCs/>
                <w:iCs/>
                <w:color w:val="548DD4"/>
                <w:sz w:val="21"/>
                <w:lang w:val="en-US" w:eastAsia="zh-CN"/>
              </w:rPr>
            </w:pPr>
            <w:r w:rsidRPr="00C20735">
              <w:rPr>
                <w:rFonts w:ascii="SimHei" w:eastAsia="SimHei" w:hAnsi="SimHei" w:cs="Arial" w:hint="eastAsia"/>
                <w:bCs/>
                <w:iCs/>
                <w:sz w:val="21"/>
                <w:lang w:val="en-US" w:eastAsia="zh-CN"/>
              </w:rPr>
              <w:lastRenderedPageBreak/>
              <w:t>与</w:t>
            </w:r>
            <w:r w:rsidR="00BC25FE" w:rsidRPr="00C20735">
              <w:rPr>
                <w:rFonts w:ascii="SimHei" w:eastAsia="SimHei" w:hAnsi="SimHei" w:cs="Arial" w:hint="eastAsia"/>
                <w:bCs/>
                <w:iCs/>
                <w:sz w:val="21"/>
                <w:lang w:val="en-US" w:eastAsia="zh-CN"/>
              </w:rPr>
              <w:t>地区</w:t>
            </w:r>
            <w:r w:rsidRPr="00C20735">
              <w:rPr>
                <w:rFonts w:ascii="SimHei" w:eastAsia="SimHei" w:hAnsi="SimHei" w:cs="Arial" w:hint="eastAsia"/>
                <w:bCs/>
                <w:iCs/>
                <w:sz w:val="21"/>
                <w:lang w:val="en-US" w:eastAsia="zh-CN"/>
              </w:rPr>
              <w:t>知识产权组织的</w:t>
            </w:r>
            <w:r w:rsidR="00BC25FE" w:rsidRPr="00C20735">
              <w:rPr>
                <w:rFonts w:ascii="SimHei" w:eastAsia="SimHei" w:hAnsi="SimHei" w:cs="Arial" w:hint="eastAsia"/>
                <w:bCs/>
                <w:iCs/>
                <w:sz w:val="21"/>
                <w:lang w:val="en-US" w:eastAsia="zh-CN"/>
              </w:rPr>
              <w:t>伙伴关系</w:t>
            </w:r>
          </w:p>
        </w:tc>
        <w:tc>
          <w:tcPr>
            <w:tcW w:w="5529" w:type="dxa"/>
            <w:shd w:val="clear" w:color="auto" w:fill="auto"/>
          </w:tcPr>
          <w:p w:rsidR="00F74369" w:rsidRPr="00C20735" w:rsidRDefault="00CA46AD" w:rsidP="00C20735">
            <w:pPr>
              <w:tabs>
                <w:tab w:val="left" w:pos="1560"/>
              </w:tabs>
              <w:adjustRightInd w:val="0"/>
              <w:spacing w:before="120" w:afterLines="50" w:after="120" w:line="320" w:lineRule="atLeast"/>
              <w:jc w:val="both"/>
              <w:rPr>
                <w:rFonts w:ascii="SimSun" w:hAnsi="SimSun" w:cs="Arial"/>
                <w:sz w:val="21"/>
                <w:lang w:val="en-US" w:eastAsia="zh-CN"/>
              </w:rPr>
            </w:pPr>
            <w:r w:rsidRPr="00C20735">
              <w:rPr>
                <w:rFonts w:ascii="SimSun" w:hAnsi="SimSun" w:cs="Arial" w:hint="eastAsia"/>
                <w:sz w:val="21"/>
                <w:lang w:val="en-US" w:eastAsia="zh-CN"/>
              </w:rPr>
              <w:t>长期以来，WIPO与地区知识产权组织</w:t>
            </w:r>
            <w:r w:rsidR="00657B0E" w:rsidRPr="00C20735">
              <w:rPr>
                <w:rFonts w:ascii="SimSun" w:hAnsi="SimSun" w:cs="Arial" w:hint="eastAsia"/>
                <w:sz w:val="21"/>
                <w:lang w:val="en-US" w:eastAsia="zh-CN"/>
              </w:rPr>
              <w:t>(</w:t>
            </w:r>
            <w:r w:rsidR="007B20C9" w:rsidRPr="00C20735">
              <w:rPr>
                <w:rFonts w:ascii="SimSun" w:hAnsi="SimSun" w:cs="Arial" w:hint="eastAsia"/>
                <w:sz w:val="21"/>
                <w:lang w:val="en-US" w:eastAsia="zh-CN"/>
              </w:rPr>
              <w:t>如</w:t>
            </w:r>
            <w:r w:rsidR="007B20C9" w:rsidRPr="00C20735">
              <w:rPr>
                <w:rFonts w:ascii="SimSun" w:hAnsi="SimSun" w:cs="Arial"/>
                <w:color w:val="222222"/>
                <w:sz w:val="21"/>
                <w:szCs w:val="21"/>
                <w:lang w:eastAsia="zh-CN"/>
              </w:rPr>
              <w:t>非洲地区知识产权组织</w:t>
            </w:r>
            <w:r w:rsidR="00657B0E" w:rsidRPr="00C20735">
              <w:rPr>
                <w:rFonts w:ascii="SimSun" w:hAnsi="SimSun" w:cs="Arial" w:hint="eastAsia"/>
                <w:color w:val="222222"/>
                <w:sz w:val="21"/>
                <w:szCs w:val="21"/>
                <w:lang w:eastAsia="zh-CN"/>
              </w:rPr>
              <w:t>(</w:t>
            </w:r>
            <w:r w:rsidR="007B20C9" w:rsidRPr="00C20735">
              <w:rPr>
                <w:rFonts w:ascii="SimSun" w:hAnsi="SimSun" w:cs="Arial"/>
                <w:sz w:val="21"/>
                <w:lang w:val="en-US" w:eastAsia="zh-CN"/>
              </w:rPr>
              <w:t>ARIPO</w:t>
            </w:r>
            <w:r w:rsidR="00657B0E" w:rsidRPr="00C20735">
              <w:rPr>
                <w:rFonts w:ascii="SimSun" w:hAnsi="SimSun" w:cs="Arial" w:hint="eastAsia"/>
                <w:sz w:val="21"/>
                <w:lang w:val="en-US" w:eastAsia="zh-CN"/>
              </w:rPr>
              <w:t>)</w:t>
            </w:r>
            <w:r w:rsidR="007B20C9" w:rsidRPr="00C20735">
              <w:rPr>
                <w:rFonts w:ascii="SimSun" w:hAnsi="SimSun" w:cs="Arial" w:hint="eastAsia"/>
                <w:sz w:val="21"/>
                <w:lang w:val="en-US" w:eastAsia="zh-CN"/>
              </w:rPr>
              <w:t>、</w:t>
            </w:r>
            <w:r w:rsidR="007B20C9" w:rsidRPr="00C20735">
              <w:rPr>
                <w:rFonts w:ascii="SimSun" w:hAnsi="SimSun" w:cs="Arial"/>
                <w:color w:val="222222"/>
                <w:sz w:val="21"/>
                <w:szCs w:val="21"/>
                <w:lang w:eastAsia="zh-CN"/>
              </w:rPr>
              <w:t>欧洲专利局</w:t>
            </w:r>
            <w:r w:rsidR="00657B0E" w:rsidRPr="00C20735">
              <w:rPr>
                <w:rFonts w:ascii="SimSun" w:hAnsi="SimSun" w:cs="Arial"/>
                <w:color w:val="222222"/>
                <w:sz w:val="21"/>
                <w:szCs w:val="21"/>
                <w:lang w:eastAsia="zh-CN"/>
              </w:rPr>
              <w:t>(</w:t>
            </w:r>
            <w:r w:rsidR="007B20C9" w:rsidRPr="00C20735">
              <w:rPr>
                <w:rFonts w:ascii="SimSun" w:hAnsi="SimSun" w:cs="Arial"/>
                <w:color w:val="222222"/>
                <w:sz w:val="21"/>
                <w:szCs w:val="21"/>
                <w:lang w:eastAsia="zh-CN"/>
              </w:rPr>
              <w:t>EPO</w:t>
            </w:r>
            <w:r w:rsidR="00657B0E" w:rsidRPr="00C20735">
              <w:rPr>
                <w:rFonts w:ascii="SimSun" w:hAnsi="SimSun" w:cs="Arial"/>
                <w:color w:val="222222"/>
                <w:sz w:val="21"/>
                <w:szCs w:val="21"/>
                <w:lang w:eastAsia="zh-CN"/>
              </w:rPr>
              <w:t>)</w:t>
            </w:r>
            <w:r w:rsidR="007B20C9" w:rsidRPr="00C20735">
              <w:rPr>
                <w:rFonts w:ascii="SimSun" w:hAnsi="SimSun" w:cs="Arial" w:hint="eastAsia"/>
                <w:color w:val="222222"/>
                <w:sz w:val="21"/>
                <w:szCs w:val="21"/>
                <w:lang w:eastAsia="zh-CN"/>
              </w:rPr>
              <w:t>、</w:t>
            </w:r>
            <w:r w:rsidR="007B20C9" w:rsidRPr="00C20735">
              <w:rPr>
                <w:rFonts w:ascii="SimSun" w:hAnsi="SimSun" w:cs="Arial"/>
                <w:color w:val="222222"/>
                <w:sz w:val="21"/>
                <w:szCs w:val="21"/>
                <w:lang w:eastAsia="zh-CN"/>
              </w:rPr>
              <w:t>非洲知识产权组织</w:t>
            </w:r>
            <w:r w:rsidR="00657B0E" w:rsidRPr="00C20735">
              <w:rPr>
                <w:rFonts w:ascii="SimSun" w:hAnsi="SimSun" w:cs="Arial"/>
                <w:color w:val="222222"/>
                <w:sz w:val="21"/>
                <w:szCs w:val="21"/>
                <w:lang w:eastAsia="zh-CN"/>
              </w:rPr>
              <w:t>(</w:t>
            </w:r>
            <w:r w:rsidR="007B20C9" w:rsidRPr="00C20735">
              <w:rPr>
                <w:rFonts w:ascii="SimSun" w:hAnsi="SimSun" w:cs="Arial"/>
                <w:color w:val="222222"/>
                <w:sz w:val="21"/>
                <w:szCs w:val="21"/>
                <w:lang w:eastAsia="zh-CN"/>
              </w:rPr>
              <w:t>OAPI</w:t>
            </w:r>
            <w:r w:rsidR="00657B0E" w:rsidRPr="00C20735">
              <w:rPr>
                <w:rFonts w:ascii="SimSun" w:hAnsi="SimSun" w:cs="Arial"/>
                <w:color w:val="222222"/>
                <w:sz w:val="21"/>
                <w:szCs w:val="21"/>
                <w:lang w:eastAsia="zh-CN"/>
              </w:rPr>
              <w:t>)</w:t>
            </w:r>
            <w:r w:rsidR="007B20C9" w:rsidRPr="00C20735">
              <w:rPr>
                <w:rFonts w:ascii="SimSun" w:hAnsi="SimSun" w:cs="Arial"/>
                <w:color w:val="222222"/>
                <w:sz w:val="21"/>
                <w:szCs w:val="21"/>
                <w:lang w:eastAsia="zh-CN"/>
              </w:rPr>
              <w:t>，内部市场协调局</w:t>
            </w:r>
            <w:r w:rsidR="00657B0E" w:rsidRPr="00C20735">
              <w:rPr>
                <w:rFonts w:ascii="SimSun" w:hAnsi="SimSun" w:cs="Arial"/>
                <w:color w:val="222222"/>
                <w:sz w:val="21"/>
                <w:szCs w:val="21"/>
                <w:lang w:eastAsia="zh-CN"/>
              </w:rPr>
              <w:t>(</w:t>
            </w:r>
            <w:r w:rsidR="007B20C9" w:rsidRPr="00C20735">
              <w:rPr>
                <w:rFonts w:ascii="SimSun" w:hAnsi="SimSun" w:cs="Arial"/>
                <w:color w:val="222222"/>
                <w:sz w:val="21"/>
                <w:szCs w:val="21"/>
                <w:lang w:eastAsia="zh-CN"/>
              </w:rPr>
              <w:t>OHIM</w:t>
            </w:r>
            <w:r w:rsidR="00657B0E" w:rsidRPr="00C20735">
              <w:rPr>
                <w:rFonts w:ascii="SimSun" w:hAnsi="SimSun" w:cs="Arial" w:hint="eastAsia"/>
                <w:color w:val="222222"/>
                <w:sz w:val="21"/>
                <w:szCs w:val="21"/>
                <w:lang w:eastAsia="zh-CN"/>
              </w:rPr>
              <w:t>))</w:t>
            </w:r>
            <w:r w:rsidRPr="00C20735">
              <w:rPr>
                <w:rFonts w:ascii="SimSun" w:hAnsi="SimSun" w:cs="Arial" w:hint="eastAsia"/>
                <w:sz w:val="21"/>
                <w:lang w:val="en-US" w:eastAsia="zh-CN"/>
              </w:rPr>
              <w:t>有密切合作，</w:t>
            </w:r>
            <w:r w:rsidRPr="00C20735">
              <w:rPr>
                <w:rFonts w:ascii="SimSun" w:hAnsi="SimSun" w:cs="Arial" w:hint="eastAsia"/>
                <w:color w:val="222222"/>
                <w:sz w:val="21"/>
                <w:szCs w:val="21"/>
                <w:lang w:eastAsia="zh-CN"/>
              </w:rPr>
              <w:t>向成员国提供技术援助。这种合作涉及开展联合项目和活动，发展人力资源和基础设施，</w:t>
            </w:r>
            <w:r w:rsidR="0009549C" w:rsidRPr="00C20735">
              <w:rPr>
                <w:rFonts w:ascii="SimSun" w:hAnsi="SimSun" w:cs="Arial" w:hint="eastAsia"/>
                <w:color w:val="222222"/>
                <w:sz w:val="21"/>
                <w:szCs w:val="21"/>
                <w:lang w:eastAsia="zh-CN"/>
              </w:rPr>
              <w:t>并树立尊重</w:t>
            </w:r>
            <w:r w:rsidRPr="00C20735">
              <w:rPr>
                <w:rFonts w:ascii="SimSun" w:hAnsi="SimSun" w:cs="Arial" w:hint="eastAsia"/>
                <w:color w:val="222222"/>
                <w:sz w:val="21"/>
                <w:szCs w:val="21"/>
                <w:lang w:eastAsia="zh-CN"/>
              </w:rPr>
              <w:t>知识产权的</w:t>
            </w:r>
            <w:r w:rsidR="0009549C" w:rsidRPr="00C20735">
              <w:rPr>
                <w:rFonts w:ascii="SimSun" w:hAnsi="SimSun" w:cs="Arial" w:hint="eastAsia"/>
                <w:color w:val="222222"/>
                <w:sz w:val="21"/>
                <w:szCs w:val="21"/>
                <w:lang w:eastAsia="zh-CN"/>
              </w:rPr>
              <w:t>风尚</w:t>
            </w:r>
            <w:r w:rsidRPr="00C20735">
              <w:rPr>
                <w:rFonts w:ascii="SimSun" w:hAnsi="SimSun" w:cs="Arial" w:hint="eastAsia"/>
                <w:color w:val="222222"/>
                <w:sz w:val="21"/>
                <w:szCs w:val="21"/>
                <w:lang w:eastAsia="zh-CN"/>
              </w:rPr>
              <w:t>。</w:t>
            </w:r>
          </w:p>
        </w:tc>
        <w:tc>
          <w:tcPr>
            <w:tcW w:w="4538" w:type="dxa"/>
            <w:shd w:val="clear" w:color="auto" w:fill="auto"/>
          </w:tcPr>
          <w:p w:rsidR="00F74369" w:rsidRPr="00C20735" w:rsidRDefault="00F74369" w:rsidP="00CA46AD">
            <w:pPr>
              <w:tabs>
                <w:tab w:val="left" w:pos="1560"/>
              </w:tabs>
              <w:spacing w:before="120" w:after="0" w:line="240" w:lineRule="auto"/>
              <w:contextualSpacing/>
              <w:rPr>
                <w:rFonts w:ascii="SimSun" w:hAnsi="SimSun"/>
                <w:sz w:val="21"/>
                <w:lang w:val="en-US" w:eastAsia="zh-CN"/>
              </w:rPr>
            </w:pPr>
          </w:p>
        </w:tc>
      </w:tr>
      <w:tr w:rsidR="00F74369" w:rsidRPr="00A03639" w:rsidTr="00F74369">
        <w:tc>
          <w:tcPr>
            <w:tcW w:w="3827" w:type="dxa"/>
            <w:shd w:val="clear" w:color="auto" w:fill="auto"/>
          </w:tcPr>
          <w:p w:rsidR="00F74369" w:rsidRPr="00C20735" w:rsidRDefault="00B11C9E" w:rsidP="0009549C">
            <w:pPr>
              <w:tabs>
                <w:tab w:val="left" w:pos="1560"/>
              </w:tabs>
              <w:spacing w:before="120" w:after="0" w:line="240" w:lineRule="auto"/>
              <w:rPr>
                <w:rFonts w:ascii="SimHei" w:eastAsia="SimHei" w:hAnsi="SimHei" w:cs="Arial"/>
                <w:bCs/>
                <w:iCs/>
                <w:color w:val="548DD4"/>
                <w:sz w:val="21"/>
                <w:lang w:val="en-US" w:eastAsia="zh-CN"/>
              </w:rPr>
            </w:pPr>
            <w:r w:rsidRPr="00C20735">
              <w:rPr>
                <w:rFonts w:ascii="SimHei" w:eastAsia="SimHei" w:hAnsi="SimHei" w:cs="Arial" w:hint="eastAsia"/>
                <w:bCs/>
                <w:iCs/>
                <w:sz w:val="21"/>
                <w:lang w:val="en-US" w:eastAsia="zh-CN"/>
              </w:rPr>
              <w:t>与其他政府间组织和非政府组织的</w:t>
            </w:r>
            <w:r w:rsidR="0009549C" w:rsidRPr="00C20735">
              <w:rPr>
                <w:rFonts w:ascii="SimHei" w:eastAsia="SimHei" w:hAnsi="SimHei" w:cs="Arial" w:hint="eastAsia"/>
                <w:bCs/>
                <w:iCs/>
                <w:sz w:val="21"/>
                <w:lang w:val="en-US" w:eastAsia="zh-CN"/>
              </w:rPr>
              <w:t>伙伴关系</w:t>
            </w:r>
          </w:p>
        </w:tc>
        <w:tc>
          <w:tcPr>
            <w:tcW w:w="5529" w:type="dxa"/>
            <w:shd w:val="clear" w:color="auto" w:fill="auto"/>
          </w:tcPr>
          <w:p w:rsidR="00F74369" w:rsidRPr="00C20735" w:rsidRDefault="002E5EC3" w:rsidP="00C20735">
            <w:pPr>
              <w:tabs>
                <w:tab w:val="left" w:pos="1560"/>
              </w:tabs>
              <w:adjustRightInd w:val="0"/>
              <w:spacing w:before="120" w:afterLines="50" w:after="120" w:line="320" w:lineRule="atLeast"/>
              <w:jc w:val="both"/>
              <w:rPr>
                <w:rFonts w:ascii="SimSun" w:hAnsi="SimSun" w:cs="Arial"/>
                <w:sz w:val="21"/>
                <w:lang w:val="en-US" w:eastAsia="zh-CN"/>
              </w:rPr>
            </w:pPr>
            <w:r w:rsidRPr="00C20735">
              <w:rPr>
                <w:rFonts w:ascii="SimSun" w:hAnsi="SimSun" w:cs="Arial" w:hint="eastAsia"/>
                <w:sz w:val="21"/>
                <w:lang w:val="en-US" w:eastAsia="zh-CN"/>
              </w:rPr>
              <w:t>WIPO在国家、地区和国际层面与</w:t>
            </w:r>
            <w:r w:rsidR="00674B49" w:rsidRPr="00C20735">
              <w:rPr>
                <w:rFonts w:ascii="SimSun" w:hAnsi="SimSun" w:cs="Arial" w:hint="eastAsia"/>
                <w:sz w:val="21"/>
                <w:lang w:val="en-US" w:eastAsia="zh-CN"/>
              </w:rPr>
              <w:t>若干</w:t>
            </w:r>
            <w:r w:rsidRPr="00C20735">
              <w:rPr>
                <w:rFonts w:ascii="SimSun" w:hAnsi="SimSun" w:cs="Arial" w:hint="eastAsia"/>
                <w:sz w:val="21"/>
                <w:lang w:val="en-US" w:eastAsia="zh-CN"/>
              </w:rPr>
              <w:t>从事知识产权活动、工业产权、版权及相关权的政府间组织和非政府间组织</w:t>
            </w:r>
            <w:r w:rsidR="007C21F8" w:rsidRPr="00C20735">
              <w:rPr>
                <w:rFonts w:ascii="SimSun" w:hAnsi="SimSun" w:cs="Arial" w:hint="eastAsia"/>
                <w:sz w:val="21"/>
                <w:lang w:val="en-US" w:eastAsia="zh-CN"/>
              </w:rPr>
              <w:t>密切合作。这些组织包括：</w:t>
            </w:r>
            <w:r w:rsidR="007C21F8" w:rsidRPr="00C20735">
              <w:rPr>
                <w:rFonts w:ascii="SimSun" w:hAnsi="SimSun" w:cs="Arial"/>
                <w:color w:val="222222"/>
                <w:sz w:val="21"/>
                <w:szCs w:val="21"/>
                <w:lang w:eastAsia="zh-CN"/>
              </w:rPr>
              <w:t>非洲联盟</w:t>
            </w:r>
            <w:r w:rsidR="001731D7" w:rsidRPr="00C20735">
              <w:rPr>
                <w:rFonts w:ascii="SimSun" w:hAnsi="SimSun" w:cs="Arial" w:hint="eastAsia"/>
                <w:color w:val="222222"/>
                <w:sz w:val="21"/>
                <w:szCs w:val="21"/>
                <w:lang w:eastAsia="zh-CN"/>
              </w:rPr>
              <w:t>、</w:t>
            </w:r>
            <w:r w:rsidR="007C21F8" w:rsidRPr="00C20735">
              <w:rPr>
                <w:rFonts w:ascii="SimSun" w:hAnsi="SimSun" w:cs="Arial"/>
                <w:color w:val="222222"/>
                <w:sz w:val="21"/>
                <w:szCs w:val="21"/>
                <w:lang w:eastAsia="zh-CN"/>
              </w:rPr>
              <w:t>东</w:t>
            </w:r>
            <w:r w:rsidR="001731D7" w:rsidRPr="00C20735">
              <w:rPr>
                <w:rFonts w:ascii="SimSun" w:hAnsi="SimSun" w:cs="Arial" w:hint="eastAsia"/>
                <w:color w:val="222222"/>
                <w:sz w:val="21"/>
                <w:szCs w:val="21"/>
                <w:lang w:eastAsia="zh-CN"/>
              </w:rPr>
              <w:t>部</w:t>
            </w:r>
            <w:r w:rsidR="007C21F8" w:rsidRPr="00C20735">
              <w:rPr>
                <w:rFonts w:ascii="SimSun" w:hAnsi="SimSun" w:cs="Arial"/>
                <w:color w:val="222222"/>
                <w:sz w:val="21"/>
                <w:szCs w:val="21"/>
                <w:lang w:eastAsia="zh-CN"/>
              </w:rPr>
              <w:t>和南部非洲国家</w:t>
            </w:r>
            <w:r w:rsidR="001731D7" w:rsidRPr="00C20735">
              <w:rPr>
                <w:rFonts w:ascii="SimSun" w:hAnsi="SimSun" w:cs="Arial" w:hint="eastAsia"/>
                <w:color w:val="222222"/>
                <w:sz w:val="21"/>
                <w:szCs w:val="21"/>
                <w:lang w:eastAsia="zh-CN"/>
              </w:rPr>
              <w:t>共同市场</w:t>
            </w:r>
            <w:r w:rsidR="00657B0E" w:rsidRPr="00C20735">
              <w:rPr>
                <w:rFonts w:ascii="SimSun" w:hAnsi="SimSun" w:cs="Arial"/>
                <w:color w:val="222222"/>
                <w:sz w:val="21"/>
                <w:szCs w:val="21"/>
                <w:lang w:eastAsia="zh-CN"/>
              </w:rPr>
              <w:t>(</w:t>
            </w:r>
            <w:r w:rsidR="007C21F8" w:rsidRPr="00C20735">
              <w:rPr>
                <w:rFonts w:ascii="SimSun" w:hAnsi="SimSun" w:cs="Arial"/>
                <w:color w:val="222222"/>
                <w:sz w:val="21"/>
                <w:szCs w:val="21"/>
                <w:lang w:eastAsia="zh-CN"/>
              </w:rPr>
              <w:t>COMESA</w:t>
            </w:r>
            <w:r w:rsidR="00657B0E" w:rsidRPr="00C20735">
              <w:rPr>
                <w:rFonts w:ascii="SimSun" w:hAnsi="SimSun" w:cs="Arial"/>
                <w:color w:val="222222"/>
                <w:sz w:val="21"/>
                <w:szCs w:val="21"/>
                <w:lang w:eastAsia="zh-CN"/>
              </w:rPr>
              <w:t>)</w:t>
            </w:r>
            <w:r w:rsidR="001731D7" w:rsidRPr="00C20735">
              <w:rPr>
                <w:rFonts w:ascii="SimSun" w:hAnsi="SimSun" w:cs="Arial" w:hint="eastAsia"/>
                <w:color w:val="222222"/>
                <w:sz w:val="21"/>
                <w:szCs w:val="21"/>
                <w:lang w:eastAsia="zh-CN"/>
              </w:rPr>
              <w:t>、</w:t>
            </w:r>
            <w:r w:rsidR="007C21F8" w:rsidRPr="00C20735">
              <w:rPr>
                <w:rFonts w:ascii="SimSun" w:hAnsi="SimSun" w:cs="Arial"/>
                <w:color w:val="222222"/>
                <w:sz w:val="21"/>
                <w:szCs w:val="21"/>
                <w:lang w:eastAsia="zh-CN"/>
              </w:rPr>
              <w:t>东非共同体</w:t>
            </w:r>
            <w:r w:rsidR="00657B0E" w:rsidRPr="00C20735">
              <w:rPr>
                <w:rFonts w:ascii="SimSun" w:hAnsi="SimSun" w:cs="Arial"/>
                <w:color w:val="222222"/>
                <w:sz w:val="21"/>
                <w:szCs w:val="21"/>
                <w:lang w:eastAsia="zh-CN"/>
              </w:rPr>
              <w:t>(</w:t>
            </w:r>
            <w:r w:rsidR="007C21F8" w:rsidRPr="00C20735">
              <w:rPr>
                <w:rFonts w:ascii="SimSun" w:hAnsi="SimSun" w:cs="Arial"/>
                <w:color w:val="222222"/>
                <w:sz w:val="21"/>
                <w:szCs w:val="21"/>
                <w:lang w:eastAsia="zh-CN"/>
              </w:rPr>
              <w:t>EAC</w:t>
            </w:r>
            <w:r w:rsidR="00657B0E" w:rsidRPr="00C20735">
              <w:rPr>
                <w:rFonts w:ascii="SimSun" w:hAnsi="SimSun" w:cs="Arial"/>
                <w:color w:val="222222"/>
                <w:sz w:val="21"/>
                <w:szCs w:val="21"/>
                <w:lang w:eastAsia="zh-CN"/>
              </w:rPr>
              <w:t>)</w:t>
            </w:r>
            <w:r w:rsidR="001731D7" w:rsidRPr="00C20735">
              <w:rPr>
                <w:rFonts w:ascii="SimSun" w:hAnsi="SimSun" w:cs="Arial" w:hint="eastAsia"/>
                <w:color w:val="222222"/>
                <w:sz w:val="21"/>
                <w:szCs w:val="21"/>
                <w:lang w:eastAsia="zh-CN"/>
              </w:rPr>
              <w:t>、</w:t>
            </w:r>
            <w:r w:rsidR="007C21F8" w:rsidRPr="00C20735">
              <w:rPr>
                <w:rFonts w:ascii="SimSun" w:hAnsi="SimSun" w:cs="Arial"/>
                <w:color w:val="222222"/>
                <w:sz w:val="21"/>
                <w:szCs w:val="21"/>
                <w:lang w:eastAsia="zh-CN"/>
              </w:rPr>
              <w:t>西非国家经济共同体</w:t>
            </w:r>
            <w:r w:rsidR="00657B0E" w:rsidRPr="00C20735">
              <w:rPr>
                <w:rFonts w:ascii="SimSun" w:hAnsi="SimSun" w:cs="Arial"/>
                <w:color w:val="222222"/>
                <w:sz w:val="21"/>
                <w:szCs w:val="21"/>
                <w:lang w:eastAsia="zh-CN"/>
              </w:rPr>
              <w:t>(</w:t>
            </w:r>
            <w:r w:rsidR="007C21F8" w:rsidRPr="00C20735">
              <w:rPr>
                <w:rFonts w:ascii="SimSun" w:hAnsi="SimSun" w:cs="Arial"/>
                <w:color w:val="222222"/>
                <w:sz w:val="21"/>
                <w:szCs w:val="21"/>
                <w:lang w:eastAsia="zh-CN"/>
              </w:rPr>
              <w:t>ECOWAS</w:t>
            </w:r>
            <w:r w:rsidR="00657B0E" w:rsidRPr="00C20735">
              <w:rPr>
                <w:rFonts w:ascii="SimSun" w:hAnsi="SimSun" w:cs="Arial"/>
                <w:color w:val="222222"/>
                <w:sz w:val="21"/>
                <w:szCs w:val="21"/>
                <w:lang w:eastAsia="zh-CN"/>
              </w:rPr>
              <w:t>)</w:t>
            </w:r>
            <w:r w:rsidR="00652095" w:rsidRPr="00C20735">
              <w:rPr>
                <w:rFonts w:ascii="SimSun" w:hAnsi="SimSun" w:cs="Arial" w:hint="eastAsia"/>
                <w:color w:val="222222"/>
                <w:sz w:val="21"/>
                <w:szCs w:val="21"/>
                <w:lang w:eastAsia="zh-CN"/>
              </w:rPr>
              <w:t>、</w:t>
            </w:r>
            <w:r w:rsidR="007C21F8" w:rsidRPr="00C20735">
              <w:rPr>
                <w:rFonts w:ascii="SimSun" w:hAnsi="SimSun" w:cs="Arial"/>
                <w:color w:val="222222"/>
                <w:sz w:val="21"/>
                <w:szCs w:val="21"/>
                <w:lang w:eastAsia="zh-CN"/>
              </w:rPr>
              <w:t>南部非洲发展共同体</w:t>
            </w:r>
            <w:r w:rsidR="00657B0E" w:rsidRPr="00C20735">
              <w:rPr>
                <w:rFonts w:ascii="SimSun" w:hAnsi="SimSun" w:cs="Arial"/>
                <w:color w:val="222222"/>
                <w:sz w:val="21"/>
                <w:szCs w:val="21"/>
                <w:lang w:eastAsia="zh-CN"/>
              </w:rPr>
              <w:t>(</w:t>
            </w:r>
            <w:r w:rsidR="001731D7" w:rsidRPr="00C20735">
              <w:rPr>
                <w:rFonts w:ascii="SimSun" w:hAnsi="SimSun" w:cs="Arial" w:hint="eastAsia"/>
                <w:color w:val="222222"/>
                <w:sz w:val="21"/>
                <w:szCs w:val="21"/>
                <w:lang w:eastAsia="zh-CN"/>
              </w:rPr>
              <w:t>SADC</w:t>
            </w:r>
            <w:r w:rsidR="00657B0E" w:rsidRPr="00C20735">
              <w:rPr>
                <w:rFonts w:ascii="SimSun" w:hAnsi="SimSun" w:cs="Arial"/>
                <w:color w:val="222222"/>
                <w:sz w:val="21"/>
                <w:szCs w:val="21"/>
                <w:lang w:eastAsia="zh-CN"/>
              </w:rPr>
              <w:t>)</w:t>
            </w:r>
            <w:r w:rsidR="00652095" w:rsidRPr="00C20735">
              <w:rPr>
                <w:rFonts w:ascii="SimSun" w:hAnsi="SimSun" w:cs="Arial" w:hint="eastAsia"/>
                <w:color w:val="222222"/>
                <w:sz w:val="21"/>
                <w:szCs w:val="21"/>
                <w:lang w:eastAsia="zh-CN"/>
              </w:rPr>
              <w:t>、</w:t>
            </w:r>
            <w:r w:rsidR="007C21F8" w:rsidRPr="00C20735">
              <w:rPr>
                <w:rFonts w:ascii="SimSun" w:hAnsi="SimSun" w:cs="Arial"/>
                <w:color w:val="222222"/>
                <w:sz w:val="21"/>
                <w:szCs w:val="21"/>
                <w:lang w:eastAsia="zh-CN"/>
              </w:rPr>
              <w:t>阿拉伯国家</w:t>
            </w:r>
            <w:r w:rsidR="00652095" w:rsidRPr="00C20735">
              <w:rPr>
                <w:rFonts w:ascii="SimSun" w:hAnsi="SimSun" w:cs="Arial" w:hint="eastAsia"/>
                <w:color w:val="222222"/>
                <w:sz w:val="21"/>
                <w:szCs w:val="21"/>
                <w:lang w:eastAsia="zh-CN"/>
              </w:rPr>
              <w:t>联盟、</w:t>
            </w:r>
            <w:r w:rsidR="007C21F8" w:rsidRPr="00C20735">
              <w:rPr>
                <w:rFonts w:ascii="SimSun" w:hAnsi="SimSun" w:cs="Arial"/>
                <w:color w:val="222222"/>
                <w:sz w:val="21"/>
                <w:szCs w:val="21"/>
                <w:lang w:eastAsia="zh-CN"/>
              </w:rPr>
              <w:t>伊斯兰会议组织</w:t>
            </w:r>
            <w:r w:rsidR="00657B0E" w:rsidRPr="00C20735">
              <w:rPr>
                <w:rFonts w:ascii="SimSun" w:hAnsi="SimSun" w:cs="Arial"/>
                <w:color w:val="222222"/>
                <w:sz w:val="21"/>
                <w:szCs w:val="21"/>
                <w:lang w:eastAsia="zh-CN"/>
              </w:rPr>
              <w:t>(</w:t>
            </w:r>
            <w:r w:rsidR="007C21F8" w:rsidRPr="00C20735">
              <w:rPr>
                <w:rFonts w:ascii="SimSun" w:hAnsi="SimSun" w:cs="Arial"/>
                <w:color w:val="222222"/>
                <w:sz w:val="21"/>
                <w:szCs w:val="21"/>
                <w:lang w:eastAsia="zh-CN"/>
              </w:rPr>
              <w:t>OIC</w:t>
            </w:r>
            <w:r w:rsidR="00657B0E" w:rsidRPr="00C20735">
              <w:rPr>
                <w:rFonts w:ascii="SimSun" w:hAnsi="SimSun" w:cs="Arial"/>
                <w:color w:val="222222"/>
                <w:sz w:val="21"/>
                <w:szCs w:val="21"/>
                <w:lang w:eastAsia="zh-CN"/>
              </w:rPr>
              <w:t>)</w:t>
            </w:r>
            <w:r w:rsidR="00652095" w:rsidRPr="00C20735">
              <w:rPr>
                <w:rFonts w:ascii="SimSun" w:hAnsi="SimSun" w:cs="Arial" w:hint="eastAsia"/>
                <w:color w:val="222222"/>
                <w:sz w:val="21"/>
                <w:szCs w:val="21"/>
                <w:lang w:eastAsia="zh-CN"/>
              </w:rPr>
              <w:t>、</w:t>
            </w:r>
            <w:r w:rsidR="007C21F8" w:rsidRPr="00C20735">
              <w:rPr>
                <w:rFonts w:ascii="SimSun" w:hAnsi="SimSun" w:cs="Arial"/>
                <w:color w:val="222222"/>
                <w:sz w:val="21"/>
                <w:szCs w:val="21"/>
                <w:lang w:eastAsia="zh-CN"/>
              </w:rPr>
              <w:t>伊斯兰开发银行</w:t>
            </w:r>
            <w:r w:rsidR="00657B0E" w:rsidRPr="00C20735">
              <w:rPr>
                <w:rFonts w:ascii="SimSun" w:hAnsi="SimSun" w:cs="Arial"/>
                <w:color w:val="222222"/>
                <w:sz w:val="21"/>
                <w:szCs w:val="21"/>
                <w:lang w:eastAsia="zh-CN"/>
              </w:rPr>
              <w:t>(</w:t>
            </w:r>
            <w:r w:rsidR="007C21F8" w:rsidRPr="00C20735">
              <w:rPr>
                <w:rFonts w:ascii="SimSun" w:hAnsi="SimSun" w:cs="Arial"/>
                <w:color w:val="222222"/>
                <w:sz w:val="21"/>
                <w:szCs w:val="21"/>
                <w:lang w:eastAsia="zh-CN"/>
              </w:rPr>
              <w:t>IDB</w:t>
            </w:r>
            <w:r w:rsidR="00657B0E" w:rsidRPr="00C20735">
              <w:rPr>
                <w:rFonts w:ascii="SimSun" w:hAnsi="SimSun" w:cs="Arial"/>
                <w:color w:val="222222"/>
                <w:sz w:val="21"/>
                <w:szCs w:val="21"/>
                <w:lang w:eastAsia="zh-CN"/>
              </w:rPr>
              <w:t>)</w:t>
            </w:r>
            <w:r w:rsidR="00652095" w:rsidRPr="00C20735">
              <w:rPr>
                <w:rFonts w:ascii="SimSun" w:hAnsi="SimSun" w:cs="Arial" w:hint="eastAsia"/>
                <w:color w:val="222222"/>
                <w:sz w:val="21"/>
                <w:szCs w:val="21"/>
                <w:lang w:eastAsia="zh-CN"/>
              </w:rPr>
              <w:t>、</w:t>
            </w:r>
            <w:r w:rsidR="007C21F8" w:rsidRPr="00C20735">
              <w:rPr>
                <w:rFonts w:ascii="SimSun" w:hAnsi="SimSun" w:cs="Arial"/>
                <w:color w:val="222222"/>
                <w:sz w:val="21"/>
                <w:szCs w:val="21"/>
                <w:lang w:eastAsia="zh-CN"/>
              </w:rPr>
              <w:t>阿拉伯联盟教科文组织</w:t>
            </w:r>
            <w:r w:rsidR="00657B0E" w:rsidRPr="00C20735">
              <w:rPr>
                <w:rFonts w:ascii="SimSun" w:hAnsi="SimSun" w:cs="Arial"/>
                <w:color w:val="222222"/>
                <w:sz w:val="21"/>
                <w:szCs w:val="21"/>
                <w:lang w:eastAsia="zh-CN"/>
              </w:rPr>
              <w:t>(</w:t>
            </w:r>
            <w:r w:rsidR="007C21F8" w:rsidRPr="00C20735">
              <w:rPr>
                <w:rFonts w:ascii="SimSun" w:hAnsi="SimSun" w:cs="Arial"/>
                <w:color w:val="222222"/>
                <w:sz w:val="21"/>
                <w:szCs w:val="21"/>
                <w:lang w:eastAsia="zh-CN"/>
              </w:rPr>
              <w:t>ALECSO</w:t>
            </w:r>
            <w:r w:rsidR="00657B0E" w:rsidRPr="00C20735">
              <w:rPr>
                <w:rFonts w:ascii="SimSun" w:hAnsi="SimSun" w:cs="Arial"/>
                <w:color w:val="222222"/>
                <w:sz w:val="21"/>
                <w:szCs w:val="21"/>
                <w:lang w:eastAsia="zh-CN"/>
              </w:rPr>
              <w:t>)</w:t>
            </w:r>
            <w:r w:rsidR="00652095" w:rsidRPr="00C20735">
              <w:rPr>
                <w:rFonts w:ascii="SimSun" w:hAnsi="SimSun" w:cs="Arial" w:hint="eastAsia"/>
                <w:color w:val="222222"/>
                <w:sz w:val="21"/>
                <w:szCs w:val="21"/>
                <w:lang w:eastAsia="zh-CN"/>
              </w:rPr>
              <w:t>、</w:t>
            </w:r>
            <w:r w:rsidR="00652095" w:rsidRPr="00C20735">
              <w:rPr>
                <w:rFonts w:ascii="SimSun" w:hAnsi="SimSun" w:cs="Arial"/>
                <w:color w:val="222222"/>
                <w:sz w:val="21"/>
                <w:szCs w:val="21"/>
                <w:lang w:eastAsia="zh-CN"/>
              </w:rPr>
              <w:t>伊斯兰教</w:t>
            </w:r>
            <w:r w:rsidR="007C21F8" w:rsidRPr="00C20735">
              <w:rPr>
                <w:rFonts w:ascii="SimSun" w:hAnsi="SimSun" w:cs="Arial"/>
                <w:color w:val="222222"/>
                <w:sz w:val="21"/>
                <w:szCs w:val="21"/>
                <w:lang w:eastAsia="zh-CN"/>
              </w:rPr>
              <w:t>科文组织</w:t>
            </w:r>
            <w:r w:rsidR="00657B0E" w:rsidRPr="00C20735">
              <w:rPr>
                <w:rFonts w:ascii="SimSun" w:hAnsi="SimSun" w:cs="Arial"/>
                <w:color w:val="222222"/>
                <w:sz w:val="21"/>
                <w:szCs w:val="21"/>
                <w:lang w:eastAsia="zh-CN"/>
              </w:rPr>
              <w:t>(</w:t>
            </w:r>
            <w:r w:rsidR="00652095" w:rsidRPr="00C20735">
              <w:rPr>
                <w:rFonts w:ascii="SimSun" w:hAnsi="SimSun" w:cs="Arial" w:hint="eastAsia"/>
                <w:color w:val="222222"/>
                <w:sz w:val="21"/>
                <w:szCs w:val="21"/>
                <w:lang w:eastAsia="zh-CN"/>
              </w:rPr>
              <w:t>ISESCO</w:t>
            </w:r>
            <w:r w:rsidR="00657B0E" w:rsidRPr="00C20735">
              <w:rPr>
                <w:rFonts w:ascii="SimSun" w:hAnsi="SimSun" w:cs="Arial"/>
                <w:color w:val="222222"/>
                <w:sz w:val="21"/>
                <w:szCs w:val="21"/>
                <w:lang w:eastAsia="zh-CN"/>
              </w:rPr>
              <w:t>)</w:t>
            </w:r>
            <w:r w:rsidR="00652095" w:rsidRPr="00C20735">
              <w:rPr>
                <w:rFonts w:ascii="SimSun" w:hAnsi="SimSun" w:cs="Arial" w:hint="eastAsia"/>
                <w:color w:val="222222"/>
                <w:sz w:val="21"/>
                <w:szCs w:val="21"/>
                <w:lang w:eastAsia="zh-CN"/>
              </w:rPr>
              <w:t>、</w:t>
            </w:r>
            <w:r w:rsidR="00E21362" w:rsidRPr="00C20735">
              <w:rPr>
                <w:rFonts w:ascii="SimSun" w:hAnsi="SimSun" w:cs="Arial" w:hint="eastAsia"/>
                <w:color w:val="222222"/>
                <w:sz w:val="21"/>
                <w:szCs w:val="21"/>
                <w:lang w:eastAsia="zh-CN"/>
              </w:rPr>
              <w:t>海湾</w:t>
            </w:r>
            <w:r w:rsidR="007C21F8" w:rsidRPr="00C20735">
              <w:rPr>
                <w:rFonts w:ascii="SimSun" w:hAnsi="SimSun" w:cs="Arial"/>
                <w:color w:val="222222"/>
                <w:sz w:val="21"/>
                <w:szCs w:val="21"/>
                <w:lang w:eastAsia="zh-CN"/>
              </w:rPr>
              <w:t>合作委员会</w:t>
            </w:r>
            <w:r w:rsidR="00657B0E" w:rsidRPr="00C20735">
              <w:rPr>
                <w:rFonts w:ascii="SimSun" w:hAnsi="SimSun" w:cs="Arial"/>
                <w:color w:val="222222"/>
                <w:sz w:val="21"/>
                <w:szCs w:val="21"/>
                <w:lang w:eastAsia="zh-CN"/>
              </w:rPr>
              <w:t>(</w:t>
            </w:r>
            <w:r w:rsidR="00E21362" w:rsidRPr="00C20735">
              <w:rPr>
                <w:rFonts w:ascii="SimSun" w:hAnsi="SimSun" w:cs="Arial" w:hint="eastAsia"/>
                <w:color w:val="222222"/>
                <w:sz w:val="21"/>
                <w:szCs w:val="21"/>
                <w:lang w:eastAsia="zh-CN"/>
              </w:rPr>
              <w:t>GCC</w:t>
            </w:r>
            <w:r w:rsidR="00657B0E" w:rsidRPr="00C20735">
              <w:rPr>
                <w:rFonts w:ascii="SimSun" w:hAnsi="SimSun" w:cs="Arial"/>
                <w:color w:val="222222"/>
                <w:sz w:val="21"/>
                <w:szCs w:val="21"/>
                <w:lang w:eastAsia="zh-CN"/>
              </w:rPr>
              <w:t>)</w:t>
            </w:r>
            <w:r w:rsidR="00E21362" w:rsidRPr="00C20735">
              <w:rPr>
                <w:rFonts w:ascii="SimSun" w:hAnsi="SimSun" w:cs="Arial" w:hint="eastAsia"/>
                <w:color w:val="222222"/>
                <w:sz w:val="21"/>
                <w:szCs w:val="21"/>
                <w:lang w:eastAsia="zh-CN"/>
              </w:rPr>
              <w:t>、</w:t>
            </w:r>
            <w:r w:rsidR="007C21F8" w:rsidRPr="00C20735">
              <w:rPr>
                <w:rFonts w:ascii="SimSun" w:hAnsi="SimSun" w:cs="Arial"/>
                <w:color w:val="222222"/>
                <w:sz w:val="21"/>
                <w:szCs w:val="21"/>
                <w:lang w:eastAsia="zh-CN"/>
              </w:rPr>
              <w:t>阿拉伯律师联盟</w:t>
            </w:r>
            <w:r w:rsidR="00E21362" w:rsidRPr="00C20735">
              <w:rPr>
                <w:rFonts w:ascii="SimSun" w:hAnsi="SimSun" w:cs="Arial" w:hint="eastAsia"/>
                <w:color w:val="222222"/>
                <w:sz w:val="21"/>
                <w:szCs w:val="21"/>
                <w:lang w:eastAsia="zh-CN"/>
              </w:rPr>
              <w:t>、</w:t>
            </w:r>
            <w:r w:rsidR="007C21F8" w:rsidRPr="00C20735">
              <w:rPr>
                <w:rFonts w:ascii="SimSun" w:hAnsi="SimSun" w:cs="Arial"/>
                <w:color w:val="222222"/>
                <w:sz w:val="21"/>
                <w:szCs w:val="21"/>
                <w:lang w:eastAsia="zh-CN"/>
              </w:rPr>
              <w:t>东南亚国家联盟</w:t>
            </w:r>
            <w:r w:rsidR="00657B0E" w:rsidRPr="00C20735">
              <w:rPr>
                <w:rFonts w:ascii="SimSun" w:hAnsi="SimSun" w:cs="Arial"/>
                <w:color w:val="222222"/>
                <w:sz w:val="21"/>
                <w:szCs w:val="21"/>
                <w:lang w:eastAsia="zh-CN"/>
              </w:rPr>
              <w:t>(</w:t>
            </w:r>
            <w:r w:rsidR="0097626E" w:rsidRPr="00C20735">
              <w:rPr>
                <w:rFonts w:ascii="SimSun" w:hAnsi="SimSun" w:cs="Arial" w:hint="eastAsia"/>
                <w:color w:val="222222"/>
                <w:sz w:val="21"/>
                <w:szCs w:val="21"/>
                <w:lang w:eastAsia="zh-CN"/>
              </w:rPr>
              <w:t>ASEAN</w:t>
            </w:r>
            <w:r w:rsidR="00657B0E" w:rsidRPr="00C20735">
              <w:rPr>
                <w:rFonts w:ascii="SimSun" w:hAnsi="SimSun" w:cs="Arial"/>
                <w:color w:val="222222"/>
                <w:sz w:val="21"/>
                <w:szCs w:val="21"/>
                <w:lang w:eastAsia="zh-CN"/>
              </w:rPr>
              <w:t>)</w:t>
            </w:r>
            <w:r w:rsidR="0097626E" w:rsidRPr="00C20735">
              <w:rPr>
                <w:rFonts w:ascii="SimSun" w:hAnsi="SimSun" w:cs="Arial" w:hint="eastAsia"/>
                <w:color w:val="222222"/>
                <w:sz w:val="21"/>
                <w:szCs w:val="21"/>
                <w:lang w:eastAsia="zh-CN"/>
              </w:rPr>
              <w:t>、</w:t>
            </w:r>
            <w:r w:rsidR="007C21F8" w:rsidRPr="00C20735">
              <w:rPr>
                <w:rFonts w:ascii="SimSun" w:hAnsi="SimSun" w:cs="Arial"/>
                <w:color w:val="222222"/>
                <w:sz w:val="21"/>
                <w:szCs w:val="21"/>
                <w:lang w:eastAsia="zh-CN"/>
              </w:rPr>
              <w:t>BIMST经济合作组织</w:t>
            </w:r>
            <w:r w:rsidR="004B75B6" w:rsidRPr="00C20735">
              <w:rPr>
                <w:rFonts w:ascii="SimSun" w:hAnsi="SimSun" w:cs="Arial" w:hint="eastAsia"/>
                <w:color w:val="222222"/>
                <w:sz w:val="21"/>
                <w:szCs w:val="21"/>
                <w:lang w:eastAsia="zh-CN"/>
              </w:rPr>
              <w:t>、</w:t>
            </w:r>
            <w:r w:rsidR="007C21F8" w:rsidRPr="00C20735">
              <w:rPr>
                <w:rFonts w:ascii="SimSun" w:hAnsi="SimSun" w:cs="Arial"/>
                <w:color w:val="222222"/>
                <w:sz w:val="21"/>
                <w:szCs w:val="21"/>
                <w:lang w:eastAsia="zh-CN"/>
              </w:rPr>
              <w:t>南亚区域合作联盟</w:t>
            </w:r>
            <w:r w:rsidR="00657B0E" w:rsidRPr="00C20735">
              <w:rPr>
                <w:rFonts w:ascii="SimSun" w:hAnsi="SimSun" w:cs="Arial"/>
                <w:color w:val="222222"/>
                <w:sz w:val="21"/>
                <w:szCs w:val="21"/>
                <w:lang w:eastAsia="zh-CN"/>
              </w:rPr>
              <w:t>(</w:t>
            </w:r>
            <w:r w:rsidR="004B75B6" w:rsidRPr="00C20735">
              <w:rPr>
                <w:rFonts w:ascii="SimSun" w:hAnsi="SimSun" w:cs="Arial"/>
                <w:sz w:val="21"/>
                <w:lang w:val="en-US" w:eastAsia="zh-CN"/>
              </w:rPr>
              <w:t>SAARC</w:t>
            </w:r>
            <w:r w:rsidR="00657B0E" w:rsidRPr="00C20735">
              <w:rPr>
                <w:rFonts w:ascii="SimSun" w:hAnsi="SimSun" w:cs="Arial"/>
                <w:color w:val="222222"/>
                <w:sz w:val="21"/>
                <w:szCs w:val="21"/>
                <w:lang w:eastAsia="zh-CN"/>
              </w:rPr>
              <w:t>)</w:t>
            </w:r>
            <w:r w:rsidR="004B75B6" w:rsidRPr="00C20735">
              <w:rPr>
                <w:rFonts w:ascii="SimSun" w:hAnsi="SimSun" w:cs="Arial" w:hint="eastAsia"/>
                <w:color w:val="222222"/>
                <w:sz w:val="21"/>
                <w:szCs w:val="21"/>
                <w:lang w:eastAsia="zh-CN"/>
              </w:rPr>
              <w:t>、</w:t>
            </w:r>
            <w:r w:rsidR="007C21F8" w:rsidRPr="00C20735">
              <w:rPr>
                <w:rFonts w:ascii="SimSun" w:hAnsi="SimSun" w:cs="Arial"/>
                <w:color w:val="222222"/>
                <w:sz w:val="21"/>
                <w:szCs w:val="21"/>
                <w:lang w:eastAsia="zh-CN"/>
              </w:rPr>
              <w:t>太平洋岛国论坛国家，</w:t>
            </w:r>
            <w:r w:rsidR="007430CD" w:rsidRPr="00C20735">
              <w:rPr>
                <w:rFonts w:ascii="SimSun" w:hAnsi="SimSun" w:cs="Arial" w:hint="eastAsia"/>
                <w:color w:val="222222"/>
                <w:sz w:val="21"/>
                <w:szCs w:val="21"/>
                <w:lang w:eastAsia="zh-CN"/>
              </w:rPr>
              <w:t>南方共同市场</w:t>
            </w:r>
            <w:r w:rsidR="00BE2A99" w:rsidRPr="00C20735">
              <w:rPr>
                <w:rFonts w:ascii="SimSun" w:hAnsi="SimSun" w:cs="Arial" w:hint="eastAsia"/>
                <w:color w:val="222222"/>
                <w:sz w:val="21"/>
                <w:szCs w:val="21"/>
                <w:lang w:eastAsia="zh-CN"/>
              </w:rPr>
              <w:t>、</w:t>
            </w:r>
            <w:r w:rsidR="007C21F8" w:rsidRPr="00C20735">
              <w:rPr>
                <w:rFonts w:ascii="SimSun" w:hAnsi="SimSun" w:cs="Arial"/>
                <w:color w:val="222222"/>
                <w:sz w:val="21"/>
                <w:szCs w:val="21"/>
                <w:lang w:eastAsia="zh-CN"/>
              </w:rPr>
              <w:t>加勒比共同体和共同市场</w:t>
            </w:r>
            <w:r w:rsidR="00657B0E" w:rsidRPr="00C20735">
              <w:rPr>
                <w:rFonts w:ascii="SimSun" w:hAnsi="SimSun" w:cs="Arial"/>
                <w:color w:val="222222"/>
                <w:sz w:val="21"/>
                <w:szCs w:val="21"/>
                <w:lang w:eastAsia="zh-CN"/>
              </w:rPr>
              <w:t>(</w:t>
            </w:r>
            <w:r w:rsidR="007C21F8" w:rsidRPr="00C20735">
              <w:rPr>
                <w:rFonts w:ascii="SimSun" w:hAnsi="SimSun" w:cs="Arial"/>
                <w:color w:val="222222"/>
                <w:sz w:val="21"/>
                <w:szCs w:val="21"/>
                <w:lang w:eastAsia="zh-CN"/>
              </w:rPr>
              <w:t>CARICOM</w:t>
            </w:r>
            <w:r w:rsidR="00657B0E" w:rsidRPr="00C20735">
              <w:rPr>
                <w:rFonts w:ascii="SimSun" w:hAnsi="SimSun" w:cs="Arial"/>
                <w:color w:val="222222"/>
                <w:sz w:val="21"/>
                <w:szCs w:val="21"/>
                <w:lang w:eastAsia="zh-CN"/>
              </w:rPr>
              <w:t>)</w:t>
            </w:r>
            <w:r w:rsidR="00BE2A99" w:rsidRPr="00C20735">
              <w:rPr>
                <w:rFonts w:ascii="SimSun" w:hAnsi="SimSun" w:cs="Arial" w:hint="eastAsia"/>
                <w:color w:val="222222"/>
                <w:sz w:val="21"/>
                <w:szCs w:val="21"/>
                <w:lang w:eastAsia="zh-CN"/>
              </w:rPr>
              <w:t>、</w:t>
            </w:r>
            <w:r w:rsidR="007C21F8" w:rsidRPr="00C20735">
              <w:rPr>
                <w:rFonts w:ascii="SimSun" w:hAnsi="SimSun" w:cs="Arial"/>
                <w:color w:val="222222"/>
                <w:sz w:val="21"/>
                <w:szCs w:val="21"/>
                <w:lang w:eastAsia="zh-CN"/>
              </w:rPr>
              <w:t>中美洲一体化</w:t>
            </w:r>
            <w:r w:rsidR="00BE2A99" w:rsidRPr="00C20735">
              <w:rPr>
                <w:rFonts w:ascii="SimSun" w:hAnsi="SimSun" w:cs="Arial"/>
                <w:color w:val="222222"/>
                <w:sz w:val="21"/>
                <w:szCs w:val="21"/>
                <w:lang w:eastAsia="zh-CN"/>
              </w:rPr>
              <w:t>秘书处</w:t>
            </w:r>
            <w:r w:rsidR="00657B0E" w:rsidRPr="00C20735">
              <w:rPr>
                <w:rFonts w:ascii="SimSun" w:hAnsi="SimSun" w:cs="Arial"/>
                <w:color w:val="222222"/>
                <w:sz w:val="21"/>
                <w:szCs w:val="21"/>
                <w:lang w:eastAsia="zh-CN"/>
              </w:rPr>
              <w:t>(</w:t>
            </w:r>
            <w:r w:rsidR="007C21F8" w:rsidRPr="00C20735">
              <w:rPr>
                <w:rFonts w:ascii="SimSun" w:hAnsi="SimSun" w:cs="Arial"/>
                <w:color w:val="222222"/>
                <w:sz w:val="21"/>
                <w:szCs w:val="21"/>
                <w:lang w:eastAsia="zh-CN"/>
              </w:rPr>
              <w:t>SIECA</w:t>
            </w:r>
            <w:r w:rsidR="00657B0E" w:rsidRPr="00C20735">
              <w:rPr>
                <w:rFonts w:ascii="SimSun" w:hAnsi="SimSun" w:cs="Arial"/>
                <w:color w:val="222222"/>
                <w:sz w:val="21"/>
                <w:szCs w:val="21"/>
                <w:lang w:eastAsia="zh-CN"/>
              </w:rPr>
              <w:t>)</w:t>
            </w:r>
            <w:r w:rsidR="00BE2A99" w:rsidRPr="00C20735">
              <w:rPr>
                <w:rFonts w:ascii="SimSun" w:hAnsi="SimSun" w:cs="Arial" w:hint="eastAsia"/>
                <w:color w:val="222222"/>
                <w:sz w:val="21"/>
                <w:szCs w:val="21"/>
                <w:lang w:eastAsia="zh-CN"/>
              </w:rPr>
              <w:t>、</w:t>
            </w:r>
            <w:r w:rsidR="007C21F8" w:rsidRPr="00C20735">
              <w:rPr>
                <w:rFonts w:ascii="SimSun" w:hAnsi="SimSun" w:cs="Arial"/>
                <w:color w:val="222222"/>
                <w:sz w:val="21"/>
                <w:szCs w:val="21"/>
                <w:lang w:eastAsia="zh-CN"/>
              </w:rPr>
              <w:t>安第斯共同体</w:t>
            </w:r>
            <w:r w:rsidR="00657B0E" w:rsidRPr="00C20735">
              <w:rPr>
                <w:rFonts w:ascii="SimSun" w:hAnsi="SimSun" w:cs="Arial"/>
                <w:color w:val="222222"/>
                <w:sz w:val="21"/>
                <w:szCs w:val="21"/>
                <w:lang w:eastAsia="zh-CN"/>
              </w:rPr>
              <w:t>(</w:t>
            </w:r>
            <w:r w:rsidR="007C21F8" w:rsidRPr="00C20735">
              <w:rPr>
                <w:rFonts w:ascii="SimSun" w:hAnsi="SimSun" w:cs="Arial"/>
                <w:color w:val="222222"/>
                <w:sz w:val="21"/>
                <w:szCs w:val="21"/>
                <w:lang w:eastAsia="zh-CN"/>
              </w:rPr>
              <w:t>CAN</w:t>
            </w:r>
            <w:r w:rsidR="00657B0E" w:rsidRPr="00C20735">
              <w:rPr>
                <w:rFonts w:ascii="SimSun" w:hAnsi="SimSun" w:cs="Arial"/>
                <w:color w:val="222222"/>
                <w:sz w:val="21"/>
                <w:szCs w:val="21"/>
                <w:lang w:eastAsia="zh-CN"/>
              </w:rPr>
              <w:t>)</w:t>
            </w:r>
            <w:r w:rsidR="00BE2A99" w:rsidRPr="00C20735">
              <w:rPr>
                <w:rFonts w:ascii="SimSun" w:hAnsi="SimSun" w:cs="Arial" w:hint="eastAsia"/>
                <w:color w:val="222222"/>
                <w:sz w:val="21"/>
                <w:szCs w:val="21"/>
                <w:lang w:eastAsia="zh-CN"/>
              </w:rPr>
              <w:t>、</w:t>
            </w:r>
            <w:r w:rsidR="007C21F8" w:rsidRPr="00C20735">
              <w:rPr>
                <w:rFonts w:ascii="SimSun" w:hAnsi="SimSun" w:cs="Arial"/>
                <w:color w:val="222222"/>
                <w:sz w:val="21"/>
                <w:szCs w:val="21"/>
                <w:lang w:eastAsia="zh-CN"/>
              </w:rPr>
              <w:t>东加勒比国家组织</w:t>
            </w:r>
            <w:r w:rsidR="007430CD" w:rsidRPr="00C20735">
              <w:rPr>
                <w:rFonts w:ascii="SimSun" w:hAnsi="SimSun" w:cs="Arial" w:hint="eastAsia"/>
                <w:color w:val="222222"/>
                <w:sz w:val="21"/>
                <w:szCs w:val="21"/>
                <w:lang w:eastAsia="zh-CN"/>
              </w:rPr>
              <w:t>、</w:t>
            </w:r>
            <w:r w:rsidR="007C21F8" w:rsidRPr="00C20735">
              <w:rPr>
                <w:rFonts w:ascii="SimSun" w:hAnsi="SimSun" w:cs="Arial"/>
                <w:color w:val="222222"/>
                <w:sz w:val="21"/>
                <w:szCs w:val="21"/>
                <w:lang w:eastAsia="zh-CN"/>
              </w:rPr>
              <w:t>法语国家国际组织</w:t>
            </w:r>
            <w:r w:rsidR="00657B0E" w:rsidRPr="00C20735">
              <w:rPr>
                <w:rFonts w:ascii="SimSun" w:hAnsi="SimSun" w:cs="Arial"/>
                <w:color w:val="222222"/>
                <w:sz w:val="21"/>
                <w:szCs w:val="21"/>
                <w:lang w:eastAsia="zh-CN"/>
              </w:rPr>
              <w:t>(</w:t>
            </w:r>
            <w:r w:rsidR="007C21F8" w:rsidRPr="00C20735">
              <w:rPr>
                <w:rFonts w:ascii="SimSun" w:hAnsi="SimSun" w:cs="Arial"/>
                <w:color w:val="222222"/>
                <w:sz w:val="21"/>
                <w:szCs w:val="21"/>
                <w:lang w:eastAsia="zh-CN"/>
              </w:rPr>
              <w:t>OIF</w:t>
            </w:r>
            <w:r w:rsidR="00657B0E" w:rsidRPr="00C20735">
              <w:rPr>
                <w:rFonts w:ascii="SimSun" w:hAnsi="SimSun" w:cs="Arial"/>
                <w:color w:val="222222"/>
                <w:sz w:val="21"/>
                <w:szCs w:val="21"/>
                <w:lang w:eastAsia="zh-CN"/>
              </w:rPr>
              <w:t>)</w:t>
            </w:r>
            <w:r w:rsidR="00BE2A99" w:rsidRPr="00C20735">
              <w:rPr>
                <w:rFonts w:ascii="SimSun" w:hAnsi="SimSun" w:cs="Arial" w:hint="eastAsia"/>
                <w:color w:val="222222"/>
                <w:sz w:val="21"/>
                <w:szCs w:val="21"/>
                <w:lang w:eastAsia="zh-CN"/>
              </w:rPr>
              <w:t>、</w:t>
            </w:r>
            <w:r w:rsidR="007C21F8" w:rsidRPr="00C20735">
              <w:rPr>
                <w:rFonts w:ascii="SimSun" w:hAnsi="SimSun" w:cs="Arial"/>
                <w:color w:val="222222"/>
                <w:sz w:val="21"/>
                <w:szCs w:val="21"/>
                <w:lang w:eastAsia="zh-CN"/>
              </w:rPr>
              <w:t>国际商标协会</w:t>
            </w:r>
            <w:r w:rsidR="00657B0E" w:rsidRPr="00C20735">
              <w:rPr>
                <w:rFonts w:ascii="SimSun" w:hAnsi="SimSun" w:cs="Arial"/>
                <w:color w:val="222222"/>
                <w:sz w:val="21"/>
                <w:szCs w:val="21"/>
                <w:lang w:eastAsia="zh-CN"/>
              </w:rPr>
              <w:t>(</w:t>
            </w:r>
            <w:r w:rsidR="007C21F8" w:rsidRPr="00C20735">
              <w:rPr>
                <w:rFonts w:ascii="SimSun" w:hAnsi="SimSun" w:cs="Arial"/>
                <w:color w:val="222222"/>
                <w:sz w:val="21"/>
                <w:szCs w:val="21"/>
                <w:lang w:eastAsia="zh-CN"/>
              </w:rPr>
              <w:t>INTA</w:t>
            </w:r>
            <w:r w:rsidR="00657B0E" w:rsidRPr="00C20735">
              <w:rPr>
                <w:rFonts w:ascii="SimSun" w:hAnsi="SimSun" w:cs="Arial"/>
                <w:color w:val="222222"/>
                <w:sz w:val="21"/>
                <w:szCs w:val="21"/>
                <w:lang w:eastAsia="zh-CN"/>
              </w:rPr>
              <w:t>)</w:t>
            </w:r>
            <w:r w:rsidR="00BE2A99" w:rsidRPr="00C20735">
              <w:rPr>
                <w:rFonts w:ascii="SimSun" w:hAnsi="SimSun" w:cs="Arial" w:hint="eastAsia"/>
                <w:color w:val="222222"/>
                <w:sz w:val="21"/>
                <w:szCs w:val="21"/>
                <w:lang w:eastAsia="zh-CN"/>
              </w:rPr>
              <w:t>、</w:t>
            </w:r>
            <w:r w:rsidR="007C21F8" w:rsidRPr="00C20735">
              <w:rPr>
                <w:rFonts w:ascii="SimSun" w:hAnsi="SimSun" w:cs="Arial"/>
                <w:color w:val="222222"/>
                <w:sz w:val="21"/>
                <w:szCs w:val="21"/>
                <w:lang w:eastAsia="zh-CN"/>
              </w:rPr>
              <w:t>国际作家和作曲家协会联合会</w:t>
            </w:r>
            <w:r w:rsidR="00657B0E" w:rsidRPr="00C20735">
              <w:rPr>
                <w:rFonts w:ascii="SimSun" w:hAnsi="SimSun" w:cs="Arial"/>
                <w:color w:val="222222"/>
                <w:sz w:val="21"/>
                <w:szCs w:val="21"/>
                <w:lang w:eastAsia="zh-CN"/>
              </w:rPr>
              <w:t>(</w:t>
            </w:r>
            <w:r w:rsidR="007C21F8" w:rsidRPr="00C20735">
              <w:rPr>
                <w:rFonts w:ascii="SimSun" w:hAnsi="SimSun" w:cs="Arial"/>
                <w:color w:val="222222"/>
                <w:sz w:val="21"/>
                <w:szCs w:val="21"/>
                <w:lang w:eastAsia="zh-CN"/>
              </w:rPr>
              <w:t>CISAC</w:t>
            </w:r>
            <w:r w:rsidR="00657B0E" w:rsidRPr="00C20735">
              <w:rPr>
                <w:rFonts w:ascii="SimSun" w:hAnsi="SimSun" w:cs="Arial"/>
                <w:color w:val="222222"/>
                <w:sz w:val="21"/>
                <w:szCs w:val="21"/>
                <w:lang w:eastAsia="zh-CN"/>
              </w:rPr>
              <w:t>)</w:t>
            </w:r>
            <w:r w:rsidR="00BE2A99" w:rsidRPr="00C20735">
              <w:rPr>
                <w:rFonts w:ascii="SimSun" w:hAnsi="SimSun" w:cs="Arial" w:hint="eastAsia"/>
                <w:color w:val="222222"/>
                <w:sz w:val="21"/>
                <w:szCs w:val="21"/>
                <w:lang w:eastAsia="zh-CN"/>
              </w:rPr>
              <w:t>、</w:t>
            </w:r>
            <w:r w:rsidR="007C21F8" w:rsidRPr="00C20735">
              <w:rPr>
                <w:rFonts w:ascii="SimSun" w:hAnsi="SimSun" w:cs="Arial"/>
                <w:color w:val="222222"/>
                <w:sz w:val="21"/>
                <w:szCs w:val="21"/>
                <w:lang w:eastAsia="zh-CN"/>
              </w:rPr>
              <w:t>国际复制权组织联合会</w:t>
            </w:r>
            <w:r w:rsidR="00657B0E" w:rsidRPr="00C20735">
              <w:rPr>
                <w:rFonts w:ascii="SimSun" w:hAnsi="SimSun" w:cs="Arial"/>
                <w:color w:val="222222"/>
                <w:sz w:val="21"/>
                <w:szCs w:val="21"/>
                <w:lang w:eastAsia="zh-CN"/>
              </w:rPr>
              <w:t>(</w:t>
            </w:r>
            <w:r w:rsidR="007C21F8" w:rsidRPr="00C20735">
              <w:rPr>
                <w:rFonts w:ascii="SimSun" w:hAnsi="SimSun" w:cs="Arial"/>
                <w:color w:val="222222"/>
                <w:sz w:val="21"/>
                <w:szCs w:val="21"/>
                <w:lang w:eastAsia="zh-CN"/>
              </w:rPr>
              <w:t>IFFRO</w:t>
            </w:r>
            <w:r w:rsidR="00657B0E" w:rsidRPr="00C20735">
              <w:rPr>
                <w:rFonts w:ascii="SimSun" w:hAnsi="SimSun" w:cs="Arial"/>
                <w:color w:val="222222"/>
                <w:sz w:val="21"/>
                <w:szCs w:val="21"/>
                <w:lang w:eastAsia="zh-CN"/>
              </w:rPr>
              <w:t>)</w:t>
            </w:r>
            <w:r w:rsidR="00BE2A99" w:rsidRPr="00C20735">
              <w:rPr>
                <w:rFonts w:ascii="SimSun" w:hAnsi="SimSun" w:cs="Arial" w:hint="eastAsia"/>
                <w:color w:val="222222"/>
                <w:sz w:val="21"/>
                <w:szCs w:val="21"/>
                <w:lang w:eastAsia="zh-CN"/>
              </w:rPr>
              <w:t>、</w:t>
            </w:r>
            <w:r w:rsidR="007C21F8" w:rsidRPr="00C20735">
              <w:rPr>
                <w:rFonts w:ascii="SimSun" w:hAnsi="SimSun" w:cs="Arial"/>
                <w:color w:val="222222"/>
                <w:sz w:val="21"/>
                <w:szCs w:val="21"/>
                <w:lang w:eastAsia="zh-CN"/>
              </w:rPr>
              <w:t>国际刑警组织</w:t>
            </w:r>
            <w:r w:rsidR="007430CD" w:rsidRPr="00C20735">
              <w:rPr>
                <w:rFonts w:ascii="SimSun" w:hAnsi="SimSun" w:cs="Arial" w:hint="eastAsia"/>
                <w:color w:val="222222"/>
                <w:sz w:val="21"/>
                <w:szCs w:val="21"/>
                <w:lang w:eastAsia="zh-CN"/>
              </w:rPr>
              <w:t>和世界海关组织</w:t>
            </w:r>
            <w:r w:rsidR="00F74369" w:rsidRPr="00C20735">
              <w:rPr>
                <w:rFonts w:ascii="SimSun" w:hAnsi="SimSun" w:cs="Arial"/>
                <w:sz w:val="21"/>
                <w:lang w:val="en-US" w:eastAsia="zh-CN"/>
              </w:rPr>
              <w:t>(WCO)</w:t>
            </w:r>
            <w:r w:rsidR="007430CD" w:rsidRPr="00C20735">
              <w:rPr>
                <w:rFonts w:ascii="SimSun" w:hAnsi="SimSun" w:cs="Arial" w:hint="eastAsia"/>
                <w:sz w:val="21"/>
                <w:lang w:val="en-US" w:eastAsia="zh-CN"/>
              </w:rPr>
              <w:t>。</w:t>
            </w:r>
          </w:p>
        </w:tc>
        <w:tc>
          <w:tcPr>
            <w:tcW w:w="4538" w:type="dxa"/>
            <w:shd w:val="clear" w:color="auto" w:fill="auto"/>
          </w:tcPr>
          <w:p w:rsidR="00F74369" w:rsidRPr="00C20735" w:rsidRDefault="00F74369" w:rsidP="007C21F8">
            <w:pPr>
              <w:tabs>
                <w:tab w:val="left" w:pos="1560"/>
              </w:tabs>
              <w:spacing w:before="120" w:after="0" w:line="240" w:lineRule="auto"/>
              <w:contextualSpacing/>
              <w:rPr>
                <w:rFonts w:ascii="SimSun" w:hAnsi="SimSun"/>
                <w:sz w:val="21"/>
                <w:lang w:val="en-US" w:eastAsia="zh-CN"/>
              </w:rPr>
            </w:pPr>
          </w:p>
        </w:tc>
      </w:tr>
    </w:tbl>
    <w:p w:rsidR="00600C3F" w:rsidRPr="00CA5315" w:rsidRDefault="0064205F" w:rsidP="00C20735">
      <w:pPr>
        <w:keepNext/>
        <w:keepLines/>
        <w:tabs>
          <w:tab w:val="left" w:pos="1200"/>
        </w:tabs>
        <w:adjustRightInd w:val="0"/>
        <w:spacing w:afterLines="50" w:after="120" w:line="320" w:lineRule="atLeast"/>
        <w:ind w:left="360"/>
        <w:jc w:val="both"/>
        <w:outlineLvl w:val="2"/>
        <w:rPr>
          <w:rFonts w:ascii="SimSun" w:hAnsi="SimSun" w:cs="Arial"/>
          <w:bCs/>
          <w:sz w:val="21"/>
          <w:lang w:val="en-US" w:eastAsia="zh-CN"/>
        </w:rPr>
      </w:pPr>
      <w:r w:rsidRPr="00CA5315">
        <w:rPr>
          <w:rFonts w:ascii="SimSun" w:hAnsi="SimSun" w:cs="Arial" w:hint="eastAsia"/>
          <w:bCs/>
          <w:sz w:val="21"/>
          <w:lang w:val="en-US" w:eastAsia="zh-CN"/>
        </w:rPr>
        <w:lastRenderedPageBreak/>
        <w:t>(l)</w:t>
      </w:r>
      <w:r w:rsidR="00C20735">
        <w:rPr>
          <w:rFonts w:ascii="SimSun" w:hAnsi="SimSun" w:cs="Arial"/>
          <w:bCs/>
          <w:sz w:val="21"/>
          <w:lang w:val="en-US" w:eastAsia="zh-CN"/>
        </w:rPr>
        <w:tab/>
      </w:r>
      <w:r w:rsidRPr="00C20735">
        <w:rPr>
          <w:rFonts w:ascii="SimSun" w:hAnsi="SimSun" w:cs="Arial" w:hint="eastAsia"/>
          <w:bCs/>
          <w:sz w:val="21"/>
          <w:u w:val="single"/>
          <w:lang w:val="en-US" w:eastAsia="zh-CN"/>
        </w:rPr>
        <w:t>仲裁和</w:t>
      </w:r>
      <w:r w:rsidR="00043624" w:rsidRPr="00C20735">
        <w:rPr>
          <w:rFonts w:ascii="SimSun" w:hAnsi="SimSun" w:cs="Arial" w:hint="eastAsia"/>
          <w:bCs/>
          <w:sz w:val="21"/>
          <w:u w:val="single"/>
          <w:lang w:val="en-US" w:eastAsia="zh-CN"/>
        </w:rPr>
        <w:t>调解</w:t>
      </w:r>
      <w:r w:rsidRPr="00C20735">
        <w:rPr>
          <w:rFonts w:ascii="SimSun" w:hAnsi="SimSun" w:cs="Arial" w:hint="eastAsia"/>
          <w:bCs/>
          <w:sz w:val="21"/>
          <w:u w:val="single"/>
          <w:lang w:val="en-US" w:eastAsia="zh-CN"/>
        </w:rPr>
        <w:t>服务</w:t>
      </w:r>
      <w:r w:rsidR="00C20735" w:rsidRPr="00C20735">
        <w:rPr>
          <w:rFonts w:ascii="SimSun" w:hAnsi="SimSun" w:cs="Arial"/>
          <w:bCs/>
          <w:sz w:val="21"/>
          <w:u w:val="single"/>
          <w:lang w:val="en-US" w:eastAsia="zh-CN"/>
        </w:rPr>
        <w:t>:</w:t>
      </w:r>
    </w:p>
    <w:p w:rsidR="00F74369" w:rsidRPr="00A03639" w:rsidRDefault="003D38F9" w:rsidP="00C20735">
      <w:pPr>
        <w:tabs>
          <w:tab w:val="left" w:pos="1560"/>
        </w:tabs>
        <w:adjustRightInd w:val="0"/>
        <w:spacing w:after="120" w:line="320" w:lineRule="atLeast"/>
        <w:ind w:left="360"/>
        <w:jc w:val="both"/>
        <w:rPr>
          <w:rFonts w:ascii="Arial" w:eastAsia="Calibri" w:hAnsi="Arial" w:cs="Arial"/>
          <w:color w:val="0000FF"/>
          <w:sz w:val="21"/>
          <w:u w:val="single"/>
          <w:lang w:val="en-US" w:eastAsia="zh-CN"/>
        </w:rPr>
      </w:pPr>
      <w:r w:rsidRPr="00A03639">
        <w:rPr>
          <w:rFonts w:ascii="Arial" w:hAnsi="Arial" w:cs="Arial" w:hint="eastAsia"/>
          <w:sz w:val="21"/>
          <w:lang w:val="en-US" w:eastAsia="zh-CN"/>
        </w:rPr>
        <w:t>与</w:t>
      </w:r>
      <w:r w:rsidR="0064205F" w:rsidRPr="00A03639">
        <w:rPr>
          <w:rFonts w:ascii="Arial" w:hAnsi="Arial" w:cs="Arial" w:hint="eastAsia"/>
          <w:sz w:val="21"/>
          <w:lang w:val="en-US" w:eastAsia="zh-CN"/>
        </w:rPr>
        <w:t>仲裁和调解中心工作</w:t>
      </w:r>
      <w:r w:rsidRPr="00A03639">
        <w:rPr>
          <w:rFonts w:ascii="Arial" w:hAnsi="Arial" w:cs="Arial" w:hint="eastAsia"/>
          <w:sz w:val="21"/>
          <w:lang w:val="en-US" w:eastAsia="zh-CN"/>
        </w:rPr>
        <w:t>相关</w:t>
      </w:r>
      <w:r w:rsidR="0064205F" w:rsidRPr="00A03639">
        <w:rPr>
          <w:rFonts w:ascii="Arial" w:hAnsi="Arial" w:cs="Arial" w:hint="eastAsia"/>
          <w:sz w:val="21"/>
          <w:lang w:val="en-US" w:eastAsia="zh-CN"/>
        </w:rPr>
        <w:t>的技术援助</w:t>
      </w:r>
      <w:r w:rsidRPr="00A03639">
        <w:rPr>
          <w:rFonts w:ascii="Arial" w:hAnsi="Arial" w:cs="Arial" w:hint="eastAsia"/>
          <w:sz w:val="21"/>
          <w:lang w:val="en-US" w:eastAsia="zh-CN"/>
        </w:rPr>
        <w:t>如下</w:t>
      </w:r>
      <w:r w:rsidR="0064205F" w:rsidRPr="00A03639">
        <w:rPr>
          <w:rFonts w:ascii="Arial" w:hAnsi="Arial" w:cs="Arial" w:hint="eastAsia"/>
          <w:sz w:val="21"/>
          <w:lang w:val="en-US" w:eastAsia="zh-CN"/>
        </w:rPr>
        <w: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5"/>
        <w:gridCol w:w="5431"/>
        <w:gridCol w:w="4712"/>
      </w:tblGrid>
      <w:tr w:rsidR="00F74369" w:rsidRPr="007A27D5" w:rsidTr="00F74369">
        <w:tc>
          <w:tcPr>
            <w:tcW w:w="3685" w:type="dxa"/>
            <w:shd w:val="clear" w:color="auto" w:fill="auto"/>
          </w:tcPr>
          <w:p w:rsidR="00F74369" w:rsidRPr="00C20735" w:rsidRDefault="004B5AA6" w:rsidP="007A27D5">
            <w:pPr>
              <w:tabs>
                <w:tab w:val="left" w:pos="1560"/>
              </w:tabs>
              <w:spacing w:before="120" w:after="120" w:line="240" w:lineRule="auto"/>
              <w:ind w:left="142"/>
              <w:jc w:val="center"/>
              <w:rPr>
                <w:rFonts w:ascii="SimHei" w:eastAsia="SimHei" w:hAnsi="SimHei" w:cs="Arial"/>
                <w:sz w:val="21"/>
                <w:lang w:val="en-US" w:eastAsia="zh-CN"/>
              </w:rPr>
            </w:pPr>
            <w:r w:rsidRPr="00C20735">
              <w:rPr>
                <w:rFonts w:ascii="SimHei" w:eastAsia="SimHei" w:hAnsi="SimHei" w:cs="Arial" w:hint="eastAsia"/>
                <w:sz w:val="21"/>
                <w:lang w:val="en-US" w:eastAsia="zh-CN"/>
              </w:rPr>
              <w:t>名</w:t>
            </w:r>
            <w:r w:rsidR="00C20735">
              <w:rPr>
                <w:rFonts w:ascii="SimHei" w:eastAsia="SimHei" w:hAnsi="SimHei" w:cs="Arial"/>
                <w:sz w:val="21"/>
                <w:lang w:val="en-US" w:eastAsia="zh-CN"/>
              </w:rPr>
              <w:t xml:space="preserve">  </w:t>
            </w:r>
            <w:r w:rsidRPr="00C20735">
              <w:rPr>
                <w:rFonts w:ascii="SimHei" w:eastAsia="SimHei" w:hAnsi="SimHei" w:cs="Arial" w:hint="eastAsia"/>
                <w:sz w:val="21"/>
                <w:lang w:val="en-US" w:eastAsia="zh-CN"/>
              </w:rPr>
              <w:t>称</w:t>
            </w:r>
          </w:p>
        </w:tc>
        <w:tc>
          <w:tcPr>
            <w:tcW w:w="5431" w:type="dxa"/>
            <w:shd w:val="clear" w:color="auto" w:fill="auto"/>
          </w:tcPr>
          <w:p w:rsidR="00F74369" w:rsidRPr="007A27D5" w:rsidRDefault="004B5AA6" w:rsidP="007A27D5">
            <w:pPr>
              <w:tabs>
                <w:tab w:val="left" w:pos="1560"/>
              </w:tabs>
              <w:spacing w:before="120" w:after="120" w:line="240" w:lineRule="auto"/>
              <w:ind w:left="142"/>
              <w:jc w:val="center"/>
              <w:rPr>
                <w:rFonts w:ascii="SimHei" w:eastAsia="SimHei" w:hAnsi="SimHei" w:cs="Arial"/>
                <w:sz w:val="21"/>
                <w:lang w:val="en-US" w:eastAsia="zh-CN"/>
              </w:rPr>
            </w:pPr>
            <w:r w:rsidRPr="007A27D5">
              <w:rPr>
                <w:rFonts w:ascii="SimHei" w:eastAsia="SimHei" w:hAnsi="SimHei" w:cs="Arial" w:hint="eastAsia"/>
                <w:sz w:val="21"/>
                <w:lang w:val="en-US" w:eastAsia="zh-CN"/>
              </w:rPr>
              <w:t>描</w:t>
            </w:r>
            <w:r w:rsidR="00C20735">
              <w:rPr>
                <w:rFonts w:ascii="SimHei" w:eastAsia="SimHei" w:hAnsi="SimHei" w:cs="Arial"/>
                <w:sz w:val="21"/>
                <w:lang w:val="en-US" w:eastAsia="zh-CN"/>
              </w:rPr>
              <w:t xml:space="preserve">  </w:t>
            </w:r>
            <w:r w:rsidRPr="007A27D5">
              <w:rPr>
                <w:rFonts w:ascii="SimHei" w:eastAsia="SimHei" w:hAnsi="SimHei" w:cs="Arial" w:hint="eastAsia"/>
                <w:sz w:val="21"/>
                <w:lang w:val="en-US" w:eastAsia="zh-CN"/>
              </w:rPr>
              <w:t>述</w:t>
            </w:r>
          </w:p>
        </w:tc>
        <w:tc>
          <w:tcPr>
            <w:tcW w:w="4712" w:type="dxa"/>
            <w:shd w:val="clear" w:color="auto" w:fill="auto"/>
          </w:tcPr>
          <w:p w:rsidR="00F74369" w:rsidRPr="007A27D5" w:rsidRDefault="004B5AA6" w:rsidP="007A27D5">
            <w:pPr>
              <w:tabs>
                <w:tab w:val="left" w:pos="1560"/>
              </w:tabs>
              <w:spacing w:before="120" w:after="120" w:line="240" w:lineRule="auto"/>
              <w:ind w:left="142"/>
              <w:jc w:val="center"/>
              <w:rPr>
                <w:rFonts w:ascii="SimHei" w:eastAsia="SimHei" w:hAnsi="SimHei" w:cs="Arial"/>
                <w:sz w:val="21"/>
                <w:lang w:val="en-US" w:eastAsia="zh-CN"/>
              </w:rPr>
            </w:pPr>
            <w:r w:rsidRPr="007A27D5">
              <w:rPr>
                <w:rFonts w:ascii="SimHei" w:eastAsia="SimHei" w:hAnsi="SimHei" w:cs="Arial" w:hint="eastAsia"/>
                <w:sz w:val="21"/>
                <w:lang w:val="en-US" w:eastAsia="zh-CN"/>
              </w:rPr>
              <w:t>联络点</w:t>
            </w:r>
            <w:r w:rsidR="000A27FD" w:rsidRPr="007A27D5">
              <w:rPr>
                <w:rFonts w:ascii="SimHei" w:eastAsia="SimHei" w:hAnsi="SimHei" w:cs="Arial" w:hint="eastAsia"/>
                <w:sz w:val="21"/>
                <w:lang w:val="en-US" w:eastAsia="zh-CN"/>
              </w:rPr>
              <w:t>/</w:t>
            </w:r>
            <w:r w:rsidR="00FA0156" w:rsidRPr="007A27D5">
              <w:rPr>
                <w:rFonts w:ascii="SimHei" w:eastAsia="SimHei" w:hAnsi="SimHei" w:cs="Arial" w:hint="eastAsia"/>
                <w:sz w:val="21"/>
                <w:lang w:val="en-US" w:eastAsia="zh-CN"/>
              </w:rPr>
              <w:t>链接</w:t>
            </w:r>
          </w:p>
        </w:tc>
      </w:tr>
      <w:tr w:rsidR="00F74369" w:rsidRPr="00013452" w:rsidTr="00F74369">
        <w:tc>
          <w:tcPr>
            <w:tcW w:w="3685" w:type="dxa"/>
            <w:shd w:val="clear" w:color="auto" w:fill="auto"/>
          </w:tcPr>
          <w:p w:rsidR="00F74369" w:rsidRPr="00C20735" w:rsidRDefault="006C7A9C" w:rsidP="00C20735">
            <w:pPr>
              <w:tabs>
                <w:tab w:val="left" w:pos="1560"/>
              </w:tabs>
              <w:spacing w:before="120" w:after="60" w:line="240" w:lineRule="auto"/>
              <w:rPr>
                <w:rFonts w:ascii="SimHei" w:eastAsia="SimHei" w:hAnsi="SimHei" w:cs="Arial"/>
                <w:bCs/>
                <w:iCs/>
                <w:color w:val="548DD4"/>
                <w:sz w:val="21"/>
                <w:lang w:val="en-US"/>
              </w:rPr>
            </w:pPr>
            <w:r w:rsidRPr="00C20735">
              <w:rPr>
                <w:rFonts w:ascii="SimHei" w:eastAsia="SimHei" w:hAnsi="SimHei" w:cs="Arial" w:hint="eastAsia"/>
                <w:bCs/>
                <w:iCs/>
                <w:sz w:val="21"/>
                <w:lang w:val="en-US" w:eastAsia="zh-CN"/>
              </w:rPr>
              <w:t>远程学习课程</w:t>
            </w:r>
          </w:p>
        </w:tc>
        <w:tc>
          <w:tcPr>
            <w:tcW w:w="5431" w:type="dxa"/>
            <w:shd w:val="clear" w:color="auto" w:fill="auto"/>
          </w:tcPr>
          <w:p w:rsidR="00E86657" w:rsidRPr="00C20735" w:rsidRDefault="00D145B9" w:rsidP="00C20735">
            <w:pPr>
              <w:tabs>
                <w:tab w:val="left" w:pos="1560"/>
              </w:tabs>
              <w:spacing w:before="120" w:after="120" w:line="320" w:lineRule="atLeast"/>
              <w:jc w:val="both"/>
              <w:rPr>
                <w:rFonts w:ascii="SimSun" w:hAnsi="SimSun" w:cs="Arial"/>
                <w:sz w:val="21"/>
                <w:szCs w:val="21"/>
                <w:lang w:val="en-US" w:eastAsia="zh-CN"/>
              </w:rPr>
            </w:pPr>
            <w:r w:rsidRPr="00C20735">
              <w:rPr>
                <w:rFonts w:ascii="SimSun" w:hAnsi="SimSun" w:cs="Arial" w:hint="eastAsia"/>
                <w:sz w:val="21"/>
                <w:szCs w:val="21"/>
                <w:lang w:val="en-US" w:eastAsia="zh-CN"/>
              </w:rPr>
              <w:t>WIPO提供一门远程学习课程，讲授仲裁和调解中心</w:t>
            </w:r>
            <w:r w:rsidR="009711B0" w:rsidRPr="00C20735">
              <w:rPr>
                <w:rFonts w:ascii="SimSun" w:hAnsi="SimSun" w:cs="Arial" w:hint="eastAsia"/>
                <w:sz w:val="21"/>
                <w:szCs w:val="21"/>
                <w:lang w:val="en-US" w:eastAsia="zh-CN"/>
              </w:rPr>
              <w:t>设计</w:t>
            </w:r>
            <w:r w:rsidRPr="00C20735">
              <w:rPr>
                <w:rFonts w:ascii="SimSun" w:hAnsi="SimSun" w:cs="Arial" w:hint="eastAsia"/>
                <w:sz w:val="21"/>
                <w:szCs w:val="21"/>
                <w:lang w:val="en-US" w:eastAsia="zh-CN"/>
              </w:rPr>
              <w:t>的</w:t>
            </w:r>
            <w:r w:rsidR="009711B0" w:rsidRPr="00C20735">
              <w:rPr>
                <w:rFonts w:ascii="SimSun" w:hAnsi="SimSun" w:cs="Arial" w:hint="eastAsia"/>
                <w:sz w:val="21"/>
                <w:szCs w:val="21"/>
                <w:lang w:val="en-US" w:eastAsia="zh-CN"/>
              </w:rPr>
              <w:t>替代性</w:t>
            </w:r>
            <w:r w:rsidRPr="00C20735">
              <w:rPr>
                <w:rFonts w:ascii="SimSun" w:hAnsi="SimSun" w:cs="Arial" w:hint="eastAsia"/>
                <w:sz w:val="21"/>
                <w:szCs w:val="21"/>
                <w:lang w:val="en-US" w:eastAsia="zh-CN"/>
              </w:rPr>
              <w:t>争议解决的主要特征和步骤。</w:t>
            </w:r>
          </w:p>
        </w:tc>
        <w:tc>
          <w:tcPr>
            <w:tcW w:w="4712" w:type="dxa"/>
            <w:shd w:val="clear" w:color="auto" w:fill="auto"/>
          </w:tcPr>
          <w:p w:rsidR="00CE5716" w:rsidRPr="00C20735" w:rsidRDefault="00CE5716" w:rsidP="00C20735">
            <w:pPr>
              <w:tabs>
                <w:tab w:val="left" w:pos="1560"/>
              </w:tabs>
              <w:spacing w:before="120" w:after="120" w:line="320" w:lineRule="atLeast"/>
              <w:ind w:left="27"/>
              <w:jc w:val="both"/>
              <w:rPr>
                <w:rFonts w:ascii="SimSun" w:hAnsi="SimSun" w:cs="Arial"/>
                <w:sz w:val="21"/>
                <w:szCs w:val="21"/>
                <w:lang w:val="en-US" w:eastAsia="zh-CN"/>
              </w:rPr>
            </w:pPr>
            <w:r w:rsidRPr="00C20735">
              <w:rPr>
                <w:rFonts w:ascii="SimSun" w:hAnsi="SimSun" w:cs="Arial" w:hint="eastAsia"/>
                <w:sz w:val="21"/>
                <w:szCs w:val="21"/>
                <w:lang w:val="en-US" w:eastAsia="zh-CN"/>
              </w:rPr>
              <w:t>服务部门：WIPO学院/仲裁和调解中心</w:t>
            </w:r>
          </w:p>
          <w:p w:rsidR="00CE5716" w:rsidRPr="00C20735" w:rsidRDefault="005A0418" w:rsidP="00C20735">
            <w:pPr>
              <w:tabs>
                <w:tab w:val="left" w:pos="1560"/>
              </w:tabs>
              <w:spacing w:before="120" w:after="120" w:line="320" w:lineRule="atLeast"/>
              <w:ind w:left="27"/>
              <w:jc w:val="both"/>
              <w:rPr>
                <w:rFonts w:ascii="SimSun" w:hAnsi="SimSun" w:cs="Arial"/>
                <w:sz w:val="21"/>
                <w:szCs w:val="21"/>
                <w:lang w:val="en-US" w:eastAsia="zh-CN"/>
              </w:rPr>
            </w:pPr>
            <w:r w:rsidRPr="00C20735">
              <w:rPr>
                <w:rFonts w:ascii="SimSun" w:hAnsi="SimSun" w:cs="Arial" w:hint="eastAsia"/>
                <w:sz w:val="21"/>
                <w:szCs w:val="21"/>
                <w:lang w:val="en-US" w:eastAsia="zh-CN"/>
              </w:rPr>
              <w:t>WIPO内的联络点</w:t>
            </w:r>
            <w:r w:rsidR="00CE5716" w:rsidRPr="00C20735">
              <w:rPr>
                <w:rFonts w:ascii="SimSun" w:hAnsi="SimSun" w:cs="Arial" w:hint="eastAsia"/>
                <w:sz w:val="21"/>
                <w:szCs w:val="21"/>
                <w:lang w:val="en-US" w:eastAsia="zh-CN"/>
              </w:rPr>
              <w:t>：WIPO学院执行</w:t>
            </w:r>
            <w:r w:rsidR="00C20257" w:rsidRPr="00C20735">
              <w:rPr>
                <w:rFonts w:ascii="SimSun" w:hAnsi="SimSun" w:cs="Arial" w:hint="eastAsia"/>
                <w:sz w:val="21"/>
                <w:szCs w:val="21"/>
                <w:lang w:val="en-US" w:eastAsia="zh-CN"/>
              </w:rPr>
              <w:t>主任</w:t>
            </w:r>
          </w:p>
          <w:p w:rsidR="00F74369" w:rsidRPr="00C20735" w:rsidRDefault="00FA0156" w:rsidP="00C20735">
            <w:pPr>
              <w:tabs>
                <w:tab w:val="left" w:pos="1560"/>
              </w:tabs>
              <w:spacing w:before="120" w:after="120" w:line="320" w:lineRule="atLeast"/>
              <w:ind w:left="27"/>
              <w:jc w:val="both"/>
              <w:rPr>
                <w:rFonts w:ascii="SimSun" w:hAnsi="SimSun" w:cs="Arial"/>
                <w:sz w:val="21"/>
                <w:szCs w:val="21"/>
                <w:lang w:val="en-US" w:eastAsia="zh-CN"/>
              </w:rPr>
            </w:pPr>
            <w:r w:rsidRPr="00C20735">
              <w:rPr>
                <w:rFonts w:ascii="SimSun" w:hAnsi="SimSun" w:cs="Arial" w:hint="eastAsia"/>
                <w:sz w:val="21"/>
                <w:szCs w:val="21"/>
                <w:lang w:val="en-US" w:eastAsia="zh-CN"/>
              </w:rPr>
              <w:t>网址链接</w:t>
            </w:r>
            <w:r w:rsidR="00CE5716" w:rsidRPr="00C20735">
              <w:rPr>
                <w:rFonts w:ascii="SimSun" w:hAnsi="SimSun" w:cs="Arial" w:hint="eastAsia"/>
                <w:sz w:val="21"/>
                <w:szCs w:val="21"/>
                <w:lang w:val="en-US" w:eastAsia="zh-CN"/>
              </w:rPr>
              <w:t>：</w:t>
            </w:r>
            <w:hyperlink r:id="rId66" w:history="1">
              <w:r w:rsidR="00C20735" w:rsidRPr="005D266A">
                <w:rPr>
                  <w:rStyle w:val="Hyperlink"/>
                  <w:rFonts w:ascii="SimSun" w:hAnsi="SimSun" w:cs="Arial"/>
                  <w:sz w:val="21"/>
                  <w:szCs w:val="21"/>
                  <w:lang w:val="en-US"/>
                </w:rPr>
                <w:t>www.wipo.int/academy/en/courses/ distance_learning</w:t>
              </w:r>
            </w:hyperlink>
          </w:p>
        </w:tc>
      </w:tr>
      <w:tr w:rsidR="00F74369" w:rsidRPr="003F5C1E" w:rsidTr="00F74369">
        <w:tc>
          <w:tcPr>
            <w:tcW w:w="3685" w:type="dxa"/>
            <w:shd w:val="clear" w:color="auto" w:fill="auto"/>
          </w:tcPr>
          <w:p w:rsidR="00600C3F" w:rsidRPr="00C20735" w:rsidRDefault="00A840FE" w:rsidP="00223699">
            <w:pPr>
              <w:tabs>
                <w:tab w:val="left" w:pos="1560"/>
              </w:tabs>
              <w:spacing w:before="120" w:after="60" w:line="240" w:lineRule="auto"/>
              <w:rPr>
                <w:rFonts w:ascii="SimHei" w:eastAsia="SimHei" w:hAnsi="SimHei" w:cs="Arial"/>
                <w:bCs/>
                <w:iCs/>
                <w:sz w:val="21"/>
                <w:lang w:val="en-US" w:eastAsia="zh-CN"/>
              </w:rPr>
            </w:pPr>
            <w:r w:rsidRPr="00C20735">
              <w:rPr>
                <w:rFonts w:ascii="SimHei" w:eastAsia="SimHei" w:hAnsi="SimHei" w:cs="Arial" w:hint="eastAsia"/>
                <w:bCs/>
                <w:iCs/>
                <w:sz w:val="21"/>
                <w:lang w:val="en-US" w:eastAsia="zh-CN"/>
              </w:rPr>
              <w:t>国家代码顶级域</w:t>
            </w:r>
            <w:r w:rsidR="00657B0E" w:rsidRPr="00C20735">
              <w:rPr>
                <w:rFonts w:ascii="SimHei" w:eastAsia="SimHei" w:hAnsi="SimHei" w:cs="Arial" w:hint="eastAsia"/>
                <w:bCs/>
                <w:iCs/>
                <w:sz w:val="21"/>
                <w:lang w:val="en-US" w:eastAsia="zh-CN"/>
              </w:rPr>
              <w:t>(</w:t>
            </w:r>
            <w:r w:rsidR="003F4DD7" w:rsidRPr="00C20735">
              <w:rPr>
                <w:rFonts w:ascii="SimHei" w:eastAsia="SimHei" w:hAnsi="SimHei" w:cs="Arial" w:hint="eastAsia"/>
                <w:bCs/>
                <w:iCs/>
                <w:sz w:val="21"/>
                <w:lang w:val="en-US" w:eastAsia="zh-CN"/>
              </w:rPr>
              <w:t>ccTLD</w:t>
            </w:r>
            <w:r w:rsidR="00657B0E" w:rsidRPr="00C20735">
              <w:rPr>
                <w:rFonts w:ascii="SimHei" w:eastAsia="SimHei" w:hAnsi="SimHei" w:cs="Arial" w:hint="eastAsia"/>
                <w:bCs/>
                <w:iCs/>
                <w:sz w:val="21"/>
                <w:lang w:val="en-US" w:eastAsia="zh-CN"/>
              </w:rPr>
              <w:t>)</w:t>
            </w:r>
            <w:r w:rsidR="00A66065" w:rsidRPr="00C20735">
              <w:rPr>
                <w:rFonts w:ascii="SimHei" w:eastAsia="SimHei" w:hAnsi="SimHei" w:cs="Arial" w:hint="eastAsia"/>
                <w:bCs/>
                <w:iCs/>
                <w:sz w:val="21"/>
                <w:lang w:val="en-US" w:eastAsia="zh-CN"/>
              </w:rPr>
              <w:t>域名争议</w:t>
            </w:r>
            <w:r w:rsidRPr="00C20735">
              <w:rPr>
                <w:rFonts w:ascii="SimHei" w:eastAsia="SimHei" w:hAnsi="SimHei" w:cs="Arial" w:hint="eastAsia"/>
                <w:bCs/>
                <w:iCs/>
                <w:sz w:val="21"/>
                <w:lang w:val="en-US" w:eastAsia="zh-CN"/>
              </w:rPr>
              <w:t>解决</w:t>
            </w:r>
            <w:r w:rsidR="00A66065" w:rsidRPr="00C20735">
              <w:rPr>
                <w:rFonts w:ascii="SimHei" w:eastAsia="SimHei" w:hAnsi="SimHei" w:cs="Arial" w:hint="eastAsia"/>
                <w:bCs/>
                <w:iCs/>
                <w:sz w:val="21"/>
                <w:lang w:val="en-US" w:eastAsia="zh-CN"/>
              </w:rPr>
              <w:t>服务</w:t>
            </w:r>
          </w:p>
          <w:p w:rsidR="00F74369" w:rsidRPr="00C20735" w:rsidRDefault="00F74369" w:rsidP="00223699">
            <w:pPr>
              <w:tabs>
                <w:tab w:val="left" w:pos="1560"/>
              </w:tabs>
              <w:spacing w:before="120" w:after="60" w:line="240" w:lineRule="auto"/>
              <w:rPr>
                <w:rFonts w:ascii="SimHei" w:eastAsia="SimHei" w:hAnsi="SimHei" w:cs="Arial"/>
                <w:bCs/>
                <w:iCs/>
                <w:color w:val="548DD4"/>
                <w:sz w:val="21"/>
                <w:lang w:val="en-US" w:eastAsia="zh-CN"/>
              </w:rPr>
            </w:pPr>
          </w:p>
        </w:tc>
        <w:tc>
          <w:tcPr>
            <w:tcW w:w="5431" w:type="dxa"/>
            <w:shd w:val="clear" w:color="auto" w:fill="auto"/>
          </w:tcPr>
          <w:p w:rsidR="00F74369" w:rsidRPr="00C20735" w:rsidRDefault="00DA7E3C" w:rsidP="00387B7B">
            <w:pPr>
              <w:tabs>
                <w:tab w:val="left" w:pos="1560"/>
              </w:tabs>
              <w:spacing w:before="120" w:after="120" w:line="320" w:lineRule="atLeast"/>
              <w:jc w:val="both"/>
              <w:rPr>
                <w:rFonts w:ascii="SimSun" w:hAnsi="SimSun" w:cs="Arial"/>
                <w:sz w:val="21"/>
                <w:szCs w:val="21"/>
                <w:lang w:val="en-US" w:eastAsia="zh-CN"/>
              </w:rPr>
            </w:pPr>
            <w:r w:rsidRPr="00C20735">
              <w:rPr>
                <w:rFonts w:ascii="SimSun" w:hAnsi="SimSun" w:cs="Arial"/>
                <w:color w:val="222222"/>
                <w:sz w:val="21"/>
                <w:szCs w:val="21"/>
                <w:lang w:eastAsia="zh-CN"/>
              </w:rPr>
              <w:t>截至2012年6月，WIPO仲裁与调解中心</w:t>
            </w:r>
            <w:r w:rsidRPr="00C20735">
              <w:rPr>
                <w:rFonts w:ascii="SimSun" w:hAnsi="SimSun" w:cs="Arial" w:hint="eastAsia"/>
                <w:color w:val="222222"/>
                <w:sz w:val="21"/>
                <w:szCs w:val="21"/>
                <w:lang w:eastAsia="zh-CN"/>
              </w:rPr>
              <w:t>向</w:t>
            </w:r>
            <w:r w:rsidRPr="00C20735">
              <w:rPr>
                <w:rFonts w:ascii="SimSun" w:hAnsi="SimSun" w:cs="Arial"/>
                <w:color w:val="222222"/>
                <w:sz w:val="21"/>
                <w:szCs w:val="21"/>
                <w:lang w:eastAsia="zh-CN"/>
              </w:rPr>
              <w:t>65</w:t>
            </w:r>
            <w:r w:rsidRPr="00C20735">
              <w:rPr>
                <w:rFonts w:ascii="SimSun" w:hAnsi="SimSun" w:cs="Arial" w:hint="eastAsia"/>
                <w:color w:val="222222"/>
                <w:sz w:val="21"/>
                <w:szCs w:val="21"/>
                <w:lang w:eastAsia="zh-CN"/>
              </w:rPr>
              <w:t>名</w:t>
            </w:r>
            <w:r w:rsidRPr="00C20735">
              <w:rPr>
                <w:rFonts w:ascii="SimSun" w:hAnsi="SimSun" w:cs="Arial"/>
                <w:color w:val="222222"/>
                <w:sz w:val="21"/>
                <w:szCs w:val="21"/>
                <w:lang w:eastAsia="zh-CN"/>
              </w:rPr>
              <w:t>ccTLD管理</w:t>
            </w:r>
            <w:r w:rsidRPr="00C20735">
              <w:rPr>
                <w:rFonts w:ascii="SimSun" w:hAnsi="SimSun" w:cs="Arial" w:hint="eastAsia"/>
                <w:color w:val="222222"/>
                <w:sz w:val="21"/>
                <w:szCs w:val="21"/>
                <w:lang w:eastAsia="zh-CN"/>
              </w:rPr>
              <w:t>者，尤其是来自发展中国家的管理者</w:t>
            </w:r>
            <w:r w:rsidR="00B95155" w:rsidRPr="00C20735">
              <w:rPr>
                <w:rFonts w:ascii="SimSun" w:hAnsi="SimSun" w:cs="Arial" w:hint="eastAsia"/>
                <w:color w:val="222222"/>
                <w:sz w:val="21"/>
                <w:szCs w:val="21"/>
                <w:lang w:eastAsia="zh-CN"/>
              </w:rPr>
              <w:t>，</w:t>
            </w:r>
            <w:r w:rsidRPr="00C20735">
              <w:rPr>
                <w:rFonts w:ascii="SimSun" w:hAnsi="SimSun" w:cs="Arial" w:hint="eastAsia"/>
                <w:color w:val="222222"/>
                <w:sz w:val="21"/>
                <w:szCs w:val="21"/>
                <w:lang w:eastAsia="zh-CN"/>
              </w:rPr>
              <w:t>提出建议，</w:t>
            </w:r>
            <w:r w:rsidR="00B95155" w:rsidRPr="00C20735">
              <w:rPr>
                <w:rFonts w:ascii="SimSun" w:hAnsi="SimSun" w:cs="Arial" w:hint="eastAsia"/>
                <w:color w:val="222222"/>
                <w:sz w:val="21"/>
                <w:szCs w:val="21"/>
                <w:lang w:eastAsia="zh-CN"/>
              </w:rPr>
              <w:t>以</w:t>
            </w:r>
            <w:r w:rsidRPr="00C20735">
              <w:rPr>
                <w:rFonts w:ascii="SimSun" w:hAnsi="SimSun" w:cs="Arial" w:hint="eastAsia"/>
                <w:color w:val="222222"/>
                <w:sz w:val="21"/>
                <w:szCs w:val="21"/>
                <w:lang w:eastAsia="zh-CN"/>
              </w:rPr>
              <w:t>期</w:t>
            </w:r>
            <w:r w:rsidR="0056590E" w:rsidRPr="00C20735">
              <w:rPr>
                <w:rFonts w:ascii="SimSun" w:hAnsi="SimSun" w:cs="Arial" w:hint="eastAsia"/>
                <w:color w:val="222222"/>
                <w:sz w:val="21"/>
                <w:szCs w:val="21"/>
                <w:lang w:eastAsia="zh-CN"/>
              </w:rPr>
              <w:t>明确</w:t>
            </w:r>
            <w:r w:rsidRPr="00C20735">
              <w:rPr>
                <w:rFonts w:ascii="SimSun" w:hAnsi="SimSun" w:cs="Arial" w:hint="eastAsia"/>
                <w:color w:val="222222"/>
                <w:sz w:val="21"/>
                <w:szCs w:val="21"/>
                <w:lang w:eastAsia="zh-CN"/>
              </w:rPr>
              <w:t>注册条件和争议解决程序以及各类信息资源，提供给希望注册ccTLD域名或者提出</w:t>
            </w:r>
            <w:r w:rsidR="00947A86" w:rsidRPr="00C20735">
              <w:rPr>
                <w:rFonts w:ascii="SimSun" w:hAnsi="SimSun" w:cs="Arial" w:hint="eastAsia"/>
                <w:color w:val="222222"/>
                <w:sz w:val="21"/>
                <w:szCs w:val="21"/>
                <w:lang w:eastAsia="zh-CN"/>
              </w:rPr>
              <w:t>ccTLD</w:t>
            </w:r>
            <w:r w:rsidRPr="00C20735">
              <w:rPr>
                <w:rFonts w:ascii="SimSun" w:hAnsi="SimSun" w:cs="Arial" w:hint="eastAsia"/>
                <w:color w:val="222222"/>
                <w:sz w:val="21"/>
                <w:szCs w:val="21"/>
                <w:lang w:eastAsia="zh-CN"/>
              </w:rPr>
              <w:t>域名争议的用户。</w:t>
            </w:r>
          </w:p>
        </w:tc>
        <w:tc>
          <w:tcPr>
            <w:tcW w:w="4712" w:type="dxa"/>
            <w:shd w:val="clear" w:color="auto" w:fill="auto"/>
          </w:tcPr>
          <w:p w:rsidR="00CE5716" w:rsidRPr="00C20735" w:rsidRDefault="00CE5716" w:rsidP="00C20735">
            <w:pPr>
              <w:tabs>
                <w:tab w:val="left" w:pos="1560"/>
              </w:tabs>
              <w:spacing w:before="120" w:after="120" w:line="320" w:lineRule="atLeast"/>
              <w:ind w:left="27"/>
              <w:jc w:val="both"/>
              <w:rPr>
                <w:rFonts w:ascii="SimSun" w:hAnsi="SimSun" w:cs="Arial"/>
                <w:sz w:val="21"/>
                <w:szCs w:val="21"/>
                <w:lang w:val="en-US" w:eastAsia="zh-CN"/>
              </w:rPr>
            </w:pPr>
            <w:r w:rsidRPr="00C20735">
              <w:rPr>
                <w:rFonts w:ascii="SimSun" w:hAnsi="SimSun" w:cs="Arial" w:hint="eastAsia"/>
                <w:sz w:val="21"/>
                <w:szCs w:val="21"/>
                <w:lang w:val="en-US" w:eastAsia="zh-CN"/>
              </w:rPr>
              <w:t>服务部门：仲裁和调解中心</w:t>
            </w:r>
          </w:p>
          <w:p w:rsidR="00CE5716" w:rsidRPr="00C20735" w:rsidRDefault="005A0418" w:rsidP="00C20735">
            <w:pPr>
              <w:tabs>
                <w:tab w:val="left" w:pos="1560"/>
              </w:tabs>
              <w:spacing w:before="120" w:after="120" w:line="320" w:lineRule="atLeast"/>
              <w:ind w:left="27"/>
              <w:jc w:val="both"/>
              <w:rPr>
                <w:rFonts w:ascii="SimSun" w:hAnsi="SimSun" w:cs="Arial"/>
                <w:sz w:val="21"/>
                <w:szCs w:val="21"/>
                <w:lang w:val="en-US" w:eastAsia="zh-CN"/>
              </w:rPr>
            </w:pPr>
            <w:r w:rsidRPr="00C20735">
              <w:rPr>
                <w:rFonts w:ascii="SimSun" w:hAnsi="SimSun" w:cs="Arial" w:hint="eastAsia"/>
                <w:sz w:val="21"/>
                <w:szCs w:val="21"/>
                <w:lang w:val="en-US" w:eastAsia="zh-CN"/>
              </w:rPr>
              <w:t>WIPO内的联络点</w:t>
            </w:r>
            <w:r w:rsidR="00CE5716" w:rsidRPr="00C20735">
              <w:rPr>
                <w:rFonts w:ascii="SimSun" w:hAnsi="SimSun" w:cs="Arial" w:hint="eastAsia"/>
                <w:sz w:val="21"/>
                <w:szCs w:val="21"/>
                <w:lang w:val="en-US" w:eastAsia="zh-CN"/>
              </w:rPr>
              <w:t>：</w:t>
            </w:r>
            <w:r w:rsidR="00B5788C" w:rsidRPr="00C20735">
              <w:rPr>
                <w:rFonts w:ascii="SimSun" w:hAnsi="SimSun" w:cs="Arial" w:hint="eastAsia"/>
                <w:sz w:val="21"/>
                <w:szCs w:val="21"/>
                <w:lang w:val="en-US" w:eastAsia="zh-CN"/>
              </w:rPr>
              <w:t>主任</w:t>
            </w:r>
          </w:p>
          <w:p w:rsidR="00C20735" w:rsidRPr="00511218" w:rsidRDefault="00FA0156" w:rsidP="00C20735">
            <w:pPr>
              <w:tabs>
                <w:tab w:val="left" w:pos="1560"/>
              </w:tabs>
              <w:spacing w:before="120" w:after="120" w:line="320" w:lineRule="atLeast"/>
              <w:ind w:left="27"/>
              <w:jc w:val="both"/>
              <w:rPr>
                <w:rFonts w:ascii="SimSun" w:hAnsi="SimSun" w:cs="Arial"/>
                <w:sz w:val="21"/>
                <w:szCs w:val="21"/>
              </w:rPr>
            </w:pPr>
            <w:r w:rsidRPr="00C20735">
              <w:rPr>
                <w:rFonts w:ascii="SimSun" w:hAnsi="SimSun" w:cs="Arial" w:hint="eastAsia"/>
                <w:sz w:val="21"/>
                <w:szCs w:val="21"/>
                <w:lang w:val="en-US" w:eastAsia="zh-CN"/>
              </w:rPr>
              <w:t>网址链接</w:t>
            </w:r>
            <w:r w:rsidR="00CE5716" w:rsidRPr="00511218">
              <w:rPr>
                <w:rFonts w:ascii="SimSun" w:hAnsi="SimSun" w:cs="Arial" w:hint="eastAsia"/>
                <w:sz w:val="21"/>
                <w:szCs w:val="21"/>
                <w:lang w:eastAsia="zh-CN"/>
              </w:rPr>
              <w:t>：</w:t>
            </w:r>
            <w:hyperlink r:id="rId67" w:history="1">
              <w:r w:rsidR="00C20735" w:rsidRPr="00511218">
                <w:rPr>
                  <w:rStyle w:val="Hyperlink"/>
                  <w:rFonts w:ascii="SimSun" w:hAnsi="SimSun" w:cs="Arial"/>
                  <w:sz w:val="21"/>
                  <w:szCs w:val="21"/>
                </w:rPr>
                <w:t>http://www.wipo.int/amc/en/</w:t>
              </w:r>
            </w:hyperlink>
            <w:r w:rsidR="00C20735" w:rsidRPr="00511218">
              <w:rPr>
                <w:rFonts w:ascii="SimSun" w:hAnsi="SimSun" w:cs="Arial"/>
                <w:sz w:val="21"/>
                <w:szCs w:val="21"/>
              </w:rPr>
              <w:t xml:space="preserve"> </w:t>
            </w:r>
            <w:r w:rsidR="0050174C" w:rsidRPr="00C20735">
              <w:rPr>
                <w:rStyle w:val="Hyperlink"/>
              </w:rPr>
              <w:t>domains/cctld/</w:t>
            </w:r>
          </w:p>
        </w:tc>
      </w:tr>
    </w:tbl>
    <w:p w:rsidR="00F74369" w:rsidRPr="00511218" w:rsidRDefault="00F74369" w:rsidP="00F74369">
      <w:pPr>
        <w:tabs>
          <w:tab w:val="left" w:pos="1560"/>
        </w:tabs>
        <w:spacing w:before="120" w:after="100"/>
        <w:ind w:left="1080"/>
        <w:contextualSpacing/>
        <w:rPr>
          <w:rFonts w:ascii="Arial" w:eastAsia="Calibri" w:hAnsi="Arial" w:cs="Arial"/>
          <w:sz w:val="21"/>
        </w:rPr>
      </w:pPr>
    </w:p>
    <w:p w:rsidR="00F74369" w:rsidRPr="00511218" w:rsidRDefault="00F74369" w:rsidP="00F74369">
      <w:pPr>
        <w:rPr>
          <w:rFonts w:ascii="KaiTi" w:eastAsia="KaiTi" w:hAnsi="Cambria"/>
          <w:b/>
          <w:bCs/>
          <w:i/>
          <w:color w:val="4F81BD"/>
          <w:sz w:val="24"/>
        </w:rPr>
      </w:pPr>
      <w:r w:rsidRPr="00511218">
        <w:rPr>
          <w:rFonts w:ascii="KaiTi" w:eastAsia="KaiTi" w:hAnsi="Cambria"/>
          <w:b/>
          <w:bCs/>
          <w:i/>
          <w:color w:val="4F81BD"/>
          <w:sz w:val="24"/>
        </w:rPr>
        <w:br w:type="page"/>
      </w:r>
    </w:p>
    <w:p w:rsidR="00600C3F" w:rsidRPr="00CA5315" w:rsidRDefault="009218A3" w:rsidP="00C20735">
      <w:pPr>
        <w:keepNext/>
        <w:keepLines/>
        <w:tabs>
          <w:tab w:val="left" w:pos="1080"/>
        </w:tabs>
        <w:adjustRightInd w:val="0"/>
        <w:spacing w:beforeLines="100" w:before="240" w:afterLines="50" w:after="120" w:line="300" w:lineRule="atLeast"/>
        <w:ind w:left="360"/>
        <w:jc w:val="both"/>
        <w:outlineLvl w:val="2"/>
        <w:rPr>
          <w:rFonts w:ascii="SimSun" w:hAnsi="SimSun" w:cs="Arial"/>
          <w:bCs/>
          <w:sz w:val="21"/>
          <w:lang w:val="en-US" w:eastAsia="zh-CN"/>
        </w:rPr>
      </w:pPr>
      <w:r w:rsidRPr="00CA5315">
        <w:rPr>
          <w:rFonts w:ascii="SimSun" w:hAnsi="SimSun" w:cs="Arial" w:hint="eastAsia"/>
          <w:bCs/>
          <w:sz w:val="21"/>
          <w:lang w:val="en-US" w:eastAsia="zh-CN"/>
        </w:rPr>
        <w:lastRenderedPageBreak/>
        <w:t>(m)</w:t>
      </w:r>
      <w:r w:rsidR="00C20735">
        <w:rPr>
          <w:rFonts w:ascii="SimSun" w:hAnsi="SimSun" w:cs="Arial"/>
          <w:bCs/>
          <w:sz w:val="21"/>
          <w:lang w:val="en-US" w:eastAsia="zh-CN"/>
        </w:rPr>
        <w:tab/>
      </w:r>
      <w:r w:rsidRPr="00C20735">
        <w:rPr>
          <w:rFonts w:ascii="SimSun" w:hAnsi="SimSun" w:cs="Arial" w:hint="eastAsia"/>
          <w:bCs/>
          <w:sz w:val="21"/>
          <w:u w:val="single"/>
          <w:lang w:val="en-US" w:eastAsia="zh-CN"/>
        </w:rPr>
        <w:t>增强公众对知识产权的意识</w:t>
      </w:r>
      <w:r w:rsidR="00562062" w:rsidRPr="00C20735">
        <w:rPr>
          <w:rFonts w:ascii="SimSun" w:hAnsi="SimSun" w:cs="Arial" w:hint="eastAsia"/>
          <w:bCs/>
          <w:sz w:val="21"/>
          <w:u w:val="single"/>
          <w:lang w:val="en-US" w:eastAsia="zh-CN"/>
        </w:rPr>
        <w:t>：</w:t>
      </w:r>
    </w:p>
    <w:p w:rsidR="00F74369" w:rsidRPr="00F74369" w:rsidRDefault="009218A3" w:rsidP="00C20735">
      <w:pPr>
        <w:tabs>
          <w:tab w:val="left" w:pos="1560"/>
        </w:tabs>
        <w:adjustRightInd w:val="0"/>
        <w:spacing w:afterLines="100" w:after="240" w:line="240" w:lineRule="auto"/>
        <w:ind w:left="360"/>
        <w:rPr>
          <w:rFonts w:eastAsia="Calibri" w:cs="Calibri"/>
          <w:sz w:val="20"/>
          <w:szCs w:val="20"/>
          <w:lang w:val="en-US"/>
        </w:rPr>
      </w:pPr>
      <w:r w:rsidRPr="00C86E3E">
        <w:rPr>
          <w:rFonts w:ascii="SimSun" w:hAnsi="SimSun" w:cs="Arial" w:hint="eastAsia"/>
          <w:sz w:val="21"/>
          <w:lang w:val="en-US" w:eastAsia="zh-CN"/>
        </w:rPr>
        <w:t>WIPO</w:t>
      </w:r>
      <w:r w:rsidRPr="00A03639">
        <w:rPr>
          <w:rFonts w:ascii="Arial" w:hAnsi="Arial" w:cs="Arial" w:hint="eastAsia"/>
          <w:sz w:val="21"/>
          <w:lang w:val="en-US" w:eastAsia="zh-CN"/>
        </w:rPr>
        <w:t>提供一定数量的</w:t>
      </w:r>
      <w:r w:rsidR="00562062" w:rsidRPr="00A03639">
        <w:rPr>
          <w:rFonts w:ascii="Arial" w:hAnsi="Arial" w:cs="Arial" w:hint="eastAsia"/>
          <w:sz w:val="21"/>
          <w:lang w:val="en-US" w:eastAsia="zh-CN"/>
        </w:rPr>
        <w:t>工具</w:t>
      </w:r>
      <w:r w:rsidRPr="00A03639">
        <w:rPr>
          <w:rFonts w:ascii="Arial" w:hAnsi="Arial" w:cs="Arial" w:hint="eastAsia"/>
          <w:sz w:val="21"/>
          <w:lang w:val="en-US" w:eastAsia="zh-CN"/>
        </w:rPr>
        <w:t>和</w:t>
      </w:r>
      <w:r w:rsidR="00562062" w:rsidRPr="00A03639">
        <w:rPr>
          <w:rFonts w:ascii="Arial" w:hAnsi="Arial" w:cs="Arial" w:hint="eastAsia"/>
          <w:sz w:val="21"/>
          <w:lang w:val="en-US" w:eastAsia="zh-CN"/>
        </w:rPr>
        <w:t>服务，帮助优化沟通。这些工具</w:t>
      </w:r>
      <w:r w:rsidRPr="00A03639">
        <w:rPr>
          <w:rFonts w:ascii="Arial" w:hAnsi="Arial" w:cs="Arial" w:hint="eastAsia"/>
          <w:sz w:val="21"/>
          <w:lang w:val="en-US" w:eastAsia="zh-CN"/>
        </w:rPr>
        <w:t>是：</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5"/>
        <w:gridCol w:w="5387"/>
        <w:gridCol w:w="4756"/>
      </w:tblGrid>
      <w:tr w:rsidR="00F74369" w:rsidRPr="007A27D5" w:rsidTr="002F692C">
        <w:trPr>
          <w:tblHeader/>
        </w:trPr>
        <w:tc>
          <w:tcPr>
            <w:tcW w:w="3685" w:type="dxa"/>
            <w:shd w:val="clear" w:color="auto" w:fill="auto"/>
          </w:tcPr>
          <w:p w:rsidR="00F74369" w:rsidRPr="00C20735" w:rsidRDefault="006455B7" w:rsidP="007A27D5">
            <w:pPr>
              <w:tabs>
                <w:tab w:val="left" w:pos="1560"/>
              </w:tabs>
              <w:spacing w:before="120" w:after="120" w:line="240" w:lineRule="auto"/>
              <w:ind w:left="142"/>
              <w:jc w:val="center"/>
              <w:rPr>
                <w:rFonts w:ascii="SimHei" w:eastAsia="SimHei" w:hAnsi="SimHei" w:cs="Arial"/>
                <w:sz w:val="21"/>
                <w:lang w:val="en-US" w:eastAsia="zh-CN"/>
              </w:rPr>
            </w:pPr>
            <w:r w:rsidRPr="00C20735">
              <w:rPr>
                <w:rFonts w:ascii="SimHei" w:eastAsia="SimHei" w:hAnsi="SimHei" w:cs="Arial" w:hint="eastAsia"/>
                <w:sz w:val="21"/>
                <w:lang w:val="en-US" w:eastAsia="zh-CN"/>
              </w:rPr>
              <w:t>名</w:t>
            </w:r>
            <w:r w:rsidR="00C20735">
              <w:rPr>
                <w:rFonts w:ascii="SimHei" w:eastAsia="SimHei" w:hAnsi="SimHei" w:cs="Arial"/>
                <w:sz w:val="21"/>
                <w:lang w:val="en-US" w:eastAsia="zh-CN"/>
              </w:rPr>
              <w:t xml:space="preserve">  </w:t>
            </w:r>
            <w:r w:rsidRPr="00C20735">
              <w:rPr>
                <w:rFonts w:ascii="SimHei" w:eastAsia="SimHei" w:hAnsi="SimHei" w:cs="Arial" w:hint="eastAsia"/>
                <w:sz w:val="21"/>
                <w:lang w:val="en-US" w:eastAsia="zh-CN"/>
              </w:rPr>
              <w:t>称</w:t>
            </w:r>
          </w:p>
        </w:tc>
        <w:tc>
          <w:tcPr>
            <w:tcW w:w="5387" w:type="dxa"/>
            <w:shd w:val="clear" w:color="auto" w:fill="auto"/>
          </w:tcPr>
          <w:p w:rsidR="00F74369" w:rsidRPr="007A27D5" w:rsidRDefault="006455B7" w:rsidP="007A27D5">
            <w:pPr>
              <w:tabs>
                <w:tab w:val="left" w:pos="1560"/>
              </w:tabs>
              <w:spacing w:before="120" w:after="120" w:line="240" w:lineRule="auto"/>
              <w:ind w:left="142"/>
              <w:jc w:val="center"/>
              <w:rPr>
                <w:rFonts w:ascii="SimHei" w:eastAsia="SimHei" w:hAnsi="SimHei" w:cs="Arial"/>
                <w:sz w:val="21"/>
                <w:lang w:val="en-US" w:eastAsia="zh-CN"/>
              </w:rPr>
            </w:pPr>
            <w:r w:rsidRPr="007A27D5">
              <w:rPr>
                <w:rFonts w:ascii="SimHei" w:eastAsia="SimHei" w:hAnsi="SimHei" w:cs="Arial" w:hint="eastAsia"/>
                <w:sz w:val="21"/>
                <w:lang w:val="en-US" w:eastAsia="zh-CN"/>
              </w:rPr>
              <w:t>描</w:t>
            </w:r>
            <w:r w:rsidR="00C20735">
              <w:rPr>
                <w:rFonts w:ascii="SimHei" w:eastAsia="SimHei" w:hAnsi="SimHei" w:cs="Arial"/>
                <w:sz w:val="21"/>
                <w:lang w:val="en-US" w:eastAsia="zh-CN"/>
              </w:rPr>
              <w:t xml:space="preserve">  </w:t>
            </w:r>
            <w:r w:rsidRPr="007A27D5">
              <w:rPr>
                <w:rFonts w:ascii="SimHei" w:eastAsia="SimHei" w:hAnsi="SimHei" w:cs="Arial" w:hint="eastAsia"/>
                <w:sz w:val="21"/>
                <w:lang w:val="en-US" w:eastAsia="zh-CN"/>
              </w:rPr>
              <w:t>述</w:t>
            </w:r>
          </w:p>
        </w:tc>
        <w:tc>
          <w:tcPr>
            <w:tcW w:w="4756" w:type="dxa"/>
            <w:shd w:val="clear" w:color="auto" w:fill="auto"/>
          </w:tcPr>
          <w:p w:rsidR="00F74369" w:rsidRPr="007A27D5" w:rsidRDefault="006455B7" w:rsidP="007A27D5">
            <w:pPr>
              <w:tabs>
                <w:tab w:val="left" w:pos="1560"/>
              </w:tabs>
              <w:spacing w:before="120" w:after="120" w:line="240" w:lineRule="auto"/>
              <w:ind w:left="142"/>
              <w:jc w:val="center"/>
              <w:rPr>
                <w:rFonts w:ascii="SimHei" w:eastAsia="SimHei" w:hAnsi="SimHei" w:cs="Arial"/>
                <w:sz w:val="21"/>
                <w:lang w:val="en-US" w:eastAsia="zh-CN"/>
              </w:rPr>
            </w:pPr>
            <w:r w:rsidRPr="007A27D5">
              <w:rPr>
                <w:rFonts w:ascii="SimHei" w:eastAsia="SimHei" w:hAnsi="SimHei" w:cs="Arial" w:hint="eastAsia"/>
                <w:sz w:val="21"/>
                <w:lang w:val="en-US" w:eastAsia="zh-CN"/>
              </w:rPr>
              <w:t>联络点/</w:t>
            </w:r>
            <w:r w:rsidR="00FA0156" w:rsidRPr="007A27D5">
              <w:rPr>
                <w:rFonts w:ascii="SimHei" w:eastAsia="SimHei" w:hAnsi="SimHei" w:cs="Arial" w:hint="eastAsia"/>
                <w:sz w:val="21"/>
                <w:lang w:val="en-US" w:eastAsia="zh-CN"/>
              </w:rPr>
              <w:t>链接</w:t>
            </w:r>
          </w:p>
        </w:tc>
      </w:tr>
      <w:tr w:rsidR="00F74369" w:rsidRPr="00A03639" w:rsidTr="00F74369">
        <w:tc>
          <w:tcPr>
            <w:tcW w:w="3685" w:type="dxa"/>
            <w:shd w:val="clear" w:color="auto" w:fill="auto"/>
          </w:tcPr>
          <w:p w:rsidR="00F74369" w:rsidRPr="00C20735" w:rsidRDefault="00301226" w:rsidP="000C5657">
            <w:pPr>
              <w:tabs>
                <w:tab w:val="left" w:pos="1560"/>
              </w:tabs>
              <w:spacing w:before="120" w:after="60" w:line="240" w:lineRule="auto"/>
              <w:rPr>
                <w:rFonts w:ascii="SimHei" w:eastAsia="SimHei" w:hAnsi="SimHei" w:cs="Arial"/>
                <w:bCs/>
                <w:iCs/>
                <w:sz w:val="21"/>
                <w:lang w:val="en-US" w:eastAsia="zh-CN"/>
              </w:rPr>
            </w:pPr>
            <w:r w:rsidRPr="00C20735">
              <w:rPr>
                <w:rFonts w:ascii="SimHei" w:eastAsia="SimHei" w:hAnsi="SimHei" w:cs="Arial" w:hint="eastAsia"/>
                <w:bCs/>
                <w:iCs/>
                <w:sz w:val="21"/>
                <w:lang w:val="en-US" w:eastAsia="zh-CN"/>
              </w:rPr>
              <w:t>国家推广</w:t>
            </w:r>
            <w:r w:rsidR="00871596" w:rsidRPr="00C20735">
              <w:rPr>
                <w:rFonts w:ascii="SimHei" w:eastAsia="SimHei" w:hAnsi="SimHei" w:cs="Arial" w:hint="eastAsia"/>
                <w:bCs/>
                <w:iCs/>
                <w:sz w:val="21"/>
                <w:lang w:val="en-US" w:eastAsia="zh-CN"/>
              </w:rPr>
              <w:t>战略</w:t>
            </w:r>
            <w:r w:rsidRPr="00C20735">
              <w:rPr>
                <w:rFonts w:ascii="SimHei" w:eastAsia="SimHei" w:hAnsi="SimHei" w:cs="Arial" w:hint="eastAsia"/>
                <w:bCs/>
                <w:iCs/>
                <w:sz w:val="21"/>
                <w:lang w:val="en-US" w:eastAsia="zh-CN"/>
              </w:rPr>
              <w:t>、活动和</w:t>
            </w:r>
            <w:r w:rsidR="003F139D" w:rsidRPr="00C20735">
              <w:rPr>
                <w:rFonts w:ascii="SimHei" w:eastAsia="SimHei" w:hAnsi="SimHei" w:cs="Arial" w:hint="eastAsia"/>
                <w:bCs/>
                <w:iCs/>
                <w:sz w:val="21"/>
                <w:lang w:val="en-US" w:eastAsia="zh-CN"/>
              </w:rPr>
              <w:t>实用讲习班</w:t>
            </w:r>
          </w:p>
        </w:tc>
        <w:tc>
          <w:tcPr>
            <w:tcW w:w="5387" w:type="dxa"/>
            <w:shd w:val="clear" w:color="auto" w:fill="auto"/>
          </w:tcPr>
          <w:p w:rsidR="00F74369" w:rsidRPr="00A03639" w:rsidRDefault="00B22A99" w:rsidP="00C20735">
            <w:pPr>
              <w:tabs>
                <w:tab w:val="left" w:pos="1560"/>
              </w:tabs>
              <w:adjustRightInd w:val="0"/>
              <w:spacing w:beforeLines="50" w:before="120" w:after="240" w:line="320" w:lineRule="atLeast"/>
              <w:jc w:val="both"/>
              <w:rPr>
                <w:rFonts w:ascii="Arial" w:eastAsia="Calibri" w:hAnsi="Arial" w:cs="Arial"/>
                <w:sz w:val="21"/>
                <w:lang w:val="en-US" w:eastAsia="zh-CN"/>
              </w:rPr>
            </w:pPr>
            <w:r w:rsidRPr="00A03639">
              <w:rPr>
                <w:rFonts w:ascii="Arial" w:hAnsi="Arial" w:cs="Arial" w:hint="eastAsia"/>
                <w:sz w:val="21"/>
                <w:lang w:val="en-US" w:eastAsia="zh-CN"/>
              </w:rPr>
              <w:t>为推广活动的</w:t>
            </w:r>
            <w:r w:rsidR="00E46FEF" w:rsidRPr="00A03639">
              <w:rPr>
                <w:rFonts w:ascii="Arial" w:hAnsi="Arial" w:cs="Arial" w:hint="eastAsia"/>
                <w:sz w:val="21"/>
                <w:lang w:val="en-US" w:eastAsia="zh-CN"/>
              </w:rPr>
              <w:t>规划</w:t>
            </w:r>
            <w:r w:rsidRPr="00A03639">
              <w:rPr>
                <w:rFonts w:ascii="Arial" w:hAnsi="Arial" w:cs="Arial" w:hint="eastAsia"/>
                <w:sz w:val="21"/>
                <w:lang w:val="en-US" w:eastAsia="zh-CN"/>
              </w:rPr>
              <w:t>和</w:t>
            </w:r>
            <w:r w:rsidR="00E46FEF" w:rsidRPr="00A03639">
              <w:rPr>
                <w:rFonts w:ascii="Arial" w:hAnsi="Arial" w:cs="Arial" w:hint="eastAsia"/>
                <w:sz w:val="21"/>
                <w:lang w:val="en-US" w:eastAsia="zh-CN"/>
              </w:rPr>
              <w:t>实施</w:t>
            </w:r>
            <w:r w:rsidRPr="00A03639">
              <w:rPr>
                <w:rFonts w:ascii="Arial" w:hAnsi="Arial" w:cs="Arial" w:hint="eastAsia"/>
                <w:sz w:val="21"/>
                <w:lang w:val="en-US" w:eastAsia="zh-CN"/>
              </w:rPr>
              <w:t>提供指导</w:t>
            </w:r>
          </w:p>
        </w:tc>
        <w:tc>
          <w:tcPr>
            <w:tcW w:w="4756" w:type="dxa"/>
            <w:shd w:val="clear" w:color="auto" w:fill="auto"/>
          </w:tcPr>
          <w:p w:rsidR="00CE5716" w:rsidRPr="00A03639" w:rsidRDefault="00FA0156" w:rsidP="00C20735">
            <w:pPr>
              <w:tabs>
                <w:tab w:val="left" w:pos="1560"/>
              </w:tabs>
              <w:adjustRightInd w:val="0"/>
              <w:spacing w:beforeLines="50" w:before="120" w:after="240" w:line="320" w:lineRule="atLeast"/>
              <w:jc w:val="both"/>
              <w:rPr>
                <w:rFonts w:ascii="Arial" w:hAnsi="Arial" w:cs="Arial"/>
                <w:sz w:val="21"/>
                <w:lang w:val="en-US" w:eastAsia="zh-CN"/>
              </w:rPr>
            </w:pPr>
            <w:r w:rsidRPr="00A03639">
              <w:rPr>
                <w:rFonts w:ascii="Arial" w:hAnsi="Arial" w:cs="Arial" w:hint="eastAsia"/>
                <w:sz w:val="21"/>
                <w:lang w:val="en-US" w:eastAsia="zh-CN"/>
              </w:rPr>
              <w:t>网址链接</w:t>
            </w:r>
            <w:r w:rsidR="00CE5716" w:rsidRPr="00A03639">
              <w:rPr>
                <w:rFonts w:ascii="Arial" w:hAnsi="Arial" w:cs="Arial" w:hint="eastAsia"/>
                <w:sz w:val="21"/>
                <w:lang w:val="en-US" w:eastAsia="zh-CN"/>
              </w:rPr>
              <w:t>：</w:t>
            </w:r>
          </w:p>
          <w:p w:rsidR="00E46FEF" w:rsidRPr="00A03639" w:rsidRDefault="00D01B02" w:rsidP="00C20735">
            <w:pPr>
              <w:tabs>
                <w:tab w:val="left" w:pos="1560"/>
              </w:tabs>
              <w:adjustRightInd w:val="0"/>
              <w:spacing w:beforeLines="50" w:before="120" w:after="240" w:line="320" w:lineRule="atLeast"/>
              <w:jc w:val="both"/>
              <w:rPr>
                <w:rFonts w:ascii="Arial" w:hAnsi="Arial" w:cs="Arial"/>
                <w:sz w:val="21"/>
                <w:lang w:val="en-US" w:eastAsia="zh-CN"/>
              </w:rPr>
            </w:pPr>
            <w:hyperlink r:id="rId68" w:history="1">
              <w:r w:rsidR="00E46FEF" w:rsidRPr="00A03639">
                <w:rPr>
                  <w:rStyle w:val="Hyperlink"/>
                  <w:rFonts w:ascii="Arial" w:eastAsia="Calibri" w:hAnsi="Arial" w:cs="Arial"/>
                  <w:sz w:val="21"/>
                  <w:lang w:val="en-US" w:eastAsia="zh-CN"/>
                </w:rPr>
                <w:t>http://www.wipo.int/ip-</w:t>
              </w:r>
            </w:hyperlink>
          </w:p>
          <w:p w:rsidR="00F74369" w:rsidRPr="00A03639" w:rsidRDefault="00E46FEF" w:rsidP="00C20735">
            <w:pPr>
              <w:tabs>
                <w:tab w:val="left" w:pos="1560"/>
              </w:tabs>
              <w:adjustRightInd w:val="0"/>
              <w:spacing w:beforeLines="50" w:before="120" w:after="240" w:line="320" w:lineRule="atLeast"/>
              <w:jc w:val="both"/>
              <w:rPr>
                <w:rFonts w:ascii="Arial" w:eastAsia="Calibri" w:hAnsi="Arial" w:cs="Arial"/>
                <w:sz w:val="21"/>
                <w:lang w:val="en-US" w:eastAsia="zh-CN"/>
              </w:rPr>
            </w:pPr>
            <w:r w:rsidRPr="00A03639">
              <w:rPr>
                <w:rFonts w:ascii="Arial" w:hAnsi="Arial" w:cs="Arial" w:hint="eastAsia"/>
                <w:sz w:val="21"/>
                <w:lang w:val="en-US" w:eastAsia="zh-CN"/>
              </w:rPr>
              <w:t>o</w:t>
            </w:r>
            <w:r w:rsidR="005D44F5" w:rsidRPr="00A03639">
              <w:rPr>
                <w:rFonts w:ascii="Arial" w:eastAsia="Calibri" w:hAnsi="Arial" w:cs="Arial"/>
                <w:sz w:val="21"/>
                <w:lang w:val="en-US" w:eastAsia="zh-CN"/>
              </w:rPr>
              <w:t>utreach/en/tools/guides/</w:t>
            </w:r>
          </w:p>
        </w:tc>
      </w:tr>
      <w:tr w:rsidR="00F74369" w:rsidRPr="00A03639" w:rsidTr="00F74369">
        <w:tc>
          <w:tcPr>
            <w:tcW w:w="3685" w:type="dxa"/>
            <w:shd w:val="clear" w:color="auto" w:fill="auto"/>
          </w:tcPr>
          <w:p w:rsidR="00F74369" w:rsidRPr="00C20735" w:rsidRDefault="00301226" w:rsidP="000C5657">
            <w:pPr>
              <w:tabs>
                <w:tab w:val="left" w:pos="1560"/>
              </w:tabs>
              <w:spacing w:before="120" w:after="60" w:line="240" w:lineRule="auto"/>
              <w:rPr>
                <w:rFonts w:ascii="SimHei" w:eastAsia="SimHei" w:hAnsi="SimHei" w:cs="Arial"/>
                <w:bCs/>
                <w:iCs/>
                <w:sz w:val="21"/>
                <w:lang w:val="en-US" w:eastAsia="zh-CN"/>
              </w:rPr>
            </w:pPr>
            <w:r w:rsidRPr="00C20735">
              <w:rPr>
                <w:rFonts w:ascii="SimHei" w:eastAsia="SimHei" w:hAnsi="SimHei" w:cs="Arial" w:hint="eastAsia"/>
                <w:bCs/>
                <w:iCs/>
                <w:sz w:val="21"/>
                <w:lang w:val="en-US" w:eastAsia="zh-CN"/>
              </w:rPr>
              <w:t>新闻记者地区培训</w:t>
            </w:r>
            <w:r w:rsidR="000C5657" w:rsidRPr="00C20735">
              <w:rPr>
                <w:rFonts w:ascii="SimHei" w:eastAsia="SimHei" w:hAnsi="SimHei" w:cs="Arial" w:hint="eastAsia"/>
                <w:bCs/>
                <w:iCs/>
                <w:sz w:val="21"/>
                <w:lang w:val="en-US" w:eastAsia="zh-CN"/>
              </w:rPr>
              <w:t>讲习班</w:t>
            </w:r>
          </w:p>
        </w:tc>
        <w:tc>
          <w:tcPr>
            <w:tcW w:w="5387" w:type="dxa"/>
            <w:shd w:val="clear" w:color="auto" w:fill="auto"/>
          </w:tcPr>
          <w:p w:rsidR="00F74369" w:rsidRPr="00A03639" w:rsidRDefault="00F73946" w:rsidP="00C20735">
            <w:pPr>
              <w:tabs>
                <w:tab w:val="left" w:pos="1560"/>
              </w:tabs>
              <w:adjustRightInd w:val="0"/>
              <w:spacing w:beforeLines="50" w:before="120" w:after="240" w:line="320" w:lineRule="atLeast"/>
              <w:jc w:val="both"/>
              <w:rPr>
                <w:rFonts w:ascii="Arial" w:eastAsia="Calibri" w:hAnsi="Arial" w:cs="Arial"/>
                <w:sz w:val="21"/>
                <w:lang w:val="en-US" w:eastAsia="zh-CN"/>
              </w:rPr>
            </w:pPr>
            <w:r w:rsidRPr="00A03639">
              <w:rPr>
                <w:rFonts w:ascii="Arial" w:hAnsi="Arial" w:cs="Arial" w:hint="eastAsia"/>
                <w:sz w:val="21"/>
                <w:lang w:val="en-US" w:eastAsia="zh-CN"/>
              </w:rPr>
              <w:t>根据请求组织针对性强的讲习班，提高</w:t>
            </w:r>
            <w:r w:rsidR="00301226" w:rsidRPr="00A03639">
              <w:rPr>
                <w:rFonts w:ascii="Arial" w:hAnsi="Arial" w:cs="Arial" w:hint="eastAsia"/>
                <w:sz w:val="21"/>
                <w:lang w:val="en-US" w:eastAsia="zh-CN"/>
              </w:rPr>
              <w:t>新闻记者</w:t>
            </w:r>
            <w:r w:rsidRPr="00A03639">
              <w:rPr>
                <w:rFonts w:ascii="Arial" w:hAnsi="Arial" w:cs="Arial" w:hint="eastAsia"/>
                <w:sz w:val="21"/>
                <w:lang w:val="en-US" w:eastAsia="zh-CN"/>
              </w:rPr>
              <w:t>的</w:t>
            </w:r>
            <w:r w:rsidR="00301226" w:rsidRPr="00A03639">
              <w:rPr>
                <w:rFonts w:ascii="Arial" w:hAnsi="Arial" w:cs="Arial" w:hint="eastAsia"/>
                <w:sz w:val="21"/>
                <w:lang w:val="en-US" w:eastAsia="zh-CN"/>
              </w:rPr>
              <w:t>知识产权</w:t>
            </w:r>
            <w:r w:rsidRPr="00A03639">
              <w:rPr>
                <w:rFonts w:ascii="Arial" w:hAnsi="Arial" w:cs="Arial" w:hint="eastAsia"/>
                <w:sz w:val="21"/>
                <w:lang w:val="en-US" w:eastAsia="zh-CN"/>
              </w:rPr>
              <w:t>意识</w:t>
            </w:r>
          </w:p>
        </w:tc>
        <w:tc>
          <w:tcPr>
            <w:tcW w:w="4756" w:type="dxa"/>
            <w:shd w:val="clear" w:color="auto" w:fill="auto"/>
          </w:tcPr>
          <w:p w:rsidR="00F74369" w:rsidRPr="00A03639" w:rsidRDefault="00F74369" w:rsidP="00C20735">
            <w:pPr>
              <w:tabs>
                <w:tab w:val="left" w:pos="1560"/>
              </w:tabs>
              <w:adjustRightInd w:val="0"/>
              <w:spacing w:beforeLines="50" w:before="120" w:after="240" w:line="320" w:lineRule="atLeast"/>
              <w:jc w:val="both"/>
              <w:rPr>
                <w:rFonts w:ascii="Arial" w:eastAsia="Calibri" w:hAnsi="Arial" w:cs="Arial"/>
                <w:sz w:val="21"/>
                <w:lang w:val="en-US" w:eastAsia="zh-CN"/>
              </w:rPr>
            </w:pPr>
          </w:p>
        </w:tc>
      </w:tr>
      <w:tr w:rsidR="00F74369" w:rsidRPr="00013452" w:rsidTr="00F74369">
        <w:tc>
          <w:tcPr>
            <w:tcW w:w="3685" w:type="dxa"/>
            <w:shd w:val="clear" w:color="auto" w:fill="auto"/>
          </w:tcPr>
          <w:p w:rsidR="00F74369" w:rsidRPr="00C20735" w:rsidRDefault="00CE5716" w:rsidP="00C20735">
            <w:pPr>
              <w:tabs>
                <w:tab w:val="left" w:pos="1560"/>
              </w:tabs>
              <w:spacing w:before="120" w:after="60" w:line="240" w:lineRule="auto"/>
              <w:rPr>
                <w:rFonts w:ascii="SimHei" w:eastAsia="SimHei" w:hAnsi="SimHei" w:cs="Arial"/>
                <w:bCs/>
                <w:iCs/>
                <w:sz w:val="21"/>
                <w:lang w:val="en-US" w:eastAsia="zh-CN"/>
              </w:rPr>
            </w:pPr>
            <w:r w:rsidRPr="00C20735">
              <w:rPr>
                <w:rFonts w:ascii="SimHei" w:eastAsia="SimHei" w:hAnsi="SimHei" w:cs="Arial" w:hint="eastAsia"/>
                <w:bCs/>
                <w:iCs/>
                <w:sz w:val="21"/>
                <w:lang w:val="en-US" w:eastAsia="zh-CN"/>
              </w:rPr>
              <w:t>WIPO奖励计划</w:t>
            </w:r>
          </w:p>
        </w:tc>
        <w:tc>
          <w:tcPr>
            <w:tcW w:w="5387" w:type="dxa"/>
            <w:shd w:val="clear" w:color="auto" w:fill="auto"/>
          </w:tcPr>
          <w:p w:rsidR="00F74369" w:rsidRPr="00A03639" w:rsidRDefault="00301226" w:rsidP="00C20735">
            <w:pPr>
              <w:tabs>
                <w:tab w:val="left" w:pos="1560"/>
              </w:tabs>
              <w:adjustRightInd w:val="0"/>
              <w:spacing w:beforeLines="50" w:before="120" w:after="240" w:line="320" w:lineRule="atLeast"/>
              <w:jc w:val="both"/>
              <w:rPr>
                <w:rFonts w:ascii="Arial" w:eastAsia="Calibri" w:hAnsi="Arial" w:cs="Arial"/>
                <w:sz w:val="21"/>
                <w:lang w:val="en-US" w:eastAsia="zh-CN"/>
              </w:rPr>
            </w:pPr>
            <w:r w:rsidRPr="00A03639">
              <w:rPr>
                <w:rFonts w:ascii="Arial" w:hAnsi="Arial" w:cs="Arial" w:hint="eastAsia"/>
                <w:sz w:val="21"/>
                <w:lang w:val="en-US" w:eastAsia="zh-CN"/>
              </w:rPr>
              <w:t>该计划向全世界杰出的发明者、创新者和创造</w:t>
            </w:r>
            <w:r w:rsidR="00F05779" w:rsidRPr="00A03639">
              <w:rPr>
                <w:rFonts w:ascii="Arial" w:hAnsi="Arial" w:cs="Arial" w:hint="eastAsia"/>
                <w:sz w:val="21"/>
                <w:lang w:val="en-US" w:eastAsia="zh-CN"/>
              </w:rPr>
              <w:t>者</w:t>
            </w:r>
            <w:r w:rsidRPr="00A03639">
              <w:rPr>
                <w:rFonts w:ascii="Arial" w:hAnsi="Arial" w:cs="Arial" w:hint="eastAsia"/>
                <w:sz w:val="21"/>
                <w:lang w:val="en-US" w:eastAsia="zh-CN"/>
              </w:rPr>
              <w:t>颁发奖章</w:t>
            </w:r>
          </w:p>
        </w:tc>
        <w:tc>
          <w:tcPr>
            <w:tcW w:w="4756" w:type="dxa"/>
            <w:shd w:val="clear" w:color="auto" w:fill="auto"/>
          </w:tcPr>
          <w:p w:rsidR="00F74369" w:rsidRPr="00A03639" w:rsidRDefault="00FA0156" w:rsidP="00C20735">
            <w:pPr>
              <w:tabs>
                <w:tab w:val="left" w:pos="1560"/>
              </w:tabs>
              <w:adjustRightInd w:val="0"/>
              <w:spacing w:beforeLines="50" w:before="120" w:after="240" w:line="320" w:lineRule="atLeast"/>
              <w:jc w:val="both"/>
              <w:rPr>
                <w:rFonts w:ascii="Arial" w:eastAsia="Calibri" w:hAnsi="Arial" w:cs="Arial"/>
                <w:sz w:val="21"/>
                <w:lang w:val="en-US" w:eastAsia="zh-CN"/>
              </w:rPr>
            </w:pPr>
            <w:r w:rsidRPr="00A03639">
              <w:rPr>
                <w:rFonts w:ascii="Arial" w:hAnsi="Arial" w:cs="Arial" w:hint="eastAsia"/>
                <w:sz w:val="21"/>
                <w:lang w:val="en-US" w:eastAsia="zh-CN"/>
              </w:rPr>
              <w:t>网址链接</w:t>
            </w:r>
            <w:r w:rsidR="00CE5716" w:rsidRPr="00A03639">
              <w:rPr>
                <w:rFonts w:ascii="Arial" w:hAnsi="Arial" w:cs="Arial" w:hint="eastAsia"/>
                <w:sz w:val="21"/>
                <w:lang w:val="en-US" w:eastAsia="zh-CN"/>
              </w:rPr>
              <w:t>：</w:t>
            </w:r>
            <w:hyperlink r:id="rId69" w:history="1">
              <w:r w:rsidR="00233161" w:rsidRPr="00A03639">
                <w:rPr>
                  <w:rStyle w:val="Hyperlink"/>
                  <w:rFonts w:ascii="Arial" w:eastAsia="Calibri" w:hAnsi="Arial" w:cs="Arial"/>
                  <w:sz w:val="21"/>
                  <w:lang w:val="en-US" w:eastAsia="zh-CN"/>
                </w:rPr>
                <w:t>www.wipo.int/ip_outreach/awards/en</w:t>
              </w:r>
            </w:hyperlink>
          </w:p>
        </w:tc>
      </w:tr>
      <w:tr w:rsidR="00F74369" w:rsidRPr="00013452" w:rsidTr="00F74369">
        <w:tc>
          <w:tcPr>
            <w:tcW w:w="3685" w:type="dxa"/>
            <w:shd w:val="clear" w:color="auto" w:fill="auto"/>
          </w:tcPr>
          <w:p w:rsidR="00F74369" w:rsidRPr="00C20735" w:rsidRDefault="00CE5716" w:rsidP="00C20735">
            <w:pPr>
              <w:tabs>
                <w:tab w:val="left" w:pos="1560"/>
              </w:tabs>
              <w:spacing w:before="120" w:after="60" w:line="240" w:lineRule="auto"/>
              <w:rPr>
                <w:rFonts w:ascii="SimHei" w:eastAsia="SimHei" w:hAnsi="SimHei" w:cs="Arial"/>
                <w:bCs/>
                <w:iCs/>
                <w:sz w:val="21"/>
                <w:lang w:val="en-US"/>
              </w:rPr>
            </w:pPr>
            <w:r w:rsidRPr="00C20735">
              <w:rPr>
                <w:rFonts w:ascii="SimHei" w:eastAsia="SimHei" w:hAnsi="SimHei" w:cs="Arial" w:hint="eastAsia"/>
                <w:bCs/>
                <w:iCs/>
                <w:sz w:val="21"/>
                <w:lang w:val="en-US" w:eastAsia="zh-CN"/>
              </w:rPr>
              <w:t>世界知识产权日</w:t>
            </w:r>
          </w:p>
        </w:tc>
        <w:tc>
          <w:tcPr>
            <w:tcW w:w="5387" w:type="dxa"/>
            <w:shd w:val="clear" w:color="auto" w:fill="auto"/>
          </w:tcPr>
          <w:p w:rsidR="00F74369" w:rsidRPr="00A03639" w:rsidRDefault="00301226" w:rsidP="00C20735">
            <w:pPr>
              <w:tabs>
                <w:tab w:val="left" w:pos="1560"/>
              </w:tabs>
              <w:adjustRightInd w:val="0"/>
              <w:spacing w:beforeLines="50" w:before="120" w:after="240" w:line="320" w:lineRule="atLeast"/>
              <w:jc w:val="both"/>
              <w:rPr>
                <w:rFonts w:ascii="Arial" w:eastAsia="Calibri" w:hAnsi="Arial" w:cs="Arial"/>
                <w:sz w:val="21"/>
                <w:lang w:val="en-US" w:eastAsia="zh-CN"/>
              </w:rPr>
            </w:pPr>
            <w:r w:rsidRPr="00A03639">
              <w:rPr>
                <w:rFonts w:ascii="Arial" w:hAnsi="Arial" w:cs="Arial" w:hint="eastAsia"/>
                <w:sz w:val="21"/>
                <w:lang w:val="en-US" w:eastAsia="zh-CN"/>
              </w:rPr>
              <w:t>每年</w:t>
            </w:r>
            <w:r w:rsidR="00A47FEB" w:rsidRPr="00A03639">
              <w:rPr>
                <w:rFonts w:ascii="Arial" w:hAnsi="Arial" w:cs="Arial" w:hint="eastAsia"/>
                <w:sz w:val="21"/>
                <w:lang w:val="en-US" w:eastAsia="zh-CN"/>
              </w:rPr>
              <w:t>4</w:t>
            </w:r>
            <w:r w:rsidR="00A47FEB" w:rsidRPr="00A03639">
              <w:rPr>
                <w:rFonts w:ascii="Arial" w:hAnsi="Arial" w:cs="Arial" w:hint="eastAsia"/>
                <w:sz w:val="21"/>
                <w:lang w:val="en-US" w:eastAsia="zh-CN"/>
              </w:rPr>
              <w:t>月</w:t>
            </w:r>
            <w:r w:rsidR="00A47FEB" w:rsidRPr="00A03639">
              <w:rPr>
                <w:rFonts w:ascii="Arial" w:hAnsi="Arial" w:cs="Arial" w:hint="eastAsia"/>
                <w:sz w:val="21"/>
                <w:lang w:val="en-US" w:eastAsia="zh-CN"/>
              </w:rPr>
              <w:t>26</w:t>
            </w:r>
            <w:r w:rsidR="00A47FEB" w:rsidRPr="00A03639">
              <w:rPr>
                <w:rFonts w:ascii="Arial" w:hAnsi="Arial" w:cs="Arial" w:hint="eastAsia"/>
                <w:sz w:val="21"/>
                <w:lang w:val="en-US" w:eastAsia="zh-CN"/>
              </w:rPr>
              <w:t>日</w:t>
            </w:r>
            <w:r w:rsidRPr="00A03639">
              <w:rPr>
                <w:rFonts w:ascii="Arial" w:hAnsi="Arial" w:cs="Arial" w:hint="eastAsia"/>
                <w:sz w:val="21"/>
                <w:lang w:val="en-US" w:eastAsia="zh-CN"/>
              </w:rPr>
              <w:t>，知识产权</w:t>
            </w:r>
            <w:r w:rsidR="00A47FEB" w:rsidRPr="00A03639">
              <w:rPr>
                <w:rFonts w:ascii="Arial" w:hAnsi="Arial" w:cs="Arial" w:hint="eastAsia"/>
                <w:sz w:val="21"/>
                <w:lang w:val="en-US" w:eastAsia="zh-CN"/>
              </w:rPr>
              <w:t>界</w:t>
            </w:r>
            <w:r w:rsidRPr="00A03639">
              <w:rPr>
                <w:rFonts w:ascii="Arial" w:hAnsi="Arial" w:cs="Arial" w:hint="eastAsia"/>
                <w:sz w:val="21"/>
                <w:lang w:val="en-US" w:eastAsia="zh-CN"/>
              </w:rPr>
              <w:t>庆祝世界知识产权日。有意参加庆祝的人</w:t>
            </w:r>
            <w:r w:rsidR="00A47FEB" w:rsidRPr="00A03639">
              <w:rPr>
                <w:rFonts w:ascii="Arial" w:hAnsi="Arial" w:cs="Arial" w:hint="eastAsia"/>
                <w:sz w:val="21"/>
                <w:lang w:val="en-US" w:eastAsia="zh-CN"/>
              </w:rPr>
              <w:t>应</w:t>
            </w:r>
            <w:r w:rsidRPr="00A03639">
              <w:rPr>
                <w:rFonts w:ascii="Arial" w:hAnsi="Arial" w:cs="Arial" w:hint="eastAsia"/>
                <w:sz w:val="21"/>
                <w:lang w:val="en-US" w:eastAsia="zh-CN"/>
              </w:rPr>
              <w:t>和所在国的</w:t>
            </w:r>
            <w:r w:rsidR="004120D8" w:rsidRPr="00A03639">
              <w:rPr>
                <w:rFonts w:ascii="Arial" w:hAnsi="Arial" w:cs="Arial" w:hint="eastAsia"/>
                <w:sz w:val="21"/>
                <w:lang w:val="en-US" w:eastAsia="zh-CN"/>
              </w:rPr>
              <w:t>知识产权局</w:t>
            </w:r>
            <w:r w:rsidRPr="00A03639">
              <w:rPr>
                <w:rFonts w:ascii="Arial" w:hAnsi="Arial" w:cs="Arial" w:hint="eastAsia"/>
                <w:sz w:val="21"/>
                <w:lang w:val="en-US" w:eastAsia="zh-CN"/>
              </w:rPr>
              <w:t>联系。</w:t>
            </w:r>
            <w:r w:rsidRPr="00A03639">
              <w:rPr>
                <w:rFonts w:ascii="Arial" w:hAnsi="Arial" w:cs="Arial" w:hint="eastAsia"/>
                <w:sz w:val="21"/>
                <w:lang w:val="en-US" w:eastAsia="zh-CN"/>
              </w:rPr>
              <w:t>WIPO</w:t>
            </w:r>
            <w:r w:rsidR="00CD3401" w:rsidRPr="00A03639">
              <w:rPr>
                <w:rFonts w:ascii="Arial" w:hAnsi="Arial" w:cs="Arial" w:hint="eastAsia"/>
                <w:sz w:val="21"/>
                <w:lang w:val="en-US" w:eastAsia="zh-CN"/>
              </w:rPr>
              <w:t>为</w:t>
            </w:r>
            <w:r w:rsidR="00DF667B" w:rsidRPr="00A03639">
              <w:rPr>
                <w:rFonts w:ascii="Arial" w:hAnsi="Arial" w:cs="Arial" w:hint="eastAsia"/>
                <w:sz w:val="21"/>
                <w:lang w:val="en-US" w:eastAsia="zh-CN"/>
              </w:rPr>
              <w:t>该项活动</w:t>
            </w:r>
            <w:r w:rsidRPr="00A03639">
              <w:rPr>
                <w:rFonts w:ascii="Arial" w:hAnsi="Arial" w:cs="Arial" w:hint="eastAsia"/>
                <w:sz w:val="21"/>
                <w:lang w:val="en-US" w:eastAsia="zh-CN"/>
              </w:rPr>
              <w:t>提供宣传材料</w:t>
            </w:r>
            <w:r w:rsidR="00905FB5" w:rsidRPr="00A03639">
              <w:rPr>
                <w:rFonts w:ascii="Arial" w:hAnsi="Arial" w:cs="Arial" w:hint="eastAsia"/>
                <w:sz w:val="21"/>
                <w:lang w:val="en-US" w:eastAsia="zh-CN"/>
              </w:rPr>
              <w:t>，</w:t>
            </w:r>
            <w:r w:rsidR="00DF667B" w:rsidRPr="00A03639">
              <w:rPr>
                <w:rFonts w:ascii="Arial" w:hAnsi="Arial" w:cs="Arial" w:hint="eastAsia"/>
                <w:sz w:val="21"/>
                <w:lang w:val="en-US" w:eastAsia="zh-CN"/>
              </w:rPr>
              <w:t>在</w:t>
            </w:r>
            <w:r w:rsidR="00DF667B" w:rsidRPr="00A03639">
              <w:rPr>
                <w:rFonts w:ascii="Arial" w:hAnsi="Arial" w:cs="Arial" w:hint="eastAsia"/>
                <w:sz w:val="21"/>
                <w:lang w:val="en-US" w:eastAsia="zh-CN"/>
              </w:rPr>
              <w:t>Facebook</w:t>
            </w:r>
            <w:r w:rsidR="00DF667B" w:rsidRPr="00A03639">
              <w:rPr>
                <w:rFonts w:ascii="Arial" w:hAnsi="Arial" w:cs="Arial" w:hint="eastAsia"/>
                <w:sz w:val="21"/>
                <w:lang w:val="en-US" w:eastAsia="zh-CN"/>
              </w:rPr>
              <w:t>上也有世界知识产权日</w:t>
            </w:r>
            <w:r w:rsidRPr="00A03639">
              <w:rPr>
                <w:rFonts w:ascii="Arial" w:hAnsi="Arial" w:cs="Arial" w:hint="eastAsia"/>
                <w:sz w:val="21"/>
                <w:lang w:val="en-US" w:eastAsia="zh-CN"/>
              </w:rPr>
              <w:t>专页</w:t>
            </w:r>
            <w:r w:rsidR="00DF667B" w:rsidRPr="00A03639">
              <w:rPr>
                <w:rFonts w:ascii="Arial" w:hAnsi="Arial" w:cs="Arial" w:hint="eastAsia"/>
                <w:sz w:val="21"/>
                <w:lang w:val="en-US" w:eastAsia="zh-CN"/>
              </w:rPr>
              <w:t>内容</w:t>
            </w:r>
            <w:r w:rsidRPr="00A03639">
              <w:rPr>
                <w:rFonts w:ascii="Arial" w:hAnsi="Arial" w:cs="Arial" w:hint="eastAsia"/>
                <w:sz w:val="21"/>
                <w:lang w:val="en-US" w:eastAsia="zh-CN"/>
              </w:rPr>
              <w:t>。</w:t>
            </w:r>
          </w:p>
        </w:tc>
        <w:tc>
          <w:tcPr>
            <w:tcW w:w="4756" w:type="dxa"/>
            <w:shd w:val="clear" w:color="auto" w:fill="auto"/>
          </w:tcPr>
          <w:p w:rsidR="00F74369" w:rsidRPr="00A03639" w:rsidRDefault="00FA0156" w:rsidP="00C20735">
            <w:pPr>
              <w:tabs>
                <w:tab w:val="left" w:pos="1560"/>
              </w:tabs>
              <w:adjustRightInd w:val="0"/>
              <w:spacing w:beforeLines="50" w:before="120" w:after="240" w:line="320" w:lineRule="atLeast"/>
              <w:jc w:val="both"/>
              <w:rPr>
                <w:rFonts w:ascii="Arial" w:eastAsia="Calibri" w:hAnsi="Arial" w:cs="Arial"/>
                <w:sz w:val="21"/>
                <w:lang w:val="en-US" w:eastAsia="zh-CN"/>
              </w:rPr>
            </w:pPr>
            <w:r w:rsidRPr="00A03639">
              <w:rPr>
                <w:rFonts w:ascii="Arial" w:hAnsi="Arial" w:cs="Arial" w:hint="eastAsia"/>
                <w:sz w:val="21"/>
                <w:lang w:val="en-US" w:eastAsia="zh-CN"/>
              </w:rPr>
              <w:t>网址链接</w:t>
            </w:r>
            <w:r w:rsidR="00CE5716" w:rsidRPr="00A03639">
              <w:rPr>
                <w:rFonts w:ascii="Arial" w:hAnsi="Arial" w:cs="Arial" w:hint="eastAsia"/>
                <w:sz w:val="21"/>
                <w:lang w:val="en-US" w:eastAsia="zh-CN"/>
              </w:rPr>
              <w:t>：</w:t>
            </w:r>
            <w:r w:rsidR="00F74369" w:rsidRPr="00A03639">
              <w:rPr>
                <w:rFonts w:ascii="Arial" w:eastAsia="Calibri" w:hAnsi="Arial" w:cs="Arial"/>
                <w:sz w:val="21"/>
                <w:lang w:val="en-US" w:eastAsia="zh-CN"/>
              </w:rPr>
              <w:t>www.wipo.int/ip_outreach/ipday/en/</w:t>
            </w:r>
          </w:p>
        </w:tc>
      </w:tr>
      <w:tr w:rsidR="00F74369" w:rsidRPr="00013452" w:rsidTr="00F74369">
        <w:tc>
          <w:tcPr>
            <w:tcW w:w="3685" w:type="dxa"/>
            <w:shd w:val="clear" w:color="auto" w:fill="auto"/>
          </w:tcPr>
          <w:p w:rsidR="00F74369" w:rsidRPr="00C20735" w:rsidRDefault="00CE5716" w:rsidP="00C20735">
            <w:pPr>
              <w:tabs>
                <w:tab w:val="left" w:pos="1560"/>
              </w:tabs>
              <w:spacing w:before="120" w:after="60" w:line="240" w:lineRule="auto"/>
              <w:rPr>
                <w:rFonts w:ascii="SimHei" w:eastAsia="SimHei" w:hAnsi="SimHei" w:cs="Arial"/>
                <w:bCs/>
                <w:iCs/>
                <w:sz w:val="21"/>
                <w:lang w:val="en-US"/>
              </w:rPr>
            </w:pPr>
            <w:r w:rsidRPr="00C20735">
              <w:rPr>
                <w:rFonts w:ascii="SimHei" w:eastAsia="SimHei" w:hAnsi="SimHei" w:cs="Arial" w:hint="eastAsia"/>
                <w:bCs/>
                <w:iCs/>
                <w:sz w:val="21"/>
                <w:lang w:val="en-US" w:eastAsia="zh-CN"/>
              </w:rPr>
              <w:t>在线工具包括：WIPO</w:t>
            </w:r>
            <w:r w:rsidR="00C35598" w:rsidRPr="00C20735">
              <w:rPr>
                <w:rFonts w:ascii="SimHei" w:eastAsia="SimHei" w:hAnsi="SimHei" w:cs="Arial" w:hint="eastAsia"/>
                <w:bCs/>
                <w:iCs/>
                <w:sz w:val="21"/>
                <w:lang w:val="en-US" w:eastAsia="zh-CN"/>
              </w:rPr>
              <w:t>的</w:t>
            </w:r>
            <w:r w:rsidRPr="00C20735">
              <w:rPr>
                <w:rFonts w:ascii="SimHei" w:eastAsia="SimHei" w:hAnsi="SimHei" w:cs="Arial" w:hint="eastAsia"/>
                <w:bCs/>
                <w:iCs/>
                <w:sz w:val="21"/>
                <w:lang w:val="en-US" w:eastAsia="zh-CN"/>
              </w:rPr>
              <w:t>You Tube频道</w:t>
            </w:r>
          </w:p>
        </w:tc>
        <w:tc>
          <w:tcPr>
            <w:tcW w:w="5387" w:type="dxa"/>
            <w:shd w:val="clear" w:color="auto" w:fill="auto"/>
          </w:tcPr>
          <w:p w:rsidR="00F74369" w:rsidRPr="00A03639" w:rsidRDefault="00A97B57" w:rsidP="00C20735">
            <w:pPr>
              <w:tabs>
                <w:tab w:val="left" w:pos="1560"/>
              </w:tabs>
              <w:adjustRightInd w:val="0"/>
              <w:spacing w:beforeLines="50" w:before="120" w:after="240" w:line="320" w:lineRule="atLeast"/>
              <w:jc w:val="both"/>
              <w:rPr>
                <w:rFonts w:ascii="Arial" w:eastAsia="Calibri" w:hAnsi="Arial" w:cs="Arial"/>
                <w:sz w:val="21"/>
                <w:lang w:val="en-US" w:eastAsia="zh-CN"/>
              </w:rPr>
            </w:pPr>
            <w:r w:rsidRPr="00A03639">
              <w:rPr>
                <w:rFonts w:ascii="Arial" w:hAnsi="Arial" w:cs="Arial" w:hint="eastAsia"/>
                <w:sz w:val="21"/>
                <w:lang w:val="en-US" w:eastAsia="zh-CN"/>
              </w:rPr>
              <w:t>WIPO</w:t>
            </w:r>
            <w:r w:rsidR="00B81A7F" w:rsidRPr="00A03639">
              <w:rPr>
                <w:rFonts w:ascii="Arial" w:hAnsi="Arial" w:cs="Arial" w:hint="eastAsia"/>
                <w:sz w:val="21"/>
                <w:lang w:val="en-US" w:eastAsia="zh-CN"/>
              </w:rPr>
              <w:t>收集发明家和创造家成功运用知识产权</w:t>
            </w:r>
            <w:r w:rsidR="00330275" w:rsidRPr="00A03639">
              <w:rPr>
                <w:rFonts w:ascii="Arial" w:hAnsi="Arial" w:cs="Arial" w:hint="eastAsia"/>
                <w:sz w:val="21"/>
                <w:lang w:val="en-US" w:eastAsia="zh-CN"/>
              </w:rPr>
              <w:t>制度</w:t>
            </w:r>
            <w:r w:rsidR="00B81A7F" w:rsidRPr="00A03639">
              <w:rPr>
                <w:rFonts w:ascii="Arial" w:hAnsi="Arial" w:cs="Arial" w:hint="eastAsia"/>
                <w:sz w:val="21"/>
                <w:lang w:val="en-US" w:eastAsia="zh-CN"/>
              </w:rPr>
              <w:t>的案例，以小故事的形式在其</w:t>
            </w:r>
            <w:r w:rsidR="00B81A7F" w:rsidRPr="00A03639">
              <w:rPr>
                <w:rFonts w:ascii="Arial" w:hAnsi="Arial" w:cs="Arial" w:hint="eastAsia"/>
                <w:sz w:val="21"/>
                <w:lang w:val="en-US" w:eastAsia="zh-CN"/>
              </w:rPr>
              <w:t>YouTube</w:t>
            </w:r>
            <w:r w:rsidR="00B81A7F" w:rsidRPr="00A03639">
              <w:rPr>
                <w:rFonts w:ascii="Arial" w:hAnsi="Arial" w:cs="Arial" w:hint="eastAsia"/>
                <w:sz w:val="21"/>
                <w:lang w:val="en-US" w:eastAsia="zh-CN"/>
              </w:rPr>
              <w:t>频道播放</w:t>
            </w:r>
          </w:p>
        </w:tc>
        <w:tc>
          <w:tcPr>
            <w:tcW w:w="4756" w:type="dxa"/>
            <w:shd w:val="clear" w:color="auto" w:fill="auto"/>
          </w:tcPr>
          <w:p w:rsidR="00F74369" w:rsidRPr="00A03639" w:rsidRDefault="00FA0156" w:rsidP="00C20735">
            <w:pPr>
              <w:tabs>
                <w:tab w:val="left" w:pos="1560"/>
              </w:tabs>
              <w:adjustRightInd w:val="0"/>
              <w:spacing w:beforeLines="50" w:before="120" w:after="240" w:line="320" w:lineRule="atLeast"/>
              <w:jc w:val="both"/>
              <w:rPr>
                <w:rFonts w:ascii="Arial" w:eastAsia="Calibri" w:hAnsi="Arial" w:cs="Arial"/>
                <w:sz w:val="21"/>
                <w:lang w:val="en-US"/>
              </w:rPr>
            </w:pPr>
            <w:r w:rsidRPr="00A03639">
              <w:rPr>
                <w:rFonts w:ascii="Arial" w:hAnsi="Arial" w:cs="Arial" w:hint="eastAsia"/>
                <w:sz w:val="21"/>
                <w:lang w:val="en-US" w:eastAsia="zh-CN"/>
              </w:rPr>
              <w:t>网址链接</w:t>
            </w:r>
            <w:r w:rsidR="00CE5716" w:rsidRPr="00A03639">
              <w:rPr>
                <w:rFonts w:ascii="Arial" w:hAnsi="Arial" w:cs="Arial" w:hint="eastAsia"/>
                <w:sz w:val="21"/>
                <w:lang w:val="en-US" w:eastAsia="zh-CN"/>
              </w:rPr>
              <w:t>：</w:t>
            </w:r>
            <w:hyperlink r:id="rId70" w:history="1">
              <w:r w:rsidR="00F74369" w:rsidRPr="00A03639">
                <w:rPr>
                  <w:rFonts w:ascii="Arial" w:eastAsia="Calibri" w:hAnsi="Arial" w:cs="Arial"/>
                  <w:sz w:val="21"/>
                  <w:lang w:val="en-US"/>
                </w:rPr>
                <w:t>www.youtube.com/user/wipo</w:t>
              </w:r>
            </w:hyperlink>
          </w:p>
        </w:tc>
      </w:tr>
      <w:tr w:rsidR="00F74369" w:rsidRPr="00013452" w:rsidTr="00F74369">
        <w:tc>
          <w:tcPr>
            <w:tcW w:w="3685" w:type="dxa"/>
            <w:shd w:val="clear" w:color="auto" w:fill="auto"/>
          </w:tcPr>
          <w:p w:rsidR="00F74369" w:rsidRPr="00C20735" w:rsidRDefault="00CE5716" w:rsidP="00BC3560">
            <w:pPr>
              <w:tabs>
                <w:tab w:val="left" w:pos="1560"/>
              </w:tabs>
              <w:spacing w:before="120" w:after="60" w:line="240" w:lineRule="auto"/>
              <w:rPr>
                <w:rFonts w:ascii="SimHei" w:eastAsia="SimHei" w:hAnsi="SimHei" w:cs="Arial"/>
                <w:bCs/>
                <w:iCs/>
                <w:sz w:val="21"/>
                <w:lang w:val="en-US" w:eastAsia="zh-CN"/>
              </w:rPr>
            </w:pPr>
            <w:r w:rsidRPr="00C20735">
              <w:rPr>
                <w:rFonts w:ascii="SimHei" w:eastAsia="SimHei" w:hAnsi="SimHei" w:cs="Arial" w:hint="eastAsia"/>
                <w:bCs/>
                <w:iCs/>
                <w:sz w:val="21"/>
                <w:lang w:val="en-US" w:eastAsia="zh-CN"/>
              </w:rPr>
              <w:lastRenderedPageBreak/>
              <w:t>WIPO</w:t>
            </w:r>
            <w:r w:rsidR="00BC3560" w:rsidRPr="00C20735">
              <w:rPr>
                <w:rFonts w:ascii="SimHei" w:eastAsia="SimHei" w:hAnsi="SimHei" w:cs="Arial" w:hint="eastAsia"/>
                <w:bCs/>
                <w:iCs/>
                <w:sz w:val="21"/>
                <w:lang w:val="en-US" w:eastAsia="zh-CN"/>
              </w:rPr>
              <w:t>视频</w:t>
            </w:r>
          </w:p>
        </w:tc>
        <w:tc>
          <w:tcPr>
            <w:tcW w:w="5387" w:type="dxa"/>
            <w:shd w:val="clear" w:color="auto" w:fill="auto"/>
          </w:tcPr>
          <w:p w:rsidR="009A7344" w:rsidRPr="00A03639" w:rsidRDefault="00BF1CC9" w:rsidP="00C20735">
            <w:pPr>
              <w:tabs>
                <w:tab w:val="left" w:pos="1560"/>
              </w:tabs>
              <w:adjustRightInd w:val="0"/>
              <w:spacing w:beforeLines="50" w:before="120" w:after="240" w:line="320" w:lineRule="atLeast"/>
              <w:jc w:val="both"/>
              <w:rPr>
                <w:rFonts w:ascii="Arial" w:eastAsia="Calibri" w:hAnsi="Arial" w:cs="Arial"/>
                <w:sz w:val="21"/>
                <w:lang w:val="en-US" w:eastAsia="zh-CN"/>
              </w:rPr>
            </w:pPr>
            <w:r w:rsidRPr="00A03639">
              <w:rPr>
                <w:rFonts w:ascii="Arial" w:hAnsi="Arial" w:cs="Arial" w:hint="eastAsia"/>
                <w:sz w:val="21"/>
                <w:lang w:val="en-US" w:eastAsia="zh-CN"/>
              </w:rPr>
              <w:t>WIPO</w:t>
            </w:r>
            <w:r w:rsidRPr="00A03639">
              <w:rPr>
                <w:rFonts w:ascii="Arial" w:hAnsi="Arial" w:cs="Arial" w:hint="eastAsia"/>
                <w:sz w:val="21"/>
                <w:lang w:val="en-US" w:eastAsia="zh-CN"/>
              </w:rPr>
              <w:t>制作的</w:t>
            </w:r>
            <w:r w:rsidR="00317738" w:rsidRPr="00A03639">
              <w:rPr>
                <w:rFonts w:ascii="Arial" w:hAnsi="Arial" w:cs="Arial" w:hint="eastAsia"/>
                <w:sz w:val="21"/>
                <w:lang w:val="en-US" w:eastAsia="zh-CN"/>
              </w:rPr>
              <w:t>视频</w:t>
            </w:r>
            <w:r w:rsidRPr="00A03639">
              <w:rPr>
                <w:rFonts w:ascii="Arial" w:hAnsi="Arial" w:cs="Arial" w:hint="eastAsia"/>
                <w:sz w:val="21"/>
                <w:lang w:val="en-US" w:eastAsia="zh-CN"/>
              </w:rPr>
              <w:t>展示发明</w:t>
            </w:r>
            <w:r w:rsidR="00317738" w:rsidRPr="00A03639">
              <w:rPr>
                <w:rFonts w:ascii="Arial" w:hAnsi="Arial" w:cs="Arial" w:hint="eastAsia"/>
                <w:sz w:val="21"/>
                <w:lang w:val="en-US" w:eastAsia="zh-CN"/>
              </w:rPr>
              <w:t>者</w:t>
            </w:r>
            <w:r w:rsidRPr="00A03639">
              <w:rPr>
                <w:rFonts w:ascii="Arial" w:hAnsi="Arial" w:cs="Arial" w:hint="eastAsia"/>
                <w:sz w:val="21"/>
                <w:lang w:val="en-US" w:eastAsia="zh-CN"/>
              </w:rPr>
              <w:t>和创造</w:t>
            </w:r>
            <w:r w:rsidR="00317738" w:rsidRPr="00A03639">
              <w:rPr>
                <w:rFonts w:ascii="Arial" w:hAnsi="Arial" w:cs="Arial" w:hint="eastAsia"/>
                <w:sz w:val="21"/>
                <w:lang w:val="en-US" w:eastAsia="zh-CN"/>
              </w:rPr>
              <w:t>者</w:t>
            </w:r>
            <w:r w:rsidRPr="00A03639">
              <w:rPr>
                <w:rFonts w:ascii="Arial" w:hAnsi="Arial" w:cs="Arial" w:hint="eastAsia"/>
                <w:sz w:val="21"/>
                <w:lang w:val="en-US" w:eastAsia="zh-CN"/>
              </w:rPr>
              <w:t>成功运用知识产权的范例</w:t>
            </w:r>
          </w:p>
        </w:tc>
        <w:tc>
          <w:tcPr>
            <w:tcW w:w="4756" w:type="dxa"/>
            <w:shd w:val="clear" w:color="auto" w:fill="auto"/>
          </w:tcPr>
          <w:p w:rsidR="00F74369" w:rsidRPr="00A03639" w:rsidRDefault="00FA0156" w:rsidP="00C20735">
            <w:pPr>
              <w:tabs>
                <w:tab w:val="left" w:pos="1560"/>
              </w:tabs>
              <w:adjustRightInd w:val="0"/>
              <w:spacing w:beforeLines="50" w:before="120" w:after="240" w:line="320" w:lineRule="atLeast"/>
              <w:jc w:val="both"/>
              <w:rPr>
                <w:rFonts w:ascii="Arial" w:eastAsia="Calibri" w:hAnsi="Arial" w:cs="Arial"/>
                <w:sz w:val="21"/>
                <w:lang w:val="en-US" w:eastAsia="zh-CN"/>
              </w:rPr>
            </w:pPr>
            <w:r w:rsidRPr="00A03639">
              <w:rPr>
                <w:rFonts w:ascii="Arial" w:hAnsi="Arial" w:cs="Arial" w:hint="eastAsia"/>
                <w:sz w:val="21"/>
                <w:lang w:val="en-US" w:eastAsia="zh-CN"/>
              </w:rPr>
              <w:t>网址链接</w:t>
            </w:r>
            <w:r w:rsidR="00BF1CC9" w:rsidRPr="00A03639">
              <w:rPr>
                <w:rFonts w:ascii="Arial" w:hAnsi="Arial" w:cs="Arial" w:hint="eastAsia"/>
                <w:sz w:val="21"/>
                <w:lang w:val="en-US" w:eastAsia="zh-CN"/>
              </w:rPr>
              <w:t>：</w:t>
            </w:r>
            <w:hyperlink r:id="rId71" w:history="1">
              <w:r w:rsidR="00F74369" w:rsidRPr="00A03639">
                <w:rPr>
                  <w:rFonts w:ascii="Arial" w:eastAsia="Calibri" w:hAnsi="Arial" w:cs="Arial"/>
                  <w:sz w:val="21"/>
                  <w:lang w:val="en-US" w:eastAsia="zh-CN"/>
                </w:rPr>
                <w:t>www.youtube.com/user/wipo</w:t>
              </w:r>
            </w:hyperlink>
          </w:p>
        </w:tc>
      </w:tr>
      <w:tr w:rsidR="00F74369" w:rsidRPr="00013452" w:rsidTr="00F74369">
        <w:tc>
          <w:tcPr>
            <w:tcW w:w="3685" w:type="dxa"/>
            <w:shd w:val="clear" w:color="auto" w:fill="auto"/>
          </w:tcPr>
          <w:p w:rsidR="00F74369" w:rsidRPr="00C20735" w:rsidRDefault="00BF1CC9" w:rsidP="00C20735">
            <w:pPr>
              <w:tabs>
                <w:tab w:val="left" w:pos="1560"/>
              </w:tabs>
              <w:spacing w:before="120" w:after="60" w:line="240" w:lineRule="auto"/>
              <w:rPr>
                <w:rFonts w:ascii="SimHei" w:eastAsia="SimHei" w:hAnsi="SimHei" w:cs="Arial"/>
                <w:bCs/>
                <w:iCs/>
                <w:sz w:val="21"/>
                <w:lang w:val="en-US" w:eastAsia="zh-CN"/>
              </w:rPr>
            </w:pPr>
            <w:r w:rsidRPr="00C20735">
              <w:rPr>
                <w:rFonts w:ascii="SimHei" w:eastAsia="SimHei" w:hAnsi="SimHei" w:cs="Arial" w:hint="eastAsia"/>
                <w:bCs/>
                <w:iCs/>
                <w:sz w:val="21"/>
                <w:lang w:val="en-US" w:eastAsia="zh-CN"/>
              </w:rPr>
              <w:t>推广实践和推广数据库</w:t>
            </w:r>
          </w:p>
        </w:tc>
        <w:tc>
          <w:tcPr>
            <w:tcW w:w="5387" w:type="dxa"/>
            <w:shd w:val="clear" w:color="auto" w:fill="auto"/>
          </w:tcPr>
          <w:p w:rsidR="00F74369" w:rsidRPr="00A03639" w:rsidRDefault="00BF1CC9" w:rsidP="00C20735">
            <w:pPr>
              <w:tabs>
                <w:tab w:val="left" w:pos="1560"/>
              </w:tabs>
              <w:adjustRightInd w:val="0"/>
              <w:spacing w:beforeLines="50" w:before="120" w:after="240" w:line="320" w:lineRule="atLeast"/>
              <w:jc w:val="both"/>
              <w:rPr>
                <w:rFonts w:ascii="Arial" w:eastAsia="Calibri" w:hAnsi="Arial" w:cs="Arial"/>
                <w:sz w:val="21"/>
                <w:lang w:val="en-US" w:eastAsia="zh-CN"/>
              </w:rPr>
            </w:pPr>
            <w:r w:rsidRPr="00A03639">
              <w:rPr>
                <w:rFonts w:ascii="Arial" w:hAnsi="Arial" w:cs="Arial" w:hint="eastAsia"/>
                <w:sz w:val="21"/>
                <w:lang w:val="en-US" w:eastAsia="zh-CN"/>
              </w:rPr>
              <w:t>该数据库</w:t>
            </w:r>
            <w:r w:rsidR="0031494A" w:rsidRPr="00A03639">
              <w:rPr>
                <w:rFonts w:ascii="Arial" w:hAnsi="Arial" w:cs="Arial" w:hint="eastAsia"/>
                <w:sz w:val="21"/>
                <w:lang w:val="en-US" w:eastAsia="zh-CN"/>
              </w:rPr>
              <w:t>载有</w:t>
            </w:r>
            <w:r w:rsidRPr="00A03639">
              <w:rPr>
                <w:rFonts w:ascii="Arial" w:hAnsi="Arial" w:cs="Arial" w:hint="eastAsia"/>
                <w:sz w:val="21"/>
                <w:lang w:val="en-US" w:eastAsia="zh-CN"/>
              </w:rPr>
              <w:t>相关信息和链接，介绍全世界有意义的知识产权推广</w:t>
            </w:r>
            <w:r w:rsidR="0031494A" w:rsidRPr="00A03639">
              <w:rPr>
                <w:rFonts w:ascii="Arial" w:hAnsi="Arial" w:cs="Arial" w:hint="eastAsia"/>
                <w:sz w:val="21"/>
                <w:lang w:val="en-US" w:eastAsia="zh-CN"/>
              </w:rPr>
              <w:t>举措</w:t>
            </w:r>
            <w:r w:rsidRPr="00A03639">
              <w:rPr>
                <w:rFonts w:ascii="Arial" w:hAnsi="Arial" w:cs="Arial" w:hint="eastAsia"/>
                <w:sz w:val="21"/>
                <w:lang w:val="en-US" w:eastAsia="zh-CN"/>
              </w:rPr>
              <w:t>。</w:t>
            </w:r>
          </w:p>
        </w:tc>
        <w:tc>
          <w:tcPr>
            <w:tcW w:w="4756" w:type="dxa"/>
            <w:shd w:val="clear" w:color="auto" w:fill="auto"/>
          </w:tcPr>
          <w:p w:rsidR="00BF1CC9" w:rsidRPr="00A03639" w:rsidRDefault="0031494A" w:rsidP="00C20735">
            <w:pPr>
              <w:tabs>
                <w:tab w:val="left" w:pos="1560"/>
              </w:tabs>
              <w:adjustRightInd w:val="0"/>
              <w:spacing w:beforeLines="50" w:before="120" w:after="240" w:line="320" w:lineRule="atLeast"/>
              <w:ind w:left="27"/>
              <w:jc w:val="both"/>
              <w:rPr>
                <w:rFonts w:ascii="Arial" w:hAnsi="Arial" w:cs="Arial"/>
                <w:sz w:val="21"/>
                <w:lang w:val="en-US" w:eastAsia="zh-CN"/>
              </w:rPr>
            </w:pPr>
            <w:r w:rsidRPr="00A03639">
              <w:rPr>
                <w:rFonts w:ascii="Arial" w:hAnsi="Arial" w:cs="Arial" w:hint="eastAsia"/>
                <w:sz w:val="21"/>
                <w:lang w:val="en-US" w:eastAsia="zh-CN"/>
              </w:rPr>
              <w:t>服务部门：</w:t>
            </w:r>
            <w:r w:rsidR="003E6B94" w:rsidRPr="00A03639">
              <w:rPr>
                <w:rFonts w:ascii="Arial" w:hAnsi="Arial" w:cs="Arial" w:hint="eastAsia"/>
                <w:sz w:val="21"/>
                <w:lang w:val="en-US" w:eastAsia="zh-CN"/>
              </w:rPr>
              <w:t>交流</w:t>
            </w:r>
            <w:r w:rsidRPr="00A03639">
              <w:rPr>
                <w:rFonts w:ascii="Arial" w:hAnsi="Arial" w:cs="Arial" w:hint="eastAsia"/>
                <w:sz w:val="21"/>
                <w:lang w:val="en-US" w:eastAsia="zh-CN"/>
              </w:rPr>
              <w:t>司</w:t>
            </w:r>
          </w:p>
          <w:p w:rsidR="00BF1CC9" w:rsidRPr="00A03639" w:rsidRDefault="005A0418" w:rsidP="00C20735">
            <w:pPr>
              <w:tabs>
                <w:tab w:val="left" w:pos="1560"/>
              </w:tabs>
              <w:adjustRightInd w:val="0"/>
              <w:spacing w:beforeLines="50" w:before="120" w:after="240" w:line="320" w:lineRule="atLeast"/>
              <w:ind w:left="27"/>
              <w:jc w:val="both"/>
              <w:rPr>
                <w:rFonts w:ascii="Arial" w:hAnsi="Arial" w:cs="Arial"/>
                <w:sz w:val="21"/>
                <w:lang w:val="en-US" w:eastAsia="zh-CN"/>
              </w:rPr>
            </w:pPr>
            <w:r w:rsidRPr="00A03639">
              <w:rPr>
                <w:rFonts w:ascii="Arial" w:hAnsi="Arial" w:cs="Arial" w:hint="eastAsia"/>
                <w:sz w:val="21"/>
                <w:lang w:val="en-US" w:eastAsia="zh-CN"/>
              </w:rPr>
              <w:t>WIPO</w:t>
            </w:r>
            <w:r w:rsidRPr="00A03639">
              <w:rPr>
                <w:rFonts w:ascii="Arial" w:hAnsi="Arial" w:cs="Arial" w:hint="eastAsia"/>
                <w:sz w:val="21"/>
                <w:lang w:val="en-US" w:eastAsia="zh-CN"/>
              </w:rPr>
              <w:t>内的联络点</w:t>
            </w:r>
            <w:r w:rsidR="00BF1CC9" w:rsidRPr="00A03639">
              <w:rPr>
                <w:rFonts w:ascii="Arial" w:hAnsi="Arial" w:cs="Arial" w:hint="eastAsia"/>
                <w:sz w:val="21"/>
                <w:lang w:val="en-US" w:eastAsia="zh-CN"/>
              </w:rPr>
              <w:t>：</w:t>
            </w:r>
            <w:r w:rsidR="003E6B94" w:rsidRPr="00A03639">
              <w:rPr>
                <w:rFonts w:ascii="Arial" w:hAnsi="Arial" w:cs="Arial" w:hint="eastAsia"/>
                <w:sz w:val="21"/>
                <w:lang w:val="en-US" w:eastAsia="zh-CN"/>
              </w:rPr>
              <w:t>司长</w:t>
            </w:r>
          </w:p>
          <w:p w:rsidR="00BF1CC9" w:rsidRPr="00A03639" w:rsidRDefault="00FA0156" w:rsidP="00C20735">
            <w:pPr>
              <w:tabs>
                <w:tab w:val="left" w:pos="1560"/>
              </w:tabs>
              <w:adjustRightInd w:val="0"/>
              <w:spacing w:beforeLines="50" w:before="120" w:after="240" w:line="320" w:lineRule="atLeast"/>
              <w:jc w:val="both"/>
              <w:rPr>
                <w:rFonts w:ascii="Arial" w:hAnsi="Arial" w:cs="Arial"/>
                <w:sz w:val="21"/>
                <w:lang w:val="en-US" w:eastAsia="zh-CN"/>
              </w:rPr>
            </w:pPr>
            <w:r w:rsidRPr="00A03639">
              <w:rPr>
                <w:rFonts w:ascii="Arial" w:hAnsi="Arial" w:cs="Arial" w:hint="eastAsia"/>
                <w:sz w:val="21"/>
                <w:lang w:val="en-US" w:eastAsia="zh-CN"/>
              </w:rPr>
              <w:t>网址链接</w:t>
            </w:r>
            <w:r w:rsidR="00BF1CC9" w:rsidRPr="00A03639">
              <w:rPr>
                <w:rFonts w:ascii="Arial" w:hAnsi="Arial" w:cs="Arial" w:hint="eastAsia"/>
                <w:sz w:val="21"/>
                <w:lang w:val="en-US" w:eastAsia="zh-CN"/>
              </w:rPr>
              <w:t>：</w:t>
            </w:r>
          </w:p>
          <w:p w:rsidR="00F74369" w:rsidRPr="00A03639" w:rsidRDefault="00F74369" w:rsidP="00C20735">
            <w:pPr>
              <w:tabs>
                <w:tab w:val="left" w:pos="1560"/>
              </w:tabs>
              <w:adjustRightInd w:val="0"/>
              <w:spacing w:beforeLines="50" w:before="120" w:after="240" w:line="320" w:lineRule="atLeast"/>
              <w:ind w:left="27"/>
              <w:jc w:val="both"/>
              <w:rPr>
                <w:rFonts w:ascii="Arial" w:eastAsia="Calibri" w:hAnsi="Arial" w:cs="Arial"/>
                <w:sz w:val="21"/>
                <w:lang w:val="en-US" w:eastAsia="zh-CN"/>
              </w:rPr>
            </w:pPr>
            <w:r w:rsidRPr="00A03639">
              <w:rPr>
                <w:rFonts w:ascii="Arial" w:eastAsia="Calibri" w:hAnsi="Arial" w:cs="Arial"/>
                <w:sz w:val="21"/>
                <w:lang w:val="en-US" w:eastAsia="zh-CN"/>
              </w:rPr>
              <w:t>www.wipo.int/ip-outreach/en</w:t>
            </w:r>
          </w:p>
        </w:tc>
      </w:tr>
      <w:tr w:rsidR="00F74369" w:rsidRPr="00013452" w:rsidTr="00F74369">
        <w:tc>
          <w:tcPr>
            <w:tcW w:w="3685" w:type="dxa"/>
            <w:shd w:val="clear" w:color="auto" w:fill="auto"/>
          </w:tcPr>
          <w:p w:rsidR="00BF1CC9" w:rsidRPr="00C20735" w:rsidRDefault="00BF1CC9" w:rsidP="00223699">
            <w:pPr>
              <w:tabs>
                <w:tab w:val="left" w:pos="1560"/>
              </w:tabs>
              <w:spacing w:before="120" w:after="60" w:line="240" w:lineRule="auto"/>
              <w:rPr>
                <w:rFonts w:ascii="SimHei" w:eastAsia="SimHei" w:hAnsi="SimHei" w:cs="Arial"/>
                <w:bCs/>
                <w:iCs/>
                <w:sz w:val="21"/>
                <w:lang w:val="en-US" w:eastAsia="zh-CN"/>
              </w:rPr>
            </w:pPr>
            <w:r w:rsidRPr="00C20735">
              <w:rPr>
                <w:rFonts w:ascii="SimHei" w:eastAsia="SimHei" w:hAnsi="SimHei" w:cs="Arial" w:hint="eastAsia"/>
                <w:bCs/>
                <w:iCs/>
                <w:sz w:val="21"/>
                <w:lang w:val="en-US" w:eastAsia="zh-CN"/>
              </w:rPr>
              <w:t>推广数据库</w:t>
            </w:r>
          </w:p>
          <w:p w:rsidR="00F74369" w:rsidRPr="00C20735" w:rsidRDefault="00F74369" w:rsidP="00223699">
            <w:pPr>
              <w:tabs>
                <w:tab w:val="left" w:pos="1560"/>
              </w:tabs>
              <w:spacing w:before="120" w:after="60" w:line="240" w:lineRule="auto"/>
              <w:rPr>
                <w:rFonts w:ascii="SimHei" w:eastAsia="SimHei" w:hAnsi="SimHei" w:cs="Arial"/>
                <w:bCs/>
                <w:iCs/>
                <w:sz w:val="21"/>
                <w:lang w:val="en-US" w:eastAsia="zh-CN"/>
              </w:rPr>
            </w:pPr>
          </w:p>
        </w:tc>
        <w:tc>
          <w:tcPr>
            <w:tcW w:w="5387" w:type="dxa"/>
            <w:shd w:val="clear" w:color="auto" w:fill="auto"/>
          </w:tcPr>
          <w:p w:rsidR="009A7344" w:rsidRPr="00A03639" w:rsidRDefault="003F01A9" w:rsidP="00C20735">
            <w:pPr>
              <w:tabs>
                <w:tab w:val="left" w:pos="1560"/>
              </w:tabs>
              <w:adjustRightInd w:val="0"/>
              <w:spacing w:beforeLines="50" w:before="120" w:after="240" w:line="320" w:lineRule="atLeast"/>
              <w:jc w:val="both"/>
              <w:rPr>
                <w:rFonts w:ascii="Arial" w:eastAsia="Calibri" w:hAnsi="Arial" w:cs="Arial"/>
                <w:sz w:val="21"/>
                <w:lang w:val="en-US" w:eastAsia="zh-CN"/>
              </w:rPr>
            </w:pPr>
            <w:r w:rsidRPr="00A03639">
              <w:rPr>
                <w:rFonts w:ascii="Arial" w:hAnsi="Arial" w:cs="Arial" w:hint="eastAsia"/>
                <w:sz w:val="21"/>
                <w:lang w:val="en-US" w:eastAsia="zh-CN"/>
              </w:rPr>
              <w:t>推广数据库</w:t>
            </w:r>
            <w:r w:rsidR="00EB3F9A" w:rsidRPr="00A03639">
              <w:rPr>
                <w:rFonts w:ascii="Arial" w:hAnsi="Arial" w:cs="Arial" w:hint="eastAsia"/>
                <w:sz w:val="21"/>
                <w:lang w:val="en-US" w:eastAsia="zh-CN"/>
              </w:rPr>
              <w:t>载有关于各类宣传对象</w:t>
            </w:r>
            <w:r w:rsidRPr="00A03639">
              <w:rPr>
                <w:rFonts w:ascii="Arial" w:hAnsi="Arial" w:cs="Arial" w:hint="eastAsia"/>
                <w:sz w:val="21"/>
                <w:lang w:val="en-US" w:eastAsia="zh-CN"/>
              </w:rPr>
              <w:t>对于知识产权的意识、态度和行为的研究成果</w:t>
            </w:r>
          </w:p>
        </w:tc>
        <w:tc>
          <w:tcPr>
            <w:tcW w:w="4756" w:type="dxa"/>
            <w:shd w:val="clear" w:color="auto" w:fill="auto"/>
          </w:tcPr>
          <w:p w:rsidR="00BF1CC9" w:rsidRPr="00A03639" w:rsidRDefault="00FA0156" w:rsidP="00C20735">
            <w:pPr>
              <w:tabs>
                <w:tab w:val="left" w:pos="1560"/>
              </w:tabs>
              <w:adjustRightInd w:val="0"/>
              <w:spacing w:beforeLines="50" w:before="120" w:after="120" w:line="320" w:lineRule="atLeast"/>
              <w:jc w:val="both"/>
              <w:rPr>
                <w:rFonts w:ascii="Arial" w:hAnsi="Arial" w:cs="Arial"/>
                <w:sz w:val="21"/>
                <w:lang w:val="en-US" w:eastAsia="zh-CN"/>
              </w:rPr>
            </w:pPr>
            <w:r w:rsidRPr="00A03639">
              <w:rPr>
                <w:rFonts w:ascii="Arial" w:hAnsi="Arial" w:cs="Arial" w:hint="eastAsia"/>
                <w:sz w:val="21"/>
                <w:lang w:val="en-US" w:eastAsia="zh-CN"/>
              </w:rPr>
              <w:t>网址链接</w:t>
            </w:r>
          </w:p>
          <w:p w:rsidR="00F74369" w:rsidRPr="00A03639" w:rsidRDefault="00F74369" w:rsidP="00C20735">
            <w:pPr>
              <w:tabs>
                <w:tab w:val="left" w:pos="1560"/>
              </w:tabs>
              <w:adjustRightInd w:val="0"/>
              <w:spacing w:beforeLines="50" w:before="120" w:after="240" w:line="320" w:lineRule="atLeast"/>
              <w:ind w:left="27"/>
              <w:jc w:val="both"/>
              <w:rPr>
                <w:rFonts w:ascii="Arial" w:eastAsia="Calibri" w:hAnsi="Arial" w:cs="Arial"/>
                <w:sz w:val="21"/>
                <w:lang w:val="en-US"/>
              </w:rPr>
            </w:pPr>
            <w:r w:rsidRPr="00A03639">
              <w:rPr>
                <w:rFonts w:ascii="Arial" w:eastAsia="Calibri" w:hAnsi="Arial" w:cs="Arial"/>
                <w:sz w:val="21"/>
                <w:lang w:val="en-US"/>
              </w:rPr>
              <w:t>www.wipo.int/ip-outreach/en</w:t>
            </w:r>
          </w:p>
        </w:tc>
      </w:tr>
      <w:tr w:rsidR="00F74369" w:rsidRPr="00A03639" w:rsidTr="00F74369">
        <w:tc>
          <w:tcPr>
            <w:tcW w:w="3685" w:type="dxa"/>
            <w:shd w:val="clear" w:color="auto" w:fill="auto"/>
          </w:tcPr>
          <w:p w:rsidR="00040C06" w:rsidRPr="00C20735" w:rsidRDefault="00040C06" w:rsidP="00223699">
            <w:pPr>
              <w:tabs>
                <w:tab w:val="left" w:pos="1560"/>
              </w:tabs>
              <w:spacing w:before="120" w:after="60" w:line="240" w:lineRule="auto"/>
              <w:rPr>
                <w:rFonts w:ascii="SimHei" w:eastAsia="SimHei" w:hAnsi="SimHei" w:cs="Arial"/>
                <w:bCs/>
                <w:iCs/>
                <w:sz w:val="21"/>
                <w:lang w:val="en-US" w:eastAsia="zh-CN"/>
              </w:rPr>
            </w:pPr>
            <w:r w:rsidRPr="00C20735">
              <w:rPr>
                <w:rFonts w:ascii="SimHei" w:eastAsia="SimHei" w:hAnsi="SimHei" w:cs="Arial" w:hint="eastAsia"/>
                <w:bCs/>
                <w:iCs/>
                <w:sz w:val="21"/>
                <w:lang w:val="en-US" w:eastAsia="zh-CN"/>
              </w:rPr>
              <w:t>WIPO出版物和图书馆</w:t>
            </w:r>
          </w:p>
          <w:p w:rsidR="00F74369" w:rsidRPr="00C20735" w:rsidRDefault="00F74369" w:rsidP="00223699">
            <w:pPr>
              <w:tabs>
                <w:tab w:val="left" w:pos="1560"/>
              </w:tabs>
              <w:spacing w:before="120" w:after="60" w:line="240" w:lineRule="auto"/>
              <w:rPr>
                <w:rFonts w:ascii="SimHei" w:eastAsia="SimHei" w:hAnsi="SimHei" w:cs="Arial"/>
                <w:bCs/>
                <w:iCs/>
                <w:sz w:val="21"/>
                <w:lang w:val="en-US" w:eastAsia="zh-CN"/>
              </w:rPr>
            </w:pPr>
          </w:p>
        </w:tc>
        <w:tc>
          <w:tcPr>
            <w:tcW w:w="5387" w:type="dxa"/>
            <w:shd w:val="clear" w:color="auto" w:fill="auto"/>
          </w:tcPr>
          <w:p w:rsidR="00040C06" w:rsidRPr="00A03639" w:rsidRDefault="00040C06" w:rsidP="00C20735">
            <w:pPr>
              <w:tabs>
                <w:tab w:val="left" w:pos="1560"/>
              </w:tabs>
              <w:adjustRightInd w:val="0"/>
              <w:spacing w:beforeLines="50" w:before="120" w:after="240" w:line="320" w:lineRule="atLeast"/>
              <w:jc w:val="both"/>
              <w:rPr>
                <w:rFonts w:ascii="Arial" w:hAnsi="Arial" w:cs="Arial"/>
                <w:sz w:val="21"/>
                <w:lang w:val="en-US" w:eastAsia="zh-CN"/>
              </w:rPr>
            </w:pPr>
            <w:r w:rsidRPr="00A03639">
              <w:rPr>
                <w:rFonts w:ascii="Arial" w:hAnsi="Arial" w:cs="Arial" w:hint="eastAsia"/>
                <w:sz w:val="21"/>
                <w:lang w:val="en-US" w:eastAsia="zh-CN"/>
              </w:rPr>
              <w:t>WIPO</w:t>
            </w:r>
            <w:r w:rsidRPr="00A03639">
              <w:rPr>
                <w:rFonts w:ascii="Arial" w:hAnsi="Arial" w:cs="Arial" w:hint="eastAsia"/>
                <w:sz w:val="21"/>
                <w:lang w:val="en-US" w:eastAsia="zh-CN"/>
              </w:rPr>
              <w:t>图书馆提供：</w:t>
            </w:r>
          </w:p>
          <w:p w:rsidR="00040C06" w:rsidRPr="00A03639" w:rsidRDefault="00040C06" w:rsidP="00387B7B">
            <w:pPr>
              <w:tabs>
                <w:tab w:val="left" w:pos="363"/>
              </w:tabs>
              <w:adjustRightInd w:val="0"/>
              <w:spacing w:beforeLines="50" w:before="120" w:after="240" w:line="320" w:lineRule="atLeast"/>
              <w:jc w:val="both"/>
              <w:rPr>
                <w:sz w:val="21"/>
                <w:lang w:eastAsia="zh-CN"/>
              </w:rPr>
            </w:pPr>
            <w:r w:rsidRPr="00A03639">
              <w:rPr>
                <w:rFonts w:hint="eastAsia"/>
                <w:sz w:val="21"/>
                <w:lang w:eastAsia="zh-CN"/>
              </w:rPr>
              <w:t>-</w:t>
            </w:r>
            <w:r w:rsidR="00387B7B">
              <w:rPr>
                <w:sz w:val="21"/>
                <w:lang w:eastAsia="zh-CN"/>
              </w:rPr>
              <w:tab/>
            </w:r>
            <w:r w:rsidR="00A8138A" w:rsidRPr="00A03639">
              <w:rPr>
                <w:rFonts w:hint="eastAsia"/>
                <w:sz w:val="21"/>
                <w:lang w:eastAsia="zh-CN"/>
              </w:rPr>
              <w:t>超过三万五千种</w:t>
            </w:r>
            <w:r w:rsidRPr="00A03639">
              <w:rPr>
                <w:rFonts w:hint="eastAsia"/>
                <w:sz w:val="21"/>
                <w:lang w:eastAsia="zh-CN"/>
              </w:rPr>
              <w:t>参考书</w:t>
            </w:r>
            <w:r w:rsidR="00CA626F" w:rsidRPr="00A03639">
              <w:rPr>
                <w:rFonts w:hint="eastAsia"/>
                <w:sz w:val="21"/>
                <w:lang w:eastAsia="zh-CN"/>
              </w:rPr>
              <w:t>、论文。在线服务包括订阅期刊和访问现有文献数据库</w:t>
            </w:r>
          </w:p>
          <w:p w:rsidR="00F74369" w:rsidRPr="00A03639" w:rsidRDefault="00CA626F" w:rsidP="00387B7B">
            <w:pPr>
              <w:tabs>
                <w:tab w:val="left" w:pos="363"/>
              </w:tabs>
              <w:adjustRightInd w:val="0"/>
              <w:spacing w:beforeLines="50" w:before="120" w:after="240" w:line="320" w:lineRule="atLeast"/>
              <w:jc w:val="both"/>
              <w:rPr>
                <w:rFonts w:ascii="Arial" w:eastAsia="Calibri" w:hAnsi="Arial" w:cs="Arial"/>
                <w:sz w:val="21"/>
                <w:lang w:val="en-US" w:eastAsia="zh-CN"/>
              </w:rPr>
            </w:pPr>
            <w:r w:rsidRPr="00A03639">
              <w:rPr>
                <w:rFonts w:ascii="Arial" w:hAnsi="Arial" w:cs="Arial" w:hint="eastAsia"/>
                <w:sz w:val="21"/>
                <w:lang w:val="en-US" w:eastAsia="zh-CN"/>
              </w:rPr>
              <w:t>-</w:t>
            </w:r>
            <w:r w:rsidR="00387B7B">
              <w:rPr>
                <w:rFonts w:ascii="Arial" w:hAnsi="Arial" w:cs="Arial"/>
                <w:sz w:val="21"/>
                <w:lang w:val="en-US" w:eastAsia="zh-CN"/>
              </w:rPr>
              <w:tab/>
            </w:r>
            <w:r w:rsidRPr="00A03639">
              <w:rPr>
                <w:rFonts w:ascii="Arial" w:hAnsi="Arial" w:cs="Arial" w:hint="eastAsia"/>
                <w:sz w:val="21"/>
                <w:lang w:val="en-US" w:eastAsia="zh-CN"/>
              </w:rPr>
              <w:t>为儿童和学校提供一般信息和教育出版物</w:t>
            </w:r>
          </w:p>
        </w:tc>
        <w:tc>
          <w:tcPr>
            <w:tcW w:w="4756" w:type="dxa"/>
            <w:shd w:val="clear" w:color="auto" w:fill="auto"/>
          </w:tcPr>
          <w:p w:rsidR="00BF1CC9" w:rsidRPr="00A03639" w:rsidRDefault="00BF1CC9" w:rsidP="00C20735">
            <w:pPr>
              <w:tabs>
                <w:tab w:val="left" w:pos="1560"/>
              </w:tabs>
              <w:adjustRightInd w:val="0"/>
              <w:spacing w:beforeLines="50" w:before="120" w:after="240" w:line="320" w:lineRule="atLeast"/>
              <w:ind w:left="27"/>
              <w:jc w:val="both"/>
              <w:rPr>
                <w:rFonts w:ascii="Arial" w:hAnsi="Arial" w:cs="Arial"/>
                <w:sz w:val="21"/>
                <w:lang w:val="en-US" w:eastAsia="zh-CN"/>
              </w:rPr>
            </w:pPr>
            <w:r w:rsidRPr="00A03639">
              <w:rPr>
                <w:rFonts w:ascii="Arial" w:hAnsi="Arial" w:cs="Arial" w:hint="eastAsia"/>
                <w:sz w:val="21"/>
                <w:lang w:val="en-US" w:eastAsia="zh-CN"/>
              </w:rPr>
              <w:t>服务部门：</w:t>
            </w:r>
            <w:r w:rsidRPr="00A03639">
              <w:rPr>
                <w:rFonts w:ascii="Arial" w:hAnsi="Arial" w:cs="Arial" w:hint="eastAsia"/>
                <w:sz w:val="21"/>
                <w:lang w:val="en-US" w:eastAsia="zh-CN"/>
              </w:rPr>
              <w:t>WIPO</w:t>
            </w:r>
            <w:r w:rsidRPr="00A03639">
              <w:rPr>
                <w:rFonts w:ascii="Arial" w:hAnsi="Arial" w:cs="Arial" w:hint="eastAsia"/>
                <w:sz w:val="21"/>
                <w:lang w:val="en-US" w:eastAsia="zh-CN"/>
              </w:rPr>
              <w:t>图书馆</w:t>
            </w:r>
          </w:p>
          <w:p w:rsidR="00910D47" w:rsidRPr="00A03639" w:rsidRDefault="00BF1CC9" w:rsidP="00C20735">
            <w:pPr>
              <w:tabs>
                <w:tab w:val="left" w:pos="1560"/>
              </w:tabs>
              <w:adjustRightInd w:val="0"/>
              <w:spacing w:beforeLines="50" w:before="120" w:after="240" w:line="320" w:lineRule="atLeast"/>
              <w:ind w:left="27"/>
              <w:jc w:val="both"/>
              <w:rPr>
                <w:rFonts w:ascii="Arial" w:hAnsi="Arial" w:cs="Arial"/>
                <w:sz w:val="21"/>
                <w:lang w:val="en-US" w:eastAsia="zh-CN"/>
              </w:rPr>
            </w:pPr>
            <w:r w:rsidRPr="00A03639">
              <w:rPr>
                <w:rFonts w:ascii="Arial" w:hAnsi="Arial" w:cs="Arial" w:hint="eastAsia"/>
                <w:sz w:val="21"/>
                <w:lang w:val="en-US" w:eastAsia="zh-CN"/>
              </w:rPr>
              <w:t>WIPO</w:t>
            </w:r>
            <w:r w:rsidR="00910D47" w:rsidRPr="00A03639">
              <w:rPr>
                <w:rFonts w:ascii="Arial" w:hAnsi="Arial" w:cs="Arial" w:hint="eastAsia"/>
                <w:sz w:val="21"/>
                <w:lang w:val="en-US" w:eastAsia="zh-CN"/>
              </w:rPr>
              <w:t>联络点</w:t>
            </w:r>
            <w:r w:rsidRPr="00A03639">
              <w:rPr>
                <w:rFonts w:ascii="Arial" w:hAnsi="Arial" w:cs="Arial" w:hint="eastAsia"/>
                <w:sz w:val="21"/>
                <w:lang w:val="en-US" w:eastAsia="zh-CN"/>
              </w:rPr>
              <w:t>：</w:t>
            </w:r>
            <w:r w:rsidR="00910D47" w:rsidRPr="00A03639">
              <w:rPr>
                <w:rFonts w:ascii="Arial" w:hAnsi="Arial" w:cs="Arial" w:hint="eastAsia"/>
                <w:sz w:val="21"/>
                <w:lang w:val="en-US" w:eastAsia="zh-CN"/>
              </w:rPr>
              <w:t>馆长</w:t>
            </w:r>
          </w:p>
          <w:p w:rsidR="00F74369" w:rsidRPr="00A03639" w:rsidRDefault="00FA0156" w:rsidP="00C20735">
            <w:pPr>
              <w:tabs>
                <w:tab w:val="left" w:pos="1560"/>
              </w:tabs>
              <w:adjustRightInd w:val="0"/>
              <w:spacing w:beforeLines="50" w:before="120" w:after="240" w:line="320" w:lineRule="atLeast"/>
              <w:ind w:left="27"/>
              <w:jc w:val="both"/>
              <w:rPr>
                <w:rFonts w:ascii="Arial" w:hAnsi="Arial" w:cs="Arial"/>
                <w:sz w:val="21"/>
                <w:lang w:val="en-US" w:eastAsia="zh-CN"/>
              </w:rPr>
            </w:pPr>
            <w:r w:rsidRPr="00A03639">
              <w:rPr>
                <w:rFonts w:ascii="Arial" w:hAnsi="Arial" w:cs="Arial" w:hint="eastAsia"/>
                <w:sz w:val="21"/>
                <w:lang w:val="en-US" w:eastAsia="zh-CN"/>
              </w:rPr>
              <w:t>网址链接</w:t>
            </w:r>
            <w:r w:rsidR="00BF1CC9" w:rsidRPr="00A03639">
              <w:rPr>
                <w:rFonts w:ascii="Arial" w:hAnsi="Arial" w:cs="Arial" w:hint="eastAsia"/>
                <w:sz w:val="21"/>
                <w:lang w:val="en-US" w:eastAsia="zh-CN"/>
              </w:rPr>
              <w:t>：</w:t>
            </w:r>
            <w:r w:rsidR="009A5E86" w:rsidRPr="00A03639">
              <w:rPr>
                <w:rFonts w:ascii="Arial" w:hAnsi="Arial" w:cs="Arial" w:hint="eastAsia"/>
                <w:sz w:val="21"/>
                <w:lang w:val="en-US" w:eastAsia="zh-CN"/>
              </w:rPr>
              <w:t>不适用</w:t>
            </w:r>
          </w:p>
        </w:tc>
      </w:tr>
      <w:tr w:rsidR="00F74369" w:rsidRPr="00A03639" w:rsidTr="00387B7B">
        <w:trPr>
          <w:trHeight w:val="1615"/>
        </w:trPr>
        <w:tc>
          <w:tcPr>
            <w:tcW w:w="3685" w:type="dxa"/>
            <w:shd w:val="clear" w:color="auto" w:fill="auto"/>
          </w:tcPr>
          <w:p w:rsidR="00421AA8" w:rsidRPr="00C20735" w:rsidRDefault="00D02767" w:rsidP="00223699">
            <w:pPr>
              <w:tabs>
                <w:tab w:val="left" w:pos="1560"/>
              </w:tabs>
              <w:spacing w:before="120" w:after="60" w:line="240" w:lineRule="auto"/>
              <w:rPr>
                <w:rFonts w:ascii="SimHei" w:eastAsia="SimHei" w:hAnsi="SimHei" w:cs="Arial"/>
                <w:bCs/>
                <w:iCs/>
                <w:sz w:val="21"/>
                <w:lang w:val="en-US" w:eastAsia="zh-CN"/>
              </w:rPr>
            </w:pPr>
            <w:r w:rsidRPr="00C20735">
              <w:rPr>
                <w:rFonts w:ascii="SimHei" w:eastAsia="SimHei" w:hAnsi="SimHei" w:cs="Arial" w:hint="eastAsia"/>
                <w:bCs/>
                <w:iCs/>
                <w:sz w:val="21"/>
                <w:lang w:val="en-US" w:eastAsia="zh-CN"/>
              </w:rPr>
              <w:lastRenderedPageBreak/>
              <w:t>托</w:t>
            </w:r>
            <w:r w:rsidR="00421AA8" w:rsidRPr="00C20735">
              <w:rPr>
                <w:rFonts w:ascii="SimHei" w:eastAsia="SimHei" w:hAnsi="SimHei" w:cs="Arial" w:hint="eastAsia"/>
                <w:bCs/>
                <w:iCs/>
                <w:sz w:val="21"/>
                <w:lang w:val="en-US" w:eastAsia="zh-CN"/>
              </w:rPr>
              <w:t>存图书馆计划</w:t>
            </w:r>
          </w:p>
          <w:p w:rsidR="00F74369" w:rsidRPr="00C20735" w:rsidRDefault="00F74369" w:rsidP="009A5E86">
            <w:pPr>
              <w:tabs>
                <w:tab w:val="left" w:pos="1560"/>
              </w:tabs>
              <w:spacing w:before="120" w:after="60" w:line="240" w:lineRule="auto"/>
              <w:rPr>
                <w:rFonts w:ascii="SimHei" w:eastAsia="SimHei" w:hAnsi="SimHei" w:cs="Arial"/>
                <w:bCs/>
                <w:iCs/>
                <w:sz w:val="21"/>
                <w:lang w:val="en-US" w:eastAsia="zh-CN"/>
              </w:rPr>
            </w:pPr>
          </w:p>
        </w:tc>
        <w:tc>
          <w:tcPr>
            <w:tcW w:w="5387" w:type="dxa"/>
            <w:shd w:val="clear" w:color="auto" w:fill="auto"/>
          </w:tcPr>
          <w:p w:rsidR="00F74369" w:rsidRPr="00A03639" w:rsidRDefault="00174890" w:rsidP="00C20735">
            <w:pPr>
              <w:tabs>
                <w:tab w:val="left" w:pos="1560"/>
              </w:tabs>
              <w:adjustRightInd w:val="0"/>
              <w:spacing w:beforeLines="50" w:before="120" w:after="240" w:line="320" w:lineRule="atLeast"/>
              <w:jc w:val="both"/>
              <w:rPr>
                <w:rFonts w:ascii="Arial" w:eastAsia="Calibri" w:hAnsi="Arial" w:cs="Arial"/>
                <w:sz w:val="21"/>
                <w:lang w:val="en-US" w:eastAsia="zh-CN"/>
              </w:rPr>
            </w:pPr>
            <w:r w:rsidRPr="00A03639">
              <w:rPr>
                <w:rFonts w:ascii="Arial" w:hAnsi="Arial" w:cs="Arial" w:hint="eastAsia"/>
                <w:sz w:val="21"/>
                <w:lang w:val="en-US" w:eastAsia="zh-CN"/>
              </w:rPr>
              <w:t>希望</w:t>
            </w:r>
            <w:r w:rsidR="00377B8B" w:rsidRPr="00A03639">
              <w:rPr>
                <w:rFonts w:ascii="Arial" w:hAnsi="Arial" w:cs="Arial" w:hint="eastAsia"/>
                <w:sz w:val="21"/>
                <w:lang w:val="en-US" w:eastAsia="zh-CN"/>
              </w:rPr>
              <w:t>在本国</w:t>
            </w:r>
            <w:r w:rsidRPr="00A03639">
              <w:rPr>
                <w:rFonts w:ascii="Arial" w:hAnsi="Arial" w:cs="Arial" w:hint="eastAsia"/>
                <w:sz w:val="21"/>
                <w:lang w:val="en-US" w:eastAsia="zh-CN"/>
              </w:rPr>
              <w:t>提供</w:t>
            </w:r>
            <w:r w:rsidRPr="00A03639">
              <w:rPr>
                <w:rFonts w:ascii="Arial" w:hAnsi="Arial" w:cs="Arial" w:hint="eastAsia"/>
                <w:sz w:val="21"/>
                <w:lang w:val="en-US" w:eastAsia="zh-CN"/>
              </w:rPr>
              <w:t>WIPO</w:t>
            </w:r>
            <w:r w:rsidRPr="00A03639">
              <w:rPr>
                <w:rFonts w:ascii="Arial" w:hAnsi="Arial" w:cs="Arial" w:hint="eastAsia"/>
                <w:sz w:val="21"/>
                <w:lang w:val="en-US" w:eastAsia="zh-CN"/>
              </w:rPr>
              <w:t>参考文献的成员</w:t>
            </w:r>
            <w:r w:rsidR="00421AA8" w:rsidRPr="00A03639">
              <w:rPr>
                <w:rFonts w:ascii="Arial" w:hAnsi="Arial" w:cs="Arial" w:hint="eastAsia"/>
                <w:sz w:val="21"/>
                <w:lang w:val="en-US" w:eastAsia="zh-CN"/>
              </w:rPr>
              <w:t>国或机构</w:t>
            </w:r>
            <w:r w:rsidRPr="00A03639">
              <w:rPr>
                <w:rFonts w:ascii="Arial" w:hAnsi="Arial" w:cs="Arial" w:hint="eastAsia"/>
                <w:sz w:val="21"/>
                <w:lang w:val="en-US" w:eastAsia="zh-CN"/>
              </w:rPr>
              <w:t>提出请求</w:t>
            </w:r>
            <w:r w:rsidR="00377B8B" w:rsidRPr="00A03639">
              <w:rPr>
                <w:rFonts w:ascii="Arial" w:hAnsi="Arial" w:cs="Arial" w:hint="eastAsia"/>
                <w:sz w:val="21"/>
                <w:lang w:val="en-US" w:eastAsia="zh-CN"/>
              </w:rPr>
              <w:t>后可</w:t>
            </w:r>
            <w:r w:rsidR="00421AA8" w:rsidRPr="00A03639">
              <w:rPr>
                <w:rFonts w:ascii="Arial" w:hAnsi="Arial" w:cs="Arial" w:hint="eastAsia"/>
                <w:sz w:val="21"/>
                <w:lang w:val="en-US" w:eastAsia="zh-CN"/>
              </w:rPr>
              <w:t>获得</w:t>
            </w:r>
            <w:r w:rsidR="00421AA8" w:rsidRPr="00A03639">
              <w:rPr>
                <w:rFonts w:ascii="Arial" w:hAnsi="Arial" w:cs="Arial" w:hint="eastAsia"/>
                <w:sz w:val="21"/>
                <w:lang w:val="en-US" w:eastAsia="zh-CN"/>
              </w:rPr>
              <w:t>WIPO</w:t>
            </w:r>
            <w:r w:rsidR="00421AA8" w:rsidRPr="00A03639">
              <w:rPr>
                <w:rFonts w:ascii="Arial" w:hAnsi="Arial" w:cs="Arial" w:hint="eastAsia"/>
                <w:sz w:val="21"/>
                <w:lang w:val="en-US" w:eastAsia="zh-CN"/>
              </w:rPr>
              <w:t>所有出版物</w:t>
            </w:r>
            <w:r w:rsidR="00377B8B" w:rsidRPr="00A03639">
              <w:rPr>
                <w:rFonts w:ascii="Arial" w:hAnsi="Arial" w:cs="Arial" w:hint="eastAsia"/>
                <w:sz w:val="21"/>
                <w:lang w:val="en-US" w:eastAsia="zh-CN"/>
              </w:rPr>
              <w:t>和未来的更新，以成立</w:t>
            </w:r>
            <w:r w:rsidR="00421AA8" w:rsidRPr="00A03639">
              <w:rPr>
                <w:rFonts w:ascii="Arial" w:hAnsi="Arial" w:cs="Arial" w:hint="eastAsia"/>
                <w:sz w:val="21"/>
                <w:lang w:val="en-US" w:eastAsia="zh-CN"/>
              </w:rPr>
              <w:t>当地图书馆</w:t>
            </w:r>
          </w:p>
        </w:tc>
        <w:tc>
          <w:tcPr>
            <w:tcW w:w="4756" w:type="dxa"/>
            <w:shd w:val="clear" w:color="auto" w:fill="auto"/>
          </w:tcPr>
          <w:p w:rsidR="009D7F1F" w:rsidRPr="00A03639" w:rsidRDefault="009D7F1F" w:rsidP="00C20735">
            <w:pPr>
              <w:tabs>
                <w:tab w:val="left" w:pos="1560"/>
              </w:tabs>
              <w:adjustRightInd w:val="0"/>
              <w:spacing w:beforeLines="50" w:before="120" w:after="240" w:line="320" w:lineRule="atLeast"/>
              <w:ind w:left="27"/>
              <w:jc w:val="both"/>
              <w:rPr>
                <w:rFonts w:ascii="Arial" w:hAnsi="Arial" w:cs="Arial"/>
                <w:sz w:val="21"/>
                <w:lang w:val="en-US" w:eastAsia="zh-CN"/>
              </w:rPr>
            </w:pPr>
            <w:r w:rsidRPr="00A03639">
              <w:rPr>
                <w:rFonts w:ascii="Arial" w:hAnsi="Arial" w:cs="Arial" w:hint="eastAsia"/>
                <w:sz w:val="21"/>
                <w:lang w:val="en-US" w:eastAsia="zh-CN"/>
              </w:rPr>
              <w:t>服务部门：</w:t>
            </w:r>
            <w:r w:rsidRPr="00A03639">
              <w:rPr>
                <w:rFonts w:ascii="Arial" w:hAnsi="Arial" w:cs="Arial" w:hint="eastAsia"/>
                <w:sz w:val="21"/>
                <w:lang w:val="en-US" w:eastAsia="zh-CN"/>
              </w:rPr>
              <w:t>WIPO</w:t>
            </w:r>
            <w:r w:rsidRPr="00A03639">
              <w:rPr>
                <w:rFonts w:ascii="Arial" w:hAnsi="Arial" w:cs="Arial" w:hint="eastAsia"/>
                <w:sz w:val="21"/>
                <w:lang w:val="en-US" w:eastAsia="zh-CN"/>
              </w:rPr>
              <w:t>图书馆</w:t>
            </w:r>
          </w:p>
          <w:p w:rsidR="009D7F1F" w:rsidRPr="00A03639" w:rsidRDefault="005A0418" w:rsidP="00C20735">
            <w:pPr>
              <w:tabs>
                <w:tab w:val="left" w:pos="1560"/>
              </w:tabs>
              <w:adjustRightInd w:val="0"/>
              <w:spacing w:beforeLines="50" w:before="120" w:after="240" w:line="320" w:lineRule="atLeast"/>
              <w:ind w:left="27"/>
              <w:jc w:val="both"/>
              <w:rPr>
                <w:rFonts w:ascii="Arial" w:hAnsi="Arial" w:cs="Arial"/>
                <w:sz w:val="21"/>
                <w:lang w:val="en-US" w:eastAsia="zh-CN"/>
              </w:rPr>
            </w:pPr>
            <w:r w:rsidRPr="00A03639">
              <w:rPr>
                <w:rFonts w:ascii="Arial" w:hAnsi="Arial" w:cs="Arial" w:hint="eastAsia"/>
                <w:sz w:val="21"/>
                <w:lang w:val="en-US" w:eastAsia="zh-CN"/>
              </w:rPr>
              <w:t>WIPO</w:t>
            </w:r>
            <w:r w:rsidRPr="00A03639">
              <w:rPr>
                <w:rFonts w:ascii="Arial" w:hAnsi="Arial" w:cs="Arial" w:hint="eastAsia"/>
                <w:sz w:val="21"/>
                <w:lang w:val="en-US" w:eastAsia="zh-CN"/>
              </w:rPr>
              <w:t>内的联络点</w:t>
            </w:r>
            <w:r w:rsidR="009D7F1F" w:rsidRPr="00A03639">
              <w:rPr>
                <w:rFonts w:ascii="Arial" w:hAnsi="Arial" w:cs="Arial" w:hint="eastAsia"/>
                <w:sz w:val="21"/>
                <w:lang w:val="en-US" w:eastAsia="zh-CN"/>
              </w:rPr>
              <w:t>：</w:t>
            </w:r>
            <w:r w:rsidR="009A5E86" w:rsidRPr="00A03639">
              <w:rPr>
                <w:rFonts w:ascii="Arial" w:hAnsi="Arial" w:cs="Arial" w:hint="eastAsia"/>
                <w:sz w:val="21"/>
                <w:lang w:val="en-US" w:eastAsia="zh-CN"/>
              </w:rPr>
              <w:t>馆长</w:t>
            </w:r>
          </w:p>
          <w:p w:rsidR="00F74369" w:rsidRPr="00A03639" w:rsidRDefault="00FA0156" w:rsidP="00C20735">
            <w:pPr>
              <w:tabs>
                <w:tab w:val="left" w:pos="1560"/>
              </w:tabs>
              <w:adjustRightInd w:val="0"/>
              <w:spacing w:beforeLines="50" w:before="120" w:after="240" w:line="320" w:lineRule="atLeast"/>
              <w:ind w:left="27"/>
              <w:jc w:val="both"/>
              <w:rPr>
                <w:rFonts w:ascii="Arial" w:eastAsia="Calibri" w:hAnsi="Arial" w:cs="Arial"/>
                <w:sz w:val="21"/>
                <w:lang w:val="en-US"/>
              </w:rPr>
            </w:pPr>
            <w:r w:rsidRPr="00A03639">
              <w:rPr>
                <w:rFonts w:ascii="Arial" w:hAnsi="Arial" w:cs="Arial" w:hint="eastAsia"/>
                <w:sz w:val="21"/>
                <w:lang w:val="en-US" w:eastAsia="zh-CN"/>
              </w:rPr>
              <w:t>网址链接</w:t>
            </w:r>
            <w:r w:rsidR="009D7F1F" w:rsidRPr="00A03639">
              <w:rPr>
                <w:rFonts w:ascii="Arial" w:hAnsi="Arial" w:cs="Arial" w:hint="eastAsia"/>
                <w:sz w:val="21"/>
                <w:lang w:val="en-US" w:eastAsia="zh-CN"/>
              </w:rPr>
              <w:t>：</w:t>
            </w:r>
            <w:r w:rsidR="009A5E86" w:rsidRPr="00A03639">
              <w:rPr>
                <w:rFonts w:ascii="Arial" w:hAnsi="Arial" w:cs="Arial" w:hint="eastAsia"/>
                <w:sz w:val="21"/>
                <w:lang w:val="en-US" w:eastAsia="zh-CN"/>
              </w:rPr>
              <w:t>不适用</w:t>
            </w:r>
          </w:p>
        </w:tc>
      </w:tr>
    </w:tbl>
    <w:p w:rsidR="00F74369" w:rsidRPr="00A03639" w:rsidRDefault="00F74369" w:rsidP="00F74369">
      <w:pPr>
        <w:rPr>
          <w:rFonts w:ascii="KaiTi" w:eastAsia="KaiTi" w:hAnsi="Cambria"/>
          <w:b/>
          <w:bCs/>
          <w:i/>
          <w:color w:val="4F81BD"/>
          <w:sz w:val="24"/>
          <w:lang w:val="en-US"/>
        </w:rPr>
      </w:pPr>
    </w:p>
    <w:p w:rsidR="00F74369" w:rsidRPr="00A03639" w:rsidRDefault="009D77B6" w:rsidP="00387B7B">
      <w:pPr>
        <w:keepNext/>
        <w:keepLines/>
        <w:tabs>
          <w:tab w:val="left" w:pos="960"/>
        </w:tabs>
        <w:adjustRightInd w:val="0"/>
        <w:spacing w:beforeLines="100" w:before="240" w:afterLines="150" w:after="360" w:line="300" w:lineRule="atLeast"/>
        <w:ind w:left="240"/>
        <w:jc w:val="both"/>
        <w:outlineLvl w:val="2"/>
        <w:rPr>
          <w:rFonts w:ascii="Arial" w:eastAsia="Calibri" w:hAnsi="Arial" w:cs="Arial"/>
          <w:color w:val="0000FF"/>
          <w:sz w:val="21"/>
          <w:u w:val="single"/>
          <w:lang w:val="en-US" w:eastAsia="zh-CN"/>
        </w:rPr>
      </w:pPr>
      <w:r w:rsidRPr="00CA5315">
        <w:rPr>
          <w:rFonts w:ascii="SimSun" w:hAnsi="SimSun" w:cs="Arial" w:hint="eastAsia"/>
          <w:bCs/>
          <w:sz w:val="21"/>
          <w:lang w:val="en-US" w:eastAsia="zh-CN"/>
        </w:rPr>
        <w:t>(n)</w:t>
      </w:r>
      <w:r w:rsidR="00387B7B">
        <w:rPr>
          <w:rFonts w:ascii="SimSun" w:hAnsi="SimSun" w:cs="Arial"/>
          <w:bCs/>
          <w:sz w:val="21"/>
          <w:lang w:val="en-US" w:eastAsia="zh-CN"/>
        </w:rPr>
        <w:tab/>
      </w:r>
      <w:r w:rsidR="009A5E86" w:rsidRPr="00387B7B">
        <w:rPr>
          <w:rFonts w:ascii="SimSun" w:hAnsi="SimSun" w:cs="Arial" w:hint="eastAsia"/>
          <w:bCs/>
          <w:sz w:val="21"/>
          <w:u w:val="single"/>
          <w:lang w:val="en-US" w:eastAsia="zh-CN"/>
        </w:rPr>
        <w:t>为</w:t>
      </w:r>
      <w:r w:rsidR="009C70E9" w:rsidRPr="00387B7B">
        <w:rPr>
          <w:rFonts w:ascii="SimSun" w:hAnsi="SimSun" w:cs="Arial" w:hint="eastAsia"/>
          <w:bCs/>
          <w:sz w:val="21"/>
          <w:u w:val="single"/>
          <w:lang w:val="en-US" w:eastAsia="zh-CN"/>
        </w:rPr>
        <w:t>转型</w:t>
      </w:r>
      <w:r w:rsidR="009A5E86" w:rsidRPr="00387B7B">
        <w:rPr>
          <w:rFonts w:ascii="SimSun" w:hAnsi="SimSun" w:cs="Arial" w:hint="eastAsia"/>
          <w:bCs/>
          <w:sz w:val="21"/>
          <w:u w:val="single"/>
          <w:lang w:val="en-US" w:eastAsia="zh-CN"/>
        </w:rPr>
        <w:t>期</w:t>
      </w:r>
      <w:r w:rsidR="009C70E9" w:rsidRPr="00387B7B">
        <w:rPr>
          <w:rFonts w:ascii="SimSun" w:hAnsi="SimSun" w:cs="Arial" w:hint="eastAsia"/>
          <w:bCs/>
          <w:sz w:val="21"/>
          <w:u w:val="single"/>
          <w:lang w:val="en-US" w:eastAsia="zh-CN"/>
        </w:rPr>
        <w:t>国</w:t>
      </w:r>
      <w:r w:rsidRPr="00387B7B">
        <w:rPr>
          <w:rFonts w:ascii="SimSun" w:hAnsi="SimSun" w:cs="Arial" w:hint="eastAsia"/>
          <w:bCs/>
          <w:sz w:val="21"/>
          <w:u w:val="single"/>
          <w:lang w:val="en-US" w:eastAsia="zh-CN"/>
        </w:rPr>
        <w:t>家</w:t>
      </w:r>
      <w:r w:rsidR="009A5E86" w:rsidRPr="00387B7B">
        <w:rPr>
          <w:rFonts w:ascii="SimSun" w:hAnsi="SimSun" w:cs="Arial" w:hint="eastAsia"/>
          <w:bCs/>
          <w:sz w:val="21"/>
          <w:u w:val="single"/>
          <w:lang w:val="en-US" w:eastAsia="zh-CN"/>
        </w:rPr>
        <w:t>提供</w:t>
      </w:r>
      <w:r w:rsidRPr="00387B7B">
        <w:rPr>
          <w:rFonts w:ascii="SimSun" w:hAnsi="SimSun" w:cs="Arial" w:hint="eastAsia"/>
          <w:bCs/>
          <w:sz w:val="21"/>
          <w:u w:val="single"/>
          <w:lang w:val="en-US" w:eastAsia="zh-CN"/>
        </w:rPr>
        <w:t>的各项工具：</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387"/>
        <w:gridCol w:w="4756"/>
      </w:tblGrid>
      <w:tr w:rsidR="00F74369" w:rsidRPr="007A27D5" w:rsidTr="002F692C">
        <w:trPr>
          <w:tblHeader/>
        </w:trPr>
        <w:tc>
          <w:tcPr>
            <w:tcW w:w="3827" w:type="dxa"/>
            <w:shd w:val="clear" w:color="auto" w:fill="auto"/>
          </w:tcPr>
          <w:p w:rsidR="00F74369" w:rsidRPr="00387B7B" w:rsidRDefault="009A5E86" w:rsidP="007A27D5">
            <w:pPr>
              <w:tabs>
                <w:tab w:val="left" w:pos="1560"/>
              </w:tabs>
              <w:spacing w:before="120" w:after="120" w:line="240" w:lineRule="auto"/>
              <w:ind w:left="142"/>
              <w:jc w:val="center"/>
              <w:rPr>
                <w:rFonts w:ascii="SimHei" w:eastAsia="SimHei" w:hAnsi="SimHei" w:cs="Arial"/>
                <w:sz w:val="21"/>
                <w:lang w:val="en-US" w:eastAsia="zh-CN"/>
              </w:rPr>
            </w:pPr>
            <w:r w:rsidRPr="00387B7B">
              <w:rPr>
                <w:rFonts w:ascii="SimHei" w:eastAsia="SimHei" w:hAnsi="SimHei" w:cs="Arial" w:hint="eastAsia"/>
                <w:sz w:val="21"/>
                <w:lang w:val="en-US" w:eastAsia="zh-CN"/>
              </w:rPr>
              <w:t>名</w:t>
            </w:r>
            <w:r w:rsidR="00387B7B" w:rsidRPr="00387B7B">
              <w:rPr>
                <w:rFonts w:ascii="SimHei" w:eastAsia="SimHei" w:hAnsi="SimHei" w:cs="Arial"/>
                <w:sz w:val="21"/>
                <w:lang w:val="en-US" w:eastAsia="zh-CN"/>
              </w:rPr>
              <w:t xml:space="preserve">  </w:t>
            </w:r>
            <w:r w:rsidRPr="00387B7B">
              <w:rPr>
                <w:rFonts w:ascii="SimHei" w:eastAsia="SimHei" w:hAnsi="SimHei" w:cs="Arial" w:hint="eastAsia"/>
                <w:sz w:val="21"/>
                <w:lang w:val="en-US" w:eastAsia="zh-CN"/>
              </w:rPr>
              <w:t>称</w:t>
            </w:r>
          </w:p>
        </w:tc>
        <w:tc>
          <w:tcPr>
            <w:tcW w:w="5387" w:type="dxa"/>
            <w:shd w:val="clear" w:color="auto" w:fill="auto"/>
          </w:tcPr>
          <w:p w:rsidR="00F74369" w:rsidRPr="007A27D5" w:rsidRDefault="009A5E86" w:rsidP="007A27D5">
            <w:pPr>
              <w:tabs>
                <w:tab w:val="left" w:pos="1560"/>
              </w:tabs>
              <w:spacing w:before="120" w:after="120" w:line="240" w:lineRule="auto"/>
              <w:ind w:left="142"/>
              <w:jc w:val="center"/>
              <w:rPr>
                <w:rFonts w:ascii="SimHei" w:eastAsia="SimHei" w:hAnsi="SimHei" w:cs="Arial"/>
                <w:sz w:val="21"/>
                <w:lang w:val="en-US" w:eastAsia="zh-CN"/>
              </w:rPr>
            </w:pPr>
            <w:r w:rsidRPr="007A27D5">
              <w:rPr>
                <w:rFonts w:ascii="SimHei" w:eastAsia="SimHei" w:hAnsi="SimHei" w:cs="Arial" w:hint="eastAsia"/>
                <w:sz w:val="21"/>
                <w:lang w:val="en-US" w:eastAsia="zh-CN"/>
              </w:rPr>
              <w:t>描</w:t>
            </w:r>
            <w:r w:rsidR="00387B7B">
              <w:rPr>
                <w:rFonts w:ascii="SimHei" w:eastAsia="SimHei" w:hAnsi="SimHei" w:cs="Arial"/>
                <w:sz w:val="21"/>
                <w:lang w:val="en-US" w:eastAsia="zh-CN"/>
              </w:rPr>
              <w:t xml:space="preserve">  </w:t>
            </w:r>
            <w:r w:rsidRPr="007A27D5">
              <w:rPr>
                <w:rFonts w:ascii="SimHei" w:eastAsia="SimHei" w:hAnsi="SimHei" w:cs="Arial" w:hint="eastAsia"/>
                <w:sz w:val="21"/>
                <w:lang w:val="en-US" w:eastAsia="zh-CN"/>
              </w:rPr>
              <w:t>述</w:t>
            </w:r>
          </w:p>
        </w:tc>
        <w:tc>
          <w:tcPr>
            <w:tcW w:w="4756" w:type="dxa"/>
            <w:shd w:val="clear" w:color="auto" w:fill="auto"/>
          </w:tcPr>
          <w:p w:rsidR="00F74369" w:rsidRPr="007A27D5" w:rsidRDefault="00803809" w:rsidP="007A27D5">
            <w:pPr>
              <w:tabs>
                <w:tab w:val="left" w:pos="1560"/>
              </w:tabs>
              <w:spacing w:before="120" w:after="120" w:line="240" w:lineRule="auto"/>
              <w:ind w:left="142"/>
              <w:jc w:val="center"/>
              <w:rPr>
                <w:rFonts w:ascii="SimHei" w:eastAsia="SimHei" w:hAnsi="SimHei" w:cs="Arial"/>
                <w:sz w:val="21"/>
                <w:lang w:val="en-US" w:eastAsia="zh-CN"/>
              </w:rPr>
            </w:pPr>
            <w:r w:rsidRPr="007A27D5">
              <w:rPr>
                <w:rFonts w:ascii="SimHei" w:eastAsia="SimHei" w:hAnsi="SimHei" w:cs="Arial" w:hint="eastAsia"/>
                <w:sz w:val="21"/>
                <w:lang w:val="en-US" w:eastAsia="zh-CN"/>
              </w:rPr>
              <w:t>联络</w:t>
            </w:r>
            <w:r w:rsidR="009A5E86" w:rsidRPr="007A27D5">
              <w:rPr>
                <w:rFonts w:ascii="SimHei" w:eastAsia="SimHei" w:hAnsi="SimHei" w:cs="Arial" w:hint="eastAsia"/>
                <w:sz w:val="21"/>
                <w:lang w:val="en-US" w:eastAsia="zh-CN"/>
              </w:rPr>
              <w:t>点</w:t>
            </w:r>
            <w:r w:rsidRPr="007A27D5">
              <w:rPr>
                <w:rFonts w:ascii="SimHei" w:eastAsia="SimHei" w:hAnsi="SimHei" w:cs="Arial" w:hint="eastAsia"/>
                <w:sz w:val="21"/>
                <w:lang w:val="en-US" w:eastAsia="zh-CN"/>
              </w:rPr>
              <w:t>/</w:t>
            </w:r>
            <w:r w:rsidR="00FA0156" w:rsidRPr="007A27D5">
              <w:rPr>
                <w:rFonts w:ascii="SimHei" w:eastAsia="SimHei" w:hAnsi="SimHei" w:cs="Arial" w:hint="eastAsia"/>
                <w:sz w:val="21"/>
                <w:lang w:val="en-US" w:eastAsia="zh-CN"/>
              </w:rPr>
              <w:t>链接</w:t>
            </w:r>
          </w:p>
        </w:tc>
      </w:tr>
      <w:tr w:rsidR="00F74369" w:rsidRPr="00013452" w:rsidTr="00F74369">
        <w:tc>
          <w:tcPr>
            <w:tcW w:w="3827" w:type="dxa"/>
            <w:shd w:val="clear" w:color="auto" w:fill="auto"/>
          </w:tcPr>
          <w:p w:rsidR="00F74369" w:rsidRPr="00387B7B" w:rsidRDefault="009C70E9" w:rsidP="009A5E86">
            <w:pPr>
              <w:tabs>
                <w:tab w:val="left" w:pos="1560"/>
              </w:tabs>
              <w:spacing w:before="120" w:after="60" w:line="240" w:lineRule="auto"/>
              <w:rPr>
                <w:rFonts w:ascii="SimHei" w:eastAsia="SimHei" w:hAnsi="SimHei" w:cs="Arial"/>
                <w:bCs/>
                <w:iCs/>
                <w:color w:val="548DD4"/>
                <w:sz w:val="21"/>
                <w:lang w:val="en-US" w:eastAsia="zh-CN"/>
              </w:rPr>
            </w:pPr>
            <w:r w:rsidRPr="00387B7B">
              <w:rPr>
                <w:rFonts w:ascii="SimHei" w:eastAsia="SimHei" w:hAnsi="SimHei" w:cs="Arial" w:hint="eastAsia"/>
                <w:bCs/>
                <w:iCs/>
                <w:sz w:val="21"/>
                <w:lang w:val="en-US" w:eastAsia="zh-CN"/>
              </w:rPr>
              <w:t>转型</w:t>
            </w:r>
            <w:r w:rsidR="009A5E86" w:rsidRPr="00387B7B">
              <w:rPr>
                <w:rFonts w:ascii="SimHei" w:eastAsia="SimHei" w:hAnsi="SimHei" w:cs="Arial" w:hint="eastAsia"/>
                <w:bCs/>
                <w:iCs/>
                <w:sz w:val="21"/>
                <w:lang w:val="en-US" w:eastAsia="zh-CN"/>
              </w:rPr>
              <w:t>期</w:t>
            </w:r>
            <w:r w:rsidRPr="00387B7B">
              <w:rPr>
                <w:rFonts w:ascii="SimHei" w:eastAsia="SimHei" w:hAnsi="SimHei" w:cs="Arial" w:hint="eastAsia"/>
                <w:bCs/>
                <w:iCs/>
                <w:sz w:val="21"/>
                <w:lang w:val="en-US" w:eastAsia="zh-CN"/>
              </w:rPr>
              <w:t>国家</w:t>
            </w:r>
            <w:r w:rsidR="00CE5716" w:rsidRPr="00387B7B">
              <w:rPr>
                <w:rFonts w:ascii="SimHei" w:eastAsia="SimHei" w:hAnsi="SimHei" w:cs="Arial" w:hint="eastAsia"/>
                <w:bCs/>
                <w:iCs/>
                <w:sz w:val="21"/>
                <w:lang w:val="en-US" w:eastAsia="zh-CN"/>
              </w:rPr>
              <w:t>知识产权</w:t>
            </w:r>
            <w:r w:rsidR="00871596" w:rsidRPr="00387B7B">
              <w:rPr>
                <w:rFonts w:ascii="SimHei" w:eastAsia="SimHei" w:hAnsi="SimHei" w:cs="Arial" w:hint="eastAsia"/>
                <w:bCs/>
                <w:iCs/>
                <w:sz w:val="21"/>
                <w:lang w:val="en-US" w:eastAsia="zh-CN"/>
              </w:rPr>
              <w:t>战略</w:t>
            </w:r>
            <w:r w:rsidR="009A5E86" w:rsidRPr="00387B7B">
              <w:rPr>
                <w:rFonts w:ascii="SimHei" w:eastAsia="SimHei" w:hAnsi="SimHei" w:cs="Arial" w:hint="eastAsia"/>
                <w:bCs/>
                <w:iCs/>
                <w:sz w:val="21"/>
                <w:lang w:val="en-US" w:eastAsia="zh-CN"/>
              </w:rPr>
              <w:t>制定指南</w:t>
            </w:r>
          </w:p>
        </w:tc>
        <w:tc>
          <w:tcPr>
            <w:tcW w:w="5387" w:type="dxa"/>
            <w:shd w:val="clear" w:color="auto" w:fill="auto"/>
          </w:tcPr>
          <w:p w:rsidR="00F74369" w:rsidRPr="00387B7B" w:rsidRDefault="00CE5716" w:rsidP="00387B7B">
            <w:pPr>
              <w:tabs>
                <w:tab w:val="left" w:pos="1560"/>
              </w:tabs>
              <w:spacing w:before="120" w:after="120" w:line="320" w:lineRule="atLeast"/>
              <w:jc w:val="both"/>
              <w:rPr>
                <w:rFonts w:ascii="SimSun" w:hAnsi="SimSun" w:cs="Arial"/>
                <w:color w:val="0000FF"/>
                <w:sz w:val="21"/>
                <w:szCs w:val="21"/>
                <w:u w:val="single"/>
                <w:lang w:val="en-US" w:eastAsia="zh-CN"/>
              </w:rPr>
            </w:pPr>
            <w:r w:rsidRPr="00387B7B">
              <w:rPr>
                <w:rFonts w:ascii="SimSun" w:hAnsi="SimSun" w:cs="Arial" w:hint="eastAsia"/>
                <w:sz w:val="21"/>
                <w:szCs w:val="21"/>
                <w:lang w:val="en-US" w:eastAsia="zh-CN"/>
              </w:rPr>
              <w:t>该指</w:t>
            </w:r>
            <w:r w:rsidR="00697A3E" w:rsidRPr="00387B7B">
              <w:rPr>
                <w:rFonts w:ascii="SimSun" w:hAnsi="SimSun" w:cs="Arial" w:hint="eastAsia"/>
                <w:sz w:val="21"/>
                <w:szCs w:val="21"/>
                <w:lang w:val="en-US" w:eastAsia="zh-CN"/>
              </w:rPr>
              <w:t>南</w:t>
            </w:r>
            <w:r w:rsidRPr="00387B7B">
              <w:rPr>
                <w:rFonts w:ascii="SimSun" w:hAnsi="SimSun" w:cs="Arial" w:hint="eastAsia"/>
                <w:sz w:val="21"/>
                <w:szCs w:val="21"/>
                <w:lang w:val="en-US" w:eastAsia="zh-CN"/>
              </w:rPr>
              <w:t>展示</w:t>
            </w:r>
            <w:r w:rsidR="00697A3E" w:rsidRPr="00387B7B">
              <w:rPr>
                <w:rFonts w:ascii="SimSun" w:hAnsi="SimSun" w:cs="Arial" w:hint="eastAsia"/>
                <w:sz w:val="21"/>
                <w:szCs w:val="21"/>
                <w:lang w:val="en-US" w:eastAsia="zh-CN"/>
              </w:rPr>
              <w:t>成功制定和完成</w:t>
            </w:r>
            <w:r w:rsidRPr="00387B7B">
              <w:rPr>
                <w:rFonts w:ascii="SimSun" w:hAnsi="SimSun" w:cs="Arial" w:hint="eastAsia"/>
                <w:sz w:val="21"/>
                <w:szCs w:val="21"/>
                <w:lang w:val="en-US" w:eastAsia="zh-CN"/>
              </w:rPr>
              <w:t>国家知识产权</w:t>
            </w:r>
            <w:r w:rsidR="00871596" w:rsidRPr="00387B7B">
              <w:rPr>
                <w:rFonts w:ascii="SimSun" w:hAnsi="SimSun" w:cs="Arial" w:hint="eastAsia"/>
                <w:sz w:val="21"/>
                <w:szCs w:val="21"/>
                <w:lang w:val="en-US" w:eastAsia="zh-CN"/>
              </w:rPr>
              <w:t>战略</w:t>
            </w:r>
            <w:r w:rsidRPr="00387B7B">
              <w:rPr>
                <w:rFonts w:ascii="SimSun" w:hAnsi="SimSun" w:cs="Arial" w:hint="eastAsia"/>
                <w:sz w:val="21"/>
                <w:szCs w:val="21"/>
                <w:lang w:val="en-US" w:eastAsia="zh-CN"/>
              </w:rPr>
              <w:t>的步骤。</w:t>
            </w:r>
          </w:p>
        </w:tc>
        <w:tc>
          <w:tcPr>
            <w:tcW w:w="4756" w:type="dxa"/>
            <w:shd w:val="clear" w:color="auto" w:fill="auto"/>
          </w:tcPr>
          <w:p w:rsidR="009D7F1F" w:rsidRPr="00387B7B" w:rsidRDefault="009D7F1F" w:rsidP="00387B7B">
            <w:pPr>
              <w:tabs>
                <w:tab w:val="left" w:pos="1560"/>
              </w:tabs>
              <w:adjustRightInd w:val="0"/>
              <w:spacing w:after="0" w:line="320" w:lineRule="atLeast"/>
              <w:ind w:left="27"/>
              <w:jc w:val="both"/>
              <w:rPr>
                <w:rFonts w:ascii="SimSun" w:hAnsi="SimSun" w:cs="Arial"/>
                <w:sz w:val="21"/>
                <w:szCs w:val="21"/>
                <w:lang w:val="en-US" w:eastAsia="zh-CN"/>
              </w:rPr>
            </w:pPr>
            <w:r w:rsidRPr="00387B7B">
              <w:rPr>
                <w:rFonts w:ascii="SimSun" w:hAnsi="SimSun" w:cs="Arial" w:hint="eastAsia"/>
                <w:sz w:val="21"/>
                <w:szCs w:val="21"/>
                <w:lang w:val="en-US" w:eastAsia="zh-CN"/>
              </w:rPr>
              <w:t>服务部门：</w:t>
            </w:r>
            <w:r w:rsidR="009C70E9" w:rsidRPr="00387B7B">
              <w:rPr>
                <w:rFonts w:ascii="SimSun" w:hAnsi="SimSun" w:cs="Arial" w:hint="eastAsia"/>
                <w:sz w:val="21"/>
                <w:szCs w:val="21"/>
                <w:lang w:val="en-US" w:eastAsia="zh-CN"/>
              </w:rPr>
              <w:t>转型</w:t>
            </w:r>
            <w:r w:rsidR="00697A3E" w:rsidRPr="00387B7B">
              <w:rPr>
                <w:rFonts w:ascii="SimSun" w:hAnsi="SimSun" w:cs="Arial" w:hint="eastAsia"/>
                <w:sz w:val="21"/>
                <w:szCs w:val="21"/>
                <w:lang w:val="en-US" w:eastAsia="zh-CN"/>
              </w:rPr>
              <w:t>期</w:t>
            </w:r>
            <w:r w:rsidR="009C70E9" w:rsidRPr="00387B7B">
              <w:rPr>
                <w:rFonts w:ascii="SimSun" w:hAnsi="SimSun" w:cs="Arial" w:hint="eastAsia"/>
                <w:sz w:val="21"/>
                <w:szCs w:val="21"/>
                <w:lang w:val="en-US" w:eastAsia="zh-CN"/>
              </w:rPr>
              <w:t>国家</w:t>
            </w:r>
            <w:r w:rsidRPr="00387B7B">
              <w:rPr>
                <w:rFonts w:ascii="SimSun" w:hAnsi="SimSun" w:cs="Arial" w:hint="eastAsia"/>
                <w:sz w:val="21"/>
                <w:szCs w:val="21"/>
                <w:lang w:val="en-US" w:eastAsia="zh-CN"/>
              </w:rPr>
              <w:t>和发达国家部</w:t>
            </w:r>
            <w:r w:rsidR="00657B0E" w:rsidRPr="00387B7B">
              <w:rPr>
                <w:rFonts w:ascii="SimSun" w:hAnsi="SimSun" w:cs="Arial" w:hint="eastAsia"/>
                <w:sz w:val="21"/>
                <w:szCs w:val="21"/>
                <w:lang w:val="en-US" w:eastAsia="zh-CN"/>
              </w:rPr>
              <w:t>(</w:t>
            </w:r>
            <w:r w:rsidR="00C640F2" w:rsidRPr="00387B7B">
              <w:rPr>
                <w:rFonts w:ascii="SimSun" w:hAnsi="SimSun" w:cs="Arial" w:hint="eastAsia"/>
                <w:sz w:val="21"/>
                <w:szCs w:val="21"/>
                <w:lang w:val="en-US" w:eastAsia="zh-CN"/>
              </w:rPr>
              <w:t>D</w:t>
            </w:r>
            <w:r w:rsidRPr="00387B7B">
              <w:rPr>
                <w:rFonts w:ascii="SimSun" w:hAnsi="SimSun" w:cs="Arial" w:hint="eastAsia"/>
                <w:sz w:val="21"/>
                <w:szCs w:val="21"/>
                <w:lang w:val="en-US" w:eastAsia="zh-CN"/>
              </w:rPr>
              <w:t>TDC</w:t>
            </w:r>
            <w:r w:rsidR="00657B0E" w:rsidRPr="00387B7B">
              <w:rPr>
                <w:rFonts w:ascii="SimSun" w:hAnsi="SimSun" w:cs="Arial" w:hint="eastAsia"/>
                <w:sz w:val="21"/>
                <w:szCs w:val="21"/>
                <w:lang w:val="en-US" w:eastAsia="zh-CN"/>
              </w:rPr>
              <w:t>)</w:t>
            </w:r>
          </w:p>
          <w:p w:rsidR="00F74369" w:rsidRPr="00387B7B" w:rsidRDefault="005A0418" w:rsidP="00387B7B">
            <w:pPr>
              <w:tabs>
                <w:tab w:val="left" w:pos="1560"/>
              </w:tabs>
              <w:adjustRightInd w:val="0"/>
              <w:spacing w:after="60" w:line="320" w:lineRule="atLeast"/>
              <w:ind w:left="27"/>
              <w:jc w:val="both"/>
              <w:rPr>
                <w:rFonts w:ascii="SimSun" w:hAnsi="SimSun" w:cs="Arial"/>
                <w:sz w:val="21"/>
                <w:szCs w:val="21"/>
                <w:lang w:val="en-US" w:eastAsia="zh-CN"/>
              </w:rPr>
            </w:pPr>
            <w:r w:rsidRPr="00387B7B">
              <w:rPr>
                <w:rFonts w:ascii="SimSun" w:hAnsi="SimSun" w:cs="Arial" w:hint="eastAsia"/>
                <w:sz w:val="21"/>
                <w:szCs w:val="21"/>
                <w:lang w:val="en-US" w:eastAsia="zh-CN"/>
              </w:rPr>
              <w:t>WIPO内的联络点</w:t>
            </w:r>
            <w:r w:rsidR="009D7F1F" w:rsidRPr="00387B7B">
              <w:rPr>
                <w:rFonts w:ascii="SimSun" w:hAnsi="SimSun" w:cs="Arial" w:hint="eastAsia"/>
                <w:sz w:val="21"/>
                <w:szCs w:val="21"/>
                <w:lang w:val="en-US" w:eastAsia="zh-CN"/>
              </w:rPr>
              <w:t>：</w:t>
            </w:r>
            <w:r w:rsidR="00C640F2" w:rsidRPr="00387B7B">
              <w:rPr>
                <w:rFonts w:ascii="SimSun" w:hAnsi="SimSun" w:cs="Arial" w:hint="eastAsia"/>
                <w:sz w:val="21"/>
                <w:szCs w:val="21"/>
                <w:lang w:val="en-US" w:eastAsia="zh-CN"/>
              </w:rPr>
              <w:t>主任</w:t>
            </w:r>
          </w:p>
          <w:p w:rsidR="00F74369" w:rsidRPr="00387B7B" w:rsidRDefault="00FA0156" w:rsidP="00387B7B">
            <w:pPr>
              <w:tabs>
                <w:tab w:val="left" w:pos="1560"/>
              </w:tabs>
              <w:spacing w:after="120" w:line="320" w:lineRule="atLeast"/>
              <w:ind w:left="27"/>
              <w:jc w:val="both"/>
              <w:rPr>
                <w:rFonts w:ascii="SimSun" w:hAnsi="SimSun" w:cs="Arial"/>
                <w:sz w:val="21"/>
                <w:szCs w:val="21"/>
                <w:lang w:val="en-US" w:eastAsia="zh-CN"/>
              </w:rPr>
            </w:pPr>
            <w:r w:rsidRPr="00387B7B">
              <w:rPr>
                <w:rFonts w:ascii="SimSun" w:hAnsi="SimSun" w:cs="Arial" w:hint="eastAsia"/>
                <w:sz w:val="21"/>
                <w:szCs w:val="21"/>
                <w:lang w:val="en-US" w:eastAsia="zh-CN"/>
              </w:rPr>
              <w:t>网址链接</w:t>
            </w:r>
            <w:r w:rsidR="009D7F1F" w:rsidRPr="00387B7B">
              <w:rPr>
                <w:rFonts w:ascii="SimSun" w:hAnsi="SimSun" w:cs="Arial" w:hint="eastAsia"/>
                <w:sz w:val="21"/>
                <w:szCs w:val="21"/>
                <w:lang w:val="en-US" w:eastAsia="zh-CN"/>
              </w:rPr>
              <w:t>：</w:t>
            </w:r>
            <w:hyperlink r:id="rId72" w:history="1">
              <w:r w:rsidR="00D94302" w:rsidRPr="00387B7B">
                <w:rPr>
                  <w:rStyle w:val="Hyperlink"/>
                  <w:rFonts w:ascii="SimSun" w:hAnsi="SimSun" w:cs="Arial"/>
                  <w:sz w:val="21"/>
                  <w:szCs w:val="21"/>
                  <w:lang w:val="en-US" w:eastAsia="zh-CN"/>
                </w:rPr>
                <w:t>www.wipo.int/dcea/en/tools</w:t>
              </w:r>
            </w:hyperlink>
          </w:p>
        </w:tc>
      </w:tr>
      <w:tr w:rsidR="00F74369" w:rsidRPr="00A03639" w:rsidTr="00F74369">
        <w:tc>
          <w:tcPr>
            <w:tcW w:w="3827" w:type="dxa"/>
            <w:shd w:val="clear" w:color="auto" w:fill="auto"/>
          </w:tcPr>
          <w:p w:rsidR="00F74369" w:rsidRPr="00387B7B" w:rsidRDefault="00867AC0" w:rsidP="00B26408">
            <w:pPr>
              <w:tabs>
                <w:tab w:val="left" w:pos="1560"/>
              </w:tabs>
              <w:spacing w:before="120" w:after="60" w:line="240" w:lineRule="auto"/>
              <w:rPr>
                <w:rFonts w:ascii="SimHei" w:eastAsia="SimHei" w:hAnsi="SimHei" w:cs="Arial"/>
                <w:bCs/>
                <w:iCs/>
                <w:color w:val="548DD4"/>
                <w:sz w:val="21"/>
                <w:lang w:eastAsia="zh-CN"/>
              </w:rPr>
            </w:pPr>
            <w:r w:rsidRPr="00387B7B">
              <w:rPr>
                <w:rFonts w:ascii="SimHei" w:eastAsia="SimHei" w:hAnsi="SimHei" w:cs="Arial" w:hint="eastAsia"/>
                <w:bCs/>
                <w:iCs/>
                <w:sz w:val="21"/>
                <w:lang w:val="en-US" w:eastAsia="zh-CN"/>
              </w:rPr>
              <w:t>转型期国家</w:t>
            </w:r>
            <w:r w:rsidR="00EB7EB7" w:rsidRPr="00387B7B">
              <w:rPr>
                <w:rFonts w:ascii="SimHei" w:eastAsia="SimHei" w:hAnsi="SimHei" w:cs="Arial" w:hint="eastAsia"/>
                <w:bCs/>
                <w:iCs/>
                <w:sz w:val="21"/>
                <w:lang w:val="en-US" w:eastAsia="zh-CN"/>
              </w:rPr>
              <w:t>大学和研究机构的知识产权政策</w:t>
            </w:r>
            <w:r w:rsidR="00B26408" w:rsidRPr="00387B7B">
              <w:rPr>
                <w:rFonts w:ascii="SimHei" w:eastAsia="SimHei" w:hAnsi="SimHei" w:cs="Arial" w:hint="eastAsia"/>
                <w:bCs/>
                <w:iCs/>
                <w:sz w:val="21"/>
                <w:lang w:val="en-US" w:eastAsia="zh-CN"/>
              </w:rPr>
              <w:t>范本</w:t>
            </w:r>
          </w:p>
        </w:tc>
        <w:tc>
          <w:tcPr>
            <w:tcW w:w="5387" w:type="dxa"/>
            <w:shd w:val="clear" w:color="auto" w:fill="auto"/>
          </w:tcPr>
          <w:p w:rsidR="00F74369" w:rsidRPr="00387B7B" w:rsidRDefault="00EB7EB7" w:rsidP="00387B7B">
            <w:pPr>
              <w:tabs>
                <w:tab w:val="left" w:pos="1560"/>
              </w:tabs>
              <w:spacing w:before="120" w:after="120" w:line="320" w:lineRule="atLeast"/>
              <w:jc w:val="both"/>
              <w:rPr>
                <w:rFonts w:ascii="SimSun" w:hAnsi="SimSun" w:cs="Arial"/>
                <w:color w:val="0000FF"/>
                <w:sz w:val="21"/>
                <w:szCs w:val="21"/>
                <w:u w:val="single"/>
                <w:lang w:eastAsia="zh-CN"/>
              </w:rPr>
            </w:pPr>
            <w:r w:rsidRPr="00387B7B">
              <w:rPr>
                <w:rFonts w:ascii="SimSun" w:hAnsi="SimSun" w:cs="Arial" w:hint="eastAsia"/>
                <w:sz w:val="21"/>
                <w:szCs w:val="21"/>
                <w:lang w:eastAsia="zh-CN"/>
              </w:rPr>
              <w:t>旨在激励大学和教育机构</w:t>
            </w:r>
            <w:r w:rsidR="003F139D" w:rsidRPr="00387B7B">
              <w:rPr>
                <w:rFonts w:ascii="SimSun" w:hAnsi="SimSun" w:cs="Arial" w:hint="eastAsia"/>
                <w:sz w:val="21"/>
                <w:szCs w:val="21"/>
                <w:lang w:eastAsia="zh-CN"/>
              </w:rPr>
              <w:t>制定</w:t>
            </w:r>
            <w:r w:rsidRPr="00387B7B">
              <w:rPr>
                <w:rFonts w:ascii="SimSun" w:hAnsi="SimSun" w:cs="Arial" w:hint="eastAsia"/>
                <w:sz w:val="21"/>
                <w:szCs w:val="21"/>
                <w:lang w:eastAsia="zh-CN"/>
              </w:rPr>
              <w:t>知识产权政策</w:t>
            </w:r>
            <w:r w:rsidR="003F139D" w:rsidRPr="00387B7B">
              <w:rPr>
                <w:rFonts w:ascii="SimSun" w:hAnsi="SimSun" w:cs="Arial" w:hint="eastAsia"/>
                <w:sz w:val="21"/>
                <w:szCs w:val="21"/>
                <w:lang w:eastAsia="zh-CN"/>
              </w:rPr>
              <w:t>并</w:t>
            </w:r>
            <w:r w:rsidR="00FE36E0" w:rsidRPr="00387B7B">
              <w:rPr>
                <w:rFonts w:ascii="SimSun" w:hAnsi="SimSun" w:cs="Arial" w:hint="eastAsia"/>
                <w:sz w:val="21"/>
                <w:szCs w:val="21"/>
                <w:lang w:eastAsia="zh-CN"/>
              </w:rPr>
              <w:t>建立</w:t>
            </w:r>
            <w:r w:rsidRPr="00387B7B">
              <w:rPr>
                <w:rFonts w:ascii="SimSun" w:hAnsi="SimSun" w:cs="Arial" w:hint="eastAsia"/>
                <w:sz w:val="21"/>
                <w:szCs w:val="21"/>
                <w:lang w:eastAsia="zh-CN"/>
              </w:rPr>
              <w:t>知识产权基础设施</w:t>
            </w:r>
            <w:r w:rsidR="00FE36E0" w:rsidRPr="00387B7B">
              <w:rPr>
                <w:rFonts w:ascii="SimSun" w:hAnsi="SimSun" w:cs="Arial" w:hint="eastAsia"/>
                <w:sz w:val="21"/>
                <w:szCs w:val="21"/>
                <w:lang w:eastAsia="zh-CN"/>
              </w:rPr>
              <w:t>的实用指南</w:t>
            </w:r>
          </w:p>
        </w:tc>
        <w:tc>
          <w:tcPr>
            <w:tcW w:w="4756" w:type="dxa"/>
            <w:shd w:val="clear" w:color="auto" w:fill="auto"/>
          </w:tcPr>
          <w:p w:rsidR="00F74369" w:rsidRPr="00387B7B" w:rsidRDefault="00FA0156" w:rsidP="00387B7B">
            <w:pPr>
              <w:tabs>
                <w:tab w:val="left" w:pos="1560"/>
              </w:tabs>
              <w:spacing w:before="120" w:after="120" w:line="320" w:lineRule="atLeast"/>
              <w:jc w:val="both"/>
              <w:rPr>
                <w:rFonts w:ascii="SimSun" w:hAnsi="SimSun" w:cs="Arial"/>
                <w:sz w:val="21"/>
                <w:szCs w:val="21"/>
              </w:rPr>
            </w:pPr>
            <w:r w:rsidRPr="00387B7B">
              <w:rPr>
                <w:rFonts w:ascii="SimSun" w:hAnsi="SimSun" w:cs="Arial" w:hint="eastAsia"/>
                <w:sz w:val="21"/>
                <w:szCs w:val="21"/>
                <w:lang w:val="en-US" w:eastAsia="zh-CN"/>
              </w:rPr>
              <w:t>网址链接</w:t>
            </w:r>
            <w:r w:rsidR="009D7F1F" w:rsidRPr="00387B7B">
              <w:rPr>
                <w:rFonts w:ascii="SimSun" w:hAnsi="SimSun" w:cs="Arial" w:hint="eastAsia"/>
                <w:sz w:val="21"/>
                <w:szCs w:val="21"/>
                <w:lang w:eastAsia="zh-CN"/>
              </w:rPr>
              <w:t>：</w:t>
            </w:r>
            <w:hyperlink r:id="rId73" w:history="1">
              <w:r w:rsidR="003B5ACF" w:rsidRPr="00387B7B">
                <w:rPr>
                  <w:rStyle w:val="Hyperlink"/>
                  <w:rFonts w:ascii="SimSun" w:hAnsi="SimSun" w:cs="Arial"/>
                  <w:sz w:val="21"/>
                  <w:szCs w:val="21"/>
                </w:rPr>
                <w:t>www.wipo.int/dcea/en/tools</w:t>
              </w:r>
            </w:hyperlink>
          </w:p>
        </w:tc>
      </w:tr>
      <w:tr w:rsidR="00F74369" w:rsidRPr="00013452" w:rsidTr="00F74369">
        <w:tc>
          <w:tcPr>
            <w:tcW w:w="3827" w:type="dxa"/>
            <w:shd w:val="clear" w:color="auto" w:fill="auto"/>
          </w:tcPr>
          <w:p w:rsidR="00421AA8" w:rsidRPr="00387B7B" w:rsidRDefault="00867AC0" w:rsidP="00223699">
            <w:pPr>
              <w:tabs>
                <w:tab w:val="left" w:pos="1560"/>
              </w:tabs>
              <w:spacing w:before="120" w:after="60" w:line="240" w:lineRule="auto"/>
              <w:rPr>
                <w:rFonts w:ascii="SimHei" w:eastAsia="SimHei" w:hAnsi="SimHei" w:cs="Arial"/>
                <w:bCs/>
                <w:iCs/>
                <w:sz w:val="21"/>
                <w:lang w:val="en-US" w:eastAsia="zh-CN"/>
              </w:rPr>
            </w:pPr>
            <w:r w:rsidRPr="00387B7B">
              <w:rPr>
                <w:rFonts w:ascii="SimHei" w:eastAsia="SimHei" w:hAnsi="SimHei" w:cs="Arial" w:hint="eastAsia"/>
                <w:bCs/>
                <w:iCs/>
                <w:sz w:val="21"/>
                <w:lang w:val="en-US" w:eastAsia="zh-CN"/>
              </w:rPr>
              <w:t>转型期国家</w:t>
            </w:r>
            <w:r w:rsidR="00421AA8" w:rsidRPr="00387B7B">
              <w:rPr>
                <w:rFonts w:ascii="SimHei" w:eastAsia="SimHei" w:hAnsi="SimHei" w:cs="Arial" w:hint="eastAsia"/>
                <w:bCs/>
                <w:iCs/>
                <w:sz w:val="21"/>
                <w:lang w:val="en-US" w:eastAsia="zh-CN"/>
              </w:rPr>
              <w:t>学术知识产权管理和早期创新</w:t>
            </w:r>
          </w:p>
          <w:p w:rsidR="00F74369" w:rsidRPr="00387B7B" w:rsidRDefault="00F74369" w:rsidP="00223699">
            <w:pPr>
              <w:tabs>
                <w:tab w:val="left" w:pos="1560"/>
              </w:tabs>
              <w:spacing w:before="120" w:after="60" w:line="240" w:lineRule="auto"/>
              <w:rPr>
                <w:rFonts w:ascii="SimHei" w:eastAsia="SimHei" w:hAnsi="SimHei" w:cs="Arial"/>
                <w:bCs/>
                <w:iCs/>
                <w:color w:val="548DD4"/>
                <w:sz w:val="21"/>
                <w:lang w:val="en-US" w:eastAsia="zh-CN"/>
              </w:rPr>
            </w:pPr>
          </w:p>
        </w:tc>
        <w:tc>
          <w:tcPr>
            <w:tcW w:w="5387" w:type="dxa"/>
            <w:shd w:val="clear" w:color="auto" w:fill="auto"/>
          </w:tcPr>
          <w:p w:rsidR="00F74369" w:rsidRPr="00387B7B" w:rsidRDefault="00C46E2A" w:rsidP="00387B7B">
            <w:pPr>
              <w:tabs>
                <w:tab w:val="left" w:pos="1560"/>
              </w:tabs>
              <w:spacing w:before="120" w:after="120" w:line="320" w:lineRule="atLeast"/>
              <w:jc w:val="both"/>
              <w:rPr>
                <w:rFonts w:ascii="SimSun" w:hAnsi="SimSun" w:cs="Arial"/>
                <w:color w:val="0000FF"/>
                <w:sz w:val="21"/>
                <w:szCs w:val="21"/>
                <w:u w:val="single"/>
                <w:lang w:val="en-US" w:eastAsia="zh-CN"/>
              </w:rPr>
            </w:pPr>
            <w:r w:rsidRPr="00387B7B">
              <w:rPr>
                <w:rFonts w:ascii="SimSun" w:hAnsi="SimSun" w:cs="Arial" w:hint="eastAsia"/>
                <w:sz w:val="21"/>
                <w:szCs w:val="21"/>
                <w:lang w:val="en-US" w:eastAsia="zh-CN"/>
              </w:rPr>
              <w:t>在创新和技术转化管理的早期，</w:t>
            </w:r>
            <w:r w:rsidR="00985269" w:rsidRPr="00387B7B">
              <w:rPr>
                <w:rFonts w:ascii="SimSun" w:hAnsi="SimSun" w:cs="Arial" w:hint="eastAsia"/>
                <w:sz w:val="21"/>
                <w:szCs w:val="21"/>
                <w:lang w:val="en-US" w:eastAsia="zh-CN"/>
              </w:rPr>
              <w:t>帮助</w:t>
            </w:r>
            <w:r w:rsidR="00421AA8" w:rsidRPr="00387B7B">
              <w:rPr>
                <w:rFonts w:ascii="SimSun" w:hAnsi="SimSun" w:cs="Arial" w:hint="eastAsia"/>
                <w:sz w:val="21"/>
                <w:szCs w:val="21"/>
                <w:lang w:val="en-US" w:eastAsia="zh-CN"/>
              </w:rPr>
              <w:t>大学技术</w:t>
            </w:r>
            <w:r w:rsidR="00985269" w:rsidRPr="00387B7B">
              <w:rPr>
                <w:rFonts w:ascii="SimSun" w:hAnsi="SimSun" w:cs="Arial" w:hint="eastAsia"/>
                <w:sz w:val="21"/>
                <w:szCs w:val="21"/>
                <w:lang w:val="en-US" w:eastAsia="zh-CN"/>
              </w:rPr>
              <w:t>管理者</w:t>
            </w:r>
            <w:r w:rsidRPr="00387B7B">
              <w:rPr>
                <w:rFonts w:ascii="SimSun" w:hAnsi="SimSun" w:cs="Arial" w:hint="eastAsia"/>
                <w:sz w:val="21"/>
                <w:szCs w:val="21"/>
                <w:lang w:val="en-US" w:eastAsia="zh-CN"/>
              </w:rPr>
              <w:t>和创新</w:t>
            </w:r>
            <w:r w:rsidR="00985269" w:rsidRPr="00387B7B">
              <w:rPr>
                <w:rFonts w:ascii="SimSun" w:hAnsi="SimSun" w:cs="Arial" w:hint="eastAsia"/>
                <w:sz w:val="21"/>
                <w:szCs w:val="21"/>
                <w:lang w:val="en-US" w:eastAsia="zh-CN"/>
              </w:rPr>
              <w:t>代理人进行创新早期管理和技术向市场转让的实用工具，</w:t>
            </w:r>
            <w:r w:rsidRPr="00387B7B">
              <w:rPr>
                <w:rFonts w:ascii="SimSun" w:hAnsi="SimSun" w:cs="Arial" w:hint="eastAsia"/>
                <w:sz w:val="21"/>
                <w:szCs w:val="21"/>
                <w:lang w:val="en-US" w:eastAsia="zh-CN"/>
              </w:rPr>
              <w:t>侧重知识产权保护、知识转</w:t>
            </w:r>
            <w:r w:rsidR="00985269" w:rsidRPr="00387B7B">
              <w:rPr>
                <w:rFonts w:ascii="SimSun" w:hAnsi="SimSun" w:cs="Arial" w:hint="eastAsia"/>
                <w:sz w:val="21"/>
                <w:szCs w:val="21"/>
                <w:lang w:val="en-US" w:eastAsia="zh-CN"/>
              </w:rPr>
              <w:t>让</w:t>
            </w:r>
            <w:r w:rsidRPr="00387B7B">
              <w:rPr>
                <w:rFonts w:ascii="SimSun" w:hAnsi="SimSun" w:cs="Arial" w:hint="eastAsia"/>
                <w:sz w:val="21"/>
                <w:szCs w:val="21"/>
                <w:lang w:val="en-US" w:eastAsia="zh-CN"/>
              </w:rPr>
              <w:t>、合作研究合同以及组织和人力资源</w:t>
            </w:r>
            <w:r w:rsidR="00985269" w:rsidRPr="00387B7B">
              <w:rPr>
                <w:rFonts w:ascii="SimSun" w:hAnsi="SimSun" w:cs="Arial" w:hint="eastAsia"/>
                <w:sz w:val="21"/>
                <w:szCs w:val="21"/>
                <w:lang w:val="en-US" w:eastAsia="zh-CN"/>
              </w:rPr>
              <w:t>方面。</w:t>
            </w:r>
          </w:p>
        </w:tc>
        <w:tc>
          <w:tcPr>
            <w:tcW w:w="4756" w:type="dxa"/>
            <w:shd w:val="clear" w:color="auto" w:fill="auto"/>
          </w:tcPr>
          <w:p w:rsidR="00F74369" w:rsidRPr="00387B7B" w:rsidRDefault="00FA0156" w:rsidP="00387B7B">
            <w:pPr>
              <w:tabs>
                <w:tab w:val="left" w:pos="1560"/>
              </w:tabs>
              <w:spacing w:before="120" w:after="120" w:line="320" w:lineRule="atLeast"/>
              <w:jc w:val="both"/>
              <w:rPr>
                <w:rFonts w:ascii="SimSun" w:hAnsi="SimSun" w:cs="Arial"/>
                <w:sz w:val="21"/>
                <w:szCs w:val="21"/>
                <w:lang w:val="en-US"/>
              </w:rPr>
            </w:pPr>
            <w:r w:rsidRPr="00387B7B">
              <w:rPr>
                <w:rFonts w:ascii="SimSun" w:hAnsi="SimSun" w:cs="Arial" w:hint="eastAsia"/>
                <w:sz w:val="21"/>
                <w:szCs w:val="21"/>
                <w:lang w:val="en-US" w:eastAsia="zh-CN"/>
              </w:rPr>
              <w:t>网址链接</w:t>
            </w:r>
            <w:r w:rsidR="003B5ACF" w:rsidRPr="00387B7B">
              <w:rPr>
                <w:rFonts w:ascii="SimSun" w:hAnsi="SimSun" w:cs="Arial" w:hint="eastAsia"/>
                <w:sz w:val="21"/>
                <w:szCs w:val="21"/>
                <w:lang w:val="en-US" w:eastAsia="zh-CN"/>
              </w:rPr>
              <w:t>：</w:t>
            </w:r>
            <w:hyperlink r:id="rId74" w:history="1">
              <w:r w:rsidR="00D94302" w:rsidRPr="00387B7B">
                <w:rPr>
                  <w:rStyle w:val="Hyperlink"/>
                  <w:rFonts w:ascii="SimSun" w:hAnsi="SimSun" w:cs="Arial"/>
                  <w:sz w:val="21"/>
                  <w:szCs w:val="21"/>
                  <w:lang w:val="en-US"/>
                </w:rPr>
                <w:t>www.wipo.int/dcea/en/tools</w:t>
              </w:r>
            </w:hyperlink>
          </w:p>
        </w:tc>
      </w:tr>
      <w:tr w:rsidR="00F74369" w:rsidRPr="00013452" w:rsidTr="00F74369">
        <w:tc>
          <w:tcPr>
            <w:tcW w:w="3827" w:type="dxa"/>
            <w:shd w:val="clear" w:color="auto" w:fill="auto"/>
          </w:tcPr>
          <w:p w:rsidR="00F74369" w:rsidRPr="00387B7B" w:rsidRDefault="00985269" w:rsidP="00985269">
            <w:pPr>
              <w:tabs>
                <w:tab w:val="left" w:pos="1560"/>
              </w:tabs>
              <w:spacing w:before="120" w:after="60" w:line="240" w:lineRule="auto"/>
              <w:rPr>
                <w:rFonts w:ascii="SimHei" w:eastAsia="SimHei" w:hAnsi="SimHei" w:cs="Arial"/>
                <w:bCs/>
                <w:iCs/>
                <w:color w:val="548DD4"/>
                <w:sz w:val="21"/>
                <w:lang w:val="en-US"/>
              </w:rPr>
            </w:pPr>
            <w:r w:rsidRPr="00387B7B">
              <w:rPr>
                <w:rFonts w:ascii="SimHei" w:eastAsia="SimHei" w:hAnsi="SimHei" w:cs="Arial" w:hint="eastAsia"/>
                <w:bCs/>
                <w:iCs/>
                <w:sz w:val="21"/>
                <w:lang w:val="en-US" w:eastAsia="zh-CN"/>
              </w:rPr>
              <w:t>国家品牌建设</w:t>
            </w:r>
          </w:p>
        </w:tc>
        <w:tc>
          <w:tcPr>
            <w:tcW w:w="5387" w:type="dxa"/>
            <w:shd w:val="clear" w:color="auto" w:fill="auto"/>
          </w:tcPr>
          <w:p w:rsidR="00F74369" w:rsidRPr="00387B7B" w:rsidRDefault="006D6CE3" w:rsidP="00387B7B">
            <w:pPr>
              <w:tabs>
                <w:tab w:val="left" w:pos="1560"/>
              </w:tabs>
              <w:spacing w:before="120" w:after="120" w:line="320" w:lineRule="atLeast"/>
              <w:jc w:val="both"/>
              <w:rPr>
                <w:rFonts w:ascii="SimSun" w:hAnsi="SimSun" w:cs="Arial"/>
                <w:sz w:val="21"/>
                <w:szCs w:val="21"/>
                <w:lang w:val="en-US" w:eastAsia="zh-CN"/>
              </w:rPr>
            </w:pPr>
            <w:r w:rsidRPr="00387B7B">
              <w:rPr>
                <w:rFonts w:ascii="SimSun" w:hAnsi="SimSun" w:cs="Arial" w:hint="eastAsia"/>
                <w:sz w:val="21"/>
                <w:szCs w:val="21"/>
                <w:lang w:val="en-US" w:eastAsia="zh-CN"/>
              </w:rPr>
              <w:t>该工具</w:t>
            </w:r>
            <w:r w:rsidR="00B60DFA" w:rsidRPr="00387B7B">
              <w:rPr>
                <w:rFonts w:ascii="SimSun" w:hAnsi="SimSun" w:cs="Arial" w:hint="eastAsia"/>
                <w:sz w:val="21"/>
                <w:szCs w:val="21"/>
                <w:lang w:val="en-US" w:eastAsia="zh-CN"/>
              </w:rPr>
              <w:t>帮助成员国</w:t>
            </w:r>
            <w:r w:rsidR="00FE020C" w:rsidRPr="00387B7B">
              <w:rPr>
                <w:rFonts w:ascii="SimSun" w:hAnsi="SimSun" w:cs="Arial" w:hint="eastAsia"/>
                <w:sz w:val="21"/>
                <w:szCs w:val="21"/>
                <w:lang w:val="en-US" w:eastAsia="zh-CN"/>
              </w:rPr>
              <w:t>为</w:t>
            </w:r>
            <w:r w:rsidRPr="00387B7B">
              <w:rPr>
                <w:rFonts w:ascii="SimSun" w:hAnsi="SimSun" w:cs="Arial" w:hint="eastAsia"/>
                <w:sz w:val="21"/>
                <w:szCs w:val="21"/>
                <w:lang w:val="en-US" w:eastAsia="zh-CN"/>
              </w:rPr>
              <w:t>本国</w:t>
            </w:r>
            <w:r w:rsidR="00FE020C" w:rsidRPr="00387B7B">
              <w:rPr>
                <w:rFonts w:ascii="SimSun" w:hAnsi="SimSun" w:cs="Arial" w:hint="eastAsia"/>
                <w:sz w:val="21"/>
                <w:szCs w:val="21"/>
                <w:lang w:val="en-US" w:eastAsia="zh-CN"/>
              </w:rPr>
              <w:t>产品和服务</w:t>
            </w:r>
            <w:r w:rsidRPr="00387B7B">
              <w:rPr>
                <w:rFonts w:ascii="SimSun" w:hAnsi="SimSun" w:cs="Arial" w:hint="eastAsia"/>
                <w:sz w:val="21"/>
                <w:szCs w:val="21"/>
                <w:lang w:val="en-US" w:eastAsia="zh-CN"/>
              </w:rPr>
              <w:t>发展</w:t>
            </w:r>
            <w:r w:rsidR="00FE020C" w:rsidRPr="00387B7B">
              <w:rPr>
                <w:rFonts w:ascii="SimSun" w:hAnsi="SimSun" w:cs="Arial" w:hint="eastAsia"/>
                <w:sz w:val="21"/>
                <w:szCs w:val="21"/>
                <w:lang w:val="en-US" w:eastAsia="zh-CN"/>
              </w:rPr>
              <w:t>强有力的、有特色</w:t>
            </w:r>
            <w:r w:rsidRPr="00387B7B">
              <w:rPr>
                <w:rFonts w:ascii="SimSun" w:hAnsi="SimSun" w:cs="Arial" w:hint="eastAsia"/>
                <w:sz w:val="21"/>
                <w:szCs w:val="21"/>
                <w:lang w:val="en-US" w:eastAsia="zh-CN"/>
              </w:rPr>
              <w:t>的</w:t>
            </w:r>
            <w:r w:rsidR="00FE020C" w:rsidRPr="00387B7B">
              <w:rPr>
                <w:rFonts w:ascii="SimSun" w:hAnsi="SimSun" w:cs="Arial" w:hint="eastAsia"/>
                <w:sz w:val="21"/>
                <w:szCs w:val="21"/>
                <w:lang w:val="en-US" w:eastAsia="zh-CN"/>
              </w:rPr>
              <w:t>品牌，</w:t>
            </w:r>
            <w:r w:rsidRPr="00387B7B">
              <w:rPr>
                <w:rFonts w:ascii="SimSun" w:hAnsi="SimSun" w:cs="Arial" w:hint="eastAsia"/>
                <w:sz w:val="21"/>
                <w:szCs w:val="21"/>
                <w:lang w:val="en-US" w:eastAsia="zh-CN"/>
              </w:rPr>
              <w:t>以</w:t>
            </w:r>
            <w:r w:rsidR="00FE020C" w:rsidRPr="00387B7B">
              <w:rPr>
                <w:rFonts w:ascii="SimSun" w:hAnsi="SimSun" w:cs="Arial" w:hint="eastAsia"/>
                <w:sz w:val="21"/>
                <w:szCs w:val="21"/>
                <w:lang w:val="en-US" w:eastAsia="zh-CN"/>
              </w:rPr>
              <w:t>增强其在国内、</w:t>
            </w:r>
            <w:r w:rsidRPr="00387B7B">
              <w:rPr>
                <w:rFonts w:ascii="SimSun" w:hAnsi="SimSun" w:cs="Arial" w:hint="eastAsia"/>
                <w:sz w:val="21"/>
                <w:szCs w:val="21"/>
                <w:lang w:val="en-US" w:eastAsia="zh-CN"/>
              </w:rPr>
              <w:t>地区</w:t>
            </w:r>
            <w:r w:rsidR="00FE020C" w:rsidRPr="00387B7B">
              <w:rPr>
                <w:rFonts w:ascii="SimSun" w:hAnsi="SimSun" w:cs="Arial" w:hint="eastAsia"/>
                <w:sz w:val="21"/>
                <w:szCs w:val="21"/>
                <w:lang w:val="en-US" w:eastAsia="zh-CN"/>
              </w:rPr>
              <w:t>和世界市场</w:t>
            </w:r>
            <w:r w:rsidRPr="00387B7B">
              <w:rPr>
                <w:rFonts w:ascii="SimSun" w:hAnsi="SimSun" w:cs="Arial" w:hint="eastAsia"/>
                <w:sz w:val="21"/>
                <w:szCs w:val="21"/>
                <w:lang w:val="en-US" w:eastAsia="zh-CN"/>
              </w:rPr>
              <w:t>上</w:t>
            </w:r>
            <w:r w:rsidR="00FE020C" w:rsidRPr="00387B7B">
              <w:rPr>
                <w:rFonts w:ascii="SimSun" w:hAnsi="SimSun" w:cs="Arial" w:hint="eastAsia"/>
                <w:sz w:val="21"/>
                <w:szCs w:val="21"/>
                <w:lang w:val="en-US" w:eastAsia="zh-CN"/>
              </w:rPr>
              <w:t>的竞</w:t>
            </w:r>
            <w:r w:rsidR="00FE020C" w:rsidRPr="00387B7B">
              <w:rPr>
                <w:rFonts w:ascii="SimSun" w:hAnsi="SimSun" w:cs="Arial" w:hint="eastAsia"/>
                <w:sz w:val="21"/>
                <w:szCs w:val="21"/>
                <w:lang w:val="en-US" w:eastAsia="zh-CN"/>
              </w:rPr>
              <w:lastRenderedPageBreak/>
              <w:t>争优势。</w:t>
            </w:r>
          </w:p>
        </w:tc>
        <w:tc>
          <w:tcPr>
            <w:tcW w:w="4756" w:type="dxa"/>
            <w:shd w:val="clear" w:color="auto" w:fill="auto"/>
          </w:tcPr>
          <w:p w:rsidR="00F74369" w:rsidRPr="00387B7B" w:rsidRDefault="00FA0156" w:rsidP="00387B7B">
            <w:pPr>
              <w:tabs>
                <w:tab w:val="left" w:pos="1560"/>
              </w:tabs>
              <w:spacing w:before="120" w:after="120" w:line="320" w:lineRule="atLeast"/>
              <w:jc w:val="both"/>
              <w:rPr>
                <w:rFonts w:ascii="SimSun" w:hAnsi="SimSun" w:cs="Arial"/>
                <w:color w:val="0000FF"/>
                <w:sz w:val="21"/>
                <w:szCs w:val="21"/>
                <w:u w:val="single"/>
                <w:lang w:val="en-US" w:eastAsia="zh-CN"/>
              </w:rPr>
            </w:pPr>
            <w:r w:rsidRPr="00387B7B">
              <w:rPr>
                <w:rFonts w:ascii="SimSun" w:hAnsi="SimSun" w:cs="Arial" w:hint="eastAsia"/>
                <w:sz w:val="21"/>
                <w:szCs w:val="21"/>
                <w:lang w:val="en-US" w:eastAsia="zh-CN"/>
              </w:rPr>
              <w:lastRenderedPageBreak/>
              <w:t>网址链接</w:t>
            </w:r>
            <w:r w:rsidR="003B5ACF" w:rsidRPr="00387B7B">
              <w:rPr>
                <w:rFonts w:ascii="SimSun" w:hAnsi="SimSun" w:cs="Arial" w:hint="eastAsia"/>
                <w:sz w:val="21"/>
                <w:szCs w:val="21"/>
                <w:lang w:val="en-US" w:eastAsia="zh-CN"/>
              </w:rPr>
              <w:t>：</w:t>
            </w:r>
            <w:hyperlink r:id="rId75" w:history="1">
              <w:r w:rsidR="009E57C7" w:rsidRPr="00387B7B">
                <w:rPr>
                  <w:rFonts w:ascii="SimSun" w:hAnsi="SimSun" w:cs="Arial"/>
                  <w:sz w:val="21"/>
                  <w:szCs w:val="21"/>
                  <w:lang w:val="en-US" w:eastAsia="zh-CN"/>
                </w:rPr>
                <w:t>www.wipo.int/</w:t>
              </w:r>
              <w:r w:rsidR="00F74369" w:rsidRPr="00387B7B">
                <w:rPr>
                  <w:rFonts w:ascii="SimSun" w:hAnsi="SimSun" w:cs="Arial"/>
                  <w:sz w:val="21"/>
                  <w:szCs w:val="21"/>
                  <w:lang w:val="en-US" w:eastAsia="zh-CN"/>
                </w:rPr>
                <w:t>dc</w:t>
              </w:r>
              <w:r w:rsidR="009E57C7" w:rsidRPr="00387B7B">
                <w:rPr>
                  <w:rFonts w:ascii="SimSun" w:hAnsi="SimSun" w:cs="Arial"/>
                  <w:sz w:val="21"/>
                  <w:szCs w:val="21"/>
                  <w:lang w:val="en-US" w:eastAsia="zh-CN"/>
                </w:rPr>
                <w:t>ea</w:t>
              </w:r>
              <w:r w:rsidR="00F74369" w:rsidRPr="00387B7B">
                <w:rPr>
                  <w:rFonts w:ascii="SimSun" w:hAnsi="SimSun" w:cs="Arial"/>
                  <w:sz w:val="21"/>
                  <w:szCs w:val="21"/>
                  <w:lang w:val="en-US" w:eastAsia="zh-CN"/>
                </w:rPr>
                <w:t>/en/tools</w:t>
              </w:r>
            </w:hyperlink>
          </w:p>
        </w:tc>
      </w:tr>
      <w:tr w:rsidR="00F74369" w:rsidRPr="00013452" w:rsidTr="00F74369">
        <w:tc>
          <w:tcPr>
            <w:tcW w:w="3827" w:type="dxa"/>
            <w:shd w:val="clear" w:color="auto" w:fill="auto"/>
          </w:tcPr>
          <w:p w:rsidR="003B5ACF" w:rsidRPr="00387B7B" w:rsidRDefault="00867AC0" w:rsidP="00223699">
            <w:pPr>
              <w:tabs>
                <w:tab w:val="left" w:pos="1560"/>
              </w:tabs>
              <w:spacing w:before="120" w:after="60" w:line="240" w:lineRule="auto"/>
              <w:rPr>
                <w:rFonts w:ascii="SimHei" w:eastAsia="SimHei" w:hAnsi="SimHei" w:cs="Arial"/>
                <w:bCs/>
                <w:iCs/>
                <w:sz w:val="21"/>
                <w:lang w:val="en-US" w:eastAsia="zh-CN"/>
              </w:rPr>
            </w:pPr>
            <w:r w:rsidRPr="00387B7B">
              <w:rPr>
                <w:rFonts w:ascii="SimHei" w:eastAsia="SimHei" w:hAnsi="SimHei" w:cs="Arial" w:hint="eastAsia"/>
                <w:bCs/>
                <w:iCs/>
                <w:sz w:val="21"/>
                <w:lang w:val="en-US" w:eastAsia="zh-CN"/>
              </w:rPr>
              <w:lastRenderedPageBreak/>
              <w:t>转型期国家</w:t>
            </w:r>
            <w:r w:rsidR="003B5ACF" w:rsidRPr="00387B7B">
              <w:rPr>
                <w:rFonts w:ascii="SimHei" w:eastAsia="SimHei" w:hAnsi="SimHei" w:cs="Arial" w:hint="eastAsia"/>
                <w:bCs/>
                <w:iCs/>
                <w:sz w:val="21"/>
                <w:lang w:val="en-US" w:eastAsia="zh-CN"/>
              </w:rPr>
              <w:t>知识产权教学</w:t>
            </w:r>
          </w:p>
          <w:p w:rsidR="00F74369" w:rsidRPr="00387B7B" w:rsidRDefault="00F74369" w:rsidP="00223699">
            <w:pPr>
              <w:tabs>
                <w:tab w:val="left" w:pos="1560"/>
              </w:tabs>
              <w:spacing w:before="120" w:after="60" w:line="240" w:lineRule="auto"/>
              <w:rPr>
                <w:rFonts w:ascii="SimHei" w:eastAsia="SimHei" w:hAnsi="SimHei" w:cs="Arial"/>
                <w:bCs/>
                <w:iCs/>
                <w:color w:val="548DD4"/>
                <w:sz w:val="21"/>
                <w:lang w:val="en-US" w:eastAsia="zh-CN"/>
              </w:rPr>
            </w:pPr>
          </w:p>
        </w:tc>
        <w:tc>
          <w:tcPr>
            <w:tcW w:w="5387" w:type="dxa"/>
            <w:shd w:val="clear" w:color="auto" w:fill="auto"/>
          </w:tcPr>
          <w:p w:rsidR="00F74369" w:rsidRPr="00387B7B" w:rsidRDefault="00D9675E" w:rsidP="00387B7B">
            <w:pPr>
              <w:tabs>
                <w:tab w:val="left" w:pos="1560"/>
              </w:tabs>
              <w:spacing w:before="120" w:after="120" w:line="320" w:lineRule="atLeast"/>
              <w:jc w:val="both"/>
              <w:rPr>
                <w:rFonts w:ascii="SimSun" w:hAnsi="SimSun" w:cs="Arial"/>
                <w:color w:val="0000FF"/>
                <w:sz w:val="21"/>
                <w:szCs w:val="21"/>
                <w:u w:val="single"/>
                <w:lang w:val="en-US" w:eastAsia="zh-CN"/>
              </w:rPr>
            </w:pPr>
            <w:r w:rsidRPr="00387B7B">
              <w:rPr>
                <w:rFonts w:ascii="SimSun" w:hAnsi="SimSun" w:cs="Arial" w:hint="eastAsia"/>
                <w:sz w:val="21"/>
                <w:szCs w:val="21"/>
                <w:lang w:val="en-US" w:eastAsia="zh-CN"/>
              </w:rPr>
              <w:t>该工具用于查明</w:t>
            </w:r>
            <w:r w:rsidR="00867AC0" w:rsidRPr="00387B7B">
              <w:rPr>
                <w:rFonts w:ascii="SimSun" w:hAnsi="SimSun" w:cs="Arial" w:hint="eastAsia"/>
                <w:sz w:val="21"/>
                <w:szCs w:val="21"/>
                <w:lang w:val="en-US" w:eastAsia="zh-CN"/>
              </w:rPr>
              <w:t>转型期国家</w:t>
            </w:r>
            <w:r w:rsidR="00050AD7" w:rsidRPr="00387B7B">
              <w:rPr>
                <w:rFonts w:ascii="SimSun" w:hAnsi="SimSun" w:cs="Arial" w:hint="eastAsia"/>
                <w:sz w:val="21"/>
                <w:szCs w:val="21"/>
                <w:lang w:val="en-US" w:eastAsia="zh-CN"/>
              </w:rPr>
              <w:t>在知识产权培训和教育方面的特别</w:t>
            </w:r>
            <w:r w:rsidRPr="00387B7B">
              <w:rPr>
                <w:rFonts w:ascii="SimSun" w:hAnsi="SimSun" w:cs="Arial" w:hint="eastAsia"/>
                <w:sz w:val="21"/>
                <w:szCs w:val="21"/>
                <w:lang w:val="en-US" w:eastAsia="zh-CN"/>
              </w:rPr>
              <w:t>需</w:t>
            </w:r>
            <w:r w:rsidR="00050AD7" w:rsidRPr="00387B7B">
              <w:rPr>
                <w:rFonts w:ascii="SimSun" w:hAnsi="SimSun" w:cs="Arial" w:hint="eastAsia"/>
                <w:sz w:val="21"/>
                <w:szCs w:val="21"/>
                <w:lang w:val="en-US" w:eastAsia="zh-CN"/>
              </w:rPr>
              <w:t>求，为</w:t>
            </w:r>
            <w:r w:rsidR="00867AC0" w:rsidRPr="00387B7B">
              <w:rPr>
                <w:rFonts w:ascii="SimSun" w:hAnsi="SimSun" w:cs="Arial" w:hint="eastAsia"/>
                <w:sz w:val="21"/>
                <w:szCs w:val="21"/>
                <w:lang w:val="en-US" w:eastAsia="zh-CN"/>
              </w:rPr>
              <w:t>转型期国家</w:t>
            </w:r>
            <w:r w:rsidR="00050AD7" w:rsidRPr="00387B7B">
              <w:rPr>
                <w:rFonts w:ascii="SimSun" w:hAnsi="SimSun" w:cs="Arial" w:hint="eastAsia"/>
                <w:sz w:val="21"/>
                <w:szCs w:val="21"/>
                <w:lang w:val="en-US" w:eastAsia="zh-CN"/>
              </w:rPr>
              <w:t>知识产权教学</w:t>
            </w:r>
            <w:r w:rsidRPr="00387B7B">
              <w:rPr>
                <w:rFonts w:ascii="SimSun" w:hAnsi="SimSun" w:cs="Arial" w:hint="eastAsia"/>
                <w:sz w:val="21"/>
                <w:szCs w:val="21"/>
                <w:lang w:val="en-US" w:eastAsia="zh-CN"/>
              </w:rPr>
              <w:t>确定</w:t>
            </w:r>
            <w:r w:rsidR="00050AD7" w:rsidRPr="00387B7B">
              <w:rPr>
                <w:rFonts w:ascii="SimSun" w:hAnsi="SimSun" w:cs="Arial" w:hint="eastAsia"/>
                <w:sz w:val="21"/>
                <w:szCs w:val="21"/>
                <w:lang w:val="en-US" w:eastAsia="zh-CN"/>
              </w:rPr>
              <w:t>目标</w:t>
            </w:r>
            <w:r w:rsidRPr="00387B7B">
              <w:rPr>
                <w:rFonts w:ascii="SimSun" w:hAnsi="SimSun" w:cs="Arial" w:hint="eastAsia"/>
                <w:sz w:val="21"/>
                <w:szCs w:val="21"/>
                <w:lang w:val="en-US" w:eastAsia="zh-CN"/>
              </w:rPr>
              <w:t>、制定</w:t>
            </w:r>
            <w:r w:rsidR="00050AD7" w:rsidRPr="00387B7B">
              <w:rPr>
                <w:rFonts w:ascii="SimSun" w:hAnsi="SimSun" w:cs="Arial" w:hint="eastAsia"/>
                <w:sz w:val="21"/>
                <w:szCs w:val="21"/>
                <w:lang w:val="en-US" w:eastAsia="zh-CN"/>
              </w:rPr>
              <w:t>核心大纲</w:t>
            </w:r>
            <w:r w:rsidRPr="00387B7B">
              <w:rPr>
                <w:rFonts w:ascii="SimSun" w:hAnsi="SimSun" w:cs="Arial" w:hint="eastAsia"/>
                <w:sz w:val="21"/>
                <w:szCs w:val="21"/>
                <w:lang w:val="en-US" w:eastAsia="zh-CN"/>
              </w:rPr>
              <w:t>和创新教学方法</w:t>
            </w:r>
            <w:r w:rsidR="00050AD7" w:rsidRPr="00387B7B">
              <w:rPr>
                <w:rFonts w:ascii="SimSun" w:hAnsi="SimSun" w:cs="Arial" w:hint="eastAsia"/>
                <w:sz w:val="21"/>
                <w:szCs w:val="21"/>
                <w:lang w:val="en-US" w:eastAsia="zh-CN"/>
              </w:rPr>
              <w:t>。</w:t>
            </w:r>
          </w:p>
        </w:tc>
        <w:tc>
          <w:tcPr>
            <w:tcW w:w="4756" w:type="dxa"/>
            <w:shd w:val="clear" w:color="auto" w:fill="auto"/>
          </w:tcPr>
          <w:p w:rsidR="00F74369" w:rsidRPr="00387B7B" w:rsidRDefault="00FA0156" w:rsidP="00387B7B">
            <w:pPr>
              <w:tabs>
                <w:tab w:val="left" w:pos="1560"/>
              </w:tabs>
              <w:spacing w:before="120" w:after="120" w:line="320" w:lineRule="atLeast"/>
              <w:jc w:val="both"/>
              <w:rPr>
                <w:rFonts w:ascii="SimSun" w:hAnsi="SimSun" w:cs="Arial"/>
                <w:color w:val="0000FF"/>
                <w:sz w:val="21"/>
                <w:szCs w:val="21"/>
                <w:u w:val="single"/>
                <w:lang w:val="en-US" w:eastAsia="zh-CN"/>
              </w:rPr>
            </w:pPr>
            <w:r w:rsidRPr="00387B7B">
              <w:rPr>
                <w:rFonts w:ascii="SimSun" w:hAnsi="SimSun" w:cs="Arial" w:hint="eastAsia"/>
                <w:sz w:val="21"/>
                <w:szCs w:val="21"/>
                <w:lang w:val="en-US" w:eastAsia="zh-CN"/>
              </w:rPr>
              <w:t>网址链接</w:t>
            </w:r>
            <w:r w:rsidR="003B5ACF" w:rsidRPr="00387B7B">
              <w:rPr>
                <w:rFonts w:ascii="SimSun" w:hAnsi="SimSun" w:cs="Arial" w:hint="eastAsia"/>
                <w:sz w:val="21"/>
                <w:szCs w:val="21"/>
                <w:lang w:val="en-US" w:eastAsia="zh-CN"/>
              </w:rPr>
              <w:t>：</w:t>
            </w:r>
            <w:hyperlink r:id="rId76" w:history="1">
              <w:r w:rsidR="00D94302" w:rsidRPr="00387B7B">
                <w:rPr>
                  <w:rStyle w:val="Hyperlink"/>
                  <w:rFonts w:ascii="SimSun" w:hAnsi="SimSun" w:cs="Arial"/>
                  <w:sz w:val="21"/>
                  <w:szCs w:val="21"/>
                  <w:lang w:val="en-US" w:eastAsia="zh-CN"/>
                </w:rPr>
                <w:t>www.wipo.int/dcea/en/tools</w:t>
              </w:r>
            </w:hyperlink>
          </w:p>
        </w:tc>
      </w:tr>
      <w:tr w:rsidR="00F74369" w:rsidRPr="00013452" w:rsidTr="00F74369">
        <w:tc>
          <w:tcPr>
            <w:tcW w:w="3827" w:type="dxa"/>
            <w:shd w:val="clear" w:color="auto" w:fill="auto"/>
          </w:tcPr>
          <w:p w:rsidR="003B5ACF" w:rsidRPr="00387B7B" w:rsidRDefault="003B5ACF" w:rsidP="00223699">
            <w:pPr>
              <w:tabs>
                <w:tab w:val="left" w:pos="1560"/>
              </w:tabs>
              <w:spacing w:before="120" w:after="60" w:line="240" w:lineRule="auto"/>
              <w:rPr>
                <w:rFonts w:ascii="SimHei" w:eastAsia="SimHei" w:hAnsi="SimHei" w:cs="Arial"/>
                <w:bCs/>
                <w:iCs/>
                <w:sz w:val="21"/>
                <w:lang w:val="en-US" w:eastAsia="zh-CN"/>
              </w:rPr>
            </w:pPr>
            <w:r w:rsidRPr="00387B7B">
              <w:rPr>
                <w:rFonts w:ascii="SimHei" w:eastAsia="SimHei" w:hAnsi="SimHei" w:cs="Arial" w:hint="eastAsia"/>
                <w:bCs/>
                <w:iCs/>
                <w:sz w:val="21"/>
                <w:lang w:val="en-US" w:eastAsia="zh-CN"/>
              </w:rPr>
              <w:t>知识产权教师网页</w:t>
            </w:r>
          </w:p>
          <w:p w:rsidR="00F74369" w:rsidRPr="00387B7B" w:rsidRDefault="00F74369" w:rsidP="00223699">
            <w:pPr>
              <w:tabs>
                <w:tab w:val="left" w:pos="1560"/>
              </w:tabs>
              <w:spacing w:before="120" w:after="60" w:line="240" w:lineRule="auto"/>
              <w:rPr>
                <w:rFonts w:ascii="SimHei" w:eastAsia="SimHei" w:hAnsi="SimHei" w:cs="Arial"/>
                <w:bCs/>
                <w:iCs/>
                <w:sz w:val="21"/>
                <w:lang w:val="en-US"/>
              </w:rPr>
            </w:pPr>
          </w:p>
        </w:tc>
        <w:tc>
          <w:tcPr>
            <w:tcW w:w="5387" w:type="dxa"/>
            <w:shd w:val="clear" w:color="auto" w:fill="auto"/>
          </w:tcPr>
          <w:p w:rsidR="005940F4" w:rsidRPr="00387B7B" w:rsidRDefault="00D9675E" w:rsidP="00387B7B">
            <w:pPr>
              <w:tabs>
                <w:tab w:val="left" w:pos="1560"/>
              </w:tabs>
              <w:spacing w:before="120" w:after="120" w:line="320" w:lineRule="atLeast"/>
              <w:jc w:val="both"/>
              <w:rPr>
                <w:rFonts w:ascii="SimSun" w:hAnsi="SimSun" w:cs="Arial"/>
                <w:sz w:val="21"/>
                <w:szCs w:val="21"/>
                <w:lang w:val="en-US" w:eastAsia="zh-CN"/>
              </w:rPr>
            </w:pPr>
            <w:r w:rsidRPr="00387B7B">
              <w:rPr>
                <w:rFonts w:ascii="SimSun" w:hAnsi="SimSun" w:cs="Arial" w:hint="eastAsia"/>
                <w:sz w:val="21"/>
                <w:szCs w:val="21"/>
                <w:lang w:val="en-US" w:eastAsia="zh-CN"/>
              </w:rPr>
              <w:t>该</w:t>
            </w:r>
            <w:r w:rsidR="00F45A36" w:rsidRPr="00387B7B">
              <w:rPr>
                <w:rFonts w:ascii="SimSun" w:hAnsi="SimSun" w:cs="Arial" w:hint="eastAsia"/>
                <w:sz w:val="21"/>
                <w:szCs w:val="21"/>
                <w:lang w:val="en-US" w:eastAsia="zh-CN"/>
              </w:rPr>
              <w:t>网页</w:t>
            </w:r>
            <w:r w:rsidRPr="00387B7B">
              <w:rPr>
                <w:rFonts w:ascii="SimSun" w:hAnsi="SimSun" w:cs="Arial" w:hint="eastAsia"/>
                <w:sz w:val="21"/>
                <w:szCs w:val="21"/>
                <w:lang w:val="en-US" w:eastAsia="zh-CN"/>
              </w:rPr>
              <w:t>项目旨在促进和加强中</w:t>
            </w:r>
            <w:r w:rsidR="00DD333C" w:rsidRPr="00387B7B">
              <w:rPr>
                <w:rFonts w:ascii="SimSun" w:hAnsi="SimSun" w:cs="Arial" w:hint="eastAsia"/>
                <w:sz w:val="21"/>
                <w:szCs w:val="21"/>
                <w:lang w:val="en-US" w:eastAsia="zh-CN"/>
              </w:rPr>
              <w:t>东欧、高加索、中亚以及地中海国家</w:t>
            </w:r>
            <w:r w:rsidRPr="00387B7B">
              <w:rPr>
                <w:rFonts w:ascii="SimSun" w:hAnsi="SimSun" w:cs="Arial" w:hint="eastAsia"/>
                <w:sz w:val="21"/>
                <w:szCs w:val="21"/>
                <w:lang w:val="en-US" w:eastAsia="zh-CN"/>
              </w:rPr>
              <w:t>的</w:t>
            </w:r>
            <w:r w:rsidR="00DD333C" w:rsidRPr="00387B7B">
              <w:rPr>
                <w:rFonts w:ascii="SimSun" w:hAnsi="SimSun" w:cs="Arial" w:hint="eastAsia"/>
                <w:sz w:val="21"/>
                <w:szCs w:val="21"/>
                <w:lang w:val="en-US" w:eastAsia="zh-CN"/>
              </w:rPr>
              <w:t>知识产权教学和培训</w:t>
            </w:r>
            <w:r w:rsidRPr="00387B7B">
              <w:rPr>
                <w:rFonts w:ascii="SimSun" w:hAnsi="SimSun" w:cs="Arial" w:hint="eastAsia"/>
                <w:sz w:val="21"/>
                <w:szCs w:val="21"/>
                <w:lang w:val="en-US" w:eastAsia="zh-CN"/>
              </w:rPr>
              <w:t>成效</w:t>
            </w:r>
            <w:r w:rsidR="00DD333C" w:rsidRPr="00387B7B">
              <w:rPr>
                <w:rFonts w:ascii="SimSun" w:hAnsi="SimSun" w:cs="Arial" w:hint="eastAsia"/>
                <w:sz w:val="21"/>
                <w:szCs w:val="21"/>
                <w:lang w:val="en-US" w:eastAsia="zh-CN"/>
              </w:rPr>
              <w:t>。</w:t>
            </w:r>
            <w:r w:rsidR="00F45A36" w:rsidRPr="00387B7B">
              <w:rPr>
                <w:rFonts w:ascii="SimSun" w:hAnsi="SimSun" w:cs="Arial" w:hint="eastAsia"/>
                <w:sz w:val="21"/>
                <w:szCs w:val="21"/>
                <w:lang w:val="en-US" w:eastAsia="zh-CN"/>
              </w:rPr>
              <w:t>网页</w:t>
            </w:r>
            <w:r w:rsidR="00401B4C" w:rsidRPr="00387B7B">
              <w:rPr>
                <w:rFonts w:ascii="SimSun" w:hAnsi="SimSun" w:cs="Arial" w:hint="eastAsia"/>
                <w:sz w:val="21"/>
                <w:szCs w:val="21"/>
                <w:lang w:val="en-US" w:eastAsia="zh-CN"/>
              </w:rPr>
              <w:t>搭建的平台支持</w:t>
            </w:r>
            <w:r w:rsidR="00F45A36" w:rsidRPr="00387B7B">
              <w:rPr>
                <w:rFonts w:ascii="SimSun" w:hAnsi="SimSun" w:cs="Arial" w:hint="eastAsia"/>
                <w:sz w:val="21"/>
                <w:szCs w:val="21"/>
                <w:lang w:val="en-US" w:eastAsia="zh-CN"/>
              </w:rPr>
              <w:t>网络</w:t>
            </w:r>
            <w:r w:rsidR="00401B4C" w:rsidRPr="00387B7B">
              <w:rPr>
                <w:rFonts w:ascii="SimSun" w:hAnsi="SimSun" w:cs="Arial" w:hint="eastAsia"/>
                <w:sz w:val="21"/>
                <w:szCs w:val="21"/>
                <w:lang w:val="en-US" w:eastAsia="zh-CN"/>
              </w:rPr>
              <w:t>联系，打造集体的</w:t>
            </w:r>
            <w:r w:rsidR="00F45A36" w:rsidRPr="00387B7B">
              <w:rPr>
                <w:rFonts w:ascii="SimSun" w:hAnsi="SimSun" w:cs="Arial" w:hint="eastAsia"/>
                <w:sz w:val="21"/>
                <w:szCs w:val="21"/>
                <w:lang w:val="en-US" w:eastAsia="zh-CN"/>
              </w:rPr>
              <w:t>学术和专业知识，</w:t>
            </w:r>
            <w:r w:rsidR="00401B4C" w:rsidRPr="00387B7B">
              <w:rPr>
                <w:rFonts w:ascii="SimSun" w:hAnsi="SimSun" w:cs="Arial" w:hint="eastAsia"/>
                <w:sz w:val="21"/>
                <w:szCs w:val="21"/>
                <w:lang w:val="en-US" w:eastAsia="zh-CN"/>
              </w:rPr>
              <w:t>帮助从事知识产权教学和培训的</w:t>
            </w:r>
            <w:r w:rsidR="00F45A36" w:rsidRPr="00387B7B">
              <w:rPr>
                <w:rFonts w:ascii="SimSun" w:hAnsi="SimSun" w:cs="Arial" w:hint="eastAsia"/>
                <w:sz w:val="21"/>
                <w:szCs w:val="21"/>
                <w:lang w:val="en-US" w:eastAsia="zh-CN"/>
              </w:rPr>
              <w:t>大学、各培训机构和个人</w:t>
            </w:r>
            <w:r w:rsidR="00401B4C" w:rsidRPr="00387B7B">
              <w:rPr>
                <w:rFonts w:ascii="SimSun" w:hAnsi="SimSun" w:cs="Arial" w:hint="eastAsia"/>
                <w:sz w:val="21"/>
                <w:szCs w:val="21"/>
                <w:lang w:val="en-US" w:eastAsia="zh-CN"/>
              </w:rPr>
              <w:t>交流经验</w:t>
            </w:r>
            <w:r w:rsidR="00F45A36" w:rsidRPr="00387B7B">
              <w:rPr>
                <w:rFonts w:ascii="SimSun" w:hAnsi="SimSun" w:cs="Arial" w:hint="eastAsia"/>
                <w:sz w:val="21"/>
                <w:szCs w:val="21"/>
                <w:lang w:val="en-US" w:eastAsia="zh-CN"/>
              </w:rPr>
              <w:t>，</w:t>
            </w:r>
            <w:r w:rsidR="00E03321" w:rsidRPr="00387B7B">
              <w:rPr>
                <w:rFonts w:ascii="SimSun" w:hAnsi="SimSun" w:cs="Arial" w:hint="eastAsia"/>
                <w:sz w:val="21"/>
                <w:szCs w:val="21"/>
                <w:lang w:val="en-US" w:eastAsia="zh-CN"/>
              </w:rPr>
              <w:t>发展教学大纲和教学材料</w:t>
            </w:r>
            <w:r w:rsidR="00F45A36" w:rsidRPr="00387B7B">
              <w:rPr>
                <w:rFonts w:ascii="SimSun" w:hAnsi="SimSun" w:cs="Arial" w:hint="eastAsia"/>
                <w:sz w:val="21"/>
                <w:szCs w:val="21"/>
                <w:lang w:val="en-US" w:eastAsia="zh-CN"/>
              </w:rPr>
              <w:t>数据库，传播</w:t>
            </w:r>
            <w:r w:rsidR="00E03321" w:rsidRPr="00387B7B">
              <w:rPr>
                <w:rFonts w:ascii="SimSun" w:hAnsi="SimSun" w:cs="Arial" w:hint="eastAsia"/>
                <w:sz w:val="21"/>
                <w:szCs w:val="21"/>
                <w:lang w:val="en-US" w:eastAsia="zh-CN"/>
              </w:rPr>
              <w:t>转型期国家</w:t>
            </w:r>
            <w:r w:rsidR="00F45A36" w:rsidRPr="00387B7B">
              <w:rPr>
                <w:rFonts w:ascii="SimSun" w:hAnsi="SimSun" w:cs="Arial" w:hint="eastAsia"/>
                <w:sz w:val="21"/>
                <w:szCs w:val="21"/>
                <w:lang w:val="en-US" w:eastAsia="zh-CN"/>
              </w:rPr>
              <w:t>知识产权教学</w:t>
            </w:r>
            <w:r w:rsidR="00E03321" w:rsidRPr="00387B7B">
              <w:rPr>
                <w:rFonts w:ascii="SimSun" w:hAnsi="SimSun" w:cs="Arial" w:hint="eastAsia"/>
                <w:sz w:val="21"/>
                <w:szCs w:val="21"/>
                <w:lang w:val="en-US" w:eastAsia="zh-CN"/>
              </w:rPr>
              <w:t>活动的</w:t>
            </w:r>
            <w:r w:rsidR="00F45A36" w:rsidRPr="00387B7B">
              <w:rPr>
                <w:rFonts w:ascii="SimSun" w:hAnsi="SimSun" w:cs="Arial" w:hint="eastAsia"/>
                <w:sz w:val="21"/>
                <w:szCs w:val="21"/>
                <w:lang w:val="en-US" w:eastAsia="zh-CN"/>
              </w:rPr>
              <w:t>相关信息，研发</w:t>
            </w:r>
            <w:r w:rsidR="00E03321" w:rsidRPr="00387B7B">
              <w:rPr>
                <w:rFonts w:ascii="SimSun" w:hAnsi="SimSun" w:cs="Arial" w:hint="eastAsia"/>
                <w:sz w:val="21"/>
                <w:szCs w:val="21"/>
                <w:lang w:val="en-US" w:eastAsia="zh-CN"/>
              </w:rPr>
              <w:t>用于转型期国家知识产权教学的</w:t>
            </w:r>
            <w:r w:rsidR="00F45A36" w:rsidRPr="00387B7B">
              <w:rPr>
                <w:rFonts w:ascii="SimSun" w:hAnsi="SimSun" w:cs="Arial" w:hint="eastAsia"/>
                <w:sz w:val="21"/>
                <w:szCs w:val="21"/>
                <w:lang w:val="en-US" w:eastAsia="zh-CN"/>
              </w:rPr>
              <w:t>WIPO</w:t>
            </w:r>
            <w:r w:rsidR="00E03321" w:rsidRPr="00387B7B">
              <w:rPr>
                <w:rFonts w:ascii="SimSun" w:hAnsi="SimSun" w:cs="Arial" w:hint="eastAsia"/>
                <w:sz w:val="21"/>
                <w:szCs w:val="21"/>
                <w:lang w:val="en-US" w:eastAsia="zh-CN"/>
              </w:rPr>
              <w:t>工具</w:t>
            </w:r>
            <w:r w:rsidR="00F45A36" w:rsidRPr="00387B7B">
              <w:rPr>
                <w:rFonts w:ascii="SimSun" w:hAnsi="SimSun" w:cs="Arial" w:hint="eastAsia"/>
                <w:sz w:val="21"/>
                <w:szCs w:val="21"/>
                <w:lang w:val="en-US" w:eastAsia="zh-CN"/>
              </w:rPr>
              <w:t>。</w:t>
            </w:r>
          </w:p>
        </w:tc>
        <w:tc>
          <w:tcPr>
            <w:tcW w:w="4756" w:type="dxa"/>
            <w:shd w:val="clear" w:color="auto" w:fill="auto"/>
          </w:tcPr>
          <w:p w:rsidR="00F74369" w:rsidRPr="00387B7B" w:rsidRDefault="00FA0156" w:rsidP="00387B7B">
            <w:pPr>
              <w:tabs>
                <w:tab w:val="left" w:pos="1560"/>
              </w:tabs>
              <w:spacing w:before="120" w:after="120" w:line="320" w:lineRule="atLeast"/>
              <w:jc w:val="both"/>
              <w:rPr>
                <w:rFonts w:ascii="SimSun" w:hAnsi="SimSun" w:cs="Arial"/>
                <w:sz w:val="21"/>
                <w:szCs w:val="21"/>
                <w:lang w:val="en-US"/>
              </w:rPr>
            </w:pPr>
            <w:r w:rsidRPr="00387B7B">
              <w:rPr>
                <w:rFonts w:ascii="SimSun" w:hAnsi="SimSun" w:cs="Arial" w:hint="eastAsia"/>
                <w:sz w:val="21"/>
                <w:szCs w:val="21"/>
                <w:lang w:val="en-US" w:eastAsia="zh-CN"/>
              </w:rPr>
              <w:t>网址链接</w:t>
            </w:r>
            <w:r w:rsidR="003B5ACF" w:rsidRPr="00387B7B">
              <w:rPr>
                <w:rFonts w:ascii="SimSun" w:hAnsi="SimSun" w:cs="Arial" w:hint="eastAsia"/>
                <w:sz w:val="21"/>
                <w:szCs w:val="21"/>
                <w:lang w:val="en-US" w:eastAsia="zh-CN"/>
              </w:rPr>
              <w:t>：</w:t>
            </w:r>
            <w:hyperlink r:id="rId77" w:history="1">
              <w:r w:rsidR="009E57C7" w:rsidRPr="00387B7B">
                <w:rPr>
                  <w:rStyle w:val="Hyperlink"/>
                  <w:rFonts w:ascii="SimSun" w:hAnsi="SimSun" w:cs="Arial"/>
                  <w:sz w:val="21"/>
                  <w:szCs w:val="21"/>
                  <w:lang w:val="en-US"/>
                </w:rPr>
                <w:t>www.wipo.int/dcea/en/tools</w:t>
              </w:r>
            </w:hyperlink>
          </w:p>
        </w:tc>
      </w:tr>
      <w:tr w:rsidR="00F74369" w:rsidRPr="00013452" w:rsidTr="00F74369">
        <w:tc>
          <w:tcPr>
            <w:tcW w:w="3827" w:type="dxa"/>
            <w:shd w:val="clear" w:color="auto" w:fill="auto"/>
          </w:tcPr>
          <w:p w:rsidR="00F74369" w:rsidRPr="00387B7B" w:rsidRDefault="00165E3B" w:rsidP="00F9004B">
            <w:pPr>
              <w:tabs>
                <w:tab w:val="left" w:pos="1560"/>
              </w:tabs>
              <w:spacing w:before="120" w:after="60" w:line="240" w:lineRule="auto"/>
              <w:rPr>
                <w:rFonts w:ascii="SimHei" w:eastAsia="SimHei" w:hAnsi="SimHei" w:cs="Arial"/>
                <w:bCs/>
                <w:iCs/>
                <w:color w:val="548DD4"/>
                <w:sz w:val="21"/>
                <w:lang w:val="en-US"/>
              </w:rPr>
            </w:pPr>
            <w:r w:rsidRPr="00387B7B">
              <w:rPr>
                <w:rFonts w:ascii="SimHei" w:eastAsia="SimHei" w:hAnsi="SimHei" w:cs="Arial" w:hint="eastAsia"/>
                <w:bCs/>
                <w:iCs/>
                <w:sz w:val="21"/>
                <w:lang w:val="en-US" w:eastAsia="zh-CN"/>
              </w:rPr>
              <w:t>知识产权</w:t>
            </w:r>
            <w:r w:rsidR="00F9004B" w:rsidRPr="00387B7B">
              <w:rPr>
                <w:rFonts w:ascii="SimHei" w:eastAsia="SimHei" w:hAnsi="SimHei" w:cs="Arial" w:hint="eastAsia"/>
                <w:bCs/>
                <w:iCs/>
                <w:sz w:val="21"/>
                <w:lang w:val="en-US" w:eastAsia="zh-CN"/>
              </w:rPr>
              <w:t>执法</w:t>
            </w:r>
          </w:p>
        </w:tc>
        <w:tc>
          <w:tcPr>
            <w:tcW w:w="5387" w:type="dxa"/>
            <w:shd w:val="clear" w:color="auto" w:fill="auto"/>
          </w:tcPr>
          <w:p w:rsidR="00F74369" w:rsidRPr="00387B7B" w:rsidRDefault="004C63DA" w:rsidP="00387B7B">
            <w:pPr>
              <w:tabs>
                <w:tab w:val="left" w:pos="1560"/>
              </w:tabs>
              <w:spacing w:before="120" w:after="120" w:line="320" w:lineRule="atLeast"/>
              <w:jc w:val="both"/>
              <w:rPr>
                <w:rFonts w:ascii="SimSun" w:hAnsi="SimSun" w:cs="Arial"/>
                <w:color w:val="0000FF"/>
                <w:sz w:val="21"/>
                <w:szCs w:val="21"/>
                <w:u w:val="single"/>
                <w:lang w:val="en-US" w:eastAsia="zh-CN"/>
              </w:rPr>
            </w:pPr>
            <w:r w:rsidRPr="00387B7B">
              <w:rPr>
                <w:rFonts w:ascii="SimSun" w:hAnsi="SimSun" w:cs="Arial" w:hint="eastAsia"/>
                <w:sz w:val="21"/>
                <w:szCs w:val="21"/>
                <w:lang w:val="en-US" w:eastAsia="zh-CN"/>
              </w:rPr>
              <w:t>该工具</w:t>
            </w:r>
            <w:r w:rsidR="004B79BB" w:rsidRPr="00387B7B">
              <w:rPr>
                <w:rFonts w:ascii="SimSun" w:hAnsi="SimSun" w:cs="Arial" w:hint="eastAsia"/>
                <w:sz w:val="21"/>
                <w:szCs w:val="21"/>
                <w:lang w:val="en-US" w:eastAsia="zh-CN"/>
              </w:rPr>
              <w:t>旨在协助执法机构、司法机构、私营部门和消费者制定</w:t>
            </w:r>
            <w:r w:rsidRPr="00387B7B">
              <w:rPr>
                <w:rFonts w:ascii="SimSun" w:hAnsi="SimSun" w:cs="Arial" w:hint="eastAsia"/>
                <w:sz w:val="21"/>
                <w:szCs w:val="21"/>
                <w:lang w:val="en-US" w:eastAsia="zh-CN"/>
              </w:rPr>
              <w:t>并</w:t>
            </w:r>
            <w:r w:rsidR="004B79BB" w:rsidRPr="00387B7B">
              <w:rPr>
                <w:rFonts w:ascii="SimSun" w:hAnsi="SimSun" w:cs="Arial" w:hint="eastAsia"/>
                <w:sz w:val="21"/>
                <w:szCs w:val="21"/>
                <w:lang w:val="en-US" w:eastAsia="zh-CN"/>
              </w:rPr>
              <w:t>实施有效</w:t>
            </w:r>
            <w:r w:rsidR="00871596" w:rsidRPr="00387B7B">
              <w:rPr>
                <w:rFonts w:ascii="SimSun" w:hAnsi="SimSun" w:cs="Arial" w:hint="eastAsia"/>
                <w:sz w:val="21"/>
                <w:szCs w:val="21"/>
                <w:lang w:val="en-US" w:eastAsia="zh-CN"/>
              </w:rPr>
              <w:t>战略</w:t>
            </w:r>
            <w:r w:rsidR="004B79BB" w:rsidRPr="00387B7B">
              <w:rPr>
                <w:rFonts w:ascii="SimSun" w:hAnsi="SimSun" w:cs="Arial" w:hint="eastAsia"/>
                <w:sz w:val="21"/>
                <w:szCs w:val="21"/>
                <w:lang w:val="en-US" w:eastAsia="zh-CN"/>
              </w:rPr>
              <w:t>，在国家和地区层面打击假冒和盗版行为</w:t>
            </w:r>
          </w:p>
        </w:tc>
        <w:tc>
          <w:tcPr>
            <w:tcW w:w="4756" w:type="dxa"/>
            <w:shd w:val="clear" w:color="auto" w:fill="auto"/>
          </w:tcPr>
          <w:p w:rsidR="00F74369" w:rsidRPr="00387B7B" w:rsidRDefault="00FA0156" w:rsidP="00387B7B">
            <w:pPr>
              <w:tabs>
                <w:tab w:val="left" w:pos="1560"/>
              </w:tabs>
              <w:spacing w:before="120" w:after="120" w:line="320" w:lineRule="atLeast"/>
              <w:jc w:val="both"/>
              <w:rPr>
                <w:rFonts w:ascii="SimSun" w:hAnsi="SimSun" w:cs="Arial"/>
                <w:color w:val="0000FF"/>
                <w:sz w:val="21"/>
                <w:szCs w:val="21"/>
                <w:u w:val="single"/>
                <w:lang w:val="en-US"/>
              </w:rPr>
            </w:pPr>
            <w:r w:rsidRPr="00387B7B">
              <w:rPr>
                <w:rFonts w:ascii="SimSun" w:hAnsi="SimSun" w:cs="Arial" w:hint="eastAsia"/>
                <w:sz w:val="21"/>
                <w:szCs w:val="21"/>
                <w:lang w:val="en-US" w:eastAsia="zh-CN"/>
              </w:rPr>
              <w:t>网址链接</w:t>
            </w:r>
            <w:r w:rsidR="00F703EF" w:rsidRPr="00387B7B">
              <w:rPr>
                <w:rFonts w:ascii="SimSun" w:hAnsi="SimSun" w:cs="Arial" w:hint="eastAsia"/>
                <w:sz w:val="21"/>
                <w:szCs w:val="21"/>
                <w:lang w:val="en-US" w:eastAsia="zh-CN"/>
              </w:rPr>
              <w:t>:</w:t>
            </w:r>
            <w:hyperlink r:id="rId78" w:history="1">
              <w:r w:rsidR="009E57C7" w:rsidRPr="00387B7B">
                <w:rPr>
                  <w:rStyle w:val="Hyperlink"/>
                  <w:rFonts w:ascii="SimSun" w:hAnsi="SimSun" w:cs="Arial"/>
                  <w:sz w:val="21"/>
                  <w:szCs w:val="21"/>
                  <w:lang w:val="en-US"/>
                </w:rPr>
                <w:t>www.wipo.int/dcea/en/tools</w:t>
              </w:r>
            </w:hyperlink>
          </w:p>
        </w:tc>
      </w:tr>
      <w:tr w:rsidR="00F74369" w:rsidRPr="00013452" w:rsidTr="00F74369">
        <w:tc>
          <w:tcPr>
            <w:tcW w:w="3827" w:type="dxa"/>
            <w:shd w:val="clear" w:color="auto" w:fill="auto"/>
          </w:tcPr>
          <w:p w:rsidR="00600C3F" w:rsidRPr="00387B7B" w:rsidRDefault="00867AC0" w:rsidP="00223699">
            <w:pPr>
              <w:tabs>
                <w:tab w:val="left" w:pos="1560"/>
              </w:tabs>
              <w:spacing w:before="120" w:after="60" w:line="240" w:lineRule="auto"/>
              <w:rPr>
                <w:rFonts w:ascii="SimHei" w:eastAsia="SimHei" w:hAnsi="SimHei" w:cs="Arial"/>
                <w:bCs/>
                <w:iCs/>
                <w:sz w:val="21"/>
                <w:lang w:val="en-US" w:eastAsia="zh-CN"/>
              </w:rPr>
            </w:pPr>
            <w:r w:rsidRPr="00387B7B">
              <w:rPr>
                <w:rFonts w:ascii="SimHei" w:eastAsia="SimHei" w:hAnsi="SimHei" w:cs="Arial" w:hint="eastAsia"/>
                <w:bCs/>
                <w:iCs/>
                <w:sz w:val="21"/>
                <w:lang w:val="en-US" w:eastAsia="zh-CN"/>
              </w:rPr>
              <w:t>转型期国家</w:t>
            </w:r>
            <w:r w:rsidR="00165E3B" w:rsidRPr="00387B7B">
              <w:rPr>
                <w:rFonts w:ascii="SimHei" w:eastAsia="SimHei" w:hAnsi="SimHei" w:cs="Arial" w:hint="eastAsia"/>
                <w:bCs/>
                <w:iCs/>
                <w:sz w:val="21"/>
                <w:lang w:val="en-US" w:eastAsia="zh-CN"/>
              </w:rPr>
              <w:t>版权</w:t>
            </w:r>
            <w:r w:rsidR="004C63DA" w:rsidRPr="00387B7B">
              <w:rPr>
                <w:rFonts w:ascii="SimHei" w:eastAsia="SimHei" w:hAnsi="SimHei" w:cs="Arial" w:hint="eastAsia"/>
                <w:bCs/>
                <w:iCs/>
                <w:sz w:val="21"/>
                <w:lang w:val="en-US" w:eastAsia="zh-CN"/>
              </w:rPr>
              <w:t>制度</w:t>
            </w:r>
            <w:r w:rsidR="00165E3B" w:rsidRPr="00387B7B">
              <w:rPr>
                <w:rFonts w:ascii="SimHei" w:eastAsia="SimHei" w:hAnsi="SimHei" w:cs="Arial" w:hint="eastAsia"/>
                <w:bCs/>
                <w:iCs/>
                <w:sz w:val="21"/>
                <w:lang w:val="en-US" w:eastAsia="zh-CN"/>
              </w:rPr>
              <w:t>特征研究</w:t>
            </w:r>
          </w:p>
          <w:p w:rsidR="00F74369" w:rsidRPr="00387B7B" w:rsidRDefault="00F74369" w:rsidP="00223699">
            <w:pPr>
              <w:tabs>
                <w:tab w:val="left" w:pos="1560"/>
              </w:tabs>
              <w:spacing w:before="120" w:after="60" w:line="240" w:lineRule="auto"/>
              <w:rPr>
                <w:rFonts w:ascii="SimHei" w:eastAsia="SimHei" w:hAnsi="SimHei" w:cs="Arial"/>
                <w:bCs/>
                <w:iCs/>
                <w:color w:val="548DD4"/>
                <w:sz w:val="21"/>
                <w:lang w:val="en-US" w:eastAsia="zh-CN"/>
              </w:rPr>
            </w:pPr>
          </w:p>
        </w:tc>
        <w:tc>
          <w:tcPr>
            <w:tcW w:w="5387" w:type="dxa"/>
            <w:shd w:val="clear" w:color="auto" w:fill="auto"/>
          </w:tcPr>
          <w:p w:rsidR="00430E9C" w:rsidRPr="00387B7B" w:rsidRDefault="00430E9C" w:rsidP="00387B7B">
            <w:pPr>
              <w:tabs>
                <w:tab w:val="left" w:pos="1560"/>
              </w:tabs>
              <w:spacing w:before="120" w:after="120" w:line="320" w:lineRule="atLeast"/>
              <w:jc w:val="both"/>
              <w:rPr>
                <w:rFonts w:ascii="SimSun" w:hAnsi="SimSun" w:cs="Arial"/>
                <w:sz w:val="21"/>
                <w:szCs w:val="21"/>
                <w:lang w:val="en-US" w:eastAsia="zh-CN"/>
              </w:rPr>
            </w:pPr>
            <w:r w:rsidRPr="00387B7B">
              <w:rPr>
                <w:rFonts w:ascii="SimSun" w:hAnsi="SimSun" w:cs="Arial" w:hint="eastAsia"/>
                <w:sz w:val="21"/>
                <w:szCs w:val="21"/>
                <w:lang w:val="en-US" w:eastAsia="zh-CN"/>
              </w:rPr>
              <w:t>研究工作</w:t>
            </w:r>
            <w:r w:rsidR="003D3DD3" w:rsidRPr="00387B7B">
              <w:rPr>
                <w:rFonts w:ascii="SimSun" w:hAnsi="SimSun" w:cs="Arial" w:hint="eastAsia"/>
                <w:sz w:val="21"/>
                <w:szCs w:val="21"/>
                <w:lang w:val="en-US" w:eastAsia="zh-CN"/>
              </w:rPr>
              <w:t>涵盖</w:t>
            </w:r>
            <w:r w:rsidRPr="00387B7B">
              <w:rPr>
                <w:rFonts w:ascii="SimSun" w:hAnsi="SimSun" w:cs="Arial" w:hint="eastAsia"/>
                <w:sz w:val="21"/>
                <w:szCs w:val="21"/>
                <w:lang w:val="en-US" w:eastAsia="zh-CN"/>
              </w:rPr>
              <w:t>以下问题：</w:t>
            </w:r>
          </w:p>
          <w:p w:rsidR="00430E9C" w:rsidRPr="00387B7B" w:rsidRDefault="00430E9C" w:rsidP="00387B7B">
            <w:pPr>
              <w:pStyle w:val="ListParagraph"/>
              <w:numPr>
                <w:ilvl w:val="0"/>
                <w:numId w:val="28"/>
              </w:numPr>
              <w:tabs>
                <w:tab w:val="clear" w:pos="1560"/>
                <w:tab w:val="left" w:pos="483"/>
              </w:tabs>
              <w:spacing w:after="120" w:line="320" w:lineRule="atLeast"/>
              <w:ind w:left="3" w:firstLine="0"/>
              <w:jc w:val="both"/>
              <w:rPr>
                <w:rFonts w:ascii="SimSun" w:hAnsi="SimSun"/>
                <w:sz w:val="21"/>
                <w:szCs w:val="21"/>
                <w:lang w:eastAsia="zh-CN"/>
              </w:rPr>
            </w:pPr>
            <w:r w:rsidRPr="00387B7B">
              <w:rPr>
                <w:rFonts w:ascii="SimSun" w:hAnsi="SimSun" w:hint="eastAsia"/>
                <w:sz w:val="21"/>
                <w:szCs w:val="21"/>
                <w:lang w:eastAsia="zh-CN"/>
              </w:rPr>
              <w:t>版权管理状况</w:t>
            </w:r>
            <w:r w:rsidR="00657B0E" w:rsidRPr="00387B7B">
              <w:rPr>
                <w:rFonts w:ascii="SimSun" w:hAnsi="SimSun" w:hint="eastAsia"/>
                <w:sz w:val="21"/>
                <w:szCs w:val="21"/>
                <w:lang w:eastAsia="zh-CN"/>
              </w:rPr>
              <w:t>(</w:t>
            </w:r>
            <w:r w:rsidR="003D3DD3" w:rsidRPr="00387B7B">
              <w:rPr>
                <w:rFonts w:ascii="SimSun" w:hAnsi="SimSun" w:hint="eastAsia"/>
                <w:sz w:val="21"/>
                <w:szCs w:val="21"/>
                <w:lang w:eastAsia="zh-CN"/>
              </w:rPr>
              <w:t>包括</w:t>
            </w:r>
            <w:r w:rsidRPr="00387B7B">
              <w:rPr>
                <w:rFonts w:ascii="SimSun" w:hAnsi="SimSun" w:hint="eastAsia"/>
                <w:sz w:val="21"/>
                <w:szCs w:val="21"/>
                <w:lang w:eastAsia="zh-CN"/>
              </w:rPr>
              <w:t>版权法</w:t>
            </w:r>
            <w:r w:rsidR="003D3DD3" w:rsidRPr="00387B7B">
              <w:rPr>
                <w:rFonts w:ascii="SimSun" w:hAnsi="SimSun" w:hint="eastAsia"/>
                <w:sz w:val="21"/>
                <w:szCs w:val="21"/>
                <w:lang w:eastAsia="zh-CN"/>
              </w:rPr>
              <w:t>相关</w:t>
            </w:r>
            <w:r w:rsidRPr="00387B7B">
              <w:rPr>
                <w:rFonts w:ascii="SimSun" w:hAnsi="SimSun" w:hint="eastAsia"/>
                <w:sz w:val="21"/>
                <w:szCs w:val="21"/>
                <w:lang w:eastAsia="zh-CN"/>
              </w:rPr>
              <w:t>条款</w:t>
            </w:r>
            <w:r w:rsidR="003D3DD3" w:rsidRPr="00387B7B">
              <w:rPr>
                <w:rFonts w:ascii="SimSun" w:hAnsi="SimSun" w:hint="eastAsia"/>
                <w:sz w:val="21"/>
                <w:szCs w:val="21"/>
                <w:lang w:eastAsia="zh-CN"/>
              </w:rPr>
              <w:t>在内的政府任务和</w:t>
            </w:r>
            <w:r w:rsidRPr="00387B7B">
              <w:rPr>
                <w:rFonts w:ascii="SimSun" w:hAnsi="SimSun" w:hint="eastAsia"/>
                <w:sz w:val="21"/>
                <w:szCs w:val="21"/>
                <w:lang w:eastAsia="zh-CN"/>
              </w:rPr>
              <w:t>组织架构</w:t>
            </w:r>
            <w:r w:rsidR="00657B0E" w:rsidRPr="00387B7B">
              <w:rPr>
                <w:rFonts w:ascii="SimSun" w:hAnsi="SimSun" w:hint="eastAsia"/>
                <w:sz w:val="21"/>
                <w:szCs w:val="21"/>
                <w:lang w:eastAsia="zh-CN"/>
              </w:rPr>
              <w:t>)</w:t>
            </w:r>
            <w:r w:rsidRPr="00387B7B">
              <w:rPr>
                <w:rFonts w:ascii="SimSun" w:hAnsi="SimSun" w:hint="eastAsia"/>
                <w:sz w:val="21"/>
                <w:szCs w:val="21"/>
                <w:lang w:eastAsia="zh-CN"/>
              </w:rPr>
              <w:t>；</w:t>
            </w:r>
          </w:p>
          <w:p w:rsidR="00945558" w:rsidRPr="00387B7B" w:rsidRDefault="00945558" w:rsidP="00387B7B">
            <w:pPr>
              <w:pStyle w:val="ListParagraph"/>
              <w:numPr>
                <w:ilvl w:val="0"/>
                <w:numId w:val="28"/>
              </w:numPr>
              <w:tabs>
                <w:tab w:val="clear" w:pos="1560"/>
                <w:tab w:val="left" w:pos="483"/>
              </w:tabs>
              <w:spacing w:after="120" w:line="320" w:lineRule="atLeast"/>
              <w:ind w:left="3" w:firstLine="0"/>
              <w:jc w:val="both"/>
              <w:rPr>
                <w:rFonts w:ascii="SimSun" w:hAnsi="SimSun"/>
                <w:sz w:val="21"/>
                <w:szCs w:val="21"/>
                <w:lang w:eastAsia="zh-CN"/>
              </w:rPr>
            </w:pPr>
            <w:r w:rsidRPr="00387B7B">
              <w:rPr>
                <w:rFonts w:ascii="SimSun" w:hAnsi="SimSun" w:hint="eastAsia"/>
                <w:sz w:val="21"/>
                <w:szCs w:val="21"/>
                <w:lang w:eastAsia="zh-CN"/>
              </w:rPr>
              <w:t>1996年</w:t>
            </w:r>
            <w:r w:rsidR="00FE1B9E" w:rsidRPr="00387B7B">
              <w:rPr>
                <w:rFonts w:ascii="SimSun" w:hAnsi="SimSun" w:hint="eastAsia"/>
                <w:sz w:val="21"/>
                <w:szCs w:val="21"/>
                <w:lang w:eastAsia="zh-CN"/>
              </w:rPr>
              <w:t>制定的</w:t>
            </w:r>
            <w:r w:rsidRPr="00387B7B">
              <w:rPr>
                <w:rFonts w:ascii="SimSun" w:hAnsi="SimSun" w:hint="eastAsia"/>
                <w:sz w:val="21"/>
                <w:szCs w:val="21"/>
                <w:lang w:eastAsia="zh-CN"/>
              </w:rPr>
              <w:t>WIPO各项互联网条约以及</w:t>
            </w:r>
            <w:r w:rsidR="00FE1B9E" w:rsidRPr="00387B7B">
              <w:rPr>
                <w:rFonts w:ascii="SimSun" w:hAnsi="SimSun" w:hint="eastAsia"/>
                <w:sz w:val="21"/>
                <w:szCs w:val="21"/>
                <w:lang w:eastAsia="zh-CN"/>
              </w:rPr>
              <w:t>各</w:t>
            </w:r>
            <w:r w:rsidR="00867AC0" w:rsidRPr="00387B7B">
              <w:rPr>
                <w:rFonts w:ascii="SimSun" w:hAnsi="SimSun" w:hint="eastAsia"/>
                <w:sz w:val="21"/>
                <w:szCs w:val="21"/>
                <w:lang w:eastAsia="zh-CN"/>
              </w:rPr>
              <w:t>国</w:t>
            </w:r>
            <w:r w:rsidR="00FE1B9E" w:rsidRPr="00387B7B">
              <w:rPr>
                <w:rFonts w:ascii="SimSun" w:hAnsi="SimSun" w:hint="eastAsia"/>
                <w:sz w:val="21"/>
                <w:szCs w:val="21"/>
                <w:lang w:eastAsia="zh-CN"/>
              </w:rPr>
              <w:t>法律</w:t>
            </w:r>
            <w:r w:rsidRPr="00387B7B">
              <w:rPr>
                <w:rFonts w:ascii="SimSun" w:hAnsi="SimSun" w:hint="eastAsia"/>
                <w:sz w:val="21"/>
                <w:szCs w:val="21"/>
                <w:lang w:eastAsia="zh-CN"/>
              </w:rPr>
              <w:t>相关条款</w:t>
            </w:r>
            <w:r w:rsidR="00FE1B9E" w:rsidRPr="00387B7B">
              <w:rPr>
                <w:rFonts w:ascii="SimSun" w:hAnsi="SimSun" w:hint="eastAsia"/>
                <w:sz w:val="21"/>
                <w:szCs w:val="21"/>
                <w:lang w:eastAsia="zh-CN"/>
              </w:rPr>
              <w:t>的遵守和实施情况；</w:t>
            </w:r>
          </w:p>
          <w:p w:rsidR="00945558" w:rsidRPr="00387B7B" w:rsidRDefault="00CC3946" w:rsidP="00387B7B">
            <w:pPr>
              <w:pStyle w:val="ListParagraph"/>
              <w:numPr>
                <w:ilvl w:val="0"/>
                <w:numId w:val="28"/>
              </w:numPr>
              <w:tabs>
                <w:tab w:val="clear" w:pos="1560"/>
                <w:tab w:val="left" w:pos="483"/>
              </w:tabs>
              <w:spacing w:after="120" w:line="320" w:lineRule="atLeast"/>
              <w:ind w:left="3" w:firstLine="0"/>
              <w:jc w:val="both"/>
              <w:rPr>
                <w:rFonts w:ascii="SimSun" w:hAnsi="SimSun"/>
                <w:sz w:val="21"/>
                <w:szCs w:val="21"/>
                <w:lang w:eastAsia="zh-CN"/>
              </w:rPr>
            </w:pPr>
            <w:r w:rsidRPr="00387B7B">
              <w:rPr>
                <w:rFonts w:ascii="SimSun" w:hAnsi="SimSun" w:hint="eastAsia"/>
                <w:sz w:val="21"/>
                <w:szCs w:val="21"/>
                <w:lang w:eastAsia="zh-CN"/>
              </w:rPr>
              <w:t>版权法关于</w:t>
            </w:r>
            <w:r w:rsidR="00945558" w:rsidRPr="00387B7B">
              <w:rPr>
                <w:rFonts w:ascii="SimSun" w:hAnsi="SimSun" w:hint="eastAsia"/>
                <w:sz w:val="21"/>
                <w:szCs w:val="21"/>
                <w:lang w:eastAsia="zh-CN"/>
              </w:rPr>
              <w:t>原</w:t>
            </w:r>
            <w:r w:rsidRPr="00387B7B">
              <w:rPr>
                <w:rFonts w:ascii="SimSun" w:hAnsi="SimSun" w:hint="eastAsia"/>
                <w:sz w:val="21"/>
                <w:szCs w:val="21"/>
                <w:lang w:eastAsia="zh-CN"/>
              </w:rPr>
              <w:t>始</w:t>
            </w:r>
            <w:r w:rsidR="00945558" w:rsidRPr="00387B7B">
              <w:rPr>
                <w:rFonts w:ascii="SimSun" w:hAnsi="SimSun" w:hint="eastAsia"/>
                <w:sz w:val="21"/>
                <w:szCs w:val="21"/>
                <w:lang w:eastAsia="zh-CN"/>
              </w:rPr>
              <w:t>所有权</w:t>
            </w:r>
            <w:r w:rsidR="00657B0E" w:rsidRPr="00387B7B">
              <w:rPr>
                <w:rFonts w:ascii="SimSun" w:hAnsi="SimSun" w:hint="eastAsia"/>
                <w:sz w:val="21"/>
                <w:szCs w:val="21"/>
                <w:lang w:eastAsia="zh-CN"/>
              </w:rPr>
              <w:t>(</w:t>
            </w:r>
            <w:r w:rsidR="00945558" w:rsidRPr="00387B7B">
              <w:rPr>
                <w:rFonts w:ascii="SimSun" w:hAnsi="SimSun" w:hint="eastAsia"/>
                <w:sz w:val="21"/>
                <w:szCs w:val="21"/>
                <w:lang w:eastAsia="zh-CN"/>
              </w:rPr>
              <w:t>特别是关于</w:t>
            </w:r>
            <w:r w:rsidRPr="00387B7B">
              <w:rPr>
                <w:rFonts w:ascii="SimSun" w:hAnsi="SimSun" w:hint="eastAsia"/>
                <w:sz w:val="21"/>
                <w:szCs w:val="21"/>
                <w:lang w:eastAsia="zh-CN"/>
              </w:rPr>
              <w:t>受</w:t>
            </w:r>
            <w:r w:rsidR="00945558" w:rsidRPr="00387B7B">
              <w:rPr>
                <w:rFonts w:ascii="SimSun" w:hAnsi="SimSun" w:hint="eastAsia"/>
                <w:sz w:val="21"/>
                <w:szCs w:val="21"/>
                <w:lang w:eastAsia="zh-CN"/>
              </w:rPr>
              <w:t>雇佣作者创作的作品</w:t>
            </w:r>
            <w:r w:rsidR="00657B0E" w:rsidRPr="00387B7B">
              <w:rPr>
                <w:rFonts w:ascii="SimSun" w:hAnsi="SimSun" w:hint="eastAsia"/>
                <w:sz w:val="21"/>
                <w:szCs w:val="21"/>
                <w:lang w:eastAsia="zh-CN"/>
              </w:rPr>
              <w:t>)</w:t>
            </w:r>
            <w:r w:rsidR="00945558" w:rsidRPr="00387B7B">
              <w:rPr>
                <w:rFonts w:ascii="SimSun" w:hAnsi="SimSun" w:hint="eastAsia"/>
                <w:sz w:val="21"/>
                <w:szCs w:val="21"/>
                <w:lang w:eastAsia="zh-CN"/>
              </w:rPr>
              <w:t>和经济权利</w:t>
            </w:r>
            <w:r w:rsidRPr="00387B7B">
              <w:rPr>
                <w:rFonts w:ascii="SimSun" w:hAnsi="SimSun" w:hint="eastAsia"/>
                <w:sz w:val="21"/>
                <w:szCs w:val="21"/>
                <w:lang w:eastAsia="zh-CN"/>
              </w:rPr>
              <w:t>可</w:t>
            </w:r>
            <w:r w:rsidR="00945558" w:rsidRPr="00387B7B">
              <w:rPr>
                <w:rFonts w:ascii="SimSun" w:hAnsi="SimSun" w:hint="eastAsia"/>
                <w:sz w:val="21"/>
                <w:szCs w:val="21"/>
                <w:lang w:eastAsia="zh-CN"/>
              </w:rPr>
              <w:t>转让</w:t>
            </w:r>
            <w:r w:rsidRPr="00387B7B">
              <w:rPr>
                <w:rFonts w:ascii="SimSun" w:hAnsi="SimSun" w:hint="eastAsia"/>
                <w:sz w:val="21"/>
                <w:szCs w:val="21"/>
                <w:lang w:eastAsia="zh-CN"/>
              </w:rPr>
              <w:t>性的规定；</w:t>
            </w:r>
          </w:p>
          <w:p w:rsidR="004649CE" w:rsidRPr="00387B7B" w:rsidRDefault="004649CE" w:rsidP="00387B7B">
            <w:pPr>
              <w:pStyle w:val="ListParagraph"/>
              <w:numPr>
                <w:ilvl w:val="0"/>
                <w:numId w:val="28"/>
              </w:numPr>
              <w:tabs>
                <w:tab w:val="clear" w:pos="1560"/>
                <w:tab w:val="left" w:pos="483"/>
              </w:tabs>
              <w:spacing w:after="120" w:line="320" w:lineRule="atLeast"/>
              <w:ind w:left="3" w:firstLine="0"/>
              <w:jc w:val="both"/>
              <w:rPr>
                <w:rFonts w:ascii="SimSun" w:hAnsi="SimSun"/>
                <w:sz w:val="21"/>
                <w:szCs w:val="21"/>
                <w:lang w:eastAsia="zh-CN"/>
              </w:rPr>
            </w:pPr>
            <w:r w:rsidRPr="00387B7B">
              <w:rPr>
                <w:rFonts w:ascii="SimSun" w:hAnsi="SimSun"/>
                <w:sz w:val="21"/>
                <w:szCs w:val="21"/>
                <w:lang w:eastAsia="zh-CN"/>
              </w:rPr>
              <w:lastRenderedPageBreak/>
              <w:t>版权合同的</w:t>
            </w:r>
            <w:r w:rsidR="00C679E2" w:rsidRPr="00387B7B">
              <w:rPr>
                <w:rFonts w:ascii="SimSun" w:hAnsi="SimSun" w:hint="eastAsia"/>
                <w:sz w:val="21"/>
                <w:szCs w:val="21"/>
                <w:lang w:eastAsia="zh-CN"/>
              </w:rPr>
              <w:t>立法管理；</w:t>
            </w:r>
          </w:p>
          <w:p w:rsidR="00F74369" w:rsidRPr="00387B7B" w:rsidRDefault="004649CE" w:rsidP="00387B7B">
            <w:pPr>
              <w:pStyle w:val="ListParagraph"/>
              <w:numPr>
                <w:ilvl w:val="0"/>
                <w:numId w:val="28"/>
              </w:numPr>
              <w:tabs>
                <w:tab w:val="clear" w:pos="1560"/>
                <w:tab w:val="left" w:pos="483"/>
              </w:tabs>
              <w:spacing w:after="120" w:line="320" w:lineRule="atLeast"/>
              <w:ind w:left="3" w:firstLine="0"/>
              <w:jc w:val="both"/>
              <w:rPr>
                <w:rFonts w:ascii="SimSun" w:hAnsi="SimSun"/>
                <w:color w:val="222222"/>
                <w:sz w:val="21"/>
                <w:szCs w:val="21"/>
                <w:lang w:eastAsia="zh-CN"/>
              </w:rPr>
            </w:pPr>
            <w:r w:rsidRPr="00387B7B">
              <w:rPr>
                <w:rFonts w:ascii="SimSun" w:hAnsi="SimSun" w:hint="eastAsia"/>
                <w:sz w:val="21"/>
                <w:szCs w:val="21"/>
                <w:lang w:eastAsia="zh-CN"/>
              </w:rPr>
              <w:t>版权</w:t>
            </w:r>
            <w:r w:rsidR="00C679E2" w:rsidRPr="00387B7B">
              <w:rPr>
                <w:rFonts w:ascii="SimSun" w:hAnsi="SimSun" w:hint="eastAsia"/>
                <w:sz w:val="21"/>
                <w:szCs w:val="21"/>
                <w:lang w:eastAsia="zh-CN"/>
              </w:rPr>
              <w:t>及相关权</w:t>
            </w:r>
            <w:r w:rsidRPr="00387B7B">
              <w:rPr>
                <w:rFonts w:ascii="SimSun" w:hAnsi="SimSun" w:hint="eastAsia"/>
                <w:sz w:val="21"/>
                <w:szCs w:val="21"/>
                <w:lang w:eastAsia="zh-CN"/>
              </w:rPr>
              <w:t>的</w:t>
            </w:r>
            <w:r w:rsidRPr="00387B7B">
              <w:rPr>
                <w:rFonts w:ascii="SimSun" w:hAnsi="SimSun"/>
                <w:sz w:val="21"/>
                <w:szCs w:val="21"/>
                <w:lang w:eastAsia="zh-CN"/>
              </w:rPr>
              <w:t>集</w:t>
            </w:r>
            <w:r w:rsidRPr="00387B7B">
              <w:rPr>
                <w:rFonts w:ascii="SimSun" w:hAnsi="SimSun"/>
                <w:color w:val="222222"/>
                <w:sz w:val="21"/>
                <w:szCs w:val="21"/>
                <w:lang w:eastAsia="zh-CN"/>
              </w:rPr>
              <w:t>体管理</w:t>
            </w:r>
            <w:r w:rsidR="00C679E2" w:rsidRPr="00387B7B">
              <w:rPr>
                <w:rFonts w:ascii="SimSun" w:hAnsi="SimSun" w:hint="eastAsia"/>
                <w:color w:val="222222"/>
                <w:sz w:val="21"/>
                <w:szCs w:val="21"/>
                <w:lang w:eastAsia="zh-CN"/>
              </w:rPr>
              <w:t>及其</w:t>
            </w:r>
            <w:r w:rsidRPr="00387B7B">
              <w:rPr>
                <w:rFonts w:ascii="SimSun" w:hAnsi="SimSun" w:hint="eastAsia"/>
                <w:color w:val="222222"/>
                <w:sz w:val="21"/>
                <w:szCs w:val="21"/>
                <w:lang w:eastAsia="zh-CN"/>
              </w:rPr>
              <w:t>在版权法中的规定</w:t>
            </w:r>
          </w:p>
        </w:tc>
        <w:tc>
          <w:tcPr>
            <w:tcW w:w="4756" w:type="dxa"/>
            <w:shd w:val="clear" w:color="auto" w:fill="auto"/>
          </w:tcPr>
          <w:p w:rsidR="00F74369" w:rsidRPr="00511218" w:rsidRDefault="00FA0156" w:rsidP="00387B7B">
            <w:pPr>
              <w:tabs>
                <w:tab w:val="left" w:pos="1560"/>
              </w:tabs>
              <w:spacing w:before="120" w:after="120" w:line="320" w:lineRule="atLeast"/>
              <w:jc w:val="both"/>
              <w:rPr>
                <w:rFonts w:ascii="SimSun" w:hAnsi="SimSun" w:cs="Arial"/>
                <w:color w:val="0000FF"/>
                <w:sz w:val="21"/>
                <w:szCs w:val="21"/>
                <w:u w:val="single"/>
                <w:lang w:val="en-US"/>
              </w:rPr>
            </w:pPr>
            <w:r w:rsidRPr="00387B7B">
              <w:rPr>
                <w:rFonts w:ascii="SimSun" w:hAnsi="SimSun" w:cs="Arial" w:hint="eastAsia"/>
                <w:sz w:val="21"/>
                <w:szCs w:val="21"/>
                <w:lang w:val="en-US" w:eastAsia="zh-CN"/>
              </w:rPr>
              <w:lastRenderedPageBreak/>
              <w:t>网址链接</w:t>
            </w:r>
            <w:r w:rsidR="00F703EF" w:rsidRPr="00511218">
              <w:rPr>
                <w:rFonts w:ascii="SimSun" w:hAnsi="SimSun" w:cs="Arial" w:hint="eastAsia"/>
                <w:sz w:val="21"/>
                <w:szCs w:val="21"/>
                <w:lang w:val="en-US" w:eastAsia="zh-CN"/>
              </w:rPr>
              <w:t>：</w:t>
            </w:r>
            <w:hyperlink r:id="rId79" w:history="1">
              <w:r w:rsidR="009E57C7" w:rsidRPr="00511218">
                <w:rPr>
                  <w:rStyle w:val="Hyperlink"/>
                  <w:rFonts w:ascii="SimSun" w:hAnsi="SimSun" w:cs="Arial"/>
                  <w:sz w:val="21"/>
                  <w:szCs w:val="21"/>
                  <w:lang w:val="en-US"/>
                </w:rPr>
                <w:t>www.wipo.int/dcea/en/tools</w:t>
              </w:r>
            </w:hyperlink>
          </w:p>
        </w:tc>
      </w:tr>
      <w:tr w:rsidR="00F74369" w:rsidRPr="00013452" w:rsidTr="00F74369">
        <w:tc>
          <w:tcPr>
            <w:tcW w:w="3827" w:type="dxa"/>
            <w:shd w:val="clear" w:color="auto" w:fill="auto"/>
          </w:tcPr>
          <w:p w:rsidR="00F74369" w:rsidRPr="00387B7B" w:rsidRDefault="001E1DE6" w:rsidP="000F2169">
            <w:pPr>
              <w:tabs>
                <w:tab w:val="left" w:pos="1560"/>
              </w:tabs>
              <w:spacing w:before="120" w:after="60" w:line="240" w:lineRule="auto"/>
              <w:rPr>
                <w:rFonts w:ascii="SimHei" w:eastAsia="SimHei" w:hAnsi="SimHei" w:cs="Arial"/>
                <w:bCs/>
                <w:iCs/>
                <w:sz w:val="21"/>
                <w:lang w:val="en-US" w:eastAsia="zh-CN"/>
              </w:rPr>
            </w:pPr>
            <w:r w:rsidRPr="00387B7B">
              <w:rPr>
                <w:rFonts w:ascii="SimHei" w:eastAsia="SimHei" w:hAnsi="SimHei" w:cs="Arial" w:hint="eastAsia"/>
                <w:bCs/>
                <w:iCs/>
                <w:sz w:val="21"/>
                <w:lang w:val="en-US" w:eastAsia="zh-CN"/>
              </w:rPr>
              <w:lastRenderedPageBreak/>
              <w:t>根据新技术修订</w:t>
            </w:r>
            <w:r w:rsidR="00867AC0" w:rsidRPr="00387B7B">
              <w:rPr>
                <w:rFonts w:ascii="SimHei" w:eastAsia="SimHei" w:hAnsi="SimHei" w:cs="Arial" w:hint="eastAsia"/>
                <w:bCs/>
                <w:iCs/>
                <w:sz w:val="21"/>
                <w:lang w:val="en-US" w:eastAsia="zh-CN"/>
              </w:rPr>
              <w:t>转型期国家</w:t>
            </w:r>
            <w:r w:rsidR="007335D1" w:rsidRPr="00387B7B">
              <w:rPr>
                <w:rFonts w:ascii="SimHei" w:eastAsia="SimHei" w:hAnsi="SimHei" w:cs="Arial" w:hint="eastAsia"/>
                <w:bCs/>
                <w:iCs/>
                <w:sz w:val="21"/>
                <w:lang w:val="en-US" w:eastAsia="zh-CN"/>
              </w:rPr>
              <w:t>版权法律</w:t>
            </w:r>
          </w:p>
        </w:tc>
        <w:tc>
          <w:tcPr>
            <w:tcW w:w="5387" w:type="dxa"/>
            <w:shd w:val="clear" w:color="auto" w:fill="auto"/>
          </w:tcPr>
          <w:p w:rsidR="00F74369" w:rsidRPr="00387B7B" w:rsidRDefault="000F251D" w:rsidP="00387B7B">
            <w:pPr>
              <w:tabs>
                <w:tab w:val="left" w:pos="1560"/>
              </w:tabs>
              <w:spacing w:before="120" w:after="120" w:line="320" w:lineRule="atLeast"/>
              <w:jc w:val="both"/>
              <w:rPr>
                <w:rFonts w:ascii="SimSun" w:hAnsi="SimSun" w:cs="Arial"/>
                <w:color w:val="0000FF"/>
                <w:sz w:val="21"/>
                <w:szCs w:val="21"/>
                <w:u w:val="single"/>
                <w:lang w:val="en-US" w:eastAsia="zh-CN"/>
              </w:rPr>
            </w:pPr>
            <w:r w:rsidRPr="00387B7B">
              <w:rPr>
                <w:rFonts w:ascii="SimSun" w:hAnsi="SimSun" w:cs="Arial" w:hint="eastAsia"/>
                <w:sz w:val="21"/>
                <w:szCs w:val="21"/>
                <w:lang w:val="en-US" w:eastAsia="zh-CN"/>
              </w:rPr>
              <w:t>该文</w:t>
            </w:r>
            <w:r w:rsidR="00CA0FBF" w:rsidRPr="00387B7B">
              <w:rPr>
                <w:rFonts w:ascii="SimSun" w:hAnsi="SimSun" w:cs="Arial" w:hint="eastAsia"/>
                <w:sz w:val="21"/>
                <w:szCs w:val="21"/>
                <w:lang w:val="en-US" w:eastAsia="zh-CN"/>
              </w:rPr>
              <w:t>的主题是《</w:t>
            </w:r>
            <w:r w:rsidR="001E1DE6" w:rsidRPr="00387B7B">
              <w:rPr>
                <w:rFonts w:ascii="SimSun" w:hAnsi="SimSun" w:cs="Arial" w:hint="eastAsia"/>
                <w:sz w:val="21"/>
                <w:szCs w:val="21"/>
                <w:lang w:val="en-US" w:eastAsia="zh-CN"/>
              </w:rPr>
              <w:t>世界知识产权组织版权条约</w:t>
            </w:r>
            <w:r w:rsidR="00CA0FBF" w:rsidRPr="00387B7B">
              <w:rPr>
                <w:rFonts w:ascii="SimSun" w:hAnsi="SimSun" w:cs="Arial" w:hint="eastAsia"/>
                <w:sz w:val="21"/>
                <w:szCs w:val="21"/>
                <w:lang w:val="en-US" w:eastAsia="zh-CN"/>
              </w:rPr>
              <w:t>》</w:t>
            </w:r>
            <w:r w:rsidR="001E1DE6" w:rsidRPr="00387B7B">
              <w:rPr>
                <w:rFonts w:ascii="SimSun" w:hAnsi="SimSun" w:cs="Arial" w:hint="eastAsia"/>
                <w:sz w:val="21"/>
                <w:szCs w:val="21"/>
                <w:lang w:val="en-US" w:eastAsia="zh-CN"/>
              </w:rPr>
              <w:t>(WCT)</w:t>
            </w:r>
            <w:r w:rsidR="00CA0FBF" w:rsidRPr="00387B7B">
              <w:rPr>
                <w:rFonts w:ascii="SimSun" w:hAnsi="SimSun" w:cs="Arial" w:hint="eastAsia"/>
                <w:sz w:val="21"/>
                <w:szCs w:val="21"/>
                <w:lang w:val="en-US" w:eastAsia="zh-CN"/>
              </w:rPr>
              <w:t>和《</w:t>
            </w:r>
            <w:r w:rsidR="001E1DE6" w:rsidRPr="00387B7B">
              <w:rPr>
                <w:rFonts w:ascii="SimSun" w:hAnsi="SimSun" w:cs="Arial" w:hint="eastAsia"/>
                <w:sz w:val="21"/>
                <w:szCs w:val="21"/>
                <w:lang w:val="en-US" w:eastAsia="zh-CN"/>
              </w:rPr>
              <w:t>世界知识产权组织表演和录音制品条约</w:t>
            </w:r>
            <w:r w:rsidR="00CA0FBF" w:rsidRPr="00387B7B">
              <w:rPr>
                <w:rFonts w:ascii="SimSun" w:hAnsi="SimSun" w:cs="Arial" w:hint="eastAsia"/>
                <w:sz w:val="21"/>
                <w:szCs w:val="21"/>
                <w:lang w:val="en-US" w:eastAsia="zh-CN"/>
              </w:rPr>
              <w:t>》</w:t>
            </w:r>
            <w:r w:rsidR="001E1DE6" w:rsidRPr="00387B7B">
              <w:rPr>
                <w:rFonts w:ascii="SimSun" w:hAnsi="SimSun" w:cs="Arial" w:hint="eastAsia"/>
                <w:sz w:val="21"/>
                <w:szCs w:val="21"/>
                <w:lang w:val="en-US" w:eastAsia="zh-CN"/>
              </w:rPr>
              <w:t>(WPPT)</w:t>
            </w:r>
            <w:r w:rsidR="00CA0FBF" w:rsidRPr="00387B7B">
              <w:rPr>
                <w:rFonts w:ascii="SimSun" w:hAnsi="SimSun" w:cs="Arial" w:hint="eastAsia"/>
                <w:sz w:val="21"/>
                <w:szCs w:val="21"/>
                <w:lang w:val="en-US" w:eastAsia="zh-CN"/>
              </w:rPr>
              <w:t>的加入和实施</w:t>
            </w:r>
            <w:r w:rsidR="00BA435E" w:rsidRPr="00387B7B">
              <w:rPr>
                <w:rFonts w:ascii="SimSun" w:hAnsi="SimSun" w:cs="Arial" w:hint="eastAsia"/>
                <w:sz w:val="21"/>
                <w:szCs w:val="21"/>
                <w:lang w:val="en-US" w:eastAsia="zh-CN"/>
              </w:rPr>
              <w:t>，描述了上述条</w:t>
            </w:r>
            <w:r w:rsidR="001E1DE6" w:rsidRPr="00387B7B">
              <w:rPr>
                <w:rFonts w:ascii="SimSun" w:hAnsi="SimSun" w:cs="Arial" w:hint="eastAsia"/>
                <w:sz w:val="21"/>
                <w:szCs w:val="21"/>
                <w:lang w:val="en-US" w:eastAsia="zh-CN"/>
              </w:rPr>
              <w:t>约的</w:t>
            </w:r>
            <w:r w:rsidR="00BA435E" w:rsidRPr="00387B7B">
              <w:rPr>
                <w:rFonts w:ascii="SimSun" w:hAnsi="SimSun" w:cs="Arial" w:hint="eastAsia"/>
                <w:sz w:val="21"/>
                <w:szCs w:val="21"/>
                <w:lang w:val="en-US" w:eastAsia="zh-CN"/>
              </w:rPr>
              <w:t>主要</w:t>
            </w:r>
            <w:r w:rsidR="001E1DE6" w:rsidRPr="00387B7B">
              <w:rPr>
                <w:rFonts w:ascii="SimSun" w:hAnsi="SimSun" w:cs="Arial" w:hint="eastAsia"/>
                <w:sz w:val="21"/>
                <w:szCs w:val="21"/>
                <w:lang w:val="en-US" w:eastAsia="zh-CN"/>
              </w:rPr>
              <w:t>特点和加入情况，并且</w:t>
            </w:r>
            <w:r w:rsidR="003056D8" w:rsidRPr="00387B7B">
              <w:rPr>
                <w:rFonts w:ascii="SimSun" w:hAnsi="SimSun" w:cs="Arial" w:hint="eastAsia"/>
                <w:sz w:val="21"/>
                <w:szCs w:val="21"/>
                <w:lang w:val="en-US" w:eastAsia="zh-CN"/>
              </w:rPr>
              <w:t>详细介绍了</w:t>
            </w:r>
            <w:r w:rsidR="001E1DE6" w:rsidRPr="00387B7B">
              <w:rPr>
                <w:rFonts w:ascii="SimSun" w:hAnsi="SimSun" w:cs="Arial" w:hint="eastAsia"/>
                <w:sz w:val="21"/>
                <w:szCs w:val="21"/>
                <w:lang w:val="en-US" w:eastAsia="zh-CN"/>
              </w:rPr>
              <w:t>为应对由数字</w:t>
            </w:r>
            <w:r w:rsidR="003056D8" w:rsidRPr="00387B7B">
              <w:rPr>
                <w:rFonts w:ascii="SimSun" w:hAnsi="SimSun" w:cs="Arial" w:hint="eastAsia"/>
                <w:sz w:val="21"/>
                <w:szCs w:val="21"/>
                <w:lang w:val="en-US" w:eastAsia="zh-CN"/>
              </w:rPr>
              <w:t>议程</w:t>
            </w:r>
            <w:r w:rsidR="001E1DE6" w:rsidRPr="00387B7B">
              <w:rPr>
                <w:rFonts w:ascii="SimSun" w:hAnsi="SimSun" w:cs="Arial" w:hint="eastAsia"/>
                <w:sz w:val="21"/>
                <w:szCs w:val="21"/>
                <w:lang w:val="en-US" w:eastAsia="zh-CN"/>
              </w:rPr>
              <w:t>框架中数字技术和互联网引发的挑战</w:t>
            </w:r>
            <w:r w:rsidR="003056D8" w:rsidRPr="00387B7B">
              <w:rPr>
                <w:rFonts w:ascii="SimSun" w:hAnsi="SimSun" w:cs="Arial" w:hint="eastAsia"/>
                <w:sz w:val="21"/>
                <w:szCs w:val="21"/>
                <w:lang w:val="en-US" w:eastAsia="zh-CN"/>
              </w:rPr>
              <w:t>而采用的《</w:t>
            </w:r>
            <w:r w:rsidR="001E1DE6" w:rsidRPr="00387B7B">
              <w:rPr>
                <w:rFonts w:ascii="SimSun" w:hAnsi="SimSun" w:cs="Arial" w:hint="eastAsia"/>
                <w:sz w:val="21"/>
                <w:szCs w:val="21"/>
                <w:lang w:val="en-US" w:eastAsia="zh-CN"/>
              </w:rPr>
              <w:t>条约</w:t>
            </w:r>
            <w:r w:rsidR="003056D8" w:rsidRPr="00387B7B">
              <w:rPr>
                <w:rFonts w:ascii="SimSun" w:hAnsi="SimSun" w:cs="Arial" w:hint="eastAsia"/>
                <w:sz w:val="21"/>
                <w:szCs w:val="21"/>
                <w:lang w:val="en-US" w:eastAsia="zh-CN"/>
              </w:rPr>
              <w:t>》</w:t>
            </w:r>
            <w:r w:rsidR="001E1DE6" w:rsidRPr="00387B7B">
              <w:rPr>
                <w:rFonts w:ascii="SimSun" w:hAnsi="SimSun" w:cs="Arial" w:hint="eastAsia"/>
                <w:sz w:val="21"/>
                <w:szCs w:val="21"/>
                <w:lang w:val="en-US" w:eastAsia="zh-CN"/>
              </w:rPr>
              <w:t>条款的实施</w:t>
            </w:r>
            <w:r w:rsidR="003056D8" w:rsidRPr="00387B7B">
              <w:rPr>
                <w:rFonts w:ascii="SimSun" w:hAnsi="SimSun" w:cs="Arial" w:hint="eastAsia"/>
                <w:sz w:val="21"/>
                <w:szCs w:val="21"/>
                <w:lang w:val="en-US" w:eastAsia="zh-CN"/>
              </w:rPr>
              <w:t>情况</w:t>
            </w:r>
            <w:r w:rsidR="001E1DE6" w:rsidRPr="00387B7B">
              <w:rPr>
                <w:rFonts w:ascii="SimSun" w:hAnsi="SimSun" w:cs="Arial" w:hint="eastAsia"/>
                <w:sz w:val="21"/>
                <w:szCs w:val="21"/>
                <w:lang w:val="en-US" w:eastAsia="zh-CN"/>
              </w:rPr>
              <w:t>。</w:t>
            </w:r>
          </w:p>
        </w:tc>
        <w:tc>
          <w:tcPr>
            <w:tcW w:w="4756" w:type="dxa"/>
            <w:shd w:val="clear" w:color="auto" w:fill="auto"/>
          </w:tcPr>
          <w:p w:rsidR="00F74369" w:rsidRPr="00387B7B" w:rsidRDefault="00FA0156" w:rsidP="00387B7B">
            <w:pPr>
              <w:tabs>
                <w:tab w:val="left" w:pos="1560"/>
              </w:tabs>
              <w:spacing w:before="120" w:after="120" w:line="320" w:lineRule="atLeast"/>
              <w:ind w:left="27"/>
              <w:jc w:val="both"/>
              <w:rPr>
                <w:rFonts w:ascii="SimSun" w:hAnsi="SimSun" w:cs="Arial"/>
                <w:sz w:val="21"/>
                <w:szCs w:val="21"/>
                <w:lang w:val="en-US"/>
              </w:rPr>
            </w:pPr>
            <w:r w:rsidRPr="00387B7B">
              <w:rPr>
                <w:rFonts w:ascii="SimSun" w:hAnsi="SimSun" w:cs="Arial" w:hint="eastAsia"/>
                <w:sz w:val="21"/>
                <w:szCs w:val="21"/>
                <w:lang w:val="en-US" w:eastAsia="zh-CN"/>
              </w:rPr>
              <w:t>网址链接</w:t>
            </w:r>
            <w:r w:rsidR="007335D1" w:rsidRPr="00387B7B">
              <w:rPr>
                <w:rFonts w:ascii="SimSun" w:hAnsi="SimSun" w:cs="Arial" w:hint="eastAsia"/>
                <w:sz w:val="21"/>
                <w:szCs w:val="21"/>
                <w:lang w:val="en-US" w:eastAsia="zh-CN"/>
              </w:rPr>
              <w:t>：</w:t>
            </w:r>
            <w:hyperlink r:id="rId80" w:history="1">
              <w:r w:rsidR="007335D1" w:rsidRPr="00387B7B">
                <w:rPr>
                  <w:rStyle w:val="Hyperlink"/>
                  <w:rFonts w:ascii="SimSun" w:hAnsi="SimSun" w:cs="Arial"/>
                  <w:sz w:val="21"/>
                  <w:szCs w:val="21"/>
                  <w:lang w:val="en-US"/>
                </w:rPr>
                <w:t>www.wipo.int/dcea/en/tools</w:t>
              </w:r>
            </w:hyperlink>
          </w:p>
        </w:tc>
      </w:tr>
      <w:tr w:rsidR="00F74369" w:rsidRPr="00013452" w:rsidTr="00F74369">
        <w:tc>
          <w:tcPr>
            <w:tcW w:w="3827" w:type="dxa"/>
            <w:shd w:val="clear" w:color="auto" w:fill="auto"/>
          </w:tcPr>
          <w:p w:rsidR="00F74369" w:rsidRPr="00387B7B" w:rsidRDefault="00867AC0" w:rsidP="0021714F">
            <w:pPr>
              <w:tabs>
                <w:tab w:val="left" w:pos="1560"/>
              </w:tabs>
              <w:spacing w:before="120" w:after="60" w:line="240" w:lineRule="auto"/>
              <w:rPr>
                <w:rFonts w:ascii="SimHei" w:eastAsia="SimHei" w:hAnsi="SimHei" w:cs="Arial"/>
                <w:bCs/>
                <w:iCs/>
                <w:sz w:val="21"/>
                <w:lang w:val="en-US" w:eastAsia="zh-CN"/>
              </w:rPr>
            </w:pPr>
            <w:r w:rsidRPr="00387B7B">
              <w:rPr>
                <w:rFonts w:ascii="SimHei" w:eastAsia="SimHei" w:hAnsi="SimHei" w:cs="Arial" w:hint="eastAsia"/>
                <w:bCs/>
                <w:iCs/>
                <w:sz w:val="21"/>
                <w:lang w:val="en-US" w:eastAsia="zh-CN"/>
              </w:rPr>
              <w:t>转型期国家</w:t>
            </w:r>
            <w:r w:rsidR="007335D1" w:rsidRPr="00387B7B">
              <w:rPr>
                <w:rFonts w:ascii="SimHei" w:eastAsia="SimHei" w:hAnsi="SimHei" w:cs="Arial" w:hint="eastAsia"/>
                <w:bCs/>
                <w:iCs/>
                <w:sz w:val="21"/>
                <w:lang w:val="en-US" w:eastAsia="zh-CN"/>
              </w:rPr>
              <w:t>中</w:t>
            </w:r>
            <w:r w:rsidR="0021714F" w:rsidRPr="00387B7B">
              <w:rPr>
                <w:rFonts w:ascii="SimHei" w:eastAsia="SimHei" w:hAnsi="SimHei" w:cs="Arial" w:hint="eastAsia"/>
                <w:bCs/>
                <w:iCs/>
                <w:sz w:val="21"/>
                <w:lang w:val="en-US" w:eastAsia="zh-CN"/>
              </w:rPr>
              <w:t>知识产权的</w:t>
            </w:r>
            <w:r w:rsidR="007335D1" w:rsidRPr="00387B7B">
              <w:rPr>
                <w:rFonts w:ascii="SimHei" w:eastAsia="SimHei" w:hAnsi="SimHei" w:cs="Arial" w:hint="eastAsia"/>
                <w:bCs/>
                <w:iCs/>
                <w:sz w:val="21"/>
                <w:lang w:val="en-US" w:eastAsia="zh-CN"/>
              </w:rPr>
              <w:t>经济</w:t>
            </w:r>
            <w:r w:rsidR="0021714F" w:rsidRPr="00387B7B">
              <w:rPr>
                <w:rFonts w:ascii="SimHei" w:eastAsia="SimHei" w:hAnsi="SimHei" w:cs="Arial" w:hint="eastAsia"/>
                <w:bCs/>
                <w:iCs/>
                <w:sz w:val="21"/>
                <w:lang w:val="en-US" w:eastAsia="zh-CN"/>
              </w:rPr>
              <w:t>方面</w:t>
            </w:r>
          </w:p>
        </w:tc>
        <w:tc>
          <w:tcPr>
            <w:tcW w:w="5387" w:type="dxa"/>
            <w:shd w:val="clear" w:color="auto" w:fill="auto"/>
          </w:tcPr>
          <w:p w:rsidR="002E1F8F" w:rsidRPr="00387B7B" w:rsidRDefault="007335D1" w:rsidP="00387B7B">
            <w:pPr>
              <w:tabs>
                <w:tab w:val="left" w:pos="1560"/>
              </w:tabs>
              <w:spacing w:before="120" w:after="120" w:line="320" w:lineRule="atLeast"/>
              <w:jc w:val="both"/>
              <w:rPr>
                <w:rFonts w:ascii="SimSun" w:hAnsi="SimSun" w:cs="Arial"/>
                <w:color w:val="0000FF"/>
                <w:sz w:val="21"/>
                <w:szCs w:val="21"/>
                <w:u w:val="single"/>
                <w:lang w:val="en-US" w:eastAsia="zh-CN"/>
              </w:rPr>
            </w:pPr>
            <w:r w:rsidRPr="00387B7B">
              <w:rPr>
                <w:rFonts w:ascii="SimSun" w:hAnsi="SimSun" w:cs="Arial" w:hint="eastAsia"/>
                <w:sz w:val="21"/>
                <w:szCs w:val="21"/>
                <w:lang w:val="en-US" w:eastAsia="zh-CN"/>
              </w:rPr>
              <w:t>该</w:t>
            </w:r>
            <w:r w:rsidR="00AA1835" w:rsidRPr="00387B7B">
              <w:rPr>
                <w:rFonts w:ascii="SimSun" w:hAnsi="SimSun" w:cs="Arial" w:hint="eastAsia"/>
                <w:sz w:val="21"/>
                <w:szCs w:val="21"/>
                <w:lang w:val="en-US" w:eastAsia="zh-CN"/>
              </w:rPr>
              <w:t>举措</w:t>
            </w:r>
            <w:r w:rsidRPr="00387B7B">
              <w:rPr>
                <w:rFonts w:ascii="SimSun" w:hAnsi="SimSun" w:cs="Arial" w:hint="eastAsia"/>
                <w:sz w:val="21"/>
                <w:szCs w:val="21"/>
                <w:lang w:val="en-US" w:eastAsia="zh-CN"/>
              </w:rPr>
              <w:t>将研究该</w:t>
            </w:r>
            <w:r w:rsidR="00FE4F4F" w:rsidRPr="00387B7B">
              <w:rPr>
                <w:rFonts w:ascii="SimSun" w:hAnsi="SimSun" w:cs="Arial" w:hint="eastAsia"/>
                <w:sz w:val="21"/>
                <w:szCs w:val="21"/>
                <w:lang w:val="en-US" w:eastAsia="zh-CN"/>
              </w:rPr>
              <w:t>地区在运用知识产权促进经济发展方面出</w:t>
            </w:r>
            <w:r w:rsidRPr="00387B7B">
              <w:rPr>
                <w:rFonts w:ascii="SimSun" w:hAnsi="SimSun" w:cs="Arial" w:hint="eastAsia"/>
                <w:sz w:val="21"/>
                <w:szCs w:val="21"/>
                <w:lang w:val="en-US" w:eastAsia="zh-CN"/>
              </w:rPr>
              <w:t>现的新问题</w:t>
            </w:r>
            <w:r w:rsidR="00FE4F4F" w:rsidRPr="00387B7B">
              <w:rPr>
                <w:rFonts w:ascii="SimSun" w:hAnsi="SimSun" w:cs="Arial" w:hint="eastAsia"/>
                <w:sz w:val="21"/>
                <w:szCs w:val="21"/>
                <w:lang w:val="en-US" w:eastAsia="zh-CN"/>
              </w:rPr>
              <w:t>。</w:t>
            </w:r>
          </w:p>
        </w:tc>
        <w:tc>
          <w:tcPr>
            <w:tcW w:w="4756" w:type="dxa"/>
            <w:shd w:val="clear" w:color="auto" w:fill="auto"/>
          </w:tcPr>
          <w:p w:rsidR="00F74369" w:rsidRPr="00387B7B" w:rsidRDefault="00FA0156" w:rsidP="00387B7B">
            <w:pPr>
              <w:tabs>
                <w:tab w:val="left" w:pos="1560"/>
              </w:tabs>
              <w:spacing w:before="120" w:after="120" w:line="320" w:lineRule="atLeast"/>
              <w:jc w:val="both"/>
              <w:rPr>
                <w:rFonts w:ascii="SimSun" w:hAnsi="SimSun" w:cs="Arial"/>
                <w:sz w:val="21"/>
                <w:szCs w:val="21"/>
                <w:lang w:val="en-US"/>
              </w:rPr>
            </w:pPr>
            <w:r w:rsidRPr="00387B7B">
              <w:rPr>
                <w:rFonts w:ascii="SimSun" w:hAnsi="SimSun" w:cs="Arial" w:hint="eastAsia"/>
                <w:sz w:val="21"/>
                <w:szCs w:val="21"/>
                <w:lang w:val="en-US" w:eastAsia="zh-CN"/>
              </w:rPr>
              <w:t>网址链接</w:t>
            </w:r>
            <w:r w:rsidR="007335D1" w:rsidRPr="00387B7B">
              <w:rPr>
                <w:rFonts w:ascii="SimSun" w:hAnsi="SimSun" w:cs="Arial" w:hint="eastAsia"/>
                <w:sz w:val="21"/>
                <w:szCs w:val="21"/>
                <w:lang w:val="en-US" w:eastAsia="zh-CN"/>
              </w:rPr>
              <w:t>：</w:t>
            </w:r>
            <w:hyperlink r:id="rId81" w:history="1">
              <w:r w:rsidR="009E57C7" w:rsidRPr="00387B7B">
                <w:rPr>
                  <w:rStyle w:val="Hyperlink"/>
                  <w:rFonts w:ascii="SimSun" w:hAnsi="SimSun" w:cs="Arial"/>
                  <w:sz w:val="21"/>
                  <w:szCs w:val="21"/>
                  <w:lang w:val="en-US"/>
                </w:rPr>
                <w:t>www.wipo.int/dcea/en/tools</w:t>
              </w:r>
            </w:hyperlink>
          </w:p>
        </w:tc>
      </w:tr>
    </w:tbl>
    <w:p w:rsidR="00F74369" w:rsidRPr="00A03639" w:rsidRDefault="00F74369" w:rsidP="00F74369">
      <w:pPr>
        <w:tabs>
          <w:tab w:val="left" w:pos="1560"/>
        </w:tabs>
        <w:spacing w:before="120" w:after="100"/>
        <w:ind w:left="1080"/>
        <w:contextualSpacing/>
        <w:rPr>
          <w:rFonts w:ascii="Arial" w:eastAsia="Calibri" w:hAnsi="Arial" w:cs="Arial"/>
          <w:color w:val="0000FF"/>
          <w:sz w:val="21"/>
          <w:u w:val="single"/>
          <w:lang w:val="en-US"/>
        </w:rPr>
      </w:pPr>
    </w:p>
    <w:p w:rsidR="00600C3F" w:rsidRPr="00CA5315" w:rsidRDefault="00EF7DDB" w:rsidP="00387B7B">
      <w:pPr>
        <w:keepNext/>
        <w:keepLines/>
        <w:tabs>
          <w:tab w:val="left" w:pos="840"/>
        </w:tabs>
        <w:adjustRightInd w:val="0"/>
        <w:spacing w:afterLines="50" w:after="120" w:line="320" w:lineRule="atLeast"/>
        <w:ind w:left="240"/>
        <w:jc w:val="both"/>
        <w:outlineLvl w:val="2"/>
        <w:rPr>
          <w:rFonts w:ascii="SimSun" w:hAnsi="SimSun" w:cs="Arial"/>
          <w:bCs/>
          <w:sz w:val="21"/>
          <w:lang w:val="en-US" w:eastAsia="zh-CN"/>
        </w:rPr>
      </w:pPr>
      <w:r w:rsidRPr="00CA5315">
        <w:rPr>
          <w:rFonts w:ascii="SimSun" w:hAnsi="SimSun" w:cs="Arial" w:hint="eastAsia"/>
          <w:bCs/>
          <w:sz w:val="21"/>
          <w:lang w:val="en-US" w:eastAsia="zh-CN"/>
        </w:rPr>
        <w:t>(</w:t>
      </w:r>
      <w:r w:rsidR="00C86E3E">
        <w:rPr>
          <w:rFonts w:ascii="SimSun" w:hAnsi="SimSun" w:cs="Arial"/>
          <w:bCs/>
          <w:sz w:val="21"/>
          <w:lang w:val="en-US" w:eastAsia="zh-CN"/>
        </w:rPr>
        <w:t>O</w:t>
      </w:r>
      <w:r w:rsidRPr="00CA5315">
        <w:rPr>
          <w:rFonts w:ascii="SimSun" w:hAnsi="SimSun" w:cs="Arial" w:hint="eastAsia"/>
          <w:bCs/>
          <w:sz w:val="21"/>
          <w:lang w:val="en-US" w:eastAsia="zh-CN"/>
        </w:rPr>
        <w:t>)</w:t>
      </w:r>
      <w:r w:rsidR="00387B7B">
        <w:rPr>
          <w:rFonts w:ascii="SimSun" w:hAnsi="SimSun" w:cs="Arial"/>
          <w:bCs/>
          <w:sz w:val="21"/>
          <w:lang w:val="en-US" w:eastAsia="zh-CN"/>
        </w:rPr>
        <w:tab/>
      </w:r>
      <w:r w:rsidRPr="00CA5315">
        <w:rPr>
          <w:rFonts w:ascii="SimSun" w:hAnsi="SimSun" w:cs="Arial" w:hint="eastAsia"/>
          <w:bCs/>
          <w:sz w:val="21"/>
          <w:u w:val="single"/>
          <w:lang w:val="en-US" w:eastAsia="zh-CN"/>
        </w:rPr>
        <w:t>经济研究</w:t>
      </w:r>
    </w:p>
    <w:p w:rsidR="00EF7DDB" w:rsidRPr="00A03639" w:rsidRDefault="00EF7DDB" w:rsidP="00387B7B">
      <w:pPr>
        <w:tabs>
          <w:tab w:val="left" w:pos="1560"/>
        </w:tabs>
        <w:adjustRightInd w:val="0"/>
        <w:spacing w:after="50" w:line="320" w:lineRule="atLeast"/>
        <w:ind w:left="240"/>
        <w:rPr>
          <w:rFonts w:ascii="Arial" w:hAnsi="Arial" w:cs="Arial"/>
          <w:sz w:val="21"/>
          <w:lang w:val="en-US" w:eastAsia="zh-CN"/>
        </w:rPr>
      </w:pPr>
      <w:r w:rsidRPr="00C86E3E">
        <w:rPr>
          <w:rFonts w:ascii="SimSun" w:hAnsi="SimSun" w:cs="Arial" w:hint="eastAsia"/>
          <w:sz w:val="21"/>
          <w:lang w:val="en-US" w:eastAsia="zh-CN"/>
        </w:rPr>
        <w:t>WIPO开展各种</w:t>
      </w:r>
      <w:r w:rsidR="00F058BA" w:rsidRPr="00C86E3E">
        <w:rPr>
          <w:rFonts w:ascii="SimSun" w:hAnsi="SimSun" w:cs="Arial" w:hint="eastAsia"/>
          <w:sz w:val="21"/>
          <w:lang w:val="en-US" w:eastAsia="zh-CN"/>
        </w:rPr>
        <w:t>学术性</w:t>
      </w:r>
      <w:r w:rsidRPr="00C86E3E">
        <w:rPr>
          <w:rFonts w:ascii="SimSun" w:hAnsi="SimSun" w:cs="Arial" w:hint="eastAsia"/>
          <w:sz w:val="21"/>
          <w:lang w:val="en-US" w:eastAsia="zh-CN"/>
        </w:rPr>
        <w:t>经济</w:t>
      </w:r>
      <w:r w:rsidR="00F058BA" w:rsidRPr="00C86E3E">
        <w:rPr>
          <w:rFonts w:ascii="SimSun" w:hAnsi="SimSun" w:cs="Arial" w:hint="eastAsia"/>
          <w:sz w:val="21"/>
          <w:lang w:val="en-US" w:eastAsia="zh-CN"/>
        </w:rPr>
        <w:t>研究，帮助政策制定</w:t>
      </w:r>
      <w:r w:rsidRPr="00C86E3E">
        <w:rPr>
          <w:rFonts w:ascii="SimSun" w:hAnsi="SimSun" w:cs="Arial" w:hint="eastAsia"/>
          <w:sz w:val="21"/>
          <w:lang w:val="en-US" w:eastAsia="zh-CN"/>
        </w:rPr>
        <w:t>者和公众</w:t>
      </w:r>
      <w:r w:rsidR="00F058BA" w:rsidRPr="00C86E3E">
        <w:rPr>
          <w:rFonts w:ascii="SimSun" w:hAnsi="SimSun" w:cs="Arial" w:hint="eastAsia"/>
          <w:sz w:val="21"/>
          <w:lang w:val="en-US" w:eastAsia="zh-CN"/>
        </w:rPr>
        <w:t>更好地了解</w:t>
      </w:r>
      <w:r w:rsidRPr="00C86E3E">
        <w:rPr>
          <w:rFonts w:ascii="SimSun" w:hAnsi="SimSun" w:cs="Arial" w:hint="eastAsia"/>
          <w:sz w:val="21"/>
          <w:lang w:val="en-US" w:eastAsia="zh-CN"/>
        </w:rPr>
        <w:t>知识产权</w:t>
      </w:r>
      <w:r w:rsidR="00F058BA" w:rsidRPr="00C86E3E">
        <w:rPr>
          <w:rFonts w:ascii="SimSun" w:hAnsi="SimSun" w:cs="Arial" w:hint="eastAsia"/>
          <w:sz w:val="21"/>
          <w:lang w:val="en-US" w:eastAsia="zh-CN"/>
        </w:rPr>
        <w:t>给</w:t>
      </w:r>
      <w:r w:rsidRPr="00C86E3E">
        <w:rPr>
          <w:rFonts w:ascii="SimSun" w:hAnsi="SimSun" w:cs="Arial" w:hint="eastAsia"/>
          <w:sz w:val="21"/>
          <w:lang w:val="en-US" w:eastAsia="zh-CN"/>
        </w:rPr>
        <w:t>经济</w:t>
      </w:r>
      <w:r w:rsidR="00F058BA" w:rsidRPr="00C86E3E">
        <w:rPr>
          <w:rFonts w:ascii="SimSun" w:hAnsi="SimSun" w:cs="Arial" w:hint="eastAsia"/>
          <w:sz w:val="21"/>
          <w:lang w:val="en-US" w:eastAsia="zh-CN"/>
        </w:rPr>
        <w:t>效绩</w:t>
      </w:r>
      <w:r w:rsidRPr="00C86E3E">
        <w:rPr>
          <w:rFonts w:ascii="SimSun" w:hAnsi="SimSun" w:cs="Arial" w:hint="eastAsia"/>
          <w:sz w:val="21"/>
          <w:lang w:val="en-US" w:eastAsia="zh-CN"/>
        </w:rPr>
        <w:t>带来的挑战和影响，</w:t>
      </w:r>
      <w:r w:rsidR="00F058BA" w:rsidRPr="00C86E3E">
        <w:rPr>
          <w:rFonts w:ascii="SimSun" w:hAnsi="SimSun" w:cs="Arial" w:hint="eastAsia"/>
          <w:sz w:val="21"/>
          <w:lang w:val="en-US" w:eastAsia="zh-CN"/>
        </w:rPr>
        <w:t>为政策</w:t>
      </w:r>
      <w:r w:rsidRPr="00C86E3E">
        <w:rPr>
          <w:rFonts w:ascii="SimSun" w:hAnsi="SimSun" w:cs="Arial" w:hint="eastAsia"/>
          <w:sz w:val="21"/>
          <w:lang w:val="en-US" w:eastAsia="zh-CN"/>
        </w:rPr>
        <w:t>选择</w:t>
      </w:r>
      <w:r w:rsidR="00F058BA" w:rsidRPr="00C86E3E">
        <w:rPr>
          <w:rFonts w:ascii="SimSun" w:hAnsi="SimSun" w:cs="Arial" w:hint="eastAsia"/>
          <w:sz w:val="21"/>
          <w:lang w:val="en-US" w:eastAsia="zh-CN"/>
        </w:rPr>
        <w:t>提供参考信息</w:t>
      </w:r>
      <w:r w:rsidRPr="00C86E3E">
        <w:rPr>
          <w:rFonts w:ascii="SimSun" w:hAnsi="SimSun" w:cs="Arial" w:hint="eastAsia"/>
          <w:sz w:val="21"/>
          <w:lang w:val="en-US" w:eastAsia="zh-CN"/>
        </w:rPr>
        <w:t>，</w:t>
      </w:r>
      <w:r w:rsidR="00F058BA" w:rsidRPr="00C86E3E">
        <w:rPr>
          <w:rFonts w:ascii="SimSun" w:hAnsi="SimSun" w:cs="Arial" w:hint="eastAsia"/>
          <w:sz w:val="21"/>
          <w:lang w:val="en-US" w:eastAsia="zh-CN"/>
        </w:rPr>
        <w:t>并</w:t>
      </w:r>
      <w:r w:rsidRPr="00C86E3E">
        <w:rPr>
          <w:rFonts w:ascii="SimSun" w:hAnsi="SimSun" w:cs="Arial" w:hint="eastAsia"/>
          <w:sz w:val="21"/>
          <w:lang w:val="en-US" w:eastAsia="zh-CN"/>
        </w:rPr>
        <w:t>激发在国家、</w:t>
      </w:r>
      <w:r w:rsidR="00F058BA" w:rsidRPr="00C86E3E">
        <w:rPr>
          <w:rFonts w:ascii="SimSun" w:hAnsi="SimSun" w:cs="Arial" w:hint="eastAsia"/>
          <w:sz w:val="21"/>
          <w:lang w:val="en-US" w:eastAsia="zh-CN"/>
        </w:rPr>
        <w:t>地区</w:t>
      </w:r>
      <w:r w:rsidRPr="00C86E3E">
        <w:rPr>
          <w:rFonts w:ascii="SimSun" w:hAnsi="SimSun" w:cs="Arial" w:hint="eastAsia"/>
          <w:sz w:val="21"/>
          <w:lang w:val="en-US" w:eastAsia="zh-CN"/>
        </w:rPr>
        <w:t>和国际层面的政策辩论。可访问</w:t>
      </w:r>
      <w:r w:rsidRPr="00C86E3E">
        <w:rPr>
          <w:rFonts w:ascii="SimSun" w:hAnsi="SimSun" w:cs="Arial"/>
          <w:sz w:val="21"/>
          <w:lang w:val="en-US" w:eastAsia="zh-CN"/>
        </w:rPr>
        <w:t>www.wipo.int/econ_stat/en</w:t>
      </w:r>
      <w:r w:rsidR="00F058BA" w:rsidRPr="00C86E3E">
        <w:rPr>
          <w:rFonts w:ascii="SimSun" w:hAnsi="SimSun" w:cs="Arial" w:hint="eastAsia"/>
          <w:sz w:val="21"/>
          <w:lang w:val="en-US" w:eastAsia="zh-CN"/>
        </w:rPr>
        <w:t>，</w:t>
      </w:r>
      <w:r w:rsidRPr="00C86E3E">
        <w:rPr>
          <w:rFonts w:ascii="SimSun" w:hAnsi="SimSun" w:cs="Arial" w:hint="eastAsia"/>
          <w:sz w:val="21"/>
          <w:lang w:val="en-US" w:eastAsia="zh-CN"/>
        </w:rPr>
        <w:t>查询所有相关出版物和材料</w:t>
      </w:r>
      <w:r w:rsidR="00F058BA" w:rsidRPr="00A03639">
        <w:rPr>
          <w:rFonts w:ascii="Arial" w:hAnsi="Arial" w:cs="Arial" w:hint="eastAsia"/>
          <w:sz w:val="21"/>
          <w:lang w:val="en-US" w:eastAsia="zh-CN"/>
        </w:rPr>
        <w:t>。</w:t>
      </w:r>
    </w:p>
    <w:p w:rsidR="00F74369" w:rsidRPr="00A03639" w:rsidRDefault="00F74369" w:rsidP="00F74369">
      <w:pPr>
        <w:tabs>
          <w:tab w:val="left" w:pos="1560"/>
        </w:tabs>
        <w:spacing w:before="120" w:after="100"/>
        <w:contextualSpacing/>
        <w:rPr>
          <w:rFonts w:ascii="Arial" w:eastAsia="Calibri" w:hAnsi="Arial" w:cs="Arial"/>
          <w:color w:val="0000FF"/>
          <w:sz w:val="21"/>
          <w:u w:val="single"/>
          <w:lang w:val="en-US" w:eastAsia="zh-C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1"/>
        <w:gridCol w:w="25"/>
        <w:gridCol w:w="4750"/>
        <w:gridCol w:w="23"/>
        <w:gridCol w:w="5763"/>
      </w:tblGrid>
      <w:tr w:rsidR="00F74369" w:rsidRPr="007A27D5" w:rsidTr="002F692C">
        <w:trPr>
          <w:tblHeader/>
        </w:trPr>
        <w:tc>
          <w:tcPr>
            <w:tcW w:w="3608" w:type="dxa"/>
            <w:gridSpan w:val="2"/>
            <w:shd w:val="clear" w:color="auto" w:fill="auto"/>
          </w:tcPr>
          <w:p w:rsidR="00F74369" w:rsidRPr="00387B7B" w:rsidRDefault="00911858" w:rsidP="007A27D5">
            <w:pPr>
              <w:tabs>
                <w:tab w:val="left" w:pos="1560"/>
              </w:tabs>
              <w:spacing w:before="120" w:after="120" w:line="240" w:lineRule="auto"/>
              <w:ind w:left="142"/>
              <w:jc w:val="center"/>
              <w:rPr>
                <w:rFonts w:ascii="SimHei" w:eastAsia="SimHei" w:hAnsi="SimHei" w:cs="Arial"/>
                <w:sz w:val="21"/>
                <w:lang w:val="en-US" w:eastAsia="zh-CN"/>
              </w:rPr>
            </w:pPr>
            <w:r w:rsidRPr="00387B7B">
              <w:rPr>
                <w:rFonts w:ascii="SimHei" w:eastAsia="SimHei" w:hAnsi="SimHei" w:cs="Arial" w:hint="eastAsia"/>
                <w:sz w:val="21"/>
                <w:lang w:val="en-US" w:eastAsia="zh-CN"/>
              </w:rPr>
              <w:t>名</w:t>
            </w:r>
            <w:r w:rsidR="002F692C">
              <w:rPr>
                <w:rFonts w:ascii="SimHei" w:eastAsia="SimHei" w:hAnsi="SimHei" w:cs="Arial" w:hint="eastAsia"/>
                <w:sz w:val="21"/>
                <w:lang w:val="en-US" w:eastAsia="zh-CN"/>
              </w:rPr>
              <w:t xml:space="preserve">  </w:t>
            </w:r>
            <w:r w:rsidRPr="00387B7B">
              <w:rPr>
                <w:rFonts w:ascii="SimHei" w:eastAsia="SimHei" w:hAnsi="SimHei" w:cs="Arial" w:hint="eastAsia"/>
                <w:sz w:val="21"/>
                <w:lang w:val="en-US" w:eastAsia="zh-CN"/>
              </w:rPr>
              <w:t>称</w:t>
            </w:r>
          </w:p>
        </w:tc>
        <w:tc>
          <w:tcPr>
            <w:tcW w:w="5010" w:type="dxa"/>
            <w:gridSpan w:val="2"/>
            <w:shd w:val="clear" w:color="auto" w:fill="auto"/>
          </w:tcPr>
          <w:p w:rsidR="00F74369" w:rsidRPr="007A27D5" w:rsidRDefault="00911858" w:rsidP="007A27D5">
            <w:pPr>
              <w:tabs>
                <w:tab w:val="left" w:pos="1560"/>
              </w:tabs>
              <w:spacing w:before="120" w:after="120" w:line="240" w:lineRule="auto"/>
              <w:ind w:left="142"/>
              <w:jc w:val="center"/>
              <w:rPr>
                <w:rFonts w:ascii="SimHei" w:eastAsia="SimHei" w:hAnsi="SimHei" w:cs="Arial"/>
                <w:sz w:val="21"/>
                <w:lang w:val="en-US" w:eastAsia="zh-CN"/>
              </w:rPr>
            </w:pPr>
            <w:r w:rsidRPr="007A27D5">
              <w:rPr>
                <w:rFonts w:ascii="SimHei" w:eastAsia="SimHei" w:hAnsi="SimHei" w:cs="Arial" w:hint="eastAsia"/>
                <w:sz w:val="21"/>
                <w:lang w:val="en-US" w:eastAsia="zh-CN"/>
              </w:rPr>
              <w:t>描</w:t>
            </w:r>
            <w:r w:rsidR="002F692C">
              <w:rPr>
                <w:rFonts w:ascii="SimHei" w:eastAsia="SimHei" w:hAnsi="SimHei" w:cs="Arial" w:hint="eastAsia"/>
                <w:sz w:val="21"/>
                <w:lang w:val="en-US" w:eastAsia="zh-CN"/>
              </w:rPr>
              <w:t xml:space="preserve">  </w:t>
            </w:r>
            <w:r w:rsidRPr="007A27D5">
              <w:rPr>
                <w:rFonts w:ascii="SimHei" w:eastAsia="SimHei" w:hAnsi="SimHei" w:cs="Arial" w:hint="eastAsia"/>
                <w:sz w:val="21"/>
                <w:lang w:val="en-US" w:eastAsia="zh-CN"/>
              </w:rPr>
              <w:t>述</w:t>
            </w:r>
          </w:p>
        </w:tc>
        <w:tc>
          <w:tcPr>
            <w:tcW w:w="5364" w:type="dxa"/>
            <w:shd w:val="clear" w:color="auto" w:fill="auto"/>
          </w:tcPr>
          <w:p w:rsidR="00F74369" w:rsidRPr="007A27D5" w:rsidRDefault="00911858" w:rsidP="007A27D5">
            <w:pPr>
              <w:tabs>
                <w:tab w:val="left" w:pos="1560"/>
              </w:tabs>
              <w:spacing w:before="120" w:after="120" w:line="240" w:lineRule="auto"/>
              <w:ind w:left="142"/>
              <w:jc w:val="center"/>
              <w:rPr>
                <w:rFonts w:ascii="SimHei" w:eastAsia="SimHei" w:hAnsi="SimHei" w:cs="Arial"/>
                <w:sz w:val="21"/>
                <w:lang w:val="en-US" w:eastAsia="zh-CN"/>
              </w:rPr>
            </w:pPr>
            <w:r w:rsidRPr="007A27D5">
              <w:rPr>
                <w:rFonts w:ascii="SimHei" w:eastAsia="SimHei" w:hAnsi="SimHei" w:cs="Arial" w:hint="eastAsia"/>
                <w:sz w:val="21"/>
                <w:lang w:val="en-US" w:eastAsia="zh-CN"/>
              </w:rPr>
              <w:t>联络点/链接</w:t>
            </w:r>
          </w:p>
        </w:tc>
      </w:tr>
      <w:tr w:rsidR="00F74369" w:rsidRPr="00013452" w:rsidTr="00223699">
        <w:tc>
          <w:tcPr>
            <w:tcW w:w="3608" w:type="dxa"/>
            <w:gridSpan w:val="2"/>
            <w:shd w:val="clear" w:color="auto" w:fill="auto"/>
          </w:tcPr>
          <w:p w:rsidR="00EF7DDB" w:rsidRPr="00387B7B" w:rsidRDefault="00EF7DDB" w:rsidP="00223699">
            <w:pPr>
              <w:tabs>
                <w:tab w:val="left" w:pos="1560"/>
              </w:tabs>
              <w:spacing w:before="120" w:after="60" w:line="240" w:lineRule="auto"/>
              <w:rPr>
                <w:rFonts w:ascii="SimHei" w:eastAsia="SimHei" w:hAnsi="SimHei" w:cs="Arial"/>
                <w:sz w:val="21"/>
                <w:lang w:val="en-US" w:eastAsia="zh-CN"/>
              </w:rPr>
            </w:pPr>
            <w:r w:rsidRPr="00387B7B">
              <w:rPr>
                <w:rFonts w:ascii="SimHei" w:eastAsia="SimHei" w:hAnsi="SimHei" w:cs="Arial" w:hint="eastAsia"/>
                <w:sz w:val="21"/>
                <w:lang w:val="en-US" w:eastAsia="zh-CN"/>
              </w:rPr>
              <w:t>WIPO系列研讨会</w:t>
            </w:r>
          </w:p>
          <w:p w:rsidR="00F74369" w:rsidRPr="00387B7B" w:rsidRDefault="00F74369" w:rsidP="00911858">
            <w:pPr>
              <w:tabs>
                <w:tab w:val="left" w:pos="1560"/>
              </w:tabs>
              <w:spacing w:before="120" w:after="60" w:line="240" w:lineRule="auto"/>
              <w:rPr>
                <w:rFonts w:ascii="SimHei" w:eastAsia="SimHei" w:hAnsi="SimHei" w:cs="Arial"/>
                <w:sz w:val="21"/>
                <w:lang w:val="en-US"/>
              </w:rPr>
            </w:pPr>
          </w:p>
        </w:tc>
        <w:tc>
          <w:tcPr>
            <w:tcW w:w="5010" w:type="dxa"/>
            <w:gridSpan w:val="2"/>
            <w:shd w:val="clear" w:color="auto" w:fill="auto"/>
          </w:tcPr>
          <w:p w:rsidR="004A758F" w:rsidRPr="000A497E" w:rsidRDefault="00E178F1" w:rsidP="00387B7B">
            <w:pPr>
              <w:tabs>
                <w:tab w:val="left" w:pos="1560"/>
              </w:tabs>
              <w:spacing w:before="120" w:after="120" w:line="320" w:lineRule="atLeast"/>
              <w:jc w:val="both"/>
              <w:rPr>
                <w:rFonts w:ascii="SimSun" w:hAnsi="SimSun" w:cs="Arial"/>
                <w:color w:val="0000FF"/>
                <w:sz w:val="21"/>
                <w:u w:val="single"/>
                <w:lang w:val="en-US" w:eastAsia="zh-CN"/>
              </w:rPr>
            </w:pPr>
            <w:r w:rsidRPr="000A497E">
              <w:rPr>
                <w:rFonts w:ascii="SimSun" w:hAnsi="SimSun" w:cs="Arial" w:hint="eastAsia"/>
                <w:sz w:val="21"/>
                <w:lang w:val="en-US" w:eastAsia="zh-CN"/>
              </w:rPr>
              <w:t>WIPO知识产权经济学系列研讨会</w:t>
            </w:r>
            <w:r w:rsidR="001E4D11" w:rsidRPr="000A497E">
              <w:rPr>
                <w:rFonts w:ascii="SimSun" w:hAnsi="SimSun" w:cs="Arial" w:hint="eastAsia"/>
                <w:sz w:val="21"/>
                <w:lang w:val="en-US" w:eastAsia="zh-CN"/>
              </w:rPr>
              <w:t>涵盖与</w:t>
            </w:r>
            <w:r w:rsidRPr="000A497E">
              <w:rPr>
                <w:rFonts w:ascii="SimSun" w:hAnsi="SimSun" w:cs="Arial" w:hint="eastAsia"/>
                <w:sz w:val="21"/>
                <w:lang w:val="en-US" w:eastAsia="zh-CN"/>
              </w:rPr>
              <w:t>专利、创新、版权、商标等</w:t>
            </w:r>
            <w:r w:rsidR="001E4D11" w:rsidRPr="000A497E">
              <w:rPr>
                <w:rFonts w:ascii="SimSun" w:hAnsi="SimSun" w:cs="Arial" w:hint="eastAsia"/>
                <w:sz w:val="21"/>
                <w:lang w:val="en-US" w:eastAsia="zh-CN"/>
              </w:rPr>
              <w:t>相关的广泛议</w:t>
            </w:r>
            <w:r w:rsidRPr="000A497E">
              <w:rPr>
                <w:rFonts w:ascii="SimSun" w:hAnsi="SimSun" w:cs="Arial" w:hint="eastAsia"/>
                <w:sz w:val="21"/>
                <w:lang w:val="en-US" w:eastAsia="zh-CN"/>
              </w:rPr>
              <w:t>题。提供会议演讲录像和研究论文。</w:t>
            </w:r>
          </w:p>
        </w:tc>
        <w:tc>
          <w:tcPr>
            <w:tcW w:w="5364" w:type="dxa"/>
            <w:shd w:val="clear" w:color="auto" w:fill="auto"/>
          </w:tcPr>
          <w:p w:rsidR="00EF7DDB" w:rsidRPr="000A497E" w:rsidRDefault="00A00379" w:rsidP="00387B7B">
            <w:pPr>
              <w:tabs>
                <w:tab w:val="left" w:pos="1560"/>
              </w:tabs>
              <w:spacing w:before="120" w:after="0" w:line="320" w:lineRule="atLeast"/>
              <w:jc w:val="both"/>
              <w:rPr>
                <w:rFonts w:ascii="SimSun" w:hAnsi="SimSun" w:cs="Arial"/>
                <w:sz w:val="21"/>
                <w:lang w:val="en-US" w:eastAsia="zh-CN"/>
              </w:rPr>
            </w:pPr>
            <w:r w:rsidRPr="000A497E">
              <w:rPr>
                <w:rFonts w:ascii="SimSun" w:hAnsi="SimSun" w:cs="Arial" w:hint="eastAsia"/>
                <w:sz w:val="21"/>
                <w:lang w:val="en-US" w:eastAsia="zh-CN"/>
              </w:rPr>
              <w:t>服务部门：经济</w:t>
            </w:r>
            <w:r w:rsidR="00EF7DDB" w:rsidRPr="000A497E">
              <w:rPr>
                <w:rFonts w:ascii="SimSun" w:hAnsi="SimSun" w:cs="Arial" w:hint="eastAsia"/>
                <w:sz w:val="21"/>
                <w:lang w:val="en-US" w:eastAsia="zh-CN"/>
              </w:rPr>
              <w:t>和统计</w:t>
            </w:r>
            <w:r w:rsidRPr="000A497E">
              <w:rPr>
                <w:rFonts w:ascii="SimSun" w:hAnsi="SimSun" w:cs="Arial" w:hint="eastAsia"/>
                <w:sz w:val="21"/>
                <w:lang w:val="en-US" w:eastAsia="zh-CN"/>
              </w:rPr>
              <w:t>司</w:t>
            </w:r>
          </w:p>
          <w:p w:rsidR="00EF7DDB" w:rsidRPr="000A497E" w:rsidRDefault="005A0418" w:rsidP="00387B7B">
            <w:pPr>
              <w:tabs>
                <w:tab w:val="left" w:pos="1560"/>
              </w:tabs>
              <w:spacing w:before="120" w:after="0" w:line="320" w:lineRule="atLeast"/>
              <w:jc w:val="both"/>
              <w:rPr>
                <w:rFonts w:ascii="SimSun" w:hAnsi="SimSun" w:cs="Arial"/>
                <w:sz w:val="21"/>
                <w:lang w:val="en-US" w:eastAsia="zh-CN"/>
              </w:rPr>
            </w:pPr>
            <w:r w:rsidRPr="000A497E">
              <w:rPr>
                <w:rFonts w:ascii="SimSun" w:hAnsi="SimSun" w:cs="Arial" w:hint="eastAsia"/>
                <w:sz w:val="21"/>
                <w:lang w:val="en-US" w:eastAsia="zh-CN"/>
              </w:rPr>
              <w:t>WIPO内的联络点</w:t>
            </w:r>
            <w:r w:rsidR="00EF7DDB" w:rsidRPr="000A497E">
              <w:rPr>
                <w:rFonts w:ascii="SimSun" w:hAnsi="SimSun" w:cs="Arial" w:hint="eastAsia"/>
                <w:sz w:val="21"/>
                <w:lang w:val="en-US" w:eastAsia="zh-CN"/>
              </w:rPr>
              <w:t>：首席经济学家</w:t>
            </w:r>
          </w:p>
          <w:p w:rsidR="00F74369" w:rsidRPr="000A497E" w:rsidRDefault="00FA0156" w:rsidP="00387B7B">
            <w:pPr>
              <w:tabs>
                <w:tab w:val="left" w:pos="1560"/>
              </w:tabs>
              <w:spacing w:before="120" w:after="120" w:line="320" w:lineRule="atLeast"/>
              <w:jc w:val="both"/>
              <w:rPr>
                <w:rFonts w:ascii="SimSun" w:hAnsi="SimSun" w:cs="Arial"/>
                <w:sz w:val="21"/>
                <w:lang w:val="en-US"/>
              </w:rPr>
            </w:pPr>
            <w:r w:rsidRPr="000A497E">
              <w:rPr>
                <w:rFonts w:ascii="SimSun" w:hAnsi="SimSun" w:cs="Arial" w:hint="eastAsia"/>
                <w:sz w:val="21"/>
                <w:lang w:val="en-US" w:eastAsia="zh-CN"/>
              </w:rPr>
              <w:t>网址链接</w:t>
            </w:r>
            <w:r w:rsidR="00EF7DDB" w:rsidRPr="000A497E">
              <w:rPr>
                <w:rFonts w:ascii="SimSun" w:hAnsi="SimSun" w:cs="Arial" w:hint="eastAsia"/>
                <w:sz w:val="21"/>
                <w:lang w:val="en-US" w:eastAsia="zh-CN"/>
              </w:rPr>
              <w:t>：</w:t>
            </w:r>
            <w:hyperlink r:id="rId82" w:history="1">
              <w:r w:rsidR="00387B7B" w:rsidRPr="000A497E">
                <w:rPr>
                  <w:rStyle w:val="Hyperlink"/>
                  <w:rFonts w:ascii="SimSun" w:hAnsi="SimSun" w:cs="Arial"/>
                  <w:sz w:val="21"/>
                  <w:lang w:val="en-US"/>
                </w:rPr>
                <w:t>www.wipo.int/econ_stat/en/economics/ seminars.html</w:t>
              </w:r>
            </w:hyperlink>
          </w:p>
        </w:tc>
      </w:tr>
      <w:tr w:rsidR="00F74369" w:rsidRPr="00013452" w:rsidTr="00223699">
        <w:tc>
          <w:tcPr>
            <w:tcW w:w="3608" w:type="dxa"/>
            <w:gridSpan w:val="2"/>
            <w:shd w:val="clear" w:color="auto" w:fill="auto"/>
          </w:tcPr>
          <w:p w:rsidR="00EF7DDB" w:rsidRPr="00387B7B" w:rsidRDefault="00EF7DDB" w:rsidP="00223699">
            <w:pPr>
              <w:tabs>
                <w:tab w:val="left" w:pos="1560"/>
              </w:tabs>
              <w:spacing w:before="120" w:after="60" w:line="240" w:lineRule="auto"/>
              <w:rPr>
                <w:rFonts w:ascii="SimHei" w:eastAsia="SimHei" w:hAnsi="SimHei" w:cs="Arial"/>
                <w:bCs/>
                <w:iCs/>
                <w:sz w:val="21"/>
                <w:lang w:val="en-US" w:eastAsia="zh-CN"/>
              </w:rPr>
            </w:pPr>
            <w:r w:rsidRPr="00387B7B">
              <w:rPr>
                <w:rFonts w:ascii="SimHei" w:eastAsia="SimHei" w:hAnsi="SimHei" w:cs="Arial" w:hint="eastAsia"/>
                <w:bCs/>
                <w:iCs/>
                <w:sz w:val="21"/>
                <w:lang w:val="en-US" w:eastAsia="zh-CN"/>
              </w:rPr>
              <w:t>发展研究</w:t>
            </w:r>
          </w:p>
          <w:p w:rsidR="00F74369" w:rsidRPr="00387B7B" w:rsidRDefault="00F74369" w:rsidP="00223699">
            <w:pPr>
              <w:tabs>
                <w:tab w:val="left" w:pos="1560"/>
              </w:tabs>
              <w:spacing w:before="120" w:after="60" w:line="240" w:lineRule="auto"/>
              <w:rPr>
                <w:rFonts w:ascii="SimHei" w:eastAsia="SimHei" w:hAnsi="SimHei" w:cs="Arial"/>
                <w:bCs/>
                <w:iCs/>
                <w:sz w:val="21"/>
                <w:lang w:val="en-US" w:eastAsia="zh-CN"/>
              </w:rPr>
            </w:pPr>
          </w:p>
        </w:tc>
        <w:tc>
          <w:tcPr>
            <w:tcW w:w="5010" w:type="dxa"/>
            <w:gridSpan w:val="2"/>
            <w:shd w:val="clear" w:color="auto" w:fill="auto"/>
          </w:tcPr>
          <w:p w:rsidR="004A758F" w:rsidRPr="000A497E" w:rsidRDefault="005B6DFD" w:rsidP="00387B7B">
            <w:pPr>
              <w:tabs>
                <w:tab w:val="left" w:pos="1560"/>
              </w:tabs>
              <w:spacing w:before="120" w:after="120" w:line="320" w:lineRule="atLeast"/>
              <w:jc w:val="both"/>
              <w:rPr>
                <w:rFonts w:ascii="SimSun" w:hAnsi="SimSun" w:cs="Arial"/>
                <w:sz w:val="21"/>
                <w:lang w:val="en-US" w:eastAsia="zh-CN"/>
              </w:rPr>
            </w:pPr>
            <w:r w:rsidRPr="000A497E">
              <w:rPr>
                <w:rFonts w:ascii="SimSun" w:hAnsi="SimSun" w:cs="Arial" w:hint="eastAsia"/>
                <w:sz w:val="21"/>
                <w:lang w:val="en-US" w:eastAsia="zh-CN"/>
              </w:rPr>
              <w:lastRenderedPageBreak/>
              <w:t>发展研究</w:t>
            </w:r>
            <w:r w:rsidR="001E4D11" w:rsidRPr="000A497E">
              <w:rPr>
                <w:rFonts w:ascii="SimSun" w:hAnsi="SimSun" w:cs="Arial" w:hint="eastAsia"/>
                <w:sz w:val="21"/>
                <w:lang w:val="en-US" w:eastAsia="zh-CN"/>
              </w:rPr>
              <w:t>探讨</w:t>
            </w:r>
            <w:r w:rsidRPr="000A497E">
              <w:rPr>
                <w:rFonts w:ascii="SimSun" w:hAnsi="SimSun" w:cs="Arial" w:hint="eastAsia"/>
                <w:sz w:val="21"/>
                <w:lang w:val="en-US" w:eastAsia="zh-CN"/>
              </w:rPr>
              <w:t>与发展中国家相关的各</w:t>
            </w:r>
            <w:r w:rsidR="00E178F1" w:rsidRPr="000A497E">
              <w:rPr>
                <w:rFonts w:ascii="SimSun" w:hAnsi="SimSun" w:cs="Arial" w:hint="eastAsia"/>
                <w:sz w:val="21"/>
                <w:lang w:val="en-US" w:eastAsia="zh-CN"/>
              </w:rPr>
              <w:t>种</w:t>
            </w:r>
            <w:r w:rsidR="001E4D11" w:rsidRPr="000A497E">
              <w:rPr>
                <w:rFonts w:ascii="SimSun" w:hAnsi="SimSun" w:cs="Arial" w:hint="eastAsia"/>
                <w:sz w:val="21"/>
                <w:lang w:val="en-US" w:eastAsia="zh-CN"/>
              </w:rPr>
              <w:t>重要议</w:t>
            </w:r>
            <w:r w:rsidRPr="000A497E">
              <w:rPr>
                <w:rFonts w:ascii="SimSun" w:hAnsi="SimSun" w:cs="Arial" w:hint="eastAsia"/>
                <w:sz w:val="21"/>
                <w:lang w:val="en-US" w:eastAsia="zh-CN"/>
              </w:rPr>
              <w:lastRenderedPageBreak/>
              <w:t>题，如</w:t>
            </w:r>
            <w:r w:rsidR="00E178F1" w:rsidRPr="000A497E">
              <w:rPr>
                <w:rFonts w:ascii="SimSun" w:hAnsi="SimSun" w:cs="Arial" w:hint="eastAsia"/>
                <w:sz w:val="21"/>
                <w:lang w:val="en-US" w:eastAsia="zh-CN"/>
              </w:rPr>
              <w:t>知识产权和人才流失、知识产权和非正规经济、知识产权和社会经济发展</w:t>
            </w:r>
            <w:r w:rsidR="001E4D11" w:rsidRPr="000A497E">
              <w:rPr>
                <w:rFonts w:ascii="SimSun" w:hAnsi="SimSun" w:cs="Arial" w:hint="eastAsia"/>
                <w:sz w:val="21"/>
                <w:lang w:val="en-US" w:eastAsia="zh-CN"/>
              </w:rPr>
              <w:t>。</w:t>
            </w:r>
          </w:p>
        </w:tc>
        <w:tc>
          <w:tcPr>
            <w:tcW w:w="5364" w:type="dxa"/>
            <w:shd w:val="clear" w:color="auto" w:fill="auto"/>
          </w:tcPr>
          <w:p w:rsidR="00387B7B" w:rsidRPr="000A497E" w:rsidRDefault="00FA0156" w:rsidP="00387B7B">
            <w:pPr>
              <w:tabs>
                <w:tab w:val="left" w:pos="1560"/>
              </w:tabs>
              <w:spacing w:before="120" w:after="120" w:line="320" w:lineRule="atLeast"/>
              <w:jc w:val="both"/>
              <w:rPr>
                <w:rFonts w:ascii="SimSun" w:hAnsi="SimSun" w:cs="Arial"/>
                <w:sz w:val="21"/>
                <w:lang w:val="en-US"/>
              </w:rPr>
            </w:pPr>
            <w:r w:rsidRPr="000A497E">
              <w:rPr>
                <w:rFonts w:ascii="SimSun" w:hAnsi="SimSun" w:cs="Arial" w:hint="eastAsia"/>
                <w:sz w:val="21"/>
                <w:lang w:val="en-US" w:eastAsia="zh-CN"/>
              </w:rPr>
              <w:lastRenderedPageBreak/>
              <w:t>网址链接</w:t>
            </w:r>
            <w:r w:rsidR="00EF7DDB" w:rsidRPr="000A497E">
              <w:rPr>
                <w:rFonts w:ascii="SimSun" w:hAnsi="SimSun" w:cs="Arial" w:hint="eastAsia"/>
                <w:sz w:val="21"/>
                <w:lang w:val="en-US" w:eastAsia="zh-CN"/>
              </w:rPr>
              <w:t>：</w:t>
            </w:r>
            <w:hyperlink r:id="rId83" w:history="1">
              <w:r w:rsidR="00387B7B" w:rsidRPr="000A497E">
                <w:rPr>
                  <w:rStyle w:val="Hyperlink"/>
                  <w:rFonts w:ascii="SimSun" w:hAnsi="SimSun" w:cs="Arial"/>
                  <w:sz w:val="21"/>
                  <w:lang w:val="en-US"/>
                </w:rPr>
                <w:t>www.wipo.int/econ_stat/en/economics/</w:t>
              </w:r>
            </w:hyperlink>
            <w:r w:rsidR="00387B7B" w:rsidRPr="000A497E">
              <w:rPr>
                <w:rFonts w:ascii="SimSun" w:hAnsi="SimSun" w:cs="Arial"/>
                <w:sz w:val="21"/>
                <w:lang w:val="en-US"/>
              </w:rPr>
              <w:t xml:space="preserve"> </w:t>
            </w:r>
            <w:r w:rsidR="00F74369" w:rsidRPr="000A497E">
              <w:rPr>
                <w:rStyle w:val="Hyperlink"/>
                <w:rFonts w:ascii="SimSun" w:hAnsi="SimSun"/>
                <w:lang w:val="en-US"/>
              </w:rPr>
              <w:lastRenderedPageBreak/>
              <w:t>seminars.html</w:t>
            </w:r>
          </w:p>
        </w:tc>
      </w:tr>
      <w:tr w:rsidR="00F74369" w:rsidRPr="00013452" w:rsidTr="00223699">
        <w:tc>
          <w:tcPr>
            <w:tcW w:w="3608" w:type="dxa"/>
            <w:gridSpan w:val="2"/>
            <w:shd w:val="clear" w:color="auto" w:fill="auto"/>
          </w:tcPr>
          <w:p w:rsidR="00F74369" w:rsidRPr="00387B7B" w:rsidRDefault="00DE49D3" w:rsidP="00DE49D3">
            <w:pPr>
              <w:tabs>
                <w:tab w:val="left" w:pos="1560"/>
              </w:tabs>
              <w:spacing w:before="120" w:after="60" w:line="240" w:lineRule="auto"/>
              <w:rPr>
                <w:rFonts w:ascii="SimHei" w:eastAsia="SimHei" w:hAnsi="SimHei" w:cs="Arial"/>
                <w:bCs/>
                <w:iCs/>
                <w:sz w:val="21"/>
                <w:lang w:val="en-US"/>
              </w:rPr>
            </w:pPr>
            <w:r w:rsidRPr="00387B7B">
              <w:rPr>
                <w:rFonts w:ascii="SimHei" w:eastAsia="SimHei" w:hAnsi="SimHei" w:cs="Arial" w:hint="eastAsia"/>
                <w:bCs/>
                <w:iCs/>
                <w:sz w:val="21"/>
                <w:lang w:val="en-US" w:eastAsia="zh-CN"/>
              </w:rPr>
              <w:lastRenderedPageBreak/>
              <w:t>世界知识产权报告</w:t>
            </w:r>
          </w:p>
        </w:tc>
        <w:tc>
          <w:tcPr>
            <w:tcW w:w="5010" w:type="dxa"/>
            <w:gridSpan w:val="2"/>
            <w:shd w:val="clear" w:color="auto" w:fill="auto"/>
          </w:tcPr>
          <w:p w:rsidR="00F74369" w:rsidRPr="000A497E" w:rsidRDefault="001E4D11" w:rsidP="00387B7B">
            <w:pPr>
              <w:tabs>
                <w:tab w:val="left" w:pos="1560"/>
              </w:tabs>
              <w:spacing w:before="120" w:after="120" w:line="320" w:lineRule="atLeast"/>
              <w:jc w:val="both"/>
              <w:rPr>
                <w:rFonts w:ascii="SimSun" w:hAnsi="SimSun" w:cs="Arial"/>
                <w:sz w:val="21"/>
                <w:lang w:val="en-US" w:eastAsia="zh-CN"/>
              </w:rPr>
            </w:pPr>
            <w:r w:rsidRPr="000A497E">
              <w:rPr>
                <w:rFonts w:ascii="SimSun" w:hAnsi="SimSun" w:cs="Arial" w:hint="eastAsia"/>
                <w:sz w:val="21"/>
                <w:lang w:val="en-US" w:eastAsia="zh-CN"/>
              </w:rPr>
              <w:t>该报告是</w:t>
            </w:r>
            <w:r w:rsidR="005B6DFD" w:rsidRPr="000A497E">
              <w:rPr>
                <w:rFonts w:ascii="SimSun" w:hAnsi="SimSun" w:cs="Arial" w:hint="eastAsia"/>
                <w:sz w:val="21"/>
                <w:lang w:val="en-US" w:eastAsia="zh-CN"/>
              </w:rPr>
              <w:t>有用的参考</w:t>
            </w:r>
            <w:r w:rsidRPr="000A497E">
              <w:rPr>
                <w:rFonts w:ascii="SimSun" w:hAnsi="SimSun" w:cs="Arial" w:hint="eastAsia"/>
                <w:sz w:val="21"/>
                <w:lang w:val="en-US" w:eastAsia="zh-CN"/>
              </w:rPr>
              <w:t>资料。</w:t>
            </w:r>
            <w:r w:rsidR="005B6DFD" w:rsidRPr="000A497E">
              <w:rPr>
                <w:rFonts w:ascii="SimSun" w:hAnsi="SimSun" w:cs="Arial" w:hint="eastAsia"/>
                <w:sz w:val="21"/>
                <w:lang w:val="en-US" w:eastAsia="zh-CN"/>
              </w:rPr>
              <w:t>2011</w:t>
            </w:r>
            <w:r w:rsidRPr="000A497E">
              <w:rPr>
                <w:rFonts w:ascii="SimSun" w:hAnsi="SimSun" w:cs="Arial" w:hint="eastAsia"/>
                <w:sz w:val="21"/>
                <w:lang w:val="en-US" w:eastAsia="zh-CN"/>
              </w:rPr>
              <w:t>世界知识产权报告</w:t>
            </w:r>
            <w:r w:rsidR="005B6DFD" w:rsidRPr="000A497E">
              <w:rPr>
                <w:rFonts w:ascii="SimSun" w:hAnsi="SimSun" w:cs="Arial" w:hint="eastAsia"/>
                <w:sz w:val="21"/>
                <w:lang w:val="en-US" w:eastAsia="zh-CN"/>
              </w:rPr>
              <w:t>阐述了创新</w:t>
            </w:r>
            <w:r w:rsidRPr="000A497E">
              <w:rPr>
                <w:rFonts w:ascii="SimSun" w:hAnsi="SimSun" w:cs="Arial" w:hint="eastAsia"/>
                <w:sz w:val="21"/>
                <w:lang w:val="en-US" w:eastAsia="zh-CN"/>
              </w:rPr>
              <w:t>发展</w:t>
            </w:r>
            <w:r w:rsidR="005B6DFD" w:rsidRPr="000A497E">
              <w:rPr>
                <w:rFonts w:ascii="SimSun" w:hAnsi="SimSun" w:cs="Arial" w:hint="eastAsia"/>
                <w:sz w:val="21"/>
                <w:lang w:val="en-US" w:eastAsia="zh-CN"/>
              </w:rPr>
              <w:t>的主要趋势。</w:t>
            </w:r>
          </w:p>
        </w:tc>
        <w:tc>
          <w:tcPr>
            <w:tcW w:w="5364" w:type="dxa"/>
            <w:shd w:val="clear" w:color="auto" w:fill="auto"/>
          </w:tcPr>
          <w:p w:rsidR="00387B7B" w:rsidRPr="000A497E" w:rsidRDefault="00FA0156" w:rsidP="00387B7B">
            <w:pPr>
              <w:tabs>
                <w:tab w:val="left" w:pos="1560"/>
              </w:tabs>
              <w:spacing w:before="120" w:after="120" w:line="320" w:lineRule="atLeast"/>
              <w:jc w:val="both"/>
              <w:rPr>
                <w:rFonts w:ascii="SimSun" w:hAnsi="SimSun" w:cs="Arial"/>
                <w:sz w:val="21"/>
                <w:lang w:val="en-US"/>
              </w:rPr>
            </w:pPr>
            <w:r w:rsidRPr="000A497E">
              <w:rPr>
                <w:rFonts w:ascii="SimSun" w:hAnsi="SimSun" w:cs="Arial" w:hint="eastAsia"/>
                <w:sz w:val="21"/>
                <w:lang w:val="en-US" w:eastAsia="zh-CN"/>
              </w:rPr>
              <w:t>网址链接</w:t>
            </w:r>
            <w:r w:rsidR="00DE49D3" w:rsidRPr="000A497E">
              <w:rPr>
                <w:rFonts w:ascii="SimSun" w:hAnsi="SimSun" w:cs="Arial" w:hint="eastAsia"/>
                <w:sz w:val="21"/>
                <w:lang w:val="en-US" w:eastAsia="zh-CN"/>
              </w:rPr>
              <w:t>：</w:t>
            </w:r>
            <w:hyperlink r:id="rId84" w:history="1">
              <w:r w:rsidR="00387B7B" w:rsidRPr="000A497E">
                <w:rPr>
                  <w:rStyle w:val="Hyperlink"/>
                  <w:rFonts w:ascii="SimSun" w:hAnsi="SimSun" w:cs="Arial"/>
                  <w:sz w:val="21"/>
                  <w:lang w:val="en-US"/>
                </w:rPr>
                <w:t>www.wipo.int/econ_stat/en/economics/wipr</w:t>
              </w:r>
            </w:hyperlink>
          </w:p>
        </w:tc>
      </w:tr>
      <w:tr w:rsidR="00F74369" w:rsidRPr="00013452" w:rsidTr="00223699">
        <w:tc>
          <w:tcPr>
            <w:tcW w:w="3608" w:type="dxa"/>
            <w:gridSpan w:val="2"/>
            <w:shd w:val="clear" w:color="auto" w:fill="auto"/>
          </w:tcPr>
          <w:p w:rsidR="00F74369" w:rsidRPr="00387B7B" w:rsidRDefault="005B6DFD" w:rsidP="00387B7B">
            <w:pPr>
              <w:tabs>
                <w:tab w:val="left" w:pos="1560"/>
              </w:tabs>
              <w:spacing w:before="120" w:after="60" w:line="240" w:lineRule="auto"/>
              <w:rPr>
                <w:rFonts w:ascii="SimHei" w:eastAsia="SimHei" w:hAnsi="SimHei" w:cs="Arial"/>
                <w:bCs/>
                <w:iCs/>
                <w:sz w:val="21"/>
                <w:lang w:val="en-US"/>
              </w:rPr>
            </w:pPr>
            <w:r w:rsidRPr="00387B7B">
              <w:rPr>
                <w:rFonts w:ascii="SimHei" w:eastAsia="SimHei" w:hAnsi="SimHei" w:cs="Arial" w:hint="eastAsia"/>
                <w:bCs/>
                <w:iCs/>
                <w:sz w:val="21"/>
                <w:lang w:val="en-US" w:eastAsia="zh-CN"/>
              </w:rPr>
              <w:t>全球创新指数</w:t>
            </w:r>
          </w:p>
        </w:tc>
        <w:tc>
          <w:tcPr>
            <w:tcW w:w="5010" w:type="dxa"/>
            <w:gridSpan w:val="2"/>
            <w:shd w:val="clear" w:color="auto" w:fill="auto"/>
          </w:tcPr>
          <w:p w:rsidR="004A758F" w:rsidRPr="000A497E" w:rsidRDefault="00D6050A" w:rsidP="00387B7B">
            <w:pPr>
              <w:tabs>
                <w:tab w:val="left" w:pos="1560"/>
              </w:tabs>
              <w:spacing w:before="120" w:after="120" w:line="320" w:lineRule="atLeast"/>
              <w:jc w:val="both"/>
              <w:rPr>
                <w:rFonts w:ascii="SimSun" w:hAnsi="SimSun" w:cs="Arial"/>
                <w:sz w:val="21"/>
                <w:lang w:val="en-US" w:eastAsia="zh-CN"/>
              </w:rPr>
            </w:pPr>
            <w:r w:rsidRPr="000A497E">
              <w:rPr>
                <w:rFonts w:ascii="SimSun" w:hAnsi="SimSun" w:cs="Arial" w:hint="eastAsia"/>
                <w:sz w:val="21"/>
                <w:lang w:val="en-US" w:eastAsia="zh-CN"/>
              </w:rPr>
              <w:t>全球创新指数是</w:t>
            </w:r>
            <w:r w:rsidR="005B6DFD" w:rsidRPr="000A497E">
              <w:rPr>
                <w:rFonts w:ascii="SimSun" w:hAnsi="SimSun" w:cs="Arial" w:hint="eastAsia"/>
                <w:sz w:val="21"/>
                <w:lang w:val="en-US" w:eastAsia="zh-CN"/>
              </w:rPr>
              <w:t>另一</w:t>
            </w:r>
            <w:r w:rsidRPr="000A497E">
              <w:rPr>
                <w:rFonts w:ascii="SimSun" w:hAnsi="SimSun" w:cs="Arial" w:hint="eastAsia"/>
                <w:sz w:val="21"/>
                <w:lang w:val="en-US" w:eastAsia="zh-CN"/>
              </w:rPr>
              <w:t>个有</w:t>
            </w:r>
            <w:r w:rsidR="005B6DFD" w:rsidRPr="000A497E">
              <w:rPr>
                <w:rFonts w:ascii="SimSun" w:hAnsi="SimSun" w:cs="Arial" w:hint="eastAsia"/>
                <w:sz w:val="21"/>
                <w:lang w:val="en-US" w:eastAsia="zh-CN"/>
              </w:rPr>
              <w:t>价值</w:t>
            </w:r>
            <w:r w:rsidRPr="000A497E">
              <w:rPr>
                <w:rFonts w:ascii="SimSun" w:hAnsi="SimSun" w:cs="Arial" w:hint="eastAsia"/>
                <w:sz w:val="21"/>
                <w:lang w:val="en-US" w:eastAsia="zh-CN"/>
              </w:rPr>
              <w:t>的</w:t>
            </w:r>
            <w:r w:rsidR="005B6DFD" w:rsidRPr="000A497E">
              <w:rPr>
                <w:rFonts w:ascii="SimSun" w:hAnsi="SimSun" w:cs="Arial" w:hint="eastAsia"/>
                <w:sz w:val="21"/>
                <w:lang w:val="en-US" w:eastAsia="zh-CN"/>
              </w:rPr>
              <w:t>信息来源</w:t>
            </w:r>
            <w:r w:rsidRPr="000A497E">
              <w:rPr>
                <w:rFonts w:ascii="SimSun" w:hAnsi="SimSun" w:cs="Arial" w:hint="eastAsia"/>
                <w:sz w:val="21"/>
                <w:lang w:val="en-US" w:eastAsia="zh-CN"/>
              </w:rPr>
              <w:t>。</w:t>
            </w:r>
            <w:r w:rsidR="005B6DFD" w:rsidRPr="000A497E">
              <w:rPr>
                <w:rFonts w:ascii="SimSun" w:hAnsi="SimSun" w:cs="Arial" w:hint="eastAsia"/>
                <w:sz w:val="21"/>
                <w:lang w:val="en-US" w:eastAsia="zh-CN"/>
              </w:rPr>
              <w:t>第六版全球创新指数</w:t>
            </w:r>
            <w:r w:rsidR="00A07D44" w:rsidRPr="000A497E">
              <w:rPr>
                <w:rFonts w:ascii="SimSun" w:hAnsi="SimSun" w:cs="Arial" w:hint="eastAsia"/>
                <w:sz w:val="21"/>
                <w:lang w:val="en-US" w:eastAsia="zh-CN"/>
              </w:rPr>
              <w:t>聚焦</w:t>
            </w:r>
            <w:r w:rsidR="005B6DFD" w:rsidRPr="000A497E">
              <w:rPr>
                <w:rFonts w:ascii="SimSun" w:hAnsi="SimSun" w:cs="Arial" w:hint="eastAsia"/>
                <w:sz w:val="21"/>
                <w:lang w:val="en-US" w:eastAsia="zh-CN"/>
              </w:rPr>
              <w:t>当地创新</w:t>
            </w:r>
            <w:r w:rsidR="00A07D44" w:rsidRPr="000A497E">
              <w:rPr>
                <w:rFonts w:ascii="SimSun" w:hAnsi="SimSun" w:cs="Arial" w:hint="eastAsia"/>
                <w:sz w:val="21"/>
                <w:lang w:val="en-US" w:eastAsia="zh-CN"/>
              </w:rPr>
              <w:t>活力，将其作为</w:t>
            </w:r>
            <w:r w:rsidR="005B6DFD" w:rsidRPr="000A497E">
              <w:rPr>
                <w:rFonts w:ascii="SimSun" w:hAnsi="SimSun" w:cs="Arial" w:hint="eastAsia"/>
                <w:sz w:val="21"/>
                <w:lang w:val="en-US" w:eastAsia="zh-CN"/>
              </w:rPr>
              <w:t>克服全球创新</w:t>
            </w:r>
            <w:r w:rsidR="00A07D44" w:rsidRPr="000A497E">
              <w:rPr>
                <w:rFonts w:ascii="SimSun" w:hAnsi="SimSun" w:cs="Arial" w:hint="eastAsia"/>
                <w:sz w:val="21"/>
                <w:lang w:val="en-US" w:eastAsia="zh-CN"/>
              </w:rPr>
              <w:t>鸿沟的一个关键因素</w:t>
            </w:r>
          </w:p>
        </w:tc>
        <w:tc>
          <w:tcPr>
            <w:tcW w:w="5364" w:type="dxa"/>
            <w:shd w:val="clear" w:color="auto" w:fill="auto"/>
          </w:tcPr>
          <w:p w:rsidR="00F74369" w:rsidRPr="000A497E" w:rsidRDefault="00FA0156" w:rsidP="00387B7B">
            <w:pPr>
              <w:tabs>
                <w:tab w:val="left" w:pos="1560"/>
              </w:tabs>
              <w:spacing w:before="120" w:after="120" w:line="320" w:lineRule="atLeast"/>
              <w:jc w:val="both"/>
              <w:rPr>
                <w:rFonts w:ascii="SimSun" w:hAnsi="SimSun" w:cs="Arial"/>
                <w:sz w:val="21"/>
                <w:lang w:val="en-US"/>
              </w:rPr>
            </w:pPr>
            <w:r w:rsidRPr="000A497E">
              <w:rPr>
                <w:rFonts w:ascii="SimSun" w:hAnsi="SimSun" w:cs="Arial" w:hint="eastAsia"/>
                <w:sz w:val="21"/>
                <w:lang w:val="en-US" w:eastAsia="zh-CN"/>
              </w:rPr>
              <w:t>网址链接</w:t>
            </w:r>
            <w:r w:rsidR="00CE745A" w:rsidRPr="000A497E">
              <w:rPr>
                <w:rFonts w:ascii="SimSun" w:hAnsi="SimSun" w:cs="Arial" w:hint="eastAsia"/>
                <w:sz w:val="21"/>
                <w:lang w:val="en-US" w:eastAsia="zh-CN"/>
              </w:rPr>
              <w:t>：</w:t>
            </w:r>
            <w:hyperlink r:id="rId85" w:history="1">
              <w:r w:rsidR="00387B7B" w:rsidRPr="000A497E">
                <w:rPr>
                  <w:rStyle w:val="Hyperlink"/>
                  <w:rFonts w:ascii="SimSun" w:hAnsi="SimSun" w:cs="Arial"/>
                  <w:sz w:val="21"/>
                  <w:lang w:val="en-US"/>
                </w:rPr>
                <w:t>www.wipo.int/econ_stat/en/economics/gii/</w:t>
              </w:r>
            </w:hyperlink>
            <w:r w:rsidR="00387B7B" w:rsidRPr="000A497E">
              <w:rPr>
                <w:rFonts w:ascii="SimSun" w:hAnsi="SimSun" w:cs="Arial"/>
                <w:sz w:val="21"/>
                <w:lang w:val="en-US"/>
              </w:rPr>
              <w:t xml:space="preserve"> </w:t>
            </w:r>
            <w:r w:rsidR="00F74369" w:rsidRPr="000A497E">
              <w:rPr>
                <w:rStyle w:val="Hyperlink"/>
                <w:rFonts w:ascii="SimSun" w:hAnsi="SimSun"/>
                <w:lang w:val="en-US"/>
              </w:rPr>
              <w:t>index.html</w:t>
            </w:r>
          </w:p>
        </w:tc>
      </w:tr>
      <w:tr w:rsidR="00F74369" w:rsidRPr="00013452" w:rsidTr="00C86E3E">
        <w:tc>
          <w:tcPr>
            <w:tcW w:w="3582" w:type="dxa"/>
            <w:shd w:val="clear" w:color="auto" w:fill="auto"/>
          </w:tcPr>
          <w:p w:rsidR="00F74369" w:rsidRPr="00387B7B" w:rsidRDefault="00F74369" w:rsidP="00223699">
            <w:pPr>
              <w:tabs>
                <w:tab w:val="left" w:pos="1560"/>
              </w:tabs>
              <w:spacing w:before="120" w:after="60" w:line="240" w:lineRule="auto"/>
              <w:rPr>
                <w:rFonts w:ascii="SimHei" w:eastAsia="SimHei" w:hAnsi="SimHei"/>
                <w:sz w:val="21"/>
                <w:lang w:val="en-US" w:eastAsia="zh-CN"/>
              </w:rPr>
            </w:pPr>
            <w:r w:rsidRPr="00387B7B">
              <w:rPr>
                <w:rFonts w:ascii="SimHei" w:eastAsia="SimHei" w:hAnsi="SimHei"/>
                <w:sz w:val="21"/>
                <w:lang w:val="en-US"/>
              </w:rPr>
              <w:br w:type="page"/>
            </w:r>
            <w:r w:rsidR="00EF7DDB" w:rsidRPr="00387B7B">
              <w:rPr>
                <w:rFonts w:ascii="SimHei" w:eastAsia="SimHei" w:hAnsi="SimHei" w:hint="eastAsia"/>
                <w:sz w:val="21"/>
                <w:lang w:val="en-US" w:eastAsia="zh-CN"/>
              </w:rPr>
              <w:t>知识产权</w:t>
            </w:r>
            <w:r w:rsidR="00A07D44" w:rsidRPr="00387B7B">
              <w:rPr>
                <w:rFonts w:ascii="SimHei" w:eastAsia="SimHei" w:hAnsi="SimHei" w:hint="eastAsia"/>
                <w:sz w:val="21"/>
                <w:lang w:val="en-US" w:eastAsia="zh-CN"/>
              </w:rPr>
              <w:t>统计数据</w:t>
            </w:r>
          </w:p>
        </w:tc>
        <w:tc>
          <w:tcPr>
            <w:tcW w:w="5013" w:type="dxa"/>
            <w:gridSpan w:val="2"/>
            <w:shd w:val="clear" w:color="auto" w:fill="auto"/>
          </w:tcPr>
          <w:p w:rsidR="00F74369" w:rsidRPr="000A497E" w:rsidRDefault="00A07D44" w:rsidP="00A07D44">
            <w:pPr>
              <w:tabs>
                <w:tab w:val="left" w:pos="1560"/>
              </w:tabs>
              <w:spacing w:before="120" w:after="60" w:line="240" w:lineRule="auto"/>
              <w:rPr>
                <w:rFonts w:ascii="SimSun" w:hAnsi="SimSun" w:cs="Arial"/>
                <w:sz w:val="21"/>
                <w:lang w:val="en-US" w:eastAsia="zh-CN"/>
              </w:rPr>
            </w:pPr>
            <w:r w:rsidRPr="000A497E">
              <w:rPr>
                <w:rFonts w:ascii="SimSun" w:hAnsi="SimSun" w:cs="Arial" w:hint="eastAsia"/>
                <w:sz w:val="21"/>
                <w:lang w:val="en-US" w:eastAsia="zh-CN"/>
              </w:rPr>
              <w:t>来自</w:t>
            </w:r>
            <w:r w:rsidR="00716377" w:rsidRPr="000A497E">
              <w:rPr>
                <w:rFonts w:ascii="SimSun" w:hAnsi="SimSun" w:cs="Arial" w:hint="eastAsia"/>
                <w:sz w:val="21"/>
                <w:lang w:val="en-US" w:eastAsia="zh-CN"/>
              </w:rPr>
              <w:t>全球</w:t>
            </w:r>
            <w:r w:rsidRPr="000A497E">
              <w:rPr>
                <w:rFonts w:ascii="SimSun" w:hAnsi="SimSun" w:cs="Arial" w:hint="eastAsia"/>
                <w:sz w:val="21"/>
                <w:lang w:val="en-US" w:eastAsia="zh-CN"/>
              </w:rPr>
              <w:t>的最新</w:t>
            </w:r>
            <w:r w:rsidR="00716377" w:rsidRPr="000A497E">
              <w:rPr>
                <w:rFonts w:ascii="SimSun" w:hAnsi="SimSun" w:cs="Arial" w:hint="eastAsia"/>
                <w:sz w:val="21"/>
                <w:lang w:val="en-US" w:eastAsia="zh-CN"/>
              </w:rPr>
              <w:t>统计数据</w:t>
            </w:r>
          </w:p>
        </w:tc>
        <w:tc>
          <w:tcPr>
            <w:tcW w:w="5387" w:type="dxa"/>
            <w:gridSpan w:val="2"/>
            <w:shd w:val="clear" w:color="auto" w:fill="auto"/>
          </w:tcPr>
          <w:p w:rsidR="008C4B79" w:rsidRPr="000A497E" w:rsidRDefault="00FA0156" w:rsidP="00A07D44">
            <w:pPr>
              <w:tabs>
                <w:tab w:val="left" w:pos="1560"/>
              </w:tabs>
              <w:spacing w:before="120" w:after="60" w:line="240" w:lineRule="auto"/>
              <w:rPr>
                <w:rFonts w:ascii="SimSun" w:hAnsi="SimSun" w:cs="Arial"/>
                <w:sz w:val="21"/>
                <w:lang w:val="en-US"/>
              </w:rPr>
            </w:pPr>
            <w:r w:rsidRPr="000A497E">
              <w:rPr>
                <w:rFonts w:ascii="SimSun" w:hAnsi="SimSun" w:cs="Arial" w:hint="eastAsia"/>
                <w:sz w:val="21"/>
                <w:lang w:val="en-US" w:eastAsia="zh-CN"/>
              </w:rPr>
              <w:t>网址链接</w:t>
            </w:r>
            <w:r w:rsidR="00EF7DDB" w:rsidRPr="000A497E">
              <w:rPr>
                <w:rFonts w:ascii="SimSun" w:hAnsi="SimSun" w:cs="Arial" w:hint="eastAsia"/>
                <w:sz w:val="21"/>
                <w:lang w:val="en-US" w:eastAsia="zh-CN"/>
              </w:rPr>
              <w:t>：</w:t>
            </w:r>
            <w:hyperlink r:id="rId86" w:history="1">
              <w:r w:rsidR="00F74369" w:rsidRPr="000A497E">
                <w:rPr>
                  <w:rFonts w:ascii="SimSun" w:hAnsi="SimSun" w:cs="Arial"/>
                  <w:color w:val="0000FF"/>
                  <w:sz w:val="21"/>
                  <w:u w:val="single"/>
                  <w:lang w:val="en-US"/>
                </w:rPr>
                <w:t>www.wipo.int/ipstats/en/</w:t>
              </w:r>
            </w:hyperlink>
          </w:p>
        </w:tc>
      </w:tr>
      <w:tr w:rsidR="00F74369" w:rsidRPr="00013452" w:rsidTr="00C86E3E">
        <w:tc>
          <w:tcPr>
            <w:tcW w:w="3582" w:type="dxa"/>
            <w:shd w:val="clear" w:color="auto" w:fill="auto"/>
          </w:tcPr>
          <w:p w:rsidR="00F74369" w:rsidRPr="00387B7B" w:rsidRDefault="00716377" w:rsidP="00387B7B">
            <w:pPr>
              <w:tabs>
                <w:tab w:val="left" w:pos="1560"/>
              </w:tabs>
              <w:spacing w:before="120" w:after="60" w:line="240" w:lineRule="auto"/>
              <w:rPr>
                <w:rFonts w:ascii="SimHei" w:eastAsia="SimHei" w:hAnsi="SimHei" w:cs="Arial"/>
                <w:b/>
                <w:bCs/>
                <w:iCs/>
                <w:sz w:val="21"/>
                <w:lang w:val="en-US" w:eastAsia="zh-CN"/>
              </w:rPr>
            </w:pPr>
            <w:r w:rsidRPr="00387B7B">
              <w:rPr>
                <w:rFonts w:ascii="SimHei" w:eastAsia="SimHei" w:hAnsi="SimHei" w:cs="Arial" w:hint="eastAsia"/>
                <w:bCs/>
                <w:iCs/>
                <w:sz w:val="21"/>
                <w:lang w:val="en-US" w:eastAsia="zh-CN"/>
              </w:rPr>
              <w:t>WIPO经济研究工作论文</w:t>
            </w:r>
          </w:p>
        </w:tc>
        <w:tc>
          <w:tcPr>
            <w:tcW w:w="5013" w:type="dxa"/>
            <w:gridSpan w:val="2"/>
            <w:shd w:val="clear" w:color="auto" w:fill="auto"/>
          </w:tcPr>
          <w:p w:rsidR="008C4B79" w:rsidRPr="000A497E" w:rsidRDefault="00716377" w:rsidP="009E1D6B">
            <w:pPr>
              <w:tabs>
                <w:tab w:val="left" w:pos="1560"/>
              </w:tabs>
              <w:spacing w:before="120" w:after="60" w:line="240" w:lineRule="auto"/>
              <w:rPr>
                <w:rFonts w:ascii="SimSun" w:hAnsi="SimSun" w:cs="Arial"/>
                <w:sz w:val="21"/>
                <w:lang w:val="en-US" w:eastAsia="zh-CN"/>
              </w:rPr>
            </w:pPr>
            <w:r w:rsidRPr="000A497E">
              <w:rPr>
                <w:rFonts w:ascii="SimSun" w:hAnsi="SimSun" w:cs="Arial" w:hint="eastAsia"/>
                <w:sz w:val="21"/>
                <w:lang w:val="en-US" w:eastAsia="zh-CN"/>
              </w:rPr>
              <w:t>由WIPO</w:t>
            </w:r>
            <w:r w:rsidR="009E1D6B" w:rsidRPr="000A497E">
              <w:rPr>
                <w:rFonts w:ascii="SimSun" w:hAnsi="SimSun" w:cs="Arial" w:hint="eastAsia"/>
                <w:sz w:val="21"/>
                <w:lang w:val="en-US" w:eastAsia="zh-CN"/>
              </w:rPr>
              <w:t>组织或</w:t>
            </w:r>
            <w:r w:rsidRPr="000A497E">
              <w:rPr>
                <w:rFonts w:ascii="SimSun" w:hAnsi="SimSun" w:cs="Arial" w:hint="eastAsia"/>
                <w:sz w:val="21"/>
                <w:lang w:val="en-US" w:eastAsia="zh-CN"/>
              </w:rPr>
              <w:t>支持的学术会议</w:t>
            </w:r>
            <w:r w:rsidR="009E1D6B" w:rsidRPr="000A497E">
              <w:rPr>
                <w:rFonts w:ascii="SimSun" w:hAnsi="SimSun" w:cs="Arial" w:hint="eastAsia"/>
                <w:sz w:val="21"/>
                <w:lang w:val="en-US" w:eastAsia="zh-CN"/>
              </w:rPr>
              <w:t>提供的</w:t>
            </w:r>
            <w:r w:rsidRPr="000A497E">
              <w:rPr>
                <w:rFonts w:ascii="SimSun" w:hAnsi="SimSun" w:cs="Arial" w:hint="eastAsia"/>
                <w:sz w:val="21"/>
                <w:lang w:val="en-US" w:eastAsia="zh-CN"/>
              </w:rPr>
              <w:t>经济和统计研究论文</w:t>
            </w:r>
          </w:p>
        </w:tc>
        <w:tc>
          <w:tcPr>
            <w:tcW w:w="5387" w:type="dxa"/>
            <w:gridSpan w:val="2"/>
            <w:shd w:val="clear" w:color="auto" w:fill="auto"/>
          </w:tcPr>
          <w:p w:rsidR="00F74369" w:rsidRPr="000A497E" w:rsidRDefault="00FA0156" w:rsidP="00223699">
            <w:pPr>
              <w:tabs>
                <w:tab w:val="left" w:pos="1560"/>
              </w:tabs>
              <w:spacing w:before="120" w:after="60" w:line="240" w:lineRule="auto"/>
              <w:rPr>
                <w:rFonts w:ascii="SimSun" w:hAnsi="SimSun" w:cs="Arial"/>
                <w:sz w:val="21"/>
                <w:lang w:val="en-US"/>
              </w:rPr>
            </w:pPr>
            <w:r w:rsidRPr="000A497E">
              <w:rPr>
                <w:rFonts w:ascii="SimSun" w:hAnsi="SimSun" w:cs="Arial" w:hint="eastAsia"/>
                <w:sz w:val="21"/>
                <w:lang w:val="en-US" w:eastAsia="zh-CN"/>
              </w:rPr>
              <w:t>网址链接</w:t>
            </w:r>
            <w:r w:rsidR="00EF7DDB" w:rsidRPr="000A497E">
              <w:rPr>
                <w:rFonts w:ascii="SimSun" w:hAnsi="SimSun" w:cs="Arial" w:hint="eastAsia"/>
                <w:sz w:val="21"/>
                <w:lang w:val="en-US" w:eastAsia="zh-CN"/>
              </w:rPr>
              <w:t>：</w:t>
            </w:r>
            <w:hyperlink r:id="rId87" w:history="1">
              <w:r w:rsidR="00F74369" w:rsidRPr="000A497E">
                <w:rPr>
                  <w:rFonts w:ascii="SimSun" w:hAnsi="SimSun" w:cs="Arial"/>
                  <w:sz w:val="21"/>
                  <w:lang w:val="en-US"/>
                </w:rPr>
                <w:t>www.wipo.int/econ_stat/en/</w:t>
              </w:r>
            </w:hyperlink>
            <w:r w:rsidR="00F74369" w:rsidRPr="000A497E">
              <w:rPr>
                <w:rFonts w:ascii="SimSun" w:hAnsi="SimSun" w:cs="Arial"/>
                <w:sz w:val="21"/>
                <w:lang w:val="en-US"/>
              </w:rPr>
              <w:t>economics/publications.html</w:t>
            </w:r>
          </w:p>
        </w:tc>
      </w:tr>
    </w:tbl>
    <w:p w:rsidR="00F74369" w:rsidRPr="00A03639" w:rsidRDefault="00F74369" w:rsidP="00601BD9">
      <w:pPr>
        <w:tabs>
          <w:tab w:val="left" w:pos="1560"/>
        </w:tabs>
        <w:spacing w:before="120" w:after="100"/>
        <w:contextualSpacing/>
        <w:rPr>
          <w:rFonts w:ascii="Arial" w:eastAsia="Calibri" w:hAnsi="Arial" w:cs="Arial"/>
          <w:sz w:val="21"/>
          <w:lang w:val="en-US"/>
        </w:rPr>
      </w:pPr>
    </w:p>
    <w:p w:rsidR="00F74369" w:rsidRPr="00D92E0E" w:rsidRDefault="00C86E3E" w:rsidP="00C86E3E">
      <w:pPr>
        <w:keepNext/>
        <w:keepLines/>
        <w:tabs>
          <w:tab w:val="left" w:pos="840"/>
        </w:tabs>
        <w:adjustRightInd w:val="0"/>
        <w:spacing w:afterLines="50" w:after="120" w:line="320" w:lineRule="atLeast"/>
        <w:ind w:left="240"/>
        <w:jc w:val="both"/>
        <w:outlineLvl w:val="2"/>
        <w:rPr>
          <w:rFonts w:ascii="SimSun" w:hAnsi="SimSun"/>
          <w:bCs/>
          <w:sz w:val="21"/>
          <w:u w:val="single"/>
          <w:lang w:eastAsia="zh-CN"/>
        </w:rPr>
      </w:pPr>
      <w:r w:rsidRPr="0039382F">
        <w:rPr>
          <w:rFonts w:ascii="SimSun" w:hAnsi="SimSun" w:hint="eastAsia"/>
          <w:bCs/>
          <w:sz w:val="21"/>
          <w:lang w:eastAsia="zh-CN"/>
        </w:rPr>
        <w:t>（</w:t>
      </w:r>
      <w:r w:rsidRPr="0039382F">
        <w:rPr>
          <w:rFonts w:ascii="SimSun" w:hAnsi="SimSun"/>
          <w:bCs/>
          <w:sz w:val="21"/>
          <w:lang w:val="en-US" w:eastAsia="zh-CN"/>
        </w:rPr>
        <w:t>P）</w:t>
      </w:r>
      <w:r w:rsidRPr="0039382F">
        <w:rPr>
          <w:rFonts w:ascii="SimSun" w:hAnsi="SimSun"/>
          <w:bCs/>
          <w:sz w:val="21"/>
          <w:lang w:val="en-US" w:eastAsia="zh-CN"/>
        </w:rPr>
        <w:tab/>
      </w:r>
      <w:r w:rsidR="003C7BCB" w:rsidRPr="00D92E0E">
        <w:rPr>
          <w:rFonts w:ascii="SimSun" w:hAnsi="SimSun" w:hint="eastAsia"/>
          <w:bCs/>
          <w:sz w:val="21"/>
          <w:u w:val="single"/>
          <w:lang w:eastAsia="zh-CN"/>
        </w:rPr>
        <w:t>为知识产权调配资源和发展伙伴关系提供支持和咨询：</w:t>
      </w:r>
    </w:p>
    <w:p w:rsidR="00F74369" w:rsidRPr="00A03639" w:rsidRDefault="00F74369" w:rsidP="00F74369">
      <w:pPr>
        <w:tabs>
          <w:tab w:val="left" w:pos="1560"/>
        </w:tabs>
        <w:spacing w:before="120" w:after="100"/>
        <w:ind w:left="709"/>
        <w:contextualSpacing/>
        <w:rPr>
          <w:rFonts w:ascii="Arial" w:eastAsia="Calibri" w:hAnsi="Arial" w:cs="Arial"/>
          <w:color w:val="0000FF"/>
          <w:sz w:val="21"/>
          <w:u w:val="single"/>
          <w:lang w:val="en-US" w:eastAsia="zh-C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529"/>
        <w:gridCol w:w="4614"/>
      </w:tblGrid>
      <w:tr w:rsidR="00F74369" w:rsidRPr="007A27D5" w:rsidTr="00F74369">
        <w:tc>
          <w:tcPr>
            <w:tcW w:w="3827" w:type="dxa"/>
            <w:shd w:val="clear" w:color="auto" w:fill="auto"/>
          </w:tcPr>
          <w:p w:rsidR="00F74369" w:rsidRPr="00D92E0E" w:rsidRDefault="00DD29AC" w:rsidP="007A27D5">
            <w:pPr>
              <w:tabs>
                <w:tab w:val="left" w:pos="1560"/>
              </w:tabs>
              <w:spacing w:before="120" w:after="120" w:line="240" w:lineRule="auto"/>
              <w:ind w:left="142"/>
              <w:jc w:val="center"/>
              <w:rPr>
                <w:rFonts w:ascii="SimHei" w:eastAsia="SimHei" w:hAnsi="SimHei" w:cs="Arial"/>
                <w:sz w:val="21"/>
                <w:lang w:val="en-US" w:eastAsia="zh-CN"/>
              </w:rPr>
            </w:pPr>
            <w:r w:rsidRPr="00D92E0E">
              <w:rPr>
                <w:rFonts w:ascii="SimHei" w:eastAsia="SimHei" w:hAnsi="SimHei" w:cs="Arial" w:hint="eastAsia"/>
                <w:sz w:val="21"/>
                <w:lang w:val="en-US" w:eastAsia="zh-CN"/>
              </w:rPr>
              <w:t>名</w:t>
            </w:r>
            <w:r w:rsidR="00D92E0E" w:rsidRPr="00D92E0E">
              <w:rPr>
                <w:rFonts w:ascii="SimHei" w:eastAsia="SimHei" w:hAnsi="SimHei" w:cs="Arial"/>
                <w:sz w:val="21"/>
                <w:lang w:val="en-US" w:eastAsia="zh-CN"/>
              </w:rPr>
              <w:t xml:space="preserve">  </w:t>
            </w:r>
            <w:r w:rsidRPr="00D92E0E">
              <w:rPr>
                <w:rFonts w:ascii="SimHei" w:eastAsia="SimHei" w:hAnsi="SimHei" w:cs="Arial" w:hint="eastAsia"/>
                <w:sz w:val="21"/>
                <w:lang w:val="en-US" w:eastAsia="zh-CN"/>
              </w:rPr>
              <w:t>称</w:t>
            </w:r>
          </w:p>
        </w:tc>
        <w:tc>
          <w:tcPr>
            <w:tcW w:w="5529" w:type="dxa"/>
            <w:shd w:val="clear" w:color="auto" w:fill="auto"/>
          </w:tcPr>
          <w:p w:rsidR="00F74369" w:rsidRPr="007A27D5" w:rsidRDefault="00DD29AC" w:rsidP="007A27D5">
            <w:pPr>
              <w:tabs>
                <w:tab w:val="left" w:pos="1560"/>
              </w:tabs>
              <w:spacing w:before="120" w:after="120" w:line="240" w:lineRule="auto"/>
              <w:ind w:left="142"/>
              <w:jc w:val="center"/>
              <w:rPr>
                <w:rFonts w:ascii="SimHei" w:eastAsia="SimHei" w:hAnsi="SimHei" w:cs="Arial"/>
                <w:sz w:val="21"/>
                <w:lang w:val="en-US" w:eastAsia="zh-CN"/>
              </w:rPr>
            </w:pPr>
            <w:r w:rsidRPr="007A27D5">
              <w:rPr>
                <w:rFonts w:ascii="SimHei" w:eastAsia="SimHei" w:hAnsi="SimHei" w:cs="Arial" w:hint="eastAsia"/>
                <w:sz w:val="21"/>
                <w:lang w:val="en-US" w:eastAsia="zh-CN"/>
              </w:rPr>
              <w:t>描</w:t>
            </w:r>
            <w:r w:rsidR="00D92E0E">
              <w:rPr>
                <w:rFonts w:ascii="SimHei" w:eastAsia="SimHei" w:hAnsi="SimHei" w:cs="Arial"/>
                <w:sz w:val="21"/>
                <w:lang w:val="en-US" w:eastAsia="zh-CN"/>
              </w:rPr>
              <w:t xml:space="preserve">  </w:t>
            </w:r>
            <w:r w:rsidRPr="007A27D5">
              <w:rPr>
                <w:rFonts w:ascii="SimHei" w:eastAsia="SimHei" w:hAnsi="SimHei" w:cs="Arial" w:hint="eastAsia"/>
                <w:sz w:val="21"/>
                <w:lang w:val="en-US" w:eastAsia="zh-CN"/>
              </w:rPr>
              <w:t>述</w:t>
            </w:r>
          </w:p>
        </w:tc>
        <w:tc>
          <w:tcPr>
            <w:tcW w:w="4614" w:type="dxa"/>
            <w:shd w:val="clear" w:color="auto" w:fill="auto"/>
          </w:tcPr>
          <w:p w:rsidR="00F74369" w:rsidRPr="007A27D5" w:rsidRDefault="00712D8C" w:rsidP="007A27D5">
            <w:pPr>
              <w:tabs>
                <w:tab w:val="left" w:pos="1560"/>
              </w:tabs>
              <w:spacing w:before="120" w:after="120" w:line="240" w:lineRule="auto"/>
              <w:ind w:left="142"/>
              <w:jc w:val="center"/>
              <w:rPr>
                <w:rFonts w:ascii="SimHei" w:eastAsia="SimHei" w:hAnsi="SimHei" w:cs="Arial"/>
                <w:sz w:val="21"/>
                <w:lang w:val="en-US" w:eastAsia="zh-CN"/>
              </w:rPr>
            </w:pPr>
            <w:r w:rsidRPr="007A27D5">
              <w:rPr>
                <w:rFonts w:ascii="SimHei" w:eastAsia="SimHei" w:hAnsi="SimHei" w:cs="Arial" w:hint="eastAsia"/>
                <w:sz w:val="21"/>
                <w:lang w:val="en-US" w:eastAsia="zh-CN"/>
              </w:rPr>
              <w:t>联络</w:t>
            </w:r>
            <w:r w:rsidR="00DD29AC" w:rsidRPr="007A27D5">
              <w:rPr>
                <w:rFonts w:ascii="SimHei" w:eastAsia="SimHei" w:hAnsi="SimHei" w:cs="Arial" w:hint="eastAsia"/>
                <w:sz w:val="21"/>
                <w:lang w:val="en-US" w:eastAsia="zh-CN"/>
              </w:rPr>
              <w:t>点</w:t>
            </w:r>
            <w:r w:rsidRPr="007A27D5">
              <w:rPr>
                <w:rFonts w:ascii="SimHei" w:eastAsia="SimHei" w:hAnsi="SimHei" w:cs="Arial" w:hint="eastAsia"/>
                <w:sz w:val="21"/>
                <w:lang w:val="en-US" w:eastAsia="zh-CN"/>
              </w:rPr>
              <w:t>/</w:t>
            </w:r>
            <w:r w:rsidR="00FA0156" w:rsidRPr="007A27D5">
              <w:rPr>
                <w:rFonts w:ascii="SimHei" w:eastAsia="SimHei" w:hAnsi="SimHei" w:cs="Arial" w:hint="eastAsia"/>
                <w:sz w:val="21"/>
                <w:lang w:val="en-US" w:eastAsia="zh-CN"/>
              </w:rPr>
              <w:t>链接</w:t>
            </w:r>
          </w:p>
        </w:tc>
      </w:tr>
      <w:tr w:rsidR="00F74369" w:rsidRPr="00013452" w:rsidTr="00F74369">
        <w:tc>
          <w:tcPr>
            <w:tcW w:w="3827" w:type="dxa"/>
            <w:shd w:val="clear" w:color="auto" w:fill="auto"/>
          </w:tcPr>
          <w:p w:rsidR="00F74369" w:rsidRPr="00D92E0E" w:rsidRDefault="003C7BCB" w:rsidP="003C7BCB">
            <w:pPr>
              <w:tabs>
                <w:tab w:val="left" w:pos="1560"/>
              </w:tabs>
              <w:spacing w:before="120" w:after="60" w:line="240" w:lineRule="auto"/>
              <w:rPr>
                <w:rFonts w:ascii="SimHei" w:eastAsia="SimHei" w:hAnsi="SimHei" w:cs="Arial"/>
                <w:sz w:val="21"/>
                <w:lang w:val="en-US" w:eastAsia="zh-CN"/>
              </w:rPr>
            </w:pPr>
            <w:r w:rsidRPr="00D92E0E">
              <w:rPr>
                <w:rFonts w:ascii="SimHei" w:eastAsia="SimHei" w:hAnsi="SimHei" w:cs="Arial" w:hint="eastAsia"/>
                <w:sz w:val="21"/>
                <w:lang w:val="en-US" w:eastAsia="zh-CN"/>
              </w:rPr>
              <w:t>为知识产权调配资源和发展伙伴关系提供支持和咨询</w:t>
            </w:r>
          </w:p>
        </w:tc>
        <w:tc>
          <w:tcPr>
            <w:tcW w:w="5529" w:type="dxa"/>
            <w:shd w:val="clear" w:color="auto" w:fill="auto"/>
          </w:tcPr>
          <w:p w:rsidR="00712D8C" w:rsidRPr="00D92E0E" w:rsidRDefault="00712D8C" w:rsidP="00D92E0E">
            <w:pPr>
              <w:tabs>
                <w:tab w:val="left" w:pos="1560"/>
              </w:tabs>
              <w:spacing w:before="120" w:after="60" w:line="240" w:lineRule="auto"/>
              <w:ind w:left="34"/>
              <w:jc w:val="both"/>
              <w:rPr>
                <w:rFonts w:ascii="SimSun" w:hAnsi="SimSun" w:cs="Arial"/>
                <w:sz w:val="21"/>
                <w:szCs w:val="21"/>
                <w:lang w:val="en-US" w:eastAsia="zh-CN"/>
              </w:rPr>
            </w:pPr>
            <w:r w:rsidRPr="00D92E0E">
              <w:rPr>
                <w:rFonts w:ascii="SimSun" w:hAnsi="SimSun" w:cs="Arial" w:hint="eastAsia"/>
                <w:sz w:val="21"/>
                <w:szCs w:val="21"/>
                <w:lang w:val="en-US" w:eastAsia="zh-CN"/>
              </w:rPr>
              <w:t>援助包括：</w:t>
            </w:r>
          </w:p>
          <w:p w:rsidR="00712D8C" w:rsidRPr="00D92E0E" w:rsidRDefault="00712D8C" w:rsidP="00D92E0E">
            <w:pPr>
              <w:tabs>
                <w:tab w:val="left" w:pos="423"/>
              </w:tabs>
              <w:spacing w:before="120" w:after="60" w:line="240" w:lineRule="auto"/>
              <w:ind w:left="34"/>
              <w:jc w:val="both"/>
              <w:rPr>
                <w:rFonts w:ascii="SimSun" w:hAnsi="SimSun" w:cs="Arial"/>
                <w:sz w:val="21"/>
                <w:szCs w:val="21"/>
                <w:lang w:val="en-US" w:eastAsia="zh-CN"/>
              </w:rPr>
            </w:pPr>
            <w:r w:rsidRPr="00D92E0E">
              <w:rPr>
                <w:rFonts w:ascii="SimSun" w:hAnsi="SimSun" w:cs="Arial" w:hint="eastAsia"/>
                <w:sz w:val="21"/>
                <w:szCs w:val="21"/>
                <w:lang w:val="en-US" w:eastAsia="zh-CN"/>
              </w:rPr>
              <w:t>-</w:t>
            </w:r>
            <w:r w:rsidR="00D92E0E" w:rsidRPr="00D92E0E">
              <w:rPr>
                <w:rFonts w:ascii="SimSun" w:hAnsi="SimSun" w:cs="Arial"/>
                <w:sz w:val="21"/>
                <w:szCs w:val="21"/>
                <w:lang w:val="en-US" w:eastAsia="zh-CN"/>
              </w:rPr>
              <w:tab/>
            </w:r>
            <w:r w:rsidR="00AC04BB" w:rsidRPr="00D92E0E">
              <w:rPr>
                <w:rFonts w:ascii="SimSun" w:hAnsi="SimSun" w:cs="Arial" w:hint="eastAsia"/>
                <w:sz w:val="21"/>
                <w:szCs w:val="21"/>
                <w:lang w:val="en-US" w:eastAsia="zh-CN"/>
              </w:rPr>
              <w:t>明确</w:t>
            </w:r>
            <w:r w:rsidRPr="00D92E0E">
              <w:rPr>
                <w:rFonts w:ascii="SimSun" w:hAnsi="SimSun" w:cs="Arial" w:hint="eastAsia"/>
                <w:sz w:val="21"/>
                <w:szCs w:val="21"/>
                <w:lang w:val="en-US" w:eastAsia="zh-CN"/>
              </w:rPr>
              <w:t>潜在的资金来源</w:t>
            </w:r>
          </w:p>
          <w:p w:rsidR="00712D8C" w:rsidRPr="00D92E0E" w:rsidRDefault="00712D8C" w:rsidP="00D92E0E">
            <w:pPr>
              <w:tabs>
                <w:tab w:val="left" w:pos="363"/>
              </w:tabs>
              <w:spacing w:before="120" w:after="60" w:line="240" w:lineRule="auto"/>
              <w:ind w:left="34"/>
              <w:jc w:val="both"/>
              <w:rPr>
                <w:rFonts w:ascii="SimSun" w:hAnsi="SimSun" w:cs="Arial"/>
                <w:sz w:val="21"/>
                <w:szCs w:val="21"/>
                <w:lang w:val="en-US" w:eastAsia="zh-CN"/>
              </w:rPr>
            </w:pPr>
            <w:r w:rsidRPr="00D92E0E">
              <w:rPr>
                <w:rFonts w:ascii="SimSun" w:hAnsi="SimSun" w:cs="Arial" w:hint="eastAsia"/>
                <w:sz w:val="21"/>
                <w:szCs w:val="21"/>
                <w:lang w:val="en-US" w:eastAsia="zh-CN"/>
              </w:rPr>
              <w:t>-</w:t>
            </w:r>
            <w:r w:rsidR="00D92E0E" w:rsidRPr="00D92E0E">
              <w:rPr>
                <w:rFonts w:ascii="SimSun" w:hAnsi="SimSun" w:cs="Arial"/>
                <w:sz w:val="21"/>
                <w:szCs w:val="21"/>
                <w:lang w:val="en-US" w:eastAsia="zh-CN"/>
              </w:rPr>
              <w:tab/>
            </w:r>
            <w:r w:rsidR="0073297D" w:rsidRPr="00D92E0E">
              <w:rPr>
                <w:rFonts w:ascii="SimSun" w:hAnsi="SimSun" w:cs="Arial" w:hint="eastAsia"/>
                <w:sz w:val="21"/>
                <w:szCs w:val="21"/>
                <w:lang w:val="en-US" w:eastAsia="zh-CN"/>
              </w:rPr>
              <w:t>为设计</w:t>
            </w:r>
            <w:r w:rsidRPr="00D92E0E">
              <w:rPr>
                <w:rFonts w:ascii="SimSun" w:hAnsi="SimSun" w:cs="Arial" w:hint="eastAsia"/>
                <w:sz w:val="21"/>
                <w:szCs w:val="21"/>
                <w:lang w:val="en-US" w:eastAsia="zh-CN"/>
              </w:rPr>
              <w:t>银行</w:t>
            </w:r>
            <w:r w:rsidR="0073297D" w:rsidRPr="00D92E0E">
              <w:rPr>
                <w:rFonts w:ascii="SimSun" w:hAnsi="SimSun" w:cs="Arial" w:hint="eastAsia"/>
                <w:sz w:val="21"/>
                <w:szCs w:val="21"/>
                <w:lang w:val="en-US" w:eastAsia="zh-CN"/>
              </w:rPr>
              <w:t>可</w:t>
            </w:r>
            <w:r w:rsidRPr="00D92E0E">
              <w:rPr>
                <w:rFonts w:ascii="SimSun" w:hAnsi="SimSun" w:cs="Arial" w:hint="eastAsia"/>
                <w:sz w:val="21"/>
                <w:szCs w:val="21"/>
                <w:lang w:val="en-US" w:eastAsia="zh-CN"/>
              </w:rPr>
              <w:t>担保项目</w:t>
            </w:r>
            <w:r w:rsidR="0073297D" w:rsidRPr="00D92E0E">
              <w:rPr>
                <w:rFonts w:ascii="SimSun" w:hAnsi="SimSun" w:cs="Arial" w:hint="eastAsia"/>
                <w:sz w:val="21"/>
                <w:szCs w:val="21"/>
                <w:lang w:val="en-US" w:eastAsia="zh-CN"/>
              </w:rPr>
              <w:t>提供咨询</w:t>
            </w:r>
            <w:r w:rsidRPr="00D92E0E">
              <w:rPr>
                <w:rFonts w:ascii="SimSun" w:hAnsi="SimSun" w:cs="Arial" w:hint="eastAsia"/>
                <w:sz w:val="21"/>
                <w:szCs w:val="21"/>
                <w:lang w:val="en-US" w:eastAsia="zh-CN"/>
              </w:rPr>
              <w:t>和协助</w:t>
            </w:r>
          </w:p>
          <w:p w:rsidR="00F74369" w:rsidRPr="00D92E0E" w:rsidRDefault="00712D8C" w:rsidP="00D92E0E">
            <w:pPr>
              <w:tabs>
                <w:tab w:val="left" w:pos="363"/>
              </w:tabs>
              <w:spacing w:before="120" w:after="60" w:line="240" w:lineRule="auto"/>
              <w:ind w:left="34"/>
              <w:jc w:val="both"/>
              <w:rPr>
                <w:rFonts w:ascii="SimSun" w:hAnsi="SimSun" w:cs="Arial"/>
                <w:sz w:val="21"/>
                <w:szCs w:val="21"/>
                <w:lang w:val="en-US" w:eastAsia="zh-CN"/>
              </w:rPr>
            </w:pPr>
            <w:r w:rsidRPr="00D92E0E">
              <w:rPr>
                <w:rFonts w:ascii="SimSun" w:hAnsi="SimSun" w:cs="Arial"/>
                <w:sz w:val="21"/>
                <w:szCs w:val="21"/>
                <w:lang w:val="en-US" w:eastAsia="zh-CN"/>
              </w:rPr>
              <w:t>-</w:t>
            </w:r>
            <w:r w:rsidR="00D92E0E" w:rsidRPr="00D92E0E">
              <w:rPr>
                <w:rFonts w:ascii="SimSun" w:hAnsi="SimSun" w:cs="Arial"/>
                <w:sz w:val="21"/>
                <w:szCs w:val="21"/>
                <w:lang w:val="en-US" w:eastAsia="zh-CN"/>
              </w:rPr>
              <w:tab/>
            </w:r>
            <w:r w:rsidRPr="00D92E0E">
              <w:rPr>
                <w:rFonts w:ascii="SimSun" w:hAnsi="SimSun" w:cs="Arial" w:hint="eastAsia"/>
                <w:sz w:val="21"/>
                <w:szCs w:val="21"/>
                <w:lang w:val="en-US" w:eastAsia="zh-CN"/>
              </w:rPr>
              <w:t>创建有潜在</w:t>
            </w:r>
            <w:r w:rsidRPr="00D92E0E">
              <w:rPr>
                <w:rFonts w:ascii="SimSun" w:hAnsi="SimSun" w:cs="SimSun" w:hint="eastAsia"/>
                <w:sz w:val="21"/>
                <w:szCs w:val="21"/>
                <w:lang w:val="en-US" w:eastAsia="zh-CN"/>
              </w:rPr>
              <w:t>捐</w:t>
            </w:r>
            <w:r w:rsidR="00EE2CA6" w:rsidRPr="00D92E0E">
              <w:rPr>
                <w:rFonts w:ascii="SimSun" w:hAnsi="SimSun" w:cs="SimSun" w:hint="eastAsia"/>
                <w:sz w:val="21"/>
                <w:szCs w:val="21"/>
                <w:lang w:val="en-US" w:eastAsia="zh-CN"/>
              </w:rPr>
              <w:t>赠</w:t>
            </w:r>
            <w:r w:rsidRPr="00D92E0E">
              <w:rPr>
                <w:rFonts w:ascii="SimSun" w:hAnsi="SimSun" w:cs="SimSun" w:hint="eastAsia"/>
                <w:sz w:val="21"/>
                <w:szCs w:val="21"/>
                <w:lang w:val="en-US" w:eastAsia="zh-CN"/>
              </w:rPr>
              <w:t>者和受援国参与的</w:t>
            </w:r>
            <w:r w:rsidRPr="00D92E0E">
              <w:rPr>
                <w:rFonts w:ascii="SimSun" w:hAnsi="SimSun" w:cs="Arial" w:hint="eastAsia"/>
                <w:sz w:val="21"/>
                <w:szCs w:val="21"/>
                <w:lang w:val="en-US" w:eastAsia="zh-CN"/>
              </w:rPr>
              <w:t>资源调动平台</w:t>
            </w:r>
          </w:p>
        </w:tc>
        <w:tc>
          <w:tcPr>
            <w:tcW w:w="4614" w:type="dxa"/>
            <w:shd w:val="clear" w:color="auto" w:fill="auto"/>
          </w:tcPr>
          <w:p w:rsidR="00F74369" w:rsidRPr="00D92E0E" w:rsidRDefault="00712D8C" w:rsidP="00D92E0E">
            <w:pPr>
              <w:tabs>
                <w:tab w:val="left" w:pos="1560"/>
              </w:tabs>
              <w:spacing w:before="120" w:after="60" w:line="240" w:lineRule="auto"/>
              <w:jc w:val="both"/>
              <w:rPr>
                <w:rFonts w:ascii="SimSun" w:hAnsi="SimSun" w:cs="Arial"/>
                <w:sz w:val="21"/>
                <w:szCs w:val="21"/>
                <w:lang w:val="en-US" w:eastAsia="zh-CN"/>
              </w:rPr>
            </w:pPr>
            <w:r w:rsidRPr="00D92E0E">
              <w:rPr>
                <w:rFonts w:ascii="SimSun" w:hAnsi="SimSun" w:cs="Arial" w:hint="eastAsia"/>
                <w:sz w:val="21"/>
                <w:szCs w:val="21"/>
                <w:lang w:val="en-US" w:eastAsia="zh-CN"/>
              </w:rPr>
              <w:t>服务部门：</w:t>
            </w:r>
            <w:r w:rsidR="00EE2CA6" w:rsidRPr="00D92E0E">
              <w:rPr>
                <w:rFonts w:ascii="SimSun" w:hAnsi="SimSun" w:cs="Arial" w:hint="eastAsia"/>
                <w:sz w:val="21"/>
                <w:szCs w:val="21"/>
                <w:lang w:val="en-US" w:eastAsia="zh-CN"/>
              </w:rPr>
              <w:t>对</w:t>
            </w:r>
            <w:r w:rsidRPr="00D92E0E">
              <w:rPr>
                <w:rFonts w:ascii="SimSun" w:hAnsi="SimSun" w:cs="Arial" w:hint="eastAsia"/>
                <w:sz w:val="21"/>
                <w:szCs w:val="21"/>
                <w:lang w:val="en-US" w:eastAsia="zh-CN"/>
              </w:rPr>
              <w:t>外</w:t>
            </w:r>
            <w:r w:rsidR="00EE2CA6" w:rsidRPr="00D92E0E">
              <w:rPr>
                <w:rFonts w:ascii="SimSun" w:hAnsi="SimSun" w:cs="Arial" w:hint="eastAsia"/>
                <w:sz w:val="21"/>
                <w:szCs w:val="21"/>
                <w:lang w:val="en-US" w:eastAsia="zh-CN"/>
              </w:rPr>
              <w:t>关系</w:t>
            </w:r>
            <w:r w:rsidRPr="00D92E0E">
              <w:rPr>
                <w:rFonts w:ascii="SimSun" w:hAnsi="SimSun" w:cs="Arial" w:hint="eastAsia"/>
                <w:sz w:val="21"/>
                <w:szCs w:val="21"/>
                <w:lang w:val="en-US" w:eastAsia="zh-CN"/>
              </w:rPr>
              <w:t>部</w:t>
            </w:r>
          </w:p>
          <w:p w:rsidR="00AC04BB" w:rsidRPr="00D92E0E" w:rsidRDefault="005A0418" w:rsidP="00D92E0E">
            <w:pPr>
              <w:tabs>
                <w:tab w:val="left" w:pos="1560"/>
              </w:tabs>
              <w:spacing w:before="120" w:after="60" w:line="240" w:lineRule="auto"/>
              <w:jc w:val="both"/>
              <w:rPr>
                <w:rFonts w:ascii="SimSun" w:hAnsi="SimSun" w:cs="Arial"/>
                <w:sz w:val="21"/>
                <w:szCs w:val="21"/>
                <w:lang w:val="en-US" w:eastAsia="zh-CN"/>
              </w:rPr>
            </w:pPr>
            <w:r w:rsidRPr="00D92E0E">
              <w:rPr>
                <w:rFonts w:ascii="SimSun" w:hAnsi="SimSun" w:cs="Arial" w:hint="eastAsia"/>
                <w:sz w:val="21"/>
                <w:szCs w:val="21"/>
                <w:lang w:val="en-US" w:eastAsia="zh-CN"/>
              </w:rPr>
              <w:t>WIPO内的联络点</w:t>
            </w:r>
            <w:r w:rsidR="00712D8C" w:rsidRPr="00D92E0E">
              <w:rPr>
                <w:rFonts w:ascii="SimSun" w:hAnsi="SimSun" w:cs="Arial" w:hint="eastAsia"/>
                <w:sz w:val="21"/>
                <w:szCs w:val="21"/>
                <w:lang w:val="en-US" w:eastAsia="zh-CN"/>
              </w:rPr>
              <w:t>：执行主</w:t>
            </w:r>
            <w:r w:rsidR="00EE2CA6" w:rsidRPr="00D92E0E">
              <w:rPr>
                <w:rFonts w:ascii="SimSun" w:hAnsi="SimSun" w:cs="Arial" w:hint="eastAsia"/>
                <w:sz w:val="21"/>
                <w:szCs w:val="21"/>
                <w:lang w:val="en-US" w:eastAsia="zh-CN"/>
              </w:rPr>
              <w:t>任</w:t>
            </w:r>
          </w:p>
          <w:p w:rsidR="00712D8C" w:rsidRPr="00D92E0E" w:rsidRDefault="00FA0156" w:rsidP="00D92E0E">
            <w:pPr>
              <w:tabs>
                <w:tab w:val="left" w:pos="1560"/>
              </w:tabs>
              <w:spacing w:before="120" w:after="60" w:line="240" w:lineRule="auto"/>
              <w:jc w:val="both"/>
              <w:rPr>
                <w:rFonts w:ascii="SimSun" w:hAnsi="SimSun" w:cs="Arial"/>
                <w:sz w:val="21"/>
                <w:szCs w:val="21"/>
                <w:lang w:val="en-US"/>
              </w:rPr>
            </w:pPr>
            <w:r w:rsidRPr="00D92E0E">
              <w:rPr>
                <w:rFonts w:ascii="SimSun" w:hAnsi="SimSun" w:cs="Arial" w:hint="eastAsia"/>
                <w:sz w:val="21"/>
                <w:szCs w:val="21"/>
                <w:lang w:val="en-US" w:eastAsia="zh-CN"/>
              </w:rPr>
              <w:t>网址链接</w:t>
            </w:r>
            <w:r w:rsidR="00712D8C" w:rsidRPr="00D92E0E">
              <w:rPr>
                <w:rFonts w:ascii="SimSun" w:hAnsi="SimSun" w:cs="Arial" w:hint="eastAsia"/>
                <w:sz w:val="21"/>
                <w:szCs w:val="21"/>
                <w:lang w:val="en-US" w:eastAsia="zh-CN"/>
              </w:rPr>
              <w:t>：</w:t>
            </w:r>
          </w:p>
          <w:p w:rsidR="00F74369" w:rsidRPr="00D92E0E" w:rsidRDefault="00D01B02" w:rsidP="00D92E0E">
            <w:pPr>
              <w:tabs>
                <w:tab w:val="left" w:pos="1560"/>
              </w:tabs>
              <w:spacing w:before="120" w:after="60" w:line="240" w:lineRule="auto"/>
              <w:jc w:val="both"/>
              <w:rPr>
                <w:rFonts w:ascii="SimSun" w:hAnsi="SimSun" w:cs="Arial"/>
                <w:sz w:val="21"/>
                <w:szCs w:val="21"/>
                <w:lang w:val="en-US"/>
              </w:rPr>
            </w:pPr>
            <w:hyperlink r:id="rId88" w:history="1">
              <w:r w:rsidR="00F74369" w:rsidRPr="00D92E0E">
                <w:rPr>
                  <w:rFonts w:ascii="SimSun" w:hAnsi="SimSun" w:cs="Arial"/>
                  <w:sz w:val="21"/>
                  <w:szCs w:val="21"/>
                  <w:lang w:val="en-US"/>
                </w:rPr>
                <w:t>www.wipo.int//en/</w:t>
              </w:r>
            </w:hyperlink>
          </w:p>
        </w:tc>
      </w:tr>
    </w:tbl>
    <w:p w:rsidR="00F74369" w:rsidRPr="00A03639" w:rsidRDefault="00F74369" w:rsidP="00F74369">
      <w:pPr>
        <w:rPr>
          <w:rFonts w:ascii="Arial" w:eastAsia="Calibri" w:hAnsi="Arial" w:cs="Arial"/>
          <w:sz w:val="21"/>
          <w:lang w:val="en-US"/>
        </w:rPr>
      </w:pPr>
      <w:r w:rsidRPr="00A03639">
        <w:rPr>
          <w:rFonts w:ascii="Arial" w:eastAsia="Calibri" w:hAnsi="Arial" w:cs="Arial"/>
          <w:sz w:val="21"/>
          <w:lang w:val="en-US"/>
        </w:rPr>
        <w:br w:type="page"/>
      </w:r>
    </w:p>
    <w:p w:rsidR="00600C3F" w:rsidRPr="00D92E0E" w:rsidRDefault="0054019A" w:rsidP="00D92E0E">
      <w:pPr>
        <w:keepNext/>
        <w:keepLines/>
        <w:tabs>
          <w:tab w:val="left" w:pos="0"/>
        </w:tabs>
        <w:adjustRightInd w:val="0"/>
        <w:spacing w:afterLines="100" w:after="240" w:line="240" w:lineRule="auto"/>
        <w:ind w:left="567"/>
        <w:outlineLvl w:val="1"/>
        <w:rPr>
          <w:rFonts w:ascii="SimHei" w:eastAsia="SimHei" w:hAnsi="SimHei" w:cs="Arial"/>
          <w:bCs/>
          <w:sz w:val="21"/>
          <w:lang w:val="en-US" w:eastAsia="zh-CN"/>
        </w:rPr>
      </w:pPr>
      <w:r w:rsidRPr="00D92E0E">
        <w:rPr>
          <w:rFonts w:ascii="SimHei" w:eastAsia="SimHei" w:hAnsi="SimHei" w:cs="Arial" w:hint="eastAsia"/>
          <w:bCs/>
          <w:sz w:val="21"/>
          <w:lang w:val="en-US" w:eastAsia="zh-CN"/>
        </w:rPr>
        <w:lastRenderedPageBreak/>
        <w:t>第二部分：对最不发达国家的援助</w:t>
      </w:r>
    </w:p>
    <w:p w:rsidR="00F74369" w:rsidRPr="00F74369" w:rsidRDefault="006B5344" w:rsidP="00D92E0E">
      <w:pPr>
        <w:tabs>
          <w:tab w:val="left" w:pos="1560"/>
        </w:tabs>
        <w:adjustRightInd w:val="0"/>
        <w:spacing w:afterLines="100" w:after="240" w:line="340" w:lineRule="atLeast"/>
        <w:jc w:val="both"/>
        <w:rPr>
          <w:rFonts w:ascii="Arial" w:eastAsia="Calibri" w:hAnsi="Arial" w:cs="Arial"/>
          <w:b/>
          <w:bCs/>
          <w:iCs/>
          <w:color w:val="548DD4"/>
          <w:sz w:val="20"/>
          <w:lang w:val="en-US" w:eastAsia="zh-CN"/>
        </w:rPr>
      </w:pPr>
      <w:r w:rsidRPr="00A03639">
        <w:rPr>
          <w:rFonts w:ascii="SimSun" w:hAnsi="SimSun" w:cs="Arial" w:hint="eastAsia"/>
          <w:sz w:val="21"/>
          <w:lang w:val="en-US" w:eastAsia="zh-CN"/>
        </w:rPr>
        <w:t>根据发展议程以及在战略目标三</w:t>
      </w:r>
      <w:r w:rsidR="00AF4E1E" w:rsidRPr="00A03639">
        <w:rPr>
          <w:rFonts w:ascii="SimSun" w:hAnsi="SimSun" w:cs="Arial" w:hint="eastAsia"/>
          <w:sz w:val="21"/>
          <w:lang w:val="en-US" w:eastAsia="zh-CN"/>
        </w:rPr>
        <w:t>“为利用知识产权促进发展提供便利”的框</w:t>
      </w:r>
      <w:r w:rsidR="00AF4E1E" w:rsidRPr="00C86E3E">
        <w:rPr>
          <w:rFonts w:ascii="SimSun" w:hAnsi="SimSun" w:cs="Arial" w:hint="eastAsia"/>
          <w:sz w:val="21"/>
          <w:lang w:val="en-US" w:eastAsia="zh-CN"/>
        </w:rPr>
        <w:t>架下，</w:t>
      </w:r>
      <w:r w:rsidR="00F74369" w:rsidRPr="00C86E3E">
        <w:rPr>
          <w:rFonts w:ascii="SimSun" w:hAnsi="SimSun" w:cs="Arial"/>
          <w:sz w:val="21"/>
          <w:lang w:val="en-US" w:eastAsia="zh-CN"/>
        </w:rPr>
        <w:t>WIPO</w:t>
      </w:r>
      <w:r w:rsidRPr="00C86E3E">
        <w:rPr>
          <w:rFonts w:ascii="SimSun" w:hAnsi="SimSun" w:cs="Arial" w:hint="eastAsia"/>
          <w:sz w:val="21"/>
          <w:lang w:val="en-US" w:eastAsia="zh-CN"/>
        </w:rPr>
        <w:t>技术援助</w:t>
      </w:r>
      <w:r w:rsidR="00647C32" w:rsidRPr="00C86E3E">
        <w:rPr>
          <w:rFonts w:ascii="SimSun" w:hAnsi="SimSun" w:cs="Arial" w:hint="eastAsia"/>
          <w:sz w:val="21"/>
          <w:lang w:val="en-US" w:eastAsia="zh-CN"/>
        </w:rPr>
        <w:t>关注49个最不发达国家的特殊需求</w:t>
      </w:r>
      <w:r w:rsidR="00A974D2" w:rsidRPr="00C86E3E">
        <w:rPr>
          <w:rFonts w:ascii="SimSun" w:hAnsi="SimSun" w:cs="Arial" w:hint="eastAsia"/>
          <w:sz w:val="21"/>
          <w:lang w:val="en-US" w:eastAsia="zh-CN"/>
        </w:rPr>
        <w:t>，包括非洲的</w:t>
      </w:r>
      <w:r w:rsidR="00F74369" w:rsidRPr="00C86E3E">
        <w:rPr>
          <w:rFonts w:ascii="SimSun" w:hAnsi="SimSun" w:cs="Arial"/>
          <w:sz w:val="21"/>
          <w:lang w:val="en-US" w:eastAsia="zh-CN"/>
        </w:rPr>
        <w:t>30</w:t>
      </w:r>
      <w:r w:rsidR="00A974D2" w:rsidRPr="00C86E3E">
        <w:rPr>
          <w:rFonts w:ascii="SimSun" w:hAnsi="SimSun" w:cs="Arial" w:hint="eastAsia"/>
          <w:sz w:val="21"/>
          <w:lang w:val="en-US" w:eastAsia="zh-CN"/>
        </w:rPr>
        <w:t>个国家、阿拉伯地区的4个国家、亚洲和太平洋地区的14个国家以及拉丁美洲和加勒比地区的1个国家。</w:t>
      </w:r>
      <w:r w:rsidR="00FF7142" w:rsidRPr="00C86E3E">
        <w:rPr>
          <w:rFonts w:ascii="SimSun" w:hAnsi="SimSun" w:cs="Arial" w:hint="eastAsia"/>
          <w:sz w:val="21"/>
          <w:lang w:val="en-US" w:eastAsia="zh-CN"/>
        </w:rPr>
        <w:t>最不发达国家</w:t>
      </w:r>
      <w:r w:rsidR="00496F2E" w:rsidRPr="00C86E3E">
        <w:rPr>
          <w:rFonts w:ascii="SimSun" w:hAnsi="SimSun" w:cs="Arial" w:hint="eastAsia"/>
          <w:sz w:val="21"/>
          <w:lang w:val="en-US" w:eastAsia="zh-CN"/>
        </w:rPr>
        <w:t>受益于立法、技术设施和能力建设方面的一般性支持，以及由最不发达国家司牵头协调的专门满足最不发达国家需求的特定项目和活动。这些活动</w:t>
      </w:r>
      <w:r w:rsidR="00496F2E" w:rsidRPr="00A03639">
        <w:rPr>
          <w:rFonts w:ascii="SimSun" w:hAnsi="SimSun" w:cs="Arial" w:hint="eastAsia"/>
          <w:sz w:val="21"/>
          <w:lang w:val="en-US" w:eastAsia="zh-CN"/>
        </w:rPr>
        <w:t>是：</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352"/>
        <w:gridCol w:w="4715"/>
      </w:tblGrid>
      <w:tr w:rsidR="00F74369" w:rsidRPr="007A27D5" w:rsidTr="00F74369">
        <w:tc>
          <w:tcPr>
            <w:tcW w:w="3827" w:type="dxa"/>
            <w:shd w:val="clear" w:color="auto" w:fill="auto"/>
          </w:tcPr>
          <w:p w:rsidR="00F74369" w:rsidRPr="00D92E0E" w:rsidRDefault="0072249E" w:rsidP="00D92E0E">
            <w:pPr>
              <w:spacing w:before="120" w:after="120" w:line="240" w:lineRule="auto"/>
              <w:jc w:val="center"/>
              <w:rPr>
                <w:rFonts w:ascii="SimHei" w:eastAsia="SimHei" w:hAnsi="SimHei" w:cs="Arial"/>
                <w:sz w:val="21"/>
                <w:lang w:val="en-US" w:eastAsia="zh-CN"/>
              </w:rPr>
            </w:pPr>
            <w:r w:rsidRPr="00D92E0E">
              <w:rPr>
                <w:rFonts w:ascii="SimHei" w:eastAsia="SimHei" w:hAnsi="SimHei" w:cs="Arial" w:hint="eastAsia"/>
                <w:sz w:val="21"/>
                <w:lang w:val="en-US" w:eastAsia="zh-CN"/>
              </w:rPr>
              <w:t>名</w:t>
            </w:r>
            <w:r w:rsidR="00D92E0E" w:rsidRPr="00D92E0E">
              <w:rPr>
                <w:rFonts w:ascii="SimHei" w:eastAsia="SimHei" w:hAnsi="SimHei" w:cs="Arial"/>
                <w:sz w:val="21"/>
                <w:lang w:val="en-US" w:eastAsia="zh-CN"/>
              </w:rPr>
              <w:t xml:space="preserve">  </w:t>
            </w:r>
            <w:r w:rsidRPr="00D92E0E">
              <w:rPr>
                <w:rFonts w:ascii="SimHei" w:eastAsia="SimHei" w:hAnsi="SimHei" w:cs="Arial" w:hint="eastAsia"/>
                <w:sz w:val="21"/>
                <w:lang w:val="en-US" w:eastAsia="zh-CN"/>
              </w:rPr>
              <w:t>称</w:t>
            </w:r>
          </w:p>
        </w:tc>
        <w:tc>
          <w:tcPr>
            <w:tcW w:w="5352" w:type="dxa"/>
            <w:shd w:val="clear" w:color="auto" w:fill="auto"/>
          </w:tcPr>
          <w:p w:rsidR="00F74369" w:rsidRPr="007A27D5" w:rsidRDefault="0072249E" w:rsidP="007A27D5">
            <w:pPr>
              <w:tabs>
                <w:tab w:val="left" w:pos="1560"/>
              </w:tabs>
              <w:spacing w:before="120" w:after="120" w:line="240" w:lineRule="auto"/>
              <w:ind w:left="142"/>
              <w:jc w:val="center"/>
              <w:rPr>
                <w:rFonts w:ascii="SimHei" w:eastAsia="SimHei" w:hAnsi="SimHei" w:cs="Arial"/>
                <w:sz w:val="21"/>
                <w:lang w:val="en-US" w:eastAsia="zh-CN"/>
              </w:rPr>
            </w:pPr>
            <w:r w:rsidRPr="007A27D5">
              <w:rPr>
                <w:rFonts w:ascii="SimHei" w:eastAsia="SimHei" w:hAnsi="SimHei" w:cs="Arial" w:hint="eastAsia"/>
                <w:sz w:val="21"/>
                <w:lang w:val="en-US" w:eastAsia="zh-CN"/>
              </w:rPr>
              <w:t>描</w:t>
            </w:r>
            <w:r w:rsidR="00D92E0E">
              <w:rPr>
                <w:rFonts w:ascii="SimHei" w:eastAsia="SimHei" w:hAnsi="SimHei" w:cs="Arial"/>
                <w:sz w:val="21"/>
                <w:lang w:val="en-US" w:eastAsia="zh-CN"/>
              </w:rPr>
              <w:t xml:space="preserve">  </w:t>
            </w:r>
            <w:r w:rsidRPr="007A27D5">
              <w:rPr>
                <w:rFonts w:ascii="SimHei" w:eastAsia="SimHei" w:hAnsi="SimHei" w:cs="Arial" w:hint="eastAsia"/>
                <w:sz w:val="21"/>
                <w:lang w:val="en-US" w:eastAsia="zh-CN"/>
              </w:rPr>
              <w:t>述</w:t>
            </w:r>
          </w:p>
        </w:tc>
        <w:tc>
          <w:tcPr>
            <w:tcW w:w="4715" w:type="dxa"/>
            <w:shd w:val="clear" w:color="auto" w:fill="auto"/>
          </w:tcPr>
          <w:p w:rsidR="00F74369" w:rsidRPr="007A27D5" w:rsidRDefault="0054019A" w:rsidP="007A27D5">
            <w:pPr>
              <w:tabs>
                <w:tab w:val="left" w:pos="1560"/>
              </w:tabs>
              <w:spacing w:before="120" w:after="120" w:line="240" w:lineRule="auto"/>
              <w:ind w:left="142"/>
              <w:jc w:val="center"/>
              <w:rPr>
                <w:rFonts w:ascii="SimHei" w:eastAsia="SimHei" w:hAnsi="SimHei" w:cs="Arial"/>
                <w:sz w:val="21"/>
                <w:lang w:val="en-US" w:eastAsia="zh-CN"/>
              </w:rPr>
            </w:pPr>
            <w:r w:rsidRPr="007A27D5">
              <w:rPr>
                <w:rFonts w:ascii="SimHei" w:eastAsia="SimHei" w:hAnsi="SimHei" w:cs="Arial" w:hint="eastAsia"/>
                <w:sz w:val="21"/>
                <w:lang w:val="en-US" w:eastAsia="zh-CN"/>
              </w:rPr>
              <w:t>联络</w:t>
            </w:r>
            <w:r w:rsidR="00124F25" w:rsidRPr="007A27D5">
              <w:rPr>
                <w:rFonts w:ascii="SimHei" w:eastAsia="SimHei" w:hAnsi="SimHei" w:cs="Arial" w:hint="eastAsia"/>
                <w:sz w:val="21"/>
                <w:lang w:val="en-US" w:eastAsia="zh-CN"/>
              </w:rPr>
              <w:t>点</w:t>
            </w:r>
            <w:r w:rsidRPr="007A27D5">
              <w:rPr>
                <w:rFonts w:ascii="SimHei" w:eastAsia="SimHei" w:hAnsi="SimHei" w:cs="Arial" w:hint="eastAsia"/>
                <w:sz w:val="21"/>
                <w:lang w:val="en-US" w:eastAsia="zh-CN"/>
              </w:rPr>
              <w:t>/网</w:t>
            </w:r>
            <w:r w:rsidR="008C1955" w:rsidRPr="007A27D5">
              <w:rPr>
                <w:rFonts w:ascii="SimHei" w:eastAsia="SimHei" w:hAnsi="SimHei" w:cs="Arial" w:hint="eastAsia"/>
                <w:sz w:val="21"/>
                <w:lang w:val="en-US" w:eastAsia="zh-CN"/>
              </w:rPr>
              <w:t>址</w:t>
            </w:r>
            <w:r w:rsidRPr="007A27D5">
              <w:rPr>
                <w:rFonts w:ascii="SimHei" w:eastAsia="SimHei" w:hAnsi="SimHei" w:cs="Arial" w:hint="eastAsia"/>
                <w:sz w:val="21"/>
                <w:lang w:val="en-US" w:eastAsia="zh-CN"/>
              </w:rPr>
              <w:t>链接</w:t>
            </w:r>
          </w:p>
        </w:tc>
      </w:tr>
      <w:tr w:rsidR="00F74369" w:rsidRPr="00013452" w:rsidTr="00F74369">
        <w:tc>
          <w:tcPr>
            <w:tcW w:w="3827" w:type="dxa"/>
            <w:shd w:val="clear" w:color="auto" w:fill="auto"/>
          </w:tcPr>
          <w:p w:rsidR="0054019A" w:rsidRPr="00D92E0E" w:rsidRDefault="0054019A" w:rsidP="00223699">
            <w:pPr>
              <w:tabs>
                <w:tab w:val="left" w:pos="1560"/>
              </w:tabs>
              <w:spacing w:before="120" w:after="60" w:line="240" w:lineRule="auto"/>
              <w:rPr>
                <w:rFonts w:ascii="SimHei" w:eastAsia="SimHei" w:hAnsi="SimHei" w:cs="Arial"/>
                <w:bCs/>
                <w:iCs/>
                <w:sz w:val="21"/>
                <w:lang w:val="en-US" w:eastAsia="zh-CN"/>
              </w:rPr>
            </w:pPr>
            <w:r w:rsidRPr="00D92E0E">
              <w:rPr>
                <w:rFonts w:ascii="SimHei" w:eastAsia="SimHei" w:hAnsi="SimHei" w:cs="Arial" w:hint="eastAsia"/>
                <w:bCs/>
                <w:iCs/>
                <w:sz w:val="21"/>
                <w:lang w:val="en-US" w:eastAsia="zh-CN"/>
              </w:rPr>
              <w:t>知识产权和创新政策发展</w:t>
            </w:r>
          </w:p>
          <w:p w:rsidR="00F74369" w:rsidRPr="00D92E0E" w:rsidRDefault="00F74369" w:rsidP="00223699">
            <w:pPr>
              <w:tabs>
                <w:tab w:val="left" w:pos="1560"/>
              </w:tabs>
              <w:spacing w:before="120" w:after="60" w:line="240" w:lineRule="auto"/>
              <w:rPr>
                <w:rFonts w:ascii="SimHei" w:eastAsia="SimHei" w:hAnsi="SimHei" w:cs="Arial"/>
                <w:sz w:val="21"/>
                <w:lang w:val="en-US" w:eastAsia="zh-CN"/>
              </w:rPr>
            </w:pPr>
          </w:p>
        </w:tc>
        <w:tc>
          <w:tcPr>
            <w:tcW w:w="5352" w:type="dxa"/>
            <w:shd w:val="clear" w:color="auto" w:fill="auto"/>
          </w:tcPr>
          <w:p w:rsidR="00F74369" w:rsidRPr="00D92E0E" w:rsidRDefault="00DA1390" w:rsidP="00D92E0E">
            <w:pPr>
              <w:tabs>
                <w:tab w:val="left" w:pos="1560"/>
              </w:tabs>
              <w:spacing w:before="120" w:after="60" w:line="240" w:lineRule="auto"/>
              <w:jc w:val="both"/>
              <w:outlineLvl w:val="2"/>
              <w:rPr>
                <w:rFonts w:ascii="SimSun" w:hAnsi="SimSun" w:cs="Arial"/>
                <w:sz w:val="21"/>
                <w:szCs w:val="21"/>
                <w:lang w:val="en-US" w:eastAsia="zh-CN"/>
              </w:rPr>
            </w:pPr>
            <w:r w:rsidRPr="00D92E0E">
              <w:rPr>
                <w:rFonts w:ascii="SimSun" w:hAnsi="SimSun" w:cs="Arial" w:hint="eastAsia"/>
                <w:sz w:val="21"/>
                <w:szCs w:val="21"/>
                <w:lang w:val="en-US" w:eastAsia="zh-CN"/>
              </w:rPr>
              <w:t>在该计划下，根据最不发达国家的请求提供技术支持和咨询。</w:t>
            </w:r>
            <w:r w:rsidR="005C7600" w:rsidRPr="00D92E0E">
              <w:rPr>
                <w:rFonts w:ascii="SimSun" w:hAnsi="SimSun" w:cs="Arial" w:hint="eastAsia"/>
                <w:sz w:val="21"/>
                <w:szCs w:val="21"/>
                <w:lang w:val="en-US" w:eastAsia="zh-CN"/>
              </w:rPr>
              <w:t>与WIPO创新司密切合作完成该项工作。</w:t>
            </w:r>
          </w:p>
        </w:tc>
        <w:tc>
          <w:tcPr>
            <w:tcW w:w="4715" w:type="dxa"/>
            <w:shd w:val="clear" w:color="auto" w:fill="auto"/>
          </w:tcPr>
          <w:p w:rsidR="0054019A" w:rsidRPr="00D92E0E" w:rsidRDefault="0054019A" w:rsidP="00D92E0E">
            <w:pPr>
              <w:tabs>
                <w:tab w:val="left" w:pos="1560"/>
              </w:tabs>
              <w:spacing w:before="120" w:after="60" w:line="240" w:lineRule="auto"/>
              <w:jc w:val="both"/>
              <w:rPr>
                <w:rFonts w:ascii="SimSun" w:hAnsi="SimSun" w:cs="Arial"/>
                <w:sz w:val="21"/>
                <w:szCs w:val="21"/>
                <w:lang w:val="en-US" w:eastAsia="zh-CN"/>
              </w:rPr>
            </w:pPr>
            <w:r w:rsidRPr="00D92E0E">
              <w:rPr>
                <w:rFonts w:ascii="SimSun" w:hAnsi="SimSun" w:cs="Arial" w:hint="eastAsia"/>
                <w:sz w:val="21"/>
                <w:szCs w:val="21"/>
                <w:lang w:val="en-US" w:eastAsia="zh-CN"/>
              </w:rPr>
              <w:t>服务部门：</w:t>
            </w:r>
            <w:r w:rsidR="005C7600" w:rsidRPr="00D92E0E">
              <w:rPr>
                <w:rFonts w:ascii="SimSun" w:hAnsi="SimSun" w:cs="Arial" w:hint="eastAsia"/>
                <w:sz w:val="21"/>
                <w:szCs w:val="21"/>
                <w:lang w:val="en-US" w:eastAsia="zh-CN"/>
              </w:rPr>
              <w:t>地区局</w:t>
            </w:r>
            <w:r w:rsidR="00B22082" w:rsidRPr="00D92E0E">
              <w:rPr>
                <w:rFonts w:ascii="SimSun" w:hAnsi="SimSun" w:cs="Arial" w:hint="eastAsia"/>
                <w:sz w:val="21"/>
                <w:szCs w:val="21"/>
                <w:lang w:val="en-US" w:eastAsia="zh-CN"/>
              </w:rPr>
              <w:t>/</w:t>
            </w:r>
            <w:r w:rsidR="005C7600" w:rsidRPr="00D92E0E">
              <w:rPr>
                <w:rFonts w:ascii="SimSun" w:hAnsi="SimSun" w:cs="Arial" w:hint="eastAsia"/>
                <w:sz w:val="21"/>
                <w:szCs w:val="21"/>
                <w:lang w:val="en-US" w:eastAsia="zh-CN"/>
              </w:rPr>
              <w:t>创新司</w:t>
            </w:r>
            <w:r w:rsidR="00B22082" w:rsidRPr="00D92E0E">
              <w:rPr>
                <w:rFonts w:ascii="SimSun" w:hAnsi="SimSun" w:cs="Arial" w:hint="eastAsia"/>
                <w:sz w:val="21"/>
                <w:szCs w:val="21"/>
                <w:lang w:val="en-US" w:eastAsia="zh-CN"/>
              </w:rPr>
              <w:t>/</w:t>
            </w:r>
            <w:r w:rsidRPr="00D92E0E">
              <w:rPr>
                <w:rFonts w:ascii="SimSun" w:hAnsi="SimSun" w:cs="Arial" w:hint="eastAsia"/>
                <w:sz w:val="21"/>
                <w:szCs w:val="21"/>
                <w:lang w:val="en-US" w:eastAsia="zh-CN"/>
              </w:rPr>
              <w:t>最不发达国家</w:t>
            </w:r>
            <w:r w:rsidR="005C7600" w:rsidRPr="00D92E0E">
              <w:rPr>
                <w:rFonts w:ascii="SimSun" w:hAnsi="SimSun" w:cs="Arial" w:hint="eastAsia"/>
                <w:sz w:val="21"/>
                <w:szCs w:val="21"/>
                <w:lang w:val="en-US" w:eastAsia="zh-CN"/>
              </w:rPr>
              <w:t>司</w:t>
            </w:r>
          </w:p>
          <w:p w:rsidR="00F74369" w:rsidRPr="00D92E0E" w:rsidRDefault="005A0418" w:rsidP="00D92E0E">
            <w:pPr>
              <w:tabs>
                <w:tab w:val="left" w:pos="1560"/>
              </w:tabs>
              <w:spacing w:before="120" w:after="60" w:line="240" w:lineRule="auto"/>
              <w:jc w:val="both"/>
              <w:rPr>
                <w:rFonts w:ascii="SimSun" w:hAnsi="SimSun" w:cs="Arial"/>
                <w:sz w:val="21"/>
                <w:szCs w:val="21"/>
                <w:lang w:val="en-US" w:eastAsia="zh-CN"/>
              </w:rPr>
            </w:pPr>
            <w:r w:rsidRPr="00D92E0E">
              <w:rPr>
                <w:rFonts w:ascii="SimSun" w:hAnsi="SimSun" w:cs="Arial" w:hint="eastAsia"/>
                <w:sz w:val="21"/>
                <w:szCs w:val="21"/>
                <w:lang w:val="en-US" w:eastAsia="zh-CN"/>
              </w:rPr>
              <w:t>WIPO内的联络点</w:t>
            </w:r>
            <w:r w:rsidR="0054019A" w:rsidRPr="00D92E0E">
              <w:rPr>
                <w:rFonts w:ascii="SimSun" w:hAnsi="SimSun" w:cs="Arial" w:hint="eastAsia"/>
                <w:sz w:val="21"/>
                <w:szCs w:val="21"/>
                <w:lang w:val="en-US" w:eastAsia="zh-CN"/>
              </w:rPr>
              <w:t>：</w:t>
            </w:r>
            <w:r w:rsidR="00BF15AB" w:rsidRPr="00D92E0E">
              <w:rPr>
                <w:rFonts w:ascii="SimSun" w:hAnsi="SimSun" w:cs="Arial" w:hint="eastAsia"/>
                <w:sz w:val="21"/>
                <w:szCs w:val="21"/>
                <w:lang w:val="en-US" w:eastAsia="zh-CN"/>
              </w:rPr>
              <w:t>地区局</w:t>
            </w:r>
            <w:r w:rsidR="00FC52E7" w:rsidRPr="00D92E0E">
              <w:rPr>
                <w:rFonts w:ascii="SimSun" w:hAnsi="SimSun" w:cs="Arial" w:hint="eastAsia"/>
                <w:sz w:val="21"/>
                <w:szCs w:val="21"/>
                <w:lang w:val="en-US" w:eastAsia="zh-CN"/>
              </w:rPr>
              <w:t>主任</w:t>
            </w:r>
          </w:p>
          <w:p w:rsidR="00D92E0E" w:rsidRPr="00D92E0E" w:rsidRDefault="008C1955" w:rsidP="00D92E0E">
            <w:pPr>
              <w:tabs>
                <w:tab w:val="left" w:pos="1560"/>
              </w:tabs>
              <w:spacing w:before="120" w:after="60" w:line="240" w:lineRule="auto"/>
              <w:jc w:val="both"/>
              <w:rPr>
                <w:rFonts w:ascii="SimSun" w:hAnsi="SimSun" w:cs="Arial"/>
                <w:sz w:val="21"/>
                <w:szCs w:val="21"/>
                <w:lang w:val="en-US" w:eastAsia="zh-CN"/>
              </w:rPr>
            </w:pPr>
            <w:r w:rsidRPr="00D92E0E">
              <w:rPr>
                <w:rFonts w:ascii="SimSun" w:hAnsi="SimSun" w:cs="Arial" w:hint="eastAsia"/>
                <w:sz w:val="21"/>
                <w:szCs w:val="21"/>
                <w:lang w:val="en-US" w:eastAsia="zh-CN"/>
              </w:rPr>
              <w:t>网址链接：</w:t>
            </w:r>
            <w:hyperlink r:id="rId89" w:history="1">
              <w:r w:rsidR="00F74369" w:rsidRPr="00D92E0E">
                <w:rPr>
                  <w:rFonts w:ascii="SimSun" w:hAnsi="SimSun" w:cs="Arial"/>
                  <w:sz w:val="21"/>
                  <w:szCs w:val="21"/>
                  <w:lang w:val="en-US" w:eastAsia="zh-CN"/>
                </w:rPr>
                <w:t>www.wipo.int/ldcs/en/</w:t>
              </w:r>
            </w:hyperlink>
          </w:p>
        </w:tc>
      </w:tr>
      <w:tr w:rsidR="00F74369" w:rsidRPr="00013452" w:rsidTr="00F74369">
        <w:tc>
          <w:tcPr>
            <w:tcW w:w="3827" w:type="dxa"/>
            <w:shd w:val="clear" w:color="auto" w:fill="auto"/>
          </w:tcPr>
          <w:p w:rsidR="00F74369" w:rsidRPr="00D92E0E" w:rsidRDefault="002E0055" w:rsidP="007A17E3">
            <w:pPr>
              <w:tabs>
                <w:tab w:val="left" w:pos="1560"/>
              </w:tabs>
              <w:spacing w:before="120" w:after="60" w:line="240" w:lineRule="auto"/>
              <w:rPr>
                <w:rFonts w:ascii="SimHei" w:eastAsia="SimHei" w:hAnsi="SimHei" w:cs="Arial"/>
                <w:bCs/>
                <w:iCs/>
                <w:sz w:val="21"/>
                <w:lang w:val="en-US" w:eastAsia="zh-CN"/>
              </w:rPr>
            </w:pPr>
            <w:r w:rsidRPr="00D92E0E">
              <w:rPr>
                <w:rFonts w:ascii="SimHei" w:eastAsia="SimHei" w:hAnsi="SimHei" w:cs="Arial" w:hint="eastAsia"/>
                <w:bCs/>
                <w:iCs/>
                <w:sz w:val="21"/>
                <w:lang w:val="en-US" w:eastAsia="zh-CN"/>
              </w:rPr>
              <w:t>部长级会议和高级别地区间圆桌会议</w:t>
            </w:r>
          </w:p>
        </w:tc>
        <w:tc>
          <w:tcPr>
            <w:tcW w:w="5352" w:type="dxa"/>
            <w:shd w:val="clear" w:color="auto" w:fill="auto"/>
          </w:tcPr>
          <w:p w:rsidR="00F74369" w:rsidRPr="00D92E0E" w:rsidRDefault="00931769" w:rsidP="00D92E0E">
            <w:pPr>
              <w:tabs>
                <w:tab w:val="left" w:pos="1560"/>
              </w:tabs>
              <w:spacing w:before="120" w:after="60" w:line="240" w:lineRule="auto"/>
              <w:jc w:val="both"/>
              <w:outlineLvl w:val="2"/>
              <w:rPr>
                <w:rFonts w:ascii="SimSun" w:hAnsi="SimSun" w:cs="Arial"/>
                <w:sz w:val="21"/>
                <w:szCs w:val="21"/>
                <w:lang w:val="en-US" w:eastAsia="zh-CN"/>
              </w:rPr>
            </w:pPr>
            <w:r w:rsidRPr="00D92E0E">
              <w:rPr>
                <w:rFonts w:ascii="SimSun" w:hAnsi="SimSun" w:cs="Arial" w:hint="eastAsia"/>
                <w:sz w:val="21"/>
                <w:szCs w:val="21"/>
                <w:lang w:val="en-US" w:eastAsia="zh-CN"/>
              </w:rPr>
              <w:t>组织年度活动，促进就最不发达国家感兴趣的知识产权相关议题进行高级别辩论</w:t>
            </w:r>
          </w:p>
        </w:tc>
        <w:tc>
          <w:tcPr>
            <w:tcW w:w="4715" w:type="dxa"/>
            <w:shd w:val="clear" w:color="auto" w:fill="auto"/>
          </w:tcPr>
          <w:p w:rsidR="00F74369" w:rsidRPr="00D92E0E" w:rsidRDefault="00894D22" w:rsidP="00D92E0E">
            <w:pPr>
              <w:tabs>
                <w:tab w:val="left" w:pos="1560"/>
              </w:tabs>
              <w:spacing w:before="120" w:after="60" w:line="240" w:lineRule="auto"/>
              <w:jc w:val="both"/>
              <w:outlineLvl w:val="2"/>
              <w:rPr>
                <w:rFonts w:ascii="SimSun" w:hAnsi="SimSun" w:cs="Arial"/>
                <w:sz w:val="21"/>
                <w:szCs w:val="21"/>
                <w:lang w:val="en-US" w:eastAsia="zh-CN"/>
              </w:rPr>
            </w:pPr>
            <w:r w:rsidRPr="00D92E0E">
              <w:rPr>
                <w:rFonts w:ascii="SimSun" w:hAnsi="SimSun" w:cs="Arial" w:hint="eastAsia"/>
                <w:sz w:val="21"/>
                <w:szCs w:val="21"/>
                <w:lang w:val="en-US" w:eastAsia="zh-CN"/>
              </w:rPr>
              <w:t>服务部门：最不发达国家司</w:t>
            </w:r>
          </w:p>
          <w:p w:rsidR="00F74369" w:rsidRPr="00D92E0E" w:rsidRDefault="00636C9C" w:rsidP="00D92E0E">
            <w:pPr>
              <w:tabs>
                <w:tab w:val="left" w:pos="1560"/>
              </w:tabs>
              <w:spacing w:before="120" w:after="60" w:line="240" w:lineRule="auto"/>
              <w:jc w:val="both"/>
              <w:outlineLvl w:val="2"/>
              <w:rPr>
                <w:rFonts w:ascii="SimSun" w:hAnsi="SimSun" w:cs="Arial"/>
                <w:sz w:val="21"/>
                <w:szCs w:val="21"/>
                <w:lang w:val="en-US" w:eastAsia="zh-CN"/>
              </w:rPr>
            </w:pPr>
            <w:r w:rsidRPr="00D92E0E">
              <w:rPr>
                <w:rFonts w:ascii="SimSun" w:hAnsi="SimSun" w:cs="Arial" w:hint="eastAsia"/>
                <w:sz w:val="21"/>
                <w:szCs w:val="21"/>
                <w:lang w:val="en-US" w:eastAsia="zh-CN"/>
              </w:rPr>
              <w:t>联络点：司长</w:t>
            </w:r>
          </w:p>
          <w:p w:rsidR="00F74369" w:rsidRPr="00D92E0E" w:rsidRDefault="00636C9C" w:rsidP="00D92E0E">
            <w:pPr>
              <w:tabs>
                <w:tab w:val="left" w:pos="1560"/>
              </w:tabs>
              <w:spacing w:before="120" w:after="60" w:line="240" w:lineRule="auto"/>
              <w:jc w:val="both"/>
              <w:outlineLvl w:val="2"/>
              <w:rPr>
                <w:rFonts w:ascii="SimSun" w:hAnsi="SimSun" w:cs="Arial"/>
                <w:sz w:val="21"/>
                <w:szCs w:val="21"/>
                <w:lang w:val="en-US" w:eastAsia="zh-CN"/>
              </w:rPr>
            </w:pPr>
            <w:r w:rsidRPr="00D92E0E">
              <w:rPr>
                <w:rFonts w:ascii="SimSun" w:hAnsi="SimSun" w:cs="Arial" w:hint="eastAsia"/>
                <w:sz w:val="21"/>
                <w:szCs w:val="21"/>
                <w:lang w:val="en-US" w:eastAsia="zh-CN"/>
              </w:rPr>
              <w:t>网址链接：</w:t>
            </w:r>
            <w:hyperlink r:id="rId90" w:history="1">
              <w:r w:rsidR="00F74369" w:rsidRPr="00D92E0E">
                <w:rPr>
                  <w:rFonts w:ascii="SimSun" w:hAnsi="SimSun" w:cs="Arial"/>
                  <w:sz w:val="21"/>
                  <w:szCs w:val="21"/>
                  <w:lang w:val="en-US" w:eastAsia="zh-CN"/>
                </w:rPr>
                <w:t>www.wipo.int/ldcs/en/</w:t>
              </w:r>
            </w:hyperlink>
          </w:p>
        </w:tc>
      </w:tr>
      <w:tr w:rsidR="00F74369" w:rsidRPr="00013452" w:rsidTr="00F74369">
        <w:tc>
          <w:tcPr>
            <w:tcW w:w="3827" w:type="dxa"/>
            <w:shd w:val="clear" w:color="auto" w:fill="auto"/>
          </w:tcPr>
          <w:p w:rsidR="00F74369" w:rsidRPr="00D92E0E" w:rsidRDefault="002525E8" w:rsidP="002525E8">
            <w:pPr>
              <w:tabs>
                <w:tab w:val="left" w:pos="1560"/>
              </w:tabs>
              <w:spacing w:before="120" w:after="60" w:line="240" w:lineRule="auto"/>
              <w:rPr>
                <w:rFonts w:ascii="SimHei" w:eastAsia="SimHei" w:hAnsi="SimHei" w:cs="Arial"/>
                <w:bCs/>
                <w:iCs/>
                <w:sz w:val="21"/>
                <w:lang w:val="en-US" w:eastAsia="zh-CN"/>
              </w:rPr>
            </w:pPr>
            <w:r w:rsidRPr="00D92E0E">
              <w:rPr>
                <w:rFonts w:ascii="SimHei" w:eastAsia="SimHei" w:hAnsi="SimHei" w:cs="Arial" w:hint="eastAsia"/>
                <w:bCs/>
                <w:iCs/>
                <w:sz w:val="21"/>
                <w:lang w:eastAsia="zh-CN"/>
              </w:rPr>
              <w:t>建立知识产权咨询服务和信息中心</w:t>
            </w:r>
          </w:p>
        </w:tc>
        <w:tc>
          <w:tcPr>
            <w:tcW w:w="5352" w:type="dxa"/>
            <w:shd w:val="clear" w:color="auto" w:fill="auto"/>
          </w:tcPr>
          <w:p w:rsidR="00F74369" w:rsidRPr="00D92E0E" w:rsidRDefault="00446217" w:rsidP="00D92E0E">
            <w:pPr>
              <w:tabs>
                <w:tab w:val="left" w:pos="1560"/>
              </w:tabs>
              <w:spacing w:before="120" w:after="60" w:line="240" w:lineRule="auto"/>
              <w:jc w:val="both"/>
              <w:rPr>
                <w:rFonts w:ascii="SimSun" w:hAnsi="SimSun" w:cs="Arial"/>
                <w:sz w:val="21"/>
                <w:szCs w:val="21"/>
                <w:lang w:val="en-US" w:eastAsia="zh-CN"/>
              </w:rPr>
            </w:pPr>
            <w:r w:rsidRPr="00D92E0E">
              <w:rPr>
                <w:rFonts w:ascii="SimSun" w:hAnsi="SimSun" w:cs="Arial" w:hint="eastAsia"/>
                <w:sz w:val="21"/>
                <w:szCs w:val="21"/>
                <w:lang w:val="en-US" w:eastAsia="zh-CN"/>
              </w:rPr>
              <w:t>在收到请求的情况下，为最不发达国家提供建立知识产权咨询和信息中心</w:t>
            </w:r>
            <w:r w:rsidR="00546BDB" w:rsidRPr="00D92E0E">
              <w:rPr>
                <w:rFonts w:ascii="SimSun" w:hAnsi="SimSun" w:cs="Arial" w:hint="eastAsia"/>
                <w:sz w:val="21"/>
                <w:szCs w:val="21"/>
                <w:lang w:val="en-US" w:eastAsia="zh-CN"/>
              </w:rPr>
              <w:t>方面的援助，</w:t>
            </w:r>
            <w:r w:rsidR="00421393" w:rsidRPr="00D92E0E">
              <w:rPr>
                <w:rFonts w:ascii="SimSun" w:hAnsi="SimSun" w:cs="Arial" w:hint="eastAsia"/>
                <w:sz w:val="21"/>
                <w:szCs w:val="21"/>
                <w:lang w:val="en-US" w:eastAsia="zh-CN"/>
              </w:rPr>
              <w:t>作为加强与科研界和商业界联络的有益工具。</w:t>
            </w:r>
          </w:p>
        </w:tc>
        <w:tc>
          <w:tcPr>
            <w:tcW w:w="4715" w:type="dxa"/>
            <w:shd w:val="clear" w:color="auto" w:fill="auto"/>
          </w:tcPr>
          <w:p w:rsidR="002060EC" w:rsidRPr="00D92E0E" w:rsidRDefault="002060EC" w:rsidP="00D92E0E">
            <w:pPr>
              <w:tabs>
                <w:tab w:val="left" w:pos="1560"/>
              </w:tabs>
              <w:spacing w:before="120" w:after="60" w:line="240" w:lineRule="auto"/>
              <w:jc w:val="both"/>
              <w:outlineLvl w:val="2"/>
              <w:rPr>
                <w:rFonts w:ascii="SimSun" w:hAnsi="SimSun" w:cs="Arial"/>
                <w:sz w:val="21"/>
                <w:szCs w:val="21"/>
                <w:lang w:val="en-US" w:eastAsia="zh-CN"/>
              </w:rPr>
            </w:pPr>
            <w:r w:rsidRPr="00D92E0E">
              <w:rPr>
                <w:rFonts w:ascii="SimSun" w:hAnsi="SimSun" w:cs="Arial" w:hint="eastAsia"/>
                <w:sz w:val="21"/>
                <w:szCs w:val="21"/>
                <w:lang w:val="en-US" w:eastAsia="zh-CN"/>
              </w:rPr>
              <w:t>服务部门：最不发达国家司</w:t>
            </w:r>
          </w:p>
          <w:p w:rsidR="002060EC" w:rsidRPr="00D92E0E" w:rsidRDefault="002060EC" w:rsidP="00D92E0E">
            <w:pPr>
              <w:tabs>
                <w:tab w:val="left" w:pos="1560"/>
              </w:tabs>
              <w:spacing w:before="120" w:after="60" w:line="240" w:lineRule="auto"/>
              <w:jc w:val="both"/>
              <w:outlineLvl w:val="2"/>
              <w:rPr>
                <w:rFonts w:ascii="SimSun" w:hAnsi="SimSun" w:cs="Arial"/>
                <w:sz w:val="21"/>
                <w:szCs w:val="21"/>
                <w:lang w:val="en-US" w:eastAsia="zh-CN"/>
              </w:rPr>
            </w:pPr>
            <w:r w:rsidRPr="00D92E0E">
              <w:rPr>
                <w:rFonts w:ascii="SimSun" w:hAnsi="SimSun" w:cs="Arial" w:hint="eastAsia"/>
                <w:sz w:val="21"/>
                <w:szCs w:val="21"/>
                <w:lang w:val="en-US" w:eastAsia="zh-CN"/>
              </w:rPr>
              <w:t>联络点：司长</w:t>
            </w:r>
          </w:p>
          <w:p w:rsidR="00F74369" w:rsidRPr="00D92E0E" w:rsidRDefault="00FA0156" w:rsidP="00D92E0E">
            <w:pPr>
              <w:tabs>
                <w:tab w:val="left" w:pos="1560"/>
              </w:tabs>
              <w:spacing w:before="120" w:after="60" w:line="240" w:lineRule="auto"/>
              <w:jc w:val="both"/>
              <w:outlineLvl w:val="2"/>
              <w:rPr>
                <w:rFonts w:ascii="SimSun" w:hAnsi="SimSun" w:cs="Arial"/>
                <w:sz w:val="21"/>
                <w:szCs w:val="21"/>
                <w:lang w:val="en-US" w:eastAsia="zh-CN"/>
              </w:rPr>
            </w:pPr>
            <w:r w:rsidRPr="00D92E0E">
              <w:rPr>
                <w:rFonts w:ascii="SimSun" w:hAnsi="SimSun" w:cs="Arial" w:hint="eastAsia"/>
                <w:sz w:val="21"/>
                <w:szCs w:val="21"/>
                <w:lang w:val="en-US" w:eastAsia="zh-CN"/>
              </w:rPr>
              <w:t>网址链接</w:t>
            </w:r>
            <w:r w:rsidR="002060EC" w:rsidRPr="00D92E0E">
              <w:rPr>
                <w:rFonts w:ascii="SimSun" w:hAnsi="SimSun" w:cs="Arial" w:hint="eastAsia"/>
                <w:sz w:val="21"/>
                <w:szCs w:val="21"/>
                <w:lang w:val="en-US" w:eastAsia="zh-CN"/>
              </w:rPr>
              <w:t>：</w:t>
            </w:r>
            <w:hyperlink r:id="rId91" w:history="1">
              <w:r w:rsidR="00F74369" w:rsidRPr="00D92E0E">
                <w:rPr>
                  <w:rFonts w:ascii="SimSun" w:hAnsi="SimSun" w:cs="Arial"/>
                  <w:sz w:val="21"/>
                  <w:szCs w:val="21"/>
                  <w:lang w:val="en-US" w:eastAsia="zh-CN"/>
                </w:rPr>
                <w:t>www.wipo.int/ldcs/en/</w:t>
              </w:r>
            </w:hyperlink>
          </w:p>
        </w:tc>
      </w:tr>
    </w:tbl>
    <w:p w:rsidR="00600EC9" w:rsidRPr="00A03639" w:rsidRDefault="00600EC9">
      <w:pPr>
        <w:rPr>
          <w:sz w:val="21"/>
          <w:lang w:val="en-US" w:eastAsia="zh-CN"/>
        </w:rPr>
      </w:pPr>
      <w:r w:rsidRPr="00A03639">
        <w:rPr>
          <w:sz w:val="21"/>
          <w:lang w:val="en-US" w:eastAsia="zh-CN"/>
        </w:rPr>
        <w:br w:type="page"/>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352"/>
        <w:gridCol w:w="4715"/>
      </w:tblGrid>
      <w:tr w:rsidR="00F74369" w:rsidRPr="007A27D5" w:rsidTr="001838AC">
        <w:trPr>
          <w:trHeight w:val="425"/>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F74369" w:rsidRPr="00D92E0E" w:rsidRDefault="00F74369" w:rsidP="007A27D5">
            <w:pPr>
              <w:tabs>
                <w:tab w:val="left" w:pos="1560"/>
              </w:tabs>
              <w:spacing w:before="120" w:after="120" w:line="240" w:lineRule="auto"/>
              <w:ind w:left="142"/>
              <w:jc w:val="center"/>
              <w:rPr>
                <w:rFonts w:ascii="SimHei" w:eastAsia="SimHei" w:hAnsi="SimHei" w:cs="Arial"/>
                <w:sz w:val="21"/>
                <w:lang w:val="en-US" w:eastAsia="zh-CN"/>
              </w:rPr>
            </w:pPr>
            <w:r w:rsidRPr="00D92E0E">
              <w:rPr>
                <w:rFonts w:ascii="SimHei" w:eastAsia="SimHei" w:hAnsi="SimHei" w:cs="Arial"/>
                <w:sz w:val="21"/>
                <w:lang w:val="en-US" w:eastAsia="zh-CN"/>
              </w:rPr>
              <w:lastRenderedPageBreak/>
              <w:br w:type="page"/>
            </w:r>
            <w:r w:rsidR="00086E7C" w:rsidRPr="00D92E0E">
              <w:rPr>
                <w:rFonts w:ascii="SimHei" w:eastAsia="SimHei" w:hAnsi="SimHei" w:cs="Arial" w:hint="eastAsia"/>
                <w:sz w:val="21"/>
                <w:lang w:val="en-US" w:eastAsia="zh-CN"/>
              </w:rPr>
              <w:t>名</w:t>
            </w:r>
            <w:r w:rsidR="00D92E0E" w:rsidRPr="00D92E0E">
              <w:rPr>
                <w:rFonts w:ascii="SimHei" w:eastAsia="SimHei" w:hAnsi="SimHei" w:cs="Arial"/>
                <w:sz w:val="21"/>
                <w:lang w:val="en-US" w:eastAsia="zh-CN"/>
              </w:rPr>
              <w:t xml:space="preserve">  </w:t>
            </w:r>
            <w:r w:rsidR="00086E7C" w:rsidRPr="00D92E0E">
              <w:rPr>
                <w:rFonts w:ascii="SimHei" w:eastAsia="SimHei" w:hAnsi="SimHei" w:cs="Arial" w:hint="eastAsia"/>
                <w:sz w:val="21"/>
                <w:lang w:val="en-US" w:eastAsia="zh-CN"/>
              </w:rPr>
              <w:t>称</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F74369" w:rsidRPr="007A27D5" w:rsidRDefault="00086E7C" w:rsidP="007A27D5">
            <w:pPr>
              <w:tabs>
                <w:tab w:val="left" w:pos="1560"/>
              </w:tabs>
              <w:spacing w:before="120" w:after="120" w:line="240" w:lineRule="auto"/>
              <w:ind w:left="142"/>
              <w:jc w:val="center"/>
              <w:rPr>
                <w:rFonts w:ascii="SimHei" w:eastAsia="SimHei" w:hAnsi="SimHei" w:cs="Arial"/>
                <w:sz w:val="21"/>
                <w:lang w:val="en-US" w:eastAsia="zh-CN"/>
              </w:rPr>
            </w:pPr>
            <w:r w:rsidRPr="007A27D5">
              <w:rPr>
                <w:rFonts w:ascii="SimHei" w:eastAsia="SimHei" w:hAnsi="SimHei" w:cs="Arial" w:hint="eastAsia"/>
                <w:sz w:val="21"/>
                <w:lang w:val="en-US" w:eastAsia="zh-CN"/>
              </w:rPr>
              <w:t>描</w:t>
            </w:r>
            <w:r w:rsidR="00D92E0E">
              <w:rPr>
                <w:rFonts w:ascii="SimHei" w:eastAsia="SimHei" w:hAnsi="SimHei" w:cs="Arial"/>
                <w:sz w:val="21"/>
                <w:lang w:val="en-US" w:eastAsia="zh-CN"/>
              </w:rPr>
              <w:t xml:space="preserve">  </w:t>
            </w:r>
            <w:r w:rsidRPr="007A27D5">
              <w:rPr>
                <w:rFonts w:ascii="SimHei" w:eastAsia="SimHei" w:hAnsi="SimHei" w:cs="Arial" w:hint="eastAsia"/>
                <w:sz w:val="21"/>
                <w:lang w:val="en-US" w:eastAsia="zh-CN"/>
              </w:rPr>
              <w:t>述</w:t>
            </w:r>
          </w:p>
        </w:tc>
        <w:tc>
          <w:tcPr>
            <w:tcW w:w="4715" w:type="dxa"/>
            <w:tcBorders>
              <w:top w:val="single" w:sz="4" w:space="0" w:color="000000"/>
              <w:left w:val="single" w:sz="4" w:space="0" w:color="000000"/>
              <w:bottom w:val="single" w:sz="4" w:space="0" w:color="000000"/>
              <w:right w:val="single" w:sz="4" w:space="0" w:color="000000"/>
            </w:tcBorders>
            <w:shd w:val="clear" w:color="auto" w:fill="auto"/>
          </w:tcPr>
          <w:p w:rsidR="00F74369" w:rsidRPr="007A27D5" w:rsidRDefault="00086E7C" w:rsidP="007A27D5">
            <w:pPr>
              <w:tabs>
                <w:tab w:val="left" w:pos="1560"/>
              </w:tabs>
              <w:spacing w:before="120" w:after="120" w:line="240" w:lineRule="auto"/>
              <w:ind w:left="142"/>
              <w:jc w:val="center"/>
              <w:rPr>
                <w:rFonts w:ascii="SimHei" w:eastAsia="SimHei" w:hAnsi="SimHei" w:cs="Arial"/>
                <w:sz w:val="21"/>
                <w:lang w:val="en-US" w:eastAsia="zh-CN"/>
              </w:rPr>
            </w:pPr>
            <w:r w:rsidRPr="007A27D5">
              <w:rPr>
                <w:rFonts w:ascii="SimHei" w:eastAsia="SimHei" w:hAnsi="SimHei" w:cs="Arial" w:hint="eastAsia"/>
                <w:sz w:val="21"/>
                <w:lang w:val="en-US" w:eastAsia="zh-CN"/>
              </w:rPr>
              <w:t>联络点/网址链接</w:t>
            </w:r>
          </w:p>
        </w:tc>
      </w:tr>
      <w:tr w:rsidR="00F74369" w:rsidRPr="00013452" w:rsidTr="00F74369">
        <w:tc>
          <w:tcPr>
            <w:tcW w:w="3827" w:type="dxa"/>
            <w:shd w:val="clear" w:color="auto" w:fill="auto"/>
          </w:tcPr>
          <w:p w:rsidR="00F74369" w:rsidRPr="00D92E0E" w:rsidRDefault="004F257C" w:rsidP="004F257C">
            <w:pPr>
              <w:tabs>
                <w:tab w:val="left" w:pos="1560"/>
              </w:tabs>
              <w:spacing w:before="120" w:after="60" w:line="240" w:lineRule="auto"/>
              <w:rPr>
                <w:rFonts w:ascii="SimHei" w:eastAsia="SimHei" w:hAnsi="SimHei" w:cs="Arial"/>
                <w:bCs/>
                <w:iCs/>
                <w:sz w:val="21"/>
                <w:lang w:val="en-US" w:eastAsia="zh-CN"/>
              </w:rPr>
            </w:pPr>
            <w:r w:rsidRPr="00D92E0E">
              <w:rPr>
                <w:rFonts w:ascii="SimHei" w:eastAsia="SimHei" w:hAnsi="SimHei" w:cs="Arial" w:hint="eastAsia"/>
                <w:bCs/>
                <w:iCs/>
                <w:sz w:val="21"/>
                <w:lang w:val="en-US" w:eastAsia="zh-CN"/>
              </w:rPr>
              <w:t>知识产权与当地产品的品牌建设</w:t>
            </w:r>
          </w:p>
        </w:tc>
        <w:tc>
          <w:tcPr>
            <w:tcW w:w="5352" w:type="dxa"/>
            <w:shd w:val="clear" w:color="auto" w:fill="auto"/>
          </w:tcPr>
          <w:p w:rsidR="00F74369" w:rsidRPr="00D92E0E" w:rsidRDefault="00C17785" w:rsidP="00D92E0E">
            <w:pPr>
              <w:tabs>
                <w:tab w:val="left" w:pos="1560"/>
              </w:tabs>
              <w:adjustRightInd w:val="0"/>
              <w:spacing w:before="120" w:after="120" w:line="320" w:lineRule="atLeast"/>
              <w:jc w:val="both"/>
              <w:rPr>
                <w:rFonts w:ascii="SimSun" w:hAnsi="SimSun" w:cs="Arial"/>
                <w:sz w:val="21"/>
                <w:szCs w:val="21"/>
                <w:lang w:val="en-US" w:eastAsia="zh-CN"/>
              </w:rPr>
            </w:pPr>
            <w:r w:rsidRPr="00D92E0E">
              <w:rPr>
                <w:rFonts w:ascii="SimSun" w:hAnsi="SimSun" w:cs="Arial" w:hint="eastAsia"/>
                <w:sz w:val="21"/>
                <w:szCs w:val="21"/>
                <w:lang w:val="en-US" w:eastAsia="zh-CN"/>
              </w:rPr>
              <w:t>在乌干达开展的该试点项目</w:t>
            </w:r>
            <w:r w:rsidR="00401B8A" w:rsidRPr="00D92E0E">
              <w:rPr>
                <w:rFonts w:ascii="SimSun" w:hAnsi="SimSun" w:cs="Arial" w:hint="eastAsia"/>
                <w:sz w:val="21"/>
                <w:szCs w:val="21"/>
                <w:lang w:val="en-US" w:eastAsia="zh-CN"/>
              </w:rPr>
              <w:t>旨在通过有效利用知识产权，帮助明确并增加当地农产品的价值。</w:t>
            </w:r>
          </w:p>
        </w:tc>
        <w:tc>
          <w:tcPr>
            <w:tcW w:w="4715" w:type="dxa"/>
            <w:shd w:val="clear" w:color="auto" w:fill="auto"/>
          </w:tcPr>
          <w:p w:rsidR="00F74369" w:rsidRPr="00D92E0E" w:rsidRDefault="00F8120B" w:rsidP="00D92E0E">
            <w:pPr>
              <w:tabs>
                <w:tab w:val="left" w:pos="1560"/>
              </w:tabs>
              <w:adjustRightInd w:val="0"/>
              <w:spacing w:before="120" w:after="120" w:line="320" w:lineRule="atLeast"/>
              <w:jc w:val="both"/>
              <w:outlineLvl w:val="2"/>
              <w:rPr>
                <w:rFonts w:ascii="SimSun" w:hAnsi="SimSun" w:cs="Arial"/>
                <w:sz w:val="21"/>
                <w:szCs w:val="21"/>
                <w:lang w:val="en-US" w:eastAsia="zh-CN"/>
              </w:rPr>
            </w:pPr>
            <w:r w:rsidRPr="00D92E0E">
              <w:rPr>
                <w:rFonts w:ascii="SimSun" w:hAnsi="SimSun" w:cs="Arial" w:hint="eastAsia"/>
                <w:sz w:val="21"/>
                <w:szCs w:val="21"/>
                <w:lang w:val="en-US" w:eastAsia="zh-CN"/>
              </w:rPr>
              <w:t>服务部门：</w:t>
            </w:r>
          </w:p>
          <w:p w:rsidR="00F74369" w:rsidRPr="00D92E0E" w:rsidRDefault="00D66197" w:rsidP="00D92E0E">
            <w:pPr>
              <w:tabs>
                <w:tab w:val="left" w:pos="1560"/>
              </w:tabs>
              <w:adjustRightInd w:val="0"/>
              <w:spacing w:before="120" w:after="120" w:line="320" w:lineRule="atLeast"/>
              <w:jc w:val="both"/>
              <w:outlineLvl w:val="2"/>
              <w:rPr>
                <w:rFonts w:ascii="SimSun" w:hAnsi="SimSun" w:cs="Arial"/>
                <w:sz w:val="21"/>
                <w:szCs w:val="21"/>
                <w:lang w:val="en-US" w:eastAsia="zh-CN"/>
              </w:rPr>
            </w:pPr>
            <w:r w:rsidRPr="00D92E0E">
              <w:rPr>
                <w:rFonts w:ascii="SimSun" w:hAnsi="SimSun" w:cs="Arial" w:hint="eastAsia"/>
                <w:sz w:val="21"/>
                <w:szCs w:val="21"/>
                <w:lang w:val="en-US" w:eastAsia="zh-CN"/>
              </w:rPr>
              <w:t>非洲与特别项目部/最不发达国家司/各地区局</w:t>
            </w:r>
            <w:r w:rsidR="00F74369" w:rsidRPr="00D92E0E">
              <w:rPr>
                <w:rFonts w:ascii="SimSun" w:hAnsi="SimSun" w:cs="Arial"/>
                <w:sz w:val="21"/>
                <w:szCs w:val="21"/>
                <w:lang w:val="en-US" w:eastAsia="zh-CN"/>
              </w:rPr>
              <w:t>WIPO</w:t>
            </w:r>
            <w:r w:rsidR="00DE72F6" w:rsidRPr="00D92E0E">
              <w:rPr>
                <w:rFonts w:ascii="SimSun" w:hAnsi="SimSun" w:cs="Arial" w:hint="eastAsia"/>
                <w:sz w:val="21"/>
                <w:szCs w:val="21"/>
                <w:lang w:val="en-US" w:eastAsia="zh-CN"/>
              </w:rPr>
              <w:t>内部的联络点：各地区局的主任</w:t>
            </w:r>
          </w:p>
          <w:p w:rsidR="00A8656F" w:rsidRPr="00D92E0E" w:rsidRDefault="00DE72F6" w:rsidP="00D92E0E">
            <w:pPr>
              <w:tabs>
                <w:tab w:val="left" w:pos="1560"/>
              </w:tabs>
              <w:adjustRightInd w:val="0"/>
              <w:spacing w:before="120" w:after="120" w:line="320" w:lineRule="atLeast"/>
              <w:jc w:val="both"/>
              <w:outlineLvl w:val="2"/>
              <w:rPr>
                <w:rFonts w:ascii="SimSun" w:hAnsi="SimSun" w:cs="Arial"/>
                <w:sz w:val="21"/>
                <w:szCs w:val="21"/>
                <w:lang w:val="en-US"/>
              </w:rPr>
            </w:pPr>
            <w:r w:rsidRPr="00D92E0E">
              <w:rPr>
                <w:rFonts w:ascii="SimSun" w:hAnsi="SimSun" w:cs="Arial" w:hint="eastAsia"/>
                <w:sz w:val="21"/>
                <w:szCs w:val="21"/>
                <w:lang w:val="en-US" w:eastAsia="zh-CN"/>
              </w:rPr>
              <w:t>网址链接：</w:t>
            </w:r>
            <w:hyperlink r:id="rId92" w:history="1">
              <w:r w:rsidR="00F74369" w:rsidRPr="00D92E0E">
                <w:rPr>
                  <w:rFonts w:ascii="SimSun" w:hAnsi="SimSun" w:cs="Arial"/>
                  <w:sz w:val="21"/>
                  <w:szCs w:val="21"/>
                  <w:lang w:val="en-US"/>
                </w:rPr>
                <w:t>www.wipo.int/ldcs/en/</w:t>
              </w:r>
            </w:hyperlink>
          </w:p>
        </w:tc>
      </w:tr>
      <w:tr w:rsidR="00F74369" w:rsidRPr="00013452" w:rsidTr="00F74369">
        <w:tc>
          <w:tcPr>
            <w:tcW w:w="3827" w:type="dxa"/>
            <w:shd w:val="clear" w:color="auto" w:fill="auto"/>
          </w:tcPr>
          <w:p w:rsidR="00F74369" w:rsidRPr="00D92E0E" w:rsidRDefault="00730697" w:rsidP="00B90B38">
            <w:pPr>
              <w:tabs>
                <w:tab w:val="left" w:pos="1560"/>
              </w:tabs>
              <w:spacing w:before="120" w:after="60" w:line="240" w:lineRule="auto"/>
              <w:rPr>
                <w:rFonts w:ascii="SimHei" w:eastAsia="SimHei" w:hAnsi="SimHei" w:cs="Arial"/>
                <w:bCs/>
                <w:iCs/>
                <w:sz w:val="21"/>
                <w:lang w:val="en-US" w:eastAsia="zh-CN"/>
              </w:rPr>
            </w:pPr>
            <w:r w:rsidRPr="00D92E0E">
              <w:rPr>
                <w:rFonts w:ascii="SimHei" w:eastAsia="SimHei" w:hAnsi="SimHei" w:cs="Arial" w:hint="eastAsia"/>
                <w:bCs/>
                <w:iCs/>
                <w:sz w:val="21"/>
                <w:lang w:val="en-US" w:eastAsia="zh-CN"/>
              </w:rPr>
              <w:t>利用适当技术项目的</w:t>
            </w:r>
            <w:r w:rsidR="00091856" w:rsidRPr="00D92E0E">
              <w:rPr>
                <w:rFonts w:ascii="SimHei" w:eastAsia="SimHei" w:hAnsi="SimHei" w:cs="Arial" w:hint="eastAsia"/>
                <w:bCs/>
                <w:iCs/>
                <w:sz w:val="21"/>
                <w:lang w:val="en-US" w:eastAsia="zh-CN"/>
              </w:rPr>
              <w:t>能力建设</w:t>
            </w:r>
          </w:p>
        </w:tc>
        <w:tc>
          <w:tcPr>
            <w:tcW w:w="5352" w:type="dxa"/>
            <w:shd w:val="clear" w:color="auto" w:fill="auto"/>
          </w:tcPr>
          <w:p w:rsidR="00F74369" w:rsidRPr="00D92E0E" w:rsidRDefault="00091856" w:rsidP="00D92E0E">
            <w:pPr>
              <w:tabs>
                <w:tab w:val="left" w:pos="1560"/>
              </w:tabs>
              <w:adjustRightInd w:val="0"/>
              <w:spacing w:before="120" w:after="120" w:line="320" w:lineRule="atLeast"/>
              <w:jc w:val="both"/>
              <w:rPr>
                <w:rFonts w:ascii="SimSun" w:hAnsi="SimSun" w:cs="Arial"/>
                <w:sz w:val="21"/>
                <w:szCs w:val="21"/>
                <w:lang w:val="en-US" w:eastAsia="zh-CN"/>
              </w:rPr>
            </w:pPr>
            <w:r w:rsidRPr="00D92E0E">
              <w:rPr>
                <w:rFonts w:ascii="SimSun" w:hAnsi="SimSun" w:cs="Arial" w:hint="eastAsia"/>
                <w:sz w:val="21"/>
                <w:szCs w:val="21"/>
                <w:lang w:val="en-US" w:eastAsia="zh-CN"/>
              </w:rPr>
              <w:t>该项目的目标是为相关国家提供以下协助：</w:t>
            </w:r>
          </w:p>
          <w:p w:rsidR="00F74369" w:rsidRPr="00D92E0E" w:rsidRDefault="00D51F48" w:rsidP="00D92E0E">
            <w:pPr>
              <w:numPr>
                <w:ilvl w:val="0"/>
                <w:numId w:val="8"/>
              </w:numPr>
              <w:tabs>
                <w:tab w:val="left" w:pos="1560"/>
              </w:tabs>
              <w:adjustRightInd w:val="0"/>
              <w:spacing w:before="120" w:after="120" w:line="320" w:lineRule="atLeast"/>
              <w:jc w:val="both"/>
              <w:rPr>
                <w:rFonts w:ascii="SimSun" w:hAnsi="SimSun" w:cs="Arial"/>
                <w:sz w:val="21"/>
                <w:szCs w:val="21"/>
                <w:lang w:val="en-US" w:eastAsia="zh-CN"/>
              </w:rPr>
            </w:pPr>
            <w:r w:rsidRPr="00D92E0E">
              <w:rPr>
                <w:rFonts w:ascii="SimSun" w:hAnsi="SimSun" w:cs="Arial" w:hint="eastAsia"/>
                <w:sz w:val="21"/>
                <w:szCs w:val="21"/>
                <w:lang w:val="en-US" w:eastAsia="zh-CN"/>
              </w:rPr>
              <w:t>考虑所涉国家的优先需求，查明所需解决的技术问题；</w:t>
            </w:r>
          </w:p>
          <w:p w:rsidR="00F74369" w:rsidRPr="00D92E0E" w:rsidRDefault="008A643D" w:rsidP="00D92E0E">
            <w:pPr>
              <w:numPr>
                <w:ilvl w:val="0"/>
                <w:numId w:val="8"/>
              </w:numPr>
              <w:tabs>
                <w:tab w:val="left" w:pos="1560"/>
              </w:tabs>
              <w:adjustRightInd w:val="0"/>
              <w:spacing w:before="120" w:after="120" w:line="320" w:lineRule="atLeast"/>
              <w:jc w:val="both"/>
              <w:rPr>
                <w:rFonts w:ascii="SimSun" w:hAnsi="SimSun" w:cs="Arial"/>
                <w:sz w:val="21"/>
                <w:szCs w:val="21"/>
                <w:lang w:val="en-US" w:eastAsia="zh-CN"/>
              </w:rPr>
            </w:pPr>
            <w:r w:rsidRPr="00D92E0E">
              <w:rPr>
                <w:rFonts w:ascii="SimSun" w:hAnsi="SimSun" w:cs="Arial" w:hint="eastAsia"/>
                <w:sz w:val="21"/>
                <w:szCs w:val="21"/>
                <w:lang w:val="en-US" w:eastAsia="zh-CN"/>
              </w:rPr>
              <w:t>使用WIPO的各项工具，查找适当的技术解决方案；并</w:t>
            </w:r>
          </w:p>
          <w:p w:rsidR="00F74369" w:rsidRPr="00D92E0E" w:rsidRDefault="0057599A" w:rsidP="00D92E0E">
            <w:pPr>
              <w:numPr>
                <w:ilvl w:val="0"/>
                <w:numId w:val="8"/>
              </w:numPr>
              <w:tabs>
                <w:tab w:val="left" w:pos="1560"/>
              </w:tabs>
              <w:adjustRightInd w:val="0"/>
              <w:spacing w:before="120" w:after="120" w:line="320" w:lineRule="atLeast"/>
              <w:jc w:val="both"/>
              <w:rPr>
                <w:rFonts w:ascii="SimSun" w:hAnsi="SimSun" w:cs="Arial"/>
                <w:sz w:val="21"/>
                <w:szCs w:val="21"/>
                <w:lang w:val="en-US" w:eastAsia="zh-CN"/>
              </w:rPr>
            </w:pPr>
            <w:r w:rsidRPr="00D92E0E">
              <w:rPr>
                <w:rFonts w:ascii="SimSun" w:hAnsi="SimSun" w:cs="Arial" w:hint="eastAsia"/>
                <w:sz w:val="21"/>
                <w:szCs w:val="21"/>
                <w:lang w:val="en-US" w:eastAsia="zh-CN"/>
              </w:rPr>
              <w:t>根据发现的情况，与相关利益攸关方密切磋商，协助设计并实施商业计划。</w:t>
            </w:r>
          </w:p>
          <w:p w:rsidR="00A8656F" w:rsidRPr="00D92E0E" w:rsidRDefault="00091856" w:rsidP="0039382F">
            <w:pPr>
              <w:adjustRightInd w:val="0"/>
              <w:spacing w:before="120" w:after="120" w:line="320" w:lineRule="atLeast"/>
              <w:ind w:left="3"/>
              <w:jc w:val="both"/>
              <w:rPr>
                <w:rFonts w:ascii="SimSun" w:hAnsi="SimSun"/>
                <w:sz w:val="21"/>
                <w:szCs w:val="21"/>
                <w:lang w:val="en-US" w:eastAsia="zh-CN"/>
              </w:rPr>
            </w:pPr>
            <w:r w:rsidRPr="00D92E0E">
              <w:rPr>
                <w:rFonts w:ascii="SimSun" w:hAnsi="SimSun" w:cs="Arial" w:hint="eastAsia"/>
                <w:sz w:val="21"/>
                <w:szCs w:val="21"/>
                <w:lang w:val="en-US" w:eastAsia="zh-CN"/>
              </w:rPr>
              <w:t>试点项目已在三个最不发达国家实施，即孟加拉、尼泊尔和赞比亚。</w:t>
            </w:r>
          </w:p>
        </w:tc>
        <w:tc>
          <w:tcPr>
            <w:tcW w:w="4715" w:type="dxa"/>
            <w:shd w:val="clear" w:color="auto" w:fill="auto"/>
          </w:tcPr>
          <w:p w:rsidR="00F74369" w:rsidRPr="00D92E0E" w:rsidRDefault="00B91AA6" w:rsidP="00D92E0E">
            <w:pPr>
              <w:tabs>
                <w:tab w:val="left" w:pos="1560"/>
              </w:tabs>
              <w:adjustRightInd w:val="0"/>
              <w:spacing w:before="120" w:after="120" w:line="320" w:lineRule="atLeast"/>
              <w:jc w:val="both"/>
              <w:outlineLvl w:val="2"/>
              <w:rPr>
                <w:rFonts w:ascii="SimSun" w:hAnsi="SimSun" w:cs="Arial"/>
                <w:sz w:val="21"/>
                <w:szCs w:val="21"/>
                <w:lang w:val="en-US" w:eastAsia="zh-CN"/>
              </w:rPr>
            </w:pPr>
            <w:r w:rsidRPr="00D92E0E">
              <w:rPr>
                <w:rFonts w:ascii="SimSun" w:hAnsi="SimSun" w:cs="Arial" w:hint="eastAsia"/>
                <w:sz w:val="21"/>
                <w:szCs w:val="21"/>
                <w:lang w:val="en-US" w:eastAsia="zh-CN"/>
              </w:rPr>
              <w:t>服务部门：最不发达国家司</w:t>
            </w:r>
          </w:p>
          <w:p w:rsidR="00F74369" w:rsidRPr="00D92E0E" w:rsidRDefault="007A0BAB" w:rsidP="00D92E0E">
            <w:pPr>
              <w:tabs>
                <w:tab w:val="left" w:pos="1560"/>
              </w:tabs>
              <w:adjustRightInd w:val="0"/>
              <w:spacing w:before="120" w:after="120" w:line="320" w:lineRule="atLeast"/>
              <w:jc w:val="both"/>
              <w:outlineLvl w:val="2"/>
              <w:rPr>
                <w:rFonts w:ascii="SimSun" w:hAnsi="SimSun" w:cs="Arial"/>
                <w:sz w:val="21"/>
                <w:szCs w:val="21"/>
                <w:lang w:val="en-US"/>
              </w:rPr>
            </w:pPr>
            <w:r w:rsidRPr="00D92E0E">
              <w:rPr>
                <w:rFonts w:ascii="SimSun" w:hAnsi="SimSun" w:cs="Arial" w:hint="eastAsia"/>
                <w:sz w:val="21"/>
                <w:szCs w:val="21"/>
                <w:lang w:val="en-US" w:eastAsia="zh-CN"/>
              </w:rPr>
              <w:t>联络点：司长</w:t>
            </w:r>
          </w:p>
          <w:p w:rsidR="00F74369" w:rsidRPr="00D92E0E" w:rsidRDefault="007A0BAB" w:rsidP="00D92E0E">
            <w:pPr>
              <w:tabs>
                <w:tab w:val="left" w:pos="1560"/>
              </w:tabs>
              <w:adjustRightInd w:val="0"/>
              <w:spacing w:before="120" w:after="120" w:line="320" w:lineRule="atLeast"/>
              <w:jc w:val="both"/>
              <w:outlineLvl w:val="2"/>
              <w:rPr>
                <w:rFonts w:ascii="SimSun" w:hAnsi="SimSun" w:cs="Arial"/>
                <w:sz w:val="21"/>
                <w:szCs w:val="21"/>
                <w:lang w:val="en-US"/>
              </w:rPr>
            </w:pPr>
            <w:r w:rsidRPr="00D92E0E">
              <w:rPr>
                <w:rFonts w:ascii="SimSun" w:hAnsi="SimSun" w:cs="Arial" w:hint="eastAsia"/>
                <w:sz w:val="21"/>
                <w:szCs w:val="21"/>
                <w:lang w:val="en-US" w:eastAsia="zh-CN"/>
              </w:rPr>
              <w:t>网址链接：</w:t>
            </w:r>
            <w:hyperlink r:id="rId93" w:history="1">
              <w:r w:rsidR="00F74369" w:rsidRPr="00D92E0E">
                <w:rPr>
                  <w:rFonts w:ascii="SimSun" w:hAnsi="SimSun" w:cs="Arial"/>
                  <w:sz w:val="21"/>
                  <w:szCs w:val="21"/>
                  <w:lang w:val="en-US"/>
                </w:rPr>
                <w:t>www.wipo.int/ldcs/en/</w:t>
              </w:r>
            </w:hyperlink>
          </w:p>
        </w:tc>
      </w:tr>
    </w:tbl>
    <w:p w:rsidR="00F74369" w:rsidRPr="00A03639" w:rsidRDefault="00F74369" w:rsidP="00F74369">
      <w:pPr>
        <w:spacing w:after="0" w:line="240" w:lineRule="auto"/>
        <w:rPr>
          <w:rFonts w:ascii="Arial" w:hAnsi="Arial" w:cs="Arial"/>
          <w:sz w:val="21"/>
          <w:szCs w:val="20"/>
          <w:lang w:val="en-US" w:eastAsia="zh-CN"/>
        </w:rPr>
      </w:pPr>
      <w:r w:rsidRPr="00A03639">
        <w:rPr>
          <w:rFonts w:ascii="Arial" w:hAnsi="Arial" w:cs="Arial"/>
          <w:sz w:val="21"/>
          <w:szCs w:val="20"/>
          <w:lang w:val="en-US" w:eastAsia="zh-CN"/>
        </w:rPr>
        <w:br w:type="page"/>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352"/>
        <w:gridCol w:w="4715"/>
      </w:tblGrid>
      <w:tr w:rsidR="00F74369" w:rsidRPr="007A27D5" w:rsidTr="00E54373">
        <w:trPr>
          <w:trHeight w:val="567"/>
        </w:trPr>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F74369" w:rsidRPr="00406D66" w:rsidRDefault="006373BE" w:rsidP="007A27D5">
            <w:pPr>
              <w:tabs>
                <w:tab w:val="left" w:pos="1560"/>
              </w:tabs>
              <w:spacing w:before="120" w:after="120" w:line="240" w:lineRule="auto"/>
              <w:ind w:left="142"/>
              <w:jc w:val="center"/>
              <w:rPr>
                <w:rFonts w:ascii="SimHei" w:eastAsia="SimHei" w:hAnsi="SimHei" w:cs="Arial"/>
                <w:sz w:val="21"/>
                <w:lang w:val="en-US" w:eastAsia="zh-CN"/>
              </w:rPr>
            </w:pPr>
            <w:r w:rsidRPr="00406D66">
              <w:rPr>
                <w:rFonts w:ascii="SimHei" w:eastAsia="SimHei" w:hAnsi="SimHei" w:cs="Arial" w:hint="eastAsia"/>
                <w:sz w:val="21"/>
                <w:lang w:val="en-US" w:eastAsia="zh-CN"/>
              </w:rPr>
              <w:lastRenderedPageBreak/>
              <w:t>名</w:t>
            </w:r>
            <w:r w:rsidR="00406D66" w:rsidRPr="00406D66">
              <w:rPr>
                <w:rFonts w:ascii="SimHei" w:eastAsia="SimHei" w:hAnsi="SimHei" w:cs="Arial"/>
                <w:sz w:val="21"/>
                <w:lang w:val="en-US" w:eastAsia="zh-CN"/>
              </w:rPr>
              <w:t xml:space="preserve">  </w:t>
            </w:r>
            <w:r w:rsidRPr="00406D66">
              <w:rPr>
                <w:rFonts w:ascii="SimHei" w:eastAsia="SimHei" w:hAnsi="SimHei" w:cs="Arial" w:hint="eastAsia"/>
                <w:sz w:val="21"/>
                <w:lang w:val="en-US" w:eastAsia="zh-CN"/>
              </w:rPr>
              <w:t>称</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F74369" w:rsidRPr="007A27D5" w:rsidRDefault="007F27CF" w:rsidP="007A27D5">
            <w:pPr>
              <w:tabs>
                <w:tab w:val="left" w:pos="1560"/>
              </w:tabs>
              <w:spacing w:before="120" w:after="120" w:line="240" w:lineRule="auto"/>
              <w:ind w:left="142"/>
              <w:jc w:val="center"/>
              <w:rPr>
                <w:rFonts w:ascii="SimHei" w:eastAsia="SimHei" w:hAnsi="SimHei" w:cs="Arial"/>
                <w:sz w:val="21"/>
                <w:lang w:val="en-US" w:eastAsia="zh-CN"/>
              </w:rPr>
            </w:pPr>
            <w:r w:rsidRPr="007A27D5">
              <w:rPr>
                <w:rFonts w:ascii="SimHei" w:eastAsia="SimHei" w:hAnsi="SimHei" w:cs="Arial" w:hint="eastAsia"/>
                <w:sz w:val="21"/>
                <w:lang w:val="en-US" w:eastAsia="zh-CN"/>
              </w:rPr>
              <w:t>描</w:t>
            </w:r>
            <w:r w:rsidR="00406D66">
              <w:rPr>
                <w:rFonts w:ascii="SimHei" w:eastAsia="SimHei" w:hAnsi="SimHei" w:cs="Arial"/>
                <w:sz w:val="21"/>
                <w:lang w:val="en-US" w:eastAsia="zh-CN"/>
              </w:rPr>
              <w:t xml:space="preserve">  </w:t>
            </w:r>
            <w:r w:rsidRPr="007A27D5">
              <w:rPr>
                <w:rFonts w:ascii="SimHei" w:eastAsia="SimHei" w:hAnsi="SimHei" w:cs="Arial" w:hint="eastAsia"/>
                <w:sz w:val="21"/>
                <w:lang w:val="en-US" w:eastAsia="zh-CN"/>
              </w:rPr>
              <w:t>述</w:t>
            </w:r>
          </w:p>
        </w:tc>
        <w:tc>
          <w:tcPr>
            <w:tcW w:w="4715" w:type="dxa"/>
            <w:tcBorders>
              <w:top w:val="single" w:sz="4" w:space="0" w:color="000000"/>
              <w:left w:val="single" w:sz="4" w:space="0" w:color="000000"/>
              <w:bottom w:val="single" w:sz="4" w:space="0" w:color="000000"/>
              <w:right w:val="single" w:sz="4" w:space="0" w:color="000000"/>
            </w:tcBorders>
            <w:shd w:val="clear" w:color="auto" w:fill="auto"/>
          </w:tcPr>
          <w:p w:rsidR="00F74369" w:rsidRPr="007A27D5" w:rsidRDefault="0054019A" w:rsidP="007A27D5">
            <w:pPr>
              <w:tabs>
                <w:tab w:val="left" w:pos="1560"/>
              </w:tabs>
              <w:spacing w:before="120" w:after="120" w:line="240" w:lineRule="auto"/>
              <w:ind w:left="142"/>
              <w:jc w:val="center"/>
              <w:rPr>
                <w:rFonts w:ascii="SimHei" w:eastAsia="SimHei" w:hAnsi="SimHei" w:cs="Arial"/>
                <w:sz w:val="21"/>
                <w:lang w:val="en-US" w:eastAsia="zh-CN"/>
              </w:rPr>
            </w:pPr>
            <w:r w:rsidRPr="007A27D5">
              <w:rPr>
                <w:rFonts w:ascii="SimHei" w:eastAsia="SimHei" w:hAnsi="SimHei" w:cs="Arial" w:hint="eastAsia"/>
                <w:sz w:val="21"/>
                <w:lang w:val="en-US" w:eastAsia="zh-CN"/>
              </w:rPr>
              <w:t>联络</w:t>
            </w:r>
            <w:r w:rsidR="007F27CF" w:rsidRPr="007A27D5">
              <w:rPr>
                <w:rFonts w:ascii="SimHei" w:eastAsia="SimHei" w:hAnsi="SimHei" w:cs="Arial" w:hint="eastAsia"/>
                <w:sz w:val="21"/>
                <w:lang w:val="en-US" w:eastAsia="zh-CN"/>
              </w:rPr>
              <w:t>点</w:t>
            </w:r>
            <w:r w:rsidRPr="007A27D5">
              <w:rPr>
                <w:rFonts w:ascii="SimHei" w:eastAsia="SimHei" w:hAnsi="SimHei" w:cs="Arial" w:hint="eastAsia"/>
                <w:sz w:val="21"/>
                <w:lang w:val="en-US" w:eastAsia="zh-CN"/>
              </w:rPr>
              <w:t>/网</w:t>
            </w:r>
            <w:r w:rsidR="007F27CF" w:rsidRPr="007A27D5">
              <w:rPr>
                <w:rFonts w:ascii="SimHei" w:eastAsia="SimHei" w:hAnsi="SimHei" w:cs="Arial" w:hint="eastAsia"/>
                <w:sz w:val="21"/>
                <w:lang w:val="en-US" w:eastAsia="zh-CN"/>
              </w:rPr>
              <w:t>址</w:t>
            </w:r>
            <w:r w:rsidRPr="007A27D5">
              <w:rPr>
                <w:rFonts w:ascii="SimHei" w:eastAsia="SimHei" w:hAnsi="SimHei" w:cs="Arial" w:hint="eastAsia"/>
                <w:sz w:val="21"/>
                <w:lang w:val="en-US" w:eastAsia="zh-CN"/>
              </w:rPr>
              <w:t>链接</w:t>
            </w:r>
          </w:p>
        </w:tc>
      </w:tr>
      <w:tr w:rsidR="00F74369" w:rsidRPr="00013452" w:rsidTr="00F74369">
        <w:tc>
          <w:tcPr>
            <w:tcW w:w="3827" w:type="dxa"/>
            <w:shd w:val="clear" w:color="auto" w:fill="auto"/>
          </w:tcPr>
          <w:p w:rsidR="00F74369" w:rsidRPr="00406D66" w:rsidRDefault="00712629" w:rsidP="00712629">
            <w:pPr>
              <w:tabs>
                <w:tab w:val="left" w:pos="1560"/>
              </w:tabs>
              <w:spacing w:before="120" w:after="60" w:line="240" w:lineRule="auto"/>
              <w:rPr>
                <w:rFonts w:ascii="SimHei" w:eastAsia="SimHei" w:hAnsi="SimHei" w:cs="Arial"/>
                <w:bCs/>
                <w:iCs/>
                <w:color w:val="548DD4"/>
                <w:sz w:val="21"/>
                <w:lang w:val="en-US" w:eastAsia="zh-CN"/>
              </w:rPr>
            </w:pPr>
            <w:r w:rsidRPr="00406D66">
              <w:rPr>
                <w:rFonts w:ascii="SimHei" w:eastAsia="SimHei" w:hAnsi="SimHei" w:cs="Arial" w:hint="eastAsia"/>
                <w:bCs/>
                <w:iCs/>
                <w:sz w:val="21"/>
                <w:lang w:val="en-US" w:eastAsia="zh-CN"/>
              </w:rPr>
              <w:t>全球经济中的工业产权高级课程</w:t>
            </w:r>
          </w:p>
        </w:tc>
        <w:tc>
          <w:tcPr>
            <w:tcW w:w="5352" w:type="dxa"/>
            <w:shd w:val="clear" w:color="auto" w:fill="auto"/>
          </w:tcPr>
          <w:p w:rsidR="00E564FC" w:rsidRPr="00406D66" w:rsidRDefault="00AA1AD5" w:rsidP="00406D66">
            <w:pPr>
              <w:spacing w:before="120" w:after="120" w:line="320" w:lineRule="atLeast"/>
              <w:jc w:val="both"/>
              <w:rPr>
                <w:rFonts w:ascii="SimSun" w:hAnsi="SimSun" w:cs="Arial"/>
                <w:sz w:val="21"/>
                <w:szCs w:val="21"/>
                <w:lang w:val="en-US" w:eastAsia="zh-CN"/>
              </w:rPr>
            </w:pPr>
            <w:r w:rsidRPr="00406D66">
              <w:rPr>
                <w:rFonts w:ascii="SimSun" w:hAnsi="SimSun" w:cs="Arial" w:hint="eastAsia"/>
                <w:sz w:val="21"/>
                <w:szCs w:val="21"/>
                <w:lang w:val="en-US" w:eastAsia="zh-CN"/>
              </w:rPr>
              <w:t>该课程每年为最不发达国家的政策制定者和决策者举行，经费由瑞典提供。</w:t>
            </w:r>
            <w:r w:rsidR="00F54C00" w:rsidRPr="00406D66">
              <w:rPr>
                <w:rFonts w:ascii="SimSun" w:hAnsi="SimSun" w:cs="Arial" w:hint="eastAsia"/>
                <w:sz w:val="21"/>
                <w:szCs w:val="21"/>
                <w:lang w:val="en-US" w:eastAsia="zh-CN"/>
              </w:rPr>
              <w:t>课程分四阶段进行，即：</w:t>
            </w:r>
            <w:r w:rsidR="000468D5" w:rsidRPr="00406D66">
              <w:rPr>
                <w:rFonts w:ascii="SimSun" w:hAnsi="SimSun" w:cs="Arial" w:hint="eastAsia"/>
                <w:sz w:val="21"/>
                <w:szCs w:val="21"/>
                <w:lang w:val="en-US" w:eastAsia="zh-CN"/>
              </w:rPr>
              <w:t>参与者</w:t>
            </w:r>
            <w:r w:rsidR="00F54C00" w:rsidRPr="00406D66">
              <w:rPr>
                <w:rFonts w:ascii="SimSun" w:hAnsi="SimSun" w:cs="Arial" w:hint="eastAsia"/>
                <w:sz w:val="21"/>
                <w:szCs w:val="21"/>
                <w:lang w:val="en-US" w:eastAsia="zh-CN"/>
              </w:rPr>
              <w:t>开展需求评估；</w:t>
            </w:r>
            <w:r w:rsidR="00FA3A0F" w:rsidRPr="00406D66">
              <w:rPr>
                <w:rFonts w:ascii="SimSun" w:hAnsi="SimSun" w:cs="Arial" w:hint="eastAsia"/>
                <w:sz w:val="21"/>
                <w:szCs w:val="21"/>
                <w:lang w:val="en-US" w:eastAsia="zh-CN"/>
              </w:rPr>
              <w:t>在斯德哥尔摩举行</w:t>
            </w:r>
            <w:r w:rsidR="000468D5" w:rsidRPr="00406D66">
              <w:rPr>
                <w:rFonts w:ascii="SimSun" w:hAnsi="SimSun" w:cs="Arial" w:hint="eastAsia"/>
                <w:sz w:val="21"/>
                <w:szCs w:val="21"/>
                <w:lang w:val="en-US" w:eastAsia="zh-CN"/>
              </w:rPr>
              <w:t>为期</w:t>
            </w:r>
            <w:r w:rsidR="00FA3A0F" w:rsidRPr="00406D66">
              <w:rPr>
                <w:rFonts w:ascii="SimSun" w:hAnsi="SimSun" w:cs="Arial" w:hint="eastAsia"/>
                <w:sz w:val="21"/>
                <w:szCs w:val="21"/>
                <w:lang w:val="en-US" w:eastAsia="zh-CN"/>
              </w:rPr>
              <w:t>两周的课程，</w:t>
            </w:r>
            <w:r w:rsidR="000468D5" w:rsidRPr="00406D66">
              <w:rPr>
                <w:rFonts w:ascii="SimSun" w:hAnsi="SimSun" w:cs="Arial" w:hint="eastAsia"/>
                <w:sz w:val="21"/>
                <w:szCs w:val="21"/>
                <w:lang w:val="en-US" w:eastAsia="zh-CN"/>
              </w:rPr>
              <w:t>增强知识产权知识并与授课人和瑞典的参与者分享经验；参与者回国后发展知识产权项目；并在一年后举行为期一周的研讨会审查各项目。</w:t>
            </w:r>
          </w:p>
        </w:tc>
        <w:tc>
          <w:tcPr>
            <w:tcW w:w="4715" w:type="dxa"/>
            <w:shd w:val="clear" w:color="auto" w:fill="auto"/>
          </w:tcPr>
          <w:p w:rsidR="00712629" w:rsidRPr="00406D66" w:rsidRDefault="0054019A" w:rsidP="00406D66">
            <w:pPr>
              <w:tabs>
                <w:tab w:val="left" w:pos="1560"/>
              </w:tabs>
              <w:spacing w:before="120" w:after="120" w:line="320" w:lineRule="atLeast"/>
              <w:jc w:val="both"/>
              <w:outlineLvl w:val="2"/>
              <w:rPr>
                <w:rFonts w:ascii="SimSun" w:hAnsi="SimSun" w:cs="Arial"/>
                <w:sz w:val="21"/>
                <w:szCs w:val="21"/>
                <w:lang w:val="en-US" w:eastAsia="zh-CN"/>
              </w:rPr>
            </w:pPr>
            <w:r w:rsidRPr="00406D66">
              <w:rPr>
                <w:rFonts w:ascii="SimSun" w:hAnsi="SimSun" w:cs="Arial" w:hint="eastAsia"/>
                <w:sz w:val="21"/>
                <w:szCs w:val="21"/>
                <w:lang w:val="en-US" w:eastAsia="zh-CN"/>
              </w:rPr>
              <w:t>服务部门：</w:t>
            </w:r>
          </w:p>
          <w:p w:rsidR="00F74369" w:rsidRPr="00406D66" w:rsidRDefault="00F74369" w:rsidP="00406D66">
            <w:pPr>
              <w:tabs>
                <w:tab w:val="left" w:pos="1560"/>
              </w:tabs>
              <w:spacing w:before="120" w:after="120" w:line="320" w:lineRule="atLeast"/>
              <w:jc w:val="both"/>
              <w:outlineLvl w:val="2"/>
              <w:rPr>
                <w:rFonts w:ascii="SimSun" w:hAnsi="SimSun" w:cs="Arial"/>
                <w:sz w:val="21"/>
                <w:szCs w:val="21"/>
                <w:lang w:val="en-US" w:eastAsia="zh-CN"/>
              </w:rPr>
            </w:pPr>
            <w:r w:rsidRPr="00406D66">
              <w:rPr>
                <w:rFonts w:ascii="SimSun" w:hAnsi="SimSun" w:cs="Arial"/>
                <w:sz w:val="21"/>
                <w:szCs w:val="21"/>
                <w:lang w:val="en-US" w:eastAsia="zh-CN"/>
              </w:rPr>
              <w:t>WIPO</w:t>
            </w:r>
            <w:r w:rsidR="00712629" w:rsidRPr="00406D66">
              <w:rPr>
                <w:rFonts w:ascii="SimSun" w:hAnsi="SimSun" w:cs="Arial" w:hint="eastAsia"/>
                <w:sz w:val="21"/>
                <w:szCs w:val="21"/>
                <w:lang w:val="en-US" w:eastAsia="zh-CN"/>
              </w:rPr>
              <w:t>学院和最不发达国家司</w:t>
            </w:r>
          </w:p>
          <w:p w:rsidR="00F74369" w:rsidRPr="00406D66" w:rsidRDefault="00E250E0" w:rsidP="00406D66">
            <w:pPr>
              <w:tabs>
                <w:tab w:val="left" w:pos="1560"/>
              </w:tabs>
              <w:spacing w:before="120" w:after="120" w:line="320" w:lineRule="atLeast"/>
              <w:jc w:val="both"/>
              <w:outlineLvl w:val="2"/>
              <w:rPr>
                <w:rFonts w:ascii="SimSun" w:hAnsi="SimSun" w:cs="Arial"/>
                <w:sz w:val="21"/>
                <w:szCs w:val="21"/>
                <w:lang w:val="en-US" w:eastAsia="zh-CN"/>
              </w:rPr>
            </w:pPr>
            <w:r w:rsidRPr="00406D66">
              <w:rPr>
                <w:rFonts w:ascii="SimSun" w:hAnsi="SimSun" w:cs="Arial" w:hint="eastAsia"/>
                <w:sz w:val="21"/>
                <w:szCs w:val="21"/>
                <w:lang w:val="en-US" w:eastAsia="zh-CN"/>
              </w:rPr>
              <w:t>联络点：最不发达国家司司长</w:t>
            </w:r>
          </w:p>
          <w:p w:rsidR="00F74369" w:rsidRPr="00406D66" w:rsidRDefault="00E250E0" w:rsidP="00406D66">
            <w:pPr>
              <w:tabs>
                <w:tab w:val="left" w:pos="1560"/>
              </w:tabs>
              <w:spacing w:before="120" w:after="120" w:line="320" w:lineRule="atLeast"/>
              <w:jc w:val="both"/>
              <w:outlineLvl w:val="2"/>
              <w:rPr>
                <w:rFonts w:ascii="SimSun" w:hAnsi="SimSun" w:cs="Arial"/>
                <w:sz w:val="21"/>
                <w:szCs w:val="21"/>
                <w:lang w:val="en-US" w:eastAsia="zh-CN"/>
              </w:rPr>
            </w:pPr>
            <w:r w:rsidRPr="00406D66">
              <w:rPr>
                <w:rFonts w:ascii="SimSun" w:hAnsi="SimSun" w:cs="Arial" w:hint="eastAsia"/>
                <w:sz w:val="21"/>
                <w:szCs w:val="21"/>
                <w:lang w:val="en-US" w:eastAsia="zh-CN"/>
              </w:rPr>
              <w:t>网址链接</w:t>
            </w:r>
            <w:r w:rsidR="00A03639" w:rsidRPr="00406D66">
              <w:rPr>
                <w:rFonts w:ascii="SimSun" w:hAnsi="SimSun" w:cs="Arial" w:hint="eastAsia"/>
                <w:sz w:val="21"/>
                <w:szCs w:val="21"/>
                <w:lang w:val="en-US" w:eastAsia="zh-CN"/>
              </w:rPr>
              <w:t>：</w:t>
            </w:r>
            <w:hyperlink r:id="rId94" w:history="1">
              <w:r w:rsidR="00F74369" w:rsidRPr="00406D66">
                <w:rPr>
                  <w:rFonts w:ascii="SimSun" w:hAnsi="SimSun" w:cs="Arial"/>
                  <w:sz w:val="21"/>
                  <w:szCs w:val="21"/>
                  <w:lang w:val="en-US" w:eastAsia="zh-CN"/>
                </w:rPr>
                <w:t>www.wipo.int/ldcs/en/</w:t>
              </w:r>
            </w:hyperlink>
          </w:p>
        </w:tc>
      </w:tr>
    </w:tbl>
    <w:p w:rsidR="00600C3F" w:rsidRDefault="00600C3F" w:rsidP="005C6FEF">
      <w:pPr>
        <w:keepNext/>
        <w:keepLines/>
        <w:tabs>
          <w:tab w:val="left" w:pos="426"/>
          <w:tab w:val="left" w:pos="1560"/>
        </w:tabs>
        <w:spacing w:before="480" w:after="0"/>
        <w:contextualSpacing/>
        <w:outlineLvl w:val="0"/>
        <w:rPr>
          <w:rFonts w:ascii="Cambria" w:hAnsi="Cambria"/>
          <w:b/>
          <w:bCs/>
          <w:color w:val="365F91"/>
          <w:sz w:val="28"/>
          <w:szCs w:val="28"/>
          <w:lang w:val="en-US" w:eastAsia="zh-CN"/>
        </w:rPr>
      </w:pPr>
    </w:p>
    <w:p w:rsidR="005C6FEF" w:rsidRPr="00A03639" w:rsidRDefault="005C6FEF" w:rsidP="005C6FEF">
      <w:pPr>
        <w:tabs>
          <w:tab w:val="left" w:pos="1560"/>
        </w:tabs>
        <w:spacing w:before="120" w:after="100"/>
        <w:contextualSpacing/>
        <w:outlineLvl w:val="2"/>
        <w:rPr>
          <w:rFonts w:ascii="Arial" w:hAnsi="Arial" w:cs="Arial"/>
          <w:sz w:val="21"/>
          <w:lang w:val="en-US" w:eastAsia="zh-CN"/>
        </w:rPr>
      </w:pPr>
    </w:p>
    <w:p w:rsidR="005C6FEF" w:rsidRPr="005C6FEF" w:rsidRDefault="00406D66" w:rsidP="007A27D5">
      <w:pPr>
        <w:spacing w:before="120" w:after="100"/>
        <w:contextualSpacing/>
        <w:jc w:val="center"/>
        <w:outlineLvl w:val="2"/>
        <w:rPr>
          <w:rFonts w:ascii="Arial" w:hAnsi="Arial" w:cs="Arial"/>
          <w:lang w:val="en-US"/>
        </w:rPr>
        <w:sectPr w:rsidR="005C6FEF" w:rsidRPr="005C6FEF" w:rsidSect="000B59B2">
          <w:headerReference w:type="default" r:id="rId95"/>
          <w:footerReference w:type="default" r:id="rId96"/>
          <w:pgSz w:w="16838" w:h="11906" w:orient="landscape" w:code="9"/>
          <w:pgMar w:top="1411" w:right="1411" w:bottom="1411" w:left="1411" w:header="706" w:footer="706" w:gutter="0"/>
          <w:cols w:space="708"/>
          <w:docGrid w:linePitch="360"/>
        </w:sect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sidR="002F3A23">
        <w:rPr>
          <w:rFonts w:ascii="Arial" w:hAnsi="Arial" w:cs="Arial"/>
          <w:lang w:val="en-US"/>
        </w:rPr>
        <w:t>[</w:t>
      </w:r>
      <w:r w:rsidR="006373BE" w:rsidRPr="00406D66">
        <w:rPr>
          <w:rFonts w:ascii="KaiTi" w:eastAsia="KaiTi" w:hAnsi="KaiTi" w:cs="Arial" w:hint="eastAsia"/>
          <w:lang w:val="en-US" w:eastAsia="zh-CN"/>
        </w:rPr>
        <w:t>后接附录</w:t>
      </w:r>
      <w:r w:rsidR="005C6A67">
        <w:rPr>
          <w:rFonts w:ascii="Arial" w:hAnsi="Arial" w:cs="Arial"/>
          <w:lang w:val="en-US"/>
        </w:rPr>
        <w:t>]</w:t>
      </w:r>
    </w:p>
    <w:p w:rsidR="001161FF" w:rsidRPr="007A27D5" w:rsidRDefault="00882312" w:rsidP="005C6FEF">
      <w:pPr>
        <w:keepNext/>
        <w:keepLines/>
        <w:tabs>
          <w:tab w:val="left" w:pos="426"/>
          <w:tab w:val="left" w:pos="1560"/>
        </w:tabs>
        <w:spacing w:before="480" w:after="0"/>
        <w:contextualSpacing/>
        <w:jc w:val="center"/>
        <w:outlineLvl w:val="0"/>
        <w:rPr>
          <w:rFonts w:ascii="SimHei" w:eastAsia="SimHei" w:hAnsi="SimHei" w:cs="Arial"/>
          <w:bCs/>
          <w:sz w:val="36"/>
          <w:szCs w:val="28"/>
          <w:lang w:val="en-US"/>
        </w:rPr>
      </w:pPr>
      <w:r w:rsidRPr="007A27D5">
        <w:rPr>
          <w:rFonts w:ascii="SimHei" w:eastAsia="SimHei" w:hAnsi="SimHei" w:cs="Arial" w:hint="eastAsia"/>
          <w:bCs/>
          <w:sz w:val="36"/>
          <w:szCs w:val="28"/>
          <w:lang w:val="en-US" w:eastAsia="zh-CN"/>
        </w:rPr>
        <w:lastRenderedPageBreak/>
        <w:t>附</w:t>
      </w:r>
      <w:r w:rsidR="007A27D5">
        <w:rPr>
          <w:rFonts w:ascii="SimHei" w:eastAsia="SimHei" w:hAnsi="SimHei" w:cs="Arial"/>
          <w:bCs/>
          <w:sz w:val="36"/>
          <w:szCs w:val="28"/>
          <w:lang w:val="en-US" w:eastAsia="zh-CN"/>
        </w:rPr>
        <w:t xml:space="preserve"> </w:t>
      </w:r>
      <w:r w:rsidRPr="007A27D5">
        <w:rPr>
          <w:rFonts w:ascii="SimHei" w:eastAsia="SimHei" w:hAnsi="SimHei" w:cs="Arial" w:hint="eastAsia"/>
          <w:bCs/>
          <w:sz w:val="36"/>
          <w:szCs w:val="28"/>
          <w:lang w:val="en-US" w:eastAsia="zh-CN"/>
        </w:rPr>
        <w:t>录</w:t>
      </w:r>
      <w:r w:rsidR="007A27D5">
        <w:rPr>
          <w:rFonts w:ascii="SimHei" w:eastAsia="SimHei" w:hAnsi="SimHei" w:cs="Arial"/>
          <w:bCs/>
          <w:sz w:val="36"/>
          <w:szCs w:val="28"/>
          <w:lang w:val="en-US" w:eastAsia="zh-CN"/>
        </w:rPr>
        <w:t xml:space="preserve"> </w:t>
      </w:r>
      <w:r w:rsidRPr="007A27D5">
        <w:rPr>
          <w:rFonts w:ascii="SimHei" w:eastAsia="SimHei" w:hAnsi="SimHei" w:cs="Arial" w:hint="eastAsia"/>
          <w:bCs/>
          <w:sz w:val="36"/>
          <w:szCs w:val="28"/>
          <w:lang w:val="en-US" w:eastAsia="zh-CN"/>
        </w:rPr>
        <w:t>一</w:t>
      </w:r>
      <w:bookmarkStart w:id="33" w:name="_Toc366246600"/>
    </w:p>
    <w:tbl>
      <w:tblPr>
        <w:tblW w:w="9360" w:type="dxa"/>
        <w:tblInd w:w="108" w:type="dxa"/>
        <w:tblLayout w:type="fixed"/>
        <w:tblLook w:val="01E0" w:firstRow="1" w:lastRow="1" w:firstColumn="1" w:lastColumn="1" w:noHBand="0" w:noVBand="0"/>
      </w:tblPr>
      <w:tblGrid>
        <w:gridCol w:w="9360"/>
      </w:tblGrid>
      <w:tr w:rsidR="00A912AC" w:rsidRPr="00A912AC" w:rsidTr="00A03639">
        <w:trPr>
          <w:trHeight w:hRule="exact" w:val="170"/>
        </w:trPr>
        <w:tc>
          <w:tcPr>
            <w:tcW w:w="9360" w:type="dxa"/>
            <w:noWrap/>
            <w:tcMar>
              <w:left w:w="0" w:type="dxa"/>
              <w:right w:w="0" w:type="dxa"/>
            </w:tcMar>
            <w:vAlign w:val="bottom"/>
          </w:tcPr>
          <w:bookmarkEnd w:id="33"/>
          <w:p w:rsidR="00A912AC" w:rsidRPr="00A912AC" w:rsidRDefault="00A912AC" w:rsidP="00A912AC">
            <w:pPr>
              <w:spacing w:after="0" w:line="240" w:lineRule="auto"/>
              <w:ind w:left="1021"/>
              <w:jc w:val="right"/>
              <w:rPr>
                <w:rFonts w:ascii="Arial Black" w:eastAsia="Times New Roman" w:hAnsi="Arial Black"/>
                <w:b/>
                <w:caps/>
                <w:sz w:val="15"/>
                <w:szCs w:val="15"/>
                <w:lang w:val="en-US"/>
              </w:rPr>
            </w:pPr>
            <w:r w:rsidRPr="00A912AC">
              <w:rPr>
                <w:rFonts w:ascii="Arial" w:eastAsia="SimHei" w:hAnsi="Arial" w:hint="eastAsia"/>
                <w:b/>
                <w:sz w:val="15"/>
                <w:szCs w:val="15"/>
                <w:lang w:val="en-US"/>
              </w:rPr>
              <w:t>原</w:t>
            </w:r>
            <w:r w:rsidRPr="00A912AC">
              <w:rPr>
                <w:rFonts w:ascii="Arial" w:eastAsia="SimHei" w:hAnsi="Arial"/>
                <w:b/>
                <w:sz w:val="15"/>
                <w:szCs w:val="15"/>
                <w:lang w:val="pt-BR"/>
              </w:rPr>
              <w:t xml:space="preserve"> </w:t>
            </w:r>
            <w:r w:rsidRPr="00A912AC">
              <w:rPr>
                <w:rFonts w:ascii="Arial" w:eastAsia="SimHei" w:hAnsi="Arial" w:hint="eastAsia"/>
                <w:b/>
                <w:sz w:val="15"/>
                <w:szCs w:val="15"/>
                <w:lang w:val="en-US"/>
              </w:rPr>
              <w:t>文</w:t>
            </w:r>
            <w:r w:rsidRPr="00A912AC">
              <w:rPr>
                <w:rFonts w:ascii="Arial" w:eastAsia="SimHei" w:hAnsi="Arial" w:hint="eastAsia"/>
                <w:b/>
                <w:sz w:val="15"/>
                <w:szCs w:val="15"/>
                <w:lang w:val="pt-BR"/>
              </w:rPr>
              <w:t>：</w:t>
            </w:r>
            <w:r w:rsidRPr="00A912AC">
              <w:rPr>
                <w:rFonts w:ascii="Arial" w:eastAsia="SimHei" w:hAnsi="Arial" w:hint="eastAsia"/>
                <w:b/>
                <w:sz w:val="15"/>
                <w:szCs w:val="15"/>
                <w:lang w:val="en-US"/>
              </w:rPr>
              <w:t>英文</w:t>
            </w:r>
          </w:p>
        </w:tc>
      </w:tr>
      <w:tr w:rsidR="00A912AC" w:rsidRPr="00A912AC" w:rsidTr="00A03639">
        <w:trPr>
          <w:trHeight w:hRule="exact" w:val="198"/>
        </w:trPr>
        <w:tc>
          <w:tcPr>
            <w:tcW w:w="9360" w:type="dxa"/>
            <w:tcMar>
              <w:left w:w="0" w:type="dxa"/>
              <w:right w:w="0" w:type="dxa"/>
            </w:tcMar>
            <w:vAlign w:val="bottom"/>
          </w:tcPr>
          <w:p w:rsidR="00A912AC" w:rsidRPr="00A912AC" w:rsidRDefault="00A912AC" w:rsidP="00A912AC">
            <w:pPr>
              <w:spacing w:after="0" w:line="240" w:lineRule="auto"/>
              <w:ind w:left="1021"/>
              <w:jc w:val="right"/>
              <w:rPr>
                <w:rFonts w:ascii="SimHei" w:eastAsia="SimHei" w:hAnsi="Arial Black"/>
                <w:b/>
                <w:caps/>
                <w:sz w:val="15"/>
                <w:szCs w:val="15"/>
                <w:lang w:val="en-US"/>
              </w:rPr>
            </w:pPr>
            <w:r w:rsidRPr="00A912AC">
              <w:rPr>
                <w:rFonts w:ascii="SimHei" w:eastAsia="SimHei" w:hAnsi="Arial" w:hint="eastAsia"/>
                <w:b/>
                <w:sz w:val="15"/>
                <w:szCs w:val="15"/>
                <w:lang w:val="en-US"/>
              </w:rPr>
              <w:t>日</w:t>
            </w:r>
            <w:r w:rsidRPr="00A912AC">
              <w:rPr>
                <w:rFonts w:ascii="SimHei" w:eastAsia="SimHei" w:hAnsi="Arial" w:hint="eastAsia"/>
                <w:b/>
                <w:sz w:val="15"/>
                <w:szCs w:val="15"/>
                <w:lang w:val="pt-BR"/>
              </w:rPr>
              <w:t xml:space="preserve"> </w:t>
            </w:r>
            <w:r w:rsidRPr="00A912AC">
              <w:rPr>
                <w:rFonts w:ascii="SimHei" w:eastAsia="SimHei" w:hAnsi="Arial" w:hint="eastAsia"/>
                <w:b/>
                <w:sz w:val="15"/>
                <w:szCs w:val="15"/>
                <w:lang w:val="en-US"/>
              </w:rPr>
              <w:t>期</w:t>
            </w:r>
            <w:r w:rsidRPr="00A912AC">
              <w:rPr>
                <w:rFonts w:ascii="SimHei" w:eastAsia="SimHei" w:hAnsi="SimSun" w:hint="eastAsia"/>
                <w:b/>
                <w:sz w:val="15"/>
                <w:szCs w:val="15"/>
                <w:lang w:val="pt-BR"/>
              </w:rPr>
              <w:t>：</w:t>
            </w:r>
            <w:r w:rsidRPr="00A912AC">
              <w:rPr>
                <w:rFonts w:ascii="Arial Black" w:eastAsia="SimHei" w:hAnsi="Arial Black"/>
                <w:b/>
                <w:sz w:val="15"/>
                <w:szCs w:val="15"/>
                <w:lang w:val="pt-BR"/>
              </w:rPr>
              <w:t>201</w:t>
            </w:r>
            <w:r w:rsidRPr="00A912AC">
              <w:rPr>
                <w:rFonts w:ascii="Arial Black" w:eastAsia="SimHei" w:hAnsi="Arial Black" w:hint="eastAsia"/>
                <w:b/>
                <w:sz w:val="15"/>
                <w:szCs w:val="15"/>
                <w:lang w:val="pt-BR" w:eastAsia="zh-CN"/>
              </w:rPr>
              <w:t>3</w:t>
            </w:r>
            <w:r w:rsidRPr="00A912AC">
              <w:rPr>
                <w:rFonts w:ascii="SimHei" w:eastAsia="SimHei" w:hAnsi="Times New Roman" w:hint="eastAsia"/>
                <w:b/>
                <w:sz w:val="15"/>
                <w:szCs w:val="15"/>
                <w:lang w:val="en-US"/>
              </w:rPr>
              <w:t>年</w:t>
            </w:r>
            <w:r w:rsidRPr="00A912AC">
              <w:rPr>
                <w:rFonts w:ascii="Arial Black" w:eastAsia="SimHei" w:hAnsi="Arial Black" w:hint="eastAsia"/>
                <w:b/>
                <w:sz w:val="15"/>
                <w:szCs w:val="15"/>
                <w:lang w:val="pt-BR" w:eastAsia="zh-CN"/>
              </w:rPr>
              <w:t>5</w:t>
            </w:r>
            <w:r w:rsidRPr="00A912AC">
              <w:rPr>
                <w:rFonts w:ascii="SimHei" w:eastAsia="SimHei" w:hAnsi="Times New Roman" w:hint="eastAsia"/>
                <w:b/>
                <w:sz w:val="15"/>
                <w:szCs w:val="15"/>
                <w:lang w:val="en-US"/>
              </w:rPr>
              <w:t>月</w:t>
            </w:r>
            <w:r w:rsidRPr="00A912AC">
              <w:rPr>
                <w:rFonts w:ascii="Arial Black" w:eastAsia="SimHei" w:hAnsi="Arial Black" w:hint="eastAsia"/>
                <w:b/>
                <w:sz w:val="15"/>
                <w:szCs w:val="15"/>
                <w:lang w:val="en-US" w:eastAsia="zh-CN"/>
              </w:rPr>
              <w:t>17</w:t>
            </w:r>
            <w:r w:rsidRPr="00A912AC">
              <w:rPr>
                <w:rFonts w:ascii="SimHei" w:eastAsia="SimHei" w:hAnsi="Times New Roman" w:hint="eastAsia"/>
                <w:b/>
                <w:sz w:val="15"/>
                <w:szCs w:val="15"/>
                <w:lang w:val="en-US"/>
              </w:rPr>
              <w:t>日</w:t>
            </w:r>
            <w:r w:rsidRPr="00A912AC">
              <w:rPr>
                <w:rFonts w:ascii="SimHei" w:eastAsia="SimHei" w:hAnsi="Arial Black" w:hint="eastAsia"/>
                <w:b/>
                <w:caps/>
                <w:sz w:val="15"/>
                <w:szCs w:val="15"/>
                <w:lang w:val="en-US"/>
              </w:rPr>
              <w:t xml:space="preserve">  </w:t>
            </w:r>
          </w:p>
        </w:tc>
      </w:tr>
    </w:tbl>
    <w:p w:rsidR="00A912AC" w:rsidRPr="00A912AC" w:rsidRDefault="00A912AC" w:rsidP="007A27D5">
      <w:pPr>
        <w:autoSpaceDE w:val="0"/>
        <w:autoSpaceDN w:val="0"/>
        <w:spacing w:beforeLines="200" w:before="480" w:afterLines="150" w:after="360" w:line="240" w:lineRule="auto"/>
        <w:textAlignment w:val="bottom"/>
        <w:rPr>
          <w:rFonts w:ascii="Arial" w:eastAsia="SimHei" w:hAnsi="Arial"/>
          <w:b/>
          <w:caps/>
          <w:lang w:val="pt-BR" w:eastAsia="zh-CN"/>
        </w:rPr>
      </w:pPr>
      <w:r w:rsidRPr="00A912AC">
        <w:rPr>
          <w:rFonts w:ascii="Arial" w:eastAsia="SimHei" w:hAnsi="Arial" w:hint="eastAsia"/>
          <w:sz w:val="30"/>
          <w:szCs w:val="30"/>
          <w:lang w:val="en-US" w:eastAsia="zh-CN"/>
        </w:rPr>
        <w:t>发展与知识产权委员会</w:t>
      </w:r>
      <w:r w:rsidRPr="00A912AC">
        <w:rPr>
          <w:rFonts w:ascii="Arial" w:eastAsia="SimHei" w:hAnsi="Arial" w:cs="Arial"/>
          <w:sz w:val="30"/>
          <w:szCs w:val="30"/>
          <w:lang w:val="en-US" w:eastAsia="zh-CN"/>
        </w:rPr>
        <w:t>(CDIP)</w:t>
      </w:r>
    </w:p>
    <w:p w:rsidR="00A912AC" w:rsidRPr="00657B0E" w:rsidRDefault="00A912AC" w:rsidP="00A912AC">
      <w:pPr>
        <w:autoSpaceDE w:val="0"/>
        <w:autoSpaceDN w:val="0"/>
        <w:spacing w:after="0" w:line="380" w:lineRule="atLeast"/>
        <w:textAlignment w:val="bottom"/>
        <w:rPr>
          <w:rFonts w:ascii="Arial" w:eastAsia="KaiTi" w:hAnsi="Arial"/>
          <w:b/>
          <w:sz w:val="24"/>
          <w:szCs w:val="24"/>
          <w:lang w:val="en-US" w:eastAsia="zh-CN"/>
        </w:rPr>
      </w:pPr>
      <w:r w:rsidRPr="00657B0E">
        <w:rPr>
          <w:rFonts w:ascii="Arial" w:eastAsia="KaiTi" w:hAnsi="Arial" w:hint="eastAsia"/>
          <w:b/>
          <w:sz w:val="24"/>
          <w:szCs w:val="24"/>
          <w:lang w:val="en-US" w:eastAsia="zh-CN"/>
        </w:rPr>
        <w:t>第十一届会议</w:t>
      </w:r>
    </w:p>
    <w:p w:rsidR="00600C3F" w:rsidRDefault="00A912AC" w:rsidP="00A912AC">
      <w:pPr>
        <w:spacing w:after="0" w:line="240" w:lineRule="auto"/>
        <w:rPr>
          <w:rFonts w:ascii="KaiTi" w:eastAsia="KaiTi" w:hAnsi="KaiTi"/>
          <w:b/>
          <w:sz w:val="20"/>
          <w:szCs w:val="20"/>
          <w:lang w:val="pt-BR" w:eastAsia="zh-CN"/>
        </w:rPr>
      </w:pPr>
      <w:r w:rsidRPr="00657B0E">
        <w:rPr>
          <w:rFonts w:ascii="KaiTi" w:eastAsia="KaiTi" w:hAnsi="KaiTi"/>
          <w:sz w:val="24"/>
          <w:szCs w:val="24"/>
          <w:lang w:val="en-US" w:eastAsia="zh-CN"/>
        </w:rPr>
        <w:t>201</w:t>
      </w:r>
      <w:r w:rsidRPr="00657B0E">
        <w:rPr>
          <w:rFonts w:ascii="KaiTi" w:eastAsia="KaiTi" w:hAnsi="KaiTi" w:hint="eastAsia"/>
          <w:sz w:val="24"/>
          <w:szCs w:val="24"/>
          <w:lang w:val="en-US" w:eastAsia="zh-CN"/>
        </w:rPr>
        <w:t>3</w:t>
      </w:r>
      <w:r w:rsidRPr="00657B0E">
        <w:rPr>
          <w:rFonts w:ascii="KaiTi" w:eastAsia="KaiTi" w:hAnsi="KaiTi"/>
          <w:b/>
          <w:sz w:val="24"/>
          <w:szCs w:val="24"/>
          <w:lang w:val="en-US" w:eastAsia="zh-CN"/>
        </w:rPr>
        <w:t>年</w:t>
      </w:r>
      <w:r w:rsidRPr="00657B0E">
        <w:rPr>
          <w:rFonts w:ascii="KaiTi" w:eastAsia="KaiTi" w:hAnsi="KaiTi" w:hint="eastAsia"/>
          <w:sz w:val="24"/>
          <w:szCs w:val="24"/>
          <w:lang w:val="en-US" w:eastAsia="zh-CN"/>
        </w:rPr>
        <w:t>5</w:t>
      </w:r>
      <w:r w:rsidRPr="00657B0E">
        <w:rPr>
          <w:rFonts w:ascii="KaiTi" w:eastAsia="KaiTi" w:hAnsi="KaiTi"/>
          <w:b/>
          <w:sz w:val="24"/>
          <w:szCs w:val="24"/>
          <w:lang w:val="en-US" w:eastAsia="zh-CN"/>
        </w:rPr>
        <w:t>月</w:t>
      </w:r>
      <w:r w:rsidRPr="00657B0E">
        <w:rPr>
          <w:rFonts w:ascii="KaiTi" w:eastAsia="KaiTi" w:hAnsi="KaiTi" w:hint="eastAsia"/>
          <w:sz w:val="24"/>
          <w:szCs w:val="24"/>
          <w:lang w:val="en-US" w:eastAsia="zh-CN"/>
        </w:rPr>
        <w:t>13</w:t>
      </w:r>
      <w:r w:rsidRPr="00657B0E">
        <w:rPr>
          <w:rFonts w:ascii="KaiTi" w:eastAsia="KaiTi" w:hAnsi="KaiTi"/>
          <w:b/>
          <w:sz w:val="24"/>
          <w:szCs w:val="24"/>
          <w:lang w:val="en-US" w:eastAsia="zh-CN"/>
        </w:rPr>
        <w:t>日至</w:t>
      </w:r>
      <w:r w:rsidRPr="00657B0E">
        <w:rPr>
          <w:rFonts w:ascii="KaiTi" w:eastAsia="KaiTi" w:hAnsi="KaiTi" w:hint="eastAsia"/>
          <w:sz w:val="24"/>
          <w:szCs w:val="24"/>
          <w:lang w:val="en-US" w:eastAsia="zh-CN"/>
        </w:rPr>
        <w:t>17</w:t>
      </w:r>
      <w:r w:rsidRPr="00657B0E">
        <w:rPr>
          <w:rFonts w:ascii="KaiTi" w:eastAsia="KaiTi" w:hAnsi="KaiTi"/>
          <w:b/>
          <w:sz w:val="24"/>
          <w:szCs w:val="24"/>
          <w:lang w:val="en-US" w:eastAsia="zh-CN"/>
        </w:rPr>
        <w:t>日，日内瓦</w:t>
      </w:r>
    </w:p>
    <w:p w:rsidR="00600C3F" w:rsidRDefault="00600C3F" w:rsidP="00A912AC">
      <w:pPr>
        <w:spacing w:after="0" w:line="240" w:lineRule="auto"/>
        <w:rPr>
          <w:rFonts w:ascii="Arial" w:eastAsia="SimHei" w:hAnsi="Arial"/>
          <w:lang w:val="pt-BR" w:eastAsia="zh-CN"/>
        </w:rPr>
      </w:pPr>
    </w:p>
    <w:p w:rsidR="000A497E" w:rsidRDefault="000A497E" w:rsidP="00A912AC">
      <w:pPr>
        <w:autoSpaceDE w:val="0"/>
        <w:autoSpaceDN w:val="0"/>
        <w:spacing w:after="0" w:line="240" w:lineRule="auto"/>
        <w:textAlignment w:val="bottom"/>
        <w:rPr>
          <w:rFonts w:ascii="KaiTi" w:eastAsia="KaiTi" w:hAnsi="KaiTi"/>
          <w:sz w:val="24"/>
          <w:szCs w:val="24"/>
          <w:lang w:val="en-US" w:eastAsia="zh-CN"/>
        </w:rPr>
      </w:pPr>
    </w:p>
    <w:p w:rsidR="00600C3F" w:rsidRDefault="00A912AC" w:rsidP="00A912AC">
      <w:pPr>
        <w:autoSpaceDE w:val="0"/>
        <w:autoSpaceDN w:val="0"/>
        <w:spacing w:after="0" w:line="240" w:lineRule="auto"/>
        <w:textAlignment w:val="bottom"/>
        <w:rPr>
          <w:rFonts w:ascii="KaiTi" w:eastAsia="KaiTi" w:hAnsi="KaiTi"/>
          <w:sz w:val="21"/>
          <w:szCs w:val="21"/>
          <w:lang w:val="en-US" w:eastAsia="zh-CN"/>
        </w:rPr>
      </w:pPr>
      <w:r w:rsidRPr="00A912AC">
        <w:rPr>
          <w:rFonts w:ascii="KaiTi" w:eastAsia="KaiTi" w:hAnsi="KaiTi" w:hint="eastAsia"/>
          <w:sz w:val="24"/>
          <w:szCs w:val="24"/>
          <w:lang w:val="en-US" w:eastAsia="zh-CN"/>
        </w:rPr>
        <w:t>主席总结</w:t>
      </w:r>
    </w:p>
    <w:p w:rsidR="00600C3F" w:rsidRDefault="00600C3F" w:rsidP="00A912AC">
      <w:pPr>
        <w:spacing w:after="0" w:line="240" w:lineRule="auto"/>
        <w:rPr>
          <w:rFonts w:ascii="Arial" w:hAnsi="Arial" w:cs="Arial"/>
          <w:lang w:val="pt-BR" w:eastAsia="zh-CN"/>
        </w:rPr>
      </w:pPr>
    </w:p>
    <w:p w:rsidR="00A912AC" w:rsidRPr="00A912AC" w:rsidRDefault="00A912AC" w:rsidP="00A912AC">
      <w:pPr>
        <w:spacing w:after="0" w:line="240" w:lineRule="auto"/>
        <w:rPr>
          <w:rFonts w:ascii="Arial" w:hAnsi="Arial" w:cs="Arial"/>
          <w:lang w:val="pt-BR" w:eastAsia="zh-CN"/>
        </w:rPr>
      </w:pPr>
    </w:p>
    <w:p w:rsidR="00A912AC" w:rsidRPr="007A27D5" w:rsidRDefault="00A912AC" w:rsidP="007A27D5">
      <w:pPr>
        <w:numPr>
          <w:ilvl w:val="0"/>
          <w:numId w:val="33"/>
        </w:numPr>
        <w:adjustRightInd w:val="0"/>
        <w:spacing w:after="120" w:line="340" w:lineRule="atLeast"/>
        <w:ind w:left="0" w:firstLine="0"/>
        <w:jc w:val="both"/>
        <w:rPr>
          <w:rFonts w:ascii="SimSun" w:hAnsi="SimSun"/>
          <w:sz w:val="21"/>
          <w:szCs w:val="21"/>
          <w:lang w:val="en-US" w:eastAsia="zh-CN"/>
        </w:rPr>
      </w:pPr>
      <w:r w:rsidRPr="007A27D5">
        <w:rPr>
          <w:rFonts w:ascii="SimSun" w:hAnsi="SimSun"/>
          <w:sz w:val="21"/>
          <w:szCs w:val="21"/>
          <w:lang w:val="en-US" w:eastAsia="zh-CN"/>
        </w:rPr>
        <w:t>CDIP</w:t>
      </w:r>
      <w:r w:rsidRPr="007A27D5">
        <w:rPr>
          <w:rFonts w:ascii="SimSun" w:hAnsi="SimSun" w:cs="SimSun" w:hint="eastAsia"/>
          <w:sz w:val="21"/>
          <w:szCs w:val="21"/>
          <w:lang w:val="en-US" w:eastAsia="zh-CN"/>
        </w:rPr>
        <w:t>第十一届会议于</w:t>
      </w:r>
      <w:r w:rsidRPr="007A27D5">
        <w:rPr>
          <w:rFonts w:ascii="SimSun" w:hAnsi="SimSun"/>
          <w:sz w:val="21"/>
          <w:szCs w:val="21"/>
          <w:lang w:val="en-US" w:eastAsia="zh-CN"/>
        </w:rPr>
        <w:t>201</w:t>
      </w:r>
      <w:r w:rsidRPr="007A27D5">
        <w:rPr>
          <w:rFonts w:ascii="SimSun" w:hAnsi="SimSun" w:hint="eastAsia"/>
          <w:sz w:val="21"/>
          <w:szCs w:val="21"/>
          <w:lang w:val="en-US" w:eastAsia="zh-CN"/>
        </w:rPr>
        <w:t>3</w:t>
      </w:r>
      <w:r w:rsidRPr="007A27D5">
        <w:rPr>
          <w:rFonts w:ascii="SimSun" w:hAnsi="SimSun" w:cs="SimSun" w:hint="eastAsia"/>
          <w:sz w:val="21"/>
          <w:szCs w:val="21"/>
          <w:lang w:val="en-US" w:eastAsia="zh-CN"/>
        </w:rPr>
        <w:t>年5月</w:t>
      </w:r>
      <w:r w:rsidRPr="007A27D5">
        <w:rPr>
          <w:rFonts w:ascii="SimSun" w:hAnsi="SimSun"/>
          <w:sz w:val="21"/>
          <w:szCs w:val="21"/>
          <w:lang w:val="en-US" w:eastAsia="zh-CN"/>
        </w:rPr>
        <w:t>1</w:t>
      </w:r>
      <w:r w:rsidRPr="007A27D5">
        <w:rPr>
          <w:rFonts w:ascii="SimSun" w:hAnsi="SimSun" w:hint="eastAsia"/>
          <w:sz w:val="21"/>
          <w:szCs w:val="21"/>
          <w:lang w:val="en-US" w:eastAsia="zh-CN"/>
        </w:rPr>
        <w:t>3</w:t>
      </w:r>
      <w:r w:rsidRPr="007A27D5">
        <w:rPr>
          <w:rFonts w:ascii="SimSun" w:hAnsi="SimSun" w:cs="SimSun" w:hint="eastAsia"/>
          <w:sz w:val="21"/>
          <w:szCs w:val="21"/>
          <w:lang w:val="en-US" w:eastAsia="zh-CN"/>
        </w:rPr>
        <w:t>日至</w:t>
      </w:r>
      <w:r w:rsidRPr="007A27D5">
        <w:rPr>
          <w:rFonts w:ascii="SimSun" w:hAnsi="SimSun"/>
          <w:sz w:val="21"/>
          <w:szCs w:val="21"/>
          <w:lang w:val="en-US" w:eastAsia="zh-CN"/>
        </w:rPr>
        <w:t>1</w:t>
      </w:r>
      <w:r w:rsidRPr="007A27D5">
        <w:rPr>
          <w:rFonts w:ascii="SimSun" w:hAnsi="SimSun" w:hint="eastAsia"/>
          <w:sz w:val="21"/>
          <w:szCs w:val="21"/>
          <w:lang w:val="en-US" w:eastAsia="zh-CN"/>
        </w:rPr>
        <w:t>7</w:t>
      </w:r>
      <w:r w:rsidRPr="007A27D5">
        <w:rPr>
          <w:rFonts w:ascii="SimSun" w:hAnsi="SimSun" w:cs="SimSun" w:hint="eastAsia"/>
          <w:sz w:val="21"/>
          <w:szCs w:val="21"/>
          <w:lang w:val="en-US" w:eastAsia="zh-CN"/>
        </w:rPr>
        <w:t>日举行，共有</w:t>
      </w:r>
      <w:r w:rsidRPr="007A27D5">
        <w:rPr>
          <w:rFonts w:ascii="SimSun" w:hAnsi="SimSun"/>
          <w:sz w:val="21"/>
          <w:szCs w:val="21"/>
          <w:lang w:val="en-US" w:eastAsia="zh-CN"/>
        </w:rPr>
        <w:t>9</w:t>
      </w:r>
      <w:r w:rsidRPr="007A27D5">
        <w:rPr>
          <w:rFonts w:ascii="SimSun" w:hAnsi="SimSun" w:hint="eastAsia"/>
          <w:sz w:val="21"/>
          <w:szCs w:val="21"/>
          <w:lang w:val="en-US" w:eastAsia="zh-CN"/>
        </w:rPr>
        <w:t>4</w:t>
      </w:r>
      <w:r w:rsidRPr="007A27D5">
        <w:rPr>
          <w:rFonts w:ascii="SimSun" w:hAnsi="SimSun" w:cs="SimSun" w:hint="eastAsia"/>
          <w:sz w:val="21"/>
          <w:szCs w:val="21"/>
          <w:lang w:val="en-US" w:eastAsia="zh-CN"/>
        </w:rPr>
        <w:t>个成员国和</w:t>
      </w:r>
      <w:r w:rsidRPr="007A27D5">
        <w:rPr>
          <w:rFonts w:ascii="SimSun" w:hAnsi="SimSun"/>
          <w:sz w:val="21"/>
          <w:szCs w:val="21"/>
          <w:lang w:val="en-US" w:eastAsia="zh-CN"/>
        </w:rPr>
        <w:t>37</w:t>
      </w:r>
      <w:r w:rsidRPr="007A27D5">
        <w:rPr>
          <w:rFonts w:ascii="SimSun" w:hAnsi="SimSun" w:cs="SimSun" w:hint="eastAsia"/>
          <w:sz w:val="21"/>
          <w:szCs w:val="21"/>
          <w:lang w:val="en-US" w:eastAsia="zh-CN"/>
        </w:rPr>
        <w:t>个观察员出席会议。</w:t>
      </w:r>
    </w:p>
    <w:p w:rsidR="00A912AC" w:rsidRPr="007A27D5" w:rsidRDefault="00A912AC" w:rsidP="007A27D5">
      <w:pPr>
        <w:numPr>
          <w:ilvl w:val="0"/>
          <w:numId w:val="33"/>
        </w:numPr>
        <w:adjustRightInd w:val="0"/>
        <w:spacing w:after="120" w:line="340" w:lineRule="atLeast"/>
        <w:ind w:left="0" w:firstLine="0"/>
        <w:jc w:val="both"/>
        <w:rPr>
          <w:rFonts w:ascii="SimSun" w:hAnsi="SimSun"/>
          <w:sz w:val="21"/>
          <w:szCs w:val="21"/>
          <w:lang w:val="en-US" w:eastAsia="zh-CN"/>
        </w:rPr>
      </w:pPr>
      <w:r w:rsidRPr="007A27D5">
        <w:rPr>
          <w:rFonts w:ascii="SimSun" w:hAnsi="SimSun" w:cs="SimSun" w:hint="eastAsia"/>
          <w:sz w:val="21"/>
          <w:szCs w:val="21"/>
          <w:lang w:val="en-US" w:eastAsia="zh-CN"/>
        </w:rPr>
        <w:t>委员会再次选举吉布提</w:t>
      </w:r>
      <w:r w:rsidRPr="007A27D5">
        <w:rPr>
          <w:rFonts w:ascii="SimSun" w:hAnsi="SimSun" w:hint="eastAsia"/>
          <w:sz w:val="21"/>
          <w:szCs w:val="21"/>
          <w:lang w:val="en-US" w:eastAsia="zh-CN"/>
        </w:rPr>
        <w:t>常驻</w:t>
      </w:r>
      <w:r w:rsidRPr="007A27D5">
        <w:rPr>
          <w:rFonts w:ascii="SimSun" w:hAnsi="SimSun" w:cs="SimSun" w:hint="eastAsia"/>
          <w:sz w:val="21"/>
          <w:szCs w:val="21"/>
          <w:lang w:val="en-US" w:eastAsia="zh-CN"/>
        </w:rPr>
        <w:t>代表</w:t>
      </w:r>
      <w:r w:rsidRPr="007A27D5">
        <w:rPr>
          <w:rFonts w:ascii="SimSun" w:hAnsi="SimSun" w:cs="SimSun"/>
          <w:sz w:val="21"/>
          <w:szCs w:val="21"/>
          <w:lang w:val="en-US" w:eastAsia="zh-CN"/>
        </w:rPr>
        <w:t>Mohamed Siad DOUALEH</w:t>
      </w:r>
      <w:r w:rsidRPr="007A27D5">
        <w:rPr>
          <w:rFonts w:ascii="SimSun" w:hAnsi="SimSun" w:cs="SimSun" w:hint="eastAsia"/>
          <w:sz w:val="21"/>
          <w:szCs w:val="21"/>
          <w:lang w:val="en-US" w:eastAsia="zh-CN"/>
        </w:rPr>
        <w:t>大使担任主席，选举格鲁吉亚国家知识产权中心</w:t>
      </w:r>
      <w:r w:rsidRPr="007A27D5">
        <w:rPr>
          <w:rFonts w:ascii="SimSun" w:hAnsi="SimSun" w:cs="SimSun"/>
          <w:sz w:val="21"/>
          <w:szCs w:val="21"/>
          <w:lang w:val="en-US" w:eastAsia="zh-CN"/>
        </w:rPr>
        <w:t>(SAKPATENTI)</w:t>
      </w:r>
      <w:r w:rsidRPr="007A27D5">
        <w:rPr>
          <w:rFonts w:ascii="SimSun" w:hAnsi="SimSun" w:cs="SimSun" w:hint="eastAsia"/>
          <w:sz w:val="21"/>
          <w:szCs w:val="21"/>
          <w:lang w:val="en-US" w:eastAsia="zh-CN"/>
        </w:rPr>
        <w:t>副主任</w:t>
      </w:r>
      <w:r w:rsidRPr="007A27D5">
        <w:rPr>
          <w:rFonts w:ascii="SimSun" w:hAnsi="SimSun" w:cs="SimSun"/>
          <w:sz w:val="21"/>
          <w:szCs w:val="21"/>
          <w:lang w:val="en-US" w:eastAsia="zh-CN"/>
        </w:rPr>
        <w:t>Ekaterina EGUTIA</w:t>
      </w:r>
      <w:r w:rsidRPr="007A27D5">
        <w:rPr>
          <w:rFonts w:ascii="SimSun" w:hAnsi="SimSun" w:cs="SimSun" w:hint="eastAsia"/>
          <w:sz w:val="21"/>
          <w:szCs w:val="21"/>
          <w:lang w:val="en-US" w:eastAsia="zh-CN"/>
        </w:rPr>
        <w:t>女士担任副主席。</w:t>
      </w:r>
    </w:p>
    <w:p w:rsidR="00A912AC" w:rsidRPr="007A27D5" w:rsidRDefault="00A912AC" w:rsidP="007A27D5">
      <w:pPr>
        <w:numPr>
          <w:ilvl w:val="0"/>
          <w:numId w:val="33"/>
        </w:numPr>
        <w:adjustRightInd w:val="0"/>
        <w:spacing w:after="120" w:line="340" w:lineRule="atLeast"/>
        <w:ind w:left="0" w:firstLine="0"/>
        <w:jc w:val="both"/>
        <w:rPr>
          <w:rFonts w:ascii="SimSun" w:hAnsi="SimSun"/>
          <w:sz w:val="21"/>
          <w:szCs w:val="21"/>
          <w:lang w:val="en-US" w:eastAsia="zh-CN"/>
        </w:rPr>
      </w:pPr>
      <w:r w:rsidRPr="007A27D5">
        <w:rPr>
          <w:rFonts w:ascii="SimSun" w:hAnsi="SimSun" w:cs="SimSun" w:hint="eastAsia"/>
          <w:sz w:val="21"/>
          <w:szCs w:val="21"/>
          <w:lang w:val="en-US" w:eastAsia="zh-CN"/>
        </w:rPr>
        <w:t>委员会通过了文件</w:t>
      </w:r>
      <w:r w:rsidRPr="007A27D5">
        <w:rPr>
          <w:rFonts w:ascii="SimSun" w:hAnsi="SimSun"/>
          <w:sz w:val="21"/>
          <w:szCs w:val="21"/>
          <w:lang w:val="en-US" w:eastAsia="zh-CN"/>
        </w:rPr>
        <w:t>CDIP/1</w:t>
      </w:r>
      <w:r w:rsidRPr="007A27D5">
        <w:rPr>
          <w:rFonts w:ascii="SimSun" w:hAnsi="SimSun" w:hint="eastAsia"/>
          <w:sz w:val="21"/>
          <w:szCs w:val="21"/>
          <w:lang w:val="en-US" w:eastAsia="zh-CN"/>
        </w:rPr>
        <w:t>1</w:t>
      </w:r>
      <w:r w:rsidRPr="007A27D5">
        <w:rPr>
          <w:rFonts w:ascii="SimSun" w:hAnsi="SimSun"/>
          <w:sz w:val="21"/>
          <w:szCs w:val="21"/>
          <w:lang w:val="en-US" w:eastAsia="zh-CN"/>
        </w:rPr>
        <w:t>/1 Prov.</w:t>
      </w:r>
      <w:r w:rsidRPr="007A27D5">
        <w:rPr>
          <w:rFonts w:ascii="SimSun" w:hAnsi="SimSun" w:hint="eastAsia"/>
          <w:sz w:val="21"/>
          <w:szCs w:val="21"/>
          <w:lang w:val="en-US" w:eastAsia="zh-CN"/>
        </w:rPr>
        <w:t>2</w:t>
      </w:r>
      <w:r w:rsidRPr="007A27D5">
        <w:rPr>
          <w:rFonts w:ascii="SimSun" w:hAnsi="SimSun" w:cs="SimSun" w:hint="eastAsia"/>
          <w:sz w:val="21"/>
          <w:szCs w:val="21"/>
          <w:lang w:val="en-US" w:eastAsia="zh-CN"/>
        </w:rPr>
        <w:t>中所拟议的议程草案。</w:t>
      </w:r>
    </w:p>
    <w:p w:rsidR="00A912AC" w:rsidRPr="007A27D5" w:rsidRDefault="00A912AC" w:rsidP="007A27D5">
      <w:pPr>
        <w:numPr>
          <w:ilvl w:val="0"/>
          <w:numId w:val="33"/>
        </w:numPr>
        <w:adjustRightInd w:val="0"/>
        <w:spacing w:after="120" w:line="340" w:lineRule="atLeast"/>
        <w:ind w:left="0" w:firstLine="0"/>
        <w:jc w:val="both"/>
        <w:rPr>
          <w:rFonts w:ascii="SimSun" w:hAnsi="SimSun"/>
          <w:sz w:val="21"/>
          <w:szCs w:val="21"/>
          <w:lang w:val="en-US" w:eastAsia="zh-CN"/>
        </w:rPr>
      </w:pPr>
      <w:r w:rsidRPr="007A27D5">
        <w:rPr>
          <w:rFonts w:ascii="SimSun" w:hAnsi="SimSun" w:cs="SimSun" w:hint="eastAsia"/>
          <w:sz w:val="21"/>
          <w:szCs w:val="21"/>
          <w:lang w:val="en-US" w:eastAsia="zh-CN"/>
        </w:rPr>
        <w:t>在议程第</w:t>
      </w:r>
      <w:r w:rsidRPr="007A27D5">
        <w:rPr>
          <w:rFonts w:ascii="SimSun" w:hAnsi="SimSun"/>
          <w:sz w:val="21"/>
          <w:szCs w:val="21"/>
          <w:lang w:val="en-US" w:eastAsia="zh-CN"/>
        </w:rPr>
        <w:t>4</w:t>
      </w:r>
      <w:r w:rsidRPr="007A27D5">
        <w:rPr>
          <w:rFonts w:ascii="SimSun" w:hAnsi="SimSun" w:cs="SimSun" w:hint="eastAsia"/>
          <w:sz w:val="21"/>
          <w:szCs w:val="21"/>
          <w:lang w:val="en-US" w:eastAsia="zh-CN"/>
        </w:rPr>
        <w:t>项下，委员会通过了</w:t>
      </w:r>
      <w:r w:rsidRPr="007A27D5">
        <w:rPr>
          <w:rFonts w:ascii="SimSun" w:hAnsi="SimSun"/>
          <w:sz w:val="21"/>
          <w:szCs w:val="21"/>
          <w:lang w:val="en-US" w:eastAsia="zh-CN"/>
        </w:rPr>
        <w:t>CDIP</w:t>
      </w:r>
      <w:r w:rsidRPr="007A27D5">
        <w:rPr>
          <w:rFonts w:ascii="SimSun" w:hAnsi="SimSun" w:cs="SimSun" w:hint="eastAsia"/>
          <w:sz w:val="21"/>
          <w:szCs w:val="21"/>
          <w:lang w:val="en-US" w:eastAsia="zh-CN"/>
        </w:rPr>
        <w:t>第十届会议的报告草案</w:t>
      </w:r>
      <w:r w:rsidRPr="007A27D5">
        <w:rPr>
          <w:rFonts w:ascii="SimSun" w:hAnsi="SimSun"/>
          <w:sz w:val="21"/>
          <w:szCs w:val="21"/>
          <w:lang w:val="en-US" w:eastAsia="zh-CN"/>
        </w:rPr>
        <w:t>(CDIP/</w:t>
      </w:r>
      <w:r w:rsidRPr="007A27D5">
        <w:rPr>
          <w:rFonts w:ascii="SimSun" w:hAnsi="SimSun" w:hint="eastAsia"/>
          <w:sz w:val="21"/>
          <w:szCs w:val="21"/>
          <w:lang w:val="en-US" w:eastAsia="zh-CN"/>
        </w:rPr>
        <w:t>10</w:t>
      </w:r>
      <w:r w:rsidRPr="007A27D5">
        <w:rPr>
          <w:rFonts w:ascii="SimSun" w:hAnsi="SimSun"/>
          <w:sz w:val="21"/>
          <w:szCs w:val="21"/>
          <w:lang w:val="en-US" w:eastAsia="zh-CN"/>
        </w:rPr>
        <w:t>/1</w:t>
      </w:r>
      <w:r w:rsidRPr="007A27D5">
        <w:rPr>
          <w:rFonts w:ascii="SimSun" w:hAnsi="SimSun" w:hint="eastAsia"/>
          <w:sz w:val="21"/>
          <w:szCs w:val="21"/>
          <w:lang w:val="en-US" w:eastAsia="zh-CN"/>
        </w:rPr>
        <w:t>8</w:t>
      </w:r>
      <w:r w:rsidRPr="007A27D5">
        <w:rPr>
          <w:rFonts w:ascii="SimSun" w:hAnsi="SimSun"/>
          <w:sz w:val="21"/>
          <w:szCs w:val="21"/>
          <w:lang w:val="en-US" w:eastAsia="zh-CN"/>
        </w:rPr>
        <w:t xml:space="preserve"> Prov.)</w:t>
      </w:r>
      <w:r w:rsidRPr="007A27D5">
        <w:rPr>
          <w:rFonts w:ascii="SimSun" w:hAnsi="SimSun" w:cs="SimSun" w:hint="eastAsia"/>
          <w:sz w:val="21"/>
          <w:szCs w:val="21"/>
          <w:lang w:val="en-US" w:eastAsia="zh-CN"/>
        </w:rPr>
        <w:t>。</w:t>
      </w:r>
    </w:p>
    <w:p w:rsidR="00A912AC" w:rsidRPr="007A27D5" w:rsidRDefault="00A912AC" w:rsidP="007A27D5">
      <w:pPr>
        <w:numPr>
          <w:ilvl w:val="0"/>
          <w:numId w:val="33"/>
        </w:numPr>
        <w:adjustRightInd w:val="0"/>
        <w:spacing w:after="120" w:line="340" w:lineRule="atLeast"/>
        <w:ind w:left="0" w:firstLine="0"/>
        <w:jc w:val="both"/>
        <w:rPr>
          <w:rFonts w:ascii="SimSun" w:hAnsi="SimSun"/>
          <w:sz w:val="21"/>
          <w:szCs w:val="21"/>
          <w:lang w:val="en-US" w:eastAsia="zh-CN"/>
        </w:rPr>
      </w:pPr>
      <w:r w:rsidRPr="007A27D5">
        <w:rPr>
          <w:rFonts w:ascii="SimSun" w:hAnsi="SimSun" w:cs="SimSun" w:hint="eastAsia"/>
          <w:sz w:val="21"/>
          <w:szCs w:val="21"/>
          <w:lang w:val="en-US" w:eastAsia="zh-CN"/>
        </w:rPr>
        <w:t>在议程第</w:t>
      </w:r>
      <w:r w:rsidRPr="007A27D5">
        <w:rPr>
          <w:rFonts w:ascii="SimSun" w:hAnsi="SimSun"/>
          <w:sz w:val="21"/>
          <w:szCs w:val="21"/>
          <w:lang w:val="en-US" w:eastAsia="zh-CN"/>
        </w:rPr>
        <w:t>5</w:t>
      </w:r>
      <w:r w:rsidRPr="007A27D5">
        <w:rPr>
          <w:rFonts w:ascii="SimSun" w:hAnsi="SimSun" w:cs="SimSun" w:hint="eastAsia"/>
          <w:sz w:val="21"/>
          <w:szCs w:val="21"/>
          <w:lang w:val="en-US" w:eastAsia="zh-CN"/>
        </w:rPr>
        <w:t>项下，委员会听取了各集团协调员的一般性发言。各代表团的发言被要求以书面形式提交。</w:t>
      </w:r>
    </w:p>
    <w:p w:rsidR="00A912AC" w:rsidRPr="007A27D5" w:rsidRDefault="00A912AC" w:rsidP="007A27D5">
      <w:pPr>
        <w:numPr>
          <w:ilvl w:val="0"/>
          <w:numId w:val="33"/>
        </w:numPr>
        <w:adjustRightInd w:val="0"/>
        <w:spacing w:after="120" w:line="340" w:lineRule="atLeast"/>
        <w:ind w:left="0" w:firstLine="0"/>
        <w:jc w:val="both"/>
        <w:rPr>
          <w:rFonts w:ascii="SimSun" w:hAnsi="SimSun"/>
          <w:sz w:val="21"/>
          <w:szCs w:val="21"/>
          <w:lang w:val="en-US" w:eastAsia="zh-CN"/>
        </w:rPr>
      </w:pPr>
      <w:r w:rsidRPr="007A27D5">
        <w:rPr>
          <w:rFonts w:ascii="SimSun" w:hAnsi="SimSun" w:cs="SimSun" w:hint="eastAsia"/>
          <w:sz w:val="21"/>
          <w:szCs w:val="21"/>
          <w:lang w:val="en-US" w:eastAsia="zh-CN"/>
        </w:rPr>
        <w:t>在议程第</w:t>
      </w:r>
      <w:r w:rsidRPr="007A27D5">
        <w:rPr>
          <w:rFonts w:ascii="SimSun" w:hAnsi="SimSun"/>
          <w:sz w:val="21"/>
          <w:szCs w:val="21"/>
          <w:lang w:val="en-US" w:eastAsia="zh-CN"/>
        </w:rPr>
        <w:t>6</w:t>
      </w:r>
      <w:r w:rsidRPr="007A27D5">
        <w:rPr>
          <w:rFonts w:ascii="SimSun" w:hAnsi="SimSun" w:cs="SimSun" w:hint="eastAsia"/>
          <w:sz w:val="21"/>
          <w:szCs w:val="21"/>
          <w:lang w:val="en-US" w:eastAsia="zh-CN"/>
        </w:rPr>
        <w:t>项下，委员会</w:t>
      </w:r>
      <w:r w:rsidRPr="007A27D5">
        <w:rPr>
          <w:rFonts w:ascii="SimSun" w:hAnsi="SimSun" w:hint="eastAsia"/>
          <w:sz w:val="21"/>
          <w:szCs w:val="21"/>
          <w:lang w:val="en-US" w:eastAsia="zh-CN"/>
        </w:rPr>
        <w:t>审议</w:t>
      </w:r>
      <w:r w:rsidRPr="007A27D5">
        <w:rPr>
          <w:rFonts w:ascii="SimSun" w:hAnsi="SimSun" w:cs="SimSun" w:hint="eastAsia"/>
          <w:sz w:val="21"/>
          <w:szCs w:val="21"/>
          <w:lang w:val="en-US" w:eastAsia="zh-CN"/>
        </w:rPr>
        <w:t>了文件</w:t>
      </w:r>
      <w:r w:rsidRPr="007A27D5">
        <w:rPr>
          <w:rFonts w:ascii="SimSun" w:hAnsi="SimSun"/>
          <w:sz w:val="21"/>
          <w:szCs w:val="21"/>
          <w:lang w:val="en-US" w:eastAsia="zh-CN"/>
        </w:rPr>
        <w:t>CDIP/1</w:t>
      </w:r>
      <w:r w:rsidRPr="007A27D5">
        <w:rPr>
          <w:rFonts w:ascii="SimSun" w:hAnsi="SimSun" w:hint="eastAsia"/>
          <w:sz w:val="21"/>
          <w:szCs w:val="21"/>
          <w:lang w:val="en-US" w:eastAsia="zh-CN"/>
        </w:rPr>
        <w:t>1</w:t>
      </w:r>
      <w:r w:rsidRPr="007A27D5">
        <w:rPr>
          <w:rFonts w:ascii="SimSun" w:hAnsi="SimSun"/>
          <w:sz w:val="21"/>
          <w:szCs w:val="21"/>
          <w:lang w:val="en-US" w:eastAsia="zh-CN"/>
        </w:rPr>
        <w:t>/2</w:t>
      </w:r>
      <w:r w:rsidRPr="007A27D5">
        <w:rPr>
          <w:rFonts w:ascii="SimSun" w:hAnsi="SimSun" w:hint="eastAsia"/>
          <w:sz w:val="21"/>
          <w:szCs w:val="21"/>
          <w:lang w:val="en-US" w:eastAsia="zh-CN"/>
        </w:rPr>
        <w:t>。总干事介绍了他关于发展议程</w:t>
      </w:r>
      <w:r w:rsidRPr="007A27D5">
        <w:rPr>
          <w:rFonts w:ascii="SimSun" w:hAnsi="SimSun"/>
          <w:sz w:val="21"/>
          <w:szCs w:val="21"/>
          <w:lang w:val="en-US" w:eastAsia="zh-CN"/>
        </w:rPr>
        <w:t>2012</w:t>
      </w:r>
      <w:r w:rsidRPr="007A27D5">
        <w:rPr>
          <w:rFonts w:ascii="SimSun" w:hAnsi="SimSun" w:hint="eastAsia"/>
          <w:sz w:val="21"/>
          <w:szCs w:val="21"/>
          <w:lang w:val="en-US" w:eastAsia="zh-CN"/>
        </w:rPr>
        <w:t>年落实情况的报告。与会代表团对总干事提交年度报告的承诺表示赞赏。会上就报告发表了一些意见，并要求做出一些澄清，特别是有关国别方案和WIPO在“里约+20”进程及千年发展目标工作队中的参与。副总干事杰弗里·奥尼亚马先生和WIPO纽约办事处主任对各项意见作了答复，同意在今后的报告中进行改进。会议商定，秘书处将就WIPO对联合国其他实体的工作所做的贡献组织成员国吹风会。</w:t>
      </w:r>
    </w:p>
    <w:p w:rsidR="00A912AC" w:rsidRPr="007A27D5" w:rsidRDefault="00A912AC" w:rsidP="00406D66">
      <w:pPr>
        <w:numPr>
          <w:ilvl w:val="0"/>
          <w:numId w:val="33"/>
        </w:numPr>
        <w:tabs>
          <w:tab w:val="left" w:pos="600"/>
        </w:tabs>
        <w:adjustRightInd w:val="0"/>
        <w:spacing w:after="120" w:line="340" w:lineRule="atLeast"/>
        <w:ind w:left="0" w:firstLine="0"/>
        <w:jc w:val="both"/>
        <w:rPr>
          <w:rFonts w:ascii="SimSun" w:hAnsi="SimSun"/>
          <w:sz w:val="21"/>
          <w:szCs w:val="21"/>
          <w:lang w:val="en-US" w:eastAsia="zh-CN"/>
        </w:rPr>
      </w:pPr>
      <w:r w:rsidRPr="007A27D5">
        <w:rPr>
          <w:rFonts w:ascii="SimSun" w:hAnsi="SimSun" w:cs="SimSun" w:hint="eastAsia"/>
          <w:sz w:val="21"/>
          <w:szCs w:val="21"/>
          <w:lang w:val="en-US" w:eastAsia="zh-CN"/>
        </w:rPr>
        <w:t>在议程第7项下，委员会</w:t>
      </w:r>
      <w:r w:rsidRPr="007A27D5">
        <w:rPr>
          <w:rFonts w:ascii="SimSun" w:hAnsi="SimSun" w:hint="eastAsia"/>
          <w:sz w:val="21"/>
          <w:szCs w:val="21"/>
          <w:lang w:val="en-US" w:eastAsia="zh-CN"/>
        </w:rPr>
        <w:t>审议了</w:t>
      </w:r>
      <w:r w:rsidRPr="007A27D5">
        <w:rPr>
          <w:rFonts w:ascii="SimSun" w:hAnsi="SimSun" w:cs="SimSun" w:hint="eastAsia"/>
          <w:sz w:val="21"/>
          <w:szCs w:val="21"/>
          <w:lang w:val="en-US" w:eastAsia="zh-CN"/>
        </w:rPr>
        <w:t>落实部分已获通过的建议的工作计划，具体如下：</w:t>
      </w:r>
    </w:p>
    <w:p w:rsidR="00A912AC" w:rsidRPr="007A27D5" w:rsidRDefault="00A912AC" w:rsidP="00406D66">
      <w:pPr>
        <w:numPr>
          <w:ilvl w:val="0"/>
          <w:numId w:val="15"/>
        </w:numPr>
        <w:tabs>
          <w:tab w:val="clear" w:pos="1117"/>
          <w:tab w:val="num" w:pos="1200"/>
        </w:tabs>
        <w:adjustRightInd w:val="0"/>
        <w:spacing w:after="120" w:line="340" w:lineRule="atLeast"/>
        <w:ind w:left="600" w:firstLine="0"/>
        <w:jc w:val="both"/>
        <w:rPr>
          <w:rFonts w:ascii="SimSun" w:hAnsi="SimSun" w:cs="Arial"/>
          <w:sz w:val="21"/>
          <w:lang w:val="en-US" w:eastAsia="zh-CN"/>
        </w:rPr>
      </w:pPr>
      <w:r w:rsidRPr="007A27D5">
        <w:rPr>
          <w:rFonts w:ascii="SimSun" w:hAnsi="SimSun" w:cs="Arial" w:hint="eastAsia"/>
          <w:sz w:val="21"/>
          <w:lang w:val="en-US" w:eastAsia="zh-CN"/>
        </w:rPr>
        <w:t>委员会注意到评估顾问编拟的“与千年发展目标</w:t>
      </w:r>
      <w:r w:rsidRPr="007A27D5">
        <w:rPr>
          <w:rFonts w:ascii="SimSun" w:hAnsi="SimSun" w:cs="Arial"/>
          <w:sz w:val="21"/>
          <w:lang w:val="en-US" w:eastAsia="zh-CN"/>
        </w:rPr>
        <w:t>(MDG)</w:t>
      </w:r>
      <w:r w:rsidRPr="007A27D5">
        <w:rPr>
          <w:rFonts w:ascii="SimSun" w:hAnsi="SimSun" w:cs="Arial" w:hint="eastAsia"/>
          <w:sz w:val="21"/>
          <w:lang w:val="en-US" w:eastAsia="zh-CN"/>
        </w:rPr>
        <w:t>有关的需求</w:t>
      </w:r>
      <w:r w:rsidRPr="007A27D5">
        <w:rPr>
          <w:rFonts w:ascii="SimSun" w:hAnsi="SimSun" w:cs="Arial"/>
          <w:sz w:val="21"/>
          <w:lang w:val="en-US" w:eastAsia="zh-CN"/>
        </w:rPr>
        <w:t>/</w:t>
      </w:r>
      <w:r w:rsidRPr="007A27D5">
        <w:rPr>
          <w:rFonts w:ascii="SimSun" w:hAnsi="SimSun" w:cs="Arial" w:hint="eastAsia"/>
          <w:sz w:val="21"/>
          <w:lang w:val="en-US" w:eastAsia="zh-CN"/>
        </w:rPr>
        <w:t>成果纳入</w:t>
      </w:r>
      <w:r w:rsidRPr="007A27D5">
        <w:rPr>
          <w:rFonts w:ascii="SimSun" w:hAnsi="SimSun" w:cs="Arial"/>
          <w:sz w:val="21"/>
          <w:lang w:val="en-US" w:eastAsia="zh-CN"/>
        </w:rPr>
        <w:t>WIPO</w:t>
      </w:r>
      <w:r w:rsidRPr="007A27D5">
        <w:rPr>
          <w:rFonts w:ascii="SimSun" w:hAnsi="SimSun" w:cs="Arial" w:hint="eastAsia"/>
          <w:sz w:val="21"/>
          <w:lang w:val="en-US" w:eastAsia="zh-CN"/>
        </w:rPr>
        <w:t>两年期成果框架的可行性”报告</w:t>
      </w:r>
      <w:r w:rsidRPr="007A27D5">
        <w:rPr>
          <w:rFonts w:ascii="SimSun" w:hAnsi="SimSun" w:cs="Arial"/>
          <w:sz w:val="21"/>
          <w:lang w:val="en-US" w:eastAsia="zh-CN"/>
        </w:rPr>
        <w:t>(CDIP/11/3)</w:t>
      </w:r>
      <w:r w:rsidRPr="007A27D5">
        <w:rPr>
          <w:rFonts w:ascii="SimSun" w:hAnsi="SimSun" w:cs="Arial" w:hint="eastAsia"/>
          <w:sz w:val="21"/>
          <w:lang w:val="en-US" w:eastAsia="zh-CN"/>
        </w:rPr>
        <w:t>，以及秘书处就此事项提供的进一步澄清。委员会承认，WIPO应当为千年发展目标的落实做出贡献，但对是否需要采取进一步措施将千年发展目标进一步纳入本组织各项目标的问题表达了不同观点。一些代表团建议制定具体指标，以衡量WIPO对千年发展目标的贡献，而另一些代表团不支持这项建议。秘书处被要求利用现有内部资源，对其他联合国机构，特别是其他联合国专门机构衡量其对千年发展目标所作贡献的做法进行汇总，并以就此事项委托编写的各项现有研究报告为基础，其中包括但不限于文件</w:t>
      </w:r>
      <w:r w:rsidRPr="007A27D5">
        <w:rPr>
          <w:rFonts w:ascii="SimSun" w:hAnsi="SimSun" w:cs="Arial"/>
          <w:sz w:val="21"/>
          <w:lang w:val="en-US" w:eastAsia="zh-CN"/>
        </w:rPr>
        <w:t>CDIP/11/3</w:t>
      </w:r>
      <w:r w:rsidRPr="007A27D5">
        <w:rPr>
          <w:rFonts w:ascii="SimSun" w:hAnsi="SimSun" w:cs="Arial" w:hint="eastAsia"/>
          <w:sz w:val="21"/>
          <w:lang w:val="en-US" w:eastAsia="zh-CN"/>
        </w:rPr>
        <w:t>，向委员会下届会议提出简要报告，说明WIPO截至当时为千年发展目标做出了怎样的贡献。这份简要报告可以使用文件</w:t>
      </w:r>
      <w:r w:rsidRPr="007A27D5">
        <w:rPr>
          <w:rFonts w:ascii="SimSun" w:hAnsi="SimSun" w:cs="Arial"/>
          <w:sz w:val="21"/>
          <w:lang w:val="en-US" w:eastAsia="zh-CN"/>
        </w:rPr>
        <w:t>CDIP/11/3</w:t>
      </w:r>
      <w:r w:rsidRPr="007A27D5">
        <w:rPr>
          <w:rFonts w:ascii="SimSun" w:hAnsi="SimSun" w:cs="Arial" w:hint="eastAsia"/>
          <w:sz w:val="21"/>
          <w:lang w:val="en-US" w:eastAsia="zh-CN"/>
        </w:rPr>
        <w:t>中提出的方法，写入WIPO对千年发展目标1、6和8下六项具体目标所做贡献的信息，并应当以叙述形式写入对WIPO正在为其他五项千年发展目标作出怎样贡献的评估，但这时不一定使用文件</w:t>
      </w:r>
      <w:r w:rsidRPr="007A27D5">
        <w:rPr>
          <w:rFonts w:ascii="SimSun" w:hAnsi="SimSun" w:cs="Arial"/>
          <w:sz w:val="21"/>
          <w:lang w:val="en-US" w:eastAsia="zh-CN"/>
        </w:rPr>
        <w:t>CDIP/11/3</w:t>
      </w:r>
      <w:r w:rsidRPr="007A27D5">
        <w:rPr>
          <w:rFonts w:ascii="SimSun" w:hAnsi="SimSun" w:cs="Arial" w:hint="eastAsia"/>
          <w:sz w:val="21"/>
          <w:lang w:val="en-US" w:eastAsia="zh-CN"/>
        </w:rPr>
        <w:t>中所用的方法。</w:t>
      </w:r>
    </w:p>
    <w:p w:rsidR="00A912AC" w:rsidRPr="007A27D5" w:rsidRDefault="00A912AC" w:rsidP="00406D66">
      <w:pPr>
        <w:numPr>
          <w:ilvl w:val="0"/>
          <w:numId w:val="15"/>
        </w:numPr>
        <w:tabs>
          <w:tab w:val="clear" w:pos="1117"/>
          <w:tab w:val="num" w:pos="1200"/>
        </w:tabs>
        <w:adjustRightInd w:val="0"/>
        <w:spacing w:after="120" w:line="340" w:lineRule="atLeast"/>
        <w:ind w:left="600" w:firstLine="0"/>
        <w:jc w:val="both"/>
        <w:rPr>
          <w:rFonts w:ascii="SimSun" w:hAnsi="SimSun" w:cs="Arial"/>
          <w:sz w:val="21"/>
          <w:lang w:val="en-US" w:eastAsia="zh-CN"/>
        </w:rPr>
      </w:pPr>
      <w:r w:rsidRPr="007A27D5">
        <w:rPr>
          <w:rFonts w:ascii="SimSun" w:hAnsi="SimSun" w:cs="Arial" w:hint="eastAsia"/>
          <w:sz w:val="21"/>
          <w:lang w:val="en-US" w:eastAsia="zh-CN"/>
        </w:rPr>
        <w:t>委员会讨论了“对</w:t>
      </w:r>
      <w:r w:rsidRPr="007A27D5">
        <w:rPr>
          <w:rFonts w:ascii="SimSun" w:hAnsi="SimSun" w:cs="Arial"/>
          <w:sz w:val="21"/>
          <w:lang w:val="en-US" w:eastAsia="zh-CN"/>
        </w:rPr>
        <w:t>WIPO</w:t>
      </w:r>
      <w:r w:rsidRPr="007A27D5">
        <w:rPr>
          <w:rFonts w:ascii="SimSun" w:hAnsi="SimSun" w:cs="Arial" w:hint="eastAsia"/>
          <w:sz w:val="21"/>
          <w:lang w:val="en-US" w:eastAsia="zh-CN"/>
        </w:rPr>
        <w:t>合作促进发展领域技术援助的外部审查”</w:t>
      </w:r>
      <w:r w:rsidRPr="007A27D5">
        <w:rPr>
          <w:rFonts w:ascii="SimSun" w:hAnsi="SimSun" w:cs="Arial"/>
          <w:sz w:val="21"/>
          <w:szCs w:val="20"/>
          <w:lang w:val="en-US" w:eastAsia="zh-CN"/>
        </w:rPr>
        <w:t>(CDIP/</w:t>
      </w:r>
      <w:r w:rsidRPr="007A27D5">
        <w:rPr>
          <w:rFonts w:ascii="SimSun" w:hAnsi="SimSun" w:cs="Arial" w:hint="eastAsia"/>
          <w:sz w:val="21"/>
          <w:szCs w:val="20"/>
          <w:lang w:val="en-US" w:eastAsia="zh-CN"/>
        </w:rPr>
        <w:t>8</w:t>
      </w:r>
      <w:r w:rsidRPr="007A27D5">
        <w:rPr>
          <w:rFonts w:ascii="SimSun" w:hAnsi="SimSun" w:cs="Arial"/>
          <w:sz w:val="21"/>
          <w:szCs w:val="20"/>
          <w:lang w:val="en-US" w:eastAsia="zh-CN"/>
        </w:rPr>
        <w:t>/</w:t>
      </w:r>
      <w:r w:rsidRPr="007A27D5">
        <w:rPr>
          <w:rFonts w:ascii="SimSun" w:hAnsi="SimSun" w:cs="Arial" w:hint="eastAsia"/>
          <w:sz w:val="21"/>
          <w:szCs w:val="20"/>
          <w:lang w:val="en-US" w:eastAsia="zh-CN"/>
        </w:rPr>
        <w:t>INF/</w:t>
      </w:r>
      <w:r w:rsidRPr="007A27D5">
        <w:rPr>
          <w:rFonts w:ascii="SimSun" w:hAnsi="SimSun" w:cs="Arial"/>
          <w:sz w:val="21"/>
          <w:szCs w:val="20"/>
          <w:lang w:val="en-US" w:eastAsia="zh-CN"/>
        </w:rPr>
        <w:t>1)</w:t>
      </w:r>
      <w:r w:rsidRPr="007A27D5">
        <w:rPr>
          <w:rFonts w:ascii="SimSun" w:hAnsi="SimSun" w:cs="Arial" w:hint="eastAsia"/>
          <w:sz w:val="21"/>
          <w:lang w:val="en-US" w:eastAsia="zh-CN"/>
        </w:rPr>
        <w:t>和若干有关文件，即：</w:t>
      </w:r>
    </w:p>
    <w:p w:rsidR="00A912AC" w:rsidRPr="007A27D5" w:rsidRDefault="00A912AC" w:rsidP="007A27D5">
      <w:pPr>
        <w:adjustRightInd w:val="0"/>
        <w:spacing w:after="120" w:line="340" w:lineRule="atLeast"/>
        <w:ind w:left="1701" w:hanging="567"/>
        <w:jc w:val="both"/>
        <w:rPr>
          <w:rFonts w:ascii="SimSun" w:hAnsi="SimSun" w:cs="Arial"/>
          <w:sz w:val="21"/>
          <w:szCs w:val="20"/>
          <w:lang w:val="en-US" w:eastAsia="zh-CN"/>
        </w:rPr>
      </w:pPr>
      <w:r w:rsidRPr="007A27D5">
        <w:rPr>
          <w:rFonts w:ascii="SimSun" w:hAnsi="SimSun" w:cs="Arial" w:hint="eastAsia"/>
          <w:sz w:val="21"/>
          <w:szCs w:val="20"/>
          <w:lang w:val="en-US" w:eastAsia="zh-CN"/>
        </w:rPr>
        <w:lastRenderedPageBreak/>
        <w:t>(i)</w:t>
      </w:r>
      <w:r w:rsidRPr="007A27D5">
        <w:rPr>
          <w:rFonts w:ascii="SimSun" w:hAnsi="SimSun" w:cs="Arial" w:hint="eastAsia"/>
          <w:sz w:val="21"/>
          <w:szCs w:val="20"/>
          <w:lang w:val="en-US" w:eastAsia="zh-CN"/>
        </w:rPr>
        <w:tab/>
        <w:t>“管理层对WIPO合作促进发展领域技术援助的外部审查的答复”</w:t>
      </w:r>
      <w:r w:rsidRPr="007A27D5">
        <w:rPr>
          <w:rFonts w:ascii="SimSun" w:hAnsi="SimSun" w:cs="Arial"/>
          <w:sz w:val="21"/>
          <w:szCs w:val="20"/>
          <w:lang w:val="en-US" w:eastAsia="zh-CN"/>
        </w:rPr>
        <w:t>(CDIP/9/14)</w:t>
      </w:r>
      <w:r w:rsidRPr="007A27D5">
        <w:rPr>
          <w:rFonts w:ascii="SimSun" w:hAnsi="SimSun" w:cs="Arial" w:hint="eastAsia"/>
          <w:sz w:val="21"/>
          <w:szCs w:val="20"/>
          <w:lang w:val="en-US" w:eastAsia="zh-CN"/>
        </w:rPr>
        <w:t>；</w:t>
      </w:r>
    </w:p>
    <w:p w:rsidR="00A912AC" w:rsidRPr="007A27D5" w:rsidRDefault="00A912AC" w:rsidP="007A27D5">
      <w:pPr>
        <w:adjustRightInd w:val="0"/>
        <w:spacing w:after="120" w:line="340" w:lineRule="atLeast"/>
        <w:ind w:left="1701" w:hanging="567"/>
        <w:jc w:val="both"/>
        <w:rPr>
          <w:rFonts w:ascii="SimSun" w:hAnsi="SimSun" w:cs="Arial"/>
          <w:sz w:val="21"/>
          <w:szCs w:val="20"/>
          <w:lang w:val="en-US" w:eastAsia="zh-CN"/>
        </w:rPr>
      </w:pPr>
      <w:r w:rsidRPr="007A27D5">
        <w:rPr>
          <w:rFonts w:ascii="SimSun" w:hAnsi="SimSun" w:cs="Arial" w:hint="eastAsia"/>
          <w:sz w:val="21"/>
          <w:szCs w:val="20"/>
          <w:lang w:val="en-US" w:eastAsia="zh-CN"/>
        </w:rPr>
        <w:t>(ii)</w:t>
      </w:r>
      <w:r w:rsidRPr="007A27D5">
        <w:rPr>
          <w:rFonts w:ascii="SimSun" w:hAnsi="SimSun" w:cs="Arial" w:hint="eastAsia"/>
          <w:sz w:val="21"/>
          <w:szCs w:val="20"/>
          <w:lang w:val="en-US" w:eastAsia="zh-CN"/>
        </w:rPr>
        <w:tab/>
        <w:t>“</w:t>
      </w:r>
      <w:r w:rsidRPr="007A27D5">
        <w:rPr>
          <w:rFonts w:ascii="SimSun" w:hAnsi="SimSun" w:cs="Arial"/>
          <w:sz w:val="21"/>
          <w:szCs w:val="20"/>
          <w:lang w:val="en-US" w:eastAsia="zh-CN"/>
        </w:rPr>
        <w:t>WIPO</w:t>
      </w:r>
      <w:r w:rsidRPr="007A27D5">
        <w:rPr>
          <w:rFonts w:ascii="SimSun" w:hAnsi="SimSun" w:cs="Arial" w:hint="eastAsia"/>
          <w:sz w:val="21"/>
          <w:szCs w:val="20"/>
          <w:lang w:val="en-US" w:eastAsia="zh-CN"/>
        </w:rPr>
        <w:t>合作促进发展领域技术援助外部审查问题特设工作组的报告”</w:t>
      </w:r>
      <w:r w:rsidRPr="007A27D5">
        <w:rPr>
          <w:rFonts w:ascii="SimSun" w:hAnsi="SimSun" w:cs="Arial"/>
          <w:sz w:val="21"/>
          <w:szCs w:val="20"/>
          <w:lang w:val="en-US" w:eastAsia="zh-CN"/>
        </w:rPr>
        <w:t>(CDIP/9/15)；</w:t>
      </w:r>
    </w:p>
    <w:p w:rsidR="00A912AC" w:rsidRPr="007A27D5" w:rsidRDefault="00A912AC" w:rsidP="007A27D5">
      <w:pPr>
        <w:adjustRightInd w:val="0"/>
        <w:spacing w:after="120" w:line="340" w:lineRule="atLeast"/>
        <w:ind w:left="1701" w:hanging="567"/>
        <w:jc w:val="both"/>
        <w:rPr>
          <w:rFonts w:ascii="SimSun" w:hAnsi="SimSun" w:cs="Arial"/>
          <w:sz w:val="21"/>
          <w:szCs w:val="20"/>
          <w:lang w:val="en-US" w:eastAsia="zh-CN"/>
        </w:rPr>
      </w:pPr>
      <w:r w:rsidRPr="007A27D5">
        <w:rPr>
          <w:rFonts w:ascii="SimSun" w:hAnsi="SimSun" w:cs="Arial" w:hint="eastAsia"/>
          <w:sz w:val="21"/>
          <w:szCs w:val="20"/>
          <w:lang w:val="en-US" w:eastAsia="zh-CN"/>
        </w:rPr>
        <w:t>(iii)</w:t>
      </w:r>
      <w:r w:rsidRPr="007A27D5">
        <w:rPr>
          <w:rFonts w:ascii="SimSun" w:hAnsi="SimSun" w:cs="Arial" w:hint="eastAsia"/>
          <w:sz w:val="21"/>
          <w:szCs w:val="20"/>
          <w:lang w:val="en-US" w:eastAsia="zh-CN"/>
        </w:rPr>
        <w:tab/>
        <w:t>“发展议程集团和非洲集团有关</w:t>
      </w:r>
      <w:r w:rsidRPr="007A27D5">
        <w:rPr>
          <w:rFonts w:ascii="SimSun" w:hAnsi="SimSun" w:cs="Arial"/>
          <w:sz w:val="21"/>
          <w:szCs w:val="20"/>
          <w:lang w:val="en-US" w:eastAsia="zh-CN"/>
        </w:rPr>
        <w:t>WIPO</w:t>
      </w:r>
      <w:r w:rsidRPr="007A27D5">
        <w:rPr>
          <w:rFonts w:ascii="SimSun" w:hAnsi="SimSun" w:cs="Arial" w:hint="eastAsia"/>
          <w:sz w:val="21"/>
          <w:szCs w:val="20"/>
          <w:lang w:val="en-US" w:eastAsia="zh-CN"/>
        </w:rPr>
        <w:t>合作促进发展领域技术援助的联合提案”</w:t>
      </w:r>
      <w:r w:rsidRPr="007A27D5">
        <w:rPr>
          <w:rFonts w:ascii="SimSun" w:hAnsi="SimSun" w:cs="Arial"/>
          <w:sz w:val="21"/>
          <w:szCs w:val="20"/>
          <w:lang w:val="en-US" w:eastAsia="zh-CN"/>
        </w:rPr>
        <w:t>(CDIP/9/16)；以及</w:t>
      </w:r>
    </w:p>
    <w:p w:rsidR="00A912AC" w:rsidRPr="007A27D5" w:rsidRDefault="00A912AC" w:rsidP="007A27D5">
      <w:pPr>
        <w:adjustRightInd w:val="0"/>
        <w:spacing w:after="120" w:line="340" w:lineRule="atLeast"/>
        <w:ind w:left="1701" w:hanging="567"/>
        <w:jc w:val="both"/>
        <w:rPr>
          <w:rFonts w:ascii="SimSun" w:hAnsi="SimSun" w:cs="Arial"/>
          <w:sz w:val="21"/>
          <w:szCs w:val="20"/>
          <w:lang w:val="en-US" w:eastAsia="zh-CN"/>
        </w:rPr>
      </w:pPr>
      <w:r w:rsidRPr="007A27D5">
        <w:rPr>
          <w:rFonts w:ascii="SimSun" w:hAnsi="SimSun" w:cs="Arial" w:hint="eastAsia"/>
          <w:sz w:val="21"/>
          <w:szCs w:val="20"/>
          <w:lang w:val="en-US" w:eastAsia="zh-CN"/>
        </w:rPr>
        <w:t>(iv)</w:t>
      </w:r>
      <w:r w:rsidRPr="007A27D5">
        <w:rPr>
          <w:rFonts w:ascii="SimSun" w:hAnsi="SimSun" w:cs="Arial" w:hint="eastAsia"/>
          <w:sz w:val="21"/>
          <w:szCs w:val="20"/>
          <w:lang w:val="en-US" w:eastAsia="zh-CN"/>
        </w:rPr>
        <w:tab/>
        <w:t>“《对</w:t>
      </w:r>
      <w:r w:rsidRPr="007A27D5">
        <w:rPr>
          <w:rFonts w:ascii="SimSun" w:hAnsi="SimSun" w:cs="Arial"/>
          <w:sz w:val="21"/>
          <w:szCs w:val="20"/>
          <w:lang w:val="en-US" w:eastAsia="zh-CN"/>
        </w:rPr>
        <w:t>WIPO</w:t>
      </w:r>
      <w:r w:rsidRPr="007A27D5">
        <w:rPr>
          <w:rFonts w:ascii="SimSun" w:hAnsi="SimSun" w:cs="Arial" w:hint="eastAsia"/>
          <w:sz w:val="21"/>
          <w:szCs w:val="20"/>
          <w:lang w:val="en-US" w:eastAsia="zh-CN"/>
        </w:rPr>
        <w:t>合作促发展领域技术援助的外部审查报告》中若干建议的落实情况”</w:t>
      </w:r>
      <w:r w:rsidRPr="007A27D5">
        <w:rPr>
          <w:rFonts w:ascii="SimSun" w:hAnsi="SimSun" w:cs="Arial"/>
          <w:sz w:val="21"/>
          <w:szCs w:val="20"/>
          <w:lang w:val="en-US" w:eastAsia="zh-CN"/>
        </w:rPr>
        <w:t>(CDIP/11/4)</w:t>
      </w:r>
      <w:r w:rsidRPr="007A27D5">
        <w:rPr>
          <w:rFonts w:ascii="SimSun" w:hAnsi="SimSun" w:cs="Arial" w:hint="eastAsia"/>
          <w:sz w:val="21"/>
          <w:szCs w:val="20"/>
          <w:lang w:val="en-US" w:eastAsia="zh-CN"/>
        </w:rPr>
        <w:t>。</w:t>
      </w:r>
    </w:p>
    <w:p w:rsidR="00A912AC" w:rsidRPr="007A27D5" w:rsidRDefault="00A912AC" w:rsidP="007A27D5">
      <w:pPr>
        <w:adjustRightInd w:val="0"/>
        <w:spacing w:after="120" w:line="340" w:lineRule="atLeast"/>
        <w:ind w:left="567"/>
        <w:jc w:val="both"/>
        <w:rPr>
          <w:rFonts w:ascii="SimSun" w:hAnsi="SimSun" w:cs="Arial"/>
          <w:sz w:val="21"/>
          <w:szCs w:val="20"/>
          <w:lang w:val="en-US" w:eastAsia="zh-CN"/>
        </w:rPr>
      </w:pPr>
      <w:r w:rsidRPr="007A27D5">
        <w:rPr>
          <w:rFonts w:ascii="SimSun" w:hAnsi="SimSun" w:cs="Arial"/>
          <w:sz w:val="21"/>
          <w:szCs w:val="20"/>
          <w:lang w:val="en-US" w:eastAsia="zh-CN"/>
        </w:rPr>
        <w:t>委员会</w:t>
      </w:r>
      <w:r w:rsidRPr="007A27D5">
        <w:rPr>
          <w:rFonts w:ascii="SimSun" w:hAnsi="SimSun" w:cs="Arial" w:hint="eastAsia"/>
          <w:sz w:val="21"/>
          <w:szCs w:val="20"/>
          <w:lang w:val="en-US" w:eastAsia="zh-CN"/>
        </w:rPr>
        <w:t>承认秘书处正在就各项建议进行的工作，并承认有必要采取进一步行动，因此要求秘书处考虑各代表团的评论意见，继续开展工作，就以下三项提案采取进一步行动，并向CDIP下届会议提出报告：</w:t>
      </w:r>
    </w:p>
    <w:p w:rsidR="00A912AC" w:rsidRPr="007A27D5" w:rsidRDefault="00A912AC" w:rsidP="007A27D5">
      <w:pPr>
        <w:adjustRightInd w:val="0"/>
        <w:spacing w:after="120" w:line="340" w:lineRule="atLeast"/>
        <w:ind w:left="1701" w:hanging="567"/>
        <w:jc w:val="both"/>
        <w:rPr>
          <w:rFonts w:ascii="SimSun" w:hAnsi="SimSun" w:cs="Arial"/>
          <w:sz w:val="21"/>
          <w:szCs w:val="20"/>
          <w:lang w:val="en-US" w:eastAsia="zh-CN"/>
        </w:rPr>
      </w:pPr>
      <w:r w:rsidRPr="007A27D5">
        <w:rPr>
          <w:rFonts w:ascii="SimSun" w:hAnsi="SimSun" w:cs="Arial" w:hint="eastAsia"/>
          <w:sz w:val="21"/>
          <w:szCs w:val="20"/>
          <w:lang w:val="en-US" w:eastAsia="zh-CN"/>
        </w:rPr>
        <w:t>(i)</w:t>
      </w:r>
      <w:r w:rsidRPr="007A27D5">
        <w:rPr>
          <w:rFonts w:ascii="SimSun" w:hAnsi="SimSun" w:cs="Arial" w:hint="eastAsia"/>
          <w:sz w:val="21"/>
          <w:szCs w:val="20"/>
          <w:lang w:val="en-US" w:eastAsia="zh-CN"/>
        </w:rPr>
        <w:tab/>
        <w:t>根据文件</w:t>
      </w:r>
      <w:r w:rsidRPr="007A27D5">
        <w:rPr>
          <w:rFonts w:ascii="SimSun" w:hAnsi="SimSun" w:cs="Arial"/>
          <w:sz w:val="21"/>
          <w:szCs w:val="20"/>
          <w:lang w:val="en-US" w:eastAsia="zh-CN"/>
        </w:rPr>
        <w:t>CDIP/9/16</w:t>
      </w:r>
      <w:r w:rsidRPr="007A27D5">
        <w:rPr>
          <w:rFonts w:ascii="SimSun" w:hAnsi="SimSun" w:cs="Arial" w:hint="eastAsia"/>
          <w:sz w:val="21"/>
          <w:szCs w:val="20"/>
          <w:lang w:val="en-US" w:eastAsia="zh-CN"/>
        </w:rPr>
        <w:t>中的建议</w:t>
      </w:r>
      <w:r w:rsidRPr="007A27D5">
        <w:rPr>
          <w:rFonts w:ascii="SimSun" w:hAnsi="SimSun" w:cs="Arial"/>
          <w:sz w:val="21"/>
          <w:szCs w:val="20"/>
          <w:lang w:val="en-US" w:eastAsia="zh-CN"/>
        </w:rPr>
        <w:t>A(2)(a)</w:t>
      </w:r>
      <w:r w:rsidRPr="007A27D5">
        <w:rPr>
          <w:rFonts w:ascii="SimSun" w:hAnsi="SimSun" w:cs="Arial" w:hint="eastAsia"/>
          <w:sz w:val="21"/>
          <w:szCs w:val="20"/>
          <w:lang w:val="en-US" w:eastAsia="zh-CN"/>
        </w:rPr>
        <w:t>，将已有资料编为一份关于提供技术援助的全面手册；</w:t>
      </w:r>
    </w:p>
    <w:p w:rsidR="00A912AC" w:rsidRPr="007A27D5" w:rsidRDefault="00A912AC" w:rsidP="007A27D5">
      <w:pPr>
        <w:adjustRightInd w:val="0"/>
        <w:spacing w:after="120" w:line="340" w:lineRule="atLeast"/>
        <w:ind w:left="1701" w:hanging="567"/>
        <w:jc w:val="both"/>
        <w:rPr>
          <w:rFonts w:ascii="SimSun" w:hAnsi="SimSun" w:cs="Arial"/>
          <w:sz w:val="21"/>
          <w:szCs w:val="20"/>
          <w:lang w:val="en-US" w:eastAsia="zh-CN"/>
        </w:rPr>
      </w:pPr>
      <w:r w:rsidRPr="007A27D5">
        <w:rPr>
          <w:rFonts w:ascii="SimSun" w:hAnsi="SimSun" w:cs="Arial" w:hint="eastAsia"/>
          <w:sz w:val="21"/>
          <w:szCs w:val="20"/>
          <w:lang w:val="en-US" w:eastAsia="zh-CN"/>
        </w:rPr>
        <w:t>(ii)</w:t>
      </w:r>
      <w:r w:rsidRPr="007A27D5">
        <w:rPr>
          <w:rFonts w:ascii="SimSun" w:hAnsi="SimSun" w:cs="Arial" w:hint="eastAsia"/>
          <w:sz w:val="21"/>
          <w:szCs w:val="20"/>
          <w:lang w:val="en-US" w:eastAsia="zh-CN"/>
        </w:rPr>
        <w:tab/>
        <w:t>根据文件</w:t>
      </w:r>
      <w:r w:rsidRPr="007A27D5">
        <w:rPr>
          <w:rFonts w:ascii="SimSun" w:hAnsi="SimSun" w:cs="Arial"/>
          <w:sz w:val="21"/>
          <w:szCs w:val="20"/>
          <w:lang w:val="en-US" w:eastAsia="zh-CN"/>
        </w:rPr>
        <w:t>CDIP/9/16</w:t>
      </w:r>
      <w:r w:rsidRPr="007A27D5">
        <w:rPr>
          <w:rFonts w:ascii="SimSun" w:hAnsi="SimSun" w:cs="Arial" w:hint="eastAsia"/>
          <w:sz w:val="21"/>
          <w:szCs w:val="20"/>
          <w:lang w:val="en-US" w:eastAsia="zh-CN"/>
        </w:rPr>
        <w:t>中的建议</w:t>
      </w:r>
      <w:r w:rsidRPr="007A27D5">
        <w:rPr>
          <w:rFonts w:ascii="SimSun" w:hAnsi="SimSun" w:cs="Arial"/>
          <w:sz w:val="21"/>
          <w:szCs w:val="20"/>
          <w:lang w:val="en-US" w:eastAsia="zh-CN"/>
        </w:rPr>
        <w:t>F(1)</w:t>
      </w:r>
      <w:r w:rsidRPr="007A27D5">
        <w:rPr>
          <w:rFonts w:ascii="SimSun" w:hAnsi="SimSun" w:cs="Arial" w:hint="eastAsia"/>
          <w:sz w:val="21"/>
          <w:szCs w:val="20"/>
          <w:lang w:val="en-US" w:eastAsia="zh-CN"/>
        </w:rPr>
        <w:t>(a)和(b)，确保</w:t>
      </w:r>
      <w:r w:rsidRPr="007A27D5">
        <w:rPr>
          <w:rFonts w:ascii="SimSun" w:hAnsi="SimSun" w:cs="Arial"/>
          <w:sz w:val="21"/>
          <w:szCs w:val="20"/>
          <w:lang w:val="en-US" w:eastAsia="zh-CN"/>
        </w:rPr>
        <w:t>WIPO</w:t>
      </w:r>
      <w:r w:rsidRPr="007A27D5">
        <w:rPr>
          <w:rFonts w:ascii="SimSun" w:hAnsi="SimSun" w:cs="Arial" w:hint="eastAsia"/>
          <w:sz w:val="21"/>
          <w:szCs w:val="20"/>
          <w:lang w:val="en-US" w:eastAsia="zh-CN"/>
        </w:rPr>
        <w:t>网站得到升级，使之成为一个更有效、易用、更新更及时的用于交流合作促进发展活动信息的资源；并</w:t>
      </w:r>
    </w:p>
    <w:p w:rsidR="00A912AC" w:rsidRPr="007A27D5" w:rsidRDefault="00A912AC" w:rsidP="007A27D5">
      <w:pPr>
        <w:adjustRightInd w:val="0"/>
        <w:spacing w:after="120" w:line="340" w:lineRule="atLeast"/>
        <w:ind w:left="1701" w:hanging="567"/>
        <w:jc w:val="both"/>
        <w:rPr>
          <w:rFonts w:ascii="SimSun" w:hAnsi="SimSun" w:cs="Arial"/>
          <w:sz w:val="21"/>
          <w:szCs w:val="20"/>
          <w:lang w:val="en-US" w:eastAsia="zh-CN"/>
        </w:rPr>
      </w:pPr>
      <w:r w:rsidRPr="007A27D5">
        <w:rPr>
          <w:rFonts w:ascii="SimSun" w:hAnsi="SimSun" w:cs="Arial" w:hint="eastAsia"/>
          <w:sz w:val="21"/>
          <w:szCs w:val="20"/>
          <w:lang w:val="en-US" w:eastAsia="zh-CN"/>
        </w:rPr>
        <w:t>(iii)</w:t>
      </w:r>
      <w:r w:rsidRPr="007A27D5">
        <w:rPr>
          <w:rFonts w:ascii="SimSun" w:hAnsi="SimSun" w:cs="Arial" w:hint="eastAsia"/>
          <w:sz w:val="21"/>
          <w:szCs w:val="20"/>
          <w:lang w:val="en-US" w:eastAsia="zh-CN"/>
        </w:rPr>
        <w:tab/>
        <w:t>根据文件</w:t>
      </w:r>
      <w:r w:rsidRPr="007A27D5">
        <w:rPr>
          <w:rFonts w:ascii="SimSun" w:hAnsi="SimSun" w:cs="Arial"/>
          <w:sz w:val="21"/>
          <w:szCs w:val="20"/>
          <w:lang w:val="en-US" w:eastAsia="zh-CN"/>
        </w:rPr>
        <w:t>CDIP/9/16</w:t>
      </w:r>
      <w:r w:rsidRPr="007A27D5">
        <w:rPr>
          <w:rFonts w:ascii="SimSun" w:hAnsi="SimSun" w:cs="Arial" w:hint="eastAsia"/>
          <w:sz w:val="21"/>
          <w:szCs w:val="20"/>
          <w:lang w:val="en-US" w:eastAsia="zh-CN"/>
        </w:rPr>
        <w:t>中的建议G(1)，对“技术援助数据库”</w:t>
      </w:r>
      <w:r w:rsidRPr="007A27D5">
        <w:rPr>
          <w:rFonts w:ascii="SimSun" w:hAnsi="SimSun" w:cs="Arial"/>
          <w:sz w:val="21"/>
          <w:szCs w:val="20"/>
          <w:lang w:val="en-US" w:eastAsia="zh-CN"/>
        </w:rPr>
        <w:t>(TAD)</w:t>
      </w:r>
      <w:r w:rsidRPr="007A27D5">
        <w:rPr>
          <w:rFonts w:ascii="SimSun" w:hAnsi="SimSun" w:cs="Arial" w:hint="eastAsia"/>
          <w:sz w:val="21"/>
          <w:szCs w:val="20"/>
          <w:lang w:val="en-US" w:eastAsia="zh-CN"/>
        </w:rPr>
        <w:t>进行审查，使检索功能更易于使用，并确保定期用技术援助活动信息对数据库进行更新。</w:t>
      </w:r>
    </w:p>
    <w:p w:rsidR="00A912AC" w:rsidRPr="007A27D5" w:rsidRDefault="00A912AC" w:rsidP="007A27D5">
      <w:pPr>
        <w:adjustRightInd w:val="0"/>
        <w:spacing w:after="120" w:line="340" w:lineRule="atLeast"/>
        <w:ind w:left="567"/>
        <w:jc w:val="both"/>
        <w:rPr>
          <w:rFonts w:ascii="SimSun" w:hAnsi="SimSun" w:cs="Arial"/>
          <w:sz w:val="21"/>
          <w:szCs w:val="20"/>
          <w:lang w:val="en-US" w:eastAsia="zh-CN"/>
        </w:rPr>
      </w:pPr>
      <w:r w:rsidRPr="007A27D5">
        <w:rPr>
          <w:rFonts w:ascii="SimSun" w:hAnsi="SimSun" w:cs="Arial" w:hint="eastAsia"/>
          <w:sz w:val="21"/>
          <w:szCs w:val="20"/>
          <w:lang w:val="en-US" w:eastAsia="zh-CN"/>
        </w:rPr>
        <w:t>会议商定，委员会将在下届会议上继续讨论成员国关于这一问题的提案。</w:t>
      </w:r>
    </w:p>
    <w:p w:rsidR="00A912AC" w:rsidRPr="007A27D5" w:rsidRDefault="00A912AC" w:rsidP="00406D66">
      <w:pPr>
        <w:numPr>
          <w:ilvl w:val="0"/>
          <w:numId w:val="15"/>
        </w:numPr>
        <w:tabs>
          <w:tab w:val="clear" w:pos="1117"/>
          <w:tab w:val="num" w:pos="-1083"/>
          <w:tab w:val="left" w:pos="1200"/>
        </w:tabs>
        <w:adjustRightInd w:val="0"/>
        <w:spacing w:after="120" w:line="340" w:lineRule="atLeast"/>
        <w:ind w:left="567" w:firstLine="0"/>
        <w:jc w:val="both"/>
        <w:rPr>
          <w:rFonts w:ascii="SimSun" w:hAnsi="SimSun" w:cs="Arial"/>
          <w:sz w:val="21"/>
          <w:lang w:val="en-US" w:eastAsia="zh-CN"/>
        </w:rPr>
      </w:pPr>
      <w:r w:rsidRPr="007A27D5">
        <w:rPr>
          <w:rFonts w:ascii="SimSun" w:hAnsi="SimSun" w:cs="Arial"/>
          <w:sz w:val="21"/>
          <w:lang w:val="en-US" w:eastAsia="zh-CN"/>
        </w:rPr>
        <w:t>委员会</w:t>
      </w:r>
      <w:r w:rsidRPr="007A27D5">
        <w:rPr>
          <w:rFonts w:ascii="SimSun" w:hAnsi="SimSun" w:cs="Arial" w:hint="eastAsia"/>
          <w:sz w:val="21"/>
          <w:lang w:val="en-US" w:eastAsia="zh-CN"/>
        </w:rPr>
        <w:t>审议了关于举办“知识产权与发展国际会议”的文件</w:t>
      </w:r>
      <w:r w:rsidRPr="007A27D5">
        <w:rPr>
          <w:rFonts w:ascii="SimSun" w:hAnsi="SimSun" w:cs="Arial"/>
          <w:sz w:val="21"/>
          <w:lang w:val="en-US" w:eastAsia="zh-CN"/>
        </w:rPr>
        <w:t>CDIP/11/5</w:t>
      </w:r>
      <w:r w:rsidRPr="007A27D5">
        <w:rPr>
          <w:rFonts w:ascii="SimSun" w:hAnsi="SimSun" w:cs="Arial" w:hint="eastAsia"/>
          <w:sz w:val="21"/>
          <w:lang w:val="en-US" w:eastAsia="zh-CN"/>
        </w:rPr>
        <w:t>。会议商定，由秘书处起草会议发言人名单，发给集团协调员核准。</w:t>
      </w:r>
    </w:p>
    <w:p w:rsidR="00A912AC" w:rsidRPr="007A27D5" w:rsidRDefault="00A912AC" w:rsidP="00406D66">
      <w:pPr>
        <w:numPr>
          <w:ilvl w:val="0"/>
          <w:numId w:val="15"/>
        </w:numPr>
        <w:tabs>
          <w:tab w:val="clear" w:pos="1117"/>
          <w:tab w:val="num" w:pos="-1083"/>
          <w:tab w:val="left" w:pos="1200"/>
        </w:tabs>
        <w:adjustRightInd w:val="0"/>
        <w:spacing w:after="120" w:line="340" w:lineRule="atLeast"/>
        <w:ind w:left="567" w:firstLine="0"/>
        <w:jc w:val="both"/>
        <w:rPr>
          <w:rFonts w:ascii="SimSun" w:hAnsi="SimSun" w:cs="Arial"/>
          <w:sz w:val="21"/>
          <w:lang w:val="en-US" w:eastAsia="zh-CN"/>
        </w:rPr>
      </w:pPr>
      <w:r w:rsidRPr="007A27D5">
        <w:rPr>
          <w:rFonts w:ascii="SimSun" w:hAnsi="SimSun" w:cs="Arial"/>
          <w:sz w:val="21"/>
          <w:lang w:val="en-US" w:eastAsia="zh-CN"/>
        </w:rPr>
        <w:t>委员会</w:t>
      </w:r>
      <w:r w:rsidRPr="007A27D5">
        <w:rPr>
          <w:rFonts w:ascii="SimSun" w:hAnsi="SimSun" w:cs="Arial" w:hint="eastAsia"/>
          <w:sz w:val="21"/>
          <w:lang w:val="en-US" w:eastAsia="zh-CN"/>
        </w:rPr>
        <w:t>讨论了“关于</w:t>
      </w:r>
      <w:r w:rsidRPr="007A27D5">
        <w:rPr>
          <w:rFonts w:ascii="SimSun" w:hAnsi="SimSun" w:cs="Arial"/>
          <w:sz w:val="21"/>
          <w:lang w:val="en-US" w:eastAsia="zh-CN"/>
        </w:rPr>
        <w:t>WIPO</w:t>
      </w:r>
      <w:r w:rsidRPr="007A27D5">
        <w:rPr>
          <w:rFonts w:ascii="SimSun" w:hAnsi="SimSun" w:cs="Arial" w:hint="eastAsia"/>
          <w:sz w:val="21"/>
          <w:lang w:val="en-US" w:eastAsia="zh-CN"/>
        </w:rPr>
        <w:t>可能在利用版权促进对信息和原创性内容的获取方面开展新活动的可行性评估”</w:t>
      </w:r>
      <w:r w:rsidRPr="007A27D5">
        <w:rPr>
          <w:rFonts w:ascii="SimSun" w:hAnsi="SimSun" w:cs="Arial"/>
          <w:sz w:val="21"/>
          <w:lang w:val="en-US" w:eastAsia="zh-CN"/>
        </w:rPr>
        <w:t>(CDIP/11/6)</w:t>
      </w:r>
      <w:r w:rsidRPr="007A27D5">
        <w:rPr>
          <w:rFonts w:ascii="SimSun" w:hAnsi="SimSun" w:cs="Arial" w:hint="eastAsia"/>
          <w:sz w:val="21"/>
          <w:lang w:val="en-US" w:eastAsia="zh-CN"/>
        </w:rPr>
        <w:t>。一些代表团对文件中提出的各项建议表示了支持，并提出了若干意见和建议。另一些代表团要求秘书处编写一份更详细的执行计划，其中包括所涉财务和人力资源问题的信息，在</w:t>
      </w:r>
      <w:r w:rsidRPr="007A27D5">
        <w:rPr>
          <w:rFonts w:ascii="SimSun" w:hAnsi="SimSun" w:cs="Arial"/>
          <w:sz w:val="21"/>
          <w:lang w:val="en-US" w:eastAsia="zh-CN"/>
        </w:rPr>
        <w:t>委员会</w:t>
      </w:r>
      <w:r w:rsidRPr="007A27D5">
        <w:rPr>
          <w:rFonts w:ascii="SimSun" w:hAnsi="SimSun" w:cs="Arial" w:hint="eastAsia"/>
          <w:sz w:val="21"/>
          <w:lang w:val="en-US" w:eastAsia="zh-CN"/>
        </w:rPr>
        <w:t>下届会议上审议。</w:t>
      </w:r>
    </w:p>
    <w:p w:rsidR="00A912AC" w:rsidRPr="007A27D5" w:rsidRDefault="00A912AC" w:rsidP="00406D66">
      <w:pPr>
        <w:numPr>
          <w:ilvl w:val="0"/>
          <w:numId w:val="15"/>
        </w:numPr>
        <w:tabs>
          <w:tab w:val="clear" w:pos="1117"/>
          <w:tab w:val="num" w:pos="-1083"/>
          <w:tab w:val="left" w:pos="1200"/>
        </w:tabs>
        <w:adjustRightInd w:val="0"/>
        <w:spacing w:after="120" w:line="340" w:lineRule="atLeast"/>
        <w:ind w:left="567" w:firstLine="0"/>
        <w:jc w:val="both"/>
        <w:rPr>
          <w:rFonts w:ascii="SimSun" w:hAnsi="SimSun" w:cs="Arial"/>
          <w:sz w:val="21"/>
          <w:lang w:val="en-US" w:eastAsia="zh-CN"/>
        </w:rPr>
      </w:pPr>
      <w:r w:rsidRPr="007A27D5">
        <w:rPr>
          <w:rFonts w:ascii="SimSun" w:hAnsi="SimSun" w:cs="Arial"/>
          <w:sz w:val="21"/>
          <w:lang w:val="en-US" w:eastAsia="zh-CN"/>
        </w:rPr>
        <w:t>委员会</w:t>
      </w:r>
      <w:r w:rsidRPr="007A27D5">
        <w:rPr>
          <w:rFonts w:ascii="SimSun" w:hAnsi="SimSun" w:cs="Arial" w:hint="eastAsia"/>
          <w:sz w:val="21"/>
          <w:lang w:val="en-US" w:eastAsia="zh-CN"/>
        </w:rPr>
        <w:t>审议了“大韩民国关于创造知识产权</w:t>
      </w:r>
      <w:r w:rsidRPr="007A27D5">
        <w:rPr>
          <w:rFonts w:ascii="SimSun" w:hAnsi="SimSun" w:cs="Arial"/>
          <w:sz w:val="21"/>
          <w:lang w:val="en-US" w:eastAsia="zh-CN"/>
        </w:rPr>
        <w:t>(IP)</w:t>
      </w:r>
      <w:r w:rsidRPr="007A27D5">
        <w:rPr>
          <w:rFonts w:ascii="SimSun" w:hAnsi="SimSun" w:cs="Arial" w:hint="eastAsia"/>
          <w:sz w:val="21"/>
          <w:lang w:val="en-US" w:eastAsia="zh-CN"/>
        </w:rPr>
        <w:t>和外观设计促进发展中国家和最不发达国家</w:t>
      </w:r>
      <w:r w:rsidRPr="007A27D5">
        <w:rPr>
          <w:rFonts w:ascii="SimSun" w:hAnsi="SimSun" w:cs="Arial"/>
          <w:sz w:val="21"/>
          <w:lang w:val="en-US" w:eastAsia="zh-CN"/>
        </w:rPr>
        <w:t>(LDC)</w:t>
      </w:r>
      <w:r w:rsidRPr="007A27D5">
        <w:rPr>
          <w:rFonts w:ascii="SimSun" w:hAnsi="SimSun" w:cs="Arial" w:hint="eastAsia"/>
          <w:sz w:val="21"/>
          <w:lang w:val="en-US" w:eastAsia="zh-CN"/>
        </w:rPr>
        <w:t>企业发展的项目建议”</w:t>
      </w:r>
      <w:r w:rsidRPr="007A27D5">
        <w:rPr>
          <w:rFonts w:ascii="SimSun" w:hAnsi="SimSun" w:cs="Arial"/>
          <w:sz w:val="21"/>
          <w:lang w:val="en-US" w:eastAsia="zh-CN"/>
        </w:rPr>
        <w:t>(CDIP/11/7)</w:t>
      </w:r>
      <w:r w:rsidRPr="007A27D5">
        <w:rPr>
          <w:rFonts w:ascii="SimSun" w:hAnsi="SimSun" w:cs="Arial" w:hint="eastAsia"/>
          <w:sz w:val="21"/>
          <w:lang w:val="en-US" w:eastAsia="zh-CN"/>
        </w:rPr>
        <w:t>。与会代表团对建议表示了赞赏，感谢大韩民国的这项倡议。会议请大韩民国与秘书处合作，根据会上发表的意见，包括最不发达国家集团的意见，将建议进一步发展为一份CDIP项目文件，交</w:t>
      </w:r>
      <w:r w:rsidRPr="007A27D5">
        <w:rPr>
          <w:rFonts w:ascii="SimSun" w:hAnsi="SimSun" w:cs="Arial"/>
          <w:sz w:val="21"/>
          <w:lang w:val="en-US" w:eastAsia="zh-CN"/>
        </w:rPr>
        <w:t>委员会</w:t>
      </w:r>
      <w:r w:rsidRPr="007A27D5">
        <w:rPr>
          <w:rFonts w:ascii="SimSun" w:hAnsi="SimSun" w:cs="Arial" w:hint="eastAsia"/>
          <w:sz w:val="21"/>
          <w:lang w:val="en-US" w:eastAsia="zh-CN"/>
        </w:rPr>
        <w:t>下届会议审议。</w:t>
      </w:r>
    </w:p>
    <w:p w:rsidR="00A912AC" w:rsidRPr="007A27D5" w:rsidRDefault="00A912AC" w:rsidP="00406D66">
      <w:pPr>
        <w:numPr>
          <w:ilvl w:val="0"/>
          <w:numId w:val="15"/>
        </w:numPr>
        <w:tabs>
          <w:tab w:val="clear" w:pos="1117"/>
          <w:tab w:val="num" w:pos="-1083"/>
          <w:tab w:val="left" w:pos="1200"/>
        </w:tabs>
        <w:adjustRightInd w:val="0"/>
        <w:spacing w:after="120" w:line="340" w:lineRule="atLeast"/>
        <w:ind w:left="567" w:firstLine="0"/>
        <w:jc w:val="both"/>
        <w:rPr>
          <w:rFonts w:ascii="SimSun" w:hAnsi="SimSun" w:cs="Arial"/>
          <w:sz w:val="21"/>
          <w:lang w:val="en-US" w:eastAsia="zh-CN"/>
        </w:rPr>
      </w:pPr>
      <w:r w:rsidRPr="007A27D5">
        <w:rPr>
          <w:rFonts w:ascii="SimSun" w:hAnsi="SimSun" w:cs="Arial" w:hint="eastAsia"/>
          <w:sz w:val="21"/>
          <w:lang w:val="en-US" w:eastAsia="zh-CN"/>
        </w:rPr>
        <w:t>委员会讨论了关于根据协调机制以及监测、评估和报告模式的要求对发展议程各项建议的落实情况进行独立审查的问题。委员会忆及大会的有关决定，注意到非洲集团和发展议程集团提出的关于对发展议程各项建议的落实情况进行独立审查的职责范围和所用方法的联合提案。委员会商定在下届会议上留出充分时间讨论该事项，争取落实大会关于应在2012/2013两年期结束前进行审查的决定。为此，委员会同意在下届会议之前举行一次非正式会议。</w:t>
      </w:r>
    </w:p>
    <w:p w:rsidR="00A912AC" w:rsidRPr="007A27D5" w:rsidRDefault="00A912AC" w:rsidP="00406D66">
      <w:pPr>
        <w:numPr>
          <w:ilvl w:val="0"/>
          <w:numId w:val="15"/>
        </w:numPr>
        <w:tabs>
          <w:tab w:val="clear" w:pos="1117"/>
          <w:tab w:val="num" w:pos="-1083"/>
          <w:tab w:val="left" w:pos="1200"/>
        </w:tabs>
        <w:adjustRightInd w:val="0"/>
        <w:spacing w:after="120" w:line="340" w:lineRule="atLeast"/>
        <w:ind w:left="567" w:firstLine="0"/>
        <w:jc w:val="both"/>
        <w:rPr>
          <w:rFonts w:ascii="SimSun" w:hAnsi="SimSun" w:cs="Arial"/>
          <w:sz w:val="21"/>
          <w:lang w:val="en-US" w:eastAsia="zh-CN"/>
        </w:rPr>
      </w:pPr>
      <w:r w:rsidRPr="007A27D5">
        <w:rPr>
          <w:rFonts w:ascii="SimSun" w:hAnsi="SimSun" w:cs="Arial"/>
          <w:sz w:val="21"/>
          <w:lang w:val="en-US" w:eastAsia="zh-CN"/>
        </w:rPr>
        <w:t>委员会</w:t>
      </w:r>
      <w:r w:rsidRPr="007A27D5">
        <w:rPr>
          <w:rFonts w:ascii="SimSun" w:hAnsi="SimSun" w:cs="Arial" w:hint="eastAsia"/>
          <w:sz w:val="21"/>
          <w:lang w:val="en-US" w:eastAsia="zh-CN"/>
        </w:rPr>
        <w:t>讨论了下列文件，注意到这些文件的内容：</w:t>
      </w:r>
    </w:p>
    <w:p w:rsidR="00A912AC" w:rsidRPr="007A27D5" w:rsidRDefault="00A912AC" w:rsidP="007A27D5">
      <w:pPr>
        <w:adjustRightInd w:val="0"/>
        <w:spacing w:after="120" w:line="340" w:lineRule="atLeast"/>
        <w:ind w:left="1134"/>
        <w:jc w:val="both"/>
        <w:rPr>
          <w:rFonts w:ascii="SimSun" w:hAnsi="SimSun" w:cs="Arial"/>
          <w:sz w:val="21"/>
          <w:szCs w:val="20"/>
          <w:lang w:val="en-US" w:eastAsia="zh-CN"/>
        </w:rPr>
      </w:pPr>
      <w:r w:rsidRPr="007A27D5">
        <w:rPr>
          <w:rFonts w:ascii="SimSun" w:hAnsi="SimSun" w:cs="Arial" w:hint="eastAsia"/>
          <w:sz w:val="21"/>
          <w:szCs w:val="20"/>
          <w:lang w:val="en-US" w:eastAsia="zh-CN"/>
        </w:rPr>
        <w:t>(i)</w:t>
      </w:r>
      <w:r w:rsidRPr="007A27D5">
        <w:rPr>
          <w:rFonts w:ascii="SimSun" w:hAnsi="SimSun" w:cs="Arial" w:hint="eastAsia"/>
          <w:sz w:val="21"/>
          <w:szCs w:val="20"/>
          <w:lang w:val="en-US" w:eastAsia="zh-CN"/>
        </w:rPr>
        <w:tab/>
        <w:t>“知识产权对于乌拉圭林业链条的潜在影响”</w:t>
      </w:r>
      <w:r w:rsidRPr="007A27D5">
        <w:rPr>
          <w:rFonts w:ascii="SimSun" w:hAnsi="SimSun" w:cs="Arial"/>
          <w:sz w:val="21"/>
          <w:szCs w:val="20"/>
          <w:lang w:val="en-US" w:eastAsia="zh-CN"/>
        </w:rPr>
        <w:t>(CDIP/11/INF/2)</w:t>
      </w:r>
      <w:r w:rsidRPr="007A27D5">
        <w:rPr>
          <w:rFonts w:ascii="SimSun" w:hAnsi="SimSun" w:cs="Arial" w:hint="eastAsia"/>
          <w:sz w:val="21"/>
          <w:szCs w:val="20"/>
          <w:lang w:val="en-US" w:eastAsia="zh-CN"/>
        </w:rPr>
        <w:t>；</w:t>
      </w:r>
    </w:p>
    <w:p w:rsidR="00A912AC" w:rsidRPr="007A27D5" w:rsidRDefault="00A912AC" w:rsidP="007A27D5">
      <w:pPr>
        <w:adjustRightInd w:val="0"/>
        <w:spacing w:after="120" w:line="340" w:lineRule="atLeast"/>
        <w:ind w:left="1134"/>
        <w:jc w:val="both"/>
        <w:rPr>
          <w:rFonts w:ascii="SimSun" w:hAnsi="SimSun" w:cs="Arial"/>
          <w:sz w:val="21"/>
          <w:szCs w:val="20"/>
          <w:lang w:val="en-US" w:eastAsia="zh-CN"/>
        </w:rPr>
      </w:pPr>
      <w:r w:rsidRPr="007A27D5">
        <w:rPr>
          <w:rFonts w:ascii="SimSun" w:hAnsi="SimSun" w:cs="Arial" w:hint="eastAsia"/>
          <w:sz w:val="21"/>
          <w:szCs w:val="20"/>
          <w:lang w:val="en-US" w:eastAsia="zh-CN"/>
        </w:rPr>
        <w:t>(ii)</w:t>
      </w:r>
      <w:r w:rsidRPr="007A27D5">
        <w:rPr>
          <w:rFonts w:ascii="SimSun" w:hAnsi="SimSun" w:cs="Arial" w:hint="eastAsia"/>
          <w:sz w:val="21"/>
          <w:szCs w:val="20"/>
          <w:lang w:val="en-US" w:eastAsia="zh-CN"/>
        </w:rPr>
        <w:tab/>
      </w:r>
      <w:r w:rsidRPr="007A27D5">
        <w:rPr>
          <w:rFonts w:ascii="SimSun" w:hAnsi="SimSun" w:cs="Arial"/>
          <w:sz w:val="21"/>
          <w:szCs w:val="20"/>
          <w:lang w:val="en-US" w:eastAsia="zh-CN"/>
        </w:rPr>
        <w:t>“</w:t>
      </w:r>
      <w:r w:rsidRPr="007A27D5">
        <w:rPr>
          <w:rFonts w:ascii="SimSun" w:hAnsi="SimSun" w:cs="Arial" w:hint="eastAsia"/>
          <w:sz w:val="21"/>
          <w:szCs w:val="20"/>
          <w:lang w:val="en-US" w:eastAsia="zh-CN"/>
        </w:rPr>
        <w:t>知识产权与社会经济发展：巴西国别研究</w:t>
      </w:r>
      <w:r w:rsidRPr="007A27D5">
        <w:rPr>
          <w:rFonts w:ascii="SimSun" w:hAnsi="SimSun" w:cs="Arial"/>
          <w:sz w:val="21"/>
          <w:szCs w:val="20"/>
          <w:lang w:val="en-US" w:eastAsia="zh-CN"/>
        </w:rPr>
        <w:t>”(CDIP/11/INF/</w:t>
      </w:r>
      <w:r w:rsidRPr="007A27D5">
        <w:rPr>
          <w:rFonts w:ascii="SimSun" w:hAnsi="SimSun" w:cs="Arial" w:hint="eastAsia"/>
          <w:sz w:val="21"/>
          <w:szCs w:val="20"/>
          <w:lang w:val="en-US" w:eastAsia="zh-CN"/>
        </w:rPr>
        <w:t>3</w:t>
      </w:r>
      <w:r w:rsidRPr="007A27D5">
        <w:rPr>
          <w:rFonts w:ascii="SimSun" w:hAnsi="SimSun" w:cs="Arial"/>
          <w:sz w:val="21"/>
          <w:szCs w:val="20"/>
          <w:lang w:val="en-US" w:eastAsia="zh-CN"/>
        </w:rPr>
        <w:t>)</w:t>
      </w:r>
      <w:r w:rsidRPr="007A27D5">
        <w:rPr>
          <w:rFonts w:ascii="SimSun" w:hAnsi="SimSun" w:cs="Arial" w:hint="eastAsia"/>
          <w:sz w:val="21"/>
          <w:szCs w:val="20"/>
          <w:lang w:val="en-US" w:eastAsia="zh-CN"/>
        </w:rPr>
        <w:t>；</w:t>
      </w:r>
    </w:p>
    <w:p w:rsidR="00A912AC" w:rsidRPr="007A27D5" w:rsidRDefault="00A912AC" w:rsidP="007A27D5">
      <w:pPr>
        <w:adjustRightInd w:val="0"/>
        <w:spacing w:after="120" w:line="340" w:lineRule="atLeast"/>
        <w:ind w:left="1134"/>
        <w:jc w:val="both"/>
        <w:rPr>
          <w:rFonts w:ascii="SimSun" w:hAnsi="SimSun" w:cs="Arial"/>
          <w:sz w:val="21"/>
          <w:szCs w:val="20"/>
          <w:lang w:val="en-US" w:eastAsia="zh-CN"/>
        </w:rPr>
      </w:pPr>
      <w:r w:rsidRPr="007A27D5">
        <w:rPr>
          <w:rFonts w:ascii="SimSun" w:hAnsi="SimSun" w:cs="Arial" w:hint="eastAsia"/>
          <w:sz w:val="21"/>
          <w:szCs w:val="20"/>
          <w:lang w:val="en-US" w:eastAsia="zh-CN"/>
        </w:rPr>
        <w:t>(iii)</w:t>
      </w:r>
      <w:r w:rsidRPr="007A27D5">
        <w:rPr>
          <w:rFonts w:ascii="SimSun" w:hAnsi="SimSun" w:cs="Arial" w:hint="eastAsia"/>
          <w:sz w:val="21"/>
          <w:szCs w:val="20"/>
          <w:lang w:val="en-US" w:eastAsia="zh-CN"/>
        </w:rPr>
        <w:tab/>
        <w:t>“智利的知识产权与社会经济发展”</w:t>
      </w:r>
      <w:r w:rsidRPr="007A27D5">
        <w:rPr>
          <w:rFonts w:ascii="SimSun" w:hAnsi="SimSun" w:cs="Arial"/>
          <w:sz w:val="21"/>
          <w:szCs w:val="20"/>
          <w:lang w:val="en-US" w:eastAsia="zh-CN"/>
        </w:rPr>
        <w:t>(CDIP/11/INF/4)</w:t>
      </w:r>
      <w:r w:rsidRPr="007A27D5">
        <w:rPr>
          <w:rFonts w:ascii="SimSun" w:hAnsi="SimSun" w:cs="Arial" w:hint="eastAsia"/>
          <w:sz w:val="21"/>
          <w:szCs w:val="20"/>
          <w:lang w:val="en-US" w:eastAsia="zh-CN"/>
        </w:rPr>
        <w:t>；和</w:t>
      </w:r>
    </w:p>
    <w:p w:rsidR="00A912AC" w:rsidRPr="007A27D5" w:rsidRDefault="00A912AC" w:rsidP="007A27D5">
      <w:pPr>
        <w:adjustRightInd w:val="0"/>
        <w:spacing w:after="120" w:line="340" w:lineRule="atLeast"/>
        <w:ind w:left="1134"/>
        <w:jc w:val="both"/>
        <w:rPr>
          <w:rFonts w:ascii="SimSun" w:hAnsi="SimSun" w:cs="Arial"/>
          <w:sz w:val="21"/>
          <w:szCs w:val="20"/>
          <w:lang w:val="en-US" w:eastAsia="zh-CN"/>
        </w:rPr>
      </w:pPr>
      <w:r w:rsidRPr="007A27D5">
        <w:rPr>
          <w:rFonts w:ascii="SimSun" w:hAnsi="SimSun" w:cs="Arial" w:hint="eastAsia"/>
          <w:sz w:val="21"/>
          <w:szCs w:val="20"/>
          <w:lang w:val="en-US" w:eastAsia="zh-CN"/>
        </w:rPr>
        <w:lastRenderedPageBreak/>
        <w:t>(iv)</w:t>
      </w:r>
      <w:r w:rsidRPr="007A27D5">
        <w:rPr>
          <w:rFonts w:ascii="SimSun" w:hAnsi="SimSun" w:cs="Arial" w:hint="eastAsia"/>
          <w:sz w:val="21"/>
          <w:szCs w:val="20"/>
          <w:lang w:val="en-US" w:eastAsia="zh-CN"/>
        </w:rPr>
        <w:tab/>
        <w:t>“有关创新、知识产权与非正规经济的概念性研究”(</w:t>
      </w:r>
      <w:r w:rsidRPr="007A27D5">
        <w:rPr>
          <w:rFonts w:ascii="SimSun" w:hAnsi="SimSun" w:cs="Arial"/>
          <w:sz w:val="21"/>
          <w:szCs w:val="20"/>
          <w:lang w:val="en-US" w:eastAsia="zh-CN"/>
        </w:rPr>
        <w:t>CDIP/11/INF/5)</w:t>
      </w:r>
      <w:r w:rsidRPr="007A27D5">
        <w:rPr>
          <w:rFonts w:ascii="SimSun" w:hAnsi="SimSun" w:cs="Arial" w:hint="eastAsia"/>
          <w:sz w:val="21"/>
          <w:szCs w:val="20"/>
          <w:lang w:val="en-US" w:eastAsia="zh-CN"/>
        </w:rPr>
        <w:t>。</w:t>
      </w:r>
    </w:p>
    <w:p w:rsidR="00A912AC" w:rsidRPr="007A27D5" w:rsidRDefault="00A912AC" w:rsidP="007A27D5">
      <w:pPr>
        <w:adjustRightInd w:val="0"/>
        <w:spacing w:after="120" w:line="340" w:lineRule="atLeast"/>
        <w:ind w:left="567"/>
        <w:jc w:val="both"/>
        <w:rPr>
          <w:rFonts w:ascii="SimSun" w:hAnsi="SimSun" w:cs="Arial"/>
          <w:sz w:val="21"/>
          <w:szCs w:val="21"/>
          <w:lang w:val="en-US" w:eastAsia="zh-CN"/>
        </w:rPr>
      </w:pPr>
      <w:r w:rsidRPr="007A27D5">
        <w:rPr>
          <w:rFonts w:ascii="SimSun" w:hAnsi="SimSun" w:cs="Arial" w:hint="eastAsia"/>
          <w:sz w:val="21"/>
          <w:szCs w:val="21"/>
          <w:lang w:val="en-US" w:eastAsia="zh-CN"/>
        </w:rPr>
        <w:t>一些代表团支持关于设立常设议程项目讨论知识产权案例研究的建议，另一些代表团反对这项建议。会议商定，“知识产权与社会经济发展”项目</w:t>
      </w:r>
      <w:r w:rsidRPr="007A27D5">
        <w:rPr>
          <w:rFonts w:ascii="SimSun" w:hAnsi="SimSun" w:cs="Arial"/>
          <w:sz w:val="21"/>
          <w:szCs w:val="21"/>
          <w:lang w:val="en-US" w:eastAsia="zh-CN"/>
        </w:rPr>
        <w:t>(CDIP/5/7)</w:t>
      </w:r>
      <w:r w:rsidRPr="007A27D5">
        <w:rPr>
          <w:rFonts w:ascii="SimSun" w:hAnsi="SimSun" w:cs="Arial" w:hint="eastAsia"/>
          <w:sz w:val="21"/>
          <w:szCs w:val="21"/>
          <w:lang w:val="en-US" w:eastAsia="zh-CN"/>
        </w:rPr>
        <w:t>下今后的研究将由</w:t>
      </w:r>
      <w:r w:rsidRPr="007A27D5">
        <w:rPr>
          <w:rFonts w:ascii="SimSun" w:hAnsi="SimSun" w:cs="Arial"/>
          <w:sz w:val="21"/>
          <w:szCs w:val="21"/>
          <w:lang w:val="en-US" w:eastAsia="zh-CN"/>
        </w:rPr>
        <w:t>委员会</w:t>
      </w:r>
      <w:r w:rsidRPr="007A27D5">
        <w:rPr>
          <w:rFonts w:ascii="SimSun" w:hAnsi="SimSun" w:cs="Arial" w:hint="eastAsia"/>
          <w:sz w:val="21"/>
          <w:szCs w:val="21"/>
          <w:lang w:val="en-US" w:eastAsia="zh-CN"/>
        </w:rPr>
        <w:t>在未来的届会上讨论。</w:t>
      </w:r>
    </w:p>
    <w:p w:rsidR="00A912AC" w:rsidRPr="007A27D5" w:rsidRDefault="00A912AC" w:rsidP="00406D66">
      <w:pPr>
        <w:numPr>
          <w:ilvl w:val="0"/>
          <w:numId w:val="15"/>
        </w:numPr>
        <w:tabs>
          <w:tab w:val="clear" w:pos="1117"/>
          <w:tab w:val="num" w:pos="-1083"/>
          <w:tab w:val="left" w:pos="1200"/>
        </w:tabs>
        <w:adjustRightInd w:val="0"/>
        <w:spacing w:after="120" w:line="340" w:lineRule="atLeast"/>
        <w:ind w:left="567" w:firstLine="0"/>
        <w:jc w:val="both"/>
        <w:rPr>
          <w:rFonts w:ascii="SimSun" w:hAnsi="SimSun" w:cs="Arial"/>
          <w:sz w:val="21"/>
          <w:lang w:val="en-US" w:eastAsia="zh-CN"/>
        </w:rPr>
      </w:pPr>
      <w:r w:rsidRPr="007A27D5">
        <w:rPr>
          <w:rFonts w:ascii="SimSun" w:hAnsi="SimSun" w:cs="Arial"/>
          <w:sz w:val="21"/>
          <w:lang w:val="en-US" w:eastAsia="zh-CN"/>
        </w:rPr>
        <w:t>委员会</w:t>
      </w:r>
      <w:r w:rsidRPr="007A27D5">
        <w:rPr>
          <w:rFonts w:ascii="SimSun" w:hAnsi="SimSun" w:cs="Arial" w:hint="eastAsia"/>
          <w:sz w:val="21"/>
          <w:lang w:val="en-US" w:eastAsia="zh-CN"/>
        </w:rPr>
        <w:t>继续讨论了“有关多边法律框架中专利相关灵活性的未来工作”</w:t>
      </w:r>
      <w:r w:rsidRPr="007A27D5">
        <w:rPr>
          <w:rFonts w:ascii="SimSun" w:hAnsi="SimSun" w:cs="Arial"/>
          <w:sz w:val="21"/>
          <w:lang w:val="en-US" w:eastAsia="zh-CN"/>
        </w:rPr>
        <w:t>(CDIP/10/11</w:t>
      </w:r>
      <w:r w:rsidRPr="007A27D5">
        <w:rPr>
          <w:rFonts w:ascii="SimSun" w:hAnsi="SimSun" w:cs="Arial" w:hint="eastAsia"/>
          <w:sz w:val="21"/>
          <w:lang w:val="en-US" w:eastAsia="zh-CN"/>
        </w:rPr>
        <w:t>和</w:t>
      </w:r>
      <w:r w:rsidRPr="007A27D5">
        <w:rPr>
          <w:rFonts w:ascii="SimSun" w:hAnsi="SimSun" w:cs="Arial"/>
          <w:sz w:val="21"/>
          <w:lang w:val="en-US" w:eastAsia="zh-CN"/>
        </w:rPr>
        <w:t>CDIP/10/11 Add.)</w:t>
      </w:r>
      <w:r w:rsidRPr="007A27D5">
        <w:rPr>
          <w:rFonts w:ascii="SimSun" w:hAnsi="SimSun" w:cs="Arial" w:hint="eastAsia"/>
          <w:sz w:val="21"/>
          <w:lang w:val="en-US" w:eastAsia="zh-CN"/>
        </w:rPr>
        <w:t>。委员会要求秘书处就下列灵活性开展工作：</w:t>
      </w:r>
    </w:p>
    <w:p w:rsidR="00A912AC" w:rsidRPr="00013452" w:rsidRDefault="00A912AC" w:rsidP="007A27D5">
      <w:pPr>
        <w:adjustRightInd w:val="0"/>
        <w:spacing w:after="120" w:line="340" w:lineRule="atLeast"/>
        <w:ind w:left="1134"/>
        <w:jc w:val="both"/>
        <w:rPr>
          <w:rFonts w:ascii="SimSun" w:hAnsi="SimSun" w:cs="Arial"/>
          <w:sz w:val="21"/>
          <w:lang w:val="en-US" w:eastAsia="zh-CN"/>
        </w:rPr>
      </w:pPr>
      <w:r w:rsidRPr="007A27D5">
        <w:rPr>
          <w:rFonts w:ascii="SimSun" w:hAnsi="SimSun" w:cs="Arial" w:hint="eastAsia"/>
          <w:sz w:val="21"/>
          <w:lang w:val="en-US" w:eastAsia="zh-CN"/>
        </w:rPr>
        <w:t>(i)</w:t>
      </w:r>
      <w:r w:rsidRPr="007A27D5">
        <w:rPr>
          <w:rFonts w:ascii="SimSun" w:hAnsi="SimSun" w:cs="Arial" w:hint="eastAsia"/>
          <w:sz w:val="21"/>
          <w:lang w:val="en-US" w:eastAsia="zh-CN"/>
        </w:rPr>
        <w:tab/>
      </w:r>
      <w:proofErr w:type="gramStart"/>
      <w:r w:rsidRPr="00013452">
        <w:rPr>
          <w:rFonts w:ascii="SimSun" w:hAnsi="SimSun" w:cs="Arial" w:hint="eastAsia"/>
          <w:sz w:val="21"/>
          <w:lang w:val="en-US" w:eastAsia="zh-CN"/>
        </w:rPr>
        <w:t>从可专利性中排除植物的范围</w:t>
      </w:r>
      <w:r w:rsidRPr="00013452">
        <w:rPr>
          <w:rFonts w:ascii="SimSun" w:hAnsi="SimSun" w:cs="Arial"/>
          <w:sz w:val="21"/>
          <w:lang w:val="en-US" w:eastAsia="zh-CN"/>
        </w:rPr>
        <w:t>(</w:t>
      </w:r>
      <w:proofErr w:type="gramEnd"/>
      <w:r w:rsidRPr="00013452">
        <w:rPr>
          <w:rFonts w:ascii="SimSun" w:hAnsi="SimSun" w:cs="Arial"/>
          <w:sz w:val="21"/>
          <w:lang w:val="en-US" w:eastAsia="zh-CN"/>
        </w:rPr>
        <w:t>TRIPS</w:t>
      </w:r>
      <w:r w:rsidRPr="00013452">
        <w:rPr>
          <w:rFonts w:ascii="SimSun" w:hAnsi="SimSun" w:cs="Arial" w:hint="eastAsia"/>
          <w:sz w:val="21"/>
          <w:lang w:val="en-US" w:eastAsia="zh-CN"/>
        </w:rPr>
        <w:t>第27条</w:t>
      </w:r>
      <w:r w:rsidRPr="00013452">
        <w:rPr>
          <w:rFonts w:ascii="SimSun" w:hAnsi="SimSun" w:cs="Arial"/>
          <w:sz w:val="21"/>
          <w:lang w:val="en-US" w:eastAsia="zh-CN"/>
        </w:rPr>
        <w:t>)</w:t>
      </w:r>
      <w:r w:rsidRPr="00013452">
        <w:rPr>
          <w:rFonts w:ascii="SimSun" w:hAnsi="SimSun" w:cs="Arial" w:hint="eastAsia"/>
          <w:sz w:val="21"/>
          <w:lang w:val="en-US" w:eastAsia="zh-CN"/>
        </w:rPr>
        <w:t>；和</w:t>
      </w:r>
    </w:p>
    <w:p w:rsidR="00A912AC" w:rsidRPr="007A27D5" w:rsidRDefault="00A912AC" w:rsidP="007A27D5">
      <w:pPr>
        <w:adjustRightInd w:val="0"/>
        <w:spacing w:after="120" w:line="340" w:lineRule="atLeast"/>
        <w:ind w:left="1134"/>
        <w:jc w:val="both"/>
        <w:rPr>
          <w:rFonts w:ascii="SimSun" w:hAnsi="SimSun" w:cs="Arial"/>
          <w:sz w:val="21"/>
          <w:lang w:val="en-US" w:eastAsia="zh-CN"/>
        </w:rPr>
      </w:pPr>
      <w:r w:rsidRPr="00013452">
        <w:rPr>
          <w:rFonts w:ascii="SimSun" w:hAnsi="SimSun" w:cs="Arial" w:hint="eastAsia"/>
          <w:sz w:val="21"/>
          <w:lang w:val="en-US" w:eastAsia="zh-CN"/>
        </w:rPr>
        <w:t>(ii)</w:t>
      </w:r>
      <w:r w:rsidRPr="00013452">
        <w:rPr>
          <w:rFonts w:ascii="SimSun" w:hAnsi="SimSun" w:cs="Arial" w:hint="eastAsia"/>
          <w:sz w:val="21"/>
          <w:lang w:val="en-US" w:eastAsia="zh-CN"/>
        </w:rPr>
        <w:tab/>
      </w:r>
      <w:proofErr w:type="gramStart"/>
      <w:r w:rsidRPr="00013452">
        <w:rPr>
          <w:rFonts w:ascii="SimSun" w:hAnsi="SimSun" w:cs="Arial" w:hint="eastAsia"/>
          <w:sz w:val="21"/>
          <w:lang w:val="en-US" w:eastAsia="zh-CN"/>
        </w:rPr>
        <w:t>软件相关发明可专利性或排除可</w:t>
      </w:r>
      <w:r w:rsidRPr="007A27D5">
        <w:rPr>
          <w:rFonts w:ascii="SimSun" w:hAnsi="SimSun" w:cs="Arial" w:hint="eastAsia"/>
          <w:sz w:val="21"/>
          <w:lang w:val="en-US" w:eastAsia="zh-CN"/>
        </w:rPr>
        <w:t>专利性方面的灵活性</w:t>
      </w:r>
      <w:r w:rsidRPr="007A27D5">
        <w:rPr>
          <w:rFonts w:ascii="SimSun" w:hAnsi="SimSun" w:cs="Arial"/>
          <w:sz w:val="21"/>
          <w:lang w:val="en-US" w:eastAsia="zh-CN"/>
        </w:rPr>
        <w:t>(</w:t>
      </w:r>
      <w:proofErr w:type="gramEnd"/>
      <w:r w:rsidRPr="007A27D5">
        <w:rPr>
          <w:rFonts w:ascii="SimSun" w:hAnsi="SimSun" w:cs="Arial"/>
          <w:sz w:val="21"/>
          <w:lang w:val="en-US" w:eastAsia="zh-CN"/>
        </w:rPr>
        <w:t>TRIPS</w:t>
      </w:r>
      <w:r w:rsidRPr="007A27D5">
        <w:rPr>
          <w:rFonts w:ascii="SimSun" w:hAnsi="SimSun" w:cs="Arial" w:hint="eastAsia"/>
          <w:sz w:val="21"/>
          <w:lang w:val="en-US" w:eastAsia="zh-CN"/>
        </w:rPr>
        <w:t>第27条</w:t>
      </w:r>
      <w:r w:rsidRPr="007A27D5">
        <w:rPr>
          <w:rFonts w:ascii="SimSun" w:hAnsi="SimSun" w:cs="Arial"/>
          <w:sz w:val="21"/>
          <w:lang w:val="en-US" w:eastAsia="zh-CN"/>
        </w:rPr>
        <w:t>)</w:t>
      </w:r>
      <w:r w:rsidRPr="007A27D5">
        <w:rPr>
          <w:rFonts w:ascii="SimSun" w:hAnsi="SimSun" w:cs="Arial" w:hint="eastAsia"/>
          <w:sz w:val="21"/>
          <w:lang w:val="en-US" w:eastAsia="zh-CN"/>
        </w:rPr>
        <w:t>。</w:t>
      </w:r>
    </w:p>
    <w:p w:rsidR="00A912AC" w:rsidRPr="007A27D5" w:rsidRDefault="00A912AC" w:rsidP="007A27D5">
      <w:pPr>
        <w:adjustRightInd w:val="0"/>
        <w:spacing w:after="120" w:line="340" w:lineRule="atLeast"/>
        <w:ind w:left="567"/>
        <w:jc w:val="both"/>
        <w:rPr>
          <w:rFonts w:ascii="SimSun" w:hAnsi="SimSun" w:cs="Arial"/>
          <w:sz w:val="21"/>
          <w:lang w:val="en-US" w:eastAsia="zh-CN"/>
        </w:rPr>
      </w:pPr>
      <w:r w:rsidRPr="007A27D5">
        <w:rPr>
          <w:rFonts w:ascii="SimSun" w:hAnsi="SimSun" w:cs="Arial" w:hint="eastAsia"/>
          <w:sz w:val="21"/>
          <w:lang w:val="en-US" w:eastAsia="zh-CN"/>
        </w:rPr>
        <w:t>秘书处应当利用现有内部资源编拟一份关于在国内法中实施这些灵活性的事实性文件，避免与WIPO</w:t>
      </w:r>
      <w:r w:rsidRPr="007A27D5">
        <w:rPr>
          <w:rFonts w:ascii="SimSun" w:hAnsi="SimSun" w:cs="Arial" w:hint="eastAsia"/>
          <w:sz w:val="21"/>
          <w:szCs w:val="20"/>
          <w:lang w:val="en-US" w:eastAsia="zh-CN"/>
        </w:rPr>
        <w:t>进行</w:t>
      </w:r>
      <w:r w:rsidRPr="007A27D5">
        <w:rPr>
          <w:rFonts w:ascii="SimSun" w:hAnsi="SimSun" w:cs="Arial" w:hint="eastAsia"/>
          <w:sz w:val="21"/>
          <w:lang w:val="en-US" w:eastAsia="zh-CN"/>
        </w:rPr>
        <w:t>的其他工作发生重复，同时利用专利法常设委员会正在进行的工作。文件应提交给委员会未来某届会议。委员会将在下届会议上继续讨论有关灵活性的进一步工作。</w:t>
      </w:r>
    </w:p>
    <w:p w:rsidR="00A912AC" w:rsidRPr="007A27D5" w:rsidRDefault="00A912AC" w:rsidP="00406D66">
      <w:pPr>
        <w:numPr>
          <w:ilvl w:val="0"/>
          <w:numId w:val="15"/>
        </w:numPr>
        <w:tabs>
          <w:tab w:val="clear" w:pos="1117"/>
          <w:tab w:val="num" w:pos="-1083"/>
          <w:tab w:val="left" w:pos="1200"/>
        </w:tabs>
        <w:adjustRightInd w:val="0"/>
        <w:spacing w:after="120" w:line="340" w:lineRule="atLeast"/>
        <w:ind w:left="567" w:firstLine="0"/>
        <w:jc w:val="both"/>
        <w:rPr>
          <w:rFonts w:ascii="SimSun" w:hAnsi="SimSun" w:cs="Arial"/>
          <w:sz w:val="21"/>
          <w:lang w:val="en-US" w:eastAsia="zh-CN"/>
        </w:rPr>
      </w:pPr>
      <w:r w:rsidRPr="007A27D5">
        <w:rPr>
          <w:rFonts w:ascii="SimSun" w:hAnsi="SimSun" w:cs="Arial" w:hint="eastAsia"/>
          <w:sz w:val="21"/>
          <w:lang w:val="en-US" w:eastAsia="zh-CN"/>
        </w:rPr>
        <w:t>委员会讨论了“关于在</w:t>
      </w:r>
      <w:r w:rsidRPr="007A27D5">
        <w:rPr>
          <w:rFonts w:ascii="SimSun" w:hAnsi="SimSun" w:cs="Arial"/>
          <w:sz w:val="21"/>
          <w:lang w:val="en-US" w:eastAsia="zh-CN"/>
        </w:rPr>
        <w:t>CDIP</w:t>
      </w:r>
      <w:r w:rsidRPr="007A27D5">
        <w:rPr>
          <w:rFonts w:ascii="SimSun" w:hAnsi="SimSun" w:cs="Arial" w:hint="eastAsia"/>
          <w:sz w:val="21"/>
          <w:lang w:val="en-US" w:eastAsia="zh-CN"/>
        </w:rPr>
        <w:t>设立知识产权</w:t>
      </w:r>
      <w:r w:rsidRPr="007A27D5">
        <w:rPr>
          <w:rFonts w:ascii="SimSun" w:hAnsi="SimSun" w:cs="Arial"/>
          <w:sz w:val="21"/>
          <w:lang w:val="en-US" w:eastAsia="zh-CN"/>
        </w:rPr>
        <w:t>(IP)</w:t>
      </w:r>
      <w:r w:rsidRPr="007A27D5">
        <w:rPr>
          <w:rFonts w:ascii="SimSun" w:hAnsi="SimSun" w:cs="Arial" w:hint="eastAsia"/>
          <w:sz w:val="21"/>
          <w:lang w:val="en-US" w:eastAsia="zh-CN"/>
        </w:rPr>
        <w:t>与发展问题新议程项目的提案”</w:t>
      </w:r>
      <w:r w:rsidRPr="007A27D5">
        <w:rPr>
          <w:rFonts w:ascii="SimSun" w:hAnsi="SimSun" w:cs="Arial"/>
          <w:sz w:val="21"/>
          <w:lang w:val="en-US" w:eastAsia="zh-CN"/>
        </w:rPr>
        <w:t>(CDIP/6/12 Rev.)</w:t>
      </w:r>
      <w:r w:rsidRPr="007A27D5">
        <w:rPr>
          <w:rFonts w:ascii="SimSun" w:hAnsi="SimSun" w:cs="Arial" w:hint="eastAsia"/>
          <w:sz w:val="21"/>
          <w:lang w:val="en-US" w:eastAsia="zh-CN"/>
        </w:rPr>
        <w:t>。会上对这项提案发表了不同观点。主席请成员国提供有关该提案的更多细节，以便于今后的讨论。关于此议程项目的讨论将在下届会议上继续进行。</w:t>
      </w:r>
    </w:p>
    <w:p w:rsidR="00A912AC" w:rsidRPr="007A27D5" w:rsidRDefault="00A912AC" w:rsidP="007A27D5">
      <w:pPr>
        <w:numPr>
          <w:ilvl w:val="0"/>
          <w:numId w:val="33"/>
        </w:numPr>
        <w:adjustRightInd w:val="0"/>
        <w:spacing w:after="120" w:line="340" w:lineRule="atLeast"/>
        <w:ind w:left="0" w:firstLine="0"/>
        <w:jc w:val="both"/>
        <w:rPr>
          <w:rFonts w:ascii="SimSun" w:hAnsi="SimSun"/>
          <w:sz w:val="21"/>
          <w:szCs w:val="21"/>
          <w:lang w:val="en-US" w:eastAsia="zh-CN"/>
        </w:rPr>
      </w:pPr>
      <w:r w:rsidRPr="007A27D5">
        <w:rPr>
          <w:rFonts w:ascii="SimSun" w:hAnsi="SimSun" w:cs="SimSun" w:hint="eastAsia"/>
          <w:sz w:val="21"/>
          <w:szCs w:val="21"/>
          <w:lang w:val="en-US" w:eastAsia="zh-CN"/>
        </w:rPr>
        <w:t>在关于</w:t>
      </w:r>
      <w:r w:rsidRPr="007A27D5">
        <w:rPr>
          <w:rFonts w:ascii="SimSun" w:hAnsi="SimSun" w:hint="eastAsia"/>
          <w:sz w:val="21"/>
          <w:szCs w:val="21"/>
          <w:lang w:val="en-US" w:eastAsia="zh-CN"/>
        </w:rPr>
        <w:t>未来</w:t>
      </w:r>
      <w:r w:rsidRPr="007A27D5">
        <w:rPr>
          <w:rFonts w:ascii="SimSun" w:hAnsi="SimSun" w:cs="SimSun" w:hint="eastAsia"/>
          <w:sz w:val="21"/>
          <w:szCs w:val="21"/>
          <w:lang w:val="en-US" w:eastAsia="zh-CN"/>
        </w:rPr>
        <w:t>工作的议程第</w:t>
      </w:r>
      <w:r w:rsidRPr="007A27D5">
        <w:rPr>
          <w:rFonts w:ascii="SimSun" w:hAnsi="SimSun"/>
          <w:sz w:val="21"/>
          <w:szCs w:val="21"/>
          <w:lang w:val="en-US" w:eastAsia="zh-CN"/>
        </w:rPr>
        <w:t>8</w:t>
      </w:r>
      <w:r w:rsidRPr="007A27D5">
        <w:rPr>
          <w:rFonts w:ascii="SimSun" w:hAnsi="SimSun" w:cs="SimSun" w:hint="eastAsia"/>
          <w:sz w:val="21"/>
          <w:szCs w:val="21"/>
          <w:lang w:val="en-US" w:eastAsia="zh-CN"/>
        </w:rPr>
        <w:t>项下，委员会讨论了若干提案，并为下届会议商定了一份问题/文件清单。</w:t>
      </w:r>
    </w:p>
    <w:p w:rsidR="00A912AC" w:rsidRPr="007A27D5" w:rsidRDefault="00A912AC" w:rsidP="007A27D5">
      <w:pPr>
        <w:numPr>
          <w:ilvl w:val="0"/>
          <w:numId w:val="33"/>
        </w:numPr>
        <w:adjustRightInd w:val="0"/>
        <w:spacing w:after="120" w:line="340" w:lineRule="atLeast"/>
        <w:ind w:left="0" w:firstLine="0"/>
        <w:jc w:val="both"/>
        <w:rPr>
          <w:rFonts w:ascii="SimSun" w:hAnsi="SimSun"/>
          <w:sz w:val="21"/>
          <w:szCs w:val="21"/>
          <w:lang w:val="en-US" w:eastAsia="zh-CN"/>
        </w:rPr>
      </w:pPr>
      <w:r w:rsidRPr="007A27D5">
        <w:rPr>
          <w:rFonts w:ascii="SimSun" w:hAnsi="SimSun" w:cs="SimSun" w:hint="eastAsia"/>
          <w:sz w:val="21"/>
          <w:szCs w:val="21"/>
          <w:lang w:val="en-US" w:eastAsia="zh-CN"/>
        </w:rPr>
        <w:t>委员会注意到，第十一届会议的报告草案将由秘书处编拟，并发送各成员国常驻代表团，而且还将以电子形式在</w:t>
      </w:r>
      <w:r w:rsidRPr="007A27D5">
        <w:rPr>
          <w:rFonts w:ascii="SimSun" w:hAnsi="SimSun"/>
          <w:sz w:val="21"/>
          <w:szCs w:val="21"/>
          <w:lang w:val="en-US" w:eastAsia="zh-CN"/>
        </w:rPr>
        <w:t>WIPO</w:t>
      </w:r>
      <w:r w:rsidRPr="007A27D5">
        <w:rPr>
          <w:rFonts w:ascii="SimSun" w:hAnsi="SimSun" w:cs="SimSun" w:hint="eastAsia"/>
          <w:sz w:val="21"/>
          <w:szCs w:val="21"/>
          <w:lang w:val="en-US" w:eastAsia="zh-CN"/>
        </w:rPr>
        <w:t>网站上提供给成员国、政府间组织和非政府组织。如欲对报告草案发表意见，应以书面形式，最好在下届会议之前八周向秘书处提出。然后，报告草案将在委员会第十二届会议上审议通过。</w:t>
      </w:r>
    </w:p>
    <w:p w:rsidR="00600C3F" w:rsidRPr="007A27D5" w:rsidRDefault="00A912AC" w:rsidP="007A27D5">
      <w:pPr>
        <w:numPr>
          <w:ilvl w:val="0"/>
          <w:numId w:val="33"/>
        </w:numPr>
        <w:adjustRightInd w:val="0"/>
        <w:spacing w:after="120" w:line="340" w:lineRule="atLeast"/>
        <w:ind w:left="0" w:firstLine="0"/>
        <w:jc w:val="both"/>
        <w:rPr>
          <w:rFonts w:ascii="SimSun" w:hAnsi="SimSun"/>
          <w:sz w:val="21"/>
          <w:szCs w:val="21"/>
          <w:lang w:val="en-US" w:eastAsia="zh-CN"/>
        </w:rPr>
      </w:pPr>
      <w:r w:rsidRPr="007A27D5">
        <w:rPr>
          <w:rFonts w:ascii="SimSun" w:hAnsi="SimSun" w:cs="SimSun" w:hint="eastAsia"/>
          <w:sz w:val="21"/>
          <w:szCs w:val="21"/>
          <w:lang w:val="en-US" w:eastAsia="zh-CN"/>
        </w:rPr>
        <w:t>本总结将构成委员会</w:t>
      </w:r>
      <w:r w:rsidRPr="007A27D5">
        <w:rPr>
          <w:rFonts w:ascii="SimSun" w:hAnsi="SimSun" w:hint="eastAsia"/>
          <w:sz w:val="21"/>
          <w:szCs w:val="21"/>
          <w:lang w:val="en-US" w:eastAsia="zh-CN"/>
        </w:rPr>
        <w:t>提交</w:t>
      </w:r>
      <w:r w:rsidRPr="007A27D5">
        <w:rPr>
          <w:rFonts w:ascii="SimSun" w:hAnsi="SimSun" w:cs="SimSun" w:hint="eastAsia"/>
          <w:sz w:val="21"/>
          <w:szCs w:val="21"/>
          <w:lang w:val="en-US" w:eastAsia="zh-CN"/>
        </w:rPr>
        <w:t>大会的报告。</w:t>
      </w:r>
    </w:p>
    <w:p w:rsidR="00406D66" w:rsidRDefault="00406D66" w:rsidP="00A912AC">
      <w:pPr>
        <w:spacing w:after="0" w:line="240" w:lineRule="auto"/>
        <w:ind w:left="5534"/>
        <w:rPr>
          <w:rFonts w:ascii="KaiTi" w:eastAsia="KaiTi" w:hAnsi="KaiTi" w:cs="Arial"/>
          <w:sz w:val="21"/>
          <w:szCs w:val="20"/>
          <w:lang w:val="en-US" w:eastAsia="zh-CN"/>
        </w:rPr>
      </w:pPr>
    </w:p>
    <w:p w:rsidR="00406D66" w:rsidRDefault="00406D66" w:rsidP="00A912AC">
      <w:pPr>
        <w:spacing w:after="0" w:line="240" w:lineRule="auto"/>
        <w:ind w:left="5534"/>
        <w:rPr>
          <w:rFonts w:ascii="KaiTi" w:eastAsia="KaiTi" w:hAnsi="KaiTi" w:cs="Arial"/>
          <w:sz w:val="21"/>
          <w:szCs w:val="20"/>
          <w:lang w:val="en-US" w:eastAsia="zh-CN"/>
        </w:rPr>
      </w:pPr>
    </w:p>
    <w:p w:rsidR="00020C7A" w:rsidRPr="00406D66" w:rsidRDefault="001161FF" w:rsidP="00A912AC">
      <w:pPr>
        <w:spacing w:after="0" w:line="240" w:lineRule="auto"/>
        <w:ind w:left="5534"/>
        <w:rPr>
          <w:rFonts w:ascii="KaiTi" w:eastAsia="KaiTi" w:hAnsi="KaiTi" w:cs="Arial"/>
          <w:sz w:val="21"/>
          <w:lang w:val="en-US" w:eastAsia="zh-CN"/>
        </w:rPr>
      </w:pPr>
      <w:r w:rsidRPr="00406D66">
        <w:rPr>
          <w:rFonts w:ascii="KaiTi" w:eastAsia="KaiTi" w:hAnsi="KaiTi" w:cs="Arial"/>
          <w:sz w:val="21"/>
          <w:szCs w:val="20"/>
          <w:lang w:val="en-US" w:eastAsia="zh-CN"/>
        </w:rPr>
        <w:t>[</w:t>
      </w:r>
      <w:r w:rsidR="00A912AC" w:rsidRPr="00406D66">
        <w:rPr>
          <w:rFonts w:ascii="KaiTi" w:eastAsia="KaiTi" w:hAnsi="KaiTi" w:cs="Arial" w:hint="eastAsia"/>
          <w:sz w:val="21"/>
          <w:szCs w:val="20"/>
          <w:lang w:val="en-US" w:eastAsia="zh-CN"/>
        </w:rPr>
        <w:t>主席总结完</w:t>
      </w:r>
      <w:r w:rsidRPr="00406D66">
        <w:rPr>
          <w:rFonts w:ascii="KaiTi" w:eastAsia="KaiTi" w:hAnsi="KaiTi" w:cs="Arial"/>
          <w:sz w:val="21"/>
          <w:szCs w:val="20"/>
          <w:lang w:val="en-US" w:eastAsia="zh-CN"/>
        </w:rPr>
        <w:t>]</w:t>
      </w:r>
    </w:p>
    <w:p w:rsidR="00A912AC" w:rsidRDefault="00A912AC">
      <w:pPr>
        <w:spacing w:after="0" w:line="240" w:lineRule="auto"/>
        <w:rPr>
          <w:rFonts w:ascii="Arial" w:eastAsia="Times New Roman" w:hAnsi="Arial" w:cs="Arial"/>
          <w:b/>
          <w:bCs/>
          <w:sz w:val="28"/>
          <w:szCs w:val="28"/>
          <w:lang w:val="en-US" w:eastAsia="zh-CN"/>
        </w:rPr>
      </w:pPr>
    </w:p>
    <w:p w:rsidR="00406D66" w:rsidRDefault="00406D66">
      <w:pPr>
        <w:spacing w:after="0" w:line="240" w:lineRule="auto"/>
        <w:rPr>
          <w:rFonts w:ascii="Arial" w:eastAsia="Times New Roman" w:hAnsi="Arial" w:cs="Arial"/>
          <w:b/>
          <w:bCs/>
          <w:sz w:val="28"/>
          <w:szCs w:val="28"/>
          <w:lang w:val="en-US" w:eastAsia="zh-CN"/>
        </w:rPr>
      </w:pPr>
    </w:p>
    <w:p w:rsidR="00406D66" w:rsidRDefault="00406D66">
      <w:pPr>
        <w:spacing w:after="0" w:line="240" w:lineRule="auto"/>
        <w:rPr>
          <w:rFonts w:ascii="Arial" w:eastAsia="Times New Roman" w:hAnsi="Arial" w:cs="Arial"/>
          <w:b/>
          <w:bCs/>
          <w:sz w:val="28"/>
          <w:szCs w:val="28"/>
          <w:lang w:val="en-US" w:eastAsia="zh-CN"/>
        </w:rPr>
      </w:pPr>
    </w:p>
    <w:p w:rsidR="00406D66" w:rsidRDefault="00406D66">
      <w:pPr>
        <w:spacing w:after="0" w:line="240" w:lineRule="auto"/>
        <w:rPr>
          <w:rFonts w:ascii="Arial" w:eastAsia="Times New Roman" w:hAnsi="Arial" w:cs="Arial"/>
          <w:b/>
          <w:bCs/>
          <w:sz w:val="28"/>
          <w:szCs w:val="28"/>
          <w:lang w:val="en-US" w:eastAsia="zh-CN"/>
        </w:rPr>
      </w:pPr>
    </w:p>
    <w:p w:rsidR="00406D66" w:rsidRDefault="00406D66">
      <w:pPr>
        <w:spacing w:after="0" w:line="240" w:lineRule="auto"/>
        <w:rPr>
          <w:rFonts w:ascii="Arial" w:eastAsia="Times New Roman" w:hAnsi="Arial" w:cs="Arial"/>
          <w:b/>
          <w:bCs/>
          <w:sz w:val="28"/>
          <w:szCs w:val="28"/>
          <w:lang w:val="en-US" w:eastAsia="zh-CN"/>
        </w:rPr>
      </w:pPr>
    </w:p>
    <w:p w:rsidR="00406D66" w:rsidRDefault="00406D66">
      <w:pPr>
        <w:spacing w:after="0" w:line="240" w:lineRule="auto"/>
        <w:rPr>
          <w:rFonts w:ascii="Arial" w:eastAsia="Times New Roman" w:hAnsi="Arial" w:cs="Arial"/>
          <w:b/>
          <w:bCs/>
          <w:sz w:val="28"/>
          <w:szCs w:val="28"/>
          <w:lang w:val="en-US" w:eastAsia="zh-CN"/>
        </w:rPr>
      </w:pPr>
    </w:p>
    <w:p w:rsidR="00406D66" w:rsidRDefault="00406D66">
      <w:pPr>
        <w:spacing w:after="0" w:line="240" w:lineRule="auto"/>
        <w:rPr>
          <w:rFonts w:ascii="Arial" w:eastAsia="Times New Roman" w:hAnsi="Arial" w:cs="Arial"/>
          <w:b/>
          <w:bCs/>
          <w:sz w:val="28"/>
          <w:szCs w:val="28"/>
          <w:lang w:val="en-US" w:eastAsia="zh-CN"/>
        </w:rPr>
      </w:pPr>
    </w:p>
    <w:p w:rsidR="00406D66" w:rsidRDefault="00406D66">
      <w:pPr>
        <w:spacing w:after="0" w:line="240" w:lineRule="auto"/>
        <w:rPr>
          <w:rFonts w:ascii="Arial" w:eastAsia="Times New Roman" w:hAnsi="Arial" w:cs="Arial"/>
          <w:b/>
          <w:bCs/>
          <w:sz w:val="28"/>
          <w:szCs w:val="28"/>
          <w:lang w:val="en-US" w:eastAsia="zh-CN"/>
        </w:rPr>
      </w:pPr>
    </w:p>
    <w:p w:rsidR="00600C3F" w:rsidRPr="00D141E2" w:rsidRDefault="00A912AC" w:rsidP="00E414C0">
      <w:pPr>
        <w:keepNext/>
        <w:keepLines/>
        <w:tabs>
          <w:tab w:val="left" w:pos="1276"/>
        </w:tabs>
        <w:adjustRightInd w:val="0"/>
        <w:spacing w:afterLines="100" w:after="240" w:line="240" w:lineRule="auto"/>
        <w:jc w:val="both"/>
        <w:outlineLvl w:val="1"/>
        <w:rPr>
          <w:rFonts w:ascii="SimHei" w:eastAsia="SimHei" w:hAnsi="SimHei" w:cs="Arial"/>
          <w:bCs/>
          <w:sz w:val="24"/>
          <w:szCs w:val="24"/>
          <w:lang w:val="en-US" w:eastAsia="zh-CN"/>
        </w:rPr>
      </w:pPr>
      <w:r w:rsidRPr="00D141E2">
        <w:rPr>
          <w:rFonts w:ascii="SimHei" w:eastAsia="SimHei" w:hAnsi="SimHei" w:cs="SimSun" w:hint="eastAsia"/>
          <w:bCs/>
          <w:sz w:val="24"/>
          <w:szCs w:val="24"/>
          <w:lang w:val="en-US" w:eastAsia="zh-CN"/>
        </w:rPr>
        <w:t>发展议程集团和非洲集团有关</w:t>
      </w:r>
      <w:r w:rsidRPr="00D141E2">
        <w:rPr>
          <w:rFonts w:ascii="SimHei" w:eastAsia="SimHei" w:hAnsi="SimHei" w:cs="Arial" w:hint="eastAsia"/>
          <w:bCs/>
          <w:sz w:val="24"/>
          <w:szCs w:val="24"/>
          <w:lang w:val="en-US" w:eastAsia="zh-CN"/>
        </w:rPr>
        <w:t>WIPO</w:t>
      </w:r>
      <w:r w:rsidRPr="00D141E2">
        <w:rPr>
          <w:rFonts w:ascii="SimHei" w:eastAsia="SimHei" w:hAnsi="SimHei" w:cs="SimSun" w:hint="eastAsia"/>
          <w:bCs/>
          <w:sz w:val="24"/>
          <w:szCs w:val="24"/>
          <w:lang w:val="en-US" w:eastAsia="zh-CN"/>
        </w:rPr>
        <w:t>合作促进发展领域技术援助的联合提案</w:t>
      </w:r>
    </w:p>
    <w:p w:rsidR="00C82B26" w:rsidRDefault="00A912AC" w:rsidP="00406D66">
      <w:pPr>
        <w:adjustRightInd w:val="0"/>
        <w:spacing w:afterLines="100" w:after="240" w:line="240" w:lineRule="auto"/>
        <w:jc w:val="both"/>
        <w:rPr>
          <w:rFonts w:ascii="SimHei" w:eastAsia="SimHei" w:hAnsi="SimHei" w:cs="Arial"/>
          <w:bCs/>
          <w:sz w:val="24"/>
          <w:szCs w:val="24"/>
          <w:lang w:val="en-US"/>
        </w:rPr>
      </w:pPr>
      <w:proofErr w:type="gramStart"/>
      <w:r w:rsidRPr="00D141E2">
        <w:rPr>
          <w:rFonts w:ascii="SimHei" w:eastAsia="SimHei" w:hAnsi="SimHei" w:cs="Arial"/>
          <w:bCs/>
          <w:sz w:val="24"/>
          <w:szCs w:val="24"/>
          <w:lang w:val="en-US"/>
        </w:rPr>
        <w:t>建</w:t>
      </w:r>
      <w:r w:rsidR="00D141E2">
        <w:rPr>
          <w:rFonts w:ascii="SimHei" w:eastAsia="SimHei" w:hAnsi="SimHei" w:cs="Arial"/>
          <w:bCs/>
          <w:sz w:val="24"/>
          <w:szCs w:val="24"/>
          <w:lang w:val="en-US"/>
        </w:rPr>
        <w:t xml:space="preserve">  </w:t>
      </w:r>
      <w:r w:rsidRPr="00D141E2">
        <w:rPr>
          <w:rFonts w:ascii="SimHei" w:eastAsia="SimHei" w:hAnsi="SimHei" w:cs="Arial"/>
          <w:bCs/>
          <w:sz w:val="24"/>
          <w:szCs w:val="24"/>
          <w:lang w:val="en-US"/>
        </w:rPr>
        <w:t>议</w:t>
      </w:r>
      <w:proofErr w:type="gramEnd"/>
    </w:p>
    <w:p w:rsidR="00C82B26" w:rsidRDefault="00C82B26">
      <w:pPr>
        <w:spacing w:after="0" w:line="240" w:lineRule="auto"/>
        <w:rPr>
          <w:rFonts w:ascii="SimHei" w:eastAsia="SimHei" w:hAnsi="SimHei" w:cs="Arial"/>
          <w:bCs/>
          <w:sz w:val="24"/>
          <w:szCs w:val="24"/>
          <w:lang w:val="en-US"/>
        </w:rPr>
      </w:pPr>
      <w:r>
        <w:rPr>
          <w:rFonts w:ascii="SimHei" w:eastAsia="SimHei" w:hAnsi="SimHei" w:cs="Arial"/>
          <w:bCs/>
          <w:sz w:val="24"/>
          <w:szCs w:val="24"/>
          <w:lang w:val="en-US"/>
        </w:rPr>
        <w:br w:type="page"/>
      </w:r>
    </w:p>
    <w:p w:rsidR="00600C3F" w:rsidRPr="00D141E2" w:rsidRDefault="00600C3F" w:rsidP="00406D66">
      <w:pPr>
        <w:adjustRightInd w:val="0"/>
        <w:spacing w:afterLines="100" w:after="240" w:line="240" w:lineRule="auto"/>
        <w:jc w:val="both"/>
        <w:rPr>
          <w:rFonts w:ascii="SimHei" w:eastAsia="SimHei" w:hAnsi="SimHei" w:cs="Arial"/>
          <w:bCs/>
          <w:sz w:val="24"/>
          <w:szCs w:val="24"/>
          <w:lang w:val="en-US"/>
        </w:rPr>
      </w:pPr>
    </w:p>
    <w:p w:rsidR="00A912AC" w:rsidRPr="0005690F" w:rsidRDefault="00A912AC" w:rsidP="0005690F">
      <w:pPr>
        <w:numPr>
          <w:ilvl w:val="0"/>
          <w:numId w:val="34"/>
        </w:numPr>
        <w:tabs>
          <w:tab w:val="clear" w:pos="420"/>
        </w:tabs>
        <w:spacing w:after="120" w:line="340" w:lineRule="atLeast"/>
        <w:ind w:left="542" w:hangingChars="258" w:hanging="542"/>
        <w:jc w:val="both"/>
        <w:rPr>
          <w:rFonts w:ascii="SimSun" w:hAnsi="SimSun" w:cs="Arial"/>
          <w:sz w:val="21"/>
          <w:szCs w:val="21"/>
          <w:lang w:val="en-GB" w:eastAsia="zh-CN"/>
        </w:rPr>
      </w:pPr>
      <w:r w:rsidRPr="0005690F">
        <w:rPr>
          <w:rFonts w:ascii="SimSun" w:hAnsi="SimSun" w:cs="Arial" w:hint="eastAsia"/>
          <w:sz w:val="21"/>
          <w:szCs w:val="21"/>
          <w:lang w:val="en-GB" w:eastAsia="zh-CN"/>
        </w:rPr>
        <w:t>合作促进发展必须是在国家发展需求与战略以及</w:t>
      </w:r>
      <w:r w:rsidRPr="0005690F">
        <w:rPr>
          <w:rFonts w:ascii="SimSun" w:hAnsi="SimSun" w:cs="Arial"/>
          <w:sz w:val="21"/>
          <w:szCs w:val="21"/>
          <w:lang w:val="en-GB" w:eastAsia="zh-CN"/>
        </w:rPr>
        <w:t>WIPO</w:t>
      </w:r>
      <w:r w:rsidRPr="0005690F">
        <w:rPr>
          <w:rFonts w:ascii="SimSun" w:hAnsi="SimSun" w:cs="Arial" w:hint="eastAsia"/>
          <w:sz w:val="21"/>
          <w:szCs w:val="21"/>
          <w:lang w:val="en-GB" w:eastAsia="zh-CN"/>
        </w:rPr>
        <w:t>推进发展议程的义务的背景下，在对话的基础上开展的。</w:t>
      </w:r>
      <w:r w:rsidRPr="0005690F">
        <w:rPr>
          <w:rFonts w:ascii="SimSun" w:hAnsi="SimSun" w:cs="Arial"/>
          <w:sz w:val="21"/>
          <w:szCs w:val="21"/>
          <w:lang w:val="en-GB" w:eastAsia="zh-CN"/>
        </w:rPr>
        <w:t>WIPO</w:t>
      </w:r>
      <w:r w:rsidRPr="0005690F">
        <w:rPr>
          <w:rFonts w:ascii="SimSun" w:hAnsi="SimSun" w:cs="Arial" w:hint="eastAsia"/>
          <w:sz w:val="21"/>
          <w:szCs w:val="21"/>
          <w:lang w:val="en-GB" w:eastAsia="zh-CN"/>
        </w:rPr>
        <w:t>合作促进发展活动的重点应当超越“响应请求”，促进与成员国以及成员国之间，根据国家发展水平、准备程度、吸收能力和风险，以及对</w:t>
      </w:r>
      <w:r w:rsidRPr="0005690F">
        <w:rPr>
          <w:rFonts w:ascii="SimSun" w:hAnsi="SimSun" w:cs="Arial"/>
          <w:sz w:val="21"/>
          <w:szCs w:val="21"/>
          <w:lang w:val="en-GB" w:eastAsia="zh-CN"/>
        </w:rPr>
        <w:t>WIPO</w:t>
      </w:r>
      <w:r w:rsidRPr="0005690F">
        <w:rPr>
          <w:rFonts w:ascii="SimSun" w:hAnsi="SimSun" w:cs="Arial" w:hint="eastAsia"/>
          <w:sz w:val="21"/>
          <w:szCs w:val="21"/>
          <w:lang w:val="en-GB" w:eastAsia="zh-CN"/>
        </w:rPr>
        <w:t>资源的竞争性需求和</w:t>
      </w:r>
      <w:r w:rsidRPr="0005690F">
        <w:rPr>
          <w:rFonts w:ascii="SimSun" w:hAnsi="SimSun" w:cs="Arial"/>
          <w:sz w:val="21"/>
          <w:szCs w:val="21"/>
          <w:lang w:val="en-GB" w:eastAsia="zh-CN"/>
        </w:rPr>
        <w:t>WIPO</w:t>
      </w:r>
      <w:r w:rsidRPr="0005690F">
        <w:rPr>
          <w:rFonts w:ascii="SimSun" w:hAnsi="SimSun" w:cs="Arial" w:hint="eastAsia"/>
          <w:sz w:val="21"/>
          <w:szCs w:val="21"/>
          <w:lang w:val="en-GB" w:eastAsia="zh-CN"/>
        </w:rPr>
        <w:t>推进</w:t>
      </w:r>
      <w:r w:rsidRPr="0005690F">
        <w:rPr>
          <w:rFonts w:ascii="SimSun" w:hAnsi="SimSun" w:cs="Arial"/>
          <w:sz w:val="21"/>
          <w:szCs w:val="21"/>
          <w:lang w:val="en-GB" w:eastAsia="zh-CN"/>
        </w:rPr>
        <w:t>WIPO</w:t>
      </w:r>
      <w:r w:rsidRPr="0005690F">
        <w:rPr>
          <w:rFonts w:ascii="SimSun" w:hAnsi="SimSun" w:cs="Arial" w:hint="eastAsia"/>
          <w:sz w:val="21"/>
          <w:szCs w:val="21"/>
          <w:lang w:val="en-GB" w:eastAsia="zh-CN"/>
        </w:rPr>
        <w:t>发展议程的义务，就需求和优先重点以及各种援助的适当性开展对话。</w:t>
      </w:r>
      <w:r w:rsidRPr="0005690F">
        <w:rPr>
          <w:rFonts w:ascii="SimSun" w:hAnsi="SimSun"/>
          <w:sz w:val="21"/>
          <w:szCs w:val="21"/>
          <w:vertAlign w:val="superscript"/>
          <w:lang w:val="en-GB" w:eastAsia="zh-CN"/>
        </w:rPr>
        <w:footnoteReference w:id="7"/>
      </w:r>
    </w:p>
    <w:p w:rsidR="00A912AC" w:rsidRPr="0005690F" w:rsidRDefault="00A912AC" w:rsidP="0005690F">
      <w:pPr>
        <w:numPr>
          <w:ilvl w:val="0"/>
          <w:numId w:val="34"/>
        </w:numPr>
        <w:tabs>
          <w:tab w:val="clear" w:pos="420"/>
        </w:tabs>
        <w:spacing w:after="120" w:line="340" w:lineRule="atLeast"/>
        <w:ind w:left="542" w:hangingChars="258" w:hanging="542"/>
        <w:jc w:val="both"/>
        <w:rPr>
          <w:rFonts w:ascii="SimSun" w:hAnsi="SimSun"/>
          <w:sz w:val="21"/>
          <w:szCs w:val="21"/>
          <w:lang w:val="en-GB" w:eastAsia="zh-CN"/>
        </w:rPr>
      </w:pPr>
      <w:r w:rsidRPr="0005690F">
        <w:rPr>
          <w:rFonts w:ascii="SimSun" w:hAnsi="SimSun" w:cs="Arial" w:hint="eastAsia"/>
          <w:sz w:val="21"/>
          <w:szCs w:val="21"/>
          <w:lang w:val="en-US" w:eastAsia="zh-CN"/>
        </w:rPr>
        <w:t>WIPO工作人员</w:t>
      </w:r>
      <w:r w:rsidRPr="0005690F">
        <w:rPr>
          <w:rFonts w:ascii="SimSun" w:hAnsi="SimSun" w:cs="Arial"/>
          <w:sz w:val="21"/>
          <w:szCs w:val="21"/>
          <w:lang w:val="en-US" w:eastAsia="zh-CN"/>
        </w:rPr>
        <w:t>应当向有关国家当局坦率地表明障碍和风险，使预期成果和效果做到现实。</w:t>
      </w:r>
      <w:r w:rsidRPr="0005690F">
        <w:rPr>
          <w:rFonts w:ascii="SimSun" w:hAnsi="SimSun"/>
          <w:sz w:val="21"/>
          <w:szCs w:val="21"/>
          <w:vertAlign w:val="superscript"/>
          <w:lang w:val="en-GB" w:eastAsia="zh-CN"/>
        </w:rPr>
        <w:footnoteReference w:id="8"/>
      </w:r>
    </w:p>
    <w:p w:rsidR="00A912AC" w:rsidRPr="0005690F" w:rsidRDefault="00A912AC" w:rsidP="0005690F">
      <w:pPr>
        <w:numPr>
          <w:ilvl w:val="0"/>
          <w:numId w:val="34"/>
        </w:numPr>
        <w:tabs>
          <w:tab w:val="clear" w:pos="420"/>
        </w:tabs>
        <w:spacing w:after="120" w:line="340" w:lineRule="atLeast"/>
        <w:ind w:left="542" w:hangingChars="258" w:hanging="542"/>
        <w:jc w:val="both"/>
        <w:rPr>
          <w:rFonts w:ascii="SimSun" w:hAnsi="SimSun"/>
          <w:sz w:val="21"/>
          <w:szCs w:val="21"/>
          <w:lang w:val="en-GB" w:eastAsia="zh-CN"/>
        </w:rPr>
      </w:pPr>
      <w:r w:rsidRPr="0005690F">
        <w:rPr>
          <w:rFonts w:ascii="SimSun" w:hAnsi="SimSun" w:cs="Arial"/>
          <w:sz w:val="21"/>
          <w:szCs w:val="21"/>
          <w:lang w:val="en-US" w:eastAsia="zh-CN"/>
        </w:rPr>
        <w:t>应当付出更大的努力以确定选项和讨论替代方案；当活动超出了WIPO</w:t>
      </w:r>
      <w:r w:rsidRPr="0005690F">
        <w:rPr>
          <w:rFonts w:ascii="SimSun" w:hAnsi="SimSun" w:cs="Arial" w:hint="eastAsia"/>
          <w:sz w:val="21"/>
          <w:szCs w:val="21"/>
          <w:lang w:val="en-US" w:eastAsia="zh-CN"/>
        </w:rPr>
        <w:t>能够</w:t>
      </w:r>
      <w:r w:rsidRPr="0005690F">
        <w:rPr>
          <w:rFonts w:ascii="SimSun" w:hAnsi="SimSun" w:cs="Arial"/>
          <w:sz w:val="21"/>
          <w:szCs w:val="21"/>
          <w:lang w:val="en-US" w:eastAsia="zh-CN"/>
        </w:rPr>
        <w:t>承担的范围时。</w:t>
      </w:r>
      <w:r w:rsidRPr="0005690F">
        <w:rPr>
          <w:rFonts w:ascii="SimSun" w:hAnsi="SimSun"/>
          <w:sz w:val="21"/>
          <w:szCs w:val="21"/>
          <w:vertAlign w:val="superscript"/>
          <w:lang w:val="en-GB" w:eastAsia="zh-CN"/>
        </w:rPr>
        <w:footnoteReference w:id="9"/>
      </w:r>
    </w:p>
    <w:p w:rsidR="00A912AC" w:rsidRPr="0005690F" w:rsidRDefault="00A912AC" w:rsidP="0005690F">
      <w:pPr>
        <w:numPr>
          <w:ilvl w:val="0"/>
          <w:numId w:val="34"/>
        </w:numPr>
        <w:tabs>
          <w:tab w:val="clear" w:pos="420"/>
        </w:tabs>
        <w:spacing w:after="120" w:line="340" w:lineRule="atLeast"/>
        <w:ind w:left="542" w:hangingChars="258" w:hanging="542"/>
        <w:jc w:val="both"/>
        <w:rPr>
          <w:rFonts w:ascii="SimSun" w:hAnsi="SimSun"/>
          <w:sz w:val="21"/>
          <w:szCs w:val="21"/>
          <w:lang w:val="en-GB" w:eastAsia="zh-CN"/>
        </w:rPr>
      </w:pPr>
      <w:r w:rsidRPr="0005690F">
        <w:rPr>
          <w:rFonts w:ascii="SimSun" w:hAnsi="SimSun" w:cs="Arial"/>
          <w:sz w:val="21"/>
          <w:szCs w:val="21"/>
          <w:lang w:val="en-US" w:eastAsia="zh-CN"/>
        </w:rPr>
        <w:t>应当更加优先重视促进南南合作的合作</w:t>
      </w:r>
      <w:r w:rsidRPr="0005690F">
        <w:rPr>
          <w:rFonts w:ascii="SimSun" w:hAnsi="SimSun" w:cs="Arial"/>
          <w:sz w:val="21"/>
          <w:szCs w:val="21"/>
          <w:lang w:val="en-GB" w:eastAsia="zh-CN"/>
        </w:rPr>
        <w:t>促进</w:t>
      </w:r>
      <w:r w:rsidRPr="0005690F">
        <w:rPr>
          <w:rFonts w:ascii="SimSun" w:hAnsi="SimSun" w:cs="Arial"/>
          <w:sz w:val="21"/>
          <w:szCs w:val="21"/>
          <w:lang w:val="en-US" w:eastAsia="zh-CN"/>
        </w:rPr>
        <w:t>发展活动。例如，发展中国家之间的经验和专长共享可以得到加强，作为一种交付发展导向更强的高效率活动的途径</w:t>
      </w:r>
      <w:r w:rsidRPr="0005690F">
        <w:rPr>
          <w:rFonts w:ascii="SimSun" w:hAnsi="SimSun" w:cs="Arial" w:hint="eastAsia"/>
          <w:sz w:val="21"/>
          <w:szCs w:val="21"/>
          <w:lang w:val="en-US" w:eastAsia="zh-CN"/>
        </w:rPr>
        <w:t>。</w:t>
      </w:r>
      <w:r w:rsidRPr="0005690F">
        <w:rPr>
          <w:rFonts w:ascii="SimSun" w:hAnsi="SimSun"/>
          <w:sz w:val="21"/>
          <w:szCs w:val="21"/>
          <w:vertAlign w:val="superscript"/>
          <w:lang w:val="en-GB" w:eastAsia="zh-CN"/>
        </w:rPr>
        <w:footnoteReference w:id="10"/>
      </w:r>
    </w:p>
    <w:p w:rsidR="00A912AC" w:rsidRPr="0005690F" w:rsidRDefault="00A912AC" w:rsidP="0005690F">
      <w:pPr>
        <w:numPr>
          <w:ilvl w:val="0"/>
          <w:numId w:val="34"/>
        </w:numPr>
        <w:tabs>
          <w:tab w:val="clear" w:pos="420"/>
        </w:tabs>
        <w:spacing w:after="120" w:line="340" w:lineRule="atLeast"/>
        <w:ind w:left="542" w:hangingChars="258" w:hanging="542"/>
        <w:jc w:val="both"/>
        <w:rPr>
          <w:rFonts w:ascii="SimSun" w:hAnsi="SimSun"/>
          <w:sz w:val="21"/>
          <w:szCs w:val="21"/>
          <w:lang w:val="en-GB" w:eastAsia="zh-CN"/>
        </w:rPr>
      </w:pPr>
      <w:r w:rsidRPr="0005690F">
        <w:rPr>
          <w:rFonts w:ascii="SimSun" w:hAnsi="SimSun" w:cs="Arial"/>
          <w:sz w:val="21"/>
          <w:szCs w:val="21"/>
          <w:lang w:val="en-US" w:eastAsia="zh-CN"/>
        </w:rPr>
        <w:t>WIPO应加强努力，对其合作促进发展活动进行更好的调整，使其适应国家发展目标和环境。以发展为导向的方法必须持续地整合并承认</w:t>
      </w:r>
      <w:r w:rsidRPr="0005690F">
        <w:rPr>
          <w:rFonts w:ascii="SimSun" w:hAnsi="SimSun" w:cs="Arial"/>
          <w:sz w:val="21"/>
          <w:szCs w:val="21"/>
          <w:lang w:val="en-GB" w:eastAsia="zh-CN"/>
        </w:rPr>
        <w:t>国家</w:t>
      </w:r>
      <w:r w:rsidRPr="0005690F">
        <w:rPr>
          <w:rFonts w:ascii="SimSun" w:hAnsi="SimSun" w:cs="Arial"/>
          <w:sz w:val="21"/>
          <w:szCs w:val="21"/>
          <w:lang w:val="en-US" w:eastAsia="zh-CN"/>
        </w:rPr>
        <w:t>社会经济背景的重要性、国家发展目标和优先事项、更广泛的监管和体制环境</w:t>
      </w:r>
      <w:r w:rsidRPr="0005690F">
        <w:rPr>
          <w:rFonts w:ascii="SimSun" w:hAnsi="SimSun" w:cs="Arial" w:hint="eastAsia"/>
          <w:sz w:val="21"/>
          <w:szCs w:val="21"/>
          <w:lang w:val="en-US" w:eastAsia="zh-CN"/>
        </w:rPr>
        <w:t>。</w:t>
      </w:r>
      <w:r w:rsidRPr="0005690F">
        <w:rPr>
          <w:rFonts w:ascii="SimSun" w:hAnsi="SimSun"/>
          <w:sz w:val="21"/>
          <w:szCs w:val="21"/>
          <w:vertAlign w:val="superscript"/>
          <w:lang w:val="en-GB" w:eastAsia="zh-CN"/>
        </w:rPr>
        <w:footnoteReference w:id="11"/>
      </w:r>
    </w:p>
    <w:p w:rsidR="00A912AC" w:rsidRPr="0005690F" w:rsidRDefault="00A912AC" w:rsidP="0005690F">
      <w:pPr>
        <w:numPr>
          <w:ilvl w:val="0"/>
          <w:numId w:val="34"/>
        </w:numPr>
        <w:tabs>
          <w:tab w:val="clear" w:pos="420"/>
        </w:tabs>
        <w:spacing w:after="120" w:line="340" w:lineRule="atLeast"/>
        <w:ind w:left="542" w:hangingChars="258" w:hanging="542"/>
        <w:jc w:val="both"/>
        <w:rPr>
          <w:rFonts w:ascii="SimSun" w:hAnsi="SimSun"/>
          <w:sz w:val="21"/>
          <w:szCs w:val="21"/>
          <w:lang w:val="en-GB" w:eastAsia="zh-CN"/>
        </w:rPr>
      </w:pPr>
      <w:r w:rsidRPr="0005690F">
        <w:rPr>
          <w:rFonts w:ascii="SimSun" w:hAnsi="SimSun" w:cs="Arial"/>
          <w:sz w:val="21"/>
          <w:szCs w:val="21"/>
          <w:lang w:val="en-US" w:eastAsia="zh-CN"/>
        </w:rPr>
        <w:t>WIPO应当</w:t>
      </w:r>
      <w:r w:rsidRPr="0005690F">
        <w:rPr>
          <w:rFonts w:ascii="SimSun" w:hAnsi="SimSun" w:cs="Arial" w:hint="eastAsia"/>
          <w:sz w:val="21"/>
          <w:szCs w:val="21"/>
          <w:lang w:val="en-US" w:eastAsia="zh-CN"/>
        </w:rPr>
        <w:t>参考</w:t>
      </w:r>
      <w:r w:rsidRPr="0005690F">
        <w:rPr>
          <w:rFonts w:ascii="SimSun" w:hAnsi="SimSun" w:cs="Arial"/>
          <w:sz w:val="21"/>
          <w:szCs w:val="21"/>
          <w:lang w:val="en-US" w:eastAsia="zh-CN"/>
        </w:rPr>
        <w:t>国家知识产权和发展政策</w:t>
      </w:r>
      <w:r w:rsidRPr="0005690F">
        <w:rPr>
          <w:rFonts w:ascii="SimSun" w:hAnsi="SimSun" w:cs="Arial" w:hint="eastAsia"/>
          <w:sz w:val="21"/>
          <w:szCs w:val="21"/>
          <w:lang w:val="en-US" w:eastAsia="zh-CN"/>
        </w:rPr>
        <w:t>或</w:t>
      </w:r>
      <w:r w:rsidRPr="0005690F">
        <w:rPr>
          <w:rFonts w:ascii="SimSun" w:hAnsi="SimSun" w:cs="Arial"/>
          <w:sz w:val="21"/>
          <w:szCs w:val="21"/>
          <w:lang w:val="en-US" w:eastAsia="zh-CN"/>
        </w:rPr>
        <w:t>战略，协助各国进行并更新知识产权相关合作促进发展活动的需求评估。</w:t>
      </w:r>
      <w:r w:rsidRPr="0005690F">
        <w:rPr>
          <w:rFonts w:ascii="SimSun" w:hAnsi="SimSun"/>
          <w:sz w:val="21"/>
          <w:szCs w:val="21"/>
          <w:vertAlign w:val="superscript"/>
          <w:lang w:val="en-GB" w:eastAsia="zh-CN"/>
        </w:rPr>
        <w:footnoteReference w:id="12"/>
      </w:r>
    </w:p>
    <w:p w:rsidR="00A912AC" w:rsidRPr="0005690F" w:rsidRDefault="00A912AC" w:rsidP="0005690F">
      <w:pPr>
        <w:numPr>
          <w:ilvl w:val="0"/>
          <w:numId w:val="34"/>
        </w:numPr>
        <w:tabs>
          <w:tab w:val="clear" w:pos="420"/>
        </w:tabs>
        <w:spacing w:after="120" w:line="340" w:lineRule="atLeast"/>
        <w:ind w:left="542" w:hangingChars="258" w:hanging="542"/>
        <w:jc w:val="both"/>
        <w:rPr>
          <w:rFonts w:ascii="SimSun" w:hAnsi="SimSun"/>
          <w:sz w:val="21"/>
          <w:szCs w:val="21"/>
          <w:lang w:val="en-GB" w:eastAsia="zh-CN"/>
        </w:rPr>
      </w:pPr>
      <w:r w:rsidRPr="0005690F">
        <w:rPr>
          <w:rFonts w:ascii="SimSun" w:hAnsi="SimSun" w:cs="Arial"/>
          <w:sz w:val="21"/>
          <w:szCs w:val="21"/>
          <w:lang w:val="en-US" w:eastAsia="zh-CN"/>
        </w:rPr>
        <w:t>需求评估应被用来改善国家层面与清楚的预期成果、目标和效绩指标有联系的合作促进发展活动的规划。</w:t>
      </w:r>
      <w:r w:rsidRPr="0005690F">
        <w:rPr>
          <w:rFonts w:ascii="SimSun" w:hAnsi="SimSun"/>
          <w:sz w:val="21"/>
          <w:szCs w:val="21"/>
          <w:vertAlign w:val="superscript"/>
          <w:lang w:val="en-GB" w:eastAsia="zh-CN"/>
        </w:rPr>
        <w:footnoteReference w:id="13"/>
      </w:r>
    </w:p>
    <w:p w:rsidR="00A912AC" w:rsidRPr="0005690F" w:rsidRDefault="00A912AC" w:rsidP="0005690F">
      <w:pPr>
        <w:numPr>
          <w:ilvl w:val="0"/>
          <w:numId w:val="34"/>
        </w:numPr>
        <w:tabs>
          <w:tab w:val="clear" w:pos="420"/>
        </w:tabs>
        <w:spacing w:after="120" w:line="340" w:lineRule="atLeast"/>
        <w:ind w:left="542" w:hangingChars="258" w:hanging="542"/>
        <w:jc w:val="both"/>
        <w:rPr>
          <w:rFonts w:ascii="SimSun" w:hAnsi="SimSun"/>
          <w:sz w:val="21"/>
          <w:szCs w:val="21"/>
          <w:lang w:val="en-GB" w:eastAsia="zh-CN"/>
        </w:rPr>
      </w:pPr>
      <w:r w:rsidRPr="0005690F">
        <w:rPr>
          <w:rFonts w:ascii="SimSun" w:hAnsi="SimSun" w:cs="Arial"/>
          <w:sz w:val="21"/>
          <w:szCs w:val="21"/>
          <w:lang w:val="en-US" w:eastAsia="zh-CN"/>
        </w:rPr>
        <w:t>WIPO秘书处和受益</w:t>
      </w:r>
      <w:r w:rsidRPr="0005690F">
        <w:rPr>
          <w:rFonts w:ascii="SimSun" w:hAnsi="SimSun" w:cs="Arial" w:hint="eastAsia"/>
          <w:sz w:val="21"/>
          <w:szCs w:val="21"/>
          <w:lang w:val="en-US" w:eastAsia="zh-CN"/>
        </w:rPr>
        <w:t>方</w:t>
      </w:r>
      <w:r w:rsidRPr="0005690F">
        <w:rPr>
          <w:rFonts w:ascii="SimSun" w:hAnsi="SimSun" w:cs="Arial"/>
          <w:sz w:val="21"/>
          <w:szCs w:val="21"/>
          <w:lang w:val="en-US" w:eastAsia="zh-CN"/>
        </w:rPr>
        <w:t>必须针对</w:t>
      </w:r>
      <w:r w:rsidRPr="0005690F">
        <w:rPr>
          <w:rFonts w:ascii="SimSun" w:hAnsi="SimSun" w:cs="Arial"/>
          <w:sz w:val="21"/>
          <w:szCs w:val="21"/>
          <w:lang w:val="en-GB" w:eastAsia="zh-CN"/>
        </w:rPr>
        <w:t>准备</w:t>
      </w:r>
      <w:r w:rsidRPr="0005690F">
        <w:rPr>
          <w:rFonts w:ascii="SimSun" w:hAnsi="SimSun" w:cs="Arial"/>
          <w:sz w:val="21"/>
          <w:szCs w:val="21"/>
          <w:lang w:val="en-US" w:eastAsia="zh-CN"/>
        </w:rPr>
        <w:t>程度、挑战和风险进行更有意义的对话。WIPO秘书处应作出更大的前期努力以便使各国了解，从需求评估阶段到国家规划的设计和实施阶段，合作促进发展活动都会对国家资源</w:t>
      </w:r>
      <w:r w:rsidRPr="0005690F">
        <w:rPr>
          <w:rFonts w:ascii="SimSun" w:hAnsi="SimSun" w:cs="Arial" w:hint="eastAsia"/>
          <w:sz w:val="21"/>
          <w:szCs w:val="21"/>
          <w:lang w:val="en-US" w:eastAsia="zh-CN"/>
        </w:rPr>
        <w:t>——</w:t>
      </w:r>
      <w:r w:rsidRPr="0005690F">
        <w:rPr>
          <w:rFonts w:ascii="SimSun" w:hAnsi="SimSun" w:cs="Arial"/>
          <w:sz w:val="21"/>
          <w:szCs w:val="21"/>
          <w:lang w:val="en-US" w:eastAsia="zh-CN"/>
        </w:rPr>
        <w:t>体制、人力和财力资源</w:t>
      </w:r>
      <w:r w:rsidRPr="0005690F">
        <w:rPr>
          <w:rFonts w:ascii="SimSun" w:hAnsi="SimSun" w:cs="Arial" w:hint="eastAsia"/>
          <w:sz w:val="21"/>
          <w:szCs w:val="21"/>
          <w:lang w:val="en-US" w:eastAsia="zh-CN"/>
        </w:rPr>
        <w:t>——</w:t>
      </w:r>
      <w:r w:rsidRPr="0005690F">
        <w:rPr>
          <w:rFonts w:ascii="SimSun" w:hAnsi="SimSun" w:cs="Arial"/>
          <w:sz w:val="21"/>
          <w:szCs w:val="21"/>
          <w:lang w:val="en-US" w:eastAsia="zh-CN"/>
        </w:rPr>
        <w:t>提出要求。秘书处应在对受益国现有内部资源进行评估的基础上，对提出的活动进行整理、调整或推迟。国家规划过程应当成为对资源限制和优先级设置需求建立相互理解的工具</w:t>
      </w:r>
      <w:r w:rsidRPr="0005690F">
        <w:rPr>
          <w:rFonts w:ascii="SimSun" w:hAnsi="SimSun" w:cs="Arial" w:hint="eastAsia"/>
          <w:sz w:val="21"/>
          <w:szCs w:val="21"/>
          <w:lang w:val="en-US" w:eastAsia="zh-CN"/>
        </w:rPr>
        <w:t>。</w:t>
      </w:r>
      <w:r w:rsidRPr="0005690F">
        <w:rPr>
          <w:rFonts w:ascii="SimSun" w:hAnsi="SimSun"/>
          <w:sz w:val="21"/>
          <w:szCs w:val="21"/>
          <w:vertAlign w:val="superscript"/>
          <w:lang w:val="en-GB" w:eastAsia="zh-CN"/>
        </w:rPr>
        <w:footnoteReference w:id="14"/>
      </w:r>
    </w:p>
    <w:p w:rsidR="00A912AC" w:rsidRPr="0005690F" w:rsidRDefault="00A912AC" w:rsidP="0005690F">
      <w:pPr>
        <w:numPr>
          <w:ilvl w:val="0"/>
          <w:numId w:val="34"/>
        </w:numPr>
        <w:tabs>
          <w:tab w:val="clear" w:pos="420"/>
        </w:tabs>
        <w:spacing w:after="120" w:line="340" w:lineRule="atLeast"/>
        <w:ind w:left="542" w:hangingChars="258" w:hanging="542"/>
        <w:jc w:val="both"/>
        <w:rPr>
          <w:rFonts w:ascii="SimSun" w:hAnsi="SimSun"/>
          <w:sz w:val="21"/>
          <w:szCs w:val="21"/>
          <w:lang w:val="en-GB" w:eastAsia="zh-CN"/>
        </w:rPr>
      </w:pPr>
      <w:r w:rsidRPr="0005690F">
        <w:rPr>
          <w:rFonts w:ascii="SimSun" w:hAnsi="SimSun" w:cs="Arial"/>
          <w:sz w:val="21"/>
          <w:szCs w:val="21"/>
          <w:lang w:val="en-US" w:eastAsia="zh-CN"/>
        </w:rPr>
        <w:t>WIPO应</w:t>
      </w:r>
      <w:r w:rsidRPr="0005690F">
        <w:rPr>
          <w:rFonts w:ascii="SimSun" w:hAnsi="SimSun" w:cs="Arial" w:hint="eastAsia"/>
          <w:sz w:val="21"/>
          <w:szCs w:val="21"/>
          <w:lang w:val="en-US" w:eastAsia="zh-CN"/>
        </w:rPr>
        <w:t>当根据成员国的要求，</w:t>
      </w:r>
      <w:r w:rsidRPr="0005690F">
        <w:rPr>
          <w:rFonts w:ascii="SimSun" w:hAnsi="SimSun" w:cs="Arial"/>
          <w:sz w:val="21"/>
          <w:szCs w:val="21"/>
          <w:lang w:val="en-US" w:eastAsia="zh-CN"/>
        </w:rPr>
        <w:t>支持各国努力建立</w:t>
      </w:r>
      <w:r w:rsidRPr="0005690F">
        <w:rPr>
          <w:rFonts w:ascii="SimSun" w:hAnsi="SimSun" w:cs="Arial"/>
          <w:sz w:val="21"/>
          <w:szCs w:val="21"/>
          <w:lang w:val="en-GB" w:eastAsia="zh-CN"/>
        </w:rPr>
        <w:t>国家</w:t>
      </w:r>
      <w:r w:rsidRPr="0005690F">
        <w:rPr>
          <w:rFonts w:ascii="SimSun" w:hAnsi="SimSun" w:cs="Arial"/>
          <w:sz w:val="21"/>
          <w:szCs w:val="21"/>
          <w:lang w:val="en-US" w:eastAsia="zh-CN"/>
        </w:rPr>
        <w:t>发展和知识产权委员会，</w:t>
      </w:r>
      <w:proofErr w:type="gramStart"/>
      <w:r w:rsidRPr="0005690F">
        <w:rPr>
          <w:rFonts w:ascii="SimSun" w:hAnsi="SimSun" w:cs="Arial" w:hint="eastAsia"/>
          <w:sz w:val="21"/>
          <w:szCs w:val="21"/>
          <w:lang w:val="en-US" w:eastAsia="zh-CN"/>
        </w:rPr>
        <w:t>让在</w:t>
      </w:r>
      <w:r w:rsidRPr="0005690F">
        <w:rPr>
          <w:rFonts w:ascii="SimSun" w:hAnsi="SimSun" w:cs="Arial"/>
          <w:sz w:val="21"/>
          <w:szCs w:val="21"/>
          <w:lang w:val="en-US" w:eastAsia="zh-CN"/>
        </w:rPr>
        <w:t>受知识产权改革影响</w:t>
      </w:r>
      <w:r w:rsidRPr="0005690F">
        <w:rPr>
          <w:rFonts w:ascii="SimSun" w:hAnsi="SimSun" w:cs="Arial" w:hint="eastAsia"/>
          <w:sz w:val="21"/>
          <w:szCs w:val="21"/>
          <w:lang w:val="en-US" w:eastAsia="zh-CN"/>
        </w:rPr>
        <w:t>的各</w:t>
      </w:r>
      <w:r w:rsidRPr="0005690F">
        <w:rPr>
          <w:rFonts w:ascii="SimSun" w:hAnsi="SimSun" w:cs="Arial"/>
          <w:sz w:val="21"/>
          <w:szCs w:val="21"/>
          <w:lang w:val="en-US" w:eastAsia="zh-CN"/>
        </w:rPr>
        <w:t>领域(</w:t>
      </w:r>
      <w:proofErr w:type="gramEnd"/>
      <w:r w:rsidRPr="0005690F">
        <w:rPr>
          <w:rFonts w:ascii="SimSun" w:hAnsi="SimSun" w:cs="Arial"/>
          <w:sz w:val="21"/>
          <w:szCs w:val="21"/>
          <w:lang w:val="en-US" w:eastAsia="zh-CN"/>
        </w:rPr>
        <w:t>如卫生、教育、文化、农业和工业机构)</w:t>
      </w:r>
      <w:r w:rsidRPr="0005690F">
        <w:rPr>
          <w:rFonts w:ascii="SimSun" w:hAnsi="SimSun" w:cs="Arial" w:hint="eastAsia"/>
          <w:sz w:val="21"/>
          <w:szCs w:val="21"/>
          <w:lang w:val="en-US" w:eastAsia="zh-CN"/>
        </w:rPr>
        <w:t>开展</w:t>
      </w:r>
      <w:r w:rsidRPr="0005690F">
        <w:rPr>
          <w:rFonts w:ascii="SimSun" w:hAnsi="SimSun" w:cs="Arial"/>
          <w:sz w:val="21"/>
          <w:szCs w:val="21"/>
          <w:lang w:val="en-US" w:eastAsia="zh-CN"/>
        </w:rPr>
        <w:t>公共政策</w:t>
      </w:r>
      <w:r w:rsidRPr="0005690F">
        <w:rPr>
          <w:rFonts w:ascii="SimSun" w:hAnsi="SimSun" w:cs="Arial" w:hint="eastAsia"/>
          <w:sz w:val="21"/>
          <w:szCs w:val="21"/>
          <w:lang w:val="en-US" w:eastAsia="zh-CN"/>
        </w:rPr>
        <w:t>工作</w:t>
      </w:r>
      <w:r w:rsidRPr="0005690F">
        <w:rPr>
          <w:rFonts w:ascii="SimSun" w:hAnsi="SimSun" w:cs="Arial"/>
          <w:sz w:val="21"/>
          <w:szCs w:val="21"/>
          <w:lang w:val="en-US" w:eastAsia="zh-CN"/>
        </w:rPr>
        <w:t>的所有相关政府机构</w:t>
      </w:r>
      <w:r w:rsidRPr="0005690F">
        <w:rPr>
          <w:rFonts w:ascii="SimSun" w:hAnsi="SimSun" w:cs="Arial" w:hint="eastAsia"/>
          <w:sz w:val="21"/>
          <w:szCs w:val="21"/>
          <w:lang w:val="en-US" w:eastAsia="zh-CN"/>
        </w:rPr>
        <w:t>参与，</w:t>
      </w:r>
      <w:r w:rsidRPr="0005690F">
        <w:rPr>
          <w:rFonts w:ascii="SimSun" w:hAnsi="SimSun" w:cs="Arial"/>
          <w:sz w:val="21"/>
          <w:szCs w:val="21"/>
          <w:lang w:val="en-US" w:eastAsia="zh-CN"/>
        </w:rPr>
        <w:t>包括</w:t>
      </w:r>
      <w:r w:rsidRPr="0005690F">
        <w:rPr>
          <w:rFonts w:ascii="SimSun" w:hAnsi="SimSun" w:cs="Arial" w:hint="eastAsia"/>
          <w:sz w:val="21"/>
          <w:szCs w:val="21"/>
          <w:lang w:val="en-US" w:eastAsia="zh-CN"/>
        </w:rPr>
        <w:t>在</w:t>
      </w:r>
      <w:r w:rsidRPr="0005690F">
        <w:rPr>
          <w:rFonts w:ascii="SimSun" w:hAnsi="SimSun" w:cs="Arial"/>
          <w:sz w:val="21"/>
          <w:szCs w:val="21"/>
          <w:lang w:val="en-US" w:eastAsia="zh-CN"/>
        </w:rPr>
        <w:t>国家规划的制定以及知识产权相关发展援助</w:t>
      </w:r>
      <w:r w:rsidRPr="0005690F">
        <w:rPr>
          <w:rFonts w:ascii="SimSun" w:hAnsi="SimSun" w:cs="Arial" w:hint="eastAsia"/>
          <w:sz w:val="21"/>
          <w:szCs w:val="21"/>
          <w:lang w:val="en-US" w:eastAsia="zh-CN"/>
        </w:rPr>
        <w:t>的</w:t>
      </w:r>
      <w:r w:rsidRPr="0005690F">
        <w:rPr>
          <w:rFonts w:ascii="SimSun" w:hAnsi="SimSun" w:cs="Arial"/>
          <w:sz w:val="21"/>
          <w:szCs w:val="21"/>
          <w:lang w:val="en-US" w:eastAsia="zh-CN"/>
        </w:rPr>
        <w:t>设计和实施</w:t>
      </w:r>
      <w:r w:rsidRPr="0005690F">
        <w:rPr>
          <w:rFonts w:ascii="SimSun" w:hAnsi="SimSun" w:cs="Arial" w:hint="eastAsia"/>
          <w:sz w:val="21"/>
          <w:szCs w:val="21"/>
          <w:lang w:val="en-US" w:eastAsia="zh-CN"/>
        </w:rPr>
        <w:t>中</w:t>
      </w:r>
      <w:r w:rsidRPr="0005690F">
        <w:rPr>
          <w:rFonts w:ascii="SimSun" w:hAnsi="SimSun" w:cs="Arial"/>
          <w:sz w:val="21"/>
          <w:szCs w:val="21"/>
          <w:lang w:val="en-US" w:eastAsia="zh-CN"/>
        </w:rPr>
        <w:t>对公</w:t>
      </w:r>
      <w:r w:rsidRPr="0005690F">
        <w:rPr>
          <w:rFonts w:ascii="SimSun" w:hAnsi="SimSun" w:cs="Arial" w:hint="eastAsia"/>
          <w:sz w:val="21"/>
          <w:szCs w:val="21"/>
          <w:lang w:val="en-US" w:eastAsia="zh-CN"/>
        </w:rPr>
        <w:t>共咨商和参与</w:t>
      </w:r>
      <w:r w:rsidRPr="0005690F">
        <w:rPr>
          <w:rFonts w:ascii="SimSun" w:hAnsi="SimSun" w:cs="Arial"/>
          <w:sz w:val="21"/>
          <w:szCs w:val="21"/>
          <w:lang w:val="en-US" w:eastAsia="zh-CN"/>
        </w:rPr>
        <w:t>提供支持</w:t>
      </w:r>
      <w:r w:rsidRPr="0005690F">
        <w:rPr>
          <w:rFonts w:ascii="SimSun" w:hAnsi="SimSun" w:cs="Arial" w:hint="eastAsia"/>
          <w:sz w:val="21"/>
          <w:szCs w:val="21"/>
          <w:lang w:val="en-US" w:eastAsia="zh-CN"/>
        </w:rPr>
        <w:t>。</w:t>
      </w:r>
      <w:r w:rsidRPr="0005690F">
        <w:rPr>
          <w:rFonts w:ascii="SimSun" w:hAnsi="SimSun"/>
          <w:sz w:val="21"/>
          <w:szCs w:val="21"/>
          <w:vertAlign w:val="superscript"/>
          <w:lang w:val="en-GB" w:eastAsia="zh-CN"/>
        </w:rPr>
        <w:footnoteReference w:id="15"/>
      </w:r>
    </w:p>
    <w:p w:rsidR="00A912AC" w:rsidRPr="0005690F" w:rsidRDefault="00A912AC" w:rsidP="0005690F">
      <w:pPr>
        <w:numPr>
          <w:ilvl w:val="0"/>
          <w:numId w:val="34"/>
        </w:numPr>
        <w:tabs>
          <w:tab w:val="clear" w:pos="420"/>
        </w:tabs>
        <w:spacing w:after="120" w:line="340" w:lineRule="atLeast"/>
        <w:ind w:left="542" w:hangingChars="258" w:hanging="542"/>
        <w:jc w:val="both"/>
        <w:rPr>
          <w:rFonts w:ascii="SimSun" w:hAnsi="SimSun"/>
          <w:sz w:val="21"/>
          <w:szCs w:val="21"/>
          <w:lang w:val="en-GB" w:eastAsia="zh-CN"/>
        </w:rPr>
      </w:pPr>
      <w:r w:rsidRPr="0005690F">
        <w:rPr>
          <w:rFonts w:ascii="SimSun" w:hAnsi="SimSun"/>
          <w:sz w:val="21"/>
          <w:szCs w:val="21"/>
          <w:lang w:val="en-US" w:eastAsia="zh-CN"/>
        </w:rPr>
        <w:lastRenderedPageBreak/>
        <w:t>WIPO</w:t>
      </w:r>
      <w:r w:rsidRPr="0005690F">
        <w:rPr>
          <w:rFonts w:ascii="SimSun" w:hAnsi="SimSun" w:hint="eastAsia"/>
          <w:sz w:val="21"/>
          <w:szCs w:val="21"/>
          <w:lang w:val="en-US" w:eastAsia="zh-CN"/>
        </w:rPr>
        <w:t>应当确保参与提供援助的</w:t>
      </w:r>
      <w:r w:rsidRPr="0005690F">
        <w:rPr>
          <w:rFonts w:ascii="SimSun" w:hAnsi="SimSun" w:cs="Arial" w:hint="eastAsia"/>
          <w:sz w:val="21"/>
          <w:szCs w:val="21"/>
          <w:lang w:val="en-GB" w:eastAsia="zh-CN"/>
        </w:rPr>
        <w:t>利益</w:t>
      </w:r>
      <w:r w:rsidRPr="0005690F">
        <w:rPr>
          <w:rFonts w:ascii="SimSun" w:hAnsi="SimSun" w:hint="eastAsia"/>
          <w:sz w:val="21"/>
          <w:szCs w:val="21"/>
          <w:lang w:val="en-US" w:eastAsia="zh-CN"/>
        </w:rPr>
        <w:t>相关方和专家具有平衡的视角和多样性。</w:t>
      </w:r>
      <w:r w:rsidRPr="0005690F">
        <w:rPr>
          <w:rFonts w:ascii="SimSun" w:hAnsi="SimSun"/>
          <w:sz w:val="21"/>
          <w:szCs w:val="21"/>
          <w:vertAlign w:val="superscript"/>
          <w:lang w:val="en-GB" w:eastAsia="zh-CN"/>
        </w:rPr>
        <w:footnoteReference w:id="16"/>
      </w:r>
    </w:p>
    <w:p w:rsidR="00A912AC" w:rsidRPr="0005690F" w:rsidRDefault="00A912AC" w:rsidP="0005690F">
      <w:pPr>
        <w:numPr>
          <w:ilvl w:val="0"/>
          <w:numId w:val="34"/>
        </w:numPr>
        <w:tabs>
          <w:tab w:val="clear" w:pos="420"/>
        </w:tabs>
        <w:spacing w:after="120" w:line="340" w:lineRule="atLeast"/>
        <w:ind w:left="542" w:hangingChars="258" w:hanging="542"/>
        <w:jc w:val="both"/>
        <w:rPr>
          <w:rFonts w:ascii="SimSun" w:hAnsi="SimSun"/>
          <w:sz w:val="21"/>
          <w:szCs w:val="21"/>
          <w:lang w:val="en-GB" w:eastAsia="zh-CN"/>
        </w:rPr>
      </w:pPr>
      <w:r w:rsidRPr="0005690F">
        <w:rPr>
          <w:rFonts w:ascii="SimSun" w:hAnsi="SimSun" w:hint="eastAsia"/>
          <w:sz w:val="21"/>
          <w:szCs w:val="21"/>
          <w:lang w:val="en-GB" w:eastAsia="zh-CN"/>
        </w:rPr>
        <w:t>需要更加重视确保</w:t>
      </w:r>
      <w:r w:rsidRPr="0005690F">
        <w:rPr>
          <w:rFonts w:ascii="SimSun" w:hAnsi="SimSun"/>
          <w:sz w:val="21"/>
          <w:szCs w:val="21"/>
          <w:lang w:val="en-GB" w:eastAsia="zh-CN"/>
        </w:rPr>
        <w:t>WIPO</w:t>
      </w:r>
      <w:r w:rsidRPr="0005690F">
        <w:rPr>
          <w:rFonts w:ascii="SimSun" w:hAnsi="SimSun" w:hint="eastAsia"/>
          <w:sz w:val="21"/>
          <w:szCs w:val="21"/>
          <w:lang w:val="en-GB" w:eastAsia="zh-CN"/>
        </w:rPr>
        <w:t>进行的</w:t>
      </w:r>
      <w:r w:rsidRPr="0005690F">
        <w:rPr>
          <w:rFonts w:ascii="SimSun" w:hAnsi="SimSun" w:cs="Arial" w:hint="eastAsia"/>
          <w:sz w:val="21"/>
          <w:szCs w:val="21"/>
          <w:lang w:val="en-GB" w:eastAsia="zh-CN"/>
        </w:rPr>
        <w:t>各项</w:t>
      </w:r>
      <w:r w:rsidRPr="0005690F">
        <w:rPr>
          <w:rFonts w:ascii="SimSun" w:hAnsi="SimSun" w:hint="eastAsia"/>
          <w:sz w:val="21"/>
          <w:szCs w:val="21"/>
          <w:lang w:val="en-GB" w:eastAsia="zh-CN"/>
        </w:rPr>
        <w:t>研究的发展导向、内外部同行评议、质量、沟通战略及其可用性。</w:t>
      </w:r>
      <w:r w:rsidRPr="0005690F">
        <w:rPr>
          <w:rFonts w:ascii="SimSun" w:hAnsi="SimSun"/>
          <w:sz w:val="21"/>
          <w:szCs w:val="21"/>
          <w:vertAlign w:val="superscript"/>
          <w:lang w:val="en-GB" w:eastAsia="zh-CN"/>
        </w:rPr>
        <w:footnoteReference w:id="17"/>
      </w:r>
    </w:p>
    <w:p w:rsidR="00A912AC" w:rsidRPr="0005690F" w:rsidRDefault="00A912AC" w:rsidP="0005690F">
      <w:pPr>
        <w:numPr>
          <w:ilvl w:val="0"/>
          <w:numId w:val="34"/>
        </w:numPr>
        <w:tabs>
          <w:tab w:val="clear" w:pos="420"/>
        </w:tabs>
        <w:spacing w:after="120" w:line="340" w:lineRule="atLeast"/>
        <w:ind w:left="542" w:hangingChars="258" w:hanging="542"/>
        <w:jc w:val="both"/>
        <w:rPr>
          <w:rFonts w:ascii="SimSun" w:hAnsi="SimSun"/>
          <w:sz w:val="21"/>
          <w:szCs w:val="21"/>
          <w:lang w:val="en-GB" w:eastAsia="zh-CN"/>
        </w:rPr>
      </w:pPr>
      <w:r w:rsidRPr="0005690F">
        <w:rPr>
          <w:rFonts w:ascii="SimSun" w:hAnsi="SimSun"/>
          <w:sz w:val="21"/>
          <w:szCs w:val="21"/>
          <w:lang w:val="en-GB" w:eastAsia="zh-CN"/>
        </w:rPr>
        <w:t>WIPO</w:t>
      </w:r>
      <w:r w:rsidRPr="0005690F">
        <w:rPr>
          <w:rFonts w:ascii="SimSun" w:hAnsi="SimSun" w:hint="eastAsia"/>
          <w:sz w:val="21"/>
          <w:szCs w:val="21"/>
          <w:lang w:val="en-GB" w:eastAsia="zh-CN"/>
        </w:rPr>
        <w:t>应当支持在组织内部或外部建立有关各种知识产权制度、规则、政策与实践及其在不同层次不同部门的发展影响之间关系的知识和技能。这将形成一个了解</w:t>
      </w:r>
      <w:r w:rsidRPr="0005690F">
        <w:rPr>
          <w:rFonts w:ascii="SimSun" w:hAnsi="SimSun"/>
          <w:sz w:val="21"/>
          <w:szCs w:val="21"/>
          <w:lang w:val="en-GB" w:eastAsia="zh-CN"/>
        </w:rPr>
        <w:t>WIPO</w:t>
      </w:r>
      <w:r w:rsidRPr="0005690F">
        <w:rPr>
          <w:rFonts w:ascii="SimSun" w:hAnsi="SimSun" w:hint="eastAsia"/>
          <w:sz w:val="21"/>
          <w:szCs w:val="21"/>
          <w:lang w:val="en-GB" w:eastAsia="zh-CN"/>
        </w:rPr>
        <w:t>合作促进发展活动对特定发展成果所作贡献程度的重要依据。</w:t>
      </w:r>
      <w:r w:rsidRPr="0005690F">
        <w:rPr>
          <w:rFonts w:ascii="SimSun" w:hAnsi="SimSun"/>
          <w:sz w:val="21"/>
          <w:szCs w:val="21"/>
          <w:vertAlign w:val="superscript"/>
          <w:lang w:val="en-GB" w:eastAsia="zh-CN"/>
        </w:rPr>
        <w:footnoteReference w:id="18"/>
      </w:r>
    </w:p>
    <w:p w:rsidR="00A912AC" w:rsidRPr="0005690F" w:rsidRDefault="00A912AC" w:rsidP="0005690F">
      <w:pPr>
        <w:numPr>
          <w:ilvl w:val="0"/>
          <w:numId w:val="34"/>
        </w:numPr>
        <w:tabs>
          <w:tab w:val="clear" w:pos="420"/>
        </w:tabs>
        <w:spacing w:after="120" w:line="340" w:lineRule="atLeast"/>
        <w:ind w:left="542" w:hangingChars="258" w:hanging="542"/>
        <w:jc w:val="both"/>
        <w:rPr>
          <w:rFonts w:ascii="SimSun" w:hAnsi="SimSun"/>
          <w:sz w:val="21"/>
          <w:szCs w:val="21"/>
          <w:lang w:val="en-GB" w:eastAsia="zh-CN"/>
        </w:rPr>
      </w:pPr>
      <w:r w:rsidRPr="0005690F">
        <w:rPr>
          <w:rFonts w:ascii="SimSun" w:hAnsi="SimSun" w:hint="eastAsia"/>
          <w:color w:val="000000"/>
          <w:sz w:val="21"/>
          <w:szCs w:val="21"/>
          <w:lang w:val="en-US" w:eastAsia="zh-CN"/>
        </w:rPr>
        <w:t>WIPO应当投入更多关注，自行对用于衡量其效绩的数据进行收集和系统整理。作为这项工作的辅助，还必须支持成员国收集与衡量知识产权政策、法律和监管框架及各种发展成果与WIPO合作促进发展活动的影响之间的关系有关的数据。</w:t>
      </w:r>
      <w:r w:rsidRPr="0005690F">
        <w:rPr>
          <w:rFonts w:ascii="SimSun" w:hAnsi="SimSun" w:hint="eastAsia"/>
          <w:sz w:val="21"/>
          <w:szCs w:val="21"/>
          <w:lang w:val="en-US" w:eastAsia="zh-CN"/>
        </w:rPr>
        <w:t>在大型活动之初，WIPO工作人员和当地部门应当商定怎样衡量活动的进展和成功与否，以及进行这种评估所需数据的收集步骤。</w:t>
      </w:r>
      <w:r w:rsidRPr="0005690F">
        <w:rPr>
          <w:rFonts w:ascii="SimSun" w:hAnsi="SimSun"/>
          <w:sz w:val="21"/>
          <w:szCs w:val="21"/>
          <w:vertAlign w:val="superscript"/>
          <w:lang w:val="en-US" w:eastAsia="zh-CN"/>
        </w:rPr>
        <w:footnoteReference w:id="19"/>
      </w:r>
    </w:p>
    <w:p w:rsidR="00A912AC" w:rsidRPr="0005690F" w:rsidRDefault="00A912AC" w:rsidP="0005690F">
      <w:pPr>
        <w:numPr>
          <w:ilvl w:val="0"/>
          <w:numId w:val="34"/>
        </w:numPr>
        <w:tabs>
          <w:tab w:val="clear" w:pos="420"/>
        </w:tabs>
        <w:spacing w:after="120" w:line="340" w:lineRule="atLeast"/>
        <w:ind w:left="542" w:hangingChars="258" w:hanging="542"/>
        <w:jc w:val="both"/>
        <w:rPr>
          <w:rFonts w:ascii="SimSun" w:hAnsi="SimSun"/>
          <w:sz w:val="21"/>
          <w:szCs w:val="21"/>
          <w:lang w:val="en-US" w:eastAsia="zh-CN"/>
        </w:rPr>
      </w:pPr>
      <w:r w:rsidRPr="0005690F">
        <w:rPr>
          <w:rFonts w:ascii="SimSun" w:hAnsi="SimSun"/>
          <w:sz w:val="21"/>
          <w:szCs w:val="21"/>
          <w:lang w:val="en-US" w:eastAsia="zh-CN"/>
        </w:rPr>
        <w:t>WIPO</w:t>
      </w:r>
      <w:r w:rsidRPr="0005690F">
        <w:rPr>
          <w:rFonts w:ascii="SimSun" w:hAnsi="SimSun" w:hint="eastAsia"/>
          <w:sz w:val="21"/>
          <w:szCs w:val="21"/>
          <w:lang w:val="en-US" w:eastAsia="zh-CN"/>
        </w:rPr>
        <w:t>应当改进其在制定涉及发展优先事项的国家知识产权战略方面对发展中国家的支持。</w:t>
      </w:r>
      <w:r w:rsidRPr="0005690F">
        <w:rPr>
          <w:rFonts w:ascii="SimSun" w:hAnsi="SimSun"/>
          <w:sz w:val="21"/>
          <w:szCs w:val="21"/>
          <w:lang w:val="en-US" w:eastAsia="zh-CN"/>
        </w:rPr>
        <w:t>WIPO</w:t>
      </w:r>
      <w:r w:rsidRPr="0005690F">
        <w:rPr>
          <w:rFonts w:ascii="SimSun" w:hAnsi="SimSun" w:hint="eastAsia"/>
          <w:sz w:val="21"/>
          <w:szCs w:val="21"/>
          <w:lang w:val="en-US" w:eastAsia="zh-CN"/>
        </w:rPr>
        <w:t>在知识产权政策和战略方面的援助，必须基于经过彻底评价、修正和验证的工具和方法。</w:t>
      </w:r>
      <w:r w:rsidRPr="0005690F">
        <w:rPr>
          <w:rFonts w:ascii="SimSun" w:hAnsi="SimSun"/>
          <w:sz w:val="21"/>
          <w:szCs w:val="21"/>
          <w:vertAlign w:val="superscript"/>
          <w:lang w:val="en-US" w:eastAsia="zh-CN"/>
        </w:rPr>
        <w:footnoteReference w:id="20"/>
      </w:r>
    </w:p>
    <w:p w:rsidR="00A912AC" w:rsidRPr="0005690F" w:rsidRDefault="00A912AC" w:rsidP="0005690F">
      <w:pPr>
        <w:numPr>
          <w:ilvl w:val="0"/>
          <w:numId w:val="34"/>
        </w:numPr>
        <w:tabs>
          <w:tab w:val="clear" w:pos="420"/>
        </w:tabs>
        <w:spacing w:after="120" w:line="340" w:lineRule="atLeast"/>
        <w:ind w:left="542" w:hangingChars="258" w:hanging="542"/>
        <w:jc w:val="both"/>
        <w:rPr>
          <w:rFonts w:ascii="SimSun" w:hAnsi="SimSun"/>
          <w:sz w:val="21"/>
          <w:szCs w:val="21"/>
          <w:lang w:val="en-US" w:eastAsia="zh-CN"/>
        </w:rPr>
      </w:pPr>
      <w:r w:rsidRPr="0005690F">
        <w:rPr>
          <w:rFonts w:ascii="SimSun" w:hAnsi="SimSun" w:hint="eastAsia"/>
          <w:sz w:val="21"/>
          <w:szCs w:val="21"/>
          <w:lang w:val="en-US" w:eastAsia="zh-CN"/>
        </w:rPr>
        <w:t>为便于对WIPO用作知识产权战略参考资料的工具和方法进行批判审查和完善，这些工具和方法应当在WIPO网站上公开提供。</w:t>
      </w:r>
      <w:r w:rsidRPr="0005690F">
        <w:rPr>
          <w:rFonts w:ascii="SimSun" w:hAnsi="SimSun"/>
          <w:sz w:val="21"/>
          <w:szCs w:val="21"/>
          <w:vertAlign w:val="superscript"/>
          <w:lang w:val="en-US" w:eastAsia="zh-CN"/>
        </w:rPr>
        <w:footnoteReference w:id="21"/>
      </w:r>
    </w:p>
    <w:p w:rsidR="00A912AC" w:rsidRPr="0005690F" w:rsidRDefault="00A912AC" w:rsidP="0005690F">
      <w:pPr>
        <w:numPr>
          <w:ilvl w:val="0"/>
          <w:numId w:val="34"/>
        </w:numPr>
        <w:tabs>
          <w:tab w:val="clear" w:pos="420"/>
        </w:tabs>
        <w:spacing w:after="120" w:line="340" w:lineRule="atLeast"/>
        <w:ind w:left="542" w:hangingChars="258" w:hanging="542"/>
        <w:jc w:val="both"/>
        <w:rPr>
          <w:rFonts w:ascii="SimSun" w:hAnsi="SimSun"/>
          <w:sz w:val="21"/>
          <w:szCs w:val="21"/>
          <w:lang w:val="en-US" w:eastAsia="zh-CN"/>
        </w:rPr>
      </w:pPr>
      <w:r w:rsidRPr="0005690F">
        <w:rPr>
          <w:rFonts w:ascii="SimSun" w:hAnsi="SimSun" w:hint="eastAsia"/>
          <w:sz w:val="21"/>
          <w:szCs w:val="21"/>
          <w:lang w:val="en-US" w:eastAsia="zh-CN"/>
        </w:rPr>
        <w:t>要求提供援助制定知识产权</w:t>
      </w:r>
      <w:r w:rsidRPr="0005690F">
        <w:rPr>
          <w:rFonts w:ascii="SimSun" w:hAnsi="SimSun" w:cs="Arial" w:hint="eastAsia"/>
          <w:sz w:val="21"/>
          <w:szCs w:val="21"/>
          <w:lang w:val="en-GB" w:eastAsia="zh-CN"/>
        </w:rPr>
        <w:t>战略</w:t>
      </w:r>
      <w:r w:rsidRPr="0005690F">
        <w:rPr>
          <w:rFonts w:ascii="SimSun" w:hAnsi="SimSun" w:hint="eastAsia"/>
          <w:sz w:val="21"/>
          <w:szCs w:val="21"/>
          <w:lang w:val="en-US" w:eastAsia="zh-CN"/>
        </w:rPr>
        <w:t>的成员国，应当被告知WIPO和本领域其他行为者开发的工具和方法。</w:t>
      </w:r>
      <w:r w:rsidRPr="0005690F">
        <w:rPr>
          <w:rFonts w:ascii="SimSun" w:hAnsi="SimSun"/>
          <w:sz w:val="21"/>
          <w:szCs w:val="21"/>
          <w:vertAlign w:val="superscript"/>
          <w:lang w:val="en-US" w:eastAsia="zh-CN"/>
        </w:rPr>
        <w:footnoteReference w:id="22"/>
      </w:r>
    </w:p>
    <w:p w:rsidR="00A912AC" w:rsidRPr="0005690F" w:rsidRDefault="00A912AC" w:rsidP="0005690F">
      <w:pPr>
        <w:numPr>
          <w:ilvl w:val="0"/>
          <w:numId w:val="34"/>
        </w:numPr>
        <w:tabs>
          <w:tab w:val="clear" w:pos="420"/>
        </w:tabs>
        <w:spacing w:after="120" w:line="340" w:lineRule="atLeast"/>
        <w:ind w:left="542" w:hangingChars="258" w:hanging="542"/>
        <w:jc w:val="both"/>
        <w:rPr>
          <w:rFonts w:ascii="SimSun" w:hAnsi="SimSun"/>
          <w:sz w:val="21"/>
          <w:szCs w:val="21"/>
          <w:lang w:val="en-US" w:eastAsia="zh-CN"/>
        </w:rPr>
      </w:pPr>
      <w:r w:rsidRPr="0005690F">
        <w:rPr>
          <w:rFonts w:ascii="SimSun" w:hAnsi="SimSun" w:hint="eastAsia"/>
          <w:sz w:val="21"/>
          <w:szCs w:val="21"/>
          <w:lang w:val="en-US" w:eastAsia="zh-CN"/>
        </w:rPr>
        <w:t>WIPO立法援助的目标应当服务于受益国的发展目标。</w:t>
      </w:r>
      <w:r w:rsidRPr="0005690F">
        <w:rPr>
          <w:rFonts w:ascii="SimSun" w:hAnsi="SimSun"/>
          <w:sz w:val="21"/>
          <w:szCs w:val="21"/>
          <w:vertAlign w:val="superscript"/>
          <w:lang w:val="en-US" w:eastAsia="zh-CN"/>
        </w:rPr>
        <w:footnoteReference w:id="23"/>
      </w:r>
    </w:p>
    <w:p w:rsidR="00A912AC" w:rsidRPr="0005690F" w:rsidRDefault="00A912AC" w:rsidP="0005690F">
      <w:pPr>
        <w:numPr>
          <w:ilvl w:val="0"/>
          <w:numId w:val="34"/>
        </w:numPr>
        <w:tabs>
          <w:tab w:val="clear" w:pos="420"/>
        </w:tabs>
        <w:spacing w:after="120" w:line="340" w:lineRule="atLeast"/>
        <w:ind w:left="542" w:hangingChars="258" w:hanging="542"/>
        <w:jc w:val="both"/>
        <w:rPr>
          <w:rFonts w:ascii="SimSun" w:hAnsi="SimSun"/>
          <w:sz w:val="21"/>
          <w:szCs w:val="21"/>
          <w:lang w:val="en-US" w:eastAsia="zh-CN"/>
        </w:rPr>
      </w:pPr>
      <w:r w:rsidRPr="0005690F">
        <w:rPr>
          <w:rFonts w:ascii="SimSun" w:hAnsi="SimSun" w:hint="eastAsia"/>
          <w:sz w:val="21"/>
          <w:szCs w:val="21"/>
          <w:lang w:val="en-US" w:eastAsia="zh-CN"/>
        </w:rPr>
        <w:t>在响应立法援助请求之前，WIPO应当与该国合作，调查该国的发展优先事项、各部门的需求</w:t>
      </w:r>
      <w:r w:rsidR="00657B0E" w:rsidRPr="0005690F">
        <w:rPr>
          <w:rFonts w:ascii="SimSun" w:hAnsi="SimSun" w:hint="eastAsia"/>
          <w:sz w:val="21"/>
          <w:szCs w:val="21"/>
          <w:lang w:val="en-US" w:eastAsia="zh-CN"/>
        </w:rPr>
        <w:t>(</w:t>
      </w:r>
      <w:r w:rsidRPr="0005690F">
        <w:rPr>
          <w:rFonts w:ascii="SimSun" w:hAnsi="SimSun" w:hint="eastAsia"/>
          <w:sz w:val="21"/>
          <w:szCs w:val="21"/>
          <w:lang w:val="en-US" w:eastAsia="zh-CN"/>
        </w:rPr>
        <w:t>如农业、卫生、教育、信息技术等</w:t>
      </w:r>
      <w:r w:rsidR="00657B0E" w:rsidRPr="0005690F">
        <w:rPr>
          <w:rFonts w:ascii="SimSun" w:hAnsi="SimSun" w:hint="eastAsia"/>
          <w:sz w:val="21"/>
          <w:szCs w:val="21"/>
          <w:lang w:val="en-US" w:eastAsia="zh-CN"/>
        </w:rPr>
        <w:t>)</w:t>
      </w:r>
      <w:r w:rsidRPr="0005690F">
        <w:rPr>
          <w:rFonts w:ascii="SimSun" w:hAnsi="SimSun" w:hint="eastAsia"/>
          <w:sz w:val="21"/>
          <w:szCs w:val="21"/>
          <w:lang w:val="en-US" w:eastAsia="zh-CN"/>
        </w:rPr>
        <w:t>及该国的相关国际承诺。</w:t>
      </w:r>
      <w:r w:rsidRPr="0005690F">
        <w:rPr>
          <w:rFonts w:ascii="SimSun" w:hAnsi="SimSun"/>
          <w:sz w:val="21"/>
          <w:szCs w:val="21"/>
          <w:vertAlign w:val="superscript"/>
          <w:lang w:val="en-US" w:eastAsia="zh-CN"/>
        </w:rPr>
        <w:footnoteReference w:id="24"/>
      </w:r>
    </w:p>
    <w:p w:rsidR="00A912AC" w:rsidRPr="0005690F" w:rsidRDefault="00A912AC" w:rsidP="0005690F">
      <w:pPr>
        <w:numPr>
          <w:ilvl w:val="0"/>
          <w:numId w:val="34"/>
        </w:numPr>
        <w:tabs>
          <w:tab w:val="clear" w:pos="420"/>
        </w:tabs>
        <w:spacing w:after="120" w:line="340" w:lineRule="atLeast"/>
        <w:ind w:left="542" w:hangingChars="258" w:hanging="542"/>
        <w:jc w:val="both"/>
        <w:rPr>
          <w:rFonts w:ascii="SimSun" w:hAnsi="SimSun"/>
          <w:sz w:val="21"/>
          <w:szCs w:val="21"/>
          <w:lang w:val="en-US" w:eastAsia="zh-CN"/>
        </w:rPr>
      </w:pPr>
      <w:r w:rsidRPr="0005690F">
        <w:rPr>
          <w:rFonts w:ascii="SimSun" w:hAnsi="SimSun"/>
          <w:sz w:val="21"/>
          <w:szCs w:val="21"/>
          <w:lang w:val="en-US" w:eastAsia="zh-CN"/>
        </w:rPr>
        <w:t>WIPO</w:t>
      </w:r>
      <w:r w:rsidRPr="0005690F">
        <w:rPr>
          <w:rFonts w:ascii="SimSun" w:hAnsi="SimSun" w:hint="eastAsia"/>
          <w:sz w:val="21"/>
          <w:szCs w:val="21"/>
          <w:lang w:val="en-US" w:eastAsia="zh-CN"/>
        </w:rPr>
        <w:t>应当向发展中国家介绍国际法中可用的全部备选方案和灵活性。还应解释不同备选方案可能会怎样阻碍或推进其对发展目标的追求，或者分享这方面的经验。</w:t>
      </w:r>
      <w:r w:rsidRPr="0005690F">
        <w:rPr>
          <w:rFonts w:ascii="SimSun" w:hAnsi="SimSun"/>
          <w:sz w:val="21"/>
          <w:szCs w:val="21"/>
          <w:vertAlign w:val="superscript"/>
          <w:lang w:val="en-US" w:eastAsia="zh-CN"/>
        </w:rPr>
        <w:footnoteReference w:id="25"/>
      </w:r>
    </w:p>
    <w:p w:rsidR="00A912AC" w:rsidRPr="0005690F" w:rsidRDefault="00A912AC" w:rsidP="0005690F">
      <w:pPr>
        <w:numPr>
          <w:ilvl w:val="0"/>
          <w:numId w:val="34"/>
        </w:numPr>
        <w:tabs>
          <w:tab w:val="clear" w:pos="420"/>
        </w:tabs>
        <w:spacing w:after="120" w:line="340" w:lineRule="atLeast"/>
        <w:ind w:left="542" w:hangingChars="258" w:hanging="542"/>
        <w:jc w:val="both"/>
        <w:rPr>
          <w:rFonts w:ascii="SimSun" w:hAnsi="SimSun"/>
          <w:sz w:val="21"/>
          <w:szCs w:val="21"/>
          <w:lang w:val="en-US" w:eastAsia="zh-CN"/>
        </w:rPr>
      </w:pPr>
      <w:r w:rsidRPr="0005690F">
        <w:rPr>
          <w:rFonts w:ascii="SimSun" w:hAnsi="SimSun"/>
          <w:sz w:val="21"/>
          <w:szCs w:val="21"/>
          <w:lang w:val="en-US" w:eastAsia="zh-CN"/>
        </w:rPr>
        <w:t>WIPO</w:t>
      </w:r>
      <w:r w:rsidRPr="0005690F">
        <w:rPr>
          <w:rFonts w:ascii="SimSun" w:hAnsi="SimSun" w:hint="eastAsia"/>
          <w:sz w:val="21"/>
          <w:szCs w:val="21"/>
          <w:lang w:val="en-US" w:eastAsia="zh-CN"/>
        </w:rPr>
        <w:t>应当支持成员对加入WIPO条约的成本和效益进行评价。</w:t>
      </w:r>
      <w:r w:rsidRPr="0005690F">
        <w:rPr>
          <w:rFonts w:ascii="SimSun" w:hAnsi="SimSun"/>
          <w:sz w:val="21"/>
          <w:szCs w:val="21"/>
          <w:vertAlign w:val="superscript"/>
          <w:lang w:val="en-US" w:eastAsia="zh-CN"/>
        </w:rPr>
        <w:footnoteReference w:id="26"/>
      </w:r>
    </w:p>
    <w:p w:rsidR="00A912AC" w:rsidRPr="0005690F" w:rsidRDefault="00A912AC" w:rsidP="0005690F">
      <w:pPr>
        <w:numPr>
          <w:ilvl w:val="0"/>
          <w:numId w:val="34"/>
        </w:numPr>
        <w:tabs>
          <w:tab w:val="clear" w:pos="420"/>
        </w:tabs>
        <w:spacing w:after="120" w:line="340" w:lineRule="atLeast"/>
        <w:ind w:left="542" w:hangingChars="258" w:hanging="542"/>
        <w:jc w:val="both"/>
        <w:rPr>
          <w:rFonts w:ascii="SimSun" w:hAnsi="SimSun"/>
          <w:sz w:val="21"/>
          <w:szCs w:val="21"/>
          <w:lang w:val="en-US" w:eastAsia="zh-CN"/>
        </w:rPr>
      </w:pPr>
      <w:r w:rsidRPr="0005690F">
        <w:rPr>
          <w:rFonts w:ascii="SimSun" w:hAnsi="SimSun" w:hint="eastAsia"/>
          <w:sz w:val="21"/>
          <w:szCs w:val="21"/>
          <w:lang w:val="en-US" w:eastAsia="zh-CN"/>
        </w:rPr>
        <w:lastRenderedPageBreak/>
        <w:t>知识产权教育不应孤立进行，而应与其他教育领域和创新政策、科技、教育、文化产业等更大的公共政策问题相结合。</w:t>
      </w:r>
      <w:r w:rsidRPr="0005690F">
        <w:rPr>
          <w:rFonts w:ascii="SimSun" w:hAnsi="SimSun" w:cs="Arial"/>
          <w:sz w:val="21"/>
          <w:szCs w:val="21"/>
          <w:vertAlign w:val="superscript"/>
          <w:lang w:val="en-US" w:eastAsia="zh-CN"/>
        </w:rPr>
        <w:footnoteReference w:id="27"/>
      </w:r>
    </w:p>
    <w:p w:rsidR="00A912AC" w:rsidRPr="0005690F" w:rsidRDefault="00A912AC" w:rsidP="0005690F">
      <w:pPr>
        <w:numPr>
          <w:ilvl w:val="0"/>
          <w:numId w:val="34"/>
        </w:numPr>
        <w:tabs>
          <w:tab w:val="clear" w:pos="420"/>
        </w:tabs>
        <w:spacing w:after="120" w:line="340" w:lineRule="atLeast"/>
        <w:ind w:left="542" w:hangingChars="258" w:hanging="542"/>
        <w:jc w:val="both"/>
        <w:rPr>
          <w:rFonts w:ascii="SimSun" w:hAnsi="SimSun"/>
          <w:sz w:val="21"/>
          <w:szCs w:val="21"/>
          <w:lang w:val="en-US" w:eastAsia="zh-CN"/>
        </w:rPr>
      </w:pPr>
      <w:r w:rsidRPr="0005690F">
        <w:rPr>
          <w:rFonts w:ascii="SimSun" w:hAnsi="SimSun" w:hint="eastAsia"/>
          <w:sz w:val="21"/>
          <w:szCs w:val="21"/>
          <w:lang w:val="en-US" w:eastAsia="zh-CN"/>
        </w:rPr>
        <w:t>应更加重视前期风险评估，并就受益国所要求的知识产权办公现代化项目及持续的后续行动和承诺的成功条件与受益国开展对话。</w:t>
      </w:r>
      <w:r w:rsidRPr="0005690F">
        <w:rPr>
          <w:rFonts w:ascii="SimSun" w:hAnsi="SimSun"/>
          <w:sz w:val="21"/>
          <w:szCs w:val="21"/>
          <w:vertAlign w:val="superscript"/>
          <w:lang w:val="en-US" w:eastAsia="zh-CN"/>
        </w:rPr>
        <w:footnoteReference w:id="28"/>
      </w:r>
    </w:p>
    <w:p w:rsidR="00A912AC" w:rsidRPr="0005690F" w:rsidRDefault="00A912AC" w:rsidP="0005690F">
      <w:pPr>
        <w:numPr>
          <w:ilvl w:val="0"/>
          <w:numId w:val="34"/>
        </w:numPr>
        <w:tabs>
          <w:tab w:val="clear" w:pos="420"/>
        </w:tabs>
        <w:spacing w:after="120" w:line="340" w:lineRule="atLeast"/>
        <w:ind w:left="542" w:hangingChars="258" w:hanging="542"/>
        <w:jc w:val="both"/>
        <w:rPr>
          <w:rFonts w:ascii="SimSun" w:hAnsi="SimSun"/>
          <w:sz w:val="21"/>
          <w:szCs w:val="21"/>
          <w:lang w:val="en-US" w:eastAsia="zh-CN"/>
        </w:rPr>
      </w:pPr>
      <w:r w:rsidRPr="0005690F">
        <w:rPr>
          <w:rFonts w:ascii="SimSun" w:hAnsi="SimSun"/>
          <w:sz w:val="21"/>
          <w:szCs w:val="21"/>
          <w:lang w:val="en-US" w:eastAsia="zh-CN"/>
        </w:rPr>
        <w:t>WIPO</w:t>
      </w:r>
      <w:r w:rsidRPr="0005690F">
        <w:rPr>
          <w:rFonts w:ascii="SimSun" w:hAnsi="SimSun" w:hint="eastAsia"/>
          <w:sz w:val="21"/>
          <w:szCs w:val="21"/>
          <w:lang w:val="en-US" w:eastAsia="zh-CN"/>
        </w:rPr>
        <w:t>应当确保其向知识产权制度的</w:t>
      </w:r>
      <w:r w:rsidRPr="0005690F">
        <w:rPr>
          <w:rFonts w:ascii="SimSun" w:hAnsi="SimSun" w:cs="Arial" w:hint="eastAsia"/>
          <w:sz w:val="21"/>
          <w:szCs w:val="21"/>
          <w:lang w:val="en-GB" w:eastAsia="zh-CN"/>
        </w:rPr>
        <w:t>传统</w:t>
      </w:r>
      <w:r w:rsidRPr="0005690F">
        <w:rPr>
          <w:rFonts w:ascii="SimSun" w:hAnsi="SimSun" w:hint="eastAsia"/>
          <w:sz w:val="21"/>
          <w:szCs w:val="21"/>
          <w:lang w:val="en-US" w:eastAsia="zh-CN"/>
        </w:rPr>
        <w:t>用户</w:t>
      </w:r>
      <w:r w:rsidR="00657B0E" w:rsidRPr="0005690F">
        <w:rPr>
          <w:rFonts w:ascii="SimSun" w:hAnsi="SimSun" w:hint="eastAsia"/>
          <w:sz w:val="21"/>
          <w:szCs w:val="21"/>
          <w:lang w:val="en-US" w:eastAsia="zh-CN"/>
        </w:rPr>
        <w:t>(</w:t>
      </w:r>
      <w:r w:rsidRPr="0005690F">
        <w:rPr>
          <w:rFonts w:ascii="SimSun" w:hAnsi="SimSun" w:hint="eastAsia"/>
          <w:sz w:val="21"/>
          <w:szCs w:val="21"/>
          <w:lang w:val="en-US" w:eastAsia="zh-CN"/>
        </w:rPr>
        <w:t>权利人</w:t>
      </w:r>
      <w:r w:rsidR="00657B0E" w:rsidRPr="0005690F">
        <w:rPr>
          <w:rFonts w:ascii="SimSun" w:hAnsi="SimSun" w:hint="eastAsia"/>
          <w:sz w:val="21"/>
          <w:szCs w:val="21"/>
          <w:lang w:val="en-US" w:eastAsia="zh-CN"/>
        </w:rPr>
        <w:t>)</w:t>
      </w:r>
      <w:r w:rsidRPr="0005690F">
        <w:rPr>
          <w:rFonts w:ascii="SimSun" w:hAnsi="SimSun" w:hint="eastAsia"/>
          <w:sz w:val="21"/>
          <w:szCs w:val="21"/>
          <w:lang w:val="en-US" w:eastAsia="zh-CN"/>
        </w:rPr>
        <w:t>提供的支持和向受知识产权保护的产品和服务的用户</w:t>
      </w:r>
      <w:r w:rsidR="00657B0E" w:rsidRPr="0005690F">
        <w:rPr>
          <w:rFonts w:ascii="SimSun" w:hAnsi="SimSun" w:hint="eastAsia"/>
          <w:sz w:val="21"/>
          <w:szCs w:val="21"/>
          <w:lang w:val="en-US" w:eastAsia="zh-CN"/>
        </w:rPr>
        <w:t>(</w:t>
      </w:r>
      <w:r w:rsidRPr="0005690F">
        <w:rPr>
          <w:rFonts w:ascii="SimSun" w:hAnsi="SimSun" w:hint="eastAsia"/>
          <w:sz w:val="21"/>
          <w:szCs w:val="21"/>
          <w:lang w:val="en-US" w:eastAsia="zh-CN"/>
        </w:rPr>
        <w:t>研究人员、图书馆、学生、寻求利用技术的公民</w:t>
      </w:r>
      <w:r w:rsidR="00657B0E" w:rsidRPr="0005690F">
        <w:rPr>
          <w:rFonts w:ascii="SimSun" w:hAnsi="SimSun" w:hint="eastAsia"/>
          <w:sz w:val="21"/>
          <w:szCs w:val="21"/>
          <w:lang w:val="en-US" w:eastAsia="zh-CN"/>
        </w:rPr>
        <w:t>)</w:t>
      </w:r>
      <w:r w:rsidRPr="0005690F">
        <w:rPr>
          <w:rFonts w:ascii="SimSun" w:hAnsi="SimSun" w:hint="eastAsia"/>
          <w:sz w:val="21"/>
          <w:szCs w:val="21"/>
          <w:lang w:val="en-US" w:eastAsia="zh-CN"/>
        </w:rPr>
        <w:t>提供的支持之间作到更好的平衡。</w:t>
      </w:r>
      <w:r w:rsidR="00013452">
        <w:rPr>
          <w:rFonts w:ascii="SimSun" w:hAnsi="SimSun"/>
          <w:sz w:val="21"/>
          <w:szCs w:val="21"/>
          <w:lang w:val="en-US" w:eastAsia="zh-CN"/>
        </w:rPr>
        <w:t>‍</w:t>
      </w:r>
      <w:r w:rsidRPr="0005690F">
        <w:rPr>
          <w:rFonts w:ascii="SimSun" w:hAnsi="SimSun" w:cs="Arial"/>
          <w:sz w:val="21"/>
          <w:szCs w:val="21"/>
          <w:vertAlign w:val="superscript"/>
          <w:lang w:val="en-US" w:eastAsia="zh-CN"/>
        </w:rPr>
        <w:footnoteReference w:id="29"/>
      </w:r>
    </w:p>
    <w:p w:rsidR="00A912AC" w:rsidRPr="0005690F" w:rsidRDefault="00A912AC" w:rsidP="0005690F">
      <w:pPr>
        <w:numPr>
          <w:ilvl w:val="0"/>
          <w:numId w:val="34"/>
        </w:numPr>
        <w:tabs>
          <w:tab w:val="clear" w:pos="420"/>
        </w:tabs>
        <w:spacing w:after="120" w:line="340" w:lineRule="atLeast"/>
        <w:ind w:left="542" w:hangingChars="258" w:hanging="542"/>
        <w:jc w:val="both"/>
        <w:rPr>
          <w:rFonts w:ascii="SimSun" w:hAnsi="SimSun"/>
          <w:sz w:val="21"/>
          <w:szCs w:val="21"/>
          <w:lang w:val="en-US" w:eastAsia="zh-CN"/>
        </w:rPr>
      </w:pPr>
      <w:r w:rsidRPr="0005690F">
        <w:rPr>
          <w:rFonts w:ascii="SimSun" w:hAnsi="SimSun" w:hint="eastAsia"/>
          <w:sz w:val="21"/>
          <w:szCs w:val="21"/>
          <w:lang w:val="en-US" w:eastAsia="zh-CN"/>
        </w:rPr>
        <w:t>即使成员国对WIPO面向用户的活动，如TISC，有很高的需求，在进行扩大之前，应当评价已经进行的试点项目是否成功。</w:t>
      </w:r>
      <w:r w:rsidRPr="0005690F">
        <w:rPr>
          <w:rFonts w:ascii="SimSun" w:hAnsi="SimSun" w:cs="Arial" w:hint="eastAsia"/>
          <w:sz w:val="21"/>
          <w:szCs w:val="21"/>
          <w:lang w:val="en-GB" w:eastAsia="zh-CN"/>
        </w:rPr>
        <w:t>接下来</w:t>
      </w:r>
      <w:r w:rsidRPr="0005690F">
        <w:rPr>
          <w:rFonts w:ascii="SimSun" w:hAnsi="SimSun" w:hint="eastAsia"/>
          <w:sz w:val="21"/>
          <w:szCs w:val="21"/>
          <w:lang w:val="en-US" w:eastAsia="zh-CN"/>
        </w:rPr>
        <w:t>可把评价作为以下工作的基础：在未来工作中应用经验教训；评估怎样把活动最好地主流化或者与WIPO其他合作促进发展活动整合；以及根据国家知识产权战略、需求评估和国家计划，对各国的请求排定优先次序，以提供WIPO的援助。</w:t>
      </w:r>
      <w:r w:rsidRPr="0005690F">
        <w:rPr>
          <w:rFonts w:ascii="SimSun" w:hAnsi="SimSun"/>
          <w:sz w:val="21"/>
          <w:szCs w:val="21"/>
          <w:vertAlign w:val="superscript"/>
          <w:lang w:val="en-US" w:eastAsia="zh-CN"/>
        </w:rPr>
        <w:footnoteReference w:id="30"/>
      </w:r>
    </w:p>
    <w:p w:rsidR="00600C3F" w:rsidRPr="0005690F" w:rsidRDefault="00A912AC" w:rsidP="0005690F">
      <w:pPr>
        <w:numPr>
          <w:ilvl w:val="0"/>
          <w:numId w:val="34"/>
        </w:numPr>
        <w:tabs>
          <w:tab w:val="clear" w:pos="420"/>
        </w:tabs>
        <w:spacing w:after="120" w:line="340" w:lineRule="atLeast"/>
        <w:ind w:left="542" w:hangingChars="258" w:hanging="542"/>
        <w:jc w:val="both"/>
        <w:rPr>
          <w:rFonts w:ascii="SimSun" w:hAnsi="SimSun"/>
          <w:sz w:val="21"/>
          <w:szCs w:val="21"/>
          <w:lang w:val="en-US" w:eastAsia="zh-CN"/>
        </w:rPr>
      </w:pPr>
      <w:r w:rsidRPr="0005690F">
        <w:rPr>
          <w:rFonts w:ascii="SimSun" w:hAnsi="SimSun" w:cs="Arial"/>
          <w:sz w:val="21"/>
          <w:szCs w:val="21"/>
          <w:lang w:val="en-US" w:eastAsia="zh-CN"/>
        </w:rPr>
        <w:t>WIPO</w:t>
      </w:r>
      <w:r w:rsidRPr="0005690F">
        <w:rPr>
          <w:rFonts w:ascii="SimSun" w:hAnsi="SimSun" w:cs="Arial" w:hint="eastAsia"/>
          <w:sz w:val="21"/>
          <w:szCs w:val="21"/>
          <w:lang w:val="en-US" w:eastAsia="zh-CN"/>
        </w:rPr>
        <w:t>关于创新和创造的活动，必须参考涉及创新制度、发展战略和如知识获取等公共政策目标的更大范围的辩论和经验。</w:t>
      </w:r>
      <w:r w:rsidRPr="0005690F">
        <w:rPr>
          <w:rFonts w:ascii="SimSun" w:hAnsi="SimSun" w:cs="Arial"/>
          <w:sz w:val="21"/>
          <w:szCs w:val="21"/>
          <w:lang w:val="en-US" w:eastAsia="zh-CN"/>
        </w:rPr>
        <w:t>WIPO</w:t>
      </w:r>
      <w:r w:rsidRPr="0005690F">
        <w:rPr>
          <w:rFonts w:ascii="SimSun" w:hAnsi="SimSun" w:cs="Arial" w:hint="eastAsia"/>
          <w:sz w:val="21"/>
          <w:szCs w:val="21"/>
          <w:lang w:val="en-US" w:eastAsia="zh-CN"/>
        </w:rPr>
        <w:t>的作用应当是帮助人们认识到，与知识产权有关的机制和战略在哪里以及怎样可能有助于或无助于</w:t>
      </w:r>
      <w:r w:rsidRPr="0005690F">
        <w:rPr>
          <w:rFonts w:ascii="SimSun" w:hAnsi="SimSun" w:cs="Arial" w:hint="eastAsia"/>
          <w:sz w:val="21"/>
          <w:szCs w:val="21"/>
          <w:lang w:val="en-GB" w:eastAsia="zh-CN"/>
        </w:rPr>
        <w:t>发展中国家</w:t>
      </w:r>
      <w:r w:rsidRPr="0005690F">
        <w:rPr>
          <w:rFonts w:ascii="SimSun" w:hAnsi="SimSun" w:cs="Arial" w:hint="eastAsia"/>
          <w:sz w:val="21"/>
          <w:szCs w:val="21"/>
          <w:lang w:val="en-US" w:eastAsia="zh-CN"/>
        </w:rPr>
        <w:t>在这些领域推动进展，并把这种分析和援助更坚决地放到所需的全部其他政策措施和机构行动中去。</w:t>
      </w:r>
      <w:r w:rsidRPr="0005690F">
        <w:rPr>
          <w:rFonts w:ascii="SimSun" w:hAnsi="SimSun"/>
          <w:sz w:val="21"/>
          <w:szCs w:val="21"/>
          <w:vertAlign w:val="superscript"/>
          <w:lang w:val="en-US" w:eastAsia="zh-CN"/>
        </w:rPr>
        <w:footnoteReference w:id="31"/>
      </w:r>
    </w:p>
    <w:p w:rsidR="0005690F" w:rsidRDefault="0005690F" w:rsidP="005E6436">
      <w:pPr>
        <w:tabs>
          <w:tab w:val="left" w:pos="7757"/>
        </w:tabs>
        <w:spacing w:after="0" w:line="240" w:lineRule="auto"/>
        <w:ind w:left="5534"/>
        <w:rPr>
          <w:rFonts w:ascii="Arial" w:hAnsi="Arial" w:cs="Arial"/>
          <w:sz w:val="21"/>
          <w:szCs w:val="20"/>
          <w:lang w:val="en-US" w:eastAsia="zh-CN"/>
        </w:rPr>
      </w:pPr>
    </w:p>
    <w:p w:rsidR="0005690F" w:rsidRDefault="0005690F" w:rsidP="005E6436">
      <w:pPr>
        <w:tabs>
          <w:tab w:val="left" w:pos="7757"/>
        </w:tabs>
        <w:spacing w:after="0" w:line="240" w:lineRule="auto"/>
        <w:ind w:left="5534"/>
        <w:rPr>
          <w:rFonts w:ascii="Arial" w:hAnsi="Arial" w:cs="Arial"/>
          <w:sz w:val="21"/>
          <w:szCs w:val="20"/>
          <w:lang w:val="en-US" w:eastAsia="zh-CN"/>
        </w:rPr>
      </w:pPr>
    </w:p>
    <w:p w:rsidR="0005690F" w:rsidRDefault="0005690F" w:rsidP="005E6436">
      <w:pPr>
        <w:tabs>
          <w:tab w:val="left" w:pos="7757"/>
        </w:tabs>
        <w:spacing w:after="0" w:line="240" w:lineRule="auto"/>
        <w:ind w:left="5534"/>
        <w:rPr>
          <w:rFonts w:ascii="Arial" w:hAnsi="Arial" w:cs="Arial"/>
          <w:sz w:val="21"/>
          <w:szCs w:val="20"/>
          <w:lang w:val="en-US" w:eastAsia="zh-CN"/>
        </w:rPr>
      </w:pPr>
    </w:p>
    <w:p w:rsidR="005E6436" w:rsidRPr="0005690F" w:rsidRDefault="00FA5AAE" w:rsidP="005E6436">
      <w:pPr>
        <w:tabs>
          <w:tab w:val="left" w:pos="7757"/>
        </w:tabs>
        <w:spacing w:after="0" w:line="240" w:lineRule="auto"/>
        <w:ind w:left="5534"/>
        <w:rPr>
          <w:rFonts w:ascii="KaiTi" w:eastAsia="KaiTi" w:hAnsi="KaiTi" w:cs="Arial"/>
          <w:sz w:val="21"/>
          <w:szCs w:val="20"/>
          <w:lang w:val="en-US" w:eastAsia="zh-CN"/>
        </w:rPr>
        <w:sectPr w:rsidR="005E6436" w:rsidRPr="0005690F" w:rsidSect="0002693C">
          <w:headerReference w:type="default" r:id="rId97"/>
          <w:footerReference w:type="default" r:id="rId98"/>
          <w:headerReference w:type="first" r:id="rId99"/>
          <w:footerReference w:type="first" r:id="rId100"/>
          <w:pgSz w:w="11906" w:h="16838" w:code="9"/>
          <w:pgMar w:top="567" w:right="1134" w:bottom="1418" w:left="1418" w:header="510" w:footer="1021" w:gutter="0"/>
          <w:pgNumType w:start="1"/>
          <w:cols w:space="708"/>
          <w:titlePg/>
          <w:docGrid w:linePitch="360"/>
        </w:sectPr>
      </w:pPr>
      <w:r w:rsidRPr="0005690F">
        <w:rPr>
          <w:rFonts w:ascii="KaiTi" w:eastAsia="KaiTi" w:hAnsi="KaiTi" w:cs="Arial"/>
          <w:sz w:val="21"/>
          <w:szCs w:val="20"/>
          <w:lang w:val="en-US" w:eastAsia="zh-CN"/>
        </w:rPr>
        <w:t>[</w:t>
      </w:r>
      <w:r w:rsidR="00A912AC" w:rsidRPr="0005690F">
        <w:rPr>
          <w:rFonts w:ascii="KaiTi" w:eastAsia="KaiTi" w:hAnsi="KaiTi" w:cs="Arial"/>
          <w:sz w:val="21"/>
          <w:szCs w:val="20"/>
          <w:lang w:val="en-US" w:eastAsia="zh-CN"/>
        </w:rPr>
        <w:t>后接附录二</w:t>
      </w:r>
      <w:r w:rsidR="009D1F53" w:rsidRPr="0005690F">
        <w:rPr>
          <w:rFonts w:ascii="KaiTi" w:eastAsia="KaiTi" w:hAnsi="KaiTi" w:cs="Arial"/>
          <w:sz w:val="21"/>
          <w:szCs w:val="20"/>
          <w:lang w:val="en-US" w:eastAsia="zh-CN"/>
        </w:rPr>
        <w:t>]</w:t>
      </w:r>
    </w:p>
    <w:p w:rsidR="00600C3F" w:rsidRPr="0005690F" w:rsidRDefault="0058370E" w:rsidP="0005690F">
      <w:pPr>
        <w:keepNext/>
        <w:keepLines/>
        <w:tabs>
          <w:tab w:val="left" w:pos="1276"/>
        </w:tabs>
        <w:adjustRightInd w:val="0"/>
        <w:spacing w:before="200" w:after="360" w:line="340" w:lineRule="atLeast"/>
        <w:outlineLvl w:val="1"/>
        <w:rPr>
          <w:rFonts w:ascii="SimHei" w:eastAsia="SimHei" w:hAnsi="SimHei" w:cs="Arial"/>
          <w:bCs/>
          <w:sz w:val="28"/>
          <w:szCs w:val="28"/>
          <w:lang w:val="en-US" w:eastAsia="zh-CN"/>
        </w:rPr>
      </w:pPr>
      <w:r w:rsidRPr="0005690F">
        <w:rPr>
          <w:rFonts w:ascii="SimHei" w:eastAsia="SimHei" w:hAnsi="SimHei" w:cs="Arial" w:hint="eastAsia"/>
          <w:bCs/>
          <w:sz w:val="28"/>
          <w:szCs w:val="28"/>
          <w:lang w:val="en-US" w:eastAsia="zh-CN"/>
        </w:rPr>
        <w:lastRenderedPageBreak/>
        <w:t>国家计划模版：规划和实施WIPO技术援助的一个工具</w:t>
      </w:r>
    </w:p>
    <w:p w:rsidR="00600C3F" w:rsidRPr="0005690F" w:rsidRDefault="0058370E" w:rsidP="0005690F">
      <w:pPr>
        <w:spacing w:afterLines="100" w:after="240" w:line="340" w:lineRule="atLeast"/>
        <w:ind w:left="567"/>
        <w:jc w:val="both"/>
        <w:rPr>
          <w:rFonts w:ascii="SimHei" w:eastAsia="SimHei" w:hAnsi="SimHei" w:cs="Arial"/>
          <w:sz w:val="24"/>
          <w:szCs w:val="24"/>
          <w:lang w:val="en-GB" w:eastAsia="zh-CN"/>
        </w:rPr>
      </w:pPr>
      <w:r w:rsidRPr="0005690F">
        <w:rPr>
          <w:rFonts w:ascii="SimHei" w:eastAsia="SimHei" w:hAnsi="SimHei" w:cs="Arial" w:hint="eastAsia"/>
          <w:sz w:val="24"/>
          <w:szCs w:val="24"/>
          <w:lang w:val="en-GB" w:eastAsia="zh-CN"/>
        </w:rPr>
        <w:t>基本原则和过程</w:t>
      </w:r>
    </w:p>
    <w:p w:rsidR="00600C3F" w:rsidRPr="0005690F" w:rsidRDefault="0058370E" w:rsidP="0005690F">
      <w:pPr>
        <w:spacing w:afterLines="50" w:after="120" w:line="340" w:lineRule="atLeast"/>
        <w:ind w:left="567"/>
        <w:jc w:val="both"/>
        <w:rPr>
          <w:rFonts w:ascii="SimSun" w:hAnsi="SimSun" w:cs="Arial"/>
          <w:sz w:val="21"/>
          <w:lang w:val="en-GB" w:eastAsia="zh-CN"/>
        </w:rPr>
      </w:pPr>
      <w:r w:rsidRPr="0005690F">
        <w:rPr>
          <w:rFonts w:ascii="SimSun" w:hAnsi="SimSun" w:cs="Arial" w:hint="eastAsia"/>
          <w:sz w:val="21"/>
          <w:lang w:val="en-GB" w:eastAsia="zh-CN"/>
        </w:rPr>
        <w:t>1.</w:t>
      </w:r>
      <w:r w:rsidR="0005690F" w:rsidRPr="0005690F">
        <w:rPr>
          <w:rFonts w:ascii="SimSun" w:hAnsi="SimSun" w:cs="Arial"/>
          <w:sz w:val="21"/>
          <w:lang w:val="en-GB" w:eastAsia="zh-CN"/>
        </w:rPr>
        <w:tab/>
      </w:r>
      <w:r w:rsidRPr="0005690F">
        <w:rPr>
          <w:rFonts w:ascii="SimSun" w:hAnsi="SimSun" w:cs="Arial" w:hint="eastAsia"/>
          <w:sz w:val="21"/>
          <w:lang w:val="en-GB" w:eastAsia="zh-CN"/>
        </w:rPr>
        <w:t>国家计划应根据一国的实际情况制定全面框架，以规划和实施向其提供的WIPO技术援助。国家计划应考虑该国的发展规划和目标，在可能的情况下包括其知识产权和创新战略与政策，并表明WIPO将如何支持该国利用知识产权为实现既定的发展做出贡献。</w:t>
      </w:r>
    </w:p>
    <w:p w:rsidR="00600C3F" w:rsidRPr="0005690F" w:rsidRDefault="0058370E" w:rsidP="0005690F">
      <w:pPr>
        <w:tabs>
          <w:tab w:val="left" w:pos="1080"/>
        </w:tabs>
        <w:spacing w:afterLines="50" w:after="120" w:line="340" w:lineRule="atLeast"/>
        <w:ind w:left="567"/>
        <w:jc w:val="both"/>
        <w:rPr>
          <w:rFonts w:ascii="SimSun" w:hAnsi="SimSun" w:cs="Arial"/>
          <w:sz w:val="21"/>
          <w:lang w:val="en-GB" w:eastAsia="zh-CN"/>
        </w:rPr>
      </w:pPr>
      <w:r w:rsidRPr="0005690F">
        <w:rPr>
          <w:rFonts w:ascii="SimSun" w:hAnsi="SimSun" w:cs="Arial" w:hint="eastAsia"/>
          <w:sz w:val="21"/>
          <w:lang w:val="en-GB" w:eastAsia="zh-CN"/>
        </w:rPr>
        <w:t>2.</w:t>
      </w:r>
      <w:r w:rsidR="0005690F" w:rsidRPr="0005690F">
        <w:rPr>
          <w:rFonts w:ascii="SimSun" w:hAnsi="SimSun" w:cs="Arial"/>
          <w:sz w:val="21"/>
          <w:lang w:val="en-GB" w:eastAsia="zh-CN"/>
        </w:rPr>
        <w:tab/>
      </w:r>
      <w:r w:rsidRPr="0005690F">
        <w:rPr>
          <w:rFonts w:ascii="SimSun" w:hAnsi="SimSun" w:cs="Arial" w:hint="eastAsia"/>
          <w:sz w:val="21"/>
          <w:lang w:val="en-GB" w:eastAsia="zh-CN"/>
        </w:rPr>
        <w:t>计划的架构应考虑WIPO组织规划背景，即计划和预算的预期成果</w:t>
      </w:r>
      <w:r w:rsidR="004B7B32" w:rsidRPr="0005690F">
        <w:rPr>
          <w:rStyle w:val="FootnoteReference"/>
          <w:rFonts w:ascii="SimSun" w:hAnsi="SimSun" w:cs="Arial"/>
          <w:sz w:val="21"/>
          <w:lang w:val="en-GB" w:eastAsia="zh-CN"/>
        </w:rPr>
        <w:footnoteReference w:id="32"/>
      </w:r>
      <w:r w:rsidRPr="0005690F">
        <w:rPr>
          <w:rFonts w:ascii="SimSun" w:hAnsi="SimSun" w:cs="Arial" w:hint="eastAsia"/>
          <w:sz w:val="21"/>
          <w:lang w:val="en-GB" w:eastAsia="zh-CN"/>
        </w:rPr>
        <w:t>。</w:t>
      </w:r>
    </w:p>
    <w:p w:rsidR="0005690F" w:rsidRPr="0005690F" w:rsidRDefault="0058370E" w:rsidP="0005690F">
      <w:pPr>
        <w:tabs>
          <w:tab w:val="left" w:pos="1080"/>
        </w:tabs>
        <w:spacing w:afterLines="50" w:after="120" w:line="340" w:lineRule="atLeast"/>
        <w:ind w:left="567"/>
        <w:jc w:val="both"/>
        <w:rPr>
          <w:rFonts w:ascii="SimSun" w:hAnsi="SimSun" w:cs="Arial"/>
          <w:sz w:val="21"/>
          <w:lang w:val="en-GB" w:eastAsia="zh-CN"/>
        </w:rPr>
      </w:pPr>
      <w:r w:rsidRPr="0005690F">
        <w:rPr>
          <w:rFonts w:ascii="SimSun" w:hAnsi="SimSun" w:cs="Arial"/>
          <w:sz w:val="21"/>
          <w:lang w:val="en-GB" w:eastAsia="zh-CN"/>
        </w:rPr>
        <w:t>3.</w:t>
      </w:r>
      <w:r w:rsidR="0005690F" w:rsidRPr="0005690F">
        <w:rPr>
          <w:rFonts w:ascii="SimSun" w:hAnsi="SimSun" w:cs="Arial"/>
          <w:sz w:val="21"/>
          <w:lang w:val="en-GB" w:eastAsia="zh-CN"/>
        </w:rPr>
        <w:tab/>
      </w:r>
      <w:r w:rsidRPr="0005690F">
        <w:rPr>
          <w:rFonts w:ascii="SimSun" w:hAnsi="SimSun" w:cs="Arial" w:hint="eastAsia"/>
          <w:sz w:val="21"/>
          <w:lang w:val="en-GB" w:eastAsia="zh-CN"/>
        </w:rPr>
        <w:t>计划为期两年，应基于至少三个层面上的磋商：</w:t>
      </w:r>
    </w:p>
    <w:p w:rsidR="0058370E" w:rsidRPr="0005690F" w:rsidRDefault="0058370E" w:rsidP="0005690F">
      <w:pPr>
        <w:tabs>
          <w:tab w:val="left" w:pos="1680"/>
        </w:tabs>
        <w:spacing w:afterLines="50" w:after="120" w:line="340" w:lineRule="atLeast"/>
        <w:ind w:left="1200"/>
        <w:jc w:val="both"/>
        <w:rPr>
          <w:rFonts w:ascii="SimSun" w:hAnsi="SimSun" w:cs="Arial"/>
          <w:sz w:val="21"/>
          <w:lang w:val="en-GB" w:eastAsia="zh-CN"/>
        </w:rPr>
      </w:pPr>
      <w:r w:rsidRPr="0005690F">
        <w:rPr>
          <w:rFonts w:ascii="SimSun" w:hAnsi="SimSun" w:cs="Arial" w:hint="eastAsia"/>
          <w:sz w:val="21"/>
          <w:lang w:val="en-GB" w:eastAsia="zh-CN"/>
        </w:rPr>
        <w:t>i)</w:t>
      </w:r>
      <w:r w:rsidR="0005690F" w:rsidRPr="0005690F">
        <w:rPr>
          <w:rFonts w:ascii="SimSun" w:hAnsi="SimSun" w:cs="Arial"/>
          <w:sz w:val="21"/>
          <w:lang w:val="en-GB" w:eastAsia="zh-CN"/>
        </w:rPr>
        <w:tab/>
      </w:r>
      <w:r w:rsidRPr="0005690F">
        <w:rPr>
          <w:rFonts w:ascii="SimSun" w:hAnsi="SimSun" w:cs="Arial" w:hint="eastAsia"/>
          <w:sz w:val="21"/>
          <w:lang w:val="en-GB" w:eastAsia="zh-CN"/>
        </w:rPr>
        <w:t>地区局/最不发达国家司和各国磋商；</w:t>
      </w:r>
    </w:p>
    <w:p w:rsidR="0058370E" w:rsidRPr="0005690F" w:rsidRDefault="0058370E" w:rsidP="0005690F">
      <w:pPr>
        <w:tabs>
          <w:tab w:val="left" w:pos="1680"/>
        </w:tabs>
        <w:spacing w:afterLines="50" w:after="120" w:line="340" w:lineRule="atLeast"/>
        <w:ind w:left="1200"/>
        <w:jc w:val="both"/>
        <w:rPr>
          <w:rFonts w:ascii="SimSun" w:hAnsi="SimSun" w:cs="Arial"/>
          <w:sz w:val="21"/>
          <w:lang w:val="en-GB" w:eastAsia="zh-CN"/>
        </w:rPr>
      </w:pPr>
      <w:r w:rsidRPr="0005690F">
        <w:rPr>
          <w:rFonts w:ascii="SimSun" w:hAnsi="SimSun" w:cs="Arial" w:hint="eastAsia"/>
          <w:sz w:val="21"/>
          <w:lang w:val="en-GB" w:eastAsia="zh-CN"/>
        </w:rPr>
        <w:t>ii)</w:t>
      </w:r>
      <w:r w:rsidR="0005690F" w:rsidRPr="0005690F">
        <w:rPr>
          <w:rFonts w:ascii="SimSun" w:hAnsi="SimSun" w:cs="Arial"/>
          <w:sz w:val="21"/>
          <w:lang w:val="en-GB" w:eastAsia="zh-CN"/>
        </w:rPr>
        <w:tab/>
      </w:r>
      <w:r w:rsidRPr="0005690F">
        <w:rPr>
          <w:rFonts w:ascii="SimSun" w:hAnsi="SimSun" w:cs="Arial" w:hint="eastAsia"/>
          <w:sz w:val="21"/>
          <w:lang w:val="en-GB" w:eastAsia="zh-CN"/>
        </w:rPr>
        <w:t>WIPO内部磋商，即地区局与WIPO其他部门和计划磋商</w:t>
      </w:r>
    </w:p>
    <w:p w:rsidR="0058370E" w:rsidRPr="0005690F" w:rsidRDefault="0058370E" w:rsidP="0005690F">
      <w:pPr>
        <w:tabs>
          <w:tab w:val="left" w:pos="1680"/>
        </w:tabs>
        <w:spacing w:afterLines="50" w:after="120" w:line="340" w:lineRule="atLeast"/>
        <w:ind w:left="1200"/>
        <w:jc w:val="both"/>
        <w:rPr>
          <w:rFonts w:ascii="SimSun" w:hAnsi="SimSun" w:cs="Arial"/>
          <w:sz w:val="21"/>
          <w:lang w:val="en-GB" w:eastAsia="zh-CN"/>
        </w:rPr>
      </w:pPr>
      <w:r w:rsidRPr="0005690F">
        <w:rPr>
          <w:rFonts w:ascii="SimSun" w:hAnsi="SimSun" w:cs="Arial" w:hint="eastAsia"/>
          <w:sz w:val="21"/>
          <w:lang w:val="en-GB" w:eastAsia="zh-CN"/>
        </w:rPr>
        <w:t>iii)</w:t>
      </w:r>
      <w:r w:rsidR="0005690F" w:rsidRPr="0005690F">
        <w:rPr>
          <w:rFonts w:ascii="SimSun" w:hAnsi="SimSun" w:cs="Arial"/>
          <w:sz w:val="21"/>
          <w:lang w:val="en-GB" w:eastAsia="zh-CN"/>
        </w:rPr>
        <w:tab/>
      </w:r>
      <w:r w:rsidRPr="0005690F">
        <w:rPr>
          <w:rFonts w:ascii="SimSun" w:hAnsi="SimSun" w:cs="Arial" w:hint="eastAsia"/>
          <w:sz w:val="21"/>
          <w:lang w:val="en-GB" w:eastAsia="zh-CN"/>
        </w:rPr>
        <w:t>地区局和各国磋商</w:t>
      </w:r>
      <w:r w:rsidR="00657B0E" w:rsidRPr="0005690F">
        <w:rPr>
          <w:rFonts w:ascii="SimSun" w:hAnsi="SimSun" w:cs="Arial" w:hint="eastAsia"/>
          <w:sz w:val="21"/>
          <w:lang w:val="en-GB" w:eastAsia="zh-CN"/>
        </w:rPr>
        <w:t>(</w:t>
      </w:r>
      <w:r w:rsidRPr="0005690F">
        <w:rPr>
          <w:rFonts w:ascii="SimSun" w:hAnsi="SimSun" w:cs="Arial" w:hint="eastAsia"/>
          <w:sz w:val="21"/>
          <w:lang w:val="en-GB" w:eastAsia="zh-CN"/>
        </w:rPr>
        <w:t>审核</w:t>
      </w:r>
      <w:r w:rsidR="00657B0E" w:rsidRPr="0005690F">
        <w:rPr>
          <w:rFonts w:ascii="SimSun" w:hAnsi="SimSun" w:cs="Arial" w:hint="eastAsia"/>
          <w:sz w:val="21"/>
          <w:lang w:val="en-GB" w:eastAsia="zh-CN"/>
        </w:rPr>
        <w:t>)</w:t>
      </w:r>
      <w:r w:rsidRPr="0005690F">
        <w:rPr>
          <w:rFonts w:ascii="SimSun" w:hAnsi="SimSun" w:cs="Arial" w:hint="eastAsia"/>
          <w:sz w:val="21"/>
          <w:lang w:val="en-GB" w:eastAsia="zh-CN"/>
        </w:rPr>
        <w:t>以及</w:t>
      </w:r>
    </w:p>
    <w:p w:rsidR="00600C3F" w:rsidRPr="0005690F" w:rsidRDefault="0058370E" w:rsidP="0005690F">
      <w:pPr>
        <w:tabs>
          <w:tab w:val="left" w:pos="1680"/>
        </w:tabs>
        <w:spacing w:afterLines="50" w:after="120" w:line="340" w:lineRule="atLeast"/>
        <w:ind w:left="1200"/>
        <w:jc w:val="both"/>
        <w:rPr>
          <w:rFonts w:ascii="SimSun" w:hAnsi="SimSun" w:cs="Arial"/>
          <w:sz w:val="21"/>
          <w:lang w:val="en-GB" w:eastAsia="zh-CN"/>
        </w:rPr>
      </w:pPr>
      <w:r w:rsidRPr="0005690F">
        <w:rPr>
          <w:rFonts w:ascii="SimSun" w:hAnsi="SimSun" w:cs="Arial" w:hint="eastAsia"/>
          <w:sz w:val="21"/>
          <w:lang w:val="en-GB" w:eastAsia="zh-CN"/>
        </w:rPr>
        <w:t>iv)</w:t>
      </w:r>
      <w:r w:rsidR="0005690F" w:rsidRPr="0005690F">
        <w:rPr>
          <w:rFonts w:ascii="SimSun" w:hAnsi="SimSun" w:cs="Arial"/>
          <w:sz w:val="21"/>
          <w:lang w:val="en-GB" w:eastAsia="zh-CN"/>
        </w:rPr>
        <w:tab/>
      </w:r>
      <w:r w:rsidRPr="0005690F">
        <w:rPr>
          <w:rFonts w:ascii="SimSun" w:hAnsi="SimSun" w:cs="Arial" w:hint="eastAsia"/>
          <w:sz w:val="21"/>
          <w:lang w:val="en-GB" w:eastAsia="zh-CN"/>
        </w:rPr>
        <w:t>WIPO和其他地区组织或国际组织磋商</w:t>
      </w:r>
      <w:r w:rsidR="00657B0E" w:rsidRPr="0005690F">
        <w:rPr>
          <w:rFonts w:ascii="SimSun" w:hAnsi="SimSun" w:cs="Arial" w:hint="eastAsia"/>
          <w:sz w:val="21"/>
          <w:lang w:val="en-GB" w:eastAsia="zh-CN"/>
        </w:rPr>
        <w:t>(</w:t>
      </w:r>
      <w:r w:rsidRPr="0005690F">
        <w:rPr>
          <w:rFonts w:ascii="SimSun" w:hAnsi="SimSun" w:cs="Arial" w:hint="eastAsia"/>
          <w:sz w:val="21"/>
          <w:lang w:val="en-GB" w:eastAsia="zh-CN"/>
        </w:rPr>
        <w:t>如适用</w:t>
      </w:r>
      <w:r w:rsidR="00657B0E" w:rsidRPr="0005690F">
        <w:rPr>
          <w:rFonts w:ascii="SimSun" w:hAnsi="SimSun" w:cs="Arial" w:hint="eastAsia"/>
          <w:sz w:val="21"/>
          <w:lang w:val="en-GB" w:eastAsia="zh-CN"/>
        </w:rPr>
        <w:t>)</w:t>
      </w:r>
    </w:p>
    <w:p w:rsidR="00600C3F" w:rsidRPr="0005690F" w:rsidRDefault="0058370E" w:rsidP="0005690F">
      <w:pPr>
        <w:spacing w:afterLines="50" w:after="120" w:line="340" w:lineRule="atLeast"/>
        <w:ind w:left="357"/>
        <w:jc w:val="both"/>
        <w:rPr>
          <w:rFonts w:ascii="SimSun" w:hAnsi="SimSun" w:cs="Arial"/>
          <w:sz w:val="21"/>
          <w:lang w:val="en-GB" w:eastAsia="zh-CN"/>
        </w:rPr>
      </w:pPr>
      <w:r w:rsidRPr="0005690F">
        <w:rPr>
          <w:rFonts w:ascii="SimSun" w:hAnsi="SimSun" w:cs="Arial" w:hint="eastAsia"/>
          <w:sz w:val="21"/>
          <w:lang w:val="en-GB" w:eastAsia="zh-CN"/>
        </w:rPr>
        <w:t>应在所涉国家同意该计划后再予以实施。</w:t>
      </w:r>
    </w:p>
    <w:p w:rsidR="0005690F" w:rsidRPr="0005690F" w:rsidRDefault="0058370E" w:rsidP="0005690F">
      <w:pPr>
        <w:pStyle w:val="ListParagraph"/>
        <w:numPr>
          <w:ilvl w:val="0"/>
          <w:numId w:val="7"/>
        </w:numPr>
        <w:tabs>
          <w:tab w:val="left" w:pos="1080"/>
        </w:tabs>
        <w:spacing w:afterLines="50" w:after="120" w:line="340" w:lineRule="atLeast"/>
        <w:jc w:val="both"/>
        <w:rPr>
          <w:rFonts w:ascii="SimSun" w:hAnsi="SimSun"/>
          <w:sz w:val="21"/>
          <w:lang w:val="en-GB" w:eastAsia="zh-CN"/>
        </w:rPr>
      </w:pPr>
      <w:r w:rsidRPr="0005690F">
        <w:rPr>
          <w:rFonts w:ascii="SimSun" w:hAnsi="SimSun" w:hint="eastAsia"/>
          <w:sz w:val="21"/>
          <w:lang w:val="en-GB" w:eastAsia="zh-CN"/>
        </w:rPr>
        <w:t>规划和实施过程基于：</w:t>
      </w:r>
    </w:p>
    <w:p w:rsidR="0058370E" w:rsidRPr="0005690F" w:rsidRDefault="0058370E" w:rsidP="0005690F">
      <w:pPr>
        <w:pStyle w:val="ListParagraph"/>
        <w:numPr>
          <w:ilvl w:val="0"/>
          <w:numId w:val="38"/>
        </w:numPr>
        <w:tabs>
          <w:tab w:val="left" w:pos="1134"/>
          <w:tab w:val="left" w:pos="1680"/>
        </w:tabs>
        <w:spacing w:afterLines="50" w:after="120" w:line="340" w:lineRule="atLeast"/>
        <w:ind w:left="1200" w:firstLine="0"/>
        <w:rPr>
          <w:rFonts w:ascii="SimSun" w:hAnsi="SimSun"/>
          <w:sz w:val="21"/>
          <w:lang w:val="en-GB" w:eastAsia="zh-CN"/>
        </w:rPr>
      </w:pPr>
      <w:r w:rsidRPr="0005690F">
        <w:rPr>
          <w:rFonts w:ascii="SimSun" w:hAnsi="SimSun" w:hint="eastAsia"/>
          <w:sz w:val="21"/>
          <w:lang w:val="en-GB" w:eastAsia="zh-CN"/>
        </w:rPr>
        <w:t>明确需求、优先事项和目标；</w:t>
      </w:r>
    </w:p>
    <w:p w:rsidR="0058370E" w:rsidRPr="0005690F" w:rsidRDefault="0058370E" w:rsidP="0005690F">
      <w:pPr>
        <w:tabs>
          <w:tab w:val="left" w:pos="1134"/>
          <w:tab w:val="left" w:pos="1680"/>
        </w:tabs>
        <w:spacing w:afterLines="50" w:after="120" w:line="340" w:lineRule="atLeast"/>
        <w:ind w:left="1200"/>
        <w:rPr>
          <w:rFonts w:ascii="SimSun" w:hAnsi="SimSun" w:cs="Arial"/>
          <w:sz w:val="21"/>
          <w:lang w:val="en-GB" w:eastAsia="zh-CN"/>
        </w:rPr>
      </w:pPr>
      <w:r w:rsidRPr="0005690F">
        <w:rPr>
          <w:rFonts w:ascii="SimSun" w:hAnsi="SimSun" w:cs="Arial" w:hint="eastAsia"/>
          <w:sz w:val="21"/>
          <w:lang w:val="en-GB" w:eastAsia="zh-CN"/>
        </w:rPr>
        <w:t>ii)</w:t>
      </w:r>
      <w:r w:rsidR="0005690F" w:rsidRPr="0005690F">
        <w:rPr>
          <w:rFonts w:ascii="SimSun" w:hAnsi="SimSun" w:cs="Arial"/>
          <w:sz w:val="21"/>
          <w:lang w:val="en-GB" w:eastAsia="zh-CN"/>
        </w:rPr>
        <w:tab/>
      </w:r>
      <w:r w:rsidRPr="0005690F">
        <w:rPr>
          <w:rFonts w:ascii="SimSun" w:hAnsi="SimSun" w:cs="Arial" w:hint="eastAsia"/>
          <w:sz w:val="21"/>
          <w:lang w:val="en-GB" w:eastAsia="zh-CN"/>
        </w:rPr>
        <w:t>明确预期成果和效绩指标或交付成果；</w:t>
      </w:r>
    </w:p>
    <w:p w:rsidR="0058370E" w:rsidRPr="0005690F" w:rsidRDefault="0058370E" w:rsidP="0005690F">
      <w:pPr>
        <w:pStyle w:val="ListParagraph"/>
        <w:numPr>
          <w:ilvl w:val="0"/>
          <w:numId w:val="38"/>
        </w:numPr>
        <w:tabs>
          <w:tab w:val="left" w:pos="1134"/>
          <w:tab w:val="left" w:pos="1680"/>
        </w:tabs>
        <w:spacing w:afterLines="50" w:after="120" w:line="340" w:lineRule="atLeast"/>
        <w:ind w:left="1200" w:firstLine="0"/>
        <w:rPr>
          <w:rFonts w:ascii="SimSun" w:hAnsi="SimSun"/>
          <w:sz w:val="21"/>
          <w:lang w:val="en-GB" w:eastAsia="zh-CN"/>
        </w:rPr>
      </w:pPr>
      <w:r w:rsidRPr="0005690F">
        <w:rPr>
          <w:rFonts w:ascii="SimSun" w:hAnsi="SimSun" w:hint="eastAsia"/>
          <w:sz w:val="21"/>
          <w:lang w:val="en-GB" w:eastAsia="zh-CN"/>
        </w:rPr>
        <w:t>采用已获接受的方法或开展一系列活动以在计划期内实现预期成果；以及</w:t>
      </w:r>
    </w:p>
    <w:p w:rsidR="00600C3F" w:rsidRPr="0005690F" w:rsidRDefault="0058370E" w:rsidP="0005690F">
      <w:pPr>
        <w:tabs>
          <w:tab w:val="left" w:pos="1134"/>
          <w:tab w:val="left" w:pos="1680"/>
        </w:tabs>
        <w:adjustRightInd w:val="0"/>
        <w:spacing w:afterLines="50" w:after="120" w:line="340" w:lineRule="atLeast"/>
        <w:ind w:left="1200"/>
        <w:rPr>
          <w:rFonts w:ascii="SimSun" w:hAnsi="SimSun" w:cs="Arial"/>
          <w:sz w:val="21"/>
          <w:lang w:val="en-GB" w:eastAsia="zh-CN"/>
        </w:rPr>
      </w:pPr>
      <w:r w:rsidRPr="0005690F">
        <w:rPr>
          <w:rFonts w:ascii="SimSun" w:hAnsi="SimSun" w:cs="Arial" w:hint="eastAsia"/>
          <w:sz w:val="21"/>
          <w:lang w:val="en-GB" w:eastAsia="zh-CN"/>
        </w:rPr>
        <w:t>iv)</w:t>
      </w:r>
      <w:r w:rsidR="0005690F" w:rsidRPr="0005690F">
        <w:rPr>
          <w:rFonts w:ascii="SimSun" w:hAnsi="SimSun" w:cs="Arial"/>
          <w:sz w:val="21"/>
          <w:lang w:val="en-GB" w:eastAsia="zh-CN"/>
        </w:rPr>
        <w:tab/>
      </w:r>
      <w:r w:rsidRPr="0005690F">
        <w:rPr>
          <w:rFonts w:ascii="SimSun" w:hAnsi="SimSun" w:cs="Arial" w:hint="eastAsia"/>
          <w:sz w:val="21"/>
          <w:lang w:val="en-GB" w:eastAsia="zh-CN"/>
        </w:rPr>
        <w:t>可利用资源</w:t>
      </w:r>
      <w:r w:rsidR="00657B0E" w:rsidRPr="0005690F">
        <w:rPr>
          <w:rFonts w:ascii="SimSun" w:hAnsi="SimSun" w:cs="Arial" w:hint="eastAsia"/>
          <w:sz w:val="21"/>
          <w:lang w:val="en-GB" w:eastAsia="zh-CN"/>
        </w:rPr>
        <w:t>(</w:t>
      </w:r>
      <w:r w:rsidRPr="0005690F">
        <w:rPr>
          <w:rFonts w:ascii="SimSun" w:hAnsi="SimSun" w:cs="Arial" w:hint="eastAsia"/>
          <w:sz w:val="21"/>
          <w:lang w:val="en-GB" w:eastAsia="zh-CN"/>
        </w:rPr>
        <w:t>地区局、最不发达国家司和WIPO其他部门/计划</w:t>
      </w:r>
      <w:r w:rsidR="00657B0E" w:rsidRPr="0005690F">
        <w:rPr>
          <w:rFonts w:ascii="SimSun" w:hAnsi="SimSun" w:cs="Arial" w:hint="eastAsia"/>
          <w:sz w:val="21"/>
          <w:lang w:val="en-GB" w:eastAsia="zh-CN"/>
        </w:rPr>
        <w:t>)</w:t>
      </w:r>
    </w:p>
    <w:p w:rsidR="00600C3F" w:rsidRPr="0005690F" w:rsidRDefault="0058370E" w:rsidP="0005690F">
      <w:pPr>
        <w:pStyle w:val="ListParagraph"/>
        <w:numPr>
          <w:ilvl w:val="0"/>
          <w:numId w:val="7"/>
        </w:numPr>
        <w:adjustRightInd w:val="0"/>
        <w:spacing w:before="0" w:afterLines="50" w:after="120" w:line="340" w:lineRule="atLeast"/>
        <w:contextualSpacing w:val="0"/>
        <w:jc w:val="both"/>
        <w:rPr>
          <w:rFonts w:ascii="SimSun" w:hAnsi="SimSun"/>
          <w:sz w:val="21"/>
          <w:lang w:val="en-GB" w:eastAsia="zh-CN"/>
        </w:rPr>
      </w:pPr>
      <w:r w:rsidRPr="0005690F">
        <w:rPr>
          <w:rFonts w:ascii="SimSun" w:hAnsi="SimSun" w:hint="eastAsia"/>
          <w:sz w:val="21"/>
          <w:lang w:val="en-GB" w:eastAsia="zh-CN"/>
        </w:rPr>
        <w:t>计划实施应根据年度计划效绩报告周期接受年度审查与评估。在实施期间以及在上述年度审查与评估后，可对计划进行调整。</w:t>
      </w:r>
    </w:p>
    <w:p w:rsidR="00600C3F" w:rsidRPr="0005690F" w:rsidRDefault="0058370E" w:rsidP="0005690F">
      <w:pPr>
        <w:pStyle w:val="ListParagraph"/>
        <w:numPr>
          <w:ilvl w:val="0"/>
          <w:numId w:val="7"/>
        </w:numPr>
        <w:adjustRightInd w:val="0"/>
        <w:spacing w:before="0" w:afterLines="50" w:after="120" w:line="340" w:lineRule="atLeast"/>
        <w:contextualSpacing w:val="0"/>
        <w:jc w:val="both"/>
        <w:rPr>
          <w:rFonts w:ascii="SimSun" w:hAnsi="SimSun"/>
          <w:sz w:val="21"/>
          <w:lang w:val="en-GB" w:eastAsia="zh-CN"/>
        </w:rPr>
      </w:pPr>
      <w:r w:rsidRPr="0005690F">
        <w:rPr>
          <w:rFonts w:ascii="SimSun" w:hAnsi="SimSun" w:hint="eastAsia"/>
          <w:sz w:val="21"/>
          <w:lang w:val="en-GB" w:eastAsia="zh-CN"/>
        </w:rPr>
        <w:t>WIPO所有涉及发展活动的部门应依据上述原则和过程对计划提出意见。在国家计划制定伊始以及此后有要求的情况下，WIPO相关部门应把其意见传达给地区局，以供酌情纳入计划。地区局应牵头整个过程，确保全面磋商并监测成果交付。</w:t>
      </w:r>
    </w:p>
    <w:p w:rsidR="0058370E" w:rsidRPr="00A03639" w:rsidRDefault="0058370E" w:rsidP="0058370E">
      <w:pPr>
        <w:spacing w:after="0" w:line="240" w:lineRule="auto"/>
        <w:ind w:left="357"/>
        <w:jc w:val="both"/>
        <w:rPr>
          <w:rFonts w:eastAsia="Calibri" w:cs="Arial"/>
          <w:b/>
          <w:sz w:val="21"/>
          <w:lang w:val="en-GB" w:eastAsia="zh-CN"/>
        </w:rPr>
        <w:sectPr w:rsidR="0058370E" w:rsidRPr="00A03639" w:rsidSect="0002693C">
          <w:headerReference w:type="first" r:id="rId101"/>
          <w:footerReference w:type="first" r:id="rId102"/>
          <w:pgSz w:w="11906" w:h="16838" w:code="9"/>
          <w:pgMar w:top="567" w:right="1134" w:bottom="1418" w:left="1418" w:header="510" w:footer="1021" w:gutter="0"/>
          <w:pgNumType w:start="1"/>
          <w:cols w:space="708"/>
          <w:titlePg/>
          <w:docGrid w:linePitch="360"/>
        </w:sectPr>
      </w:pPr>
    </w:p>
    <w:p w:rsidR="00600C3F" w:rsidRPr="0005690F" w:rsidRDefault="0058370E" w:rsidP="0005690F">
      <w:pPr>
        <w:adjustRightInd w:val="0"/>
        <w:spacing w:afterLines="50" w:after="120" w:line="340" w:lineRule="atLeast"/>
        <w:ind w:left="357"/>
        <w:jc w:val="center"/>
        <w:rPr>
          <w:rFonts w:ascii="SimHei" w:eastAsia="SimHei" w:hAnsi="SimHei" w:cs="Arial"/>
          <w:sz w:val="21"/>
          <w:lang w:val="en-GB" w:eastAsia="zh-CN"/>
        </w:rPr>
      </w:pPr>
      <w:r w:rsidRPr="0005690F">
        <w:rPr>
          <w:rFonts w:ascii="SimHei" w:eastAsia="SimHei" w:hAnsi="SimHei" w:cs="Arial" w:hint="eastAsia"/>
          <w:sz w:val="21"/>
          <w:lang w:val="en-GB" w:eastAsia="zh-CN"/>
        </w:rPr>
        <w:lastRenderedPageBreak/>
        <w:t xml:space="preserve">WIPO </w:t>
      </w:r>
      <w:r w:rsidRPr="0005690F">
        <w:rPr>
          <w:rFonts w:ascii="SimHei" w:eastAsia="SimHei" w:hAnsi="SimHei" w:cs="Arial"/>
          <w:sz w:val="21"/>
          <w:lang w:val="en-GB" w:eastAsia="zh-CN"/>
        </w:rPr>
        <w:t>–</w:t>
      </w:r>
      <w:r w:rsidRPr="0005690F">
        <w:rPr>
          <w:rFonts w:ascii="SimHei" w:eastAsia="SimHei" w:hAnsi="SimHei" w:cs="Arial" w:hint="eastAsia"/>
          <w:sz w:val="21"/>
          <w:lang w:val="en-GB" w:eastAsia="zh-CN"/>
        </w:rPr>
        <w:t xml:space="preserve"> [国家名称]2012/13两年期计划</w:t>
      </w:r>
    </w:p>
    <w:p w:rsidR="0058370E" w:rsidRPr="0005690F" w:rsidRDefault="0058370E" w:rsidP="003540E9">
      <w:pPr>
        <w:spacing w:afterLines="100" w:after="240" w:line="340" w:lineRule="atLeast"/>
        <w:jc w:val="center"/>
        <w:rPr>
          <w:rFonts w:ascii="SimSun" w:hAnsi="SimSun" w:cs="Arial"/>
          <w:bCs/>
          <w:sz w:val="21"/>
          <w:lang w:val="en-GB" w:eastAsia="zh-CN"/>
        </w:rPr>
      </w:pPr>
      <w:r w:rsidRPr="0005690F">
        <w:rPr>
          <w:rFonts w:ascii="SimSun" w:hAnsi="SimSun" w:cs="Arial" w:hint="eastAsia"/>
          <w:bCs/>
          <w:sz w:val="21"/>
          <w:lang w:val="en-GB" w:eastAsia="zh-CN"/>
        </w:rPr>
        <w:t xml:space="preserve">WIPO和该国双方商定 </w:t>
      </w:r>
      <w:r w:rsidRPr="0005690F">
        <w:rPr>
          <w:rFonts w:ascii="SimSun" w:hAnsi="SimSun" w:cs="Arial"/>
          <w:bCs/>
          <w:sz w:val="21"/>
          <w:lang w:val="en-GB" w:eastAsia="zh-CN"/>
        </w:rPr>
        <w:t>–</w:t>
      </w:r>
      <w:r w:rsidRPr="0005690F">
        <w:rPr>
          <w:rFonts w:ascii="SimSun" w:hAnsi="SimSun" w:cs="Arial" w:hint="eastAsia"/>
          <w:bCs/>
          <w:sz w:val="21"/>
          <w:lang w:val="en-GB" w:eastAsia="zh-CN"/>
        </w:rPr>
        <w:t xml:space="preserve"> [日期]</w:t>
      </w:r>
    </w:p>
    <w:p w:rsidR="00600C3F" w:rsidRPr="003540E9" w:rsidRDefault="003540E9" w:rsidP="003540E9">
      <w:pPr>
        <w:adjustRightInd w:val="0"/>
        <w:spacing w:afterLines="50" w:after="120" w:line="340" w:lineRule="atLeast"/>
        <w:jc w:val="both"/>
        <w:rPr>
          <w:rFonts w:ascii="SimHei" w:eastAsia="SimHei" w:hAnsi="SimHei"/>
          <w:bCs/>
          <w:sz w:val="21"/>
          <w:lang w:val="en-GB" w:eastAsia="zh-CN"/>
        </w:rPr>
      </w:pPr>
      <w:r>
        <w:rPr>
          <w:rFonts w:ascii="SimHei" w:eastAsia="SimHei" w:hAnsi="SimHei" w:hint="eastAsia"/>
          <w:bCs/>
          <w:sz w:val="21"/>
          <w:lang w:val="en-GB" w:eastAsia="zh-CN"/>
        </w:rPr>
        <w:t>一、</w:t>
      </w:r>
      <w:r w:rsidR="0058370E" w:rsidRPr="003540E9">
        <w:rPr>
          <w:rFonts w:ascii="SimHei" w:eastAsia="SimHei" w:hAnsi="SimHei" w:hint="eastAsia"/>
          <w:bCs/>
          <w:sz w:val="21"/>
          <w:lang w:val="en-GB" w:eastAsia="zh-CN"/>
        </w:rPr>
        <w:t>规划背景-涉及：现行国家知识产权政策和战略、科技政策和战略、创新战略、文化和创造力政策和战略；中期发展计划、发展愿景、产业战略和计划</w:t>
      </w:r>
    </w:p>
    <w:p w:rsidR="00600C3F" w:rsidRPr="0005690F" w:rsidRDefault="003540E9" w:rsidP="0005690F">
      <w:pPr>
        <w:adjustRightInd w:val="0"/>
        <w:spacing w:afterLines="50" w:after="120" w:line="340" w:lineRule="atLeast"/>
        <w:jc w:val="both"/>
        <w:rPr>
          <w:rFonts w:ascii="SimHei" w:eastAsia="SimHei" w:hAnsi="SimHei" w:cs="Arial"/>
          <w:sz w:val="21"/>
          <w:lang w:val="en-GB" w:eastAsia="zh-CN"/>
        </w:rPr>
      </w:pPr>
      <w:r>
        <w:rPr>
          <w:rFonts w:ascii="SimHei" w:eastAsia="SimHei" w:hAnsi="SimHei" w:cs="Arial" w:hint="eastAsia"/>
          <w:sz w:val="21"/>
          <w:lang w:val="en-GB" w:eastAsia="zh-CN"/>
        </w:rPr>
        <w:t>二、</w:t>
      </w:r>
      <w:r w:rsidR="0058370E" w:rsidRPr="0005690F">
        <w:rPr>
          <w:rFonts w:ascii="SimHei" w:eastAsia="SimHei" w:hAnsi="SimHei" w:cs="Arial" w:hint="eastAsia"/>
          <w:sz w:val="21"/>
          <w:lang w:val="en-GB" w:eastAsia="zh-CN"/>
        </w:rPr>
        <w:t>咨询过程：相关局-国家；内部</w:t>
      </w:r>
      <w:r w:rsidR="00657B0E" w:rsidRPr="0005690F">
        <w:rPr>
          <w:rFonts w:ascii="SimHei" w:eastAsia="SimHei" w:hAnsi="SimHei" w:cs="Arial" w:hint="eastAsia"/>
          <w:sz w:val="21"/>
          <w:lang w:val="en-GB" w:eastAsia="zh-CN"/>
        </w:rPr>
        <w:t>(</w:t>
      </w:r>
      <w:r w:rsidR="0058370E" w:rsidRPr="0005690F">
        <w:rPr>
          <w:rFonts w:ascii="SimHei" w:eastAsia="SimHei" w:hAnsi="SimHei" w:cs="Arial" w:hint="eastAsia"/>
          <w:sz w:val="21"/>
          <w:lang w:val="en-GB" w:eastAsia="zh-CN"/>
        </w:rPr>
        <w:t>WIPO</w:t>
      </w:r>
      <w:r w:rsidR="00657B0E" w:rsidRPr="0005690F">
        <w:rPr>
          <w:rFonts w:ascii="SimHei" w:eastAsia="SimHei" w:hAnsi="SimHei" w:cs="Arial" w:hint="eastAsia"/>
          <w:sz w:val="21"/>
          <w:lang w:val="en-GB" w:eastAsia="zh-CN"/>
        </w:rPr>
        <w:t>)</w:t>
      </w:r>
      <w:r w:rsidR="0058370E" w:rsidRPr="0005690F">
        <w:rPr>
          <w:rFonts w:ascii="SimHei" w:eastAsia="SimHei" w:hAnsi="SimHei" w:cs="Arial" w:hint="eastAsia"/>
          <w:sz w:val="21"/>
          <w:lang w:val="en-GB" w:eastAsia="zh-CN"/>
        </w:rPr>
        <w:t>；审核(相关局-国家)；其他</w:t>
      </w:r>
    </w:p>
    <w:p w:rsidR="0058370E" w:rsidRPr="0005690F" w:rsidRDefault="003540E9" w:rsidP="0005690F">
      <w:pPr>
        <w:adjustRightInd w:val="0"/>
        <w:spacing w:afterLines="50" w:after="120" w:line="340" w:lineRule="atLeast"/>
        <w:jc w:val="both"/>
        <w:rPr>
          <w:rFonts w:ascii="SimHei" w:eastAsia="SimHei" w:hAnsi="SimHei"/>
          <w:sz w:val="21"/>
          <w:lang w:val="en-GB" w:eastAsia="zh-CN"/>
        </w:rPr>
      </w:pPr>
      <w:r>
        <w:rPr>
          <w:rFonts w:ascii="SimHei" w:eastAsia="SimHei" w:hAnsi="SimHei" w:hint="eastAsia"/>
          <w:sz w:val="21"/>
          <w:lang w:val="en-GB" w:eastAsia="zh-CN"/>
        </w:rPr>
        <w:t>三、</w:t>
      </w:r>
      <w:r w:rsidR="0058370E" w:rsidRPr="0005690F">
        <w:rPr>
          <w:rFonts w:ascii="SimHei" w:eastAsia="SimHei" w:hAnsi="SimHei" w:hint="eastAsia"/>
          <w:sz w:val="21"/>
          <w:lang w:val="en-GB" w:eastAsia="zh-CN"/>
        </w:rPr>
        <w:t>国家工作计划表</w:t>
      </w:r>
    </w:p>
    <w:p w:rsidR="0058370E" w:rsidRPr="00A03639" w:rsidRDefault="0058370E" w:rsidP="0058370E">
      <w:pPr>
        <w:spacing w:after="0" w:line="240" w:lineRule="auto"/>
        <w:jc w:val="both"/>
        <w:rPr>
          <w:rFonts w:ascii="Arial" w:eastAsia="Calibri" w:hAnsi="Arial" w:cs="Arial"/>
          <w:b/>
          <w:sz w:val="21"/>
          <w:lang w:val="en-GB" w:eastAsia="zh-CN"/>
        </w:rPr>
      </w:pPr>
    </w:p>
    <w:tbl>
      <w:tblPr>
        <w:tblW w:w="1540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549"/>
        <w:gridCol w:w="3512"/>
        <w:gridCol w:w="2146"/>
        <w:gridCol w:w="2240"/>
        <w:gridCol w:w="2062"/>
        <w:gridCol w:w="1746"/>
        <w:gridCol w:w="2146"/>
      </w:tblGrid>
      <w:tr w:rsidR="0058370E" w:rsidRPr="00A03639" w:rsidTr="003540E9">
        <w:trPr>
          <w:tblHeader/>
        </w:trPr>
        <w:tc>
          <w:tcPr>
            <w:tcW w:w="1549" w:type="dxa"/>
            <w:shd w:val="clear" w:color="auto" w:fill="99CCFF"/>
            <w:vAlign w:val="center"/>
          </w:tcPr>
          <w:p w:rsidR="0058370E" w:rsidRPr="0005690F" w:rsidRDefault="0058370E" w:rsidP="00197096">
            <w:pPr>
              <w:spacing w:after="0" w:line="240" w:lineRule="auto"/>
              <w:jc w:val="center"/>
              <w:rPr>
                <w:rFonts w:ascii="SimHei" w:eastAsia="SimHei" w:hAnsi="SimHei" w:cs="Arial"/>
                <w:color w:val="FFFFFF"/>
                <w:sz w:val="21"/>
                <w:lang w:val="en-GB" w:eastAsia="zh-CN"/>
              </w:rPr>
            </w:pPr>
            <w:r w:rsidRPr="0005690F">
              <w:rPr>
                <w:rFonts w:ascii="SimHei" w:eastAsia="SimHei" w:hAnsi="SimHei" w:cs="Arial" w:hint="eastAsia"/>
                <w:color w:val="FFFFFF"/>
                <w:sz w:val="21"/>
                <w:lang w:val="en-GB" w:eastAsia="zh-CN"/>
              </w:rPr>
              <w:t>战略目标</w:t>
            </w:r>
          </w:p>
        </w:tc>
        <w:tc>
          <w:tcPr>
            <w:tcW w:w="3512" w:type="dxa"/>
            <w:shd w:val="clear" w:color="auto" w:fill="99CCFF"/>
            <w:vAlign w:val="center"/>
          </w:tcPr>
          <w:p w:rsidR="0058370E" w:rsidRPr="0005690F" w:rsidRDefault="0058370E" w:rsidP="00197096">
            <w:pPr>
              <w:spacing w:after="0" w:line="240" w:lineRule="auto"/>
              <w:jc w:val="center"/>
              <w:rPr>
                <w:rFonts w:ascii="SimHei" w:eastAsia="SimHei" w:hAnsi="SimHei" w:cs="Arial"/>
                <w:color w:val="FFFFFF"/>
                <w:sz w:val="21"/>
                <w:lang w:val="en-GB" w:eastAsia="zh-CN"/>
              </w:rPr>
            </w:pPr>
            <w:r w:rsidRPr="0005690F">
              <w:rPr>
                <w:rFonts w:ascii="SimHei" w:eastAsia="SimHei" w:hAnsi="SimHei" w:cs="Arial" w:hint="eastAsia"/>
                <w:color w:val="FFFFFF"/>
                <w:sz w:val="21"/>
                <w:lang w:val="en-GB" w:eastAsia="zh-CN"/>
              </w:rPr>
              <w:t>预期成果</w:t>
            </w:r>
            <w:r w:rsidR="00657B0E" w:rsidRPr="0005690F">
              <w:rPr>
                <w:rFonts w:ascii="SimHei" w:eastAsia="SimHei" w:hAnsi="SimHei" w:cs="Arial" w:hint="eastAsia"/>
                <w:color w:val="FFFFFF"/>
                <w:sz w:val="21"/>
                <w:lang w:val="en-GB" w:eastAsia="zh-CN"/>
              </w:rPr>
              <w:t>(</w:t>
            </w:r>
            <w:r w:rsidRPr="0005690F">
              <w:rPr>
                <w:rFonts w:ascii="SimHei" w:eastAsia="SimHei" w:hAnsi="SimHei" w:cs="Arial" w:hint="eastAsia"/>
                <w:color w:val="FFFFFF"/>
                <w:sz w:val="21"/>
                <w:lang w:val="en-GB" w:eastAsia="zh-CN"/>
              </w:rPr>
              <w:t>计划和预算</w:t>
            </w:r>
            <w:r w:rsidR="00657B0E" w:rsidRPr="0005690F">
              <w:rPr>
                <w:rFonts w:ascii="SimHei" w:eastAsia="SimHei" w:hAnsi="SimHei" w:cs="Arial" w:hint="eastAsia"/>
                <w:color w:val="FFFFFF"/>
                <w:sz w:val="21"/>
                <w:lang w:val="en-GB" w:eastAsia="zh-CN"/>
              </w:rPr>
              <w:t>)</w:t>
            </w:r>
          </w:p>
        </w:tc>
        <w:tc>
          <w:tcPr>
            <w:tcW w:w="2146" w:type="dxa"/>
            <w:shd w:val="clear" w:color="auto" w:fill="99CCFF"/>
            <w:vAlign w:val="center"/>
          </w:tcPr>
          <w:p w:rsidR="0058370E" w:rsidRPr="0005690F" w:rsidRDefault="0058370E" w:rsidP="00197096">
            <w:pPr>
              <w:spacing w:after="0" w:line="240" w:lineRule="auto"/>
              <w:jc w:val="center"/>
              <w:rPr>
                <w:rFonts w:ascii="SimHei" w:eastAsia="SimHei" w:hAnsi="SimHei" w:cs="Arial"/>
                <w:color w:val="FFFFFF"/>
                <w:sz w:val="21"/>
                <w:lang w:val="en-GB" w:eastAsia="zh-CN"/>
              </w:rPr>
            </w:pPr>
            <w:r w:rsidRPr="0005690F">
              <w:rPr>
                <w:rFonts w:ascii="SimHei" w:eastAsia="SimHei" w:hAnsi="SimHei" w:cs="Arial" w:hint="eastAsia"/>
                <w:color w:val="FFFFFF"/>
                <w:sz w:val="21"/>
                <w:lang w:val="en-GB" w:eastAsia="zh-CN"/>
              </w:rPr>
              <w:t>各国特定的效绩指标</w:t>
            </w:r>
          </w:p>
        </w:tc>
        <w:tc>
          <w:tcPr>
            <w:tcW w:w="2240" w:type="dxa"/>
            <w:shd w:val="clear" w:color="auto" w:fill="99CCFF"/>
            <w:vAlign w:val="center"/>
          </w:tcPr>
          <w:p w:rsidR="0058370E" w:rsidRPr="0005690F" w:rsidRDefault="0058370E" w:rsidP="00197096">
            <w:pPr>
              <w:spacing w:after="0" w:line="240" w:lineRule="auto"/>
              <w:ind w:left="-18"/>
              <w:jc w:val="center"/>
              <w:rPr>
                <w:rFonts w:ascii="SimHei" w:eastAsia="SimHei" w:hAnsi="SimHei" w:cs="Arial"/>
                <w:color w:val="FFFFFF"/>
                <w:sz w:val="21"/>
                <w:lang w:val="en-GB" w:eastAsia="zh-CN"/>
              </w:rPr>
            </w:pPr>
            <w:r w:rsidRPr="0005690F">
              <w:rPr>
                <w:rFonts w:ascii="SimHei" w:eastAsia="SimHei" w:hAnsi="SimHei" w:cs="Arial" w:hint="eastAsia"/>
                <w:color w:val="FFFFFF"/>
                <w:sz w:val="21"/>
                <w:lang w:val="en-GB" w:eastAsia="zh-CN"/>
              </w:rPr>
              <w:t>活动/交付成果</w:t>
            </w:r>
          </w:p>
          <w:p w:rsidR="0058370E" w:rsidRPr="0005690F" w:rsidRDefault="00657B0E" w:rsidP="00197096">
            <w:pPr>
              <w:spacing w:after="0" w:line="240" w:lineRule="auto"/>
              <w:ind w:left="-18"/>
              <w:jc w:val="center"/>
              <w:rPr>
                <w:rFonts w:ascii="SimHei" w:eastAsia="SimHei" w:hAnsi="SimHei" w:cs="Arial"/>
                <w:color w:val="FFFFFF"/>
                <w:sz w:val="21"/>
                <w:lang w:val="en-GB" w:eastAsia="fr-CH"/>
              </w:rPr>
            </w:pPr>
            <w:r w:rsidRPr="0005690F">
              <w:rPr>
                <w:rFonts w:ascii="SimHei" w:eastAsia="SimHei" w:hAnsi="SimHei" w:cs="Arial" w:hint="eastAsia"/>
                <w:color w:val="FFFFFF"/>
                <w:sz w:val="21"/>
                <w:lang w:val="en-GB" w:eastAsia="zh-CN"/>
              </w:rPr>
              <w:t>(</w:t>
            </w:r>
            <w:r w:rsidR="0058370E" w:rsidRPr="0005690F">
              <w:rPr>
                <w:rFonts w:ascii="SimHei" w:eastAsia="SimHei" w:hAnsi="SimHei" w:cs="Arial" w:hint="eastAsia"/>
                <w:color w:val="FFFFFF"/>
                <w:sz w:val="21"/>
                <w:lang w:val="en-GB" w:eastAsia="zh-CN"/>
              </w:rPr>
              <w:t>第一年</w:t>
            </w:r>
            <w:r w:rsidRPr="0005690F">
              <w:rPr>
                <w:rFonts w:ascii="SimHei" w:eastAsia="SimHei" w:hAnsi="SimHei" w:cs="Arial" w:hint="eastAsia"/>
                <w:color w:val="FFFFFF"/>
                <w:sz w:val="21"/>
                <w:lang w:val="en-GB" w:eastAsia="zh-CN"/>
              </w:rPr>
              <w:t>)</w:t>
            </w:r>
          </w:p>
        </w:tc>
        <w:tc>
          <w:tcPr>
            <w:tcW w:w="2062" w:type="dxa"/>
            <w:shd w:val="clear" w:color="auto" w:fill="99CCFF"/>
            <w:vAlign w:val="center"/>
          </w:tcPr>
          <w:p w:rsidR="0058370E" w:rsidRPr="0005690F" w:rsidRDefault="0058370E" w:rsidP="00197096">
            <w:pPr>
              <w:spacing w:after="0" w:line="240" w:lineRule="auto"/>
              <w:jc w:val="center"/>
              <w:rPr>
                <w:rFonts w:ascii="SimHei" w:eastAsia="SimHei" w:hAnsi="SimHei" w:cs="Arial"/>
                <w:color w:val="FFFFFF"/>
                <w:sz w:val="21"/>
                <w:lang w:val="en-GB" w:eastAsia="zh-CN"/>
              </w:rPr>
            </w:pPr>
            <w:r w:rsidRPr="0005690F">
              <w:rPr>
                <w:rFonts w:ascii="SimHei" w:eastAsia="SimHei" w:hAnsi="SimHei" w:cs="Arial" w:hint="eastAsia"/>
                <w:color w:val="FFFFFF"/>
                <w:sz w:val="21"/>
                <w:lang w:val="en-GB" w:eastAsia="zh-CN"/>
              </w:rPr>
              <w:t>活动/交付成果</w:t>
            </w:r>
          </w:p>
          <w:p w:rsidR="0058370E" w:rsidRPr="0005690F" w:rsidRDefault="00657B0E" w:rsidP="00197096">
            <w:pPr>
              <w:spacing w:after="0" w:line="240" w:lineRule="auto"/>
              <w:jc w:val="center"/>
              <w:rPr>
                <w:rFonts w:ascii="SimHei" w:eastAsia="SimHei" w:hAnsi="SimHei" w:cs="Arial"/>
                <w:color w:val="FFFFFF"/>
                <w:sz w:val="21"/>
                <w:lang w:val="en-GB" w:eastAsia="fr-CH"/>
              </w:rPr>
            </w:pPr>
            <w:r w:rsidRPr="0005690F">
              <w:rPr>
                <w:rFonts w:ascii="SimHei" w:eastAsia="SimHei" w:hAnsi="SimHei" w:cs="Arial" w:hint="eastAsia"/>
                <w:color w:val="FFFFFF"/>
                <w:sz w:val="21"/>
                <w:lang w:val="en-GB" w:eastAsia="zh-CN"/>
              </w:rPr>
              <w:t>(</w:t>
            </w:r>
            <w:r w:rsidR="0058370E" w:rsidRPr="0005690F">
              <w:rPr>
                <w:rFonts w:ascii="SimHei" w:eastAsia="SimHei" w:hAnsi="SimHei" w:cs="Arial" w:hint="eastAsia"/>
                <w:color w:val="FFFFFF"/>
                <w:sz w:val="21"/>
                <w:lang w:val="en-GB" w:eastAsia="zh-CN"/>
              </w:rPr>
              <w:t>第二年</w:t>
            </w:r>
            <w:r w:rsidRPr="0005690F">
              <w:rPr>
                <w:rFonts w:ascii="SimHei" w:eastAsia="SimHei" w:hAnsi="SimHei" w:cs="Arial" w:hint="eastAsia"/>
                <w:color w:val="FFFFFF"/>
                <w:sz w:val="21"/>
                <w:lang w:val="en-GB" w:eastAsia="zh-CN"/>
              </w:rPr>
              <w:t>)</w:t>
            </w:r>
          </w:p>
        </w:tc>
        <w:tc>
          <w:tcPr>
            <w:tcW w:w="1746" w:type="dxa"/>
            <w:shd w:val="clear" w:color="auto" w:fill="99CCFF"/>
          </w:tcPr>
          <w:p w:rsidR="0058370E" w:rsidRPr="0005690F" w:rsidRDefault="0058370E" w:rsidP="00197096">
            <w:pPr>
              <w:spacing w:after="0" w:line="240" w:lineRule="auto"/>
              <w:jc w:val="center"/>
              <w:rPr>
                <w:rFonts w:ascii="SimHei" w:eastAsia="SimHei" w:hAnsi="SimHei" w:cs="Arial"/>
                <w:color w:val="FFFFFF"/>
                <w:sz w:val="21"/>
                <w:lang w:val="en-GB" w:eastAsia="zh-CN"/>
              </w:rPr>
            </w:pPr>
          </w:p>
          <w:p w:rsidR="0058370E" w:rsidRPr="0005690F" w:rsidRDefault="0058370E" w:rsidP="00197096">
            <w:pPr>
              <w:spacing w:after="0" w:line="240" w:lineRule="auto"/>
              <w:jc w:val="center"/>
              <w:rPr>
                <w:rFonts w:ascii="SimHei" w:eastAsia="SimHei" w:hAnsi="SimHei" w:cs="Arial"/>
                <w:color w:val="FFFFFF"/>
                <w:sz w:val="21"/>
                <w:lang w:val="en-GB" w:eastAsia="fr-CH"/>
              </w:rPr>
            </w:pPr>
            <w:r w:rsidRPr="0005690F">
              <w:rPr>
                <w:rFonts w:ascii="SimHei" w:eastAsia="SimHei" w:hAnsi="SimHei" w:cs="Arial" w:hint="eastAsia"/>
                <w:color w:val="FFFFFF"/>
                <w:sz w:val="21"/>
                <w:lang w:val="en-GB" w:eastAsia="zh-CN"/>
              </w:rPr>
              <w:t>实施部门/计划</w:t>
            </w:r>
          </w:p>
        </w:tc>
        <w:tc>
          <w:tcPr>
            <w:tcW w:w="2146" w:type="dxa"/>
            <w:shd w:val="clear" w:color="auto" w:fill="99CCFF"/>
            <w:vAlign w:val="center"/>
          </w:tcPr>
          <w:p w:rsidR="0058370E" w:rsidRPr="0005690F" w:rsidRDefault="0058370E" w:rsidP="00197096">
            <w:pPr>
              <w:spacing w:after="0" w:line="240" w:lineRule="auto"/>
              <w:jc w:val="center"/>
              <w:rPr>
                <w:rFonts w:ascii="SimHei" w:eastAsia="SimHei" w:hAnsi="SimHei" w:cs="Arial"/>
                <w:color w:val="FFFFFF"/>
                <w:sz w:val="21"/>
                <w:lang w:val="en-GB" w:eastAsia="zh-CN"/>
              </w:rPr>
            </w:pPr>
            <w:r w:rsidRPr="0005690F">
              <w:rPr>
                <w:rFonts w:ascii="SimHei" w:eastAsia="SimHei" w:hAnsi="SimHei" w:cs="Arial" w:hint="eastAsia"/>
                <w:color w:val="FFFFFF"/>
                <w:sz w:val="21"/>
                <w:lang w:val="en-GB" w:eastAsia="zh-CN"/>
              </w:rPr>
              <w:t>国家和国际层面的对应方</w:t>
            </w:r>
          </w:p>
        </w:tc>
      </w:tr>
      <w:tr w:rsidR="0058370E" w:rsidRPr="00A03639" w:rsidTr="00197096">
        <w:trPr>
          <w:trHeight w:val="694"/>
        </w:trPr>
        <w:tc>
          <w:tcPr>
            <w:tcW w:w="1549" w:type="dxa"/>
            <w:vMerge w:val="restart"/>
            <w:vAlign w:val="center"/>
          </w:tcPr>
          <w:p w:rsidR="0058370E" w:rsidRPr="0005690F" w:rsidRDefault="0058370E" w:rsidP="00197096">
            <w:pPr>
              <w:autoSpaceDE w:val="0"/>
              <w:autoSpaceDN w:val="0"/>
              <w:adjustRightInd w:val="0"/>
              <w:spacing w:after="0" w:line="240" w:lineRule="auto"/>
              <w:rPr>
                <w:rFonts w:ascii="SimHei" w:eastAsia="SimHei" w:hAnsi="SimHei" w:cs="Arial"/>
                <w:bCs/>
                <w:sz w:val="21"/>
                <w:lang w:val="en-US" w:eastAsia="zh-CN" w:bidi="th-TH"/>
              </w:rPr>
            </w:pPr>
            <w:r w:rsidRPr="0005690F">
              <w:rPr>
                <w:rFonts w:ascii="SimHei" w:eastAsia="SimHei" w:hAnsi="SimHei" w:cs="Arial" w:hint="eastAsia"/>
                <w:bCs/>
                <w:sz w:val="21"/>
                <w:lang w:val="en-US" w:eastAsia="zh-CN" w:bidi="th-TH"/>
              </w:rPr>
              <w:t>战略目标一</w:t>
            </w:r>
            <w:r w:rsidR="00A03639" w:rsidRPr="0005690F">
              <w:rPr>
                <w:rFonts w:ascii="SimHei" w:eastAsia="SimHei" w:hAnsi="SimHei" w:cs="Arial" w:hint="eastAsia"/>
                <w:bCs/>
                <w:sz w:val="21"/>
                <w:lang w:val="en-US" w:eastAsia="zh-CN" w:bidi="th-TH"/>
              </w:rPr>
              <w:t>：</w:t>
            </w:r>
          </w:p>
          <w:p w:rsidR="0058370E" w:rsidRPr="0005690F" w:rsidRDefault="0058370E" w:rsidP="00197096">
            <w:pPr>
              <w:autoSpaceDE w:val="0"/>
              <w:autoSpaceDN w:val="0"/>
              <w:adjustRightInd w:val="0"/>
              <w:spacing w:after="0" w:line="240" w:lineRule="auto"/>
              <w:rPr>
                <w:rFonts w:ascii="SimHei" w:eastAsia="SimHei" w:hAnsi="SimHei" w:cs="Arial"/>
                <w:sz w:val="21"/>
                <w:lang w:val="en-GB" w:eastAsia="zh-CN"/>
              </w:rPr>
            </w:pPr>
            <w:r w:rsidRPr="0005690F">
              <w:rPr>
                <w:rFonts w:ascii="SimHei" w:eastAsia="SimHei" w:hAnsi="SimHei" w:cs="Arial" w:hint="eastAsia"/>
                <w:bCs/>
                <w:sz w:val="21"/>
                <w:lang w:val="en-US" w:eastAsia="zh-CN" w:bidi="th-TH"/>
              </w:rPr>
              <w:t>以兼顾各方利益的方式发展国际知识产权规范性框架</w:t>
            </w:r>
          </w:p>
        </w:tc>
        <w:tc>
          <w:tcPr>
            <w:tcW w:w="3512" w:type="dxa"/>
          </w:tcPr>
          <w:p w:rsidR="0058370E" w:rsidRPr="00BD216C" w:rsidRDefault="0058370E" w:rsidP="00BD216C">
            <w:pPr>
              <w:autoSpaceDE w:val="0"/>
              <w:autoSpaceDN w:val="0"/>
              <w:adjustRightInd w:val="0"/>
              <w:spacing w:after="0" w:line="320" w:lineRule="atLeast"/>
              <w:jc w:val="both"/>
              <w:rPr>
                <w:rFonts w:ascii="SimSun" w:hAnsi="SimSun" w:cs="Arial"/>
                <w:sz w:val="21"/>
                <w:lang w:val="en-US" w:eastAsia="zh-CN" w:bidi="th-TH"/>
              </w:rPr>
            </w:pPr>
            <w:r w:rsidRPr="00BD216C">
              <w:rPr>
                <w:rFonts w:ascii="SimSun" w:hAnsi="SimSun" w:cs="Arial" w:hint="eastAsia"/>
                <w:sz w:val="21"/>
                <w:lang w:val="en-US" w:eastAsia="zh-CN" w:bidi="th-TH"/>
              </w:rPr>
              <w:t>定制且兼顾各方利益的知识产权立法、管理和政策框架</w:t>
            </w:r>
          </w:p>
        </w:tc>
        <w:tc>
          <w:tcPr>
            <w:tcW w:w="2146" w:type="dxa"/>
          </w:tcPr>
          <w:p w:rsidR="0058370E" w:rsidRPr="00A03639" w:rsidRDefault="0058370E" w:rsidP="00197096">
            <w:pPr>
              <w:spacing w:after="0" w:line="240" w:lineRule="auto"/>
              <w:jc w:val="both"/>
              <w:rPr>
                <w:rFonts w:ascii="Arial" w:eastAsia="Calibri" w:hAnsi="Arial" w:cs="Arial"/>
                <w:sz w:val="21"/>
                <w:lang w:val="en-GB" w:eastAsia="zh-CN"/>
              </w:rPr>
            </w:pPr>
          </w:p>
        </w:tc>
        <w:tc>
          <w:tcPr>
            <w:tcW w:w="2240" w:type="dxa"/>
          </w:tcPr>
          <w:p w:rsidR="0058370E" w:rsidRPr="00A03639" w:rsidRDefault="0058370E" w:rsidP="00197096">
            <w:pPr>
              <w:spacing w:after="0" w:line="240" w:lineRule="auto"/>
              <w:ind w:left="40"/>
              <w:jc w:val="both"/>
              <w:rPr>
                <w:rFonts w:ascii="Arial" w:eastAsia="Calibri" w:hAnsi="Arial" w:cs="Arial"/>
                <w:sz w:val="21"/>
                <w:lang w:val="en-GB" w:eastAsia="zh-CN"/>
              </w:rPr>
            </w:pPr>
          </w:p>
        </w:tc>
        <w:tc>
          <w:tcPr>
            <w:tcW w:w="2062" w:type="dxa"/>
          </w:tcPr>
          <w:p w:rsidR="0058370E" w:rsidRPr="00A03639" w:rsidRDefault="0058370E" w:rsidP="00197096">
            <w:pPr>
              <w:spacing w:after="0" w:line="240" w:lineRule="auto"/>
              <w:ind w:left="35"/>
              <w:jc w:val="both"/>
              <w:rPr>
                <w:rFonts w:ascii="Arial" w:eastAsia="Calibri" w:hAnsi="Arial" w:cs="Arial"/>
                <w:sz w:val="21"/>
                <w:lang w:val="en-GB" w:eastAsia="zh-CN"/>
              </w:rPr>
            </w:pPr>
          </w:p>
        </w:tc>
        <w:tc>
          <w:tcPr>
            <w:tcW w:w="1746" w:type="dxa"/>
          </w:tcPr>
          <w:p w:rsidR="0058370E" w:rsidRPr="00A03639" w:rsidRDefault="0058370E" w:rsidP="00197096">
            <w:pPr>
              <w:spacing w:after="0" w:line="240" w:lineRule="auto"/>
              <w:jc w:val="both"/>
              <w:rPr>
                <w:rFonts w:ascii="Arial" w:eastAsia="Calibri" w:hAnsi="Arial" w:cs="Arial"/>
                <w:sz w:val="21"/>
                <w:lang w:val="en-GB" w:eastAsia="zh-CN"/>
              </w:rPr>
            </w:pPr>
          </w:p>
        </w:tc>
        <w:tc>
          <w:tcPr>
            <w:tcW w:w="2146" w:type="dxa"/>
          </w:tcPr>
          <w:p w:rsidR="0058370E" w:rsidRPr="00A03639" w:rsidRDefault="0058370E" w:rsidP="00197096">
            <w:pPr>
              <w:spacing w:after="0" w:line="240" w:lineRule="auto"/>
              <w:jc w:val="both"/>
              <w:rPr>
                <w:rFonts w:ascii="Arial" w:eastAsia="Calibri" w:hAnsi="Arial" w:cs="Arial"/>
                <w:sz w:val="21"/>
                <w:lang w:val="en-GB" w:eastAsia="zh-CN"/>
              </w:rPr>
            </w:pPr>
          </w:p>
        </w:tc>
      </w:tr>
      <w:tr w:rsidR="0058370E" w:rsidRPr="00A03639" w:rsidTr="00197096">
        <w:tc>
          <w:tcPr>
            <w:tcW w:w="1549" w:type="dxa"/>
            <w:vMerge/>
            <w:vAlign w:val="center"/>
          </w:tcPr>
          <w:p w:rsidR="0058370E" w:rsidRPr="0005690F" w:rsidRDefault="0058370E" w:rsidP="00197096">
            <w:pPr>
              <w:spacing w:after="0" w:line="240" w:lineRule="auto"/>
              <w:rPr>
                <w:rFonts w:ascii="SimHei" w:eastAsia="SimHei" w:hAnsi="SimHei" w:cs="Arial"/>
                <w:sz w:val="21"/>
                <w:lang w:val="en-GB" w:eastAsia="zh-CN"/>
              </w:rPr>
            </w:pPr>
          </w:p>
        </w:tc>
        <w:tc>
          <w:tcPr>
            <w:tcW w:w="3512" w:type="dxa"/>
          </w:tcPr>
          <w:p w:rsidR="0058370E" w:rsidRPr="00BD216C" w:rsidRDefault="0058370E" w:rsidP="00BD216C">
            <w:pPr>
              <w:spacing w:after="0" w:line="320" w:lineRule="atLeast"/>
              <w:jc w:val="both"/>
              <w:rPr>
                <w:rFonts w:ascii="SimSun" w:hAnsi="SimSun" w:cs="Arial"/>
                <w:sz w:val="21"/>
                <w:lang w:val="en-US" w:eastAsia="zh-CN" w:bidi="th-TH"/>
              </w:rPr>
            </w:pPr>
            <w:r w:rsidRPr="00BD216C">
              <w:rPr>
                <w:rFonts w:ascii="SimSun" w:hAnsi="SimSun" w:cs="Arial" w:hint="eastAsia"/>
                <w:sz w:val="21"/>
                <w:lang w:val="en-GB" w:eastAsia="zh-CN" w:bidi="th-TH"/>
              </w:rPr>
              <w:t>就版权问题进行循证决策</w:t>
            </w:r>
          </w:p>
        </w:tc>
        <w:tc>
          <w:tcPr>
            <w:tcW w:w="2146" w:type="dxa"/>
          </w:tcPr>
          <w:p w:rsidR="0058370E" w:rsidRPr="00A03639" w:rsidRDefault="0058370E" w:rsidP="00197096">
            <w:pPr>
              <w:spacing w:after="0" w:line="240" w:lineRule="auto"/>
              <w:jc w:val="both"/>
              <w:rPr>
                <w:rFonts w:ascii="Arial" w:eastAsia="Calibri" w:hAnsi="Arial" w:cs="Arial"/>
                <w:sz w:val="21"/>
                <w:lang w:val="en-GB" w:eastAsia="zh-CN"/>
              </w:rPr>
            </w:pPr>
          </w:p>
        </w:tc>
        <w:tc>
          <w:tcPr>
            <w:tcW w:w="2240" w:type="dxa"/>
          </w:tcPr>
          <w:p w:rsidR="0058370E" w:rsidRPr="00A03639" w:rsidRDefault="0058370E" w:rsidP="00197096">
            <w:pPr>
              <w:spacing w:after="0" w:line="240" w:lineRule="auto"/>
              <w:ind w:left="40"/>
              <w:jc w:val="both"/>
              <w:rPr>
                <w:rFonts w:ascii="Arial" w:eastAsia="Calibri" w:hAnsi="Arial" w:cs="Arial"/>
                <w:sz w:val="21"/>
                <w:lang w:val="en-GB" w:eastAsia="zh-CN"/>
              </w:rPr>
            </w:pPr>
          </w:p>
        </w:tc>
        <w:tc>
          <w:tcPr>
            <w:tcW w:w="2062" w:type="dxa"/>
          </w:tcPr>
          <w:p w:rsidR="0058370E" w:rsidRPr="00A03639" w:rsidRDefault="0058370E" w:rsidP="00197096">
            <w:pPr>
              <w:spacing w:after="0" w:line="240" w:lineRule="auto"/>
              <w:ind w:left="35"/>
              <w:jc w:val="both"/>
              <w:rPr>
                <w:rFonts w:ascii="Arial" w:eastAsia="Calibri" w:hAnsi="Arial" w:cs="Arial"/>
                <w:sz w:val="21"/>
                <w:lang w:val="en-GB" w:eastAsia="zh-CN"/>
              </w:rPr>
            </w:pPr>
          </w:p>
        </w:tc>
        <w:tc>
          <w:tcPr>
            <w:tcW w:w="1746" w:type="dxa"/>
          </w:tcPr>
          <w:p w:rsidR="0058370E" w:rsidRPr="00A03639" w:rsidRDefault="0058370E" w:rsidP="00197096">
            <w:pPr>
              <w:spacing w:after="0" w:line="240" w:lineRule="auto"/>
              <w:jc w:val="both"/>
              <w:rPr>
                <w:rFonts w:ascii="Arial" w:eastAsia="Calibri" w:hAnsi="Arial" w:cs="Arial"/>
                <w:sz w:val="21"/>
                <w:lang w:val="en-GB" w:eastAsia="zh-CN"/>
              </w:rPr>
            </w:pPr>
          </w:p>
        </w:tc>
        <w:tc>
          <w:tcPr>
            <w:tcW w:w="2146" w:type="dxa"/>
          </w:tcPr>
          <w:p w:rsidR="0058370E" w:rsidRPr="00A03639" w:rsidRDefault="0058370E" w:rsidP="00197096">
            <w:pPr>
              <w:spacing w:after="0" w:line="240" w:lineRule="auto"/>
              <w:jc w:val="both"/>
              <w:rPr>
                <w:rFonts w:ascii="Arial" w:eastAsia="Calibri" w:hAnsi="Arial" w:cs="Arial"/>
                <w:sz w:val="21"/>
                <w:lang w:val="en-GB" w:eastAsia="zh-CN"/>
              </w:rPr>
            </w:pPr>
          </w:p>
        </w:tc>
      </w:tr>
      <w:tr w:rsidR="0058370E" w:rsidRPr="00A03639" w:rsidTr="00197096">
        <w:tc>
          <w:tcPr>
            <w:tcW w:w="1549" w:type="dxa"/>
            <w:vMerge w:val="restart"/>
            <w:shd w:val="clear" w:color="auto" w:fill="auto"/>
            <w:vAlign w:val="center"/>
          </w:tcPr>
          <w:p w:rsidR="0058370E" w:rsidRPr="0005690F" w:rsidRDefault="0058370E" w:rsidP="00197096">
            <w:pPr>
              <w:spacing w:after="0" w:line="240" w:lineRule="auto"/>
              <w:rPr>
                <w:rFonts w:ascii="SimHei" w:eastAsia="SimHei" w:hAnsi="SimHei" w:cs="Arial"/>
                <w:bCs/>
                <w:sz w:val="21"/>
                <w:lang w:val="en-GB" w:eastAsia="zh-CN"/>
              </w:rPr>
            </w:pPr>
            <w:r w:rsidRPr="0005690F">
              <w:rPr>
                <w:rFonts w:ascii="SimHei" w:eastAsia="SimHei" w:hAnsi="SimHei" w:cs="Arial" w:hint="eastAsia"/>
                <w:bCs/>
                <w:sz w:val="21"/>
                <w:lang w:val="en-GB" w:eastAsia="zh-CN"/>
              </w:rPr>
              <w:t>战略目标二</w:t>
            </w:r>
            <w:r w:rsidR="00A03639" w:rsidRPr="0005690F">
              <w:rPr>
                <w:rFonts w:ascii="SimHei" w:eastAsia="SimHei" w:hAnsi="SimHei" w:cs="Arial" w:hint="eastAsia"/>
                <w:bCs/>
                <w:sz w:val="21"/>
                <w:lang w:val="en-GB" w:eastAsia="zh-CN"/>
              </w:rPr>
              <w:t>：</w:t>
            </w:r>
          </w:p>
          <w:p w:rsidR="0058370E" w:rsidRPr="0005690F" w:rsidRDefault="0058370E" w:rsidP="00197096">
            <w:pPr>
              <w:spacing w:after="0" w:line="240" w:lineRule="auto"/>
              <w:rPr>
                <w:rFonts w:ascii="SimHei" w:eastAsia="SimHei" w:hAnsi="SimHei" w:cs="Arial"/>
                <w:bCs/>
                <w:sz w:val="21"/>
                <w:lang w:val="en-GB" w:eastAsia="zh-CN"/>
              </w:rPr>
            </w:pPr>
            <w:r w:rsidRPr="0005690F">
              <w:rPr>
                <w:rFonts w:ascii="SimHei" w:eastAsia="SimHei" w:hAnsi="SimHei" w:cs="Arial" w:hint="eastAsia"/>
                <w:bCs/>
                <w:sz w:val="21"/>
                <w:lang w:val="en-GB" w:eastAsia="zh-CN"/>
              </w:rPr>
              <w:t>提供首选全球知识产权服务</w:t>
            </w:r>
          </w:p>
        </w:tc>
        <w:tc>
          <w:tcPr>
            <w:tcW w:w="3512" w:type="dxa"/>
          </w:tcPr>
          <w:p w:rsidR="0058370E" w:rsidRPr="00BD216C" w:rsidRDefault="0058370E" w:rsidP="00BD216C">
            <w:pPr>
              <w:autoSpaceDE w:val="0"/>
              <w:autoSpaceDN w:val="0"/>
              <w:adjustRightInd w:val="0"/>
              <w:spacing w:after="0" w:line="320" w:lineRule="atLeast"/>
              <w:jc w:val="both"/>
              <w:rPr>
                <w:rFonts w:ascii="SimSun" w:hAnsi="SimSun" w:cs="Arial"/>
                <w:sz w:val="21"/>
                <w:lang w:val="en-GB" w:eastAsia="zh-CN" w:bidi="th-TH"/>
              </w:rPr>
            </w:pPr>
            <w:r w:rsidRPr="00BD216C">
              <w:rPr>
                <w:rFonts w:ascii="SimSun" w:hAnsi="SimSun" w:cs="Arial" w:hint="eastAsia"/>
                <w:sz w:val="21"/>
                <w:lang w:val="en-GB" w:eastAsia="zh-CN" w:bidi="th-TH"/>
              </w:rPr>
              <w:t>与PCT用户和主管局加强联系</w:t>
            </w:r>
          </w:p>
        </w:tc>
        <w:tc>
          <w:tcPr>
            <w:tcW w:w="2146" w:type="dxa"/>
          </w:tcPr>
          <w:p w:rsidR="0058370E" w:rsidRPr="00A03639" w:rsidRDefault="0058370E" w:rsidP="00197096">
            <w:pPr>
              <w:spacing w:after="0" w:line="240" w:lineRule="auto"/>
              <w:jc w:val="both"/>
              <w:rPr>
                <w:rFonts w:ascii="Arial" w:eastAsia="Calibri" w:hAnsi="Arial" w:cs="Arial"/>
                <w:sz w:val="21"/>
                <w:lang w:val="en-GB" w:eastAsia="zh-CN"/>
              </w:rPr>
            </w:pPr>
          </w:p>
        </w:tc>
        <w:tc>
          <w:tcPr>
            <w:tcW w:w="2240" w:type="dxa"/>
          </w:tcPr>
          <w:p w:rsidR="0058370E" w:rsidRPr="00A03639" w:rsidRDefault="0058370E" w:rsidP="00197096">
            <w:pPr>
              <w:spacing w:after="0" w:line="240" w:lineRule="auto"/>
              <w:ind w:left="40"/>
              <w:jc w:val="both"/>
              <w:rPr>
                <w:rFonts w:ascii="Arial" w:eastAsia="Calibri" w:hAnsi="Arial" w:cs="Arial"/>
                <w:sz w:val="21"/>
                <w:lang w:val="en-GB" w:eastAsia="zh-CN"/>
              </w:rPr>
            </w:pPr>
          </w:p>
        </w:tc>
        <w:tc>
          <w:tcPr>
            <w:tcW w:w="2062" w:type="dxa"/>
          </w:tcPr>
          <w:p w:rsidR="0058370E" w:rsidRPr="00A03639" w:rsidRDefault="0058370E" w:rsidP="00197096">
            <w:pPr>
              <w:spacing w:after="0" w:line="240" w:lineRule="auto"/>
              <w:ind w:left="35"/>
              <w:jc w:val="both"/>
              <w:rPr>
                <w:rFonts w:ascii="Arial" w:eastAsia="Calibri" w:hAnsi="Arial" w:cs="Arial"/>
                <w:sz w:val="21"/>
                <w:lang w:val="en-GB" w:eastAsia="zh-CN"/>
              </w:rPr>
            </w:pPr>
          </w:p>
        </w:tc>
        <w:tc>
          <w:tcPr>
            <w:tcW w:w="1746" w:type="dxa"/>
          </w:tcPr>
          <w:p w:rsidR="0058370E" w:rsidRPr="00A03639" w:rsidRDefault="0058370E" w:rsidP="00197096">
            <w:pPr>
              <w:spacing w:after="0" w:line="240" w:lineRule="auto"/>
              <w:jc w:val="both"/>
              <w:rPr>
                <w:rFonts w:ascii="Arial" w:eastAsia="Calibri" w:hAnsi="Arial" w:cs="Arial"/>
                <w:sz w:val="21"/>
                <w:lang w:val="en-GB" w:eastAsia="zh-CN"/>
              </w:rPr>
            </w:pPr>
          </w:p>
        </w:tc>
        <w:tc>
          <w:tcPr>
            <w:tcW w:w="2146" w:type="dxa"/>
          </w:tcPr>
          <w:p w:rsidR="0058370E" w:rsidRPr="00A03639" w:rsidRDefault="0058370E" w:rsidP="00197096">
            <w:pPr>
              <w:spacing w:after="0" w:line="240" w:lineRule="auto"/>
              <w:jc w:val="both"/>
              <w:rPr>
                <w:rFonts w:ascii="Arial" w:eastAsia="Calibri" w:hAnsi="Arial" w:cs="Arial"/>
                <w:sz w:val="21"/>
                <w:lang w:val="en-GB" w:eastAsia="zh-CN"/>
              </w:rPr>
            </w:pPr>
          </w:p>
        </w:tc>
      </w:tr>
      <w:tr w:rsidR="0058370E" w:rsidRPr="00A03639" w:rsidTr="00197096">
        <w:trPr>
          <w:trHeight w:val="296"/>
        </w:trPr>
        <w:tc>
          <w:tcPr>
            <w:tcW w:w="1549" w:type="dxa"/>
            <w:vMerge/>
            <w:shd w:val="clear" w:color="auto" w:fill="auto"/>
            <w:vAlign w:val="center"/>
          </w:tcPr>
          <w:p w:rsidR="0058370E" w:rsidRPr="0005690F" w:rsidRDefault="0058370E" w:rsidP="00197096">
            <w:pPr>
              <w:spacing w:after="0" w:line="240" w:lineRule="auto"/>
              <w:rPr>
                <w:rFonts w:ascii="SimHei" w:eastAsia="SimHei" w:hAnsi="SimHei" w:cs="Arial"/>
                <w:bCs/>
                <w:sz w:val="21"/>
                <w:lang w:val="en-GB" w:eastAsia="zh-CN"/>
              </w:rPr>
            </w:pPr>
          </w:p>
        </w:tc>
        <w:tc>
          <w:tcPr>
            <w:tcW w:w="3512" w:type="dxa"/>
          </w:tcPr>
          <w:p w:rsidR="0058370E" w:rsidRPr="00BD216C" w:rsidRDefault="0058370E" w:rsidP="00BD216C">
            <w:pPr>
              <w:autoSpaceDE w:val="0"/>
              <w:autoSpaceDN w:val="0"/>
              <w:adjustRightInd w:val="0"/>
              <w:spacing w:after="0" w:line="320" w:lineRule="atLeast"/>
              <w:jc w:val="both"/>
              <w:rPr>
                <w:rFonts w:ascii="SimSun" w:hAnsi="SimSun" w:cs="Arial"/>
                <w:sz w:val="21"/>
                <w:lang w:val="en-US" w:eastAsia="zh-CN" w:bidi="th-TH"/>
              </w:rPr>
            </w:pPr>
            <w:r w:rsidRPr="00BD216C">
              <w:rPr>
                <w:rFonts w:ascii="SimSun" w:hAnsi="SimSun" w:cs="Arial" w:hint="eastAsia"/>
                <w:sz w:val="21"/>
                <w:lang w:val="en-US" w:eastAsia="zh-CN" w:bidi="th-TH"/>
              </w:rPr>
              <w:t>更好、更广泛地运用海牙体系</w:t>
            </w:r>
          </w:p>
        </w:tc>
        <w:tc>
          <w:tcPr>
            <w:tcW w:w="2146" w:type="dxa"/>
          </w:tcPr>
          <w:p w:rsidR="0058370E" w:rsidRPr="00A03639" w:rsidRDefault="0058370E" w:rsidP="00197096">
            <w:pPr>
              <w:spacing w:after="0" w:line="240" w:lineRule="auto"/>
              <w:jc w:val="both"/>
              <w:rPr>
                <w:rFonts w:ascii="Arial" w:eastAsia="Calibri" w:hAnsi="Arial" w:cs="Arial"/>
                <w:sz w:val="21"/>
                <w:lang w:val="en-GB" w:eastAsia="zh-CN"/>
              </w:rPr>
            </w:pPr>
          </w:p>
        </w:tc>
        <w:tc>
          <w:tcPr>
            <w:tcW w:w="2240" w:type="dxa"/>
          </w:tcPr>
          <w:p w:rsidR="0058370E" w:rsidRPr="00A03639" w:rsidRDefault="0058370E" w:rsidP="00197096">
            <w:pPr>
              <w:spacing w:after="0" w:line="240" w:lineRule="auto"/>
              <w:ind w:left="40"/>
              <w:jc w:val="both"/>
              <w:rPr>
                <w:rFonts w:ascii="Arial" w:eastAsia="Calibri" w:hAnsi="Arial" w:cs="Arial"/>
                <w:sz w:val="21"/>
                <w:lang w:val="en-GB" w:eastAsia="zh-CN"/>
              </w:rPr>
            </w:pPr>
          </w:p>
        </w:tc>
        <w:tc>
          <w:tcPr>
            <w:tcW w:w="2062" w:type="dxa"/>
          </w:tcPr>
          <w:p w:rsidR="0058370E" w:rsidRPr="00A03639" w:rsidRDefault="0058370E" w:rsidP="00197096">
            <w:pPr>
              <w:spacing w:after="0" w:line="240" w:lineRule="auto"/>
              <w:ind w:left="35"/>
              <w:jc w:val="both"/>
              <w:rPr>
                <w:rFonts w:ascii="Arial" w:eastAsia="Calibri" w:hAnsi="Arial" w:cs="Arial"/>
                <w:sz w:val="21"/>
                <w:lang w:val="en-GB" w:eastAsia="zh-CN"/>
              </w:rPr>
            </w:pPr>
          </w:p>
        </w:tc>
        <w:tc>
          <w:tcPr>
            <w:tcW w:w="1746" w:type="dxa"/>
          </w:tcPr>
          <w:p w:rsidR="0058370E" w:rsidRPr="00A03639" w:rsidRDefault="0058370E" w:rsidP="00197096">
            <w:pPr>
              <w:spacing w:after="0" w:line="240" w:lineRule="auto"/>
              <w:jc w:val="both"/>
              <w:rPr>
                <w:rFonts w:ascii="Arial" w:eastAsia="Calibri" w:hAnsi="Arial" w:cs="Arial"/>
                <w:sz w:val="21"/>
                <w:lang w:val="en-GB" w:eastAsia="zh-CN"/>
              </w:rPr>
            </w:pPr>
          </w:p>
        </w:tc>
        <w:tc>
          <w:tcPr>
            <w:tcW w:w="2146" w:type="dxa"/>
          </w:tcPr>
          <w:p w:rsidR="0058370E" w:rsidRPr="00A03639" w:rsidRDefault="0058370E" w:rsidP="00197096">
            <w:pPr>
              <w:spacing w:after="0" w:line="240" w:lineRule="auto"/>
              <w:jc w:val="both"/>
              <w:rPr>
                <w:rFonts w:ascii="Arial" w:eastAsia="Calibri" w:hAnsi="Arial" w:cs="Arial"/>
                <w:sz w:val="21"/>
                <w:lang w:val="en-GB" w:eastAsia="zh-CN"/>
              </w:rPr>
            </w:pPr>
          </w:p>
        </w:tc>
      </w:tr>
      <w:tr w:rsidR="0058370E" w:rsidRPr="00A03639" w:rsidTr="00197096">
        <w:tc>
          <w:tcPr>
            <w:tcW w:w="1549" w:type="dxa"/>
            <w:vMerge/>
            <w:shd w:val="clear" w:color="auto" w:fill="auto"/>
            <w:vAlign w:val="center"/>
          </w:tcPr>
          <w:p w:rsidR="0058370E" w:rsidRPr="0005690F" w:rsidRDefault="0058370E" w:rsidP="00197096">
            <w:pPr>
              <w:spacing w:after="0" w:line="240" w:lineRule="auto"/>
              <w:rPr>
                <w:rFonts w:ascii="SimHei" w:eastAsia="SimHei" w:hAnsi="SimHei" w:cs="Arial"/>
                <w:bCs/>
                <w:sz w:val="21"/>
                <w:lang w:val="en-GB" w:eastAsia="zh-CN"/>
              </w:rPr>
            </w:pPr>
          </w:p>
        </w:tc>
        <w:tc>
          <w:tcPr>
            <w:tcW w:w="3512" w:type="dxa"/>
          </w:tcPr>
          <w:p w:rsidR="0058370E" w:rsidRPr="00BD216C" w:rsidRDefault="0058370E" w:rsidP="00BD216C">
            <w:pPr>
              <w:autoSpaceDE w:val="0"/>
              <w:autoSpaceDN w:val="0"/>
              <w:adjustRightInd w:val="0"/>
              <w:spacing w:after="0" w:line="320" w:lineRule="atLeast"/>
              <w:jc w:val="both"/>
              <w:rPr>
                <w:rFonts w:ascii="SimSun" w:hAnsi="SimSun" w:cs="Arial"/>
                <w:sz w:val="21"/>
                <w:lang w:val="en-GB" w:eastAsia="zh-CN" w:bidi="th-TH"/>
              </w:rPr>
            </w:pPr>
            <w:r w:rsidRPr="00BD216C">
              <w:rPr>
                <w:rFonts w:ascii="SimSun" w:hAnsi="SimSun" w:cs="Arial" w:hint="eastAsia"/>
                <w:sz w:val="21"/>
                <w:lang w:val="en-GB" w:eastAsia="zh-CN" w:bidi="th-TH"/>
              </w:rPr>
              <w:t>更好地运用马德里体系和里斯本体系，包括在发展中国家和最不发达国家</w:t>
            </w:r>
          </w:p>
        </w:tc>
        <w:tc>
          <w:tcPr>
            <w:tcW w:w="2146" w:type="dxa"/>
          </w:tcPr>
          <w:p w:rsidR="0058370E" w:rsidRPr="00A03639" w:rsidRDefault="0058370E" w:rsidP="00197096">
            <w:pPr>
              <w:spacing w:after="0" w:line="240" w:lineRule="auto"/>
              <w:jc w:val="both"/>
              <w:rPr>
                <w:rFonts w:ascii="Arial" w:eastAsia="Calibri" w:hAnsi="Arial" w:cs="Arial"/>
                <w:sz w:val="21"/>
                <w:lang w:val="en-GB" w:eastAsia="zh-CN"/>
              </w:rPr>
            </w:pPr>
          </w:p>
        </w:tc>
        <w:tc>
          <w:tcPr>
            <w:tcW w:w="2240" w:type="dxa"/>
          </w:tcPr>
          <w:p w:rsidR="0058370E" w:rsidRPr="00A03639" w:rsidRDefault="0058370E" w:rsidP="00197096">
            <w:pPr>
              <w:spacing w:after="0" w:line="240" w:lineRule="auto"/>
              <w:ind w:left="40"/>
              <w:jc w:val="both"/>
              <w:rPr>
                <w:rFonts w:ascii="Arial" w:eastAsia="Calibri" w:hAnsi="Arial" w:cs="Arial"/>
                <w:sz w:val="21"/>
                <w:lang w:val="en-GB" w:eastAsia="zh-CN"/>
              </w:rPr>
            </w:pPr>
          </w:p>
        </w:tc>
        <w:tc>
          <w:tcPr>
            <w:tcW w:w="2062" w:type="dxa"/>
          </w:tcPr>
          <w:p w:rsidR="0058370E" w:rsidRPr="00A03639" w:rsidRDefault="0058370E" w:rsidP="00197096">
            <w:pPr>
              <w:spacing w:after="0" w:line="240" w:lineRule="auto"/>
              <w:ind w:left="35"/>
              <w:jc w:val="both"/>
              <w:rPr>
                <w:rFonts w:ascii="Arial" w:eastAsia="Calibri" w:hAnsi="Arial" w:cs="Arial"/>
                <w:sz w:val="21"/>
                <w:lang w:val="en-GB" w:eastAsia="zh-CN"/>
              </w:rPr>
            </w:pPr>
          </w:p>
        </w:tc>
        <w:tc>
          <w:tcPr>
            <w:tcW w:w="1746" w:type="dxa"/>
          </w:tcPr>
          <w:p w:rsidR="0058370E" w:rsidRPr="00A03639" w:rsidRDefault="0058370E" w:rsidP="00197096">
            <w:pPr>
              <w:spacing w:after="0" w:line="240" w:lineRule="auto"/>
              <w:jc w:val="both"/>
              <w:rPr>
                <w:rFonts w:ascii="Arial" w:eastAsia="Calibri" w:hAnsi="Arial" w:cs="Arial"/>
                <w:sz w:val="21"/>
                <w:lang w:val="en-GB" w:eastAsia="zh-CN"/>
              </w:rPr>
            </w:pPr>
          </w:p>
        </w:tc>
        <w:tc>
          <w:tcPr>
            <w:tcW w:w="2146" w:type="dxa"/>
          </w:tcPr>
          <w:p w:rsidR="0058370E" w:rsidRPr="00A03639" w:rsidRDefault="0058370E" w:rsidP="00197096">
            <w:pPr>
              <w:spacing w:after="0" w:line="240" w:lineRule="auto"/>
              <w:jc w:val="both"/>
              <w:rPr>
                <w:rFonts w:ascii="Arial" w:eastAsia="Calibri" w:hAnsi="Arial" w:cs="Arial"/>
                <w:sz w:val="21"/>
                <w:lang w:val="en-GB" w:eastAsia="zh-CN"/>
              </w:rPr>
            </w:pPr>
          </w:p>
        </w:tc>
      </w:tr>
      <w:tr w:rsidR="0058370E" w:rsidRPr="00A03639" w:rsidTr="00197096">
        <w:tc>
          <w:tcPr>
            <w:tcW w:w="1549" w:type="dxa"/>
            <w:vMerge w:val="restart"/>
            <w:shd w:val="clear" w:color="auto" w:fill="auto"/>
            <w:vAlign w:val="center"/>
          </w:tcPr>
          <w:p w:rsidR="0058370E" w:rsidRPr="0005690F" w:rsidRDefault="0058370E" w:rsidP="00197096">
            <w:pPr>
              <w:spacing w:after="0" w:line="240" w:lineRule="auto"/>
              <w:rPr>
                <w:rFonts w:ascii="SimHei" w:eastAsia="SimHei" w:hAnsi="SimHei" w:cs="Arial"/>
                <w:bCs/>
                <w:sz w:val="21"/>
                <w:lang w:val="en-GB" w:eastAsia="zh-CN"/>
              </w:rPr>
            </w:pPr>
            <w:r w:rsidRPr="0005690F">
              <w:rPr>
                <w:rFonts w:ascii="SimHei" w:eastAsia="SimHei" w:hAnsi="SimHei" w:cs="Arial" w:hint="eastAsia"/>
                <w:bCs/>
                <w:sz w:val="21"/>
                <w:lang w:val="en-GB" w:eastAsia="zh-CN"/>
              </w:rPr>
              <w:t>战略目标三：</w:t>
            </w:r>
          </w:p>
          <w:p w:rsidR="0058370E" w:rsidRPr="0005690F" w:rsidRDefault="0058370E" w:rsidP="00197096">
            <w:pPr>
              <w:spacing w:after="0" w:line="240" w:lineRule="auto"/>
              <w:rPr>
                <w:rFonts w:ascii="SimHei" w:eastAsia="SimHei" w:hAnsi="SimHei" w:cs="Arial"/>
                <w:sz w:val="21"/>
                <w:lang w:val="en-GB" w:eastAsia="zh-CN"/>
              </w:rPr>
            </w:pPr>
            <w:r w:rsidRPr="0005690F">
              <w:rPr>
                <w:rFonts w:ascii="SimHei" w:eastAsia="SimHei" w:hAnsi="SimHei" w:cs="Arial" w:hint="eastAsia"/>
                <w:bCs/>
                <w:sz w:val="21"/>
                <w:lang w:val="en-GB" w:eastAsia="zh-CN"/>
              </w:rPr>
              <w:t>为利用知识产权促进发展提供便利</w:t>
            </w:r>
          </w:p>
        </w:tc>
        <w:tc>
          <w:tcPr>
            <w:tcW w:w="3512" w:type="dxa"/>
          </w:tcPr>
          <w:p w:rsidR="0058370E" w:rsidRPr="00BD216C" w:rsidRDefault="0058370E" w:rsidP="00BD216C">
            <w:pPr>
              <w:autoSpaceDE w:val="0"/>
              <w:autoSpaceDN w:val="0"/>
              <w:adjustRightInd w:val="0"/>
              <w:spacing w:after="0" w:line="320" w:lineRule="atLeast"/>
              <w:jc w:val="both"/>
              <w:rPr>
                <w:rFonts w:ascii="SimSun" w:hAnsi="SimSun" w:cs="Arial"/>
                <w:sz w:val="21"/>
                <w:lang w:val="en-US" w:eastAsia="zh-CN" w:bidi="th-TH"/>
              </w:rPr>
            </w:pPr>
            <w:r w:rsidRPr="00BD216C">
              <w:rPr>
                <w:rFonts w:ascii="SimSun" w:hAnsi="SimSun" w:cs="Arial" w:hint="eastAsia"/>
                <w:sz w:val="21"/>
                <w:lang w:val="en-GB" w:eastAsia="zh-CN" w:bidi="th-TH"/>
              </w:rPr>
              <w:t>与国家发展目标一致的明确连贯的国家创新和知识产权政策、战略和发展规划</w:t>
            </w:r>
          </w:p>
        </w:tc>
        <w:tc>
          <w:tcPr>
            <w:tcW w:w="2146" w:type="dxa"/>
          </w:tcPr>
          <w:p w:rsidR="0058370E" w:rsidRPr="00A03639" w:rsidRDefault="0058370E" w:rsidP="00197096">
            <w:pPr>
              <w:spacing w:after="0" w:line="240" w:lineRule="auto"/>
              <w:jc w:val="both"/>
              <w:rPr>
                <w:rFonts w:ascii="Arial" w:eastAsia="Calibri" w:hAnsi="Arial" w:cs="Arial"/>
                <w:sz w:val="21"/>
                <w:lang w:val="en-GB" w:eastAsia="zh-CN"/>
              </w:rPr>
            </w:pPr>
          </w:p>
        </w:tc>
        <w:tc>
          <w:tcPr>
            <w:tcW w:w="2240" w:type="dxa"/>
          </w:tcPr>
          <w:p w:rsidR="0058370E" w:rsidRPr="00A03639" w:rsidRDefault="0058370E" w:rsidP="00197096">
            <w:pPr>
              <w:spacing w:after="0" w:line="240" w:lineRule="auto"/>
              <w:ind w:left="40"/>
              <w:jc w:val="both"/>
              <w:rPr>
                <w:rFonts w:ascii="Arial" w:eastAsia="Calibri" w:hAnsi="Arial" w:cs="Arial"/>
                <w:sz w:val="21"/>
                <w:lang w:val="en-GB" w:eastAsia="zh-CN"/>
              </w:rPr>
            </w:pPr>
          </w:p>
        </w:tc>
        <w:tc>
          <w:tcPr>
            <w:tcW w:w="2062" w:type="dxa"/>
          </w:tcPr>
          <w:p w:rsidR="0058370E" w:rsidRPr="00A03639" w:rsidRDefault="0058370E" w:rsidP="00197096">
            <w:pPr>
              <w:spacing w:after="0" w:line="240" w:lineRule="auto"/>
              <w:ind w:left="35"/>
              <w:jc w:val="both"/>
              <w:rPr>
                <w:rFonts w:ascii="Arial" w:eastAsia="Calibri" w:hAnsi="Arial" w:cs="Arial"/>
                <w:sz w:val="21"/>
                <w:lang w:val="en-GB" w:eastAsia="zh-CN"/>
              </w:rPr>
            </w:pPr>
          </w:p>
        </w:tc>
        <w:tc>
          <w:tcPr>
            <w:tcW w:w="1746" w:type="dxa"/>
          </w:tcPr>
          <w:p w:rsidR="0058370E" w:rsidRPr="00A03639" w:rsidRDefault="0058370E" w:rsidP="00197096">
            <w:pPr>
              <w:spacing w:after="0" w:line="240" w:lineRule="auto"/>
              <w:jc w:val="both"/>
              <w:rPr>
                <w:rFonts w:ascii="Arial" w:eastAsia="Calibri" w:hAnsi="Arial" w:cs="Arial"/>
                <w:sz w:val="21"/>
                <w:lang w:val="en-GB" w:eastAsia="zh-CN"/>
              </w:rPr>
            </w:pPr>
          </w:p>
        </w:tc>
        <w:tc>
          <w:tcPr>
            <w:tcW w:w="2146" w:type="dxa"/>
          </w:tcPr>
          <w:p w:rsidR="0058370E" w:rsidRPr="00A03639" w:rsidRDefault="0058370E" w:rsidP="00197096">
            <w:pPr>
              <w:spacing w:after="0" w:line="240" w:lineRule="auto"/>
              <w:jc w:val="both"/>
              <w:rPr>
                <w:rFonts w:ascii="Arial" w:eastAsia="Calibri" w:hAnsi="Arial" w:cs="Arial"/>
                <w:sz w:val="21"/>
                <w:lang w:val="en-GB" w:eastAsia="zh-CN"/>
              </w:rPr>
            </w:pPr>
          </w:p>
        </w:tc>
      </w:tr>
      <w:tr w:rsidR="0058370E" w:rsidRPr="00A03639" w:rsidTr="00197096">
        <w:tc>
          <w:tcPr>
            <w:tcW w:w="1549" w:type="dxa"/>
            <w:vMerge/>
            <w:shd w:val="clear" w:color="auto" w:fill="auto"/>
            <w:vAlign w:val="center"/>
          </w:tcPr>
          <w:p w:rsidR="0058370E" w:rsidRPr="0005690F" w:rsidRDefault="0058370E" w:rsidP="00197096">
            <w:pPr>
              <w:spacing w:after="0" w:line="240" w:lineRule="auto"/>
              <w:rPr>
                <w:rFonts w:ascii="SimHei" w:eastAsia="SimHei" w:hAnsi="SimHei" w:cs="Arial"/>
                <w:sz w:val="21"/>
                <w:lang w:val="en-GB" w:eastAsia="zh-CN"/>
              </w:rPr>
            </w:pPr>
          </w:p>
        </w:tc>
        <w:tc>
          <w:tcPr>
            <w:tcW w:w="3512" w:type="dxa"/>
          </w:tcPr>
          <w:p w:rsidR="0058370E" w:rsidRPr="00BD216C" w:rsidRDefault="0058370E" w:rsidP="00BD216C">
            <w:pPr>
              <w:autoSpaceDE w:val="0"/>
              <w:autoSpaceDN w:val="0"/>
              <w:adjustRightInd w:val="0"/>
              <w:spacing w:after="0" w:line="320" w:lineRule="atLeast"/>
              <w:jc w:val="both"/>
              <w:rPr>
                <w:rFonts w:ascii="SimSun" w:hAnsi="SimSun" w:cs="Arial"/>
                <w:sz w:val="21"/>
                <w:lang w:val="en-US" w:eastAsia="zh-CN" w:bidi="th-TH"/>
              </w:rPr>
            </w:pPr>
            <w:r w:rsidRPr="00BD216C">
              <w:rPr>
                <w:rFonts w:ascii="SimSun" w:hAnsi="SimSun" w:cs="Arial" w:hint="eastAsia"/>
                <w:sz w:val="21"/>
                <w:lang w:val="en-US" w:eastAsia="zh-CN" w:bidi="th-TH"/>
              </w:rPr>
              <w:t>增强的人力资源能力，以应对发展中国家、最不发达国家和经济转型期国</w:t>
            </w:r>
            <w:r w:rsidRPr="00BD216C">
              <w:rPr>
                <w:rFonts w:ascii="SimSun" w:hAnsi="SimSun" w:cs="Arial" w:hint="eastAsia"/>
                <w:sz w:val="21"/>
                <w:lang w:val="en-US" w:eastAsia="zh-CN" w:bidi="th-TH"/>
              </w:rPr>
              <w:lastRenderedPageBreak/>
              <w:t>家在有效运用知识产权促进发展方面的广泛要求</w:t>
            </w:r>
          </w:p>
        </w:tc>
        <w:tc>
          <w:tcPr>
            <w:tcW w:w="2146" w:type="dxa"/>
          </w:tcPr>
          <w:p w:rsidR="0058370E" w:rsidRPr="00A03639" w:rsidRDefault="0058370E" w:rsidP="00197096">
            <w:pPr>
              <w:spacing w:after="0" w:line="240" w:lineRule="auto"/>
              <w:jc w:val="both"/>
              <w:rPr>
                <w:rFonts w:ascii="Arial" w:eastAsia="Calibri" w:hAnsi="Arial" w:cs="Arial"/>
                <w:sz w:val="21"/>
                <w:lang w:val="en-GB" w:eastAsia="zh-CN"/>
              </w:rPr>
            </w:pPr>
          </w:p>
        </w:tc>
        <w:tc>
          <w:tcPr>
            <w:tcW w:w="2240" w:type="dxa"/>
          </w:tcPr>
          <w:p w:rsidR="0058370E" w:rsidRPr="00A03639" w:rsidRDefault="0058370E" w:rsidP="00197096">
            <w:pPr>
              <w:spacing w:after="0" w:line="240" w:lineRule="auto"/>
              <w:ind w:left="40"/>
              <w:jc w:val="both"/>
              <w:rPr>
                <w:rFonts w:ascii="Arial" w:eastAsia="Calibri" w:hAnsi="Arial" w:cs="Arial"/>
                <w:sz w:val="21"/>
                <w:lang w:val="en-GB" w:eastAsia="zh-CN"/>
              </w:rPr>
            </w:pPr>
          </w:p>
        </w:tc>
        <w:tc>
          <w:tcPr>
            <w:tcW w:w="2062" w:type="dxa"/>
          </w:tcPr>
          <w:p w:rsidR="0058370E" w:rsidRPr="00A03639" w:rsidRDefault="0058370E" w:rsidP="00197096">
            <w:pPr>
              <w:spacing w:after="0" w:line="240" w:lineRule="auto"/>
              <w:ind w:left="35"/>
              <w:jc w:val="both"/>
              <w:rPr>
                <w:rFonts w:ascii="Arial" w:eastAsia="Calibri" w:hAnsi="Arial" w:cs="Arial"/>
                <w:sz w:val="21"/>
                <w:lang w:val="en-GB" w:eastAsia="zh-CN"/>
              </w:rPr>
            </w:pPr>
          </w:p>
        </w:tc>
        <w:tc>
          <w:tcPr>
            <w:tcW w:w="1746" w:type="dxa"/>
          </w:tcPr>
          <w:p w:rsidR="0058370E" w:rsidRPr="00A03639" w:rsidRDefault="0058370E" w:rsidP="00197096">
            <w:pPr>
              <w:spacing w:after="0" w:line="240" w:lineRule="auto"/>
              <w:jc w:val="both"/>
              <w:rPr>
                <w:rFonts w:ascii="Arial" w:eastAsia="Calibri" w:hAnsi="Arial" w:cs="Arial"/>
                <w:sz w:val="21"/>
                <w:lang w:val="en-GB" w:eastAsia="zh-CN"/>
              </w:rPr>
            </w:pPr>
          </w:p>
        </w:tc>
        <w:tc>
          <w:tcPr>
            <w:tcW w:w="2146" w:type="dxa"/>
          </w:tcPr>
          <w:p w:rsidR="0058370E" w:rsidRPr="00A03639" w:rsidRDefault="0058370E" w:rsidP="00197096">
            <w:pPr>
              <w:spacing w:after="0" w:line="240" w:lineRule="auto"/>
              <w:jc w:val="both"/>
              <w:rPr>
                <w:rFonts w:ascii="Arial" w:eastAsia="Calibri" w:hAnsi="Arial" w:cs="Arial"/>
                <w:sz w:val="21"/>
                <w:lang w:val="en-GB" w:eastAsia="zh-CN"/>
              </w:rPr>
            </w:pPr>
          </w:p>
        </w:tc>
      </w:tr>
      <w:tr w:rsidR="0058370E" w:rsidRPr="00A03639" w:rsidTr="00197096">
        <w:tc>
          <w:tcPr>
            <w:tcW w:w="1549" w:type="dxa"/>
            <w:vMerge/>
            <w:shd w:val="clear" w:color="auto" w:fill="auto"/>
            <w:vAlign w:val="center"/>
          </w:tcPr>
          <w:p w:rsidR="0058370E" w:rsidRPr="0005690F" w:rsidRDefault="0058370E" w:rsidP="00197096">
            <w:pPr>
              <w:spacing w:after="0" w:line="240" w:lineRule="auto"/>
              <w:rPr>
                <w:rFonts w:ascii="SimHei" w:eastAsia="SimHei" w:hAnsi="SimHei" w:cs="Arial"/>
                <w:sz w:val="21"/>
                <w:lang w:val="en-GB" w:eastAsia="zh-CN"/>
              </w:rPr>
            </w:pPr>
          </w:p>
        </w:tc>
        <w:tc>
          <w:tcPr>
            <w:tcW w:w="3512" w:type="dxa"/>
          </w:tcPr>
          <w:p w:rsidR="0058370E" w:rsidRPr="00BD216C" w:rsidRDefault="0058370E" w:rsidP="00BD216C">
            <w:pPr>
              <w:autoSpaceDE w:val="0"/>
              <w:autoSpaceDN w:val="0"/>
              <w:adjustRightInd w:val="0"/>
              <w:spacing w:after="0" w:line="320" w:lineRule="atLeast"/>
              <w:jc w:val="both"/>
              <w:rPr>
                <w:rFonts w:ascii="SimSun" w:hAnsi="SimSun" w:cs="Arial"/>
                <w:sz w:val="21"/>
                <w:lang w:val="en-US" w:eastAsia="zh-CN" w:bidi="th-TH"/>
              </w:rPr>
            </w:pPr>
            <w:r w:rsidRPr="00BD216C">
              <w:rPr>
                <w:rFonts w:ascii="SimSun" w:hAnsi="SimSun" w:cs="Arial" w:hint="eastAsia"/>
                <w:sz w:val="21"/>
                <w:lang w:val="en-GB" w:eastAsia="zh-CN" w:bidi="th-TH"/>
              </w:rPr>
              <w:t>提升商业中的知识产权管理技能</w:t>
            </w:r>
          </w:p>
        </w:tc>
        <w:tc>
          <w:tcPr>
            <w:tcW w:w="2146" w:type="dxa"/>
          </w:tcPr>
          <w:p w:rsidR="0058370E" w:rsidRPr="00A03639" w:rsidRDefault="0058370E" w:rsidP="00197096">
            <w:pPr>
              <w:spacing w:after="0" w:line="240" w:lineRule="auto"/>
              <w:jc w:val="both"/>
              <w:rPr>
                <w:rFonts w:ascii="Arial" w:eastAsia="Calibri" w:hAnsi="Arial" w:cs="Arial"/>
                <w:sz w:val="21"/>
                <w:lang w:val="en-GB" w:eastAsia="zh-CN"/>
              </w:rPr>
            </w:pPr>
          </w:p>
        </w:tc>
        <w:tc>
          <w:tcPr>
            <w:tcW w:w="2240" w:type="dxa"/>
          </w:tcPr>
          <w:p w:rsidR="0058370E" w:rsidRPr="00A03639" w:rsidRDefault="0058370E" w:rsidP="00197096">
            <w:pPr>
              <w:spacing w:after="0" w:line="240" w:lineRule="auto"/>
              <w:ind w:left="40"/>
              <w:jc w:val="both"/>
              <w:rPr>
                <w:rFonts w:ascii="Arial" w:eastAsia="Calibri" w:hAnsi="Arial" w:cs="Arial"/>
                <w:sz w:val="21"/>
                <w:lang w:val="en-GB" w:eastAsia="zh-CN"/>
              </w:rPr>
            </w:pPr>
          </w:p>
        </w:tc>
        <w:tc>
          <w:tcPr>
            <w:tcW w:w="2062" w:type="dxa"/>
          </w:tcPr>
          <w:p w:rsidR="0058370E" w:rsidRPr="00A03639" w:rsidRDefault="0058370E" w:rsidP="00197096">
            <w:pPr>
              <w:spacing w:after="0" w:line="240" w:lineRule="auto"/>
              <w:ind w:left="35"/>
              <w:jc w:val="both"/>
              <w:rPr>
                <w:rFonts w:ascii="Arial" w:eastAsia="Calibri" w:hAnsi="Arial" w:cs="Arial"/>
                <w:sz w:val="21"/>
                <w:lang w:val="en-GB" w:eastAsia="zh-CN"/>
              </w:rPr>
            </w:pPr>
          </w:p>
        </w:tc>
        <w:tc>
          <w:tcPr>
            <w:tcW w:w="1746" w:type="dxa"/>
          </w:tcPr>
          <w:p w:rsidR="0058370E" w:rsidRPr="00A03639" w:rsidRDefault="0058370E" w:rsidP="00197096">
            <w:pPr>
              <w:spacing w:after="0" w:line="240" w:lineRule="auto"/>
              <w:jc w:val="both"/>
              <w:rPr>
                <w:rFonts w:ascii="Arial" w:eastAsia="Calibri" w:hAnsi="Arial" w:cs="Arial"/>
                <w:sz w:val="21"/>
                <w:lang w:val="en-GB" w:eastAsia="zh-CN"/>
              </w:rPr>
            </w:pPr>
          </w:p>
        </w:tc>
        <w:tc>
          <w:tcPr>
            <w:tcW w:w="2146" w:type="dxa"/>
          </w:tcPr>
          <w:p w:rsidR="0058370E" w:rsidRPr="00A03639" w:rsidRDefault="0058370E" w:rsidP="00197096">
            <w:pPr>
              <w:spacing w:after="0" w:line="240" w:lineRule="auto"/>
              <w:jc w:val="both"/>
              <w:rPr>
                <w:rFonts w:ascii="Arial" w:eastAsia="Calibri" w:hAnsi="Arial" w:cs="Arial"/>
                <w:sz w:val="21"/>
                <w:lang w:val="en-GB" w:eastAsia="zh-CN"/>
              </w:rPr>
            </w:pPr>
          </w:p>
        </w:tc>
      </w:tr>
      <w:tr w:rsidR="0058370E" w:rsidRPr="00A03639" w:rsidTr="00197096">
        <w:tc>
          <w:tcPr>
            <w:tcW w:w="1549" w:type="dxa"/>
            <w:vMerge/>
            <w:shd w:val="clear" w:color="auto" w:fill="auto"/>
            <w:vAlign w:val="center"/>
          </w:tcPr>
          <w:p w:rsidR="0058370E" w:rsidRPr="0005690F" w:rsidRDefault="0058370E" w:rsidP="00197096">
            <w:pPr>
              <w:spacing w:after="0" w:line="240" w:lineRule="auto"/>
              <w:rPr>
                <w:rFonts w:ascii="SimHei" w:eastAsia="SimHei" w:hAnsi="SimHei" w:cs="Arial"/>
                <w:sz w:val="21"/>
                <w:lang w:val="en-GB" w:eastAsia="zh-CN"/>
              </w:rPr>
            </w:pPr>
          </w:p>
        </w:tc>
        <w:tc>
          <w:tcPr>
            <w:tcW w:w="3512" w:type="dxa"/>
          </w:tcPr>
          <w:p w:rsidR="0058370E" w:rsidRPr="00BD216C" w:rsidRDefault="0058370E" w:rsidP="00BD216C">
            <w:pPr>
              <w:autoSpaceDE w:val="0"/>
              <w:autoSpaceDN w:val="0"/>
              <w:adjustRightInd w:val="0"/>
              <w:spacing w:after="0" w:line="320" w:lineRule="atLeast"/>
              <w:jc w:val="both"/>
              <w:rPr>
                <w:rFonts w:ascii="SimSun" w:hAnsi="SimSun" w:cs="Arial"/>
                <w:sz w:val="21"/>
                <w:lang w:val="en-US" w:eastAsia="zh-CN" w:bidi="th-TH"/>
              </w:rPr>
            </w:pPr>
            <w:r w:rsidRPr="00BD216C">
              <w:rPr>
                <w:rFonts w:ascii="SimSun" w:hAnsi="SimSun" w:cs="Arial" w:hint="eastAsia"/>
                <w:sz w:val="21"/>
                <w:lang w:val="en-GB" w:eastAsia="zh-CN" w:bidi="th-TH"/>
              </w:rPr>
              <w:t>在最不发达国家新建或加强合作机制、计划和伙伴关系</w:t>
            </w:r>
          </w:p>
        </w:tc>
        <w:tc>
          <w:tcPr>
            <w:tcW w:w="2146" w:type="dxa"/>
          </w:tcPr>
          <w:p w:rsidR="0058370E" w:rsidRPr="00A03639" w:rsidRDefault="0058370E" w:rsidP="00197096">
            <w:pPr>
              <w:spacing w:after="0" w:line="240" w:lineRule="auto"/>
              <w:jc w:val="both"/>
              <w:rPr>
                <w:rFonts w:ascii="Arial" w:eastAsia="Calibri" w:hAnsi="Arial" w:cs="Arial"/>
                <w:sz w:val="21"/>
                <w:lang w:val="en-GB" w:eastAsia="zh-CN"/>
              </w:rPr>
            </w:pPr>
          </w:p>
        </w:tc>
        <w:tc>
          <w:tcPr>
            <w:tcW w:w="2240" w:type="dxa"/>
          </w:tcPr>
          <w:p w:rsidR="0058370E" w:rsidRPr="00A03639" w:rsidRDefault="0058370E" w:rsidP="00197096">
            <w:pPr>
              <w:spacing w:after="0" w:line="240" w:lineRule="auto"/>
              <w:ind w:left="40"/>
              <w:jc w:val="both"/>
              <w:rPr>
                <w:rFonts w:ascii="Arial" w:eastAsia="Calibri" w:hAnsi="Arial" w:cs="Arial"/>
                <w:sz w:val="21"/>
                <w:lang w:val="en-GB" w:eastAsia="zh-CN"/>
              </w:rPr>
            </w:pPr>
          </w:p>
        </w:tc>
        <w:tc>
          <w:tcPr>
            <w:tcW w:w="2062" w:type="dxa"/>
          </w:tcPr>
          <w:p w:rsidR="0058370E" w:rsidRPr="00A03639" w:rsidRDefault="0058370E" w:rsidP="00197096">
            <w:pPr>
              <w:spacing w:after="0" w:line="240" w:lineRule="auto"/>
              <w:ind w:left="35"/>
              <w:jc w:val="both"/>
              <w:rPr>
                <w:rFonts w:ascii="Arial" w:eastAsia="Calibri" w:hAnsi="Arial" w:cs="Arial"/>
                <w:sz w:val="21"/>
                <w:lang w:val="en-GB" w:eastAsia="zh-CN"/>
              </w:rPr>
            </w:pPr>
          </w:p>
        </w:tc>
        <w:tc>
          <w:tcPr>
            <w:tcW w:w="1746" w:type="dxa"/>
          </w:tcPr>
          <w:p w:rsidR="0058370E" w:rsidRPr="00A03639" w:rsidRDefault="0058370E" w:rsidP="00197096">
            <w:pPr>
              <w:spacing w:after="0" w:line="240" w:lineRule="auto"/>
              <w:jc w:val="both"/>
              <w:rPr>
                <w:rFonts w:ascii="Arial" w:eastAsia="Calibri" w:hAnsi="Arial" w:cs="Arial"/>
                <w:sz w:val="21"/>
                <w:lang w:val="en-GB" w:eastAsia="zh-CN"/>
              </w:rPr>
            </w:pPr>
          </w:p>
        </w:tc>
        <w:tc>
          <w:tcPr>
            <w:tcW w:w="2146" w:type="dxa"/>
          </w:tcPr>
          <w:p w:rsidR="0058370E" w:rsidRPr="00A03639" w:rsidRDefault="0058370E" w:rsidP="00197096">
            <w:pPr>
              <w:spacing w:after="0" w:line="240" w:lineRule="auto"/>
              <w:jc w:val="both"/>
              <w:rPr>
                <w:rFonts w:ascii="Arial" w:eastAsia="Calibri" w:hAnsi="Arial" w:cs="Arial"/>
                <w:sz w:val="21"/>
                <w:lang w:val="en-GB" w:eastAsia="zh-CN"/>
              </w:rPr>
            </w:pPr>
          </w:p>
        </w:tc>
      </w:tr>
      <w:tr w:rsidR="0058370E" w:rsidRPr="00A03639" w:rsidTr="00197096">
        <w:tc>
          <w:tcPr>
            <w:tcW w:w="1549" w:type="dxa"/>
            <w:vMerge/>
            <w:shd w:val="clear" w:color="auto" w:fill="auto"/>
          </w:tcPr>
          <w:p w:rsidR="0058370E" w:rsidRPr="0005690F" w:rsidRDefault="0058370E" w:rsidP="00197096">
            <w:pPr>
              <w:spacing w:after="0" w:line="240" w:lineRule="auto"/>
              <w:jc w:val="both"/>
              <w:rPr>
                <w:rFonts w:ascii="SimHei" w:eastAsia="SimHei" w:hAnsi="SimHei" w:cs="Arial"/>
                <w:sz w:val="21"/>
                <w:lang w:val="en-GB" w:eastAsia="zh-CN"/>
              </w:rPr>
            </w:pPr>
          </w:p>
        </w:tc>
        <w:tc>
          <w:tcPr>
            <w:tcW w:w="3512" w:type="dxa"/>
          </w:tcPr>
          <w:p w:rsidR="0058370E" w:rsidRPr="00BD216C" w:rsidRDefault="0058370E" w:rsidP="00BD216C">
            <w:pPr>
              <w:autoSpaceDE w:val="0"/>
              <w:autoSpaceDN w:val="0"/>
              <w:adjustRightInd w:val="0"/>
              <w:spacing w:after="0" w:line="320" w:lineRule="atLeast"/>
              <w:jc w:val="both"/>
              <w:rPr>
                <w:rFonts w:ascii="SimSun" w:hAnsi="SimSun" w:cs="Arial"/>
                <w:sz w:val="21"/>
                <w:lang w:val="en-US" w:eastAsia="zh-CN" w:bidi="th-TH"/>
              </w:rPr>
            </w:pPr>
            <w:r w:rsidRPr="00BD216C">
              <w:rPr>
                <w:rFonts w:ascii="SimSun" w:hAnsi="SimSun" w:cs="Arial" w:hint="eastAsia"/>
                <w:sz w:val="21"/>
                <w:lang w:val="en-US" w:eastAsia="zh-CN" w:bidi="th-TH"/>
              </w:rPr>
              <w:t>增进中小企业对知识产权的理解和运用能力以成功支持创新和商业化</w:t>
            </w:r>
          </w:p>
        </w:tc>
        <w:tc>
          <w:tcPr>
            <w:tcW w:w="2146" w:type="dxa"/>
          </w:tcPr>
          <w:p w:rsidR="0058370E" w:rsidRPr="00A03639" w:rsidRDefault="0058370E" w:rsidP="00197096">
            <w:pPr>
              <w:spacing w:after="0" w:line="240" w:lineRule="auto"/>
              <w:jc w:val="both"/>
              <w:rPr>
                <w:rFonts w:ascii="Arial" w:eastAsia="Calibri" w:hAnsi="Arial" w:cs="Arial"/>
                <w:sz w:val="21"/>
                <w:lang w:val="en-GB" w:eastAsia="zh-CN"/>
              </w:rPr>
            </w:pPr>
          </w:p>
        </w:tc>
        <w:tc>
          <w:tcPr>
            <w:tcW w:w="2240" w:type="dxa"/>
          </w:tcPr>
          <w:p w:rsidR="0058370E" w:rsidRPr="00A03639" w:rsidRDefault="0058370E" w:rsidP="00197096">
            <w:pPr>
              <w:spacing w:after="0" w:line="240" w:lineRule="auto"/>
              <w:ind w:left="40"/>
              <w:jc w:val="both"/>
              <w:rPr>
                <w:rFonts w:ascii="Arial" w:eastAsia="Calibri" w:hAnsi="Arial" w:cs="Arial"/>
                <w:sz w:val="21"/>
                <w:lang w:val="en-GB" w:eastAsia="zh-CN"/>
              </w:rPr>
            </w:pPr>
          </w:p>
        </w:tc>
        <w:tc>
          <w:tcPr>
            <w:tcW w:w="2062" w:type="dxa"/>
          </w:tcPr>
          <w:p w:rsidR="0058370E" w:rsidRPr="00A03639" w:rsidRDefault="0058370E" w:rsidP="00197096">
            <w:pPr>
              <w:spacing w:after="0" w:line="240" w:lineRule="auto"/>
              <w:ind w:left="35"/>
              <w:jc w:val="both"/>
              <w:rPr>
                <w:rFonts w:ascii="Arial" w:eastAsia="Calibri" w:hAnsi="Arial" w:cs="Arial"/>
                <w:sz w:val="21"/>
                <w:lang w:val="en-GB" w:eastAsia="zh-CN"/>
              </w:rPr>
            </w:pPr>
          </w:p>
        </w:tc>
        <w:tc>
          <w:tcPr>
            <w:tcW w:w="1746" w:type="dxa"/>
          </w:tcPr>
          <w:p w:rsidR="0058370E" w:rsidRPr="00A03639" w:rsidRDefault="0058370E" w:rsidP="00197096">
            <w:pPr>
              <w:spacing w:after="0" w:line="240" w:lineRule="auto"/>
              <w:jc w:val="both"/>
              <w:rPr>
                <w:rFonts w:ascii="Arial" w:eastAsia="Calibri" w:hAnsi="Arial" w:cs="Arial"/>
                <w:sz w:val="21"/>
                <w:lang w:val="en-GB" w:eastAsia="zh-CN"/>
              </w:rPr>
            </w:pPr>
          </w:p>
        </w:tc>
        <w:tc>
          <w:tcPr>
            <w:tcW w:w="2146" w:type="dxa"/>
          </w:tcPr>
          <w:p w:rsidR="0058370E" w:rsidRPr="00A03639" w:rsidRDefault="0058370E" w:rsidP="00197096">
            <w:pPr>
              <w:spacing w:after="0" w:line="240" w:lineRule="auto"/>
              <w:jc w:val="both"/>
              <w:rPr>
                <w:rFonts w:ascii="Arial" w:eastAsia="Calibri" w:hAnsi="Arial" w:cs="Arial"/>
                <w:sz w:val="21"/>
                <w:lang w:val="en-GB" w:eastAsia="zh-CN"/>
              </w:rPr>
            </w:pPr>
          </w:p>
        </w:tc>
      </w:tr>
      <w:tr w:rsidR="0058370E" w:rsidRPr="00A03639" w:rsidTr="00197096">
        <w:tc>
          <w:tcPr>
            <w:tcW w:w="1549" w:type="dxa"/>
            <w:vMerge w:val="restart"/>
            <w:shd w:val="clear" w:color="auto" w:fill="auto"/>
          </w:tcPr>
          <w:p w:rsidR="0058370E" w:rsidRPr="0005690F" w:rsidRDefault="0058370E" w:rsidP="00197096">
            <w:pPr>
              <w:spacing w:after="0" w:line="240" w:lineRule="auto"/>
              <w:rPr>
                <w:rFonts w:ascii="SimHei" w:eastAsia="SimHei" w:hAnsi="SimHei" w:cs="Arial"/>
                <w:bCs/>
                <w:sz w:val="21"/>
                <w:lang w:val="en-US" w:eastAsia="zh-CN" w:bidi="th-TH"/>
              </w:rPr>
            </w:pPr>
            <w:r w:rsidRPr="0005690F">
              <w:rPr>
                <w:rFonts w:ascii="SimHei" w:eastAsia="SimHei" w:hAnsi="SimHei" w:cs="Arial" w:hint="eastAsia"/>
                <w:bCs/>
                <w:sz w:val="21"/>
                <w:lang w:val="en-US" w:eastAsia="zh-CN" w:bidi="th-TH"/>
              </w:rPr>
              <w:t>战略目标四</w:t>
            </w:r>
            <w:r w:rsidR="00A03639" w:rsidRPr="0005690F">
              <w:rPr>
                <w:rFonts w:ascii="SimHei" w:eastAsia="SimHei" w:hAnsi="SimHei" w:cs="Arial" w:hint="eastAsia"/>
                <w:bCs/>
                <w:sz w:val="21"/>
                <w:lang w:val="en-US" w:eastAsia="zh-CN" w:bidi="th-TH"/>
              </w:rPr>
              <w:t>：</w:t>
            </w:r>
          </w:p>
          <w:p w:rsidR="0058370E" w:rsidRPr="0005690F" w:rsidRDefault="0058370E" w:rsidP="00197096">
            <w:pPr>
              <w:spacing w:after="0" w:line="240" w:lineRule="auto"/>
              <w:rPr>
                <w:rFonts w:ascii="SimHei" w:eastAsia="SimHei" w:hAnsi="SimHei" w:cs="Arial"/>
                <w:sz w:val="21"/>
                <w:lang w:val="en-GB" w:eastAsia="zh-CN"/>
              </w:rPr>
            </w:pPr>
            <w:r w:rsidRPr="0005690F">
              <w:rPr>
                <w:rFonts w:ascii="SimHei" w:eastAsia="SimHei" w:hAnsi="SimHei" w:cs="Arial" w:hint="eastAsia"/>
                <w:bCs/>
                <w:sz w:val="21"/>
                <w:lang w:val="en-US" w:eastAsia="zh-CN" w:bidi="th-TH"/>
              </w:rPr>
              <w:t>协调并发展全球知识产权基础设施</w:t>
            </w:r>
          </w:p>
        </w:tc>
        <w:tc>
          <w:tcPr>
            <w:tcW w:w="3512" w:type="dxa"/>
          </w:tcPr>
          <w:p w:rsidR="0058370E" w:rsidRPr="00BD216C" w:rsidRDefault="0058370E" w:rsidP="00BD216C">
            <w:pPr>
              <w:autoSpaceDE w:val="0"/>
              <w:autoSpaceDN w:val="0"/>
              <w:adjustRightInd w:val="0"/>
              <w:spacing w:after="0" w:line="320" w:lineRule="atLeast"/>
              <w:jc w:val="both"/>
              <w:rPr>
                <w:rFonts w:ascii="SimSun" w:hAnsi="SimSun" w:cs="Arial"/>
                <w:sz w:val="21"/>
                <w:lang w:val="en-US" w:eastAsia="zh-CN"/>
              </w:rPr>
            </w:pPr>
            <w:r w:rsidRPr="00BD216C">
              <w:rPr>
                <w:rFonts w:ascii="SimSun" w:hAnsi="SimSun" w:cs="Arial" w:hint="eastAsia"/>
                <w:sz w:val="21"/>
                <w:lang w:val="en-US" w:eastAsia="zh-CN" w:bidi="th-TH"/>
              </w:rPr>
              <w:t>加强知识产权机构和公众对知识产权信息和知识的获取与运用以促进创新，并更多地获取受保护创意作品以及公共领域的创意作品</w:t>
            </w:r>
          </w:p>
        </w:tc>
        <w:tc>
          <w:tcPr>
            <w:tcW w:w="2146" w:type="dxa"/>
          </w:tcPr>
          <w:p w:rsidR="0058370E" w:rsidRPr="00A03639" w:rsidRDefault="0058370E" w:rsidP="00197096">
            <w:pPr>
              <w:spacing w:after="0" w:line="240" w:lineRule="auto"/>
              <w:jc w:val="both"/>
              <w:rPr>
                <w:rFonts w:ascii="Arial" w:eastAsia="Calibri" w:hAnsi="Arial" w:cs="Arial"/>
                <w:sz w:val="21"/>
                <w:lang w:val="en-GB" w:eastAsia="zh-CN"/>
              </w:rPr>
            </w:pPr>
          </w:p>
        </w:tc>
        <w:tc>
          <w:tcPr>
            <w:tcW w:w="2240" w:type="dxa"/>
          </w:tcPr>
          <w:p w:rsidR="0058370E" w:rsidRPr="00A03639" w:rsidRDefault="0058370E" w:rsidP="00197096">
            <w:pPr>
              <w:spacing w:after="0" w:line="240" w:lineRule="auto"/>
              <w:ind w:left="40"/>
              <w:jc w:val="both"/>
              <w:rPr>
                <w:rFonts w:ascii="Arial" w:eastAsia="Calibri" w:hAnsi="Arial" w:cs="Arial"/>
                <w:sz w:val="21"/>
                <w:lang w:val="en-GB" w:eastAsia="zh-CN"/>
              </w:rPr>
            </w:pPr>
          </w:p>
        </w:tc>
        <w:tc>
          <w:tcPr>
            <w:tcW w:w="2062" w:type="dxa"/>
          </w:tcPr>
          <w:p w:rsidR="0058370E" w:rsidRPr="00A03639" w:rsidRDefault="0058370E" w:rsidP="00197096">
            <w:pPr>
              <w:spacing w:after="0" w:line="240" w:lineRule="auto"/>
              <w:ind w:left="35"/>
              <w:jc w:val="both"/>
              <w:rPr>
                <w:rFonts w:ascii="Arial" w:eastAsia="Calibri" w:hAnsi="Arial" w:cs="Arial"/>
                <w:sz w:val="21"/>
                <w:lang w:val="en-GB" w:eastAsia="zh-CN"/>
              </w:rPr>
            </w:pPr>
          </w:p>
        </w:tc>
        <w:tc>
          <w:tcPr>
            <w:tcW w:w="1746" w:type="dxa"/>
          </w:tcPr>
          <w:p w:rsidR="0058370E" w:rsidRPr="00A03639" w:rsidRDefault="0058370E" w:rsidP="00197096">
            <w:pPr>
              <w:spacing w:after="0" w:line="240" w:lineRule="auto"/>
              <w:jc w:val="both"/>
              <w:rPr>
                <w:rFonts w:ascii="Arial" w:eastAsia="Calibri" w:hAnsi="Arial" w:cs="Arial"/>
                <w:sz w:val="21"/>
                <w:lang w:val="en-GB" w:eastAsia="zh-CN"/>
              </w:rPr>
            </w:pPr>
          </w:p>
        </w:tc>
        <w:tc>
          <w:tcPr>
            <w:tcW w:w="2146" w:type="dxa"/>
          </w:tcPr>
          <w:p w:rsidR="0058370E" w:rsidRPr="00A03639" w:rsidRDefault="0058370E" w:rsidP="00197096">
            <w:pPr>
              <w:spacing w:after="0" w:line="240" w:lineRule="auto"/>
              <w:jc w:val="both"/>
              <w:rPr>
                <w:rFonts w:ascii="Arial" w:eastAsia="Calibri" w:hAnsi="Arial" w:cs="Arial"/>
                <w:sz w:val="21"/>
                <w:lang w:val="en-GB" w:eastAsia="zh-CN"/>
              </w:rPr>
            </w:pPr>
          </w:p>
        </w:tc>
      </w:tr>
      <w:tr w:rsidR="0058370E" w:rsidRPr="00A03639" w:rsidTr="00197096">
        <w:tc>
          <w:tcPr>
            <w:tcW w:w="1549" w:type="dxa"/>
            <w:vMerge/>
            <w:shd w:val="clear" w:color="auto" w:fill="auto"/>
          </w:tcPr>
          <w:p w:rsidR="0058370E" w:rsidRPr="0005690F" w:rsidRDefault="0058370E" w:rsidP="00197096">
            <w:pPr>
              <w:autoSpaceDE w:val="0"/>
              <w:autoSpaceDN w:val="0"/>
              <w:adjustRightInd w:val="0"/>
              <w:spacing w:after="0" w:line="240" w:lineRule="auto"/>
              <w:rPr>
                <w:rFonts w:ascii="SimHei" w:eastAsia="SimHei" w:hAnsi="SimHei" w:cs="Arial"/>
                <w:bCs/>
                <w:sz w:val="21"/>
                <w:lang w:val="en-US" w:eastAsia="zh-CN" w:bidi="th-TH"/>
              </w:rPr>
            </w:pPr>
          </w:p>
        </w:tc>
        <w:tc>
          <w:tcPr>
            <w:tcW w:w="3512" w:type="dxa"/>
          </w:tcPr>
          <w:p w:rsidR="0058370E" w:rsidRPr="00BD216C" w:rsidRDefault="0058370E" w:rsidP="00BD216C">
            <w:pPr>
              <w:autoSpaceDE w:val="0"/>
              <w:autoSpaceDN w:val="0"/>
              <w:adjustRightInd w:val="0"/>
              <w:spacing w:after="0" w:line="320" w:lineRule="atLeast"/>
              <w:jc w:val="both"/>
              <w:rPr>
                <w:rFonts w:ascii="SimSun" w:hAnsi="SimSun" w:cs="Arial"/>
                <w:sz w:val="21"/>
                <w:lang w:val="en-US" w:eastAsia="zh-CN" w:bidi="th-TH"/>
              </w:rPr>
            </w:pPr>
            <w:r w:rsidRPr="00BD216C">
              <w:rPr>
                <w:rFonts w:ascii="SimSun" w:hAnsi="SimSun" w:cs="Arial" w:hint="eastAsia"/>
                <w:sz w:val="21"/>
                <w:lang w:val="en-GB" w:eastAsia="zh-CN" w:bidi="th-TH"/>
              </w:rPr>
              <w:t>加强WIPO成员国国家/地区主管局对数字化专利和商标的传播</w:t>
            </w:r>
          </w:p>
        </w:tc>
        <w:tc>
          <w:tcPr>
            <w:tcW w:w="2146" w:type="dxa"/>
          </w:tcPr>
          <w:p w:rsidR="0058370E" w:rsidRPr="00A03639" w:rsidRDefault="0058370E" w:rsidP="00197096">
            <w:pPr>
              <w:spacing w:after="0" w:line="240" w:lineRule="auto"/>
              <w:jc w:val="both"/>
              <w:rPr>
                <w:rFonts w:ascii="Arial" w:eastAsia="Calibri" w:hAnsi="Arial" w:cs="Arial"/>
                <w:sz w:val="21"/>
                <w:lang w:val="en-GB" w:eastAsia="zh-CN"/>
              </w:rPr>
            </w:pPr>
          </w:p>
        </w:tc>
        <w:tc>
          <w:tcPr>
            <w:tcW w:w="2240" w:type="dxa"/>
          </w:tcPr>
          <w:p w:rsidR="0058370E" w:rsidRPr="00A03639" w:rsidRDefault="0058370E" w:rsidP="00197096">
            <w:pPr>
              <w:spacing w:after="0" w:line="240" w:lineRule="auto"/>
              <w:ind w:left="40"/>
              <w:jc w:val="both"/>
              <w:rPr>
                <w:rFonts w:ascii="Arial" w:eastAsia="Calibri" w:hAnsi="Arial" w:cs="Arial"/>
                <w:sz w:val="21"/>
                <w:lang w:val="en-GB" w:eastAsia="zh-CN"/>
              </w:rPr>
            </w:pPr>
          </w:p>
        </w:tc>
        <w:tc>
          <w:tcPr>
            <w:tcW w:w="2062" w:type="dxa"/>
          </w:tcPr>
          <w:p w:rsidR="0058370E" w:rsidRPr="00A03639" w:rsidRDefault="0058370E" w:rsidP="00197096">
            <w:pPr>
              <w:spacing w:after="0" w:line="240" w:lineRule="auto"/>
              <w:ind w:left="35"/>
              <w:jc w:val="both"/>
              <w:rPr>
                <w:rFonts w:ascii="Arial" w:eastAsia="Calibri" w:hAnsi="Arial" w:cs="Arial"/>
                <w:sz w:val="21"/>
                <w:lang w:val="en-GB" w:eastAsia="zh-CN"/>
              </w:rPr>
            </w:pPr>
          </w:p>
        </w:tc>
        <w:tc>
          <w:tcPr>
            <w:tcW w:w="1746" w:type="dxa"/>
          </w:tcPr>
          <w:p w:rsidR="0058370E" w:rsidRPr="00A03639" w:rsidRDefault="0058370E" w:rsidP="00197096">
            <w:pPr>
              <w:spacing w:after="0" w:line="240" w:lineRule="auto"/>
              <w:jc w:val="both"/>
              <w:rPr>
                <w:rFonts w:ascii="Arial" w:eastAsia="Calibri" w:hAnsi="Arial" w:cs="Arial"/>
                <w:sz w:val="21"/>
                <w:lang w:val="en-GB" w:eastAsia="zh-CN"/>
              </w:rPr>
            </w:pPr>
          </w:p>
        </w:tc>
        <w:tc>
          <w:tcPr>
            <w:tcW w:w="2146" w:type="dxa"/>
          </w:tcPr>
          <w:p w:rsidR="0058370E" w:rsidRPr="00A03639" w:rsidRDefault="0058370E" w:rsidP="00197096">
            <w:pPr>
              <w:spacing w:after="0" w:line="240" w:lineRule="auto"/>
              <w:jc w:val="both"/>
              <w:rPr>
                <w:rFonts w:ascii="Arial" w:eastAsia="Calibri" w:hAnsi="Arial" w:cs="Arial"/>
                <w:sz w:val="21"/>
                <w:lang w:val="en-GB" w:eastAsia="zh-CN"/>
              </w:rPr>
            </w:pPr>
          </w:p>
        </w:tc>
      </w:tr>
      <w:tr w:rsidR="0058370E" w:rsidRPr="00A03639" w:rsidTr="00197096">
        <w:tc>
          <w:tcPr>
            <w:tcW w:w="1549" w:type="dxa"/>
            <w:vMerge/>
            <w:shd w:val="clear" w:color="auto" w:fill="auto"/>
          </w:tcPr>
          <w:p w:rsidR="0058370E" w:rsidRPr="0005690F" w:rsidRDefault="0058370E" w:rsidP="00197096">
            <w:pPr>
              <w:autoSpaceDE w:val="0"/>
              <w:autoSpaceDN w:val="0"/>
              <w:adjustRightInd w:val="0"/>
              <w:spacing w:after="0" w:line="240" w:lineRule="auto"/>
              <w:rPr>
                <w:rFonts w:ascii="SimHei" w:eastAsia="SimHei" w:hAnsi="SimHei" w:cs="Arial"/>
                <w:bCs/>
                <w:sz w:val="21"/>
                <w:lang w:val="en-US" w:eastAsia="zh-CN" w:bidi="th-TH"/>
              </w:rPr>
            </w:pPr>
          </w:p>
        </w:tc>
        <w:tc>
          <w:tcPr>
            <w:tcW w:w="3512" w:type="dxa"/>
          </w:tcPr>
          <w:p w:rsidR="0058370E" w:rsidRPr="00BD216C" w:rsidRDefault="0058370E" w:rsidP="00BD216C">
            <w:pPr>
              <w:autoSpaceDE w:val="0"/>
              <w:autoSpaceDN w:val="0"/>
              <w:adjustRightInd w:val="0"/>
              <w:spacing w:after="0" w:line="320" w:lineRule="atLeast"/>
              <w:jc w:val="both"/>
              <w:rPr>
                <w:rFonts w:ascii="SimSun" w:hAnsi="SimSun" w:cs="Arial"/>
                <w:sz w:val="21"/>
                <w:lang w:val="en-US" w:eastAsia="zh-CN" w:bidi="th-TH"/>
              </w:rPr>
            </w:pPr>
            <w:r w:rsidRPr="00BD216C">
              <w:rPr>
                <w:rFonts w:ascii="SimSun" w:hAnsi="SimSun" w:cs="Arial" w:hint="eastAsia"/>
                <w:sz w:val="21"/>
                <w:lang w:val="en-US" w:eastAsia="zh-CN" w:bidi="th-TH"/>
              </w:rPr>
              <w:t>加强各知识产权局和其他知识产权机构的技术和知识基础设施，为利益相关者提供更好的商业解决方案服务(即更便宜、更快捷，质量更高)</w:t>
            </w:r>
          </w:p>
        </w:tc>
        <w:tc>
          <w:tcPr>
            <w:tcW w:w="2146" w:type="dxa"/>
          </w:tcPr>
          <w:p w:rsidR="0058370E" w:rsidRPr="00A03639" w:rsidRDefault="0058370E" w:rsidP="00197096">
            <w:pPr>
              <w:spacing w:after="0" w:line="240" w:lineRule="auto"/>
              <w:jc w:val="both"/>
              <w:rPr>
                <w:rFonts w:ascii="Arial" w:eastAsia="Calibri" w:hAnsi="Arial" w:cs="Arial"/>
                <w:sz w:val="21"/>
                <w:lang w:val="en-GB" w:eastAsia="zh-CN"/>
              </w:rPr>
            </w:pPr>
          </w:p>
        </w:tc>
        <w:tc>
          <w:tcPr>
            <w:tcW w:w="2240" w:type="dxa"/>
          </w:tcPr>
          <w:p w:rsidR="0058370E" w:rsidRPr="00A03639" w:rsidRDefault="0058370E" w:rsidP="00197096">
            <w:pPr>
              <w:spacing w:after="0" w:line="240" w:lineRule="auto"/>
              <w:ind w:left="40"/>
              <w:jc w:val="both"/>
              <w:rPr>
                <w:rFonts w:ascii="Arial" w:eastAsia="Calibri" w:hAnsi="Arial" w:cs="Arial"/>
                <w:sz w:val="21"/>
                <w:lang w:val="en-GB" w:eastAsia="zh-CN"/>
              </w:rPr>
            </w:pPr>
          </w:p>
        </w:tc>
        <w:tc>
          <w:tcPr>
            <w:tcW w:w="2062" w:type="dxa"/>
          </w:tcPr>
          <w:p w:rsidR="0058370E" w:rsidRPr="00A03639" w:rsidRDefault="0058370E" w:rsidP="00197096">
            <w:pPr>
              <w:spacing w:after="0" w:line="240" w:lineRule="auto"/>
              <w:ind w:left="35"/>
              <w:jc w:val="both"/>
              <w:rPr>
                <w:rFonts w:ascii="Arial" w:eastAsia="Calibri" w:hAnsi="Arial" w:cs="Arial"/>
                <w:sz w:val="21"/>
                <w:lang w:val="en-GB" w:eastAsia="zh-CN"/>
              </w:rPr>
            </w:pPr>
          </w:p>
        </w:tc>
        <w:tc>
          <w:tcPr>
            <w:tcW w:w="1746" w:type="dxa"/>
          </w:tcPr>
          <w:p w:rsidR="0058370E" w:rsidRPr="00A03639" w:rsidRDefault="0058370E" w:rsidP="00197096">
            <w:pPr>
              <w:spacing w:after="0" w:line="240" w:lineRule="auto"/>
              <w:jc w:val="both"/>
              <w:rPr>
                <w:rFonts w:ascii="Arial" w:eastAsia="Calibri" w:hAnsi="Arial" w:cs="Arial"/>
                <w:sz w:val="21"/>
                <w:lang w:val="en-GB" w:eastAsia="zh-CN"/>
              </w:rPr>
            </w:pPr>
          </w:p>
        </w:tc>
        <w:tc>
          <w:tcPr>
            <w:tcW w:w="2146" w:type="dxa"/>
          </w:tcPr>
          <w:p w:rsidR="0058370E" w:rsidRPr="00A03639" w:rsidRDefault="0058370E" w:rsidP="00197096">
            <w:pPr>
              <w:spacing w:after="0" w:line="240" w:lineRule="auto"/>
              <w:jc w:val="both"/>
              <w:rPr>
                <w:rFonts w:ascii="Arial" w:eastAsia="Calibri" w:hAnsi="Arial" w:cs="Arial"/>
                <w:sz w:val="21"/>
                <w:lang w:val="en-GB" w:eastAsia="zh-CN"/>
              </w:rPr>
            </w:pPr>
          </w:p>
        </w:tc>
      </w:tr>
      <w:tr w:rsidR="0058370E" w:rsidRPr="00A03639" w:rsidTr="00197096">
        <w:tc>
          <w:tcPr>
            <w:tcW w:w="1549" w:type="dxa"/>
            <w:shd w:val="clear" w:color="auto" w:fill="auto"/>
          </w:tcPr>
          <w:p w:rsidR="0058370E" w:rsidRPr="0005690F" w:rsidRDefault="0058370E" w:rsidP="00197096">
            <w:pPr>
              <w:autoSpaceDE w:val="0"/>
              <w:autoSpaceDN w:val="0"/>
              <w:adjustRightInd w:val="0"/>
              <w:spacing w:after="0" w:line="240" w:lineRule="auto"/>
              <w:rPr>
                <w:rFonts w:ascii="SimHei" w:eastAsia="SimHei" w:hAnsi="SimHei" w:cs="Arial"/>
                <w:bCs/>
                <w:sz w:val="21"/>
                <w:lang w:val="en-US" w:eastAsia="zh-CN" w:bidi="th-TH"/>
              </w:rPr>
            </w:pPr>
            <w:r w:rsidRPr="0005690F">
              <w:rPr>
                <w:rFonts w:ascii="SimHei" w:eastAsia="SimHei" w:hAnsi="SimHei" w:cs="Arial" w:hint="eastAsia"/>
                <w:bCs/>
                <w:sz w:val="21"/>
                <w:lang w:val="en-US" w:eastAsia="zh-CN" w:bidi="th-TH"/>
              </w:rPr>
              <w:t>战略目标六</w:t>
            </w:r>
            <w:r w:rsidR="00A03639" w:rsidRPr="0005690F">
              <w:rPr>
                <w:rFonts w:ascii="SimHei" w:eastAsia="SimHei" w:hAnsi="SimHei" w:cs="Arial" w:hint="eastAsia"/>
                <w:bCs/>
                <w:sz w:val="21"/>
                <w:lang w:val="en-US" w:eastAsia="zh-CN" w:bidi="th-TH"/>
              </w:rPr>
              <w:t>：</w:t>
            </w:r>
          </w:p>
          <w:p w:rsidR="0058370E" w:rsidRPr="0005690F" w:rsidRDefault="0058370E" w:rsidP="00197096">
            <w:pPr>
              <w:autoSpaceDE w:val="0"/>
              <w:autoSpaceDN w:val="0"/>
              <w:adjustRightInd w:val="0"/>
              <w:spacing w:after="0" w:line="240" w:lineRule="auto"/>
              <w:rPr>
                <w:rFonts w:ascii="SimHei" w:eastAsia="SimHei" w:hAnsi="SimHei" w:cs="Arial"/>
                <w:bCs/>
                <w:sz w:val="21"/>
                <w:lang w:val="en-US" w:eastAsia="zh-CN" w:bidi="th-TH"/>
              </w:rPr>
            </w:pPr>
            <w:r w:rsidRPr="0005690F">
              <w:rPr>
                <w:rFonts w:ascii="SimHei" w:eastAsia="SimHei" w:hAnsi="SimHei" w:cs="Arial" w:hint="eastAsia"/>
                <w:bCs/>
                <w:sz w:val="21"/>
                <w:lang w:val="en-US" w:eastAsia="zh-CN" w:bidi="th-TH"/>
              </w:rPr>
              <w:t>开展国际合作树立尊重知识产权的风尚</w:t>
            </w:r>
          </w:p>
        </w:tc>
        <w:tc>
          <w:tcPr>
            <w:tcW w:w="3512" w:type="dxa"/>
          </w:tcPr>
          <w:p w:rsidR="0058370E" w:rsidRPr="00BD216C" w:rsidRDefault="0058370E" w:rsidP="00BD216C">
            <w:pPr>
              <w:autoSpaceDE w:val="0"/>
              <w:autoSpaceDN w:val="0"/>
              <w:adjustRightInd w:val="0"/>
              <w:spacing w:after="0" w:line="320" w:lineRule="atLeast"/>
              <w:jc w:val="both"/>
              <w:rPr>
                <w:rFonts w:ascii="SimSun" w:hAnsi="SimSun" w:cs="Arial"/>
                <w:sz w:val="21"/>
                <w:lang w:val="en-US" w:eastAsia="zh-CN" w:bidi="th-TH"/>
              </w:rPr>
            </w:pPr>
            <w:r w:rsidRPr="00BD216C">
              <w:rPr>
                <w:rFonts w:ascii="SimSun" w:hAnsi="SimSun" w:cs="Arial" w:hint="eastAsia"/>
                <w:sz w:val="21"/>
                <w:lang w:val="en-US" w:eastAsia="zh-CN" w:bidi="th-TH"/>
              </w:rPr>
              <w:t>在</w:t>
            </w:r>
            <w:r w:rsidRPr="00BD216C">
              <w:rPr>
                <w:rFonts w:ascii="SimSun" w:hAnsi="SimSun" w:cs="Arial" w:hint="eastAsia"/>
                <w:sz w:val="21"/>
                <w:lang w:val="en-GB" w:eastAsia="zh-CN" w:bidi="th-TH"/>
              </w:rPr>
              <w:t>WIPO发展议程第45项建议的指导下，在WIPO成员国就树立尊重知识产权风尚进行国际政策对话中取得进展</w:t>
            </w:r>
          </w:p>
        </w:tc>
        <w:tc>
          <w:tcPr>
            <w:tcW w:w="2146" w:type="dxa"/>
          </w:tcPr>
          <w:p w:rsidR="0058370E" w:rsidRPr="00A03639" w:rsidRDefault="0058370E" w:rsidP="00197096">
            <w:pPr>
              <w:spacing w:after="0" w:line="240" w:lineRule="auto"/>
              <w:jc w:val="both"/>
              <w:rPr>
                <w:rFonts w:ascii="Arial" w:eastAsia="Calibri" w:hAnsi="Arial" w:cs="Arial"/>
                <w:sz w:val="21"/>
                <w:lang w:val="en-GB" w:eastAsia="zh-CN"/>
              </w:rPr>
            </w:pPr>
          </w:p>
        </w:tc>
        <w:tc>
          <w:tcPr>
            <w:tcW w:w="2240" w:type="dxa"/>
          </w:tcPr>
          <w:p w:rsidR="0058370E" w:rsidRPr="00A03639" w:rsidRDefault="0058370E" w:rsidP="00197096">
            <w:pPr>
              <w:spacing w:after="0" w:line="240" w:lineRule="auto"/>
              <w:ind w:left="40"/>
              <w:jc w:val="both"/>
              <w:rPr>
                <w:rFonts w:ascii="Arial" w:eastAsia="Calibri" w:hAnsi="Arial" w:cs="Arial"/>
                <w:sz w:val="21"/>
                <w:lang w:val="en-GB" w:eastAsia="zh-CN"/>
              </w:rPr>
            </w:pPr>
          </w:p>
        </w:tc>
        <w:tc>
          <w:tcPr>
            <w:tcW w:w="2062" w:type="dxa"/>
          </w:tcPr>
          <w:p w:rsidR="0058370E" w:rsidRPr="00A03639" w:rsidRDefault="0058370E" w:rsidP="00197096">
            <w:pPr>
              <w:spacing w:after="0" w:line="240" w:lineRule="auto"/>
              <w:ind w:left="35"/>
              <w:jc w:val="both"/>
              <w:rPr>
                <w:rFonts w:ascii="Arial" w:eastAsia="Calibri" w:hAnsi="Arial" w:cs="Arial"/>
                <w:sz w:val="21"/>
                <w:lang w:val="en-GB" w:eastAsia="zh-CN"/>
              </w:rPr>
            </w:pPr>
          </w:p>
        </w:tc>
        <w:tc>
          <w:tcPr>
            <w:tcW w:w="1746" w:type="dxa"/>
          </w:tcPr>
          <w:p w:rsidR="0058370E" w:rsidRPr="00A03639" w:rsidRDefault="0058370E" w:rsidP="00197096">
            <w:pPr>
              <w:spacing w:after="0" w:line="240" w:lineRule="auto"/>
              <w:jc w:val="both"/>
              <w:rPr>
                <w:rFonts w:ascii="Arial" w:eastAsia="Calibri" w:hAnsi="Arial" w:cs="Arial"/>
                <w:sz w:val="21"/>
                <w:lang w:val="en-GB" w:eastAsia="zh-CN"/>
              </w:rPr>
            </w:pPr>
          </w:p>
        </w:tc>
        <w:tc>
          <w:tcPr>
            <w:tcW w:w="2146" w:type="dxa"/>
          </w:tcPr>
          <w:p w:rsidR="0058370E" w:rsidRPr="00A03639" w:rsidRDefault="0058370E" w:rsidP="00197096">
            <w:pPr>
              <w:spacing w:after="0" w:line="240" w:lineRule="auto"/>
              <w:jc w:val="both"/>
              <w:rPr>
                <w:rFonts w:ascii="Arial" w:eastAsia="Calibri" w:hAnsi="Arial" w:cs="Arial"/>
                <w:sz w:val="21"/>
                <w:lang w:val="en-GB" w:eastAsia="zh-CN"/>
              </w:rPr>
            </w:pPr>
          </w:p>
        </w:tc>
      </w:tr>
    </w:tbl>
    <w:p w:rsidR="0058370E" w:rsidRPr="00013452" w:rsidRDefault="0058370E" w:rsidP="0058370E">
      <w:pPr>
        <w:spacing w:before="120" w:after="100"/>
        <w:ind w:left="3545"/>
        <w:jc w:val="center"/>
        <w:rPr>
          <w:rFonts w:ascii="KaiTi" w:eastAsia="KaiTi" w:hAnsi="KaiTi" w:cs="Arial"/>
          <w:sz w:val="21"/>
          <w:lang w:val="en-US" w:eastAsia="zh-CN"/>
        </w:rPr>
        <w:sectPr w:rsidR="0058370E" w:rsidRPr="00013452" w:rsidSect="002B6C07">
          <w:headerReference w:type="default" r:id="rId103"/>
          <w:footerReference w:type="default" r:id="rId104"/>
          <w:pgSz w:w="16838" w:h="11906" w:orient="landscape"/>
          <w:pgMar w:top="1417" w:right="1417" w:bottom="1417" w:left="1417" w:header="708" w:footer="708" w:gutter="0"/>
          <w:cols w:space="708"/>
          <w:docGrid w:linePitch="360"/>
        </w:sectPr>
      </w:pPr>
      <w:r w:rsidRPr="00013452">
        <w:rPr>
          <w:rFonts w:ascii="KaiTi" w:eastAsia="KaiTi" w:hAnsi="KaiTi" w:cs="Arial"/>
          <w:sz w:val="21"/>
          <w:lang w:val="en-US" w:eastAsia="zh-CN"/>
        </w:rPr>
        <w:t>[</w:t>
      </w:r>
      <w:r w:rsidRPr="00013452">
        <w:rPr>
          <w:rFonts w:ascii="KaiTi" w:eastAsia="KaiTi" w:hAnsi="KaiTi" w:cs="Arial" w:hint="eastAsia"/>
          <w:sz w:val="21"/>
          <w:lang w:val="en-US" w:eastAsia="zh-CN"/>
        </w:rPr>
        <w:t>后接附录三</w:t>
      </w:r>
      <w:r w:rsidRPr="00013452">
        <w:rPr>
          <w:rFonts w:ascii="KaiTi" w:eastAsia="KaiTi" w:hAnsi="KaiTi" w:cs="Arial"/>
          <w:sz w:val="21"/>
          <w:lang w:val="en-US" w:eastAsia="zh-CN"/>
        </w:rPr>
        <w:t>]</w:t>
      </w:r>
    </w:p>
    <w:p w:rsidR="0058370E" w:rsidRPr="00A03639" w:rsidRDefault="0058370E" w:rsidP="0058370E">
      <w:pPr>
        <w:spacing w:before="120" w:after="100"/>
        <w:jc w:val="right"/>
        <w:rPr>
          <w:rFonts w:ascii="Arial" w:hAnsi="Arial" w:cs="Arial"/>
          <w:sz w:val="21"/>
          <w:lang w:val="en-US" w:eastAsia="zh-CN"/>
        </w:rPr>
      </w:pPr>
    </w:p>
    <w:p w:rsidR="00600C3F" w:rsidRPr="003540E9" w:rsidRDefault="0058370E" w:rsidP="003540E9">
      <w:pPr>
        <w:keepNext/>
        <w:keepLines/>
        <w:tabs>
          <w:tab w:val="left" w:pos="426"/>
          <w:tab w:val="left" w:pos="1560"/>
        </w:tabs>
        <w:adjustRightInd w:val="0"/>
        <w:spacing w:before="480" w:afterLines="200" w:after="480" w:line="340" w:lineRule="atLeast"/>
        <w:jc w:val="center"/>
        <w:outlineLvl w:val="0"/>
        <w:rPr>
          <w:rFonts w:ascii="SimHei" w:eastAsia="SimHei" w:hAnsi="SimHei" w:cs="Arial"/>
          <w:bCs/>
          <w:sz w:val="30"/>
          <w:szCs w:val="30"/>
          <w:lang w:val="en-US" w:eastAsia="zh-CN"/>
        </w:rPr>
      </w:pPr>
      <w:r w:rsidRPr="003540E9">
        <w:rPr>
          <w:rFonts w:ascii="SimHei" w:eastAsia="SimHei" w:hAnsi="SimHei" w:cs="Arial" w:hint="eastAsia"/>
          <w:bCs/>
          <w:sz w:val="30"/>
          <w:szCs w:val="30"/>
          <w:lang w:val="en-US" w:eastAsia="zh-CN"/>
        </w:rPr>
        <w:t>附</w:t>
      </w:r>
      <w:r w:rsidR="003540E9">
        <w:rPr>
          <w:rFonts w:ascii="SimHei" w:eastAsia="SimHei" w:hAnsi="SimHei" w:cs="Arial" w:hint="eastAsia"/>
          <w:bCs/>
          <w:sz w:val="30"/>
          <w:szCs w:val="30"/>
          <w:lang w:val="en-US" w:eastAsia="zh-CN"/>
        </w:rPr>
        <w:t xml:space="preserve">  </w:t>
      </w:r>
      <w:r w:rsidRPr="003540E9">
        <w:rPr>
          <w:rFonts w:ascii="SimHei" w:eastAsia="SimHei" w:hAnsi="SimHei" w:cs="Arial" w:hint="eastAsia"/>
          <w:bCs/>
          <w:sz w:val="30"/>
          <w:szCs w:val="30"/>
          <w:lang w:val="en-US" w:eastAsia="zh-CN"/>
        </w:rPr>
        <w:t>录</w:t>
      </w:r>
      <w:r w:rsidR="003540E9">
        <w:rPr>
          <w:rFonts w:ascii="SimHei" w:eastAsia="SimHei" w:hAnsi="SimHei" w:cs="Arial" w:hint="eastAsia"/>
          <w:bCs/>
          <w:sz w:val="30"/>
          <w:szCs w:val="30"/>
          <w:lang w:val="en-US" w:eastAsia="zh-CN"/>
        </w:rPr>
        <w:t xml:space="preserve">  </w:t>
      </w:r>
      <w:r w:rsidRPr="003540E9">
        <w:rPr>
          <w:rFonts w:ascii="SimHei" w:eastAsia="SimHei" w:hAnsi="SimHei" w:cs="Arial" w:hint="eastAsia"/>
          <w:bCs/>
          <w:sz w:val="30"/>
          <w:szCs w:val="30"/>
          <w:lang w:val="en-US" w:eastAsia="zh-CN"/>
        </w:rPr>
        <w:t>三</w:t>
      </w:r>
    </w:p>
    <w:p w:rsidR="00600C3F" w:rsidRPr="00BD216C" w:rsidRDefault="0058370E" w:rsidP="00BD216C">
      <w:pPr>
        <w:keepNext/>
        <w:keepLines/>
        <w:tabs>
          <w:tab w:val="left" w:pos="1276"/>
        </w:tabs>
        <w:adjustRightInd w:val="0"/>
        <w:spacing w:before="360" w:afterLines="150" w:after="360" w:line="340" w:lineRule="atLeast"/>
        <w:outlineLvl w:val="1"/>
        <w:rPr>
          <w:rFonts w:ascii="SimHei" w:eastAsia="SimHei" w:hAnsi="SimHei" w:cs="Arial"/>
          <w:bCs/>
          <w:sz w:val="28"/>
          <w:szCs w:val="28"/>
          <w:lang w:val="en-US" w:eastAsia="zh-CN"/>
        </w:rPr>
      </w:pPr>
      <w:r w:rsidRPr="00BD216C">
        <w:rPr>
          <w:rFonts w:ascii="SimHei" w:eastAsia="SimHei" w:hAnsi="SimHei" w:cs="Arial" w:hint="eastAsia"/>
          <w:bCs/>
          <w:sz w:val="28"/>
          <w:szCs w:val="28"/>
          <w:lang w:val="en-US" w:eastAsia="zh-CN"/>
        </w:rPr>
        <w:t>指导提供技术援助的原则、建议和WIPO指令清单</w:t>
      </w:r>
    </w:p>
    <w:p w:rsidR="0058370E" w:rsidRPr="00BD216C" w:rsidRDefault="003540E9" w:rsidP="00BD216C">
      <w:pPr>
        <w:tabs>
          <w:tab w:val="left" w:pos="360"/>
        </w:tabs>
        <w:spacing w:before="120" w:after="100" w:line="340" w:lineRule="atLeast"/>
        <w:jc w:val="both"/>
        <w:rPr>
          <w:rFonts w:ascii="SimSun" w:hAnsi="SimSun" w:cs="Arial"/>
          <w:sz w:val="21"/>
          <w:lang w:val="en-US" w:eastAsia="zh-CN"/>
        </w:rPr>
      </w:pPr>
      <w:r w:rsidRPr="00BD216C">
        <w:rPr>
          <w:rFonts w:ascii="SimSun" w:hAnsi="SimSun" w:cs="Arial" w:hint="eastAsia"/>
          <w:sz w:val="21"/>
          <w:lang w:val="en-US" w:eastAsia="zh-CN"/>
        </w:rPr>
        <w:t>-</w:t>
      </w:r>
      <w:r w:rsidR="00BD216C">
        <w:rPr>
          <w:rFonts w:ascii="Arial" w:hAnsi="Arial" w:cs="Arial"/>
          <w:sz w:val="21"/>
          <w:lang w:val="en-US" w:eastAsia="zh-CN"/>
        </w:rPr>
        <w:tab/>
      </w:r>
      <w:r w:rsidR="0058370E" w:rsidRPr="00BD216C">
        <w:rPr>
          <w:rFonts w:ascii="SimSun" w:hAnsi="SimSun" w:cs="Arial" w:hint="eastAsia"/>
          <w:sz w:val="21"/>
          <w:lang w:val="en-US" w:eastAsia="zh-CN"/>
        </w:rPr>
        <w:t>1970年《建立世界知识产权组织(WIPO)公约》</w:t>
      </w:r>
    </w:p>
    <w:p w:rsidR="0058370E" w:rsidRPr="00BD216C" w:rsidRDefault="0058370E" w:rsidP="00BD216C">
      <w:pPr>
        <w:tabs>
          <w:tab w:val="left" w:pos="360"/>
        </w:tabs>
        <w:spacing w:before="120" w:after="100" w:line="340" w:lineRule="atLeast"/>
        <w:jc w:val="both"/>
        <w:rPr>
          <w:rFonts w:ascii="SimSun" w:hAnsi="SimSun" w:cs="Arial"/>
          <w:sz w:val="21"/>
          <w:lang w:val="en-US" w:eastAsia="zh-CN"/>
        </w:rPr>
      </w:pPr>
      <w:r w:rsidRPr="00BD216C">
        <w:rPr>
          <w:rFonts w:ascii="SimSun" w:hAnsi="SimSun" w:cs="Arial" w:hint="eastAsia"/>
          <w:sz w:val="21"/>
          <w:lang w:val="en-US" w:eastAsia="zh-CN"/>
        </w:rPr>
        <w:t>-</w:t>
      </w:r>
      <w:r w:rsidR="00BD216C">
        <w:rPr>
          <w:rFonts w:ascii="SimSun" w:hAnsi="SimSun" w:cs="Arial"/>
          <w:sz w:val="21"/>
          <w:lang w:val="en-US" w:eastAsia="zh-CN"/>
        </w:rPr>
        <w:tab/>
      </w:r>
      <w:r w:rsidRPr="00BD216C">
        <w:rPr>
          <w:rFonts w:ascii="SimSun" w:hAnsi="SimSun" w:cs="Arial" w:hint="eastAsia"/>
          <w:sz w:val="21"/>
          <w:lang w:val="en-US" w:eastAsia="zh-CN"/>
        </w:rPr>
        <w:t>1974年12月联合国与世界知识产权组织签订的协议</w:t>
      </w:r>
      <w:r w:rsidR="00657B0E" w:rsidRPr="00BD216C">
        <w:rPr>
          <w:rFonts w:ascii="SimSun" w:hAnsi="SimSun" w:cs="Arial" w:hint="eastAsia"/>
          <w:sz w:val="21"/>
          <w:lang w:val="en-US" w:eastAsia="zh-CN"/>
        </w:rPr>
        <w:t>(</w:t>
      </w:r>
      <w:r w:rsidRPr="00BD216C">
        <w:rPr>
          <w:rFonts w:ascii="SimSun" w:hAnsi="SimSun" w:cs="Arial" w:hint="eastAsia"/>
          <w:sz w:val="21"/>
          <w:lang w:val="en-US" w:eastAsia="zh-CN"/>
        </w:rPr>
        <w:t>第9条和第10条分别涉及在智力创造领域提供技术援助促进发展，以及促进向发展中国家进行技术转让并为此提供便利</w:t>
      </w:r>
      <w:r w:rsidR="00657B0E" w:rsidRPr="00BD216C">
        <w:rPr>
          <w:rFonts w:ascii="SimSun" w:hAnsi="SimSun" w:cs="Arial" w:hint="eastAsia"/>
          <w:sz w:val="21"/>
          <w:lang w:val="en-US" w:eastAsia="zh-CN"/>
        </w:rPr>
        <w:t>)</w:t>
      </w:r>
    </w:p>
    <w:p w:rsidR="0058370E" w:rsidRPr="00BD216C" w:rsidRDefault="0058370E" w:rsidP="00BD216C">
      <w:pPr>
        <w:tabs>
          <w:tab w:val="left" w:pos="360"/>
        </w:tabs>
        <w:spacing w:before="120" w:after="100" w:line="340" w:lineRule="atLeast"/>
        <w:jc w:val="both"/>
        <w:rPr>
          <w:rFonts w:ascii="SimSun" w:hAnsi="SimSun" w:cs="Arial"/>
          <w:sz w:val="21"/>
          <w:lang w:val="en-US" w:eastAsia="zh-CN"/>
        </w:rPr>
      </w:pPr>
      <w:r w:rsidRPr="00BD216C">
        <w:rPr>
          <w:rFonts w:ascii="SimSun" w:hAnsi="SimSun" w:cs="Arial" w:hint="eastAsia"/>
          <w:sz w:val="21"/>
          <w:lang w:val="en-US" w:eastAsia="zh-CN"/>
        </w:rPr>
        <w:t>-</w:t>
      </w:r>
      <w:r w:rsidR="00BD216C">
        <w:rPr>
          <w:rFonts w:ascii="SimSun" w:hAnsi="SimSun" w:cs="Arial"/>
          <w:sz w:val="21"/>
          <w:lang w:val="en-US" w:eastAsia="zh-CN"/>
        </w:rPr>
        <w:tab/>
      </w:r>
      <w:r w:rsidRPr="00BD216C">
        <w:rPr>
          <w:rFonts w:ascii="SimSun" w:hAnsi="SimSun" w:cs="Arial" w:hint="eastAsia"/>
          <w:sz w:val="21"/>
          <w:lang w:val="en-US" w:eastAsia="zh-CN"/>
        </w:rPr>
        <w:t>1995年12月世界知识产权组织和世界贸易组织签订的协议，第4条：法律和技术援助与合作</w:t>
      </w:r>
    </w:p>
    <w:p w:rsidR="0058370E" w:rsidRPr="00BD216C" w:rsidRDefault="0058370E" w:rsidP="00BD216C">
      <w:pPr>
        <w:tabs>
          <w:tab w:val="left" w:pos="360"/>
        </w:tabs>
        <w:spacing w:before="120" w:after="100" w:line="340" w:lineRule="atLeast"/>
        <w:jc w:val="both"/>
        <w:rPr>
          <w:rFonts w:ascii="SimSun" w:hAnsi="SimSun" w:cs="Arial"/>
          <w:sz w:val="21"/>
          <w:lang w:val="en-US" w:eastAsia="zh-CN"/>
        </w:rPr>
      </w:pPr>
      <w:r w:rsidRPr="00BD216C">
        <w:rPr>
          <w:rFonts w:ascii="SimSun" w:hAnsi="SimSun" w:cs="Arial"/>
          <w:sz w:val="21"/>
          <w:lang w:val="en-US" w:eastAsia="zh-CN"/>
        </w:rPr>
        <w:t>-</w:t>
      </w:r>
      <w:r w:rsidR="00BD216C">
        <w:rPr>
          <w:rFonts w:ascii="SimSun" w:hAnsi="SimSun" w:cs="Arial"/>
          <w:sz w:val="21"/>
          <w:lang w:val="en-US" w:eastAsia="zh-CN"/>
        </w:rPr>
        <w:tab/>
      </w:r>
      <w:r w:rsidRPr="00BD216C">
        <w:rPr>
          <w:rFonts w:ascii="SimSun" w:hAnsi="SimSun" w:cs="Arial" w:hint="eastAsia"/>
          <w:sz w:val="21"/>
          <w:lang w:val="en-US" w:eastAsia="zh-CN"/>
        </w:rPr>
        <w:t>2007年10月通过的《WIPO发展议程建议》</w:t>
      </w:r>
    </w:p>
    <w:p w:rsidR="0058370E" w:rsidRPr="00BD216C" w:rsidRDefault="0058370E" w:rsidP="00BD216C">
      <w:pPr>
        <w:tabs>
          <w:tab w:val="left" w:pos="360"/>
        </w:tabs>
        <w:spacing w:before="120" w:after="100" w:line="340" w:lineRule="atLeast"/>
        <w:jc w:val="both"/>
        <w:rPr>
          <w:rFonts w:ascii="SimSun" w:hAnsi="SimSun" w:cs="Arial"/>
          <w:sz w:val="21"/>
          <w:lang w:val="en-US" w:eastAsia="zh-CN"/>
        </w:rPr>
      </w:pPr>
      <w:r w:rsidRPr="00BD216C">
        <w:rPr>
          <w:rFonts w:ascii="SimSun" w:hAnsi="SimSun" w:cs="Arial"/>
          <w:sz w:val="21"/>
          <w:lang w:val="en-US" w:eastAsia="zh-CN"/>
        </w:rPr>
        <w:t>-</w:t>
      </w:r>
      <w:r w:rsidR="00BD216C">
        <w:rPr>
          <w:rFonts w:ascii="SimSun" w:hAnsi="SimSun" w:cs="Arial"/>
          <w:sz w:val="21"/>
          <w:lang w:val="en-US" w:eastAsia="zh-CN"/>
        </w:rPr>
        <w:tab/>
      </w:r>
      <w:r w:rsidRPr="00BD216C">
        <w:rPr>
          <w:rFonts w:ascii="SimSun" w:hAnsi="SimSun" w:cs="Arial" w:hint="eastAsia"/>
          <w:sz w:val="21"/>
          <w:lang w:val="en-US" w:eastAsia="zh-CN"/>
        </w:rPr>
        <w:t>2010年4月通过并于2011年更新的《WIPO战略调整计划路线图》</w:t>
      </w:r>
      <w:r w:rsidR="00657B0E" w:rsidRPr="00BD216C">
        <w:rPr>
          <w:rFonts w:ascii="SimSun" w:hAnsi="SimSun" w:cs="Arial" w:hint="eastAsia"/>
          <w:sz w:val="21"/>
          <w:lang w:val="en-US" w:eastAsia="zh-CN"/>
        </w:rPr>
        <w:t>(</w:t>
      </w:r>
      <w:r w:rsidRPr="00BD216C">
        <w:rPr>
          <w:rFonts w:ascii="SimSun" w:hAnsi="SimSun" w:cs="Arial" w:hint="eastAsia"/>
          <w:sz w:val="21"/>
          <w:lang w:val="en-US" w:eastAsia="zh-CN"/>
        </w:rPr>
        <w:t>SRP</w:t>
      </w:r>
      <w:r w:rsidR="00657B0E" w:rsidRPr="00BD216C">
        <w:rPr>
          <w:rFonts w:ascii="SimSun" w:hAnsi="SimSun" w:cs="Arial" w:hint="eastAsia"/>
          <w:sz w:val="21"/>
          <w:lang w:val="en-US" w:eastAsia="zh-CN"/>
        </w:rPr>
        <w:t>)</w:t>
      </w:r>
    </w:p>
    <w:p w:rsidR="0058370E" w:rsidRPr="00BD216C" w:rsidRDefault="0058370E" w:rsidP="00BD216C">
      <w:pPr>
        <w:tabs>
          <w:tab w:val="left" w:pos="360"/>
        </w:tabs>
        <w:spacing w:before="120" w:after="100" w:line="340" w:lineRule="atLeast"/>
        <w:jc w:val="both"/>
        <w:rPr>
          <w:rFonts w:ascii="SimSun" w:hAnsi="SimSun" w:cs="Arial"/>
          <w:sz w:val="21"/>
          <w:lang w:val="en-US" w:eastAsia="zh-CN"/>
        </w:rPr>
      </w:pPr>
      <w:r w:rsidRPr="00BD216C">
        <w:rPr>
          <w:rFonts w:ascii="SimSun" w:hAnsi="SimSun" w:cs="Arial"/>
          <w:sz w:val="21"/>
          <w:lang w:val="en-US" w:eastAsia="zh-CN"/>
        </w:rPr>
        <w:t>-</w:t>
      </w:r>
      <w:r w:rsidR="00BD216C">
        <w:rPr>
          <w:rFonts w:ascii="SimSun" w:hAnsi="SimSun" w:cs="Arial"/>
          <w:sz w:val="21"/>
          <w:lang w:val="en-US" w:eastAsia="zh-CN"/>
        </w:rPr>
        <w:tab/>
      </w:r>
      <w:r w:rsidRPr="00BD216C">
        <w:rPr>
          <w:rFonts w:ascii="SimSun" w:hAnsi="SimSun" w:cs="Arial" w:hint="eastAsia"/>
          <w:sz w:val="21"/>
          <w:lang w:val="en-US" w:eastAsia="zh-CN"/>
        </w:rPr>
        <w:t>2011年8月“WIPO合作促进发展领域技术援助外部审查的建议”</w:t>
      </w:r>
    </w:p>
    <w:p w:rsidR="00600C3F" w:rsidRPr="00BD216C" w:rsidRDefault="0058370E" w:rsidP="00BD216C">
      <w:pPr>
        <w:tabs>
          <w:tab w:val="left" w:pos="360"/>
        </w:tabs>
        <w:spacing w:before="120" w:after="100" w:line="340" w:lineRule="atLeast"/>
        <w:jc w:val="both"/>
        <w:rPr>
          <w:rFonts w:ascii="SimSun" w:hAnsi="SimSun" w:cs="Arial"/>
          <w:sz w:val="21"/>
          <w:lang w:val="en-US" w:eastAsia="zh-CN"/>
        </w:rPr>
      </w:pPr>
      <w:r w:rsidRPr="00BD216C">
        <w:rPr>
          <w:rFonts w:ascii="SimSun" w:hAnsi="SimSun" w:cs="Arial" w:hint="eastAsia"/>
          <w:sz w:val="21"/>
          <w:lang w:val="en-US" w:eastAsia="zh-CN"/>
        </w:rPr>
        <w:t>-</w:t>
      </w:r>
      <w:r w:rsidR="00BD216C">
        <w:rPr>
          <w:rFonts w:ascii="SimSun" w:hAnsi="SimSun" w:cs="Arial"/>
          <w:sz w:val="21"/>
          <w:lang w:val="en-US" w:eastAsia="zh-CN"/>
        </w:rPr>
        <w:tab/>
      </w:r>
      <w:r w:rsidRPr="00BD216C">
        <w:rPr>
          <w:rFonts w:ascii="SimSun" w:hAnsi="SimSun" w:cs="Arial" w:hint="eastAsia"/>
          <w:sz w:val="21"/>
          <w:lang w:val="en-US" w:eastAsia="zh-CN"/>
        </w:rPr>
        <w:t>2012年《WIPO道德操守准则》</w:t>
      </w:r>
    </w:p>
    <w:p w:rsidR="00600C3F" w:rsidRDefault="00600C3F" w:rsidP="0058370E">
      <w:pPr>
        <w:spacing w:before="120" w:after="100"/>
        <w:rPr>
          <w:rFonts w:ascii="Arial" w:hAnsi="Arial" w:cs="Arial"/>
          <w:sz w:val="21"/>
          <w:lang w:val="en-US" w:eastAsia="zh-CN"/>
        </w:rPr>
      </w:pPr>
    </w:p>
    <w:p w:rsidR="00B20C78" w:rsidRDefault="00B20C78" w:rsidP="00BD216C">
      <w:pPr>
        <w:spacing w:before="120" w:after="100"/>
        <w:ind w:leftChars="2400" w:left="5280"/>
        <w:jc w:val="both"/>
        <w:rPr>
          <w:rFonts w:ascii="KaiTi" w:eastAsia="KaiTi" w:hAnsi="KaiTi" w:cs="Arial"/>
          <w:sz w:val="21"/>
          <w:lang w:val="en-US" w:eastAsia="zh-CN"/>
        </w:rPr>
      </w:pPr>
    </w:p>
    <w:p w:rsidR="00B20C78" w:rsidRDefault="00B20C78" w:rsidP="00BD216C">
      <w:pPr>
        <w:spacing w:before="120" w:after="100"/>
        <w:ind w:leftChars="2400" w:left="5280"/>
        <w:jc w:val="both"/>
        <w:rPr>
          <w:rFonts w:ascii="KaiTi" w:eastAsia="KaiTi" w:hAnsi="KaiTi" w:cs="Arial"/>
          <w:sz w:val="21"/>
          <w:lang w:val="en-US" w:eastAsia="zh-CN"/>
        </w:rPr>
      </w:pPr>
    </w:p>
    <w:p w:rsidR="00B20C78" w:rsidRDefault="00B20C78" w:rsidP="00BD216C">
      <w:pPr>
        <w:spacing w:before="120" w:after="100"/>
        <w:ind w:leftChars="2400" w:left="5280"/>
        <w:jc w:val="both"/>
        <w:rPr>
          <w:rFonts w:ascii="KaiTi" w:eastAsia="KaiTi" w:hAnsi="KaiTi" w:cs="Arial"/>
          <w:sz w:val="21"/>
          <w:lang w:val="en-US" w:eastAsia="zh-CN"/>
        </w:rPr>
      </w:pPr>
    </w:p>
    <w:p w:rsidR="00600C3F" w:rsidRDefault="0058370E" w:rsidP="00BD216C">
      <w:pPr>
        <w:spacing w:before="120" w:after="100"/>
        <w:ind w:leftChars="2400" w:left="5280"/>
        <w:jc w:val="both"/>
        <w:rPr>
          <w:rFonts w:ascii="Arial" w:hAnsi="Arial" w:cs="Arial"/>
          <w:sz w:val="21"/>
          <w:lang w:val="en-US" w:eastAsia="zh-CN"/>
        </w:rPr>
      </w:pPr>
      <w:r w:rsidRPr="00BD216C">
        <w:rPr>
          <w:rFonts w:ascii="KaiTi" w:eastAsia="KaiTi" w:hAnsi="KaiTi" w:cs="Arial"/>
          <w:sz w:val="21"/>
          <w:lang w:val="en-US" w:eastAsia="zh-CN"/>
        </w:rPr>
        <w:t>[</w:t>
      </w:r>
      <w:r w:rsidRPr="00BD216C">
        <w:rPr>
          <w:rFonts w:ascii="KaiTi" w:eastAsia="KaiTi" w:hAnsi="KaiTi" w:cs="Arial" w:hint="eastAsia"/>
          <w:sz w:val="21"/>
          <w:lang w:val="en-US" w:eastAsia="zh-CN"/>
        </w:rPr>
        <w:t>附录三和文件完</w:t>
      </w:r>
      <w:r w:rsidRPr="00013452">
        <w:rPr>
          <w:rFonts w:ascii="KaiTi" w:eastAsia="KaiTi" w:hAnsi="KaiTi" w:cs="Arial"/>
          <w:sz w:val="21"/>
          <w:lang w:val="en-US" w:eastAsia="zh-CN"/>
        </w:rPr>
        <w:t>]</w:t>
      </w:r>
    </w:p>
    <w:p w:rsidR="00EC6CEB" w:rsidRPr="00F8216F" w:rsidRDefault="00EC6CEB" w:rsidP="0058370E">
      <w:pPr>
        <w:tabs>
          <w:tab w:val="left" w:pos="1134"/>
        </w:tabs>
        <w:spacing w:after="0" w:line="240" w:lineRule="auto"/>
        <w:ind w:left="1860" w:hanging="726"/>
        <w:rPr>
          <w:rFonts w:ascii="Arial" w:hAnsi="Arial" w:cs="Arial"/>
          <w:sz w:val="21"/>
          <w:lang w:val="en-US" w:eastAsia="zh-CN"/>
        </w:rPr>
      </w:pPr>
    </w:p>
    <w:sectPr w:rsidR="00EC6CEB" w:rsidRPr="00F8216F" w:rsidSect="0002693C">
      <w:headerReference w:type="first" r:id="rId105"/>
      <w:pgSz w:w="11906" w:h="16838" w:code="9"/>
      <w:pgMar w:top="567" w:right="1134" w:bottom="1418" w:left="1418" w:header="510" w:footer="102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97E" w:rsidRDefault="000A497E" w:rsidP="005C6FEF">
      <w:pPr>
        <w:spacing w:after="0" w:line="240" w:lineRule="auto"/>
      </w:pPr>
      <w:r>
        <w:separator/>
      </w:r>
    </w:p>
  </w:endnote>
  <w:endnote w:type="continuationSeparator" w:id="0">
    <w:p w:rsidR="000A497E" w:rsidRDefault="000A497E" w:rsidP="005C6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aiT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97E" w:rsidRDefault="000A497E">
    <w:pPr>
      <w:pStyle w:val="Footer"/>
      <w:jc w:val="right"/>
    </w:pPr>
  </w:p>
  <w:p w:rsidR="000A497E" w:rsidRPr="00503D41" w:rsidRDefault="000A497E" w:rsidP="008653A8">
    <w:pPr>
      <w:pStyle w:val="Footer"/>
      <w:rPr>
        <w:lang w:val="fr-CH"/>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97E" w:rsidRPr="00511218" w:rsidRDefault="000A497E" w:rsidP="005112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97E" w:rsidRDefault="000A497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97E" w:rsidRPr="00503D41" w:rsidRDefault="000A497E" w:rsidP="00F74369">
    <w:pPr>
      <w:pStyle w:val="Footer"/>
      <w:rPr>
        <w:lang w:val="fr-CH"/>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97E" w:rsidRDefault="000A497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97E" w:rsidRDefault="000A497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97E" w:rsidRDefault="000A497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97E" w:rsidRDefault="000A49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97E" w:rsidRDefault="000A497E" w:rsidP="005C6FEF">
      <w:pPr>
        <w:spacing w:after="0" w:line="240" w:lineRule="auto"/>
      </w:pPr>
      <w:r>
        <w:separator/>
      </w:r>
    </w:p>
  </w:footnote>
  <w:footnote w:type="continuationSeparator" w:id="0">
    <w:p w:rsidR="000A497E" w:rsidRDefault="000A497E" w:rsidP="005C6FEF">
      <w:pPr>
        <w:spacing w:after="0" w:line="240" w:lineRule="auto"/>
      </w:pPr>
      <w:r>
        <w:continuationSeparator/>
      </w:r>
    </w:p>
  </w:footnote>
  <w:footnote w:id="1">
    <w:p w:rsidR="000A497E" w:rsidRPr="00600C3F" w:rsidRDefault="000A497E" w:rsidP="00600C3F">
      <w:pPr>
        <w:pStyle w:val="FootnoteText"/>
        <w:tabs>
          <w:tab w:val="left" w:pos="480"/>
        </w:tabs>
        <w:spacing w:afterLines="50" w:after="120" w:line="300" w:lineRule="atLeast"/>
        <w:rPr>
          <w:rFonts w:ascii="SimSun" w:hAnsi="SimSun" w:cs="Arial"/>
          <w:sz w:val="18"/>
          <w:szCs w:val="18"/>
          <w:lang w:val="en-US" w:eastAsia="zh-CN"/>
        </w:rPr>
      </w:pPr>
      <w:r w:rsidRPr="00DB3BFB">
        <w:rPr>
          <w:rStyle w:val="FootnoteReference"/>
          <w:rFonts w:ascii="Arial" w:hAnsi="Arial" w:cs="Arial"/>
        </w:rPr>
        <w:footnoteRef/>
      </w:r>
      <w:r>
        <w:rPr>
          <w:rFonts w:ascii="Arial" w:hAnsi="Arial" w:cs="Arial" w:hint="eastAsia"/>
          <w:lang w:val="en-US" w:eastAsia="zh-CN"/>
        </w:rPr>
        <w:tab/>
      </w:r>
      <w:r w:rsidRPr="00600C3F">
        <w:rPr>
          <w:rFonts w:ascii="SimSun" w:hAnsi="SimSun" w:cs="Arial" w:hint="eastAsia"/>
          <w:sz w:val="18"/>
          <w:szCs w:val="18"/>
          <w:lang w:val="en-US" w:eastAsia="zh-CN"/>
        </w:rPr>
        <w:t>见</w:t>
      </w:r>
      <w:r w:rsidRPr="00600C3F">
        <w:rPr>
          <w:rFonts w:ascii="SimSun" w:hAnsi="SimSun" w:cs="Arial"/>
          <w:sz w:val="18"/>
          <w:szCs w:val="18"/>
          <w:lang w:val="en-US" w:eastAsia="zh-CN"/>
        </w:rPr>
        <w:t xml:space="preserve">CDIP/9/16 </w:t>
      </w:r>
      <w:r w:rsidRPr="00600C3F">
        <w:rPr>
          <w:rFonts w:ascii="SimSun" w:hAnsi="SimSun" w:cs="Arial" w:hint="eastAsia"/>
          <w:sz w:val="18"/>
          <w:szCs w:val="18"/>
          <w:lang w:val="en-US" w:eastAsia="zh-CN"/>
        </w:rPr>
        <w:t>“发展议程集团和非洲集团关于WIPO在合作促进发展领域的技术援助的联合提案”(2012年5月8日)，以及CDIP第十一届会议(2013年5月13日至17日)的主席总结。</w:t>
      </w:r>
    </w:p>
  </w:footnote>
  <w:footnote w:id="2">
    <w:p w:rsidR="000A497E" w:rsidRPr="00600C3F" w:rsidRDefault="000A497E" w:rsidP="00600C3F">
      <w:pPr>
        <w:pStyle w:val="FootnoteText"/>
        <w:tabs>
          <w:tab w:val="left" w:pos="480"/>
        </w:tabs>
        <w:spacing w:afterLines="50" w:after="120" w:line="300" w:lineRule="atLeast"/>
        <w:rPr>
          <w:rFonts w:ascii="SimSun" w:hAnsi="SimSun" w:cs="Arial"/>
          <w:sz w:val="18"/>
          <w:szCs w:val="18"/>
          <w:lang w:val="en-US" w:eastAsia="zh-CN"/>
        </w:rPr>
      </w:pPr>
      <w:r w:rsidRPr="00600C3F">
        <w:rPr>
          <w:rStyle w:val="FootnoteReference"/>
          <w:rFonts w:ascii="SimSun" w:hAnsi="SimSun" w:cs="Arial"/>
          <w:sz w:val="18"/>
          <w:szCs w:val="18"/>
        </w:rPr>
        <w:footnoteRef/>
      </w:r>
      <w:r>
        <w:rPr>
          <w:rFonts w:ascii="SimSun" w:hAnsi="SimSun" w:cs="Arial"/>
          <w:sz w:val="18"/>
          <w:szCs w:val="18"/>
          <w:lang w:val="en-US" w:eastAsia="zh-CN"/>
        </w:rPr>
        <w:tab/>
      </w:r>
      <w:r w:rsidRPr="00600C3F">
        <w:rPr>
          <w:rFonts w:ascii="SimSun" w:hAnsi="SimSun" w:cs="Arial" w:hint="eastAsia"/>
          <w:sz w:val="18"/>
          <w:szCs w:val="18"/>
          <w:lang w:val="en-US" w:eastAsia="zh-CN"/>
        </w:rPr>
        <w:t>见《建立世界知识产权组织公约》第3条第(i)项</w:t>
      </w:r>
    </w:p>
  </w:footnote>
  <w:footnote w:id="3">
    <w:p w:rsidR="000A497E" w:rsidRPr="00600C3F" w:rsidRDefault="000A497E" w:rsidP="00600C3F">
      <w:pPr>
        <w:pStyle w:val="FootnoteText"/>
        <w:tabs>
          <w:tab w:val="left" w:pos="480"/>
        </w:tabs>
        <w:spacing w:afterLines="50" w:after="120" w:line="300" w:lineRule="atLeast"/>
        <w:rPr>
          <w:rFonts w:ascii="SimSun" w:hAnsi="SimSun" w:cs="Arial"/>
          <w:sz w:val="18"/>
          <w:szCs w:val="18"/>
          <w:lang w:val="en-US" w:eastAsia="zh-CN"/>
        </w:rPr>
      </w:pPr>
      <w:r w:rsidRPr="00600C3F">
        <w:rPr>
          <w:rStyle w:val="FootnoteReference"/>
          <w:rFonts w:ascii="SimSun" w:hAnsi="SimSun" w:cs="Arial"/>
          <w:sz w:val="18"/>
          <w:szCs w:val="18"/>
        </w:rPr>
        <w:footnoteRef/>
      </w:r>
      <w:r w:rsidRPr="00600C3F">
        <w:rPr>
          <w:rFonts w:ascii="SimSun" w:hAnsi="SimSun" w:cs="Arial"/>
          <w:sz w:val="18"/>
          <w:szCs w:val="18"/>
          <w:lang w:val="en-US" w:eastAsia="zh-CN"/>
        </w:rPr>
        <w:t xml:space="preserve"> </w:t>
      </w:r>
      <w:r>
        <w:rPr>
          <w:rFonts w:ascii="SimSun" w:hAnsi="SimSun" w:cs="Arial" w:hint="eastAsia"/>
          <w:sz w:val="18"/>
          <w:szCs w:val="18"/>
          <w:lang w:val="en-US" w:eastAsia="zh-CN"/>
        </w:rPr>
        <w:tab/>
      </w:r>
      <w:r w:rsidRPr="00600C3F">
        <w:rPr>
          <w:rFonts w:ascii="SimSun" w:hAnsi="SimSun" w:cs="Arial" w:hint="eastAsia"/>
          <w:sz w:val="18"/>
          <w:szCs w:val="18"/>
          <w:lang w:val="en-US" w:eastAsia="zh-CN"/>
        </w:rPr>
        <w:t>见联合国与世界知识产权组织于1974年签订的协定第9条和第10条</w:t>
      </w:r>
    </w:p>
  </w:footnote>
  <w:footnote w:id="4">
    <w:p w:rsidR="000A497E" w:rsidRPr="00600C3F" w:rsidRDefault="000A497E" w:rsidP="00600C3F">
      <w:pPr>
        <w:pStyle w:val="FootnoteText"/>
        <w:tabs>
          <w:tab w:val="left" w:pos="480"/>
        </w:tabs>
        <w:spacing w:afterLines="50" w:after="120" w:line="300" w:lineRule="atLeast"/>
        <w:rPr>
          <w:rFonts w:ascii="SimSun" w:hAnsi="SimSun" w:cs="Arial"/>
          <w:sz w:val="18"/>
          <w:szCs w:val="18"/>
          <w:lang w:val="en-US" w:eastAsia="zh-CN"/>
        </w:rPr>
      </w:pPr>
      <w:r w:rsidRPr="00600C3F">
        <w:rPr>
          <w:rStyle w:val="FootnoteReference"/>
          <w:rFonts w:ascii="SimSun" w:hAnsi="SimSun" w:cs="Arial"/>
          <w:sz w:val="18"/>
          <w:szCs w:val="18"/>
        </w:rPr>
        <w:footnoteRef/>
      </w:r>
      <w:r w:rsidRPr="00600C3F">
        <w:rPr>
          <w:rFonts w:ascii="SimSun" w:hAnsi="SimSun" w:cs="Arial"/>
          <w:sz w:val="18"/>
          <w:szCs w:val="18"/>
          <w:lang w:val="en-US" w:eastAsia="zh-CN"/>
        </w:rPr>
        <w:t xml:space="preserve"> </w:t>
      </w:r>
      <w:r>
        <w:rPr>
          <w:rFonts w:ascii="SimSun" w:hAnsi="SimSun" w:cs="Arial" w:hint="eastAsia"/>
          <w:sz w:val="18"/>
          <w:szCs w:val="18"/>
          <w:lang w:val="en-US" w:eastAsia="zh-CN"/>
        </w:rPr>
        <w:tab/>
      </w:r>
      <w:r w:rsidRPr="00600C3F">
        <w:rPr>
          <w:rFonts w:ascii="SimSun" w:hAnsi="SimSun" w:cs="Arial" w:hint="eastAsia"/>
          <w:sz w:val="18"/>
          <w:szCs w:val="18"/>
          <w:lang w:val="en-US" w:eastAsia="zh-CN"/>
        </w:rPr>
        <w:t>见“WIPO发展议程通过的</w:t>
      </w:r>
      <w:r w:rsidRPr="00600C3F">
        <w:rPr>
          <w:rFonts w:ascii="SimSun" w:hAnsi="SimSun" w:cs="Arial"/>
          <w:sz w:val="18"/>
          <w:szCs w:val="18"/>
          <w:lang w:val="en-US" w:eastAsia="zh-CN"/>
        </w:rPr>
        <w:t>45</w:t>
      </w:r>
      <w:r w:rsidRPr="00600C3F">
        <w:rPr>
          <w:rFonts w:ascii="SimSun" w:hAnsi="SimSun" w:cs="Arial" w:hint="eastAsia"/>
          <w:sz w:val="18"/>
          <w:szCs w:val="18"/>
          <w:lang w:val="en-US" w:eastAsia="zh-CN"/>
        </w:rPr>
        <w:t>项建议，建议集</w:t>
      </w:r>
      <w:r w:rsidRPr="00600C3F">
        <w:rPr>
          <w:rFonts w:ascii="SimSun" w:hAnsi="SimSun" w:cs="Arial"/>
          <w:sz w:val="18"/>
          <w:szCs w:val="18"/>
          <w:lang w:val="en-US" w:eastAsia="zh-CN"/>
        </w:rPr>
        <w:t>A</w:t>
      </w:r>
      <w:r w:rsidRPr="00600C3F">
        <w:rPr>
          <w:rFonts w:ascii="SimSun" w:hAnsi="SimSun" w:cs="Arial" w:hint="eastAsia"/>
          <w:sz w:val="18"/>
          <w:szCs w:val="18"/>
          <w:lang w:val="en-US" w:eastAsia="zh-CN"/>
        </w:rPr>
        <w:t>：技术援助与能力建设”，</w:t>
      </w:r>
      <w:r w:rsidRPr="00600C3F">
        <w:rPr>
          <w:rFonts w:ascii="SimSun" w:hAnsi="SimSun" w:cs="Arial"/>
          <w:sz w:val="18"/>
          <w:szCs w:val="18"/>
          <w:lang w:val="en-US" w:eastAsia="zh-CN"/>
        </w:rPr>
        <w:t>2007</w:t>
      </w:r>
    </w:p>
  </w:footnote>
  <w:footnote w:id="5">
    <w:p w:rsidR="000A497E" w:rsidRPr="00600C3F" w:rsidRDefault="000A497E" w:rsidP="00950B40">
      <w:pPr>
        <w:pStyle w:val="FootnoteText"/>
        <w:tabs>
          <w:tab w:val="left" w:pos="480"/>
        </w:tabs>
        <w:spacing w:afterLines="50" w:after="120" w:line="300" w:lineRule="atLeast"/>
        <w:rPr>
          <w:rFonts w:ascii="SimSun" w:hAnsi="SimSun" w:cs="Arial"/>
          <w:sz w:val="18"/>
          <w:szCs w:val="18"/>
          <w:lang w:val="en-US" w:eastAsia="zh-CN"/>
        </w:rPr>
      </w:pPr>
      <w:r w:rsidRPr="00600C3F">
        <w:rPr>
          <w:rStyle w:val="FootnoteReference"/>
          <w:rFonts w:ascii="SimSun" w:hAnsi="SimSun" w:cs="Arial"/>
          <w:sz w:val="18"/>
          <w:szCs w:val="18"/>
        </w:rPr>
        <w:footnoteRef/>
      </w:r>
      <w:r w:rsidRPr="00600C3F">
        <w:rPr>
          <w:rFonts w:ascii="SimSun" w:hAnsi="SimSun" w:cs="Arial"/>
          <w:sz w:val="18"/>
          <w:szCs w:val="18"/>
          <w:lang w:val="en-US" w:eastAsia="zh-CN"/>
        </w:rPr>
        <w:t xml:space="preserve"> </w:t>
      </w:r>
      <w:r>
        <w:rPr>
          <w:rFonts w:ascii="SimSun" w:hAnsi="SimSun" w:cs="Arial" w:hint="eastAsia"/>
          <w:sz w:val="18"/>
          <w:szCs w:val="18"/>
          <w:lang w:val="en-US" w:eastAsia="zh-CN"/>
        </w:rPr>
        <w:tab/>
      </w:r>
      <w:r w:rsidRPr="00600C3F">
        <w:rPr>
          <w:rFonts w:ascii="SimSun" w:hAnsi="SimSun" w:cs="Arial"/>
          <w:sz w:val="18"/>
          <w:szCs w:val="18"/>
          <w:lang w:val="en-US" w:eastAsia="zh-CN"/>
        </w:rPr>
        <w:t>WIPO</w:t>
      </w:r>
      <w:r w:rsidRPr="00600C3F">
        <w:rPr>
          <w:rFonts w:ascii="SimSun" w:hAnsi="SimSun" w:cs="Arial" w:hint="eastAsia"/>
          <w:sz w:val="18"/>
          <w:szCs w:val="18"/>
          <w:lang w:val="en-US" w:eastAsia="zh-CN"/>
        </w:rPr>
        <w:t>文件</w:t>
      </w:r>
      <w:r w:rsidRPr="00600C3F">
        <w:rPr>
          <w:rFonts w:ascii="SimSun" w:hAnsi="SimSun" w:cs="Arial"/>
          <w:sz w:val="18"/>
          <w:szCs w:val="18"/>
          <w:lang w:val="en-US" w:eastAsia="zh-CN"/>
        </w:rPr>
        <w:t>WO/PBC/21/4</w:t>
      </w:r>
      <w:r w:rsidRPr="00600C3F">
        <w:rPr>
          <w:rFonts w:ascii="SimSun" w:hAnsi="SimSun" w:cs="Arial" w:hint="eastAsia"/>
          <w:sz w:val="18"/>
          <w:szCs w:val="18"/>
          <w:lang w:val="en-US" w:eastAsia="zh-CN"/>
        </w:rPr>
        <w:t>：2012年年度财务报告和财务报表，第</w:t>
      </w:r>
      <w:r w:rsidRPr="00600C3F">
        <w:rPr>
          <w:rFonts w:ascii="SimSun" w:hAnsi="SimSun" w:cs="Arial"/>
          <w:sz w:val="18"/>
          <w:szCs w:val="18"/>
          <w:lang w:val="en-US" w:eastAsia="zh-CN"/>
        </w:rPr>
        <w:t>7</w:t>
      </w:r>
      <w:r w:rsidRPr="00600C3F">
        <w:rPr>
          <w:rFonts w:ascii="SimSun" w:hAnsi="SimSun" w:cs="Arial" w:hint="eastAsia"/>
          <w:sz w:val="18"/>
          <w:szCs w:val="18"/>
          <w:lang w:val="en-US" w:eastAsia="zh-CN"/>
        </w:rPr>
        <w:t>页</w:t>
      </w:r>
    </w:p>
  </w:footnote>
  <w:footnote w:id="6">
    <w:p w:rsidR="000A497E" w:rsidRPr="00600C3F" w:rsidRDefault="000A497E" w:rsidP="00600C3F">
      <w:pPr>
        <w:pStyle w:val="FootnoteText"/>
        <w:spacing w:afterLines="50" w:after="120" w:line="300" w:lineRule="atLeast"/>
        <w:rPr>
          <w:rFonts w:ascii="SimSun" w:hAnsi="SimSun" w:cs="Arial"/>
          <w:sz w:val="18"/>
          <w:szCs w:val="18"/>
          <w:lang w:val="en-US" w:eastAsia="zh-CN"/>
        </w:rPr>
      </w:pPr>
      <w:r w:rsidRPr="00600C3F">
        <w:rPr>
          <w:rStyle w:val="FootnoteReference"/>
          <w:rFonts w:ascii="SimSun" w:hAnsi="SimSun" w:cs="Arial"/>
          <w:sz w:val="18"/>
          <w:szCs w:val="18"/>
        </w:rPr>
        <w:footnoteRef/>
      </w:r>
      <w:r>
        <w:rPr>
          <w:rFonts w:ascii="SimSun" w:hAnsi="SimSun" w:cs="Arial" w:hint="eastAsia"/>
          <w:sz w:val="18"/>
          <w:szCs w:val="18"/>
          <w:lang w:val="en-US" w:eastAsia="zh-CN"/>
        </w:rPr>
        <w:tab/>
      </w:r>
      <w:r w:rsidRPr="00600C3F">
        <w:rPr>
          <w:rFonts w:ascii="SimSun" w:hAnsi="SimSun" w:cs="Arial"/>
          <w:sz w:val="18"/>
          <w:szCs w:val="18"/>
          <w:lang w:val="en-US" w:eastAsia="zh-CN"/>
        </w:rPr>
        <w:t>WIPO</w:t>
      </w:r>
      <w:r w:rsidRPr="00600C3F">
        <w:rPr>
          <w:rFonts w:ascii="SimSun" w:hAnsi="SimSun" w:cs="Arial" w:hint="eastAsia"/>
          <w:sz w:val="18"/>
          <w:szCs w:val="18"/>
          <w:lang w:val="en-US" w:eastAsia="zh-CN"/>
        </w:rPr>
        <w:t>总干事向</w:t>
      </w:r>
      <w:r w:rsidRPr="00600C3F">
        <w:rPr>
          <w:rFonts w:ascii="SimSun" w:hAnsi="SimSun" w:cs="Arial"/>
          <w:sz w:val="18"/>
          <w:szCs w:val="18"/>
          <w:lang w:val="en-US" w:eastAsia="zh-CN"/>
        </w:rPr>
        <w:t xml:space="preserve"> CDIP</w:t>
      </w:r>
      <w:r w:rsidRPr="00600C3F">
        <w:rPr>
          <w:rFonts w:ascii="SimSun" w:hAnsi="SimSun" w:cs="Arial" w:hint="eastAsia"/>
          <w:sz w:val="18"/>
          <w:szCs w:val="18"/>
          <w:lang w:val="en-US" w:eastAsia="zh-CN"/>
        </w:rPr>
        <w:t>第十一届会议所作的关于发展议程实施情况的报告，2013年5月，第14页</w:t>
      </w:r>
    </w:p>
  </w:footnote>
  <w:footnote w:id="7">
    <w:p w:rsidR="000A497E" w:rsidRPr="00600C3F" w:rsidRDefault="000A497E" w:rsidP="00600C3F">
      <w:pPr>
        <w:pStyle w:val="FootnoteText"/>
        <w:tabs>
          <w:tab w:val="left" w:pos="600"/>
        </w:tabs>
        <w:spacing w:afterLines="50" w:after="120" w:line="300" w:lineRule="atLeast"/>
        <w:jc w:val="both"/>
        <w:rPr>
          <w:rFonts w:ascii="SimSun" w:hAnsi="SimSun"/>
          <w:sz w:val="18"/>
          <w:szCs w:val="18"/>
          <w:lang w:eastAsia="zh-CN"/>
        </w:rPr>
      </w:pPr>
      <w:r w:rsidRPr="00600C3F">
        <w:rPr>
          <w:rStyle w:val="FootnoteReference"/>
          <w:rFonts w:ascii="SimSun" w:hAnsi="SimSun"/>
          <w:sz w:val="18"/>
          <w:szCs w:val="18"/>
        </w:rPr>
        <w:footnoteRef/>
      </w:r>
      <w:r w:rsidRPr="00600C3F">
        <w:rPr>
          <w:rFonts w:ascii="SimSun" w:hAnsi="SimSun"/>
          <w:sz w:val="18"/>
          <w:szCs w:val="18"/>
          <w:lang w:eastAsia="zh-CN"/>
        </w:rPr>
        <w:t xml:space="preserve"> </w:t>
      </w:r>
      <w:r w:rsidRPr="00600C3F">
        <w:rPr>
          <w:rFonts w:ascii="SimSun" w:hAnsi="SimSun" w:hint="eastAsia"/>
          <w:sz w:val="18"/>
          <w:szCs w:val="18"/>
          <w:lang w:eastAsia="zh-CN"/>
        </w:rPr>
        <w:tab/>
        <w:t>见《外部审查》英文版第</w:t>
      </w:r>
      <w:r w:rsidRPr="00600C3F">
        <w:rPr>
          <w:rFonts w:ascii="SimSun" w:hAnsi="SimSun"/>
          <w:sz w:val="18"/>
          <w:szCs w:val="18"/>
          <w:lang w:eastAsia="zh-CN"/>
        </w:rPr>
        <w:t>62</w:t>
      </w:r>
      <w:r w:rsidRPr="00600C3F">
        <w:rPr>
          <w:rFonts w:ascii="SimSun" w:hAnsi="SimSun" w:hint="eastAsia"/>
          <w:sz w:val="18"/>
          <w:szCs w:val="18"/>
          <w:lang w:eastAsia="zh-CN"/>
        </w:rPr>
        <w:t>页。</w:t>
      </w:r>
    </w:p>
  </w:footnote>
  <w:footnote w:id="8">
    <w:p w:rsidR="000A497E" w:rsidRPr="00600C3F" w:rsidRDefault="000A497E" w:rsidP="00600C3F">
      <w:pPr>
        <w:pStyle w:val="FootnoteText"/>
        <w:tabs>
          <w:tab w:val="left" w:pos="600"/>
        </w:tabs>
        <w:spacing w:afterLines="50" w:after="120" w:line="300" w:lineRule="atLeast"/>
        <w:jc w:val="both"/>
        <w:rPr>
          <w:rFonts w:ascii="SimSun" w:hAnsi="SimSun"/>
          <w:sz w:val="18"/>
          <w:szCs w:val="18"/>
          <w:lang w:eastAsia="zh-CN"/>
        </w:rPr>
      </w:pPr>
      <w:r w:rsidRPr="00600C3F">
        <w:rPr>
          <w:rStyle w:val="FootnoteReference"/>
          <w:rFonts w:ascii="SimSun" w:hAnsi="SimSun"/>
          <w:sz w:val="18"/>
          <w:szCs w:val="18"/>
        </w:rPr>
        <w:footnoteRef/>
      </w:r>
      <w:r w:rsidRPr="00600C3F">
        <w:rPr>
          <w:rFonts w:ascii="SimSun" w:hAnsi="SimSun" w:hint="eastAsia"/>
          <w:sz w:val="18"/>
          <w:szCs w:val="18"/>
          <w:lang w:eastAsia="zh-CN"/>
        </w:rPr>
        <w:t xml:space="preserve"> </w:t>
      </w:r>
      <w:r w:rsidRPr="00600C3F">
        <w:rPr>
          <w:rFonts w:ascii="SimSun" w:hAnsi="SimSun"/>
          <w:sz w:val="18"/>
          <w:szCs w:val="18"/>
          <w:lang w:eastAsia="zh-CN"/>
        </w:rPr>
        <w:tab/>
      </w:r>
      <w:r w:rsidRPr="00600C3F">
        <w:rPr>
          <w:rFonts w:ascii="SimSun" w:hAnsi="SimSun" w:hint="eastAsia"/>
          <w:sz w:val="18"/>
          <w:szCs w:val="18"/>
          <w:lang w:eastAsia="zh-CN"/>
        </w:rPr>
        <w:t>见《外部审查》英文版第</w:t>
      </w:r>
      <w:r w:rsidRPr="00600C3F">
        <w:rPr>
          <w:rFonts w:ascii="SimSun" w:hAnsi="SimSun"/>
          <w:sz w:val="18"/>
          <w:szCs w:val="18"/>
          <w:lang w:eastAsia="zh-CN"/>
        </w:rPr>
        <w:t>62</w:t>
      </w:r>
      <w:r w:rsidRPr="00600C3F">
        <w:rPr>
          <w:rFonts w:ascii="SimSun" w:hAnsi="SimSun" w:hint="eastAsia"/>
          <w:sz w:val="18"/>
          <w:szCs w:val="18"/>
          <w:lang w:eastAsia="zh-CN"/>
        </w:rPr>
        <w:t>页。</w:t>
      </w:r>
    </w:p>
  </w:footnote>
  <w:footnote w:id="9">
    <w:p w:rsidR="000A497E" w:rsidRPr="00600C3F" w:rsidRDefault="000A497E" w:rsidP="00600C3F">
      <w:pPr>
        <w:pStyle w:val="FootnoteText"/>
        <w:tabs>
          <w:tab w:val="left" w:pos="600"/>
        </w:tabs>
        <w:spacing w:afterLines="50" w:after="120" w:line="300" w:lineRule="atLeast"/>
        <w:jc w:val="both"/>
        <w:rPr>
          <w:rFonts w:ascii="SimSun" w:hAnsi="SimSun"/>
          <w:sz w:val="18"/>
          <w:szCs w:val="18"/>
          <w:lang w:eastAsia="zh-CN"/>
        </w:rPr>
      </w:pPr>
      <w:r w:rsidRPr="00600C3F">
        <w:rPr>
          <w:rStyle w:val="FootnoteReference"/>
          <w:rFonts w:ascii="SimSun" w:hAnsi="SimSun"/>
          <w:sz w:val="18"/>
          <w:szCs w:val="18"/>
        </w:rPr>
        <w:footnoteRef/>
      </w:r>
      <w:r w:rsidRPr="00600C3F">
        <w:rPr>
          <w:rFonts w:ascii="SimSun" w:hAnsi="SimSun" w:hint="eastAsia"/>
          <w:sz w:val="18"/>
          <w:szCs w:val="18"/>
          <w:lang w:eastAsia="zh-CN"/>
        </w:rPr>
        <w:t xml:space="preserve"> </w:t>
      </w:r>
      <w:r w:rsidRPr="00600C3F">
        <w:rPr>
          <w:rFonts w:ascii="SimSun" w:hAnsi="SimSun"/>
          <w:sz w:val="18"/>
          <w:szCs w:val="18"/>
          <w:lang w:eastAsia="zh-CN"/>
        </w:rPr>
        <w:tab/>
      </w:r>
      <w:r w:rsidRPr="00600C3F">
        <w:rPr>
          <w:rFonts w:ascii="SimSun" w:hAnsi="SimSun" w:hint="eastAsia"/>
          <w:sz w:val="18"/>
          <w:szCs w:val="18"/>
          <w:lang w:eastAsia="zh-CN"/>
        </w:rPr>
        <w:t>见《外部审查》英文版第</w:t>
      </w:r>
      <w:r w:rsidRPr="00600C3F">
        <w:rPr>
          <w:rFonts w:ascii="SimSun" w:hAnsi="SimSun"/>
          <w:sz w:val="18"/>
          <w:szCs w:val="18"/>
          <w:lang w:eastAsia="zh-CN"/>
        </w:rPr>
        <w:t>62</w:t>
      </w:r>
      <w:r w:rsidRPr="00600C3F">
        <w:rPr>
          <w:rFonts w:ascii="SimSun" w:hAnsi="SimSun" w:hint="eastAsia"/>
          <w:sz w:val="18"/>
          <w:szCs w:val="18"/>
          <w:lang w:eastAsia="zh-CN"/>
        </w:rPr>
        <w:t>页。</w:t>
      </w:r>
    </w:p>
  </w:footnote>
  <w:footnote w:id="10">
    <w:p w:rsidR="000A497E" w:rsidRPr="00600C3F" w:rsidRDefault="000A497E" w:rsidP="00600C3F">
      <w:pPr>
        <w:pStyle w:val="FootnoteText"/>
        <w:tabs>
          <w:tab w:val="left" w:pos="600"/>
        </w:tabs>
        <w:spacing w:afterLines="50" w:after="120" w:line="300" w:lineRule="atLeast"/>
        <w:jc w:val="both"/>
        <w:rPr>
          <w:rFonts w:ascii="SimSun" w:hAnsi="SimSun"/>
          <w:sz w:val="18"/>
          <w:szCs w:val="18"/>
          <w:lang w:eastAsia="zh-CN"/>
        </w:rPr>
      </w:pPr>
      <w:r w:rsidRPr="00600C3F">
        <w:rPr>
          <w:rStyle w:val="FootnoteReference"/>
          <w:rFonts w:ascii="SimSun" w:hAnsi="SimSun"/>
          <w:sz w:val="18"/>
          <w:szCs w:val="18"/>
        </w:rPr>
        <w:footnoteRef/>
      </w:r>
      <w:r w:rsidRPr="00600C3F">
        <w:rPr>
          <w:rFonts w:ascii="SimSun" w:hAnsi="SimSun" w:hint="eastAsia"/>
          <w:sz w:val="18"/>
          <w:szCs w:val="18"/>
          <w:lang w:eastAsia="zh-CN"/>
        </w:rPr>
        <w:t xml:space="preserve"> </w:t>
      </w:r>
      <w:r w:rsidRPr="00600C3F">
        <w:rPr>
          <w:rFonts w:ascii="SimSun" w:hAnsi="SimSun"/>
          <w:sz w:val="18"/>
          <w:szCs w:val="18"/>
          <w:lang w:eastAsia="zh-CN"/>
        </w:rPr>
        <w:tab/>
      </w:r>
      <w:r w:rsidRPr="00600C3F">
        <w:rPr>
          <w:rFonts w:ascii="SimSun" w:hAnsi="SimSun" w:hint="eastAsia"/>
          <w:sz w:val="18"/>
          <w:szCs w:val="18"/>
          <w:lang w:eastAsia="zh-CN"/>
        </w:rPr>
        <w:t>见《外部审查》英文版第</w:t>
      </w:r>
      <w:r w:rsidRPr="00600C3F">
        <w:rPr>
          <w:rFonts w:ascii="SimSun" w:hAnsi="SimSun"/>
          <w:sz w:val="18"/>
          <w:szCs w:val="18"/>
          <w:lang w:eastAsia="zh-CN"/>
        </w:rPr>
        <w:t>63</w:t>
      </w:r>
      <w:r w:rsidRPr="00600C3F">
        <w:rPr>
          <w:rFonts w:ascii="SimSun" w:hAnsi="SimSun" w:hint="eastAsia"/>
          <w:sz w:val="18"/>
          <w:szCs w:val="18"/>
          <w:lang w:eastAsia="zh-CN"/>
        </w:rPr>
        <w:t>页。</w:t>
      </w:r>
    </w:p>
  </w:footnote>
  <w:footnote w:id="11">
    <w:p w:rsidR="000A497E" w:rsidRPr="00600C3F" w:rsidRDefault="000A497E" w:rsidP="00600C3F">
      <w:pPr>
        <w:pStyle w:val="FootnoteText"/>
        <w:tabs>
          <w:tab w:val="left" w:pos="600"/>
        </w:tabs>
        <w:spacing w:afterLines="50" w:after="120" w:line="300" w:lineRule="atLeast"/>
        <w:jc w:val="both"/>
        <w:rPr>
          <w:rFonts w:ascii="SimSun" w:hAnsi="SimSun"/>
          <w:sz w:val="18"/>
          <w:szCs w:val="18"/>
          <w:lang w:eastAsia="zh-CN"/>
        </w:rPr>
      </w:pPr>
      <w:r w:rsidRPr="00600C3F">
        <w:rPr>
          <w:rStyle w:val="FootnoteReference"/>
          <w:rFonts w:ascii="SimSun" w:hAnsi="SimSun"/>
          <w:sz w:val="18"/>
          <w:szCs w:val="18"/>
        </w:rPr>
        <w:footnoteRef/>
      </w:r>
      <w:r w:rsidRPr="00600C3F">
        <w:rPr>
          <w:rFonts w:ascii="SimSun" w:hAnsi="SimSun" w:hint="eastAsia"/>
          <w:sz w:val="18"/>
          <w:szCs w:val="18"/>
          <w:lang w:eastAsia="zh-CN"/>
        </w:rPr>
        <w:t xml:space="preserve"> </w:t>
      </w:r>
      <w:r w:rsidRPr="00600C3F">
        <w:rPr>
          <w:rFonts w:ascii="SimSun" w:hAnsi="SimSun"/>
          <w:sz w:val="18"/>
          <w:szCs w:val="18"/>
          <w:lang w:eastAsia="zh-CN"/>
        </w:rPr>
        <w:tab/>
      </w:r>
      <w:r w:rsidRPr="00600C3F">
        <w:rPr>
          <w:rFonts w:ascii="SimSun" w:hAnsi="SimSun" w:hint="eastAsia"/>
          <w:sz w:val="18"/>
          <w:szCs w:val="18"/>
          <w:lang w:eastAsia="zh-CN"/>
        </w:rPr>
        <w:t>见《外部审查》英文版第</w:t>
      </w:r>
      <w:r w:rsidRPr="00600C3F">
        <w:rPr>
          <w:rFonts w:ascii="SimSun" w:hAnsi="SimSun"/>
          <w:sz w:val="18"/>
          <w:szCs w:val="18"/>
          <w:lang w:eastAsia="zh-CN"/>
        </w:rPr>
        <w:t>63</w:t>
      </w:r>
      <w:r w:rsidRPr="00600C3F">
        <w:rPr>
          <w:rFonts w:ascii="SimSun" w:hAnsi="SimSun" w:hint="eastAsia"/>
          <w:sz w:val="18"/>
          <w:szCs w:val="18"/>
          <w:lang w:eastAsia="zh-CN"/>
        </w:rPr>
        <w:t>页。</w:t>
      </w:r>
    </w:p>
  </w:footnote>
  <w:footnote w:id="12">
    <w:p w:rsidR="000A497E" w:rsidRPr="00600C3F" w:rsidRDefault="000A497E" w:rsidP="00600C3F">
      <w:pPr>
        <w:pStyle w:val="FootnoteText"/>
        <w:tabs>
          <w:tab w:val="left" w:pos="600"/>
        </w:tabs>
        <w:spacing w:afterLines="50" w:after="120" w:line="300" w:lineRule="atLeast"/>
        <w:jc w:val="both"/>
        <w:rPr>
          <w:rFonts w:ascii="SimSun" w:hAnsi="SimSun"/>
          <w:sz w:val="18"/>
          <w:szCs w:val="18"/>
          <w:lang w:eastAsia="zh-CN"/>
        </w:rPr>
      </w:pPr>
      <w:r w:rsidRPr="00600C3F">
        <w:rPr>
          <w:rStyle w:val="FootnoteReference"/>
          <w:rFonts w:ascii="SimSun" w:hAnsi="SimSun"/>
          <w:sz w:val="18"/>
          <w:szCs w:val="18"/>
        </w:rPr>
        <w:footnoteRef/>
      </w:r>
      <w:r w:rsidRPr="00600C3F">
        <w:rPr>
          <w:rFonts w:ascii="SimSun" w:hAnsi="SimSun" w:hint="eastAsia"/>
          <w:sz w:val="18"/>
          <w:szCs w:val="18"/>
          <w:lang w:eastAsia="zh-CN"/>
        </w:rPr>
        <w:t xml:space="preserve"> </w:t>
      </w:r>
      <w:r w:rsidRPr="00600C3F">
        <w:rPr>
          <w:rFonts w:ascii="SimSun" w:hAnsi="SimSun"/>
          <w:sz w:val="18"/>
          <w:szCs w:val="18"/>
          <w:lang w:eastAsia="zh-CN"/>
        </w:rPr>
        <w:tab/>
      </w:r>
      <w:r w:rsidRPr="00600C3F">
        <w:rPr>
          <w:rFonts w:ascii="SimSun" w:hAnsi="SimSun" w:hint="eastAsia"/>
          <w:sz w:val="18"/>
          <w:szCs w:val="18"/>
          <w:lang w:eastAsia="zh-CN"/>
        </w:rPr>
        <w:t>见《外部审查》英文版第</w:t>
      </w:r>
      <w:r w:rsidRPr="00600C3F">
        <w:rPr>
          <w:rFonts w:ascii="SimSun" w:hAnsi="SimSun"/>
          <w:sz w:val="18"/>
          <w:szCs w:val="18"/>
          <w:lang w:eastAsia="zh-CN"/>
        </w:rPr>
        <w:t>63</w:t>
      </w:r>
      <w:r w:rsidRPr="00600C3F">
        <w:rPr>
          <w:rFonts w:ascii="SimSun" w:hAnsi="SimSun" w:hint="eastAsia"/>
          <w:sz w:val="18"/>
          <w:szCs w:val="18"/>
          <w:lang w:eastAsia="zh-CN"/>
        </w:rPr>
        <w:t>页。</w:t>
      </w:r>
    </w:p>
  </w:footnote>
  <w:footnote w:id="13">
    <w:p w:rsidR="000A497E" w:rsidRPr="00600C3F" w:rsidRDefault="000A497E" w:rsidP="00600C3F">
      <w:pPr>
        <w:pStyle w:val="FootnoteText"/>
        <w:tabs>
          <w:tab w:val="left" w:pos="600"/>
        </w:tabs>
        <w:spacing w:afterLines="50" w:after="120" w:line="300" w:lineRule="atLeast"/>
        <w:jc w:val="both"/>
        <w:rPr>
          <w:rFonts w:ascii="SimSun" w:hAnsi="SimSun"/>
          <w:sz w:val="18"/>
          <w:szCs w:val="18"/>
          <w:lang w:eastAsia="zh-CN"/>
        </w:rPr>
      </w:pPr>
      <w:r w:rsidRPr="00600C3F">
        <w:rPr>
          <w:rStyle w:val="FootnoteReference"/>
          <w:rFonts w:ascii="SimSun" w:hAnsi="SimSun"/>
          <w:sz w:val="18"/>
          <w:szCs w:val="18"/>
        </w:rPr>
        <w:footnoteRef/>
      </w:r>
      <w:r w:rsidRPr="00600C3F">
        <w:rPr>
          <w:rFonts w:ascii="SimSun" w:hAnsi="SimSun" w:hint="eastAsia"/>
          <w:sz w:val="18"/>
          <w:szCs w:val="18"/>
          <w:lang w:eastAsia="zh-CN"/>
        </w:rPr>
        <w:t xml:space="preserve"> </w:t>
      </w:r>
      <w:r w:rsidRPr="00600C3F">
        <w:rPr>
          <w:rFonts w:ascii="SimSun" w:hAnsi="SimSun"/>
          <w:sz w:val="18"/>
          <w:szCs w:val="18"/>
          <w:lang w:eastAsia="zh-CN"/>
        </w:rPr>
        <w:tab/>
      </w:r>
      <w:r w:rsidRPr="00600C3F">
        <w:rPr>
          <w:rFonts w:ascii="SimSun" w:hAnsi="SimSun" w:hint="eastAsia"/>
          <w:sz w:val="18"/>
          <w:szCs w:val="18"/>
          <w:lang w:eastAsia="zh-CN"/>
        </w:rPr>
        <w:t>见《外部审查》英文版第</w:t>
      </w:r>
      <w:r w:rsidRPr="00600C3F">
        <w:rPr>
          <w:rFonts w:ascii="SimSun" w:hAnsi="SimSun"/>
          <w:sz w:val="18"/>
          <w:szCs w:val="18"/>
          <w:lang w:eastAsia="zh-CN"/>
        </w:rPr>
        <w:t>63</w:t>
      </w:r>
      <w:r w:rsidRPr="00600C3F">
        <w:rPr>
          <w:rFonts w:ascii="SimSun" w:hAnsi="SimSun" w:hint="eastAsia"/>
          <w:sz w:val="18"/>
          <w:szCs w:val="18"/>
          <w:lang w:eastAsia="zh-CN"/>
        </w:rPr>
        <w:t>页。</w:t>
      </w:r>
    </w:p>
  </w:footnote>
  <w:footnote w:id="14">
    <w:p w:rsidR="000A497E" w:rsidRPr="00600C3F" w:rsidRDefault="000A497E" w:rsidP="00600C3F">
      <w:pPr>
        <w:pStyle w:val="FootnoteText"/>
        <w:tabs>
          <w:tab w:val="left" w:pos="600"/>
        </w:tabs>
        <w:spacing w:afterLines="50" w:after="120" w:line="300" w:lineRule="atLeast"/>
        <w:jc w:val="both"/>
        <w:rPr>
          <w:rFonts w:ascii="SimSun" w:hAnsi="SimSun"/>
          <w:sz w:val="18"/>
          <w:szCs w:val="18"/>
          <w:lang w:eastAsia="zh-CN"/>
        </w:rPr>
      </w:pPr>
      <w:r w:rsidRPr="00600C3F">
        <w:rPr>
          <w:rStyle w:val="FootnoteReference"/>
          <w:rFonts w:ascii="SimSun" w:hAnsi="SimSun"/>
          <w:sz w:val="18"/>
          <w:szCs w:val="18"/>
        </w:rPr>
        <w:footnoteRef/>
      </w:r>
      <w:r w:rsidRPr="00600C3F">
        <w:rPr>
          <w:rFonts w:ascii="SimSun" w:hAnsi="SimSun" w:hint="eastAsia"/>
          <w:sz w:val="18"/>
          <w:szCs w:val="18"/>
          <w:lang w:eastAsia="zh-CN"/>
        </w:rPr>
        <w:t xml:space="preserve"> </w:t>
      </w:r>
      <w:r w:rsidRPr="00600C3F">
        <w:rPr>
          <w:rFonts w:ascii="SimSun" w:hAnsi="SimSun"/>
          <w:sz w:val="18"/>
          <w:szCs w:val="18"/>
          <w:lang w:eastAsia="zh-CN"/>
        </w:rPr>
        <w:tab/>
      </w:r>
      <w:r w:rsidRPr="00600C3F">
        <w:rPr>
          <w:rFonts w:ascii="SimSun" w:hAnsi="SimSun" w:hint="eastAsia"/>
          <w:sz w:val="18"/>
          <w:szCs w:val="18"/>
          <w:lang w:eastAsia="zh-CN"/>
        </w:rPr>
        <w:t>见《外部审查》英文版第</w:t>
      </w:r>
      <w:r w:rsidRPr="00600C3F">
        <w:rPr>
          <w:rFonts w:ascii="SimSun" w:hAnsi="SimSun"/>
          <w:sz w:val="18"/>
          <w:szCs w:val="18"/>
          <w:lang w:eastAsia="zh-CN"/>
        </w:rPr>
        <w:t>63</w:t>
      </w:r>
      <w:r w:rsidRPr="00600C3F">
        <w:rPr>
          <w:rFonts w:ascii="SimSun" w:hAnsi="SimSun" w:hint="eastAsia"/>
          <w:sz w:val="18"/>
          <w:szCs w:val="18"/>
          <w:lang w:eastAsia="zh-CN"/>
        </w:rPr>
        <w:t>页。</w:t>
      </w:r>
    </w:p>
  </w:footnote>
  <w:footnote w:id="15">
    <w:p w:rsidR="000A497E" w:rsidRPr="00600C3F" w:rsidRDefault="000A497E" w:rsidP="00600C3F">
      <w:pPr>
        <w:pStyle w:val="FootnoteText"/>
        <w:tabs>
          <w:tab w:val="left" w:pos="600"/>
        </w:tabs>
        <w:spacing w:afterLines="50" w:after="120" w:line="300" w:lineRule="atLeast"/>
        <w:jc w:val="both"/>
        <w:rPr>
          <w:rFonts w:ascii="SimSun" w:hAnsi="SimSun"/>
          <w:sz w:val="18"/>
          <w:szCs w:val="18"/>
          <w:lang w:eastAsia="zh-CN"/>
        </w:rPr>
      </w:pPr>
      <w:r w:rsidRPr="00600C3F">
        <w:rPr>
          <w:rStyle w:val="FootnoteReference"/>
          <w:rFonts w:ascii="SimSun" w:hAnsi="SimSun"/>
          <w:sz w:val="18"/>
          <w:szCs w:val="18"/>
        </w:rPr>
        <w:footnoteRef/>
      </w:r>
      <w:r w:rsidRPr="00600C3F">
        <w:rPr>
          <w:rFonts w:ascii="SimSun" w:hAnsi="SimSun" w:hint="eastAsia"/>
          <w:sz w:val="18"/>
          <w:szCs w:val="18"/>
          <w:lang w:eastAsia="zh-CN"/>
        </w:rPr>
        <w:t xml:space="preserve"> </w:t>
      </w:r>
      <w:r w:rsidRPr="00600C3F">
        <w:rPr>
          <w:rFonts w:ascii="SimSun" w:hAnsi="SimSun"/>
          <w:sz w:val="18"/>
          <w:szCs w:val="18"/>
          <w:lang w:eastAsia="zh-CN"/>
        </w:rPr>
        <w:tab/>
      </w:r>
      <w:r w:rsidRPr="00600C3F">
        <w:rPr>
          <w:rFonts w:ascii="SimSun" w:hAnsi="SimSun" w:hint="eastAsia"/>
          <w:sz w:val="18"/>
          <w:szCs w:val="18"/>
          <w:lang w:eastAsia="zh-CN"/>
        </w:rPr>
        <w:t>见《外部审查》英文版第</w:t>
      </w:r>
      <w:r w:rsidRPr="00600C3F">
        <w:rPr>
          <w:rFonts w:ascii="SimSun" w:hAnsi="SimSun"/>
          <w:sz w:val="18"/>
          <w:szCs w:val="18"/>
          <w:lang w:eastAsia="zh-CN"/>
        </w:rPr>
        <w:t>63</w:t>
      </w:r>
      <w:r w:rsidRPr="00600C3F">
        <w:rPr>
          <w:rFonts w:ascii="SimSun" w:hAnsi="SimSun" w:hint="eastAsia"/>
          <w:sz w:val="18"/>
          <w:szCs w:val="18"/>
          <w:lang w:eastAsia="zh-CN"/>
        </w:rPr>
        <w:t>页。</w:t>
      </w:r>
    </w:p>
  </w:footnote>
  <w:footnote w:id="16">
    <w:p w:rsidR="000A497E" w:rsidRPr="00600C3F" w:rsidRDefault="000A497E" w:rsidP="00600C3F">
      <w:pPr>
        <w:pStyle w:val="FootnoteText"/>
        <w:tabs>
          <w:tab w:val="left" w:pos="600"/>
        </w:tabs>
        <w:spacing w:afterLines="50" w:after="120" w:line="300" w:lineRule="atLeast"/>
        <w:jc w:val="both"/>
        <w:rPr>
          <w:rFonts w:ascii="SimSun" w:hAnsi="SimSun"/>
          <w:sz w:val="18"/>
          <w:szCs w:val="18"/>
          <w:lang w:eastAsia="zh-CN"/>
        </w:rPr>
      </w:pPr>
      <w:r w:rsidRPr="00600C3F">
        <w:rPr>
          <w:rStyle w:val="FootnoteReference"/>
          <w:rFonts w:ascii="SimSun" w:hAnsi="SimSun"/>
          <w:sz w:val="18"/>
          <w:szCs w:val="18"/>
        </w:rPr>
        <w:footnoteRef/>
      </w:r>
      <w:r w:rsidRPr="00600C3F">
        <w:rPr>
          <w:rFonts w:ascii="SimSun" w:hAnsi="SimSun" w:hint="eastAsia"/>
          <w:sz w:val="18"/>
          <w:szCs w:val="18"/>
          <w:lang w:eastAsia="zh-CN"/>
        </w:rPr>
        <w:t xml:space="preserve"> </w:t>
      </w:r>
      <w:r w:rsidRPr="00600C3F">
        <w:rPr>
          <w:rFonts w:ascii="SimSun" w:hAnsi="SimSun"/>
          <w:sz w:val="18"/>
          <w:szCs w:val="18"/>
          <w:lang w:eastAsia="zh-CN"/>
        </w:rPr>
        <w:tab/>
      </w:r>
      <w:r w:rsidRPr="00600C3F">
        <w:rPr>
          <w:rFonts w:ascii="SimSun" w:hAnsi="SimSun" w:hint="eastAsia"/>
          <w:sz w:val="18"/>
          <w:szCs w:val="18"/>
          <w:lang w:eastAsia="zh-CN"/>
        </w:rPr>
        <w:t>见《外部审查》英文版第</w:t>
      </w:r>
      <w:r w:rsidRPr="00600C3F">
        <w:rPr>
          <w:rFonts w:ascii="SimSun" w:hAnsi="SimSun"/>
          <w:sz w:val="18"/>
          <w:szCs w:val="18"/>
          <w:lang w:eastAsia="zh-CN"/>
        </w:rPr>
        <w:t>63</w:t>
      </w:r>
      <w:r w:rsidRPr="00600C3F">
        <w:rPr>
          <w:rFonts w:ascii="SimSun" w:hAnsi="SimSun" w:hint="eastAsia"/>
          <w:sz w:val="18"/>
          <w:szCs w:val="18"/>
          <w:lang w:eastAsia="zh-CN"/>
        </w:rPr>
        <w:t>页。</w:t>
      </w:r>
    </w:p>
  </w:footnote>
  <w:footnote w:id="17">
    <w:p w:rsidR="000A497E" w:rsidRPr="00600C3F" w:rsidRDefault="000A497E" w:rsidP="00600C3F">
      <w:pPr>
        <w:pStyle w:val="FootnoteText"/>
        <w:tabs>
          <w:tab w:val="left" w:pos="600"/>
        </w:tabs>
        <w:spacing w:afterLines="50" w:after="120" w:line="300" w:lineRule="atLeast"/>
        <w:jc w:val="both"/>
        <w:rPr>
          <w:rFonts w:ascii="SimSun" w:hAnsi="SimSun"/>
          <w:sz w:val="18"/>
          <w:szCs w:val="18"/>
          <w:lang w:eastAsia="zh-CN"/>
        </w:rPr>
      </w:pPr>
      <w:r w:rsidRPr="00600C3F">
        <w:rPr>
          <w:rStyle w:val="FootnoteReference"/>
          <w:rFonts w:ascii="SimSun" w:hAnsi="SimSun"/>
          <w:sz w:val="18"/>
          <w:szCs w:val="18"/>
        </w:rPr>
        <w:footnoteRef/>
      </w:r>
      <w:r w:rsidRPr="00600C3F">
        <w:rPr>
          <w:rFonts w:ascii="SimSun" w:hAnsi="SimSun" w:hint="eastAsia"/>
          <w:sz w:val="18"/>
          <w:szCs w:val="18"/>
          <w:lang w:eastAsia="zh-CN"/>
        </w:rPr>
        <w:t xml:space="preserve"> </w:t>
      </w:r>
      <w:r w:rsidRPr="00600C3F">
        <w:rPr>
          <w:rFonts w:ascii="SimSun" w:hAnsi="SimSun"/>
          <w:sz w:val="18"/>
          <w:szCs w:val="18"/>
          <w:lang w:eastAsia="zh-CN"/>
        </w:rPr>
        <w:tab/>
      </w:r>
      <w:r w:rsidRPr="00600C3F">
        <w:rPr>
          <w:rFonts w:ascii="SimSun" w:hAnsi="SimSun" w:hint="eastAsia"/>
          <w:sz w:val="18"/>
          <w:szCs w:val="18"/>
          <w:lang w:eastAsia="zh-CN"/>
        </w:rPr>
        <w:t>见《外部审查》英文版第</w:t>
      </w:r>
      <w:r w:rsidRPr="00600C3F">
        <w:rPr>
          <w:rFonts w:ascii="SimSun" w:hAnsi="SimSun"/>
          <w:sz w:val="18"/>
          <w:szCs w:val="18"/>
          <w:lang w:eastAsia="zh-CN"/>
        </w:rPr>
        <w:t>64</w:t>
      </w:r>
      <w:r w:rsidRPr="00600C3F">
        <w:rPr>
          <w:rFonts w:ascii="SimSun" w:hAnsi="SimSun" w:hint="eastAsia"/>
          <w:sz w:val="18"/>
          <w:szCs w:val="18"/>
          <w:lang w:eastAsia="zh-CN"/>
        </w:rPr>
        <w:t>页。</w:t>
      </w:r>
    </w:p>
  </w:footnote>
  <w:footnote w:id="18">
    <w:p w:rsidR="000A497E" w:rsidRPr="00600C3F" w:rsidRDefault="000A497E" w:rsidP="00600C3F">
      <w:pPr>
        <w:pStyle w:val="FootnoteText"/>
        <w:tabs>
          <w:tab w:val="left" w:pos="600"/>
        </w:tabs>
        <w:spacing w:afterLines="50" w:after="120" w:line="300" w:lineRule="atLeast"/>
        <w:jc w:val="both"/>
        <w:rPr>
          <w:rFonts w:ascii="SimSun" w:hAnsi="SimSun"/>
          <w:sz w:val="18"/>
          <w:szCs w:val="18"/>
          <w:lang w:eastAsia="zh-CN"/>
        </w:rPr>
      </w:pPr>
      <w:r w:rsidRPr="00600C3F">
        <w:rPr>
          <w:rStyle w:val="FootnoteReference"/>
          <w:rFonts w:ascii="SimSun" w:hAnsi="SimSun"/>
          <w:sz w:val="18"/>
          <w:szCs w:val="18"/>
        </w:rPr>
        <w:footnoteRef/>
      </w:r>
      <w:r w:rsidRPr="00600C3F">
        <w:rPr>
          <w:rFonts w:ascii="SimSun" w:hAnsi="SimSun" w:hint="eastAsia"/>
          <w:sz w:val="18"/>
          <w:szCs w:val="18"/>
          <w:lang w:eastAsia="zh-CN"/>
        </w:rPr>
        <w:t xml:space="preserve"> </w:t>
      </w:r>
      <w:r w:rsidRPr="00600C3F">
        <w:rPr>
          <w:rFonts w:ascii="SimSun" w:hAnsi="SimSun"/>
          <w:sz w:val="18"/>
          <w:szCs w:val="18"/>
          <w:lang w:eastAsia="zh-CN"/>
        </w:rPr>
        <w:tab/>
      </w:r>
      <w:r w:rsidRPr="00600C3F">
        <w:rPr>
          <w:rFonts w:ascii="SimSun" w:hAnsi="SimSun" w:hint="eastAsia"/>
          <w:sz w:val="18"/>
          <w:szCs w:val="18"/>
          <w:lang w:eastAsia="zh-CN"/>
        </w:rPr>
        <w:t>见《外部审查》英文版第</w:t>
      </w:r>
      <w:r w:rsidRPr="00600C3F">
        <w:rPr>
          <w:rFonts w:ascii="SimSun" w:hAnsi="SimSun"/>
          <w:sz w:val="18"/>
          <w:szCs w:val="18"/>
          <w:lang w:eastAsia="zh-CN"/>
        </w:rPr>
        <w:t>75</w:t>
      </w:r>
      <w:r w:rsidRPr="00600C3F">
        <w:rPr>
          <w:rFonts w:ascii="SimSun" w:hAnsi="SimSun" w:hint="eastAsia"/>
          <w:sz w:val="18"/>
          <w:szCs w:val="18"/>
          <w:lang w:eastAsia="zh-CN"/>
        </w:rPr>
        <w:t>页。</w:t>
      </w:r>
    </w:p>
  </w:footnote>
  <w:footnote w:id="19">
    <w:p w:rsidR="000A497E" w:rsidRPr="00600C3F" w:rsidRDefault="000A497E" w:rsidP="00600C3F">
      <w:pPr>
        <w:pStyle w:val="FootnoteText"/>
        <w:tabs>
          <w:tab w:val="left" w:pos="600"/>
        </w:tabs>
        <w:spacing w:afterLines="50" w:after="120" w:line="300" w:lineRule="atLeast"/>
        <w:jc w:val="both"/>
        <w:rPr>
          <w:rFonts w:ascii="SimSun" w:hAnsi="SimSun"/>
          <w:sz w:val="18"/>
          <w:szCs w:val="18"/>
          <w:lang w:eastAsia="zh-CN"/>
        </w:rPr>
      </w:pPr>
      <w:r w:rsidRPr="00600C3F">
        <w:rPr>
          <w:rStyle w:val="FootnoteReference"/>
          <w:rFonts w:ascii="SimSun" w:hAnsi="SimSun"/>
          <w:sz w:val="18"/>
          <w:szCs w:val="18"/>
        </w:rPr>
        <w:footnoteRef/>
      </w:r>
      <w:r w:rsidRPr="00600C3F">
        <w:rPr>
          <w:rFonts w:ascii="SimSun" w:hAnsi="SimSun" w:hint="eastAsia"/>
          <w:sz w:val="18"/>
          <w:szCs w:val="18"/>
          <w:lang w:eastAsia="zh-CN"/>
        </w:rPr>
        <w:t xml:space="preserve"> </w:t>
      </w:r>
      <w:r w:rsidRPr="00600C3F">
        <w:rPr>
          <w:rFonts w:ascii="SimSun" w:hAnsi="SimSun"/>
          <w:sz w:val="18"/>
          <w:szCs w:val="18"/>
          <w:lang w:eastAsia="zh-CN"/>
        </w:rPr>
        <w:tab/>
      </w:r>
      <w:r w:rsidRPr="00600C3F">
        <w:rPr>
          <w:rFonts w:ascii="SimSun" w:hAnsi="SimSun" w:hint="eastAsia"/>
          <w:sz w:val="18"/>
          <w:szCs w:val="18"/>
          <w:lang w:eastAsia="zh-CN"/>
        </w:rPr>
        <w:t>见《外部审查》英文版第</w:t>
      </w:r>
      <w:r w:rsidRPr="00600C3F">
        <w:rPr>
          <w:rFonts w:ascii="SimSun" w:hAnsi="SimSun"/>
          <w:sz w:val="18"/>
          <w:szCs w:val="18"/>
          <w:lang w:eastAsia="zh-CN"/>
        </w:rPr>
        <w:t>168</w:t>
      </w:r>
      <w:r w:rsidRPr="00600C3F">
        <w:rPr>
          <w:rFonts w:ascii="SimSun" w:hAnsi="SimSun" w:hint="eastAsia"/>
          <w:sz w:val="18"/>
          <w:szCs w:val="18"/>
          <w:lang w:eastAsia="zh-CN"/>
        </w:rPr>
        <w:t>页。</w:t>
      </w:r>
    </w:p>
  </w:footnote>
  <w:footnote w:id="20">
    <w:p w:rsidR="000A497E" w:rsidRPr="00600C3F" w:rsidRDefault="000A497E" w:rsidP="00600C3F">
      <w:pPr>
        <w:pStyle w:val="FootnoteText"/>
        <w:tabs>
          <w:tab w:val="left" w:pos="600"/>
        </w:tabs>
        <w:spacing w:afterLines="50" w:after="120" w:line="300" w:lineRule="atLeast"/>
        <w:jc w:val="both"/>
        <w:rPr>
          <w:rFonts w:ascii="SimSun" w:hAnsi="SimSun"/>
          <w:sz w:val="18"/>
          <w:szCs w:val="18"/>
          <w:lang w:eastAsia="zh-CN"/>
        </w:rPr>
      </w:pPr>
      <w:r w:rsidRPr="00600C3F">
        <w:rPr>
          <w:rStyle w:val="FootnoteReference"/>
          <w:rFonts w:ascii="SimSun" w:hAnsi="SimSun"/>
          <w:sz w:val="18"/>
          <w:szCs w:val="18"/>
        </w:rPr>
        <w:footnoteRef/>
      </w:r>
      <w:r w:rsidRPr="00600C3F">
        <w:rPr>
          <w:rFonts w:ascii="SimSun" w:hAnsi="SimSun" w:hint="eastAsia"/>
          <w:sz w:val="18"/>
          <w:szCs w:val="18"/>
          <w:lang w:eastAsia="zh-CN"/>
        </w:rPr>
        <w:t xml:space="preserve"> </w:t>
      </w:r>
      <w:r w:rsidRPr="00600C3F">
        <w:rPr>
          <w:rFonts w:ascii="SimSun" w:hAnsi="SimSun"/>
          <w:sz w:val="18"/>
          <w:szCs w:val="18"/>
          <w:lang w:eastAsia="zh-CN"/>
        </w:rPr>
        <w:tab/>
      </w:r>
      <w:r w:rsidRPr="00600C3F">
        <w:rPr>
          <w:rFonts w:ascii="SimSun" w:hAnsi="SimSun" w:hint="eastAsia"/>
          <w:sz w:val="18"/>
          <w:szCs w:val="18"/>
          <w:lang w:eastAsia="zh-CN"/>
        </w:rPr>
        <w:t>见《外部审查》英文版第</w:t>
      </w:r>
      <w:r w:rsidRPr="00600C3F">
        <w:rPr>
          <w:rFonts w:ascii="SimSun" w:hAnsi="SimSun"/>
          <w:sz w:val="18"/>
          <w:szCs w:val="18"/>
          <w:lang w:eastAsia="zh-CN"/>
        </w:rPr>
        <w:t>86</w:t>
      </w:r>
      <w:r w:rsidRPr="00600C3F">
        <w:rPr>
          <w:rFonts w:ascii="SimSun" w:hAnsi="SimSun" w:hint="eastAsia"/>
          <w:sz w:val="18"/>
          <w:szCs w:val="18"/>
          <w:lang w:eastAsia="zh-CN"/>
        </w:rPr>
        <w:t>页。</w:t>
      </w:r>
    </w:p>
  </w:footnote>
  <w:footnote w:id="21">
    <w:p w:rsidR="000A497E" w:rsidRPr="00600C3F" w:rsidRDefault="000A497E" w:rsidP="00600C3F">
      <w:pPr>
        <w:pStyle w:val="FootnoteText"/>
        <w:tabs>
          <w:tab w:val="left" w:pos="600"/>
        </w:tabs>
        <w:spacing w:afterLines="50" w:after="120" w:line="300" w:lineRule="atLeast"/>
        <w:jc w:val="both"/>
        <w:rPr>
          <w:rFonts w:ascii="SimSun" w:hAnsi="SimSun"/>
          <w:sz w:val="18"/>
          <w:szCs w:val="18"/>
          <w:lang w:eastAsia="zh-CN"/>
        </w:rPr>
      </w:pPr>
      <w:r w:rsidRPr="00600C3F">
        <w:rPr>
          <w:rStyle w:val="FootnoteReference"/>
          <w:rFonts w:ascii="SimSun" w:hAnsi="SimSun"/>
          <w:sz w:val="18"/>
          <w:szCs w:val="18"/>
        </w:rPr>
        <w:footnoteRef/>
      </w:r>
      <w:r w:rsidRPr="00600C3F">
        <w:rPr>
          <w:rFonts w:ascii="SimSun" w:hAnsi="SimSun" w:hint="eastAsia"/>
          <w:sz w:val="18"/>
          <w:szCs w:val="18"/>
          <w:lang w:eastAsia="zh-CN"/>
        </w:rPr>
        <w:t xml:space="preserve"> </w:t>
      </w:r>
      <w:r w:rsidRPr="00600C3F">
        <w:rPr>
          <w:rFonts w:ascii="SimSun" w:hAnsi="SimSun"/>
          <w:sz w:val="18"/>
          <w:szCs w:val="18"/>
          <w:lang w:eastAsia="zh-CN"/>
        </w:rPr>
        <w:tab/>
      </w:r>
      <w:r w:rsidRPr="00600C3F">
        <w:rPr>
          <w:rFonts w:ascii="SimSun" w:hAnsi="SimSun" w:hint="eastAsia"/>
          <w:sz w:val="18"/>
          <w:szCs w:val="18"/>
          <w:lang w:eastAsia="zh-CN"/>
        </w:rPr>
        <w:t>见《外部审查》英文版第</w:t>
      </w:r>
      <w:r w:rsidRPr="00600C3F">
        <w:rPr>
          <w:rFonts w:ascii="SimSun" w:hAnsi="SimSun"/>
          <w:sz w:val="18"/>
          <w:szCs w:val="18"/>
          <w:lang w:eastAsia="zh-CN"/>
        </w:rPr>
        <w:t>86</w:t>
      </w:r>
      <w:r w:rsidRPr="00600C3F">
        <w:rPr>
          <w:rFonts w:ascii="SimSun" w:hAnsi="SimSun" w:hint="eastAsia"/>
          <w:sz w:val="18"/>
          <w:szCs w:val="18"/>
          <w:lang w:eastAsia="zh-CN"/>
        </w:rPr>
        <w:t>页。</w:t>
      </w:r>
    </w:p>
  </w:footnote>
  <w:footnote w:id="22">
    <w:p w:rsidR="000A497E" w:rsidRPr="00600C3F" w:rsidRDefault="000A497E" w:rsidP="00600C3F">
      <w:pPr>
        <w:pStyle w:val="FootnoteText"/>
        <w:tabs>
          <w:tab w:val="left" w:pos="600"/>
        </w:tabs>
        <w:spacing w:afterLines="50" w:after="120" w:line="300" w:lineRule="atLeast"/>
        <w:jc w:val="both"/>
        <w:rPr>
          <w:rFonts w:ascii="SimSun" w:hAnsi="SimSun"/>
          <w:sz w:val="18"/>
          <w:szCs w:val="18"/>
          <w:lang w:eastAsia="zh-CN"/>
        </w:rPr>
      </w:pPr>
      <w:r w:rsidRPr="00600C3F">
        <w:rPr>
          <w:rStyle w:val="FootnoteReference"/>
          <w:rFonts w:ascii="SimSun" w:hAnsi="SimSun"/>
          <w:sz w:val="18"/>
          <w:szCs w:val="18"/>
        </w:rPr>
        <w:footnoteRef/>
      </w:r>
      <w:r w:rsidRPr="00600C3F">
        <w:rPr>
          <w:rFonts w:ascii="SimSun" w:hAnsi="SimSun"/>
          <w:sz w:val="18"/>
          <w:szCs w:val="18"/>
          <w:lang w:eastAsia="zh-CN"/>
        </w:rPr>
        <w:tab/>
      </w:r>
      <w:r w:rsidRPr="00600C3F">
        <w:rPr>
          <w:rFonts w:ascii="SimSun" w:hAnsi="SimSun" w:hint="eastAsia"/>
          <w:sz w:val="18"/>
          <w:szCs w:val="18"/>
          <w:lang w:eastAsia="zh-CN"/>
        </w:rPr>
        <w:t xml:space="preserve"> 见《外部审查》英文版第</w:t>
      </w:r>
      <w:r w:rsidRPr="00600C3F">
        <w:rPr>
          <w:rFonts w:ascii="SimSun" w:hAnsi="SimSun"/>
          <w:sz w:val="18"/>
          <w:szCs w:val="18"/>
          <w:lang w:eastAsia="zh-CN"/>
        </w:rPr>
        <w:t>87</w:t>
      </w:r>
      <w:r w:rsidRPr="00600C3F">
        <w:rPr>
          <w:rFonts w:ascii="SimSun" w:hAnsi="SimSun" w:hint="eastAsia"/>
          <w:sz w:val="18"/>
          <w:szCs w:val="18"/>
          <w:lang w:eastAsia="zh-CN"/>
        </w:rPr>
        <w:t>页。</w:t>
      </w:r>
    </w:p>
  </w:footnote>
  <w:footnote w:id="23">
    <w:p w:rsidR="000A497E" w:rsidRPr="00600C3F" w:rsidRDefault="000A497E" w:rsidP="00600C3F">
      <w:pPr>
        <w:pStyle w:val="FootnoteText"/>
        <w:tabs>
          <w:tab w:val="left" w:pos="600"/>
        </w:tabs>
        <w:spacing w:afterLines="50" w:after="120" w:line="300" w:lineRule="atLeast"/>
        <w:jc w:val="both"/>
        <w:rPr>
          <w:rFonts w:ascii="SimSun" w:hAnsi="SimSun"/>
          <w:sz w:val="18"/>
          <w:szCs w:val="18"/>
          <w:lang w:eastAsia="zh-CN"/>
        </w:rPr>
      </w:pPr>
      <w:r w:rsidRPr="00600C3F">
        <w:rPr>
          <w:rStyle w:val="FootnoteReference"/>
          <w:rFonts w:ascii="SimSun" w:hAnsi="SimSun"/>
          <w:sz w:val="18"/>
          <w:szCs w:val="18"/>
        </w:rPr>
        <w:footnoteRef/>
      </w:r>
      <w:r w:rsidRPr="00600C3F">
        <w:rPr>
          <w:rFonts w:ascii="SimSun" w:hAnsi="SimSun" w:hint="eastAsia"/>
          <w:sz w:val="18"/>
          <w:szCs w:val="18"/>
          <w:lang w:eastAsia="zh-CN"/>
        </w:rPr>
        <w:t xml:space="preserve"> </w:t>
      </w:r>
      <w:r w:rsidRPr="00600C3F">
        <w:rPr>
          <w:rFonts w:ascii="SimSun" w:hAnsi="SimSun"/>
          <w:sz w:val="18"/>
          <w:szCs w:val="18"/>
          <w:lang w:eastAsia="zh-CN"/>
        </w:rPr>
        <w:tab/>
      </w:r>
      <w:r w:rsidRPr="00600C3F">
        <w:rPr>
          <w:rFonts w:ascii="SimSun" w:hAnsi="SimSun" w:hint="eastAsia"/>
          <w:sz w:val="18"/>
          <w:szCs w:val="18"/>
          <w:lang w:eastAsia="zh-CN"/>
        </w:rPr>
        <w:t>见《外部审查》英文版第</w:t>
      </w:r>
      <w:r w:rsidRPr="00600C3F">
        <w:rPr>
          <w:rFonts w:ascii="SimSun" w:hAnsi="SimSun"/>
          <w:sz w:val="18"/>
          <w:szCs w:val="18"/>
          <w:lang w:eastAsia="zh-CN"/>
        </w:rPr>
        <w:t>102</w:t>
      </w:r>
      <w:r w:rsidRPr="00600C3F">
        <w:rPr>
          <w:rFonts w:ascii="SimSun" w:hAnsi="SimSun" w:hint="eastAsia"/>
          <w:sz w:val="18"/>
          <w:szCs w:val="18"/>
          <w:lang w:eastAsia="zh-CN"/>
        </w:rPr>
        <w:t>页。</w:t>
      </w:r>
    </w:p>
  </w:footnote>
  <w:footnote w:id="24">
    <w:p w:rsidR="000A497E" w:rsidRPr="00600C3F" w:rsidRDefault="000A497E" w:rsidP="00600C3F">
      <w:pPr>
        <w:pStyle w:val="FootnoteText"/>
        <w:tabs>
          <w:tab w:val="left" w:pos="600"/>
        </w:tabs>
        <w:spacing w:afterLines="50" w:after="120" w:line="300" w:lineRule="atLeast"/>
        <w:jc w:val="both"/>
        <w:rPr>
          <w:rFonts w:ascii="SimSun" w:hAnsi="SimSun"/>
          <w:sz w:val="18"/>
          <w:szCs w:val="18"/>
          <w:lang w:eastAsia="zh-CN"/>
        </w:rPr>
      </w:pPr>
      <w:r w:rsidRPr="00600C3F">
        <w:rPr>
          <w:rStyle w:val="FootnoteReference"/>
          <w:rFonts w:ascii="SimSun" w:hAnsi="SimSun"/>
          <w:sz w:val="18"/>
          <w:szCs w:val="18"/>
        </w:rPr>
        <w:footnoteRef/>
      </w:r>
      <w:r w:rsidRPr="00600C3F">
        <w:rPr>
          <w:rFonts w:ascii="SimSun" w:hAnsi="SimSun" w:hint="eastAsia"/>
          <w:sz w:val="18"/>
          <w:szCs w:val="18"/>
          <w:lang w:eastAsia="zh-CN"/>
        </w:rPr>
        <w:t xml:space="preserve"> </w:t>
      </w:r>
      <w:r w:rsidRPr="00600C3F">
        <w:rPr>
          <w:rFonts w:ascii="SimSun" w:hAnsi="SimSun"/>
          <w:sz w:val="18"/>
          <w:szCs w:val="18"/>
          <w:lang w:eastAsia="zh-CN"/>
        </w:rPr>
        <w:tab/>
      </w:r>
      <w:r w:rsidRPr="00600C3F">
        <w:rPr>
          <w:rFonts w:ascii="SimSun" w:hAnsi="SimSun" w:hint="eastAsia"/>
          <w:sz w:val="18"/>
          <w:szCs w:val="18"/>
          <w:lang w:eastAsia="zh-CN"/>
        </w:rPr>
        <w:t>见《外部审查》英文版第</w:t>
      </w:r>
      <w:r w:rsidRPr="00600C3F">
        <w:rPr>
          <w:rFonts w:ascii="SimSun" w:hAnsi="SimSun"/>
          <w:sz w:val="18"/>
          <w:szCs w:val="18"/>
          <w:lang w:eastAsia="zh-CN"/>
        </w:rPr>
        <w:t>102</w:t>
      </w:r>
      <w:r w:rsidRPr="00600C3F">
        <w:rPr>
          <w:rFonts w:ascii="SimSun" w:hAnsi="SimSun" w:hint="eastAsia"/>
          <w:sz w:val="18"/>
          <w:szCs w:val="18"/>
          <w:lang w:eastAsia="zh-CN"/>
        </w:rPr>
        <w:t>页。</w:t>
      </w:r>
    </w:p>
  </w:footnote>
  <w:footnote w:id="25">
    <w:p w:rsidR="000A497E" w:rsidRPr="00600C3F" w:rsidRDefault="000A497E" w:rsidP="00600C3F">
      <w:pPr>
        <w:pStyle w:val="FootnoteText"/>
        <w:tabs>
          <w:tab w:val="left" w:pos="600"/>
        </w:tabs>
        <w:spacing w:afterLines="50" w:after="120" w:line="300" w:lineRule="atLeast"/>
        <w:jc w:val="both"/>
        <w:rPr>
          <w:rFonts w:ascii="SimSun" w:hAnsi="SimSun"/>
          <w:sz w:val="18"/>
          <w:szCs w:val="18"/>
          <w:lang w:eastAsia="zh-CN"/>
        </w:rPr>
      </w:pPr>
      <w:r w:rsidRPr="00600C3F">
        <w:rPr>
          <w:rStyle w:val="FootnoteReference"/>
          <w:rFonts w:ascii="SimSun" w:hAnsi="SimSun"/>
          <w:sz w:val="18"/>
          <w:szCs w:val="18"/>
        </w:rPr>
        <w:footnoteRef/>
      </w:r>
      <w:r w:rsidRPr="00600C3F">
        <w:rPr>
          <w:rFonts w:ascii="SimSun" w:hAnsi="SimSun" w:hint="eastAsia"/>
          <w:sz w:val="18"/>
          <w:szCs w:val="18"/>
          <w:lang w:eastAsia="zh-CN"/>
        </w:rPr>
        <w:t xml:space="preserve"> </w:t>
      </w:r>
      <w:r w:rsidRPr="00600C3F">
        <w:rPr>
          <w:rFonts w:ascii="SimSun" w:hAnsi="SimSun"/>
          <w:sz w:val="18"/>
          <w:szCs w:val="18"/>
          <w:lang w:eastAsia="zh-CN"/>
        </w:rPr>
        <w:tab/>
      </w:r>
      <w:r w:rsidRPr="00600C3F">
        <w:rPr>
          <w:rFonts w:ascii="SimSun" w:hAnsi="SimSun" w:hint="eastAsia"/>
          <w:sz w:val="18"/>
          <w:szCs w:val="18"/>
          <w:lang w:eastAsia="zh-CN"/>
        </w:rPr>
        <w:t>见《外部审查》英文版第</w:t>
      </w:r>
      <w:r w:rsidRPr="00600C3F">
        <w:rPr>
          <w:rFonts w:ascii="SimSun" w:hAnsi="SimSun"/>
          <w:sz w:val="18"/>
          <w:szCs w:val="18"/>
          <w:lang w:eastAsia="zh-CN"/>
        </w:rPr>
        <w:t>102</w:t>
      </w:r>
      <w:r w:rsidRPr="00600C3F">
        <w:rPr>
          <w:rFonts w:ascii="SimSun" w:hAnsi="SimSun" w:hint="eastAsia"/>
          <w:sz w:val="18"/>
          <w:szCs w:val="18"/>
          <w:lang w:eastAsia="zh-CN"/>
        </w:rPr>
        <w:t>页。</w:t>
      </w:r>
    </w:p>
  </w:footnote>
  <w:footnote w:id="26">
    <w:p w:rsidR="000A497E" w:rsidRPr="00600C3F" w:rsidRDefault="000A497E" w:rsidP="00600C3F">
      <w:pPr>
        <w:pStyle w:val="FootnoteText"/>
        <w:tabs>
          <w:tab w:val="left" w:pos="600"/>
        </w:tabs>
        <w:spacing w:afterLines="50" w:after="120" w:line="300" w:lineRule="atLeast"/>
        <w:jc w:val="both"/>
        <w:rPr>
          <w:rFonts w:ascii="SimSun" w:hAnsi="SimSun"/>
          <w:sz w:val="18"/>
          <w:szCs w:val="18"/>
          <w:lang w:eastAsia="zh-CN"/>
        </w:rPr>
      </w:pPr>
      <w:r w:rsidRPr="00600C3F">
        <w:rPr>
          <w:rStyle w:val="FootnoteReference"/>
          <w:rFonts w:ascii="SimSun" w:hAnsi="SimSun"/>
          <w:sz w:val="18"/>
          <w:szCs w:val="18"/>
        </w:rPr>
        <w:footnoteRef/>
      </w:r>
      <w:r w:rsidRPr="00600C3F">
        <w:rPr>
          <w:rFonts w:ascii="SimSun" w:hAnsi="SimSun" w:hint="eastAsia"/>
          <w:sz w:val="18"/>
          <w:szCs w:val="18"/>
          <w:lang w:eastAsia="zh-CN"/>
        </w:rPr>
        <w:t xml:space="preserve"> </w:t>
      </w:r>
      <w:r w:rsidRPr="00600C3F">
        <w:rPr>
          <w:rFonts w:ascii="SimSun" w:hAnsi="SimSun"/>
          <w:sz w:val="18"/>
          <w:szCs w:val="18"/>
          <w:lang w:eastAsia="zh-CN"/>
        </w:rPr>
        <w:tab/>
      </w:r>
      <w:r w:rsidRPr="00600C3F">
        <w:rPr>
          <w:rFonts w:ascii="SimSun" w:hAnsi="SimSun" w:hint="eastAsia"/>
          <w:sz w:val="18"/>
          <w:szCs w:val="18"/>
          <w:lang w:eastAsia="zh-CN"/>
        </w:rPr>
        <w:t>见《外部审查》英文版第</w:t>
      </w:r>
      <w:r w:rsidRPr="00600C3F">
        <w:rPr>
          <w:rFonts w:ascii="SimSun" w:hAnsi="SimSun"/>
          <w:sz w:val="18"/>
          <w:szCs w:val="18"/>
          <w:lang w:eastAsia="zh-CN"/>
        </w:rPr>
        <w:t>102</w:t>
      </w:r>
      <w:r w:rsidRPr="00600C3F">
        <w:rPr>
          <w:rFonts w:ascii="SimSun" w:hAnsi="SimSun" w:hint="eastAsia"/>
          <w:sz w:val="18"/>
          <w:szCs w:val="18"/>
          <w:lang w:eastAsia="zh-CN"/>
        </w:rPr>
        <w:t>页。</w:t>
      </w:r>
    </w:p>
  </w:footnote>
  <w:footnote w:id="27">
    <w:p w:rsidR="000A497E" w:rsidRPr="00600C3F" w:rsidRDefault="000A497E" w:rsidP="00600C3F">
      <w:pPr>
        <w:pStyle w:val="FootnoteText"/>
        <w:tabs>
          <w:tab w:val="left" w:pos="600"/>
        </w:tabs>
        <w:spacing w:afterLines="50" w:after="120" w:line="300" w:lineRule="atLeast"/>
        <w:jc w:val="both"/>
        <w:rPr>
          <w:rFonts w:ascii="SimSun" w:hAnsi="SimSun"/>
          <w:bCs/>
          <w:sz w:val="18"/>
          <w:szCs w:val="18"/>
          <w:lang w:eastAsia="zh-CN"/>
        </w:rPr>
      </w:pPr>
      <w:r w:rsidRPr="00600C3F">
        <w:rPr>
          <w:rStyle w:val="FootnoteReference"/>
          <w:rFonts w:ascii="SimSun" w:hAnsi="SimSun"/>
          <w:sz w:val="18"/>
          <w:szCs w:val="18"/>
        </w:rPr>
        <w:footnoteRef/>
      </w:r>
      <w:r w:rsidRPr="00600C3F">
        <w:rPr>
          <w:rFonts w:ascii="SimSun" w:hAnsi="SimSun" w:hint="eastAsia"/>
          <w:sz w:val="18"/>
          <w:szCs w:val="18"/>
          <w:lang w:eastAsia="zh-CN"/>
        </w:rPr>
        <w:t xml:space="preserve"> </w:t>
      </w:r>
      <w:r w:rsidRPr="00600C3F">
        <w:rPr>
          <w:rFonts w:ascii="SimSun" w:hAnsi="SimSun"/>
          <w:sz w:val="18"/>
          <w:szCs w:val="18"/>
          <w:lang w:eastAsia="zh-CN"/>
        </w:rPr>
        <w:tab/>
      </w:r>
      <w:r w:rsidRPr="00600C3F">
        <w:rPr>
          <w:rFonts w:ascii="SimSun" w:hAnsi="SimSun" w:hint="eastAsia"/>
          <w:sz w:val="18"/>
          <w:szCs w:val="18"/>
          <w:lang w:eastAsia="zh-CN"/>
        </w:rPr>
        <w:t>见《外部审查》英文版第</w:t>
      </w:r>
      <w:r w:rsidRPr="00600C3F">
        <w:rPr>
          <w:rFonts w:ascii="SimSun" w:hAnsi="SimSun"/>
          <w:sz w:val="18"/>
          <w:szCs w:val="18"/>
          <w:lang w:eastAsia="zh-CN"/>
        </w:rPr>
        <w:t>130</w:t>
      </w:r>
      <w:r w:rsidRPr="00600C3F">
        <w:rPr>
          <w:rFonts w:ascii="SimSun" w:hAnsi="SimSun" w:hint="eastAsia"/>
          <w:sz w:val="18"/>
          <w:szCs w:val="18"/>
          <w:lang w:eastAsia="zh-CN"/>
        </w:rPr>
        <w:t>页。</w:t>
      </w:r>
    </w:p>
  </w:footnote>
  <w:footnote w:id="28">
    <w:p w:rsidR="000A497E" w:rsidRPr="00600C3F" w:rsidRDefault="000A497E" w:rsidP="00600C3F">
      <w:pPr>
        <w:pStyle w:val="FootnoteText"/>
        <w:tabs>
          <w:tab w:val="left" w:pos="600"/>
        </w:tabs>
        <w:spacing w:afterLines="50" w:after="120" w:line="300" w:lineRule="atLeast"/>
        <w:jc w:val="both"/>
        <w:rPr>
          <w:rFonts w:ascii="SimSun" w:hAnsi="SimSun"/>
          <w:sz w:val="18"/>
          <w:szCs w:val="18"/>
          <w:lang w:eastAsia="zh-CN"/>
        </w:rPr>
      </w:pPr>
      <w:r w:rsidRPr="00600C3F">
        <w:rPr>
          <w:rStyle w:val="FootnoteReference"/>
          <w:rFonts w:ascii="SimSun" w:hAnsi="SimSun"/>
          <w:sz w:val="18"/>
          <w:szCs w:val="18"/>
        </w:rPr>
        <w:footnoteRef/>
      </w:r>
      <w:r w:rsidRPr="00600C3F">
        <w:rPr>
          <w:rFonts w:ascii="SimSun" w:hAnsi="SimSun"/>
          <w:sz w:val="18"/>
          <w:szCs w:val="18"/>
          <w:lang w:eastAsia="zh-CN"/>
        </w:rPr>
        <w:tab/>
      </w:r>
      <w:r w:rsidRPr="00600C3F">
        <w:rPr>
          <w:rFonts w:ascii="SimSun" w:hAnsi="SimSun" w:hint="eastAsia"/>
          <w:sz w:val="18"/>
          <w:szCs w:val="18"/>
          <w:lang w:eastAsia="zh-CN"/>
        </w:rPr>
        <w:t>见《外部审查》英文版第</w:t>
      </w:r>
      <w:r w:rsidRPr="00600C3F">
        <w:rPr>
          <w:rFonts w:ascii="SimSun" w:hAnsi="SimSun"/>
          <w:sz w:val="18"/>
          <w:szCs w:val="18"/>
          <w:lang w:eastAsia="zh-CN"/>
        </w:rPr>
        <w:t>118</w:t>
      </w:r>
      <w:r w:rsidRPr="00600C3F">
        <w:rPr>
          <w:rFonts w:ascii="SimSun" w:hAnsi="SimSun" w:hint="eastAsia"/>
          <w:sz w:val="18"/>
          <w:szCs w:val="18"/>
          <w:lang w:eastAsia="zh-CN"/>
        </w:rPr>
        <w:t>页。</w:t>
      </w:r>
    </w:p>
  </w:footnote>
  <w:footnote w:id="29">
    <w:p w:rsidR="000A497E" w:rsidRPr="00600C3F" w:rsidRDefault="000A497E" w:rsidP="00600C3F">
      <w:pPr>
        <w:pStyle w:val="FootnoteText"/>
        <w:tabs>
          <w:tab w:val="left" w:pos="600"/>
        </w:tabs>
        <w:spacing w:afterLines="50" w:after="120" w:line="300" w:lineRule="atLeast"/>
        <w:jc w:val="both"/>
        <w:rPr>
          <w:rFonts w:ascii="SimSun" w:hAnsi="SimSun"/>
          <w:bCs/>
          <w:sz w:val="18"/>
          <w:szCs w:val="18"/>
          <w:lang w:eastAsia="zh-CN"/>
        </w:rPr>
      </w:pPr>
      <w:r w:rsidRPr="00600C3F">
        <w:rPr>
          <w:rStyle w:val="FootnoteReference"/>
          <w:rFonts w:ascii="SimSun" w:hAnsi="SimSun"/>
          <w:sz w:val="18"/>
          <w:szCs w:val="18"/>
        </w:rPr>
        <w:footnoteRef/>
      </w:r>
      <w:r w:rsidRPr="00600C3F">
        <w:rPr>
          <w:rFonts w:ascii="SimSun" w:hAnsi="SimSun" w:hint="eastAsia"/>
          <w:sz w:val="18"/>
          <w:szCs w:val="18"/>
          <w:lang w:eastAsia="zh-CN"/>
        </w:rPr>
        <w:t xml:space="preserve"> </w:t>
      </w:r>
      <w:r w:rsidRPr="00600C3F">
        <w:rPr>
          <w:rFonts w:ascii="SimSun" w:hAnsi="SimSun"/>
          <w:sz w:val="18"/>
          <w:szCs w:val="18"/>
          <w:lang w:eastAsia="zh-CN"/>
        </w:rPr>
        <w:tab/>
      </w:r>
      <w:r w:rsidRPr="00600C3F">
        <w:rPr>
          <w:rFonts w:ascii="SimSun" w:hAnsi="SimSun" w:hint="eastAsia"/>
          <w:sz w:val="18"/>
          <w:szCs w:val="18"/>
          <w:lang w:eastAsia="zh-CN"/>
        </w:rPr>
        <w:t>见《外部审查》英文版第</w:t>
      </w:r>
      <w:r w:rsidRPr="00600C3F">
        <w:rPr>
          <w:rFonts w:ascii="SimSun" w:hAnsi="SimSun"/>
          <w:sz w:val="18"/>
          <w:szCs w:val="18"/>
          <w:lang w:eastAsia="zh-CN"/>
        </w:rPr>
        <w:t>139</w:t>
      </w:r>
      <w:r w:rsidRPr="00600C3F">
        <w:rPr>
          <w:rFonts w:ascii="SimSun" w:hAnsi="SimSun" w:hint="eastAsia"/>
          <w:sz w:val="18"/>
          <w:szCs w:val="18"/>
          <w:lang w:eastAsia="zh-CN"/>
        </w:rPr>
        <w:t>页。</w:t>
      </w:r>
    </w:p>
  </w:footnote>
  <w:footnote w:id="30">
    <w:p w:rsidR="000A497E" w:rsidRPr="00600C3F" w:rsidRDefault="000A497E" w:rsidP="00600C3F">
      <w:pPr>
        <w:pStyle w:val="FootnoteText"/>
        <w:tabs>
          <w:tab w:val="left" w:pos="600"/>
        </w:tabs>
        <w:spacing w:afterLines="50" w:after="120" w:line="300" w:lineRule="atLeast"/>
        <w:jc w:val="both"/>
        <w:rPr>
          <w:rFonts w:ascii="SimSun" w:hAnsi="SimSun"/>
          <w:sz w:val="18"/>
          <w:szCs w:val="18"/>
          <w:lang w:eastAsia="zh-CN"/>
        </w:rPr>
      </w:pPr>
      <w:r w:rsidRPr="00600C3F">
        <w:rPr>
          <w:rStyle w:val="FootnoteReference"/>
          <w:rFonts w:ascii="SimSun" w:hAnsi="SimSun"/>
          <w:sz w:val="18"/>
          <w:szCs w:val="18"/>
        </w:rPr>
        <w:footnoteRef/>
      </w:r>
      <w:r w:rsidRPr="00600C3F">
        <w:rPr>
          <w:rFonts w:ascii="SimSun" w:hAnsi="SimSun" w:hint="eastAsia"/>
          <w:sz w:val="18"/>
          <w:szCs w:val="18"/>
          <w:lang w:eastAsia="zh-CN"/>
        </w:rPr>
        <w:t xml:space="preserve"> </w:t>
      </w:r>
      <w:r w:rsidRPr="00600C3F">
        <w:rPr>
          <w:rFonts w:ascii="SimSun" w:hAnsi="SimSun"/>
          <w:sz w:val="18"/>
          <w:szCs w:val="18"/>
          <w:lang w:eastAsia="zh-CN"/>
        </w:rPr>
        <w:tab/>
      </w:r>
      <w:r w:rsidRPr="00600C3F">
        <w:rPr>
          <w:rFonts w:ascii="SimSun" w:hAnsi="SimSun" w:hint="eastAsia"/>
          <w:sz w:val="18"/>
          <w:szCs w:val="18"/>
          <w:lang w:eastAsia="zh-CN"/>
        </w:rPr>
        <w:t>见《外部审查》英文版第</w:t>
      </w:r>
      <w:r w:rsidRPr="00600C3F">
        <w:rPr>
          <w:rFonts w:ascii="SimSun" w:hAnsi="SimSun"/>
          <w:sz w:val="18"/>
          <w:szCs w:val="18"/>
          <w:lang w:eastAsia="zh-CN"/>
        </w:rPr>
        <w:t>140</w:t>
      </w:r>
      <w:r w:rsidRPr="00600C3F">
        <w:rPr>
          <w:rFonts w:ascii="SimSun" w:hAnsi="SimSun" w:hint="eastAsia"/>
          <w:sz w:val="18"/>
          <w:szCs w:val="18"/>
          <w:lang w:eastAsia="zh-CN"/>
        </w:rPr>
        <w:t>页。</w:t>
      </w:r>
    </w:p>
  </w:footnote>
  <w:footnote w:id="31">
    <w:p w:rsidR="000A497E" w:rsidRPr="00600C3F" w:rsidRDefault="000A497E" w:rsidP="00600C3F">
      <w:pPr>
        <w:pStyle w:val="FootnoteText"/>
        <w:tabs>
          <w:tab w:val="left" w:pos="600"/>
        </w:tabs>
        <w:spacing w:afterLines="50" w:after="120" w:line="300" w:lineRule="atLeast"/>
        <w:jc w:val="both"/>
        <w:rPr>
          <w:rFonts w:ascii="SimSun" w:hAnsi="SimSun"/>
          <w:sz w:val="18"/>
          <w:szCs w:val="18"/>
          <w:lang w:eastAsia="zh-CN"/>
        </w:rPr>
      </w:pPr>
      <w:r w:rsidRPr="00600C3F">
        <w:rPr>
          <w:rStyle w:val="FootnoteReference"/>
          <w:rFonts w:ascii="SimSun" w:hAnsi="SimSun"/>
          <w:sz w:val="18"/>
          <w:szCs w:val="18"/>
        </w:rPr>
        <w:footnoteRef/>
      </w:r>
      <w:r w:rsidRPr="00600C3F">
        <w:rPr>
          <w:rFonts w:ascii="SimSun" w:hAnsi="SimSun" w:hint="eastAsia"/>
          <w:sz w:val="18"/>
          <w:szCs w:val="18"/>
          <w:lang w:eastAsia="zh-CN"/>
        </w:rPr>
        <w:t xml:space="preserve"> </w:t>
      </w:r>
      <w:r w:rsidRPr="00600C3F">
        <w:rPr>
          <w:rFonts w:ascii="SimSun" w:hAnsi="SimSun"/>
          <w:sz w:val="18"/>
          <w:szCs w:val="18"/>
          <w:lang w:eastAsia="zh-CN"/>
        </w:rPr>
        <w:tab/>
      </w:r>
      <w:r w:rsidRPr="00600C3F">
        <w:rPr>
          <w:rFonts w:ascii="SimSun" w:hAnsi="SimSun" w:hint="eastAsia"/>
          <w:sz w:val="18"/>
          <w:szCs w:val="18"/>
          <w:lang w:eastAsia="zh-CN"/>
        </w:rPr>
        <w:t>见《外部审查》英文版第</w:t>
      </w:r>
      <w:r w:rsidRPr="00600C3F">
        <w:rPr>
          <w:rFonts w:ascii="SimSun" w:hAnsi="SimSun"/>
          <w:sz w:val="18"/>
          <w:szCs w:val="18"/>
          <w:lang w:eastAsia="zh-CN"/>
        </w:rPr>
        <w:t>143-144</w:t>
      </w:r>
      <w:r w:rsidRPr="00600C3F">
        <w:rPr>
          <w:rFonts w:ascii="SimSun" w:hAnsi="SimSun" w:hint="eastAsia"/>
          <w:sz w:val="18"/>
          <w:szCs w:val="18"/>
          <w:lang w:eastAsia="zh-CN"/>
        </w:rPr>
        <w:t>页。</w:t>
      </w:r>
    </w:p>
  </w:footnote>
  <w:footnote w:id="32">
    <w:p w:rsidR="000A497E" w:rsidRPr="00600C3F" w:rsidRDefault="000A497E" w:rsidP="00600C3F">
      <w:pPr>
        <w:pStyle w:val="FootnoteText"/>
        <w:tabs>
          <w:tab w:val="left" w:pos="600"/>
        </w:tabs>
        <w:spacing w:afterLines="50" w:after="120" w:line="300" w:lineRule="atLeast"/>
        <w:rPr>
          <w:rFonts w:ascii="SimSun" w:hAnsi="SimSun"/>
          <w:sz w:val="18"/>
          <w:szCs w:val="18"/>
          <w:lang w:eastAsia="zh-CN"/>
        </w:rPr>
      </w:pPr>
      <w:r w:rsidRPr="00600C3F">
        <w:rPr>
          <w:rStyle w:val="FootnoteReference"/>
          <w:rFonts w:ascii="SimSun" w:hAnsi="SimSun"/>
          <w:sz w:val="18"/>
          <w:szCs w:val="18"/>
        </w:rPr>
        <w:footnoteRef/>
      </w:r>
      <w:r w:rsidRPr="00600C3F">
        <w:rPr>
          <w:rFonts w:ascii="SimSun" w:hAnsi="SimSun"/>
          <w:sz w:val="18"/>
          <w:szCs w:val="18"/>
          <w:lang w:eastAsia="zh-CN"/>
        </w:rPr>
        <w:t xml:space="preserve"> </w:t>
      </w:r>
      <w:r>
        <w:rPr>
          <w:rFonts w:ascii="SimSun" w:hAnsi="SimSun" w:hint="eastAsia"/>
          <w:sz w:val="18"/>
          <w:szCs w:val="18"/>
          <w:lang w:eastAsia="zh-CN"/>
        </w:rPr>
        <w:tab/>
      </w:r>
      <w:r w:rsidRPr="00600C3F">
        <w:rPr>
          <w:rFonts w:ascii="SimSun" w:hAnsi="SimSun" w:hint="eastAsia"/>
          <w:sz w:val="18"/>
          <w:szCs w:val="18"/>
          <w:lang w:eastAsia="zh-CN"/>
        </w:rPr>
        <w:t>关于</w:t>
      </w:r>
      <w:r w:rsidRPr="00D01B02">
        <w:rPr>
          <w:rFonts w:ascii="SimSun" w:hAnsi="SimSun" w:cs="Arial"/>
          <w:sz w:val="18"/>
          <w:szCs w:val="18"/>
          <w:lang w:eastAsia="zh-CN"/>
        </w:rPr>
        <w:t>2012/13</w:t>
      </w:r>
      <w:r w:rsidRPr="00600C3F">
        <w:rPr>
          <w:rFonts w:ascii="SimSun" w:hAnsi="SimSun" w:cs="Arial" w:hint="eastAsia"/>
          <w:sz w:val="18"/>
          <w:szCs w:val="18"/>
          <w:lang w:val="en-US" w:eastAsia="zh-CN"/>
        </w:rPr>
        <w:t>规划期</w:t>
      </w:r>
      <w:r w:rsidRPr="00D01B02">
        <w:rPr>
          <w:rFonts w:ascii="SimSun" w:hAnsi="SimSun" w:cs="Arial" w:hint="eastAsia"/>
          <w:sz w:val="18"/>
          <w:szCs w:val="18"/>
          <w:lang w:eastAsia="zh-CN"/>
        </w:rPr>
        <w:t>，</w:t>
      </w:r>
      <w:r w:rsidRPr="00600C3F">
        <w:rPr>
          <w:rFonts w:ascii="SimSun" w:hAnsi="SimSun" w:cs="Arial" w:hint="eastAsia"/>
          <w:sz w:val="18"/>
          <w:szCs w:val="18"/>
          <w:lang w:val="en-US" w:eastAsia="zh-CN"/>
        </w:rPr>
        <w:t>请参见</w:t>
      </w:r>
      <w:r w:rsidRPr="00D01B02">
        <w:rPr>
          <w:rFonts w:ascii="SimSun" w:hAnsi="SimSun" w:cs="Arial"/>
          <w:sz w:val="18"/>
          <w:szCs w:val="18"/>
          <w:lang w:eastAsia="zh-CN"/>
        </w:rPr>
        <w:t>2012/13</w:t>
      </w:r>
      <w:r w:rsidRPr="00600C3F">
        <w:rPr>
          <w:rFonts w:ascii="SimSun" w:hAnsi="SimSun" w:cs="Arial" w:hint="eastAsia"/>
          <w:sz w:val="18"/>
          <w:szCs w:val="18"/>
          <w:lang w:val="en-US" w:eastAsia="zh-CN"/>
        </w:rPr>
        <w:t>两年期计划和预算。</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97E" w:rsidRPr="00B33678" w:rsidRDefault="000A497E" w:rsidP="00B33678">
    <w:pPr>
      <w:pStyle w:val="Header"/>
      <w:spacing w:before="0"/>
      <w:jc w:val="right"/>
      <w:rPr>
        <w:rFonts w:ascii="SimSun" w:hAnsi="SimSun"/>
        <w:sz w:val="21"/>
        <w:szCs w:val="21"/>
      </w:rPr>
    </w:pPr>
    <w:r w:rsidRPr="00B33678">
      <w:rPr>
        <w:rFonts w:ascii="SimSun" w:hAnsi="SimSun"/>
        <w:sz w:val="21"/>
        <w:szCs w:val="21"/>
      </w:rPr>
      <w:t>CDIP/12/7</w:t>
    </w:r>
  </w:p>
  <w:p w:rsidR="000A497E" w:rsidRDefault="000A497E" w:rsidP="00B33678">
    <w:pPr>
      <w:pStyle w:val="Header"/>
      <w:spacing w:before="0"/>
      <w:jc w:val="right"/>
      <w:rPr>
        <w:rFonts w:ascii="SimSun" w:hAnsi="SimSun"/>
        <w:sz w:val="21"/>
        <w:szCs w:val="21"/>
        <w:lang w:eastAsia="zh-CN"/>
      </w:rPr>
    </w:pPr>
    <w:r w:rsidRPr="00B33678">
      <w:rPr>
        <w:rFonts w:ascii="SimSun" w:hAnsi="SimSun" w:hint="eastAsia"/>
        <w:sz w:val="21"/>
        <w:szCs w:val="21"/>
        <w:lang w:eastAsia="zh-CN"/>
      </w:rPr>
      <w:t>附件第</w:t>
    </w:r>
    <w:r w:rsidRPr="00B33678">
      <w:rPr>
        <w:rFonts w:ascii="SimSun" w:hAnsi="SimSun"/>
        <w:sz w:val="21"/>
        <w:szCs w:val="21"/>
      </w:rPr>
      <w:t xml:space="preserve"> </w:t>
    </w:r>
    <w:r w:rsidRPr="00B33678">
      <w:rPr>
        <w:rFonts w:ascii="SimSun" w:hAnsi="SimSun"/>
        <w:sz w:val="21"/>
        <w:szCs w:val="21"/>
      </w:rPr>
      <w:fldChar w:fldCharType="begin"/>
    </w:r>
    <w:r w:rsidRPr="00B33678">
      <w:rPr>
        <w:rFonts w:ascii="SimSun" w:hAnsi="SimSun"/>
        <w:sz w:val="21"/>
        <w:szCs w:val="21"/>
      </w:rPr>
      <w:instrText xml:space="preserve"> PAGE  \* Arabic  \* MERGEFORMAT </w:instrText>
    </w:r>
    <w:r w:rsidRPr="00B33678">
      <w:rPr>
        <w:rFonts w:ascii="SimSun" w:hAnsi="SimSun"/>
        <w:sz w:val="21"/>
        <w:szCs w:val="21"/>
      </w:rPr>
      <w:fldChar w:fldCharType="separate"/>
    </w:r>
    <w:r w:rsidR="00D01B02">
      <w:rPr>
        <w:rFonts w:ascii="SimSun" w:hAnsi="SimSun"/>
        <w:noProof/>
        <w:sz w:val="21"/>
        <w:szCs w:val="21"/>
      </w:rPr>
      <w:t>2</w:t>
    </w:r>
    <w:r w:rsidRPr="00B33678">
      <w:rPr>
        <w:rFonts w:ascii="SimSun" w:hAnsi="SimSun"/>
        <w:sz w:val="21"/>
        <w:szCs w:val="21"/>
      </w:rPr>
      <w:fldChar w:fldCharType="end"/>
    </w:r>
    <w:r w:rsidRPr="00B33678">
      <w:rPr>
        <w:rFonts w:ascii="SimSun" w:hAnsi="SimSun" w:hint="eastAsia"/>
        <w:sz w:val="21"/>
        <w:szCs w:val="21"/>
        <w:lang w:eastAsia="zh-CN"/>
      </w:rPr>
      <w:t>页</w:t>
    </w:r>
  </w:p>
  <w:p w:rsidR="000A497E" w:rsidRDefault="000A497E" w:rsidP="00B33678">
    <w:pPr>
      <w:pStyle w:val="Header"/>
      <w:spacing w:before="0"/>
      <w:jc w:val="right"/>
      <w:rPr>
        <w:rFonts w:ascii="SimSun" w:hAnsi="SimSun"/>
        <w:sz w:val="21"/>
        <w:szCs w:val="21"/>
        <w:lang w:eastAsia="zh-CN"/>
      </w:rPr>
    </w:pPr>
  </w:p>
  <w:p w:rsidR="000A497E" w:rsidRPr="00B33678" w:rsidRDefault="000A497E" w:rsidP="00B33678">
    <w:pPr>
      <w:pStyle w:val="Header"/>
      <w:spacing w:before="0"/>
      <w:jc w:val="right"/>
      <w:rPr>
        <w:rFonts w:ascii="SimSun" w:hAnsi="SimSu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97E" w:rsidRPr="004A1F75" w:rsidRDefault="000A497E" w:rsidP="00B33678">
    <w:pPr>
      <w:pStyle w:val="Header"/>
      <w:spacing w:before="0"/>
      <w:jc w:val="right"/>
      <w:rPr>
        <w:rFonts w:ascii="SimSun" w:hAnsi="SimSun"/>
        <w:sz w:val="21"/>
        <w:szCs w:val="21"/>
      </w:rPr>
    </w:pPr>
    <w:r w:rsidRPr="004A1F75">
      <w:rPr>
        <w:rFonts w:ascii="SimSun" w:hAnsi="SimSun"/>
        <w:sz w:val="21"/>
        <w:szCs w:val="21"/>
      </w:rPr>
      <w:t>CDIP/12/7</w:t>
    </w:r>
  </w:p>
  <w:p w:rsidR="000A497E" w:rsidRDefault="000A497E" w:rsidP="00B33678">
    <w:pPr>
      <w:pStyle w:val="Header"/>
      <w:spacing w:before="0"/>
      <w:jc w:val="right"/>
      <w:rPr>
        <w:rFonts w:ascii="SimSun" w:hAnsi="SimSun"/>
        <w:sz w:val="21"/>
        <w:szCs w:val="21"/>
        <w:lang w:eastAsia="zh-CN"/>
      </w:rPr>
    </w:pPr>
    <w:r w:rsidRPr="004A1F75">
      <w:rPr>
        <w:rFonts w:ascii="SimSun" w:hAnsi="SimSun" w:hint="eastAsia"/>
        <w:sz w:val="21"/>
        <w:szCs w:val="21"/>
        <w:lang w:eastAsia="zh-CN"/>
      </w:rPr>
      <w:t>附</w:t>
    </w:r>
    <w:r>
      <w:rPr>
        <w:rFonts w:ascii="SimSun" w:hAnsi="SimSun" w:hint="eastAsia"/>
        <w:sz w:val="21"/>
        <w:szCs w:val="21"/>
        <w:lang w:eastAsia="zh-CN"/>
      </w:rPr>
      <w:t xml:space="preserve">  </w:t>
    </w:r>
    <w:r w:rsidRPr="004A1F75">
      <w:rPr>
        <w:rFonts w:ascii="SimSun" w:hAnsi="SimSun" w:hint="eastAsia"/>
        <w:sz w:val="21"/>
        <w:szCs w:val="21"/>
        <w:lang w:eastAsia="zh-CN"/>
      </w:rPr>
      <w:t>件</w:t>
    </w:r>
  </w:p>
  <w:p w:rsidR="000A497E" w:rsidRDefault="000A497E" w:rsidP="00B33678">
    <w:pPr>
      <w:pStyle w:val="Header"/>
      <w:spacing w:before="0"/>
      <w:jc w:val="right"/>
      <w:rPr>
        <w:rFonts w:ascii="SimSun" w:hAnsi="SimSun"/>
        <w:sz w:val="21"/>
        <w:szCs w:val="21"/>
        <w:lang w:eastAsia="zh-CN"/>
      </w:rPr>
    </w:pPr>
  </w:p>
  <w:p w:rsidR="000A497E" w:rsidRPr="004A1F75" w:rsidRDefault="000A497E" w:rsidP="00B33678">
    <w:pPr>
      <w:pStyle w:val="Header"/>
      <w:spacing w:before="0"/>
      <w:jc w:val="right"/>
      <w:rPr>
        <w:rFonts w:ascii="SimSun" w:hAnsi="SimSun"/>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97E" w:rsidRPr="00823529" w:rsidRDefault="000A497E" w:rsidP="00683085">
    <w:pPr>
      <w:pStyle w:val="Header"/>
      <w:tabs>
        <w:tab w:val="clear" w:pos="1560"/>
        <w:tab w:val="clear" w:pos="4536"/>
        <w:tab w:val="clear" w:pos="9072"/>
        <w:tab w:val="right" w:pos="14016"/>
      </w:tabs>
      <w:rPr>
        <w:rFonts w:ascii="SimSun" w:hAnsi="SimSun"/>
        <w:sz w:val="21"/>
        <w:szCs w:val="21"/>
      </w:rPr>
    </w:pPr>
    <w:r>
      <w:tab/>
    </w:r>
    <w:r w:rsidRPr="00823529">
      <w:rPr>
        <w:rFonts w:ascii="SimSun" w:hAnsi="SimSun"/>
        <w:sz w:val="21"/>
        <w:szCs w:val="21"/>
      </w:rPr>
      <w:t>CDIP/12/7</w:t>
    </w:r>
  </w:p>
  <w:p w:rsidR="000A497E" w:rsidRDefault="000A497E" w:rsidP="00683085">
    <w:pPr>
      <w:pStyle w:val="Header"/>
      <w:jc w:val="right"/>
      <w:rPr>
        <w:rFonts w:ascii="SimSun" w:hAnsi="SimSun"/>
        <w:sz w:val="21"/>
        <w:szCs w:val="21"/>
        <w:lang w:eastAsia="zh-CN"/>
      </w:rPr>
    </w:pPr>
    <w:r w:rsidRPr="00823529">
      <w:rPr>
        <w:rFonts w:ascii="SimSun" w:hAnsi="SimSun" w:hint="eastAsia"/>
        <w:sz w:val="21"/>
        <w:szCs w:val="21"/>
        <w:lang w:eastAsia="zh-CN"/>
      </w:rPr>
      <w:t>附件第</w:t>
    </w:r>
    <w:r w:rsidRPr="00823529">
      <w:rPr>
        <w:rFonts w:ascii="SimSun" w:hAnsi="SimSun"/>
        <w:sz w:val="21"/>
        <w:szCs w:val="21"/>
      </w:rPr>
      <w:t xml:space="preserve"> </w:t>
    </w:r>
    <w:r w:rsidRPr="00823529">
      <w:rPr>
        <w:rFonts w:ascii="SimSun" w:hAnsi="SimSun"/>
        <w:sz w:val="21"/>
        <w:szCs w:val="21"/>
      </w:rPr>
      <w:fldChar w:fldCharType="begin"/>
    </w:r>
    <w:r w:rsidRPr="00823529">
      <w:rPr>
        <w:rFonts w:ascii="SimSun" w:hAnsi="SimSun"/>
        <w:sz w:val="21"/>
        <w:szCs w:val="21"/>
      </w:rPr>
      <w:instrText xml:space="preserve"> PAGE  \* Arabic  \* MERGEFORMAT </w:instrText>
    </w:r>
    <w:r w:rsidRPr="00823529">
      <w:rPr>
        <w:rFonts w:ascii="SimSun" w:hAnsi="SimSun"/>
        <w:sz w:val="21"/>
        <w:szCs w:val="21"/>
      </w:rPr>
      <w:fldChar w:fldCharType="separate"/>
    </w:r>
    <w:r w:rsidR="00D01B02">
      <w:rPr>
        <w:rFonts w:ascii="SimSun" w:hAnsi="SimSun"/>
        <w:noProof/>
        <w:sz w:val="21"/>
        <w:szCs w:val="21"/>
      </w:rPr>
      <w:t>18</w:t>
    </w:r>
    <w:r w:rsidRPr="00823529">
      <w:rPr>
        <w:rFonts w:ascii="SimSun" w:hAnsi="SimSun"/>
        <w:sz w:val="21"/>
        <w:szCs w:val="21"/>
      </w:rPr>
      <w:fldChar w:fldCharType="end"/>
    </w:r>
    <w:r w:rsidRPr="00823529">
      <w:rPr>
        <w:rFonts w:ascii="SimSun" w:hAnsi="SimSun" w:hint="eastAsia"/>
        <w:sz w:val="21"/>
        <w:szCs w:val="21"/>
        <w:lang w:eastAsia="zh-CN"/>
      </w:rPr>
      <w:t>页</w:t>
    </w:r>
  </w:p>
  <w:p w:rsidR="000A497E" w:rsidRDefault="000A497E" w:rsidP="00683085">
    <w:pPr>
      <w:pStyle w:val="Header"/>
      <w:jc w:val="right"/>
      <w:rPr>
        <w:rFonts w:ascii="SimSun" w:hAnsi="SimSun"/>
        <w:sz w:val="21"/>
        <w:szCs w:val="21"/>
        <w:lang w:eastAsia="zh-CN"/>
      </w:rPr>
    </w:pPr>
  </w:p>
  <w:p w:rsidR="000A497E" w:rsidRPr="00823529" w:rsidRDefault="000A497E" w:rsidP="00683085">
    <w:pPr>
      <w:pStyle w:val="Header"/>
      <w:jc w:val="right"/>
      <w:rPr>
        <w:rFonts w:ascii="SimSun" w:hAnsi="SimSun"/>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97E" w:rsidRPr="00013452" w:rsidRDefault="000A497E" w:rsidP="00683085">
    <w:pPr>
      <w:pStyle w:val="Header"/>
      <w:jc w:val="right"/>
      <w:rPr>
        <w:rFonts w:ascii="SimSun" w:hAnsi="SimSun"/>
        <w:sz w:val="21"/>
        <w:lang w:eastAsia="zh-CN"/>
      </w:rPr>
    </w:pPr>
    <w:r w:rsidRPr="00013452">
      <w:rPr>
        <w:rFonts w:ascii="SimSun" w:hAnsi="SimSun" w:hint="eastAsia"/>
        <w:sz w:val="21"/>
        <w:lang w:eastAsia="zh-CN"/>
      </w:rPr>
      <w:t>附录一第</w:t>
    </w:r>
    <w:r w:rsidRPr="00013452">
      <w:rPr>
        <w:rFonts w:ascii="SimSun" w:hAnsi="SimSun"/>
        <w:sz w:val="21"/>
      </w:rPr>
      <w:fldChar w:fldCharType="begin"/>
    </w:r>
    <w:r w:rsidRPr="00013452">
      <w:rPr>
        <w:rFonts w:ascii="SimSun" w:hAnsi="SimSun"/>
        <w:sz w:val="21"/>
      </w:rPr>
      <w:instrText xml:space="preserve"> PAGE  \* Arabic  \* MERGEFORMAT </w:instrText>
    </w:r>
    <w:r w:rsidRPr="00013452">
      <w:rPr>
        <w:rFonts w:ascii="SimSun" w:hAnsi="SimSun"/>
        <w:sz w:val="21"/>
      </w:rPr>
      <w:fldChar w:fldCharType="separate"/>
    </w:r>
    <w:r w:rsidR="00D01B02">
      <w:rPr>
        <w:rFonts w:ascii="SimSun" w:hAnsi="SimSun"/>
        <w:noProof/>
        <w:sz w:val="21"/>
      </w:rPr>
      <w:t>2</w:t>
    </w:r>
    <w:r w:rsidRPr="00013452">
      <w:rPr>
        <w:rFonts w:ascii="SimSun" w:hAnsi="SimSun"/>
        <w:sz w:val="21"/>
      </w:rPr>
      <w:fldChar w:fldCharType="end"/>
    </w:r>
    <w:r w:rsidRPr="00013452">
      <w:rPr>
        <w:rFonts w:ascii="SimSun" w:hAnsi="SimSun" w:hint="eastAsia"/>
        <w:sz w:val="21"/>
        <w:lang w:eastAsia="zh-CN"/>
      </w:rPr>
      <w:t>页</w:t>
    </w:r>
  </w:p>
  <w:p w:rsidR="000A497E" w:rsidRPr="00013452" w:rsidRDefault="000A497E" w:rsidP="00683085">
    <w:pPr>
      <w:pStyle w:val="Header"/>
      <w:jc w:val="right"/>
      <w:rPr>
        <w:rFonts w:ascii="SimSun" w:hAnsi="SimSun"/>
        <w:sz w:val="21"/>
        <w:lang w:eastAsia="zh-CN"/>
      </w:rPr>
    </w:pPr>
  </w:p>
  <w:p w:rsidR="000A497E" w:rsidRPr="00013452" w:rsidRDefault="000A497E" w:rsidP="00683085">
    <w:pPr>
      <w:pStyle w:val="Header"/>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97E" w:rsidRPr="005E6436" w:rsidRDefault="000A497E" w:rsidP="005E643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97E" w:rsidRDefault="000A497E" w:rsidP="00197096">
    <w:pPr>
      <w:pStyle w:val="Header"/>
      <w:jc w:val="right"/>
      <w:rPr>
        <w:lang w:eastAsia="zh-CN"/>
      </w:rPr>
    </w:pPr>
    <w:r>
      <w:rPr>
        <w:rFonts w:hint="eastAsia"/>
        <w:lang w:eastAsia="zh-CN"/>
      </w:rPr>
      <w:t>附录二</w:t>
    </w:r>
  </w:p>
  <w:p w:rsidR="000A497E" w:rsidRDefault="000A497E" w:rsidP="00197096">
    <w:pPr>
      <w:pStyle w:val="Header"/>
      <w:jc w:val="right"/>
      <w:rPr>
        <w:lang w:eastAsia="zh-CN"/>
      </w:rPr>
    </w:pPr>
  </w:p>
  <w:p w:rsidR="000A497E" w:rsidRPr="005E6436" w:rsidRDefault="000A497E" w:rsidP="00197096">
    <w:pPr>
      <w:pStyle w:val="Header"/>
      <w:jc w:val="right"/>
      <w:rPr>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97E" w:rsidRPr="00013452" w:rsidRDefault="000A497E" w:rsidP="00197096">
    <w:pPr>
      <w:pStyle w:val="Header"/>
      <w:jc w:val="right"/>
      <w:rPr>
        <w:rFonts w:ascii="SimSun" w:hAnsi="SimSun"/>
        <w:sz w:val="21"/>
      </w:rPr>
    </w:pPr>
    <w:r w:rsidRPr="00013452">
      <w:rPr>
        <w:rFonts w:ascii="SimSun" w:hAnsi="SimSun" w:hint="eastAsia"/>
        <w:sz w:val="21"/>
        <w:lang w:eastAsia="zh-CN"/>
      </w:rPr>
      <w:t>附录二第</w:t>
    </w:r>
    <w:r w:rsidRPr="00013452">
      <w:rPr>
        <w:rFonts w:ascii="SimSun" w:hAnsi="SimSun"/>
        <w:sz w:val="21"/>
      </w:rPr>
      <w:fldChar w:fldCharType="begin"/>
    </w:r>
    <w:r w:rsidRPr="00013452">
      <w:rPr>
        <w:rFonts w:ascii="SimSun" w:hAnsi="SimSun"/>
        <w:sz w:val="21"/>
      </w:rPr>
      <w:instrText xml:space="preserve"> PAGE  \* Arabic  \* MERGEFORMAT </w:instrText>
    </w:r>
    <w:r w:rsidRPr="00013452">
      <w:rPr>
        <w:rFonts w:ascii="SimSun" w:hAnsi="SimSun"/>
        <w:sz w:val="21"/>
      </w:rPr>
      <w:fldChar w:fldCharType="separate"/>
    </w:r>
    <w:r w:rsidR="00D01B02">
      <w:rPr>
        <w:rFonts w:ascii="SimSun" w:hAnsi="SimSun"/>
        <w:noProof/>
        <w:sz w:val="21"/>
      </w:rPr>
      <w:t>2</w:t>
    </w:r>
    <w:r w:rsidRPr="00013452">
      <w:rPr>
        <w:rFonts w:ascii="SimSun" w:hAnsi="SimSun"/>
        <w:sz w:val="21"/>
      </w:rPr>
      <w:fldChar w:fldCharType="end"/>
    </w:r>
    <w:r w:rsidRPr="00013452">
      <w:rPr>
        <w:rFonts w:ascii="SimSun" w:hAnsi="SimSun" w:hint="eastAsia"/>
        <w:sz w:val="21"/>
        <w:lang w:eastAsia="zh-CN"/>
      </w:rPr>
      <w:t>页</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97E" w:rsidRDefault="000A497E" w:rsidP="00683085">
    <w:pPr>
      <w:pStyle w:val="Header"/>
      <w:ind w:left="0"/>
      <w:jc w:val="right"/>
      <w:rPr>
        <w:lang w:eastAsia="zh-CN"/>
      </w:rPr>
    </w:pPr>
    <w:r>
      <w:rPr>
        <w:rFonts w:hint="eastAsia"/>
        <w:lang w:eastAsia="zh-CN"/>
      </w:rPr>
      <w:t>附录三</w:t>
    </w:r>
  </w:p>
  <w:p w:rsidR="000A497E" w:rsidRDefault="000A497E" w:rsidP="00683085">
    <w:pPr>
      <w:pStyle w:val="Header"/>
      <w:ind w:left="0"/>
      <w:jc w:val="right"/>
      <w:rPr>
        <w:lang w:eastAsia="zh-CN"/>
      </w:rPr>
    </w:pPr>
  </w:p>
  <w:p w:rsidR="000A497E" w:rsidRPr="005E6436" w:rsidRDefault="000A497E" w:rsidP="00683085">
    <w:pPr>
      <w:pStyle w:val="Header"/>
      <w:ind w:left="0"/>
      <w:jc w:val="right"/>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67EE"/>
    <w:multiLevelType w:val="hybridMultilevel"/>
    <w:tmpl w:val="CF3CC66A"/>
    <w:lvl w:ilvl="0" w:tplc="C118479A">
      <w:start w:val="2"/>
      <w:numFmt w:val="bullet"/>
      <w:lvlText w:val="–"/>
      <w:lvlJc w:val="left"/>
      <w:pPr>
        <w:ind w:left="1495" w:hanging="360"/>
      </w:pPr>
      <w:rPr>
        <w:rFonts w:ascii="Calibri" w:eastAsia="Calibri" w:hAnsi="Calibri" w:cs="Times New Roman"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
    <w:nsid w:val="066A51FB"/>
    <w:multiLevelType w:val="hybridMultilevel"/>
    <w:tmpl w:val="22962978"/>
    <w:lvl w:ilvl="0" w:tplc="8EB2D0DC">
      <w:start w:val="1"/>
      <w:numFmt w:val="lowerLetter"/>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714B08"/>
    <w:multiLevelType w:val="hybridMultilevel"/>
    <w:tmpl w:val="07C461EE"/>
    <w:lvl w:ilvl="0" w:tplc="E0D621B8">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nsid w:val="06CD29E3"/>
    <w:multiLevelType w:val="multilevel"/>
    <w:tmpl w:val="6D40AC64"/>
    <w:lvl w:ilvl="0">
      <w:start w:val="1"/>
      <w:numFmt w:val="lowerLetter"/>
      <w:lvlText w:val="(%1)"/>
      <w:lvlJc w:val="left"/>
      <w:pPr>
        <w:tabs>
          <w:tab w:val="num" w:pos="1117"/>
        </w:tabs>
        <w:ind w:left="550" w:firstLine="567"/>
      </w:pPr>
      <w:rPr>
        <w:rFonts w:hint="default"/>
      </w:rPr>
    </w:lvl>
    <w:lvl w:ilvl="1">
      <w:start w:val="1"/>
      <w:numFmt w:val="lowerLetter"/>
      <w:lvlText w:val="(%2)"/>
      <w:lvlJc w:val="left"/>
      <w:pPr>
        <w:tabs>
          <w:tab w:val="num" w:pos="1684"/>
        </w:tabs>
        <w:ind w:left="1117" w:firstLine="0"/>
      </w:pPr>
      <w:rPr>
        <w:rFonts w:hint="default"/>
      </w:rPr>
    </w:lvl>
    <w:lvl w:ilvl="2">
      <w:start w:val="1"/>
      <w:numFmt w:val="lowerRoman"/>
      <w:lvlText w:val="(%3)"/>
      <w:lvlJc w:val="left"/>
      <w:pPr>
        <w:tabs>
          <w:tab w:val="num" w:pos="2251"/>
        </w:tabs>
        <w:ind w:left="1684"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4">
    <w:nsid w:val="08EB607C"/>
    <w:multiLevelType w:val="hybridMultilevel"/>
    <w:tmpl w:val="A13E388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D71694"/>
    <w:multiLevelType w:val="hybridMultilevel"/>
    <w:tmpl w:val="7EF636BE"/>
    <w:lvl w:ilvl="0" w:tplc="CAB2B050">
      <w:start w:val="1"/>
      <w:numFmt w:val="lowerLetter"/>
      <w:lvlText w:val="%1)"/>
      <w:lvlJc w:val="left"/>
      <w:pPr>
        <w:ind w:left="1080" w:hanging="360"/>
      </w:pPr>
      <w:rPr>
        <w:rFonts w:hint="default"/>
      </w:rPr>
    </w:lvl>
    <w:lvl w:ilvl="1" w:tplc="684C85A6">
      <w:start w:val="1"/>
      <w:numFmt w:val="lowerRoman"/>
      <w:lvlText w:val="(%2)"/>
      <w:lvlJc w:val="left"/>
      <w:pPr>
        <w:ind w:left="1800" w:hanging="360"/>
      </w:pPr>
      <w:rPr>
        <w:rFonts w:ascii="KaiTi" w:eastAsia="KaiTi" w:hAnsi="KaiTi" w:cs="Arial"/>
      </w:r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6">
    <w:nsid w:val="0BAB4424"/>
    <w:multiLevelType w:val="hybridMultilevel"/>
    <w:tmpl w:val="FCD29F0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nsid w:val="0D966861"/>
    <w:multiLevelType w:val="hybridMultilevel"/>
    <w:tmpl w:val="AA9A4CEC"/>
    <w:lvl w:ilvl="0" w:tplc="7F44E2DC">
      <w:start w:val="1"/>
      <w:numFmt w:val="decimal"/>
      <w:lvlText w:val="%1."/>
      <w:lvlJc w:val="left"/>
      <w:pPr>
        <w:tabs>
          <w:tab w:val="num" w:pos="420"/>
        </w:tabs>
        <w:ind w:left="420" w:hanging="420"/>
      </w:pPr>
      <w:rPr>
        <w:rFonts w:ascii="SimSun" w:eastAsia="SimSun" w:hAnsi="SimSu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0E690EB1"/>
    <w:multiLevelType w:val="hybridMultilevel"/>
    <w:tmpl w:val="E24E4912"/>
    <w:lvl w:ilvl="0" w:tplc="71C8A06C">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3280AEE"/>
    <w:multiLevelType w:val="hybridMultilevel"/>
    <w:tmpl w:val="17B4D0E6"/>
    <w:lvl w:ilvl="0" w:tplc="D9D21112">
      <w:start w:val="1"/>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4E2EAA56">
      <w:start w:val="1"/>
      <w:numFmt w:val="lowerRoman"/>
      <w:lvlText w:val="(%3)"/>
      <w:lvlJc w:val="right"/>
      <w:pPr>
        <w:ind w:left="1980" w:hanging="36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E473330"/>
    <w:multiLevelType w:val="hybridMultilevel"/>
    <w:tmpl w:val="FB241FB2"/>
    <w:lvl w:ilvl="0" w:tplc="C118479A">
      <w:start w:val="2"/>
      <w:numFmt w:val="bullet"/>
      <w:lvlText w:val="–"/>
      <w:lvlJc w:val="left"/>
      <w:pPr>
        <w:ind w:left="3000" w:hanging="360"/>
      </w:pPr>
      <w:rPr>
        <w:rFonts w:ascii="Calibri" w:eastAsia="Calibri" w:hAnsi="Calibri" w:cs="Times New Roman" w:hint="default"/>
      </w:rPr>
    </w:lvl>
    <w:lvl w:ilvl="1" w:tplc="04090003" w:tentative="1">
      <w:start w:val="1"/>
      <w:numFmt w:val="bullet"/>
      <w:lvlText w:val="o"/>
      <w:lvlJc w:val="left"/>
      <w:pPr>
        <w:ind w:left="3720" w:hanging="360"/>
      </w:pPr>
      <w:rPr>
        <w:rFonts w:ascii="Courier New" w:hAnsi="Courier New" w:cs="Courier New" w:hint="default"/>
      </w:rPr>
    </w:lvl>
    <w:lvl w:ilvl="2" w:tplc="04090005" w:tentative="1">
      <w:start w:val="1"/>
      <w:numFmt w:val="bullet"/>
      <w:lvlText w:val=""/>
      <w:lvlJc w:val="left"/>
      <w:pPr>
        <w:ind w:left="4440" w:hanging="360"/>
      </w:pPr>
      <w:rPr>
        <w:rFonts w:ascii="Wingdings" w:hAnsi="Wingdings" w:hint="default"/>
      </w:rPr>
    </w:lvl>
    <w:lvl w:ilvl="3" w:tplc="04090001" w:tentative="1">
      <w:start w:val="1"/>
      <w:numFmt w:val="bullet"/>
      <w:lvlText w:val=""/>
      <w:lvlJc w:val="left"/>
      <w:pPr>
        <w:ind w:left="5160" w:hanging="360"/>
      </w:pPr>
      <w:rPr>
        <w:rFonts w:ascii="Symbol" w:hAnsi="Symbol" w:hint="default"/>
      </w:rPr>
    </w:lvl>
    <w:lvl w:ilvl="4" w:tplc="04090003" w:tentative="1">
      <w:start w:val="1"/>
      <w:numFmt w:val="bullet"/>
      <w:lvlText w:val="o"/>
      <w:lvlJc w:val="left"/>
      <w:pPr>
        <w:ind w:left="5880" w:hanging="360"/>
      </w:pPr>
      <w:rPr>
        <w:rFonts w:ascii="Courier New" w:hAnsi="Courier New" w:cs="Courier New" w:hint="default"/>
      </w:rPr>
    </w:lvl>
    <w:lvl w:ilvl="5" w:tplc="04090005" w:tentative="1">
      <w:start w:val="1"/>
      <w:numFmt w:val="bullet"/>
      <w:lvlText w:val=""/>
      <w:lvlJc w:val="left"/>
      <w:pPr>
        <w:ind w:left="6600" w:hanging="360"/>
      </w:pPr>
      <w:rPr>
        <w:rFonts w:ascii="Wingdings" w:hAnsi="Wingdings" w:hint="default"/>
      </w:rPr>
    </w:lvl>
    <w:lvl w:ilvl="6" w:tplc="04090001" w:tentative="1">
      <w:start w:val="1"/>
      <w:numFmt w:val="bullet"/>
      <w:lvlText w:val=""/>
      <w:lvlJc w:val="left"/>
      <w:pPr>
        <w:ind w:left="7320" w:hanging="360"/>
      </w:pPr>
      <w:rPr>
        <w:rFonts w:ascii="Symbol" w:hAnsi="Symbol" w:hint="default"/>
      </w:rPr>
    </w:lvl>
    <w:lvl w:ilvl="7" w:tplc="04090003" w:tentative="1">
      <w:start w:val="1"/>
      <w:numFmt w:val="bullet"/>
      <w:lvlText w:val="o"/>
      <w:lvlJc w:val="left"/>
      <w:pPr>
        <w:ind w:left="8040" w:hanging="360"/>
      </w:pPr>
      <w:rPr>
        <w:rFonts w:ascii="Courier New" w:hAnsi="Courier New" w:cs="Courier New" w:hint="default"/>
      </w:rPr>
    </w:lvl>
    <w:lvl w:ilvl="8" w:tplc="04090005" w:tentative="1">
      <w:start w:val="1"/>
      <w:numFmt w:val="bullet"/>
      <w:lvlText w:val=""/>
      <w:lvlJc w:val="left"/>
      <w:pPr>
        <w:ind w:left="8760" w:hanging="360"/>
      </w:pPr>
      <w:rPr>
        <w:rFonts w:ascii="Wingdings" w:hAnsi="Wingdings" w:hint="default"/>
      </w:r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14047AF"/>
    <w:multiLevelType w:val="hybridMultilevel"/>
    <w:tmpl w:val="D8C6D6D0"/>
    <w:lvl w:ilvl="0" w:tplc="C118479A">
      <w:start w:val="2"/>
      <w:numFmt w:val="bullet"/>
      <w:lvlText w:val="–"/>
      <w:lvlJc w:val="left"/>
      <w:pPr>
        <w:ind w:left="2280" w:hanging="360"/>
      </w:pPr>
      <w:rPr>
        <w:rFonts w:ascii="Calibri" w:eastAsia="Calibri" w:hAnsi="Calibri" w:cs="Times New Roman" w:hint="default"/>
      </w:rPr>
    </w:lvl>
    <w:lvl w:ilvl="1" w:tplc="790E9ADA">
      <w:numFmt w:val="bullet"/>
      <w:lvlText w:val="-"/>
      <w:lvlJc w:val="left"/>
      <w:pPr>
        <w:ind w:left="3000" w:hanging="360"/>
      </w:pPr>
      <w:rPr>
        <w:rFonts w:ascii="Arial" w:eastAsia="Calibri" w:hAnsi="Arial" w:cs="Arial"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3">
    <w:nsid w:val="293F0D8A"/>
    <w:multiLevelType w:val="hybridMultilevel"/>
    <w:tmpl w:val="2348C258"/>
    <w:lvl w:ilvl="0" w:tplc="D93A1064">
      <w:start w:val="1"/>
      <w:numFmt w:val="lowerRoman"/>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4">
    <w:nsid w:val="2AD14BB4"/>
    <w:multiLevelType w:val="hybridMultilevel"/>
    <w:tmpl w:val="9286C700"/>
    <w:lvl w:ilvl="0" w:tplc="F43A1164">
      <w:start w:val="1"/>
      <w:numFmt w:val="lowerRoman"/>
      <w:lvlText w:val="(%1)"/>
      <w:lvlJc w:val="left"/>
      <w:pPr>
        <w:ind w:left="1854" w:hanging="72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5">
    <w:nsid w:val="34A2580D"/>
    <w:multiLevelType w:val="hybridMultilevel"/>
    <w:tmpl w:val="6E2294EE"/>
    <w:lvl w:ilvl="0" w:tplc="AEFC86D8">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nsid w:val="3E657241"/>
    <w:multiLevelType w:val="hybridMultilevel"/>
    <w:tmpl w:val="26F28B88"/>
    <w:lvl w:ilvl="0" w:tplc="8F28995E">
      <w:start w:val="1"/>
      <w:numFmt w:val="japaneseCounting"/>
      <w:lvlText w:val="%1、"/>
      <w:lvlJc w:val="left"/>
      <w:pPr>
        <w:ind w:left="480" w:hanging="48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09B4228"/>
    <w:multiLevelType w:val="multilevel"/>
    <w:tmpl w:val="EDCAE668"/>
    <w:lvl w:ilvl="0">
      <w:start w:val="1"/>
      <w:numFmt w:val="upperRoman"/>
      <w:lvlText w:val="%1."/>
      <w:lvlJc w:val="left"/>
      <w:pPr>
        <w:ind w:left="0" w:firstLine="0"/>
      </w:pPr>
      <w:rPr>
        <w:rFonts w:hint="default"/>
      </w:rPr>
    </w:lvl>
    <w:lvl w:ilvl="1">
      <w:start w:val="1"/>
      <w:numFmt w:val="upperLetter"/>
      <w:lvlText w:val="%2."/>
      <w:lvlJc w:val="left"/>
      <w:pPr>
        <w:ind w:left="720" w:firstLine="0"/>
      </w:pPr>
    </w:lvl>
    <w:lvl w:ilvl="2">
      <w:start w:val="1"/>
      <w:numFmt w:val="decimal"/>
      <w:pStyle w:val="Heading5"/>
      <w:lvlText w:val="%3)"/>
      <w:lvlJc w:val="left"/>
      <w:pPr>
        <w:ind w:left="1440" w:firstLine="0"/>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pStyle w:val="Heading9"/>
      <w:lvlText w:val="(%9)"/>
      <w:lvlJc w:val="left"/>
      <w:pPr>
        <w:ind w:left="5760" w:firstLine="0"/>
      </w:pPr>
    </w:lvl>
  </w:abstractNum>
  <w:abstractNum w:abstractNumId="18">
    <w:nsid w:val="43060905"/>
    <w:multiLevelType w:val="hybridMultilevel"/>
    <w:tmpl w:val="8E48CFE6"/>
    <w:lvl w:ilvl="0" w:tplc="F502D192">
      <w:start w:val="1"/>
      <w:numFmt w:val="lowerLetter"/>
      <w:lvlText w:val="(%1)"/>
      <w:lvlJc w:val="left"/>
      <w:pPr>
        <w:ind w:left="951" w:hanging="384"/>
      </w:pPr>
      <w:rPr>
        <w:rFonts w:eastAsia="Times New Roman"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9">
    <w:nsid w:val="43E90104"/>
    <w:multiLevelType w:val="hybridMultilevel"/>
    <w:tmpl w:val="0B249E7C"/>
    <w:lvl w:ilvl="0" w:tplc="96E425F0">
      <w:start w:val="1"/>
      <w:numFmt w:val="lowerLetter"/>
      <w:pStyle w:val="Heading2"/>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nsid w:val="49CE207E"/>
    <w:multiLevelType w:val="hybridMultilevel"/>
    <w:tmpl w:val="B23E742E"/>
    <w:lvl w:ilvl="0" w:tplc="0096ECB6">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993C71"/>
    <w:multiLevelType w:val="hybridMultilevel"/>
    <w:tmpl w:val="271A978C"/>
    <w:lvl w:ilvl="0" w:tplc="7890AC72">
      <w:start w:val="1"/>
      <w:numFmt w:val="bullet"/>
      <w:lvlText w:val="-"/>
      <w:lvlJc w:val="left"/>
      <w:pPr>
        <w:ind w:left="927" w:hanging="360"/>
      </w:pPr>
      <w:rPr>
        <w:rFonts w:ascii="Arial" w:eastAsia="Calibri" w:hAnsi="Arial" w:cs="Aria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nsid w:val="50977826"/>
    <w:multiLevelType w:val="hybridMultilevel"/>
    <w:tmpl w:val="643CAE90"/>
    <w:lvl w:ilvl="0" w:tplc="8842E3DE">
      <w:start w:val="2"/>
      <w:numFmt w:val="lowerRoman"/>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nsid w:val="50FC115A"/>
    <w:multiLevelType w:val="multilevel"/>
    <w:tmpl w:val="7408F258"/>
    <w:styleLink w:val="WIPO"/>
    <w:lvl w:ilvl="0">
      <w:start w:val="1"/>
      <w:numFmt w:val="upperRoman"/>
      <w:lvlText w:val="%1."/>
      <w:lvlJc w:val="left"/>
      <w:pPr>
        <w:ind w:left="2880" w:firstLine="0"/>
      </w:pPr>
      <w:rPr>
        <w:rFonts w:hint="default"/>
      </w:rPr>
    </w:lvl>
    <w:lvl w:ilvl="1">
      <w:start w:val="1"/>
      <w:numFmt w:val="lowerLetter"/>
      <w:lvlText w:val="%2)"/>
      <w:lvlJc w:val="left"/>
      <w:pPr>
        <w:ind w:left="3600" w:firstLine="0"/>
      </w:pPr>
      <w:rPr>
        <w:rFonts w:hint="default"/>
      </w:rPr>
    </w:lvl>
    <w:lvl w:ilvl="2">
      <w:start w:val="1"/>
      <w:numFmt w:val="lowerRoman"/>
      <w:lvlText w:val="%3)"/>
      <w:lvlJc w:val="left"/>
      <w:pPr>
        <w:tabs>
          <w:tab w:val="num" w:pos="4519"/>
        </w:tabs>
        <w:ind w:left="4746" w:hanging="284"/>
      </w:pPr>
      <w:rPr>
        <w:rFonts w:hint="default"/>
      </w:rPr>
    </w:lvl>
    <w:lvl w:ilvl="3">
      <w:start w:val="1"/>
      <w:numFmt w:val="bullet"/>
      <w:lvlText w:val=""/>
      <w:lvlJc w:val="left"/>
      <w:pPr>
        <w:ind w:left="5199" w:hanging="159"/>
      </w:pPr>
      <w:rPr>
        <w:rFonts w:ascii="Symbol" w:hAnsi="Symbol" w:hint="default"/>
        <w:color w:val="auto"/>
      </w:rPr>
    </w:lvl>
    <w:lvl w:ilvl="4">
      <w:start w:val="1"/>
      <w:numFmt w:val="decimal"/>
      <w:lvlText w:val="(%5)"/>
      <w:lvlJc w:val="left"/>
      <w:pPr>
        <w:ind w:left="5760" w:firstLine="0"/>
      </w:pPr>
      <w:rPr>
        <w:rFonts w:hint="default"/>
      </w:rPr>
    </w:lvl>
    <w:lvl w:ilvl="5">
      <w:start w:val="1"/>
      <w:numFmt w:val="lowerLetter"/>
      <w:lvlText w:val="(%6)"/>
      <w:lvlJc w:val="left"/>
      <w:pPr>
        <w:ind w:left="6480" w:firstLine="0"/>
      </w:pPr>
      <w:rPr>
        <w:rFonts w:hint="default"/>
      </w:rPr>
    </w:lvl>
    <w:lvl w:ilvl="6">
      <w:start w:val="1"/>
      <w:numFmt w:val="lowerRoman"/>
      <w:lvlText w:val="(%7)"/>
      <w:lvlJc w:val="left"/>
      <w:pPr>
        <w:ind w:left="7200" w:firstLine="0"/>
      </w:pPr>
      <w:rPr>
        <w:rFonts w:hint="default"/>
      </w:rPr>
    </w:lvl>
    <w:lvl w:ilvl="7">
      <w:start w:val="1"/>
      <w:numFmt w:val="lowerLetter"/>
      <w:lvlText w:val="(%8)"/>
      <w:lvlJc w:val="left"/>
      <w:pPr>
        <w:ind w:left="7920" w:firstLine="0"/>
      </w:pPr>
      <w:rPr>
        <w:rFonts w:hint="default"/>
      </w:rPr>
    </w:lvl>
    <w:lvl w:ilvl="8">
      <w:start w:val="1"/>
      <w:numFmt w:val="lowerRoman"/>
      <w:lvlText w:val="(%9)"/>
      <w:lvlJc w:val="left"/>
      <w:pPr>
        <w:ind w:left="8640" w:firstLine="0"/>
      </w:pPr>
      <w:rPr>
        <w:rFonts w:hint="default"/>
      </w:rPr>
    </w:lvl>
  </w:abstractNum>
  <w:abstractNum w:abstractNumId="25">
    <w:nsid w:val="518177B6"/>
    <w:multiLevelType w:val="multilevel"/>
    <w:tmpl w:val="69D0A716"/>
    <w:lvl w:ilvl="0">
      <w:start w:val="1"/>
      <w:numFmt w:val="upperRoman"/>
      <w:lvlText w:val="%1."/>
      <w:lvlJc w:val="left"/>
      <w:pPr>
        <w:ind w:left="0" w:firstLine="0"/>
      </w:pPr>
      <w:rPr>
        <w:rFonts w:hint="default"/>
      </w:rPr>
    </w:lvl>
    <w:lvl w:ilvl="1">
      <w:start w:val="1"/>
      <w:numFmt w:val="upperLetter"/>
      <w:lvlText w:val="%2."/>
      <w:lvlJc w:val="left"/>
      <w:pPr>
        <w:ind w:left="720" w:firstLine="0"/>
      </w:pPr>
    </w:lvl>
    <w:lvl w:ilvl="2">
      <w:start w:val="1"/>
      <w:numFmt w:val="lowerRoman"/>
      <w:pStyle w:val="Heading7"/>
      <w:lvlText w:val="%3)"/>
      <w:lvlJc w:val="left"/>
      <w:pPr>
        <w:ind w:left="1440" w:firstLine="0"/>
      </w:pPr>
      <w:rPr>
        <w:rFonts w:ascii="Calibri" w:eastAsia="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6">
    <w:nsid w:val="5DEE4921"/>
    <w:multiLevelType w:val="hybridMultilevel"/>
    <w:tmpl w:val="5944DDA8"/>
    <w:lvl w:ilvl="0" w:tplc="36C446FC">
      <w:start w:val="1"/>
      <w:numFmt w:val="lowerRoman"/>
      <w:pStyle w:val="Heading3"/>
      <w:lvlText w:val="%1)"/>
      <w:lvlJc w:val="left"/>
      <w:pPr>
        <w:ind w:left="720" w:hanging="360"/>
      </w:pPr>
      <w:rPr>
        <w:rFonts w:ascii="Calibri" w:eastAsia="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E20BD1"/>
    <w:multiLevelType w:val="hybridMultilevel"/>
    <w:tmpl w:val="03C4AE26"/>
    <w:lvl w:ilvl="0" w:tplc="D8AE19B8">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8">
    <w:nsid w:val="63E3595E"/>
    <w:multiLevelType w:val="multilevel"/>
    <w:tmpl w:val="94FC341E"/>
    <w:lvl w:ilvl="0">
      <w:start w:val="1"/>
      <w:numFmt w:val="upperRoman"/>
      <w:pStyle w:val="Heading1"/>
      <w:lvlText w:val="%1."/>
      <w:lvlJc w:val="left"/>
      <w:pPr>
        <w:ind w:left="2160" w:firstLine="0"/>
      </w:pPr>
      <w:rPr>
        <w:rFonts w:hint="default"/>
      </w:rPr>
    </w:lvl>
    <w:lvl w:ilvl="1">
      <w:start w:val="1"/>
      <w:numFmt w:val="lowerLetter"/>
      <w:lvlText w:val="%2)"/>
      <w:lvlJc w:val="left"/>
      <w:pPr>
        <w:ind w:left="2880" w:firstLine="0"/>
      </w:pPr>
      <w:rPr>
        <w:rFonts w:hint="default"/>
      </w:rPr>
    </w:lvl>
    <w:lvl w:ilvl="2">
      <w:start w:val="1"/>
      <w:numFmt w:val="lowerRoman"/>
      <w:lvlText w:val="%3)"/>
      <w:lvlJc w:val="left"/>
      <w:pPr>
        <w:tabs>
          <w:tab w:val="num" w:pos="3799"/>
        </w:tabs>
        <w:ind w:left="4026" w:hanging="284"/>
      </w:pPr>
      <w:rPr>
        <w:rFonts w:hint="default"/>
      </w:rPr>
    </w:lvl>
    <w:lvl w:ilvl="3">
      <w:start w:val="1"/>
      <w:numFmt w:val="bullet"/>
      <w:lvlText w:val=""/>
      <w:lvlJc w:val="left"/>
      <w:pPr>
        <w:ind w:left="4479" w:hanging="159"/>
      </w:pPr>
      <w:rPr>
        <w:rFonts w:ascii="Symbol" w:hAnsi="Symbol" w:hint="default"/>
        <w:color w:val="auto"/>
      </w:rPr>
    </w:lvl>
    <w:lvl w:ilvl="4">
      <w:start w:val="1"/>
      <w:numFmt w:val="decimal"/>
      <w:lvlText w:val="(%5)"/>
      <w:lvlJc w:val="left"/>
      <w:pPr>
        <w:ind w:left="5040" w:firstLine="0"/>
      </w:pPr>
      <w:rPr>
        <w:rFonts w:hint="default"/>
      </w:rPr>
    </w:lvl>
    <w:lvl w:ilvl="5">
      <w:start w:val="1"/>
      <w:numFmt w:val="lowerLetter"/>
      <w:lvlText w:val="(%6)"/>
      <w:lvlJc w:val="left"/>
      <w:pPr>
        <w:ind w:left="5760" w:firstLine="0"/>
      </w:pPr>
      <w:rPr>
        <w:rFonts w:hint="default"/>
      </w:rPr>
    </w:lvl>
    <w:lvl w:ilvl="6">
      <w:start w:val="1"/>
      <w:numFmt w:val="lowerRoman"/>
      <w:lvlText w:val="(%7)"/>
      <w:lvlJc w:val="left"/>
      <w:pPr>
        <w:ind w:left="6480" w:firstLine="0"/>
      </w:pPr>
      <w:rPr>
        <w:rFonts w:hint="default"/>
      </w:rPr>
    </w:lvl>
    <w:lvl w:ilvl="7">
      <w:start w:val="1"/>
      <w:numFmt w:val="lowerLetter"/>
      <w:lvlText w:val="(%8)"/>
      <w:lvlJc w:val="left"/>
      <w:pPr>
        <w:ind w:left="7200" w:firstLine="0"/>
      </w:pPr>
      <w:rPr>
        <w:rFonts w:hint="default"/>
      </w:rPr>
    </w:lvl>
    <w:lvl w:ilvl="8">
      <w:start w:val="1"/>
      <w:numFmt w:val="lowerRoman"/>
      <w:lvlText w:val="(%9)"/>
      <w:lvlJc w:val="left"/>
      <w:pPr>
        <w:ind w:left="7920" w:firstLine="0"/>
      </w:pPr>
      <w:rPr>
        <w:rFonts w:hint="default"/>
      </w:rPr>
    </w:lvl>
  </w:abstractNum>
  <w:abstractNum w:abstractNumId="29">
    <w:nsid w:val="6D982250"/>
    <w:multiLevelType w:val="hybridMultilevel"/>
    <w:tmpl w:val="C0A4C920"/>
    <w:lvl w:ilvl="0" w:tplc="45A4FDAE">
      <w:start w:val="1"/>
      <w:numFmt w:val="lowerRoman"/>
      <w:lvlText w:val="%1)"/>
      <w:lvlJc w:val="left"/>
      <w:pPr>
        <w:ind w:left="1854" w:hanging="72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30">
    <w:nsid w:val="73264F6E"/>
    <w:multiLevelType w:val="hybridMultilevel"/>
    <w:tmpl w:val="C9BA70FC"/>
    <w:lvl w:ilvl="0" w:tplc="C118479A">
      <w:start w:val="2"/>
      <w:numFmt w:val="bullet"/>
      <w:lvlText w:val="–"/>
      <w:lvlJc w:val="left"/>
      <w:pPr>
        <w:ind w:left="2149" w:hanging="360"/>
      </w:pPr>
      <w:rPr>
        <w:rFonts w:ascii="Calibri" w:eastAsia="Calibri" w:hAnsi="Calibri" w:cs="Times New Roman"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31">
    <w:nsid w:val="74D568A1"/>
    <w:multiLevelType w:val="hybridMultilevel"/>
    <w:tmpl w:val="87765F54"/>
    <w:lvl w:ilvl="0" w:tplc="C118479A">
      <w:start w:val="2"/>
      <w:numFmt w:val="bullet"/>
      <w:lvlText w:val="–"/>
      <w:lvlJc w:val="left"/>
      <w:pPr>
        <w:ind w:left="3130" w:hanging="360"/>
      </w:pPr>
      <w:rPr>
        <w:rFonts w:ascii="Calibri" w:eastAsia="Calibri" w:hAnsi="Calibri" w:cs="Times New Roman" w:hint="default"/>
      </w:rPr>
    </w:lvl>
    <w:lvl w:ilvl="1" w:tplc="04090003" w:tentative="1">
      <w:start w:val="1"/>
      <w:numFmt w:val="bullet"/>
      <w:lvlText w:val="o"/>
      <w:lvlJc w:val="left"/>
      <w:pPr>
        <w:ind w:left="3850" w:hanging="360"/>
      </w:pPr>
      <w:rPr>
        <w:rFonts w:ascii="Courier New" w:hAnsi="Courier New" w:cs="Courier New" w:hint="default"/>
      </w:rPr>
    </w:lvl>
    <w:lvl w:ilvl="2" w:tplc="04090005" w:tentative="1">
      <w:start w:val="1"/>
      <w:numFmt w:val="bullet"/>
      <w:lvlText w:val=""/>
      <w:lvlJc w:val="left"/>
      <w:pPr>
        <w:ind w:left="4570" w:hanging="360"/>
      </w:pPr>
      <w:rPr>
        <w:rFonts w:ascii="Wingdings" w:hAnsi="Wingdings" w:hint="default"/>
      </w:rPr>
    </w:lvl>
    <w:lvl w:ilvl="3" w:tplc="04090001" w:tentative="1">
      <w:start w:val="1"/>
      <w:numFmt w:val="bullet"/>
      <w:lvlText w:val=""/>
      <w:lvlJc w:val="left"/>
      <w:pPr>
        <w:ind w:left="5290" w:hanging="360"/>
      </w:pPr>
      <w:rPr>
        <w:rFonts w:ascii="Symbol" w:hAnsi="Symbol" w:hint="default"/>
      </w:rPr>
    </w:lvl>
    <w:lvl w:ilvl="4" w:tplc="04090003" w:tentative="1">
      <w:start w:val="1"/>
      <w:numFmt w:val="bullet"/>
      <w:lvlText w:val="o"/>
      <w:lvlJc w:val="left"/>
      <w:pPr>
        <w:ind w:left="6010" w:hanging="360"/>
      </w:pPr>
      <w:rPr>
        <w:rFonts w:ascii="Courier New" w:hAnsi="Courier New" w:cs="Courier New" w:hint="default"/>
      </w:rPr>
    </w:lvl>
    <w:lvl w:ilvl="5" w:tplc="04090005" w:tentative="1">
      <w:start w:val="1"/>
      <w:numFmt w:val="bullet"/>
      <w:lvlText w:val=""/>
      <w:lvlJc w:val="left"/>
      <w:pPr>
        <w:ind w:left="6730" w:hanging="360"/>
      </w:pPr>
      <w:rPr>
        <w:rFonts w:ascii="Wingdings" w:hAnsi="Wingdings" w:hint="default"/>
      </w:rPr>
    </w:lvl>
    <w:lvl w:ilvl="6" w:tplc="04090001" w:tentative="1">
      <w:start w:val="1"/>
      <w:numFmt w:val="bullet"/>
      <w:lvlText w:val=""/>
      <w:lvlJc w:val="left"/>
      <w:pPr>
        <w:ind w:left="7450" w:hanging="360"/>
      </w:pPr>
      <w:rPr>
        <w:rFonts w:ascii="Symbol" w:hAnsi="Symbol" w:hint="default"/>
      </w:rPr>
    </w:lvl>
    <w:lvl w:ilvl="7" w:tplc="04090003" w:tentative="1">
      <w:start w:val="1"/>
      <w:numFmt w:val="bullet"/>
      <w:lvlText w:val="o"/>
      <w:lvlJc w:val="left"/>
      <w:pPr>
        <w:ind w:left="8170" w:hanging="360"/>
      </w:pPr>
      <w:rPr>
        <w:rFonts w:ascii="Courier New" w:hAnsi="Courier New" w:cs="Courier New" w:hint="default"/>
      </w:rPr>
    </w:lvl>
    <w:lvl w:ilvl="8" w:tplc="04090005" w:tentative="1">
      <w:start w:val="1"/>
      <w:numFmt w:val="bullet"/>
      <w:lvlText w:val=""/>
      <w:lvlJc w:val="left"/>
      <w:pPr>
        <w:ind w:left="8890" w:hanging="360"/>
      </w:pPr>
      <w:rPr>
        <w:rFonts w:ascii="Wingdings" w:hAnsi="Wingdings" w:hint="default"/>
      </w:rPr>
    </w:lvl>
  </w:abstractNum>
  <w:abstractNum w:abstractNumId="32">
    <w:nsid w:val="74FB06CA"/>
    <w:multiLevelType w:val="hybridMultilevel"/>
    <w:tmpl w:val="FE06BAAE"/>
    <w:lvl w:ilvl="0" w:tplc="DE90DBEA">
      <w:start w:val="1"/>
      <w:numFmt w:val="lowerLetter"/>
      <w:lvlText w:val="(%1)"/>
      <w:lvlJc w:val="left"/>
      <w:pPr>
        <w:ind w:left="1440" w:hanging="360"/>
      </w:pPr>
      <w:rPr>
        <w:rFonts w:hint="default"/>
      </w:rPr>
    </w:lvl>
    <w:lvl w:ilvl="1" w:tplc="2A58E33E">
      <w:start w:val="1"/>
      <w:numFmt w:val="lowerRoman"/>
      <w:lvlText w:val="(%2)"/>
      <w:lvlJc w:val="left"/>
      <w:pPr>
        <w:ind w:left="2280" w:hanging="360"/>
      </w:pPr>
      <w:rPr>
        <w:rFonts w:ascii="KaiTi" w:eastAsia="KaiTi" w:hAnsi="KaiTi" w:cs="Arial"/>
      </w:r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33">
    <w:nsid w:val="769629FE"/>
    <w:multiLevelType w:val="hybridMultilevel"/>
    <w:tmpl w:val="7FCC5A58"/>
    <w:lvl w:ilvl="0" w:tplc="C118479A">
      <w:start w:val="2"/>
      <w:numFmt w:val="bullet"/>
      <w:lvlText w:val="–"/>
      <w:lvlJc w:val="left"/>
      <w:pPr>
        <w:ind w:left="1495" w:hanging="360"/>
      </w:pPr>
      <w:rPr>
        <w:rFonts w:ascii="Calibri" w:eastAsia="Calibri" w:hAnsi="Calibri" w:cs="Times New Roman"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4">
    <w:nsid w:val="77902303"/>
    <w:multiLevelType w:val="hybridMultilevel"/>
    <w:tmpl w:val="A8B821EE"/>
    <w:lvl w:ilvl="0" w:tplc="24809CB0">
      <w:start w:val="1"/>
      <w:numFmt w:val="japaneseCounting"/>
      <w:lvlText w:val="%1、"/>
      <w:lvlJc w:val="left"/>
      <w:pPr>
        <w:ind w:left="864" w:hanging="432"/>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35">
    <w:nsid w:val="79906E27"/>
    <w:multiLevelType w:val="hybridMultilevel"/>
    <w:tmpl w:val="AE3E33EC"/>
    <w:lvl w:ilvl="0" w:tplc="7ACAFFFA">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F66355D"/>
    <w:multiLevelType w:val="hybridMultilevel"/>
    <w:tmpl w:val="CA164368"/>
    <w:lvl w:ilvl="0" w:tplc="C118479A">
      <w:start w:val="2"/>
      <w:numFmt w:val="bullet"/>
      <w:lvlText w:val="–"/>
      <w:lvlJc w:val="left"/>
      <w:pPr>
        <w:ind w:left="2204" w:hanging="360"/>
      </w:pPr>
      <w:rPr>
        <w:rFonts w:ascii="Calibri" w:eastAsia="Calibri" w:hAnsi="Calibri" w:cs="Times New Roman"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num w:numId="1">
    <w:abstractNumId w:val="17"/>
  </w:num>
  <w:num w:numId="2">
    <w:abstractNumId w:val="24"/>
  </w:num>
  <w:num w:numId="3">
    <w:abstractNumId w:val="28"/>
  </w:num>
  <w:num w:numId="4">
    <w:abstractNumId w:val="19"/>
  </w:num>
  <w:num w:numId="5">
    <w:abstractNumId w:val="25"/>
  </w:num>
  <w:num w:numId="6">
    <w:abstractNumId w:val="26"/>
  </w:num>
  <w:num w:numId="7">
    <w:abstractNumId w:val="2"/>
  </w:num>
  <w:num w:numId="8">
    <w:abstractNumId w:val="27"/>
  </w:num>
  <w:num w:numId="9">
    <w:abstractNumId w:val="4"/>
  </w:num>
  <w:num w:numId="10">
    <w:abstractNumId w:val="6"/>
  </w:num>
  <w:num w:numId="11">
    <w:abstractNumId w:val="5"/>
  </w:num>
  <w:num w:numId="12">
    <w:abstractNumId w:val="32"/>
  </w:num>
  <w:num w:numId="13">
    <w:abstractNumId w:val="15"/>
  </w:num>
  <w:num w:numId="14">
    <w:abstractNumId w:val="9"/>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33"/>
  </w:num>
  <w:num w:numId="21">
    <w:abstractNumId w:val="30"/>
  </w:num>
  <w:num w:numId="22">
    <w:abstractNumId w:val="10"/>
  </w:num>
  <w:num w:numId="23">
    <w:abstractNumId w:val="12"/>
  </w:num>
  <w:num w:numId="24">
    <w:abstractNumId w:val="36"/>
  </w:num>
  <w:num w:numId="25">
    <w:abstractNumId w:val="31"/>
  </w:num>
  <w:num w:numId="26">
    <w:abstractNumId w:val="21"/>
  </w:num>
  <w:num w:numId="27">
    <w:abstractNumId w:val="11"/>
  </w:num>
  <w:num w:numId="28">
    <w:abstractNumId w:val="22"/>
  </w:num>
  <w:num w:numId="29">
    <w:abstractNumId w:val="16"/>
  </w:num>
  <w:num w:numId="30">
    <w:abstractNumId w:val="18"/>
  </w:num>
  <w:num w:numId="31">
    <w:abstractNumId w:val="1"/>
  </w:num>
  <w:num w:numId="32">
    <w:abstractNumId w:val="20"/>
  </w:num>
  <w:num w:numId="33">
    <w:abstractNumId w:val="35"/>
  </w:num>
  <w:num w:numId="34">
    <w:abstractNumId w:val="7"/>
  </w:num>
  <w:num w:numId="35">
    <w:abstractNumId w:val="14"/>
  </w:num>
  <w:num w:numId="36">
    <w:abstractNumId w:val="23"/>
  </w:num>
  <w:num w:numId="37">
    <w:abstractNumId w:val="13"/>
  </w:num>
  <w:num w:numId="38">
    <w:abstractNumId w:val="29"/>
  </w:num>
  <w:num w:numId="39">
    <w:abstractNumId w:val="8"/>
  </w:num>
  <w:num w:numId="40">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grammar="clean"/>
  <w:defaultTabStop w:val="709"/>
  <w:hyphenationZone w:val="425"/>
  <w:characterSpacingControl w:val="doNotCompress"/>
  <w:hdrShapeDefaults>
    <o:shapedefaults v:ext="edit" spidmax="665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FEF"/>
    <w:rsid w:val="00000DEA"/>
    <w:rsid w:val="000010C2"/>
    <w:rsid w:val="00001BD4"/>
    <w:rsid w:val="00002FB7"/>
    <w:rsid w:val="000054D3"/>
    <w:rsid w:val="000059F3"/>
    <w:rsid w:val="00005AD8"/>
    <w:rsid w:val="00006FB6"/>
    <w:rsid w:val="000077B7"/>
    <w:rsid w:val="0000793F"/>
    <w:rsid w:val="00007D78"/>
    <w:rsid w:val="00007E3F"/>
    <w:rsid w:val="00012B60"/>
    <w:rsid w:val="00013452"/>
    <w:rsid w:val="0001452A"/>
    <w:rsid w:val="000164D0"/>
    <w:rsid w:val="0001668A"/>
    <w:rsid w:val="00016E02"/>
    <w:rsid w:val="0002097E"/>
    <w:rsid w:val="00020C7A"/>
    <w:rsid w:val="0002266F"/>
    <w:rsid w:val="00024B30"/>
    <w:rsid w:val="00025665"/>
    <w:rsid w:val="0002693C"/>
    <w:rsid w:val="00026B20"/>
    <w:rsid w:val="0002715F"/>
    <w:rsid w:val="0002753D"/>
    <w:rsid w:val="000318DE"/>
    <w:rsid w:val="00034242"/>
    <w:rsid w:val="000365A1"/>
    <w:rsid w:val="000401CF"/>
    <w:rsid w:val="00040C06"/>
    <w:rsid w:val="00042BD9"/>
    <w:rsid w:val="00043040"/>
    <w:rsid w:val="00043624"/>
    <w:rsid w:val="00043C7C"/>
    <w:rsid w:val="00045D20"/>
    <w:rsid w:val="000468D5"/>
    <w:rsid w:val="000470EB"/>
    <w:rsid w:val="00050243"/>
    <w:rsid w:val="00050AD7"/>
    <w:rsid w:val="000530E3"/>
    <w:rsid w:val="00053840"/>
    <w:rsid w:val="00054CE6"/>
    <w:rsid w:val="000551C0"/>
    <w:rsid w:val="0005551A"/>
    <w:rsid w:val="0005690F"/>
    <w:rsid w:val="00062E95"/>
    <w:rsid w:val="00063DF3"/>
    <w:rsid w:val="00070314"/>
    <w:rsid w:val="00071F1E"/>
    <w:rsid w:val="00073579"/>
    <w:rsid w:val="00074628"/>
    <w:rsid w:val="000746F5"/>
    <w:rsid w:val="00074EA7"/>
    <w:rsid w:val="00077747"/>
    <w:rsid w:val="00081889"/>
    <w:rsid w:val="00082CDD"/>
    <w:rsid w:val="00083123"/>
    <w:rsid w:val="0008468F"/>
    <w:rsid w:val="00084B95"/>
    <w:rsid w:val="000866EC"/>
    <w:rsid w:val="00086E7C"/>
    <w:rsid w:val="00090E6F"/>
    <w:rsid w:val="00091856"/>
    <w:rsid w:val="0009549C"/>
    <w:rsid w:val="00095902"/>
    <w:rsid w:val="000A27FD"/>
    <w:rsid w:val="000A3033"/>
    <w:rsid w:val="000A346E"/>
    <w:rsid w:val="000A3D3D"/>
    <w:rsid w:val="000A497E"/>
    <w:rsid w:val="000A4BD2"/>
    <w:rsid w:val="000A7A85"/>
    <w:rsid w:val="000B0120"/>
    <w:rsid w:val="000B3774"/>
    <w:rsid w:val="000B3B3F"/>
    <w:rsid w:val="000B3FE8"/>
    <w:rsid w:val="000B4C93"/>
    <w:rsid w:val="000B59B2"/>
    <w:rsid w:val="000B61BA"/>
    <w:rsid w:val="000B73AB"/>
    <w:rsid w:val="000C2310"/>
    <w:rsid w:val="000C4E0E"/>
    <w:rsid w:val="000C51B6"/>
    <w:rsid w:val="000C5310"/>
    <w:rsid w:val="000C5657"/>
    <w:rsid w:val="000D11A2"/>
    <w:rsid w:val="000D2482"/>
    <w:rsid w:val="000D3C6A"/>
    <w:rsid w:val="000D4904"/>
    <w:rsid w:val="000D4D6A"/>
    <w:rsid w:val="000E21FA"/>
    <w:rsid w:val="000E295C"/>
    <w:rsid w:val="000E3AF9"/>
    <w:rsid w:val="000E5C9A"/>
    <w:rsid w:val="000E67C7"/>
    <w:rsid w:val="000F210E"/>
    <w:rsid w:val="000F2169"/>
    <w:rsid w:val="000F251D"/>
    <w:rsid w:val="000F564A"/>
    <w:rsid w:val="000F6681"/>
    <w:rsid w:val="000F6CE0"/>
    <w:rsid w:val="000F7DE6"/>
    <w:rsid w:val="001002D5"/>
    <w:rsid w:val="00101DFE"/>
    <w:rsid w:val="00102A5A"/>
    <w:rsid w:val="00105507"/>
    <w:rsid w:val="00107EB2"/>
    <w:rsid w:val="00110FE2"/>
    <w:rsid w:val="00113765"/>
    <w:rsid w:val="00115809"/>
    <w:rsid w:val="001161FF"/>
    <w:rsid w:val="00117528"/>
    <w:rsid w:val="001178B0"/>
    <w:rsid w:val="0012329D"/>
    <w:rsid w:val="00123CD5"/>
    <w:rsid w:val="00124F25"/>
    <w:rsid w:val="001259F7"/>
    <w:rsid w:val="00125F37"/>
    <w:rsid w:val="00132172"/>
    <w:rsid w:val="00133306"/>
    <w:rsid w:val="001344A8"/>
    <w:rsid w:val="0013533B"/>
    <w:rsid w:val="00137503"/>
    <w:rsid w:val="00137816"/>
    <w:rsid w:val="0014054D"/>
    <w:rsid w:val="0014264B"/>
    <w:rsid w:val="0014319E"/>
    <w:rsid w:val="00143936"/>
    <w:rsid w:val="001448D6"/>
    <w:rsid w:val="00145D46"/>
    <w:rsid w:val="00153674"/>
    <w:rsid w:val="00155BEE"/>
    <w:rsid w:val="0015766C"/>
    <w:rsid w:val="001601C9"/>
    <w:rsid w:val="001613BF"/>
    <w:rsid w:val="00161876"/>
    <w:rsid w:val="00162AF0"/>
    <w:rsid w:val="00165D59"/>
    <w:rsid w:val="00165E3B"/>
    <w:rsid w:val="001676E3"/>
    <w:rsid w:val="00167FCD"/>
    <w:rsid w:val="001716A6"/>
    <w:rsid w:val="001731D7"/>
    <w:rsid w:val="00173465"/>
    <w:rsid w:val="00174890"/>
    <w:rsid w:val="00174B4A"/>
    <w:rsid w:val="0017576F"/>
    <w:rsid w:val="001765F8"/>
    <w:rsid w:val="00180B9F"/>
    <w:rsid w:val="00180C9C"/>
    <w:rsid w:val="00181084"/>
    <w:rsid w:val="001818B7"/>
    <w:rsid w:val="00181EE6"/>
    <w:rsid w:val="001838AC"/>
    <w:rsid w:val="001845B0"/>
    <w:rsid w:val="00184D30"/>
    <w:rsid w:val="00185CC6"/>
    <w:rsid w:val="00185CEE"/>
    <w:rsid w:val="001877B8"/>
    <w:rsid w:val="0019088A"/>
    <w:rsid w:val="00191288"/>
    <w:rsid w:val="00192F2B"/>
    <w:rsid w:val="001955AD"/>
    <w:rsid w:val="00195B8E"/>
    <w:rsid w:val="0019674B"/>
    <w:rsid w:val="00197096"/>
    <w:rsid w:val="001A1AA7"/>
    <w:rsid w:val="001A2333"/>
    <w:rsid w:val="001A4067"/>
    <w:rsid w:val="001A494D"/>
    <w:rsid w:val="001B4FFD"/>
    <w:rsid w:val="001B6A5C"/>
    <w:rsid w:val="001B6B0F"/>
    <w:rsid w:val="001B7348"/>
    <w:rsid w:val="001B77BB"/>
    <w:rsid w:val="001C3E61"/>
    <w:rsid w:val="001C41BF"/>
    <w:rsid w:val="001C5F2E"/>
    <w:rsid w:val="001D1256"/>
    <w:rsid w:val="001D3262"/>
    <w:rsid w:val="001D398D"/>
    <w:rsid w:val="001D439D"/>
    <w:rsid w:val="001D5355"/>
    <w:rsid w:val="001D5B53"/>
    <w:rsid w:val="001D6F66"/>
    <w:rsid w:val="001E04F1"/>
    <w:rsid w:val="001E0E59"/>
    <w:rsid w:val="001E1DE6"/>
    <w:rsid w:val="001E33E4"/>
    <w:rsid w:val="001E45F5"/>
    <w:rsid w:val="001E4CDC"/>
    <w:rsid w:val="001E4D11"/>
    <w:rsid w:val="001E54F3"/>
    <w:rsid w:val="001E5DAC"/>
    <w:rsid w:val="001E630F"/>
    <w:rsid w:val="001E72FE"/>
    <w:rsid w:val="001F01E5"/>
    <w:rsid w:val="001F0FDF"/>
    <w:rsid w:val="001F1316"/>
    <w:rsid w:val="001F1FE3"/>
    <w:rsid w:val="001F2B7D"/>
    <w:rsid w:val="001F4901"/>
    <w:rsid w:val="001F6555"/>
    <w:rsid w:val="001F65DA"/>
    <w:rsid w:val="001F6DC7"/>
    <w:rsid w:val="001F70C0"/>
    <w:rsid w:val="001F7BFE"/>
    <w:rsid w:val="002001C6"/>
    <w:rsid w:val="00200D98"/>
    <w:rsid w:val="002019AA"/>
    <w:rsid w:val="00202E87"/>
    <w:rsid w:val="00203DDB"/>
    <w:rsid w:val="002060EC"/>
    <w:rsid w:val="00210B91"/>
    <w:rsid w:val="00210DA3"/>
    <w:rsid w:val="00213350"/>
    <w:rsid w:val="00216055"/>
    <w:rsid w:val="00216541"/>
    <w:rsid w:val="0021714F"/>
    <w:rsid w:val="00217EE2"/>
    <w:rsid w:val="00220350"/>
    <w:rsid w:val="002210FE"/>
    <w:rsid w:val="0022224C"/>
    <w:rsid w:val="00223014"/>
    <w:rsid w:val="00223699"/>
    <w:rsid w:val="002302E6"/>
    <w:rsid w:val="00230640"/>
    <w:rsid w:val="00230F14"/>
    <w:rsid w:val="00231969"/>
    <w:rsid w:val="00233161"/>
    <w:rsid w:val="0023394F"/>
    <w:rsid w:val="002347B4"/>
    <w:rsid w:val="002347BD"/>
    <w:rsid w:val="00234908"/>
    <w:rsid w:val="00235A21"/>
    <w:rsid w:val="00235EE2"/>
    <w:rsid w:val="002403A8"/>
    <w:rsid w:val="00240780"/>
    <w:rsid w:val="00241A56"/>
    <w:rsid w:val="002436D1"/>
    <w:rsid w:val="00243BA3"/>
    <w:rsid w:val="00243E1E"/>
    <w:rsid w:val="00245088"/>
    <w:rsid w:val="00247B93"/>
    <w:rsid w:val="0025003C"/>
    <w:rsid w:val="00251435"/>
    <w:rsid w:val="0025228B"/>
    <w:rsid w:val="002525E8"/>
    <w:rsid w:val="002539E7"/>
    <w:rsid w:val="0025506C"/>
    <w:rsid w:val="00255781"/>
    <w:rsid w:val="00256084"/>
    <w:rsid w:val="00257F68"/>
    <w:rsid w:val="0026192E"/>
    <w:rsid w:val="0026275D"/>
    <w:rsid w:val="00264363"/>
    <w:rsid w:val="00264629"/>
    <w:rsid w:val="0026570E"/>
    <w:rsid w:val="002660D8"/>
    <w:rsid w:val="00266FAA"/>
    <w:rsid w:val="002713A9"/>
    <w:rsid w:val="0027270C"/>
    <w:rsid w:val="00275A33"/>
    <w:rsid w:val="00275B2B"/>
    <w:rsid w:val="0027635B"/>
    <w:rsid w:val="002773C8"/>
    <w:rsid w:val="00281A4E"/>
    <w:rsid w:val="00281B2A"/>
    <w:rsid w:val="00284AAC"/>
    <w:rsid w:val="00285129"/>
    <w:rsid w:val="00292A52"/>
    <w:rsid w:val="00294A39"/>
    <w:rsid w:val="002A061D"/>
    <w:rsid w:val="002A1581"/>
    <w:rsid w:val="002A15D8"/>
    <w:rsid w:val="002A3C95"/>
    <w:rsid w:val="002A4C29"/>
    <w:rsid w:val="002A4FC0"/>
    <w:rsid w:val="002A553D"/>
    <w:rsid w:val="002A6AE5"/>
    <w:rsid w:val="002A6E93"/>
    <w:rsid w:val="002B2A5A"/>
    <w:rsid w:val="002B3B9B"/>
    <w:rsid w:val="002B42AA"/>
    <w:rsid w:val="002B514B"/>
    <w:rsid w:val="002B6C07"/>
    <w:rsid w:val="002B7AC2"/>
    <w:rsid w:val="002C1144"/>
    <w:rsid w:val="002C229F"/>
    <w:rsid w:val="002C3A27"/>
    <w:rsid w:val="002C476D"/>
    <w:rsid w:val="002C5222"/>
    <w:rsid w:val="002C5358"/>
    <w:rsid w:val="002C63A4"/>
    <w:rsid w:val="002C73E2"/>
    <w:rsid w:val="002D0491"/>
    <w:rsid w:val="002D191F"/>
    <w:rsid w:val="002D634D"/>
    <w:rsid w:val="002E0055"/>
    <w:rsid w:val="002E1D6F"/>
    <w:rsid w:val="002E1F8F"/>
    <w:rsid w:val="002E1F97"/>
    <w:rsid w:val="002E26DA"/>
    <w:rsid w:val="002E2833"/>
    <w:rsid w:val="002E42FE"/>
    <w:rsid w:val="002E50FB"/>
    <w:rsid w:val="002E5E29"/>
    <w:rsid w:val="002E5EC3"/>
    <w:rsid w:val="002F1736"/>
    <w:rsid w:val="002F3A23"/>
    <w:rsid w:val="002F5113"/>
    <w:rsid w:val="002F5D56"/>
    <w:rsid w:val="002F692C"/>
    <w:rsid w:val="002F6C43"/>
    <w:rsid w:val="002F6FFD"/>
    <w:rsid w:val="002F70EB"/>
    <w:rsid w:val="00301226"/>
    <w:rsid w:val="00302069"/>
    <w:rsid w:val="00302785"/>
    <w:rsid w:val="003056D8"/>
    <w:rsid w:val="003071DB"/>
    <w:rsid w:val="00310B46"/>
    <w:rsid w:val="003113F8"/>
    <w:rsid w:val="0031280B"/>
    <w:rsid w:val="0031494A"/>
    <w:rsid w:val="00314A9D"/>
    <w:rsid w:val="003175C1"/>
    <w:rsid w:val="00317738"/>
    <w:rsid w:val="0032345D"/>
    <w:rsid w:val="00323ECD"/>
    <w:rsid w:val="00325057"/>
    <w:rsid w:val="00325D3F"/>
    <w:rsid w:val="00326161"/>
    <w:rsid w:val="00327791"/>
    <w:rsid w:val="00330275"/>
    <w:rsid w:val="003319D6"/>
    <w:rsid w:val="00331DF1"/>
    <w:rsid w:val="00332002"/>
    <w:rsid w:val="003356CD"/>
    <w:rsid w:val="00335A46"/>
    <w:rsid w:val="003363EA"/>
    <w:rsid w:val="00337AF6"/>
    <w:rsid w:val="00340346"/>
    <w:rsid w:val="00341B4E"/>
    <w:rsid w:val="00342052"/>
    <w:rsid w:val="003429AA"/>
    <w:rsid w:val="00345A85"/>
    <w:rsid w:val="00346711"/>
    <w:rsid w:val="00346A4F"/>
    <w:rsid w:val="00347980"/>
    <w:rsid w:val="00347C20"/>
    <w:rsid w:val="003540E9"/>
    <w:rsid w:val="003558ED"/>
    <w:rsid w:val="00355A9B"/>
    <w:rsid w:val="0036386B"/>
    <w:rsid w:val="003641B0"/>
    <w:rsid w:val="0037188F"/>
    <w:rsid w:val="00373856"/>
    <w:rsid w:val="0037436B"/>
    <w:rsid w:val="00376D9E"/>
    <w:rsid w:val="00376F37"/>
    <w:rsid w:val="00377B8B"/>
    <w:rsid w:val="00377E26"/>
    <w:rsid w:val="00380C40"/>
    <w:rsid w:val="00381D67"/>
    <w:rsid w:val="003824CF"/>
    <w:rsid w:val="00382C42"/>
    <w:rsid w:val="0038614D"/>
    <w:rsid w:val="00387B7B"/>
    <w:rsid w:val="00391782"/>
    <w:rsid w:val="003917BF"/>
    <w:rsid w:val="0039382F"/>
    <w:rsid w:val="003943C0"/>
    <w:rsid w:val="003946EB"/>
    <w:rsid w:val="0039564B"/>
    <w:rsid w:val="00395813"/>
    <w:rsid w:val="003A0EE1"/>
    <w:rsid w:val="003B1B30"/>
    <w:rsid w:val="003B2926"/>
    <w:rsid w:val="003B3B5C"/>
    <w:rsid w:val="003B4420"/>
    <w:rsid w:val="003B4A51"/>
    <w:rsid w:val="003B54CD"/>
    <w:rsid w:val="003B5ACF"/>
    <w:rsid w:val="003B6108"/>
    <w:rsid w:val="003C39AE"/>
    <w:rsid w:val="003C4E6D"/>
    <w:rsid w:val="003C7BCB"/>
    <w:rsid w:val="003D2B83"/>
    <w:rsid w:val="003D37A4"/>
    <w:rsid w:val="003D38F9"/>
    <w:rsid w:val="003D3DD3"/>
    <w:rsid w:val="003D6345"/>
    <w:rsid w:val="003D7200"/>
    <w:rsid w:val="003D7358"/>
    <w:rsid w:val="003E086B"/>
    <w:rsid w:val="003E21FD"/>
    <w:rsid w:val="003E4650"/>
    <w:rsid w:val="003E59CB"/>
    <w:rsid w:val="003E64B8"/>
    <w:rsid w:val="003E66C3"/>
    <w:rsid w:val="003E6B94"/>
    <w:rsid w:val="003F01A9"/>
    <w:rsid w:val="003F0DBD"/>
    <w:rsid w:val="003F139D"/>
    <w:rsid w:val="003F206D"/>
    <w:rsid w:val="003F37D5"/>
    <w:rsid w:val="003F3F73"/>
    <w:rsid w:val="003F4DD7"/>
    <w:rsid w:val="003F5042"/>
    <w:rsid w:val="003F5C1E"/>
    <w:rsid w:val="003F6BB8"/>
    <w:rsid w:val="003F7D18"/>
    <w:rsid w:val="00401B4C"/>
    <w:rsid w:val="00401B8A"/>
    <w:rsid w:val="00402A81"/>
    <w:rsid w:val="00405777"/>
    <w:rsid w:val="00406D66"/>
    <w:rsid w:val="004120D8"/>
    <w:rsid w:val="004166B1"/>
    <w:rsid w:val="00416E89"/>
    <w:rsid w:val="00421259"/>
    <w:rsid w:val="00421393"/>
    <w:rsid w:val="00421628"/>
    <w:rsid w:val="00421AA8"/>
    <w:rsid w:val="00423B3C"/>
    <w:rsid w:val="004300E6"/>
    <w:rsid w:val="00430E9C"/>
    <w:rsid w:val="00431A04"/>
    <w:rsid w:val="00433C64"/>
    <w:rsid w:val="00440F8D"/>
    <w:rsid w:val="004437F9"/>
    <w:rsid w:val="00445B16"/>
    <w:rsid w:val="00446217"/>
    <w:rsid w:val="00447752"/>
    <w:rsid w:val="004517F7"/>
    <w:rsid w:val="00451DAF"/>
    <w:rsid w:val="00453A25"/>
    <w:rsid w:val="00455A1C"/>
    <w:rsid w:val="00457562"/>
    <w:rsid w:val="004649CE"/>
    <w:rsid w:val="00466D9F"/>
    <w:rsid w:val="00467912"/>
    <w:rsid w:val="004701CB"/>
    <w:rsid w:val="00470312"/>
    <w:rsid w:val="004730B5"/>
    <w:rsid w:val="004733AA"/>
    <w:rsid w:val="004736B7"/>
    <w:rsid w:val="0047440E"/>
    <w:rsid w:val="00475BFD"/>
    <w:rsid w:val="00475F2D"/>
    <w:rsid w:val="00480F99"/>
    <w:rsid w:val="00481015"/>
    <w:rsid w:val="004818DF"/>
    <w:rsid w:val="00481E1F"/>
    <w:rsid w:val="00482BCB"/>
    <w:rsid w:val="00484673"/>
    <w:rsid w:val="00484E14"/>
    <w:rsid w:val="00487FEE"/>
    <w:rsid w:val="00494B59"/>
    <w:rsid w:val="004951A5"/>
    <w:rsid w:val="004962BA"/>
    <w:rsid w:val="00496536"/>
    <w:rsid w:val="00496B84"/>
    <w:rsid w:val="00496F2E"/>
    <w:rsid w:val="004A0B03"/>
    <w:rsid w:val="004A0BF7"/>
    <w:rsid w:val="004A0CEC"/>
    <w:rsid w:val="004A1F75"/>
    <w:rsid w:val="004A4C63"/>
    <w:rsid w:val="004A6FF5"/>
    <w:rsid w:val="004A7442"/>
    <w:rsid w:val="004A758F"/>
    <w:rsid w:val="004B29C6"/>
    <w:rsid w:val="004B44C4"/>
    <w:rsid w:val="004B5AA6"/>
    <w:rsid w:val="004B70BD"/>
    <w:rsid w:val="004B75B6"/>
    <w:rsid w:val="004B773E"/>
    <w:rsid w:val="004B79BB"/>
    <w:rsid w:val="004B7B32"/>
    <w:rsid w:val="004C16BC"/>
    <w:rsid w:val="004C2371"/>
    <w:rsid w:val="004C326F"/>
    <w:rsid w:val="004C63DA"/>
    <w:rsid w:val="004C77BB"/>
    <w:rsid w:val="004D1872"/>
    <w:rsid w:val="004D51B4"/>
    <w:rsid w:val="004D5892"/>
    <w:rsid w:val="004D7091"/>
    <w:rsid w:val="004E15F5"/>
    <w:rsid w:val="004E17CB"/>
    <w:rsid w:val="004E2C49"/>
    <w:rsid w:val="004E62C1"/>
    <w:rsid w:val="004E6EB9"/>
    <w:rsid w:val="004F0EED"/>
    <w:rsid w:val="004F22FB"/>
    <w:rsid w:val="004F257C"/>
    <w:rsid w:val="004F3B60"/>
    <w:rsid w:val="004F6454"/>
    <w:rsid w:val="0050174C"/>
    <w:rsid w:val="0050222D"/>
    <w:rsid w:val="00503024"/>
    <w:rsid w:val="00503D41"/>
    <w:rsid w:val="0050416C"/>
    <w:rsid w:val="00505BAA"/>
    <w:rsid w:val="00506CEC"/>
    <w:rsid w:val="005074A7"/>
    <w:rsid w:val="005075BF"/>
    <w:rsid w:val="00507EBA"/>
    <w:rsid w:val="00511218"/>
    <w:rsid w:val="005138DB"/>
    <w:rsid w:val="00515637"/>
    <w:rsid w:val="00516739"/>
    <w:rsid w:val="00516B0E"/>
    <w:rsid w:val="00521779"/>
    <w:rsid w:val="005252DC"/>
    <w:rsid w:val="005255C8"/>
    <w:rsid w:val="005320E0"/>
    <w:rsid w:val="005342A4"/>
    <w:rsid w:val="005347D8"/>
    <w:rsid w:val="00534862"/>
    <w:rsid w:val="00534A6C"/>
    <w:rsid w:val="005355D1"/>
    <w:rsid w:val="00535C76"/>
    <w:rsid w:val="005365F8"/>
    <w:rsid w:val="005367B1"/>
    <w:rsid w:val="00537530"/>
    <w:rsid w:val="0053770C"/>
    <w:rsid w:val="0053782A"/>
    <w:rsid w:val="0054019A"/>
    <w:rsid w:val="0054413C"/>
    <w:rsid w:val="005443CF"/>
    <w:rsid w:val="0054494A"/>
    <w:rsid w:val="005458D9"/>
    <w:rsid w:val="00546BDB"/>
    <w:rsid w:val="0055061A"/>
    <w:rsid w:val="0055177B"/>
    <w:rsid w:val="00551B6B"/>
    <w:rsid w:val="00552C82"/>
    <w:rsid w:val="0055393E"/>
    <w:rsid w:val="00554FCD"/>
    <w:rsid w:val="0055517F"/>
    <w:rsid w:val="00562062"/>
    <w:rsid w:val="005631D5"/>
    <w:rsid w:val="005636C3"/>
    <w:rsid w:val="0056448E"/>
    <w:rsid w:val="005645EF"/>
    <w:rsid w:val="0056590E"/>
    <w:rsid w:val="00570B61"/>
    <w:rsid w:val="00570F90"/>
    <w:rsid w:val="00572F9C"/>
    <w:rsid w:val="0057599A"/>
    <w:rsid w:val="00576A50"/>
    <w:rsid w:val="00576B23"/>
    <w:rsid w:val="00581A2F"/>
    <w:rsid w:val="0058227F"/>
    <w:rsid w:val="005823FE"/>
    <w:rsid w:val="00582844"/>
    <w:rsid w:val="00582F68"/>
    <w:rsid w:val="0058370E"/>
    <w:rsid w:val="005838EE"/>
    <w:rsid w:val="00585585"/>
    <w:rsid w:val="0058568C"/>
    <w:rsid w:val="00585A2D"/>
    <w:rsid w:val="005868DA"/>
    <w:rsid w:val="00586E84"/>
    <w:rsid w:val="00591486"/>
    <w:rsid w:val="00592D46"/>
    <w:rsid w:val="005940F4"/>
    <w:rsid w:val="00597C7D"/>
    <w:rsid w:val="005A0418"/>
    <w:rsid w:val="005A0454"/>
    <w:rsid w:val="005A52B1"/>
    <w:rsid w:val="005A6709"/>
    <w:rsid w:val="005B141B"/>
    <w:rsid w:val="005B24FF"/>
    <w:rsid w:val="005B3259"/>
    <w:rsid w:val="005B3C4D"/>
    <w:rsid w:val="005B6DFD"/>
    <w:rsid w:val="005B7C09"/>
    <w:rsid w:val="005C1AC9"/>
    <w:rsid w:val="005C39F8"/>
    <w:rsid w:val="005C3BF9"/>
    <w:rsid w:val="005C55FB"/>
    <w:rsid w:val="005C6A67"/>
    <w:rsid w:val="005C6FEF"/>
    <w:rsid w:val="005C71B8"/>
    <w:rsid w:val="005C7600"/>
    <w:rsid w:val="005D1E04"/>
    <w:rsid w:val="005D2747"/>
    <w:rsid w:val="005D44C5"/>
    <w:rsid w:val="005D44F5"/>
    <w:rsid w:val="005D4AED"/>
    <w:rsid w:val="005D5B4C"/>
    <w:rsid w:val="005D5EF7"/>
    <w:rsid w:val="005E1FF4"/>
    <w:rsid w:val="005E3108"/>
    <w:rsid w:val="005E3656"/>
    <w:rsid w:val="005E43BA"/>
    <w:rsid w:val="005E4AE8"/>
    <w:rsid w:val="005E6060"/>
    <w:rsid w:val="005E6436"/>
    <w:rsid w:val="005E6859"/>
    <w:rsid w:val="005F0017"/>
    <w:rsid w:val="005F0B9E"/>
    <w:rsid w:val="005F2494"/>
    <w:rsid w:val="005F36F7"/>
    <w:rsid w:val="005F3AD2"/>
    <w:rsid w:val="005F4B6F"/>
    <w:rsid w:val="005F7011"/>
    <w:rsid w:val="00600C3F"/>
    <w:rsid w:val="00600EC9"/>
    <w:rsid w:val="0060144C"/>
    <w:rsid w:val="00601BD9"/>
    <w:rsid w:val="006032B2"/>
    <w:rsid w:val="0060657E"/>
    <w:rsid w:val="00606979"/>
    <w:rsid w:val="00607F3A"/>
    <w:rsid w:val="00612443"/>
    <w:rsid w:val="006137A5"/>
    <w:rsid w:val="00614F58"/>
    <w:rsid w:val="0061500B"/>
    <w:rsid w:val="00616DDB"/>
    <w:rsid w:val="006176C3"/>
    <w:rsid w:val="00620FA5"/>
    <w:rsid w:val="00622659"/>
    <w:rsid w:val="0062482B"/>
    <w:rsid w:val="00624F48"/>
    <w:rsid w:val="00625289"/>
    <w:rsid w:val="006327C1"/>
    <w:rsid w:val="00633136"/>
    <w:rsid w:val="006339D7"/>
    <w:rsid w:val="00634C1A"/>
    <w:rsid w:val="006353DB"/>
    <w:rsid w:val="00635448"/>
    <w:rsid w:val="00636C9C"/>
    <w:rsid w:val="006373BE"/>
    <w:rsid w:val="006377AF"/>
    <w:rsid w:val="00640D8C"/>
    <w:rsid w:val="006419BB"/>
    <w:rsid w:val="0064205F"/>
    <w:rsid w:val="00642495"/>
    <w:rsid w:val="00642C40"/>
    <w:rsid w:val="00642E7A"/>
    <w:rsid w:val="00643EEE"/>
    <w:rsid w:val="00644DBC"/>
    <w:rsid w:val="006455B7"/>
    <w:rsid w:val="00645752"/>
    <w:rsid w:val="00647C32"/>
    <w:rsid w:val="00650807"/>
    <w:rsid w:val="00651C7A"/>
    <w:rsid w:val="00652095"/>
    <w:rsid w:val="00653681"/>
    <w:rsid w:val="0065429F"/>
    <w:rsid w:val="0065436D"/>
    <w:rsid w:val="00654AAD"/>
    <w:rsid w:val="00655045"/>
    <w:rsid w:val="00655736"/>
    <w:rsid w:val="00655D9B"/>
    <w:rsid w:val="0065639F"/>
    <w:rsid w:val="006563FD"/>
    <w:rsid w:val="00657174"/>
    <w:rsid w:val="00657B0E"/>
    <w:rsid w:val="00660726"/>
    <w:rsid w:val="006617D2"/>
    <w:rsid w:val="00664795"/>
    <w:rsid w:val="00664900"/>
    <w:rsid w:val="00666A02"/>
    <w:rsid w:val="00670B78"/>
    <w:rsid w:val="0067431E"/>
    <w:rsid w:val="0067433E"/>
    <w:rsid w:val="00674B49"/>
    <w:rsid w:val="00680AAF"/>
    <w:rsid w:val="006829C3"/>
    <w:rsid w:val="00683085"/>
    <w:rsid w:val="006910E3"/>
    <w:rsid w:val="00691930"/>
    <w:rsid w:val="00691C42"/>
    <w:rsid w:val="006921CE"/>
    <w:rsid w:val="00692776"/>
    <w:rsid w:val="00694605"/>
    <w:rsid w:val="00695B45"/>
    <w:rsid w:val="006964F7"/>
    <w:rsid w:val="00696AB9"/>
    <w:rsid w:val="00696ED7"/>
    <w:rsid w:val="00697A3E"/>
    <w:rsid w:val="006A0658"/>
    <w:rsid w:val="006A1E30"/>
    <w:rsid w:val="006A26E0"/>
    <w:rsid w:val="006B1AD7"/>
    <w:rsid w:val="006B206B"/>
    <w:rsid w:val="006B265C"/>
    <w:rsid w:val="006B33BA"/>
    <w:rsid w:val="006B34C8"/>
    <w:rsid w:val="006B4BD0"/>
    <w:rsid w:val="006B5344"/>
    <w:rsid w:val="006C15AA"/>
    <w:rsid w:val="006C26E2"/>
    <w:rsid w:val="006C2EF9"/>
    <w:rsid w:val="006C488A"/>
    <w:rsid w:val="006C7A9C"/>
    <w:rsid w:val="006C7B3A"/>
    <w:rsid w:val="006D0EE1"/>
    <w:rsid w:val="006D2040"/>
    <w:rsid w:val="006D2119"/>
    <w:rsid w:val="006D2534"/>
    <w:rsid w:val="006D374E"/>
    <w:rsid w:val="006D397B"/>
    <w:rsid w:val="006D3C57"/>
    <w:rsid w:val="006D5BDC"/>
    <w:rsid w:val="006D6CE3"/>
    <w:rsid w:val="006D72BB"/>
    <w:rsid w:val="006D7D76"/>
    <w:rsid w:val="006E1FD3"/>
    <w:rsid w:val="006E451C"/>
    <w:rsid w:val="006E46F6"/>
    <w:rsid w:val="006E5049"/>
    <w:rsid w:val="006E5450"/>
    <w:rsid w:val="006E5C4D"/>
    <w:rsid w:val="006E6744"/>
    <w:rsid w:val="006F066E"/>
    <w:rsid w:val="006F3C37"/>
    <w:rsid w:val="006F7BB1"/>
    <w:rsid w:val="007017BD"/>
    <w:rsid w:val="00702017"/>
    <w:rsid w:val="00702106"/>
    <w:rsid w:val="007022B7"/>
    <w:rsid w:val="00705F43"/>
    <w:rsid w:val="007065BE"/>
    <w:rsid w:val="007103A5"/>
    <w:rsid w:val="00710FB8"/>
    <w:rsid w:val="007122C0"/>
    <w:rsid w:val="00712629"/>
    <w:rsid w:val="00712D8C"/>
    <w:rsid w:val="007139C1"/>
    <w:rsid w:val="007148D6"/>
    <w:rsid w:val="00715788"/>
    <w:rsid w:val="00716125"/>
    <w:rsid w:val="00716377"/>
    <w:rsid w:val="007163C0"/>
    <w:rsid w:val="007200B6"/>
    <w:rsid w:val="007203D6"/>
    <w:rsid w:val="007204F4"/>
    <w:rsid w:val="00720D78"/>
    <w:rsid w:val="0072249E"/>
    <w:rsid w:val="00722B3D"/>
    <w:rsid w:val="0072471B"/>
    <w:rsid w:val="00724A3E"/>
    <w:rsid w:val="007257B3"/>
    <w:rsid w:val="00726C2C"/>
    <w:rsid w:val="00730697"/>
    <w:rsid w:val="0073267D"/>
    <w:rsid w:val="0073297D"/>
    <w:rsid w:val="00733297"/>
    <w:rsid w:val="007335D1"/>
    <w:rsid w:val="0073439F"/>
    <w:rsid w:val="00735CF1"/>
    <w:rsid w:val="00740A1A"/>
    <w:rsid w:val="00741A62"/>
    <w:rsid w:val="007430CD"/>
    <w:rsid w:val="00743C6B"/>
    <w:rsid w:val="007506B1"/>
    <w:rsid w:val="007510BA"/>
    <w:rsid w:val="00752582"/>
    <w:rsid w:val="00755E45"/>
    <w:rsid w:val="00760036"/>
    <w:rsid w:val="007602DD"/>
    <w:rsid w:val="00761FD6"/>
    <w:rsid w:val="007629F4"/>
    <w:rsid w:val="0076308A"/>
    <w:rsid w:val="00763774"/>
    <w:rsid w:val="0076450A"/>
    <w:rsid w:val="007659A2"/>
    <w:rsid w:val="007666FE"/>
    <w:rsid w:val="00766ADF"/>
    <w:rsid w:val="00766C13"/>
    <w:rsid w:val="00770591"/>
    <w:rsid w:val="00774913"/>
    <w:rsid w:val="00776689"/>
    <w:rsid w:val="007802C9"/>
    <w:rsid w:val="0078111C"/>
    <w:rsid w:val="00782E4B"/>
    <w:rsid w:val="00784254"/>
    <w:rsid w:val="0079358C"/>
    <w:rsid w:val="007939A9"/>
    <w:rsid w:val="007944FE"/>
    <w:rsid w:val="00796393"/>
    <w:rsid w:val="00796A2D"/>
    <w:rsid w:val="007A07E7"/>
    <w:rsid w:val="007A0BAB"/>
    <w:rsid w:val="007A0CFD"/>
    <w:rsid w:val="007A17E3"/>
    <w:rsid w:val="007A27D5"/>
    <w:rsid w:val="007A4088"/>
    <w:rsid w:val="007A4820"/>
    <w:rsid w:val="007A49B1"/>
    <w:rsid w:val="007A5509"/>
    <w:rsid w:val="007A5617"/>
    <w:rsid w:val="007A7179"/>
    <w:rsid w:val="007A780E"/>
    <w:rsid w:val="007A7E47"/>
    <w:rsid w:val="007B1255"/>
    <w:rsid w:val="007B20A6"/>
    <w:rsid w:val="007B20C9"/>
    <w:rsid w:val="007B5A00"/>
    <w:rsid w:val="007C18F6"/>
    <w:rsid w:val="007C1F5F"/>
    <w:rsid w:val="007C21F8"/>
    <w:rsid w:val="007C3742"/>
    <w:rsid w:val="007C4FDD"/>
    <w:rsid w:val="007C56FB"/>
    <w:rsid w:val="007C6930"/>
    <w:rsid w:val="007C7B54"/>
    <w:rsid w:val="007D4CB8"/>
    <w:rsid w:val="007D725D"/>
    <w:rsid w:val="007D78AC"/>
    <w:rsid w:val="007E17F2"/>
    <w:rsid w:val="007E2464"/>
    <w:rsid w:val="007E2AD5"/>
    <w:rsid w:val="007E2BA6"/>
    <w:rsid w:val="007E3A6B"/>
    <w:rsid w:val="007E3B34"/>
    <w:rsid w:val="007E4B0F"/>
    <w:rsid w:val="007E539C"/>
    <w:rsid w:val="007E5EF8"/>
    <w:rsid w:val="007E6629"/>
    <w:rsid w:val="007E6774"/>
    <w:rsid w:val="007E724F"/>
    <w:rsid w:val="007F1D5F"/>
    <w:rsid w:val="007F27CF"/>
    <w:rsid w:val="007F599F"/>
    <w:rsid w:val="007F5EBA"/>
    <w:rsid w:val="007F777F"/>
    <w:rsid w:val="007F7B46"/>
    <w:rsid w:val="00800786"/>
    <w:rsid w:val="008012BC"/>
    <w:rsid w:val="00801561"/>
    <w:rsid w:val="00801589"/>
    <w:rsid w:val="00803809"/>
    <w:rsid w:val="00805269"/>
    <w:rsid w:val="00805F6F"/>
    <w:rsid w:val="00806122"/>
    <w:rsid w:val="008066F5"/>
    <w:rsid w:val="00807759"/>
    <w:rsid w:val="00811E53"/>
    <w:rsid w:val="00815B53"/>
    <w:rsid w:val="00817566"/>
    <w:rsid w:val="00817654"/>
    <w:rsid w:val="008209D2"/>
    <w:rsid w:val="00821B63"/>
    <w:rsid w:val="00822E07"/>
    <w:rsid w:val="008232CC"/>
    <w:rsid w:val="00823529"/>
    <w:rsid w:val="008257C0"/>
    <w:rsid w:val="00826B44"/>
    <w:rsid w:val="008275E2"/>
    <w:rsid w:val="0083206B"/>
    <w:rsid w:val="0083353F"/>
    <w:rsid w:val="00833633"/>
    <w:rsid w:val="008359BD"/>
    <w:rsid w:val="00835F06"/>
    <w:rsid w:val="008362FF"/>
    <w:rsid w:val="00837D06"/>
    <w:rsid w:val="0084076D"/>
    <w:rsid w:val="00840F75"/>
    <w:rsid w:val="0084226A"/>
    <w:rsid w:val="00842753"/>
    <w:rsid w:val="00843498"/>
    <w:rsid w:val="008434B7"/>
    <w:rsid w:val="008442C9"/>
    <w:rsid w:val="00845893"/>
    <w:rsid w:val="00845AF2"/>
    <w:rsid w:val="008462AA"/>
    <w:rsid w:val="00846450"/>
    <w:rsid w:val="008468B5"/>
    <w:rsid w:val="00851A85"/>
    <w:rsid w:val="00851B3A"/>
    <w:rsid w:val="00853627"/>
    <w:rsid w:val="00856258"/>
    <w:rsid w:val="008573EE"/>
    <w:rsid w:val="0086003E"/>
    <w:rsid w:val="00860163"/>
    <w:rsid w:val="008608B7"/>
    <w:rsid w:val="008614D8"/>
    <w:rsid w:val="00861809"/>
    <w:rsid w:val="0086290B"/>
    <w:rsid w:val="00862B3A"/>
    <w:rsid w:val="00863509"/>
    <w:rsid w:val="008641EB"/>
    <w:rsid w:val="008646A5"/>
    <w:rsid w:val="00864DC8"/>
    <w:rsid w:val="008653A8"/>
    <w:rsid w:val="00866C0E"/>
    <w:rsid w:val="00866F2D"/>
    <w:rsid w:val="008670C5"/>
    <w:rsid w:val="008677C1"/>
    <w:rsid w:val="00867AC0"/>
    <w:rsid w:val="00867F79"/>
    <w:rsid w:val="00871479"/>
    <w:rsid w:val="00871596"/>
    <w:rsid w:val="008717B4"/>
    <w:rsid w:val="00871FB1"/>
    <w:rsid w:val="00873195"/>
    <w:rsid w:val="00873294"/>
    <w:rsid w:val="0087623A"/>
    <w:rsid w:val="00876FFB"/>
    <w:rsid w:val="00880AAD"/>
    <w:rsid w:val="00880AD1"/>
    <w:rsid w:val="00881B5A"/>
    <w:rsid w:val="00882312"/>
    <w:rsid w:val="0089272B"/>
    <w:rsid w:val="00894D22"/>
    <w:rsid w:val="00895540"/>
    <w:rsid w:val="008A50BC"/>
    <w:rsid w:val="008A639B"/>
    <w:rsid w:val="008A643D"/>
    <w:rsid w:val="008A6D05"/>
    <w:rsid w:val="008A7721"/>
    <w:rsid w:val="008B0989"/>
    <w:rsid w:val="008B0FEB"/>
    <w:rsid w:val="008B1781"/>
    <w:rsid w:val="008B3CAE"/>
    <w:rsid w:val="008B4705"/>
    <w:rsid w:val="008B5D45"/>
    <w:rsid w:val="008B5E19"/>
    <w:rsid w:val="008B60ED"/>
    <w:rsid w:val="008C01FD"/>
    <w:rsid w:val="008C1955"/>
    <w:rsid w:val="008C2896"/>
    <w:rsid w:val="008C3A6B"/>
    <w:rsid w:val="008C3B4E"/>
    <w:rsid w:val="008C4806"/>
    <w:rsid w:val="008C4B79"/>
    <w:rsid w:val="008D2D40"/>
    <w:rsid w:val="008D2F51"/>
    <w:rsid w:val="008D431D"/>
    <w:rsid w:val="008D4B37"/>
    <w:rsid w:val="008D5933"/>
    <w:rsid w:val="008D6345"/>
    <w:rsid w:val="008D6C2F"/>
    <w:rsid w:val="008D6CE1"/>
    <w:rsid w:val="008E079D"/>
    <w:rsid w:val="008E1B3E"/>
    <w:rsid w:val="008E2BA0"/>
    <w:rsid w:val="008E3C4B"/>
    <w:rsid w:val="008E496A"/>
    <w:rsid w:val="008E76DC"/>
    <w:rsid w:val="008E7C2A"/>
    <w:rsid w:val="008F1641"/>
    <w:rsid w:val="008F16E3"/>
    <w:rsid w:val="008F2283"/>
    <w:rsid w:val="008F3593"/>
    <w:rsid w:val="008F3B26"/>
    <w:rsid w:val="008F650A"/>
    <w:rsid w:val="008F6DDB"/>
    <w:rsid w:val="00900196"/>
    <w:rsid w:val="009019D7"/>
    <w:rsid w:val="0090510D"/>
    <w:rsid w:val="00905672"/>
    <w:rsid w:val="00905FB5"/>
    <w:rsid w:val="00910D47"/>
    <w:rsid w:val="00911858"/>
    <w:rsid w:val="00912052"/>
    <w:rsid w:val="00914D32"/>
    <w:rsid w:val="00916ACC"/>
    <w:rsid w:val="009170C9"/>
    <w:rsid w:val="00917B7B"/>
    <w:rsid w:val="009200B1"/>
    <w:rsid w:val="009218A3"/>
    <w:rsid w:val="0092345C"/>
    <w:rsid w:val="00923A53"/>
    <w:rsid w:val="00924E65"/>
    <w:rsid w:val="00925D6B"/>
    <w:rsid w:val="009276E7"/>
    <w:rsid w:val="00931769"/>
    <w:rsid w:val="00931DDB"/>
    <w:rsid w:val="0093320D"/>
    <w:rsid w:val="00935E9F"/>
    <w:rsid w:val="00936A84"/>
    <w:rsid w:val="00937DB8"/>
    <w:rsid w:val="009401DF"/>
    <w:rsid w:val="0094117A"/>
    <w:rsid w:val="00941685"/>
    <w:rsid w:val="00942C14"/>
    <w:rsid w:val="009446D1"/>
    <w:rsid w:val="00944DDE"/>
    <w:rsid w:val="00945558"/>
    <w:rsid w:val="0094558E"/>
    <w:rsid w:val="00945DF3"/>
    <w:rsid w:val="00947A86"/>
    <w:rsid w:val="00950A9B"/>
    <w:rsid w:val="00950B40"/>
    <w:rsid w:val="00950C52"/>
    <w:rsid w:val="00950E3B"/>
    <w:rsid w:val="00954130"/>
    <w:rsid w:val="00954267"/>
    <w:rsid w:val="00954550"/>
    <w:rsid w:val="00954DE9"/>
    <w:rsid w:val="00955587"/>
    <w:rsid w:val="00961EEB"/>
    <w:rsid w:val="00963989"/>
    <w:rsid w:val="00963F80"/>
    <w:rsid w:val="00965C7C"/>
    <w:rsid w:val="009711B0"/>
    <w:rsid w:val="00972605"/>
    <w:rsid w:val="00972A80"/>
    <w:rsid w:val="0097408D"/>
    <w:rsid w:val="00974613"/>
    <w:rsid w:val="009757F2"/>
    <w:rsid w:val="009758A6"/>
    <w:rsid w:val="0097626E"/>
    <w:rsid w:val="0098061E"/>
    <w:rsid w:val="009808E8"/>
    <w:rsid w:val="00980CBC"/>
    <w:rsid w:val="00981FEB"/>
    <w:rsid w:val="00983905"/>
    <w:rsid w:val="00984058"/>
    <w:rsid w:val="00985269"/>
    <w:rsid w:val="00985996"/>
    <w:rsid w:val="00985A84"/>
    <w:rsid w:val="009862A4"/>
    <w:rsid w:val="009862AC"/>
    <w:rsid w:val="0098738A"/>
    <w:rsid w:val="0099081F"/>
    <w:rsid w:val="00994F74"/>
    <w:rsid w:val="0099689D"/>
    <w:rsid w:val="009A09EA"/>
    <w:rsid w:val="009A37DD"/>
    <w:rsid w:val="009A4A52"/>
    <w:rsid w:val="009A5E86"/>
    <w:rsid w:val="009A7344"/>
    <w:rsid w:val="009A77CC"/>
    <w:rsid w:val="009A7AA5"/>
    <w:rsid w:val="009B1746"/>
    <w:rsid w:val="009B20AB"/>
    <w:rsid w:val="009B6784"/>
    <w:rsid w:val="009B69D6"/>
    <w:rsid w:val="009C3073"/>
    <w:rsid w:val="009C3738"/>
    <w:rsid w:val="009C413D"/>
    <w:rsid w:val="009C4BB5"/>
    <w:rsid w:val="009C63AD"/>
    <w:rsid w:val="009C70E9"/>
    <w:rsid w:val="009D1331"/>
    <w:rsid w:val="009D1F53"/>
    <w:rsid w:val="009D4070"/>
    <w:rsid w:val="009D6867"/>
    <w:rsid w:val="009D77B6"/>
    <w:rsid w:val="009D7F1F"/>
    <w:rsid w:val="009E01E2"/>
    <w:rsid w:val="009E0650"/>
    <w:rsid w:val="009E1D6B"/>
    <w:rsid w:val="009E3B27"/>
    <w:rsid w:val="009E50DD"/>
    <w:rsid w:val="009E5269"/>
    <w:rsid w:val="009E57C7"/>
    <w:rsid w:val="009E5EA6"/>
    <w:rsid w:val="009E6E1F"/>
    <w:rsid w:val="009E74FD"/>
    <w:rsid w:val="009E78A0"/>
    <w:rsid w:val="009F1172"/>
    <w:rsid w:val="009F1C77"/>
    <w:rsid w:val="009F42F8"/>
    <w:rsid w:val="009F519C"/>
    <w:rsid w:val="009F7237"/>
    <w:rsid w:val="00A00379"/>
    <w:rsid w:val="00A0219D"/>
    <w:rsid w:val="00A03639"/>
    <w:rsid w:val="00A04D76"/>
    <w:rsid w:val="00A051C9"/>
    <w:rsid w:val="00A05765"/>
    <w:rsid w:val="00A0596A"/>
    <w:rsid w:val="00A069C8"/>
    <w:rsid w:val="00A07D44"/>
    <w:rsid w:val="00A11FC0"/>
    <w:rsid w:val="00A12E18"/>
    <w:rsid w:val="00A13309"/>
    <w:rsid w:val="00A147FD"/>
    <w:rsid w:val="00A152AA"/>
    <w:rsid w:val="00A17CF3"/>
    <w:rsid w:val="00A21C63"/>
    <w:rsid w:val="00A23354"/>
    <w:rsid w:val="00A26DB3"/>
    <w:rsid w:val="00A26F99"/>
    <w:rsid w:val="00A30B36"/>
    <w:rsid w:val="00A32923"/>
    <w:rsid w:val="00A32EF0"/>
    <w:rsid w:val="00A36869"/>
    <w:rsid w:val="00A40E76"/>
    <w:rsid w:val="00A4179E"/>
    <w:rsid w:val="00A42AAC"/>
    <w:rsid w:val="00A4367C"/>
    <w:rsid w:val="00A47FEB"/>
    <w:rsid w:val="00A518F2"/>
    <w:rsid w:val="00A51C5B"/>
    <w:rsid w:val="00A5375F"/>
    <w:rsid w:val="00A53F16"/>
    <w:rsid w:val="00A5594F"/>
    <w:rsid w:val="00A5647C"/>
    <w:rsid w:val="00A567CA"/>
    <w:rsid w:val="00A66065"/>
    <w:rsid w:val="00A66CE9"/>
    <w:rsid w:val="00A71AB2"/>
    <w:rsid w:val="00A72A6F"/>
    <w:rsid w:val="00A72D48"/>
    <w:rsid w:val="00A74ECC"/>
    <w:rsid w:val="00A77912"/>
    <w:rsid w:val="00A77FC6"/>
    <w:rsid w:val="00A80F5A"/>
    <w:rsid w:val="00A8138A"/>
    <w:rsid w:val="00A81DA8"/>
    <w:rsid w:val="00A836DB"/>
    <w:rsid w:val="00A837E6"/>
    <w:rsid w:val="00A840FE"/>
    <w:rsid w:val="00A84988"/>
    <w:rsid w:val="00A84D8D"/>
    <w:rsid w:val="00A8643E"/>
    <w:rsid w:val="00A8656F"/>
    <w:rsid w:val="00A912AC"/>
    <w:rsid w:val="00A91D27"/>
    <w:rsid w:val="00A948A6"/>
    <w:rsid w:val="00A9515F"/>
    <w:rsid w:val="00A96188"/>
    <w:rsid w:val="00A96BC1"/>
    <w:rsid w:val="00A96CDF"/>
    <w:rsid w:val="00A974D2"/>
    <w:rsid w:val="00A97B57"/>
    <w:rsid w:val="00AA0845"/>
    <w:rsid w:val="00AA0FE3"/>
    <w:rsid w:val="00AA1835"/>
    <w:rsid w:val="00AA1AD5"/>
    <w:rsid w:val="00AA3924"/>
    <w:rsid w:val="00AA4AF4"/>
    <w:rsid w:val="00AA4F1A"/>
    <w:rsid w:val="00AA57B6"/>
    <w:rsid w:val="00AA5A87"/>
    <w:rsid w:val="00AA6FAB"/>
    <w:rsid w:val="00AB05A8"/>
    <w:rsid w:val="00AB2684"/>
    <w:rsid w:val="00AB365D"/>
    <w:rsid w:val="00AB72C0"/>
    <w:rsid w:val="00AC04BB"/>
    <w:rsid w:val="00AC0EC1"/>
    <w:rsid w:val="00AC38D5"/>
    <w:rsid w:val="00AC5AC4"/>
    <w:rsid w:val="00AC5B7F"/>
    <w:rsid w:val="00AD0DCA"/>
    <w:rsid w:val="00AD2AF0"/>
    <w:rsid w:val="00AD44AB"/>
    <w:rsid w:val="00AD6418"/>
    <w:rsid w:val="00AD65BC"/>
    <w:rsid w:val="00AD6CBA"/>
    <w:rsid w:val="00AD733B"/>
    <w:rsid w:val="00AE5CD0"/>
    <w:rsid w:val="00AE6C6D"/>
    <w:rsid w:val="00AF058C"/>
    <w:rsid w:val="00AF079E"/>
    <w:rsid w:val="00AF14E2"/>
    <w:rsid w:val="00AF1B87"/>
    <w:rsid w:val="00AF1E8C"/>
    <w:rsid w:val="00AF212E"/>
    <w:rsid w:val="00AF2BA5"/>
    <w:rsid w:val="00AF4D37"/>
    <w:rsid w:val="00AF4E1E"/>
    <w:rsid w:val="00AF5EA4"/>
    <w:rsid w:val="00AF6887"/>
    <w:rsid w:val="00AF7CC0"/>
    <w:rsid w:val="00B01F9B"/>
    <w:rsid w:val="00B03CD1"/>
    <w:rsid w:val="00B0407D"/>
    <w:rsid w:val="00B07AEB"/>
    <w:rsid w:val="00B07E88"/>
    <w:rsid w:val="00B102EF"/>
    <w:rsid w:val="00B10A2C"/>
    <w:rsid w:val="00B10FF8"/>
    <w:rsid w:val="00B119DE"/>
    <w:rsid w:val="00B11C9E"/>
    <w:rsid w:val="00B13EF6"/>
    <w:rsid w:val="00B14D7B"/>
    <w:rsid w:val="00B1665B"/>
    <w:rsid w:val="00B20C78"/>
    <w:rsid w:val="00B21FD3"/>
    <w:rsid w:val="00B22082"/>
    <w:rsid w:val="00B22A99"/>
    <w:rsid w:val="00B231D5"/>
    <w:rsid w:val="00B26408"/>
    <w:rsid w:val="00B273DA"/>
    <w:rsid w:val="00B27E69"/>
    <w:rsid w:val="00B310A2"/>
    <w:rsid w:val="00B31820"/>
    <w:rsid w:val="00B32A5A"/>
    <w:rsid w:val="00B33678"/>
    <w:rsid w:val="00B343BE"/>
    <w:rsid w:val="00B348CC"/>
    <w:rsid w:val="00B353A9"/>
    <w:rsid w:val="00B35DFB"/>
    <w:rsid w:val="00B36B0E"/>
    <w:rsid w:val="00B414D4"/>
    <w:rsid w:val="00B42660"/>
    <w:rsid w:val="00B434CE"/>
    <w:rsid w:val="00B435DD"/>
    <w:rsid w:val="00B44F51"/>
    <w:rsid w:val="00B4610B"/>
    <w:rsid w:val="00B47C22"/>
    <w:rsid w:val="00B50125"/>
    <w:rsid w:val="00B52DCE"/>
    <w:rsid w:val="00B534AA"/>
    <w:rsid w:val="00B56C1C"/>
    <w:rsid w:val="00B57211"/>
    <w:rsid w:val="00B5788C"/>
    <w:rsid w:val="00B60DFA"/>
    <w:rsid w:val="00B60FAA"/>
    <w:rsid w:val="00B613C8"/>
    <w:rsid w:val="00B639D3"/>
    <w:rsid w:val="00B6525C"/>
    <w:rsid w:val="00B655CC"/>
    <w:rsid w:val="00B660C4"/>
    <w:rsid w:val="00B66E26"/>
    <w:rsid w:val="00B679FF"/>
    <w:rsid w:val="00B67E7D"/>
    <w:rsid w:val="00B70B20"/>
    <w:rsid w:val="00B71190"/>
    <w:rsid w:val="00B732B8"/>
    <w:rsid w:val="00B742C0"/>
    <w:rsid w:val="00B747D8"/>
    <w:rsid w:val="00B75255"/>
    <w:rsid w:val="00B76581"/>
    <w:rsid w:val="00B768EA"/>
    <w:rsid w:val="00B77126"/>
    <w:rsid w:val="00B77B41"/>
    <w:rsid w:val="00B77D4C"/>
    <w:rsid w:val="00B80C0C"/>
    <w:rsid w:val="00B81558"/>
    <w:rsid w:val="00B81A7F"/>
    <w:rsid w:val="00B81C0A"/>
    <w:rsid w:val="00B85729"/>
    <w:rsid w:val="00B878A9"/>
    <w:rsid w:val="00B87EE4"/>
    <w:rsid w:val="00B90B38"/>
    <w:rsid w:val="00B91833"/>
    <w:rsid w:val="00B91AA6"/>
    <w:rsid w:val="00B93310"/>
    <w:rsid w:val="00B95155"/>
    <w:rsid w:val="00B9517B"/>
    <w:rsid w:val="00B952F4"/>
    <w:rsid w:val="00B957DF"/>
    <w:rsid w:val="00B9686A"/>
    <w:rsid w:val="00BA1E91"/>
    <w:rsid w:val="00BA435E"/>
    <w:rsid w:val="00BA55D2"/>
    <w:rsid w:val="00BA5DD2"/>
    <w:rsid w:val="00BA78AF"/>
    <w:rsid w:val="00BB1B8F"/>
    <w:rsid w:val="00BB2C12"/>
    <w:rsid w:val="00BB4804"/>
    <w:rsid w:val="00BB515C"/>
    <w:rsid w:val="00BB75F9"/>
    <w:rsid w:val="00BC0F70"/>
    <w:rsid w:val="00BC2588"/>
    <w:rsid w:val="00BC25FE"/>
    <w:rsid w:val="00BC3560"/>
    <w:rsid w:val="00BC453B"/>
    <w:rsid w:val="00BC4AB0"/>
    <w:rsid w:val="00BC52D6"/>
    <w:rsid w:val="00BC55A6"/>
    <w:rsid w:val="00BC5ACE"/>
    <w:rsid w:val="00BC651C"/>
    <w:rsid w:val="00BD179D"/>
    <w:rsid w:val="00BD216C"/>
    <w:rsid w:val="00BD21D2"/>
    <w:rsid w:val="00BD3F23"/>
    <w:rsid w:val="00BD46B7"/>
    <w:rsid w:val="00BD5376"/>
    <w:rsid w:val="00BD63E9"/>
    <w:rsid w:val="00BD69EC"/>
    <w:rsid w:val="00BD7F90"/>
    <w:rsid w:val="00BE2A99"/>
    <w:rsid w:val="00BF0249"/>
    <w:rsid w:val="00BF093B"/>
    <w:rsid w:val="00BF15AB"/>
    <w:rsid w:val="00BF1881"/>
    <w:rsid w:val="00BF1CC9"/>
    <w:rsid w:val="00BF1E41"/>
    <w:rsid w:val="00BF3DB0"/>
    <w:rsid w:val="00BF4A20"/>
    <w:rsid w:val="00BF78D5"/>
    <w:rsid w:val="00C003BA"/>
    <w:rsid w:val="00C00865"/>
    <w:rsid w:val="00C022B7"/>
    <w:rsid w:val="00C04489"/>
    <w:rsid w:val="00C05E0B"/>
    <w:rsid w:val="00C06389"/>
    <w:rsid w:val="00C065EC"/>
    <w:rsid w:val="00C06861"/>
    <w:rsid w:val="00C07A7D"/>
    <w:rsid w:val="00C12DD7"/>
    <w:rsid w:val="00C13843"/>
    <w:rsid w:val="00C14B85"/>
    <w:rsid w:val="00C1604D"/>
    <w:rsid w:val="00C17785"/>
    <w:rsid w:val="00C20257"/>
    <w:rsid w:val="00C20735"/>
    <w:rsid w:val="00C20C43"/>
    <w:rsid w:val="00C22004"/>
    <w:rsid w:val="00C222B0"/>
    <w:rsid w:val="00C22374"/>
    <w:rsid w:val="00C22EFA"/>
    <w:rsid w:val="00C23B54"/>
    <w:rsid w:val="00C26703"/>
    <w:rsid w:val="00C3057B"/>
    <w:rsid w:val="00C307EB"/>
    <w:rsid w:val="00C31420"/>
    <w:rsid w:val="00C32842"/>
    <w:rsid w:val="00C34C5C"/>
    <w:rsid w:val="00C35598"/>
    <w:rsid w:val="00C35FBB"/>
    <w:rsid w:val="00C3713C"/>
    <w:rsid w:val="00C42576"/>
    <w:rsid w:val="00C44DC9"/>
    <w:rsid w:val="00C461A4"/>
    <w:rsid w:val="00C46E2A"/>
    <w:rsid w:val="00C50B6B"/>
    <w:rsid w:val="00C50EFB"/>
    <w:rsid w:val="00C51584"/>
    <w:rsid w:val="00C51A99"/>
    <w:rsid w:val="00C51AC0"/>
    <w:rsid w:val="00C523CD"/>
    <w:rsid w:val="00C531E4"/>
    <w:rsid w:val="00C5399F"/>
    <w:rsid w:val="00C5587C"/>
    <w:rsid w:val="00C627E0"/>
    <w:rsid w:val="00C6336F"/>
    <w:rsid w:val="00C640F2"/>
    <w:rsid w:val="00C6633C"/>
    <w:rsid w:val="00C6670D"/>
    <w:rsid w:val="00C673F1"/>
    <w:rsid w:val="00C679E2"/>
    <w:rsid w:val="00C72143"/>
    <w:rsid w:val="00C802EA"/>
    <w:rsid w:val="00C81735"/>
    <w:rsid w:val="00C82B26"/>
    <w:rsid w:val="00C82D62"/>
    <w:rsid w:val="00C86853"/>
    <w:rsid w:val="00C86E3E"/>
    <w:rsid w:val="00C875C1"/>
    <w:rsid w:val="00C90935"/>
    <w:rsid w:val="00C90E5C"/>
    <w:rsid w:val="00C90F74"/>
    <w:rsid w:val="00C91758"/>
    <w:rsid w:val="00C92B2E"/>
    <w:rsid w:val="00C92CA7"/>
    <w:rsid w:val="00C9338A"/>
    <w:rsid w:val="00C93F2D"/>
    <w:rsid w:val="00C96C36"/>
    <w:rsid w:val="00C97753"/>
    <w:rsid w:val="00C97759"/>
    <w:rsid w:val="00CA0FBF"/>
    <w:rsid w:val="00CA1A49"/>
    <w:rsid w:val="00CA2CBB"/>
    <w:rsid w:val="00CA3F97"/>
    <w:rsid w:val="00CA46AD"/>
    <w:rsid w:val="00CA52EC"/>
    <w:rsid w:val="00CA5315"/>
    <w:rsid w:val="00CA626F"/>
    <w:rsid w:val="00CB133C"/>
    <w:rsid w:val="00CB32E1"/>
    <w:rsid w:val="00CB3B25"/>
    <w:rsid w:val="00CB4849"/>
    <w:rsid w:val="00CB4F27"/>
    <w:rsid w:val="00CB6E08"/>
    <w:rsid w:val="00CB7868"/>
    <w:rsid w:val="00CC3946"/>
    <w:rsid w:val="00CC651D"/>
    <w:rsid w:val="00CC6E4A"/>
    <w:rsid w:val="00CD1C4A"/>
    <w:rsid w:val="00CD22A2"/>
    <w:rsid w:val="00CD3401"/>
    <w:rsid w:val="00CD3516"/>
    <w:rsid w:val="00CD46A9"/>
    <w:rsid w:val="00CD5AF3"/>
    <w:rsid w:val="00CD6249"/>
    <w:rsid w:val="00CE0DFC"/>
    <w:rsid w:val="00CE2ECF"/>
    <w:rsid w:val="00CE5716"/>
    <w:rsid w:val="00CE6891"/>
    <w:rsid w:val="00CE745A"/>
    <w:rsid w:val="00CF0971"/>
    <w:rsid w:val="00CF1055"/>
    <w:rsid w:val="00CF13D1"/>
    <w:rsid w:val="00CF1FFD"/>
    <w:rsid w:val="00CF4DA0"/>
    <w:rsid w:val="00CF54D3"/>
    <w:rsid w:val="00CF5DFF"/>
    <w:rsid w:val="00CF6052"/>
    <w:rsid w:val="00CF7B7E"/>
    <w:rsid w:val="00CF7FF9"/>
    <w:rsid w:val="00D00203"/>
    <w:rsid w:val="00D00B1F"/>
    <w:rsid w:val="00D01B02"/>
    <w:rsid w:val="00D02767"/>
    <w:rsid w:val="00D02BAA"/>
    <w:rsid w:val="00D03A47"/>
    <w:rsid w:val="00D04154"/>
    <w:rsid w:val="00D10108"/>
    <w:rsid w:val="00D10114"/>
    <w:rsid w:val="00D1155C"/>
    <w:rsid w:val="00D11C23"/>
    <w:rsid w:val="00D141E2"/>
    <w:rsid w:val="00D145B9"/>
    <w:rsid w:val="00D1470F"/>
    <w:rsid w:val="00D15F23"/>
    <w:rsid w:val="00D205D9"/>
    <w:rsid w:val="00D213BF"/>
    <w:rsid w:val="00D22117"/>
    <w:rsid w:val="00D236D8"/>
    <w:rsid w:val="00D23D15"/>
    <w:rsid w:val="00D23EF7"/>
    <w:rsid w:val="00D24121"/>
    <w:rsid w:val="00D253AE"/>
    <w:rsid w:val="00D26326"/>
    <w:rsid w:val="00D30A1A"/>
    <w:rsid w:val="00D30AC8"/>
    <w:rsid w:val="00D30DE4"/>
    <w:rsid w:val="00D32012"/>
    <w:rsid w:val="00D32552"/>
    <w:rsid w:val="00D3348F"/>
    <w:rsid w:val="00D355BD"/>
    <w:rsid w:val="00D359C9"/>
    <w:rsid w:val="00D41C8B"/>
    <w:rsid w:val="00D41EA9"/>
    <w:rsid w:val="00D42BB7"/>
    <w:rsid w:val="00D46097"/>
    <w:rsid w:val="00D46A0A"/>
    <w:rsid w:val="00D478DA"/>
    <w:rsid w:val="00D479CB"/>
    <w:rsid w:val="00D51F48"/>
    <w:rsid w:val="00D53F02"/>
    <w:rsid w:val="00D5588B"/>
    <w:rsid w:val="00D561A2"/>
    <w:rsid w:val="00D5653C"/>
    <w:rsid w:val="00D57089"/>
    <w:rsid w:val="00D602D3"/>
    <w:rsid w:val="00D602F3"/>
    <w:rsid w:val="00D6050A"/>
    <w:rsid w:val="00D61084"/>
    <w:rsid w:val="00D62406"/>
    <w:rsid w:val="00D639D0"/>
    <w:rsid w:val="00D64ED3"/>
    <w:rsid w:val="00D65F7F"/>
    <w:rsid w:val="00D66197"/>
    <w:rsid w:val="00D6676E"/>
    <w:rsid w:val="00D70B7C"/>
    <w:rsid w:val="00D710CA"/>
    <w:rsid w:val="00D7145E"/>
    <w:rsid w:val="00D71FBF"/>
    <w:rsid w:val="00D73871"/>
    <w:rsid w:val="00D74888"/>
    <w:rsid w:val="00D77645"/>
    <w:rsid w:val="00D77957"/>
    <w:rsid w:val="00D819E9"/>
    <w:rsid w:val="00D82CAC"/>
    <w:rsid w:val="00D83292"/>
    <w:rsid w:val="00D83B54"/>
    <w:rsid w:val="00D85227"/>
    <w:rsid w:val="00D91E64"/>
    <w:rsid w:val="00D92E0E"/>
    <w:rsid w:val="00D94302"/>
    <w:rsid w:val="00D9675E"/>
    <w:rsid w:val="00D97153"/>
    <w:rsid w:val="00DA1390"/>
    <w:rsid w:val="00DA1799"/>
    <w:rsid w:val="00DA49B5"/>
    <w:rsid w:val="00DA562D"/>
    <w:rsid w:val="00DA793B"/>
    <w:rsid w:val="00DA7E3C"/>
    <w:rsid w:val="00DB1597"/>
    <w:rsid w:val="00DB1D60"/>
    <w:rsid w:val="00DB1F2F"/>
    <w:rsid w:val="00DB3BFB"/>
    <w:rsid w:val="00DB4E86"/>
    <w:rsid w:val="00DB54FA"/>
    <w:rsid w:val="00DC02F5"/>
    <w:rsid w:val="00DC0F0E"/>
    <w:rsid w:val="00DC2E95"/>
    <w:rsid w:val="00DC56E2"/>
    <w:rsid w:val="00DC73DE"/>
    <w:rsid w:val="00DD0A4B"/>
    <w:rsid w:val="00DD1A92"/>
    <w:rsid w:val="00DD29AC"/>
    <w:rsid w:val="00DD3005"/>
    <w:rsid w:val="00DD333C"/>
    <w:rsid w:val="00DD48DE"/>
    <w:rsid w:val="00DD4C18"/>
    <w:rsid w:val="00DD6D1C"/>
    <w:rsid w:val="00DE0F65"/>
    <w:rsid w:val="00DE11B1"/>
    <w:rsid w:val="00DE1693"/>
    <w:rsid w:val="00DE39C7"/>
    <w:rsid w:val="00DE3CC2"/>
    <w:rsid w:val="00DE49D3"/>
    <w:rsid w:val="00DE5E7A"/>
    <w:rsid w:val="00DE6439"/>
    <w:rsid w:val="00DE7084"/>
    <w:rsid w:val="00DE72F6"/>
    <w:rsid w:val="00DE7DCA"/>
    <w:rsid w:val="00DF0829"/>
    <w:rsid w:val="00DF0FE3"/>
    <w:rsid w:val="00DF1F14"/>
    <w:rsid w:val="00DF22D4"/>
    <w:rsid w:val="00DF3AEA"/>
    <w:rsid w:val="00DF3D00"/>
    <w:rsid w:val="00DF4891"/>
    <w:rsid w:val="00DF579B"/>
    <w:rsid w:val="00DF6125"/>
    <w:rsid w:val="00DF667B"/>
    <w:rsid w:val="00DF6AE3"/>
    <w:rsid w:val="00DF7FF2"/>
    <w:rsid w:val="00E00FD7"/>
    <w:rsid w:val="00E01B6E"/>
    <w:rsid w:val="00E02AE9"/>
    <w:rsid w:val="00E030D1"/>
    <w:rsid w:val="00E032FC"/>
    <w:rsid w:val="00E03321"/>
    <w:rsid w:val="00E04923"/>
    <w:rsid w:val="00E05BC0"/>
    <w:rsid w:val="00E11277"/>
    <w:rsid w:val="00E11CF3"/>
    <w:rsid w:val="00E128DB"/>
    <w:rsid w:val="00E146A9"/>
    <w:rsid w:val="00E17406"/>
    <w:rsid w:val="00E178F1"/>
    <w:rsid w:val="00E21346"/>
    <w:rsid w:val="00E21362"/>
    <w:rsid w:val="00E22086"/>
    <w:rsid w:val="00E24126"/>
    <w:rsid w:val="00E250E0"/>
    <w:rsid w:val="00E32E81"/>
    <w:rsid w:val="00E33626"/>
    <w:rsid w:val="00E33682"/>
    <w:rsid w:val="00E33FB1"/>
    <w:rsid w:val="00E3470A"/>
    <w:rsid w:val="00E35E6E"/>
    <w:rsid w:val="00E35ED1"/>
    <w:rsid w:val="00E3647D"/>
    <w:rsid w:val="00E36B0E"/>
    <w:rsid w:val="00E3797D"/>
    <w:rsid w:val="00E37CCB"/>
    <w:rsid w:val="00E37EBA"/>
    <w:rsid w:val="00E414C0"/>
    <w:rsid w:val="00E4187E"/>
    <w:rsid w:val="00E41912"/>
    <w:rsid w:val="00E43017"/>
    <w:rsid w:val="00E437E9"/>
    <w:rsid w:val="00E44388"/>
    <w:rsid w:val="00E45D92"/>
    <w:rsid w:val="00E46FEF"/>
    <w:rsid w:val="00E502BE"/>
    <w:rsid w:val="00E5161E"/>
    <w:rsid w:val="00E51C56"/>
    <w:rsid w:val="00E51CC1"/>
    <w:rsid w:val="00E52708"/>
    <w:rsid w:val="00E54373"/>
    <w:rsid w:val="00E54D03"/>
    <w:rsid w:val="00E5509B"/>
    <w:rsid w:val="00E5571D"/>
    <w:rsid w:val="00E564FC"/>
    <w:rsid w:val="00E56E5A"/>
    <w:rsid w:val="00E57968"/>
    <w:rsid w:val="00E62E9E"/>
    <w:rsid w:val="00E67B8D"/>
    <w:rsid w:val="00E70AA8"/>
    <w:rsid w:val="00E729D1"/>
    <w:rsid w:val="00E77AEC"/>
    <w:rsid w:val="00E81390"/>
    <w:rsid w:val="00E822AB"/>
    <w:rsid w:val="00E823F9"/>
    <w:rsid w:val="00E83C35"/>
    <w:rsid w:val="00E84A51"/>
    <w:rsid w:val="00E86657"/>
    <w:rsid w:val="00E87343"/>
    <w:rsid w:val="00E92916"/>
    <w:rsid w:val="00E92F89"/>
    <w:rsid w:val="00E94F31"/>
    <w:rsid w:val="00E94F35"/>
    <w:rsid w:val="00E96752"/>
    <w:rsid w:val="00EA142E"/>
    <w:rsid w:val="00EA1509"/>
    <w:rsid w:val="00EA1D10"/>
    <w:rsid w:val="00EA2FF8"/>
    <w:rsid w:val="00EA4BEB"/>
    <w:rsid w:val="00EA79F3"/>
    <w:rsid w:val="00EA7C02"/>
    <w:rsid w:val="00EB2B97"/>
    <w:rsid w:val="00EB3B00"/>
    <w:rsid w:val="00EB3F9A"/>
    <w:rsid w:val="00EB4184"/>
    <w:rsid w:val="00EB68F9"/>
    <w:rsid w:val="00EB7DB6"/>
    <w:rsid w:val="00EB7EB7"/>
    <w:rsid w:val="00EC0D41"/>
    <w:rsid w:val="00EC4D1E"/>
    <w:rsid w:val="00EC6CEB"/>
    <w:rsid w:val="00EC792F"/>
    <w:rsid w:val="00EC7AED"/>
    <w:rsid w:val="00ED05B6"/>
    <w:rsid w:val="00ED1C14"/>
    <w:rsid w:val="00ED3DD8"/>
    <w:rsid w:val="00EE1DCB"/>
    <w:rsid w:val="00EE2CA6"/>
    <w:rsid w:val="00EE33CD"/>
    <w:rsid w:val="00EE371B"/>
    <w:rsid w:val="00EE4B17"/>
    <w:rsid w:val="00EE6D13"/>
    <w:rsid w:val="00EF0840"/>
    <w:rsid w:val="00EF34C4"/>
    <w:rsid w:val="00EF4A60"/>
    <w:rsid w:val="00EF550F"/>
    <w:rsid w:val="00EF760A"/>
    <w:rsid w:val="00EF7BDB"/>
    <w:rsid w:val="00EF7DDB"/>
    <w:rsid w:val="00F02797"/>
    <w:rsid w:val="00F0346C"/>
    <w:rsid w:val="00F04698"/>
    <w:rsid w:val="00F04711"/>
    <w:rsid w:val="00F04B51"/>
    <w:rsid w:val="00F05779"/>
    <w:rsid w:val="00F058BA"/>
    <w:rsid w:val="00F07797"/>
    <w:rsid w:val="00F109A7"/>
    <w:rsid w:val="00F15533"/>
    <w:rsid w:val="00F15CF4"/>
    <w:rsid w:val="00F15D70"/>
    <w:rsid w:val="00F170D0"/>
    <w:rsid w:val="00F2099E"/>
    <w:rsid w:val="00F2184C"/>
    <w:rsid w:val="00F238A1"/>
    <w:rsid w:val="00F23F3D"/>
    <w:rsid w:val="00F2477D"/>
    <w:rsid w:val="00F24FF6"/>
    <w:rsid w:val="00F25542"/>
    <w:rsid w:val="00F261D3"/>
    <w:rsid w:val="00F30C65"/>
    <w:rsid w:val="00F30F85"/>
    <w:rsid w:val="00F31638"/>
    <w:rsid w:val="00F34EEC"/>
    <w:rsid w:val="00F37CE2"/>
    <w:rsid w:val="00F45A36"/>
    <w:rsid w:val="00F460C8"/>
    <w:rsid w:val="00F5004C"/>
    <w:rsid w:val="00F500AE"/>
    <w:rsid w:val="00F504CE"/>
    <w:rsid w:val="00F51248"/>
    <w:rsid w:val="00F52009"/>
    <w:rsid w:val="00F5209C"/>
    <w:rsid w:val="00F52870"/>
    <w:rsid w:val="00F52BDD"/>
    <w:rsid w:val="00F54C00"/>
    <w:rsid w:val="00F57275"/>
    <w:rsid w:val="00F601D0"/>
    <w:rsid w:val="00F612B7"/>
    <w:rsid w:val="00F63DEA"/>
    <w:rsid w:val="00F703EF"/>
    <w:rsid w:val="00F711C8"/>
    <w:rsid w:val="00F71E9B"/>
    <w:rsid w:val="00F72007"/>
    <w:rsid w:val="00F72B62"/>
    <w:rsid w:val="00F73946"/>
    <w:rsid w:val="00F74369"/>
    <w:rsid w:val="00F74E26"/>
    <w:rsid w:val="00F75133"/>
    <w:rsid w:val="00F757AF"/>
    <w:rsid w:val="00F75E40"/>
    <w:rsid w:val="00F7647B"/>
    <w:rsid w:val="00F768FC"/>
    <w:rsid w:val="00F80FF2"/>
    <w:rsid w:val="00F8120B"/>
    <w:rsid w:val="00F8216F"/>
    <w:rsid w:val="00F823E2"/>
    <w:rsid w:val="00F827F6"/>
    <w:rsid w:val="00F84BFA"/>
    <w:rsid w:val="00F85A66"/>
    <w:rsid w:val="00F85B32"/>
    <w:rsid w:val="00F86756"/>
    <w:rsid w:val="00F9004B"/>
    <w:rsid w:val="00F90997"/>
    <w:rsid w:val="00F91554"/>
    <w:rsid w:val="00F92F08"/>
    <w:rsid w:val="00F9361B"/>
    <w:rsid w:val="00F93B27"/>
    <w:rsid w:val="00F9589D"/>
    <w:rsid w:val="00F968C7"/>
    <w:rsid w:val="00FA0156"/>
    <w:rsid w:val="00FA3A0F"/>
    <w:rsid w:val="00FA56BE"/>
    <w:rsid w:val="00FA5AAE"/>
    <w:rsid w:val="00FA6E28"/>
    <w:rsid w:val="00FB5F6E"/>
    <w:rsid w:val="00FC0866"/>
    <w:rsid w:val="00FC0A55"/>
    <w:rsid w:val="00FC1028"/>
    <w:rsid w:val="00FC1281"/>
    <w:rsid w:val="00FC52E7"/>
    <w:rsid w:val="00FC65A0"/>
    <w:rsid w:val="00FC792F"/>
    <w:rsid w:val="00FD40DE"/>
    <w:rsid w:val="00FD421A"/>
    <w:rsid w:val="00FD658E"/>
    <w:rsid w:val="00FD77E3"/>
    <w:rsid w:val="00FE020C"/>
    <w:rsid w:val="00FE1428"/>
    <w:rsid w:val="00FE14EB"/>
    <w:rsid w:val="00FE1A7B"/>
    <w:rsid w:val="00FE1B9E"/>
    <w:rsid w:val="00FE224F"/>
    <w:rsid w:val="00FE36E0"/>
    <w:rsid w:val="00FE3B34"/>
    <w:rsid w:val="00FE4F4F"/>
    <w:rsid w:val="00FF0AC1"/>
    <w:rsid w:val="00FF17A4"/>
    <w:rsid w:val="00FF421F"/>
    <w:rsid w:val="00FF55B1"/>
    <w:rsid w:val="00FF5CCC"/>
    <w:rsid w:val="00FF63CA"/>
    <w:rsid w:val="00FF66A5"/>
    <w:rsid w:val="00FF6DD2"/>
    <w:rsid w:val="00FF7142"/>
    <w:rsid w:val="00FF7B8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Number"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735"/>
    <w:pPr>
      <w:spacing w:after="200" w:line="276" w:lineRule="auto"/>
    </w:pPr>
    <w:rPr>
      <w:sz w:val="22"/>
      <w:szCs w:val="22"/>
      <w:lang w:val="fr-CH" w:eastAsia="en-US"/>
    </w:rPr>
  </w:style>
  <w:style w:type="paragraph" w:styleId="Heading1">
    <w:name w:val="heading 1"/>
    <w:basedOn w:val="Normal"/>
    <w:next w:val="Normal"/>
    <w:link w:val="Heading1Char"/>
    <w:uiPriority w:val="9"/>
    <w:qFormat/>
    <w:rsid w:val="005C6FEF"/>
    <w:pPr>
      <w:keepNext/>
      <w:keepLines/>
      <w:numPr>
        <w:numId w:val="3"/>
      </w:numPr>
      <w:tabs>
        <w:tab w:val="left" w:pos="426"/>
        <w:tab w:val="left" w:pos="1560"/>
      </w:tabs>
      <w:spacing w:before="480" w:after="0"/>
      <w:ind w:left="0"/>
      <w:contextualSpacing/>
      <w:outlineLvl w:val="0"/>
    </w:pPr>
    <w:rPr>
      <w:rFonts w:ascii="Cambria" w:hAnsi="Cambria"/>
      <w:b/>
      <w:bCs/>
      <w:color w:val="365F91"/>
      <w:sz w:val="28"/>
      <w:szCs w:val="28"/>
      <w:lang w:val="en-US"/>
    </w:rPr>
  </w:style>
  <w:style w:type="paragraph" w:styleId="Heading2">
    <w:name w:val="heading 2"/>
    <w:basedOn w:val="Normal"/>
    <w:next w:val="Normal"/>
    <w:link w:val="Heading2Char"/>
    <w:uiPriority w:val="9"/>
    <w:unhideWhenUsed/>
    <w:qFormat/>
    <w:rsid w:val="005C6FEF"/>
    <w:pPr>
      <w:keepNext/>
      <w:keepLines/>
      <w:numPr>
        <w:numId w:val="4"/>
      </w:numPr>
      <w:tabs>
        <w:tab w:val="left" w:pos="1276"/>
      </w:tabs>
      <w:spacing w:before="200" w:after="0" w:line="240" w:lineRule="auto"/>
      <w:ind w:left="1276" w:hanging="567"/>
      <w:contextualSpacing/>
      <w:outlineLvl w:val="1"/>
    </w:pPr>
    <w:rPr>
      <w:rFonts w:ascii="Cambria" w:hAnsi="Cambria"/>
      <w:b/>
      <w:bCs/>
      <w:color w:val="4F81BD"/>
      <w:sz w:val="26"/>
      <w:szCs w:val="26"/>
      <w:lang w:val="en-US"/>
    </w:rPr>
  </w:style>
  <w:style w:type="paragraph" w:styleId="Heading3">
    <w:name w:val="heading 3"/>
    <w:basedOn w:val="Normal"/>
    <w:next w:val="Normal"/>
    <w:link w:val="Heading3Char"/>
    <w:uiPriority w:val="9"/>
    <w:unhideWhenUsed/>
    <w:qFormat/>
    <w:rsid w:val="005C6FEF"/>
    <w:pPr>
      <w:keepNext/>
      <w:keepLines/>
      <w:numPr>
        <w:numId w:val="6"/>
      </w:numPr>
      <w:tabs>
        <w:tab w:val="left" w:pos="1985"/>
      </w:tabs>
      <w:spacing w:before="200" w:after="0"/>
      <w:contextualSpacing/>
      <w:outlineLvl w:val="2"/>
    </w:pPr>
    <w:rPr>
      <w:rFonts w:ascii="Cambria" w:hAnsi="Cambria"/>
      <w:b/>
      <w:bCs/>
      <w:i/>
      <w:color w:val="4F81BD"/>
      <w:sz w:val="24"/>
      <w:lang w:val="en-US"/>
    </w:rPr>
  </w:style>
  <w:style w:type="paragraph" w:styleId="Heading4">
    <w:name w:val="heading 4"/>
    <w:basedOn w:val="Normal"/>
    <w:next w:val="Normal"/>
    <w:link w:val="Heading4Char"/>
    <w:uiPriority w:val="9"/>
    <w:unhideWhenUsed/>
    <w:qFormat/>
    <w:rsid w:val="005C6FEF"/>
    <w:pPr>
      <w:keepNext/>
      <w:keepLines/>
      <w:tabs>
        <w:tab w:val="left" w:pos="1560"/>
      </w:tabs>
      <w:spacing w:before="200" w:after="0"/>
      <w:ind w:left="709"/>
      <w:contextualSpacing/>
      <w:outlineLvl w:val="3"/>
    </w:pPr>
    <w:rPr>
      <w:rFonts w:ascii="Arial" w:hAnsi="Arial" w:cs="Arial"/>
      <w:b/>
      <w:bCs/>
      <w:iCs/>
      <w:color w:val="4F81BD"/>
      <w:sz w:val="24"/>
      <w:lang w:val="en-US"/>
    </w:rPr>
  </w:style>
  <w:style w:type="paragraph" w:styleId="Heading5">
    <w:name w:val="heading 5"/>
    <w:basedOn w:val="Heading3"/>
    <w:next w:val="Normal"/>
    <w:link w:val="Heading5Char"/>
    <w:uiPriority w:val="9"/>
    <w:unhideWhenUsed/>
    <w:qFormat/>
    <w:rsid w:val="005C6FEF"/>
    <w:pPr>
      <w:numPr>
        <w:ilvl w:val="2"/>
        <w:numId w:val="1"/>
      </w:numPr>
      <w:tabs>
        <w:tab w:val="clear" w:pos="1985"/>
        <w:tab w:val="left" w:pos="1134"/>
      </w:tabs>
      <w:spacing w:after="120" w:line="240" w:lineRule="auto"/>
      <w:contextualSpacing w:val="0"/>
      <w:outlineLvl w:val="4"/>
    </w:pPr>
  </w:style>
  <w:style w:type="paragraph" w:styleId="Heading6">
    <w:name w:val="heading 6"/>
    <w:basedOn w:val="Heading4"/>
    <w:next w:val="Normal"/>
    <w:link w:val="Heading6Char"/>
    <w:uiPriority w:val="9"/>
    <w:unhideWhenUsed/>
    <w:qFormat/>
    <w:rsid w:val="005C6FEF"/>
    <w:pPr>
      <w:outlineLvl w:val="5"/>
    </w:pPr>
    <w:rPr>
      <w:rFonts w:ascii="Cambria" w:hAnsi="Cambria"/>
      <w:color w:val="auto"/>
    </w:rPr>
  </w:style>
  <w:style w:type="paragraph" w:styleId="Heading7">
    <w:name w:val="heading 7"/>
    <w:basedOn w:val="Heading3"/>
    <w:next w:val="Normal"/>
    <w:link w:val="Heading7Char"/>
    <w:uiPriority w:val="9"/>
    <w:unhideWhenUsed/>
    <w:qFormat/>
    <w:rsid w:val="005C6FEF"/>
    <w:pPr>
      <w:numPr>
        <w:ilvl w:val="2"/>
        <w:numId w:val="5"/>
      </w:numPr>
      <w:tabs>
        <w:tab w:val="clear" w:pos="1985"/>
        <w:tab w:val="left" w:pos="1701"/>
      </w:tabs>
      <w:ind w:left="1701" w:hanging="261"/>
      <w:outlineLvl w:val="6"/>
    </w:pPr>
    <w:rPr>
      <w:i w:val="0"/>
    </w:rPr>
  </w:style>
  <w:style w:type="paragraph" w:styleId="Heading8">
    <w:name w:val="heading 8"/>
    <w:basedOn w:val="Heading3"/>
    <w:next w:val="Normal"/>
    <w:link w:val="Heading8Char"/>
    <w:uiPriority w:val="9"/>
    <w:unhideWhenUsed/>
    <w:qFormat/>
    <w:rsid w:val="005C6FEF"/>
    <w:pPr>
      <w:numPr>
        <w:numId w:val="0"/>
      </w:numPr>
      <w:outlineLvl w:val="7"/>
    </w:pPr>
  </w:style>
  <w:style w:type="paragraph" w:styleId="Heading9">
    <w:name w:val="heading 9"/>
    <w:basedOn w:val="Normal"/>
    <w:next w:val="Normal"/>
    <w:link w:val="Heading9Char"/>
    <w:uiPriority w:val="9"/>
    <w:semiHidden/>
    <w:unhideWhenUsed/>
    <w:qFormat/>
    <w:rsid w:val="005C6FEF"/>
    <w:pPr>
      <w:keepNext/>
      <w:keepLines/>
      <w:numPr>
        <w:ilvl w:val="8"/>
        <w:numId w:val="1"/>
      </w:numPr>
      <w:tabs>
        <w:tab w:val="left" w:pos="1560"/>
      </w:tabs>
      <w:spacing w:before="200" w:after="0"/>
      <w:contextualSpacing/>
      <w:outlineLvl w:val="8"/>
    </w:pPr>
    <w:rPr>
      <w:rFonts w:ascii="Cambria" w:hAnsi="Cambria"/>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5C6FEF"/>
    <w:pPr>
      <w:spacing w:after="0" w:line="240" w:lineRule="auto"/>
    </w:pPr>
    <w:rPr>
      <w:sz w:val="20"/>
      <w:szCs w:val="20"/>
    </w:rPr>
  </w:style>
  <w:style w:type="character" w:customStyle="1" w:styleId="FootnoteTextChar">
    <w:name w:val="Footnote Text Char"/>
    <w:basedOn w:val="DefaultParagraphFont"/>
    <w:link w:val="FootnoteText"/>
    <w:rsid w:val="005C6FEF"/>
    <w:rPr>
      <w:sz w:val="20"/>
      <w:szCs w:val="20"/>
    </w:rPr>
  </w:style>
  <w:style w:type="character" w:styleId="FootnoteReference">
    <w:name w:val="footnote reference"/>
    <w:aliases w:val="16 Point,Superscript 6 Point,Ref,de nota al pie"/>
    <w:basedOn w:val="DefaultParagraphFont"/>
    <w:unhideWhenUsed/>
    <w:rsid w:val="005C6FEF"/>
    <w:rPr>
      <w:vertAlign w:val="superscript"/>
    </w:rPr>
  </w:style>
  <w:style w:type="character" w:customStyle="1" w:styleId="Heading1Char">
    <w:name w:val="Heading 1 Char"/>
    <w:basedOn w:val="DefaultParagraphFont"/>
    <w:link w:val="Heading1"/>
    <w:uiPriority w:val="9"/>
    <w:rsid w:val="005C6FEF"/>
    <w:rPr>
      <w:rFonts w:ascii="Cambria" w:eastAsia="SimSun" w:hAnsi="Cambria" w:cs="Times New Roman"/>
      <w:b/>
      <w:bCs/>
      <w:color w:val="365F91"/>
      <w:sz w:val="28"/>
      <w:szCs w:val="28"/>
      <w:lang w:val="en-US"/>
    </w:rPr>
  </w:style>
  <w:style w:type="character" w:customStyle="1" w:styleId="Heading2Char">
    <w:name w:val="Heading 2 Char"/>
    <w:basedOn w:val="DefaultParagraphFont"/>
    <w:link w:val="Heading2"/>
    <w:uiPriority w:val="9"/>
    <w:rsid w:val="005C6FEF"/>
    <w:rPr>
      <w:rFonts w:ascii="Cambria" w:eastAsia="SimSun" w:hAnsi="Cambria" w:cs="Times New Roman"/>
      <w:b/>
      <w:bCs/>
      <w:color w:val="4F81BD"/>
      <w:sz w:val="26"/>
      <w:szCs w:val="26"/>
      <w:lang w:val="en-US"/>
    </w:rPr>
  </w:style>
  <w:style w:type="character" w:customStyle="1" w:styleId="Heading3Char">
    <w:name w:val="Heading 3 Char"/>
    <w:basedOn w:val="DefaultParagraphFont"/>
    <w:link w:val="Heading3"/>
    <w:uiPriority w:val="9"/>
    <w:rsid w:val="005C6FEF"/>
    <w:rPr>
      <w:rFonts w:ascii="Cambria" w:hAnsi="Cambria"/>
      <w:b/>
      <w:bCs/>
      <w:i/>
      <w:color w:val="4F81BD"/>
      <w:sz w:val="24"/>
      <w:lang w:val="en-US"/>
    </w:rPr>
  </w:style>
  <w:style w:type="character" w:customStyle="1" w:styleId="Heading4Char">
    <w:name w:val="Heading 4 Char"/>
    <w:basedOn w:val="DefaultParagraphFont"/>
    <w:link w:val="Heading4"/>
    <w:uiPriority w:val="9"/>
    <w:rsid w:val="005C6FEF"/>
    <w:rPr>
      <w:rFonts w:ascii="Arial" w:eastAsia="SimSun" w:hAnsi="Arial" w:cs="Arial"/>
      <w:b/>
      <w:bCs/>
      <w:iCs/>
      <w:color w:val="4F81BD"/>
      <w:sz w:val="24"/>
      <w:lang w:val="en-US"/>
    </w:rPr>
  </w:style>
  <w:style w:type="character" w:customStyle="1" w:styleId="Heading5Char">
    <w:name w:val="Heading 5 Char"/>
    <w:basedOn w:val="DefaultParagraphFont"/>
    <w:link w:val="Heading5"/>
    <w:uiPriority w:val="9"/>
    <w:rsid w:val="005C6FEF"/>
    <w:rPr>
      <w:rFonts w:ascii="Cambria" w:hAnsi="Cambria"/>
      <w:b/>
      <w:bCs/>
      <w:i/>
      <w:color w:val="4F81BD"/>
      <w:sz w:val="24"/>
      <w:lang w:val="en-US"/>
    </w:rPr>
  </w:style>
  <w:style w:type="character" w:customStyle="1" w:styleId="Heading6Char">
    <w:name w:val="Heading 6 Char"/>
    <w:basedOn w:val="DefaultParagraphFont"/>
    <w:link w:val="Heading6"/>
    <w:uiPriority w:val="9"/>
    <w:rsid w:val="005C6FEF"/>
    <w:rPr>
      <w:rFonts w:ascii="Cambria" w:eastAsia="SimSun" w:hAnsi="Cambria" w:cs="Arial"/>
      <w:b/>
      <w:bCs/>
      <w:iCs/>
      <w:sz w:val="24"/>
      <w:lang w:val="en-US"/>
    </w:rPr>
  </w:style>
  <w:style w:type="character" w:customStyle="1" w:styleId="Heading7Char">
    <w:name w:val="Heading 7 Char"/>
    <w:basedOn w:val="DefaultParagraphFont"/>
    <w:link w:val="Heading7"/>
    <w:uiPriority w:val="9"/>
    <w:rsid w:val="005C6FEF"/>
    <w:rPr>
      <w:rFonts w:ascii="Cambria" w:hAnsi="Cambria"/>
      <w:b/>
      <w:bCs/>
      <w:color w:val="4F81BD"/>
      <w:sz w:val="24"/>
      <w:lang w:val="en-US"/>
    </w:rPr>
  </w:style>
  <w:style w:type="character" w:customStyle="1" w:styleId="Heading8Char">
    <w:name w:val="Heading 8 Char"/>
    <w:basedOn w:val="DefaultParagraphFont"/>
    <w:link w:val="Heading8"/>
    <w:uiPriority w:val="9"/>
    <w:rsid w:val="005C6FEF"/>
    <w:rPr>
      <w:rFonts w:ascii="Cambria" w:hAnsi="Cambria"/>
      <w:b/>
      <w:bCs/>
      <w:i/>
      <w:color w:val="4F81BD"/>
      <w:sz w:val="24"/>
      <w:lang w:val="en-US"/>
    </w:rPr>
  </w:style>
  <w:style w:type="character" w:customStyle="1" w:styleId="Heading9Char">
    <w:name w:val="Heading 9 Char"/>
    <w:basedOn w:val="DefaultParagraphFont"/>
    <w:link w:val="Heading9"/>
    <w:uiPriority w:val="9"/>
    <w:semiHidden/>
    <w:rsid w:val="005C6FEF"/>
    <w:rPr>
      <w:rFonts w:ascii="Cambria" w:eastAsia="SimSun" w:hAnsi="Cambria" w:cs="Times New Roman"/>
      <w:i/>
      <w:iCs/>
      <w:color w:val="404040"/>
      <w:sz w:val="20"/>
      <w:szCs w:val="20"/>
      <w:lang w:val="en-US"/>
    </w:rPr>
  </w:style>
  <w:style w:type="numbering" w:customStyle="1" w:styleId="NoList1">
    <w:name w:val="No List1"/>
    <w:next w:val="NoList"/>
    <w:uiPriority w:val="99"/>
    <w:semiHidden/>
    <w:unhideWhenUsed/>
    <w:rsid w:val="005C6FEF"/>
  </w:style>
  <w:style w:type="paragraph" w:styleId="ListParagraph">
    <w:name w:val="List Paragraph"/>
    <w:basedOn w:val="Normal"/>
    <w:uiPriority w:val="34"/>
    <w:qFormat/>
    <w:rsid w:val="005C6FEF"/>
    <w:pPr>
      <w:tabs>
        <w:tab w:val="left" w:pos="1560"/>
      </w:tabs>
      <w:spacing w:before="120" w:after="100"/>
      <w:ind w:left="720"/>
      <w:contextualSpacing/>
    </w:pPr>
    <w:rPr>
      <w:rFonts w:ascii="Arial" w:hAnsi="Arial" w:cs="Arial"/>
      <w:lang w:val="en-US"/>
    </w:rPr>
  </w:style>
  <w:style w:type="paragraph" w:styleId="BalloonText">
    <w:name w:val="Balloon Text"/>
    <w:basedOn w:val="Normal"/>
    <w:link w:val="BalloonTextChar"/>
    <w:uiPriority w:val="99"/>
    <w:unhideWhenUsed/>
    <w:rsid w:val="005C6FEF"/>
    <w:pPr>
      <w:tabs>
        <w:tab w:val="left" w:pos="1560"/>
      </w:tabs>
      <w:spacing w:before="120" w:after="0" w:line="240" w:lineRule="auto"/>
      <w:ind w:left="709"/>
      <w:contextualSpacing/>
    </w:pPr>
    <w:rPr>
      <w:rFonts w:ascii="Tahoma" w:hAnsi="Tahoma" w:cs="Tahoma"/>
      <w:sz w:val="16"/>
      <w:szCs w:val="16"/>
      <w:lang w:val="en-US"/>
    </w:rPr>
  </w:style>
  <w:style w:type="character" w:customStyle="1" w:styleId="BalloonTextChar">
    <w:name w:val="Balloon Text Char"/>
    <w:basedOn w:val="DefaultParagraphFont"/>
    <w:link w:val="BalloonText"/>
    <w:uiPriority w:val="99"/>
    <w:rsid w:val="005C6FEF"/>
    <w:rPr>
      <w:rFonts w:ascii="Tahoma" w:hAnsi="Tahoma" w:cs="Tahoma"/>
      <w:sz w:val="16"/>
      <w:szCs w:val="16"/>
      <w:lang w:val="en-US"/>
    </w:rPr>
  </w:style>
  <w:style w:type="character" w:styleId="CommentReference">
    <w:name w:val="annotation reference"/>
    <w:basedOn w:val="DefaultParagraphFont"/>
    <w:uiPriority w:val="99"/>
    <w:unhideWhenUsed/>
    <w:rsid w:val="005C6FEF"/>
    <w:rPr>
      <w:sz w:val="16"/>
      <w:szCs w:val="16"/>
    </w:rPr>
  </w:style>
  <w:style w:type="paragraph" w:styleId="CommentText">
    <w:name w:val="annotation text"/>
    <w:basedOn w:val="Normal"/>
    <w:link w:val="CommentTextChar"/>
    <w:uiPriority w:val="99"/>
    <w:semiHidden/>
    <w:unhideWhenUsed/>
    <w:rsid w:val="005C6FEF"/>
    <w:pPr>
      <w:tabs>
        <w:tab w:val="left" w:pos="1560"/>
      </w:tabs>
      <w:spacing w:before="120" w:after="100" w:line="240" w:lineRule="auto"/>
      <w:ind w:left="709"/>
      <w:contextualSpacing/>
    </w:pPr>
    <w:rPr>
      <w:rFonts w:ascii="Arial" w:hAnsi="Arial" w:cs="Arial"/>
      <w:sz w:val="20"/>
      <w:szCs w:val="20"/>
      <w:lang w:val="en-US"/>
    </w:rPr>
  </w:style>
  <w:style w:type="character" w:customStyle="1" w:styleId="CommentTextChar">
    <w:name w:val="Comment Text Char"/>
    <w:basedOn w:val="DefaultParagraphFont"/>
    <w:link w:val="CommentText"/>
    <w:uiPriority w:val="99"/>
    <w:semiHidden/>
    <w:rsid w:val="005C6FEF"/>
    <w:rPr>
      <w:rFonts w:ascii="Arial" w:hAnsi="Arial" w:cs="Arial"/>
      <w:sz w:val="20"/>
      <w:szCs w:val="20"/>
      <w:lang w:val="en-US"/>
    </w:rPr>
  </w:style>
  <w:style w:type="paragraph" w:styleId="CommentSubject">
    <w:name w:val="annotation subject"/>
    <w:basedOn w:val="CommentText"/>
    <w:next w:val="CommentText"/>
    <w:link w:val="CommentSubjectChar"/>
    <w:uiPriority w:val="99"/>
    <w:unhideWhenUsed/>
    <w:rsid w:val="005C6FEF"/>
    <w:rPr>
      <w:b/>
      <w:bCs/>
    </w:rPr>
  </w:style>
  <w:style w:type="character" w:customStyle="1" w:styleId="CommentSubjectChar">
    <w:name w:val="Comment Subject Char"/>
    <w:basedOn w:val="CommentTextChar"/>
    <w:link w:val="CommentSubject"/>
    <w:uiPriority w:val="99"/>
    <w:rsid w:val="005C6FEF"/>
    <w:rPr>
      <w:rFonts w:ascii="Arial" w:hAnsi="Arial" w:cs="Arial"/>
      <w:b/>
      <w:bCs/>
      <w:sz w:val="20"/>
      <w:szCs w:val="20"/>
      <w:lang w:val="en-US"/>
    </w:rPr>
  </w:style>
  <w:style w:type="paragraph" w:styleId="Header">
    <w:name w:val="header"/>
    <w:basedOn w:val="Normal"/>
    <w:link w:val="HeaderChar"/>
    <w:uiPriority w:val="99"/>
    <w:unhideWhenUsed/>
    <w:rsid w:val="005C6FEF"/>
    <w:pPr>
      <w:tabs>
        <w:tab w:val="left" w:pos="1560"/>
        <w:tab w:val="center" w:pos="4536"/>
        <w:tab w:val="right" w:pos="9072"/>
      </w:tabs>
      <w:spacing w:before="120" w:after="0" w:line="240" w:lineRule="auto"/>
      <w:ind w:left="709"/>
      <w:contextualSpacing/>
    </w:pPr>
    <w:rPr>
      <w:rFonts w:ascii="Arial" w:hAnsi="Arial" w:cs="Arial"/>
      <w:lang w:val="en-US"/>
    </w:rPr>
  </w:style>
  <w:style w:type="character" w:customStyle="1" w:styleId="HeaderChar">
    <w:name w:val="Header Char"/>
    <w:basedOn w:val="DefaultParagraphFont"/>
    <w:link w:val="Header"/>
    <w:uiPriority w:val="99"/>
    <w:rsid w:val="005C6FEF"/>
    <w:rPr>
      <w:rFonts w:ascii="Arial" w:hAnsi="Arial" w:cs="Arial"/>
      <w:lang w:val="en-US"/>
    </w:rPr>
  </w:style>
  <w:style w:type="paragraph" w:styleId="Footer">
    <w:name w:val="footer"/>
    <w:basedOn w:val="Normal"/>
    <w:link w:val="FooterChar"/>
    <w:uiPriority w:val="99"/>
    <w:unhideWhenUsed/>
    <w:rsid w:val="005C6FEF"/>
    <w:pPr>
      <w:tabs>
        <w:tab w:val="left" w:pos="1560"/>
        <w:tab w:val="center" w:pos="4536"/>
        <w:tab w:val="right" w:pos="9072"/>
      </w:tabs>
      <w:spacing w:before="120" w:after="0" w:line="240" w:lineRule="auto"/>
      <w:ind w:left="709"/>
      <w:contextualSpacing/>
    </w:pPr>
    <w:rPr>
      <w:rFonts w:ascii="Arial" w:hAnsi="Arial" w:cs="Arial"/>
      <w:lang w:val="en-US"/>
    </w:rPr>
  </w:style>
  <w:style w:type="character" w:customStyle="1" w:styleId="FooterChar">
    <w:name w:val="Footer Char"/>
    <w:basedOn w:val="DefaultParagraphFont"/>
    <w:link w:val="Footer"/>
    <w:uiPriority w:val="99"/>
    <w:rsid w:val="005C6FEF"/>
    <w:rPr>
      <w:rFonts w:ascii="Arial" w:hAnsi="Arial" w:cs="Arial"/>
      <w:lang w:val="en-US"/>
    </w:rPr>
  </w:style>
  <w:style w:type="paragraph" w:styleId="NormalWeb">
    <w:name w:val="Normal (Web)"/>
    <w:basedOn w:val="Normal"/>
    <w:uiPriority w:val="99"/>
    <w:unhideWhenUsed/>
    <w:rsid w:val="005C6FEF"/>
    <w:pPr>
      <w:tabs>
        <w:tab w:val="left" w:pos="1560"/>
      </w:tabs>
      <w:spacing w:before="100" w:beforeAutospacing="1" w:after="100" w:afterAutospacing="1" w:line="240" w:lineRule="auto"/>
      <w:ind w:left="709"/>
      <w:contextualSpacing/>
    </w:pPr>
    <w:rPr>
      <w:rFonts w:ascii="Times New Roman" w:eastAsia="Times New Roman" w:hAnsi="Times New Roman"/>
      <w:sz w:val="24"/>
      <w:szCs w:val="24"/>
      <w:lang w:val="en-US" w:eastAsia="fr-CH"/>
    </w:rPr>
  </w:style>
  <w:style w:type="character" w:styleId="Hyperlink">
    <w:name w:val="Hyperlink"/>
    <w:basedOn w:val="DefaultParagraphFont"/>
    <w:uiPriority w:val="99"/>
    <w:unhideWhenUsed/>
    <w:rsid w:val="005C6FEF"/>
    <w:rPr>
      <w:color w:val="0000FF"/>
      <w:u w:val="single"/>
    </w:rPr>
  </w:style>
  <w:style w:type="numbering" w:customStyle="1" w:styleId="WIPO">
    <w:name w:val="WIPO"/>
    <w:uiPriority w:val="99"/>
    <w:rsid w:val="005C6FEF"/>
    <w:pPr>
      <w:numPr>
        <w:numId w:val="2"/>
      </w:numPr>
    </w:pPr>
  </w:style>
  <w:style w:type="paragraph" w:styleId="TOCHeading">
    <w:name w:val="TOC Heading"/>
    <w:basedOn w:val="Heading1"/>
    <w:next w:val="Normal"/>
    <w:uiPriority w:val="39"/>
    <w:unhideWhenUsed/>
    <w:qFormat/>
    <w:rsid w:val="005C6FEF"/>
    <w:pPr>
      <w:numPr>
        <w:numId w:val="0"/>
      </w:numPr>
      <w:tabs>
        <w:tab w:val="clear" w:pos="426"/>
        <w:tab w:val="clear" w:pos="1560"/>
      </w:tabs>
      <w:contextualSpacing w:val="0"/>
      <w:outlineLvl w:val="9"/>
    </w:pPr>
  </w:style>
  <w:style w:type="paragraph" w:styleId="TOC1">
    <w:name w:val="toc 1"/>
    <w:basedOn w:val="Normal"/>
    <w:next w:val="Normal"/>
    <w:autoRedefine/>
    <w:uiPriority w:val="39"/>
    <w:unhideWhenUsed/>
    <w:rsid w:val="005C6FEF"/>
    <w:pPr>
      <w:tabs>
        <w:tab w:val="left" w:pos="440"/>
        <w:tab w:val="right" w:pos="9062"/>
      </w:tabs>
      <w:spacing w:before="120" w:after="100"/>
    </w:pPr>
    <w:rPr>
      <w:rFonts w:ascii="Arial" w:hAnsi="Arial" w:cs="Arial"/>
      <w:b/>
      <w:noProof/>
      <w:lang w:val="en-US"/>
    </w:rPr>
  </w:style>
  <w:style w:type="paragraph" w:styleId="TOC2">
    <w:name w:val="toc 2"/>
    <w:basedOn w:val="Normal"/>
    <w:next w:val="Normal"/>
    <w:autoRedefine/>
    <w:uiPriority w:val="39"/>
    <w:unhideWhenUsed/>
    <w:rsid w:val="005C6FEF"/>
    <w:pPr>
      <w:tabs>
        <w:tab w:val="left" w:pos="1560"/>
        <w:tab w:val="right" w:pos="9062"/>
      </w:tabs>
      <w:spacing w:before="120" w:after="100"/>
      <w:ind w:left="567"/>
      <w:contextualSpacing/>
    </w:pPr>
    <w:rPr>
      <w:rFonts w:ascii="Arial" w:hAnsi="Arial" w:cs="Arial"/>
      <w:lang w:val="en-US"/>
    </w:rPr>
  </w:style>
  <w:style w:type="paragraph" w:styleId="TOC3">
    <w:name w:val="toc 3"/>
    <w:basedOn w:val="Normal"/>
    <w:next w:val="Normal"/>
    <w:autoRedefine/>
    <w:uiPriority w:val="39"/>
    <w:unhideWhenUsed/>
    <w:rsid w:val="005C6FEF"/>
    <w:pPr>
      <w:tabs>
        <w:tab w:val="left" w:pos="1418"/>
        <w:tab w:val="right" w:pos="9062"/>
      </w:tabs>
      <w:spacing w:before="120" w:after="100" w:line="240" w:lineRule="auto"/>
      <w:ind w:left="1134"/>
      <w:contextualSpacing/>
    </w:pPr>
    <w:rPr>
      <w:rFonts w:ascii="Arial" w:hAnsi="Arial" w:cs="Arial"/>
      <w:lang w:val="en-US"/>
    </w:rPr>
  </w:style>
  <w:style w:type="paragraph" w:styleId="IntenseQuote">
    <w:name w:val="Intense Quote"/>
    <w:basedOn w:val="Heading2"/>
    <w:next w:val="Normal"/>
    <w:link w:val="IntenseQuoteChar"/>
    <w:uiPriority w:val="30"/>
    <w:qFormat/>
    <w:rsid w:val="005C6FEF"/>
    <w:pPr>
      <w:numPr>
        <w:numId w:val="0"/>
      </w:numPr>
      <w:ind w:left="1276" w:hanging="567"/>
    </w:pPr>
  </w:style>
  <w:style w:type="character" w:customStyle="1" w:styleId="IntenseQuoteChar">
    <w:name w:val="Intense Quote Char"/>
    <w:basedOn w:val="DefaultParagraphFont"/>
    <w:link w:val="IntenseQuote"/>
    <w:uiPriority w:val="30"/>
    <w:rsid w:val="005C6FEF"/>
    <w:rPr>
      <w:rFonts w:ascii="Cambria" w:eastAsia="SimSun" w:hAnsi="Cambria" w:cs="Times New Roman"/>
      <w:b/>
      <w:bCs/>
      <w:color w:val="4F81BD"/>
      <w:sz w:val="26"/>
      <w:szCs w:val="26"/>
      <w:lang w:val="en-US"/>
    </w:rPr>
  </w:style>
  <w:style w:type="paragraph" w:customStyle="1" w:styleId="Preamplenotintoc">
    <w:name w:val="Preample not in toc"/>
    <w:basedOn w:val="Heading1"/>
    <w:link w:val="PreamplenotintocChar"/>
    <w:qFormat/>
    <w:rsid w:val="005C6FEF"/>
    <w:pPr>
      <w:numPr>
        <w:numId w:val="0"/>
      </w:numPr>
    </w:pPr>
  </w:style>
  <w:style w:type="paragraph" w:styleId="DocumentMap">
    <w:name w:val="Document Map"/>
    <w:basedOn w:val="Normal"/>
    <w:link w:val="DocumentMapChar"/>
    <w:uiPriority w:val="99"/>
    <w:unhideWhenUsed/>
    <w:rsid w:val="005C6FEF"/>
    <w:pPr>
      <w:tabs>
        <w:tab w:val="left" w:pos="1560"/>
      </w:tabs>
      <w:spacing w:before="120" w:after="0" w:line="240" w:lineRule="auto"/>
      <w:ind w:left="709"/>
      <w:contextualSpacing/>
    </w:pPr>
    <w:rPr>
      <w:rFonts w:ascii="Tahoma" w:hAnsi="Tahoma" w:cs="Tahoma"/>
      <w:sz w:val="16"/>
      <w:szCs w:val="16"/>
      <w:lang w:val="en-US"/>
    </w:rPr>
  </w:style>
  <w:style w:type="character" w:customStyle="1" w:styleId="DocumentMapChar">
    <w:name w:val="Document Map Char"/>
    <w:basedOn w:val="DefaultParagraphFont"/>
    <w:link w:val="DocumentMap"/>
    <w:uiPriority w:val="99"/>
    <w:rsid w:val="005C6FEF"/>
    <w:rPr>
      <w:rFonts w:ascii="Tahoma" w:hAnsi="Tahoma" w:cs="Tahoma"/>
      <w:sz w:val="16"/>
      <w:szCs w:val="16"/>
      <w:lang w:val="en-US"/>
    </w:rPr>
  </w:style>
  <w:style w:type="character" w:customStyle="1" w:styleId="PreamplenotintocChar">
    <w:name w:val="Preample not in toc Char"/>
    <w:basedOn w:val="Heading1Char"/>
    <w:link w:val="Preamplenotintoc"/>
    <w:rsid w:val="005C6FEF"/>
    <w:rPr>
      <w:rFonts w:ascii="Cambria" w:eastAsia="SimSun" w:hAnsi="Cambria" w:cs="Times New Roman"/>
      <w:b w:val="0"/>
      <w:bCs w:val="0"/>
      <w:color w:val="365F91"/>
      <w:sz w:val="28"/>
      <w:szCs w:val="28"/>
      <w:lang w:val="en-US"/>
    </w:rPr>
  </w:style>
  <w:style w:type="table" w:styleId="TableGrid">
    <w:name w:val="Table Grid"/>
    <w:basedOn w:val="TableNormal"/>
    <w:uiPriority w:val="59"/>
    <w:rsid w:val="005C6FEF"/>
    <w:pPr>
      <w:spacing w:before="12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
    <w:name w:val="Style3+"/>
    <w:basedOn w:val="Heading8"/>
    <w:link w:val="Style3Char"/>
    <w:qFormat/>
    <w:rsid w:val="005C6FEF"/>
  </w:style>
  <w:style w:type="paragraph" w:styleId="TOC4">
    <w:name w:val="toc 4"/>
    <w:basedOn w:val="Normal"/>
    <w:next w:val="Normal"/>
    <w:autoRedefine/>
    <w:uiPriority w:val="39"/>
    <w:unhideWhenUsed/>
    <w:rsid w:val="005C6FEF"/>
    <w:pPr>
      <w:spacing w:before="120" w:after="100"/>
      <w:ind w:left="660"/>
    </w:pPr>
    <w:rPr>
      <w:lang w:val="en-US"/>
    </w:rPr>
  </w:style>
  <w:style w:type="character" w:customStyle="1" w:styleId="Style3Char">
    <w:name w:val="Style3+ Char"/>
    <w:basedOn w:val="Heading8Char"/>
    <w:link w:val="Style3"/>
    <w:rsid w:val="005C6FEF"/>
    <w:rPr>
      <w:rFonts w:ascii="Cambria" w:hAnsi="Cambria"/>
      <w:b w:val="0"/>
      <w:bCs w:val="0"/>
      <w:i w:val="0"/>
      <w:color w:val="4F81BD"/>
      <w:sz w:val="24"/>
      <w:lang w:val="en-US"/>
    </w:rPr>
  </w:style>
  <w:style w:type="paragraph" w:styleId="TOC5">
    <w:name w:val="toc 5"/>
    <w:basedOn w:val="Normal"/>
    <w:next w:val="Normal"/>
    <w:autoRedefine/>
    <w:uiPriority w:val="39"/>
    <w:unhideWhenUsed/>
    <w:rsid w:val="005C6FEF"/>
    <w:pPr>
      <w:spacing w:before="120" w:after="100"/>
      <w:ind w:left="880"/>
    </w:pPr>
    <w:rPr>
      <w:lang w:val="en-US"/>
    </w:rPr>
  </w:style>
  <w:style w:type="paragraph" w:styleId="TOC6">
    <w:name w:val="toc 6"/>
    <w:basedOn w:val="Normal"/>
    <w:next w:val="Normal"/>
    <w:autoRedefine/>
    <w:uiPriority w:val="39"/>
    <w:unhideWhenUsed/>
    <w:rsid w:val="005C6FEF"/>
    <w:pPr>
      <w:spacing w:before="120" w:after="100"/>
      <w:ind w:left="1100"/>
    </w:pPr>
    <w:rPr>
      <w:lang w:val="en-US"/>
    </w:rPr>
  </w:style>
  <w:style w:type="paragraph" w:styleId="TOC7">
    <w:name w:val="toc 7"/>
    <w:basedOn w:val="Normal"/>
    <w:next w:val="Normal"/>
    <w:autoRedefine/>
    <w:uiPriority w:val="39"/>
    <w:unhideWhenUsed/>
    <w:rsid w:val="005C6FEF"/>
    <w:pPr>
      <w:spacing w:before="120" w:after="100"/>
      <w:ind w:left="1320"/>
    </w:pPr>
    <w:rPr>
      <w:lang w:val="en-US"/>
    </w:rPr>
  </w:style>
  <w:style w:type="paragraph" w:styleId="TOC8">
    <w:name w:val="toc 8"/>
    <w:basedOn w:val="Normal"/>
    <w:next w:val="Normal"/>
    <w:autoRedefine/>
    <w:uiPriority w:val="39"/>
    <w:unhideWhenUsed/>
    <w:rsid w:val="005C6FEF"/>
    <w:pPr>
      <w:spacing w:before="120" w:after="100"/>
      <w:ind w:left="1540"/>
    </w:pPr>
    <w:rPr>
      <w:lang w:val="en-US"/>
    </w:rPr>
  </w:style>
  <w:style w:type="paragraph" w:styleId="TOC9">
    <w:name w:val="toc 9"/>
    <w:basedOn w:val="Normal"/>
    <w:next w:val="Normal"/>
    <w:autoRedefine/>
    <w:uiPriority w:val="39"/>
    <w:unhideWhenUsed/>
    <w:rsid w:val="005C6FEF"/>
    <w:pPr>
      <w:spacing w:before="120" w:after="100"/>
      <w:ind w:left="1760"/>
    </w:pPr>
    <w:rPr>
      <w:lang w:val="en-US"/>
    </w:rPr>
  </w:style>
  <w:style w:type="paragraph" w:customStyle="1" w:styleId="Endofdocument-Annex">
    <w:name w:val="[End of document - Annex]"/>
    <w:basedOn w:val="Normal"/>
    <w:rsid w:val="005C6FEF"/>
    <w:pPr>
      <w:spacing w:after="0" w:line="240" w:lineRule="auto"/>
      <w:ind w:left="5534"/>
    </w:pPr>
    <w:rPr>
      <w:rFonts w:ascii="Arial" w:hAnsi="Arial" w:cs="Arial"/>
      <w:szCs w:val="20"/>
      <w:lang w:val="en-US" w:eastAsia="zh-CN"/>
    </w:rPr>
  </w:style>
  <w:style w:type="table" w:customStyle="1" w:styleId="TableGrid1">
    <w:name w:val="Table Grid1"/>
    <w:basedOn w:val="TableNormal"/>
    <w:next w:val="TableGrid"/>
    <w:uiPriority w:val="59"/>
    <w:rsid w:val="009019D7"/>
    <w:rPr>
      <w:rFonts w:eastAsia="Calibri"/>
      <w:lang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B36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6B0E"/>
    <w:rPr>
      <w:sz w:val="20"/>
      <w:szCs w:val="20"/>
    </w:rPr>
  </w:style>
  <w:style w:type="character" w:styleId="EndnoteReference">
    <w:name w:val="endnote reference"/>
    <w:basedOn w:val="DefaultParagraphFont"/>
    <w:uiPriority w:val="99"/>
    <w:unhideWhenUsed/>
    <w:rsid w:val="00B36B0E"/>
    <w:rPr>
      <w:vertAlign w:val="superscript"/>
    </w:rPr>
  </w:style>
  <w:style w:type="paragraph" w:customStyle="1" w:styleId="ONUME">
    <w:name w:val="ONUM E"/>
    <w:basedOn w:val="BodyText"/>
    <w:rsid w:val="001161FF"/>
    <w:pPr>
      <w:spacing w:after="220" w:line="240" w:lineRule="auto"/>
    </w:pPr>
    <w:rPr>
      <w:rFonts w:ascii="Arial" w:hAnsi="Arial" w:cs="Arial"/>
      <w:szCs w:val="20"/>
      <w:lang w:val="en-US" w:eastAsia="zh-CN"/>
    </w:rPr>
  </w:style>
  <w:style w:type="paragraph" w:customStyle="1" w:styleId="CharCharCharCharCharChar">
    <w:name w:val="Char Char Char Char Char Char"/>
    <w:basedOn w:val="Normal"/>
    <w:rsid w:val="001161FF"/>
    <w:pPr>
      <w:spacing w:after="160" w:line="240" w:lineRule="exact"/>
    </w:pPr>
    <w:rPr>
      <w:rFonts w:ascii="Verdana" w:eastAsia="Times New Roman" w:hAnsi="Verdana"/>
      <w:sz w:val="20"/>
      <w:szCs w:val="20"/>
      <w:lang w:val="en-GB"/>
    </w:rPr>
  </w:style>
  <w:style w:type="paragraph" w:styleId="BodyText">
    <w:name w:val="Body Text"/>
    <w:basedOn w:val="Normal"/>
    <w:link w:val="BodyTextChar"/>
    <w:uiPriority w:val="99"/>
    <w:unhideWhenUsed/>
    <w:rsid w:val="001161FF"/>
    <w:pPr>
      <w:spacing w:after="120"/>
    </w:pPr>
  </w:style>
  <w:style w:type="character" w:customStyle="1" w:styleId="BodyTextChar">
    <w:name w:val="Body Text Char"/>
    <w:basedOn w:val="DefaultParagraphFont"/>
    <w:link w:val="BodyText"/>
    <w:uiPriority w:val="99"/>
    <w:rsid w:val="001161FF"/>
  </w:style>
  <w:style w:type="numbering" w:customStyle="1" w:styleId="NoList2">
    <w:name w:val="No List2"/>
    <w:next w:val="NoList"/>
    <w:semiHidden/>
    <w:rsid w:val="00F74369"/>
  </w:style>
  <w:style w:type="paragraph" w:styleId="Caption">
    <w:name w:val="caption"/>
    <w:basedOn w:val="Normal"/>
    <w:next w:val="Normal"/>
    <w:qFormat/>
    <w:rsid w:val="00F74369"/>
    <w:pPr>
      <w:spacing w:after="0" w:line="240" w:lineRule="auto"/>
    </w:pPr>
    <w:rPr>
      <w:rFonts w:ascii="Arial" w:hAnsi="Arial" w:cs="Arial"/>
      <w:b/>
      <w:bCs/>
      <w:sz w:val="18"/>
      <w:szCs w:val="20"/>
      <w:lang w:val="en-US" w:eastAsia="zh-CN"/>
    </w:rPr>
  </w:style>
  <w:style w:type="paragraph" w:styleId="ListNumber">
    <w:name w:val="List Number"/>
    <w:basedOn w:val="Normal"/>
    <w:semiHidden/>
    <w:rsid w:val="00F74369"/>
    <w:pPr>
      <w:numPr>
        <w:numId w:val="26"/>
      </w:numPr>
      <w:spacing w:after="0" w:line="240" w:lineRule="auto"/>
    </w:pPr>
    <w:rPr>
      <w:rFonts w:ascii="Arial" w:hAnsi="Arial" w:cs="Arial"/>
      <w:szCs w:val="20"/>
      <w:lang w:val="en-US" w:eastAsia="zh-CN"/>
    </w:rPr>
  </w:style>
  <w:style w:type="paragraph" w:customStyle="1" w:styleId="ONUMFS">
    <w:name w:val="ONUM FS"/>
    <w:basedOn w:val="BodyText"/>
    <w:rsid w:val="00F74369"/>
    <w:pPr>
      <w:numPr>
        <w:numId w:val="27"/>
      </w:numPr>
      <w:spacing w:after="220" w:line="240" w:lineRule="auto"/>
    </w:pPr>
    <w:rPr>
      <w:rFonts w:ascii="Arial" w:hAnsi="Arial" w:cs="Arial"/>
      <w:szCs w:val="20"/>
      <w:lang w:val="en-US" w:eastAsia="zh-CN"/>
    </w:rPr>
  </w:style>
  <w:style w:type="paragraph" w:styleId="Salutation">
    <w:name w:val="Salutation"/>
    <w:basedOn w:val="Normal"/>
    <w:next w:val="Normal"/>
    <w:link w:val="SalutationChar"/>
    <w:semiHidden/>
    <w:rsid w:val="00F74369"/>
    <w:pPr>
      <w:spacing w:after="0" w:line="240" w:lineRule="auto"/>
    </w:pPr>
    <w:rPr>
      <w:rFonts w:ascii="Arial" w:hAnsi="Arial" w:cs="Arial"/>
      <w:szCs w:val="20"/>
      <w:lang w:val="en-US" w:eastAsia="zh-CN"/>
    </w:rPr>
  </w:style>
  <w:style w:type="character" w:customStyle="1" w:styleId="SalutationChar">
    <w:name w:val="Salutation Char"/>
    <w:basedOn w:val="DefaultParagraphFont"/>
    <w:link w:val="Salutation"/>
    <w:semiHidden/>
    <w:rsid w:val="00F74369"/>
    <w:rPr>
      <w:rFonts w:ascii="Arial" w:eastAsia="SimSun" w:hAnsi="Arial" w:cs="Arial"/>
      <w:szCs w:val="20"/>
      <w:lang w:val="en-US" w:eastAsia="zh-CN"/>
    </w:rPr>
  </w:style>
  <w:style w:type="paragraph" w:styleId="Signature">
    <w:name w:val="Signature"/>
    <w:basedOn w:val="Normal"/>
    <w:link w:val="SignatureChar"/>
    <w:semiHidden/>
    <w:rsid w:val="00F74369"/>
    <w:pPr>
      <w:spacing w:after="0" w:line="240" w:lineRule="auto"/>
      <w:ind w:left="5250"/>
    </w:pPr>
    <w:rPr>
      <w:rFonts w:ascii="Arial" w:hAnsi="Arial" w:cs="Arial"/>
      <w:szCs w:val="20"/>
      <w:lang w:val="en-US" w:eastAsia="zh-CN"/>
    </w:rPr>
  </w:style>
  <w:style w:type="character" w:customStyle="1" w:styleId="SignatureChar">
    <w:name w:val="Signature Char"/>
    <w:basedOn w:val="DefaultParagraphFont"/>
    <w:link w:val="Signature"/>
    <w:semiHidden/>
    <w:rsid w:val="00F74369"/>
    <w:rPr>
      <w:rFonts w:ascii="Arial" w:eastAsia="SimSun" w:hAnsi="Arial" w:cs="Arial"/>
      <w:szCs w:val="20"/>
      <w:lang w:val="en-US" w:eastAsia="zh-CN"/>
    </w:rPr>
  </w:style>
  <w:style w:type="numbering" w:customStyle="1" w:styleId="NoList11">
    <w:name w:val="No List11"/>
    <w:next w:val="NoList"/>
    <w:uiPriority w:val="99"/>
    <w:semiHidden/>
    <w:unhideWhenUsed/>
    <w:rsid w:val="00F74369"/>
  </w:style>
  <w:style w:type="numbering" w:customStyle="1" w:styleId="NoList111">
    <w:name w:val="No List111"/>
    <w:next w:val="NoList"/>
    <w:uiPriority w:val="99"/>
    <w:semiHidden/>
    <w:unhideWhenUsed/>
    <w:rsid w:val="00F74369"/>
  </w:style>
  <w:style w:type="character" w:customStyle="1" w:styleId="CommentTextChar1">
    <w:name w:val="Comment Text Char1"/>
    <w:uiPriority w:val="99"/>
    <w:semiHidden/>
    <w:rsid w:val="00F74369"/>
    <w:rPr>
      <w:rFonts w:ascii="Arial" w:eastAsia="SimSun" w:hAnsi="Arial" w:cs="Arial"/>
      <w:sz w:val="18"/>
      <w:lang w:eastAsia="zh-CN"/>
    </w:rPr>
  </w:style>
  <w:style w:type="numbering" w:customStyle="1" w:styleId="WIPO1">
    <w:name w:val="WIPO1"/>
    <w:uiPriority w:val="99"/>
    <w:rsid w:val="00F74369"/>
  </w:style>
  <w:style w:type="table" w:customStyle="1" w:styleId="TableGrid2">
    <w:name w:val="Table Grid2"/>
    <w:basedOn w:val="TableNormal"/>
    <w:next w:val="TableGrid"/>
    <w:uiPriority w:val="59"/>
    <w:rsid w:val="00F74369"/>
    <w:pPr>
      <w:spacing w:before="120"/>
    </w:pPr>
    <w:rPr>
      <w:rFonts w:eastAsia="Calibri"/>
      <w:lang w:eastAsia="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F74369"/>
    <w:rPr>
      <w:rFonts w:eastAsia="Calibri"/>
      <w:lang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IPO11">
    <w:name w:val="WIPO11"/>
    <w:uiPriority w:val="99"/>
    <w:rsid w:val="00F74369"/>
  </w:style>
  <w:style w:type="numbering" w:customStyle="1" w:styleId="WIPO2">
    <w:name w:val="WIPO2"/>
    <w:uiPriority w:val="99"/>
    <w:rsid w:val="00F74369"/>
  </w:style>
  <w:style w:type="numbering" w:customStyle="1" w:styleId="WIPO3">
    <w:name w:val="WIPO3"/>
    <w:uiPriority w:val="99"/>
    <w:rsid w:val="00F74369"/>
  </w:style>
  <w:style w:type="numbering" w:customStyle="1" w:styleId="WIPO4">
    <w:name w:val="WIPO4"/>
    <w:uiPriority w:val="99"/>
    <w:rsid w:val="00F74369"/>
  </w:style>
  <w:style w:type="numbering" w:customStyle="1" w:styleId="WIPO5">
    <w:name w:val="WIPO5"/>
    <w:uiPriority w:val="99"/>
    <w:rsid w:val="00F74369"/>
  </w:style>
  <w:style w:type="numbering" w:customStyle="1" w:styleId="WIPO6">
    <w:name w:val="WIPO6"/>
    <w:uiPriority w:val="99"/>
    <w:rsid w:val="00F74369"/>
  </w:style>
  <w:style w:type="paragraph" w:styleId="Revision">
    <w:name w:val="Revision"/>
    <w:hidden/>
    <w:uiPriority w:val="99"/>
    <w:semiHidden/>
    <w:rsid w:val="00C82D62"/>
    <w:rPr>
      <w:sz w:val="22"/>
      <w:szCs w:val="22"/>
      <w:lang w:val="fr-CH" w:eastAsia="en-US"/>
    </w:rPr>
  </w:style>
  <w:style w:type="character" w:customStyle="1" w:styleId="a">
    <w:name w:val="已访问的超链接"/>
    <w:basedOn w:val="DefaultParagraphFont"/>
    <w:uiPriority w:val="99"/>
    <w:semiHidden/>
    <w:unhideWhenUsed/>
    <w:rsid w:val="00552C82"/>
    <w:rPr>
      <w:color w:val="800080"/>
      <w:u w:val="single"/>
    </w:rPr>
  </w:style>
  <w:style w:type="character" w:customStyle="1" w:styleId="atn">
    <w:name w:val="atn"/>
    <w:basedOn w:val="DefaultParagraphFont"/>
    <w:rsid w:val="001E1DE6"/>
  </w:style>
  <w:style w:type="character" w:customStyle="1" w:styleId="shorttext">
    <w:name w:val="short_text"/>
    <w:basedOn w:val="DefaultParagraphFont"/>
    <w:rsid w:val="00945558"/>
  </w:style>
  <w:style w:type="character" w:customStyle="1" w:styleId="hps">
    <w:name w:val="hps"/>
    <w:basedOn w:val="DefaultParagraphFont"/>
    <w:rsid w:val="00D32012"/>
  </w:style>
  <w:style w:type="character" w:customStyle="1" w:styleId="st">
    <w:name w:val="st"/>
    <w:basedOn w:val="DefaultParagraphFont"/>
    <w:rsid w:val="00F31638"/>
  </w:style>
  <w:style w:type="character" w:styleId="Emphasis">
    <w:name w:val="Emphasis"/>
    <w:basedOn w:val="DefaultParagraphFont"/>
    <w:uiPriority w:val="20"/>
    <w:qFormat/>
    <w:rsid w:val="003C7BCB"/>
    <w:rPr>
      <w:b w:val="0"/>
      <w:bCs w:val="0"/>
      <w:i w:val="0"/>
      <w:iCs w:val="0"/>
      <w:color w:val="CC00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Number"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735"/>
    <w:pPr>
      <w:spacing w:after="200" w:line="276" w:lineRule="auto"/>
    </w:pPr>
    <w:rPr>
      <w:sz w:val="22"/>
      <w:szCs w:val="22"/>
      <w:lang w:val="fr-CH" w:eastAsia="en-US"/>
    </w:rPr>
  </w:style>
  <w:style w:type="paragraph" w:styleId="Heading1">
    <w:name w:val="heading 1"/>
    <w:basedOn w:val="Normal"/>
    <w:next w:val="Normal"/>
    <w:link w:val="Heading1Char"/>
    <w:uiPriority w:val="9"/>
    <w:qFormat/>
    <w:rsid w:val="005C6FEF"/>
    <w:pPr>
      <w:keepNext/>
      <w:keepLines/>
      <w:numPr>
        <w:numId w:val="3"/>
      </w:numPr>
      <w:tabs>
        <w:tab w:val="left" w:pos="426"/>
        <w:tab w:val="left" w:pos="1560"/>
      </w:tabs>
      <w:spacing w:before="480" w:after="0"/>
      <w:ind w:left="0"/>
      <w:contextualSpacing/>
      <w:outlineLvl w:val="0"/>
    </w:pPr>
    <w:rPr>
      <w:rFonts w:ascii="Cambria" w:hAnsi="Cambria"/>
      <w:b/>
      <w:bCs/>
      <w:color w:val="365F91"/>
      <w:sz w:val="28"/>
      <w:szCs w:val="28"/>
      <w:lang w:val="en-US"/>
    </w:rPr>
  </w:style>
  <w:style w:type="paragraph" w:styleId="Heading2">
    <w:name w:val="heading 2"/>
    <w:basedOn w:val="Normal"/>
    <w:next w:val="Normal"/>
    <w:link w:val="Heading2Char"/>
    <w:uiPriority w:val="9"/>
    <w:unhideWhenUsed/>
    <w:qFormat/>
    <w:rsid w:val="005C6FEF"/>
    <w:pPr>
      <w:keepNext/>
      <w:keepLines/>
      <w:numPr>
        <w:numId w:val="4"/>
      </w:numPr>
      <w:tabs>
        <w:tab w:val="left" w:pos="1276"/>
      </w:tabs>
      <w:spacing w:before="200" w:after="0" w:line="240" w:lineRule="auto"/>
      <w:ind w:left="1276" w:hanging="567"/>
      <w:contextualSpacing/>
      <w:outlineLvl w:val="1"/>
    </w:pPr>
    <w:rPr>
      <w:rFonts w:ascii="Cambria" w:hAnsi="Cambria"/>
      <w:b/>
      <w:bCs/>
      <w:color w:val="4F81BD"/>
      <w:sz w:val="26"/>
      <w:szCs w:val="26"/>
      <w:lang w:val="en-US"/>
    </w:rPr>
  </w:style>
  <w:style w:type="paragraph" w:styleId="Heading3">
    <w:name w:val="heading 3"/>
    <w:basedOn w:val="Normal"/>
    <w:next w:val="Normal"/>
    <w:link w:val="Heading3Char"/>
    <w:uiPriority w:val="9"/>
    <w:unhideWhenUsed/>
    <w:qFormat/>
    <w:rsid w:val="005C6FEF"/>
    <w:pPr>
      <w:keepNext/>
      <w:keepLines/>
      <w:numPr>
        <w:numId w:val="6"/>
      </w:numPr>
      <w:tabs>
        <w:tab w:val="left" w:pos="1985"/>
      </w:tabs>
      <w:spacing w:before="200" w:after="0"/>
      <w:contextualSpacing/>
      <w:outlineLvl w:val="2"/>
    </w:pPr>
    <w:rPr>
      <w:rFonts w:ascii="Cambria" w:hAnsi="Cambria"/>
      <w:b/>
      <w:bCs/>
      <w:i/>
      <w:color w:val="4F81BD"/>
      <w:sz w:val="24"/>
      <w:lang w:val="en-US"/>
    </w:rPr>
  </w:style>
  <w:style w:type="paragraph" w:styleId="Heading4">
    <w:name w:val="heading 4"/>
    <w:basedOn w:val="Normal"/>
    <w:next w:val="Normal"/>
    <w:link w:val="Heading4Char"/>
    <w:uiPriority w:val="9"/>
    <w:unhideWhenUsed/>
    <w:qFormat/>
    <w:rsid w:val="005C6FEF"/>
    <w:pPr>
      <w:keepNext/>
      <w:keepLines/>
      <w:tabs>
        <w:tab w:val="left" w:pos="1560"/>
      </w:tabs>
      <w:spacing w:before="200" w:after="0"/>
      <w:ind w:left="709"/>
      <w:contextualSpacing/>
      <w:outlineLvl w:val="3"/>
    </w:pPr>
    <w:rPr>
      <w:rFonts w:ascii="Arial" w:hAnsi="Arial" w:cs="Arial"/>
      <w:b/>
      <w:bCs/>
      <w:iCs/>
      <w:color w:val="4F81BD"/>
      <w:sz w:val="24"/>
      <w:lang w:val="en-US"/>
    </w:rPr>
  </w:style>
  <w:style w:type="paragraph" w:styleId="Heading5">
    <w:name w:val="heading 5"/>
    <w:basedOn w:val="Heading3"/>
    <w:next w:val="Normal"/>
    <w:link w:val="Heading5Char"/>
    <w:uiPriority w:val="9"/>
    <w:unhideWhenUsed/>
    <w:qFormat/>
    <w:rsid w:val="005C6FEF"/>
    <w:pPr>
      <w:numPr>
        <w:ilvl w:val="2"/>
        <w:numId w:val="1"/>
      </w:numPr>
      <w:tabs>
        <w:tab w:val="clear" w:pos="1985"/>
        <w:tab w:val="left" w:pos="1134"/>
      </w:tabs>
      <w:spacing w:after="120" w:line="240" w:lineRule="auto"/>
      <w:contextualSpacing w:val="0"/>
      <w:outlineLvl w:val="4"/>
    </w:pPr>
  </w:style>
  <w:style w:type="paragraph" w:styleId="Heading6">
    <w:name w:val="heading 6"/>
    <w:basedOn w:val="Heading4"/>
    <w:next w:val="Normal"/>
    <w:link w:val="Heading6Char"/>
    <w:uiPriority w:val="9"/>
    <w:unhideWhenUsed/>
    <w:qFormat/>
    <w:rsid w:val="005C6FEF"/>
    <w:pPr>
      <w:outlineLvl w:val="5"/>
    </w:pPr>
    <w:rPr>
      <w:rFonts w:ascii="Cambria" w:hAnsi="Cambria"/>
      <w:color w:val="auto"/>
    </w:rPr>
  </w:style>
  <w:style w:type="paragraph" w:styleId="Heading7">
    <w:name w:val="heading 7"/>
    <w:basedOn w:val="Heading3"/>
    <w:next w:val="Normal"/>
    <w:link w:val="Heading7Char"/>
    <w:uiPriority w:val="9"/>
    <w:unhideWhenUsed/>
    <w:qFormat/>
    <w:rsid w:val="005C6FEF"/>
    <w:pPr>
      <w:numPr>
        <w:ilvl w:val="2"/>
        <w:numId w:val="5"/>
      </w:numPr>
      <w:tabs>
        <w:tab w:val="clear" w:pos="1985"/>
        <w:tab w:val="left" w:pos="1701"/>
      </w:tabs>
      <w:ind w:left="1701" w:hanging="261"/>
      <w:outlineLvl w:val="6"/>
    </w:pPr>
    <w:rPr>
      <w:i w:val="0"/>
    </w:rPr>
  </w:style>
  <w:style w:type="paragraph" w:styleId="Heading8">
    <w:name w:val="heading 8"/>
    <w:basedOn w:val="Heading3"/>
    <w:next w:val="Normal"/>
    <w:link w:val="Heading8Char"/>
    <w:uiPriority w:val="9"/>
    <w:unhideWhenUsed/>
    <w:qFormat/>
    <w:rsid w:val="005C6FEF"/>
    <w:pPr>
      <w:numPr>
        <w:numId w:val="0"/>
      </w:numPr>
      <w:outlineLvl w:val="7"/>
    </w:pPr>
  </w:style>
  <w:style w:type="paragraph" w:styleId="Heading9">
    <w:name w:val="heading 9"/>
    <w:basedOn w:val="Normal"/>
    <w:next w:val="Normal"/>
    <w:link w:val="Heading9Char"/>
    <w:uiPriority w:val="9"/>
    <w:semiHidden/>
    <w:unhideWhenUsed/>
    <w:qFormat/>
    <w:rsid w:val="005C6FEF"/>
    <w:pPr>
      <w:keepNext/>
      <w:keepLines/>
      <w:numPr>
        <w:ilvl w:val="8"/>
        <w:numId w:val="1"/>
      </w:numPr>
      <w:tabs>
        <w:tab w:val="left" w:pos="1560"/>
      </w:tabs>
      <w:spacing w:before="200" w:after="0"/>
      <w:contextualSpacing/>
      <w:outlineLvl w:val="8"/>
    </w:pPr>
    <w:rPr>
      <w:rFonts w:ascii="Cambria" w:hAnsi="Cambria"/>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5C6FEF"/>
    <w:pPr>
      <w:spacing w:after="0" w:line="240" w:lineRule="auto"/>
    </w:pPr>
    <w:rPr>
      <w:sz w:val="20"/>
      <w:szCs w:val="20"/>
    </w:rPr>
  </w:style>
  <w:style w:type="character" w:customStyle="1" w:styleId="FootnoteTextChar">
    <w:name w:val="Footnote Text Char"/>
    <w:basedOn w:val="DefaultParagraphFont"/>
    <w:link w:val="FootnoteText"/>
    <w:rsid w:val="005C6FEF"/>
    <w:rPr>
      <w:sz w:val="20"/>
      <w:szCs w:val="20"/>
    </w:rPr>
  </w:style>
  <w:style w:type="character" w:styleId="FootnoteReference">
    <w:name w:val="footnote reference"/>
    <w:aliases w:val="16 Point,Superscript 6 Point,Ref,de nota al pie"/>
    <w:basedOn w:val="DefaultParagraphFont"/>
    <w:unhideWhenUsed/>
    <w:rsid w:val="005C6FEF"/>
    <w:rPr>
      <w:vertAlign w:val="superscript"/>
    </w:rPr>
  </w:style>
  <w:style w:type="character" w:customStyle="1" w:styleId="Heading1Char">
    <w:name w:val="Heading 1 Char"/>
    <w:basedOn w:val="DefaultParagraphFont"/>
    <w:link w:val="Heading1"/>
    <w:uiPriority w:val="9"/>
    <w:rsid w:val="005C6FEF"/>
    <w:rPr>
      <w:rFonts w:ascii="Cambria" w:eastAsia="SimSun" w:hAnsi="Cambria" w:cs="Times New Roman"/>
      <w:b/>
      <w:bCs/>
      <w:color w:val="365F91"/>
      <w:sz w:val="28"/>
      <w:szCs w:val="28"/>
      <w:lang w:val="en-US"/>
    </w:rPr>
  </w:style>
  <w:style w:type="character" w:customStyle="1" w:styleId="Heading2Char">
    <w:name w:val="Heading 2 Char"/>
    <w:basedOn w:val="DefaultParagraphFont"/>
    <w:link w:val="Heading2"/>
    <w:uiPriority w:val="9"/>
    <w:rsid w:val="005C6FEF"/>
    <w:rPr>
      <w:rFonts w:ascii="Cambria" w:eastAsia="SimSun" w:hAnsi="Cambria" w:cs="Times New Roman"/>
      <w:b/>
      <w:bCs/>
      <w:color w:val="4F81BD"/>
      <w:sz w:val="26"/>
      <w:szCs w:val="26"/>
      <w:lang w:val="en-US"/>
    </w:rPr>
  </w:style>
  <w:style w:type="character" w:customStyle="1" w:styleId="Heading3Char">
    <w:name w:val="Heading 3 Char"/>
    <w:basedOn w:val="DefaultParagraphFont"/>
    <w:link w:val="Heading3"/>
    <w:uiPriority w:val="9"/>
    <w:rsid w:val="005C6FEF"/>
    <w:rPr>
      <w:rFonts w:ascii="Cambria" w:hAnsi="Cambria"/>
      <w:b/>
      <w:bCs/>
      <w:i/>
      <w:color w:val="4F81BD"/>
      <w:sz w:val="24"/>
      <w:lang w:val="en-US"/>
    </w:rPr>
  </w:style>
  <w:style w:type="character" w:customStyle="1" w:styleId="Heading4Char">
    <w:name w:val="Heading 4 Char"/>
    <w:basedOn w:val="DefaultParagraphFont"/>
    <w:link w:val="Heading4"/>
    <w:uiPriority w:val="9"/>
    <w:rsid w:val="005C6FEF"/>
    <w:rPr>
      <w:rFonts w:ascii="Arial" w:eastAsia="SimSun" w:hAnsi="Arial" w:cs="Arial"/>
      <w:b/>
      <w:bCs/>
      <w:iCs/>
      <w:color w:val="4F81BD"/>
      <w:sz w:val="24"/>
      <w:lang w:val="en-US"/>
    </w:rPr>
  </w:style>
  <w:style w:type="character" w:customStyle="1" w:styleId="Heading5Char">
    <w:name w:val="Heading 5 Char"/>
    <w:basedOn w:val="DefaultParagraphFont"/>
    <w:link w:val="Heading5"/>
    <w:uiPriority w:val="9"/>
    <w:rsid w:val="005C6FEF"/>
    <w:rPr>
      <w:rFonts w:ascii="Cambria" w:hAnsi="Cambria"/>
      <w:b/>
      <w:bCs/>
      <w:i/>
      <w:color w:val="4F81BD"/>
      <w:sz w:val="24"/>
      <w:lang w:val="en-US"/>
    </w:rPr>
  </w:style>
  <w:style w:type="character" w:customStyle="1" w:styleId="Heading6Char">
    <w:name w:val="Heading 6 Char"/>
    <w:basedOn w:val="DefaultParagraphFont"/>
    <w:link w:val="Heading6"/>
    <w:uiPriority w:val="9"/>
    <w:rsid w:val="005C6FEF"/>
    <w:rPr>
      <w:rFonts w:ascii="Cambria" w:eastAsia="SimSun" w:hAnsi="Cambria" w:cs="Arial"/>
      <w:b/>
      <w:bCs/>
      <w:iCs/>
      <w:sz w:val="24"/>
      <w:lang w:val="en-US"/>
    </w:rPr>
  </w:style>
  <w:style w:type="character" w:customStyle="1" w:styleId="Heading7Char">
    <w:name w:val="Heading 7 Char"/>
    <w:basedOn w:val="DefaultParagraphFont"/>
    <w:link w:val="Heading7"/>
    <w:uiPriority w:val="9"/>
    <w:rsid w:val="005C6FEF"/>
    <w:rPr>
      <w:rFonts w:ascii="Cambria" w:hAnsi="Cambria"/>
      <w:b/>
      <w:bCs/>
      <w:color w:val="4F81BD"/>
      <w:sz w:val="24"/>
      <w:lang w:val="en-US"/>
    </w:rPr>
  </w:style>
  <w:style w:type="character" w:customStyle="1" w:styleId="Heading8Char">
    <w:name w:val="Heading 8 Char"/>
    <w:basedOn w:val="DefaultParagraphFont"/>
    <w:link w:val="Heading8"/>
    <w:uiPriority w:val="9"/>
    <w:rsid w:val="005C6FEF"/>
    <w:rPr>
      <w:rFonts w:ascii="Cambria" w:hAnsi="Cambria"/>
      <w:b/>
      <w:bCs/>
      <w:i/>
      <w:color w:val="4F81BD"/>
      <w:sz w:val="24"/>
      <w:lang w:val="en-US"/>
    </w:rPr>
  </w:style>
  <w:style w:type="character" w:customStyle="1" w:styleId="Heading9Char">
    <w:name w:val="Heading 9 Char"/>
    <w:basedOn w:val="DefaultParagraphFont"/>
    <w:link w:val="Heading9"/>
    <w:uiPriority w:val="9"/>
    <w:semiHidden/>
    <w:rsid w:val="005C6FEF"/>
    <w:rPr>
      <w:rFonts w:ascii="Cambria" w:eastAsia="SimSun" w:hAnsi="Cambria" w:cs="Times New Roman"/>
      <w:i/>
      <w:iCs/>
      <w:color w:val="404040"/>
      <w:sz w:val="20"/>
      <w:szCs w:val="20"/>
      <w:lang w:val="en-US"/>
    </w:rPr>
  </w:style>
  <w:style w:type="numbering" w:customStyle="1" w:styleId="NoList1">
    <w:name w:val="No List1"/>
    <w:next w:val="NoList"/>
    <w:uiPriority w:val="99"/>
    <w:semiHidden/>
    <w:unhideWhenUsed/>
    <w:rsid w:val="005C6FEF"/>
  </w:style>
  <w:style w:type="paragraph" w:styleId="ListParagraph">
    <w:name w:val="List Paragraph"/>
    <w:basedOn w:val="Normal"/>
    <w:uiPriority w:val="34"/>
    <w:qFormat/>
    <w:rsid w:val="005C6FEF"/>
    <w:pPr>
      <w:tabs>
        <w:tab w:val="left" w:pos="1560"/>
      </w:tabs>
      <w:spacing w:before="120" w:after="100"/>
      <w:ind w:left="720"/>
      <w:contextualSpacing/>
    </w:pPr>
    <w:rPr>
      <w:rFonts w:ascii="Arial" w:hAnsi="Arial" w:cs="Arial"/>
      <w:lang w:val="en-US"/>
    </w:rPr>
  </w:style>
  <w:style w:type="paragraph" w:styleId="BalloonText">
    <w:name w:val="Balloon Text"/>
    <w:basedOn w:val="Normal"/>
    <w:link w:val="BalloonTextChar"/>
    <w:uiPriority w:val="99"/>
    <w:unhideWhenUsed/>
    <w:rsid w:val="005C6FEF"/>
    <w:pPr>
      <w:tabs>
        <w:tab w:val="left" w:pos="1560"/>
      </w:tabs>
      <w:spacing w:before="120" w:after="0" w:line="240" w:lineRule="auto"/>
      <w:ind w:left="709"/>
      <w:contextualSpacing/>
    </w:pPr>
    <w:rPr>
      <w:rFonts w:ascii="Tahoma" w:hAnsi="Tahoma" w:cs="Tahoma"/>
      <w:sz w:val="16"/>
      <w:szCs w:val="16"/>
      <w:lang w:val="en-US"/>
    </w:rPr>
  </w:style>
  <w:style w:type="character" w:customStyle="1" w:styleId="BalloonTextChar">
    <w:name w:val="Balloon Text Char"/>
    <w:basedOn w:val="DefaultParagraphFont"/>
    <w:link w:val="BalloonText"/>
    <w:uiPriority w:val="99"/>
    <w:rsid w:val="005C6FEF"/>
    <w:rPr>
      <w:rFonts w:ascii="Tahoma" w:hAnsi="Tahoma" w:cs="Tahoma"/>
      <w:sz w:val="16"/>
      <w:szCs w:val="16"/>
      <w:lang w:val="en-US"/>
    </w:rPr>
  </w:style>
  <w:style w:type="character" w:styleId="CommentReference">
    <w:name w:val="annotation reference"/>
    <w:basedOn w:val="DefaultParagraphFont"/>
    <w:uiPriority w:val="99"/>
    <w:unhideWhenUsed/>
    <w:rsid w:val="005C6FEF"/>
    <w:rPr>
      <w:sz w:val="16"/>
      <w:szCs w:val="16"/>
    </w:rPr>
  </w:style>
  <w:style w:type="paragraph" w:styleId="CommentText">
    <w:name w:val="annotation text"/>
    <w:basedOn w:val="Normal"/>
    <w:link w:val="CommentTextChar"/>
    <w:uiPriority w:val="99"/>
    <w:semiHidden/>
    <w:unhideWhenUsed/>
    <w:rsid w:val="005C6FEF"/>
    <w:pPr>
      <w:tabs>
        <w:tab w:val="left" w:pos="1560"/>
      </w:tabs>
      <w:spacing w:before="120" w:after="100" w:line="240" w:lineRule="auto"/>
      <w:ind w:left="709"/>
      <w:contextualSpacing/>
    </w:pPr>
    <w:rPr>
      <w:rFonts w:ascii="Arial" w:hAnsi="Arial" w:cs="Arial"/>
      <w:sz w:val="20"/>
      <w:szCs w:val="20"/>
      <w:lang w:val="en-US"/>
    </w:rPr>
  </w:style>
  <w:style w:type="character" w:customStyle="1" w:styleId="CommentTextChar">
    <w:name w:val="Comment Text Char"/>
    <w:basedOn w:val="DefaultParagraphFont"/>
    <w:link w:val="CommentText"/>
    <w:uiPriority w:val="99"/>
    <w:semiHidden/>
    <w:rsid w:val="005C6FEF"/>
    <w:rPr>
      <w:rFonts w:ascii="Arial" w:hAnsi="Arial" w:cs="Arial"/>
      <w:sz w:val="20"/>
      <w:szCs w:val="20"/>
      <w:lang w:val="en-US"/>
    </w:rPr>
  </w:style>
  <w:style w:type="paragraph" w:styleId="CommentSubject">
    <w:name w:val="annotation subject"/>
    <w:basedOn w:val="CommentText"/>
    <w:next w:val="CommentText"/>
    <w:link w:val="CommentSubjectChar"/>
    <w:uiPriority w:val="99"/>
    <w:unhideWhenUsed/>
    <w:rsid w:val="005C6FEF"/>
    <w:rPr>
      <w:b/>
      <w:bCs/>
    </w:rPr>
  </w:style>
  <w:style w:type="character" w:customStyle="1" w:styleId="CommentSubjectChar">
    <w:name w:val="Comment Subject Char"/>
    <w:basedOn w:val="CommentTextChar"/>
    <w:link w:val="CommentSubject"/>
    <w:uiPriority w:val="99"/>
    <w:rsid w:val="005C6FEF"/>
    <w:rPr>
      <w:rFonts w:ascii="Arial" w:hAnsi="Arial" w:cs="Arial"/>
      <w:b/>
      <w:bCs/>
      <w:sz w:val="20"/>
      <w:szCs w:val="20"/>
      <w:lang w:val="en-US"/>
    </w:rPr>
  </w:style>
  <w:style w:type="paragraph" w:styleId="Header">
    <w:name w:val="header"/>
    <w:basedOn w:val="Normal"/>
    <w:link w:val="HeaderChar"/>
    <w:uiPriority w:val="99"/>
    <w:unhideWhenUsed/>
    <w:rsid w:val="005C6FEF"/>
    <w:pPr>
      <w:tabs>
        <w:tab w:val="left" w:pos="1560"/>
        <w:tab w:val="center" w:pos="4536"/>
        <w:tab w:val="right" w:pos="9072"/>
      </w:tabs>
      <w:spacing w:before="120" w:after="0" w:line="240" w:lineRule="auto"/>
      <w:ind w:left="709"/>
      <w:contextualSpacing/>
    </w:pPr>
    <w:rPr>
      <w:rFonts w:ascii="Arial" w:hAnsi="Arial" w:cs="Arial"/>
      <w:lang w:val="en-US"/>
    </w:rPr>
  </w:style>
  <w:style w:type="character" w:customStyle="1" w:styleId="HeaderChar">
    <w:name w:val="Header Char"/>
    <w:basedOn w:val="DefaultParagraphFont"/>
    <w:link w:val="Header"/>
    <w:uiPriority w:val="99"/>
    <w:rsid w:val="005C6FEF"/>
    <w:rPr>
      <w:rFonts w:ascii="Arial" w:hAnsi="Arial" w:cs="Arial"/>
      <w:lang w:val="en-US"/>
    </w:rPr>
  </w:style>
  <w:style w:type="paragraph" w:styleId="Footer">
    <w:name w:val="footer"/>
    <w:basedOn w:val="Normal"/>
    <w:link w:val="FooterChar"/>
    <w:uiPriority w:val="99"/>
    <w:unhideWhenUsed/>
    <w:rsid w:val="005C6FEF"/>
    <w:pPr>
      <w:tabs>
        <w:tab w:val="left" w:pos="1560"/>
        <w:tab w:val="center" w:pos="4536"/>
        <w:tab w:val="right" w:pos="9072"/>
      </w:tabs>
      <w:spacing w:before="120" w:after="0" w:line="240" w:lineRule="auto"/>
      <w:ind w:left="709"/>
      <w:contextualSpacing/>
    </w:pPr>
    <w:rPr>
      <w:rFonts w:ascii="Arial" w:hAnsi="Arial" w:cs="Arial"/>
      <w:lang w:val="en-US"/>
    </w:rPr>
  </w:style>
  <w:style w:type="character" w:customStyle="1" w:styleId="FooterChar">
    <w:name w:val="Footer Char"/>
    <w:basedOn w:val="DefaultParagraphFont"/>
    <w:link w:val="Footer"/>
    <w:uiPriority w:val="99"/>
    <w:rsid w:val="005C6FEF"/>
    <w:rPr>
      <w:rFonts w:ascii="Arial" w:hAnsi="Arial" w:cs="Arial"/>
      <w:lang w:val="en-US"/>
    </w:rPr>
  </w:style>
  <w:style w:type="paragraph" w:styleId="NormalWeb">
    <w:name w:val="Normal (Web)"/>
    <w:basedOn w:val="Normal"/>
    <w:uiPriority w:val="99"/>
    <w:unhideWhenUsed/>
    <w:rsid w:val="005C6FEF"/>
    <w:pPr>
      <w:tabs>
        <w:tab w:val="left" w:pos="1560"/>
      </w:tabs>
      <w:spacing w:before="100" w:beforeAutospacing="1" w:after="100" w:afterAutospacing="1" w:line="240" w:lineRule="auto"/>
      <w:ind w:left="709"/>
      <w:contextualSpacing/>
    </w:pPr>
    <w:rPr>
      <w:rFonts w:ascii="Times New Roman" w:eastAsia="Times New Roman" w:hAnsi="Times New Roman"/>
      <w:sz w:val="24"/>
      <w:szCs w:val="24"/>
      <w:lang w:val="en-US" w:eastAsia="fr-CH"/>
    </w:rPr>
  </w:style>
  <w:style w:type="character" w:styleId="Hyperlink">
    <w:name w:val="Hyperlink"/>
    <w:basedOn w:val="DefaultParagraphFont"/>
    <w:uiPriority w:val="99"/>
    <w:unhideWhenUsed/>
    <w:rsid w:val="005C6FEF"/>
    <w:rPr>
      <w:color w:val="0000FF"/>
      <w:u w:val="single"/>
    </w:rPr>
  </w:style>
  <w:style w:type="numbering" w:customStyle="1" w:styleId="WIPO">
    <w:name w:val="WIPO"/>
    <w:uiPriority w:val="99"/>
    <w:rsid w:val="005C6FEF"/>
    <w:pPr>
      <w:numPr>
        <w:numId w:val="2"/>
      </w:numPr>
    </w:pPr>
  </w:style>
  <w:style w:type="paragraph" w:styleId="TOCHeading">
    <w:name w:val="TOC Heading"/>
    <w:basedOn w:val="Heading1"/>
    <w:next w:val="Normal"/>
    <w:uiPriority w:val="39"/>
    <w:unhideWhenUsed/>
    <w:qFormat/>
    <w:rsid w:val="005C6FEF"/>
    <w:pPr>
      <w:numPr>
        <w:numId w:val="0"/>
      </w:numPr>
      <w:tabs>
        <w:tab w:val="clear" w:pos="426"/>
        <w:tab w:val="clear" w:pos="1560"/>
      </w:tabs>
      <w:contextualSpacing w:val="0"/>
      <w:outlineLvl w:val="9"/>
    </w:pPr>
  </w:style>
  <w:style w:type="paragraph" w:styleId="TOC1">
    <w:name w:val="toc 1"/>
    <w:basedOn w:val="Normal"/>
    <w:next w:val="Normal"/>
    <w:autoRedefine/>
    <w:uiPriority w:val="39"/>
    <w:unhideWhenUsed/>
    <w:rsid w:val="005C6FEF"/>
    <w:pPr>
      <w:tabs>
        <w:tab w:val="left" w:pos="440"/>
        <w:tab w:val="right" w:pos="9062"/>
      </w:tabs>
      <w:spacing w:before="120" w:after="100"/>
    </w:pPr>
    <w:rPr>
      <w:rFonts w:ascii="Arial" w:hAnsi="Arial" w:cs="Arial"/>
      <w:b/>
      <w:noProof/>
      <w:lang w:val="en-US"/>
    </w:rPr>
  </w:style>
  <w:style w:type="paragraph" w:styleId="TOC2">
    <w:name w:val="toc 2"/>
    <w:basedOn w:val="Normal"/>
    <w:next w:val="Normal"/>
    <w:autoRedefine/>
    <w:uiPriority w:val="39"/>
    <w:unhideWhenUsed/>
    <w:rsid w:val="005C6FEF"/>
    <w:pPr>
      <w:tabs>
        <w:tab w:val="left" w:pos="1560"/>
        <w:tab w:val="right" w:pos="9062"/>
      </w:tabs>
      <w:spacing w:before="120" w:after="100"/>
      <w:ind w:left="567"/>
      <w:contextualSpacing/>
    </w:pPr>
    <w:rPr>
      <w:rFonts w:ascii="Arial" w:hAnsi="Arial" w:cs="Arial"/>
      <w:lang w:val="en-US"/>
    </w:rPr>
  </w:style>
  <w:style w:type="paragraph" w:styleId="TOC3">
    <w:name w:val="toc 3"/>
    <w:basedOn w:val="Normal"/>
    <w:next w:val="Normal"/>
    <w:autoRedefine/>
    <w:uiPriority w:val="39"/>
    <w:unhideWhenUsed/>
    <w:rsid w:val="005C6FEF"/>
    <w:pPr>
      <w:tabs>
        <w:tab w:val="left" w:pos="1418"/>
        <w:tab w:val="right" w:pos="9062"/>
      </w:tabs>
      <w:spacing w:before="120" w:after="100" w:line="240" w:lineRule="auto"/>
      <w:ind w:left="1134"/>
      <w:contextualSpacing/>
    </w:pPr>
    <w:rPr>
      <w:rFonts w:ascii="Arial" w:hAnsi="Arial" w:cs="Arial"/>
      <w:lang w:val="en-US"/>
    </w:rPr>
  </w:style>
  <w:style w:type="paragraph" w:styleId="IntenseQuote">
    <w:name w:val="Intense Quote"/>
    <w:basedOn w:val="Heading2"/>
    <w:next w:val="Normal"/>
    <w:link w:val="IntenseQuoteChar"/>
    <w:uiPriority w:val="30"/>
    <w:qFormat/>
    <w:rsid w:val="005C6FEF"/>
    <w:pPr>
      <w:numPr>
        <w:numId w:val="0"/>
      </w:numPr>
      <w:ind w:left="1276" w:hanging="567"/>
    </w:pPr>
  </w:style>
  <w:style w:type="character" w:customStyle="1" w:styleId="IntenseQuoteChar">
    <w:name w:val="Intense Quote Char"/>
    <w:basedOn w:val="DefaultParagraphFont"/>
    <w:link w:val="IntenseQuote"/>
    <w:uiPriority w:val="30"/>
    <w:rsid w:val="005C6FEF"/>
    <w:rPr>
      <w:rFonts w:ascii="Cambria" w:eastAsia="SimSun" w:hAnsi="Cambria" w:cs="Times New Roman"/>
      <w:b/>
      <w:bCs/>
      <w:color w:val="4F81BD"/>
      <w:sz w:val="26"/>
      <w:szCs w:val="26"/>
      <w:lang w:val="en-US"/>
    </w:rPr>
  </w:style>
  <w:style w:type="paragraph" w:customStyle="1" w:styleId="Preamplenotintoc">
    <w:name w:val="Preample not in toc"/>
    <w:basedOn w:val="Heading1"/>
    <w:link w:val="PreamplenotintocChar"/>
    <w:qFormat/>
    <w:rsid w:val="005C6FEF"/>
    <w:pPr>
      <w:numPr>
        <w:numId w:val="0"/>
      </w:numPr>
    </w:pPr>
  </w:style>
  <w:style w:type="paragraph" w:styleId="DocumentMap">
    <w:name w:val="Document Map"/>
    <w:basedOn w:val="Normal"/>
    <w:link w:val="DocumentMapChar"/>
    <w:uiPriority w:val="99"/>
    <w:unhideWhenUsed/>
    <w:rsid w:val="005C6FEF"/>
    <w:pPr>
      <w:tabs>
        <w:tab w:val="left" w:pos="1560"/>
      </w:tabs>
      <w:spacing w:before="120" w:after="0" w:line="240" w:lineRule="auto"/>
      <w:ind w:left="709"/>
      <w:contextualSpacing/>
    </w:pPr>
    <w:rPr>
      <w:rFonts w:ascii="Tahoma" w:hAnsi="Tahoma" w:cs="Tahoma"/>
      <w:sz w:val="16"/>
      <w:szCs w:val="16"/>
      <w:lang w:val="en-US"/>
    </w:rPr>
  </w:style>
  <w:style w:type="character" w:customStyle="1" w:styleId="DocumentMapChar">
    <w:name w:val="Document Map Char"/>
    <w:basedOn w:val="DefaultParagraphFont"/>
    <w:link w:val="DocumentMap"/>
    <w:uiPriority w:val="99"/>
    <w:rsid w:val="005C6FEF"/>
    <w:rPr>
      <w:rFonts w:ascii="Tahoma" w:hAnsi="Tahoma" w:cs="Tahoma"/>
      <w:sz w:val="16"/>
      <w:szCs w:val="16"/>
      <w:lang w:val="en-US"/>
    </w:rPr>
  </w:style>
  <w:style w:type="character" w:customStyle="1" w:styleId="PreamplenotintocChar">
    <w:name w:val="Preample not in toc Char"/>
    <w:basedOn w:val="Heading1Char"/>
    <w:link w:val="Preamplenotintoc"/>
    <w:rsid w:val="005C6FEF"/>
    <w:rPr>
      <w:rFonts w:ascii="Cambria" w:eastAsia="SimSun" w:hAnsi="Cambria" w:cs="Times New Roman"/>
      <w:b w:val="0"/>
      <w:bCs w:val="0"/>
      <w:color w:val="365F91"/>
      <w:sz w:val="28"/>
      <w:szCs w:val="28"/>
      <w:lang w:val="en-US"/>
    </w:rPr>
  </w:style>
  <w:style w:type="table" w:styleId="TableGrid">
    <w:name w:val="Table Grid"/>
    <w:basedOn w:val="TableNormal"/>
    <w:uiPriority w:val="59"/>
    <w:rsid w:val="005C6FEF"/>
    <w:pPr>
      <w:spacing w:before="12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
    <w:name w:val="Style3+"/>
    <w:basedOn w:val="Heading8"/>
    <w:link w:val="Style3Char"/>
    <w:qFormat/>
    <w:rsid w:val="005C6FEF"/>
  </w:style>
  <w:style w:type="paragraph" w:styleId="TOC4">
    <w:name w:val="toc 4"/>
    <w:basedOn w:val="Normal"/>
    <w:next w:val="Normal"/>
    <w:autoRedefine/>
    <w:uiPriority w:val="39"/>
    <w:unhideWhenUsed/>
    <w:rsid w:val="005C6FEF"/>
    <w:pPr>
      <w:spacing w:before="120" w:after="100"/>
      <w:ind w:left="660"/>
    </w:pPr>
    <w:rPr>
      <w:lang w:val="en-US"/>
    </w:rPr>
  </w:style>
  <w:style w:type="character" w:customStyle="1" w:styleId="Style3Char">
    <w:name w:val="Style3+ Char"/>
    <w:basedOn w:val="Heading8Char"/>
    <w:link w:val="Style3"/>
    <w:rsid w:val="005C6FEF"/>
    <w:rPr>
      <w:rFonts w:ascii="Cambria" w:hAnsi="Cambria"/>
      <w:b w:val="0"/>
      <w:bCs w:val="0"/>
      <w:i w:val="0"/>
      <w:color w:val="4F81BD"/>
      <w:sz w:val="24"/>
      <w:lang w:val="en-US"/>
    </w:rPr>
  </w:style>
  <w:style w:type="paragraph" w:styleId="TOC5">
    <w:name w:val="toc 5"/>
    <w:basedOn w:val="Normal"/>
    <w:next w:val="Normal"/>
    <w:autoRedefine/>
    <w:uiPriority w:val="39"/>
    <w:unhideWhenUsed/>
    <w:rsid w:val="005C6FEF"/>
    <w:pPr>
      <w:spacing w:before="120" w:after="100"/>
      <w:ind w:left="880"/>
    </w:pPr>
    <w:rPr>
      <w:lang w:val="en-US"/>
    </w:rPr>
  </w:style>
  <w:style w:type="paragraph" w:styleId="TOC6">
    <w:name w:val="toc 6"/>
    <w:basedOn w:val="Normal"/>
    <w:next w:val="Normal"/>
    <w:autoRedefine/>
    <w:uiPriority w:val="39"/>
    <w:unhideWhenUsed/>
    <w:rsid w:val="005C6FEF"/>
    <w:pPr>
      <w:spacing w:before="120" w:after="100"/>
      <w:ind w:left="1100"/>
    </w:pPr>
    <w:rPr>
      <w:lang w:val="en-US"/>
    </w:rPr>
  </w:style>
  <w:style w:type="paragraph" w:styleId="TOC7">
    <w:name w:val="toc 7"/>
    <w:basedOn w:val="Normal"/>
    <w:next w:val="Normal"/>
    <w:autoRedefine/>
    <w:uiPriority w:val="39"/>
    <w:unhideWhenUsed/>
    <w:rsid w:val="005C6FEF"/>
    <w:pPr>
      <w:spacing w:before="120" w:after="100"/>
      <w:ind w:left="1320"/>
    </w:pPr>
    <w:rPr>
      <w:lang w:val="en-US"/>
    </w:rPr>
  </w:style>
  <w:style w:type="paragraph" w:styleId="TOC8">
    <w:name w:val="toc 8"/>
    <w:basedOn w:val="Normal"/>
    <w:next w:val="Normal"/>
    <w:autoRedefine/>
    <w:uiPriority w:val="39"/>
    <w:unhideWhenUsed/>
    <w:rsid w:val="005C6FEF"/>
    <w:pPr>
      <w:spacing w:before="120" w:after="100"/>
      <w:ind w:left="1540"/>
    </w:pPr>
    <w:rPr>
      <w:lang w:val="en-US"/>
    </w:rPr>
  </w:style>
  <w:style w:type="paragraph" w:styleId="TOC9">
    <w:name w:val="toc 9"/>
    <w:basedOn w:val="Normal"/>
    <w:next w:val="Normal"/>
    <w:autoRedefine/>
    <w:uiPriority w:val="39"/>
    <w:unhideWhenUsed/>
    <w:rsid w:val="005C6FEF"/>
    <w:pPr>
      <w:spacing w:before="120" w:after="100"/>
      <w:ind w:left="1760"/>
    </w:pPr>
    <w:rPr>
      <w:lang w:val="en-US"/>
    </w:rPr>
  </w:style>
  <w:style w:type="paragraph" w:customStyle="1" w:styleId="Endofdocument-Annex">
    <w:name w:val="[End of document - Annex]"/>
    <w:basedOn w:val="Normal"/>
    <w:rsid w:val="005C6FEF"/>
    <w:pPr>
      <w:spacing w:after="0" w:line="240" w:lineRule="auto"/>
      <w:ind w:left="5534"/>
    </w:pPr>
    <w:rPr>
      <w:rFonts w:ascii="Arial" w:hAnsi="Arial" w:cs="Arial"/>
      <w:szCs w:val="20"/>
      <w:lang w:val="en-US" w:eastAsia="zh-CN"/>
    </w:rPr>
  </w:style>
  <w:style w:type="table" w:customStyle="1" w:styleId="TableGrid1">
    <w:name w:val="Table Grid1"/>
    <w:basedOn w:val="TableNormal"/>
    <w:next w:val="TableGrid"/>
    <w:uiPriority w:val="59"/>
    <w:rsid w:val="009019D7"/>
    <w:rPr>
      <w:rFonts w:eastAsia="Calibri"/>
      <w:lang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B36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6B0E"/>
    <w:rPr>
      <w:sz w:val="20"/>
      <w:szCs w:val="20"/>
    </w:rPr>
  </w:style>
  <w:style w:type="character" w:styleId="EndnoteReference">
    <w:name w:val="endnote reference"/>
    <w:basedOn w:val="DefaultParagraphFont"/>
    <w:uiPriority w:val="99"/>
    <w:unhideWhenUsed/>
    <w:rsid w:val="00B36B0E"/>
    <w:rPr>
      <w:vertAlign w:val="superscript"/>
    </w:rPr>
  </w:style>
  <w:style w:type="paragraph" w:customStyle="1" w:styleId="ONUME">
    <w:name w:val="ONUM E"/>
    <w:basedOn w:val="BodyText"/>
    <w:rsid w:val="001161FF"/>
    <w:pPr>
      <w:spacing w:after="220" w:line="240" w:lineRule="auto"/>
    </w:pPr>
    <w:rPr>
      <w:rFonts w:ascii="Arial" w:hAnsi="Arial" w:cs="Arial"/>
      <w:szCs w:val="20"/>
      <w:lang w:val="en-US" w:eastAsia="zh-CN"/>
    </w:rPr>
  </w:style>
  <w:style w:type="paragraph" w:customStyle="1" w:styleId="CharCharCharCharCharChar">
    <w:name w:val="Char Char Char Char Char Char"/>
    <w:basedOn w:val="Normal"/>
    <w:rsid w:val="001161FF"/>
    <w:pPr>
      <w:spacing w:after="160" w:line="240" w:lineRule="exact"/>
    </w:pPr>
    <w:rPr>
      <w:rFonts w:ascii="Verdana" w:eastAsia="Times New Roman" w:hAnsi="Verdana"/>
      <w:sz w:val="20"/>
      <w:szCs w:val="20"/>
      <w:lang w:val="en-GB"/>
    </w:rPr>
  </w:style>
  <w:style w:type="paragraph" w:styleId="BodyText">
    <w:name w:val="Body Text"/>
    <w:basedOn w:val="Normal"/>
    <w:link w:val="BodyTextChar"/>
    <w:uiPriority w:val="99"/>
    <w:unhideWhenUsed/>
    <w:rsid w:val="001161FF"/>
    <w:pPr>
      <w:spacing w:after="120"/>
    </w:pPr>
  </w:style>
  <w:style w:type="character" w:customStyle="1" w:styleId="BodyTextChar">
    <w:name w:val="Body Text Char"/>
    <w:basedOn w:val="DefaultParagraphFont"/>
    <w:link w:val="BodyText"/>
    <w:uiPriority w:val="99"/>
    <w:rsid w:val="001161FF"/>
  </w:style>
  <w:style w:type="numbering" w:customStyle="1" w:styleId="NoList2">
    <w:name w:val="No List2"/>
    <w:next w:val="NoList"/>
    <w:semiHidden/>
    <w:rsid w:val="00F74369"/>
  </w:style>
  <w:style w:type="paragraph" w:styleId="Caption">
    <w:name w:val="caption"/>
    <w:basedOn w:val="Normal"/>
    <w:next w:val="Normal"/>
    <w:qFormat/>
    <w:rsid w:val="00F74369"/>
    <w:pPr>
      <w:spacing w:after="0" w:line="240" w:lineRule="auto"/>
    </w:pPr>
    <w:rPr>
      <w:rFonts w:ascii="Arial" w:hAnsi="Arial" w:cs="Arial"/>
      <w:b/>
      <w:bCs/>
      <w:sz w:val="18"/>
      <w:szCs w:val="20"/>
      <w:lang w:val="en-US" w:eastAsia="zh-CN"/>
    </w:rPr>
  </w:style>
  <w:style w:type="paragraph" w:styleId="ListNumber">
    <w:name w:val="List Number"/>
    <w:basedOn w:val="Normal"/>
    <w:semiHidden/>
    <w:rsid w:val="00F74369"/>
    <w:pPr>
      <w:numPr>
        <w:numId w:val="26"/>
      </w:numPr>
      <w:spacing w:after="0" w:line="240" w:lineRule="auto"/>
    </w:pPr>
    <w:rPr>
      <w:rFonts w:ascii="Arial" w:hAnsi="Arial" w:cs="Arial"/>
      <w:szCs w:val="20"/>
      <w:lang w:val="en-US" w:eastAsia="zh-CN"/>
    </w:rPr>
  </w:style>
  <w:style w:type="paragraph" w:customStyle="1" w:styleId="ONUMFS">
    <w:name w:val="ONUM FS"/>
    <w:basedOn w:val="BodyText"/>
    <w:rsid w:val="00F74369"/>
    <w:pPr>
      <w:numPr>
        <w:numId w:val="27"/>
      </w:numPr>
      <w:spacing w:after="220" w:line="240" w:lineRule="auto"/>
    </w:pPr>
    <w:rPr>
      <w:rFonts w:ascii="Arial" w:hAnsi="Arial" w:cs="Arial"/>
      <w:szCs w:val="20"/>
      <w:lang w:val="en-US" w:eastAsia="zh-CN"/>
    </w:rPr>
  </w:style>
  <w:style w:type="paragraph" w:styleId="Salutation">
    <w:name w:val="Salutation"/>
    <w:basedOn w:val="Normal"/>
    <w:next w:val="Normal"/>
    <w:link w:val="SalutationChar"/>
    <w:semiHidden/>
    <w:rsid w:val="00F74369"/>
    <w:pPr>
      <w:spacing w:after="0" w:line="240" w:lineRule="auto"/>
    </w:pPr>
    <w:rPr>
      <w:rFonts w:ascii="Arial" w:hAnsi="Arial" w:cs="Arial"/>
      <w:szCs w:val="20"/>
      <w:lang w:val="en-US" w:eastAsia="zh-CN"/>
    </w:rPr>
  </w:style>
  <w:style w:type="character" w:customStyle="1" w:styleId="SalutationChar">
    <w:name w:val="Salutation Char"/>
    <w:basedOn w:val="DefaultParagraphFont"/>
    <w:link w:val="Salutation"/>
    <w:semiHidden/>
    <w:rsid w:val="00F74369"/>
    <w:rPr>
      <w:rFonts w:ascii="Arial" w:eastAsia="SimSun" w:hAnsi="Arial" w:cs="Arial"/>
      <w:szCs w:val="20"/>
      <w:lang w:val="en-US" w:eastAsia="zh-CN"/>
    </w:rPr>
  </w:style>
  <w:style w:type="paragraph" w:styleId="Signature">
    <w:name w:val="Signature"/>
    <w:basedOn w:val="Normal"/>
    <w:link w:val="SignatureChar"/>
    <w:semiHidden/>
    <w:rsid w:val="00F74369"/>
    <w:pPr>
      <w:spacing w:after="0" w:line="240" w:lineRule="auto"/>
      <w:ind w:left="5250"/>
    </w:pPr>
    <w:rPr>
      <w:rFonts w:ascii="Arial" w:hAnsi="Arial" w:cs="Arial"/>
      <w:szCs w:val="20"/>
      <w:lang w:val="en-US" w:eastAsia="zh-CN"/>
    </w:rPr>
  </w:style>
  <w:style w:type="character" w:customStyle="1" w:styleId="SignatureChar">
    <w:name w:val="Signature Char"/>
    <w:basedOn w:val="DefaultParagraphFont"/>
    <w:link w:val="Signature"/>
    <w:semiHidden/>
    <w:rsid w:val="00F74369"/>
    <w:rPr>
      <w:rFonts w:ascii="Arial" w:eastAsia="SimSun" w:hAnsi="Arial" w:cs="Arial"/>
      <w:szCs w:val="20"/>
      <w:lang w:val="en-US" w:eastAsia="zh-CN"/>
    </w:rPr>
  </w:style>
  <w:style w:type="numbering" w:customStyle="1" w:styleId="NoList11">
    <w:name w:val="No List11"/>
    <w:next w:val="NoList"/>
    <w:uiPriority w:val="99"/>
    <w:semiHidden/>
    <w:unhideWhenUsed/>
    <w:rsid w:val="00F74369"/>
  </w:style>
  <w:style w:type="numbering" w:customStyle="1" w:styleId="NoList111">
    <w:name w:val="No List111"/>
    <w:next w:val="NoList"/>
    <w:uiPriority w:val="99"/>
    <w:semiHidden/>
    <w:unhideWhenUsed/>
    <w:rsid w:val="00F74369"/>
  </w:style>
  <w:style w:type="character" w:customStyle="1" w:styleId="CommentTextChar1">
    <w:name w:val="Comment Text Char1"/>
    <w:uiPriority w:val="99"/>
    <w:semiHidden/>
    <w:rsid w:val="00F74369"/>
    <w:rPr>
      <w:rFonts w:ascii="Arial" w:eastAsia="SimSun" w:hAnsi="Arial" w:cs="Arial"/>
      <w:sz w:val="18"/>
      <w:lang w:eastAsia="zh-CN"/>
    </w:rPr>
  </w:style>
  <w:style w:type="numbering" w:customStyle="1" w:styleId="WIPO1">
    <w:name w:val="WIPO1"/>
    <w:uiPriority w:val="99"/>
    <w:rsid w:val="00F74369"/>
  </w:style>
  <w:style w:type="table" w:customStyle="1" w:styleId="TableGrid2">
    <w:name w:val="Table Grid2"/>
    <w:basedOn w:val="TableNormal"/>
    <w:next w:val="TableGrid"/>
    <w:uiPriority w:val="59"/>
    <w:rsid w:val="00F74369"/>
    <w:pPr>
      <w:spacing w:before="120"/>
    </w:pPr>
    <w:rPr>
      <w:rFonts w:eastAsia="Calibri"/>
      <w:lang w:eastAsia="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F74369"/>
    <w:rPr>
      <w:rFonts w:eastAsia="Calibri"/>
      <w:lang w:eastAsia="fr-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IPO11">
    <w:name w:val="WIPO11"/>
    <w:uiPriority w:val="99"/>
    <w:rsid w:val="00F74369"/>
  </w:style>
  <w:style w:type="numbering" w:customStyle="1" w:styleId="WIPO2">
    <w:name w:val="WIPO2"/>
    <w:uiPriority w:val="99"/>
    <w:rsid w:val="00F74369"/>
  </w:style>
  <w:style w:type="numbering" w:customStyle="1" w:styleId="WIPO3">
    <w:name w:val="WIPO3"/>
    <w:uiPriority w:val="99"/>
    <w:rsid w:val="00F74369"/>
  </w:style>
  <w:style w:type="numbering" w:customStyle="1" w:styleId="WIPO4">
    <w:name w:val="WIPO4"/>
    <w:uiPriority w:val="99"/>
    <w:rsid w:val="00F74369"/>
  </w:style>
  <w:style w:type="numbering" w:customStyle="1" w:styleId="WIPO5">
    <w:name w:val="WIPO5"/>
    <w:uiPriority w:val="99"/>
    <w:rsid w:val="00F74369"/>
  </w:style>
  <w:style w:type="numbering" w:customStyle="1" w:styleId="WIPO6">
    <w:name w:val="WIPO6"/>
    <w:uiPriority w:val="99"/>
    <w:rsid w:val="00F74369"/>
  </w:style>
  <w:style w:type="paragraph" w:styleId="Revision">
    <w:name w:val="Revision"/>
    <w:hidden/>
    <w:uiPriority w:val="99"/>
    <w:semiHidden/>
    <w:rsid w:val="00C82D62"/>
    <w:rPr>
      <w:sz w:val="22"/>
      <w:szCs w:val="22"/>
      <w:lang w:val="fr-CH" w:eastAsia="en-US"/>
    </w:rPr>
  </w:style>
  <w:style w:type="character" w:customStyle="1" w:styleId="a">
    <w:name w:val="已访问的超链接"/>
    <w:basedOn w:val="DefaultParagraphFont"/>
    <w:uiPriority w:val="99"/>
    <w:semiHidden/>
    <w:unhideWhenUsed/>
    <w:rsid w:val="00552C82"/>
    <w:rPr>
      <w:color w:val="800080"/>
      <w:u w:val="single"/>
    </w:rPr>
  </w:style>
  <w:style w:type="character" w:customStyle="1" w:styleId="atn">
    <w:name w:val="atn"/>
    <w:basedOn w:val="DefaultParagraphFont"/>
    <w:rsid w:val="001E1DE6"/>
  </w:style>
  <w:style w:type="character" w:customStyle="1" w:styleId="shorttext">
    <w:name w:val="short_text"/>
    <w:basedOn w:val="DefaultParagraphFont"/>
    <w:rsid w:val="00945558"/>
  </w:style>
  <w:style w:type="character" w:customStyle="1" w:styleId="hps">
    <w:name w:val="hps"/>
    <w:basedOn w:val="DefaultParagraphFont"/>
    <w:rsid w:val="00D32012"/>
  </w:style>
  <w:style w:type="character" w:customStyle="1" w:styleId="st">
    <w:name w:val="st"/>
    <w:basedOn w:val="DefaultParagraphFont"/>
    <w:rsid w:val="00F31638"/>
  </w:style>
  <w:style w:type="character" w:styleId="Emphasis">
    <w:name w:val="Emphasis"/>
    <w:basedOn w:val="DefaultParagraphFont"/>
    <w:uiPriority w:val="20"/>
    <w:qFormat/>
    <w:rsid w:val="003C7BCB"/>
    <w:rPr>
      <w:b w:val="0"/>
      <w:bCs w:val="0"/>
      <w:i w:val="0"/>
      <w:iCs w:val="0"/>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764296">
      <w:bodyDiv w:val="1"/>
      <w:marLeft w:val="0"/>
      <w:marRight w:val="0"/>
      <w:marTop w:val="0"/>
      <w:marBottom w:val="0"/>
      <w:divBdr>
        <w:top w:val="none" w:sz="0" w:space="0" w:color="auto"/>
        <w:left w:val="none" w:sz="0" w:space="0" w:color="auto"/>
        <w:bottom w:val="none" w:sz="0" w:space="0" w:color="auto"/>
        <w:right w:val="none" w:sz="0" w:space="0" w:color="auto"/>
      </w:divBdr>
      <w:divsChild>
        <w:div w:id="1882789973">
          <w:marLeft w:val="0"/>
          <w:marRight w:val="0"/>
          <w:marTop w:val="0"/>
          <w:marBottom w:val="0"/>
          <w:divBdr>
            <w:top w:val="none" w:sz="0" w:space="0" w:color="auto"/>
            <w:left w:val="none" w:sz="0" w:space="0" w:color="auto"/>
            <w:bottom w:val="none" w:sz="0" w:space="0" w:color="auto"/>
            <w:right w:val="none" w:sz="0" w:space="0" w:color="auto"/>
          </w:divBdr>
          <w:divsChild>
            <w:div w:id="838619408">
              <w:marLeft w:val="0"/>
              <w:marRight w:val="0"/>
              <w:marTop w:val="0"/>
              <w:marBottom w:val="0"/>
              <w:divBdr>
                <w:top w:val="none" w:sz="0" w:space="0" w:color="auto"/>
                <w:left w:val="none" w:sz="0" w:space="0" w:color="auto"/>
                <w:bottom w:val="none" w:sz="0" w:space="0" w:color="auto"/>
                <w:right w:val="none" w:sz="0" w:space="0" w:color="auto"/>
              </w:divBdr>
              <w:divsChild>
                <w:div w:id="603849733">
                  <w:marLeft w:val="0"/>
                  <w:marRight w:val="0"/>
                  <w:marTop w:val="0"/>
                  <w:marBottom w:val="0"/>
                  <w:divBdr>
                    <w:top w:val="none" w:sz="0" w:space="0" w:color="auto"/>
                    <w:left w:val="none" w:sz="0" w:space="0" w:color="auto"/>
                    <w:bottom w:val="none" w:sz="0" w:space="0" w:color="auto"/>
                    <w:right w:val="none" w:sz="0" w:space="0" w:color="auto"/>
                  </w:divBdr>
                  <w:divsChild>
                    <w:div w:id="740130419">
                      <w:marLeft w:val="0"/>
                      <w:marRight w:val="0"/>
                      <w:marTop w:val="0"/>
                      <w:marBottom w:val="0"/>
                      <w:divBdr>
                        <w:top w:val="none" w:sz="0" w:space="0" w:color="auto"/>
                        <w:left w:val="none" w:sz="0" w:space="0" w:color="auto"/>
                        <w:bottom w:val="none" w:sz="0" w:space="0" w:color="auto"/>
                        <w:right w:val="none" w:sz="0" w:space="0" w:color="auto"/>
                      </w:divBdr>
                      <w:divsChild>
                        <w:div w:id="315959830">
                          <w:marLeft w:val="0"/>
                          <w:marRight w:val="0"/>
                          <w:marTop w:val="0"/>
                          <w:marBottom w:val="0"/>
                          <w:divBdr>
                            <w:top w:val="none" w:sz="0" w:space="0" w:color="auto"/>
                            <w:left w:val="none" w:sz="0" w:space="0" w:color="auto"/>
                            <w:bottom w:val="none" w:sz="0" w:space="0" w:color="auto"/>
                            <w:right w:val="none" w:sz="0" w:space="0" w:color="auto"/>
                          </w:divBdr>
                          <w:divsChild>
                            <w:div w:id="897594659">
                              <w:marLeft w:val="0"/>
                              <w:marRight w:val="0"/>
                              <w:marTop w:val="0"/>
                              <w:marBottom w:val="0"/>
                              <w:divBdr>
                                <w:top w:val="none" w:sz="0" w:space="0" w:color="auto"/>
                                <w:left w:val="none" w:sz="0" w:space="0" w:color="auto"/>
                                <w:bottom w:val="none" w:sz="0" w:space="0" w:color="auto"/>
                                <w:right w:val="none" w:sz="0" w:space="0" w:color="auto"/>
                              </w:divBdr>
                              <w:divsChild>
                                <w:div w:id="1032419851">
                                  <w:marLeft w:val="0"/>
                                  <w:marRight w:val="0"/>
                                  <w:marTop w:val="0"/>
                                  <w:marBottom w:val="0"/>
                                  <w:divBdr>
                                    <w:top w:val="none" w:sz="0" w:space="0" w:color="auto"/>
                                    <w:left w:val="none" w:sz="0" w:space="0" w:color="auto"/>
                                    <w:bottom w:val="none" w:sz="0" w:space="0" w:color="auto"/>
                                    <w:right w:val="none" w:sz="0" w:space="0" w:color="auto"/>
                                  </w:divBdr>
                                  <w:divsChild>
                                    <w:div w:id="68232163">
                                      <w:marLeft w:val="53"/>
                                      <w:marRight w:val="0"/>
                                      <w:marTop w:val="0"/>
                                      <w:marBottom w:val="0"/>
                                      <w:divBdr>
                                        <w:top w:val="none" w:sz="0" w:space="0" w:color="auto"/>
                                        <w:left w:val="none" w:sz="0" w:space="0" w:color="auto"/>
                                        <w:bottom w:val="none" w:sz="0" w:space="0" w:color="auto"/>
                                        <w:right w:val="none" w:sz="0" w:space="0" w:color="auto"/>
                                      </w:divBdr>
                                      <w:divsChild>
                                        <w:div w:id="771323545">
                                          <w:marLeft w:val="0"/>
                                          <w:marRight w:val="0"/>
                                          <w:marTop w:val="0"/>
                                          <w:marBottom w:val="0"/>
                                          <w:divBdr>
                                            <w:top w:val="none" w:sz="0" w:space="0" w:color="auto"/>
                                            <w:left w:val="none" w:sz="0" w:space="0" w:color="auto"/>
                                            <w:bottom w:val="none" w:sz="0" w:space="0" w:color="auto"/>
                                            <w:right w:val="none" w:sz="0" w:space="0" w:color="auto"/>
                                          </w:divBdr>
                                          <w:divsChild>
                                            <w:div w:id="451827662">
                                              <w:marLeft w:val="0"/>
                                              <w:marRight w:val="0"/>
                                              <w:marTop w:val="0"/>
                                              <w:marBottom w:val="107"/>
                                              <w:divBdr>
                                                <w:top w:val="single" w:sz="4" w:space="0" w:color="F5F5F5"/>
                                                <w:left w:val="single" w:sz="4" w:space="0" w:color="F5F5F5"/>
                                                <w:bottom w:val="single" w:sz="4" w:space="0" w:color="F5F5F5"/>
                                                <w:right w:val="single" w:sz="4" w:space="0" w:color="F5F5F5"/>
                                              </w:divBdr>
                                              <w:divsChild>
                                                <w:div w:id="14112364">
                                                  <w:marLeft w:val="0"/>
                                                  <w:marRight w:val="0"/>
                                                  <w:marTop w:val="0"/>
                                                  <w:marBottom w:val="0"/>
                                                  <w:divBdr>
                                                    <w:top w:val="none" w:sz="0" w:space="0" w:color="auto"/>
                                                    <w:left w:val="none" w:sz="0" w:space="0" w:color="auto"/>
                                                    <w:bottom w:val="none" w:sz="0" w:space="0" w:color="auto"/>
                                                    <w:right w:val="none" w:sz="0" w:space="0" w:color="auto"/>
                                                  </w:divBdr>
                                                  <w:divsChild>
                                                    <w:div w:id="2234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2367258">
      <w:bodyDiv w:val="1"/>
      <w:marLeft w:val="0"/>
      <w:marRight w:val="0"/>
      <w:marTop w:val="0"/>
      <w:marBottom w:val="0"/>
      <w:divBdr>
        <w:top w:val="none" w:sz="0" w:space="0" w:color="auto"/>
        <w:left w:val="none" w:sz="0" w:space="0" w:color="auto"/>
        <w:bottom w:val="none" w:sz="0" w:space="0" w:color="auto"/>
        <w:right w:val="none" w:sz="0" w:space="0" w:color="auto"/>
      </w:divBdr>
      <w:divsChild>
        <w:div w:id="1047338680">
          <w:marLeft w:val="0"/>
          <w:marRight w:val="0"/>
          <w:marTop w:val="0"/>
          <w:marBottom w:val="0"/>
          <w:divBdr>
            <w:top w:val="none" w:sz="0" w:space="0" w:color="auto"/>
            <w:left w:val="none" w:sz="0" w:space="0" w:color="auto"/>
            <w:bottom w:val="none" w:sz="0" w:space="0" w:color="auto"/>
            <w:right w:val="none" w:sz="0" w:space="0" w:color="auto"/>
          </w:divBdr>
          <w:divsChild>
            <w:div w:id="1291282844">
              <w:marLeft w:val="0"/>
              <w:marRight w:val="0"/>
              <w:marTop w:val="0"/>
              <w:marBottom w:val="0"/>
              <w:divBdr>
                <w:top w:val="none" w:sz="0" w:space="0" w:color="auto"/>
                <w:left w:val="none" w:sz="0" w:space="0" w:color="auto"/>
                <w:bottom w:val="none" w:sz="0" w:space="0" w:color="auto"/>
                <w:right w:val="none" w:sz="0" w:space="0" w:color="auto"/>
              </w:divBdr>
              <w:divsChild>
                <w:div w:id="1434008622">
                  <w:marLeft w:val="0"/>
                  <w:marRight w:val="0"/>
                  <w:marTop w:val="0"/>
                  <w:marBottom w:val="0"/>
                  <w:divBdr>
                    <w:top w:val="none" w:sz="0" w:space="0" w:color="auto"/>
                    <w:left w:val="none" w:sz="0" w:space="0" w:color="auto"/>
                    <w:bottom w:val="none" w:sz="0" w:space="0" w:color="auto"/>
                    <w:right w:val="none" w:sz="0" w:space="0" w:color="auto"/>
                  </w:divBdr>
                  <w:divsChild>
                    <w:div w:id="1179542657">
                      <w:marLeft w:val="0"/>
                      <w:marRight w:val="0"/>
                      <w:marTop w:val="0"/>
                      <w:marBottom w:val="0"/>
                      <w:divBdr>
                        <w:top w:val="none" w:sz="0" w:space="0" w:color="auto"/>
                        <w:left w:val="none" w:sz="0" w:space="0" w:color="auto"/>
                        <w:bottom w:val="none" w:sz="0" w:space="0" w:color="auto"/>
                        <w:right w:val="none" w:sz="0" w:space="0" w:color="auto"/>
                      </w:divBdr>
                      <w:divsChild>
                        <w:div w:id="1620641594">
                          <w:marLeft w:val="0"/>
                          <w:marRight w:val="0"/>
                          <w:marTop w:val="0"/>
                          <w:marBottom w:val="0"/>
                          <w:divBdr>
                            <w:top w:val="none" w:sz="0" w:space="0" w:color="auto"/>
                            <w:left w:val="none" w:sz="0" w:space="0" w:color="auto"/>
                            <w:bottom w:val="none" w:sz="0" w:space="0" w:color="auto"/>
                            <w:right w:val="none" w:sz="0" w:space="0" w:color="auto"/>
                          </w:divBdr>
                          <w:divsChild>
                            <w:div w:id="1028070468">
                              <w:marLeft w:val="0"/>
                              <w:marRight w:val="0"/>
                              <w:marTop w:val="0"/>
                              <w:marBottom w:val="0"/>
                              <w:divBdr>
                                <w:top w:val="none" w:sz="0" w:space="0" w:color="auto"/>
                                <w:left w:val="none" w:sz="0" w:space="0" w:color="auto"/>
                                <w:bottom w:val="none" w:sz="0" w:space="0" w:color="auto"/>
                                <w:right w:val="none" w:sz="0" w:space="0" w:color="auto"/>
                              </w:divBdr>
                              <w:divsChild>
                                <w:div w:id="1452476475">
                                  <w:marLeft w:val="0"/>
                                  <w:marRight w:val="0"/>
                                  <w:marTop w:val="0"/>
                                  <w:marBottom w:val="0"/>
                                  <w:divBdr>
                                    <w:top w:val="none" w:sz="0" w:space="0" w:color="auto"/>
                                    <w:left w:val="none" w:sz="0" w:space="0" w:color="auto"/>
                                    <w:bottom w:val="none" w:sz="0" w:space="0" w:color="auto"/>
                                    <w:right w:val="none" w:sz="0" w:space="0" w:color="auto"/>
                                  </w:divBdr>
                                  <w:divsChild>
                                    <w:div w:id="401488702">
                                      <w:marLeft w:val="53"/>
                                      <w:marRight w:val="0"/>
                                      <w:marTop w:val="0"/>
                                      <w:marBottom w:val="0"/>
                                      <w:divBdr>
                                        <w:top w:val="none" w:sz="0" w:space="0" w:color="auto"/>
                                        <w:left w:val="none" w:sz="0" w:space="0" w:color="auto"/>
                                        <w:bottom w:val="none" w:sz="0" w:space="0" w:color="auto"/>
                                        <w:right w:val="none" w:sz="0" w:space="0" w:color="auto"/>
                                      </w:divBdr>
                                      <w:divsChild>
                                        <w:div w:id="2088267190">
                                          <w:marLeft w:val="0"/>
                                          <w:marRight w:val="0"/>
                                          <w:marTop w:val="0"/>
                                          <w:marBottom w:val="0"/>
                                          <w:divBdr>
                                            <w:top w:val="none" w:sz="0" w:space="0" w:color="auto"/>
                                            <w:left w:val="none" w:sz="0" w:space="0" w:color="auto"/>
                                            <w:bottom w:val="none" w:sz="0" w:space="0" w:color="auto"/>
                                            <w:right w:val="none" w:sz="0" w:space="0" w:color="auto"/>
                                          </w:divBdr>
                                          <w:divsChild>
                                            <w:div w:id="1165977614">
                                              <w:marLeft w:val="0"/>
                                              <w:marRight w:val="0"/>
                                              <w:marTop w:val="0"/>
                                              <w:marBottom w:val="107"/>
                                              <w:divBdr>
                                                <w:top w:val="single" w:sz="4" w:space="0" w:color="F5F5F5"/>
                                                <w:left w:val="single" w:sz="4" w:space="0" w:color="F5F5F5"/>
                                                <w:bottom w:val="single" w:sz="4" w:space="0" w:color="F5F5F5"/>
                                                <w:right w:val="single" w:sz="4" w:space="0" w:color="F5F5F5"/>
                                              </w:divBdr>
                                              <w:divsChild>
                                                <w:div w:id="873008391">
                                                  <w:marLeft w:val="0"/>
                                                  <w:marRight w:val="0"/>
                                                  <w:marTop w:val="0"/>
                                                  <w:marBottom w:val="0"/>
                                                  <w:divBdr>
                                                    <w:top w:val="none" w:sz="0" w:space="0" w:color="auto"/>
                                                    <w:left w:val="none" w:sz="0" w:space="0" w:color="auto"/>
                                                    <w:bottom w:val="none" w:sz="0" w:space="0" w:color="auto"/>
                                                    <w:right w:val="none" w:sz="0" w:space="0" w:color="auto"/>
                                                  </w:divBdr>
                                                  <w:divsChild>
                                                    <w:div w:id="5106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7214524">
      <w:bodyDiv w:val="1"/>
      <w:marLeft w:val="0"/>
      <w:marRight w:val="0"/>
      <w:marTop w:val="0"/>
      <w:marBottom w:val="0"/>
      <w:divBdr>
        <w:top w:val="none" w:sz="0" w:space="0" w:color="auto"/>
        <w:left w:val="none" w:sz="0" w:space="0" w:color="auto"/>
        <w:bottom w:val="none" w:sz="0" w:space="0" w:color="auto"/>
        <w:right w:val="none" w:sz="0" w:space="0" w:color="auto"/>
      </w:divBdr>
      <w:divsChild>
        <w:div w:id="372853042">
          <w:marLeft w:val="0"/>
          <w:marRight w:val="0"/>
          <w:marTop w:val="0"/>
          <w:marBottom w:val="0"/>
          <w:divBdr>
            <w:top w:val="none" w:sz="0" w:space="0" w:color="auto"/>
            <w:left w:val="none" w:sz="0" w:space="0" w:color="auto"/>
            <w:bottom w:val="none" w:sz="0" w:space="0" w:color="auto"/>
            <w:right w:val="none" w:sz="0" w:space="0" w:color="auto"/>
          </w:divBdr>
          <w:divsChild>
            <w:div w:id="1074666562">
              <w:marLeft w:val="0"/>
              <w:marRight w:val="0"/>
              <w:marTop w:val="0"/>
              <w:marBottom w:val="0"/>
              <w:divBdr>
                <w:top w:val="none" w:sz="0" w:space="0" w:color="auto"/>
                <w:left w:val="none" w:sz="0" w:space="0" w:color="auto"/>
                <w:bottom w:val="none" w:sz="0" w:space="0" w:color="auto"/>
                <w:right w:val="none" w:sz="0" w:space="0" w:color="auto"/>
              </w:divBdr>
              <w:divsChild>
                <w:div w:id="1244529813">
                  <w:marLeft w:val="0"/>
                  <w:marRight w:val="0"/>
                  <w:marTop w:val="0"/>
                  <w:marBottom w:val="0"/>
                  <w:divBdr>
                    <w:top w:val="none" w:sz="0" w:space="0" w:color="auto"/>
                    <w:left w:val="none" w:sz="0" w:space="0" w:color="auto"/>
                    <w:bottom w:val="none" w:sz="0" w:space="0" w:color="auto"/>
                    <w:right w:val="none" w:sz="0" w:space="0" w:color="auto"/>
                  </w:divBdr>
                  <w:divsChild>
                    <w:div w:id="1103380683">
                      <w:marLeft w:val="0"/>
                      <w:marRight w:val="0"/>
                      <w:marTop w:val="0"/>
                      <w:marBottom w:val="0"/>
                      <w:divBdr>
                        <w:top w:val="none" w:sz="0" w:space="0" w:color="auto"/>
                        <w:left w:val="none" w:sz="0" w:space="0" w:color="auto"/>
                        <w:bottom w:val="none" w:sz="0" w:space="0" w:color="auto"/>
                        <w:right w:val="none" w:sz="0" w:space="0" w:color="auto"/>
                      </w:divBdr>
                      <w:divsChild>
                        <w:div w:id="1049690140">
                          <w:marLeft w:val="0"/>
                          <w:marRight w:val="0"/>
                          <w:marTop w:val="0"/>
                          <w:marBottom w:val="0"/>
                          <w:divBdr>
                            <w:top w:val="none" w:sz="0" w:space="0" w:color="auto"/>
                            <w:left w:val="none" w:sz="0" w:space="0" w:color="auto"/>
                            <w:bottom w:val="none" w:sz="0" w:space="0" w:color="auto"/>
                            <w:right w:val="none" w:sz="0" w:space="0" w:color="auto"/>
                          </w:divBdr>
                          <w:divsChild>
                            <w:div w:id="990254103">
                              <w:marLeft w:val="0"/>
                              <w:marRight w:val="0"/>
                              <w:marTop w:val="0"/>
                              <w:marBottom w:val="0"/>
                              <w:divBdr>
                                <w:top w:val="none" w:sz="0" w:space="0" w:color="auto"/>
                                <w:left w:val="none" w:sz="0" w:space="0" w:color="auto"/>
                                <w:bottom w:val="none" w:sz="0" w:space="0" w:color="auto"/>
                                <w:right w:val="none" w:sz="0" w:space="0" w:color="auto"/>
                              </w:divBdr>
                              <w:divsChild>
                                <w:div w:id="2126655683">
                                  <w:marLeft w:val="0"/>
                                  <w:marRight w:val="0"/>
                                  <w:marTop w:val="0"/>
                                  <w:marBottom w:val="0"/>
                                  <w:divBdr>
                                    <w:top w:val="none" w:sz="0" w:space="0" w:color="auto"/>
                                    <w:left w:val="none" w:sz="0" w:space="0" w:color="auto"/>
                                    <w:bottom w:val="none" w:sz="0" w:space="0" w:color="auto"/>
                                    <w:right w:val="none" w:sz="0" w:space="0" w:color="auto"/>
                                  </w:divBdr>
                                  <w:divsChild>
                                    <w:div w:id="76294307">
                                      <w:marLeft w:val="53"/>
                                      <w:marRight w:val="0"/>
                                      <w:marTop w:val="0"/>
                                      <w:marBottom w:val="0"/>
                                      <w:divBdr>
                                        <w:top w:val="none" w:sz="0" w:space="0" w:color="auto"/>
                                        <w:left w:val="none" w:sz="0" w:space="0" w:color="auto"/>
                                        <w:bottom w:val="none" w:sz="0" w:space="0" w:color="auto"/>
                                        <w:right w:val="none" w:sz="0" w:space="0" w:color="auto"/>
                                      </w:divBdr>
                                      <w:divsChild>
                                        <w:div w:id="1156844872">
                                          <w:marLeft w:val="0"/>
                                          <w:marRight w:val="0"/>
                                          <w:marTop w:val="0"/>
                                          <w:marBottom w:val="0"/>
                                          <w:divBdr>
                                            <w:top w:val="none" w:sz="0" w:space="0" w:color="auto"/>
                                            <w:left w:val="none" w:sz="0" w:space="0" w:color="auto"/>
                                            <w:bottom w:val="none" w:sz="0" w:space="0" w:color="auto"/>
                                            <w:right w:val="none" w:sz="0" w:space="0" w:color="auto"/>
                                          </w:divBdr>
                                          <w:divsChild>
                                            <w:div w:id="944383637">
                                              <w:marLeft w:val="0"/>
                                              <w:marRight w:val="0"/>
                                              <w:marTop w:val="0"/>
                                              <w:marBottom w:val="107"/>
                                              <w:divBdr>
                                                <w:top w:val="single" w:sz="4" w:space="0" w:color="F5F5F5"/>
                                                <w:left w:val="single" w:sz="4" w:space="0" w:color="F5F5F5"/>
                                                <w:bottom w:val="single" w:sz="4" w:space="0" w:color="F5F5F5"/>
                                                <w:right w:val="single" w:sz="4" w:space="0" w:color="F5F5F5"/>
                                              </w:divBdr>
                                              <w:divsChild>
                                                <w:div w:id="1505120687">
                                                  <w:marLeft w:val="0"/>
                                                  <w:marRight w:val="0"/>
                                                  <w:marTop w:val="0"/>
                                                  <w:marBottom w:val="0"/>
                                                  <w:divBdr>
                                                    <w:top w:val="none" w:sz="0" w:space="0" w:color="auto"/>
                                                    <w:left w:val="none" w:sz="0" w:space="0" w:color="auto"/>
                                                    <w:bottom w:val="none" w:sz="0" w:space="0" w:color="auto"/>
                                                    <w:right w:val="none" w:sz="0" w:space="0" w:color="auto"/>
                                                  </w:divBdr>
                                                  <w:divsChild>
                                                    <w:div w:id="4706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0347441">
      <w:bodyDiv w:val="1"/>
      <w:marLeft w:val="0"/>
      <w:marRight w:val="0"/>
      <w:marTop w:val="0"/>
      <w:marBottom w:val="0"/>
      <w:divBdr>
        <w:top w:val="none" w:sz="0" w:space="0" w:color="auto"/>
        <w:left w:val="none" w:sz="0" w:space="0" w:color="auto"/>
        <w:bottom w:val="none" w:sz="0" w:space="0" w:color="auto"/>
        <w:right w:val="none" w:sz="0" w:space="0" w:color="auto"/>
      </w:divBdr>
      <w:divsChild>
        <w:div w:id="230622739">
          <w:marLeft w:val="0"/>
          <w:marRight w:val="0"/>
          <w:marTop w:val="0"/>
          <w:marBottom w:val="0"/>
          <w:divBdr>
            <w:top w:val="none" w:sz="0" w:space="0" w:color="auto"/>
            <w:left w:val="none" w:sz="0" w:space="0" w:color="auto"/>
            <w:bottom w:val="none" w:sz="0" w:space="0" w:color="auto"/>
            <w:right w:val="none" w:sz="0" w:space="0" w:color="auto"/>
          </w:divBdr>
          <w:divsChild>
            <w:div w:id="401098757">
              <w:marLeft w:val="0"/>
              <w:marRight w:val="0"/>
              <w:marTop w:val="0"/>
              <w:marBottom w:val="0"/>
              <w:divBdr>
                <w:top w:val="none" w:sz="0" w:space="0" w:color="auto"/>
                <w:left w:val="none" w:sz="0" w:space="0" w:color="auto"/>
                <w:bottom w:val="none" w:sz="0" w:space="0" w:color="auto"/>
                <w:right w:val="none" w:sz="0" w:space="0" w:color="auto"/>
              </w:divBdr>
              <w:divsChild>
                <w:div w:id="1245920674">
                  <w:marLeft w:val="0"/>
                  <w:marRight w:val="0"/>
                  <w:marTop w:val="0"/>
                  <w:marBottom w:val="0"/>
                  <w:divBdr>
                    <w:top w:val="none" w:sz="0" w:space="0" w:color="auto"/>
                    <w:left w:val="none" w:sz="0" w:space="0" w:color="auto"/>
                    <w:bottom w:val="none" w:sz="0" w:space="0" w:color="auto"/>
                    <w:right w:val="none" w:sz="0" w:space="0" w:color="auto"/>
                  </w:divBdr>
                  <w:divsChild>
                    <w:div w:id="1466241210">
                      <w:marLeft w:val="0"/>
                      <w:marRight w:val="0"/>
                      <w:marTop w:val="0"/>
                      <w:marBottom w:val="0"/>
                      <w:divBdr>
                        <w:top w:val="none" w:sz="0" w:space="0" w:color="auto"/>
                        <w:left w:val="none" w:sz="0" w:space="0" w:color="auto"/>
                        <w:bottom w:val="none" w:sz="0" w:space="0" w:color="auto"/>
                        <w:right w:val="none" w:sz="0" w:space="0" w:color="auto"/>
                      </w:divBdr>
                      <w:divsChild>
                        <w:div w:id="1651985429">
                          <w:marLeft w:val="0"/>
                          <w:marRight w:val="0"/>
                          <w:marTop w:val="0"/>
                          <w:marBottom w:val="0"/>
                          <w:divBdr>
                            <w:top w:val="none" w:sz="0" w:space="0" w:color="auto"/>
                            <w:left w:val="none" w:sz="0" w:space="0" w:color="auto"/>
                            <w:bottom w:val="none" w:sz="0" w:space="0" w:color="auto"/>
                            <w:right w:val="none" w:sz="0" w:space="0" w:color="auto"/>
                          </w:divBdr>
                          <w:divsChild>
                            <w:div w:id="1518694193">
                              <w:marLeft w:val="0"/>
                              <w:marRight w:val="0"/>
                              <w:marTop w:val="0"/>
                              <w:marBottom w:val="0"/>
                              <w:divBdr>
                                <w:top w:val="none" w:sz="0" w:space="0" w:color="auto"/>
                                <w:left w:val="none" w:sz="0" w:space="0" w:color="auto"/>
                                <w:bottom w:val="none" w:sz="0" w:space="0" w:color="auto"/>
                                <w:right w:val="none" w:sz="0" w:space="0" w:color="auto"/>
                              </w:divBdr>
                              <w:divsChild>
                                <w:div w:id="1221787940">
                                  <w:marLeft w:val="0"/>
                                  <w:marRight w:val="0"/>
                                  <w:marTop w:val="0"/>
                                  <w:marBottom w:val="0"/>
                                  <w:divBdr>
                                    <w:top w:val="none" w:sz="0" w:space="0" w:color="auto"/>
                                    <w:left w:val="none" w:sz="0" w:space="0" w:color="auto"/>
                                    <w:bottom w:val="none" w:sz="0" w:space="0" w:color="auto"/>
                                    <w:right w:val="none" w:sz="0" w:space="0" w:color="auto"/>
                                  </w:divBdr>
                                  <w:divsChild>
                                    <w:div w:id="916324400">
                                      <w:marLeft w:val="53"/>
                                      <w:marRight w:val="0"/>
                                      <w:marTop w:val="0"/>
                                      <w:marBottom w:val="0"/>
                                      <w:divBdr>
                                        <w:top w:val="none" w:sz="0" w:space="0" w:color="auto"/>
                                        <w:left w:val="none" w:sz="0" w:space="0" w:color="auto"/>
                                        <w:bottom w:val="none" w:sz="0" w:space="0" w:color="auto"/>
                                        <w:right w:val="none" w:sz="0" w:space="0" w:color="auto"/>
                                      </w:divBdr>
                                      <w:divsChild>
                                        <w:div w:id="935094534">
                                          <w:marLeft w:val="0"/>
                                          <w:marRight w:val="0"/>
                                          <w:marTop w:val="0"/>
                                          <w:marBottom w:val="0"/>
                                          <w:divBdr>
                                            <w:top w:val="none" w:sz="0" w:space="0" w:color="auto"/>
                                            <w:left w:val="none" w:sz="0" w:space="0" w:color="auto"/>
                                            <w:bottom w:val="none" w:sz="0" w:space="0" w:color="auto"/>
                                            <w:right w:val="none" w:sz="0" w:space="0" w:color="auto"/>
                                          </w:divBdr>
                                          <w:divsChild>
                                            <w:div w:id="793134346">
                                              <w:marLeft w:val="0"/>
                                              <w:marRight w:val="0"/>
                                              <w:marTop w:val="0"/>
                                              <w:marBottom w:val="107"/>
                                              <w:divBdr>
                                                <w:top w:val="single" w:sz="4" w:space="0" w:color="F5F5F5"/>
                                                <w:left w:val="single" w:sz="4" w:space="0" w:color="F5F5F5"/>
                                                <w:bottom w:val="single" w:sz="4" w:space="0" w:color="F5F5F5"/>
                                                <w:right w:val="single" w:sz="4" w:space="0" w:color="F5F5F5"/>
                                              </w:divBdr>
                                              <w:divsChild>
                                                <w:div w:id="2128961173">
                                                  <w:marLeft w:val="0"/>
                                                  <w:marRight w:val="0"/>
                                                  <w:marTop w:val="0"/>
                                                  <w:marBottom w:val="0"/>
                                                  <w:divBdr>
                                                    <w:top w:val="none" w:sz="0" w:space="0" w:color="auto"/>
                                                    <w:left w:val="none" w:sz="0" w:space="0" w:color="auto"/>
                                                    <w:bottom w:val="none" w:sz="0" w:space="0" w:color="auto"/>
                                                    <w:right w:val="none" w:sz="0" w:space="0" w:color="auto"/>
                                                  </w:divBdr>
                                                  <w:divsChild>
                                                    <w:div w:id="32435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7678123">
      <w:bodyDiv w:val="1"/>
      <w:marLeft w:val="0"/>
      <w:marRight w:val="0"/>
      <w:marTop w:val="0"/>
      <w:marBottom w:val="0"/>
      <w:divBdr>
        <w:top w:val="none" w:sz="0" w:space="0" w:color="auto"/>
        <w:left w:val="none" w:sz="0" w:space="0" w:color="auto"/>
        <w:bottom w:val="none" w:sz="0" w:space="0" w:color="auto"/>
        <w:right w:val="none" w:sz="0" w:space="0" w:color="auto"/>
      </w:divBdr>
      <w:divsChild>
        <w:div w:id="958873758">
          <w:marLeft w:val="0"/>
          <w:marRight w:val="0"/>
          <w:marTop w:val="0"/>
          <w:marBottom w:val="0"/>
          <w:divBdr>
            <w:top w:val="none" w:sz="0" w:space="0" w:color="auto"/>
            <w:left w:val="none" w:sz="0" w:space="0" w:color="auto"/>
            <w:bottom w:val="none" w:sz="0" w:space="0" w:color="auto"/>
            <w:right w:val="none" w:sz="0" w:space="0" w:color="auto"/>
          </w:divBdr>
          <w:divsChild>
            <w:div w:id="469909790">
              <w:marLeft w:val="0"/>
              <w:marRight w:val="0"/>
              <w:marTop w:val="0"/>
              <w:marBottom w:val="0"/>
              <w:divBdr>
                <w:top w:val="none" w:sz="0" w:space="0" w:color="auto"/>
                <w:left w:val="none" w:sz="0" w:space="0" w:color="auto"/>
                <w:bottom w:val="none" w:sz="0" w:space="0" w:color="auto"/>
                <w:right w:val="none" w:sz="0" w:space="0" w:color="auto"/>
              </w:divBdr>
              <w:divsChild>
                <w:div w:id="1778791548">
                  <w:marLeft w:val="0"/>
                  <w:marRight w:val="0"/>
                  <w:marTop w:val="0"/>
                  <w:marBottom w:val="0"/>
                  <w:divBdr>
                    <w:top w:val="none" w:sz="0" w:space="0" w:color="auto"/>
                    <w:left w:val="none" w:sz="0" w:space="0" w:color="auto"/>
                    <w:bottom w:val="none" w:sz="0" w:space="0" w:color="auto"/>
                    <w:right w:val="none" w:sz="0" w:space="0" w:color="auto"/>
                  </w:divBdr>
                  <w:divsChild>
                    <w:div w:id="1540389499">
                      <w:marLeft w:val="0"/>
                      <w:marRight w:val="0"/>
                      <w:marTop w:val="0"/>
                      <w:marBottom w:val="0"/>
                      <w:divBdr>
                        <w:top w:val="none" w:sz="0" w:space="0" w:color="auto"/>
                        <w:left w:val="none" w:sz="0" w:space="0" w:color="auto"/>
                        <w:bottom w:val="none" w:sz="0" w:space="0" w:color="auto"/>
                        <w:right w:val="none" w:sz="0" w:space="0" w:color="auto"/>
                      </w:divBdr>
                      <w:divsChild>
                        <w:div w:id="16319994">
                          <w:marLeft w:val="0"/>
                          <w:marRight w:val="0"/>
                          <w:marTop w:val="0"/>
                          <w:marBottom w:val="0"/>
                          <w:divBdr>
                            <w:top w:val="none" w:sz="0" w:space="0" w:color="auto"/>
                            <w:left w:val="none" w:sz="0" w:space="0" w:color="auto"/>
                            <w:bottom w:val="none" w:sz="0" w:space="0" w:color="auto"/>
                            <w:right w:val="none" w:sz="0" w:space="0" w:color="auto"/>
                          </w:divBdr>
                          <w:divsChild>
                            <w:div w:id="1116679922">
                              <w:marLeft w:val="0"/>
                              <w:marRight w:val="0"/>
                              <w:marTop w:val="0"/>
                              <w:marBottom w:val="0"/>
                              <w:divBdr>
                                <w:top w:val="none" w:sz="0" w:space="0" w:color="auto"/>
                                <w:left w:val="none" w:sz="0" w:space="0" w:color="auto"/>
                                <w:bottom w:val="none" w:sz="0" w:space="0" w:color="auto"/>
                                <w:right w:val="none" w:sz="0" w:space="0" w:color="auto"/>
                              </w:divBdr>
                              <w:divsChild>
                                <w:div w:id="2130002597">
                                  <w:marLeft w:val="0"/>
                                  <w:marRight w:val="0"/>
                                  <w:marTop w:val="0"/>
                                  <w:marBottom w:val="0"/>
                                  <w:divBdr>
                                    <w:top w:val="none" w:sz="0" w:space="0" w:color="auto"/>
                                    <w:left w:val="none" w:sz="0" w:space="0" w:color="auto"/>
                                    <w:bottom w:val="none" w:sz="0" w:space="0" w:color="auto"/>
                                    <w:right w:val="none" w:sz="0" w:space="0" w:color="auto"/>
                                  </w:divBdr>
                                  <w:divsChild>
                                    <w:div w:id="1797483257">
                                      <w:marLeft w:val="53"/>
                                      <w:marRight w:val="0"/>
                                      <w:marTop w:val="0"/>
                                      <w:marBottom w:val="0"/>
                                      <w:divBdr>
                                        <w:top w:val="none" w:sz="0" w:space="0" w:color="auto"/>
                                        <w:left w:val="none" w:sz="0" w:space="0" w:color="auto"/>
                                        <w:bottom w:val="none" w:sz="0" w:space="0" w:color="auto"/>
                                        <w:right w:val="none" w:sz="0" w:space="0" w:color="auto"/>
                                      </w:divBdr>
                                      <w:divsChild>
                                        <w:div w:id="1603956363">
                                          <w:marLeft w:val="0"/>
                                          <w:marRight w:val="0"/>
                                          <w:marTop w:val="0"/>
                                          <w:marBottom w:val="0"/>
                                          <w:divBdr>
                                            <w:top w:val="none" w:sz="0" w:space="0" w:color="auto"/>
                                            <w:left w:val="none" w:sz="0" w:space="0" w:color="auto"/>
                                            <w:bottom w:val="none" w:sz="0" w:space="0" w:color="auto"/>
                                            <w:right w:val="none" w:sz="0" w:space="0" w:color="auto"/>
                                          </w:divBdr>
                                          <w:divsChild>
                                            <w:div w:id="1057777720">
                                              <w:marLeft w:val="0"/>
                                              <w:marRight w:val="0"/>
                                              <w:marTop w:val="0"/>
                                              <w:marBottom w:val="107"/>
                                              <w:divBdr>
                                                <w:top w:val="single" w:sz="4" w:space="0" w:color="F5F5F5"/>
                                                <w:left w:val="single" w:sz="4" w:space="0" w:color="F5F5F5"/>
                                                <w:bottom w:val="single" w:sz="4" w:space="0" w:color="F5F5F5"/>
                                                <w:right w:val="single" w:sz="4" w:space="0" w:color="F5F5F5"/>
                                              </w:divBdr>
                                              <w:divsChild>
                                                <w:div w:id="1943494414">
                                                  <w:marLeft w:val="0"/>
                                                  <w:marRight w:val="0"/>
                                                  <w:marTop w:val="0"/>
                                                  <w:marBottom w:val="0"/>
                                                  <w:divBdr>
                                                    <w:top w:val="none" w:sz="0" w:space="0" w:color="auto"/>
                                                    <w:left w:val="none" w:sz="0" w:space="0" w:color="auto"/>
                                                    <w:bottom w:val="none" w:sz="0" w:space="0" w:color="auto"/>
                                                    <w:right w:val="none" w:sz="0" w:space="0" w:color="auto"/>
                                                  </w:divBdr>
                                                  <w:divsChild>
                                                    <w:div w:id="108707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490840">
      <w:bodyDiv w:val="1"/>
      <w:marLeft w:val="0"/>
      <w:marRight w:val="0"/>
      <w:marTop w:val="0"/>
      <w:marBottom w:val="0"/>
      <w:divBdr>
        <w:top w:val="none" w:sz="0" w:space="0" w:color="auto"/>
        <w:left w:val="none" w:sz="0" w:space="0" w:color="auto"/>
        <w:bottom w:val="none" w:sz="0" w:space="0" w:color="auto"/>
        <w:right w:val="none" w:sz="0" w:space="0" w:color="auto"/>
      </w:divBdr>
      <w:divsChild>
        <w:div w:id="1176656296">
          <w:marLeft w:val="0"/>
          <w:marRight w:val="0"/>
          <w:marTop w:val="0"/>
          <w:marBottom w:val="0"/>
          <w:divBdr>
            <w:top w:val="none" w:sz="0" w:space="0" w:color="auto"/>
            <w:left w:val="none" w:sz="0" w:space="0" w:color="auto"/>
            <w:bottom w:val="none" w:sz="0" w:space="0" w:color="auto"/>
            <w:right w:val="none" w:sz="0" w:space="0" w:color="auto"/>
          </w:divBdr>
          <w:divsChild>
            <w:div w:id="973293408">
              <w:marLeft w:val="0"/>
              <w:marRight w:val="0"/>
              <w:marTop w:val="0"/>
              <w:marBottom w:val="0"/>
              <w:divBdr>
                <w:top w:val="none" w:sz="0" w:space="0" w:color="auto"/>
                <w:left w:val="none" w:sz="0" w:space="0" w:color="auto"/>
                <w:bottom w:val="none" w:sz="0" w:space="0" w:color="auto"/>
                <w:right w:val="none" w:sz="0" w:space="0" w:color="auto"/>
              </w:divBdr>
              <w:divsChild>
                <w:div w:id="2046101636">
                  <w:marLeft w:val="0"/>
                  <w:marRight w:val="0"/>
                  <w:marTop w:val="0"/>
                  <w:marBottom w:val="0"/>
                  <w:divBdr>
                    <w:top w:val="none" w:sz="0" w:space="0" w:color="auto"/>
                    <w:left w:val="none" w:sz="0" w:space="0" w:color="auto"/>
                    <w:bottom w:val="none" w:sz="0" w:space="0" w:color="auto"/>
                    <w:right w:val="none" w:sz="0" w:space="0" w:color="auto"/>
                  </w:divBdr>
                  <w:divsChild>
                    <w:div w:id="1289823481">
                      <w:marLeft w:val="0"/>
                      <w:marRight w:val="0"/>
                      <w:marTop w:val="0"/>
                      <w:marBottom w:val="0"/>
                      <w:divBdr>
                        <w:top w:val="none" w:sz="0" w:space="0" w:color="auto"/>
                        <w:left w:val="none" w:sz="0" w:space="0" w:color="auto"/>
                        <w:bottom w:val="none" w:sz="0" w:space="0" w:color="auto"/>
                        <w:right w:val="none" w:sz="0" w:space="0" w:color="auto"/>
                      </w:divBdr>
                      <w:divsChild>
                        <w:div w:id="1746144776">
                          <w:marLeft w:val="0"/>
                          <w:marRight w:val="0"/>
                          <w:marTop w:val="0"/>
                          <w:marBottom w:val="0"/>
                          <w:divBdr>
                            <w:top w:val="none" w:sz="0" w:space="0" w:color="auto"/>
                            <w:left w:val="none" w:sz="0" w:space="0" w:color="auto"/>
                            <w:bottom w:val="none" w:sz="0" w:space="0" w:color="auto"/>
                            <w:right w:val="none" w:sz="0" w:space="0" w:color="auto"/>
                          </w:divBdr>
                          <w:divsChild>
                            <w:div w:id="160240554">
                              <w:marLeft w:val="0"/>
                              <w:marRight w:val="0"/>
                              <w:marTop w:val="0"/>
                              <w:marBottom w:val="0"/>
                              <w:divBdr>
                                <w:top w:val="none" w:sz="0" w:space="0" w:color="auto"/>
                                <w:left w:val="none" w:sz="0" w:space="0" w:color="auto"/>
                                <w:bottom w:val="none" w:sz="0" w:space="0" w:color="auto"/>
                                <w:right w:val="none" w:sz="0" w:space="0" w:color="auto"/>
                              </w:divBdr>
                              <w:divsChild>
                                <w:div w:id="1907953051">
                                  <w:marLeft w:val="0"/>
                                  <w:marRight w:val="0"/>
                                  <w:marTop w:val="0"/>
                                  <w:marBottom w:val="0"/>
                                  <w:divBdr>
                                    <w:top w:val="none" w:sz="0" w:space="0" w:color="auto"/>
                                    <w:left w:val="none" w:sz="0" w:space="0" w:color="auto"/>
                                    <w:bottom w:val="none" w:sz="0" w:space="0" w:color="auto"/>
                                    <w:right w:val="none" w:sz="0" w:space="0" w:color="auto"/>
                                  </w:divBdr>
                                  <w:divsChild>
                                    <w:div w:id="17514907">
                                      <w:marLeft w:val="53"/>
                                      <w:marRight w:val="0"/>
                                      <w:marTop w:val="0"/>
                                      <w:marBottom w:val="0"/>
                                      <w:divBdr>
                                        <w:top w:val="none" w:sz="0" w:space="0" w:color="auto"/>
                                        <w:left w:val="none" w:sz="0" w:space="0" w:color="auto"/>
                                        <w:bottom w:val="none" w:sz="0" w:space="0" w:color="auto"/>
                                        <w:right w:val="none" w:sz="0" w:space="0" w:color="auto"/>
                                      </w:divBdr>
                                      <w:divsChild>
                                        <w:div w:id="2067102515">
                                          <w:marLeft w:val="0"/>
                                          <w:marRight w:val="0"/>
                                          <w:marTop w:val="0"/>
                                          <w:marBottom w:val="0"/>
                                          <w:divBdr>
                                            <w:top w:val="none" w:sz="0" w:space="0" w:color="auto"/>
                                            <w:left w:val="none" w:sz="0" w:space="0" w:color="auto"/>
                                            <w:bottom w:val="none" w:sz="0" w:space="0" w:color="auto"/>
                                            <w:right w:val="none" w:sz="0" w:space="0" w:color="auto"/>
                                          </w:divBdr>
                                          <w:divsChild>
                                            <w:div w:id="533034095">
                                              <w:marLeft w:val="0"/>
                                              <w:marRight w:val="0"/>
                                              <w:marTop w:val="0"/>
                                              <w:marBottom w:val="107"/>
                                              <w:divBdr>
                                                <w:top w:val="single" w:sz="4" w:space="0" w:color="F5F5F5"/>
                                                <w:left w:val="single" w:sz="4" w:space="0" w:color="F5F5F5"/>
                                                <w:bottom w:val="single" w:sz="4" w:space="0" w:color="F5F5F5"/>
                                                <w:right w:val="single" w:sz="4" w:space="0" w:color="F5F5F5"/>
                                              </w:divBdr>
                                              <w:divsChild>
                                                <w:div w:id="721565327">
                                                  <w:marLeft w:val="0"/>
                                                  <w:marRight w:val="0"/>
                                                  <w:marTop w:val="0"/>
                                                  <w:marBottom w:val="0"/>
                                                  <w:divBdr>
                                                    <w:top w:val="none" w:sz="0" w:space="0" w:color="auto"/>
                                                    <w:left w:val="none" w:sz="0" w:space="0" w:color="auto"/>
                                                    <w:bottom w:val="none" w:sz="0" w:space="0" w:color="auto"/>
                                                    <w:right w:val="none" w:sz="0" w:space="0" w:color="auto"/>
                                                  </w:divBdr>
                                                  <w:divsChild>
                                                    <w:div w:id="211458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3343251">
      <w:bodyDiv w:val="1"/>
      <w:marLeft w:val="0"/>
      <w:marRight w:val="0"/>
      <w:marTop w:val="0"/>
      <w:marBottom w:val="0"/>
      <w:divBdr>
        <w:top w:val="none" w:sz="0" w:space="0" w:color="auto"/>
        <w:left w:val="none" w:sz="0" w:space="0" w:color="auto"/>
        <w:bottom w:val="none" w:sz="0" w:space="0" w:color="auto"/>
        <w:right w:val="none" w:sz="0" w:space="0" w:color="auto"/>
      </w:divBdr>
      <w:divsChild>
        <w:div w:id="2048487289">
          <w:marLeft w:val="0"/>
          <w:marRight w:val="0"/>
          <w:marTop w:val="0"/>
          <w:marBottom w:val="0"/>
          <w:divBdr>
            <w:top w:val="none" w:sz="0" w:space="0" w:color="auto"/>
            <w:left w:val="none" w:sz="0" w:space="0" w:color="auto"/>
            <w:bottom w:val="none" w:sz="0" w:space="0" w:color="auto"/>
            <w:right w:val="none" w:sz="0" w:space="0" w:color="auto"/>
          </w:divBdr>
          <w:divsChild>
            <w:div w:id="1369380568">
              <w:marLeft w:val="0"/>
              <w:marRight w:val="0"/>
              <w:marTop w:val="0"/>
              <w:marBottom w:val="0"/>
              <w:divBdr>
                <w:top w:val="none" w:sz="0" w:space="0" w:color="auto"/>
                <w:left w:val="none" w:sz="0" w:space="0" w:color="auto"/>
                <w:bottom w:val="none" w:sz="0" w:space="0" w:color="auto"/>
                <w:right w:val="none" w:sz="0" w:space="0" w:color="auto"/>
              </w:divBdr>
              <w:divsChild>
                <w:div w:id="662973922">
                  <w:marLeft w:val="0"/>
                  <w:marRight w:val="0"/>
                  <w:marTop w:val="0"/>
                  <w:marBottom w:val="0"/>
                  <w:divBdr>
                    <w:top w:val="none" w:sz="0" w:space="0" w:color="auto"/>
                    <w:left w:val="none" w:sz="0" w:space="0" w:color="auto"/>
                    <w:bottom w:val="none" w:sz="0" w:space="0" w:color="auto"/>
                    <w:right w:val="none" w:sz="0" w:space="0" w:color="auto"/>
                  </w:divBdr>
                  <w:divsChild>
                    <w:div w:id="1550335418">
                      <w:marLeft w:val="0"/>
                      <w:marRight w:val="0"/>
                      <w:marTop w:val="0"/>
                      <w:marBottom w:val="0"/>
                      <w:divBdr>
                        <w:top w:val="none" w:sz="0" w:space="0" w:color="auto"/>
                        <w:left w:val="none" w:sz="0" w:space="0" w:color="auto"/>
                        <w:bottom w:val="none" w:sz="0" w:space="0" w:color="auto"/>
                        <w:right w:val="none" w:sz="0" w:space="0" w:color="auto"/>
                      </w:divBdr>
                      <w:divsChild>
                        <w:div w:id="1787263814">
                          <w:marLeft w:val="0"/>
                          <w:marRight w:val="0"/>
                          <w:marTop w:val="0"/>
                          <w:marBottom w:val="0"/>
                          <w:divBdr>
                            <w:top w:val="none" w:sz="0" w:space="0" w:color="auto"/>
                            <w:left w:val="none" w:sz="0" w:space="0" w:color="auto"/>
                            <w:bottom w:val="none" w:sz="0" w:space="0" w:color="auto"/>
                            <w:right w:val="none" w:sz="0" w:space="0" w:color="auto"/>
                          </w:divBdr>
                          <w:divsChild>
                            <w:div w:id="791825109">
                              <w:marLeft w:val="0"/>
                              <w:marRight w:val="0"/>
                              <w:marTop w:val="0"/>
                              <w:marBottom w:val="0"/>
                              <w:divBdr>
                                <w:top w:val="none" w:sz="0" w:space="0" w:color="auto"/>
                                <w:left w:val="none" w:sz="0" w:space="0" w:color="auto"/>
                                <w:bottom w:val="none" w:sz="0" w:space="0" w:color="auto"/>
                                <w:right w:val="none" w:sz="0" w:space="0" w:color="auto"/>
                              </w:divBdr>
                              <w:divsChild>
                                <w:div w:id="1651708967">
                                  <w:marLeft w:val="0"/>
                                  <w:marRight w:val="0"/>
                                  <w:marTop w:val="0"/>
                                  <w:marBottom w:val="0"/>
                                  <w:divBdr>
                                    <w:top w:val="none" w:sz="0" w:space="0" w:color="auto"/>
                                    <w:left w:val="none" w:sz="0" w:space="0" w:color="auto"/>
                                    <w:bottom w:val="none" w:sz="0" w:space="0" w:color="auto"/>
                                    <w:right w:val="none" w:sz="0" w:space="0" w:color="auto"/>
                                  </w:divBdr>
                                  <w:divsChild>
                                    <w:div w:id="717242385">
                                      <w:marLeft w:val="53"/>
                                      <w:marRight w:val="0"/>
                                      <w:marTop w:val="0"/>
                                      <w:marBottom w:val="0"/>
                                      <w:divBdr>
                                        <w:top w:val="none" w:sz="0" w:space="0" w:color="auto"/>
                                        <w:left w:val="none" w:sz="0" w:space="0" w:color="auto"/>
                                        <w:bottom w:val="none" w:sz="0" w:space="0" w:color="auto"/>
                                        <w:right w:val="none" w:sz="0" w:space="0" w:color="auto"/>
                                      </w:divBdr>
                                      <w:divsChild>
                                        <w:div w:id="631181070">
                                          <w:marLeft w:val="0"/>
                                          <w:marRight w:val="0"/>
                                          <w:marTop w:val="0"/>
                                          <w:marBottom w:val="0"/>
                                          <w:divBdr>
                                            <w:top w:val="none" w:sz="0" w:space="0" w:color="auto"/>
                                            <w:left w:val="none" w:sz="0" w:space="0" w:color="auto"/>
                                            <w:bottom w:val="none" w:sz="0" w:space="0" w:color="auto"/>
                                            <w:right w:val="none" w:sz="0" w:space="0" w:color="auto"/>
                                          </w:divBdr>
                                          <w:divsChild>
                                            <w:div w:id="1491941844">
                                              <w:marLeft w:val="0"/>
                                              <w:marRight w:val="0"/>
                                              <w:marTop w:val="0"/>
                                              <w:marBottom w:val="107"/>
                                              <w:divBdr>
                                                <w:top w:val="single" w:sz="4" w:space="0" w:color="F5F5F5"/>
                                                <w:left w:val="single" w:sz="4" w:space="0" w:color="F5F5F5"/>
                                                <w:bottom w:val="single" w:sz="4" w:space="0" w:color="F5F5F5"/>
                                                <w:right w:val="single" w:sz="4" w:space="0" w:color="F5F5F5"/>
                                              </w:divBdr>
                                              <w:divsChild>
                                                <w:div w:id="1281305248">
                                                  <w:marLeft w:val="0"/>
                                                  <w:marRight w:val="0"/>
                                                  <w:marTop w:val="0"/>
                                                  <w:marBottom w:val="0"/>
                                                  <w:divBdr>
                                                    <w:top w:val="none" w:sz="0" w:space="0" w:color="auto"/>
                                                    <w:left w:val="none" w:sz="0" w:space="0" w:color="auto"/>
                                                    <w:bottom w:val="none" w:sz="0" w:space="0" w:color="auto"/>
                                                    <w:right w:val="none" w:sz="0" w:space="0" w:color="auto"/>
                                                  </w:divBdr>
                                                  <w:divsChild>
                                                    <w:div w:id="13186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6376299">
      <w:bodyDiv w:val="1"/>
      <w:marLeft w:val="0"/>
      <w:marRight w:val="0"/>
      <w:marTop w:val="0"/>
      <w:marBottom w:val="0"/>
      <w:divBdr>
        <w:top w:val="none" w:sz="0" w:space="0" w:color="auto"/>
        <w:left w:val="none" w:sz="0" w:space="0" w:color="auto"/>
        <w:bottom w:val="none" w:sz="0" w:space="0" w:color="auto"/>
        <w:right w:val="none" w:sz="0" w:space="0" w:color="auto"/>
      </w:divBdr>
    </w:div>
    <w:div w:id="970790627">
      <w:bodyDiv w:val="1"/>
      <w:marLeft w:val="0"/>
      <w:marRight w:val="0"/>
      <w:marTop w:val="0"/>
      <w:marBottom w:val="0"/>
      <w:divBdr>
        <w:top w:val="none" w:sz="0" w:space="0" w:color="auto"/>
        <w:left w:val="none" w:sz="0" w:space="0" w:color="auto"/>
        <w:bottom w:val="none" w:sz="0" w:space="0" w:color="auto"/>
        <w:right w:val="none" w:sz="0" w:space="0" w:color="auto"/>
      </w:divBdr>
      <w:divsChild>
        <w:div w:id="284315501">
          <w:marLeft w:val="0"/>
          <w:marRight w:val="0"/>
          <w:marTop w:val="0"/>
          <w:marBottom w:val="0"/>
          <w:divBdr>
            <w:top w:val="none" w:sz="0" w:space="0" w:color="auto"/>
            <w:left w:val="none" w:sz="0" w:space="0" w:color="auto"/>
            <w:bottom w:val="none" w:sz="0" w:space="0" w:color="auto"/>
            <w:right w:val="none" w:sz="0" w:space="0" w:color="auto"/>
          </w:divBdr>
          <w:divsChild>
            <w:div w:id="70320559">
              <w:marLeft w:val="0"/>
              <w:marRight w:val="0"/>
              <w:marTop w:val="0"/>
              <w:marBottom w:val="0"/>
              <w:divBdr>
                <w:top w:val="none" w:sz="0" w:space="0" w:color="auto"/>
                <w:left w:val="none" w:sz="0" w:space="0" w:color="auto"/>
                <w:bottom w:val="none" w:sz="0" w:space="0" w:color="auto"/>
                <w:right w:val="none" w:sz="0" w:space="0" w:color="auto"/>
              </w:divBdr>
              <w:divsChild>
                <w:div w:id="738791552">
                  <w:marLeft w:val="0"/>
                  <w:marRight w:val="0"/>
                  <w:marTop w:val="0"/>
                  <w:marBottom w:val="0"/>
                  <w:divBdr>
                    <w:top w:val="none" w:sz="0" w:space="0" w:color="auto"/>
                    <w:left w:val="none" w:sz="0" w:space="0" w:color="auto"/>
                    <w:bottom w:val="none" w:sz="0" w:space="0" w:color="auto"/>
                    <w:right w:val="none" w:sz="0" w:space="0" w:color="auto"/>
                  </w:divBdr>
                  <w:divsChild>
                    <w:div w:id="1875649499">
                      <w:marLeft w:val="0"/>
                      <w:marRight w:val="0"/>
                      <w:marTop w:val="0"/>
                      <w:marBottom w:val="0"/>
                      <w:divBdr>
                        <w:top w:val="none" w:sz="0" w:space="0" w:color="auto"/>
                        <w:left w:val="none" w:sz="0" w:space="0" w:color="auto"/>
                        <w:bottom w:val="none" w:sz="0" w:space="0" w:color="auto"/>
                        <w:right w:val="none" w:sz="0" w:space="0" w:color="auto"/>
                      </w:divBdr>
                      <w:divsChild>
                        <w:div w:id="599879267">
                          <w:marLeft w:val="0"/>
                          <w:marRight w:val="0"/>
                          <w:marTop w:val="0"/>
                          <w:marBottom w:val="0"/>
                          <w:divBdr>
                            <w:top w:val="none" w:sz="0" w:space="0" w:color="auto"/>
                            <w:left w:val="none" w:sz="0" w:space="0" w:color="auto"/>
                            <w:bottom w:val="none" w:sz="0" w:space="0" w:color="auto"/>
                            <w:right w:val="none" w:sz="0" w:space="0" w:color="auto"/>
                          </w:divBdr>
                          <w:divsChild>
                            <w:div w:id="976570410">
                              <w:marLeft w:val="0"/>
                              <w:marRight w:val="0"/>
                              <w:marTop w:val="0"/>
                              <w:marBottom w:val="0"/>
                              <w:divBdr>
                                <w:top w:val="none" w:sz="0" w:space="0" w:color="auto"/>
                                <w:left w:val="none" w:sz="0" w:space="0" w:color="auto"/>
                                <w:bottom w:val="none" w:sz="0" w:space="0" w:color="auto"/>
                                <w:right w:val="none" w:sz="0" w:space="0" w:color="auto"/>
                              </w:divBdr>
                              <w:divsChild>
                                <w:div w:id="1307468381">
                                  <w:marLeft w:val="0"/>
                                  <w:marRight w:val="0"/>
                                  <w:marTop w:val="0"/>
                                  <w:marBottom w:val="0"/>
                                  <w:divBdr>
                                    <w:top w:val="none" w:sz="0" w:space="0" w:color="auto"/>
                                    <w:left w:val="none" w:sz="0" w:space="0" w:color="auto"/>
                                    <w:bottom w:val="none" w:sz="0" w:space="0" w:color="auto"/>
                                    <w:right w:val="none" w:sz="0" w:space="0" w:color="auto"/>
                                  </w:divBdr>
                                  <w:divsChild>
                                    <w:div w:id="2110349314">
                                      <w:marLeft w:val="53"/>
                                      <w:marRight w:val="0"/>
                                      <w:marTop w:val="0"/>
                                      <w:marBottom w:val="0"/>
                                      <w:divBdr>
                                        <w:top w:val="none" w:sz="0" w:space="0" w:color="auto"/>
                                        <w:left w:val="none" w:sz="0" w:space="0" w:color="auto"/>
                                        <w:bottom w:val="none" w:sz="0" w:space="0" w:color="auto"/>
                                        <w:right w:val="none" w:sz="0" w:space="0" w:color="auto"/>
                                      </w:divBdr>
                                      <w:divsChild>
                                        <w:div w:id="981809009">
                                          <w:marLeft w:val="0"/>
                                          <w:marRight w:val="0"/>
                                          <w:marTop w:val="0"/>
                                          <w:marBottom w:val="0"/>
                                          <w:divBdr>
                                            <w:top w:val="none" w:sz="0" w:space="0" w:color="auto"/>
                                            <w:left w:val="none" w:sz="0" w:space="0" w:color="auto"/>
                                            <w:bottom w:val="none" w:sz="0" w:space="0" w:color="auto"/>
                                            <w:right w:val="none" w:sz="0" w:space="0" w:color="auto"/>
                                          </w:divBdr>
                                          <w:divsChild>
                                            <w:div w:id="1396128683">
                                              <w:marLeft w:val="0"/>
                                              <w:marRight w:val="0"/>
                                              <w:marTop w:val="0"/>
                                              <w:marBottom w:val="107"/>
                                              <w:divBdr>
                                                <w:top w:val="single" w:sz="4" w:space="0" w:color="F5F5F5"/>
                                                <w:left w:val="single" w:sz="4" w:space="0" w:color="F5F5F5"/>
                                                <w:bottom w:val="single" w:sz="4" w:space="0" w:color="F5F5F5"/>
                                                <w:right w:val="single" w:sz="4" w:space="0" w:color="F5F5F5"/>
                                              </w:divBdr>
                                              <w:divsChild>
                                                <w:div w:id="1074350985">
                                                  <w:marLeft w:val="0"/>
                                                  <w:marRight w:val="0"/>
                                                  <w:marTop w:val="0"/>
                                                  <w:marBottom w:val="0"/>
                                                  <w:divBdr>
                                                    <w:top w:val="none" w:sz="0" w:space="0" w:color="auto"/>
                                                    <w:left w:val="none" w:sz="0" w:space="0" w:color="auto"/>
                                                    <w:bottom w:val="none" w:sz="0" w:space="0" w:color="auto"/>
                                                    <w:right w:val="none" w:sz="0" w:space="0" w:color="auto"/>
                                                  </w:divBdr>
                                                  <w:divsChild>
                                                    <w:div w:id="174733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9614969">
      <w:bodyDiv w:val="1"/>
      <w:marLeft w:val="0"/>
      <w:marRight w:val="0"/>
      <w:marTop w:val="0"/>
      <w:marBottom w:val="0"/>
      <w:divBdr>
        <w:top w:val="none" w:sz="0" w:space="0" w:color="auto"/>
        <w:left w:val="none" w:sz="0" w:space="0" w:color="auto"/>
        <w:bottom w:val="none" w:sz="0" w:space="0" w:color="auto"/>
        <w:right w:val="none" w:sz="0" w:space="0" w:color="auto"/>
      </w:divBdr>
      <w:divsChild>
        <w:div w:id="1026980327">
          <w:marLeft w:val="0"/>
          <w:marRight w:val="0"/>
          <w:marTop w:val="0"/>
          <w:marBottom w:val="0"/>
          <w:divBdr>
            <w:top w:val="none" w:sz="0" w:space="0" w:color="auto"/>
            <w:left w:val="none" w:sz="0" w:space="0" w:color="auto"/>
            <w:bottom w:val="none" w:sz="0" w:space="0" w:color="auto"/>
            <w:right w:val="none" w:sz="0" w:space="0" w:color="auto"/>
          </w:divBdr>
          <w:divsChild>
            <w:div w:id="1175921908">
              <w:marLeft w:val="0"/>
              <w:marRight w:val="0"/>
              <w:marTop w:val="0"/>
              <w:marBottom w:val="0"/>
              <w:divBdr>
                <w:top w:val="none" w:sz="0" w:space="0" w:color="auto"/>
                <w:left w:val="none" w:sz="0" w:space="0" w:color="auto"/>
                <w:bottom w:val="none" w:sz="0" w:space="0" w:color="auto"/>
                <w:right w:val="none" w:sz="0" w:space="0" w:color="auto"/>
              </w:divBdr>
              <w:divsChild>
                <w:div w:id="201402749">
                  <w:marLeft w:val="0"/>
                  <w:marRight w:val="0"/>
                  <w:marTop w:val="0"/>
                  <w:marBottom w:val="0"/>
                  <w:divBdr>
                    <w:top w:val="none" w:sz="0" w:space="0" w:color="auto"/>
                    <w:left w:val="none" w:sz="0" w:space="0" w:color="auto"/>
                    <w:bottom w:val="none" w:sz="0" w:space="0" w:color="auto"/>
                    <w:right w:val="none" w:sz="0" w:space="0" w:color="auto"/>
                  </w:divBdr>
                  <w:divsChild>
                    <w:div w:id="226651344">
                      <w:marLeft w:val="0"/>
                      <w:marRight w:val="0"/>
                      <w:marTop w:val="0"/>
                      <w:marBottom w:val="0"/>
                      <w:divBdr>
                        <w:top w:val="none" w:sz="0" w:space="0" w:color="auto"/>
                        <w:left w:val="none" w:sz="0" w:space="0" w:color="auto"/>
                        <w:bottom w:val="none" w:sz="0" w:space="0" w:color="auto"/>
                        <w:right w:val="none" w:sz="0" w:space="0" w:color="auto"/>
                      </w:divBdr>
                      <w:divsChild>
                        <w:div w:id="435488562">
                          <w:marLeft w:val="0"/>
                          <w:marRight w:val="0"/>
                          <w:marTop w:val="0"/>
                          <w:marBottom w:val="0"/>
                          <w:divBdr>
                            <w:top w:val="none" w:sz="0" w:space="0" w:color="auto"/>
                            <w:left w:val="none" w:sz="0" w:space="0" w:color="auto"/>
                            <w:bottom w:val="none" w:sz="0" w:space="0" w:color="auto"/>
                            <w:right w:val="none" w:sz="0" w:space="0" w:color="auto"/>
                          </w:divBdr>
                          <w:divsChild>
                            <w:div w:id="1814173581">
                              <w:marLeft w:val="0"/>
                              <w:marRight w:val="0"/>
                              <w:marTop w:val="0"/>
                              <w:marBottom w:val="0"/>
                              <w:divBdr>
                                <w:top w:val="none" w:sz="0" w:space="0" w:color="auto"/>
                                <w:left w:val="none" w:sz="0" w:space="0" w:color="auto"/>
                                <w:bottom w:val="none" w:sz="0" w:space="0" w:color="auto"/>
                                <w:right w:val="none" w:sz="0" w:space="0" w:color="auto"/>
                              </w:divBdr>
                              <w:divsChild>
                                <w:div w:id="1368220845">
                                  <w:marLeft w:val="0"/>
                                  <w:marRight w:val="0"/>
                                  <w:marTop w:val="0"/>
                                  <w:marBottom w:val="0"/>
                                  <w:divBdr>
                                    <w:top w:val="none" w:sz="0" w:space="0" w:color="auto"/>
                                    <w:left w:val="none" w:sz="0" w:space="0" w:color="auto"/>
                                    <w:bottom w:val="none" w:sz="0" w:space="0" w:color="auto"/>
                                    <w:right w:val="none" w:sz="0" w:space="0" w:color="auto"/>
                                  </w:divBdr>
                                  <w:divsChild>
                                    <w:div w:id="75633964">
                                      <w:marLeft w:val="53"/>
                                      <w:marRight w:val="0"/>
                                      <w:marTop w:val="0"/>
                                      <w:marBottom w:val="0"/>
                                      <w:divBdr>
                                        <w:top w:val="none" w:sz="0" w:space="0" w:color="auto"/>
                                        <w:left w:val="none" w:sz="0" w:space="0" w:color="auto"/>
                                        <w:bottom w:val="none" w:sz="0" w:space="0" w:color="auto"/>
                                        <w:right w:val="none" w:sz="0" w:space="0" w:color="auto"/>
                                      </w:divBdr>
                                      <w:divsChild>
                                        <w:div w:id="1745177976">
                                          <w:marLeft w:val="0"/>
                                          <w:marRight w:val="0"/>
                                          <w:marTop w:val="0"/>
                                          <w:marBottom w:val="0"/>
                                          <w:divBdr>
                                            <w:top w:val="none" w:sz="0" w:space="0" w:color="auto"/>
                                            <w:left w:val="none" w:sz="0" w:space="0" w:color="auto"/>
                                            <w:bottom w:val="none" w:sz="0" w:space="0" w:color="auto"/>
                                            <w:right w:val="none" w:sz="0" w:space="0" w:color="auto"/>
                                          </w:divBdr>
                                          <w:divsChild>
                                            <w:div w:id="100148116">
                                              <w:marLeft w:val="0"/>
                                              <w:marRight w:val="0"/>
                                              <w:marTop w:val="0"/>
                                              <w:marBottom w:val="107"/>
                                              <w:divBdr>
                                                <w:top w:val="single" w:sz="4" w:space="0" w:color="F5F5F5"/>
                                                <w:left w:val="single" w:sz="4" w:space="0" w:color="F5F5F5"/>
                                                <w:bottom w:val="single" w:sz="4" w:space="0" w:color="F5F5F5"/>
                                                <w:right w:val="single" w:sz="4" w:space="0" w:color="F5F5F5"/>
                                              </w:divBdr>
                                              <w:divsChild>
                                                <w:div w:id="2052340800">
                                                  <w:marLeft w:val="0"/>
                                                  <w:marRight w:val="0"/>
                                                  <w:marTop w:val="0"/>
                                                  <w:marBottom w:val="0"/>
                                                  <w:divBdr>
                                                    <w:top w:val="none" w:sz="0" w:space="0" w:color="auto"/>
                                                    <w:left w:val="none" w:sz="0" w:space="0" w:color="auto"/>
                                                    <w:bottom w:val="none" w:sz="0" w:space="0" w:color="auto"/>
                                                    <w:right w:val="none" w:sz="0" w:space="0" w:color="auto"/>
                                                  </w:divBdr>
                                                  <w:divsChild>
                                                    <w:div w:id="56291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2027841">
      <w:bodyDiv w:val="1"/>
      <w:marLeft w:val="0"/>
      <w:marRight w:val="0"/>
      <w:marTop w:val="0"/>
      <w:marBottom w:val="0"/>
      <w:divBdr>
        <w:top w:val="none" w:sz="0" w:space="0" w:color="auto"/>
        <w:left w:val="none" w:sz="0" w:space="0" w:color="auto"/>
        <w:bottom w:val="none" w:sz="0" w:space="0" w:color="auto"/>
        <w:right w:val="none" w:sz="0" w:space="0" w:color="auto"/>
      </w:divBdr>
      <w:divsChild>
        <w:div w:id="1333147337">
          <w:marLeft w:val="0"/>
          <w:marRight w:val="0"/>
          <w:marTop w:val="0"/>
          <w:marBottom w:val="0"/>
          <w:divBdr>
            <w:top w:val="none" w:sz="0" w:space="0" w:color="auto"/>
            <w:left w:val="none" w:sz="0" w:space="0" w:color="auto"/>
            <w:bottom w:val="none" w:sz="0" w:space="0" w:color="auto"/>
            <w:right w:val="none" w:sz="0" w:space="0" w:color="auto"/>
          </w:divBdr>
          <w:divsChild>
            <w:div w:id="2141334843">
              <w:marLeft w:val="0"/>
              <w:marRight w:val="0"/>
              <w:marTop w:val="0"/>
              <w:marBottom w:val="0"/>
              <w:divBdr>
                <w:top w:val="none" w:sz="0" w:space="0" w:color="auto"/>
                <w:left w:val="none" w:sz="0" w:space="0" w:color="auto"/>
                <w:bottom w:val="none" w:sz="0" w:space="0" w:color="auto"/>
                <w:right w:val="none" w:sz="0" w:space="0" w:color="auto"/>
              </w:divBdr>
              <w:divsChild>
                <w:div w:id="1531458203">
                  <w:marLeft w:val="0"/>
                  <w:marRight w:val="0"/>
                  <w:marTop w:val="0"/>
                  <w:marBottom w:val="0"/>
                  <w:divBdr>
                    <w:top w:val="none" w:sz="0" w:space="0" w:color="auto"/>
                    <w:left w:val="none" w:sz="0" w:space="0" w:color="auto"/>
                    <w:bottom w:val="none" w:sz="0" w:space="0" w:color="auto"/>
                    <w:right w:val="none" w:sz="0" w:space="0" w:color="auto"/>
                  </w:divBdr>
                  <w:divsChild>
                    <w:div w:id="984355050">
                      <w:marLeft w:val="0"/>
                      <w:marRight w:val="0"/>
                      <w:marTop w:val="0"/>
                      <w:marBottom w:val="0"/>
                      <w:divBdr>
                        <w:top w:val="none" w:sz="0" w:space="0" w:color="auto"/>
                        <w:left w:val="none" w:sz="0" w:space="0" w:color="auto"/>
                        <w:bottom w:val="none" w:sz="0" w:space="0" w:color="auto"/>
                        <w:right w:val="none" w:sz="0" w:space="0" w:color="auto"/>
                      </w:divBdr>
                      <w:divsChild>
                        <w:div w:id="353188910">
                          <w:marLeft w:val="0"/>
                          <w:marRight w:val="0"/>
                          <w:marTop w:val="0"/>
                          <w:marBottom w:val="0"/>
                          <w:divBdr>
                            <w:top w:val="none" w:sz="0" w:space="0" w:color="auto"/>
                            <w:left w:val="none" w:sz="0" w:space="0" w:color="auto"/>
                            <w:bottom w:val="none" w:sz="0" w:space="0" w:color="auto"/>
                            <w:right w:val="none" w:sz="0" w:space="0" w:color="auto"/>
                          </w:divBdr>
                          <w:divsChild>
                            <w:div w:id="1432974491">
                              <w:marLeft w:val="0"/>
                              <w:marRight w:val="0"/>
                              <w:marTop w:val="0"/>
                              <w:marBottom w:val="0"/>
                              <w:divBdr>
                                <w:top w:val="none" w:sz="0" w:space="0" w:color="auto"/>
                                <w:left w:val="none" w:sz="0" w:space="0" w:color="auto"/>
                                <w:bottom w:val="none" w:sz="0" w:space="0" w:color="auto"/>
                                <w:right w:val="none" w:sz="0" w:space="0" w:color="auto"/>
                              </w:divBdr>
                              <w:divsChild>
                                <w:div w:id="1625042556">
                                  <w:marLeft w:val="0"/>
                                  <w:marRight w:val="0"/>
                                  <w:marTop w:val="0"/>
                                  <w:marBottom w:val="0"/>
                                  <w:divBdr>
                                    <w:top w:val="none" w:sz="0" w:space="0" w:color="auto"/>
                                    <w:left w:val="none" w:sz="0" w:space="0" w:color="auto"/>
                                    <w:bottom w:val="none" w:sz="0" w:space="0" w:color="auto"/>
                                    <w:right w:val="none" w:sz="0" w:space="0" w:color="auto"/>
                                  </w:divBdr>
                                  <w:divsChild>
                                    <w:div w:id="1109663352">
                                      <w:marLeft w:val="53"/>
                                      <w:marRight w:val="0"/>
                                      <w:marTop w:val="0"/>
                                      <w:marBottom w:val="0"/>
                                      <w:divBdr>
                                        <w:top w:val="none" w:sz="0" w:space="0" w:color="auto"/>
                                        <w:left w:val="none" w:sz="0" w:space="0" w:color="auto"/>
                                        <w:bottom w:val="none" w:sz="0" w:space="0" w:color="auto"/>
                                        <w:right w:val="none" w:sz="0" w:space="0" w:color="auto"/>
                                      </w:divBdr>
                                      <w:divsChild>
                                        <w:div w:id="150798701">
                                          <w:marLeft w:val="0"/>
                                          <w:marRight w:val="0"/>
                                          <w:marTop w:val="0"/>
                                          <w:marBottom w:val="0"/>
                                          <w:divBdr>
                                            <w:top w:val="none" w:sz="0" w:space="0" w:color="auto"/>
                                            <w:left w:val="none" w:sz="0" w:space="0" w:color="auto"/>
                                            <w:bottom w:val="none" w:sz="0" w:space="0" w:color="auto"/>
                                            <w:right w:val="none" w:sz="0" w:space="0" w:color="auto"/>
                                          </w:divBdr>
                                          <w:divsChild>
                                            <w:div w:id="894632009">
                                              <w:marLeft w:val="0"/>
                                              <w:marRight w:val="0"/>
                                              <w:marTop w:val="0"/>
                                              <w:marBottom w:val="107"/>
                                              <w:divBdr>
                                                <w:top w:val="single" w:sz="4" w:space="0" w:color="F5F5F5"/>
                                                <w:left w:val="single" w:sz="4" w:space="0" w:color="F5F5F5"/>
                                                <w:bottom w:val="single" w:sz="4" w:space="0" w:color="F5F5F5"/>
                                                <w:right w:val="single" w:sz="4" w:space="0" w:color="F5F5F5"/>
                                              </w:divBdr>
                                              <w:divsChild>
                                                <w:div w:id="87776664">
                                                  <w:marLeft w:val="0"/>
                                                  <w:marRight w:val="0"/>
                                                  <w:marTop w:val="0"/>
                                                  <w:marBottom w:val="0"/>
                                                  <w:divBdr>
                                                    <w:top w:val="none" w:sz="0" w:space="0" w:color="auto"/>
                                                    <w:left w:val="none" w:sz="0" w:space="0" w:color="auto"/>
                                                    <w:bottom w:val="none" w:sz="0" w:space="0" w:color="auto"/>
                                                    <w:right w:val="none" w:sz="0" w:space="0" w:color="auto"/>
                                                  </w:divBdr>
                                                  <w:divsChild>
                                                    <w:div w:id="7343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7914716">
      <w:bodyDiv w:val="1"/>
      <w:marLeft w:val="0"/>
      <w:marRight w:val="0"/>
      <w:marTop w:val="0"/>
      <w:marBottom w:val="0"/>
      <w:divBdr>
        <w:top w:val="none" w:sz="0" w:space="0" w:color="auto"/>
        <w:left w:val="none" w:sz="0" w:space="0" w:color="auto"/>
        <w:bottom w:val="none" w:sz="0" w:space="0" w:color="auto"/>
        <w:right w:val="none" w:sz="0" w:space="0" w:color="auto"/>
      </w:divBdr>
      <w:divsChild>
        <w:div w:id="1499731865">
          <w:marLeft w:val="0"/>
          <w:marRight w:val="0"/>
          <w:marTop w:val="0"/>
          <w:marBottom w:val="0"/>
          <w:divBdr>
            <w:top w:val="none" w:sz="0" w:space="0" w:color="auto"/>
            <w:left w:val="none" w:sz="0" w:space="0" w:color="auto"/>
            <w:bottom w:val="none" w:sz="0" w:space="0" w:color="auto"/>
            <w:right w:val="none" w:sz="0" w:space="0" w:color="auto"/>
          </w:divBdr>
          <w:divsChild>
            <w:div w:id="1207839122">
              <w:marLeft w:val="0"/>
              <w:marRight w:val="0"/>
              <w:marTop w:val="0"/>
              <w:marBottom w:val="0"/>
              <w:divBdr>
                <w:top w:val="none" w:sz="0" w:space="0" w:color="auto"/>
                <w:left w:val="none" w:sz="0" w:space="0" w:color="auto"/>
                <w:bottom w:val="none" w:sz="0" w:space="0" w:color="auto"/>
                <w:right w:val="none" w:sz="0" w:space="0" w:color="auto"/>
              </w:divBdr>
              <w:divsChild>
                <w:div w:id="1240365527">
                  <w:marLeft w:val="0"/>
                  <w:marRight w:val="0"/>
                  <w:marTop w:val="0"/>
                  <w:marBottom w:val="0"/>
                  <w:divBdr>
                    <w:top w:val="none" w:sz="0" w:space="0" w:color="auto"/>
                    <w:left w:val="none" w:sz="0" w:space="0" w:color="auto"/>
                    <w:bottom w:val="none" w:sz="0" w:space="0" w:color="auto"/>
                    <w:right w:val="none" w:sz="0" w:space="0" w:color="auto"/>
                  </w:divBdr>
                  <w:divsChild>
                    <w:div w:id="965744350">
                      <w:marLeft w:val="0"/>
                      <w:marRight w:val="0"/>
                      <w:marTop w:val="0"/>
                      <w:marBottom w:val="0"/>
                      <w:divBdr>
                        <w:top w:val="none" w:sz="0" w:space="0" w:color="auto"/>
                        <w:left w:val="none" w:sz="0" w:space="0" w:color="auto"/>
                        <w:bottom w:val="none" w:sz="0" w:space="0" w:color="auto"/>
                        <w:right w:val="none" w:sz="0" w:space="0" w:color="auto"/>
                      </w:divBdr>
                      <w:divsChild>
                        <w:div w:id="1963538437">
                          <w:marLeft w:val="0"/>
                          <w:marRight w:val="0"/>
                          <w:marTop w:val="0"/>
                          <w:marBottom w:val="0"/>
                          <w:divBdr>
                            <w:top w:val="none" w:sz="0" w:space="0" w:color="auto"/>
                            <w:left w:val="none" w:sz="0" w:space="0" w:color="auto"/>
                            <w:bottom w:val="none" w:sz="0" w:space="0" w:color="auto"/>
                            <w:right w:val="none" w:sz="0" w:space="0" w:color="auto"/>
                          </w:divBdr>
                          <w:divsChild>
                            <w:div w:id="940837291">
                              <w:marLeft w:val="0"/>
                              <w:marRight w:val="0"/>
                              <w:marTop w:val="0"/>
                              <w:marBottom w:val="0"/>
                              <w:divBdr>
                                <w:top w:val="none" w:sz="0" w:space="0" w:color="auto"/>
                                <w:left w:val="none" w:sz="0" w:space="0" w:color="auto"/>
                                <w:bottom w:val="none" w:sz="0" w:space="0" w:color="auto"/>
                                <w:right w:val="none" w:sz="0" w:space="0" w:color="auto"/>
                              </w:divBdr>
                              <w:divsChild>
                                <w:div w:id="1957566567">
                                  <w:marLeft w:val="0"/>
                                  <w:marRight w:val="0"/>
                                  <w:marTop w:val="0"/>
                                  <w:marBottom w:val="0"/>
                                  <w:divBdr>
                                    <w:top w:val="none" w:sz="0" w:space="0" w:color="auto"/>
                                    <w:left w:val="none" w:sz="0" w:space="0" w:color="auto"/>
                                    <w:bottom w:val="none" w:sz="0" w:space="0" w:color="auto"/>
                                    <w:right w:val="none" w:sz="0" w:space="0" w:color="auto"/>
                                  </w:divBdr>
                                  <w:divsChild>
                                    <w:div w:id="851803424">
                                      <w:marLeft w:val="53"/>
                                      <w:marRight w:val="0"/>
                                      <w:marTop w:val="0"/>
                                      <w:marBottom w:val="0"/>
                                      <w:divBdr>
                                        <w:top w:val="none" w:sz="0" w:space="0" w:color="auto"/>
                                        <w:left w:val="none" w:sz="0" w:space="0" w:color="auto"/>
                                        <w:bottom w:val="none" w:sz="0" w:space="0" w:color="auto"/>
                                        <w:right w:val="none" w:sz="0" w:space="0" w:color="auto"/>
                                      </w:divBdr>
                                      <w:divsChild>
                                        <w:div w:id="1376538597">
                                          <w:marLeft w:val="0"/>
                                          <w:marRight w:val="0"/>
                                          <w:marTop w:val="0"/>
                                          <w:marBottom w:val="0"/>
                                          <w:divBdr>
                                            <w:top w:val="none" w:sz="0" w:space="0" w:color="auto"/>
                                            <w:left w:val="none" w:sz="0" w:space="0" w:color="auto"/>
                                            <w:bottom w:val="none" w:sz="0" w:space="0" w:color="auto"/>
                                            <w:right w:val="none" w:sz="0" w:space="0" w:color="auto"/>
                                          </w:divBdr>
                                          <w:divsChild>
                                            <w:div w:id="1501309850">
                                              <w:marLeft w:val="0"/>
                                              <w:marRight w:val="0"/>
                                              <w:marTop w:val="0"/>
                                              <w:marBottom w:val="107"/>
                                              <w:divBdr>
                                                <w:top w:val="single" w:sz="4" w:space="0" w:color="F5F5F5"/>
                                                <w:left w:val="single" w:sz="4" w:space="0" w:color="F5F5F5"/>
                                                <w:bottom w:val="single" w:sz="4" w:space="0" w:color="F5F5F5"/>
                                                <w:right w:val="single" w:sz="4" w:space="0" w:color="F5F5F5"/>
                                              </w:divBdr>
                                              <w:divsChild>
                                                <w:div w:id="599341512">
                                                  <w:marLeft w:val="0"/>
                                                  <w:marRight w:val="0"/>
                                                  <w:marTop w:val="0"/>
                                                  <w:marBottom w:val="0"/>
                                                  <w:divBdr>
                                                    <w:top w:val="none" w:sz="0" w:space="0" w:color="auto"/>
                                                    <w:left w:val="none" w:sz="0" w:space="0" w:color="auto"/>
                                                    <w:bottom w:val="none" w:sz="0" w:space="0" w:color="auto"/>
                                                    <w:right w:val="none" w:sz="0" w:space="0" w:color="auto"/>
                                                  </w:divBdr>
                                                  <w:divsChild>
                                                    <w:div w:id="130385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6406905">
      <w:bodyDiv w:val="1"/>
      <w:marLeft w:val="0"/>
      <w:marRight w:val="0"/>
      <w:marTop w:val="0"/>
      <w:marBottom w:val="0"/>
      <w:divBdr>
        <w:top w:val="none" w:sz="0" w:space="0" w:color="auto"/>
        <w:left w:val="none" w:sz="0" w:space="0" w:color="auto"/>
        <w:bottom w:val="none" w:sz="0" w:space="0" w:color="auto"/>
        <w:right w:val="none" w:sz="0" w:space="0" w:color="auto"/>
      </w:divBdr>
      <w:divsChild>
        <w:div w:id="752896167">
          <w:marLeft w:val="0"/>
          <w:marRight w:val="0"/>
          <w:marTop w:val="0"/>
          <w:marBottom w:val="0"/>
          <w:divBdr>
            <w:top w:val="none" w:sz="0" w:space="0" w:color="auto"/>
            <w:left w:val="none" w:sz="0" w:space="0" w:color="auto"/>
            <w:bottom w:val="none" w:sz="0" w:space="0" w:color="auto"/>
            <w:right w:val="none" w:sz="0" w:space="0" w:color="auto"/>
          </w:divBdr>
          <w:divsChild>
            <w:div w:id="1032027906">
              <w:marLeft w:val="0"/>
              <w:marRight w:val="0"/>
              <w:marTop w:val="0"/>
              <w:marBottom w:val="0"/>
              <w:divBdr>
                <w:top w:val="none" w:sz="0" w:space="0" w:color="auto"/>
                <w:left w:val="none" w:sz="0" w:space="0" w:color="auto"/>
                <w:bottom w:val="none" w:sz="0" w:space="0" w:color="auto"/>
                <w:right w:val="none" w:sz="0" w:space="0" w:color="auto"/>
              </w:divBdr>
              <w:divsChild>
                <w:div w:id="1428498396">
                  <w:marLeft w:val="0"/>
                  <w:marRight w:val="0"/>
                  <w:marTop w:val="0"/>
                  <w:marBottom w:val="0"/>
                  <w:divBdr>
                    <w:top w:val="none" w:sz="0" w:space="0" w:color="auto"/>
                    <w:left w:val="none" w:sz="0" w:space="0" w:color="auto"/>
                    <w:bottom w:val="none" w:sz="0" w:space="0" w:color="auto"/>
                    <w:right w:val="none" w:sz="0" w:space="0" w:color="auto"/>
                  </w:divBdr>
                  <w:divsChild>
                    <w:div w:id="1939485338">
                      <w:marLeft w:val="0"/>
                      <w:marRight w:val="0"/>
                      <w:marTop w:val="0"/>
                      <w:marBottom w:val="0"/>
                      <w:divBdr>
                        <w:top w:val="none" w:sz="0" w:space="0" w:color="auto"/>
                        <w:left w:val="none" w:sz="0" w:space="0" w:color="auto"/>
                        <w:bottom w:val="none" w:sz="0" w:space="0" w:color="auto"/>
                        <w:right w:val="none" w:sz="0" w:space="0" w:color="auto"/>
                      </w:divBdr>
                      <w:divsChild>
                        <w:div w:id="93521586">
                          <w:marLeft w:val="0"/>
                          <w:marRight w:val="0"/>
                          <w:marTop w:val="0"/>
                          <w:marBottom w:val="0"/>
                          <w:divBdr>
                            <w:top w:val="none" w:sz="0" w:space="0" w:color="auto"/>
                            <w:left w:val="none" w:sz="0" w:space="0" w:color="auto"/>
                            <w:bottom w:val="none" w:sz="0" w:space="0" w:color="auto"/>
                            <w:right w:val="none" w:sz="0" w:space="0" w:color="auto"/>
                          </w:divBdr>
                          <w:divsChild>
                            <w:div w:id="2140296201">
                              <w:marLeft w:val="0"/>
                              <w:marRight w:val="0"/>
                              <w:marTop w:val="0"/>
                              <w:marBottom w:val="0"/>
                              <w:divBdr>
                                <w:top w:val="none" w:sz="0" w:space="0" w:color="auto"/>
                                <w:left w:val="none" w:sz="0" w:space="0" w:color="auto"/>
                                <w:bottom w:val="none" w:sz="0" w:space="0" w:color="auto"/>
                                <w:right w:val="none" w:sz="0" w:space="0" w:color="auto"/>
                              </w:divBdr>
                              <w:divsChild>
                                <w:div w:id="1949191120">
                                  <w:marLeft w:val="0"/>
                                  <w:marRight w:val="0"/>
                                  <w:marTop w:val="0"/>
                                  <w:marBottom w:val="0"/>
                                  <w:divBdr>
                                    <w:top w:val="none" w:sz="0" w:space="0" w:color="auto"/>
                                    <w:left w:val="none" w:sz="0" w:space="0" w:color="auto"/>
                                    <w:bottom w:val="none" w:sz="0" w:space="0" w:color="auto"/>
                                    <w:right w:val="none" w:sz="0" w:space="0" w:color="auto"/>
                                  </w:divBdr>
                                  <w:divsChild>
                                    <w:div w:id="1092434714">
                                      <w:marLeft w:val="53"/>
                                      <w:marRight w:val="0"/>
                                      <w:marTop w:val="0"/>
                                      <w:marBottom w:val="0"/>
                                      <w:divBdr>
                                        <w:top w:val="none" w:sz="0" w:space="0" w:color="auto"/>
                                        <w:left w:val="none" w:sz="0" w:space="0" w:color="auto"/>
                                        <w:bottom w:val="none" w:sz="0" w:space="0" w:color="auto"/>
                                        <w:right w:val="none" w:sz="0" w:space="0" w:color="auto"/>
                                      </w:divBdr>
                                      <w:divsChild>
                                        <w:div w:id="407312360">
                                          <w:marLeft w:val="0"/>
                                          <w:marRight w:val="0"/>
                                          <w:marTop w:val="0"/>
                                          <w:marBottom w:val="0"/>
                                          <w:divBdr>
                                            <w:top w:val="none" w:sz="0" w:space="0" w:color="auto"/>
                                            <w:left w:val="none" w:sz="0" w:space="0" w:color="auto"/>
                                            <w:bottom w:val="none" w:sz="0" w:space="0" w:color="auto"/>
                                            <w:right w:val="none" w:sz="0" w:space="0" w:color="auto"/>
                                          </w:divBdr>
                                          <w:divsChild>
                                            <w:div w:id="1395280238">
                                              <w:marLeft w:val="0"/>
                                              <w:marRight w:val="0"/>
                                              <w:marTop w:val="0"/>
                                              <w:marBottom w:val="107"/>
                                              <w:divBdr>
                                                <w:top w:val="single" w:sz="4" w:space="0" w:color="F5F5F5"/>
                                                <w:left w:val="single" w:sz="4" w:space="0" w:color="F5F5F5"/>
                                                <w:bottom w:val="single" w:sz="4" w:space="0" w:color="F5F5F5"/>
                                                <w:right w:val="single" w:sz="4" w:space="0" w:color="F5F5F5"/>
                                              </w:divBdr>
                                              <w:divsChild>
                                                <w:div w:id="1703742504">
                                                  <w:marLeft w:val="0"/>
                                                  <w:marRight w:val="0"/>
                                                  <w:marTop w:val="0"/>
                                                  <w:marBottom w:val="0"/>
                                                  <w:divBdr>
                                                    <w:top w:val="none" w:sz="0" w:space="0" w:color="auto"/>
                                                    <w:left w:val="none" w:sz="0" w:space="0" w:color="auto"/>
                                                    <w:bottom w:val="none" w:sz="0" w:space="0" w:color="auto"/>
                                                    <w:right w:val="none" w:sz="0" w:space="0" w:color="auto"/>
                                                  </w:divBdr>
                                                  <w:divsChild>
                                                    <w:div w:id="178345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4410339">
      <w:bodyDiv w:val="1"/>
      <w:marLeft w:val="0"/>
      <w:marRight w:val="0"/>
      <w:marTop w:val="0"/>
      <w:marBottom w:val="0"/>
      <w:divBdr>
        <w:top w:val="none" w:sz="0" w:space="0" w:color="auto"/>
        <w:left w:val="none" w:sz="0" w:space="0" w:color="auto"/>
        <w:bottom w:val="none" w:sz="0" w:space="0" w:color="auto"/>
        <w:right w:val="none" w:sz="0" w:space="0" w:color="auto"/>
      </w:divBdr>
      <w:divsChild>
        <w:div w:id="1884245100">
          <w:marLeft w:val="0"/>
          <w:marRight w:val="0"/>
          <w:marTop w:val="0"/>
          <w:marBottom w:val="0"/>
          <w:divBdr>
            <w:top w:val="none" w:sz="0" w:space="0" w:color="auto"/>
            <w:left w:val="none" w:sz="0" w:space="0" w:color="auto"/>
            <w:bottom w:val="none" w:sz="0" w:space="0" w:color="auto"/>
            <w:right w:val="none" w:sz="0" w:space="0" w:color="auto"/>
          </w:divBdr>
          <w:divsChild>
            <w:div w:id="531377999">
              <w:marLeft w:val="0"/>
              <w:marRight w:val="0"/>
              <w:marTop w:val="0"/>
              <w:marBottom w:val="0"/>
              <w:divBdr>
                <w:top w:val="none" w:sz="0" w:space="0" w:color="auto"/>
                <w:left w:val="none" w:sz="0" w:space="0" w:color="auto"/>
                <w:bottom w:val="none" w:sz="0" w:space="0" w:color="auto"/>
                <w:right w:val="none" w:sz="0" w:space="0" w:color="auto"/>
              </w:divBdr>
              <w:divsChild>
                <w:div w:id="891228766">
                  <w:marLeft w:val="0"/>
                  <w:marRight w:val="0"/>
                  <w:marTop w:val="0"/>
                  <w:marBottom w:val="0"/>
                  <w:divBdr>
                    <w:top w:val="none" w:sz="0" w:space="0" w:color="auto"/>
                    <w:left w:val="none" w:sz="0" w:space="0" w:color="auto"/>
                    <w:bottom w:val="none" w:sz="0" w:space="0" w:color="auto"/>
                    <w:right w:val="none" w:sz="0" w:space="0" w:color="auto"/>
                  </w:divBdr>
                  <w:divsChild>
                    <w:div w:id="1928876503">
                      <w:marLeft w:val="0"/>
                      <w:marRight w:val="0"/>
                      <w:marTop w:val="0"/>
                      <w:marBottom w:val="0"/>
                      <w:divBdr>
                        <w:top w:val="none" w:sz="0" w:space="0" w:color="auto"/>
                        <w:left w:val="none" w:sz="0" w:space="0" w:color="auto"/>
                        <w:bottom w:val="none" w:sz="0" w:space="0" w:color="auto"/>
                        <w:right w:val="none" w:sz="0" w:space="0" w:color="auto"/>
                      </w:divBdr>
                      <w:divsChild>
                        <w:div w:id="2069183885">
                          <w:marLeft w:val="0"/>
                          <w:marRight w:val="0"/>
                          <w:marTop w:val="0"/>
                          <w:marBottom w:val="0"/>
                          <w:divBdr>
                            <w:top w:val="none" w:sz="0" w:space="0" w:color="auto"/>
                            <w:left w:val="none" w:sz="0" w:space="0" w:color="auto"/>
                            <w:bottom w:val="none" w:sz="0" w:space="0" w:color="auto"/>
                            <w:right w:val="none" w:sz="0" w:space="0" w:color="auto"/>
                          </w:divBdr>
                          <w:divsChild>
                            <w:div w:id="1799913397">
                              <w:marLeft w:val="0"/>
                              <w:marRight w:val="0"/>
                              <w:marTop w:val="0"/>
                              <w:marBottom w:val="0"/>
                              <w:divBdr>
                                <w:top w:val="none" w:sz="0" w:space="0" w:color="auto"/>
                                <w:left w:val="none" w:sz="0" w:space="0" w:color="auto"/>
                                <w:bottom w:val="none" w:sz="0" w:space="0" w:color="auto"/>
                                <w:right w:val="none" w:sz="0" w:space="0" w:color="auto"/>
                              </w:divBdr>
                              <w:divsChild>
                                <w:div w:id="1179075808">
                                  <w:marLeft w:val="0"/>
                                  <w:marRight w:val="0"/>
                                  <w:marTop w:val="0"/>
                                  <w:marBottom w:val="0"/>
                                  <w:divBdr>
                                    <w:top w:val="none" w:sz="0" w:space="0" w:color="auto"/>
                                    <w:left w:val="none" w:sz="0" w:space="0" w:color="auto"/>
                                    <w:bottom w:val="none" w:sz="0" w:space="0" w:color="auto"/>
                                    <w:right w:val="none" w:sz="0" w:space="0" w:color="auto"/>
                                  </w:divBdr>
                                  <w:divsChild>
                                    <w:div w:id="54738273">
                                      <w:marLeft w:val="53"/>
                                      <w:marRight w:val="0"/>
                                      <w:marTop w:val="0"/>
                                      <w:marBottom w:val="0"/>
                                      <w:divBdr>
                                        <w:top w:val="none" w:sz="0" w:space="0" w:color="auto"/>
                                        <w:left w:val="none" w:sz="0" w:space="0" w:color="auto"/>
                                        <w:bottom w:val="none" w:sz="0" w:space="0" w:color="auto"/>
                                        <w:right w:val="none" w:sz="0" w:space="0" w:color="auto"/>
                                      </w:divBdr>
                                      <w:divsChild>
                                        <w:div w:id="1034575288">
                                          <w:marLeft w:val="0"/>
                                          <w:marRight w:val="0"/>
                                          <w:marTop w:val="0"/>
                                          <w:marBottom w:val="0"/>
                                          <w:divBdr>
                                            <w:top w:val="none" w:sz="0" w:space="0" w:color="auto"/>
                                            <w:left w:val="none" w:sz="0" w:space="0" w:color="auto"/>
                                            <w:bottom w:val="none" w:sz="0" w:space="0" w:color="auto"/>
                                            <w:right w:val="none" w:sz="0" w:space="0" w:color="auto"/>
                                          </w:divBdr>
                                          <w:divsChild>
                                            <w:div w:id="939219766">
                                              <w:marLeft w:val="0"/>
                                              <w:marRight w:val="0"/>
                                              <w:marTop w:val="0"/>
                                              <w:marBottom w:val="107"/>
                                              <w:divBdr>
                                                <w:top w:val="single" w:sz="4" w:space="0" w:color="F5F5F5"/>
                                                <w:left w:val="single" w:sz="4" w:space="0" w:color="F5F5F5"/>
                                                <w:bottom w:val="single" w:sz="4" w:space="0" w:color="F5F5F5"/>
                                                <w:right w:val="single" w:sz="4" w:space="0" w:color="F5F5F5"/>
                                              </w:divBdr>
                                              <w:divsChild>
                                                <w:div w:id="594366401">
                                                  <w:marLeft w:val="0"/>
                                                  <w:marRight w:val="0"/>
                                                  <w:marTop w:val="0"/>
                                                  <w:marBottom w:val="0"/>
                                                  <w:divBdr>
                                                    <w:top w:val="none" w:sz="0" w:space="0" w:color="auto"/>
                                                    <w:left w:val="none" w:sz="0" w:space="0" w:color="auto"/>
                                                    <w:bottom w:val="none" w:sz="0" w:space="0" w:color="auto"/>
                                                    <w:right w:val="none" w:sz="0" w:space="0" w:color="auto"/>
                                                  </w:divBdr>
                                                  <w:divsChild>
                                                    <w:div w:id="148381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ipo.int/ipadvantage/en" TargetMode="External"/><Relationship Id="rId21" Type="http://schemas.openxmlformats.org/officeDocument/2006/relationships/header" Target="header2.xml"/><Relationship Id="rId42" Type="http://schemas.openxmlformats.org/officeDocument/2006/relationships/hyperlink" Target="http://www.wipo.int/export/%20sites/www/" TargetMode="External"/><Relationship Id="rId47" Type="http://schemas.openxmlformats.org/officeDocument/2006/relationships/hyperlink" Target="http://www.wipo.int/tk/en/resources/" TargetMode="External"/><Relationship Id="rId63" Type="http://schemas.openxmlformats.org/officeDocument/2006/relationships/hyperlink" Target="http://www.wipo.int/eds/en/" TargetMode="External"/><Relationship Id="rId68" Type="http://schemas.openxmlformats.org/officeDocument/2006/relationships/hyperlink" Target="http://www.wipo.int/ip-" TargetMode="External"/><Relationship Id="rId84" Type="http://schemas.openxmlformats.org/officeDocument/2006/relationships/hyperlink" Target="http://www.wipo.int/econ_stat/en/economics/wipr" TargetMode="External"/><Relationship Id="rId89" Type="http://schemas.openxmlformats.org/officeDocument/2006/relationships/hyperlink" Target="http://www.wipo.int/ldcs/en/" TargetMode="External"/><Relationship Id="rId7" Type="http://schemas.openxmlformats.org/officeDocument/2006/relationships/footnotes" Target="footnotes.xml"/><Relationship Id="rId71" Type="http://schemas.openxmlformats.org/officeDocument/2006/relationships/hyperlink" Target="http://www.youtube.com/user/wipo" TargetMode="External"/><Relationship Id="rId92" Type="http://schemas.openxmlformats.org/officeDocument/2006/relationships/hyperlink" Target="http://www.wipo.int/ldcs/en/" TargetMode="External"/><Relationship Id="rId2" Type="http://schemas.openxmlformats.org/officeDocument/2006/relationships/numbering" Target="numbering.xml"/><Relationship Id="rId16" Type="http://schemas.openxmlformats.org/officeDocument/2006/relationships/hyperlink" Target="http://www.wipo.int/academy/en" TargetMode="External"/><Relationship Id="rId29" Type="http://schemas.openxmlformats.org/officeDocument/2006/relationships/hyperlink" Target="http://www.wipo.int/research/en" TargetMode="External"/><Relationship Id="rId107" Type="http://schemas.openxmlformats.org/officeDocument/2006/relationships/theme" Target="theme/theme1.xml"/><Relationship Id="rId11" Type="http://schemas.openxmlformats.org/officeDocument/2006/relationships/chart" Target="charts/chart1.xml"/><Relationship Id="rId24" Type="http://schemas.openxmlformats.org/officeDocument/2006/relationships/hyperlink" Target="http://www.wipo.int/tisc/" TargetMode="External"/><Relationship Id="rId32" Type="http://schemas.openxmlformats.org/officeDocument/2006/relationships/hyperlink" Target="http://www.wipo.int/patentscope/en/programs/patent_landscapes" TargetMode="External"/><Relationship Id="rId37" Type="http://schemas.openxmlformats.org/officeDocument/2006/relationships/hyperlink" Target="http://www.wipo.int/tk/en/" TargetMode="External"/><Relationship Id="rId40" Type="http://schemas.openxmlformats.org/officeDocument/2006/relationships/hyperlink" Target="http://www.wipo.int/tk/en/resources/" TargetMode="External"/><Relationship Id="rId45" Type="http://schemas.openxmlformats.org/officeDocument/2006/relationships/hyperlink" Target="http://www.wipo.int/meetings/en/%20doc_details.jsp?doc_id=146457" TargetMode="External"/><Relationship Id="rId53" Type="http://schemas.openxmlformats.org/officeDocument/2006/relationships/hyperlink" Target="http://www.wipo.int/enforcement/en" TargetMode="External"/><Relationship Id="rId58" Type="http://schemas.openxmlformats.org/officeDocument/2006/relationships/hyperlink" Target="http://www.wipo.int/academy/en/courses/%20distance_learning" TargetMode="External"/><Relationship Id="rId66" Type="http://schemas.openxmlformats.org/officeDocument/2006/relationships/hyperlink" Target="http://www.wipo.int/academy/en/courses/%20distance_learning" TargetMode="External"/><Relationship Id="rId74" Type="http://schemas.openxmlformats.org/officeDocument/2006/relationships/hyperlink" Target="http://www.wipo.int/dcea/en/tools" TargetMode="External"/><Relationship Id="rId79" Type="http://schemas.openxmlformats.org/officeDocument/2006/relationships/hyperlink" Target="http://www.wipo.int/dcea/en/tools" TargetMode="External"/><Relationship Id="rId87" Type="http://schemas.openxmlformats.org/officeDocument/2006/relationships/hyperlink" Target="http://www.wipo.int/econ_stat/en/" TargetMode="External"/><Relationship Id="rId102" Type="http://schemas.openxmlformats.org/officeDocument/2006/relationships/footer" Target="footer7.xml"/><Relationship Id="rId5" Type="http://schemas.openxmlformats.org/officeDocument/2006/relationships/settings" Target="settings.xml"/><Relationship Id="rId61" Type="http://schemas.openxmlformats.org/officeDocument/2006/relationships/hyperlink" Target="http://www.wipo.int/academy/" TargetMode="External"/><Relationship Id="rId82" Type="http://schemas.openxmlformats.org/officeDocument/2006/relationships/hyperlink" Target="http://www.wipo.int/econ_stat/en/economics/%20seminars.html" TargetMode="External"/><Relationship Id="rId90" Type="http://schemas.openxmlformats.org/officeDocument/2006/relationships/hyperlink" Target="http://www.wipo.int/ldcs/en/" TargetMode="External"/><Relationship Id="rId95" Type="http://schemas.openxmlformats.org/officeDocument/2006/relationships/header" Target="header3.xml"/><Relationship Id="rId19" Type="http://schemas.openxmlformats.org/officeDocument/2006/relationships/header" Target="header1.xml"/><Relationship Id="rId14" Type="http://schemas.openxmlformats.org/officeDocument/2006/relationships/hyperlink" Target="http://www.wipo.int/about-WIPO/en/oversight/" TargetMode="External"/><Relationship Id="rId22" Type="http://schemas.openxmlformats.org/officeDocument/2006/relationships/footer" Target="footer3.xml"/><Relationship Id="rId27" Type="http://schemas.openxmlformats.org/officeDocument/2006/relationships/hyperlink" Target="http://www.wipo.int/ardi/en" TargetMode="External"/><Relationship Id="rId30" Type="http://schemas.openxmlformats.org/officeDocument/2006/relationships/hyperlink" Target="http://www.wipo.int/green/" TargetMode="External"/><Relationship Id="rId35" Type="http://schemas.openxmlformats.org/officeDocument/2006/relationships/hyperlink" Target="http://www.wipo.int/ip-development/" TargetMode="External"/><Relationship Id="rId43" Type="http://schemas.openxmlformats.org/officeDocument/2006/relationships/hyperlink" Target="http://www.wipo.int/tk/en/%20resources/db_registry.html" TargetMode="External"/><Relationship Id="rId48" Type="http://schemas.openxmlformats.org/officeDocument/2006/relationships/hyperlink" Target="http://www.wipo.int/tk/en/briefs.html" TargetMode="External"/><Relationship Id="rId56" Type="http://schemas.openxmlformats.org/officeDocument/2006/relationships/hyperlink" Target="http://www.wipo.int/academy/en/" TargetMode="External"/><Relationship Id="rId64" Type="http://schemas.openxmlformats.org/officeDocument/2006/relationships/hyperlink" Target="http://www.wipo.int/research/en/" TargetMode="External"/><Relationship Id="rId69" Type="http://schemas.openxmlformats.org/officeDocument/2006/relationships/hyperlink" Target="http://www.wipo.int/ip_outreach/awards/en" TargetMode="External"/><Relationship Id="rId77" Type="http://schemas.openxmlformats.org/officeDocument/2006/relationships/hyperlink" Target="http://www.wipo.int/dcea/en/tools" TargetMode="External"/><Relationship Id="rId100" Type="http://schemas.openxmlformats.org/officeDocument/2006/relationships/footer" Target="footer6.xml"/><Relationship Id="rId105" Type="http://schemas.openxmlformats.org/officeDocument/2006/relationships/header" Target="header8.xml"/><Relationship Id="rId8" Type="http://schemas.openxmlformats.org/officeDocument/2006/relationships/endnotes" Target="endnotes.xml"/><Relationship Id="rId51" Type="http://schemas.openxmlformats.org/officeDocument/2006/relationships/hyperlink" Target="http://www.wipo.int/eds/en" TargetMode="External"/><Relationship Id="rId72" Type="http://schemas.openxmlformats.org/officeDocument/2006/relationships/hyperlink" Target="http://www.wipo.int/dcea/en/tools" TargetMode="External"/><Relationship Id="rId80" Type="http://schemas.openxmlformats.org/officeDocument/2006/relationships/hyperlink" Target="http://www.wipo.int/dcea/en/tools" TargetMode="External"/><Relationship Id="rId85" Type="http://schemas.openxmlformats.org/officeDocument/2006/relationships/hyperlink" Target="http://www.wipo.int/econ_stat/en/economics/gii/" TargetMode="External"/><Relationship Id="rId93" Type="http://schemas.openxmlformats.org/officeDocument/2006/relationships/hyperlink" Target="http://www.wipo.int/ldcs/en/" TargetMode="External"/><Relationship Id="rId98" Type="http://schemas.openxmlformats.org/officeDocument/2006/relationships/footer" Target="footer5.xml"/><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hyperlink" Target="http://www.wipo.int/tad/en/" TargetMode="External"/><Relationship Id="rId25" Type="http://schemas.openxmlformats.org/officeDocument/2006/relationships/hyperlink" Target="http://patentscope.wipo.int/search/en/" TargetMode="External"/><Relationship Id="rId33" Type="http://schemas.openxmlformats.org/officeDocument/2006/relationships/hyperlink" Target="http://www.wipo.int/global_ip/en/activities/%20technicalassistance/" TargetMode="External"/><Relationship Id="rId38" Type="http://schemas.openxmlformats.org/officeDocument/2006/relationships/hyperlink" Target="http://www.wipo.int/tk/en/legal_texts" TargetMode="External"/><Relationship Id="rId46" Type="http://schemas.openxmlformats.org/officeDocument/2006/relationships/hyperlink" Target="http://www.wipo.int/export/sites/www/%20freepublications/en/tk/786/wipo_pub_786.pdf" TargetMode="External"/><Relationship Id="rId59" Type="http://schemas.openxmlformats.org/officeDocument/2006/relationships/hyperlink" Target="http://www.wipo.int/academy/en/courses/%20summer_school" TargetMode="External"/><Relationship Id="rId67" Type="http://schemas.openxmlformats.org/officeDocument/2006/relationships/hyperlink" Target="http://www.wipo.int/amc/en/" TargetMode="External"/><Relationship Id="rId103" Type="http://schemas.openxmlformats.org/officeDocument/2006/relationships/header" Target="header7.xml"/><Relationship Id="rId20" Type="http://schemas.openxmlformats.org/officeDocument/2006/relationships/footer" Target="footer2.xml"/><Relationship Id="rId41" Type="http://schemas.openxmlformats.org/officeDocument/2006/relationships/hyperlink" Target="http://www.wipo.int/tk/en/" TargetMode="External"/><Relationship Id="rId54" Type="http://schemas.openxmlformats.org/officeDocument/2006/relationships/hyperlink" Target="http://www.wipo.int/eds/en" TargetMode="External"/><Relationship Id="rId62" Type="http://schemas.openxmlformats.org/officeDocument/2006/relationships/hyperlink" Target="http://www.wipo.int/eds/en" TargetMode="External"/><Relationship Id="rId70" Type="http://schemas.openxmlformats.org/officeDocument/2006/relationships/hyperlink" Target="http://www.youtube.com/user/wipo" TargetMode="External"/><Relationship Id="rId75" Type="http://schemas.openxmlformats.org/officeDocument/2006/relationships/hyperlink" Target="http://www.wipo.int/tdc/en/tools" TargetMode="External"/><Relationship Id="rId83" Type="http://schemas.openxmlformats.org/officeDocument/2006/relationships/hyperlink" Target="http://www.wipo.int/econ_stat/en/economics/" TargetMode="External"/><Relationship Id="rId88" Type="http://schemas.openxmlformats.org/officeDocument/2006/relationships/hyperlink" Target="http://www.wipo.int//en/" TargetMode="External"/><Relationship Id="rId91" Type="http://schemas.openxmlformats.org/officeDocument/2006/relationships/hyperlink" Target="http://www.wipo.int/ldcs/en/" TargetMode="External"/><Relationship Id="rId9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wipo.int/academy/en" TargetMode="External"/><Relationship Id="rId23" Type="http://schemas.openxmlformats.org/officeDocument/2006/relationships/hyperlink" Target="http://www.wipo.int/eds/en" TargetMode="External"/><Relationship Id="rId28" Type="http://schemas.openxmlformats.org/officeDocument/2006/relationships/hyperlink" Target="http://www.wipo.int/aspi/en" TargetMode="External"/><Relationship Id="rId36" Type="http://schemas.openxmlformats.org/officeDocument/2006/relationships/hyperlink" Target="http://www.wipo.int/copyright/en" TargetMode="External"/><Relationship Id="rId49" Type="http://schemas.openxmlformats.org/officeDocument/2006/relationships/hyperlink" Target="http://www.wipo.int/sme/en" TargetMode="External"/><Relationship Id="rId57" Type="http://schemas.openxmlformats.org/officeDocument/2006/relationships/hyperlink" Target="http://www.wipo.int/academy/en/courses/%20academic_institutions/" TargetMode="External"/><Relationship Id="rId106"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www.wipo.int/patentscope/en/data/%20developing_countries.html" TargetMode="External"/><Relationship Id="rId44" Type="http://schemas.openxmlformats.org/officeDocument/2006/relationships/hyperlink" Target="http://www.wipo.int/tk/en/databases/%20contracts/" TargetMode="External"/><Relationship Id="rId52" Type="http://schemas.openxmlformats.org/officeDocument/2006/relationships/hyperlink" Target="http://www.wipo.int/uipc/en" TargetMode="External"/><Relationship Id="rId60" Type="http://schemas.openxmlformats.org/officeDocument/2006/relationships/hyperlink" Target="http://www.wipo.int/academy/en/courses/%20executive" TargetMode="External"/><Relationship Id="rId65" Type="http://schemas.openxmlformats.org/officeDocument/2006/relationships/hyperlink" Target="http://www.wipo.int/copyright/en/" TargetMode="External"/><Relationship Id="rId73" Type="http://schemas.openxmlformats.org/officeDocument/2006/relationships/hyperlink" Target="http://www.wipo.int/dcea/en/tools" TargetMode="External"/><Relationship Id="rId78" Type="http://schemas.openxmlformats.org/officeDocument/2006/relationships/hyperlink" Target="http://www.wipo.int/dcea/en/tools" TargetMode="External"/><Relationship Id="rId81" Type="http://schemas.openxmlformats.org/officeDocument/2006/relationships/hyperlink" Target="http://www.wipo.int/dcea/en/tools" TargetMode="External"/><Relationship Id="rId86" Type="http://schemas.openxmlformats.org/officeDocument/2006/relationships/hyperlink" Target="http://www.wipo.int/ipstats/en/" TargetMode="External"/><Relationship Id="rId94" Type="http://schemas.openxmlformats.org/officeDocument/2006/relationships/hyperlink" Target="http://www.wipo.int/ldcs/en/" TargetMode="External"/><Relationship Id="rId99" Type="http://schemas.openxmlformats.org/officeDocument/2006/relationships/header" Target="header5.xml"/><Relationship Id="rId101"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hyperlink" Target="http://www.wipo.int/roc/en/" TargetMode="External"/><Relationship Id="rId39" Type="http://schemas.openxmlformats.org/officeDocument/2006/relationships/hyperlink" Target="http://www.wipo.int/tk/en/indigenous/" TargetMode="External"/><Relationship Id="rId34" Type="http://schemas.openxmlformats.org/officeDocument/2006/relationships/hyperlink" Target="http://www.wipo.int/case/en/" TargetMode="External"/><Relationship Id="rId50" Type="http://schemas.openxmlformats.org/officeDocument/2006/relationships/hyperlink" Target="http://www.wipo.int/innovation/en" TargetMode="External"/><Relationship Id="rId55" Type="http://schemas.openxmlformats.org/officeDocument/2006/relationships/hyperlink" Target="http://wipo.int/academy/en/courses/rp_catalog/index.jsp" TargetMode="External"/><Relationship Id="rId76" Type="http://schemas.openxmlformats.org/officeDocument/2006/relationships/hyperlink" Target="http://www.wipo.int/dcea/en/tools" TargetMode="External"/><Relationship Id="rId97" Type="http://schemas.openxmlformats.org/officeDocument/2006/relationships/header" Target="header4.xml"/><Relationship Id="rId104" Type="http://schemas.openxmlformats.org/officeDocument/2006/relationships/footer" Target="footer8.xml"/></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zh-CN" altLang="en-US" sz="1200"/>
              <a:t>各项战略目标在拟议的</a:t>
            </a:r>
            <a:r>
              <a:rPr lang="en-US" sz="1200" baseline="0"/>
              <a:t>2014/2015 </a:t>
            </a:r>
            <a:r>
              <a:rPr lang="zh-CN" altLang="en-US" sz="1200" baseline="0"/>
              <a:t>年预算中的发展份额</a:t>
            </a:r>
            <a:endParaRPr lang="en-US" sz="1200" b="1" i="0" u="none" strike="noStrike" baseline="0"/>
          </a:p>
          <a:p>
            <a:pPr>
              <a:defRPr sz="1200"/>
            </a:pPr>
            <a:r>
              <a:rPr lang="en-US" sz="1200" b="1" i="1" u="none" strike="noStrike" baseline="0">
                <a:latin typeface="KaiTi" pitchFamily="49" charset="-122"/>
                <a:ea typeface="KaiTi" pitchFamily="49" charset="-122"/>
              </a:rPr>
              <a:t>(</a:t>
            </a:r>
            <a:r>
              <a:rPr lang="zh-CN" altLang="en-US" sz="1200" b="1" i="1" u="none" strike="noStrike" baseline="0">
                <a:latin typeface="KaiTi" pitchFamily="49" charset="-122"/>
                <a:ea typeface="KaiTi" pitchFamily="49" charset="-122"/>
              </a:rPr>
              <a:t>单位：千瑞郎，占每目标拟议预算的百分比</a:t>
            </a:r>
            <a:r>
              <a:rPr lang="en-US" sz="1200" b="1" i="1" u="none" strike="noStrike" baseline="0">
                <a:latin typeface="KaiTi" pitchFamily="49" charset="-122"/>
                <a:ea typeface="KaiTi" pitchFamily="49" charset="-122"/>
              </a:rPr>
              <a:t>)</a:t>
            </a:r>
            <a:r>
              <a:rPr lang="en-US" sz="1200" baseline="0"/>
              <a:t/>
            </a:r>
            <a:br>
              <a:rPr lang="en-US" sz="1200" baseline="0"/>
            </a:br>
            <a:endParaRPr lang="en-US" sz="1200"/>
          </a:p>
        </c:rich>
      </c:tx>
      <c:layout/>
      <c:overlay val="1"/>
    </c:title>
    <c:autoTitleDeleted val="0"/>
    <c:plotArea>
      <c:layout>
        <c:manualLayout>
          <c:layoutTarget val="inner"/>
          <c:xMode val="edge"/>
          <c:yMode val="edge"/>
          <c:x val="9.5786858182788231E-2"/>
          <c:y val="3.8472846735655042E-2"/>
          <c:w val="0.8724106478255671"/>
          <c:h val="0.68556525280384861"/>
        </c:manualLayout>
      </c:layout>
      <c:barChart>
        <c:barDir val="col"/>
        <c:grouping val="clustered"/>
        <c:varyColors val="0"/>
        <c:ser>
          <c:idx val="0"/>
          <c:order val="0"/>
          <c:tx>
            <c:strRef>
              <c:f>Sheet1!$A$2</c:f>
              <c:strCache>
                <c:ptCount val="1"/>
                <c:pt idx="0">
                  <c:v> Development share</c:v>
                </c:pt>
              </c:strCache>
            </c:strRef>
          </c:tx>
          <c:spPr>
            <a:solidFill>
              <a:schemeClr val="accent1">
                <a:lumMod val="60000"/>
                <a:lumOff val="40000"/>
              </a:schemeClr>
            </a:solidFill>
            <a:ln w="25400" cap="flat" cmpd="sng" algn="ctr">
              <a:solidFill>
                <a:schemeClr val="accent1"/>
              </a:solidFill>
              <a:prstDash val="solid"/>
            </a:ln>
            <a:effectLst/>
          </c:spPr>
          <c:invertIfNegative val="0"/>
          <c:cat>
            <c:strRef>
              <c:f>Sheet1!$B$1:$K$1</c:f>
              <c:strCache>
                <c:ptCount val="10"/>
                <c:pt idx="0">
                  <c:v>SG I - Framework for IP</c:v>
                </c:pt>
                <c:pt idx="1">
                  <c:v>SG II - Global IP Svcs</c:v>
                </c:pt>
                <c:pt idx="2">
                  <c:v>SG III - IP for Development</c:v>
                </c:pt>
                <c:pt idx="3">
                  <c:v>SG IV - IP Infrastructure</c:v>
                </c:pt>
                <c:pt idx="4">
                  <c:v>SG V - IP Information &amp; Analysis</c:v>
                </c:pt>
                <c:pt idx="5">
                  <c:v>SG VI - Bldg Respect for IP</c:v>
                </c:pt>
                <c:pt idx="6">
                  <c:v>SG VII - IP Policy Issues</c:v>
                </c:pt>
                <c:pt idx="7">
                  <c:v>SG VIII - Responsive Communication</c:v>
                </c:pt>
                <c:pt idx="8">
                  <c:v>SG IX - Admin &amp; Fin Support</c:v>
                </c:pt>
                <c:pt idx="9">
                  <c:v>TOTAL</c:v>
                </c:pt>
              </c:strCache>
            </c:strRef>
          </c:cat>
          <c:val>
            <c:numRef>
              <c:f>Sheet1!$B$2:$K$2</c:f>
              <c:numCache>
                <c:formatCode>#,##0</c:formatCode>
                <c:ptCount val="10"/>
                <c:pt idx="0">
                  <c:v>16672</c:v>
                </c:pt>
                <c:pt idx="1">
                  <c:v>14361</c:v>
                </c:pt>
                <c:pt idx="2">
                  <c:v>61256</c:v>
                </c:pt>
                <c:pt idx="3">
                  <c:v>30947</c:v>
                </c:pt>
                <c:pt idx="4">
                  <c:v>2270</c:v>
                </c:pt>
                <c:pt idx="5">
                  <c:v>1148</c:v>
                </c:pt>
                <c:pt idx="6" formatCode="General">
                  <c:v>5910</c:v>
                </c:pt>
                <c:pt idx="7">
                  <c:v>9892</c:v>
                </c:pt>
                <c:pt idx="8" formatCode="General">
                  <c:v>937</c:v>
                </c:pt>
                <c:pt idx="9">
                  <c:v>143393</c:v>
                </c:pt>
              </c:numCache>
            </c:numRef>
          </c:val>
        </c:ser>
        <c:ser>
          <c:idx val="1"/>
          <c:order val="1"/>
          <c:tx>
            <c:strRef>
              <c:f>Sheet1!$A$3</c:f>
              <c:strCache>
                <c:ptCount val="1"/>
                <c:pt idx="0">
                  <c:v>% Development share</c:v>
                </c:pt>
              </c:strCache>
            </c:strRef>
          </c:tx>
          <c:invertIfNegative val="0"/>
          <c:dLbls>
            <c:dLbl>
              <c:idx val="0"/>
              <c:layout>
                <c:manualLayout>
                  <c:x val="8.5847266084328067E-3"/>
                  <c:y val="-1.635491671987567E-2"/>
                </c:manualLayout>
              </c:layout>
              <c:showLegendKey val="0"/>
              <c:showVal val="1"/>
              <c:showCatName val="0"/>
              <c:showSerName val="0"/>
              <c:showPercent val="0"/>
              <c:showBubbleSize val="0"/>
            </c:dLbl>
            <c:dLbl>
              <c:idx val="1"/>
              <c:layout>
                <c:manualLayout>
                  <c:x val="4.1710110136585904E-3"/>
                  <c:y val="-2.6097271648873294E-2"/>
                </c:manualLayout>
              </c:layout>
              <c:showLegendKey val="0"/>
              <c:showVal val="1"/>
              <c:showCatName val="0"/>
              <c:showSerName val="0"/>
              <c:showPercent val="0"/>
              <c:showBubbleSize val="0"/>
            </c:dLbl>
            <c:dLbl>
              <c:idx val="2"/>
              <c:layout>
                <c:manualLayout>
                  <c:x val="3.1800688831614049E-2"/>
                  <c:y val="-0.21061730383267468"/>
                </c:manualLayout>
              </c:layout>
              <c:showLegendKey val="0"/>
              <c:showVal val="1"/>
              <c:showCatName val="0"/>
              <c:showSerName val="0"/>
              <c:showPercent val="0"/>
              <c:showBubbleSize val="0"/>
            </c:dLbl>
            <c:dLbl>
              <c:idx val="3"/>
              <c:layout>
                <c:manualLayout>
                  <c:x val="2.5996698275818731E-2"/>
                  <c:y val="-0.11876438675063716"/>
                </c:manualLayout>
              </c:layout>
              <c:showLegendKey val="0"/>
              <c:showVal val="1"/>
              <c:showCatName val="0"/>
              <c:showSerName val="0"/>
              <c:showPercent val="0"/>
              <c:showBubbleSize val="0"/>
            </c:dLbl>
            <c:dLbl>
              <c:idx val="4"/>
              <c:layout>
                <c:manualLayout>
                  <c:x val="-3.4823943334771894E-2"/>
                  <c:y val="-5.0411514466233424E-2"/>
                </c:manualLayout>
              </c:layout>
              <c:showLegendKey val="0"/>
              <c:showVal val="1"/>
              <c:showCatName val="0"/>
              <c:showSerName val="0"/>
              <c:showPercent val="0"/>
              <c:showBubbleSize val="0"/>
            </c:dLbl>
            <c:dLbl>
              <c:idx val="5"/>
              <c:layout>
                <c:manualLayout>
                  <c:x val="-2.9019952778976708E-2"/>
                  <c:y val="-3.8408772926654129E-2"/>
                </c:manualLayout>
              </c:layout>
              <c:showLegendKey val="0"/>
              <c:showVal val="1"/>
              <c:showCatName val="0"/>
              <c:showSerName val="0"/>
              <c:showPercent val="0"/>
              <c:showBubbleSize val="0"/>
            </c:dLbl>
            <c:dLbl>
              <c:idx val="6"/>
              <c:layout>
                <c:manualLayout>
                  <c:x val="-3.0954616297575014E-2"/>
                  <c:y val="-6.0013707697896934E-2"/>
                </c:manualLayout>
              </c:layout>
              <c:showLegendKey val="0"/>
              <c:showVal val="1"/>
              <c:showCatName val="0"/>
              <c:showSerName val="0"/>
              <c:showPercent val="0"/>
              <c:showBubbleSize val="0"/>
            </c:dLbl>
            <c:dLbl>
              <c:idx val="7"/>
              <c:layout>
                <c:manualLayout>
                  <c:x val="-3.0954616297575014E-2"/>
                  <c:y val="-7.201644923747659E-2"/>
                </c:manualLayout>
              </c:layout>
              <c:showLegendKey val="0"/>
              <c:showVal val="1"/>
              <c:showCatName val="0"/>
              <c:showSerName val="0"/>
              <c:showPercent val="0"/>
              <c:showBubbleSize val="0"/>
            </c:dLbl>
            <c:dLbl>
              <c:idx val="8"/>
              <c:layout>
                <c:manualLayout>
                  <c:x val="-2.6481887512569829E-2"/>
                  <c:y val="-4.5610417850402041E-2"/>
                </c:manualLayout>
              </c:layout>
              <c:showLegendKey val="0"/>
              <c:showVal val="1"/>
              <c:showCatName val="0"/>
              <c:showSerName val="0"/>
              <c:showPercent val="0"/>
              <c:showBubbleSize val="0"/>
            </c:dLbl>
            <c:dLbl>
              <c:idx val="9"/>
              <c:layout>
                <c:manualLayout>
                  <c:x val="1.0387619737772361E-2"/>
                  <c:y val="-0.481792880691993"/>
                </c:manualLayout>
              </c:layout>
              <c:showLegendKey val="0"/>
              <c:showVal val="1"/>
              <c:showCatName val="0"/>
              <c:showSerName val="0"/>
              <c:showPercent val="0"/>
              <c:showBubbleSize val="0"/>
            </c:dLbl>
            <c:txPr>
              <a:bodyPr/>
              <a:lstStyle/>
              <a:p>
                <a:pPr>
                  <a:defRPr>
                    <a:solidFill>
                      <a:srgbClr val="FF0000"/>
                    </a:solidFill>
                  </a:defRPr>
                </a:pPr>
                <a:endParaRPr lang="en-US"/>
              </a:p>
            </c:txPr>
            <c:showLegendKey val="0"/>
            <c:showVal val="1"/>
            <c:showCatName val="0"/>
            <c:showSerName val="0"/>
            <c:showPercent val="0"/>
            <c:showBubbleSize val="0"/>
            <c:showLeaderLines val="0"/>
          </c:dLbls>
          <c:cat>
            <c:strRef>
              <c:f>Sheet1!$B$1:$K$1</c:f>
              <c:strCache>
                <c:ptCount val="10"/>
                <c:pt idx="0">
                  <c:v>SG I - Framework for IP</c:v>
                </c:pt>
                <c:pt idx="1">
                  <c:v>SG II - Global IP Svcs</c:v>
                </c:pt>
                <c:pt idx="2">
                  <c:v>SG III - IP for Development</c:v>
                </c:pt>
                <c:pt idx="3">
                  <c:v>SG IV - IP Infrastructure</c:v>
                </c:pt>
                <c:pt idx="4">
                  <c:v>SG V - IP Information &amp; Analysis</c:v>
                </c:pt>
                <c:pt idx="5">
                  <c:v>SG VI - Bldg Respect for IP</c:v>
                </c:pt>
                <c:pt idx="6">
                  <c:v>SG VII - IP Policy Issues</c:v>
                </c:pt>
                <c:pt idx="7">
                  <c:v>SG VIII - Responsive Communication</c:v>
                </c:pt>
                <c:pt idx="8">
                  <c:v>SG IX - Admin &amp; Fin Support</c:v>
                </c:pt>
                <c:pt idx="9">
                  <c:v>TOTAL</c:v>
                </c:pt>
              </c:strCache>
            </c:strRef>
          </c:cat>
          <c:val>
            <c:numRef>
              <c:f>Sheet1!$B$3:$K$3</c:f>
              <c:numCache>
                <c:formatCode>0%</c:formatCode>
                <c:ptCount val="10"/>
                <c:pt idx="0">
                  <c:v>0.69256012960578239</c:v>
                </c:pt>
                <c:pt idx="1">
                  <c:v>5.1483821009385491E-2</c:v>
                </c:pt>
                <c:pt idx="2">
                  <c:v>0.99404443146227872</c:v>
                </c:pt>
                <c:pt idx="3">
                  <c:v>0.68907394624924867</c:v>
                </c:pt>
                <c:pt idx="4">
                  <c:v>0.35457669478288262</c:v>
                </c:pt>
                <c:pt idx="5">
                  <c:v>0.73921442369607493</c:v>
                </c:pt>
                <c:pt idx="6">
                  <c:v>0.78184945098558489</c:v>
                </c:pt>
                <c:pt idx="7">
                  <c:v>0.29709274387313789</c:v>
                </c:pt>
                <c:pt idx="8" formatCode="0.00%">
                  <c:v>4.4509469544027434E-3</c:v>
                </c:pt>
                <c:pt idx="9">
                  <c:v>0.2130020796197267</c:v>
                </c:pt>
              </c:numCache>
            </c:numRef>
          </c:val>
        </c:ser>
        <c:dLbls>
          <c:showLegendKey val="0"/>
          <c:showVal val="1"/>
          <c:showCatName val="0"/>
          <c:showSerName val="0"/>
          <c:showPercent val="0"/>
          <c:showBubbleSize val="0"/>
        </c:dLbls>
        <c:gapWidth val="75"/>
        <c:axId val="173908352"/>
        <c:axId val="175438848"/>
      </c:barChart>
      <c:catAx>
        <c:axId val="173908352"/>
        <c:scaling>
          <c:orientation val="minMax"/>
        </c:scaling>
        <c:delete val="0"/>
        <c:axPos val="b"/>
        <c:majorTickMark val="none"/>
        <c:minorTickMark val="none"/>
        <c:tickLblPos val="nextTo"/>
        <c:txPr>
          <a:bodyPr/>
          <a:lstStyle/>
          <a:p>
            <a:pPr>
              <a:defRPr sz="900"/>
            </a:pPr>
            <a:endParaRPr lang="en-US"/>
          </a:p>
        </c:txPr>
        <c:crossAx val="175438848"/>
        <c:crosses val="autoZero"/>
        <c:auto val="1"/>
        <c:lblAlgn val="ctr"/>
        <c:lblOffset val="100"/>
        <c:noMultiLvlLbl val="0"/>
      </c:catAx>
      <c:valAx>
        <c:axId val="175438848"/>
        <c:scaling>
          <c:orientation val="minMax"/>
        </c:scaling>
        <c:delete val="0"/>
        <c:axPos val="l"/>
        <c:numFmt formatCode="#,##0" sourceLinked="1"/>
        <c:majorTickMark val="out"/>
        <c:minorTickMark val="none"/>
        <c:tickLblPos val="nextTo"/>
        <c:crossAx val="173908352"/>
        <c:crosses val="autoZero"/>
        <c:crossBetween val="between"/>
      </c:valAx>
    </c:plotArea>
    <c:legend>
      <c:legendPos val="b"/>
      <c:legendEntry>
        <c:idx val="1"/>
        <c:delete val="1"/>
      </c:legendEntry>
      <c:layout>
        <c:manualLayout>
          <c:xMode val="edge"/>
          <c:yMode val="edge"/>
          <c:x val="0.65330707878147964"/>
          <c:y val="0.32284633957967562"/>
          <c:w val="0.21574484012291156"/>
          <c:h val="4.3408907130535933E-2"/>
        </c:manualLayout>
      </c:layout>
      <c:overlay val="0"/>
    </c:legend>
    <c:plotVisOnly val="1"/>
    <c:dispBlanksAs val="gap"/>
    <c:showDLblsOverMax val="0"/>
  </c:chart>
  <c:spPr>
    <a:ln>
      <a:solidFill>
        <a:srgbClr val="4F81BD"/>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9.3577848023346344E-2"/>
          <c:y val="0.11294114499897627"/>
          <c:w val="0.90642213762057999"/>
          <c:h val="0.88655917359890879"/>
        </c:manualLayout>
      </c:layout>
      <c:pie3DChart>
        <c:varyColors val="1"/>
        <c:ser>
          <c:idx val="1"/>
          <c:order val="1"/>
          <c:tx>
            <c:strRef>
              <c:f>FIT!$C$1</c:f>
              <c:strCache>
                <c:ptCount val="1"/>
                <c:pt idx="0">
                  <c:v>Estimated
Contributions
2012/13</c:v>
                </c:pt>
              </c:strCache>
            </c:strRef>
          </c:tx>
          <c:dLbls>
            <c:txPr>
              <a:bodyPr/>
              <a:lstStyle/>
              <a:p>
                <a:pPr>
                  <a:defRPr sz="1100" b="1"/>
                </a:pPr>
                <a:endParaRPr lang="en-US"/>
              </a:p>
            </c:txPr>
            <c:showLegendKey val="0"/>
            <c:showVal val="0"/>
            <c:showCatName val="1"/>
            <c:showSerName val="0"/>
            <c:showPercent val="1"/>
            <c:showBubbleSize val="0"/>
            <c:showLeaderLines val="0"/>
          </c:dLbls>
          <c:cat>
            <c:strRef>
              <c:f>FIT!$A$2:$A$12</c:f>
              <c:strCache>
                <c:ptCount val="9"/>
                <c:pt idx="0">
                  <c:v>Finland</c:v>
                </c:pt>
                <c:pt idx="1">
                  <c:v>France</c:v>
                </c:pt>
                <c:pt idx="2">
                  <c:v>Italy</c:v>
                </c:pt>
                <c:pt idx="3">
                  <c:v>Japan</c:v>
                </c:pt>
                <c:pt idx="4">
                  <c:v>Portugal</c:v>
                </c:pt>
                <c:pt idx="5">
                  <c:v>Republic of Korea</c:v>
                </c:pt>
                <c:pt idx="6">
                  <c:v>Spain</c:v>
                </c:pt>
                <c:pt idx="7">
                  <c:v>USA</c:v>
                </c:pt>
                <c:pt idx="8">
                  <c:v>EU/Pakistan</c:v>
                </c:pt>
              </c:strCache>
            </c:strRef>
          </c:cat>
          <c:val>
            <c:numRef>
              <c:f>FIT!$C$2:$C$12</c:f>
              <c:numCache>
                <c:formatCode>_(* #,##0_);_(* \(#,##0\);_(* "-"??_);_(@_)</c:formatCode>
                <c:ptCount val="9"/>
                <c:pt idx="0">
                  <c:v>100</c:v>
                </c:pt>
                <c:pt idx="1">
                  <c:v>300</c:v>
                </c:pt>
                <c:pt idx="2">
                  <c:v>500</c:v>
                </c:pt>
                <c:pt idx="3">
                  <c:v>6798</c:v>
                </c:pt>
                <c:pt idx="4">
                  <c:v>151</c:v>
                </c:pt>
                <c:pt idx="5">
                  <c:v>2026</c:v>
                </c:pt>
                <c:pt idx="6">
                  <c:v>475</c:v>
                </c:pt>
                <c:pt idx="7">
                  <c:v>592</c:v>
                </c:pt>
                <c:pt idx="8">
                  <c:v>972</c:v>
                </c:pt>
              </c:numCache>
            </c:numRef>
          </c:val>
        </c:ser>
        <c:ser>
          <c:idx val="0"/>
          <c:order val="0"/>
          <c:tx>
            <c:strRef>
              <c:f>FIT!$B$1</c:f>
              <c:strCache>
                <c:ptCount val="1"/>
                <c:pt idx="0">
                  <c:v>Projected Balance
End 2011</c:v>
                </c:pt>
              </c:strCache>
            </c:strRef>
          </c:tx>
          <c:cat>
            <c:strRef>
              <c:f>FIT!$A$2:$A$12</c:f>
              <c:strCache>
                <c:ptCount val="9"/>
                <c:pt idx="0">
                  <c:v>Finland</c:v>
                </c:pt>
                <c:pt idx="1">
                  <c:v>France</c:v>
                </c:pt>
                <c:pt idx="2">
                  <c:v>Italy</c:v>
                </c:pt>
                <c:pt idx="3">
                  <c:v>Japan</c:v>
                </c:pt>
                <c:pt idx="4">
                  <c:v>Portugal</c:v>
                </c:pt>
                <c:pt idx="5">
                  <c:v>Republic of Korea</c:v>
                </c:pt>
                <c:pt idx="6">
                  <c:v>Spain</c:v>
                </c:pt>
                <c:pt idx="7">
                  <c:v>USA</c:v>
                </c:pt>
                <c:pt idx="8">
                  <c:v>EU/Pakistan</c:v>
                </c:pt>
              </c:strCache>
            </c:strRef>
          </c:cat>
          <c:val>
            <c:numRef>
              <c:f>FIT!$B$2:$B$12</c:f>
              <c:numCache>
                <c:formatCode>_(* #,##0_);_(* \(#,##0\);_(* "-"??_);_(@_)</c:formatCode>
                <c:ptCount val="9"/>
                <c:pt idx="0">
                  <c:v>50</c:v>
                </c:pt>
                <c:pt idx="1">
                  <c:v>100</c:v>
                </c:pt>
                <c:pt idx="2">
                  <c:v>649</c:v>
                </c:pt>
                <c:pt idx="3">
                  <c:v>2526</c:v>
                </c:pt>
                <c:pt idx="4">
                  <c:v>188</c:v>
                </c:pt>
                <c:pt idx="5">
                  <c:v>1112</c:v>
                </c:pt>
                <c:pt idx="6">
                  <c:v>100</c:v>
                </c:pt>
                <c:pt idx="7">
                  <c:v>320</c:v>
                </c:pt>
                <c:pt idx="8">
                  <c:v>214</c:v>
                </c:pt>
              </c:numCache>
            </c:numRef>
          </c:val>
        </c:ser>
        <c:dLbls>
          <c:showLegendKey val="0"/>
          <c:showVal val="0"/>
          <c:showCatName val="1"/>
          <c:showSerName val="0"/>
          <c:showPercent val="1"/>
          <c:showBubbleSize val="0"/>
          <c:showLeaderLines val="0"/>
        </c:dLbls>
      </c:pie3DChart>
    </c:plotArea>
    <c:plotVisOnly val="1"/>
    <c:dispBlanksAs val="gap"/>
    <c:showDLblsOverMax val="0"/>
  </c:chart>
  <c:spPr>
    <a:ln>
      <a:solidFill>
        <a:schemeClr val="accent1"/>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ltLang="zh-CN" sz="1200" b="1">
                <a:effectLst/>
              </a:rPr>
              <a:t>2012/13</a:t>
            </a:r>
            <a:r>
              <a:rPr lang="zh-CN" altLang="zh-CN" sz="1200" b="1">
                <a:effectLst/>
              </a:rPr>
              <a:t>年计划编制使用的信托基金捐款</a:t>
            </a:r>
            <a:r>
              <a:rPr lang="en-US" altLang="zh-CN" sz="1200" b="1">
                <a:effectLst/>
              </a:rPr>
              <a:t/>
            </a:r>
            <a:br>
              <a:rPr lang="en-US" altLang="zh-CN" sz="1200" b="1">
                <a:effectLst/>
              </a:rPr>
            </a:br>
            <a:r>
              <a:rPr lang="en-US" altLang="zh-CN" sz="1200" b="1">
                <a:effectLst/>
              </a:rPr>
              <a:t>(</a:t>
            </a:r>
            <a:r>
              <a:rPr lang="zh-CN" altLang="zh-CN" sz="1200" b="1">
                <a:effectLst/>
              </a:rPr>
              <a:t>按</a:t>
            </a:r>
            <a:r>
              <a:rPr lang="zh-CN" altLang="en-US" sz="1200" b="1">
                <a:effectLst/>
              </a:rPr>
              <a:t>计划</a:t>
            </a:r>
            <a:r>
              <a:rPr lang="zh-CN" altLang="zh-CN" sz="1200" b="1">
                <a:effectLst/>
              </a:rPr>
              <a:t>开列</a:t>
            </a:r>
            <a:r>
              <a:rPr lang="en-US" altLang="zh-CN" sz="1200" b="1">
                <a:effectLst/>
              </a:rPr>
              <a:t>)</a:t>
            </a:r>
            <a:endParaRPr lang="zh-CN" altLang="zh-CN" sz="1200">
              <a:effectLst/>
            </a:endParaRPr>
          </a:p>
        </c:rich>
      </c:tx>
      <c:layout>
        <c:manualLayout>
          <c:xMode val="edge"/>
          <c:yMode val="edge"/>
          <c:x val="0.26823448284242246"/>
          <c:y val="0"/>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9.0330677677789753E-2"/>
          <c:y val="0.16240295780897249"/>
          <c:w val="0.82790186164572865"/>
          <c:h val="0.74649897929425491"/>
        </c:manualLayout>
      </c:layout>
      <c:pie3DChart>
        <c:varyColors val="1"/>
        <c:ser>
          <c:idx val="0"/>
          <c:order val="0"/>
          <c:tx>
            <c:strRef>
              <c:f>'FIT PROG'!$D$1:$D$21</c:f>
              <c:strCache>
                <c:ptCount val="1"/>
                <c:pt idx="0">
                  <c:v>Projected Balance end 2011 - - 50  - 250 430 100 830 100 400 188 688 1,876 682  -</c:v>
                </c:pt>
              </c:strCache>
            </c:strRef>
          </c:tx>
          <c:dLbls>
            <c:showLegendKey val="0"/>
            <c:showVal val="0"/>
            <c:showCatName val="1"/>
            <c:showSerName val="0"/>
            <c:showPercent val="1"/>
            <c:showBubbleSize val="0"/>
            <c:showLeaderLines val="1"/>
          </c:dLbls>
          <c:cat>
            <c:strRef>
              <c:f>'FIT PROG'!$A$10:$A$31</c:f>
              <c:strCache>
                <c:ptCount val="6"/>
                <c:pt idx="0">
                  <c:v>Program 3</c:v>
                </c:pt>
                <c:pt idx="1">
                  <c:v>Program 9 - Africa</c:v>
                </c:pt>
                <c:pt idx="2">
                  <c:v>Program 9 - Asia and Pacific</c:v>
                </c:pt>
                <c:pt idx="3">
                  <c:v>Program 9 - Latin America</c:v>
                </c:pt>
                <c:pt idx="4">
                  <c:v>Program 11</c:v>
                </c:pt>
                <c:pt idx="5">
                  <c:v>Program 17</c:v>
                </c:pt>
              </c:strCache>
            </c:strRef>
          </c:cat>
          <c:val>
            <c:numRef>
              <c:f>'FIT PROG'!$D$26:$D$31</c:f>
            </c:numRef>
          </c:val>
        </c:ser>
        <c:ser>
          <c:idx val="1"/>
          <c:order val="1"/>
          <c:tx>
            <c:strRef>
              <c:f>'FIT PROG'!$E$1</c:f>
              <c:strCache>
                <c:ptCount val="1"/>
                <c:pt idx="0">
                  <c:v>Estimated
Contributions 2012/13</c:v>
                </c:pt>
              </c:strCache>
            </c:strRef>
          </c:tx>
          <c:dLbls>
            <c:txPr>
              <a:bodyPr/>
              <a:lstStyle/>
              <a:p>
                <a:pPr>
                  <a:defRPr sz="1100" b="1"/>
                </a:pPr>
                <a:endParaRPr lang="en-US"/>
              </a:p>
            </c:txPr>
            <c:showLegendKey val="0"/>
            <c:showVal val="0"/>
            <c:showCatName val="1"/>
            <c:showSerName val="0"/>
            <c:showPercent val="1"/>
            <c:showBubbleSize val="0"/>
            <c:showLeaderLines val="1"/>
          </c:dLbls>
          <c:cat>
            <c:strRef>
              <c:f>'FIT PROG'!$A$10:$A$31</c:f>
              <c:strCache>
                <c:ptCount val="6"/>
                <c:pt idx="0">
                  <c:v>Program 3</c:v>
                </c:pt>
                <c:pt idx="1">
                  <c:v>Program 9 - Africa</c:v>
                </c:pt>
                <c:pt idx="2">
                  <c:v>Program 9 - Asia and Pacific</c:v>
                </c:pt>
                <c:pt idx="3">
                  <c:v>Program 9 - Latin America</c:v>
                </c:pt>
                <c:pt idx="4">
                  <c:v>Program 11</c:v>
                </c:pt>
                <c:pt idx="5">
                  <c:v>Program 17</c:v>
                </c:pt>
              </c:strCache>
            </c:strRef>
          </c:cat>
          <c:val>
            <c:numRef>
              <c:f>'FIT PROG'!$E$10:$E$31</c:f>
              <c:numCache>
                <c:formatCode>#,##0</c:formatCode>
                <c:ptCount val="6"/>
                <c:pt idx="0">
                  <c:v>2198</c:v>
                </c:pt>
                <c:pt idx="1">
                  <c:v>2651</c:v>
                </c:pt>
                <c:pt idx="2">
                  <c:v>5998</c:v>
                </c:pt>
                <c:pt idx="3" formatCode="General">
                  <c:v>475</c:v>
                </c:pt>
                <c:pt idx="4" formatCode="General">
                  <c:v>500</c:v>
                </c:pt>
                <c:pt idx="5" formatCode="General">
                  <c:v>92</c:v>
                </c:pt>
              </c:numCache>
            </c:numRef>
          </c:val>
        </c:ser>
        <c:dLbls>
          <c:showLegendKey val="0"/>
          <c:showVal val="0"/>
          <c:showCatName val="1"/>
          <c:showSerName val="0"/>
          <c:showPercent val="1"/>
          <c:showBubbleSize val="0"/>
          <c:showLeaderLines val="1"/>
        </c:dLbls>
      </c:pie3DChart>
    </c:plotArea>
    <c:plotVisOnly val="1"/>
    <c:dispBlanksAs val="gap"/>
    <c:showDLblsOverMax val="0"/>
  </c:chart>
  <c:spPr>
    <a:noFill/>
    <a:ln>
      <a:solidFill>
        <a:srgbClr val="4F81BD"/>
      </a:solidFill>
    </a:ln>
  </c:sp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33CC8-3E45-4192-8E27-F7835F423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5609</Words>
  <Characters>31075</Characters>
  <Application>Microsoft Office Word</Application>
  <DocSecurity>4</DocSecurity>
  <Lines>722</Lines>
  <Paragraphs>225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36459</CharactersWithSpaces>
  <SharedDoc>false</SharedDoc>
  <HLinks>
    <vt:vector size="402" baseType="variant">
      <vt:variant>
        <vt:i4>1966085</vt:i4>
      </vt:variant>
      <vt:variant>
        <vt:i4>198</vt:i4>
      </vt:variant>
      <vt:variant>
        <vt:i4>0</vt:i4>
      </vt:variant>
      <vt:variant>
        <vt:i4>5</vt:i4>
      </vt:variant>
      <vt:variant>
        <vt:lpwstr>http://www.wipo.int/ldcs/en/</vt:lpwstr>
      </vt:variant>
      <vt:variant>
        <vt:lpwstr/>
      </vt:variant>
      <vt:variant>
        <vt:i4>1966085</vt:i4>
      </vt:variant>
      <vt:variant>
        <vt:i4>195</vt:i4>
      </vt:variant>
      <vt:variant>
        <vt:i4>0</vt:i4>
      </vt:variant>
      <vt:variant>
        <vt:i4>5</vt:i4>
      </vt:variant>
      <vt:variant>
        <vt:lpwstr>http://www.wipo.int/ldcs/en/</vt:lpwstr>
      </vt:variant>
      <vt:variant>
        <vt:lpwstr/>
      </vt:variant>
      <vt:variant>
        <vt:i4>1966085</vt:i4>
      </vt:variant>
      <vt:variant>
        <vt:i4>192</vt:i4>
      </vt:variant>
      <vt:variant>
        <vt:i4>0</vt:i4>
      </vt:variant>
      <vt:variant>
        <vt:i4>5</vt:i4>
      </vt:variant>
      <vt:variant>
        <vt:lpwstr>http://www.wipo.int/ldcs/en/</vt:lpwstr>
      </vt:variant>
      <vt:variant>
        <vt:lpwstr/>
      </vt:variant>
      <vt:variant>
        <vt:i4>1966085</vt:i4>
      </vt:variant>
      <vt:variant>
        <vt:i4>189</vt:i4>
      </vt:variant>
      <vt:variant>
        <vt:i4>0</vt:i4>
      </vt:variant>
      <vt:variant>
        <vt:i4>5</vt:i4>
      </vt:variant>
      <vt:variant>
        <vt:lpwstr>http://www.wipo.int/ldcs/en/</vt:lpwstr>
      </vt:variant>
      <vt:variant>
        <vt:lpwstr/>
      </vt:variant>
      <vt:variant>
        <vt:i4>1966085</vt:i4>
      </vt:variant>
      <vt:variant>
        <vt:i4>186</vt:i4>
      </vt:variant>
      <vt:variant>
        <vt:i4>0</vt:i4>
      </vt:variant>
      <vt:variant>
        <vt:i4>5</vt:i4>
      </vt:variant>
      <vt:variant>
        <vt:lpwstr>http://www.wipo.int/ldcs/en/</vt:lpwstr>
      </vt:variant>
      <vt:variant>
        <vt:lpwstr/>
      </vt:variant>
      <vt:variant>
        <vt:i4>1966085</vt:i4>
      </vt:variant>
      <vt:variant>
        <vt:i4>183</vt:i4>
      </vt:variant>
      <vt:variant>
        <vt:i4>0</vt:i4>
      </vt:variant>
      <vt:variant>
        <vt:i4>5</vt:i4>
      </vt:variant>
      <vt:variant>
        <vt:lpwstr>http://www.wipo.int/ldcs/en/</vt:lpwstr>
      </vt:variant>
      <vt:variant>
        <vt:lpwstr/>
      </vt:variant>
      <vt:variant>
        <vt:i4>589834</vt:i4>
      </vt:variant>
      <vt:variant>
        <vt:i4>180</vt:i4>
      </vt:variant>
      <vt:variant>
        <vt:i4>0</vt:i4>
      </vt:variant>
      <vt:variant>
        <vt:i4>5</vt:i4>
      </vt:variant>
      <vt:variant>
        <vt:lpwstr>http://www.wipo.int//en/</vt:lpwstr>
      </vt:variant>
      <vt:variant>
        <vt:lpwstr/>
      </vt:variant>
      <vt:variant>
        <vt:i4>1900667</vt:i4>
      </vt:variant>
      <vt:variant>
        <vt:i4>177</vt:i4>
      </vt:variant>
      <vt:variant>
        <vt:i4>0</vt:i4>
      </vt:variant>
      <vt:variant>
        <vt:i4>5</vt:i4>
      </vt:variant>
      <vt:variant>
        <vt:lpwstr>http://www.wipo.int/econ_stat/en/</vt:lpwstr>
      </vt:variant>
      <vt:variant>
        <vt:lpwstr/>
      </vt:variant>
      <vt:variant>
        <vt:i4>7471142</vt:i4>
      </vt:variant>
      <vt:variant>
        <vt:i4>174</vt:i4>
      </vt:variant>
      <vt:variant>
        <vt:i4>0</vt:i4>
      </vt:variant>
      <vt:variant>
        <vt:i4>5</vt:i4>
      </vt:variant>
      <vt:variant>
        <vt:lpwstr>http://www.wipo.int/ipstats/en/</vt:lpwstr>
      </vt:variant>
      <vt:variant>
        <vt:lpwstr/>
      </vt:variant>
      <vt:variant>
        <vt:i4>1900667</vt:i4>
      </vt:variant>
      <vt:variant>
        <vt:i4>171</vt:i4>
      </vt:variant>
      <vt:variant>
        <vt:i4>0</vt:i4>
      </vt:variant>
      <vt:variant>
        <vt:i4>5</vt:i4>
      </vt:variant>
      <vt:variant>
        <vt:lpwstr>http://www.wipo.int/econ_stat/en/</vt:lpwstr>
      </vt:variant>
      <vt:variant>
        <vt:lpwstr/>
      </vt:variant>
      <vt:variant>
        <vt:i4>1900667</vt:i4>
      </vt:variant>
      <vt:variant>
        <vt:i4>168</vt:i4>
      </vt:variant>
      <vt:variant>
        <vt:i4>0</vt:i4>
      </vt:variant>
      <vt:variant>
        <vt:i4>5</vt:i4>
      </vt:variant>
      <vt:variant>
        <vt:lpwstr>http://www.wipo.int/econ_stat/en/</vt:lpwstr>
      </vt:variant>
      <vt:variant>
        <vt:lpwstr/>
      </vt:variant>
      <vt:variant>
        <vt:i4>1900667</vt:i4>
      </vt:variant>
      <vt:variant>
        <vt:i4>165</vt:i4>
      </vt:variant>
      <vt:variant>
        <vt:i4>0</vt:i4>
      </vt:variant>
      <vt:variant>
        <vt:i4>5</vt:i4>
      </vt:variant>
      <vt:variant>
        <vt:lpwstr>http://www.wipo.int/econ_stat/en/</vt:lpwstr>
      </vt:variant>
      <vt:variant>
        <vt:lpwstr/>
      </vt:variant>
      <vt:variant>
        <vt:i4>5636195</vt:i4>
      </vt:variant>
      <vt:variant>
        <vt:i4>162</vt:i4>
      </vt:variant>
      <vt:variant>
        <vt:i4>0</vt:i4>
      </vt:variant>
      <vt:variant>
        <vt:i4>5</vt:i4>
      </vt:variant>
      <vt:variant>
        <vt:lpwstr>http://www.wipo.int/econ_stat/en/economics/seminars.html</vt:lpwstr>
      </vt:variant>
      <vt:variant>
        <vt:lpwstr/>
      </vt:variant>
      <vt:variant>
        <vt:i4>524304</vt:i4>
      </vt:variant>
      <vt:variant>
        <vt:i4>159</vt:i4>
      </vt:variant>
      <vt:variant>
        <vt:i4>0</vt:i4>
      </vt:variant>
      <vt:variant>
        <vt:i4>5</vt:i4>
      </vt:variant>
      <vt:variant>
        <vt:lpwstr>http://www.wipo.int/dcea/en/tools</vt:lpwstr>
      </vt:variant>
      <vt:variant>
        <vt:lpwstr/>
      </vt:variant>
      <vt:variant>
        <vt:i4>524304</vt:i4>
      </vt:variant>
      <vt:variant>
        <vt:i4>156</vt:i4>
      </vt:variant>
      <vt:variant>
        <vt:i4>0</vt:i4>
      </vt:variant>
      <vt:variant>
        <vt:i4>5</vt:i4>
      </vt:variant>
      <vt:variant>
        <vt:lpwstr>http://www.wipo.int/dcea/en/tools</vt:lpwstr>
      </vt:variant>
      <vt:variant>
        <vt:lpwstr/>
      </vt:variant>
      <vt:variant>
        <vt:i4>524304</vt:i4>
      </vt:variant>
      <vt:variant>
        <vt:i4>153</vt:i4>
      </vt:variant>
      <vt:variant>
        <vt:i4>0</vt:i4>
      </vt:variant>
      <vt:variant>
        <vt:i4>5</vt:i4>
      </vt:variant>
      <vt:variant>
        <vt:lpwstr>http://www.wipo.int/dcea/en/tools</vt:lpwstr>
      </vt:variant>
      <vt:variant>
        <vt:lpwstr/>
      </vt:variant>
      <vt:variant>
        <vt:i4>524304</vt:i4>
      </vt:variant>
      <vt:variant>
        <vt:i4>150</vt:i4>
      </vt:variant>
      <vt:variant>
        <vt:i4>0</vt:i4>
      </vt:variant>
      <vt:variant>
        <vt:i4>5</vt:i4>
      </vt:variant>
      <vt:variant>
        <vt:lpwstr>http://www.wipo.int/dcea/en/tools</vt:lpwstr>
      </vt:variant>
      <vt:variant>
        <vt:lpwstr/>
      </vt:variant>
      <vt:variant>
        <vt:i4>524304</vt:i4>
      </vt:variant>
      <vt:variant>
        <vt:i4>147</vt:i4>
      </vt:variant>
      <vt:variant>
        <vt:i4>0</vt:i4>
      </vt:variant>
      <vt:variant>
        <vt:i4>5</vt:i4>
      </vt:variant>
      <vt:variant>
        <vt:lpwstr>http://www.wipo.int/dcea/en/tools</vt:lpwstr>
      </vt:variant>
      <vt:variant>
        <vt:lpwstr/>
      </vt:variant>
      <vt:variant>
        <vt:i4>524304</vt:i4>
      </vt:variant>
      <vt:variant>
        <vt:i4>144</vt:i4>
      </vt:variant>
      <vt:variant>
        <vt:i4>0</vt:i4>
      </vt:variant>
      <vt:variant>
        <vt:i4>5</vt:i4>
      </vt:variant>
      <vt:variant>
        <vt:lpwstr>http://www.wipo.int/dcea/en/tools</vt:lpwstr>
      </vt:variant>
      <vt:variant>
        <vt:lpwstr/>
      </vt:variant>
      <vt:variant>
        <vt:i4>917525</vt:i4>
      </vt:variant>
      <vt:variant>
        <vt:i4>141</vt:i4>
      </vt:variant>
      <vt:variant>
        <vt:i4>0</vt:i4>
      </vt:variant>
      <vt:variant>
        <vt:i4>5</vt:i4>
      </vt:variant>
      <vt:variant>
        <vt:lpwstr>http://www.wipo.int/tdc/en/tools</vt:lpwstr>
      </vt:variant>
      <vt:variant>
        <vt:lpwstr/>
      </vt:variant>
      <vt:variant>
        <vt:i4>524304</vt:i4>
      </vt:variant>
      <vt:variant>
        <vt:i4>138</vt:i4>
      </vt:variant>
      <vt:variant>
        <vt:i4>0</vt:i4>
      </vt:variant>
      <vt:variant>
        <vt:i4>5</vt:i4>
      </vt:variant>
      <vt:variant>
        <vt:lpwstr>http://www.wipo.int/dcea/en/tools</vt:lpwstr>
      </vt:variant>
      <vt:variant>
        <vt:lpwstr/>
      </vt:variant>
      <vt:variant>
        <vt:i4>524304</vt:i4>
      </vt:variant>
      <vt:variant>
        <vt:i4>135</vt:i4>
      </vt:variant>
      <vt:variant>
        <vt:i4>0</vt:i4>
      </vt:variant>
      <vt:variant>
        <vt:i4>5</vt:i4>
      </vt:variant>
      <vt:variant>
        <vt:lpwstr>http://www.wipo.int/dcea/en/tools</vt:lpwstr>
      </vt:variant>
      <vt:variant>
        <vt:lpwstr/>
      </vt:variant>
      <vt:variant>
        <vt:i4>524304</vt:i4>
      </vt:variant>
      <vt:variant>
        <vt:i4>132</vt:i4>
      </vt:variant>
      <vt:variant>
        <vt:i4>0</vt:i4>
      </vt:variant>
      <vt:variant>
        <vt:i4>5</vt:i4>
      </vt:variant>
      <vt:variant>
        <vt:lpwstr>http://www.wipo.int/dcea/en/tools</vt:lpwstr>
      </vt:variant>
      <vt:variant>
        <vt:lpwstr/>
      </vt:variant>
      <vt:variant>
        <vt:i4>65</vt:i4>
      </vt:variant>
      <vt:variant>
        <vt:i4>129</vt:i4>
      </vt:variant>
      <vt:variant>
        <vt:i4>0</vt:i4>
      </vt:variant>
      <vt:variant>
        <vt:i4>5</vt:i4>
      </vt:variant>
      <vt:variant>
        <vt:lpwstr>http://www.youtube.com/user/wipo</vt:lpwstr>
      </vt:variant>
      <vt:variant>
        <vt:lpwstr/>
      </vt:variant>
      <vt:variant>
        <vt:i4>65</vt:i4>
      </vt:variant>
      <vt:variant>
        <vt:i4>126</vt:i4>
      </vt:variant>
      <vt:variant>
        <vt:i4>0</vt:i4>
      </vt:variant>
      <vt:variant>
        <vt:i4>5</vt:i4>
      </vt:variant>
      <vt:variant>
        <vt:lpwstr>http://www.youtube.com/user/wipo</vt:lpwstr>
      </vt:variant>
      <vt:variant>
        <vt:lpwstr/>
      </vt:variant>
      <vt:variant>
        <vt:i4>1179704</vt:i4>
      </vt:variant>
      <vt:variant>
        <vt:i4>123</vt:i4>
      </vt:variant>
      <vt:variant>
        <vt:i4>0</vt:i4>
      </vt:variant>
      <vt:variant>
        <vt:i4>5</vt:i4>
      </vt:variant>
      <vt:variant>
        <vt:lpwstr>http://www.wipo.int/ip_outreach/awards/en</vt:lpwstr>
      </vt:variant>
      <vt:variant>
        <vt:lpwstr/>
      </vt:variant>
      <vt:variant>
        <vt:i4>3342370</vt:i4>
      </vt:variant>
      <vt:variant>
        <vt:i4>120</vt:i4>
      </vt:variant>
      <vt:variant>
        <vt:i4>0</vt:i4>
      </vt:variant>
      <vt:variant>
        <vt:i4>5</vt:i4>
      </vt:variant>
      <vt:variant>
        <vt:lpwstr>http://www.wipo.int/ip-</vt:lpwstr>
      </vt:variant>
      <vt:variant>
        <vt:lpwstr/>
      </vt:variant>
      <vt:variant>
        <vt:i4>2949201</vt:i4>
      </vt:variant>
      <vt:variant>
        <vt:i4>117</vt:i4>
      </vt:variant>
      <vt:variant>
        <vt:i4>0</vt:i4>
      </vt:variant>
      <vt:variant>
        <vt:i4>5</vt:i4>
      </vt:variant>
      <vt:variant>
        <vt:lpwstr>http://www.wipo.int/academy/en/courses/distance_learning</vt:lpwstr>
      </vt:variant>
      <vt:variant>
        <vt:lpwstr/>
      </vt:variant>
      <vt:variant>
        <vt:i4>1376348</vt:i4>
      </vt:variant>
      <vt:variant>
        <vt:i4>114</vt:i4>
      </vt:variant>
      <vt:variant>
        <vt:i4>0</vt:i4>
      </vt:variant>
      <vt:variant>
        <vt:i4>5</vt:i4>
      </vt:variant>
      <vt:variant>
        <vt:lpwstr>http://www.wipo.int/copyright/en/</vt:lpwstr>
      </vt:variant>
      <vt:variant>
        <vt:lpwstr/>
      </vt:variant>
      <vt:variant>
        <vt:i4>1245193</vt:i4>
      </vt:variant>
      <vt:variant>
        <vt:i4>111</vt:i4>
      </vt:variant>
      <vt:variant>
        <vt:i4>0</vt:i4>
      </vt:variant>
      <vt:variant>
        <vt:i4>5</vt:i4>
      </vt:variant>
      <vt:variant>
        <vt:lpwstr>http://www.wipo.int/research/en/</vt:lpwstr>
      </vt:variant>
      <vt:variant>
        <vt:lpwstr/>
      </vt:variant>
      <vt:variant>
        <vt:i4>6684728</vt:i4>
      </vt:variant>
      <vt:variant>
        <vt:i4>108</vt:i4>
      </vt:variant>
      <vt:variant>
        <vt:i4>0</vt:i4>
      </vt:variant>
      <vt:variant>
        <vt:i4>5</vt:i4>
      </vt:variant>
      <vt:variant>
        <vt:lpwstr>http://www.wipo.int/eds/en/</vt:lpwstr>
      </vt:variant>
      <vt:variant>
        <vt:lpwstr/>
      </vt:variant>
      <vt:variant>
        <vt:i4>458835</vt:i4>
      </vt:variant>
      <vt:variant>
        <vt:i4>105</vt:i4>
      </vt:variant>
      <vt:variant>
        <vt:i4>0</vt:i4>
      </vt:variant>
      <vt:variant>
        <vt:i4>5</vt:i4>
      </vt:variant>
      <vt:variant>
        <vt:lpwstr>http://www.wipo.int/academy/en/courses/executive</vt:lpwstr>
      </vt:variant>
      <vt:variant>
        <vt:lpwstr/>
      </vt:variant>
      <vt:variant>
        <vt:i4>3801172</vt:i4>
      </vt:variant>
      <vt:variant>
        <vt:i4>102</vt:i4>
      </vt:variant>
      <vt:variant>
        <vt:i4>0</vt:i4>
      </vt:variant>
      <vt:variant>
        <vt:i4>5</vt:i4>
      </vt:variant>
      <vt:variant>
        <vt:lpwstr>http://www.wipo.int/academy/en/courses/summer_school</vt:lpwstr>
      </vt:variant>
      <vt:variant>
        <vt:lpwstr/>
      </vt:variant>
      <vt:variant>
        <vt:i4>2949201</vt:i4>
      </vt:variant>
      <vt:variant>
        <vt:i4>99</vt:i4>
      </vt:variant>
      <vt:variant>
        <vt:i4>0</vt:i4>
      </vt:variant>
      <vt:variant>
        <vt:i4>5</vt:i4>
      </vt:variant>
      <vt:variant>
        <vt:lpwstr>http://www.wipo.int/academy/en/courses/distance_learning</vt:lpwstr>
      </vt:variant>
      <vt:variant>
        <vt:lpwstr/>
      </vt:variant>
      <vt:variant>
        <vt:i4>2818114</vt:i4>
      </vt:variant>
      <vt:variant>
        <vt:i4>96</vt:i4>
      </vt:variant>
      <vt:variant>
        <vt:i4>0</vt:i4>
      </vt:variant>
      <vt:variant>
        <vt:i4>5</vt:i4>
      </vt:variant>
      <vt:variant>
        <vt:lpwstr>http://www.wipo.int/academy/en/courses/academic_institutions/</vt:lpwstr>
      </vt:variant>
      <vt:variant>
        <vt:lpwstr/>
      </vt:variant>
      <vt:variant>
        <vt:i4>6815794</vt:i4>
      </vt:variant>
      <vt:variant>
        <vt:i4>93</vt:i4>
      </vt:variant>
      <vt:variant>
        <vt:i4>0</vt:i4>
      </vt:variant>
      <vt:variant>
        <vt:i4>5</vt:i4>
      </vt:variant>
      <vt:variant>
        <vt:lpwstr>http://www.wipo.int/academy/en/</vt:lpwstr>
      </vt:variant>
      <vt:variant>
        <vt:lpwstr/>
      </vt:variant>
      <vt:variant>
        <vt:i4>4522080</vt:i4>
      </vt:variant>
      <vt:variant>
        <vt:i4>90</vt:i4>
      </vt:variant>
      <vt:variant>
        <vt:i4>0</vt:i4>
      </vt:variant>
      <vt:variant>
        <vt:i4>5</vt:i4>
      </vt:variant>
      <vt:variant>
        <vt:lpwstr>http://wipo.int/academy/en/courses/rp_catalog/index.jsp</vt:lpwstr>
      </vt:variant>
      <vt:variant>
        <vt:lpwstr/>
      </vt:variant>
      <vt:variant>
        <vt:i4>6684728</vt:i4>
      </vt:variant>
      <vt:variant>
        <vt:i4>87</vt:i4>
      </vt:variant>
      <vt:variant>
        <vt:i4>0</vt:i4>
      </vt:variant>
      <vt:variant>
        <vt:i4>5</vt:i4>
      </vt:variant>
      <vt:variant>
        <vt:lpwstr>http://www.wipo.int/eds/en</vt:lpwstr>
      </vt:variant>
      <vt:variant>
        <vt:lpwstr/>
      </vt:variant>
      <vt:variant>
        <vt:i4>6488107</vt:i4>
      </vt:variant>
      <vt:variant>
        <vt:i4>84</vt:i4>
      </vt:variant>
      <vt:variant>
        <vt:i4>0</vt:i4>
      </vt:variant>
      <vt:variant>
        <vt:i4>5</vt:i4>
      </vt:variant>
      <vt:variant>
        <vt:lpwstr>http://www.wipo.int/enforcement/en</vt:lpwstr>
      </vt:variant>
      <vt:variant>
        <vt:lpwstr/>
      </vt:variant>
      <vt:variant>
        <vt:i4>2883681</vt:i4>
      </vt:variant>
      <vt:variant>
        <vt:i4>81</vt:i4>
      </vt:variant>
      <vt:variant>
        <vt:i4>0</vt:i4>
      </vt:variant>
      <vt:variant>
        <vt:i4>5</vt:i4>
      </vt:variant>
      <vt:variant>
        <vt:lpwstr>http://www.wipo.int/uipc/en</vt:lpwstr>
      </vt:variant>
      <vt:variant>
        <vt:lpwstr/>
      </vt:variant>
      <vt:variant>
        <vt:i4>6684728</vt:i4>
      </vt:variant>
      <vt:variant>
        <vt:i4>78</vt:i4>
      </vt:variant>
      <vt:variant>
        <vt:i4>0</vt:i4>
      </vt:variant>
      <vt:variant>
        <vt:i4>5</vt:i4>
      </vt:variant>
      <vt:variant>
        <vt:lpwstr>http://www.wipo.int/eds/en</vt:lpwstr>
      </vt:variant>
      <vt:variant>
        <vt:lpwstr/>
      </vt:variant>
      <vt:variant>
        <vt:i4>4259854</vt:i4>
      </vt:variant>
      <vt:variant>
        <vt:i4>75</vt:i4>
      </vt:variant>
      <vt:variant>
        <vt:i4>0</vt:i4>
      </vt:variant>
      <vt:variant>
        <vt:i4>5</vt:i4>
      </vt:variant>
      <vt:variant>
        <vt:lpwstr>http://www.wipo.int/innovation/en</vt:lpwstr>
      </vt:variant>
      <vt:variant>
        <vt:lpwstr/>
      </vt:variant>
      <vt:variant>
        <vt:i4>7274552</vt:i4>
      </vt:variant>
      <vt:variant>
        <vt:i4>72</vt:i4>
      </vt:variant>
      <vt:variant>
        <vt:i4>0</vt:i4>
      </vt:variant>
      <vt:variant>
        <vt:i4>5</vt:i4>
      </vt:variant>
      <vt:variant>
        <vt:lpwstr>http://www.wipo.int/sme/en</vt:lpwstr>
      </vt:variant>
      <vt:variant>
        <vt:lpwstr/>
      </vt:variant>
      <vt:variant>
        <vt:i4>196681</vt:i4>
      </vt:variant>
      <vt:variant>
        <vt:i4>69</vt:i4>
      </vt:variant>
      <vt:variant>
        <vt:i4>0</vt:i4>
      </vt:variant>
      <vt:variant>
        <vt:i4>5</vt:i4>
      </vt:variant>
      <vt:variant>
        <vt:lpwstr>http://www.wipo.int/tk/en/briefs.html</vt:lpwstr>
      </vt:variant>
      <vt:variant>
        <vt:lpwstr/>
      </vt:variant>
      <vt:variant>
        <vt:i4>5242906</vt:i4>
      </vt:variant>
      <vt:variant>
        <vt:i4>66</vt:i4>
      </vt:variant>
      <vt:variant>
        <vt:i4>0</vt:i4>
      </vt:variant>
      <vt:variant>
        <vt:i4>5</vt:i4>
      </vt:variant>
      <vt:variant>
        <vt:lpwstr>http://www.wipo.int/tk/en/resources/</vt:lpwstr>
      </vt:variant>
      <vt:variant>
        <vt:lpwstr/>
      </vt:variant>
      <vt:variant>
        <vt:i4>4456541</vt:i4>
      </vt:variant>
      <vt:variant>
        <vt:i4>63</vt:i4>
      </vt:variant>
      <vt:variant>
        <vt:i4>0</vt:i4>
      </vt:variant>
      <vt:variant>
        <vt:i4>5</vt:i4>
      </vt:variant>
      <vt:variant>
        <vt:lpwstr>http://www.wipo.int/export/sites/www/freepublications/en/tk/786/wipo_pub_786.pdf</vt:lpwstr>
      </vt:variant>
      <vt:variant>
        <vt:lpwstr/>
      </vt:variant>
      <vt:variant>
        <vt:i4>5832776</vt:i4>
      </vt:variant>
      <vt:variant>
        <vt:i4>60</vt:i4>
      </vt:variant>
      <vt:variant>
        <vt:i4>0</vt:i4>
      </vt:variant>
      <vt:variant>
        <vt:i4>5</vt:i4>
      </vt:variant>
      <vt:variant>
        <vt:lpwstr>http://www.wipo.int/meetings/en/doc_details.jsp?doc_id=146457</vt:lpwstr>
      </vt:variant>
      <vt:variant>
        <vt:lpwstr/>
      </vt:variant>
      <vt:variant>
        <vt:i4>6815843</vt:i4>
      </vt:variant>
      <vt:variant>
        <vt:i4>57</vt:i4>
      </vt:variant>
      <vt:variant>
        <vt:i4>0</vt:i4>
      </vt:variant>
      <vt:variant>
        <vt:i4>5</vt:i4>
      </vt:variant>
      <vt:variant>
        <vt:lpwstr>http://www.wipo.int/tk/en/databases/contracts/</vt:lpwstr>
      </vt:variant>
      <vt:variant>
        <vt:lpwstr/>
      </vt:variant>
      <vt:variant>
        <vt:i4>1048613</vt:i4>
      </vt:variant>
      <vt:variant>
        <vt:i4>54</vt:i4>
      </vt:variant>
      <vt:variant>
        <vt:i4>0</vt:i4>
      </vt:variant>
      <vt:variant>
        <vt:i4>5</vt:i4>
      </vt:variant>
      <vt:variant>
        <vt:lpwstr>http://www.wipo.int/tk/en/resources/db_registry.html</vt:lpwstr>
      </vt:variant>
      <vt:variant>
        <vt:lpwstr/>
      </vt:variant>
      <vt:variant>
        <vt:i4>2621461</vt:i4>
      </vt:variant>
      <vt:variant>
        <vt:i4>51</vt:i4>
      </vt:variant>
      <vt:variant>
        <vt:i4>0</vt:i4>
      </vt:variant>
      <vt:variant>
        <vt:i4>5</vt:i4>
      </vt:variant>
      <vt:variant>
        <vt:lpwstr>http://www.wipo.int/tk/en/legal_texts</vt:lpwstr>
      </vt:variant>
      <vt:variant>
        <vt:lpwstr/>
      </vt:variant>
      <vt:variant>
        <vt:i4>6422654</vt:i4>
      </vt:variant>
      <vt:variant>
        <vt:i4>48</vt:i4>
      </vt:variant>
      <vt:variant>
        <vt:i4>0</vt:i4>
      </vt:variant>
      <vt:variant>
        <vt:i4>5</vt:i4>
      </vt:variant>
      <vt:variant>
        <vt:lpwstr>http://www.wipo.int/tk/en/</vt:lpwstr>
      </vt:variant>
      <vt:variant>
        <vt:lpwstr/>
      </vt:variant>
      <vt:variant>
        <vt:i4>851994</vt:i4>
      </vt:variant>
      <vt:variant>
        <vt:i4>45</vt:i4>
      </vt:variant>
      <vt:variant>
        <vt:i4>0</vt:i4>
      </vt:variant>
      <vt:variant>
        <vt:i4>5</vt:i4>
      </vt:variant>
      <vt:variant>
        <vt:lpwstr>http://www.wipo.int/case/en/</vt:lpwstr>
      </vt:variant>
      <vt:variant>
        <vt:lpwstr/>
      </vt:variant>
      <vt:variant>
        <vt:i4>1900589</vt:i4>
      </vt:variant>
      <vt:variant>
        <vt:i4>42</vt:i4>
      </vt:variant>
      <vt:variant>
        <vt:i4>0</vt:i4>
      </vt:variant>
      <vt:variant>
        <vt:i4>5</vt:i4>
      </vt:variant>
      <vt:variant>
        <vt:lpwstr>http://www.wipo.int/global_ip/en/activities/technicalassistance/</vt:lpwstr>
      </vt:variant>
      <vt:variant>
        <vt:lpwstr/>
      </vt:variant>
      <vt:variant>
        <vt:i4>4915254</vt:i4>
      </vt:variant>
      <vt:variant>
        <vt:i4>39</vt:i4>
      </vt:variant>
      <vt:variant>
        <vt:i4>0</vt:i4>
      </vt:variant>
      <vt:variant>
        <vt:i4>5</vt:i4>
      </vt:variant>
      <vt:variant>
        <vt:lpwstr>http://www.wipo.int/patentscope/en/programs/patent_landscapes</vt:lpwstr>
      </vt:variant>
      <vt:variant>
        <vt:lpwstr/>
      </vt:variant>
      <vt:variant>
        <vt:i4>4325473</vt:i4>
      </vt:variant>
      <vt:variant>
        <vt:i4>36</vt:i4>
      </vt:variant>
      <vt:variant>
        <vt:i4>0</vt:i4>
      </vt:variant>
      <vt:variant>
        <vt:i4>5</vt:i4>
      </vt:variant>
      <vt:variant>
        <vt:lpwstr>http://www.wipo.int/patentscope/en/data/developing_countries.html</vt:lpwstr>
      </vt:variant>
      <vt:variant>
        <vt:lpwstr/>
      </vt:variant>
      <vt:variant>
        <vt:i4>8060967</vt:i4>
      </vt:variant>
      <vt:variant>
        <vt:i4>33</vt:i4>
      </vt:variant>
      <vt:variant>
        <vt:i4>0</vt:i4>
      </vt:variant>
      <vt:variant>
        <vt:i4>5</vt:i4>
      </vt:variant>
      <vt:variant>
        <vt:lpwstr>http://www.wipo.int/green/</vt:lpwstr>
      </vt:variant>
      <vt:variant>
        <vt:lpwstr/>
      </vt:variant>
      <vt:variant>
        <vt:i4>3932263</vt:i4>
      </vt:variant>
      <vt:variant>
        <vt:i4>30</vt:i4>
      </vt:variant>
      <vt:variant>
        <vt:i4>0</vt:i4>
      </vt:variant>
      <vt:variant>
        <vt:i4>5</vt:i4>
      </vt:variant>
      <vt:variant>
        <vt:lpwstr>http://www.wipo.int/research/en</vt:lpwstr>
      </vt:variant>
      <vt:variant>
        <vt:lpwstr/>
      </vt:variant>
      <vt:variant>
        <vt:i4>3932277</vt:i4>
      </vt:variant>
      <vt:variant>
        <vt:i4>27</vt:i4>
      </vt:variant>
      <vt:variant>
        <vt:i4>0</vt:i4>
      </vt:variant>
      <vt:variant>
        <vt:i4>5</vt:i4>
      </vt:variant>
      <vt:variant>
        <vt:lpwstr>http://www.wipo.int/aspi/en</vt:lpwstr>
      </vt:variant>
      <vt:variant>
        <vt:lpwstr/>
      </vt:variant>
      <vt:variant>
        <vt:i4>3997793</vt:i4>
      </vt:variant>
      <vt:variant>
        <vt:i4>24</vt:i4>
      </vt:variant>
      <vt:variant>
        <vt:i4>0</vt:i4>
      </vt:variant>
      <vt:variant>
        <vt:i4>5</vt:i4>
      </vt:variant>
      <vt:variant>
        <vt:lpwstr>http://www.wipo.int/ardi/en</vt:lpwstr>
      </vt:variant>
      <vt:variant>
        <vt:lpwstr/>
      </vt:variant>
      <vt:variant>
        <vt:i4>6553658</vt:i4>
      </vt:variant>
      <vt:variant>
        <vt:i4>21</vt:i4>
      </vt:variant>
      <vt:variant>
        <vt:i4>0</vt:i4>
      </vt:variant>
      <vt:variant>
        <vt:i4>5</vt:i4>
      </vt:variant>
      <vt:variant>
        <vt:lpwstr>http://www.wipo.int/ipadvantage/en</vt:lpwstr>
      </vt:variant>
      <vt:variant>
        <vt:lpwstr/>
      </vt:variant>
      <vt:variant>
        <vt:i4>4784204</vt:i4>
      </vt:variant>
      <vt:variant>
        <vt:i4>18</vt:i4>
      </vt:variant>
      <vt:variant>
        <vt:i4>0</vt:i4>
      </vt:variant>
      <vt:variant>
        <vt:i4>5</vt:i4>
      </vt:variant>
      <vt:variant>
        <vt:lpwstr>http://www.wipo.int/tisc/</vt:lpwstr>
      </vt:variant>
      <vt:variant>
        <vt:lpwstr/>
      </vt:variant>
      <vt:variant>
        <vt:i4>6684728</vt:i4>
      </vt:variant>
      <vt:variant>
        <vt:i4>15</vt:i4>
      </vt:variant>
      <vt:variant>
        <vt:i4>0</vt:i4>
      </vt:variant>
      <vt:variant>
        <vt:i4>5</vt:i4>
      </vt:variant>
      <vt:variant>
        <vt:lpwstr>http://www.wipo.int/eds/en</vt:lpwstr>
      </vt:variant>
      <vt:variant>
        <vt:lpwstr/>
      </vt:variant>
      <vt:variant>
        <vt:i4>7143487</vt:i4>
      </vt:variant>
      <vt:variant>
        <vt:i4>12</vt:i4>
      </vt:variant>
      <vt:variant>
        <vt:i4>0</vt:i4>
      </vt:variant>
      <vt:variant>
        <vt:i4>5</vt:i4>
      </vt:variant>
      <vt:variant>
        <vt:lpwstr>http://www.wipo.int/roc/en/</vt:lpwstr>
      </vt:variant>
      <vt:variant>
        <vt:lpwstr/>
      </vt:variant>
      <vt:variant>
        <vt:i4>6488126</vt:i4>
      </vt:variant>
      <vt:variant>
        <vt:i4>9</vt:i4>
      </vt:variant>
      <vt:variant>
        <vt:i4>0</vt:i4>
      </vt:variant>
      <vt:variant>
        <vt:i4>5</vt:i4>
      </vt:variant>
      <vt:variant>
        <vt:lpwstr>http://www.wipo.int/tad/en/</vt:lpwstr>
      </vt:variant>
      <vt:variant>
        <vt:lpwstr/>
      </vt:variant>
      <vt:variant>
        <vt:i4>6815794</vt:i4>
      </vt:variant>
      <vt:variant>
        <vt:i4>6</vt:i4>
      </vt:variant>
      <vt:variant>
        <vt:i4>0</vt:i4>
      </vt:variant>
      <vt:variant>
        <vt:i4>5</vt:i4>
      </vt:variant>
      <vt:variant>
        <vt:lpwstr>http://www.wipo.int/academy/en</vt:lpwstr>
      </vt:variant>
      <vt:variant>
        <vt:lpwstr/>
      </vt:variant>
      <vt:variant>
        <vt:i4>6815794</vt:i4>
      </vt:variant>
      <vt:variant>
        <vt:i4>3</vt:i4>
      </vt:variant>
      <vt:variant>
        <vt:i4>0</vt:i4>
      </vt:variant>
      <vt:variant>
        <vt:i4>5</vt:i4>
      </vt:variant>
      <vt:variant>
        <vt:lpwstr>http://www.wipo.int/academy/en</vt:lpwstr>
      </vt:variant>
      <vt:variant>
        <vt:lpwstr/>
      </vt:variant>
      <vt:variant>
        <vt:i4>2031645</vt:i4>
      </vt:variant>
      <vt:variant>
        <vt:i4>0</vt:i4>
      </vt:variant>
      <vt:variant>
        <vt:i4>0</vt:i4>
      </vt:variant>
      <vt:variant>
        <vt:i4>5</vt:i4>
      </vt:variant>
      <vt:variant>
        <vt:lpwstr>http://www.wipo.int/about-WIPO/en/oversight/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2013-10-29T14:21:00Z</dcterms:created>
  <dcterms:modified xsi:type="dcterms:W3CDTF">2013-10-29T14:21:00Z</dcterms:modified>
</cp:coreProperties>
</file>