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410"/>
        <w:gridCol w:w="4106"/>
      </w:tblGrid>
      <w:tr w:rsidR="008B2CC1" w:rsidRPr="008B2CC1" w:rsidTr="0027343C">
        <w:trPr>
          <w:trHeight w:hRule="exact" w:val="680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8B2CC1" w:rsidRPr="003F749C" w:rsidRDefault="003F749C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R</w:t>
            </w:r>
          </w:p>
        </w:tc>
      </w:tr>
      <w:tr w:rsidR="0027343C" w:rsidRPr="008B2CC1" w:rsidTr="0027343C">
        <w:trPr>
          <w:trHeight w:val="1587"/>
        </w:trPr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7343C" w:rsidRPr="008B2CC1" w:rsidRDefault="001461A2" w:rsidP="0027343C">
            <w:r>
              <w:rPr>
                <w:noProof/>
                <w:lang w:eastAsia="en-US"/>
              </w:rPr>
              <w:drawing>
                <wp:inline distT="0" distB="0" distL="0" distR="0">
                  <wp:extent cx="768293" cy="836763"/>
                  <wp:effectExtent l="0" t="0" r="0" b="1905"/>
                  <wp:docPr id="4" name="Picture 4" descr="D:\Users\Gorokhova\Desktop\Роспатент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Gorokhova\Desktop\Роспатент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07" cy="8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43C" w:rsidRPr="008B2CC1" w:rsidRDefault="0027343C" w:rsidP="00B848DF">
            <w:r>
              <w:rPr>
                <w:noProof/>
                <w:color w:val="0000FF"/>
                <w:lang w:eastAsia="en-US"/>
              </w:rPr>
              <w:drawing>
                <wp:inline distT="0" distB="0" distL="0" distR="0" wp14:anchorId="14AA9E3E" wp14:editId="70855A1B">
                  <wp:extent cx="1057275" cy="762000"/>
                  <wp:effectExtent l="0" t="0" r="9525" b="0"/>
                  <wp:docPr id="1" name="Picture 1" descr="http://sk.ru/themes/generic/images/sklogo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.ru/themes/generic/images/sklogo_ru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Pr="008B2CC1" w:rsidRDefault="0027343C" w:rsidP="008838F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6DEB6BE" wp14:editId="6915774E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3C" w:rsidRPr="008B2CC1" w:rsidTr="0027343C"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3F749C" w:rsidRDefault="003F749C" w:rsidP="003F749C">
            <w:pPr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>ФЕДЕРАЛЬНАЯ СЛУЖБА</w:t>
            </w:r>
            <w:r w:rsidRPr="00E12D38"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:rsidR="0027343C" w:rsidRPr="00E12D38" w:rsidRDefault="003F749C" w:rsidP="003F749C">
            <w:pPr>
              <w:rPr>
                <w:caps/>
                <w:sz w:val="18"/>
                <w:szCs w:val="18"/>
                <w:lang w:val="ru-RU"/>
              </w:rPr>
            </w:pPr>
            <w:r w:rsidRPr="00E12D38"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>ПО ИНТЕЛЛЕКТУАЛЬНОЙ СОБСТВЕННОСТИ (РОСПАТЕНТ)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43C" w:rsidRPr="00E12D38" w:rsidRDefault="003F749C" w:rsidP="0027343C">
            <w:pPr>
              <w:rPr>
                <w:caps/>
                <w:sz w:val="18"/>
                <w:szCs w:val="18"/>
                <w:lang w:val="ru-RU"/>
              </w:rPr>
            </w:pP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>ФОНД СКОЛКОВО</w:t>
            </w:r>
          </w:p>
        </w:tc>
        <w:tc>
          <w:tcPr>
            <w:tcW w:w="4106" w:type="dxa"/>
            <w:vMerge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Default="0027343C" w:rsidP="005E2679"/>
        </w:tc>
      </w:tr>
      <w:tr w:rsidR="001F26A6" w:rsidRPr="001832A6" w:rsidTr="0027343C">
        <w:trPr>
          <w:trHeight w:hRule="exact" w:val="170"/>
        </w:trPr>
        <w:tc>
          <w:tcPr>
            <w:tcW w:w="9356" w:type="dxa"/>
            <w:gridSpan w:val="3"/>
            <w:tcBorders>
              <w:top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5D682F" w:rsidRPr="001832A6" w:rsidTr="0027343C">
        <w:trPr>
          <w:trHeight w:hRule="exact" w:val="397"/>
        </w:trPr>
        <w:tc>
          <w:tcPr>
            <w:tcW w:w="9356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BC132A" w:rsidRPr="00BC132A" w:rsidRDefault="00BC132A" w:rsidP="00081A14">
            <w:pPr>
              <w:rPr>
                <w:b/>
                <w:caps/>
                <w:sz w:val="24"/>
                <w:lang w:val="ru-RU"/>
              </w:rPr>
            </w:pPr>
            <w:r>
              <w:rPr>
                <w:b/>
                <w:caps/>
                <w:sz w:val="24"/>
                <w:lang w:val="ru-RU"/>
              </w:rPr>
              <w:t>Международная конференция</w:t>
            </w:r>
          </w:p>
        </w:tc>
      </w:tr>
      <w:tr w:rsidR="005D682F" w:rsidRPr="00B01A23" w:rsidTr="0027343C">
        <w:trPr>
          <w:trHeight w:hRule="exact" w:val="414"/>
        </w:trPr>
        <w:tc>
          <w:tcPr>
            <w:tcW w:w="9356" w:type="dxa"/>
            <w:gridSpan w:val="3"/>
            <w:tcBorders>
              <w:top w:val="single" w:sz="6" w:space="0" w:color="auto"/>
              <w:bottom w:val="nil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682F" w:rsidRPr="00B01A23" w:rsidRDefault="005D682F" w:rsidP="00DD40F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1A2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 w:rsidRPr="00B01A23">
              <w:rPr>
                <w:rFonts w:ascii="Arial Black" w:hAnsi="Arial Black"/>
                <w:caps/>
                <w:sz w:val="15"/>
              </w:rPr>
              <w:t>WIPO</w:t>
            </w:r>
            <w:r w:rsidR="008838F9">
              <w:rPr>
                <w:rFonts w:ascii="Arial Black" w:hAnsi="Arial Black"/>
                <w:caps/>
                <w:sz w:val="15"/>
              </w:rPr>
              <w:t>/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>IP/MOW/18/INF1/PROV</w:t>
            </w:r>
            <w:r w:rsidR="00FE20B6">
              <w:rPr>
                <w:rFonts w:ascii="Arial Black" w:hAnsi="Arial Black"/>
                <w:caps/>
                <w:sz w:val="15"/>
              </w:rPr>
              <w:t>.</w:t>
            </w:r>
            <w:r w:rsidR="009152D8">
              <w:rPr>
                <w:rFonts w:ascii="Arial Black" w:hAnsi="Arial Black"/>
                <w:caps/>
                <w:sz w:val="15"/>
              </w:rPr>
              <w:t>2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D682F" w:rsidRPr="001832A6" w:rsidTr="0027343C">
        <w:trPr>
          <w:trHeight w:hRule="exact" w:val="252"/>
        </w:trPr>
        <w:tc>
          <w:tcPr>
            <w:tcW w:w="9356" w:type="dxa"/>
            <w:gridSpan w:val="3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081A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D682F" w:rsidRPr="001832A6" w:rsidTr="0027343C">
        <w:trPr>
          <w:trHeight w:hRule="exact" w:val="279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DD40F0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FE20B6">
              <w:rPr>
                <w:rFonts w:ascii="Arial Black" w:hAnsi="Arial Black"/>
                <w:caps/>
                <w:sz w:val="15"/>
              </w:rPr>
              <w:t>JANUARY</w:t>
            </w:r>
            <w:r w:rsidR="007B1599">
              <w:rPr>
                <w:rFonts w:ascii="Arial Black" w:hAnsi="Arial Black"/>
                <w:caps/>
                <w:sz w:val="15"/>
              </w:rPr>
              <w:t xml:space="preserve"> </w:t>
            </w:r>
            <w:r w:rsidR="0023536D">
              <w:rPr>
                <w:rFonts w:ascii="Arial Black" w:hAnsi="Arial Black"/>
                <w:caps/>
                <w:sz w:val="15"/>
              </w:rPr>
              <w:t>2</w:t>
            </w:r>
            <w:r w:rsidR="00DD40F0">
              <w:rPr>
                <w:rFonts w:ascii="Arial Black" w:hAnsi="Arial Black"/>
                <w:caps/>
                <w:sz w:val="15"/>
              </w:rPr>
              <w:t>5</w:t>
            </w:r>
            <w:r w:rsidR="005671E1">
              <w:rPr>
                <w:rFonts w:ascii="Arial Black" w:hAnsi="Arial Black"/>
                <w:caps/>
                <w:sz w:val="15"/>
              </w:rPr>
              <w:t>, 201</w:t>
            </w:r>
            <w:r w:rsidR="00FE20B6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5D682F" w:rsidRPr="008B2CC1" w:rsidRDefault="005D682F" w:rsidP="005D682F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BC132A" w:rsidRPr="00BC132A" w:rsidRDefault="00E12D38" w:rsidP="005D682F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Интеллектуальная собственность </w:t>
      </w:r>
      <w:r w:rsidR="00BC132A">
        <w:rPr>
          <w:b/>
          <w:sz w:val="28"/>
          <w:szCs w:val="28"/>
          <w:lang w:val="ru-RU"/>
        </w:rPr>
        <w:t>в новом технологическом укладе</w:t>
      </w:r>
    </w:p>
    <w:p w:rsidR="005D682F" w:rsidRPr="00BC132A" w:rsidRDefault="005D682F" w:rsidP="005D682F">
      <w:pPr>
        <w:rPr>
          <w:lang w:val="ru-RU"/>
        </w:rPr>
      </w:pPr>
    </w:p>
    <w:p w:rsidR="005D682F" w:rsidRPr="003F749C" w:rsidRDefault="003F749C" w:rsidP="005D682F">
      <w:pPr>
        <w:rPr>
          <w:lang w:val="ru-RU"/>
        </w:rPr>
      </w:pPr>
      <w:r>
        <w:rPr>
          <w:lang w:val="ru-RU"/>
        </w:rPr>
        <w:t>организована</w:t>
      </w:r>
    </w:p>
    <w:p w:rsidR="005D682F" w:rsidRPr="00BC132A" w:rsidRDefault="00BC132A" w:rsidP="005D682F">
      <w:pPr>
        <w:rPr>
          <w:lang w:val="ru-RU"/>
        </w:rPr>
      </w:pPr>
      <w:r>
        <w:rPr>
          <w:lang w:val="ru-RU"/>
        </w:rPr>
        <w:t>Всемирной организацией интеллектуальной собственности (ВОИС)</w:t>
      </w:r>
    </w:p>
    <w:p w:rsidR="005D682F" w:rsidRPr="00BC132A" w:rsidRDefault="005D682F" w:rsidP="005D682F">
      <w:pPr>
        <w:rPr>
          <w:lang w:val="ru-RU"/>
        </w:rPr>
      </w:pPr>
    </w:p>
    <w:p w:rsidR="005D682F" w:rsidRPr="003F749C" w:rsidRDefault="003F749C" w:rsidP="005D682F">
      <w:pPr>
        <w:rPr>
          <w:lang w:val="ru-RU"/>
        </w:rPr>
      </w:pPr>
      <w:r>
        <w:rPr>
          <w:lang w:val="ru-RU"/>
        </w:rPr>
        <w:t xml:space="preserve">в сотрудничестве </w:t>
      </w:r>
      <w:proofErr w:type="gramStart"/>
      <w:r>
        <w:rPr>
          <w:lang w:val="ru-RU"/>
        </w:rPr>
        <w:t>с</w:t>
      </w:r>
      <w:proofErr w:type="gramEnd"/>
    </w:p>
    <w:p w:rsidR="00151080" w:rsidRPr="00E12D38" w:rsidRDefault="00C36877" w:rsidP="005D682F">
      <w:pPr>
        <w:rPr>
          <w:lang w:val="ru-RU"/>
        </w:rPr>
      </w:pPr>
      <w:r w:rsidRPr="0065371B">
        <w:rPr>
          <w:lang w:val="ru-RU"/>
        </w:rPr>
        <w:t>Федеральной</w:t>
      </w:r>
      <w:r w:rsidRPr="00E12D38">
        <w:rPr>
          <w:lang w:val="ru-RU"/>
        </w:rPr>
        <w:t xml:space="preserve"> </w:t>
      </w:r>
      <w:r>
        <w:rPr>
          <w:lang w:val="ru-RU"/>
        </w:rPr>
        <w:t>служб</w:t>
      </w:r>
      <w:r w:rsidR="003F749C">
        <w:rPr>
          <w:lang w:val="ru-RU"/>
        </w:rPr>
        <w:t>ой</w:t>
      </w:r>
      <w:r w:rsidRPr="00E12D38">
        <w:rPr>
          <w:lang w:val="ru-RU"/>
        </w:rPr>
        <w:t xml:space="preserve"> </w:t>
      </w:r>
      <w:r w:rsidRPr="0065371B">
        <w:rPr>
          <w:lang w:val="ru-RU"/>
        </w:rPr>
        <w:t>по</w:t>
      </w:r>
      <w:r w:rsidRPr="00E12D38">
        <w:rPr>
          <w:lang w:val="ru-RU"/>
        </w:rPr>
        <w:t xml:space="preserve"> </w:t>
      </w:r>
      <w:r w:rsidRPr="0065371B">
        <w:rPr>
          <w:lang w:val="ru-RU"/>
        </w:rPr>
        <w:t>интеллектуальной</w:t>
      </w:r>
      <w:r w:rsidRPr="00E12D38">
        <w:rPr>
          <w:lang w:val="ru-RU"/>
        </w:rPr>
        <w:t xml:space="preserve"> </w:t>
      </w:r>
      <w:r w:rsidRPr="0065371B">
        <w:rPr>
          <w:lang w:val="ru-RU"/>
        </w:rPr>
        <w:t>собс</w:t>
      </w:r>
      <w:r>
        <w:rPr>
          <w:lang w:val="ru-RU"/>
        </w:rPr>
        <w:t>твенности</w:t>
      </w:r>
      <w:r w:rsidRPr="00E12D38">
        <w:rPr>
          <w:lang w:val="ru-RU"/>
        </w:rPr>
        <w:t xml:space="preserve"> (</w:t>
      </w:r>
      <w:r>
        <w:rPr>
          <w:lang w:val="ru-RU"/>
        </w:rPr>
        <w:t>Роспатент</w:t>
      </w:r>
      <w:r w:rsidRPr="00E12D38">
        <w:rPr>
          <w:lang w:val="ru-RU"/>
        </w:rPr>
        <w:t>)</w:t>
      </w:r>
    </w:p>
    <w:p w:rsidR="00151080" w:rsidRPr="003F749C" w:rsidRDefault="00C36877" w:rsidP="005D682F">
      <w:pPr>
        <w:rPr>
          <w:lang w:val="ru-RU"/>
        </w:rPr>
      </w:pPr>
      <w:r>
        <w:rPr>
          <w:lang w:val="ru-RU"/>
        </w:rPr>
        <w:t>и</w:t>
      </w:r>
      <w:r w:rsidRPr="003F749C">
        <w:rPr>
          <w:lang w:val="ru-RU"/>
        </w:rPr>
        <w:t xml:space="preserve"> </w:t>
      </w:r>
    </w:p>
    <w:p w:rsidR="005D682F" w:rsidRPr="003F749C" w:rsidRDefault="003F749C" w:rsidP="005D682F">
      <w:pPr>
        <w:rPr>
          <w:lang w:val="ru-RU"/>
        </w:rPr>
      </w:pPr>
      <w:r>
        <w:rPr>
          <w:lang w:val="ru-RU"/>
        </w:rPr>
        <w:t>Фондом</w:t>
      </w:r>
      <w:r w:rsidR="00C36877" w:rsidRPr="003F749C">
        <w:rPr>
          <w:lang w:val="ru-RU"/>
        </w:rPr>
        <w:t xml:space="preserve"> </w:t>
      </w:r>
      <w:r w:rsidR="00C36877">
        <w:rPr>
          <w:lang w:val="ru-RU"/>
        </w:rPr>
        <w:t>Сколково</w:t>
      </w:r>
    </w:p>
    <w:p w:rsidR="005D682F" w:rsidRPr="003F749C" w:rsidRDefault="005D682F" w:rsidP="005D682F">
      <w:pPr>
        <w:rPr>
          <w:lang w:val="ru-RU"/>
        </w:rPr>
      </w:pPr>
    </w:p>
    <w:p w:rsidR="005D682F" w:rsidRPr="003F749C" w:rsidRDefault="005D682F" w:rsidP="005D682F">
      <w:pPr>
        <w:rPr>
          <w:lang w:val="ru-RU"/>
        </w:rPr>
      </w:pPr>
    </w:p>
    <w:p w:rsidR="005671E1" w:rsidRPr="00C36877" w:rsidRDefault="00C36877" w:rsidP="005D682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Москва</w:t>
      </w:r>
      <w:r w:rsidRPr="00E12D38">
        <w:rPr>
          <w:b/>
          <w:sz w:val="24"/>
          <w:szCs w:val="24"/>
          <w:lang w:val="ru-RU"/>
        </w:rPr>
        <w:t xml:space="preserve">, 1 </w:t>
      </w:r>
      <w:r>
        <w:rPr>
          <w:b/>
          <w:sz w:val="24"/>
          <w:szCs w:val="24"/>
          <w:lang w:val="ru-RU"/>
        </w:rPr>
        <w:t>и</w:t>
      </w:r>
      <w:r w:rsidRPr="00E12D38">
        <w:rPr>
          <w:b/>
          <w:sz w:val="24"/>
          <w:szCs w:val="24"/>
          <w:lang w:val="ru-RU"/>
        </w:rPr>
        <w:t xml:space="preserve"> 2 </w:t>
      </w:r>
      <w:r>
        <w:rPr>
          <w:b/>
          <w:sz w:val="24"/>
          <w:szCs w:val="24"/>
          <w:lang w:val="ru-RU"/>
        </w:rPr>
        <w:t>февраля</w:t>
      </w:r>
      <w:r w:rsidRPr="00E12D38">
        <w:rPr>
          <w:b/>
          <w:sz w:val="24"/>
          <w:szCs w:val="24"/>
          <w:lang w:val="ru-RU"/>
        </w:rPr>
        <w:t xml:space="preserve"> 2018 </w:t>
      </w:r>
      <w:r>
        <w:rPr>
          <w:b/>
          <w:sz w:val="24"/>
          <w:szCs w:val="24"/>
          <w:lang w:val="ru-RU"/>
        </w:rPr>
        <w:t>года</w:t>
      </w: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C36877" w:rsidP="005D682F">
      <w:pPr>
        <w:rPr>
          <w:caps/>
          <w:szCs w:val="22"/>
          <w:lang w:val="ru-RU"/>
        </w:rPr>
      </w:pPr>
      <w:r w:rsidRPr="0065371B">
        <w:rPr>
          <w:rFonts w:eastAsia="Times New Roman"/>
          <w:kern w:val="26"/>
          <w:sz w:val="24"/>
          <w:lang w:val="ru-RU" w:eastAsia="en-US"/>
        </w:rPr>
        <w:t>ПРОЕКТ</w:t>
      </w:r>
      <w:r w:rsidRPr="00E12D38">
        <w:rPr>
          <w:rFonts w:eastAsia="Times New Roman"/>
          <w:kern w:val="26"/>
          <w:sz w:val="24"/>
          <w:lang w:val="ru-RU" w:eastAsia="en-US"/>
        </w:rPr>
        <w:t xml:space="preserve"> </w:t>
      </w:r>
      <w:r w:rsidRPr="0065371B">
        <w:rPr>
          <w:rFonts w:eastAsia="Times New Roman"/>
          <w:kern w:val="26"/>
          <w:sz w:val="24"/>
          <w:lang w:val="ru-RU" w:eastAsia="en-US"/>
        </w:rPr>
        <w:t>ПРОГРАММЫ</w:t>
      </w:r>
    </w:p>
    <w:p w:rsidR="005D682F" w:rsidRPr="00E12D38" w:rsidRDefault="005D682F" w:rsidP="005D682F">
      <w:pPr>
        <w:rPr>
          <w:lang w:val="ru-RU"/>
        </w:rPr>
      </w:pPr>
    </w:p>
    <w:p w:rsidR="00C36877" w:rsidRPr="0065371B" w:rsidRDefault="00C36877" w:rsidP="00C36877">
      <w:pPr>
        <w:spacing w:after="120" w:line="260" w:lineRule="atLeast"/>
        <w:contextualSpacing/>
        <w:rPr>
          <w:rFonts w:eastAsia="Times New Roman"/>
          <w:i/>
          <w:lang w:val="ru-RU" w:eastAsia="en-US"/>
        </w:rPr>
      </w:pPr>
      <w:proofErr w:type="gramStart"/>
      <w:r w:rsidRPr="0065371B">
        <w:rPr>
          <w:rFonts w:eastAsia="Times New Roman"/>
          <w:i/>
          <w:lang w:val="ru-RU" w:eastAsia="en-US"/>
        </w:rPr>
        <w:t>подготовлен</w:t>
      </w:r>
      <w:proofErr w:type="gramEnd"/>
      <w:r w:rsidRPr="0065371B">
        <w:rPr>
          <w:rFonts w:eastAsia="Times New Roman"/>
          <w:i/>
          <w:lang w:val="ru-RU" w:eastAsia="en-US"/>
        </w:rPr>
        <w:t xml:space="preserve"> Международным бюро ВОИС</w:t>
      </w:r>
    </w:p>
    <w:p w:rsidR="005D682F" w:rsidRPr="00C36877" w:rsidRDefault="005D682F" w:rsidP="005D682F">
      <w:pPr>
        <w:rPr>
          <w:i/>
          <w:lang w:val="ru-RU"/>
        </w:rPr>
      </w:pPr>
    </w:p>
    <w:p w:rsidR="005D682F" w:rsidRPr="00C36877" w:rsidRDefault="005D682F" w:rsidP="005D682F">
      <w:pPr>
        <w:rPr>
          <w:lang w:val="ru-RU"/>
        </w:rPr>
      </w:pPr>
      <w:r w:rsidRPr="00C36877">
        <w:rPr>
          <w:lang w:val="ru-RU"/>
        </w:rPr>
        <w:br w:type="page"/>
      </w:r>
    </w:p>
    <w:p w:rsidR="00695241" w:rsidRPr="00E12D38" w:rsidRDefault="00C36877" w:rsidP="00695241">
      <w:pPr>
        <w:rPr>
          <w:color w:val="0D0D0D"/>
          <w:szCs w:val="22"/>
          <w:u w:val="single"/>
          <w:lang w:val="ru-RU"/>
        </w:rPr>
      </w:pPr>
      <w:r>
        <w:rPr>
          <w:color w:val="0D0D0D"/>
          <w:szCs w:val="22"/>
          <w:u w:val="single"/>
          <w:lang w:val="ru-RU"/>
        </w:rPr>
        <w:lastRenderedPageBreak/>
        <w:t>Четверг</w:t>
      </w:r>
      <w:r w:rsidRPr="003F749C">
        <w:rPr>
          <w:color w:val="0D0D0D"/>
          <w:szCs w:val="22"/>
          <w:u w:val="single"/>
          <w:lang w:val="ru-RU"/>
        </w:rPr>
        <w:t xml:space="preserve">, 1 </w:t>
      </w:r>
      <w:r>
        <w:rPr>
          <w:color w:val="0D0D0D"/>
          <w:szCs w:val="22"/>
          <w:u w:val="single"/>
          <w:lang w:val="ru-RU"/>
        </w:rPr>
        <w:t>февраля</w:t>
      </w:r>
      <w:r w:rsidRPr="003F749C">
        <w:rPr>
          <w:color w:val="0D0D0D"/>
          <w:szCs w:val="22"/>
          <w:u w:val="single"/>
          <w:lang w:val="ru-RU"/>
        </w:rPr>
        <w:t xml:space="preserve"> 2018</w:t>
      </w:r>
      <w:r w:rsidR="00E12D38">
        <w:rPr>
          <w:color w:val="0D0D0D"/>
          <w:szCs w:val="22"/>
          <w:u w:val="single"/>
          <w:lang w:val="ru-RU"/>
        </w:rPr>
        <w:t xml:space="preserve"> года</w:t>
      </w:r>
    </w:p>
    <w:p w:rsidR="00695241" w:rsidRPr="003F749C" w:rsidRDefault="00695241" w:rsidP="00695241">
      <w:pPr>
        <w:rPr>
          <w:color w:val="0D0D0D"/>
          <w:szCs w:val="22"/>
          <w:u w:val="single"/>
          <w:lang w:val="ru-RU"/>
        </w:rPr>
      </w:pPr>
    </w:p>
    <w:p w:rsidR="00695241" w:rsidRPr="00407D31" w:rsidRDefault="009C5E31" w:rsidP="001405D4">
      <w:pPr>
        <w:tabs>
          <w:tab w:val="left" w:pos="2268"/>
          <w:tab w:val="left" w:pos="2520"/>
          <w:tab w:val="left" w:pos="3969"/>
          <w:tab w:val="left" w:pos="4820"/>
        </w:tabs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t>09.30 – 10.</w:t>
      </w:r>
      <w:r w:rsidR="001405D4" w:rsidRPr="003F749C">
        <w:rPr>
          <w:color w:val="0D0D0D"/>
          <w:szCs w:val="22"/>
          <w:lang w:val="ru-RU"/>
        </w:rPr>
        <w:t>00</w:t>
      </w:r>
      <w:r w:rsidR="001405D4" w:rsidRPr="003F749C">
        <w:rPr>
          <w:color w:val="0D0D0D"/>
          <w:szCs w:val="22"/>
          <w:lang w:val="ru-RU"/>
        </w:rPr>
        <w:tab/>
      </w:r>
      <w:r w:rsidR="001405D4" w:rsidRPr="003F749C">
        <w:rPr>
          <w:color w:val="0D0D0D"/>
          <w:szCs w:val="22"/>
          <w:lang w:val="ru-RU"/>
        </w:rPr>
        <w:tab/>
      </w:r>
      <w:r w:rsidR="00C36877" w:rsidRPr="003F749C">
        <w:rPr>
          <w:color w:val="0D0D0D"/>
          <w:szCs w:val="22"/>
          <w:lang w:val="ru-RU"/>
        </w:rPr>
        <w:t>Регистрация</w:t>
      </w:r>
      <w:r w:rsidR="00407D31">
        <w:rPr>
          <w:color w:val="0D0D0D"/>
          <w:szCs w:val="22"/>
          <w:lang w:val="ru-RU"/>
        </w:rPr>
        <w:t>, кофе и выпечка</w:t>
      </w:r>
    </w:p>
    <w:p w:rsidR="001405D4" w:rsidRPr="003F749C" w:rsidRDefault="001405D4" w:rsidP="00695241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  <w:lang w:val="ru-RU"/>
        </w:rPr>
      </w:pPr>
    </w:p>
    <w:p w:rsidR="00695241" w:rsidRPr="003F749C" w:rsidRDefault="004B1A07" w:rsidP="00695241">
      <w:pPr>
        <w:tabs>
          <w:tab w:val="left" w:pos="2552"/>
          <w:tab w:val="left" w:pos="2835"/>
          <w:tab w:val="left" w:pos="4820"/>
        </w:tabs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t>10</w:t>
      </w:r>
      <w:r w:rsidR="00134C6D" w:rsidRPr="003F749C">
        <w:rPr>
          <w:color w:val="0D0D0D"/>
          <w:szCs w:val="22"/>
          <w:lang w:val="ru-RU"/>
        </w:rPr>
        <w:t>.00</w:t>
      </w:r>
      <w:r w:rsidR="00695241" w:rsidRPr="003F749C">
        <w:rPr>
          <w:color w:val="0D0D0D"/>
          <w:szCs w:val="22"/>
          <w:lang w:val="ru-RU"/>
        </w:rPr>
        <w:t xml:space="preserve"> – </w:t>
      </w:r>
      <w:r w:rsidRPr="003F749C">
        <w:rPr>
          <w:color w:val="0D0D0D"/>
          <w:szCs w:val="22"/>
          <w:lang w:val="ru-RU"/>
        </w:rPr>
        <w:t>1</w:t>
      </w:r>
      <w:r w:rsidR="0046676D" w:rsidRPr="003F749C">
        <w:rPr>
          <w:color w:val="0D0D0D"/>
          <w:szCs w:val="22"/>
          <w:lang w:val="ru-RU"/>
        </w:rPr>
        <w:t>1</w:t>
      </w:r>
      <w:r w:rsidR="00695241" w:rsidRPr="003F749C">
        <w:rPr>
          <w:color w:val="0D0D0D"/>
          <w:szCs w:val="22"/>
          <w:lang w:val="ru-RU"/>
        </w:rPr>
        <w:t>.</w:t>
      </w:r>
      <w:r w:rsidR="00965873" w:rsidRPr="003F749C">
        <w:rPr>
          <w:color w:val="0D0D0D"/>
          <w:szCs w:val="22"/>
          <w:lang w:val="ru-RU"/>
        </w:rPr>
        <w:t>3</w:t>
      </w:r>
      <w:r w:rsidR="00695241" w:rsidRPr="003F749C">
        <w:rPr>
          <w:color w:val="0D0D0D"/>
          <w:szCs w:val="22"/>
          <w:lang w:val="ru-RU"/>
        </w:rPr>
        <w:t>0</w:t>
      </w:r>
      <w:r w:rsidR="00695241" w:rsidRPr="003F749C">
        <w:rPr>
          <w:color w:val="0D0D0D"/>
          <w:szCs w:val="22"/>
          <w:lang w:val="ru-RU"/>
        </w:rPr>
        <w:tab/>
      </w:r>
      <w:r w:rsidR="00C36877">
        <w:rPr>
          <w:b/>
          <w:caps/>
          <w:color w:val="0D0D0D"/>
          <w:szCs w:val="22"/>
          <w:lang w:val="ru-RU"/>
        </w:rPr>
        <w:t>Пленарное</w:t>
      </w:r>
      <w:r w:rsidR="00C36877" w:rsidRPr="003F749C">
        <w:rPr>
          <w:b/>
          <w:caps/>
          <w:color w:val="0D0D0D"/>
          <w:szCs w:val="22"/>
          <w:lang w:val="ru-RU"/>
        </w:rPr>
        <w:t xml:space="preserve"> </w:t>
      </w:r>
      <w:r w:rsidR="00C36877">
        <w:rPr>
          <w:b/>
          <w:caps/>
          <w:color w:val="0D0D0D"/>
          <w:szCs w:val="22"/>
          <w:lang w:val="ru-RU"/>
        </w:rPr>
        <w:t>заседание</w:t>
      </w:r>
    </w:p>
    <w:p w:rsidR="00695241" w:rsidRPr="003F749C" w:rsidRDefault="00695241" w:rsidP="00695241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  <w:lang w:val="ru-RU"/>
        </w:rPr>
      </w:pPr>
    </w:p>
    <w:p w:rsidR="00695241" w:rsidRPr="00E12D38" w:rsidRDefault="00500818" w:rsidP="00500818">
      <w:pPr>
        <w:tabs>
          <w:tab w:val="left" w:pos="2520"/>
          <w:tab w:val="left" w:pos="2552"/>
          <w:tab w:val="left" w:pos="2610"/>
        </w:tabs>
        <w:ind w:left="2520" w:hanging="2236"/>
        <w:rPr>
          <w:b/>
          <w:color w:val="0D0D0D"/>
          <w:szCs w:val="22"/>
          <w:lang w:val="ru-RU"/>
        </w:rPr>
      </w:pPr>
      <w:r w:rsidRPr="003F749C">
        <w:rPr>
          <w:b/>
          <w:color w:val="0D0D0D"/>
          <w:szCs w:val="22"/>
          <w:lang w:val="ru-RU"/>
        </w:rPr>
        <w:tab/>
      </w:r>
      <w:r w:rsidR="003F749C">
        <w:rPr>
          <w:b/>
          <w:color w:val="0D0D0D"/>
          <w:szCs w:val="22"/>
          <w:lang w:val="ru-RU"/>
        </w:rPr>
        <w:t>Влияние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новых</w:t>
      </w:r>
      <w:r w:rsidR="00444F5A" w:rsidRPr="00E12D38">
        <w:rPr>
          <w:b/>
          <w:color w:val="0D0D0D"/>
          <w:szCs w:val="22"/>
          <w:lang w:val="ru-RU"/>
        </w:rPr>
        <w:t xml:space="preserve"> </w:t>
      </w:r>
      <w:r w:rsidR="003F749C">
        <w:rPr>
          <w:b/>
          <w:color w:val="0D0D0D"/>
          <w:szCs w:val="22"/>
          <w:lang w:val="ru-RU"/>
        </w:rPr>
        <w:t>технологий</w:t>
      </w:r>
      <w:r w:rsidR="003F749C" w:rsidRPr="00E12D38">
        <w:rPr>
          <w:b/>
          <w:color w:val="0D0D0D"/>
          <w:szCs w:val="22"/>
          <w:lang w:val="ru-RU"/>
        </w:rPr>
        <w:t xml:space="preserve"> </w:t>
      </w:r>
      <w:r w:rsidR="00444F5A">
        <w:rPr>
          <w:b/>
          <w:color w:val="0D0D0D"/>
          <w:szCs w:val="22"/>
          <w:lang w:val="ru-RU"/>
        </w:rPr>
        <w:t>и</w:t>
      </w:r>
      <w:r w:rsidR="00444F5A" w:rsidRPr="00E12D38">
        <w:rPr>
          <w:b/>
          <w:color w:val="0D0D0D"/>
          <w:szCs w:val="22"/>
          <w:lang w:val="ru-RU"/>
        </w:rPr>
        <w:t xml:space="preserve"> </w:t>
      </w:r>
      <w:proofErr w:type="spellStart"/>
      <w:r w:rsidR="003F749C" w:rsidRPr="00CD0922">
        <w:rPr>
          <w:b/>
          <w:color w:val="0D0D0D"/>
          <w:szCs w:val="22"/>
          <w:lang w:val="ru-RU"/>
        </w:rPr>
        <w:t>цифровизации</w:t>
      </w:r>
      <w:proofErr w:type="spellEnd"/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на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институт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интеллектуальной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собственности</w:t>
      </w:r>
    </w:p>
    <w:p w:rsidR="004B1A07" w:rsidRPr="00661926" w:rsidRDefault="004B1A07" w:rsidP="00661926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  <w:r w:rsidRPr="00E12D38">
        <w:rPr>
          <w:color w:val="0D0D0D"/>
          <w:szCs w:val="22"/>
          <w:lang w:val="ru-RU"/>
        </w:rPr>
        <w:tab/>
      </w:r>
    </w:p>
    <w:p w:rsidR="00444F5A" w:rsidRPr="00444F5A" w:rsidRDefault="00444F5A" w:rsidP="0023536D">
      <w:pPr>
        <w:tabs>
          <w:tab w:val="left" w:pos="3600"/>
          <w:tab w:val="left" w:pos="5245"/>
        </w:tabs>
        <w:ind w:left="3828" w:hanging="1276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Модератор</w:t>
      </w:r>
      <w:r w:rsidRPr="00444F5A">
        <w:rPr>
          <w:color w:val="0D0D0D"/>
          <w:szCs w:val="22"/>
          <w:lang w:val="ru-RU"/>
        </w:rPr>
        <w:t>:</w:t>
      </w:r>
      <w:r w:rsidRPr="00444F5A">
        <w:rPr>
          <w:lang w:val="ru-RU"/>
        </w:rPr>
        <w:t xml:space="preserve"> </w:t>
      </w:r>
      <w:r>
        <w:rPr>
          <w:lang w:val="ru-RU"/>
        </w:rPr>
        <w:t>Г-</w:t>
      </w:r>
      <w:r w:rsidR="0023536D">
        <w:rPr>
          <w:lang w:val="ru-RU"/>
        </w:rPr>
        <w:t xml:space="preserve">жа Эвелина </w:t>
      </w:r>
      <w:proofErr w:type="spellStart"/>
      <w:r w:rsidR="0023536D">
        <w:rPr>
          <w:lang w:val="ru-RU"/>
        </w:rPr>
        <w:t>Закамская</w:t>
      </w:r>
      <w:proofErr w:type="spellEnd"/>
      <w:r w:rsidR="0023536D">
        <w:rPr>
          <w:lang w:val="ru-RU"/>
        </w:rPr>
        <w:t>, Член Академии Российского телевидения, ведущая программ канала «Россия 24»</w:t>
      </w:r>
    </w:p>
    <w:p w:rsidR="004B1A07" w:rsidRPr="00444F5A" w:rsidRDefault="004B1A07" w:rsidP="004B1A07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</w:p>
    <w:p w:rsidR="009C647D" w:rsidRDefault="009C647D" w:rsidP="007B1599">
      <w:pPr>
        <w:tabs>
          <w:tab w:val="left" w:pos="3690"/>
          <w:tab w:val="left" w:pos="5245"/>
        </w:tabs>
        <w:ind w:left="3690" w:hanging="11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Докладчики</w:t>
      </w:r>
      <w:r w:rsidR="004B1A07" w:rsidRPr="003461F1">
        <w:rPr>
          <w:color w:val="0D0D0D"/>
          <w:szCs w:val="22"/>
          <w:lang w:val="ru-RU"/>
        </w:rPr>
        <w:t>:</w:t>
      </w:r>
    </w:p>
    <w:p w:rsidR="004B1A07" w:rsidRPr="003461F1" w:rsidRDefault="00835A07" w:rsidP="00A64BA9">
      <w:pPr>
        <w:tabs>
          <w:tab w:val="left" w:pos="3870"/>
          <w:tab w:val="left" w:pos="5245"/>
        </w:tabs>
        <w:ind w:left="3870" w:hanging="1170"/>
        <w:rPr>
          <w:lang w:val="ru-RU"/>
        </w:rPr>
      </w:pPr>
      <w:r w:rsidRPr="003461F1">
        <w:rPr>
          <w:color w:val="0D0D0D"/>
          <w:szCs w:val="22"/>
          <w:lang w:val="ru-RU"/>
        </w:rPr>
        <w:t xml:space="preserve"> </w:t>
      </w:r>
      <w:r w:rsidR="004B1A07" w:rsidRPr="003461F1">
        <w:rPr>
          <w:lang w:val="ru-RU"/>
        </w:rPr>
        <w:t xml:space="preserve"> </w:t>
      </w:r>
      <w:r w:rsidR="007B1599" w:rsidRPr="003461F1">
        <w:rPr>
          <w:lang w:val="ru-RU"/>
        </w:rPr>
        <w:tab/>
      </w:r>
      <w:r w:rsidR="003461F1" w:rsidRPr="003461F1">
        <w:rPr>
          <w:color w:val="0D0D0D"/>
          <w:szCs w:val="22"/>
          <w:lang w:val="ru-RU"/>
        </w:rPr>
        <w:t>Г</w:t>
      </w:r>
      <w:r w:rsidR="003461F1" w:rsidRPr="003461F1">
        <w:rPr>
          <w:lang w:val="ru-RU"/>
        </w:rPr>
        <w:t xml:space="preserve">-н Игорь Шувалов, </w:t>
      </w:r>
      <w:r w:rsidR="003F749C" w:rsidRPr="003F749C">
        <w:rPr>
          <w:lang w:val="ru-RU"/>
        </w:rPr>
        <w:t>Первый заместитель Председателя Правительства Российской Федерации</w:t>
      </w:r>
      <w:r w:rsidR="003461F1" w:rsidRPr="003461F1">
        <w:rPr>
          <w:lang w:val="ru-RU"/>
        </w:rPr>
        <w:t>, Москва</w:t>
      </w:r>
    </w:p>
    <w:p w:rsidR="007B1599" w:rsidRPr="00DD40F0" w:rsidRDefault="007B1599" w:rsidP="00A64BA9">
      <w:pPr>
        <w:tabs>
          <w:tab w:val="left" w:pos="3600"/>
          <w:tab w:val="left" w:pos="3870"/>
          <w:tab w:val="left" w:pos="5245"/>
        </w:tabs>
        <w:ind w:left="3870" w:hanging="1170"/>
        <w:rPr>
          <w:lang w:val="ru-RU"/>
        </w:rPr>
      </w:pPr>
      <w:r w:rsidRPr="003461F1">
        <w:rPr>
          <w:lang w:val="ru-RU"/>
        </w:rPr>
        <w:tab/>
      </w:r>
      <w:r w:rsidRPr="003461F1">
        <w:rPr>
          <w:lang w:val="ru-RU"/>
        </w:rPr>
        <w:tab/>
      </w:r>
      <w:r w:rsidR="003461F1" w:rsidRPr="003461F1">
        <w:rPr>
          <w:lang w:val="ru-RU"/>
        </w:rPr>
        <w:t xml:space="preserve">Г-н Джон </w:t>
      </w:r>
      <w:proofErr w:type="spellStart"/>
      <w:r w:rsidR="003F749C">
        <w:rPr>
          <w:lang w:val="ru-RU"/>
        </w:rPr>
        <w:t>Сэндэйдж</w:t>
      </w:r>
      <w:proofErr w:type="spellEnd"/>
      <w:r w:rsidR="003F749C">
        <w:rPr>
          <w:lang w:val="ru-RU"/>
        </w:rPr>
        <w:t>, Заместитель Генерального д</w:t>
      </w:r>
      <w:r w:rsidR="003461F1" w:rsidRPr="003461F1">
        <w:rPr>
          <w:lang w:val="ru-RU"/>
        </w:rPr>
        <w:t xml:space="preserve">иректора Всемирной </w:t>
      </w:r>
      <w:r w:rsidR="00E12D38" w:rsidRPr="003461F1">
        <w:rPr>
          <w:lang w:val="ru-RU"/>
        </w:rPr>
        <w:t>организации</w:t>
      </w:r>
      <w:r w:rsidR="003461F1" w:rsidRPr="003461F1">
        <w:rPr>
          <w:lang w:val="ru-RU"/>
        </w:rPr>
        <w:t xml:space="preserve"> интеллектуальной собственности (ВОИС)</w:t>
      </w:r>
      <w:r w:rsidR="003461F1">
        <w:rPr>
          <w:lang w:val="ru-RU"/>
        </w:rPr>
        <w:t>, Женева</w:t>
      </w:r>
    </w:p>
    <w:p w:rsidR="007404DF" w:rsidRPr="007404DF" w:rsidRDefault="007404DF" w:rsidP="007404DF">
      <w:pPr>
        <w:tabs>
          <w:tab w:val="left" w:pos="3600"/>
          <w:tab w:val="left" w:pos="3870"/>
          <w:tab w:val="left" w:pos="5245"/>
        </w:tabs>
        <w:ind w:left="3870" w:hanging="42"/>
        <w:rPr>
          <w:lang w:val="ru-RU"/>
        </w:rPr>
      </w:pPr>
      <w:r w:rsidRPr="007404DF">
        <w:rPr>
          <w:lang w:val="ru-RU"/>
        </w:rPr>
        <w:t xml:space="preserve">Г-н Игорь Дроздов, Председатель Правления Фонда </w:t>
      </w:r>
    </w:p>
    <w:p w:rsidR="007404DF" w:rsidRPr="007404DF" w:rsidRDefault="007404DF" w:rsidP="007404DF">
      <w:pPr>
        <w:tabs>
          <w:tab w:val="left" w:pos="3600"/>
          <w:tab w:val="left" w:pos="3870"/>
          <w:tab w:val="left" w:pos="5245"/>
        </w:tabs>
        <w:ind w:left="3870" w:hanging="42"/>
        <w:rPr>
          <w:lang w:val="ru-RU"/>
        </w:rPr>
      </w:pPr>
      <w:proofErr w:type="spellStart"/>
      <w:r w:rsidRPr="007404DF">
        <w:rPr>
          <w:lang w:val="ru-RU"/>
        </w:rPr>
        <w:t>Сколково</w:t>
      </w:r>
      <w:proofErr w:type="spellEnd"/>
    </w:p>
    <w:p w:rsidR="00965873" w:rsidRPr="009B5EAE" w:rsidRDefault="007B1599" w:rsidP="00A64BA9">
      <w:pPr>
        <w:tabs>
          <w:tab w:val="left" w:pos="3600"/>
          <w:tab w:val="left" w:pos="3870"/>
          <w:tab w:val="left" w:pos="5245"/>
        </w:tabs>
        <w:ind w:left="3870" w:hanging="1170"/>
        <w:rPr>
          <w:lang w:val="ru-RU"/>
        </w:rPr>
      </w:pPr>
      <w:r w:rsidRPr="003461F1">
        <w:rPr>
          <w:lang w:val="ru-RU"/>
        </w:rPr>
        <w:tab/>
      </w:r>
      <w:r w:rsidRPr="003461F1">
        <w:rPr>
          <w:lang w:val="ru-RU"/>
        </w:rPr>
        <w:tab/>
      </w:r>
      <w:r w:rsidR="009C647D" w:rsidRPr="003461F1">
        <w:rPr>
          <w:lang w:val="ru-RU"/>
        </w:rPr>
        <w:t>Г</w:t>
      </w:r>
      <w:r w:rsidR="009C647D" w:rsidRPr="009C647D">
        <w:rPr>
          <w:lang w:val="ru-RU"/>
        </w:rPr>
        <w:t>-</w:t>
      </w:r>
      <w:r w:rsidR="009C647D" w:rsidRPr="003461F1">
        <w:rPr>
          <w:lang w:val="ru-RU"/>
        </w:rPr>
        <w:t>н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Джон</w:t>
      </w:r>
      <w:r w:rsidR="009C647D" w:rsidRPr="009C647D">
        <w:rPr>
          <w:lang w:val="ru-RU"/>
        </w:rPr>
        <w:t xml:space="preserve"> </w:t>
      </w:r>
      <w:proofErr w:type="spellStart"/>
      <w:r w:rsidR="009C647D" w:rsidRPr="003461F1">
        <w:rPr>
          <w:lang w:val="ru-RU"/>
        </w:rPr>
        <w:t>Флуд</w:t>
      </w:r>
      <w:proofErr w:type="spellEnd"/>
      <w:r w:rsidR="009C647D" w:rsidRPr="009C647D">
        <w:rPr>
          <w:lang w:val="ru-RU"/>
        </w:rPr>
        <w:t xml:space="preserve">, </w:t>
      </w:r>
      <w:r w:rsidR="009C647D" w:rsidRPr="003461F1">
        <w:rPr>
          <w:lang w:val="ru-RU"/>
        </w:rPr>
        <w:t>Профессор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права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и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общества</w:t>
      </w:r>
      <w:r w:rsidR="009C647D" w:rsidRPr="009C647D">
        <w:rPr>
          <w:lang w:val="ru-RU"/>
        </w:rPr>
        <w:t xml:space="preserve">, </w:t>
      </w:r>
      <w:r w:rsidR="009C647D" w:rsidRPr="003461F1">
        <w:rPr>
          <w:lang w:val="ru-RU"/>
        </w:rPr>
        <w:t>Университет</w:t>
      </w:r>
      <w:r w:rsidR="009C647D" w:rsidRPr="009C647D">
        <w:rPr>
          <w:lang w:val="ru-RU"/>
        </w:rPr>
        <w:t xml:space="preserve"> </w:t>
      </w:r>
      <w:proofErr w:type="spellStart"/>
      <w:r w:rsidR="009C647D" w:rsidRPr="003461F1">
        <w:rPr>
          <w:lang w:val="ru-RU"/>
        </w:rPr>
        <w:t>Гриффита</w:t>
      </w:r>
      <w:proofErr w:type="spellEnd"/>
      <w:r w:rsidR="009B5EAE" w:rsidRPr="009B5EAE">
        <w:rPr>
          <w:lang w:val="ru-RU"/>
        </w:rPr>
        <w:t>,</w:t>
      </w:r>
      <w:r w:rsidR="009B5EAE">
        <w:rPr>
          <w:lang w:val="ru-RU"/>
        </w:rPr>
        <w:t xml:space="preserve"> </w:t>
      </w:r>
      <w:proofErr w:type="spellStart"/>
      <w:r w:rsidR="0023536D">
        <w:rPr>
          <w:lang w:val="ru-RU"/>
        </w:rPr>
        <w:t>Квинсленд</w:t>
      </w:r>
      <w:proofErr w:type="spellEnd"/>
      <w:r w:rsidR="0023536D">
        <w:rPr>
          <w:lang w:val="ru-RU"/>
        </w:rPr>
        <w:t xml:space="preserve">, </w:t>
      </w:r>
      <w:r w:rsidR="009B5EAE">
        <w:rPr>
          <w:lang w:val="ru-RU"/>
        </w:rPr>
        <w:t xml:space="preserve">Австралия  </w:t>
      </w:r>
    </w:p>
    <w:p w:rsidR="00444F5A" w:rsidRPr="009C647D" w:rsidRDefault="00965873" w:rsidP="00A64BA9">
      <w:pPr>
        <w:tabs>
          <w:tab w:val="left" w:pos="3600"/>
          <w:tab w:val="left" w:pos="3870"/>
          <w:tab w:val="left" w:pos="5245"/>
          <w:tab w:val="left" w:pos="8355"/>
        </w:tabs>
        <w:ind w:left="3870" w:hanging="1170"/>
        <w:rPr>
          <w:lang w:val="ru-RU"/>
        </w:rPr>
      </w:pPr>
      <w:r w:rsidRPr="009C647D">
        <w:rPr>
          <w:lang w:val="ru-RU"/>
        </w:rPr>
        <w:tab/>
      </w:r>
      <w:r w:rsidRPr="009C647D">
        <w:rPr>
          <w:lang w:val="ru-RU"/>
        </w:rPr>
        <w:tab/>
      </w:r>
      <w:r w:rsidR="00D93647">
        <w:rPr>
          <w:lang w:val="ru-RU"/>
        </w:rPr>
        <w:t>Д-р</w:t>
      </w:r>
      <w:r w:rsidR="009B62D0" w:rsidRPr="00676340">
        <w:rPr>
          <w:lang w:val="ru-RU"/>
        </w:rPr>
        <w:t xml:space="preserve"> Амир </w:t>
      </w:r>
      <w:proofErr w:type="spellStart"/>
      <w:r w:rsidR="009B62D0" w:rsidRPr="00676340">
        <w:rPr>
          <w:lang w:val="ru-RU"/>
        </w:rPr>
        <w:t>Хоури</w:t>
      </w:r>
      <w:proofErr w:type="spellEnd"/>
      <w:r w:rsidR="009B62D0" w:rsidRPr="00676340">
        <w:rPr>
          <w:lang w:val="ru-RU"/>
        </w:rPr>
        <w:t>, Старший преподаватель</w:t>
      </w:r>
      <w:r w:rsidR="009B62D0">
        <w:rPr>
          <w:lang w:val="ru-RU"/>
        </w:rPr>
        <w:t>,</w:t>
      </w:r>
      <w:r w:rsidR="009B62D0" w:rsidRPr="00676340">
        <w:rPr>
          <w:lang w:val="ru-RU"/>
        </w:rPr>
        <w:t xml:space="preserve"> </w:t>
      </w:r>
      <w:r w:rsidR="009B62D0">
        <w:rPr>
          <w:lang w:val="ru-RU"/>
        </w:rPr>
        <w:t xml:space="preserve">Факультет права, </w:t>
      </w:r>
      <w:r w:rsidR="009B62D0" w:rsidRPr="00676340">
        <w:rPr>
          <w:lang w:val="ru-RU"/>
        </w:rPr>
        <w:t>Университет Тель-Авив</w:t>
      </w:r>
      <w:r w:rsidR="009B62D0">
        <w:rPr>
          <w:lang w:val="ru-RU"/>
        </w:rPr>
        <w:t>а</w:t>
      </w:r>
      <w:r w:rsidR="009B62D0" w:rsidRPr="00676340">
        <w:rPr>
          <w:lang w:val="ru-RU"/>
        </w:rPr>
        <w:t xml:space="preserve">, Израиль   </w:t>
      </w:r>
      <w:r w:rsidR="00A64BA9" w:rsidRPr="006C5CA8">
        <w:rPr>
          <w:lang w:val="ru-RU"/>
        </w:rPr>
        <w:tab/>
      </w:r>
    </w:p>
    <w:p w:rsidR="007B1599" w:rsidRPr="00444F5A" w:rsidRDefault="007B1599" w:rsidP="007B1599">
      <w:pPr>
        <w:tabs>
          <w:tab w:val="left" w:pos="3600"/>
          <w:tab w:val="left" w:pos="5245"/>
        </w:tabs>
        <w:ind w:left="3690" w:hanging="1170"/>
        <w:rPr>
          <w:color w:val="0D0D0D"/>
          <w:szCs w:val="22"/>
          <w:lang w:val="ru-RU"/>
        </w:rPr>
      </w:pPr>
    </w:p>
    <w:p w:rsidR="007B0A44" w:rsidRDefault="00965873" w:rsidP="002B55C7">
      <w:pPr>
        <w:tabs>
          <w:tab w:val="left" w:pos="2552"/>
          <w:tab w:val="left" w:pos="4820"/>
        </w:tabs>
        <w:ind w:left="3828" w:hanging="3828"/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t>11.30 – 12.0</w:t>
      </w:r>
      <w:r w:rsidR="00C76423" w:rsidRPr="003F749C">
        <w:rPr>
          <w:color w:val="0D0D0D"/>
          <w:szCs w:val="22"/>
          <w:lang w:val="ru-RU"/>
        </w:rPr>
        <w:t>0</w:t>
      </w:r>
      <w:r w:rsidR="0046676D" w:rsidRPr="003F749C">
        <w:rPr>
          <w:color w:val="0D0D0D"/>
          <w:szCs w:val="22"/>
          <w:lang w:val="ru-RU"/>
        </w:rPr>
        <w:tab/>
      </w:r>
      <w:r w:rsidR="002B55C7">
        <w:rPr>
          <w:color w:val="0D0D0D"/>
          <w:szCs w:val="22"/>
          <w:lang w:val="ru-RU"/>
        </w:rPr>
        <w:t xml:space="preserve">   </w:t>
      </w:r>
      <w:r w:rsidR="009B5EAE">
        <w:rPr>
          <w:color w:val="0D0D0D"/>
          <w:szCs w:val="22"/>
          <w:lang w:val="ru-RU"/>
        </w:rPr>
        <w:t>Перерыв:</w:t>
      </w:r>
      <w:r w:rsidR="002B55C7">
        <w:rPr>
          <w:color w:val="0D0D0D"/>
          <w:szCs w:val="22"/>
          <w:lang w:val="ru-RU"/>
        </w:rPr>
        <w:t xml:space="preserve"> </w:t>
      </w:r>
    </w:p>
    <w:p w:rsidR="0046676D" w:rsidRPr="002B55C7" w:rsidRDefault="007B0A44" w:rsidP="002B55C7">
      <w:pPr>
        <w:tabs>
          <w:tab w:val="left" w:pos="2552"/>
          <w:tab w:val="left" w:pos="4820"/>
        </w:tabs>
        <w:ind w:left="3828" w:hanging="3828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ab/>
      </w:r>
      <w:r>
        <w:rPr>
          <w:color w:val="0D0D0D"/>
          <w:szCs w:val="22"/>
          <w:lang w:val="ru-RU"/>
        </w:rPr>
        <w:tab/>
      </w:r>
      <w:r w:rsidR="002B55C7">
        <w:rPr>
          <w:color w:val="0D0D0D"/>
          <w:szCs w:val="22"/>
          <w:lang w:val="ru-RU"/>
        </w:rPr>
        <w:t xml:space="preserve">Презентация </w:t>
      </w:r>
      <w:r>
        <w:rPr>
          <w:color w:val="0D0D0D"/>
          <w:szCs w:val="22"/>
          <w:lang w:val="ru-RU"/>
        </w:rPr>
        <w:t>публикации ВОИС под авторством Екатерины Чуковской «</w:t>
      </w:r>
      <w:proofErr w:type="gramStart"/>
      <w:r>
        <w:rPr>
          <w:color w:val="0D0D0D"/>
          <w:szCs w:val="22"/>
          <w:lang w:val="ru-RU"/>
        </w:rPr>
        <w:t xml:space="preserve">Право </w:t>
      </w:r>
      <w:r w:rsidR="002B55C7">
        <w:rPr>
          <w:color w:val="0D0D0D"/>
          <w:szCs w:val="22"/>
          <w:lang w:val="ru-RU"/>
        </w:rPr>
        <w:t>творчества</w:t>
      </w:r>
      <w:proofErr w:type="gramEnd"/>
      <w:r w:rsidR="002B55C7">
        <w:rPr>
          <w:color w:val="0D0D0D"/>
          <w:szCs w:val="22"/>
          <w:lang w:val="ru-RU"/>
        </w:rPr>
        <w:t xml:space="preserve">» </w:t>
      </w:r>
    </w:p>
    <w:p w:rsidR="009B62D0" w:rsidRPr="009B62D0" w:rsidRDefault="009B62D0" w:rsidP="009B5EAE">
      <w:pPr>
        <w:tabs>
          <w:tab w:val="left" w:pos="2552"/>
          <w:tab w:val="left" w:pos="4820"/>
        </w:tabs>
        <w:ind w:left="3828"/>
        <w:rPr>
          <w:color w:val="0D0D0D"/>
          <w:szCs w:val="22"/>
          <w:lang w:val="ru-RU"/>
        </w:rPr>
      </w:pPr>
      <w:r w:rsidRPr="009B62D0">
        <w:rPr>
          <w:color w:val="0D0D0D"/>
          <w:szCs w:val="22"/>
          <w:lang w:val="ru-RU"/>
        </w:rPr>
        <w:t xml:space="preserve">  </w:t>
      </w:r>
      <w:r w:rsidRPr="009B62D0">
        <w:rPr>
          <w:color w:val="0D0D0D"/>
          <w:szCs w:val="22"/>
          <w:lang w:val="ru-RU"/>
        </w:rPr>
        <w:tab/>
      </w:r>
      <w:r w:rsidRPr="009B62D0">
        <w:rPr>
          <w:color w:val="0D0D0D"/>
          <w:szCs w:val="22"/>
          <w:lang w:val="ru-RU"/>
        </w:rPr>
        <w:tab/>
      </w:r>
    </w:p>
    <w:p w:rsidR="009C647D" w:rsidRPr="009C647D" w:rsidRDefault="004B1A07" w:rsidP="00EA294A">
      <w:pPr>
        <w:tabs>
          <w:tab w:val="left" w:pos="2552"/>
          <w:tab w:val="left" w:pos="3828"/>
          <w:tab w:val="left" w:pos="3960"/>
        </w:tabs>
        <w:ind w:left="3828" w:hanging="3828"/>
        <w:rPr>
          <w:b/>
          <w:color w:val="0D0D0D"/>
          <w:szCs w:val="22"/>
          <w:lang w:val="ru-RU"/>
        </w:rPr>
      </w:pPr>
      <w:r w:rsidRPr="009C647D">
        <w:rPr>
          <w:color w:val="0D0D0D"/>
          <w:szCs w:val="22"/>
          <w:lang w:val="ru-RU"/>
        </w:rPr>
        <w:t>1</w:t>
      </w:r>
      <w:r w:rsidR="00965873" w:rsidRPr="009C647D">
        <w:rPr>
          <w:color w:val="0D0D0D"/>
          <w:szCs w:val="22"/>
          <w:lang w:val="ru-RU"/>
        </w:rPr>
        <w:t>2</w:t>
      </w:r>
      <w:r w:rsidR="00695241" w:rsidRPr="009C647D">
        <w:rPr>
          <w:color w:val="0D0D0D"/>
          <w:szCs w:val="22"/>
          <w:lang w:val="ru-RU"/>
        </w:rPr>
        <w:t>.</w:t>
      </w:r>
      <w:r w:rsidR="00965873" w:rsidRPr="009C647D">
        <w:rPr>
          <w:color w:val="0D0D0D"/>
          <w:szCs w:val="22"/>
          <w:lang w:val="ru-RU"/>
        </w:rPr>
        <w:t>0</w:t>
      </w:r>
      <w:r w:rsidR="00C76423" w:rsidRPr="009C647D">
        <w:rPr>
          <w:color w:val="0D0D0D"/>
          <w:szCs w:val="22"/>
          <w:lang w:val="ru-RU"/>
        </w:rPr>
        <w:t>0</w:t>
      </w:r>
      <w:r w:rsidR="00695241" w:rsidRPr="009C647D">
        <w:rPr>
          <w:color w:val="0D0D0D"/>
          <w:szCs w:val="22"/>
          <w:lang w:val="ru-RU"/>
        </w:rPr>
        <w:t xml:space="preserve"> – </w:t>
      </w:r>
      <w:r w:rsidRPr="009C647D">
        <w:rPr>
          <w:color w:val="0D0D0D"/>
          <w:szCs w:val="22"/>
          <w:lang w:val="ru-RU"/>
        </w:rPr>
        <w:t>1</w:t>
      </w:r>
      <w:r w:rsidR="00965873" w:rsidRPr="009C647D">
        <w:rPr>
          <w:color w:val="0D0D0D"/>
          <w:szCs w:val="22"/>
          <w:lang w:val="ru-RU"/>
        </w:rPr>
        <w:t>3</w:t>
      </w:r>
      <w:r w:rsidR="00695241" w:rsidRPr="009C647D">
        <w:rPr>
          <w:color w:val="0D0D0D"/>
          <w:szCs w:val="22"/>
          <w:lang w:val="ru-RU"/>
        </w:rPr>
        <w:t>.</w:t>
      </w:r>
      <w:r w:rsidR="006F6132" w:rsidRPr="009C647D">
        <w:rPr>
          <w:color w:val="0D0D0D"/>
          <w:szCs w:val="22"/>
          <w:lang w:val="ru-RU"/>
        </w:rPr>
        <w:t>3</w:t>
      </w:r>
      <w:r w:rsidR="00965873" w:rsidRPr="009C647D">
        <w:rPr>
          <w:color w:val="0D0D0D"/>
          <w:szCs w:val="22"/>
          <w:lang w:val="ru-RU"/>
        </w:rPr>
        <w:t>0</w:t>
      </w:r>
      <w:r w:rsidR="00EA294A" w:rsidRPr="00EA294A">
        <w:rPr>
          <w:color w:val="0D0D0D"/>
          <w:szCs w:val="22"/>
          <w:lang w:val="ru-RU"/>
        </w:rPr>
        <w:t xml:space="preserve">   </w:t>
      </w:r>
      <w:r w:rsidR="00695241" w:rsidRPr="009C647D">
        <w:rPr>
          <w:color w:val="0D0D0D"/>
          <w:szCs w:val="22"/>
          <w:lang w:val="ru-RU"/>
        </w:rPr>
        <w:tab/>
      </w:r>
      <w:r w:rsidR="00EA294A" w:rsidRPr="00EA294A">
        <w:rPr>
          <w:color w:val="0D0D0D"/>
          <w:szCs w:val="22"/>
          <w:lang w:val="ru-RU"/>
        </w:rPr>
        <w:t xml:space="preserve">  </w:t>
      </w:r>
      <w:r w:rsidR="009C647D">
        <w:rPr>
          <w:b/>
          <w:bCs/>
          <w:color w:val="0D0D0D"/>
          <w:szCs w:val="22"/>
          <w:lang w:val="ru-RU"/>
        </w:rPr>
        <w:t>Сессия</w:t>
      </w:r>
      <w:r w:rsidR="009C647D" w:rsidRPr="009C647D">
        <w:rPr>
          <w:b/>
          <w:bCs/>
          <w:color w:val="0D0D0D"/>
          <w:szCs w:val="22"/>
          <w:lang w:val="ru-RU"/>
        </w:rPr>
        <w:t xml:space="preserve"> 1: </w:t>
      </w:r>
      <w:r w:rsidR="009152D8">
        <w:rPr>
          <w:b/>
          <w:bCs/>
          <w:color w:val="0D0D0D"/>
          <w:szCs w:val="22"/>
          <w:lang w:val="ru-RU"/>
        </w:rPr>
        <w:t>Глобальные т</w:t>
      </w:r>
      <w:r w:rsidR="009B62D0">
        <w:rPr>
          <w:b/>
          <w:bCs/>
          <w:color w:val="0D0D0D"/>
          <w:szCs w:val="22"/>
          <w:lang w:val="ru-RU"/>
        </w:rPr>
        <w:t xml:space="preserve">ренды в интеллектуальной </w:t>
      </w:r>
      <w:r w:rsidR="00EA294A" w:rsidRPr="00EA294A">
        <w:rPr>
          <w:b/>
          <w:bCs/>
          <w:color w:val="0D0D0D"/>
          <w:szCs w:val="22"/>
          <w:lang w:val="ru-RU"/>
        </w:rPr>
        <w:t xml:space="preserve">  </w:t>
      </w:r>
      <w:r w:rsidR="009B62D0">
        <w:rPr>
          <w:b/>
          <w:bCs/>
          <w:color w:val="0D0D0D"/>
          <w:szCs w:val="22"/>
          <w:lang w:val="ru-RU"/>
        </w:rPr>
        <w:t xml:space="preserve">собственности </w:t>
      </w:r>
    </w:p>
    <w:p w:rsidR="00695241" w:rsidRPr="009C647D" w:rsidRDefault="00695241" w:rsidP="00695241">
      <w:pPr>
        <w:tabs>
          <w:tab w:val="left" w:pos="2268"/>
          <w:tab w:val="left" w:pos="3969"/>
          <w:tab w:val="left" w:pos="5390"/>
        </w:tabs>
        <w:ind w:left="3686" w:hanging="3686"/>
        <w:rPr>
          <w:color w:val="0D0D0D"/>
          <w:szCs w:val="22"/>
          <w:lang w:val="ru-RU"/>
        </w:rPr>
      </w:pPr>
    </w:p>
    <w:p w:rsidR="004B1A07" w:rsidRPr="003F749C" w:rsidRDefault="00695241" w:rsidP="004B1A07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  <w:r w:rsidRPr="009C647D">
        <w:rPr>
          <w:color w:val="0D0D0D"/>
          <w:szCs w:val="22"/>
          <w:lang w:val="ru-RU"/>
        </w:rPr>
        <w:tab/>
      </w:r>
      <w:r w:rsidR="009C647D">
        <w:rPr>
          <w:color w:val="0D0D0D"/>
          <w:szCs w:val="22"/>
          <w:lang w:val="ru-RU"/>
        </w:rPr>
        <w:t>Модератор</w:t>
      </w:r>
      <w:r w:rsidR="004B1A07" w:rsidRPr="003F749C">
        <w:rPr>
          <w:color w:val="0D0D0D"/>
          <w:szCs w:val="22"/>
          <w:lang w:val="ru-RU"/>
        </w:rPr>
        <w:t>:</w:t>
      </w:r>
      <w:r w:rsidR="004B1A07" w:rsidRPr="003F749C">
        <w:rPr>
          <w:lang w:val="ru-RU"/>
        </w:rPr>
        <w:t xml:space="preserve"> </w:t>
      </w:r>
      <w:r w:rsidR="00835A07" w:rsidRPr="003F749C">
        <w:rPr>
          <w:lang w:val="ru-RU"/>
        </w:rPr>
        <w:t xml:space="preserve"> </w:t>
      </w:r>
      <w:r w:rsidR="009B62D0">
        <w:rPr>
          <w:lang w:val="ru-RU"/>
        </w:rPr>
        <w:t xml:space="preserve">Г-н Сергей Матвеев, Директор департамента науки </w:t>
      </w:r>
      <w:r w:rsidR="009B62D0">
        <w:rPr>
          <w:lang w:val="ru-RU"/>
        </w:rPr>
        <w:tab/>
        <w:t xml:space="preserve">                      и технологий, Министерство образования и науки</w:t>
      </w:r>
      <w:r w:rsidR="009515A2">
        <w:rPr>
          <w:lang w:val="ru-RU"/>
        </w:rPr>
        <w:t xml:space="preserve"> </w:t>
      </w:r>
      <w:r w:rsidR="009B62D0">
        <w:rPr>
          <w:lang w:val="ru-RU"/>
        </w:rPr>
        <w:tab/>
      </w:r>
      <w:r w:rsidR="004B1A07" w:rsidRPr="003F749C">
        <w:rPr>
          <w:color w:val="0D0D0D"/>
          <w:szCs w:val="22"/>
          <w:lang w:val="ru-RU"/>
        </w:rPr>
        <w:tab/>
      </w:r>
    </w:p>
    <w:p w:rsidR="00BC1058" w:rsidRDefault="004B1A07" w:rsidP="00BC1058">
      <w:pPr>
        <w:tabs>
          <w:tab w:val="left" w:pos="2552"/>
          <w:tab w:val="left" w:pos="5245"/>
        </w:tabs>
        <w:ind w:left="2268"/>
        <w:rPr>
          <w:lang w:val="ru-RU"/>
        </w:rPr>
      </w:pPr>
      <w:r w:rsidRPr="003F749C">
        <w:rPr>
          <w:color w:val="0D0D0D"/>
          <w:szCs w:val="22"/>
          <w:lang w:val="ru-RU"/>
        </w:rPr>
        <w:tab/>
      </w:r>
      <w:r w:rsidR="00BC1058">
        <w:rPr>
          <w:lang w:val="ru-RU"/>
        </w:rPr>
        <w:t>Докладчики</w:t>
      </w:r>
      <w:r w:rsidRPr="003F749C">
        <w:rPr>
          <w:lang w:val="ru-RU"/>
        </w:rPr>
        <w:t xml:space="preserve">: </w:t>
      </w:r>
      <w:r w:rsidR="00835A07" w:rsidRPr="003F749C">
        <w:rPr>
          <w:lang w:val="ru-RU"/>
        </w:rPr>
        <w:t xml:space="preserve"> </w:t>
      </w:r>
    </w:p>
    <w:p w:rsidR="009515A2" w:rsidRPr="00CF3490" w:rsidRDefault="009515A2" w:rsidP="009515A2">
      <w:pPr>
        <w:tabs>
          <w:tab w:val="left" w:pos="3960"/>
        </w:tabs>
        <w:ind w:left="3870"/>
        <w:rPr>
          <w:lang w:val="ru-RU"/>
        </w:rPr>
      </w:pPr>
      <w:r w:rsidRPr="00BC1058">
        <w:rPr>
          <w:color w:val="0D0D0D"/>
          <w:szCs w:val="22"/>
          <w:lang w:val="ru-RU"/>
        </w:rPr>
        <w:t>Г</w:t>
      </w:r>
      <w:r w:rsidRPr="00CF3490">
        <w:rPr>
          <w:color w:val="0D0D0D"/>
          <w:szCs w:val="22"/>
          <w:lang w:val="ru-RU"/>
        </w:rPr>
        <w:t>-</w:t>
      </w:r>
      <w:r w:rsidRPr="00BC1058">
        <w:rPr>
          <w:color w:val="0D0D0D"/>
          <w:szCs w:val="22"/>
          <w:lang w:val="ru-RU"/>
        </w:rPr>
        <w:t>н</w:t>
      </w:r>
      <w:r w:rsidRPr="00CF3490">
        <w:rPr>
          <w:color w:val="0D0D0D"/>
          <w:szCs w:val="22"/>
          <w:lang w:val="ru-RU"/>
        </w:rPr>
        <w:t xml:space="preserve"> </w:t>
      </w:r>
      <w:proofErr w:type="spellStart"/>
      <w:r w:rsidRPr="00BC1058">
        <w:rPr>
          <w:color w:val="0D0D0D"/>
          <w:szCs w:val="22"/>
          <w:lang w:val="ru-RU"/>
        </w:rPr>
        <w:t>Райан</w:t>
      </w:r>
      <w:proofErr w:type="spellEnd"/>
      <w:r w:rsidRPr="00CF3490">
        <w:rPr>
          <w:color w:val="0D0D0D"/>
          <w:szCs w:val="22"/>
          <w:lang w:val="ru-RU"/>
        </w:rPr>
        <w:t xml:space="preserve"> </w:t>
      </w:r>
      <w:proofErr w:type="spellStart"/>
      <w:r w:rsidRPr="00BC1058">
        <w:rPr>
          <w:color w:val="0D0D0D"/>
          <w:szCs w:val="22"/>
          <w:lang w:val="ru-RU"/>
        </w:rPr>
        <w:t>Эбботт</w:t>
      </w:r>
      <w:proofErr w:type="spellEnd"/>
      <w:r w:rsidRPr="00CF3490">
        <w:rPr>
          <w:color w:val="0D0D0D"/>
          <w:szCs w:val="22"/>
          <w:lang w:val="ru-RU"/>
        </w:rPr>
        <w:t xml:space="preserve">, </w:t>
      </w:r>
      <w:r w:rsidRPr="00BC1058">
        <w:rPr>
          <w:color w:val="0D0D0D"/>
          <w:szCs w:val="22"/>
          <w:lang w:val="ru-RU"/>
        </w:rPr>
        <w:t>профессор</w:t>
      </w:r>
      <w:r w:rsidRPr="00CF3490">
        <w:rPr>
          <w:color w:val="0D0D0D"/>
          <w:szCs w:val="22"/>
          <w:lang w:val="ru-RU"/>
        </w:rPr>
        <w:t xml:space="preserve"> </w:t>
      </w:r>
      <w:r w:rsidRPr="00BC1058">
        <w:rPr>
          <w:color w:val="0D0D0D"/>
          <w:szCs w:val="22"/>
          <w:lang w:val="ru-RU"/>
        </w:rPr>
        <w:t>права</w:t>
      </w:r>
      <w:r w:rsidRPr="00CF3490">
        <w:rPr>
          <w:color w:val="0D0D0D"/>
          <w:szCs w:val="22"/>
          <w:lang w:val="ru-RU"/>
        </w:rPr>
        <w:t xml:space="preserve">, </w:t>
      </w:r>
      <w:r w:rsidRPr="00BC1058">
        <w:rPr>
          <w:color w:val="0D0D0D"/>
          <w:szCs w:val="22"/>
          <w:lang w:val="ru-RU"/>
        </w:rPr>
        <w:t>Университет</w:t>
      </w:r>
      <w:r w:rsidRPr="00CF3490">
        <w:rPr>
          <w:color w:val="FFFFFF" w:themeColor="background1"/>
          <w:szCs w:val="22"/>
          <w:lang w:val="ru-RU"/>
        </w:rPr>
        <w:t xml:space="preserve"> </w:t>
      </w:r>
      <w:proofErr w:type="spellStart"/>
      <w:r w:rsidRPr="00BC1058">
        <w:rPr>
          <w:color w:val="0D0D0D"/>
          <w:szCs w:val="22"/>
          <w:lang w:val="ru-RU"/>
        </w:rPr>
        <w:t>Суррея</w:t>
      </w:r>
      <w:proofErr w:type="spellEnd"/>
    </w:p>
    <w:p w:rsidR="009515A2" w:rsidRPr="00CF3490" w:rsidRDefault="009515A2" w:rsidP="009515A2">
      <w:pPr>
        <w:tabs>
          <w:tab w:val="left" w:pos="3960"/>
        </w:tabs>
        <w:ind w:left="3870"/>
        <w:rPr>
          <w:lang w:val="ru-RU"/>
        </w:rPr>
      </w:pPr>
      <w:r w:rsidRPr="00CF3490">
        <w:rPr>
          <w:lang w:val="ru-RU"/>
        </w:rPr>
        <w:t xml:space="preserve">Г-н Григорий </w:t>
      </w:r>
      <w:proofErr w:type="spellStart"/>
      <w:r w:rsidRPr="00CF3490">
        <w:rPr>
          <w:lang w:val="ru-RU"/>
        </w:rPr>
        <w:t>Ивлиев</w:t>
      </w:r>
      <w:proofErr w:type="spellEnd"/>
      <w:r w:rsidRPr="00CF3490">
        <w:rPr>
          <w:lang w:val="ru-RU"/>
        </w:rPr>
        <w:t>, Руководитель Федеральной службы по интеллектуальной собственности, Москва</w:t>
      </w:r>
    </w:p>
    <w:p w:rsidR="009515A2" w:rsidRPr="00CF3490" w:rsidRDefault="009515A2" w:rsidP="009515A2">
      <w:pPr>
        <w:tabs>
          <w:tab w:val="left" w:pos="3960"/>
        </w:tabs>
        <w:ind w:left="3870"/>
        <w:rPr>
          <w:lang w:val="ru-RU"/>
        </w:rPr>
      </w:pPr>
      <w:r w:rsidRPr="00CF3490">
        <w:rPr>
          <w:lang w:val="ru-RU"/>
        </w:rPr>
        <w:t xml:space="preserve">Г-жа </w:t>
      </w:r>
      <w:proofErr w:type="gramStart"/>
      <w:r w:rsidRPr="00CF3490">
        <w:rPr>
          <w:lang w:val="ru-RU"/>
        </w:rPr>
        <w:t>Сауле</w:t>
      </w:r>
      <w:proofErr w:type="gramEnd"/>
      <w:r w:rsidRPr="00CF3490">
        <w:rPr>
          <w:lang w:val="ru-RU"/>
        </w:rPr>
        <w:t xml:space="preserve"> </w:t>
      </w:r>
      <w:proofErr w:type="spellStart"/>
      <w:r w:rsidRPr="00CF3490">
        <w:rPr>
          <w:lang w:val="ru-RU"/>
        </w:rPr>
        <w:t>Тлевлесова</w:t>
      </w:r>
      <w:proofErr w:type="spellEnd"/>
      <w:r w:rsidRPr="00CF3490">
        <w:rPr>
          <w:lang w:val="ru-RU"/>
        </w:rPr>
        <w:t>, Президент Евразийского патентного ведомства (ЕАПВ), Москва</w:t>
      </w:r>
    </w:p>
    <w:p w:rsidR="009515A2" w:rsidRDefault="009515A2" w:rsidP="009515A2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  <w:r w:rsidRPr="00CF3490">
        <w:rPr>
          <w:color w:val="0D0D0D"/>
          <w:szCs w:val="22"/>
          <w:lang w:val="ru-RU"/>
        </w:rPr>
        <w:t>Г-жа Людмила Новоселова, Председатель Суда по интеллектуальным правам, Москва</w:t>
      </w:r>
    </w:p>
    <w:p w:rsidR="009515A2" w:rsidRDefault="007404DF" w:rsidP="009515A2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Г</w:t>
      </w:r>
      <w:r w:rsidRPr="007404DF">
        <w:rPr>
          <w:color w:val="0D0D0D"/>
          <w:szCs w:val="22"/>
          <w:lang w:val="ru-RU"/>
        </w:rPr>
        <w:t>-</w:t>
      </w:r>
      <w:r>
        <w:rPr>
          <w:color w:val="0D0D0D"/>
          <w:szCs w:val="22"/>
          <w:lang w:val="ru-RU"/>
        </w:rPr>
        <w:t>жа</w:t>
      </w:r>
      <w:r w:rsidRPr="007404DF"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Ксюкин</w:t>
      </w:r>
      <w:proofErr w:type="spellEnd"/>
      <w:r w:rsidRPr="007404DF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>Лин</w:t>
      </w:r>
      <w:r w:rsidR="009515A2" w:rsidRPr="007404DF">
        <w:rPr>
          <w:color w:val="0D0D0D"/>
          <w:szCs w:val="22"/>
          <w:lang w:val="ru-RU"/>
        </w:rPr>
        <w:t>,</w:t>
      </w:r>
      <w:r w:rsidRPr="007404DF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>Магистр</w:t>
      </w:r>
      <w:r w:rsidRPr="007404DF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>юридических</w:t>
      </w:r>
      <w:r w:rsidRPr="007404DF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>наук</w:t>
      </w:r>
      <w:r w:rsidRPr="007404DF">
        <w:rPr>
          <w:color w:val="0D0D0D"/>
          <w:szCs w:val="22"/>
          <w:lang w:val="ru-RU"/>
        </w:rPr>
        <w:t>,</w:t>
      </w:r>
      <w:r>
        <w:rPr>
          <w:color w:val="0D0D0D"/>
          <w:szCs w:val="22"/>
          <w:lang w:val="ru-RU"/>
        </w:rPr>
        <w:t xml:space="preserve"> Профессор, Университет</w:t>
      </w:r>
      <w:r w:rsidRPr="007404DF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>Оксфорд, Заместитель декана и Профессор права, Юридический факультет</w:t>
      </w:r>
      <w:r w:rsidR="009515A2" w:rsidRPr="007404DF">
        <w:rPr>
          <w:color w:val="0D0D0D"/>
          <w:szCs w:val="22"/>
          <w:lang w:val="ru-RU"/>
        </w:rPr>
        <w:t>,</w:t>
      </w:r>
      <w:r>
        <w:rPr>
          <w:color w:val="0D0D0D"/>
          <w:szCs w:val="22"/>
          <w:lang w:val="ru-RU"/>
        </w:rPr>
        <w:t xml:space="preserve"> Университет </w:t>
      </w:r>
      <w:proofErr w:type="spellStart"/>
      <w:r>
        <w:rPr>
          <w:color w:val="0D0D0D"/>
          <w:szCs w:val="22"/>
          <w:lang w:val="ru-RU"/>
        </w:rPr>
        <w:t>Сямынь</w:t>
      </w:r>
      <w:proofErr w:type="spellEnd"/>
      <w:r w:rsidR="009515A2" w:rsidRPr="007404DF">
        <w:rPr>
          <w:color w:val="0D0D0D"/>
          <w:szCs w:val="22"/>
          <w:lang w:val="ru-RU"/>
        </w:rPr>
        <w:t xml:space="preserve"> </w:t>
      </w:r>
    </w:p>
    <w:p w:rsidR="007404DF" w:rsidRPr="007404DF" w:rsidRDefault="007404DF" w:rsidP="009515A2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</w:p>
    <w:p w:rsidR="009515A2" w:rsidRPr="007404DF" w:rsidRDefault="009515A2" w:rsidP="00BC1058">
      <w:pPr>
        <w:tabs>
          <w:tab w:val="left" w:pos="2552"/>
          <w:tab w:val="left" w:pos="5245"/>
        </w:tabs>
        <w:ind w:left="2268"/>
        <w:rPr>
          <w:lang w:val="ru-RU"/>
        </w:rPr>
      </w:pPr>
      <w:r w:rsidRPr="007404DF">
        <w:rPr>
          <w:lang w:val="ru-RU"/>
        </w:rPr>
        <w:tab/>
      </w:r>
    </w:p>
    <w:p w:rsidR="0046676D" w:rsidRDefault="00C76423" w:rsidP="006F6132">
      <w:pPr>
        <w:tabs>
          <w:tab w:val="left" w:pos="2552"/>
        </w:tabs>
        <w:rPr>
          <w:lang w:val="ru-RU"/>
        </w:rPr>
      </w:pPr>
      <w:r w:rsidRPr="003F749C">
        <w:rPr>
          <w:lang w:val="ru-RU"/>
        </w:rPr>
        <w:t>13.</w:t>
      </w:r>
      <w:r w:rsidR="006F6132" w:rsidRPr="003F749C">
        <w:rPr>
          <w:lang w:val="ru-RU"/>
        </w:rPr>
        <w:t>30 – 14.3</w:t>
      </w:r>
      <w:r w:rsidRPr="003F749C">
        <w:rPr>
          <w:lang w:val="ru-RU"/>
        </w:rPr>
        <w:t>0</w:t>
      </w:r>
      <w:r w:rsidR="0046676D" w:rsidRPr="003F749C">
        <w:rPr>
          <w:lang w:val="ru-RU"/>
        </w:rPr>
        <w:tab/>
      </w:r>
      <w:r w:rsidR="00BC1058">
        <w:rPr>
          <w:lang w:val="ru-RU"/>
        </w:rPr>
        <w:t>Обед</w:t>
      </w:r>
    </w:p>
    <w:p w:rsidR="007404DF" w:rsidRDefault="007404DF" w:rsidP="006F6132">
      <w:pPr>
        <w:tabs>
          <w:tab w:val="left" w:pos="2552"/>
        </w:tabs>
        <w:rPr>
          <w:lang w:val="ru-RU"/>
        </w:rPr>
      </w:pPr>
    </w:p>
    <w:p w:rsidR="007404DF" w:rsidRDefault="007404DF" w:rsidP="006F6132">
      <w:pPr>
        <w:tabs>
          <w:tab w:val="left" w:pos="2552"/>
        </w:tabs>
        <w:rPr>
          <w:lang w:val="ru-RU"/>
        </w:rPr>
      </w:pPr>
    </w:p>
    <w:p w:rsidR="007404DF" w:rsidRPr="003F749C" w:rsidRDefault="007404DF" w:rsidP="006F6132">
      <w:pPr>
        <w:tabs>
          <w:tab w:val="left" w:pos="2552"/>
        </w:tabs>
        <w:rPr>
          <w:lang w:val="ru-RU"/>
        </w:rPr>
      </w:pPr>
    </w:p>
    <w:p w:rsidR="00C4135F" w:rsidRPr="003F749C" w:rsidRDefault="00C4135F" w:rsidP="0046676D">
      <w:pPr>
        <w:tabs>
          <w:tab w:val="left" w:pos="2552"/>
        </w:tabs>
        <w:rPr>
          <w:lang w:val="ru-RU"/>
        </w:rPr>
      </w:pPr>
    </w:p>
    <w:p w:rsidR="00C4135F" w:rsidRPr="00BC1058" w:rsidRDefault="006F6132" w:rsidP="00EA294A">
      <w:pPr>
        <w:tabs>
          <w:tab w:val="left" w:pos="2552"/>
          <w:tab w:val="left" w:pos="3828"/>
          <w:tab w:val="left" w:pos="5390"/>
        </w:tabs>
        <w:ind w:left="3828" w:hanging="3828"/>
        <w:rPr>
          <w:b/>
          <w:color w:val="0D0D0D"/>
          <w:szCs w:val="22"/>
          <w:lang w:val="ru-RU"/>
        </w:rPr>
      </w:pPr>
      <w:r w:rsidRPr="00BC1058">
        <w:rPr>
          <w:color w:val="0D0D0D"/>
          <w:szCs w:val="22"/>
          <w:lang w:val="ru-RU"/>
        </w:rPr>
        <w:t>14.3</w:t>
      </w:r>
      <w:r w:rsidR="00C4135F" w:rsidRPr="00BC1058">
        <w:rPr>
          <w:color w:val="0D0D0D"/>
          <w:szCs w:val="22"/>
          <w:lang w:val="ru-RU"/>
        </w:rPr>
        <w:t>0 – 1</w:t>
      </w:r>
      <w:r w:rsidRPr="00BC1058">
        <w:rPr>
          <w:color w:val="0D0D0D"/>
          <w:szCs w:val="22"/>
          <w:lang w:val="ru-RU"/>
        </w:rPr>
        <w:t>6.0</w:t>
      </w:r>
      <w:r w:rsidR="00C4135F" w:rsidRPr="00BC1058">
        <w:rPr>
          <w:color w:val="0D0D0D"/>
          <w:szCs w:val="22"/>
          <w:lang w:val="ru-RU"/>
        </w:rPr>
        <w:t>0</w:t>
      </w:r>
      <w:r w:rsidR="00C4135F" w:rsidRPr="00BC1058">
        <w:rPr>
          <w:color w:val="0D0D0D"/>
          <w:szCs w:val="22"/>
          <w:lang w:val="ru-RU"/>
        </w:rPr>
        <w:tab/>
      </w:r>
      <w:r w:rsidR="00EA294A" w:rsidRPr="00EA294A">
        <w:rPr>
          <w:color w:val="0D0D0D"/>
          <w:szCs w:val="22"/>
          <w:lang w:val="ru-RU"/>
        </w:rPr>
        <w:t xml:space="preserve">   </w:t>
      </w:r>
      <w:r w:rsidR="00CD0922">
        <w:rPr>
          <w:b/>
          <w:bCs/>
          <w:color w:val="0D0D0D"/>
          <w:szCs w:val="22"/>
          <w:lang w:val="ru-RU"/>
        </w:rPr>
        <w:t>Сессия</w:t>
      </w:r>
      <w:r w:rsidR="00BC1058" w:rsidRPr="00BC1058">
        <w:rPr>
          <w:b/>
          <w:bCs/>
          <w:color w:val="0D0D0D"/>
          <w:szCs w:val="22"/>
          <w:lang w:val="ru-RU"/>
        </w:rPr>
        <w:t xml:space="preserve"> 2:</w:t>
      </w:r>
      <w:r w:rsidR="009515A2" w:rsidRPr="00661926">
        <w:rPr>
          <w:b/>
          <w:color w:val="0D0D0D"/>
          <w:szCs w:val="22"/>
          <w:lang w:val="ru-RU"/>
        </w:rPr>
        <w:t>Интеллектуальная собственность</w:t>
      </w:r>
      <w:r w:rsidR="009515A2">
        <w:rPr>
          <w:b/>
          <w:color w:val="0D0D0D"/>
          <w:szCs w:val="22"/>
          <w:lang w:val="ru-RU"/>
        </w:rPr>
        <w:t xml:space="preserve"> в цифровую </w:t>
      </w:r>
      <w:r w:rsidR="00EA294A" w:rsidRPr="00EA294A">
        <w:rPr>
          <w:b/>
          <w:color w:val="0D0D0D"/>
          <w:szCs w:val="22"/>
          <w:lang w:val="ru-RU"/>
        </w:rPr>
        <w:t xml:space="preserve">   </w:t>
      </w:r>
      <w:r w:rsidR="009515A2">
        <w:rPr>
          <w:b/>
          <w:color w:val="0D0D0D"/>
          <w:szCs w:val="22"/>
          <w:lang w:val="ru-RU"/>
        </w:rPr>
        <w:t>эпоху: национальны</w:t>
      </w:r>
      <w:r w:rsidR="009B5EAE">
        <w:rPr>
          <w:b/>
          <w:color w:val="0D0D0D"/>
          <w:szCs w:val="22"/>
          <w:lang w:val="ru-RU"/>
        </w:rPr>
        <w:t xml:space="preserve">е перспективы </w:t>
      </w:r>
    </w:p>
    <w:p w:rsidR="00C4135F" w:rsidRPr="00BC1058" w:rsidRDefault="00C4135F" w:rsidP="0046676D">
      <w:pPr>
        <w:tabs>
          <w:tab w:val="left" w:pos="2552"/>
        </w:tabs>
        <w:rPr>
          <w:lang w:val="ru-RU"/>
        </w:rPr>
      </w:pPr>
    </w:p>
    <w:p w:rsidR="009515A2" w:rsidRPr="00A64BA9" w:rsidRDefault="00BC1058" w:rsidP="001326CE">
      <w:pPr>
        <w:tabs>
          <w:tab w:val="left" w:pos="2430"/>
          <w:tab w:val="left" w:pos="2552"/>
          <w:tab w:val="left" w:pos="3600"/>
          <w:tab w:val="left" w:pos="5245"/>
        </w:tabs>
        <w:ind w:left="2552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Модератор</w:t>
      </w:r>
      <w:r w:rsidR="004B1A07" w:rsidRPr="003F749C">
        <w:rPr>
          <w:color w:val="0D0D0D"/>
          <w:szCs w:val="22"/>
          <w:lang w:val="ru-RU"/>
        </w:rPr>
        <w:t>:</w:t>
      </w:r>
      <w:r w:rsidR="004B1A07" w:rsidRPr="003F749C">
        <w:rPr>
          <w:lang w:val="ru-RU"/>
        </w:rPr>
        <w:t xml:space="preserve"> </w:t>
      </w:r>
      <w:r w:rsidR="009515A2" w:rsidRPr="00661926">
        <w:rPr>
          <w:color w:val="0D0D0D"/>
          <w:szCs w:val="22"/>
          <w:lang w:val="ru-RU"/>
        </w:rPr>
        <w:t xml:space="preserve">Г-н Михал Швантнер, Директор, Департамент стран </w:t>
      </w:r>
    </w:p>
    <w:p w:rsidR="004B1A07" w:rsidRDefault="009515A2" w:rsidP="001326CE">
      <w:pPr>
        <w:tabs>
          <w:tab w:val="left" w:pos="2520"/>
          <w:tab w:val="left" w:pos="2552"/>
          <w:tab w:val="left" w:pos="5245"/>
        </w:tabs>
        <w:ind w:left="3828" w:hanging="11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                   </w:t>
      </w:r>
      <w:r w:rsidRPr="00661926">
        <w:rPr>
          <w:color w:val="0D0D0D"/>
          <w:szCs w:val="22"/>
          <w:lang w:val="ru-RU"/>
        </w:rPr>
        <w:t xml:space="preserve">с переходной и развитой экономикой, Всемирная </w:t>
      </w:r>
      <w:r w:rsidR="001326CE">
        <w:rPr>
          <w:color w:val="0D0D0D"/>
          <w:szCs w:val="22"/>
          <w:lang w:val="ru-RU"/>
        </w:rPr>
        <w:t xml:space="preserve">  </w:t>
      </w:r>
      <w:r w:rsidRPr="00661926">
        <w:rPr>
          <w:color w:val="0D0D0D"/>
          <w:szCs w:val="22"/>
          <w:lang w:val="ru-RU"/>
        </w:rPr>
        <w:t xml:space="preserve">организация интеллектуальной собственности </w:t>
      </w:r>
      <w:r w:rsidR="001326CE">
        <w:rPr>
          <w:color w:val="0D0D0D"/>
          <w:szCs w:val="22"/>
          <w:lang w:val="ru-RU"/>
        </w:rPr>
        <w:t xml:space="preserve">  </w:t>
      </w:r>
      <w:r w:rsidRPr="00661926">
        <w:rPr>
          <w:color w:val="0D0D0D"/>
          <w:szCs w:val="22"/>
          <w:lang w:val="ru-RU"/>
        </w:rPr>
        <w:t>(ВОИС), Женева</w:t>
      </w:r>
      <w:r w:rsidR="004B1A07" w:rsidRPr="003F749C">
        <w:rPr>
          <w:color w:val="0D0D0D"/>
          <w:szCs w:val="22"/>
          <w:lang w:val="ru-RU"/>
        </w:rPr>
        <w:tab/>
      </w:r>
    </w:p>
    <w:p w:rsidR="002E0235" w:rsidRPr="003F749C" w:rsidRDefault="002E0235" w:rsidP="001326CE">
      <w:pPr>
        <w:tabs>
          <w:tab w:val="left" w:pos="2520"/>
          <w:tab w:val="left" w:pos="2552"/>
          <w:tab w:val="left" w:pos="5245"/>
        </w:tabs>
        <w:ind w:left="3828" w:hanging="1170"/>
        <w:rPr>
          <w:color w:val="0D0D0D"/>
          <w:szCs w:val="22"/>
          <w:lang w:val="ru-RU"/>
        </w:rPr>
      </w:pPr>
    </w:p>
    <w:p w:rsidR="00CD0922" w:rsidRDefault="00CD0922" w:rsidP="002E0235">
      <w:pPr>
        <w:ind w:left="599" w:firstLine="1811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Докладчики</w:t>
      </w:r>
      <w:r w:rsidR="004B1A07" w:rsidRPr="00CF3490">
        <w:rPr>
          <w:color w:val="0D0D0D"/>
          <w:szCs w:val="22"/>
          <w:lang w:val="ru-RU"/>
        </w:rPr>
        <w:t>:</w:t>
      </w:r>
      <w:r w:rsidR="00835A07" w:rsidRPr="00CF3490">
        <w:rPr>
          <w:color w:val="0D0D0D"/>
          <w:szCs w:val="22"/>
          <w:lang w:val="ru-RU"/>
        </w:rPr>
        <w:t xml:space="preserve"> </w:t>
      </w:r>
      <w:r w:rsidR="0095145F" w:rsidRPr="00CF3490">
        <w:rPr>
          <w:color w:val="0D0D0D"/>
          <w:szCs w:val="22"/>
          <w:lang w:val="ru-RU"/>
        </w:rPr>
        <w:t xml:space="preserve"> </w:t>
      </w:r>
    </w:p>
    <w:p w:rsidR="001326CE" w:rsidRDefault="001326CE" w:rsidP="00CF3490">
      <w:pPr>
        <w:tabs>
          <w:tab w:val="left" w:pos="2552"/>
          <w:tab w:val="left" w:pos="3690"/>
        </w:tabs>
        <w:ind w:left="2520"/>
        <w:rPr>
          <w:color w:val="0D0D0D"/>
          <w:szCs w:val="22"/>
          <w:lang w:val="ru-RU"/>
        </w:rPr>
      </w:pPr>
    </w:p>
    <w:p w:rsidR="001326CE" w:rsidRPr="00661926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lang w:val="ru-RU"/>
        </w:rPr>
      </w:pPr>
      <w:r w:rsidRPr="00661926">
        <w:rPr>
          <w:lang w:val="ru-RU"/>
        </w:rPr>
        <w:t xml:space="preserve">Г-н Филип </w:t>
      </w:r>
      <w:proofErr w:type="spellStart"/>
      <w:r w:rsidRPr="00661926">
        <w:rPr>
          <w:lang w:val="ru-RU"/>
        </w:rPr>
        <w:t>Мендес</w:t>
      </w:r>
      <w:proofErr w:type="spellEnd"/>
      <w:r w:rsidRPr="00661926">
        <w:rPr>
          <w:lang w:val="ru-RU"/>
        </w:rPr>
        <w:t xml:space="preserve">, профессор и глава </w:t>
      </w:r>
      <w:r>
        <w:t>OPTEON</w:t>
      </w:r>
      <w:r w:rsidRPr="00661926">
        <w:rPr>
          <w:lang w:val="ru-RU"/>
        </w:rPr>
        <w:t>,</w:t>
      </w:r>
    </w:p>
    <w:p w:rsidR="001326CE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lang w:val="ru-RU"/>
        </w:rPr>
      </w:pPr>
      <w:proofErr w:type="spellStart"/>
      <w:r w:rsidRPr="00661926">
        <w:rPr>
          <w:lang w:val="ru-RU"/>
        </w:rPr>
        <w:t>Брисбен</w:t>
      </w:r>
      <w:proofErr w:type="spellEnd"/>
      <w:r>
        <w:rPr>
          <w:lang w:val="ru-RU"/>
        </w:rPr>
        <w:t>, Австралия</w:t>
      </w:r>
    </w:p>
    <w:p w:rsidR="001326CE" w:rsidRPr="00386C84" w:rsidRDefault="00D93647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Д</w:t>
      </w:r>
      <w:r w:rsidR="001326CE">
        <w:rPr>
          <w:color w:val="0D0D0D"/>
          <w:szCs w:val="22"/>
          <w:lang w:val="ru-RU"/>
        </w:rPr>
        <w:t>-</w:t>
      </w:r>
      <w:r>
        <w:rPr>
          <w:color w:val="0D0D0D"/>
          <w:szCs w:val="22"/>
          <w:lang w:val="ru-RU"/>
        </w:rPr>
        <w:t>р</w:t>
      </w:r>
      <w:r w:rsidR="001326CE">
        <w:rPr>
          <w:color w:val="0D0D0D"/>
          <w:szCs w:val="22"/>
          <w:lang w:val="ru-RU"/>
        </w:rPr>
        <w:t xml:space="preserve"> </w:t>
      </w:r>
      <w:proofErr w:type="spellStart"/>
      <w:r w:rsidR="001326CE">
        <w:rPr>
          <w:color w:val="0D0D0D"/>
          <w:szCs w:val="22"/>
          <w:lang w:val="ru-RU"/>
        </w:rPr>
        <w:t>Зе</w:t>
      </w:r>
      <w:proofErr w:type="spellEnd"/>
      <w:r w:rsidR="001326CE">
        <w:rPr>
          <w:color w:val="0D0D0D"/>
          <w:szCs w:val="22"/>
          <w:lang w:val="ru-RU"/>
        </w:rPr>
        <w:t xml:space="preserve"> </w:t>
      </w:r>
      <w:proofErr w:type="spellStart"/>
      <w:r w:rsidR="001326CE">
        <w:rPr>
          <w:color w:val="0D0D0D"/>
          <w:szCs w:val="22"/>
          <w:lang w:val="ru-RU"/>
        </w:rPr>
        <w:t>Тиам</w:t>
      </w:r>
      <w:proofErr w:type="spellEnd"/>
      <w:r w:rsidR="001326CE">
        <w:rPr>
          <w:color w:val="0D0D0D"/>
          <w:szCs w:val="22"/>
          <w:lang w:val="ru-RU"/>
        </w:rPr>
        <w:t xml:space="preserve"> Лин, Генеральный Директор, </w:t>
      </w:r>
      <w:r w:rsidR="001326CE">
        <w:rPr>
          <w:color w:val="0D0D0D"/>
          <w:szCs w:val="22"/>
        </w:rPr>
        <w:t>Intellectual</w:t>
      </w:r>
      <w:r w:rsidR="001326CE" w:rsidRPr="002A187A">
        <w:rPr>
          <w:color w:val="0D0D0D"/>
          <w:szCs w:val="22"/>
          <w:lang w:val="ru-RU"/>
        </w:rPr>
        <w:t xml:space="preserve"> </w:t>
      </w:r>
      <w:r w:rsidR="001326CE">
        <w:rPr>
          <w:color w:val="0D0D0D"/>
          <w:szCs w:val="22"/>
        </w:rPr>
        <w:t>Property</w:t>
      </w:r>
      <w:r w:rsidR="001326CE" w:rsidRPr="002A187A">
        <w:rPr>
          <w:color w:val="0D0D0D"/>
          <w:szCs w:val="22"/>
          <w:lang w:val="ru-RU"/>
        </w:rPr>
        <w:t xml:space="preserve"> </w:t>
      </w:r>
      <w:r w:rsidR="001326CE">
        <w:rPr>
          <w:color w:val="0D0D0D"/>
          <w:szCs w:val="22"/>
        </w:rPr>
        <w:t>Intermediary</w:t>
      </w:r>
      <w:r w:rsidR="001326CE">
        <w:rPr>
          <w:color w:val="0D0D0D"/>
          <w:szCs w:val="22"/>
          <w:lang w:val="ru-RU"/>
        </w:rPr>
        <w:t>, Сингапур</w:t>
      </w:r>
    </w:p>
    <w:p w:rsidR="001326CE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</w:t>
      </w:r>
      <w:proofErr w:type="spellStart"/>
      <w:r>
        <w:rPr>
          <w:color w:val="0D0D0D"/>
          <w:szCs w:val="22"/>
          <w:lang w:val="ru-RU"/>
        </w:rPr>
        <w:t>Максимилиано</w:t>
      </w:r>
      <w:proofErr w:type="spellEnd"/>
      <w:r>
        <w:rPr>
          <w:color w:val="0D0D0D"/>
          <w:szCs w:val="22"/>
          <w:lang w:val="ru-RU"/>
        </w:rPr>
        <w:t xml:space="preserve"> Диего Санта </w:t>
      </w:r>
      <w:proofErr w:type="spellStart"/>
      <w:r>
        <w:rPr>
          <w:color w:val="0D0D0D"/>
          <w:szCs w:val="22"/>
          <w:lang w:val="ru-RU"/>
        </w:rPr>
        <w:t>Круз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Скантлебури</w:t>
      </w:r>
      <w:proofErr w:type="spellEnd"/>
      <w:r>
        <w:rPr>
          <w:color w:val="0D0D0D"/>
          <w:szCs w:val="22"/>
          <w:lang w:val="ru-RU"/>
        </w:rPr>
        <w:t>, Директор, Национальный институт промышленной собственности при Министерстве экономики, Республика Чили</w:t>
      </w:r>
    </w:p>
    <w:p w:rsidR="001326CE" w:rsidRPr="00386C84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Эль </w:t>
      </w:r>
      <w:proofErr w:type="spellStart"/>
      <w:r>
        <w:rPr>
          <w:color w:val="0D0D0D"/>
          <w:szCs w:val="22"/>
          <w:lang w:val="ru-RU"/>
        </w:rPr>
        <w:t>Оуарди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Дуниа</w:t>
      </w:r>
      <w:proofErr w:type="spellEnd"/>
      <w:r>
        <w:rPr>
          <w:color w:val="0D0D0D"/>
          <w:szCs w:val="22"/>
          <w:lang w:val="ru-RU"/>
        </w:rPr>
        <w:t>, Директор, Марокканского офиса по промышленной и коммерческой собственности, Марокко</w:t>
      </w:r>
    </w:p>
    <w:p w:rsidR="001326CE" w:rsidRPr="00386C84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Г</w:t>
      </w:r>
      <w:r w:rsidRPr="00F97953">
        <w:rPr>
          <w:color w:val="0D0D0D"/>
          <w:szCs w:val="22"/>
          <w:lang w:val="ru-RU"/>
        </w:rPr>
        <w:t>-</w:t>
      </w:r>
      <w:r>
        <w:rPr>
          <w:color w:val="0D0D0D"/>
          <w:szCs w:val="22"/>
          <w:lang w:val="ru-RU"/>
        </w:rPr>
        <w:t>н</w:t>
      </w:r>
      <w:r w:rsidRPr="00F97953"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Коджи</w:t>
      </w:r>
      <w:proofErr w:type="spellEnd"/>
      <w:r w:rsidRPr="00F97953"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Таучи</w:t>
      </w:r>
      <w:proofErr w:type="spellEnd"/>
      <w:r w:rsidRPr="00F97953">
        <w:rPr>
          <w:color w:val="0D0D0D"/>
          <w:szCs w:val="22"/>
          <w:lang w:val="ru-RU"/>
        </w:rPr>
        <w:t xml:space="preserve">, </w:t>
      </w:r>
      <w:r>
        <w:rPr>
          <w:color w:val="0D0D0D"/>
          <w:szCs w:val="22"/>
          <w:lang w:val="ru-RU"/>
        </w:rPr>
        <w:t>Директор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 xml:space="preserve">по интеллектуальной собственности, </w:t>
      </w:r>
      <w:r>
        <w:rPr>
          <w:color w:val="0D0D0D"/>
          <w:szCs w:val="22"/>
          <w:lang w:val="en-GB"/>
        </w:rPr>
        <w:t>Japan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External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Trade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Organization</w:t>
      </w:r>
      <w:r>
        <w:rPr>
          <w:color w:val="0D0D0D"/>
          <w:szCs w:val="22"/>
          <w:lang w:val="ru-RU"/>
        </w:rPr>
        <w:t xml:space="preserve"> – </w:t>
      </w:r>
      <w:r>
        <w:rPr>
          <w:color w:val="0D0D0D"/>
          <w:szCs w:val="22"/>
          <w:lang w:val="en-GB"/>
        </w:rPr>
        <w:t>JETRO</w:t>
      </w:r>
      <w:r w:rsidRPr="00386C84"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</w:rPr>
        <w:t>Duesseldorf</w:t>
      </w:r>
      <w:proofErr w:type="spellEnd"/>
    </w:p>
    <w:p w:rsidR="001326CE" w:rsidRDefault="00D93647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Д</w:t>
      </w:r>
      <w:r w:rsidR="001326CE">
        <w:rPr>
          <w:color w:val="0D0D0D"/>
          <w:szCs w:val="22"/>
          <w:lang w:val="ru-RU"/>
        </w:rPr>
        <w:t>-</w:t>
      </w:r>
      <w:r>
        <w:rPr>
          <w:color w:val="0D0D0D"/>
          <w:szCs w:val="22"/>
          <w:lang w:val="ru-RU"/>
        </w:rPr>
        <w:t>р</w:t>
      </w:r>
      <w:r w:rsidR="001326CE">
        <w:rPr>
          <w:color w:val="0D0D0D"/>
          <w:szCs w:val="22"/>
          <w:lang w:val="ru-RU"/>
        </w:rPr>
        <w:t xml:space="preserve"> Дик </w:t>
      </w:r>
      <w:proofErr w:type="spellStart"/>
      <w:r w:rsidR="001326CE">
        <w:rPr>
          <w:color w:val="0D0D0D"/>
          <w:szCs w:val="22"/>
          <w:lang w:val="ru-RU"/>
        </w:rPr>
        <w:t>Мвесигва</w:t>
      </w:r>
      <w:proofErr w:type="spellEnd"/>
      <w:r w:rsidR="001326CE">
        <w:rPr>
          <w:color w:val="0D0D0D"/>
          <w:szCs w:val="22"/>
          <w:lang w:val="ru-RU"/>
        </w:rPr>
        <w:t xml:space="preserve"> </w:t>
      </w:r>
      <w:proofErr w:type="spellStart"/>
      <w:r w:rsidR="001326CE">
        <w:rPr>
          <w:color w:val="0D0D0D"/>
          <w:szCs w:val="22"/>
          <w:lang w:val="ru-RU"/>
        </w:rPr>
        <w:t>Камугаша</w:t>
      </w:r>
      <w:proofErr w:type="spellEnd"/>
      <w:r w:rsidR="001326CE">
        <w:rPr>
          <w:color w:val="0D0D0D"/>
          <w:szCs w:val="22"/>
          <w:lang w:val="ru-RU"/>
        </w:rPr>
        <w:t>, Директор, Центра по развитию технологий, Исследовательский институт в области промышленности, Уганда</w:t>
      </w:r>
    </w:p>
    <w:p w:rsidR="001326CE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</w:t>
      </w:r>
      <w:proofErr w:type="spellStart"/>
      <w:r>
        <w:rPr>
          <w:color w:val="0D0D0D"/>
          <w:szCs w:val="22"/>
          <w:lang w:val="ru-RU"/>
        </w:rPr>
        <w:t>Лиликлейр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Елейн</w:t>
      </w:r>
      <w:proofErr w:type="spellEnd"/>
      <w:r>
        <w:rPr>
          <w:color w:val="0D0D0D"/>
          <w:szCs w:val="22"/>
          <w:lang w:val="ru-RU"/>
        </w:rPr>
        <w:t xml:space="preserve"> Белами, Исполнительный Директор, Офиса интеллектуальной собственности при Министерстве промышленности, коммерции, сельского хозяйства и рыболовству,  Ямайка </w:t>
      </w:r>
    </w:p>
    <w:p w:rsidR="001326CE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Антони </w:t>
      </w:r>
      <w:proofErr w:type="spellStart"/>
      <w:r>
        <w:rPr>
          <w:color w:val="0D0D0D"/>
          <w:szCs w:val="22"/>
          <w:lang w:val="ru-RU"/>
        </w:rPr>
        <w:t>Бвембя</w:t>
      </w:r>
      <w:proofErr w:type="spellEnd"/>
      <w:r>
        <w:rPr>
          <w:color w:val="0D0D0D"/>
          <w:szCs w:val="22"/>
          <w:lang w:val="ru-RU"/>
        </w:rPr>
        <w:t>, Руководитель, Агентство по патентам и регистрации компаний, Республика Замбия</w:t>
      </w:r>
    </w:p>
    <w:p w:rsidR="001326CE" w:rsidRPr="00B60486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</w:t>
      </w:r>
      <w:proofErr w:type="spellStart"/>
      <w:r>
        <w:rPr>
          <w:color w:val="0D0D0D"/>
          <w:szCs w:val="22"/>
          <w:lang w:val="ru-RU"/>
        </w:rPr>
        <w:t>Камал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Моххамад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Абделгайид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Абделлахай</w:t>
      </w:r>
      <w:proofErr w:type="spellEnd"/>
      <w:r>
        <w:rPr>
          <w:color w:val="0D0D0D"/>
          <w:szCs w:val="22"/>
          <w:lang w:val="ru-RU"/>
        </w:rPr>
        <w:t>, Глава Департамента технической экспертизы по патентам,  Академия научных исследований и технологий, Патентное ведомство Египта, Египет</w:t>
      </w:r>
    </w:p>
    <w:p w:rsidR="001326CE" w:rsidRPr="00502A84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</w:t>
      </w:r>
      <w:proofErr w:type="spellStart"/>
      <w:r>
        <w:rPr>
          <w:color w:val="0D0D0D"/>
          <w:szCs w:val="22"/>
          <w:lang w:val="ru-RU"/>
        </w:rPr>
        <w:t>Менг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Джун</w:t>
      </w:r>
      <w:proofErr w:type="spellEnd"/>
      <w:r>
        <w:rPr>
          <w:color w:val="0D0D0D"/>
          <w:szCs w:val="22"/>
          <w:lang w:val="ru-RU"/>
        </w:rPr>
        <w:t>, Заместитель Генерального Директора, Департамент механики, Государственное ведомство  интеллектуальной собственности, Китайская народная Республика, (</w:t>
      </w:r>
      <w:r>
        <w:rPr>
          <w:color w:val="0D0D0D"/>
          <w:szCs w:val="22"/>
          <w:lang w:val="en-GB"/>
        </w:rPr>
        <w:t>SIPO</w:t>
      </w:r>
      <w:r>
        <w:rPr>
          <w:color w:val="0D0D0D"/>
          <w:szCs w:val="22"/>
          <w:lang w:val="ru-RU"/>
        </w:rPr>
        <w:t>)</w:t>
      </w:r>
    </w:p>
    <w:p w:rsidR="00CF3490" w:rsidRDefault="00CF3490" w:rsidP="00061FE3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  <w:lang w:val="ru-RU"/>
        </w:rPr>
      </w:pPr>
    </w:p>
    <w:p w:rsidR="004B1A07" w:rsidRPr="00CF3490" w:rsidRDefault="00061FE3" w:rsidP="00061FE3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16.0</w:t>
      </w:r>
      <w:r w:rsidR="00C76423" w:rsidRPr="00661926">
        <w:rPr>
          <w:color w:val="0D0D0D"/>
          <w:szCs w:val="22"/>
          <w:lang w:val="ru-RU"/>
        </w:rPr>
        <w:t>0</w:t>
      </w:r>
      <w:r w:rsidR="00695241" w:rsidRPr="00661926">
        <w:rPr>
          <w:color w:val="0D0D0D"/>
          <w:szCs w:val="22"/>
          <w:lang w:val="ru-RU"/>
        </w:rPr>
        <w:t xml:space="preserve"> – </w:t>
      </w:r>
      <w:r w:rsidRPr="00661926">
        <w:rPr>
          <w:color w:val="0D0D0D"/>
          <w:szCs w:val="22"/>
          <w:lang w:val="ru-RU"/>
        </w:rPr>
        <w:t>16</w:t>
      </w:r>
      <w:r w:rsidR="00695241" w:rsidRPr="00661926">
        <w:rPr>
          <w:color w:val="0D0D0D"/>
          <w:szCs w:val="22"/>
          <w:lang w:val="ru-RU"/>
        </w:rPr>
        <w:t>.</w:t>
      </w:r>
      <w:r w:rsidRPr="00661926">
        <w:rPr>
          <w:color w:val="0D0D0D"/>
          <w:szCs w:val="22"/>
          <w:lang w:val="ru-RU"/>
        </w:rPr>
        <w:t>2</w:t>
      </w:r>
      <w:r w:rsidR="00695241" w:rsidRPr="00661926">
        <w:rPr>
          <w:color w:val="0D0D0D"/>
          <w:szCs w:val="22"/>
          <w:lang w:val="ru-RU"/>
        </w:rPr>
        <w:t xml:space="preserve">0 </w:t>
      </w:r>
      <w:r w:rsidR="00C76423" w:rsidRPr="00661926">
        <w:rPr>
          <w:color w:val="0D0D0D"/>
          <w:szCs w:val="22"/>
          <w:lang w:val="ru-RU"/>
        </w:rPr>
        <w:tab/>
      </w:r>
      <w:r w:rsidR="00695241" w:rsidRPr="00661926">
        <w:rPr>
          <w:b/>
          <w:bCs/>
          <w:color w:val="0D0D0D"/>
          <w:szCs w:val="22"/>
          <w:lang w:val="ru-RU"/>
        </w:rPr>
        <w:tab/>
      </w:r>
      <w:r w:rsidR="00CF3490">
        <w:rPr>
          <w:color w:val="0D0D0D"/>
          <w:szCs w:val="22"/>
          <w:lang w:val="ru-RU"/>
        </w:rPr>
        <w:t>Кофе брейк</w:t>
      </w:r>
    </w:p>
    <w:p w:rsidR="0046676D" w:rsidRPr="00661926" w:rsidRDefault="0046676D" w:rsidP="00695241">
      <w:pPr>
        <w:tabs>
          <w:tab w:val="left" w:pos="2552"/>
        </w:tabs>
        <w:ind w:left="1710" w:hanging="1710"/>
        <w:rPr>
          <w:color w:val="0D0D0D"/>
          <w:szCs w:val="22"/>
          <w:lang w:val="ru-RU"/>
        </w:rPr>
      </w:pPr>
    </w:p>
    <w:p w:rsidR="009515A2" w:rsidRPr="009515A2" w:rsidRDefault="00C76423" w:rsidP="001326CE">
      <w:pPr>
        <w:tabs>
          <w:tab w:val="left" w:pos="3690"/>
        </w:tabs>
        <w:ind w:left="2550" w:hanging="2550"/>
        <w:rPr>
          <w:b/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16</w:t>
      </w:r>
      <w:r w:rsidR="00695241" w:rsidRPr="00661926">
        <w:rPr>
          <w:color w:val="0D0D0D"/>
          <w:szCs w:val="22"/>
          <w:lang w:val="ru-RU"/>
        </w:rPr>
        <w:t>.</w:t>
      </w:r>
      <w:r w:rsidR="00DB55C3" w:rsidRPr="00661926">
        <w:rPr>
          <w:color w:val="0D0D0D"/>
          <w:szCs w:val="22"/>
          <w:lang w:val="ru-RU"/>
        </w:rPr>
        <w:t>2</w:t>
      </w:r>
      <w:r w:rsidRPr="00661926">
        <w:rPr>
          <w:color w:val="0D0D0D"/>
          <w:szCs w:val="22"/>
          <w:lang w:val="ru-RU"/>
        </w:rPr>
        <w:t>0 – 17</w:t>
      </w:r>
      <w:r w:rsidR="00695241" w:rsidRPr="00661926">
        <w:rPr>
          <w:color w:val="0D0D0D"/>
          <w:szCs w:val="22"/>
          <w:lang w:val="ru-RU"/>
        </w:rPr>
        <w:t>.</w:t>
      </w:r>
      <w:r w:rsidR="00BD3BAC" w:rsidRPr="00661926">
        <w:rPr>
          <w:color w:val="0D0D0D"/>
          <w:szCs w:val="22"/>
          <w:lang w:val="ru-RU"/>
        </w:rPr>
        <w:t>4</w:t>
      </w:r>
      <w:r w:rsidRPr="00661926">
        <w:rPr>
          <w:color w:val="0D0D0D"/>
          <w:szCs w:val="22"/>
          <w:lang w:val="ru-RU"/>
        </w:rPr>
        <w:t>0</w:t>
      </w:r>
      <w:r w:rsidR="00695241" w:rsidRPr="00661926">
        <w:rPr>
          <w:color w:val="0D0D0D"/>
          <w:szCs w:val="22"/>
          <w:lang w:val="ru-RU"/>
        </w:rPr>
        <w:tab/>
      </w:r>
      <w:r w:rsidR="00EA294A" w:rsidRPr="00EA294A">
        <w:rPr>
          <w:color w:val="0D0D0D"/>
          <w:szCs w:val="22"/>
          <w:lang w:val="ru-RU"/>
        </w:rPr>
        <w:t xml:space="preserve">   </w:t>
      </w:r>
      <w:r w:rsidR="00661926">
        <w:rPr>
          <w:b/>
          <w:bCs/>
          <w:color w:val="0D0D0D"/>
          <w:szCs w:val="22"/>
          <w:lang w:val="ru-RU"/>
        </w:rPr>
        <w:t>Сессия</w:t>
      </w:r>
      <w:r w:rsidR="00CF3490" w:rsidRPr="00661926">
        <w:rPr>
          <w:b/>
          <w:color w:val="0D0D0D"/>
          <w:szCs w:val="22"/>
          <w:lang w:val="ru-RU"/>
        </w:rPr>
        <w:t xml:space="preserve"> 3:</w:t>
      </w:r>
      <w:r w:rsidR="009515A2" w:rsidRPr="009515A2">
        <w:rPr>
          <w:b/>
          <w:bCs/>
          <w:color w:val="0D0D0D"/>
          <w:szCs w:val="22"/>
          <w:lang w:val="en-GB"/>
        </w:rPr>
        <w:t>Legal</w:t>
      </w:r>
      <w:r w:rsidR="009B5EAE">
        <w:rPr>
          <w:b/>
          <w:bCs/>
          <w:color w:val="0D0D0D"/>
          <w:szCs w:val="22"/>
          <w:lang w:val="ru-RU"/>
        </w:rPr>
        <w:t xml:space="preserve"> </w:t>
      </w:r>
      <w:r w:rsidR="009515A2" w:rsidRPr="009515A2">
        <w:rPr>
          <w:b/>
          <w:bCs/>
          <w:color w:val="0D0D0D"/>
          <w:szCs w:val="22"/>
          <w:lang w:val="en-GB"/>
        </w:rPr>
        <w:t>Tech</w:t>
      </w:r>
      <w:r w:rsidR="001326CE">
        <w:rPr>
          <w:b/>
          <w:bCs/>
          <w:color w:val="0D0D0D"/>
          <w:szCs w:val="22"/>
          <w:lang w:val="ru-RU"/>
        </w:rPr>
        <w:t xml:space="preserve"> в </w:t>
      </w:r>
      <w:r w:rsidR="001326CE">
        <w:rPr>
          <w:b/>
          <w:bCs/>
          <w:color w:val="0D0D0D"/>
          <w:szCs w:val="22"/>
          <w:lang w:val="en-GB"/>
        </w:rPr>
        <w:t>IP</w:t>
      </w:r>
    </w:p>
    <w:p w:rsidR="00BD3BAC" w:rsidRPr="00661926" w:rsidRDefault="00BD3BAC" w:rsidP="00BD3BAC">
      <w:pPr>
        <w:tabs>
          <w:tab w:val="left" w:pos="1701"/>
          <w:tab w:val="left" w:pos="2552"/>
          <w:tab w:val="left" w:pos="5390"/>
        </w:tabs>
        <w:ind w:left="2268" w:hanging="2268"/>
        <w:rPr>
          <w:b/>
          <w:color w:val="0D0D0D"/>
          <w:szCs w:val="22"/>
          <w:lang w:val="ru-RU"/>
        </w:rPr>
      </w:pPr>
    </w:p>
    <w:p w:rsidR="009515A2" w:rsidRPr="001326CE" w:rsidRDefault="00661926" w:rsidP="0023536D">
      <w:pPr>
        <w:tabs>
          <w:tab w:val="left" w:pos="3600"/>
          <w:tab w:val="left" w:pos="3969"/>
          <w:tab w:val="left" w:pos="5245"/>
        </w:tabs>
        <w:ind w:left="3828" w:hanging="1276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Модератор</w:t>
      </w:r>
      <w:r w:rsidR="00BD3BAC" w:rsidRPr="00661926">
        <w:rPr>
          <w:color w:val="0D0D0D"/>
          <w:szCs w:val="22"/>
          <w:lang w:val="ru-RU"/>
        </w:rPr>
        <w:t xml:space="preserve">: </w:t>
      </w:r>
      <w:r w:rsidR="001326CE">
        <w:rPr>
          <w:color w:val="0D0D0D"/>
          <w:szCs w:val="22"/>
          <w:lang w:val="ru-RU"/>
        </w:rPr>
        <w:t>Марина Рожкова, эксперт Российской Академии</w:t>
      </w:r>
      <w:r w:rsidR="00CD544D">
        <w:rPr>
          <w:color w:val="0D0D0D"/>
          <w:szCs w:val="22"/>
          <w:lang w:val="ru-RU"/>
        </w:rPr>
        <w:t xml:space="preserve"> </w:t>
      </w:r>
      <w:r w:rsidR="001326CE">
        <w:rPr>
          <w:color w:val="0D0D0D"/>
          <w:szCs w:val="22"/>
          <w:lang w:val="ru-RU"/>
        </w:rPr>
        <w:t xml:space="preserve">Наук, президент </w:t>
      </w:r>
      <w:r w:rsidR="001326CE">
        <w:rPr>
          <w:color w:val="0D0D0D"/>
          <w:szCs w:val="22"/>
          <w:lang w:val="en-GB"/>
        </w:rPr>
        <w:t>IP</w:t>
      </w:r>
      <w:r w:rsidR="001326CE" w:rsidRPr="001326CE">
        <w:rPr>
          <w:color w:val="0D0D0D"/>
          <w:szCs w:val="22"/>
          <w:lang w:val="ru-RU"/>
        </w:rPr>
        <w:t xml:space="preserve"> </w:t>
      </w:r>
      <w:r w:rsidR="001326CE">
        <w:rPr>
          <w:color w:val="0D0D0D"/>
          <w:szCs w:val="22"/>
          <w:lang w:val="en-GB"/>
        </w:rPr>
        <w:t>CLUB</w:t>
      </w:r>
      <w:r w:rsidR="001326CE" w:rsidRPr="001326CE">
        <w:rPr>
          <w:color w:val="0D0D0D"/>
          <w:szCs w:val="22"/>
          <w:lang w:val="ru-RU"/>
        </w:rPr>
        <w:t xml:space="preserve">, </w:t>
      </w:r>
      <w:r w:rsidR="001326CE">
        <w:rPr>
          <w:color w:val="0D0D0D"/>
          <w:szCs w:val="22"/>
          <w:lang w:val="ru-RU"/>
        </w:rPr>
        <w:t xml:space="preserve">профессор Университета им. О.Е. </w:t>
      </w:r>
      <w:proofErr w:type="spellStart"/>
      <w:r w:rsidR="001326CE">
        <w:rPr>
          <w:color w:val="0D0D0D"/>
          <w:szCs w:val="22"/>
          <w:lang w:val="ru-RU"/>
        </w:rPr>
        <w:t>Кутафина</w:t>
      </w:r>
      <w:proofErr w:type="spellEnd"/>
      <w:r w:rsidR="001326CE">
        <w:rPr>
          <w:color w:val="0D0D0D"/>
          <w:szCs w:val="22"/>
          <w:lang w:val="ru-RU"/>
        </w:rPr>
        <w:t xml:space="preserve"> (МГЮА)</w:t>
      </w:r>
    </w:p>
    <w:p w:rsidR="00BD3BAC" w:rsidRPr="00661926" w:rsidRDefault="00BD3BAC" w:rsidP="009B009F">
      <w:pPr>
        <w:tabs>
          <w:tab w:val="left" w:pos="3600"/>
          <w:tab w:val="left" w:pos="3690"/>
          <w:tab w:val="left" w:pos="5245"/>
        </w:tabs>
        <w:ind w:left="3870"/>
        <w:rPr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ab/>
      </w:r>
    </w:p>
    <w:p w:rsidR="00A64BA9" w:rsidRPr="006C5CA8" w:rsidRDefault="00BD3BAC" w:rsidP="00661926">
      <w:pPr>
        <w:tabs>
          <w:tab w:val="left" w:pos="1701"/>
          <w:tab w:val="left" w:pos="4536"/>
          <w:tab w:val="left" w:pos="5390"/>
        </w:tabs>
        <w:ind w:left="2552" w:hanging="2268"/>
        <w:rPr>
          <w:lang w:val="ru-RU"/>
        </w:rPr>
      </w:pPr>
      <w:r w:rsidRPr="00661926">
        <w:rPr>
          <w:color w:val="0D0D0D"/>
          <w:szCs w:val="22"/>
          <w:lang w:val="ru-RU"/>
        </w:rPr>
        <w:tab/>
      </w:r>
      <w:r w:rsidRPr="00661926">
        <w:rPr>
          <w:color w:val="0D0D0D"/>
          <w:szCs w:val="22"/>
          <w:lang w:val="ru-RU"/>
        </w:rPr>
        <w:tab/>
      </w:r>
      <w:r w:rsidR="00661926">
        <w:rPr>
          <w:color w:val="0D0D0D"/>
          <w:szCs w:val="22"/>
          <w:lang w:val="ru-RU"/>
        </w:rPr>
        <w:t>Докладчики</w:t>
      </w:r>
      <w:r w:rsidRPr="00661926">
        <w:rPr>
          <w:color w:val="0D0D0D"/>
          <w:szCs w:val="22"/>
          <w:lang w:val="ru-RU"/>
        </w:rPr>
        <w:t>:</w:t>
      </w:r>
      <w:r w:rsidRPr="00661926">
        <w:rPr>
          <w:lang w:val="ru-RU"/>
        </w:rPr>
        <w:t xml:space="preserve"> </w:t>
      </w:r>
      <w:r w:rsidR="00835A07" w:rsidRPr="00661926">
        <w:rPr>
          <w:lang w:val="ru-RU"/>
        </w:rPr>
        <w:t xml:space="preserve"> </w:t>
      </w:r>
    </w:p>
    <w:p w:rsidR="00CD544D" w:rsidRPr="002B55C7" w:rsidRDefault="001326CE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 w:rsidRPr="002B55C7">
        <w:rPr>
          <w:color w:val="0D0D0D"/>
          <w:szCs w:val="22"/>
          <w:lang w:val="ru-RU"/>
        </w:rPr>
        <w:t xml:space="preserve">Г-н </w:t>
      </w:r>
      <w:r w:rsidR="00CD544D" w:rsidRPr="002B55C7">
        <w:rPr>
          <w:color w:val="0D0D0D"/>
          <w:szCs w:val="22"/>
          <w:lang w:val="ru-RU"/>
        </w:rPr>
        <w:t>Андрей Кричевский, Генеральный директор Ассоциации «Национальный координационный центр обработки транзакций с правами и объектами интеллектуальной собственности» (</w:t>
      </w:r>
      <w:proofErr w:type="spellStart"/>
      <w:r w:rsidR="00CD544D" w:rsidRPr="002B55C7">
        <w:rPr>
          <w:color w:val="0D0D0D"/>
          <w:szCs w:val="22"/>
          <w:lang w:val="en-GB"/>
        </w:rPr>
        <w:t>IPChain</w:t>
      </w:r>
      <w:proofErr w:type="spellEnd"/>
      <w:r w:rsidR="00CD544D" w:rsidRPr="002B55C7">
        <w:rPr>
          <w:color w:val="0D0D0D"/>
          <w:szCs w:val="22"/>
          <w:lang w:val="ru-RU"/>
        </w:rPr>
        <w:t>)</w:t>
      </w:r>
    </w:p>
    <w:p w:rsidR="00CD544D" w:rsidRPr="002B55C7" w:rsidRDefault="00CD544D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 w:rsidRPr="002B55C7">
        <w:rPr>
          <w:color w:val="0D0D0D"/>
          <w:szCs w:val="22"/>
          <w:lang w:val="ru-RU"/>
        </w:rPr>
        <w:lastRenderedPageBreak/>
        <w:t xml:space="preserve">Г-н Юрий Зубов, Директор Федерального института по интеллектуальной собственности  </w:t>
      </w:r>
      <w:r w:rsidR="009B009F" w:rsidRPr="002B55C7">
        <w:rPr>
          <w:color w:val="0D0D0D"/>
          <w:szCs w:val="22"/>
          <w:lang w:val="ru-RU"/>
        </w:rPr>
        <w:t xml:space="preserve">Г-жа </w:t>
      </w:r>
      <w:r w:rsidRPr="002B55C7">
        <w:rPr>
          <w:color w:val="0D0D0D"/>
          <w:szCs w:val="22"/>
          <w:lang w:val="ru-RU"/>
        </w:rPr>
        <w:t xml:space="preserve">Наталья Беленькая, руководитель проекта блока по управлению инновациями государственной корпорации </w:t>
      </w:r>
      <w:proofErr w:type="spellStart"/>
      <w:r w:rsidRPr="002B55C7">
        <w:rPr>
          <w:color w:val="0D0D0D"/>
          <w:szCs w:val="22"/>
          <w:lang w:val="ru-RU"/>
        </w:rPr>
        <w:t>Росатом</w:t>
      </w:r>
      <w:proofErr w:type="spellEnd"/>
    </w:p>
    <w:p w:rsidR="00CD544D" w:rsidRPr="002B55C7" w:rsidRDefault="00823400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</w:t>
      </w:r>
      <w:r w:rsidR="00CD544D" w:rsidRPr="002B55C7">
        <w:rPr>
          <w:color w:val="0D0D0D"/>
          <w:szCs w:val="22"/>
          <w:lang w:val="ru-RU"/>
        </w:rPr>
        <w:t xml:space="preserve">Алина </w:t>
      </w:r>
      <w:proofErr w:type="spellStart"/>
      <w:r w:rsidR="00CD544D" w:rsidRPr="002B55C7">
        <w:rPr>
          <w:color w:val="0D0D0D"/>
          <w:szCs w:val="22"/>
          <w:lang w:val="ru-RU"/>
        </w:rPr>
        <w:t>Акиншина</w:t>
      </w:r>
      <w:proofErr w:type="spellEnd"/>
      <w:r w:rsidR="009B009F" w:rsidRPr="002B55C7">
        <w:rPr>
          <w:color w:val="0D0D0D"/>
          <w:szCs w:val="22"/>
          <w:lang w:val="ru-RU"/>
        </w:rPr>
        <w:t>, Исполнительный д</w:t>
      </w:r>
      <w:r w:rsidR="00CD544D" w:rsidRPr="002B55C7">
        <w:rPr>
          <w:color w:val="0D0D0D"/>
          <w:szCs w:val="22"/>
          <w:lang w:val="ru-RU"/>
        </w:rPr>
        <w:t>иректор «Онлайн патент», патентный поверенный</w:t>
      </w:r>
    </w:p>
    <w:p w:rsidR="00CD544D" w:rsidRPr="002B55C7" w:rsidRDefault="00823400" w:rsidP="001326CE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</w:t>
      </w:r>
      <w:r w:rsidR="00CD544D" w:rsidRPr="002B55C7">
        <w:rPr>
          <w:color w:val="0D0D0D"/>
          <w:szCs w:val="22"/>
          <w:lang w:val="ru-RU"/>
        </w:rPr>
        <w:t xml:space="preserve">Галина </w:t>
      </w:r>
      <w:proofErr w:type="spellStart"/>
      <w:r w:rsidR="00CD544D" w:rsidRPr="002B55C7">
        <w:rPr>
          <w:color w:val="0D0D0D"/>
          <w:szCs w:val="22"/>
          <w:lang w:val="ru-RU"/>
        </w:rPr>
        <w:t>Добрякова</w:t>
      </w:r>
      <w:proofErr w:type="spellEnd"/>
      <w:r w:rsidR="00CD544D" w:rsidRPr="002B55C7">
        <w:rPr>
          <w:color w:val="0D0D0D"/>
          <w:szCs w:val="22"/>
          <w:lang w:val="ru-RU"/>
        </w:rPr>
        <w:t xml:space="preserve">, Основатель системы управления правами на результаты интеллектуальной деятельности </w:t>
      </w:r>
      <w:r w:rsidR="00CD544D" w:rsidRPr="002B55C7">
        <w:rPr>
          <w:color w:val="0D0D0D"/>
          <w:szCs w:val="22"/>
          <w:lang w:val="en-GB"/>
        </w:rPr>
        <w:t>IREG</w:t>
      </w:r>
      <w:r w:rsidR="00CD544D" w:rsidRPr="002B55C7">
        <w:rPr>
          <w:color w:val="0D0D0D"/>
          <w:szCs w:val="22"/>
          <w:lang w:val="ru-RU"/>
        </w:rPr>
        <w:t xml:space="preserve"> </w:t>
      </w:r>
    </w:p>
    <w:p w:rsidR="00661926" w:rsidRPr="002B55C7" w:rsidRDefault="00823400" w:rsidP="00CD544D">
      <w:pPr>
        <w:tabs>
          <w:tab w:val="left" w:pos="1701"/>
          <w:tab w:val="left" w:pos="2610"/>
          <w:tab w:val="left" w:pos="3150"/>
        </w:tabs>
        <w:ind w:left="3870"/>
        <w:rPr>
          <w:lang w:val="ru-RU"/>
        </w:rPr>
      </w:pPr>
      <w:r>
        <w:rPr>
          <w:color w:val="0D0D0D"/>
          <w:szCs w:val="22"/>
          <w:lang w:val="ru-RU"/>
        </w:rPr>
        <w:t xml:space="preserve">Г-н </w:t>
      </w:r>
      <w:r w:rsidR="00CD544D" w:rsidRPr="002B55C7">
        <w:rPr>
          <w:color w:val="0D0D0D"/>
          <w:szCs w:val="22"/>
          <w:lang w:val="ru-RU"/>
        </w:rPr>
        <w:t xml:space="preserve">Виталий </w:t>
      </w:r>
      <w:proofErr w:type="spellStart"/>
      <w:r w:rsidR="00CD544D" w:rsidRPr="002B55C7">
        <w:rPr>
          <w:color w:val="0D0D0D"/>
          <w:szCs w:val="22"/>
          <w:lang w:val="ru-RU"/>
        </w:rPr>
        <w:t>Калятин</w:t>
      </w:r>
      <w:proofErr w:type="spellEnd"/>
      <w:r w:rsidR="00CD544D" w:rsidRPr="002B55C7">
        <w:rPr>
          <w:color w:val="0D0D0D"/>
          <w:szCs w:val="22"/>
          <w:lang w:val="ru-RU"/>
        </w:rPr>
        <w:t xml:space="preserve">, Главный юрист по интеллектуальной собственности УК «РОСНАНО»  </w:t>
      </w:r>
    </w:p>
    <w:p w:rsidR="00826620" w:rsidRPr="00661926" w:rsidRDefault="00826620" w:rsidP="00826620">
      <w:pPr>
        <w:tabs>
          <w:tab w:val="left" w:pos="1701"/>
          <w:tab w:val="left" w:pos="4536"/>
          <w:tab w:val="left" w:pos="5390"/>
        </w:tabs>
        <w:ind w:left="2552" w:hanging="2268"/>
        <w:rPr>
          <w:color w:val="0D0D0D"/>
          <w:szCs w:val="22"/>
          <w:lang w:val="ru-RU"/>
        </w:rPr>
      </w:pPr>
    </w:p>
    <w:p w:rsidR="00695241" w:rsidRDefault="00C76423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17.40 – 18.00</w:t>
      </w:r>
      <w:r w:rsidRPr="00661926">
        <w:rPr>
          <w:color w:val="0D0D0D"/>
          <w:szCs w:val="22"/>
          <w:lang w:val="ru-RU"/>
        </w:rPr>
        <w:tab/>
      </w:r>
      <w:r w:rsidR="00BD3BAC" w:rsidRPr="00661926">
        <w:rPr>
          <w:color w:val="0D0D0D"/>
          <w:szCs w:val="22"/>
          <w:lang w:val="ru-RU"/>
        </w:rPr>
        <w:tab/>
      </w:r>
      <w:r w:rsidR="00661926" w:rsidRPr="00661926">
        <w:rPr>
          <w:b/>
          <w:color w:val="0D0D0D"/>
          <w:szCs w:val="22"/>
          <w:lang w:val="ru-RU"/>
        </w:rPr>
        <w:t>ПОДВЕДЕНИЕ ИТОГОВ</w:t>
      </w:r>
    </w:p>
    <w:p w:rsidR="009B009F" w:rsidRDefault="009B009F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9B009F" w:rsidRPr="009B009F" w:rsidRDefault="009B009F" w:rsidP="00695241">
      <w:pPr>
        <w:tabs>
          <w:tab w:val="left" w:pos="2552"/>
        </w:tabs>
        <w:ind w:left="1710" w:hanging="1710"/>
        <w:rPr>
          <w:color w:val="0D0D0D"/>
          <w:szCs w:val="22"/>
          <w:lang w:val="ru-RU"/>
        </w:rPr>
      </w:pPr>
      <w:r w:rsidRPr="009B009F">
        <w:rPr>
          <w:color w:val="0D0D0D"/>
          <w:szCs w:val="22"/>
          <w:lang w:val="ru-RU"/>
        </w:rPr>
        <w:t>18</w:t>
      </w:r>
      <w:r>
        <w:rPr>
          <w:color w:val="0D0D0D"/>
          <w:szCs w:val="22"/>
          <w:lang w:val="ru-RU"/>
        </w:rPr>
        <w:t xml:space="preserve">.00 – 20.00                    </w:t>
      </w:r>
      <w:r w:rsidR="002B55C7">
        <w:rPr>
          <w:b/>
          <w:color w:val="0D0D0D"/>
          <w:szCs w:val="22"/>
          <w:lang w:val="ru-RU"/>
        </w:rPr>
        <w:t xml:space="preserve">Вечерний коктейль </w:t>
      </w:r>
      <w:r>
        <w:rPr>
          <w:color w:val="0D0D0D"/>
          <w:szCs w:val="22"/>
          <w:lang w:val="ru-RU"/>
        </w:rPr>
        <w:t xml:space="preserve"> </w:t>
      </w:r>
    </w:p>
    <w:p w:rsidR="00CA1949" w:rsidRPr="00661926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CA1949" w:rsidRPr="00661926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CA1949" w:rsidRPr="00661926" w:rsidRDefault="00661926" w:rsidP="00CA1949">
      <w:pPr>
        <w:rPr>
          <w:color w:val="0D0D0D"/>
          <w:szCs w:val="22"/>
          <w:u w:val="single"/>
          <w:lang w:val="ru-RU"/>
        </w:rPr>
      </w:pPr>
      <w:r>
        <w:rPr>
          <w:color w:val="0D0D0D"/>
          <w:szCs w:val="22"/>
          <w:u w:val="single"/>
          <w:lang w:val="ru-RU"/>
        </w:rPr>
        <w:t>Пятница, 2 февраля 2018 года</w:t>
      </w:r>
    </w:p>
    <w:p w:rsidR="00CA1949" w:rsidRPr="00661926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CA1949" w:rsidRPr="00E12D38" w:rsidRDefault="00CA1949" w:rsidP="0041480E">
      <w:pPr>
        <w:tabs>
          <w:tab w:val="left" w:pos="2552"/>
        </w:tabs>
        <w:ind w:left="2552" w:hanging="1710"/>
        <w:rPr>
          <w:b/>
          <w:bCs/>
          <w:color w:val="0D0D0D"/>
          <w:szCs w:val="22"/>
          <w:lang w:val="ru-RU"/>
        </w:rPr>
      </w:pPr>
      <w:r w:rsidRPr="00661926">
        <w:rPr>
          <w:b/>
          <w:color w:val="0D0D0D"/>
          <w:szCs w:val="22"/>
          <w:lang w:val="ru-RU"/>
        </w:rPr>
        <w:tab/>
      </w:r>
      <w:r w:rsidR="00661926">
        <w:rPr>
          <w:b/>
          <w:bCs/>
          <w:lang w:val="ru-RU"/>
        </w:rPr>
        <w:t>Тур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по</w:t>
      </w:r>
      <w:r w:rsidR="00661926" w:rsidRPr="00E12D38">
        <w:rPr>
          <w:b/>
          <w:bCs/>
          <w:lang w:val="ru-RU"/>
        </w:rPr>
        <w:t xml:space="preserve"> </w:t>
      </w:r>
      <w:r w:rsidR="00BE7C28">
        <w:rPr>
          <w:b/>
          <w:bCs/>
          <w:lang w:val="ru-RU"/>
        </w:rPr>
        <w:t xml:space="preserve">территории инновационного центра </w:t>
      </w:r>
      <w:r w:rsidR="00661926">
        <w:rPr>
          <w:b/>
          <w:bCs/>
          <w:lang w:val="ru-RU"/>
        </w:rPr>
        <w:t>Сколково</w:t>
      </w:r>
    </w:p>
    <w:p w:rsidR="00695241" w:rsidRPr="00E12D38" w:rsidRDefault="00695241" w:rsidP="00695241">
      <w:pPr>
        <w:tabs>
          <w:tab w:val="left" w:pos="5245"/>
        </w:tabs>
        <w:rPr>
          <w:color w:val="0D0D0D"/>
          <w:szCs w:val="22"/>
          <w:lang w:val="ru-RU"/>
        </w:rPr>
      </w:pPr>
    </w:p>
    <w:p w:rsidR="00695241" w:rsidRPr="00E12D38" w:rsidRDefault="00695241" w:rsidP="00695241">
      <w:pPr>
        <w:rPr>
          <w:color w:val="0D0D0D"/>
          <w:szCs w:val="22"/>
          <w:lang w:val="ru-RU"/>
        </w:rPr>
      </w:pPr>
    </w:p>
    <w:p w:rsidR="00695241" w:rsidRPr="00E12D38" w:rsidRDefault="00695241" w:rsidP="00695241">
      <w:pPr>
        <w:rPr>
          <w:color w:val="0D0D0D"/>
          <w:szCs w:val="22"/>
          <w:lang w:val="ru-RU"/>
        </w:rPr>
      </w:pPr>
    </w:p>
    <w:p w:rsidR="00EF7E81" w:rsidRPr="00E12D38" w:rsidRDefault="00695241" w:rsidP="00F27537">
      <w:pPr>
        <w:tabs>
          <w:tab w:val="left" w:pos="5245"/>
        </w:tabs>
        <w:rPr>
          <w:bCs/>
          <w:color w:val="0D0D0D"/>
          <w:szCs w:val="22"/>
          <w:lang w:val="ru-RU"/>
        </w:rPr>
      </w:pPr>
      <w:r w:rsidRPr="00E12D38">
        <w:rPr>
          <w:color w:val="0D0D0D"/>
          <w:szCs w:val="22"/>
          <w:lang w:val="ru-RU"/>
        </w:rPr>
        <w:tab/>
      </w:r>
      <w:r w:rsidRPr="00DC0D37">
        <w:rPr>
          <w:color w:val="0D0D0D"/>
          <w:szCs w:val="22"/>
        </w:rPr>
        <w:t>[</w:t>
      </w:r>
      <w:r w:rsidR="00E12D38">
        <w:rPr>
          <w:color w:val="0D0D0D"/>
          <w:szCs w:val="22"/>
          <w:lang w:val="ru-RU"/>
        </w:rPr>
        <w:t>Конец документа</w:t>
      </w:r>
      <w:r w:rsidRPr="00DC0D37">
        <w:rPr>
          <w:color w:val="0D0D0D"/>
          <w:szCs w:val="22"/>
        </w:rPr>
        <w:t>]</w:t>
      </w:r>
      <w:bookmarkStart w:id="4" w:name="Prepared"/>
      <w:bookmarkEnd w:id="4"/>
    </w:p>
    <w:sectPr w:rsidR="00EF7E81" w:rsidRPr="00E12D38" w:rsidSect="00502A84">
      <w:headerReference w:type="default" r:id="rId12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72" w:rsidRDefault="00F84C72">
      <w:r>
        <w:separator/>
      </w:r>
    </w:p>
  </w:endnote>
  <w:endnote w:type="continuationSeparator" w:id="0">
    <w:p w:rsidR="00F84C72" w:rsidRDefault="00F84C72" w:rsidP="0000707F">
      <w:r>
        <w:separator/>
      </w:r>
    </w:p>
    <w:p w:rsidR="00F84C72" w:rsidRPr="0000707F" w:rsidRDefault="00F84C72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4C72" w:rsidRPr="0000707F" w:rsidRDefault="00F84C72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72" w:rsidRDefault="00F84C72">
      <w:r>
        <w:separator/>
      </w:r>
    </w:p>
  </w:footnote>
  <w:footnote w:type="continuationSeparator" w:id="0">
    <w:p w:rsidR="00F84C72" w:rsidRDefault="00F84C72" w:rsidP="0000707F">
      <w:r>
        <w:separator/>
      </w:r>
    </w:p>
    <w:p w:rsidR="00F84C72" w:rsidRPr="0000707F" w:rsidRDefault="00F84C72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84C72" w:rsidRPr="0000707F" w:rsidRDefault="00F84C72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A8" w:rsidRDefault="006C5CA8" w:rsidP="006F6132">
    <w:pPr>
      <w:jc w:val="right"/>
    </w:pPr>
    <w:r w:rsidRPr="006C5CA8">
      <w:t>WIPO/IP/MOW/18/INF1/PROV</w:t>
    </w:r>
    <w:r w:rsidR="008F7901">
      <w:t>.</w:t>
    </w:r>
    <w:r w:rsidR="00BE7C28">
      <w:t>2</w:t>
    </w:r>
  </w:p>
  <w:p w:rsidR="008124BF" w:rsidRDefault="003F749C" w:rsidP="006F6132">
    <w:pPr>
      <w:jc w:val="right"/>
    </w:pPr>
    <w:proofErr w:type="spellStart"/>
    <w:r>
      <w:rPr>
        <w:lang w:val="ru-RU"/>
      </w:rPr>
      <w:t>стр</w:t>
    </w:r>
    <w:proofErr w:type="spellEnd"/>
    <w:r w:rsidRPr="002F000C">
      <w:t>.</w:t>
    </w:r>
    <w:r w:rsidR="008124BF">
      <w:t xml:space="preserve"> </w:t>
    </w:r>
    <w:r w:rsidR="008124BF">
      <w:fldChar w:fldCharType="begin"/>
    </w:r>
    <w:r w:rsidR="008124BF">
      <w:instrText xml:space="preserve"> PAGE  \* MERGEFORMAT </w:instrText>
    </w:r>
    <w:r w:rsidR="008124BF">
      <w:fldChar w:fldCharType="separate"/>
    </w:r>
    <w:r w:rsidR="00DA0F17">
      <w:rPr>
        <w:noProof/>
      </w:rPr>
      <w:t>4</w:t>
    </w:r>
    <w:r w:rsidR="008124BF"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F"/>
    <w:rsid w:val="0000707F"/>
    <w:rsid w:val="00007DDC"/>
    <w:rsid w:val="00061FE3"/>
    <w:rsid w:val="000A1B0D"/>
    <w:rsid w:val="000A46A9"/>
    <w:rsid w:val="000A4D99"/>
    <w:rsid w:val="000C5B13"/>
    <w:rsid w:val="000D5804"/>
    <w:rsid w:val="000F5E56"/>
    <w:rsid w:val="00112DBB"/>
    <w:rsid w:val="001326CE"/>
    <w:rsid w:val="00134C6D"/>
    <w:rsid w:val="001362EE"/>
    <w:rsid w:val="001405D4"/>
    <w:rsid w:val="001461A2"/>
    <w:rsid w:val="00151080"/>
    <w:rsid w:val="001832A6"/>
    <w:rsid w:val="001869F2"/>
    <w:rsid w:val="00187D25"/>
    <w:rsid w:val="00190EAE"/>
    <w:rsid w:val="001C2978"/>
    <w:rsid w:val="001D7119"/>
    <w:rsid w:val="001F26A6"/>
    <w:rsid w:val="0023536D"/>
    <w:rsid w:val="002608F2"/>
    <w:rsid w:val="002634C4"/>
    <w:rsid w:val="0027343C"/>
    <w:rsid w:val="0028447C"/>
    <w:rsid w:val="002A187A"/>
    <w:rsid w:val="002B0E57"/>
    <w:rsid w:val="002B55C7"/>
    <w:rsid w:val="002B5E1A"/>
    <w:rsid w:val="002E0235"/>
    <w:rsid w:val="002F000C"/>
    <w:rsid w:val="002F4E68"/>
    <w:rsid w:val="00314D35"/>
    <w:rsid w:val="00322EBD"/>
    <w:rsid w:val="00333890"/>
    <w:rsid w:val="003461F1"/>
    <w:rsid w:val="0035519F"/>
    <w:rsid w:val="003845C1"/>
    <w:rsid w:val="00386C84"/>
    <w:rsid w:val="003B40DB"/>
    <w:rsid w:val="003E5881"/>
    <w:rsid w:val="003F034C"/>
    <w:rsid w:val="003F6706"/>
    <w:rsid w:val="003F749C"/>
    <w:rsid w:val="00407D31"/>
    <w:rsid w:val="0041480E"/>
    <w:rsid w:val="00423E3E"/>
    <w:rsid w:val="00427AF4"/>
    <w:rsid w:val="00444F5A"/>
    <w:rsid w:val="004647DA"/>
    <w:rsid w:val="0046676D"/>
    <w:rsid w:val="00477D6B"/>
    <w:rsid w:val="004915F9"/>
    <w:rsid w:val="004925EB"/>
    <w:rsid w:val="004B1A07"/>
    <w:rsid w:val="004B5635"/>
    <w:rsid w:val="004D6A1C"/>
    <w:rsid w:val="004E648F"/>
    <w:rsid w:val="004F4D9B"/>
    <w:rsid w:val="00500818"/>
    <w:rsid w:val="00502A84"/>
    <w:rsid w:val="005671E1"/>
    <w:rsid w:val="005C4D5D"/>
    <w:rsid w:val="005D682F"/>
    <w:rsid w:val="005E2679"/>
    <w:rsid w:val="005F60F4"/>
    <w:rsid w:val="006023B8"/>
    <w:rsid w:val="00605827"/>
    <w:rsid w:val="00623CFA"/>
    <w:rsid w:val="00661926"/>
    <w:rsid w:val="00676340"/>
    <w:rsid w:val="00695241"/>
    <w:rsid w:val="006B60D4"/>
    <w:rsid w:val="006C3E46"/>
    <w:rsid w:val="006C5CA8"/>
    <w:rsid w:val="006F6132"/>
    <w:rsid w:val="00726A9D"/>
    <w:rsid w:val="007404DF"/>
    <w:rsid w:val="007535E4"/>
    <w:rsid w:val="00777712"/>
    <w:rsid w:val="007805E1"/>
    <w:rsid w:val="007B0A44"/>
    <w:rsid w:val="007B1599"/>
    <w:rsid w:val="007F588E"/>
    <w:rsid w:val="008124BF"/>
    <w:rsid w:val="008130DF"/>
    <w:rsid w:val="008219E6"/>
    <w:rsid w:val="00823400"/>
    <w:rsid w:val="00826620"/>
    <w:rsid w:val="00835A07"/>
    <w:rsid w:val="00855BAD"/>
    <w:rsid w:val="008838F9"/>
    <w:rsid w:val="00886BAB"/>
    <w:rsid w:val="0089487E"/>
    <w:rsid w:val="008A1396"/>
    <w:rsid w:val="008A3809"/>
    <w:rsid w:val="008B2CC1"/>
    <w:rsid w:val="008D79AB"/>
    <w:rsid w:val="008E73CF"/>
    <w:rsid w:val="008F7901"/>
    <w:rsid w:val="0090731E"/>
    <w:rsid w:val="009152D8"/>
    <w:rsid w:val="009314CE"/>
    <w:rsid w:val="0095145F"/>
    <w:rsid w:val="009515A2"/>
    <w:rsid w:val="00965873"/>
    <w:rsid w:val="00966A22"/>
    <w:rsid w:val="009921F2"/>
    <w:rsid w:val="009B009F"/>
    <w:rsid w:val="009B5EAE"/>
    <w:rsid w:val="009B62D0"/>
    <w:rsid w:val="009C55B7"/>
    <w:rsid w:val="009C5E31"/>
    <w:rsid w:val="009C647D"/>
    <w:rsid w:val="009D1C6A"/>
    <w:rsid w:val="00A02F92"/>
    <w:rsid w:val="00A64BA9"/>
    <w:rsid w:val="00A7019C"/>
    <w:rsid w:val="00A93266"/>
    <w:rsid w:val="00B1428D"/>
    <w:rsid w:val="00B30957"/>
    <w:rsid w:val="00B60486"/>
    <w:rsid w:val="00B848DF"/>
    <w:rsid w:val="00BC1058"/>
    <w:rsid w:val="00BC132A"/>
    <w:rsid w:val="00BD3BAC"/>
    <w:rsid w:val="00BE7C28"/>
    <w:rsid w:val="00C032F3"/>
    <w:rsid w:val="00C14B4B"/>
    <w:rsid w:val="00C321A1"/>
    <w:rsid w:val="00C36877"/>
    <w:rsid w:val="00C376AD"/>
    <w:rsid w:val="00C4135F"/>
    <w:rsid w:val="00C541C6"/>
    <w:rsid w:val="00C76423"/>
    <w:rsid w:val="00C96A8D"/>
    <w:rsid w:val="00CA1949"/>
    <w:rsid w:val="00CA7ECE"/>
    <w:rsid w:val="00CD0922"/>
    <w:rsid w:val="00CD544D"/>
    <w:rsid w:val="00CF3490"/>
    <w:rsid w:val="00D205AA"/>
    <w:rsid w:val="00D2117B"/>
    <w:rsid w:val="00D62F40"/>
    <w:rsid w:val="00D70BFB"/>
    <w:rsid w:val="00D71B4D"/>
    <w:rsid w:val="00D84858"/>
    <w:rsid w:val="00D93647"/>
    <w:rsid w:val="00D93D55"/>
    <w:rsid w:val="00DA0F17"/>
    <w:rsid w:val="00DB55C3"/>
    <w:rsid w:val="00DB7B01"/>
    <w:rsid w:val="00DD197E"/>
    <w:rsid w:val="00DD40F0"/>
    <w:rsid w:val="00DF6254"/>
    <w:rsid w:val="00E12D38"/>
    <w:rsid w:val="00E1593C"/>
    <w:rsid w:val="00EA294A"/>
    <w:rsid w:val="00ED7E82"/>
    <w:rsid w:val="00EE32EC"/>
    <w:rsid w:val="00EF6ECC"/>
    <w:rsid w:val="00EF7E81"/>
    <w:rsid w:val="00F27537"/>
    <w:rsid w:val="00F32E76"/>
    <w:rsid w:val="00F66152"/>
    <w:rsid w:val="00F84C72"/>
    <w:rsid w:val="00F84EB1"/>
    <w:rsid w:val="00F93F56"/>
    <w:rsid w:val="00F97953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Alhabbal</dc:creator>
  <cp:lastModifiedBy>EMOMOV Parviz</cp:lastModifiedBy>
  <cp:revision>13</cp:revision>
  <cp:lastPrinted>2018-01-25T08:18:00Z</cp:lastPrinted>
  <dcterms:created xsi:type="dcterms:W3CDTF">2018-01-16T10:28:00Z</dcterms:created>
  <dcterms:modified xsi:type="dcterms:W3CDTF">2018-01-25T08:18:00Z</dcterms:modified>
</cp:coreProperties>
</file>