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237D" w14:textId="41F15164" w:rsidR="008B2CC1" w:rsidRPr="00F043DE" w:rsidRDefault="000E4439" w:rsidP="00A8389F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0D2D4DAE" wp14:editId="1E09BC8B">
            <wp:extent cx="3246120" cy="1630680"/>
            <wp:effectExtent l="0" t="0" r="0" b="7620"/>
            <wp:docPr id="217818688" name="Picture 217818688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D3878" w14:textId="3A344B6D" w:rsidR="008B2CC1" w:rsidRPr="002326AB" w:rsidRDefault="00E4155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CDIP/35/</w:t>
      </w:r>
      <w:bookmarkStart w:id="0" w:name="Code"/>
      <w:bookmarkEnd w:id="0"/>
      <w:r>
        <w:rPr>
          <w:rFonts w:ascii="Arial Black" w:hAnsi="Arial Black"/>
          <w:caps/>
          <w:sz w:val="15"/>
        </w:rPr>
        <w:t>6</w:t>
      </w:r>
    </w:p>
    <w:p w14:paraId="21DC2711" w14:textId="033E59C3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15D377FE" w14:textId="3257DCC0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30 июля 2025 года</w:t>
      </w:r>
    </w:p>
    <w:bookmarkEnd w:id="2"/>
    <w:p w14:paraId="6CAF0351" w14:textId="77777777" w:rsidR="008B2CC1" w:rsidRPr="00720EFD" w:rsidRDefault="00E41552" w:rsidP="002D58DB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111F3589" w14:textId="77777777" w:rsidR="00A90F0A" w:rsidRDefault="00EB76CE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пятая сессия</w:t>
      </w:r>
    </w:p>
    <w:p w14:paraId="75558D07" w14:textId="77777777" w:rsidR="008B2CC1" w:rsidRPr="003845C1" w:rsidRDefault="00FD3887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17–21 ноября 2025 года</w:t>
      </w:r>
    </w:p>
    <w:p w14:paraId="6E103196" w14:textId="2B07C8FE" w:rsidR="008B2CC1" w:rsidRPr="003845C1" w:rsidRDefault="0048003A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ОТЧЕТ О СЕДЬМОЙ ИНФОРМАЦИОННОЙ СЕССИИ НА ТЕМУ «ЖЕНЩИНЫ И ИНТЕЛЛЕКТУАЛЬНАЯ СОБСТВЕННОСТЬ (ИС)»</w:t>
      </w:r>
    </w:p>
    <w:p w14:paraId="7E4B44FE" w14:textId="64B682D1" w:rsidR="002928D3" w:rsidRPr="00F9165B" w:rsidRDefault="0048003A" w:rsidP="002D58DB">
      <w:pPr>
        <w:spacing w:after="960"/>
        <w:rPr>
          <w:i/>
        </w:rPr>
      </w:pPr>
      <w:bookmarkStart w:id="4" w:name="Prepared"/>
      <w:bookmarkEnd w:id="3"/>
      <w:bookmarkEnd w:id="4"/>
      <w:r>
        <w:rPr>
          <w:i/>
        </w:rPr>
        <w:t>подготовлен Секретариатом</w:t>
      </w:r>
    </w:p>
    <w:p w14:paraId="2382A15B" w14:textId="26CBB9DE" w:rsidR="0048003A" w:rsidRDefault="0048003A" w:rsidP="0048003A">
      <w:pPr>
        <w:pStyle w:val="ONUME"/>
      </w:pPr>
      <w:bookmarkStart w:id="5" w:name="_Hlk198115892"/>
      <w:r>
        <w:t>На своей двадцать второй сессии Комитет по развитию и интеллектуальной собственности (КРИС) одобрил предложение по вопросу «Женщины и интеллектуальная собственность (ИС)», представленное делегацией Мексики и изложенное в документе CDIP/22/16 Rev.2.  В своем решении Комитет поручил Секретариату оказать помощь в проведении обсуждения, посвященного различным аспектам данного предложения, в формате информационных сессий.</w:t>
      </w:r>
    </w:p>
    <w:p w14:paraId="62B5F859" w14:textId="35E0EAF9" w:rsidR="0048003A" w:rsidRDefault="0048003A" w:rsidP="0048003A">
      <w:pPr>
        <w:pStyle w:val="ONUME"/>
      </w:pPr>
      <w:r>
        <w:t xml:space="preserve">На своей двадцать шестой сессии при обсуждении темы «Женщины и ИС» в рамках пункта повестки дня «ИС и развитие» Комитет одобрил предложение Мексики о дальнейшей работе по теме «Женщины и ИС», изложенное в документе CDIP/26/10 Rev. </w:t>
      </w:r>
      <w:r w:rsidR="00150D8C" w:rsidRPr="00150D8C">
        <w:t xml:space="preserve"> </w:t>
      </w:r>
      <w:r>
        <w:t>В предложении, в частности, была сформулирована просьба в адрес Секретариата продолжать проведение информационных сессий.</w:t>
      </w:r>
    </w:p>
    <w:p w14:paraId="35908261" w14:textId="51F297CA" w:rsidR="0048003A" w:rsidRDefault="0048003A" w:rsidP="0048003A">
      <w:pPr>
        <w:pStyle w:val="ONUME"/>
      </w:pPr>
      <w:r>
        <w:t>Для сведения членов Комитета в данном отчете представлено резюме седьмой информационной сессии на тему «Женщины и ИС», организованной в мае 2025 года.</w:t>
      </w:r>
    </w:p>
    <w:p w14:paraId="03E6A386" w14:textId="4265772F" w:rsidR="0048003A" w:rsidRPr="00285F96" w:rsidRDefault="00E94333" w:rsidP="0048003A">
      <w:pPr>
        <w:pStyle w:val="Heading2"/>
        <w:numPr>
          <w:ilvl w:val="0"/>
          <w:numId w:val="10"/>
        </w:numPr>
        <w:tabs>
          <w:tab w:val="num" w:pos="360"/>
        </w:tabs>
        <w:spacing w:after="240"/>
        <w:ind w:left="714" w:hanging="357"/>
      </w:pPr>
      <w:r>
        <w:rPr>
          <w:lang w:val="en-US"/>
        </w:rPr>
        <w:t xml:space="preserve"> </w:t>
      </w:r>
      <w:r w:rsidR="0048003A">
        <w:t>ОРГАНИЗАЦИОННЫЕ АСПЕКТЫ</w:t>
      </w:r>
    </w:p>
    <w:p w14:paraId="17B1DE64" w14:textId="27090022" w:rsidR="0048003A" w:rsidRDefault="0048003A" w:rsidP="0048003A">
      <w:pPr>
        <w:pStyle w:val="ONUME"/>
      </w:pPr>
      <w:r>
        <w:t xml:space="preserve">Информационная сессия на тему «Женщины и ИС» под названием «Ликвидация гендерного разрыва в сфере ИС: женщины в отрасли дизайна» </w:t>
      </w:r>
      <w:r w:rsidR="00CD6102">
        <w:t>прошла</w:t>
      </w:r>
      <w:r>
        <w:t xml:space="preserve"> 6</w:t>
      </w:r>
      <w:r w:rsidR="006868FC">
        <w:rPr>
          <w:lang w:val="en-US"/>
        </w:rPr>
        <w:t> </w:t>
      </w:r>
      <w:r>
        <w:t>мая</w:t>
      </w:r>
      <w:r w:rsidR="006868FC">
        <w:rPr>
          <w:lang w:val="en-US"/>
        </w:rPr>
        <w:t> </w:t>
      </w:r>
      <w:r>
        <w:t>2025</w:t>
      </w:r>
      <w:r w:rsidR="006868FC">
        <w:rPr>
          <w:lang w:val="en-US"/>
        </w:rPr>
        <w:t> </w:t>
      </w:r>
      <w:r>
        <w:t>года с</w:t>
      </w:r>
      <w:r w:rsidR="00E27BDB">
        <w:t> </w:t>
      </w:r>
      <w:r>
        <w:t>13:30 до 15:00 по центральноевропейскому летнему времени.</w:t>
      </w:r>
    </w:p>
    <w:p w14:paraId="55DCA651" w14:textId="77777777" w:rsidR="0048003A" w:rsidRDefault="0048003A" w:rsidP="0048003A">
      <w:pPr>
        <w:pStyle w:val="ONUME"/>
      </w:pPr>
      <w:r>
        <w:lastRenderedPageBreak/>
        <w:t>Сессия была организована в гибридном формате: докладчики и участники присутствовали как очно, так и подключались онлайн.  Такой подход позволил обеспечить участие более 120 заинтересованных лиц из разных регионов.  В сессии могли принимать участие представители государств-членов, межправительственных и неправительственных организаций, гражданского общества, научно-образовательных учреждений, директивных органов, а также международного сообщества ИС.  На мероприятии был обеспечен синхронный перевод на английский, испанский и французский языки.</w:t>
      </w:r>
    </w:p>
    <w:p w14:paraId="7F288A78" w14:textId="6D183CAD" w:rsidR="0048003A" w:rsidRDefault="0048003A" w:rsidP="0048003A">
      <w:pPr>
        <w:pStyle w:val="ONUME"/>
      </w:pPr>
      <w:r>
        <w:t>С учетом вклада в отрасль дизайна и необходимости обеспечить географический баланс были приглашены следующие докладчики из Гватемалы, Иордании, Лаосской Народно-Демократической Республики, Нигерии и Польши.</w:t>
      </w:r>
    </w:p>
    <w:p w14:paraId="4B985382" w14:textId="77777777" w:rsidR="0048003A" w:rsidRPr="0049428D" w:rsidRDefault="0048003A" w:rsidP="0048003A">
      <w:pPr>
        <w:pStyle w:val="ListParagraph"/>
        <w:numPr>
          <w:ilvl w:val="0"/>
          <w:numId w:val="7"/>
        </w:numPr>
        <w:spacing w:before="120" w:after="120"/>
        <w:ind w:left="990" w:hanging="180"/>
      </w:pPr>
      <w:r>
        <w:t>Г-жа Изабелла Спрингмуль Техада, дизайнер одежды, Down to Xjabelle, Гватемала.</w:t>
      </w:r>
    </w:p>
    <w:p w14:paraId="2DC8807D" w14:textId="77777777" w:rsidR="0048003A" w:rsidRPr="0049428D" w:rsidRDefault="0048003A" w:rsidP="0048003A">
      <w:pPr>
        <w:pStyle w:val="ListParagraph"/>
        <w:numPr>
          <w:ilvl w:val="0"/>
          <w:numId w:val="7"/>
        </w:numPr>
        <w:spacing w:before="120" w:after="120"/>
        <w:ind w:left="990" w:hanging="180"/>
      </w:pPr>
      <w:r>
        <w:t>Г-жа Эман аль-Ахмед, дизайнер одежды, Eman Al Ahmed, Иордания.</w:t>
      </w:r>
    </w:p>
    <w:p w14:paraId="7FF60237" w14:textId="248DEEEE" w:rsidR="0048003A" w:rsidRPr="0049428D" w:rsidRDefault="0048003A" w:rsidP="0048003A">
      <w:pPr>
        <w:pStyle w:val="ListParagraph"/>
        <w:numPr>
          <w:ilvl w:val="0"/>
          <w:numId w:val="7"/>
        </w:numPr>
        <w:spacing w:before="120" w:after="120"/>
        <w:ind w:left="990" w:hanging="180"/>
      </w:pPr>
      <w:r>
        <w:t>Г-жа Веоманее Доуангдала, вице-президент Ассоциации по продвижению шелка с ГУ «луанг прабанг» и сооснователь Ock Pop Tok, Лаосская Народно</w:t>
      </w:r>
      <w:r w:rsidR="00EB395A">
        <w:noBreakHyphen/>
      </w:r>
      <w:r>
        <w:t>Демократическая Республика.</w:t>
      </w:r>
    </w:p>
    <w:p w14:paraId="1BBFEAC6" w14:textId="77777777" w:rsidR="0048003A" w:rsidRPr="0049428D" w:rsidRDefault="0048003A" w:rsidP="0048003A">
      <w:pPr>
        <w:pStyle w:val="ListParagraph"/>
        <w:numPr>
          <w:ilvl w:val="0"/>
          <w:numId w:val="7"/>
        </w:numPr>
        <w:spacing w:before="120" w:after="120"/>
        <w:ind w:left="990" w:hanging="180"/>
      </w:pPr>
      <w:r>
        <w:t>Г-жа Зайнаб Ашаду, креативный директор, Zashadu, Нигерия.</w:t>
      </w:r>
    </w:p>
    <w:p w14:paraId="2C9E6BE6" w14:textId="77777777" w:rsidR="0048003A" w:rsidRPr="0049428D" w:rsidRDefault="0048003A" w:rsidP="0048003A">
      <w:pPr>
        <w:pStyle w:val="ListParagraph"/>
        <w:numPr>
          <w:ilvl w:val="0"/>
          <w:numId w:val="7"/>
        </w:numPr>
        <w:spacing w:before="120" w:after="240"/>
        <w:ind w:left="992" w:hanging="181"/>
        <w:contextualSpacing w:val="0"/>
      </w:pPr>
      <w:r>
        <w:t>Г-жа Ядвига Хусарская-Собина, генеральный директор, Husarska Design Studio, Польша.</w:t>
      </w:r>
    </w:p>
    <w:p w14:paraId="549E1259" w14:textId="77777777" w:rsidR="0048003A" w:rsidRDefault="0048003A" w:rsidP="0048003A">
      <w:pPr>
        <w:pStyle w:val="ONUME"/>
      </w:pPr>
      <w:r>
        <w:t>Модератором вебинара выступила Посол и Постоянный представитель Республики Армения при Отделении Организации Объединенных Наций и других международных организациях в Женеве Ее Превосходительство Асмик Толмаджян.  На открытии и закрытии сессии выступила г-жа Читра Нараянасвами, директор Департамента планирования и финансирования Программы Всемирной организации интеллектуальной собственности (ВОИС).</w:t>
      </w:r>
    </w:p>
    <w:p w14:paraId="4F32B839" w14:textId="542839DB" w:rsidR="0048003A" w:rsidRDefault="00C53A26" w:rsidP="0048003A">
      <w:pPr>
        <w:pStyle w:val="Heading2"/>
        <w:numPr>
          <w:ilvl w:val="0"/>
          <w:numId w:val="10"/>
        </w:numPr>
        <w:tabs>
          <w:tab w:val="num" w:pos="360"/>
        </w:tabs>
        <w:spacing w:after="240"/>
        <w:ind w:left="714" w:hanging="357"/>
      </w:pPr>
      <w:r>
        <w:t xml:space="preserve"> </w:t>
      </w:r>
      <w:r w:rsidR="0060736C">
        <w:t>распространение информации о</w:t>
      </w:r>
      <w:r w:rsidR="0048003A">
        <w:t xml:space="preserve"> МЕРОПРИЯТИ</w:t>
      </w:r>
      <w:r w:rsidR="0060736C">
        <w:t>и</w:t>
      </w:r>
      <w:r w:rsidR="0048003A">
        <w:t xml:space="preserve"> И ВОПРОСЫ КОММУНИКАЦИИ</w:t>
      </w:r>
    </w:p>
    <w:bookmarkEnd w:id="5"/>
    <w:p w14:paraId="716CB2CB" w14:textId="3DD5B428" w:rsidR="0048003A" w:rsidRDefault="0048003A" w:rsidP="0048003A">
      <w:pPr>
        <w:pStyle w:val="ONUME"/>
      </w:pPr>
      <w:r>
        <w:t xml:space="preserve">Секретариат широко распространял информацию через социальные сети и другие средства коммуникации.  Все связанные с сессией материалы были размещены на тематической </w:t>
      </w:r>
      <w:hyperlink r:id="rId12" w:history="1">
        <w:r>
          <w:rPr>
            <w:rStyle w:val="Hyperlink"/>
          </w:rPr>
          <w:t>веб-странице</w:t>
        </w:r>
      </w:hyperlink>
      <w:r>
        <w:t>.</w:t>
      </w:r>
    </w:p>
    <w:p w14:paraId="30211930" w14:textId="5D9D6411" w:rsidR="0048003A" w:rsidRPr="00285F96" w:rsidRDefault="0048003A" w:rsidP="0048003A">
      <w:pPr>
        <w:pStyle w:val="ONUME"/>
      </w:pPr>
      <w:r>
        <w:t xml:space="preserve">Секретариат использовал социальные сети и другие средства коммуникации, включая информационные бюллетени и рассылочные списки, для распространения информации о сессии среди широкой аудитории.  Полная запись мероприятия доступна в разделе </w:t>
      </w:r>
      <w:hyperlink r:id="rId13" w:history="1">
        <w:r>
          <w:rPr>
            <w:rStyle w:val="Hyperlink"/>
          </w:rPr>
          <w:t>веб-кастинга</w:t>
        </w:r>
      </w:hyperlink>
      <w:r>
        <w:t xml:space="preserve"> ВОИС.</w:t>
      </w:r>
    </w:p>
    <w:p w14:paraId="00D02108" w14:textId="18CE01AB" w:rsidR="0048003A" w:rsidRPr="00285F96" w:rsidRDefault="006A0C43" w:rsidP="0048003A">
      <w:pPr>
        <w:pStyle w:val="Heading2"/>
        <w:numPr>
          <w:ilvl w:val="0"/>
          <w:numId w:val="10"/>
        </w:numPr>
        <w:tabs>
          <w:tab w:val="num" w:pos="360"/>
        </w:tabs>
        <w:spacing w:after="240"/>
        <w:ind w:left="714" w:hanging="357"/>
      </w:pPr>
      <w:r>
        <w:t xml:space="preserve"> </w:t>
      </w:r>
      <w:r w:rsidR="0048003A">
        <w:t>ОСНОВНЫЕ МОМЕНТЫ ОБСУЖДЕНИЙ</w:t>
      </w:r>
    </w:p>
    <w:p w14:paraId="3E584D9F" w14:textId="77777777" w:rsidR="0048003A" w:rsidRDefault="0048003A" w:rsidP="0048003A">
      <w:pPr>
        <w:pStyle w:val="ONUME"/>
      </w:pPr>
      <w:bookmarkStart w:id="6" w:name="_Hlk198116410"/>
      <w:r>
        <w:t>Ниже приводится краткое описание обсуждений, состоявшихся в ходе сессии.</w:t>
      </w:r>
    </w:p>
    <w:p w14:paraId="742C28D1" w14:textId="2F1E1EE5" w:rsidR="0050749E" w:rsidRDefault="0048003A" w:rsidP="0048003A">
      <w:pPr>
        <w:pStyle w:val="ONUME"/>
      </w:pPr>
      <w:r>
        <w:t>На открытии сессии г-жа Нараянасвами подчеркнула необходимость обеспечения большего гендерного равенства в системе ИС и приветствовала докладчиков со всего мира, которые используют дизайн и инновации для расширения возможностей женщин.  Она подчеркнула, что на сессии основное внимание будет уделено вдохновляющим историям, которые призваны содействовать более широкому участию и равенству в системе ИС.</w:t>
      </w:r>
    </w:p>
    <w:p w14:paraId="3194166D" w14:textId="77777777" w:rsidR="0050749E" w:rsidRDefault="0050749E">
      <w:r>
        <w:br w:type="page"/>
      </w:r>
    </w:p>
    <w:p w14:paraId="2F3E29F8" w14:textId="1B672E05" w:rsidR="0048003A" w:rsidRDefault="0048003A" w:rsidP="0048003A">
      <w:pPr>
        <w:pStyle w:val="ONUME"/>
      </w:pPr>
      <w:r>
        <w:lastRenderedPageBreak/>
        <w:t>Посол Толмаджян отметила важность ликвидации гендерного разрыва в области ИС и подчеркнула роль женщин в сфере дизайна.  Она призвала к диалогу между участниками и подчеркнула ценность обмена практическим опытом для стимулирования прогресса.</w:t>
      </w:r>
    </w:p>
    <w:p w14:paraId="0C9FDEEB" w14:textId="6489B392" w:rsidR="0048003A" w:rsidRDefault="0048003A" w:rsidP="0048003A">
      <w:pPr>
        <w:pStyle w:val="ONUME"/>
      </w:pPr>
      <w:r>
        <w:t xml:space="preserve">В число докладчиков </w:t>
      </w:r>
      <w:r w:rsidR="00F178F7">
        <w:t>вошла</w:t>
      </w:r>
      <w:r>
        <w:t xml:space="preserve"> многообразная группа успешных женщин из различных регионов, которых объединяет профессиональный путь в </w:t>
      </w:r>
      <w:r w:rsidR="00887B72">
        <w:t>сфере</w:t>
      </w:r>
      <w:r>
        <w:t xml:space="preserve"> дизайна и особ</w:t>
      </w:r>
      <w:r w:rsidR="00887B72">
        <w:t>ая</w:t>
      </w:r>
      <w:r>
        <w:t xml:space="preserve"> рол</w:t>
      </w:r>
      <w:r w:rsidR="00887B72">
        <w:t>ь</w:t>
      </w:r>
      <w:r>
        <w:t xml:space="preserve"> ИС в их карьере.  Они подчеркнули, как ИС </w:t>
      </w:r>
      <w:r w:rsidR="00887B72">
        <w:t>стимулировала развитие</w:t>
      </w:r>
      <w:r>
        <w:t xml:space="preserve"> </w:t>
      </w:r>
      <w:r w:rsidR="00887B72">
        <w:t xml:space="preserve">их </w:t>
      </w:r>
      <w:r>
        <w:t>карьер</w:t>
      </w:r>
      <w:r w:rsidR="00887B72">
        <w:t>ы</w:t>
      </w:r>
      <w:r>
        <w:t xml:space="preserve"> и </w:t>
      </w:r>
      <w:r w:rsidR="00887B72">
        <w:t>усилила их вклад</w:t>
      </w:r>
      <w:r>
        <w:t xml:space="preserve"> в сфере дизайна, а также выразили пожелание видеть более широкое включение других женщин в работу этой области</w:t>
      </w:r>
      <w:r w:rsidR="00887B72">
        <w:t xml:space="preserve"> наряду с </w:t>
      </w:r>
      <w:r>
        <w:t>расширение</w:t>
      </w:r>
      <w:r w:rsidR="00887B72">
        <w:t>м</w:t>
      </w:r>
      <w:r>
        <w:t xml:space="preserve"> их возможностей.</w:t>
      </w:r>
    </w:p>
    <w:p w14:paraId="78BC01B8" w14:textId="7671F3B8" w:rsidR="0048003A" w:rsidRDefault="0048003A" w:rsidP="0048003A">
      <w:pPr>
        <w:pStyle w:val="ONUME"/>
      </w:pPr>
      <w:r>
        <w:t>Г-жа Спрингмуль Техада поделилась видеороликом о том, как она стала признанным дизайнером одежды с синдромом Дауна.  Несмотря на сложности она учредила компанию Down to Xjabelle — успешный бренд, который создает дизайнерскую одежду из традиционных гватемальских тканей.  С помощью своего бренда она поощряет инклюзивность, расширение экономических возможностей местных ремесленников и экологическую устойчивость.  Основными источниками вдохновения для ее бренда стали ее культурное наследие и бабушка.</w:t>
      </w:r>
    </w:p>
    <w:p w14:paraId="6BFBF5F3" w14:textId="3E4E5DB0" w:rsidR="0048003A" w:rsidRDefault="0048003A" w:rsidP="0048003A">
      <w:pPr>
        <w:pStyle w:val="ONUME"/>
      </w:pPr>
      <w:r>
        <w:t xml:space="preserve">Г-жа аль-Ахмед рассказала о своем стремлении сохранить культурное наследие при помощи модной одежды, в которой </w:t>
      </w:r>
      <w:r w:rsidR="00EA000C">
        <w:t xml:space="preserve">для создания уникального дизайна </w:t>
      </w:r>
      <w:r>
        <w:t xml:space="preserve">сочетается традиционная арабская вышивка и современная эстетика.  При разработке дизайна и выборе материалов она вдохновляется различными культурами.  </w:t>
      </w:r>
      <w:r w:rsidR="00EA000C">
        <w:t>Г-жа аль-Ахмед</w:t>
      </w:r>
      <w:r>
        <w:t xml:space="preserve"> придает большое значение обеспечению охраны своего бренда во всем мире и предприняла различные шаги, в том числе зарегистрировала товарный знак, для обеспечения целостности своей работы и ее признания на местном и международном рынках.  В </w:t>
      </w:r>
      <w:r w:rsidR="00EA000C">
        <w:t>своем</w:t>
      </w:r>
      <w:r>
        <w:t xml:space="preserve"> докладе </w:t>
      </w:r>
      <w:r w:rsidR="00EA000C">
        <w:t>она</w:t>
      </w:r>
      <w:r>
        <w:t xml:space="preserve"> подчеркну</w:t>
      </w:r>
      <w:r w:rsidR="00EA000C">
        <w:t>ла</w:t>
      </w:r>
      <w:r>
        <w:t xml:space="preserve"> важн</w:t>
      </w:r>
      <w:r w:rsidR="00EA000C">
        <w:t>ую</w:t>
      </w:r>
      <w:r>
        <w:t xml:space="preserve"> роль ИС в оказании поддержки творческому предпринимательству и уважении культурных традиций. </w:t>
      </w:r>
    </w:p>
    <w:p w14:paraId="43B88BC1" w14:textId="77777777" w:rsidR="0048003A" w:rsidRDefault="0048003A" w:rsidP="0048003A">
      <w:pPr>
        <w:pStyle w:val="ONUME"/>
      </w:pPr>
      <w:r>
        <w:t>Г-жа Доуангдала подтвердила, что географические указания и коллективные товарные знаки играют ключевую роль в сохранении традиционных лаосских текстильных изделий и технологий производства.  Ей, как сооснователю Ock Pop Tok, известно о сложностях, которые возникают при обеспечении охраны культурных активов общин, и о том, что ИС — это мощный инструмент для сохранения культуры и расширения экономических возможностей.  При помощи своего бренда она стремится не только популяризировать лаосские ремесленные изделия, но и расширять возможности женщин из своей общины.</w:t>
      </w:r>
    </w:p>
    <w:p w14:paraId="279D590B" w14:textId="6B8E9B44" w:rsidR="0048003A" w:rsidRDefault="0048003A" w:rsidP="0048003A">
      <w:pPr>
        <w:pStyle w:val="ONUME"/>
      </w:pPr>
      <w:r>
        <w:t xml:space="preserve">В своем докладе г-жа Ашаду подчеркнула, что товарные знаки, авторское право, права на образцы, патенты и система ИС играют роль в охране творческих произведений и </w:t>
      </w:r>
      <w:r w:rsidR="00A806C2">
        <w:t xml:space="preserve">их </w:t>
      </w:r>
      <w:r>
        <w:t>выводе на рынок.  Она рассказала, что</w:t>
      </w:r>
      <w:r w:rsidR="00414BE9">
        <w:t xml:space="preserve"> когда </w:t>
      </w:r>
      <w:r w:rsidR="00A84565">
        <w:t xml:space="preserve">она </w:t>
      </w:r>
      <w:r w:rsidR="00414BE9">
        <w:t xml:space="preserve">была молодым дизайнером, разобраться в пугающем мире ИС ей помог </w:t>
      </w:r>
      <w:r>
        <w:t>первый ша</w:t>
      </w:r>
      <w:r w:rsidR="00414BE9">
        <w:t>г.</w:t>
      </w:r>
      <w:r>
        <w:t xml:space="preserve">  </w:t>
      </w:r>
      <w:r w:rsidR="00F15707">
        <w:t>Г-жа Ашаду</w:t>
      </w:r>
      <w:r>
        <w:t xml:space="preserve"> призвала всех верить в себя и в свой дизайн, а также подчеркнула, что творческие произведения достойны охраны ИС.</w:t>
      </w:r>
    </w:p>
    <w:p w14:paraId="06279F8A" w14:textId="69FCBB44" w:rsidR="0048003A" w:rsidRDefault="0048003A" w:rsidP="0048003A">
      <w:pPr>
        <w:pStyle w:val="ONUME"/>
      </w:pPr>
      <w:r>
        <w:t xml:space="preserve">Г-жа Хусарская-Собина отметила важность выработки уникальной брендинговой стратегии, включения принципов человекоориентированного дизайна и эффективного вывода товаров на рынок для достижения успеха в долгосрочной перспективе.  Она рассказала, как хорошо продуманная брендинговая стратегия помогает выделять товары и находить отклик у потребителей, а также содействовать признанию и лояльности.  Кроме того, она подчеркнула, что нарушение прав ИС — это критически важная проблема, и дизайнерам необходимо обеспечивать охрану своего творческого произведения путем регистрации промышленного образца, патента и товарного знака, </w:t>
      </w:r>
      <w:r>
        <w:lastRenderedPageBreak/>
        <w:t>ведь таким образом они получают конкурентное преимущ</w:t>
      </w:r>
      <w:r w:rsidR="00F15707">
        <w:t>е</w:t>
      </w:r>
      <w:r>
        <w:t>ство на стремительно развивающемся рынке.</w:t>
      </w:r>
    </w:p>
    <w:p w14:paraId="0962B3C6" w14:textId="77777777" w:rsidR="0048003A" w:rsidRDefault="0048003A" w:rsidP="0048003A">
      <w:pPr>
        <w:pStyle w:val="ONUME"/>
      </w:pPr>
      <w:r>
        <w:t>В ходе оживленной дискуссии во время сессии вопросов и ответов, которая состоялась после представления докладов, было отмечено, что права на образцы служат мощным средством выражения культуры, инклюзивности и расширения возможностей общин.  Докладчики отметили, что важно сохранять наследие с помощью традиционных технологий производства и использовать инструменты ИС для охраны творческих произведений.  Они подчеркнули, что авторам не стоит утрачивать энтузиазм, если в начале использования системы ИС они сталкиваются с трудностями.</w:t>
      </w:r>
    </w:p>
    <w:p w14:paraId="463C6415" w14:textId="0C75419C" w:rsidR="0048003A" w:rsidRDefault="0048003A" w:rsidP="0048003A">
      <w:pPr>
        <w:pStyle w:val="ONUME"/>
      </w:pPr>
      <w:r>
        <w:t>В своем заключительном выступлении г-жа Нараянасвами рассказала о вдохновляющих историях докладчиков в отрасли дизайна и подчеркнула важную роль ИС в поддержке творческой деятельности, сохранении культурного наследия и расширении экономических возможностей.  Она вновь подтвердила приверженность ВОИС поддержке и расширению возможностей авторов-женщин в экосистемах ИС и инноваций не только в целях обеспечения справедливости, но и для стимулирования инклюзивного роста и устойчивого развития.  Сессия завершилась на оптимистичной ноте; было упомянуто продолжение сотрудничества в целях построения более справедливого и динамичного будущего в сфере дизайна.</w:t>
      </w:r>
      <w:bookmarkEnd w:id="6"/>
    </w:p>
    <w:p w14:paraId="74FBC0A1" w14:textId="349BEB94" w:rsidR="0048003A" w:rsidRDefault="00F15707" w:rsidP="0048003A">
      <w:pPr>
        <w:pStyle w:val="Heading2"/>
        <w:numPr>
          <w:ilvl w:val="0"/>
          <w:numId w:val="10"/>
        </w:numPr>
        <w:tabs>
          <w:tab w:val="num" w:pos="360"/>
        </w:tabs>
        <w:spacing w:after="240"/>
        <w:ind w:left="714" w:hanging="357"/>
      </w:pPr>
      <w:bookmarkStart w:id="7" w:name="_Hlk198116863"/>
      <w:r>
        <w:t xml:space="preserve"> </w:t>
      </w:r>
      <w:r w:rsidR="0048003A">
        <w:t>ЗАКЛЮЧЕНИЕ</w:t>
      </w:r>
      <w:bookmarkStart w:id="8" w:name="_Hlk198116874"/>
      <w:bookmarkEnd w:id="7"/>
    </w:p>
    <w:p w14:paraId="7919CC9B" w14:textId="77777777" w:rsidR="0048003A" w:rsidRPr="00285F96" w:rsidRDefault="0048003A" w:rsidP="0048003A">
      <w:pPr>
        <w:pStyle w:val="ONUME"/>
      </w:pPr>
      <w:r>
        <w:t xml:space="preserve">Ключевые обсужденные темы. </w:t>
      </w:r>
    </w:p>
    <w:p w14:paraId="2D63AA19" w14:textId="77777777" w:rsidR="0048003A" w:rsidRPr="00064FB9" w:rsidRDefault="0048003A" w:rsidP="0048003A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Инструменты ИС играют важную роль в обеспечении охраны прав дизайнеров на свои произведения, а также в поощрении и сохранении культурных традиций.</w:t>
      </w:r>
    </w:p>
    <w:p w14:paraId="63813A8D" w14:textId="77777777" w:rsidR="0048003A" w:rsidRDefault="0048003A" w:rsidP="0048003A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Дизайн может оказывать сильное социальное воздействие, создавать возможности для интеграции, экономического прогресса и расширения возможностей общин, в частности возможностей женщин.</w:t>
      </w:r>
    </w:p>
    <w:p w14:paraId="6FB01946" w14:textId="77777777" w:rsidR="0048003A" w:rsidRDefault="0048003A" w:rsidP="0048003A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Охрана прав ИС имеет решающее значение для создания, расширения и поддержки творческих предприятий.</w:t>
      </w:r>
    </w:p>
    <w:p w14:paraId="51C67B67" w14:textId="77777777" w:rsidR="0048003A" w:rsidRDefault="0048003A" w:rsidP="0048003A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Четкая идентичность бренда в сочетании с инновационным дизайном и стратегическим использованием ИС в значительной степени способствуют достижению долгосрочного успеха и обеспечению конкурентоспособности в сфере дизайна.</w:t>
      </w:r>
    </w:p>
    <w:p w14:paraId="46790AB0" w14:textId="77777777" w:rsidR="0048003A" w:rsidRDefault="0048003A" w:rsidP="0048003A">
      <w:pPr>
        <w:pStyle w:val="ListParagraph"/>
        <w:numPr>
          <w:ilvl w:val="0"/>
          <w:numId w:val="8"/>
        </w:numPr>
        <w:spacing w:after="220"/>
        <w:contextualSpacing w:val="0"/>
      </w:pPr>
      <w:r>
        <w:t>Хотя система ИС может казаться сложной, повышение информированности и предоставление рекомендаций могут дать возможность большему числу авторов, и особенно женщинам, воспользоваться ею и извлечь из нее выгоду.</w:t>
      </w:r>
    </w:p>
    <w:p w14:paraId="74FFF3CB" w14:textId="77777777" w:rsidR="0048003A" w:rsidRDefault="0048003A" w:rsidP="0048003A">
      <w:pPr>
        <w:pStyle w:val="ONUME"/>
      </w:pPr>
      <w:r>
        <w:t>В целом седьмая информационная сессия была успешным мероприятием с высокой посещаемостью, привлекшим широкую и разнообразную аудиторию.  Степень вовлеченности аудитории и положительные отзывы, полученные от государств-членов, докладчиков, модераторов, сотрудников ВОИС и участников, подтвердили этот тезис.</w:t>
      </w:r>
    </w:p>
    <w:p w14:paraId="0CC87F82" w14:textId="77777777" w:rsidR="0048003A" w:rsidRPr="0048003A" w:rsidRDefault="0048003A" w:rsidP="0048003A">
      <w:pPr>
        <w:pStyle w:val="ONUME"/>
        <w:spacing w:after="600"/>
        <w:ind w:left="5533"/>
        <w:rPr>
          <w:i/>
        </w:rPr>
      </w:pPr>
      <w:r>
        <w:rPr>
          <w:i/>
        </w:rPr>
        <w:t>Комитету предлагается принять к сведению информацию, изложенную в настоящем документе.</w:t>
      </w:r>
    </w:p>
    <w:p w14:paraId="28A2CE11" w14:textId="52CC7744" w:rsidR="002326AB" w:rsidRDefault="0048003A" w:rsidP="0048003A">
      <w:pPr>
        <w:pStyle w:val="Endofdocument-Annex"/>
      </w:pPr>
      <w:r>
        <w:t>[Конец документа]</w:t>
      </w:r>
      <w:bookmarkEnd w:id="8"/>
    </w:p>
    <w:sectPr w:rsidR="002326AB" w:rsidSect="0048003A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3768" w14:textId="77777777" w:rsidR="00AE6435" w:rsidRDefault="00AE6435">
      <w:r>
        <w:separator/>
      </w:r>
    </w:p>
  </w:endnote>
  <w:endnote w:type="continuationSeparator" w:id="0">
    <w:p w14:paraId="2579F5A9" w14:textId="77777777" w:rsidR="00AE6435" w:rsidRDefault="00AE6435" w:rsidP="003B38C1">
      <w:r>
        <w:separator/>
      </w:r>
    </w:p>
    <w:p w14:paraId="52D226BD" w14:textId="77777777" w:rsidR="00AE6435" w:rsidRPr="000E4439" w:rsidRDefault="00AE6435" w:rsidP="003B38C1">
      <w:pPr>
        <w:spacing w:after="60"/>
        <w:rPr>
          <w:sz w:val="17"/>
          <w:lang w:val="en-US"/>
        </w:rPr>
      </w:pPr>
      <w:r w:rsidRPr="000E4439">
        <w:rPr>
          <w:sz w:val="17"/>
          <w:lang w:val="en-US"/>
        </w:rPr>
        <w:t>[Endnote continued from previous page]</w:t>
      </w:r>
    </w:p>
  </w:endnote>
  <w:endnote w:type="continuationNotice" w:id="1">
    <w:p w14:paraId="203FC8EB" w14:textId="77777777" w:rsidR="00AE6435" w:rsidRPr="000E4439" w:rsidRDefault="00AE6435" w:rsidP="003B38C1">
      <w:pPr>
        <w:spacing w:before="60"/>
        <w:jc w:val="right"/>
        <w:rPr>
          <w:sz w:val="17"/>
          <w:szCs w:val="17"/>
          <w:lang w:val="en-US"/>
        </w:rPr>
      </w:pPr>
      <w:r w:rsidRPr="000E443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5DA2" w14:textId="77777777" w:rsidR="00AE6435" w:rsidRDefault="00AE6435">
      <w:r>
        <w:separator/>
      </w:r>
    </w:p>
  </w:footnote>
  <w:footnote w:type="continuationSeparator" w:id="0">
    <w:p w14:paraId="165187C8" w14:textId="77777777" w:rsidR="00AE6435" w:rsidRDefault="00AE6435" w:rsidP="008B60B2">
      <w:r>
        <w:separator/>
      </w:r>
    </w:p>
    <w:p w14:paraId="50D2CC09" w14:textId="77777777" w:rsidR="00AE6435" w:rsidRPr="000E4439" w:rsidRDefault="00AE6435" w:rsidP="008B60B2">
      <w:pPr>
        <w:spacing w:after="60"/>
        <w:rPr>
          <w:sz w:val="17"/>
          <w:szCs w:val="17"/>
          <w:lang w:val="en-US"/>
        </w:rPr>
      </w:pPr>
      <w:r w:rsidRPr="000E443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795D810" w14:textId="77777777" w:rsidR="00AE6435" w:rsidRPr="000E4439" w:rsidRDefault="00AE6435" w:rsidP="008B60B2">
      <w:pPr>
        <w:spacing w:before="60"/>
        <w:jc w:val="right"/>
        <w:rPr>
          <w:sz w:val="17"/>
          <w:szCs w:val="17"/>
          <w:lang w:val="en-US"/>
        </w:rPr>
      </w:pPr>
      <w:r w:rsidRPr="000E4439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6E63" w14:textId="59CADBBB" w:rsidR="00D07C78" w:rsidRPr="002326AB" w:rsidRDefault="0048003A" w:rsidP="00477D6B">
    <w:pPr>
      <w:jc w:val="right"/>
      <w:rPr>
        <w:caps/>
      </w:rPr>
    </w:pPr>
    <w:bookmarkStart w:id="9" w:name="Code2"/>
    <w:bookmarkEnd w:id="9"/>
    <w:r>
      <w:rPr>
        <w:caps/>
      </w:rPr>
      <w:t>CDIP/35/6</w:t>
    </w:r>
  </w:p>
  <w:p w14:paraId="287BAF19" w14:textId="77777777" w:rsidR="00D07C78" w:rsidRDefault="00D07C78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2BF91179" w14:textId="77777777" w:rsidR="00D07C78" w:rsidRDefault="00D07C78" w:rsidP="00477D6B">
    <w:pPr>
      <w:jc w:val="right"/>
    </w:pPr>
  </w:p>
  <w:p w14:paraId="0D201C1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282A1D2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D55B8F"/>
    <w:multiLevelType w:val="hybridMultilevel"/>
    <w:tmpl w:val="83E68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96BD1"/>
    <w:multiLevelType w:val="hybridMultilevel"/>
    <w:tmpl w:val="DDBC27DA"/>
    <w:lvl w:ilvl="0" w:tplc="555E7924">
      <w:start w:val="1"/>
      <w:numFmt w:val="lowerLetter"/>
      <w:lvlText w:val="(%1)"/>
      <w:lvlJc w:val="right"/>
      <w:pPr>
        <w:ind w:left="720" w:hanging="360"/>
      </w:pPr>
      <w:rPr>
        <w:rFonts w:ascii="Arial" w:eastAsia="Times New Roman" w:hAnsi="Arial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65303"/>
    <w:multiLevelType w:val="hybridMultilevel"/>
    <w:tmpl w:val="437C66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F69EB"/>
    <w:multiLevelType w:val="hybridMultilevel"/>
    <w:tmpl w:val="BC4C486C"/>
    <w:lvl w:ilvl="0" w:tplc="EB7810C4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763937">
    <w:abstractNumId w:val="2"/>
  </w:num>
  <w:num w:numId="2" w16cid:durableId="143014656">
    <w:abstractNumId w:val="5"/>
  </w:num>
  <w:num w:numId="3" w16cid:durableId="912619477">
    <w:abstractNumId w:val="0"/>
  </w:num>
  <w:num w:numId="4" w16cid:durableId="1101881001">
    <w:abstractNumId w:val="6"/>
  </w:num>
  <w:num w:numId="5" w16cid:durableId="787550182">
    <w:abstractNumId w:val="1"/>
  </w:num>
  <w:num w:numId="6" w16cid:durableId="1248659880">
    <w:abstractNumId w:val="3"/>
  </w:num>
  <w:num w:numId="7" w16cid:durableId="1111128914">
    <w:abstractNumId w:val="4"/>
  </w:num>
  <w:num w:numId="8" w16cid:durableId="2015765895">
    <w:abstractNumId w:val="7"/>
  </w:num>
  <w:num w:numId="9" w16cid:durableId="615598873">
    <w:abstractNumId w:val="9"/>
  </w:num>
  <w:num w:numId="10" w16cid:durableId="212010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3A"/>
    <w:rsid w:val="00043CAA"/>
    <w:rsid w:val="00056816"/>
    <w:rsid w:val="00075432"/>
    <w:rsid w:val="000968ED"/>
    <w:rsid w:val="000A3D97"/>
    <w:rsid w:val="000E4439"/>
    <w:rsid w:val="000F5E56"/>
    <w:rsid w:val="000F74C5"/>
    <w:rsid w:val="001362EE"/>
    <w:rsid w:val="00150D8C"/>
    <w:rsid w:val="001647D5"/>
    <w:rsid w:val="001832A6"/>
    <w:rsid w:val="001B71DD"/>
    <w:rsid w:val="001D4107"/>
    <w:rsid w:val="001E3096"/>
    <w:rsid w:val="00203D24"/>
    <w:rsid w:val="0021217E"/>
    <w:rsid w:val="002326AB"/>
    <w:rsid w:val="00243430"/>
    <w:rsid w:val="002634C4"/>
    <w:rsid w:val="00271E22"/>
    <w:rsid w:val="002928D3"/>
    <w:rsid w:val="002D58DB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14BE9"/>
    <w:rsid w:val="00423E3E"/>
    <w:rsid w:val="00427AF4"/>
    <w:rsid w:val="00451293"/>
    <w:rsid w:val="00454B17"/>
    <w:rsid w:val="004647DA"/>
    <w:rsid w:val="00474062"/>
    <w:rsid w:val="00477D6B"/>
    <w:rsid w:val="0048003A"/>
    <w:rsid w:val="004A3B0A"/>
    <w:rsid w:val="005019FF"/>
    <w:rsid w:val="0050749E"/>
    <w:rsid w:val="0052325C"/>
    <w:rsid w:val="0053057A"/>
    <w:rsid w:val="00556076"/>
    <w:rsid w:val="00560A29"/>
    <w:rsid w:val="005C3894"/>
    <w:rsid w:val="005C6649"/>
    <w:rsid w:val="00605827"/>
    <w:rsid w:val="0060736C"/>
    <w:rsid w:val="00621573"/>
    <w:rsid w:val="00646050"/>
    <w:rsid w:val="006713CA"/>
    <w:rsid w:val="00676C5C"/>
    <w:rsid w:val="006868FC"/>
    <w:rsid w:val="006A0C43"/>
    <w:rsid w:val="00720EFD"/>
    <w:rsid w:val="007854AF"/>
    <w:rsid w:val="00792814"/>
    <w:rsid w:val="00793A7C"/>
    <w:rsid w:val="007A398A"/>
    <w:rsid w:val="007D1613"/>
    <w:rsid w:val="007D2A31"/>
    <w:rsid w:val="007E4C0E"/>
    <w:rsid w:val="00887B72"/>
    <w:rsid w:val="008A134B"/>
    <w:rsid w:val="008B2CC1"/>
    <w:rsid w:val="008B60B2"/>
    <w:rsid w:val="008C32BC"/>
    <w:rsid w:val="008F3D8B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35AF"/>
    <w:rsid w:val="00A45BD8"/>
    <w:rsid w:val="00A806C2"/>
    <w:rsid w:val="00A8389F"/>
    <w:rsid w:val="00A84565"/>
    <w:rsid w:val="00A869B7"/>
    <w:rsid w:val="00A90F0A"/>
    <w:rsid w:val="00AA5D8C"/>
    <w:rsid w:val="00AC205C"/>
    <w:rsid w:val="00AD1C04"/>
    <w:rsid w:val="00AE6435"/>
    <w:rsid w:val="00AF0A6B"/>
    <w:rsid w:val="00AF7FEF"/>
    <w:rsid w:val="00B05A69"/>
    <w:rsid w:val="00B52735"/>
    <w:rsid w:val="00B73D1D"/>
    <w:rsid w:val="00B75281"/>
    <w:rsid w:val="00B84832"/>
    <w:rsid w:val="00B92F1F"/>
    <w:rsid w:val="00B9734B"/>
    <w:rsid w:val="00BA30E2"/>
    <w:rsid w:val="00C11BFE"/>
    <w:rsid w:val="00C5068F"/>
    <w:rsid w:val="00C53A26"/>
    <w:rsid w:val="00C86D74"/>
    <w:rsid w:val="00CD04F1"/>
    <w:rsid w:val="00CD6102"/>
    <w:rsid w:val="00CF681A"/>
    <w:rsid w:val="00D07C78"/>
    <w:rsid w:val="00D45252"/>
    <w:rsid w:val="00D64CB4"/>
    <w:rsid w:val="00D71B4D"/>
    <w:rsid w:val="00D93D55"/>
    <w:rsid w:val="00DD7B7F"/>
    <w:rsid w:val="00E15015"/>
    <w:rsid w:val="00E27BDB"/>
    <w:rsid w:val="00E335FE"/>
    <w:rsid w:val="00E41552"/>
    <w:rsid w:val="00E94333"/>
    <w:rsid w:val="00EA000C"/>
    <w:rsid w:val="00EA7D6E"/>
    <w:rsid w:val="00EB2F76"/>
    <w:rsid w:val="00EB395A"/>
    <w:rsid w:val="00EB76CE"/>
    <w:rsid w:val="00EC4E49"/>
    <w:rsid w:val="00EC5C3A"/>
    <w:rsid w:val="00ED77FB"/>
    <w:rsid w:val="00EE45FA"/>
    <w:rsid w:val="00EF52A9"/>
    <w:rsid w:val="00F043DE"/>
    <w:rsid w:val="00F15707"/>
    <w:rsid w:val="00F178F7"/>
    <w:rsid w:val="00F37C87"/>
    <w:rsid w:val="00F66152"/>
    <w:rsid w:val="00F9165B"/>
    <w:rsid w:val="00FC482F"/>
    <w:rsid w:val="00F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29535"/>
  <w15:docId w15:val="{077C893C-D020-4E52-809A-60B3156F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48003A"/>
    <w:pPr>
      <w:ind w:left="720"/>
      <w:contextualSpacing/>
    </w:pPr>
    <w:rPr>
      <w:rFonts w:eastAsia="Times New Roman" w:cs="Times New Roman"/>
      <w:lang w:eastAsia="en-US"/>
      <w14:ligatures w14:val="standardContextual"/>
    </w:rPr>
  </w:style>
  <w:style w:type="character" w:styleId="Hyperlink">
    <w:name w:val="Hyperlink"/>
    <w:basedOn w:val="DefaultParagraphFont"/>
    <w:unhideWhenUsed/>
    <w:rsid w:val="0048003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48003A"/>
    <w:rPr>
      <w:rFonts w:ascii="Arial" w:eastAsia="SimSun" w:hAnsi="Arial" w:cs="Arial"/>
      <w:bCs/>
      <w:iCs/>
      <w:caps/>
      <w:sz w:val="22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cast.wipo.int/video/OTHER_CLOSING_THE_1_2025-05-06_PM_12496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ipo.int/meetings/en/details.jsp?meeting_id=8788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3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AFD57-EB46-4B83-ACBF-E2E84B86A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5C8A06-5A01-4A8B-9F48-1E7181D7876C}">
  <ds:schemaRefs>
    <ds:schemaRef ds:uri="http://schemas.microsoft.com/office/2006/metadata/properties"/>
    <ds:schemaRef ds:uri="http://schemas.microsoft.com/office/infopath/2007/PartnerControls"/>
    <ds:schemaRef ds:uri="781c9f64-295c-457e-9e5f-c4eb841d6909"/>
    <ds:schemaRef ds:uri="b1a73aef-ce8f-442d-a5fc-a13bc475f3fd"/>
  </ds:schemaRefs>
</ds:datastoreItem>
</file>

<file path=customXml/itemProps3.xml><?xml version="1.0" encoding="utf-8"?>
<ds:datastoreItem xmlns:ds="http://schemas.openxmlformats.org/officeDocument/2006/customXml" ds:itemID="{2D7A72EA-FDB6-4A63-8E63-0AFD7AC9B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A31E6-D001-46C7-B9AF-EE0302FBE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CDIP_35 (E)</Template>
  <TotalTime>23</TotalTime>
  <Pages>4</Pages>
  <Words>1301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CDIP/35/</vt:lpstr>
    </vt:vector>
  </TitlesOfParts>
  <Company>WIPO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CDIP/35/</dc:title>
  <dc:creator>ROSENBERG Nicole</dc:creator>
  <cp:keywords>FOR OFFICIAL USE ONLY</cp:keywords>
  <cp:lastModifiedBy>ESTEVES DOS SANTOS Anabela</cp:lastModifiedBy>
  <cp:revision>31</cp:revision>
  <cp:lastPrinted>2011-02-15T11:56:00Z</cp:lastPrinted>
  <dcterms:created xsi:type="dcterms:W3CDTF">2025-07-30T10:06:00Z</dcterms:created>
  <dcterms:modified xsi:type="dcterms:W3CDTF">2025-08-05T15:45:00Z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2023-07-20T13:30:46Z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22ec67a1-7769-4004-aa0f-91dbf566358d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0x0101005ABDE43AC2B2FA498C2D4BCF657BBF08</vt:lpwstr>
  </property>
  <property fmtid="{D5CDD505-2E9C-101B-9397-08002B2CF9AE}" pid="16" name="MediaServiceImageTags">
    <vt:lpwstr/>
  </property>
</Properties>
</file>