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E812" w14:textId="0455A00F" w:rsidR="008B2CC1" w:rsidRPr="00777A0F" w:rsidRDefault="001060DD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56ED2BE8" wp14:editId="7FAD17E0">
            <wp:extent cx="2655736" cy="1335394"/>
            <wp:effectExtent l="0" t="0" r="0" b="0"/>
            <wp:docPr id="484689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24" cy="1344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3D713" w14:textId="2867EEBC" w:rsidR="008B2CC1" w:rsidRPr="005A03AF" w:rsidRDefault="001F5900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_Hlk191049026"/>
      <w:r w:rsidRPr="00823AC8">
        <w:rPr>
          <w:rFonts w:ascii="Arial Black" w:hAnsi="Arial Black"/>
          <w:caps/>
          <w:sz w:val="15"/>
        </w:rPr>
        <w:t>CDIP/</w:t>
      </w:r>
      <w:r w:rsidR="007A7338" w:rsidRPr="00823AC8">
        <w:rPr>
          <w:rFonts w:ascii="Arial Black" w:hAnsi="Arial Black"/>
          <w:caps/>
          <w:sz w:val="15"/>
        </w:rPr>
        <w:t>3</w:t>
      </w:r>
      <w:r w:rsidR="00DD48CE" w:rsidRPr="00823AC8">
        <w:rPr>
          <w:rFonts w:ascii="Arial Black" w:hAnsi="Arial Black"/>
          <w:caps/>
          <w:sz w:val="15"/>
        </w:rPr>
        <w:t>4</w:t>
      </w:r>
      <w:r w:rsidR="009D504C" w:rsidRPr="00823AC8">
        <w:rPr>
          <w:rFonts w:ascii="Arial Black" w:hAnsi="Arial Black"/>
          <w:caps/>
          <w:sz w:val="15"/>
        </w:rPr>
        <w:t>/</w:t>
      </w:r>
      <w:bookmarkStart w:id="1" w:name="Code"/>
      <w:bookmarkEnd w:id="1"/>
      <w:r w:rsidR="00CB5B6D">
        <w:rPr>
          <w:rFonts w:ascii="Arial Black" w:hAnsi="Arial Black"/>
          <w:caps/>
          <w:sz w:val="15"/>
        </w:rPr>
        <w:t>6</w:t>
      </w:r>
    </w:p>
    <w:p w14:paraId="6A2EDA41" w14:textId="5BB5450E" w:rsidR="008B2CC1" w:rsidRPr="005A03AF" w:rsidRDefault="001060DD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5A03AF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 w:rsidR="00976B62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2277CE1A" w14:textId="2695E83D" w:rsidR="008B2CC1" w:rsidRPr="001060DD" w:rsidRDefault="001060D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A8218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976B62" w:rsidRPr="00A8218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942CB" w:rsidRPr="00A82187">
        <w:rPr>
          <w:rFonts w:ascii="Arial Black" w:hAnsi="Arial Black"/>
          <w:caps/>
          <w:sz w:val="15"/>
          <w:szCs w:val="15"/>
          <w:lang w:val="ru-RU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C47FEF" w:rsidRPr="00A82187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FF4ECD" w:rsidRPr="00A82187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692A70CB" w14:textId="707ED773" w:rsidR="008B2CC1" w:rsidRPr="00A82187" w:rsidRDefault="00A82187" w:rsidP="00823AC8">
      <w:pPr>
        <w:pStyle w:val="Heading1"/>
        <w:spacing w:before="0" w:after="600"/>
        <w:rPr>
          <w:sz w:val="28"/>
          <w:szCs w:val="28"/>
          <w:lang w:val="ru-RU"/>
        </w:rPr>
      </w:pPr>
      <w:r w:rsidRPr="00A82187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1C36022D" w14:textId="768494F8" w:rsidR="001F5900" w:rsidRPr="00A82187" w:rsidRDefault="00A82187" w:rsidP="00823AC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</w:t>
      </w:r>
      <w:r w:rsidRPr="00A8218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четвертая</w:t>
      </w:r>
      <w:r w:rsidRPr="00A8218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Pr="00A82187">
        <w:rPr>
          <w:b/>
          <w:sz w:val="24"/>
          <w:szCs w:val="24"/>
          <w:lang w:val="ru-RU"/>
        </w:rPr>
        <w:t xml:space="preserve"> </w:t>
      </w:r>
      <w:r w:rsidR="0033633F" w:rsidRPr="00A82187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33633F" w:rsidRPr="00A82187">
        <w:rPr>
          <w:b/>
          <w:sz w:val="24"/>
          <w:szCs w:val="24"/>
          <w:lang w:val="ru-RU"/>
        </w:rPr>
        <w:t>, 5</w:t>
      </w:r>
      <w:r>
        <w:rPr>
          <w:b/>
          <w:sz w:val="24"/>
          <w:szCs w:val="24"/>
          <w:lang w:val="ru-RU"/>
        </w:rPr>
        <w:t>–</w:t>
      </w:r>
      <w:r w:rsidR="0033633F" w:rsidRPr="00A82187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мая</w:t>
      </w:r>
      <w:r w:rsidR="0033633F" w:rsidRPr="00A82187">
        <w:rPr>
          <w:b/>
          <w:sz w:val="24"/>
          <w:szCs w:val="24"/>
          <w:lang w:val="ru-RU"/>
        </w:rPr>
        <w:t xml:space="preserve"> 2025</w:t>
      </w:r>
      <w:r>
        <w:rPr>
          <w:b/>
          <w:sz w:val="24"/>
          <w:szCs w:val="24"/>
          <w:lang w:val="ru-RU"/>
        </w:rPr>
        <w:t xml:space="preserve"> года</w:t>
      </w:r>
    </w:p>
    <w:p w14:paraId="5EFE3770" w14:textId="53624FE2" w:rsidR="008B2CC1" w:rsidRPr="00E7173B" w:rsidRDefault="00234804" w:rsidP="00C80676">
      <w:pPr>
        <w:spacing w:after="360"/>
        <w:outlineLvl w:val="1"/>
        <w:rPr>
          <w:caps/>
          <w:sz w:val="24"/>
          <w:lang w:val="ru-RU"/>
        </w:rPr>
      </w:pPr>
      <w:bookmarkStart w:id="4" w:name="TitleOfDoc"/>
      <w:bookmarkEnd w:id="4"/>
      <w:bookmarkEnd w:id="0"/>
      <w:r>
        <w:rPr>
          <w:caps/>
          <w:sz w:val="24"/>
          <w:lang w:val="ru-RU"/>
        </w:rPr>
        <w:t>отчет</w:t>
      </w:r>
      <w:r w:rsidRPr="00E7173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E7173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теме</w:t>
      </w:r>
      <w:r w:rsidRPr="00E7173B">
        <w:rPr>
          <w:caps/>
          <w:sz w:val="24"/>
          <w:lang w:val="ru-RU"/>
        </w:rPr>
        <w:t xml:space="preserve"> «</w:t>
      </w:r>
      <w:r>
        <w:rPr>
          <w:caps/>
          <w:sz w:val="24"/>
          <w:lang w:val="ru-RU"/>
        </w:rPr>
        <w:t>женщины</w:t>
      </w:r>
      <w:r w:rsidRPr="00E7173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E7173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</w:t>
      </w:r>
      <w:r w:rsidR="00714ADC" w:rsidRPr="00E7173B">
        <w:rPr>
          <w:caps/>
          <w:sz w:val="24"/>
          <w:lang w:val="ru-RU"/>
        </w:rPr>
        <w:t xml:space="preserve">: </w:t>
      </w:r>
      <w:r w:rsidR="00976B62" w:rsidRPr="00E7173B">
        <w:rPr>
          <w:caps/>
          <w:sz w:val="24"/>
          <w:lang w:val="ru-RU"/>
        </w:rPr>
        <w:t xml:space="preserve"> </w:t>
      </w:r>
      <w:r w:rsidR="00E7173B">
        <w:rPr>
          <w:caps/>
          <w:sz w:val="24"/>
          <w:lang w:val="ru-RU"/>
        </w:rPr>
        <w:t>сбор данных и обмен</w:t>
      </w:r>
      <w:r w:rsidR="005A118F">
        <w:rPr>
          <w:caps/>
          <w:sz w:val="24"/>
          <w:lang w:val="ru-RU"/>
        </w:rPr>
        <w:t xml:space="preserve"> ими</w:t>
      </w:r>
      <w:r w:rsidR="00E7173B">
        <w:rPr>
          <w:caps/>
          <w:sz w:val="24"/>
          <w:lang w:val="ru-RU"/>
        </w:rPr>
        <w:t>»</w:t>
      </w:r>
    </w:p>
    <w:p w14:paraId="59A19B47" w14:textId="0D2FCCD4" w:rsidR="002928D3" w:rsidRPr="00E7173B" w:rsidRDefault="00234804" w:rsidP="00AF6780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1C4E166F" w14:textId="35165034" w:rsidR="009222C2" w:rsidRPr="00C33EAC" w:rsidRDefault="00C33EAC" w:rsidP="00823AC8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Комитет</w:t>
      </w:r>
      <w:r w:rsidRPr="00C33EAC">
        <w:rPr>
          <w:lang w:val="ru-RU"/>
        </w:rPr>
        <w:t xml:space="preserve"> </w:t>
      </w:r>
      <w:r>
        <w:rPr>
          <w:lang w:val="ru-RU"/>
        </w:rPr>
        <w:t>по</w:t>
      </w:r>
      <w:r w:rsidRPr="00C33EAC">
        <w:rPr>
          <w:lang w:val="ru-RU"/>
        </w:rPr>
        <w:t xml:space="preserve"> </w:t>
      </w:r>
      <w:r>
        <w:rPr>
          <w:lang w:val="ru-RU"/>
        </w:rPr>
        <w:t>развитию</w:t>
      </w:r>
      <w:r w:rsidRPr="00C33EAC">
        <w:rPr>
          <w:lang w:val="ru-RU"/>
        </w:rPr>
        <w:t xml:space="preserve"> </w:t>
      </w:r>
      <w:r>
        <w:rPr>
          <w:lang w:val="ru-RU"/>
        </w:rPr>
        <w:t>и</w:t>
      </w:r>
      <w:r w:rsidRPr="00C33EAC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C33EAC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C33EAC">
        <w:rPr>
          <w:lang w:val="ru-RU"/>
        </w:rPr>
        <w:t xml:space="preserve"> </w:t>
      </w:r>
      <w:r w:rsidR="00F33856" w:rsidRPr="00C33EAC">
        <w:rPr>
          <w:lang w:val="ru-RU"/>
        </w:rPr>
        <w:t>(</w:t>
      </w:r>
      <w:r>
        <w:rPr>
          <w:lang w:val="ru-RU"/>
        </w:rPr>
        <w:t>КРИС</w:t>
      </w:r>
      <w:r w:rsidR="00F33856" w:rsidRPr="00C33EAC">
        <w:rPr>
          <w:lang w:val="ru-RU"/>
        </w:rPr>
        <w:t xml:space="preserve">) </w:t>
      </w:r>
      <w:r>
        <w:rPr>
          <w:lang w:val="ru-RU"/>
        </w:rPr>
        <w:t>на</w:t>
      </w:r>
      <w:r w:rsidRPr="00C33EAC">
        <w:rPr>
          <w:lang w:val="ru-RU"/>
        </w:rPr>
        <w:t xml:space="preserve"> </w:t>
      </w:r>
      <w:r>
        <w:rPr>
          <w:lang w:val="ru-RU"/>
        </w:rPr>
        <w:t>двадцать</w:t>
      </w:r>
      <w:r w:rsidRPr="00C33EAC">
        <w:rPr>
          <w:lang w:val="ru-RU"/>
        </w:rPr>
        <w:t xml:space="preserve"> </w:t>
      </w:r>
      <w:r>
        <w:rPr>
          <w:lang w:val="ru-RU"/>
        </w:rPr>
        <w:t>шестой</w:t>
      </w:r>
      <w:r w:rsidRPr="00C33EAC">
        <w:rPr>
          <w:lang w:val="ru-RU"/>
        </w:rPr>
        <w:t xml:space="preserve"> </w:t>
      </w:r>
      <w:r>
        <w:rPr>
          <w:lang w:val="ru-RU"/>
        </w:rPr>
        <w:t>сессии</w:t>
      </w:r>
      <w:r w:rsidRPr="00C33EAC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C33EAC">
        <w:rPr>
          <w:lang w:val="ru-RU"/>
        </w:rPr>
        <w:t xml:space="preserve"> </w:t>
      </w:r>
      <w:r w:rsidR="00A2576C" w:rsidRPr="00C33EAC">
        <w:rPr>
          <w:lang w:val="ru-RU"/>
        </w:rPr>
        <w:t>26</w:t>
      </w:r>
      <w:r w:rsidRPr="00C33EAC">
        <w:rPr>
          <w:lang w:val="ru-RU"/>
        </w:rPr>
        <w:t>–</w:t>
      </w:r>
      <w:r w:rsidR="00A2576C" w:rsidRPr="00C33EAC">
        <w:rPr>
          <w:lang w:val="ru-RU"/>
        </w:rPr>
        <w:t>30</w:t>
      </w:r>
      <w:r w:rsidRPr="00C33EAC">
        <w:rPr>
          <w:lang w:val="ru-RU"/>
        </w:rPr>
        <w:t xml:space="preserve"> </w:t>
      </w:r>
      <w:r>
        <w:rPr>
          <w:lang w:val="ru-RU"/>
        </w:rPr>
        <w:t>июля</w:t>
      </w:r>
      <w:r w:rsidR="00F33856" w:rsidRPr="00C33EAC">
        <w:rPr>
          <w:lang w:val="ru-RU"/>
        </w:rPr>
        <w:t xml:space="preserve"> 20</w:t>
      </w:r>
      <w:r w:rsidR="00A2576C" w:rsidRPr="00C33EAC">
        <w:rPr>
          <w:lang w:val="ru-RU"/>
        </w:rPr>
        <w:t>2</w:t>
      </w:r>
      <w:r w:rsidR="00F33856" w:rsidRPr="00C33EAC">
        <w:rPr>
          <w:lang w:val="ru-RU"/>
        </w:rPr>
        <w:t>1</w:t>
      </w:r>
      <w:r w:rsidRPr="00C33EAC">
        <w:rPr>
          <w:lang w:val="ru-RU"/>
        </w:rPr>
        <w:t xml:space="preserve"> </w:t>
      </w:r>
      <w:r>
        <w:rPr>
          <w:lang w:val="ru-RU"/>
        </w:rPr>
        <w:t>года</w:t>
      </w:r>
      <w:r w:rsidRPr="00C33EAC">
        <w:rPr>
          <w:lang w:val="ru-RU"/>
        </w:rPr>
        <w:t xml:space="preserve">, </w:t>
      </w:r>
      <w:r>
        <w:rPr>
          <w:lang w:val="ru-RU"/>
        </w:rPr>
        <w:t>обсудил</w:t>
      </w:r>
      <w:r w:rsidRPr="00C33EAC">
        <w:rPr>
          <w:lang w:val="ru-RU"/>
        </w:rPr>
        <w:t xml:space="preserve"> </w:t>
      </w:r>
      <w:r>
        <w:rPr>
          <w:lang w:val="ru-RU"/>
        </w:rPr>
        <w:t>тему</w:t>
      </w:r>
      <w:r w:rsidRPr="00C33EAC">
        <w:rPr>
          <w:lang w:val="ru-RU"/>
        </w:rPr>
        <w:t xml:space="preserve"> «</w:t>
      </w:r>
      <w:r>
        <w:rPr>
          <w:lang w:val="ru-RU"/>
        </w:rPr>
        <w:t>Женщины</w:t>
      </w:r>
      <w:r w:rsidRPr="00C33EAC">
        <w:rPr>
          <w:lang w:val="ru-RU"/>
        </w:rPr>
        <w:t xml:space="preserve"> </w:t>
      </w:r>
      <w:r>
        <w:rPr>
          <w:lang w:val="ru-RU"/>
        </w:rPr>
        <w:t>и</w:t>
      </w:r>
      <w:r w:rsidRPr="00C33EAC">
        <w:rPr>
          <w:lang w:val="ru-RU"/>
        </w:rPr>
        <w:t xml:space="preserve"> </w:t>
      </w:r>
      <w:r>
        <w:rPr>
          <w:lang w:val="ru-RU"/>
        </w:rPr>
        <w:t>интеллектуальная</w:t>
      </w:r>
      <w:r w:rsidRPr="00C33EAC">
        <w:rPr>
          <w:lang w:val="ru-RU"/>
        </w:rPr>
        <w:t xml:space="preserve"> </w:t>
      </w:r>
      <w:r>
        <w:rPr>
          <w:lang w:val="ru-RU"/>
        </w:rPr>
        <w:t>собственность</w:t>
      </w:r>
      <w:r w:rsidRPr="00C33EAC">
        <w:rPr>
          <w:lang w:val="ru-RU"/>
        </w:rPr>
        <w:t xml:space="preserve"> (</w:t>
      </w:r>
      <w:r>
        <w:rPr>
          <w:lang w:val="ru-RU"/>
        </w:rPr>
        <w:t>ИС</w:t>
      </w:r>
      <w:r w:rsidRPr="00C33EAC">
        <w:rPr>
          <w:lang w:val="ru-RU"/>
        </w:rPr>
        <w:t xml:space="preserve">)» </w:t>
      </w:r>
      <w:r>
        <w:rPr>
          <w:lang w:val="ru-RU"/>
        </w:rPr>
        <w:t>в рамках пункта повестки дня «ИС и развитие» и принял следующее решение</w:t>
      </w:r>
      <w:r w:rsidR="009222C2" w:rsidRPr="00C33EAC">
        <w:rPr>
          <w:lang w:val="ru-RU"/>
        </w:rPr>
        <w:t xml:space="preserve">: </w:t>
      </w:r>
    </w:p>
    <w:p w14:paraId="79EF5C62" w14:textId="73620F69" w:rsidR="009222C2" w:rsidRPr="00C33EAC" w:rsidRDefault="00C33EAC" w:rsidP="00823AC8">
      <w:pPr>
        <w:pStyle w:val="ListParagraph"/>
        <w:spacing w:after="240"/>
        <w:ind w:left="567"/>
        <w:contextualSpacing w:val="0"/>
        <w:rPr>
          <w:lang w:val="ru-RU"/>
        </w:rPr>
      </w:pPr>
      <w:r w:rsidRPr="00C33EAC">
        <w:rPr>
          <w:i/>
          <w:iCs/>
          <w:lang w:val="ru-RU"/>
        </w:rPr>
        <w:t xml:space="preserve">«Комитет рассмотрел предложение Мексики о дальнейшей работе по теме </w:t>
      </w:r>
      <w:r>
        <w:rPr>
          <w:rFonts w:ascii="Times New Roman" w:hAnsi="Times New Roman" w:cs="Times New Roman"/>
          <w:i/>
          <w:iCs/>
          <w:lang w:val="ru-RU"/>
        </w:rPr>
        <w:t>ʺ</w:t>
      </w:r>
      <w:r w:rsidRPr="00C33EAC">
        <w:rPr>
          <w:i/>
          <w:iCs/>
          <w:lang w:val="ru-RU"/>
        </w:rPr>
        <w:t>Женщины и ИС</w:t>
      </w:r>
      <w:r>
        <w:rPr>
          <w:rFonts w:ascii="Times New Roman" w:hAnsi="Times New Roman" w:cs="Times New Roman"/>
          <w:i/>
          <w:iCs/>
          <w:lang w:val="ru-RU"/>
        </w:rPr>
        <w:t>ʺ</w:t>
      </w:r>
      <w:r w:rsidRPr="00C33EAC">
        <w:rPr>
          <w:i/>
          <w:iCs/>
          <w:lang w:val="ru-RU"/>
        </w:rPr>
        <w:t xml:space="preserve">, содержащееся в документе </w:t>
      </w:r>
      <w:r w:rsidRPr="00C33EAC">
        <w:rPr>
          <w:i/>
          <w:iCs/>
        </w:rPr>
        <w:t>CDIP</w:t>
      </w:r>
      <w:r w:rsidRPr="00C33EAC">
        <w:rPr>
          <w:i/>
          <w:iCs/>
          <w:lang w:val="ru-RU"/>
        </w:rPr>
        <w:t>/26/10</w:t>
      </w:r>
      <w:r>
        <w:rPr>
          <w:i/>
          <w:iCs/>
          <w:lang w:val="ru-RU"/>
        </w:rPr>
        <w:t> </w:t>
      </w:r>
      <w:r w:rsidRPr="00C33EAC">
        <w:rPr>
          <w:i/>
          <w:iCs/>
        </w:rPr>
        <w:t>Rev</w:t>
      </w:r>
      <w:r w:rsidRPr="00C33EAC">
        <w:rPr>
          <w:i/>
          <w:iCs/>
          <w:lang w:val="ru-RU"/>
        </w:rPr>
        <w:t xml:space="preserve">. </w:t>
      </w:r>
      <w:r w:rsidR="00D80095">
        <w:rPr>
          <w:i/>
          <w:iCs/>
          <w:lang w:val="ru-RU"/>
        </w:rPr>
        <w:t xml:space="preserve"> </w:t>
      </w:r>
      <w:r w:rsidRPr="00C33EAC">
        <w:rPr>
          <w:i/>
          <w:iCs/>
          <w:lang w:val="ru-RU"/>
        </w:rPr>
        <w:t>Комитет одобрил предложение, содержащееся в данном документе»</w:t>
      </w:r>
      <w:r w:rsidR="009222C2" w:rsidRPr="00C33EAC">
        <w:rPr>
          <w:i/>
          <w:iCs/>
          <w:lang w:val="ru-RU"/>
        </w:rPr>
        <w:t xml:space="preserve"> </w:t>
      </w:r>
      <w:r w:rsidR="009222C2" w:rsidRPr="00C33EAC">
        <w:rPr>
          <w:lang w:val="ru-RU"/>
        </w:rPr>
        <w:t>(</w:t>
      </w:r>
      <w:r>
        <w:rPr>
          <w:lang w:val="ru-RU"/>
        </w:rPr>
        <w:t>пункт </w:t>
      </w:r>
      <w:r w:rsidR="009222C2" w:rsidRPr="00C33EAC">
        <w:rPr>
          <w:lang w:val="ru-RU"/>
        </w:rPr>
        <w:t xml:space="preserve">7 </w:t>
      </w:r>
      <w:r>
        <w:rPr>
          <w:lang w:val="ru-RU"/>
        </w:rPr>
        <w:t>резюме Председателя</w:t>
      </w:r>
      <w:r w:rsidR="009222C2" w:rsidRPr="00C33EAC">
        <w:rPr>
          <w:lang w:val="ru-RU"/>
        </w:rPr>
        <w:t>)</w:t>
      </w:r>
      <w:r w:rsidR="00976B62" w:rsidRPr="00C33EAC">
        <w:rPr>
          <w:lang w:val="ru-RU"/>
        </w:rPr>
        <w:t>.</w:t>
      </w:r>
    </w:p>
    <w:p w14:paraId="0CCF1488" w14:textId="613B6983" w:rsidR="009222C2" w:rsidRPr="00985A90" w:rsidRDefault="00985A90" w:rsidP="00823AC8">
      <w:pPr>
        <w:pStyle w:val="Default"/>
        <w:numPr>
          <w:ilvl w:val="0"/>
          <w:numId w:val="41"/>
        </w:numPr>
        <w:spacing w:after="240"/>
        <w:ind w:left="0" w:firstLine="0"/>
        <w:rPr>
          <w:i/>
          <w:iCs/>
          <w:sz w:val="22"/>
          <w:szCs w:val="22"/>
          <w:lang w:val="ru-RU"/>
        </w:rPr>
      </w:pPr>
      <w:r w:rsidRPr="00985A90">
        <w:rPr>
          <w:sz w:val="22"/>
          <w:szCs w:val="22"/>
          <w:lang w:val="ru-RU"/>
        </w:rPr>
        <w:t>В упомянутом</w:t>
      </w:r>
      <w:r>
        <w:rPr>
          <w:sz w:val="22"/>
          <w:szCs w:val="22"/>
          <w:lang w:val="ru-RU"/>
        </w:rPr>
        <w:t xml:space="preserve"> выше</w:t>
      </w:r>
      <w:r w:rsidRPr="00985A90">
        <w:rPr>
          <w:sz w:val="22"/>
          <w:szCs w:val="22"/>
          <w:lang w:val="ru-RU"/>
        </w:rPr>
        <w:t xml:space="preserve"> предложении Мексики, среди прочего, Секретариату было п</w:t>
      </w:r>
      <w:r w:rsidR="00946482">
        <w:rPr>
          <w:sz w:val="22"/>
          <w:szCs w:val="22"/>
          <w:lang w:val="ru-RU"/>
        </w:rPr>
        <w:t>редложено</w:t>
      </w:r>
      <w:r w:rsidRPr="00985A90">
        <w:rPr>
          <w:sz w:val="22"/>
          <w:szCs w:val="22"/>
          <w:lang w:val="ru-RU"/>
        </w:rPr>
        <w:t xml:space="preserve"> принять ряд мер</w:t>
      </w:r>
      <w:r>
        <w:rPr>
          <w:sz w:val="22"/>
          <w:szCs w:val="22"/>
          <w:lang w:val="ru-RU"/>
        </w:rPr>
        <w:t xml:space="preserve">, и в этой связи </w:t>
      </w:r>
      <w:r w:rsidRPr="00985A90">
        <w:rPr>
          <w:sz w:val="22"/>
          <w:szCs w:val="22"/>
          <w:lang w:val="ru-RU"/>
        </w:rPr>
        <w:t xml:space="preserve">было принято </w:t>
      </w:r>
      <w:r>
        <w:rPr>
          <w:sz w:val="22"/>
          <w:szCs w:val="22"/>
          <w:lang w:val="ru-RU"/>
        </w:rPr>
        <w:t xml:space="preserve">следующее </w:t>
      </w:r>
      <w:r w:rsidRPr="00985A90">
        <w:rPr>
          <w:sz w:val="22"/>
          <w:szCs w:val="22"/>
          <w:lang w:val="ru-RU"/>
        </w:rPr>
        <w:t>решение</w:t>
      </w:r>
      <w:r>
        <w:rPr>
          <w:sz w:val="22"/>
          <w:szCs w:val="22"/>
          <w:lang w:val="ru-RU"/>
        </w:rPr>
        <w:t>:</w:t>
      </w:r>
      <w:r w:rsidRPr="00985A9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«</w:t>
      </w:r>
      <w:r w:rsidRPr="00985A90">
        <w:rPr>
          <w:i/>
          <w:iCs/>
          <w:sz w:val="22"/>
          <w:szCs w:val="22"/>
          <w:lang w:val="ru-RU"/>
        </w:rPr>
        <w:t>периодически,</w:t>
      </w:r>
      <w:r>
        <w:rPr>
          <w:i/>
          <w:iCs/>
          <w:sz w:val="22"/>
          <w:szCs w:val="22"/>
          <w:lang w:val="ru-RU"/>
        </w:rPr>
        <w:t xml:space="preserve"> </w:t>
      </w:r>
      <w:r w:rsidRPr="00985A90">
        <w:rPr>
          <w:i/>
          <w:iCs/>
          <w:sz w:val="22"/>
          <w:szCs w:val="22"/>
          <w:lang w:val="ru-RU"/>
        </w:rPr>
        <w:t xml:space="preserve">по мере того, как Секретариат ВОИС сочтет это необходимым, возвращаться к рассмотрению вопроса </w:t>
      </w:r>
      <w:r>
        <w:rPr>
          <w:rFonts w:ascii="Times New Roman" w:hAnsi="Times New Roman" w:cs="Times New Roman"/>
          <w:i/>
          <w:iCs/>
          <w:lang w:val="ru-RU"/>
        </w:rPr>
        <w:t>ʺ</w:t>
      </w:r>
      <w:r w:rsidRPr="00985A90">
        <w:rPr>
          <w:i/>
          <w:iCs/>
          <w:sz w:val="22"/>
          <w:szCs w:val="22"/>
          <w:lang w:val="ru-RU"/>
        </w:rPr>
        <w:t>Женщины и ИС</w:t>
      </w:r>
      <w:r>
        <w:rPr>
          <w:rFonts w:ascii="Times New Roman" w:hAnsi="Times New Roman" w:cs="Times New Roman"/>
          <w:i/>
          <w:iCs/>
          <w:lang w:val="ru-RU"/>
        </w:rPr>
        <w:t>ʺ</w:t>
      </w:r>
      <w:r w:rsidRPr="00985A90">
        <w:rPr>
          <w:i/>
          <w:iCs/>
          <w:sz w:val="22"/>
          <w:szCs w:val="22"/>
          <w:lang w:val="ru-RU"/>
        </w:rPr>
        <w:t xml:space="preserve"> в рамках пункта повестки дня </w:t>
      </w:r>
      <w:r>
        <w:rPr>
          <w:rFonts w:ascii="Times New Roman" w:hAnsi="Times New Roman" w:cs="Times New Roman"/>
          <w:i/>
          <w:iCs/>
          <w:lang w:val="ru-RU"/>
        </w:rPr>
        <w:t>ʺ</w:t>
      </w:r>
      <w:r w:rsidRPr="00985A90">
        <w:rPr>
          <w:i/>
          <w:iCs/>
          <w:sz w:val="22"/>
          <w:szCs w:val="22"/>
          <w:lang w:val="ru-RU"/>
        </w:rPr>
        <w:t>ИС и развитие</w:t>
      </w:r>
      <w:r>
        <w:rPr>
          <w:rFonts w:ascii="Times New Roman" w:hAnsi="Times New Roman" w:cs="Times New Roman"/>
          <w:i/>
          <w:iCs/>
          <w:lang w:val="ru-RU"/>
        </w:rPr>
        <w:t>ʺ</w:t>
      </w:r>
      <w:r w:rsidRPr="00985A90">
        <w:rPr>
          <w:i/>
          <w:iCs/>
          <w:sz w:val="22"/>
          <w:szCs w:val="22"/>
          <w:lang w:val="ru-RU"/>
        </w:rPr>
        <w:t xml:space="preserve"> начиная с весенней сессии КРИС 2023</w:t>
      </w:r>
      <w:r w:rsidRPr="00985A90">
        <w:rPr>
          <w:i/>
          <w:iCs/>
          <w:sz w:val="22"/>
          <w:szCs w:val="22"/>
        </w:rPr>
        <w:t> </w:t>
      </w:r>
      <w:r w:rsidRPr="00985A90">
        <w:rPr>
          <w:i/>
          <w:iCs/>
          <w:sz w:val="22"/>
          <w:szCs w:val="22"/>
          <w:lang w:val="ru-RU"/>
        </w:rPr>
        <w:t>года</w:t>
      </w:r>
      <w:r>
        <w:rPr>
          <w:i/>
          <w:iCs/>
          <w:sz w:val="22"/>
          <w:szCs w:val="22"/>
          <w:lang w:val="ru-RU"/>
        </w:rPr>
        <w:t>»</w:t>
      </w:r>
      <w:r w:rsidR="009222C2" w:rsidRPr="00985A90">
        <w:rPr>
          <w:i/>
          <w:iCs/>
          <w:sz w:val="22"/>
          <w:szCs w:val="22"/>
          <w:lang w:val="ru-RU"/>
        </w:rPr>
        <w:t>.</w:t>
      </w:r>
    </w:p>
    <w:p w14:paraId="292DFDD8" w14:textId="0267C2BF" w:rsidR="00A578D9" w:rsidRPr="00D97DA5" w:rsidRDefault="005A118F" w:rsidP="00823AC8">
      <w:pPr>
        <w:pStyle w:val="Default"/>
        <w:numPr>
          <w:ilvl w:val="0"/>
          <w:numId w:val="41"/>
        </w:numPr>
        <w:spacing w:after="240"/>
        <w:ind w:left="0" w:firstLine="0"/>
        <w:rPr>
          <w:lang w:val="ru-RU"/>
        </w:rPr>
      </w:pPr>
      <w:r>
        <w:rPr>
          <w:rFonts w:eastAsia="SimSun"/>
          <w:color w:val="auto"/>
          <w:sz w:val="22"/>
          <w:szCs w:val="20"/>
          <w:lang w:val="ru-RU" w:eastAsia="zh-CN"/>
        </w:rPr>
        <w:t>Настоящий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документ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вместе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с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документом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bookmarkStart w:id="6" w:name="_Hlk191049275"/>
      <w:r w:rsidR="009D30A3" w:rsidRPr="00CB5B6D">
        <w:rPr>
          <w:rFonts w:eastAsia="SimSun"/>
          <w:color w:val="auto"/>
          <w:sz w:val="22"/>
          <w:szCs w:val="20"/>
          <w:lang w:eastAsia="zh-CN"/>
        </w:rPr>
        <w:t>CDIP</w:t>
      </w:r>
      <w:r w:rsidR="009D30A3" w:rsidRPr="005A118F">
        <w:rPr>
          <w:rFonts w:eastAsia="SimSun"/>
          <w:color w:val="auto"/>
          <w:sz w:val="22"/>
          <w:szCs w:val="20"/>
          <w:lang w:val="ru-RU" w:eastAsia="zh-CN"/>
        </w:rPr>
        <w:t>/3</w:t>
      </w:r>
      <w:r w:rsidR="00F768D4" w:rsidRPr="005A118F">
        <w:rPr>
          <w:rFonts w:eastAsia="SimSun"/>
          <w:color w:val="auto"/>
          <w:sz w:val="22"/>
          <w:szCs w:val="20"/>
          <w:lang w:val="ru-RU" w:eastAsia="zh-CN"/>
        </w:rPr>
        <w:t>4</w:t>
      </w:r>
      <w:r w:rsidR="009D30A3" w:rsidRPr="005A118F">
        <w:rPr>
          <w:rFonts w:eastAsia="SimSun"/>
          <w:color w:val="auto"/>
          <w:sz w:val="22"/>
          <w:szCs w:val="20"/>
          <w:lang w:val="ru-RU" w:eastAsia="zh-CN"/>
        </w:rPr>
        <w:t>/</w:t>
      </w:r>
      <w:bookmarkEnd w:id="6"/>
      <w:r w:rsidR="00CB5B6D" w:rsidRPr="005A118F">
        <w:rPr>
          <w:rFonts w:eastAsia="SimSun"/>
          <w:color w:val="auto"/>
          <w:sz w:val="22"/>
          <w:szCs w:val="20"/>
          <w:lang w:val="ru-RU" w:eastAsia="zh-CN"/>
        </w:rPr>
        <w:t>7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призван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 xml:space="preserve"> способствовать дальнейшему рассмотрению Комитетом</w:t>
      </w:r>
      <w:r w:rsidRPr="005A118F">
        <w:rPr>
          <w:rFonts w:eastAsia="SimSun"/>
          <w:color w:val="auto"/>
          <w:sz w:val="22"/>
          <w:szCs w:val="20"/>
          <w:lang w:eastAsia="zh-CN"/>
        </w:rPr>
        <w:t xml:space="preserve"> 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>вопроса</w:t>
      </w:r>
      <w:r w:rsidRPr="005A118F">
        <w:rPr>
          <w:rFonts w:eastAsia="SimSun"/>
          <w:color w:val="auto"/>
          <w:sz w:val="22"/>
          <w:szCs w:val="20"/>
          <w:lang w:eastAsia="zh-CN"/>
        </w:rPr>
        <w:t xml:space="preserve"> «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>Женщины</w:t>
      </w:r>
      <w:r w:rsidRPr="005A118F">
        <w:rPr>
          <w:rFonts w:eastAsia="SimSun"/>
          <w:color w:val="auto"/>
          <w:sz w:val="22"/>
          <w:szCs w:val="20"/>
          <w:lang w:eastAsia="zh-CN"/>
        </w:rPr>
        <w:t xml:space="preserve"> 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>и</w:t>
      </w:r>
      <w:r w:rsidRPr="005A118F">
        <w:rPr>
          <w:rFonts w:eastAsia="SimSun"/>
          <w:color w:val="auto"/>
          <w:sz w:val="22"/>
          <w:szCs w:val="20"/>
          <w:lang w:eastAsia="zh-CN"/>
        </w:rPr>
        <w:t xml:space="preserve"> 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>ИС</w:t>
      </w:r>
      <w:r w:rsidRPr="005A118F">
        <w:rPr>
          <w:rFonts w:eastAsia="SimSun"/>
          <w:color w:val="auto"/>
          <w:sz w:val="22"/>
          <w:szCs w:val="20"/>
          <w:lang w:eastAsia="zh-CN"/>
        </w:rPr>
        <w:t xml:space="preserve">» 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>на</w:t>
      </w:r>
      <w:r w:rsidRPr="005A118F">
        <w:rPr>
          <w:rFonts w:eastAsia="SimSun"/>
          <w:color w:val="auto"/>
          <w:sz w:val="22"/>
          <w:szCs w:val="20"/>
          <w:lang w:eastAsia="zh-CN"/>
        </w:rPr>
        <w:t xml:space="preserve"> 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>текущей</w:t>
      </w:r>
      <w:r w:rsidRPr="005A118F">
        <w:rPr>
          <w:rFonts w:eastAsia="SimSun"/>
          <w:color w:val="auto"/>
          <w:sz w:val="22"/>
          <w:szCs w:val="20"/>
          <w:lang w:eastAsia="zh-CN"/>
        </w:rPr>
        <w:t xml:space="preserve"> </w:t>
      </w:r>
      <w:r w:rsidRPr="005A118F">
        <w:rPr>
          <w:rFonts w:eastAsia="SimSun"/>
          <w:color w:val="auto"/>
          <w:sz w:val="22"/>
          <w:szCs w:val="20"/>
          <w:lang w:val="ru-RU" w:eastAsia="zh-CN"/>
        </w:rPr>
        <w:t>сессии</w:t>
      </w:r>
      <w:r w:rsidRPr="005A118F">
        <w:rPr>
          <w:rFonts w:eastAsia="SimSun"/>
          <w:color w:val="auto"/>
          <w:sz w:val="22"/>
          <w:szCs w:val="20"/>
          <w:lang w:eastAsia="zh-CN"/>
        </w:rPr>
        <w:t xml:space="preserve">. </w:t>
      </w:r>
      <w:r w:rsidR="009D30A3" w:rsidRPr="009222C2">
        <w:rPr>
          <w:rFonts w:eastAsia="SimSun"/>
          <w:color w:val="auto"/>
          <w:sz w:val="22"/>
          <w:szCs w:val="20"/>
          <w:lang w:eastAsia="zh-CN"/>
        </w:rPr>
        <w:t xml:space="preserve"> </w:t>
      </w:r>
      <w:bookmarkStart w:id="7" w:name="_Hlk191049306"/>
      <w:r w:rsidR="00F809BB">
        <w:rPr>
          <w:rFonts w:eastAsia="SimSun"/>
          <w:color w:val="auto"/>
          <w:sz w:val="22"/>
          <w:szCs w:val="20"/>
          <w:lang w:val="ru-RU" w:eastAsia="zh-CN"/>
        </w:rPr>
        <w:t>В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настоящем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документе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F809BB">
        <w:rPr>
          <w:rFonts w:eastAsia="SimSun"/>
          <w:color w:val="auto"/>
          <w:sz w:val="22"/>
          <w:szCs w:val="20"/>
          <w:lang w:val="ru-RU" w:eastAsia="zh-CN"/>
        </w:rPr>
        <w:t xml:space="preserve">содержится отчет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о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сборе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данных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в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области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ИС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D97DA5">
        <w:rPr>
          <w:rFonts w:eastAsia="SimSun"/>
          <w:color w:val="auto"/>
          <w:sz w:val="22"/>
          <w:szCs w:val="20"/>
          <w:lang w:val="ru-RU" w:eastAsia="zh-CN"/>
        </w:rPr>
        <w:t>с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разбивк</w:t>
      </w:r>
      <w:r w:rsidR="00D97DA5">
        <w:rPr>
          <w:rFonts w:eastAsia="SimSun"/>
          <w:color w:val="auto"/>
          <w:sz w:val="22"/>
          <w:szCs w:val="20"/>
          <w:lang w:val="ru-RU" w:eastAsia="zh-CN"/>
        </w:rPr>
        <w:t>ой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по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полу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а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также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обмен</w:t>
      </w:r>
      <w:r w:rsidR="003917E4">
        <w:rPr>
          <w:rFonts w:eastAsia="SimSun"/>
          <w:color w:val="auto"/>
          <w:sz w:val="22"/>
          <w:szCs w:val="20"/>
          <w:lang w:val="ru-RU" w:eastAsia="zh-CN"/>
        </w:rPr>
        <w:t>е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3E2F20">
        <w:rPr>
          <w:rFonts w:eastAsia="SimSun"/>
          <w:color w:val="auto"/>
          <w:sz w:val="22"/>
          <w:szCs w:val="20"/>
          <w:lang w:val="ru-RU" w:eastAsia="zh-CN"/>
        </w:rPr>
        <w:t>собранными сведениями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 w:rsidR="006870EA">
        <w:rPr>
          <w:rFonts w:eastAsia="SimSun"/>
          <w:color w:val="auto"/>
          <w:sz w:val="22"/>
          <w:szCs w:val="20"/>
          <w:lang w:val="ru-RU" w:eastAsia="zh-CN"/>
        </w:rPr>
        <w:t>а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bookmarkStart w:id="8" w:name="_Hlk191049323"/>
      <w:bookmarkEnd w:id="7"/>
      <w:r w:rsidR="001C4F27">
        <w:rPr>
          <w:rFonts w:eastAsia="SimSun"/>
          <w:color w:val="auto"/>
          <w:sz w:val="22"/>
          <w:szCs w:val="20"/>
          <w:lang w:val="ru-RU" w:eastAsia="zh-CN"/>
        </w:rPr>
        <w:t>в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документе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397AF2" w:rsidRPr="00CB5B6D">
        <w:rPr>
          <w:rFonts w:eastAsia="SimSun"/>
          <w:color w:val="auto"/>
          <w:sz w:val="22"/>
          <w:szCs w:val="20"/>
          <w:lang w:eastAsia="zh-CN"/>
        </w:rPr>
        <w:t>CDIP</w:t>
      </w:r>
      <w:r w:rsidR="00397AF2" w:rsidRPr="001C4F27">
        <w:rPr>
          <w:rFonts w:eastAsia="SimSun"/>
          <w:color w:val="auto"/>
          <w:sz w:val="22"/>
          <w:szCs w:val="20"/>
          <w:lang w:val="ru-RU" w:eastAsia="zh-CN"/>
        </w:rPr>
        <w:t>/</w:t>
      </w:r>
      <w:r w:rsidR="007A7338" w:rsidRPr="001C4F27">
        <w:rPr>
          <w:rFonts w:eastAsia="SimSun"/>
          <w:color w:val="auto"/>
          <w:sz w:val="22"/>
          <w:szCs w:val="20"/>
          <w:lang w:val="ru-RU" w:eastAsia="zh-CN"/>
        </w:rPr>
        <w:t>3</w:t>
      </w:r>
      <w:r w:rsidR="009F27D4" w:rsidRPr="001C4F27">
        <w:rPr>
          <w:rFonts w:eastAsia="SimSun"/>
          <w:color w:val="auto"/>
          <w:sz w:val="22"/>
          <w:szCs w:val="20"/>
          <w:lang w:val="ru-RU" w:eastAsia="zh-CN"/>
        </w:rPr>
        <w:t>4</w:t>
      </w:r>
      <w:r w:rsidR="00397AF2" w:rsidRPr="001C4F27">
        <w:rPr>
          <w:rFonts w:eastAsia="SimSun"/>
          <w:color w:val="auto"/>
          <w:sz w:val="22"/>
          <w:szCs w:val="20"/>
          <w:lang w:val="ru-RU" w:eastAsia="zh-CN"/>
        </w:rPr>
        <w:t>/</w:t>
      </w:r>
      <w:r w:rsidR="00CB5B6D" w:rsidRPr="001C4F27">
        <w:rPr>
          <w:rFonts w:eastAsia="SimSun"/>
          <w:color w:val="auto"/>
          <w:sz w:val="22"/>
          <w:szCs w:val="20"/>
          <w:lang w:val="ru-RU" w:eastAsia="zh-CN"/>
        </w:rPr>
        <w:t>7</w:t>
      </w:r>
      <w:r w:rsidR="003E2F20">
        <w:rPr>
          <w:rFonts w:eastAsia="SimSun"/>
          <w:color w:val="auto"/>
          <w:sz w:val="22"/>
          <w:szCs w:val="20"/>
          <w:lang w:val="ru-RU" w:eastAsia="zh-CN"/>
        </w:rPr>
        <w:t xml:space="preserve"> приводится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информация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>о</w:t>
      </w:r>
      <w:r w:rsidR="001C4F27" w:rsidRPr="001C4F27">
        <w:rPr>
          <w:rFonts w:eastAsia="SimSun"/>
          <w:color w:val="auto"/>
          <w:sz w:val="22"/>
          <w:szCs w:val="20"/>
          <w:lang w:val="ru-RU" w:eastAsia="zh-CN"/>
        </w:rPr>
        <w:t xml:space="preserve"> реализации стратегического плана действий ВОИС по поддержке и расширению возможностей женщин в области ИС</w:t>
      </w:r>
      <w:bookmarkEnd w:id="8"/>
      <w:r w:rsidR="00587810" w:rsidRPr="001C4F27">
        <w:rPr>
          <w:rFonts w:eastAsia="SimSun"/>
          <w:color w:val="auto"/>
          <w:sz w:val="22"/>
          <w:szCs w:val="20"/>
          <w:lang w:val="ru-RU" w:eastAsia="zh-CN"/>
        </w:rPr>
        <w:t>,</w:t>
      </w:r>
      <w:r w:rsidR="001C4F27">
        <w:rPr>
          <w:rFonts w:eastAsia="SimSun"/>
          <w:color w:val="auto"/>
          <w:sz w:val="22"/>
          <w:szCs w:val="20"/>
          <w:lang w:val="ru-RU" w:eastAsia="zh-CN"/>
        </w:rPr>
        <w:t xml:space="preserve"> а также обзор </w:t>
      </w:r>
      <w:r w:rsidR="004A3B82">
        <w:rPr>
          <w:rFonts w:eastAsia="SimSun"/>
          <w:color w:val="auto"/>
          <w:sz w:val="22"/>
          <w:szCs w:val="20"/>
          <w:lang w:val="ru-RU" w:eastAsia="zh-CN"/>
        </w:rPr>
        <w:t>взаимодополняемости внутренних и внешних мероприятий ВОИС</w:t>
      </w:r>
      <w:r w:rsidR="00A578D9" w:rsidRPr="001C4F27">
        <w:rPr>
          <w:rFonts w:eastAsia="SimSun"/>
          <w:color w:val="auto"/>
          <w:sz w:val="22"/>
          <w:szCs w:val="20"/>
          <w:lang w:val="ru-RU" w:eastAsia="zh-CN"/>
        </w:rPr>
        <w:t>.</w:t>
      </w:r>
      <w:r w:rsidR="0090611B" w:rsidRPr="001C4F27">
        <w:rPr>
          <w:sz w:val="22"/>
          <w:szCs w:val="22"/>
          <w:lang w:val="ru-RU"/>
        </w:rPr>
        <w:t xml:space="preserve">  </w:t>
      </w:r>
      <w:r w:rsidR="001C4F27">
        <w:rPr>
          <w:sz w:val="22"/>
          <w:szCs w:val="22"/>
          <w:lang w:val="ru-RU"/>
        </w:rPr>
        <w:t>Отчетный</w:t>
      </w:r>
      <w:r w:rsidR="001C4F27" w:rsidRPr="00D97DA5">
        <w:rPr>
          <w:sz w:val="22"/>
          <w:szCs w:val="22"/>
          <w:lang w:val="ru-RU"/>
        </w:rPr>
        <w:t xml:space="preserve"> </w:t>
      </w:r>
      <w:r w:rsidR="001C4F27">
        <w:rPr>
          <w:sz w:val="22"/>
          <w:szCs w:val="22"/>
          <w:lang w:val="ru-RU"/>
        </w:rPr>
        <w:t>период</w:t>
      </w:r>
      <w:r w:rsidR="001C4F27" w:rsidRPr="00D97DA5">
        <w:rPr>
          <w:sz w:val="22"/>
          <w:szCs w:val="22"/>
          <w:lang w:val="ru-RU"/>
        </w:rPr>
        <w:t xml:space="preserve"> </w:t>
      </w:r>
      <w:r w:rsidR="001C4F27">
        <w:rPr>
          <w:sz w:val="22"/>
          <w:szCs w:val="22"/>
          <w:lang w:val="ru-RU"/>
        </w:rPr>
        <w:t>охватывает</w:t>
      </w:r>
      <w:r w:rsidR="001C4F27" w:rsidRPr="00D97DA5">
        <w:rPr>
          <w:sz w:val="22"/>
          <w:szCs w:val="22"/>
          <w:lang w:val="ru-RU"/>
        </w:rPr>
        <w:t xml:space="preserve"> </w:t>
      </w:r>
      <w:r w:rsidR="004F44B5" w:rsidRPr="00D97DA5">
        <w:rPr>
          <w:rFonts w:eastAsia="SimSun"/>
          <w:color w:val="auto"/>
          <w:sz w:val="22"/>
          <w:szCs w:val="22"/>
          <w:lang w:val="ru-RU" w:eastAsia="zh-CN"/>
        </w:rPr>
        <w:t>20</w:t>
      </w:r>
      <w:r w:rsidR="007A7338" w:rsidRPr="00D97DA5">
        <w:rPr>
          <w:rFonts w:eastAsia="SimSun"/>
          <w:color w:val="auto"/>
          <w:sz w:val="22"/>
          <w:szCs w:val="22"/>
          <w:lang w:val="ru-RU" w:eastAsia="zh-CN"/>
        </w:rPr>
        <w:t>2</w:t>
      </w:r>
      <w:r w:rsidR="00314958" w:rsidRPr="00D97DA5">
        <w:rPr>
          <w:rFonts w:eastAsia="SimSun"/>
          <w:color w:val="auto"/>
          <w:sz w:val="22"/>
          <w:szCs w:val="22"/>
          <w:lang w:val="ru-RU" w:eastAsia="zh-CN"/>
        </w:rPr>
        <w:t>3</w:t>
      </w:r>
      <w:r w:rsidR="004F44B5" w:rsidRPr="00D97DA5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1C4F27">
        <w:rPr>
          <w:rFonts w:eastAsia="SimSun"/>
          <w:color w:val="auto"/>
          <w:sz w:val="22"/>
          <w:szCs w:val="22"/>
          <w:lang w:val="ru-RU" w:eastAsia="zh-CN"/>
        </w:rPr>
        <w:t>и</w:t>
      </w:r>
      <w:r w:rsidR="004F44B5" w:rsidRPr="00D97DA5">
        <w:rPr>
          <w:rFonts w:eastAsia="SimSun"/>
          <w:color w:val="auto"/>
          <w:sz w:val="22"/>
          <w:szCs w:val="22"/>
          <w:lang w:val="ru-RU" w:eastAsia="zh-CN"/>
        </w:rPr>
        <w:t xml:space="preserve"> 202</w:t>
      </w:r>
      <w:r w:rsidR="00314958" w:rsidRPr="00D97DA5">
        <w:rPr>
          <w:rFonts w:eastAsia="SimSun"/>
          <w:color w:val="auto"/>
          <w:sz w:val="22"/>
          <w:szCs w:val="22"/>
          <w:lang w:val="ru-RU" w:eastAsia="zh-CN"/>
        </w:rPr>
        <w:t>4</w:t>
      </w:r>
      <w:r w:rsidR="004A3B82">
        <w:rPr>
          <w:rFonts w:eastAsia="SimSun"/>
          <w:color w:val="auto"/>
          <w:sz w:val="22"/>
          <w:szCs w:val="22"/>
          <w:lang w:val="ru-RU" w:eastAsia="zh-CN"/>
        </w:rPr>
        <w:t> </w:t>
      </w:r>
      <w:r w:rsidR="001C4F27">
        <w:rPr>
          <w:rFonts w:eastAsia="SimSun"/>
          <w:color w:val="auto"/>
          <w:sz w:val="22"/>
          <w:szCs w:val="22"/>
          <w:lang w:val="ru-RU" w:eastAsia="zh-CN"/>
        </w:rPr>
        <w:t>годы</w:t>
      </w:r>
      <w:r w:rsidR="004F44B5" w:rsidRPr="00D97DA5">
        <w:rPr>
          <w:rFonts w:eastAsia="SimSun"/>
          <w:color w:val="auto"/>
          <w:sz w:val="22"/>
          <w:szCs w:val="22"/>
          <w:lang w:val="ru-RU" w:eastAsia="zh-CN"/>
        </w:rPr>
        <w:t>.</w:t>
      </w:r>
    </w:p>
    <w:p w14:paraId="647017CA" w14:textId="6706C15C" w:rsidR="00D54B0F" w:rsidRPr="00823AC8" w:rsidRDefault="00003EBF" w:rsidP="00823AC8">
      <w:pPr>
        <w:pStyle w:val="Heading1"/>
        <w:numPr>
          <w:ilvl w:val="0"/>
          <w:numId w:val="46"/>
        </w:numPr>
        <w:spacing w:after="240"/>
        <w:ind w:left="714" w:hanging="357"/>
        <w:rPr>
          <w:b w:val="0"/>
          <w:bCs w:val="0"/>
        </w:rPr>
      </w:pPr>
      <w:r>
        <w:rPr>
          <w:b w:val="0"/>
          <w:bCs w:val="0"/>
          <w:lang w:val="ru-RU"/>
        </w:rPr>
        <w:lastRenderedPageBreak/>
        <w:t>сбор</w:t>
      </w:r>
      <w:r w:rsidRPr="00003EBF"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сопоставимых</w:t>
      </w:r>
      <w:r w:rsidRPr="00003EBF"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и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ДЕЗАГРЕГИРОВАННЫХ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МЕЖДУНАРОДНЫХ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ДАННЫХ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О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ГЕНДЕРНОЙ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ПРИНАДЛЕЖНОСТИ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ВЛАДЕЛЬЦЕВ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ПРАВ</w:t>
      </w:r>
      <w:r w:rsidRPr="00003EBF">
        <w:rPr>
          <w:b w:val="0"/>
          <w:bCs w:val="0"/>
        </w:rPr>
        <w:t xml:space="preserve"> </w:t>
      </w:r>
      <w:r w:rsidRPr="00003EBF">
        <w:rPr>
          <w:b w:val="0"/>
          <w:bCs w:val="0"/>
          <w:lang w:val="ru-RU"/>
        </w:rPr>
        <w:t>ИС</w:t>
      </w:r>
      <w:r w:rsidRPr="00003EBF"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и</w:t>
      </w:r>
      <w:r w:rsidRPr="00003EBF"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авторов</w:t>
      </w:r>
    </w:p>
    <w:p w14:paraId="541E3BC6" w14:textId="1AFBEDFE" w:rsidR="00C47988" w:rsidRPr="001D21B9" w:rsidRDefault="00D97DA5" w:rsidP="00DA4B25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D97DA5">
        <w:rPr>
          <w:rFonts w:eastAsia="Times New Roman"/>
          <w:lang w:val="ru-RU"/>
        </w:rPr>
        <w:t xml:space="preserve">В международных </w:t>
      </w:r>
      <w:r w:rsidRPr="001D21B9">
        <w:rPr>
          <w:rFonts w:eastAsia="Times New Roman"/>
          <w:lang w:val="ru-RU"/>
        </w:rPr>
        <w:t>патентных заявках не указывается информация о гендерной принадлежности заявителей, изобретателей или авторов.  Однако эта информация представляет ценность для сообщества ИС, например, с точки зрения выявления и понимания потенциальных пробелов в сфере инноваций.  Поэтому, начиная с двадцать второй сессии КРИС, Секретариат продолжает разработку методик</w:t>
      </w:r>
      <w:r w:rsidRPr="001D21B9">
        <w:rPr>
          <w:rStyle w:val="FootnoteReference"/>
          <w:rFonts w:eastAsia="Times New Roman"/>
        </w:rPr>
        <w:footnoteReference w:id="2"/>
      </w:r>
      <w:r w:rsidRPr="001D21B9">
        <w:rPr>
          <w:rFonts w:eastAsia="Times New Roman"/>
          <w:lang w:val="ru-RU"/>
        </w:rPr>
        <w:t xml:space="preserve">, с тем чтобы обеспечить более глубокое понимание взаимосвязи гендерного равенства и ИС и собирать на их основе сопоставимые международные данные с разбивкой по полу. </w:t>
      </w:r>
      <w:r w:rsidR="001D21B9" w:rsidRPr="001D21B9">
        <w:rPr>
          <w:rFonts w:eastAsia="Times New Roman"/>
          <w:lang w:val="ru-RU"/>
        </w:rPr>
        <w:t xml:space="preserve"> </w:t>
      </w:r>
      <w:r w:rsidRPr="001D21B9">
        <w:rPr>
          <w:rFonts w:eastAsia="Times New Roman"/>
          <w:lang w:val="ru-RU"/>
        </w:rPr>
        <w:t>Эта работа, в частности, проводи</w:t>
      </w:r>
      <w:r w:rsidR="00627DAF">
        <w:rPr>
          <w:rFonts w:eastAsia="Times New Roman"/>
          <w:lang w:val="ru-RU"/>
        </w:rPr>
        <w:t>тся</w:t>
      </w:r>
      <w:r w:rsidRPr="001D21B9">
        <w:rPr>
          <w:rFonts w:eastAsia="Times New Roman"/>
          <w:lang w:val="ru-RU"/>
        </w:rPr>
        <w:t xml:space="preserve"> Департаментом экономической информации и анализа данных (</w:t>
      </w:r>
      <w:r w:rsidR="001D21B9" w:rsidRPr="001D21B9">
        <w:rPr>
          <w:rFonts w:eastAsia="Times New Roman"/>
          <w:lang w:val="ru-RU"/>
        </w:rPr>
        <w:t>далее – «Департамент»</w:t>
      </w:r>
      <w:r w:rsidRPr="001D21B9">
        <w:rPr>
          <w:rFonts w:eastAsia="Times New Roman"/>
          <w:lang w:val="ru-RU"/>
        </w:rPr>
        <w:t>) Сектора экосистем ИС и инноваций (</w:t>
      </w:r>
      <w:r w:rsidR="001D21B9" w:rsidRPr="001D21B9">
        <w:rPr>
          <w:rFonts w:eastAsia="Times New Roman"/>
          <w:lang w:val="ru-RU"/>
        </w:rPr>
        <w:t>СЭИСИ</w:t>
      </w:r>
      <w:r w:rsidRPr="001D21B9">
        <w:rPr>
          <w:rFonts w:eastAsia="Times New Roman"/>
          <w:lang w:val="ru-RU"/>
        </w:rPr>
        <w:t xml:space="preserve">). </w:t>
      </w:r>
      <w:r w:rsidR="00E90EB6">
        <w:rPr>
          <w:rFonts w:eastAsia="Times New Roman"/>
          <w:lang w:val="ru-RU"/>
        </w:rPr>
        <w:t xml:space="preserve"> </w:t>
      </w:r>
      <w:r w:rsidR="00470F50">
        <w:rPr>
          <w:rFonts w:eastAsia="Times New Roman"/>
          <w:lang w:val="ru-RU"/>
        </w:rPr>
        <w:t>Так</w:t>
      </w:r>
      <w:r w:rsidR="004A3B82">
        <w:rPr>
          <w:rFonts w:eastAsia="Times New Roman"/>
          <w:lang w:val="ru-RU"/>
        </w:rPr>
        <w:t>:</w:t>
      </w:r>
    </w:p>
    <w:p w14:paraId="1E57B7F1" w14:textId="07668DF8" w:rsidR="00C47988" w:rsidRPr="00B60E36" w:rsidRDefault="00B60E36" w:rsidP="00DA4B25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lang w:val="ru-RU"/>
        </w:rPr>
      </w:pPr>
      <w:r>
        <w:rPr>
          <w:rFonts w:eastAsia="Times New Roman"/>
          <w:lang w:val="ru-RU"/>
        </w:rPr>
        <w:t>В</w:t>
      </w:r>
      <w:r w:rsidRPr="00B60E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отчетный</w:t>
      </w:r>
      <w:r w:rsidRPr="00B60E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период</w:t>
      </w:r>
      <w:r w:rsidRPr="00B60E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Департамент</w:t>
      </w:r>
      <w:r w:rsidRPr="00B60E36">
        <w:rPr>
          <w:rFonts w:eastAsia="Times New Roman"/>
          <w:lang w:val="ru-RU"/>
        </w:rPr>
        <w:t xml:space="preserve"> </w:t>
      </w:r>
      <w:r w:rsidR="00BC1D0C">
        <w:rPr>
          <w:rFonts w:eastAsia="Times New Roman"/>
          <w:lang w:val="ru-RU"/>
        </w:rPr>
        <w:t>о</w:t>
      </w:r>
      <w:r w:rsidRPr="00B60E36">
        <w:rPr>
          <w:rFonts w:eastAsia="Times New Roman"/>
          <w:lang w:val="ru-RU"/>
        </w:rPr>
        <w:t>публиковал статистические данные по Договору о патентной кооперации (РСТ) в разбивке по полу в своих важнейших публикациях и на портале веб-центра данных: в «Ежегодном обзоре системы PCT» (за 202</w:t>
      </w:r>
      <w:r>
        <w:rPr>
          <w:rFonts w:eastAsia="Times New Roman"/>
          <w:lang w:val="ru-RU"/>
        </w:rPr>
        <w:t>3</w:t>
      </w:r>
      <w:r w:rsidRPr="00B60E36">
        <w:rPr>
          <w:rFonts w:eastAsia="Times New Roman"/>
          <w:lang w:val="ru-RU"/>
        </w:rPr>
        <w:t xml:space="preserve"> и 202</w:t>
      </w:r>
      <w:r>
        <w:rPr>
          <w:rFonts w:eastAsia="Times New Roman"/>
          <w:lang w:val="ru-RU"/>
        </w:rPr>
        <w:t>4</w:t>
      </w:r>
      <w:r w:rsidRPr="00B60E36">
        <w:rPr>
          <w:rFonts w:eastAsia="Times New Roman"/>
          <w:lang w:val="ru-RU"/>
        </w:rPr>
        <w:t xml:space="preserve"> годы), в издании «Мировые показатели деятельности в области </w:t>
      </w:r>
      <w:r>
        <w:rPr>
          <w:rFonts w:eastAsia="Times New Roman"/>
          <w:lang w:val="ru-RU"/>
        </w:rPr>
        <w:t>ИС</w:t>
      </w:r>
      <w:r w:rsidRPr="00B60E36">
        <w:rPr>
          <w:rFonts w:eastAsia="Times New Roman"/>
          <w:lang w:val="ru-RU"/>
        </w:rPr>
        <w:t>» (за 202</w:t>
      </w:r>
      <w:r>
        <w:rPr>
          <w:rFonts w:eastAsia="Times New Roman"/>
          <w:lang w:val="ru-RU"/>
        </w:rPr>
        <w:t>3</w:t>
      </w:r>
      <w:r w:rsidRPr="00B60E36">
        <w:rPr>
          <w:rFonts w:eastAsia="Times New Roman"/>
          <w:lang w:val="ru-RU"/>
        </w:rPr>
        <w:t xml:space="preserve"> и 202</w:t>
      </w:r>
      <w:r>
        <w:rPr>
          <w:rFonts w:eastAsia="Times New Roman"/>
          <w:lang w:val="ru-RU"/>
        </w:rPr>
        <w:t>4</w:t>
      </w:r>
      <w:r w:rsidRPr="00B60E36">
        <w:rPr>
          <w:rFonts w:eastAsia="Times New Roman"/>
          <w:lang w:val="ru-RU"/>
        </w:rPr>
        <w:t> годы) и на портале Центра статистических данных по ИС (регулярные обновления в течение отчетного периода)</w:t>
      </w:r>
      <w:r w:rsidR="00B03271" w:rsidRPr="00B60E36">
        <w:rPr>
          <w:lang w:val="ru-RU"/>
        </w:rPr>
        <w:t>.</w:t>
      </w:r>
    </w:p>
    <w:p w14:paraId="69E1DDB3" w14:textId="6F0D5758" w:rsidR="00340D75" w:rsidRPr="00E90EB6" w:rsidRDefault="00E90EB6" w:rsidP="00DA4B25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Более</w:t>
      </w:r>
      <w:r w:rsidRPr="00E90EB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того</w:t>
      </w:r>
      <w:r w:rsidRPr="00E90EB6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Департамент</w:t>
      </w:r>
      <w:r w:rsidRPr="00E90EB6">
        <w:rPr>
          <w:rFonts w:eastAsia="Times New Roman"/>
          <w:lang w:val="ru-RU"/>
        </w:rPr>
        <w:t xml:space="preserve"> продолжал проводить методические и экономические исследования по вопросам гендерного равенства и ИС. </w:t>
      </w:r>
      <w:r>
        <w:rPr>
          <w:rFonts w:eastAsia="Times New Roman"/>
          <w:lang w:val="ru-RU"/>
        </w:rPr>
        <w:t xml:space="preserve"> П</w:t>
      </w:r>
      <w:r w:rsidRPr="00E90EB6">
        <w:rPr>
          <w:rFonts w:eastAsia="Times New Roman"/>
          <w:lang w:val="ru-RU"/>
        </w:rPr>
        <w:t>риня</w:t>
      </w:r>
      <w:r>
        <w:rPr>
          <w:rFonts w:eastAsia="Times New Roman"/>
          <w:lang w:val="ru-RU"/>
        </w:rPr>
        <w:t xml:space="preserve">тый </w:t>
      </w:r>
      <w:r w:rsidRPr="00E90EB6">
        <w:rPr>
          <w:rFonts w:eastAsia="Times New Roman"/>
          <w:lang w:val="ru-RU"/>
        </w:rPr>
        <w:t xml:space="preserve">на работу </w:t>
      </w:r>
      <w:r>
        <w:rPr>
          <w:rFonts w:eastAsia="Times New Roman"/>
          <w:lang w:val="ru-RU"/>
        </w:rPr>
        <w:t xml:space="preserve">в 2022 году </w:t>
      </w:r>
      <w:r w:rsidRPr="00E90EB6">
        <w:rPr>
          <w:rFonts w:eastAsia="Times New Roman"/>
          <w:lang w:val="ru-RU"/>
        </w:rPr>
        <w:t>научн</w:t>
      </w:r>
      <w:r>
        <w:rPr>
          <w:rFonts w:eastAsia="Times New Roman"/>
          <w:lang w:val="ru-RU"/>
        </w:rPr>
        <w:t>ый</w:t>
      </w:r>
      <w:r w:rsidRPr="00E90EB6">
        <w:rPr>
          <w:rFonts w:eastAsia="Times New Roman"/>
          <w:lang w:val="ru-RU"/>
        </w:rPr>
        <w:t xml:space="preserve"> сотрудник по гендерным исследованиям</w:t>
      </w:r>
      <w:r>
        <w:rPr>
          <w:rFonts w:eastAsia="Times New Roman"/>
          <w:lang w:val="ru-RU"/>
        </w:rPr>
        <w:t xml:space="preserve"> продолжил </w:t>
      </w:r>
      <w:r w:rsidRPr="00E90EB6">
        <w:rPr>
          <w:rFonts w:eastAsia="Times New Roman"/>
          <w:lang w:val="ru-RU"/>
        </w:rPr>
        <w:t xml:space="preserve">руководить исследованиями по вопросам гендерного и этнокультурного разрывов в сфере инноваций и творчества. </w:t>
      </w:r>
      <w:r>
        <w:rPr>
          <w:rFonts w:eastAsia="Times New Roman"/>
          <w:lang w:val="ru-RU"/>
        </w:rPr>
        <w:t xml:space="preserve"> </w:t>
      </w:r>
      <w:r w:rsidRPr="00E90EB6">
        <w:rPr>
          <w:rFonts w:eastAsia="Times New Roman"/>
          <w:lang w:val="ru-RU"/>
        </w:rPr>
        <w:t xml:space="preserve">Исследования продолжались по двум основным направлениям: </w:t>
      </w:r>
      <w:r>
        <w:rPr>
          <w:rFonts w:eastAsia="Times New Roman"/>
          <w:lang w:val="ru-RU"/>
        </w:rPr>
        <w:t>(</w:t>
      </w:r>
      <w:r w:rsidRPr="00E90EB6">
        <w:rPr>
          <w:rFonts w:eastAsia="Times New Roman"/>
          <w:lang w:val="ru-RU"/>
        </w:rPr>
        <w:t xml:space="preserve">i) дальнейшее совершенствование гендерной разбивки; и </w:t>
      </w:r>
      <w:r>
        <w:rPr>
          <w:rFonts w:eastAsia="Times New Roman"/>
          <w:lang w:val="ru-RU"/>
        </w:rPr>
        <w:t>(</w:t>
      </w:r>
      <w:r w:rsidRPr="00E90EB6">
        <w:rPr>
          <w:rFonts w:eastAsia="Times New Roman"/>
          <w:lang w:val="ru-RU"/>
        </w:rPr>
        <w:t>ii) совершенствование и расширение фондов и данных ИС с разбивкой по полу, включая другие меры по обеспечению разнообразия</w:t>
      </w:r>
      <w:r>
        <w:rPr>
          <w:rFonts w:eastAsia="Times New Roman"/>
          <w:lang w:val="ru-RU"/>
        </w:rPr>
        <w:t>.</w:t>
      </w:r>
    </w:p>
    <w:p w14:paraId="4874F972" w14:textId="68DC48DA" w:rsidR="002627CA" w:rsidRPr="001F5BC0" w:rsidRDefault="001F5BC0" w:rsidP="00E5745F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</w:t>
      </w:r>
      <w:r w:rsidRPr="001F5BC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отчетн</w:t>
      </w:r>
      <w:r w:rsidR="007F0979">
        <w:rPr>
          <w:rFonts w:eastAsia="Times New Roman"/>
          <w:lang w:val="ru-RU"/>
        </w:rPr>
        <w:t>ый</w:t>
      </w:r>
      <w:r w:rsidRPr="001F5BC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период</w:t>
      </w:r>
      <w:r w:rsidRPr="001F5BC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Департамент</w:t>
      </w:r>
      <w:r w:rsidRPr="001F5BC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продолжал</w:t>
      </w:r>
      <w:r w:rsidRPr="001F5BC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совершенствование </w:t>
      </w:r>
      <w:r w:rsidRPr="001F5BC0">
        <w:rPr>
          <w:rFonts w:eastAsia="Times New Roman"/>
          <w:lang w:val="ru-RU"/>
        </w:rPr>
        <w:t>метод</w:t>
      </w:r>
      <w:r>
        <w:rPr>
          <w:rFonts w:eastAsia="Times New Roman"/>
          <w:lang w:val="ru-RU"/>
        </w:rPr>
        <w:t>ик</w:t>
      </w:r>
      <w:r w:rsidRPr="001F5BC0">
        <w:rPr>
          <w:rFonts w:eastAsia="Times New Roman"/>
          <w:lang w:val="ru-RU"/>
        </w:rPr>
        <w:t xml:space="preserve"> гендерной разбивки</w:t>
      </w:r>
      <w:r w:rsidR="00262A76">
        <w:rPr>
          <w:rFonts w:eastAsia="Times New Roman"/>
          <w:lang w:val="ru-RU"/>
        </w:rPr>
        <w:t>, принимая следующие меры</w:t>
      </w:r>
      <w:r w:rsidR="004E214B" w:rsidRPr="001F5BC0">
        <w:rPr>
          <w:lang w:val="ru-RU"/>
        </w:rPr>
        <w:t>:</w:t>
      </w:r>
    </w:p>
    <w:p w14:paraId="524A220B" w14:textId="4FF5701D" w:rsidR="008B69B2" w:rsidRPr="008B69B2" w:rsidRDefault="00204807" w:rsidP="00CB5B6D">
      <w:pPr>
        <w:pStyle w:val="ListParagraph"/>
        <w:numPr>
          <w:ilvl w:val="1"/>
          <w:numId w:val="42"/>
        </w:numPr>
        <w:spacing w:after="240"/>
        <w:ind w:left="1134" w:hanging="567"/>
        <w:contextualSpacing w:val="0"/>
        <w:rPr>
          <w:rFonts w:eastAsia="Times New Roman"/>
        </w:rPr>
      </w:pPr>
      <w:r>
        <w:rPr>
          <w:lang w:val="ru-RU"/>
        </w:rPr>
        <w:t>П</w:t>
      </w:r>
      <w:r w:rsidR="00C96DCE">
        <w:rPr>
          <w:lang w:val="ru-RU"/>
        </w:rPr>
        <w:t>оддержка</w:t>
      </w:r>
      <w:r w:rsidR="00C96DCE" w:rsidRPr="00C96DCE">
        <w:rPr>
          <w:lang w:val="ru-RU"/>
        </w:rPr>
        <w:t xml:space="preserve"> </w:t>
      </w:r>
      <w:r w:rsidR="00C96DCE">
        <w:rPr>
          <w:lang w:val="ru-RU"/>
        </w:rPr>
        <w:t>в</w:t>
      </w:r>
      <w:r w:rsidR="00C96DCE" w:rsidRPr="00C96DCE">
        <w:rPr>
          <w:lang w:val="ru-RU"/>
        </w:rPr>
        <w:t xml:space="preserve"> </w:t>
      </w:r>
      <w:r w:rsidR="00C96DCE">
        <w:rPr>
          <w:lang w:val="ru-RU"/>
        </w:rPr>
        <w:t>актуальном</w:t>
      </w:r>
      <w:r w:rsidR="00C96DCE" w:rsidRPr="00C96DCE">
        <w:rPr>
          <w:lang w:val="ru-RU"/>
        </w:rPr>
        <w:t xml:space="preserve"> </w:t>
      </w:r>
      <w:r w:rsidR="00C96DCE">
        <w:rPr>
          <w:lang w:val="ru-RU"/>
        </w:rPr>
        <w:t>состоянии</w:t>
      </w:r>
      <w:r w:rsidR="00C96DCE" w:rsidRPr="00C96DCE">
        <w:rPr>
          <w:lang w:val="ru-RU"/>
        </w:rPr>
        <w:t xml:space="preserve"> </w:t>
      </w:r>
      <w:r w:rsidR="00C96DCE">
        <w:rPr>
          <w:lang w:val="ru-RU"/>
        </w:rPr>
        <w:t>и</w:t>
      </w:r>
      <w:r w:rsidR="00C96DCE" w:rsidRPr="00C96DCE">
        <w:rPr>
          <w:lang w:val="ru-RU"/>
        </w:rPr>
        <w:t xml:space="preserve"> </w:t>
      </w:r>
      <w:r w:rsidR="00C96DCE">
        <w:rPr>
          <w:lang w:val="ru-RU"/>
        </w:rPr>
        <w:t>работа</w:t>
      </w:r>
      <w:r w:rsidR="00C96DCE" w:rsidRPr="00C96DCE">
        <w:rPr>
          <w:lang w:val="ru-RU"/>
        </w:rPr>
        <w:t xml:space="preserve"> </w:t>
      </w:r>
      <w:r w:rsidR="00C96DCE">
        <w:rPr>
          <w:lang w:val="ru-RU"/>
        </w:rPr>
        <w:t>над</w:t>
      </w:r>
      <w:r w:rsidR="00C96DCE" w:rsidRPr="00C96DCE">
        <w:rPr>
          <w:lang w:val="ru-RU"/>
        </w:rPr>
        <w:t xml:space="preserve"> </w:t>
      </w:r>
      <w:r w:rsidR="00C96DCE">
        <w:rPr>
          <w:lang w:val="ru-RU"/>
        </w:rPr>
        <w:t>созданием</w:t>
      </w:r>
      <w:r w:rsidR="00C96DCE" w:rsidRPr="00C96DCE">
        <w:rPr>
          <w:lang w:val="ru-RU"/>
        </w:rPr>
        <w:t xml:space="preserve"> </w:t>
      </w:r>
      <w:r w:rsidR="00C96DCE">
        <w:rPr>
          <w:lang w:val="ru-RU"/>
        </w:rPr>
        <w:t xml:space="preserve">более доступных версий </w:t>
      </w:r>
      <w:r w:rsidR="00C96DCE" w:rsidRPr="00C96DCE">
        <w:rPr>
          <w:lang w:val="ru-RU"/>
        </w:rPr>
        <w:t xml:space="preserve">Всемирного гендерного словаря имен (WGND) путем его публикации в реестре </w:t>
      </w:r>
      <w:r w:rsidR="00FE125C" w:rsidRPr="00545B40">
        <w:t>Harvard</w:t>
      </w:r>
      <w:r w:rsidR="00FE125C" w:rsidRPr="00C96DCE">
        <w:rPr>
          <w:lang w:val="ru-RU"/>
        </w:rPr>
        <w:t xml:space="preserve"> </w:t>
      </w:r>
      <w:r w:rsidR="00FE125C" w:rsidRPr="00545B40">
        <w:t>Dataverse</w:t>
      </w:r>
      <w:r w:rsidR="007A7338" w:rsidRPr="00C96DCE">
        <w:rPr>
          <w:lang w:val="ru-RU"/>
        </w:rPr>
        <w:t>,</w:t>
      </w:r>
      <w:r w:rsidR="00545B40">
        <w:rPr>
          <w:rStyle w:val="FootnoteReference"/>
        </w:rPr>
        <w:footnoteReference w:id="3"/>
      </w:r>
      <w:r w:rsidR="00FE125C" w:rsidRPr="00C96DCE">
        <w:rPr>
          <w:lang w:val="ru-RU"/>
        </w:rPr>
        <w:t xml:space="preserve"> </w:t>
      </w:r>
      <w:r w:rsidR="00C96DCE">
        <w:rPr>
          <w:lang w:val="ru-RU"/>
        </w:rPr>
        <w:t xml:space="preserve">на платформе </w:t>
      </w:r>
      <w:r w:rsidR="00FE125C" w:rsidRPr="00545B40">
        <w:t>GitHub</w:t>
      </w:r>
      <w:r w:rsidR="00545B40" w:rsidRPr="00545B40">
        <w:rPr>
          <w:rStyle w:val="FootnoteReference"/>
        </w:rPr>
        <w:footnoteReference w:id="4"/>
      </w:r>
      <w:r w:rsidR="00FE125C" w:rsidRPr="00C96DCE">
        <w:rPr>
          <w:rStyle w:val="FootnoteReference"/>
          <w:vertAlign w:val="baseline"/>
          <w:lang w:val="ru-RU"/>
        </w:rPr>
        <w:t xml:space="preserve"> </w:t>
      </w:r>
      <w:r w:rsidR="00C96DCE">
        <w:rPr>
          <w:lang w:val="ru-RU"/>
        </w:rPr>
        <w:t>и</w:t>
      </w:r>
      <w:r w:rsidR="008833C1" w:rsidRPr="00C96DCE">
        <w:rPr>
          <w:lang w:val="ru-RU"/>
        </w:rPr>
        <w:t xml:space="preserve"> </w:t>
      </w:r>
      <w:r w:rsidR="00C96DCE">
        <w:rPr>
          <w:lang w:val="ru-RU"/>
        </w:rPr>
        <w:t xml:space="preserve">в </w:t>
      </w:r>
      <w:r w:rsidR="006D38D7">
        <w:rPr>
          <w:lang w:val="ru-RU"/>
        </w:rPr>
        <w:t>Базе знаний ВОИС</w:t>
      </w:r>
      <w:r w:rsidR="00C85D05">
        <w:rPr>
          <w:rStyle w:val="FootnoteReference"/>
        </w:rPr>
        <w:footnoteReference w:id="5"/>
      </w:r>
      <w:r w:rsidR="00C96DCE">
        <w:rPr>
          <w:lang w:val="ru-RU"/>
        </w:rPr>
        <w:t>.</w:t>
      </w:r>
      <w:r w:rsidR="00CB189E" w:rsidRPr="00C96DCE">
        <w:rPr>
          <w:lang w:val="ru-RU"/>
        </w:rPr>
        <w:t xml:space="preserve"> </w:t>
      </w:r>
      <w:r w:rsidR="00331D86" w:rsidRPr="00C96DCE">
        <w:rPr>
          <w:lang w:val="ru-RU"/>
        </w:rPr>
        <w:t xml:space="preserve"> </w:t>
      </w:r>
      <w:r w:rsidR="00C96DCE">
        <w:rPr>
          <w:lang w:val="ru-RU"/>
        </w:rPr>
        <w:t>Хостинг</w:t>
      </w:r>
      <w:r w:rsidR="00C96DCE" w:rsidRPr="00C96DCE">
        <w:t xml:space="preserve"> </w:t>
      </w:r>
      <w:r w:rsidR="00C96DCE">
        <w:rPr>
          <w:lang w:val="ru-RU"/>
        </w:rPr>
        <w:t>в</w:t>
      </w:r>
      <w:r w:rsidR="00331D86">
        <w:t xml:space="preserve"> </w:t>
      </w:r>
      <w:r w:rsidR="00231761" w:rsidRPr="00545B40">
        <w:t>Amazon Web Services Simple Storage Service</w:t>
      </w:r>
      <w:r w:rsidR="00545B40">
        <w:t xml:space="preserve"> </w:t>
      </w:r>
      <w:r w:rsidR="00231761">
        <w:t>(</w:t>
      </w:r>
      <w:r w:rsidR="007A7338">
        <w:t>AWS S3</w:t>
      </w:r>
      <w:r w:rsidR="00231761">
        <w:t>)</w:t>
      </w:r>
      <w:r w:rsidR="00331D86">
        <w:t xml:space="preserve"> </w:t>
      </w:r>
      <w:r w:rsidR="00C96DCE">
        <w:rPr>
          <w:lang w:val="ru-RU"/>
        </w:rPr>
        <w:t>был</w:t>
      </w:r>
      <w:r w:rsidR="00C96DCE" w:rsidRPr="00C96DCE">
        <w:t xml:space="preserve"> </w:t>
      </w:r>
      <w:r w:rsidR="00C96DCE">
        <w:rPr>
          <w:lang w:val="ru-RU"/>
        </w:rPr>
        <w:t>прекращен</w:t>
      </w:r>
      <w:r w:rsidR="00C96DCE" w:rsidRPr="00C96DCE">
        <w:t xml:space="preserve"> </w:t>
      </w:r>
      <w:r w:rsidR="00C96DCE">
        <w:rPr>
          <w:lang w:val="ru-RU"/>
        </w:rPr>
        <w:t>в</w:t>
      </w:r>
      <w:r w:rsidR="00CB189E">
        <w:t xml:space="preserve"> </w:t>
      </w:r>
      <w:r w:rsidR="00C85D05">
        <w:t>2022</w:t>
      </w:r>
      <w:r w:rsidR="00C96DCE" w:rsidRPr="00C96DCE">
        <w:t xml:space="preserve"> </w:t>
      </w:r>
      <w:r w:rsidR="00C96DCE">
        <w:rPr>
          <w:lang w:val="ru-RU"/>
        </w:rPr>
        <w:t>году</w:t>
      </w:r>
      <w:r w:rsidR="00545B40">
        <w:t>.</w:t>
      </w:r>
    </w:p>
    <w:p w14:paraId="35A4B949" w14:textId="3987D3AD" w:rsidR="00E141E4" w:rsidRDefault="00204807" w:rsidP="00CB5B6D">
      <w:pPr>
        <w:pStyle w:val="ListParagraph"/>
        <w:numPr>
          <w:ilvl w:val="1"/>
          <w:numId w:val="42"/>
        </w:numPr>
        <w:tabs>
          <w:tab w:val="left" w:pos="90"/>
        </w:tabs>
        <w:spacing w:after="240"/>
        <w:ind w:left="1134" w:hanging="567"/>
        <w:contextualSpacing w:val="0"/>
        <w:rPr>
          <w:lang w:val="ru-RU"/>
        </w:rPr>
      </w:pPr>
      <w:r>
        <w:rPr>
          <w:lang w:val="ru-RU"/>
        </w:rPr>
        <w:t>Т</w:t>
      </w:r>
      <w:r w:rsidR="00395225">
        <w:rPr>
          <w:lang w:val="ru-RU"/>
        </w:rPr>
        <w:t>ехническ</w:t>
      </w:r>
      <w:r w:rsidR="00061F06">
        <w:rPr>
          <w:lang w:val="ru-RU"/>
        </w:rPr>
        <w:t>ое обслуживание</w:t>
      </w:r>
      <w:r w:rsidR="00395225" w:rsidRPr="00395225">
        <w:rPr>
          <w:lang w:val="ru-RU"/>
        </w:rPr>
        <w:t xml:space="preserve"> </w:t>
      </w:r>
      <w:r w:rsidR="00395225">
        <w:rPr>
          <w:lang w:val="ru-RU"/>
        </w:rPr>
        <w:t>команды</w:t>
      </w:r>
      <w:r w:rsidR="00395225" w:rsidRPr="00395225">
        <w:rPr>
          <w:lang w:val="ru-RU"/>
        </w:rPr>
        <w:t xml:space="preserve"> </w:t>
      </w:r>
      <w:r w:rsidR="00395225">
        <w:rPr>
          <w:lang w:val="ru-RU"/>
        </w:rPr>
        <w:t>в</w:t>
      </w:r>
      <w:r w:rsidR="00395225" w:rsidRPr="00395225">
        <w:rPr>
          <w:lang w:val="ru-RU"/>
        </w:rPr>
        <w:t xml:space="preserve"> </w:t>
      </w:r>
      <w:r w:rsidR="00395225">
        <w:rPr>
          <w:lang w:val="ru-RU"/>
        </w:rPr>
        <w:t>программе</w:t>
      </w:r>
      <w:r w:rsidR="009B7D6E" w:rsidRPr="00395225">
        <w:rPr>
          <w:lang w:val="ru-RU"/>
        </w:rPr>
        <w:t xml:space="preserve"> </w:t>
      </w:r>
      <w:r w:rsidR="004D0642">
        <w:t>STATA</w:t>
      </w:r>
      <w:r w:rsidR="004D0642" w:rsidRPr="00395225">
        <w:rPr>
          <w:lang w:val="ru-RU"/>
        </w:rPr>
        <w:t xml:space="preserve"> (</w:t>
      </w:r>
      <w:r w:rsidR="004D0642" w:rsidRPr="008B69B2">
        <w:rPr>
          <w:i/>
        </w:rPr>
        <w:t>genderit</w:t>
      </w:r>
      <w:r w:rsidR="004D0642" w:rsidRPr="00395225">
        <w:rPr>
          <w:lang w:val="ru-RU"/>
        </w:rPr>
        <w:t>)</w:t>
      </w:r>
      <w:r w:rsidR="00395225" w:rsidRPr="00395225">
        <w:rPr>
          <w:lang w:val="ru-RU"/>
        </w:rPr>
        <w:t xml:space="preserve">, </w:t>
      </w:r>
      <w:r w:rsidR="00395225">
        <w:rPr>
          <w:lang w:val="ru-RU"/>
        </w:rPr>
        <w:t>позволяющей</w:t>
      </w:r>
      <w:r w:rsidR="00395225" w:rsidRPr="00395225">
        <w:rPr>
          <w:lang w:val="ru-RU"/>
        </w:rPr>
        <w:t xml:space="preserve"> </w:t>
      </w:r>
      <w:r w:rsidR="00395225">
        <w:rPr>
          <w:lang w:val="ru-RU"/>
        </w:rPr>
        <w:t>исследователям</w:t>
      </w:r>
      <w:r w:rsidR="00395225" w:rsidRPr="00395225">
        <w:rPr>
          <w:lang w:val="ru-RU"/>
        </w:rPr>
        <w:t xml:space="preserve"> </w:t>
      </w:r>
      <w:r w:rsidR="00395225">
        <w:rPr>
          <w:lang w:val="ru-RU"/>
        </w:rPr>
        <w:t>использовать</w:t>
      </w:r>
      <w:r w:rsidR="00395225" w:rsidRPr="00395225">
        <w:rPr>
          <w:lang w:val="ru-RU"/>
        </w:rPr>
        <w:t xml:space="preserve"> </w:t>
      </w:r>
      <w:r w:rsidR="004D0642" w:rsidRPr="00777A0F">
        <w:t>WGND</w:t>
      </w:r>
      <w:r w:rsidR="004D0642" w:rsidRPr="00395225">
        <w:rPr>
          <w:lang w:val="ru-RU"/>
        </w:rPr>
        <w:t xml:space="preserve"> 2.0 </w:t>
      </w:r>
      <w:r w:rsidR="00395225">
        <w:rPr>
          <w:lang w:val="ru-RU"/>
        </w:rPr>
        <w:t>более доступным образом</w:t>
      </w:r>
      <w:r w:rsidR="004D0642" w:rsidRPr="00395225">
        <w:rPr>
          <w:lang w:val="ru-RU"/>
        </w:rPr>
        <w:t xml:space="preserve">.  </w:t>
      </w:r>
      <w:r w:rsidR="003A6751">
        <w:rPr>
          <w:lang w:val="ru-RU"/>
        </w:rPr>
        <w:t>В</w:t>
      </w:r>
      <w:r w:rsidR="004B72AA">
        <w:t xml:space="preserve"> 202</w:t>
      </w:r>
      <w:r w:rsidR="00070C68">
        <w:t>4</w:t>
      </w:r>
      <w:r w:rsidR="003A6751" w:rsidRPr="003A6751">
        <w:t> </w:t>
      </w:r>
      <w:r w:rsidR="003A6751">
        <w:rPr>
          <w:lang w:val="ru-RU"/>
        </w:rPr>
        <w:t>году</w:t>
      </w:r>
      <w:r w:rsidR="003A6751" w:rsidRPr="003A6751">
        <w:t xml:space="preserve"> </w:t>
      </w:r>
      <w:r w:rsidR="003A6751">
        <w:rPr>
          <w:lang w:val="ru-RU"/>
        </w:rPr>
        <w:t>на</w:t>
      </w:r>
      <w:r w:rsidR="00CB189E">
        <w:t xml:space="preserve"> </w:t>
      </w:r>
      <w:r w:rsidR="004D0642" w:rsidRPr="008B142B">
        <w:t>GitHub</w:t>
      </w:r>
      <w:r w:rsidR="003A6751" w:rsidRPr="003A6751">
        <w:t xml:space="preserve"> </w:t>
      </w:r>
      <w:r w:rsidR="003A6751">
        <w:rPr>
          <w:lang w:val="ru-RU"/>
        </w:rPr>
        <w:t>была</w:t>
      </w:r>
      <w:r w:rsidR="003A6751" w:rsidRPr="003A6751">
        <w:t xml:space="preserve"> </w:t>
      </w:r>
      <w:r w:rsidR="003A6751">
        <w:rPr>
          <w:lang w:val="ru-RU"/>
        </w:rPr>
        <w:t>размещена</w:t>
      </w:r>
      <w:r w:rsidR="003A6751" w:rsidRPr="003A6751">
        <w:t xml:space="preserve"> </w:t>
      </w:r>
      <w:r w:rsidR="003A6751">
        <w:rPr>
          <w:lang w:val="ru-RU"/>
        </w:rPr>
        <w:t>доработанная</w:t>
      </w:r>
      <w:r w:rsidR="003A6751" w:rsidRPr="003A6751">
        <w:t xml:space="preserve"> </w:t>
      </w:r>
      <w:r w:rsidR="003A6751">
        <w:rPr>
          <w:lang w:val="ru-RU"/>
        </w:rPr>
        <w:t>версия</w:t>
      </w:r>
      <w:r w:rsidR="00994E85" w:rsidRPr="008B142B">
        <w:rPr>
          <w:rStyle w:val="FootnoteReference"/>
        </w:rPr>
        <w:footnoteReference w:id="6"/>
      </w:r>
      <w:r w:rsidR="00646158">
        <w:t xml:space="preserve">. </w:t>
      </w:r>
      <w:r w:rsidR="00416859">
        <w:t xml:space="preserve"> </w:t>
      </w:r>
      <w:r w:rsidR="003A6751">
        <w:rPr>
          <w:lang w:val="ru-RU"/>
        </w:rPr>
        <w:t>На</w:t>
      </w:r>
      <w:r w:rsidR="003A6751" w:rsidRPr="003A6751">
        <w:rPr>
          <w:lang w:val="ru-RU"/>
        </w:rPr>
        <w:t xml:space="preserve"> </w:t>
      </w:r>
      <w:r w:rsidR="003A6751">
        <w:rPr>
          <w:lang w:val="ru-RU"/>
        </w:rPr>
        <w:t>протяжении</w:t>
      </w:r>
      <w:r w:rsidR="003A6751" w:rsidRPr="003A6751">
        <w:rPr>
          <w:lang w:val="ru-RU"/>
        </w:rPr>
        <w:t xml:space="preserve"> 2023 </w:t>
      </w:r>
      <w:r w:rsidR="003A6751">
        <w:rPr>
          <w:lang w:val="ru-RU"/>
        </w:rPr>
        <w:t>и</w:t>
      </w:r>
      <w:r w:rsidR="003A6751" w:rsidRPr="003A6751">
        <w:rPr>
          <w:lang w:val="ru-RU"/>
        </w:rPr>
        <w:t xml:space="preserve"> 2024 </w:t>
      </w:r>
      <w:r w:rsidR="003A6751">
        <w:rPr>
          <w:lang w:val="ru-RU"/>
        </w:rPr>
        <w:t>годов</w:t>
      </w:r>
      <w:r w:rsidR="003A6751" w:rsidRPr="003A6751">
        <w:rPr>
          <w:lang w:val="ru-RU"/>
        </w:rPr>
        <w:t xml:space="preserve"> </w:t>
      </w:r>
      <w:r w:rsidR="003A6751">
        <w:rPr>
          <w:lang w:val="ru-RU"/>
        </w:rPr>
        <w:t>Департамент</w:t>
      </w:r>
      <w:r w:rsidR="003A6751" w:rsidRPr="003A6751">
        <w:rPr>
          <w:lang w:val="ru-RU"/>
        </w:rPr>
        <w:t xml:space="preserve"> </w:t>
      </w:r>
      <w:r w:rsidR="003A6751">
        <w:rPr>
          <w:lang w:val="ru-RU"/>
        </w:rPr>
        <w:t>и</w:t>
      </w:r>
      <w:r w:rsidR="003A6751" w:rsidRPr="003A6751">
        <w:rPr>
          <w:lang w:val="ru-RU"/>
        </w:rPr>
        <w:t xml:space="preserve"> </w:t>
      </w:r>
      <w:r w:rsidR="003A6751">
        <w:rPr>
          <w:lang w:val="ru-RU"/>
        </w:rPr>
        <w:t>исследователи</w:t>
      </w:r>
      <w:r w:rsidR="003A6751" w:rsidRPr="003A6751">
        <w:rPr>
          <w:lang w:val="ru-RU"/>
        </w:rPr>
        <w:t xml:space="preserve"> </w:t>
      </w:r>
      <w:r w:rsidR="003A6751">
        <w:rPr>
          <w:lang w:val="ru-RU"/>
        </w:rPr>
        <w:t>продолжали</w:t>
      </w:r>
      <w:r w:rsidR="003A6751" w:rsidRPr="003A6751">
        <w:rPr>
          <w:lang w:val="ru-RU"/>
        </w:rPr>
        <w:t xml:space="preserve"> </w:t>
      </w:r>
      <w:r w:rsidR="003A6751">
        <w:rPr>
          <w:lang w:val="ru-RU"/>
        </w:rPr>
        <w:t>тестировать этот инструмент</w:t>
      </w:r>
      <w:r w:rsidR="004D0642" w:rsidRPr="003A6751">
        <w:rPr>
          <w:lang w:val="ru-RU"/>
        </w:rPr>
        <w:t>.</w:t>
      </w:r>
      <w:r w:rsidR="004B72AA" w:rsidRPr="003A6751">
        <w:rPr>
          <w:lang w:val="ru-RU"/>
        </w:rPr>
        <w:t xml:space="preserve">  </w:t>
      </w:r>
      <w:r w:rsidR="00E60439">
        <w:rPr>
          <w:lang w:val="ru-RU"/>
        </w:rPr>
        <w:t>В</w:t>
      </w:r>
      <w:r w:rsidR="00E60439" w:rsidRPr="00E60439">
        <w:rPr>
          <w:lang w:val="ru-RU"/>
        </w:rPr>
        <w:t xml:space="preserve"> </w:t>
      </w:r>
      <w:r w:rsidR="00E60439">
        <w:rPr>
          <w:lang w:val="ru-RU"/>
        </w:rPr>
        <w:t>рамках</w:t>
      </w:r>
      <w:r w:rsidR="00E60439" w:rsidRPr="00E60439">
        <w:rPr>
          <w:lang w:val="ru-RU"/>
        </w:rPr>
        <w:t xml:space="preserve"> </w:t>
      </w:r>
      <w:r w:rsidR="00E60439">
        <w:rPr>
          <w:lang w:val="ru-RU"/>
        </w:rPr>
        <w:t>реализации</w:t>
      </w:r>
      <w:r w:rsidR="00E60439" w:rsidRPr="00E60439">
        <w:rPr>
          <w:lang w:val="ru-RU"/>
        </w:rPr>
        <w:t xml:space="preserve"> </w:t>
      </w:r>
      <w:r w:rsidR="00E60439">
        <w:rPr>
          <w:lang w:val="ru-RU"/>
        </w:rPr>
        <w:t>проекта</w:t>
      </w:r>
      <w:r w:rsidR="00E60439" w:rsidRPr="00E60439">
        <w:rPr>
          <w:lang w:val="ru-RU"/>
        </w:rPr>
        <w:t xml:space="preserve"> </w:t>
      </w:r>
      <w:r w:rsidR="00E60439">
        <w:rPr>
          <w:lang w:val="ru-RU"/>
        </w:rPr>
        <w:t>КРИС</w:t>
      </w:r>
      <w:r w:rsidR="00E60439" w:rsidRPr="00E60439">
        <w:rPr>
          <w:lang w:val="ru-RU"/>
        </w:rPr>
        <w:t xml:space="preserve">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</w:t>
      </w:r>
      <w:r w:rsidR="00E60439">
        <w:rPr>
          <w:lang w:val="ru-RU"/>
        </w:rPr>
        <w:t>»</w:t>
      </w:r>
      <w:r w:rsidR="00CB189E">
        <w:rPr>
          <w:rStyle w:val="FootnoteReference"/>
        </w:rPr>
        <w:footnoteReference w:id="7"/>
      </w:r>
      <w:r w:rsidR="00E60439">
        <w:rPr>
          <w:lang w:val="ru-RU"/>
        </w:rPr>
        <w:t xml:space="preserve"> была создана и впоследствии доработана версия для </w:t>
      </w:r>
      <w:r w:rsidR="00CE6440">
        <w:t>Python</w:t>
      </w:r>
      <w:r w:rsidR="00E60439">
        <w:rPr>
          <w:lang w:val="ru-RU"/>
        </w:rPr>
        <w:t xml:space="preserve">, ознакомиться с которой можно в </w:t>
      </w:r>
      <w:r>
        <w:rPr>
          <w:lang w:val="ru-RU"/>
        </w:rPr>
        <w:t>хранилище</w:t>
      </w:r>
      <w:r w:rsidR="00E60439">
        <w:rPr>
          <w:lang w:val="ru-RU"/>
        </w:rPr>
        <w:t xml:space="preserve"> </w:t>
      </w:r>
      <w:r w:rsidR="009128BF">
        <w:t>GitHub</w:t>
      </w:r>
      <w:r w:rsidR="00CE6440" w:rsidRPr="00E60439">
        <w:rPr>
          <w:lang w:val="ru-RU"/>
        </w:rPr>
        <w:t>.</w:t>
      </w:r>
    </w:p>
    <w:p w14:paraId="2AD06093" w14:textId="77777777" w:rsidR="00E141E4" w:rsidRDefault="00E141E4">
      <w:pPr>
        <w:rPr>
          <w:lang w:val="ru-RU"/>
        </w:rPr>
      </w:pPr>
      <w:r>
        <w:rPr>
          <w:lang w:val="ru-RU"/>
        </w:rPr>
        <w:br w:type="page"/>
      </w:r>
    </w:p>
    <w:p w14:paraId="09D7A49B" w14:textId="0E49BA6E" w:rsidR="008B69B2" w:rsidRPr="0028607A" w:rsidRDefault="00204807" w:rsidP="00CB5B6D">
      <w:pPr>
        <w:pStyle w:val="ListParagraph"/>
        <w:numPr>
          <w:ilvl w:val="1"/>
          <w:numId w:val="42"/>
        </w:numPr>
        <w:spacing w:after="240"/>
        <w:ind w:left="1134" w:hanging="567"/>
        <w:contextualSpacing w:val="0"/>
        <w:rPr>
          <w:lang w:val="ru-RU"/>
        </w:rPr>
      </w:pPr>
      <w:r>
        <w:rPr>
          <w:lang w:val="ru-RU"/>
        </w:rPr>
        <w:t>П</w:t>
      </w:r>
      <w:r w:rsidR="00061F06" w:rsidRPr="00061F06">
        <w:rPr>
          <w:lang w:val="ru-RU"/>
        </w:rPr>
        <w:t>оиск возможностей для использования альтернативных источников данных об ИС в целях разработки новых показателей и совершенствования существующих</w:t>
      </w:r>
      <w:r w:rsidR="00B977B0">
        <w:rPr>
          <w:rStyle w:val="FootnoteReference"/>
        </w:rPr>
        <w:footnoteReference w:id="8"/>
      </w:r>
      <w:r w:rsidR="00061F06">
        <w:rPr>
          <w:lang w:val="ru-RU"/>
        </w:rPr>
        <w:t>.</w:t>
      </w:r>
      <w:r w:rsidR="004D2A0F" w:rsidRPr="00061F06">
        <w:rPr>
          <w:lang w:val="ru-RU"/>
        </w:rPr>
        <w:t xml:space="preserve">  </w:t>
      </w:r>
      <w:r w:rsidR="00C11F5A">
        <w:rPr>
          <w:lang w:val="ru-RU"/>
        </w:rPr>
        <w:t>В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отчетный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период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был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проведен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первый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исследовательский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анализ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гендерной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>принадлежности</w:t>
      </w:r>
      <w:r w:rsidR="00C11F5A" w:rsidRPr="00C11F5A">
        <w:rPr>
          <w:lang w:val="ru-RU"/>
        </w:rPr>
        <w:t xml:space="preserve"> </w:t>
      </w:r>
      <w:r w:rsidR="00C11F5A">
        <w:rPr>
          <w:lang w:val="ru-RU"/>
        </w:rPr>
        <w:t xml:space="preserve">авторов промышленных образцов, указанных в </w:t>
      </w:r>
      <w:r w:rsidR="00E141E4">
        <w:rPr>
          <w:lang w:val="ru-RU"/>
        </w:rPr>
        <w:t>документах об образцах</w:t>
      </w:r>
      <w:r w:rsidR="00B475F4" w:rsidRPr="00C11F5A">
        <w:rPr>
          <w:lang w:val="ru-RU"/>
        </w:rPr>
        <w:t xml:space="preserve">. </w:t>
      </w:r>
      <w:r w:rsidR="00695A7B" w:rsidRPr="00C11F5A">
        <w:rPr>
          <w:lang w:val="ru-RU"/>
        </w:rPr>
        <w:t xml:space="preserve"> </w:t>
      </w:r>
      <w:r w:rsidR="00C11F5A">
        <w:rPr>
          <w:lang w:val="ru-RU"/>
        </w:rPr>
        <w:t>Первые</w:t>
      </w:r>
      <w:r w:rsidR="00C11F5A" w:rsidRPr="0028607A">
        <w:rPr>
          <w:lang w:val="ru-RU"/>
        </w:rPr>
        <w:t xml:space="preserve"> </w:t>
      </w:r>
      <w:r w:rsidR="00C11F5A">
        <w:rPr>
          <w:lang w:val="ru-RU"/>
        </w:rPr>
        <w:t>результаты</w:t>
      </w:r>
      <w:r w:rsidR="00C11F5A" w:rsidRPr="0028607A">
        <w:rPr>
          <w:lang w:val="ru-RU"/>
        </w:rPr>
        <w:t xml:space="preserve"> </w:t>
      </w:r>
      <w:r w:rsidR="00C11F5A">
        <w:rPr>
          <w:lang w:val="ru-RU"/>
        </w:rPr>
        <w:t>будут</w:t>
      </w:r>
      <w:r w:rsidR="00C11F5A" w:rsidRPr="0028607A">
        <w:rPr>
          <w:lang w:val="ru-RU"/>
        </w:rPr>
        <w:t xml:space="preserve"> </w:t>
      </w:r>
      <w:r w:rsidR="00C11F5A">
        <w:rPr>
          <w:lang w:val="ru-RU"/>
        </w:rPr>
        <w:t>опубликованы</w:t>
      </w:r>
      <w:r w:rsidR="00C11F5A" w:rsidRPr="0028607A">
        <w:rPr>
          <w:lang w:val="ru-RU"/>
        </w:rPr>
        <w:t xml:space="preserve"> </w:t>
      </w:r>
      <w:r w:rsidR="00C11F5A">
        <w:rPr>
          <w:lang w:val="ru-RU"/>
        </w:rPr>
        <w:t>в</w:t>
      </w:r>
      <w:r w:rsidR="00C11F5A" w:rsidRPr="0028607A">
        <w:rPr>
          <w:lang w:val="ru-RU"/>
        </w:rPr>
        <w:t xml:space="preserve"> </w:t>
      </w:r>
      <w:r w:rsidR="00C11F5A">
        <w:rPr>
          <w:lang w:val="ru-RU"/>
        </w:rPr>
        <w:t xml:space="preserve">марте </w:t>
      </w:r>
      <w:r w:rsidR="00094251" w:rsidRPr="0028607A">
        <w:rPr>
          <w:lang w:val="ru-RU"/>
        </w:rPr>
        <w:t>2025</w:t>
      </w:r>
      <w:r w:rsidR="00C11F5A">
        <w:rPr>
          <w:lang w:val="ru-RU"/>
        </w:rPr>
        <w:t xml:space="preserve"> года</w:t>
      </w:r>
      <w:r w:rsidR="00094251" w:rsidRPr="0028607A">
        <w:rPr>
          <w:lang w:val="ru-RU"/>
        </w:rPr>
        <w:t>.</w:t>
      </w:r>
      <w:bookmarkStart w:id="9" w:name="_Ref71547896"/>
    </w:p>
    <w:bookmarkEnd w:id="9"/>
    <w:p w14:paraId="52316903" w14:textId="1BF39F82" w:rsidR="002627CA" w:rsidRPr="00230121" w:rsidRDefault="00204807" w:rsidP="00CB5B6D">
      <w:pPr>
        <w:pStyle w:val="ListParagraph"/>
        <w:numPr>
          <w:ilvl w:val="1"/>
          <w:numId w:val="42"/>
        </w:numPr>
        <w:spacing w:after="240"/>
        <w:ind w:left="1134" w:hanging="567"/>
        <w:contextualSpacing w:val="0"/>
        <w:rPr>
          <w:lang w:val="ru-RU"/>
        </w:rPr>
      </w:pPr>
      <w:r>
        <w:rPr>
          <w:lang w:val="ru-RU"/>
        </w:rPr>
        <w:t>П</w:t>
      </w:r>
      <w:r w:rsidRPr="00204807">
        <w:rPr>
          <w:lang w:val="ru-RU"/>
        </w:rPr>
        <w:t>остоянное развитие серии методов прогнозирования гендерного паритета, которые позволяют сравнивать различные сценарии того, когда может быть достигнут гендерный паритет</w:t>
      </w:r>
      <w:r w:rsidR="006010F2" w:rsidRPr="00204807">
        <w:rPr>
          <w:lang w:val="ru-RU"/>
        </w:rPr>
        <w:t xml:space="preserve">.  </w:t>
      </w:r>
      <w:r>
        <w:rPr>
          <w:lang w:val="ru-RU"/>
        </w:rPr>
        <w:t>Департамент</w:t>
      </w:r>
      <w:r w:rsidRPr="0028607A">
        <w:rPr>
          <w:lang w:val="ru-RU"/>
        </w:rPr>
        <w:t xml:space="preserve"> </w:t>
      </w:r>
      <w:r w:rsidRPr="00204807">
        <w:rPr>
          <w:lang w:val="ru-RU"/>
        </w:rPr>
        <w:t>продолжал</w:t>
      </w:r>
      <w:r w:rsidRPr="0028607A">
        <w:rPr>
          <w:lang w:val="ru-RU"/>
        </w:rPr>
        <w:t xml:space="preserve"> </w:t>
      </w:r>
      <w:r w:rsidRPr="00204807">
        <w:rPr>
          <w:lang w:val="ru-RU"/>
        </w:rPr>
        <w:t>применять</w:t>
      </w:r>
      <w:r w:rsidRPr="0028607A">
        <w:rPr>
          <w:lang w:val="ru-RU"/>
        </w:rPr>
        <w:t xml:space="preserve"> </w:t>
      </w:r>
      <w:r w:rsidRPr="00204807">
        <w:rPr>
          <w:lang w:val="ru-RU"/>
        </w:rPr>
        <w:t>эти</w:t>
      </w:r>
      <w:r w:rsidRPr="0028607A">
        <w:rPr>
          <w:lang w:val="ru-RU"/>
        </w:rPr>
        <w:t xml:space="preserve"> </w:t>
      </w:r>
      <w:r w:rsidRPr="00204807">
        <w:rPr>
          <w:lang w:val="ru-RU"/>
        </w:rPr>
        <w:t>методы</w:t>
      </w:r>
      <w:r w:rsidRPr="0028607A">
        <w:rPr>
          <w:lang w:val="ru-RU"/>
        </w:rPr>
        <w:t xml:space="preserve"> </w:t>
      </w:r>
      <w:r w:rsidRPr="00204807">
        <w:rPr>
          <w:lang w:val="ru-RU"/>
        </w:rPr>
        <w:t>к</w:t>
      </w:r>
      <w:r w:rsidRPr="0028607A">
        <w:rPr>
          <w:lang w:val="ru-RU"/>
        </w:rPr>
        <w:t xml:space="preserve"> </w:t>
      </w:r>
      <w:r w:rsidRPr="00204807">
        <w:rPr>
          <w:lang w:val="ru-RU"/>
        </w:rPr>
        <w:t>изобретателям</w:t>
      </w:r>
      <w:r w:rsidRPr="0028607A">
        <w:rPr>
          <w:lang w:val="ru-RU"/>
        </w:rPr>
        <w:t xml:space="preserve"> </w:t>
      </w:r>
      <w:r w:rsidRPr="00204807">
        <w:rPr>
          <w:lang w:val="ru-RU"/>
        </w:rPr>
        <w:t>РСТ</w:t>
      </w:r>
      <w:r w:rsidRPr="0028607A">
        <w:rPr>
          <w:lang w:val="ru-RU"/>
        </w:rPr>
        <w:t xml:space="preserve"> </w:t>
      </w:r>
      <w:r>
        <w:rPr>
          <w:lang w:val="ru-RU"/>
        </w:rPr>
        <w:t>и</w:t>
      </w:r>
      <w:r w:rsidR="0028607A" w:rsidRPr="0028607A">
        <w:rPr>
          <w:lang w:val="ru-RU"/>
        </w:rPr>
        <w:t xml:space="preserve"> </w:t>
      </w:r>
      <w:r w:rsidR="0028607A">
        <w:rPr>
          <w:lang w:val="ru-RU"/>
        </w:rPr>
        <w:t>начал распространять их в тестовом режиме на авторов промышленных образцов, указанных в соответствующих документах</w:t>
      </w:r>
      <w:r w:rsidR="00C60D1B" w:rsidRPr="0028607A">
        <w:rPr>
          <w:lang w:val="ru-RU"/>
        </w:rPr>
        <w:t xml:space="preserve">. </w:t>
      </w:r>
      <w:r w:rsidR="008B142B" w:rsidRPr="0028607A">
        <w:rPr>
          <w:lang w:val="ru-RU"/>
        </w:rPr>
        <w:t xml:space="preserve"> </w:t>
      </w:r>
      <w:r w:rsidR="00230121" w:rsidRPr="00230121">
        <w:rPr>
          <w:lang w:val="ru-RU"/>
        </w:rPr>
        <w:t xml:space="preserve">Публикация и распространение методов осуществляется на внутриорганизационном уровне через закрытое хранилище </w:t>
      </w:r>
      <w:r w:rsidR="004D2A0F" w:rsidRPr="00863013">
        <w:t>GitHub</w:t>
      </w:r>
      <w:r w:rsidR="00863013">
        <w:rPr>
          <w:rStyle w:val="FootnoteReference"/>
        </w:rPr>
        <w:footnoteReference w:id="9"/>
      </w:r>
      <w:r w:rsidR="004D2A0F" w:rsidRPr="00230121">
        <w:rPr>
          <w:lang w:val="ru-RU"/>
        </w:rPr>
        <w:t>.</w:t>
      </w:r>
    </w:p>
    <w:p w14:paraId="7732CB6D" w14:textId="05BCBC3F" w:rsidR="005C0B7E" w:rsidRPr="00262A76" w:rsidRDefault="00262A76" w:rsidP="00E5745F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>
        <w:rPr>
          <w:lang w:val="ru-RU"/>
        </w:rPr>
        <w:t>На</w:t>
      </w:r>
      <w:r w:rsidRPr="00262A76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262A76">
        <w:rPr>
          <w:lang w:val="ru-RU"/>
        </w:rPr>
        <w:t xml:space="preserve"> </w:t>
      </w:r>
      <w:r>
        <w:rPr>
          <w:lang w:val="ru-RU"/>
        </w:rPr>
        <w:t>этого</w:t>
      </w:r>
      <w:r w:rsidRPr="00262A76">
        <w:rPr>
          <w:lang w:val="ru-RU"/>
        </w:rPr>
        <w:t xml:space="preserve"> </w:t>
      </w:r>
      <w:r>
        <w:rPr>
          <w:lang w:val="ru-RU"/>
        </w:rPr>
        <w:t>же</w:t>
      </w:r>
      <w:r w:rsidRPr="00262A76">
        <w:rPr>
          <w:lang w:val="ru-RU"/>
        </w:rPr>
        <w:t xml:space="preserve"> </w:t>
      </w:r>
      <w:r>
        <w:rPr>
          <w:lang w:val="ru-RU"/>
        </w:rPr>
        <w:t>времени</w:t>
      </w:r>
      <w:r w:rsidRPr="00262A76">
        <w:rPr>
          <w:lang w:val="ru-RU"/>
        </w:rPr>
        <w:t xml:space="preserve"> </w:t>
      </w:r>
      <w:r>
        <w:rPr>
          <w:lang w:val="ru-RU"/>
        </w:rPr>
        <w:t>Департамент</w:t>
      </w:r>
      <w:r w:rsidRPr="00262A76">
        <w:rPr>
          <w:lang w:val="ru-RU"/>
        </w:rPr>
        <w:t xml:space="preserve"> </w:t>
      </w:r>
      <w:r>
        <w:rPr>
          <w:lang w:val="ru-RU"/>
        </w:rPr>
        <w:t>провел</w:t>
      </w:r>
      <w:r w:rsidRPr="00262A76">
        <w:rPr>
          <w:lang w:val="ru-RU"/>
        </w:rPr>
        <w:t xml:space="preserve"> </w:t>
      </w:r>
      <w:r>
        <w:rPr>
          <w:lang w:val="ru-RU"/>
        </w:rPr>
        <w:t>исследование, посвященное совершенствованию, расширению и анализу данных в области ИС с разбивкой по полу, в следующей форме</w:t>
      </w:r>
      <w:r w:rsidR="005C0B7E" w:rsidRPr="00262A76">
        <w:rPr>
          <w:lang w:val="ru-RU"/>
        </w:rPr>
        <w:t>:</w:t>
      </w:r>
    </w:p>
    <w:p w14:paraId="259F80E7" w14:textId="1390B77D" w:rsidR="00246E7D" w:rsidRPr="00D221DA" w:rsidRDefault="001D10AF" w:rsidP="00CB5B6D">
      <w:pPr>
        <w:pStyle w:val="ListParagraph"/>
        <w:numPr>
          <w:ilvl w:val="1"/>
          <w:numId w:val="43"/>
        </w:numPr>
        <w:spacing w:after="240"/>
        <w:ind w:left="1134" w:hanging="567"/>
        <w:contextualSpacing w:val="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Опубликовал</w:t>
      </w:r>
      <w:r w:rsidRPr="001D10A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исследование</w:t>
      </w:r>
      <w:r w:rsidRPr="001D10AF">
        <w:rPr>
          <w:rFonts w:eastAsia="Times New Roman"/>
          <w:lang w:val="ru-RU"/>
        </w:rPr>
        <w:t xml:space="preserve"> «</w:t>
      </w:r>
      <w:r>
        <w:rPr>
          <w:rFonts w:eastAsia="Times New Roman"/>
          <w:lang w:val="ru-RU"/>
        </w:rPr>
        <w:t>Устранение</w:t>
      </w:r>
      <w:r w:rsidRPr="001D10AF">
        <w:rPr>
          <w:rFonts w:eastAsia="Times New Roman"/>
          <w:lang w:val="ru-RU"/>
        </w:rPr>
        <w:t xml:space="preserve"> </w:t>
      </w:r>
      <w:r w:rsidR="001E7187">
        <w:rPr>
          <w:rFonts w:eastAsia="Times New Roman"/>
          <w:lang w:val="ru-RU"/>
        </w:rPr>
        <w:t xml:space="preserve">этнокультурных разрывов </w:t>
      </w:r>
      <w:r>
        <w:rPr>
          <w:rFonts w:eastAsia="Times New Roman"/>
          <w:lang w:val="ru-RU"/>
        </w:rPr>
        <w:t>в</w:t>
      </w:r>
      <w:r w:rsidRPr="001D10AF">
        <w:rPr>
          <w:rFonts w:eastAsia="Times New Roman"/>
          <w:lang w:val="ru-RU"/>
        </w:rPr>
        <w:t xml:space="preserve"> </w:t>
      </w:r>
      <w:r w:rsidR="001E7187">
        <w:rPr>
          <w:rFonts w:eastAsia="Times New Roman"/>
          <w:lang w:val="ru-RU"/>
        </w:rPr>
        <w:t xml:space="preserve">сфере </w:t>
      </w:r>
      <w:r>
        <w:rPr>
          <w:rFonts w:eastAsia="Times New Roman"/>
          <w:lang w:val="ru-RU"/>
        </w:rPr>
        <w:t xml:space="preserve">инноваций и интеллектуальной собственности: обзор </w:t>
      </w:r>
      <w:r w:rsidR="00030D80">
        <w:rPr>
          <w:rFonts w:eastAsia="Times New Roman"/>
          <w:lang w:val="ru-RU"/>
        </w:rPr>
        <w:t xml:space="preserve">мировой </w:t>
      </w:r>
      <w:r>
        <w:rPr>
          <w:rFonts w:eastAsia="Times New Roman"/>
          <w:lang w:val="ru-RU"/>
        </w:rPr>
        <w:t>литературы»</w:t>
      </w:r>
      <w:r w:rsidR="008653BA">
        <w:rPr>
          <w:rStyle w:val="FootnoteReference"/>
        </w:rPr>
        <w:footnoteReference w:id="10"/>
      </w:r>
      <w:r>
        <w:rPr>
          <w:rFonts w:eastAsia="Times New Roman"/>
          <w:lang w:val="ru-RU"/>
        </w:rPr>
        <w:t>.</w:t>
      </w:r>
      <w:r w:rsidR="004D2A0F" w:rsidRPr="001D10AF">
        <w:rPr>
          <w:lang w:val="ru-RU"/>
        </w:rPr>
        <w:t xml:space="preserve">  </w:t>
      </w:r>
      <w:r w:rsidR="00030D80">
        <w:rPr>
          <w:lang w:val="ru-RU"/>
        </w:rPr>
        <w:t>В</w:t>
      </w:r>
      <w:r w:rsidR="00030D80" w:rsidRPr="00D221DA">
        <w:rPr>
          <w:lang w:val="ru-RU"/>
        </w:rPr>
        <w:t xml:space="preserve"> </w:t>
      </w:r>
      <w:r w:rsidR="00030D80">
        <w:rPr>
          <w:lang w:val="ru-RU"/>
        </w:rPr>
        <w:t>этом</w:t>
      </w:r>
      <w:r w:rsidR="00030D80" w:rsidRPr="00D221DA">
        <w:rPr>
          <w:lang w:val="ru-RU"/>
        </w:rPr>
        <w:t xml:space="preserve"> </w:t>
      </w:r>
      <w:r w:rsidR="00030D80">
        <w:rPr>
          <w:lang w:val="ru-RU"/>
        </w:rPr>
        <w:t>исследовании</w:t>
      </w:r>
      <w:r w:rsidR="00030D80" w:rsidRPr="00D221DA">
        <w:rPr>
          <w:lang w:val="ru-RU"/>
        </w:rPr>
        <w:t xml:space="preserve"> </w:t>
      </w:r>
      <w:r w:rsidR="00030D80">
        <w:rPr>
          <w:lang w:val="ru-RU"/>
        </w:rPr>
        <w:t>приводится</w:t>
      </w:r>
      <w:r w:rsidR="00030D80" w:rsidRPr="00D221DA">
        <w:rPr>
          <w:lang w:val="ru-RU"/>
        </w:rPr>
        <w:t xml:space="preserve"> </w:t>
      </w:r>
      <w:r w:rsidR="00030D80">
        <w:rPr>
          <w:lang w:val="ru-RU"/>
        </w:rPr>
        <w:t>обзор</w:t>
      </w:r>
      <w:r w:rsidR="00030D80" w:rsidRPr="00D221DA">
        <w:rPr>
          <w:lang w:val="ru-RU"/>
        </w:rPr>
        <w:t xml:space="preserve"> </w:t>
      </w:r>
      <w:r w:rsidR="00030D80">
        <w:rPr>
          <w:lang w:val="ru-RU"/>
        </w:rPr>
        <w:t>мировой</w:t>
      </w:r>
      <w:r w:rsidR="00030D80" w:rsidRPr="00D221DA">
        <w:rPr>
          <w:lang w:val="ru-RU"/>
        </w:rPr>
        <w:t xml:space="preserve"> </w:t>
      </w:r>
      <w:r w:rsidR="00030D80">
        <w:rPr>
          <w:lang w:val="ru-RU"/>
        </w:rPr>
        <w:t>литературы</w:t>
      </w:r>
      <w:r w:rsidR="00D221DA" w:rsidRPr="00D221DA">
        <w:rPr>
          <w:lang w:val="ru-RU"/>
        </w:rPr>
        <w:t xml:space="preserve">, </w:t>
      </w:r>
      <w:r w:rsidR="00D221DA">
        <w:rPr>
          <w:lang w:val="ru-RU"/>
        </w:rPr>
        <w:t>посвященной</w:t>
      </w:r>
      <w:r w:rsidR="00D221DA" w:rsidRPr="00D221DA">
        <w:rPr>
          <w:lang w:val="ru-RU"/>
        </w:rPr>
        <w:t xml:space="preserve"> </w:t>
      </w:r>
      <w:r w:rsidR="001E7187">
        <w:rPr>
          <w:lang w:val="ru-RU"/>
        </w:rPr>
        <w:t>этнокультурным разрывам</w:t>
      </w:r>
      <w:r w:rsidR="00D221DA">
        <w:rPr>
          <w:lang w:val="ru-RU"/>
        </w:rPr>
        <w:t>, указаны основные факторы,</w:t>
      </w:r>
      <w:r w:rsidR="001E7187">
        <w:rPr>
          <w:lang w:val="ru-RU"/>
        </w:rPr>
        <w:t xml:space="preserve"> влияющие на их возникновение, </w:t>
      </w:r>
      <w:r w:rsidR="00D221DA">
        <w:rPr>
          <w:lang w:val="ru-RU"/>
        </w:rPr>
        <w:t>и задокументированы потенциально перспективные политические меры и инициативы,</w:t>
      </w:r>
      <w:r w:rsidR="0020596A" w:rsidRPr="00D221DA">
        <w:rPr>
          <w:lang w:val="ru-RU"/>
        </w:rPr>
        <w:t xml:space="preserve"> </w:t>
      </w:r>
      <w:r w:rsidR="00D221DA">
        <w:rPr>
          <w:lang w:val="ru-RU"/>
        </w:rPr>
        <w:t>принятые на международном уровне</w:t>
      </w:r>
      <w:r w:rsidR="0020596A" w:rsidRPr="00D221DA">
        <w:rPr>
          <w:lang w:val="ru-RU"/>
        </w:rPr>
        <w:t>.</w:t>
      </w:r>
    </w:p>
    <w:p w14:paraId="03EFF401" w14:textId="4F7CCEED" w:rsidR="008B69B2" w:rsidRPr="00F243BF" w:rsidRDefault="00F243BF" w:rsidP="00CB5B6D">
      <w:pPr>
        <w:pStyle w:val="ListParagraph"/>
        <w:numPr>
          <w:ilvl w:val="1"/>
          <w:numId w:val="43"/>
        </w:numPr>
        <w:spacing w:after="240"/>
        <w:ind w:left="1134" w:hanging="567"/>
        <w:contextualSpacing w:val="0"/>
        <w:rPr>
          <w:rFonts w:eastAsia="Times New Roman"/>
          <w:lang w:val="ru-RU"/>
        </w:rPr>
      </w:pPr>
      <w:r>
        <w:rPr>
          <w:lang w:val="ru-RU"/>
        </w:rPr>
        <w:t>Занимался</w:t>
      </w:r>
      <w:r w:rsidRPr="00F243BF">
        <w:rPr>
          <w:lang w:val="ru-RU"/>
        </w:rPr>
        <w:t xml:space="preserve"> </w:t>
      </w:r>
      <w:r>
        <w:rPr>
          <w:lang w:val="ru-RU"/>
        </w:rPr>
        <w:t>изучением</w:t>
      </w:r>
      <w:r w:rsidRPr="00F243BF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F243BF">
        <w:rPr>
          <w:lang w:val="ru-RU"/>
        </w:rPr>
        <w:t xml:space="preserve"> </w:t>
      </w:r>
      <w:r>
        <w:rPr>
          <w:lang w:val="ru-RU"/>
        </w:rPr>
        <w:t>для</w:t>
      </w:r>
      <w:r w:rsidRPr="00F243BF">
        <w:rPr>
          <w:lang w:val="ru-RU"/>
        </w:rPr>
        <w:t xml:space="preserve"> </w:t>
      </w:r>
      <w:r>
        <w:rPr>
          <w:lang w:val="ru-RU"/>
        </w:rPr>
        <w:t>гендерной</w:t>
      </w:r>
      <w:r w:rsidRPr="00F243BF">
        <w:rPr>
          <w:lang w:val="ru-RU"/>
        </w:rPr>
        <w:t xml:space="preserve"> </w:t>
      </w:r>
      <w:r>
        <w:rPr>
          <w:lang w:val="ru-RU"/>
        </w:rPr>
        <w:t>дифференциации</w:t>
      </w:r>
      <w:r w:rsidRPr="00F243BF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F243BF">
        <w:rPr>
          <w:lang w:val="ru-RU"/>
        </w:rPr>
        <w:t xml:space="preserve"> </w:t>
      </w:r>
      <w:r>
        <w:rPr>
          <w:lang w:val="ru-RU"/>
        </w:rPr>
        <w:t>ко</w:t>
      </w:r>
      <w:r w:rsidRPr="00F243BF">
        <w:rPr>
          <w:lang w:val="ru-RU"/>
        </w:rPr>
        <w:t xml:space="preserve"> </w:t>
      </w:r>
      <w:r>
        <w:rPr>
          <w:lang w:val="ru-RU"/>
        </w:rPr>
        <w:t>всем видам прав ИС в национальных фондах ИС</w:t>
      </w:r>
      <w:r w:rsidR="001F3578" w:rsidRPr="00F243BF">
        <w:rPr>
          <w:lang w:val="ru-RU"/>
        </w:rPr>
        <w:t xml:space="preserve">. </w:t>
      </w:r>
      <w:r w:rsidR="005C0B7E" w:rsidRPr="00F243BF">
        <w:rPr>
          <w:lang w:val="ru-RU"/>
        </w:rPr>
        <w:t xml:space="preserve"> </w:t>
      </w:r>
      <w:r>
        <w:rPr>
          <w:lang w:val="ru-RU"/>
        </w:rPr>
        <w:t>Эта</w:t>
      </w:r>
      <w:r w:rsidRPr="00F243BF">
        <w:rPr>
          <w:lang w:val="ru-RU"/>
        </w:rPr>
        <w:t xml:space="preserve"> </w:t>
      </w:r>
      <w:r>
        <w:rPr>
          <w:lang w:val="ru-RU"/>
        </w:rPr>
        <w:t>работа</w:t>
      </w:r>
      <w:r w:rsidRPr="00F243BF">
        <w:rPr>
          <w:lang w:val="ru-RU"/>
        </w:rPr>
        <w:t xml:space="preserve"> </w:t>
      </w:r>
      <w:r>
        <w:rPr>
          <w:lang w:val="ru-RU"/>
        </w:rPr>
        <w:t>была</w:t>
      </w:r>
      <w:r w:rsidRPr="00F243BF">
        <w:rPr>
          <w:lang w:val="ru-RU"/>
        </w:rPr>
        <w:t xml:space="preserve"> </w:t>
      </w:r>
      <w:r>
        <w:rPr>
          <w:lang w:val="ru-RU"/>
        </w:rPr>
        <w:t>также</w:t>
      </w:r>
      <w:r w:rsidRPr="00F243BF">
        <w:rPr>
          <w:lang w:val="ru-RU"/>
        </w:rPr>
        <w:t xml:space="preserve"> </w:t>
      </w:r>
      <w:r>
        <w:rPr>
          <w:lang w:val="ru-RU"/>
        </w:rPr>
        <w:t>организована</w:t>
      </w:r>
      <w:r w:rsidRPr="00F243BF">
        <w:rPr>
          <w:lang w:val="ru-RU"/>
        </w:rPr>
        <w:t xml:space="preserve"> </w:t>
      </w:r>
      <w:r>
        <w:rPr>
          <w:lang w:val="ru-RU"/>
        </w:rPr>
        <w:t>и</w:t>
      </w:r>
      <w:r w:rsidRPr="00F243BF">
        <w:rPr>
          <w:lang w:val="ru-RU"/>
        </w:rPr>
        <w:t xml:space="preserve"> </w:t>
      </w:r>
      <w:r>
        <w:rPr>
          <w:lang w:val="ru-RU"/>
        </w:rPr>
        <w:t>даже</w:t>
      </w:r>
      <w:r w:rsidRPr="00F243BF">
        <w:rPr>
          <w:lang w:val="ru-RU"/>
        </w:rPr>
        <w:t xml:space="preserve"> </w:t>
      </w:r>
      <w:r>
        <w:rPr>
          <w:lang w:val="ru-RU"/>
        </w:rPr>
        <w:t>расширена</w:t>
      </w:r>
      <w:r w:rsidRPr="00F243BF">
        <w:rPr>
          <w:lang w:val="ru-RU"/>
        </w:rPr>
        <w:t xml:space="preserve"> </w:t>
      </w:r>
      <w:r>
        <w:rPr>
          <w:lang w:val="ru-RU"/>
        </w:rPr>
        <w:t>в</w:t>
      </w:r>
      <w:r w:rsidRPr="00F243BF">
        <w:rPr>
          <w:lang w:val="ru-RU"/>
        </w:rPr>
        <w:t xml:space="preserve"> </w:t>
      </w:r>
      <w:r>
        <w:rPr>
          <w:lang w:val="ru-RU"/>
        </w:rPr>
        <w:t>рамках</w:t>
      </w:r>
      <w:r w:rsidRPr="00F243BF">
        <w:rPr>
          <w:lang w:val="ru-RU"/>
        </w:rPr>
        <w:t xml:space="preserve"> </w:t>
      </w:r>
      <w:r>
        <w:rPr>
          <w:lang w:val="ru-RU"/>
        </w:rPr>
        <w:t>анализа</w:t>
      </w:r>
      <w:r w:rsidRPr="00F243BF">
        <w:rPr>
          <w:lang w:val="ru-RU"/>
        </w:rPr>
        <w:t xml:space="preserve"> </w:t>
      </w:r>
      <w:r>
        <w:rPr>
          <w:lang w:val="ru-RU"/>
        </w:rPr>
        <w:t>данных</w:t>
      </w:r>
      <w:r w:rsidRPr="00F243BF">
        <w:rPr>
          <w:lang w:val="ru-RU"/>
        </w:rPr>
        <w:t xml:space="preserve"> </w:t>
      </w:r>
      <w:r>
        <w:rPr>
          <w:lang w:val="ru-RU"/>
        </w:rPr>
        <w:t>в</w:t>
      </w:r>
      <w:r w:rsidRPr="00F243BF">
        <w:rPr>
          <w:lang w:val="ru-RU"/>
        </w:rPr>
        <w:t xml:space="preserve"> </w:t>
      </w:r>
      <w:r>
        <w:rPr>
          <w:lang w:val="ru-RU"/>
        </w:rPr>
        <w:t>странах</w:t>
      </w:r>
      <w:r w:rsidRPr="00F243BF">
        <w:rPr>
          <w:lang w:val="ru-RU"/>
        </w:rPr>
        <w:t xml:space="preserve"> – </w:t>
      </w:r>
      <w:r>
        <w:rPr>
          <w:lang w:val="ru-RU"/>
        </w:rPr>
        <w:t>бенефициарах</w:t>
      </w:r>
      <w:r w:rsidR="00695A7B">
        <w:rPr>
          <w:rStyle w:val="FootnoteReference"/>
        </w:rPr>
        <w:footnoteReference w:id="11"/>
      </w:r>
      <w:r w:rsidR="008D6A76" w:rsidRPr="00F243BF">
        <w:rPr>
          <w:lang w:val="ru-RU"/>
        </w:rPr>
        <w:t xml:space="preserve"> </w:t>
      </w:r>
      <w:r>
        <w:rPr>
          <w:lang w:val="ru-RU"/>
        </w:rPr>
        <w:t>проекта</w:t>
      </w:r>
      <w:r w:rsidRPr="00F243BF">
        <w:rPr>
          <w:lang w:val="ru-RU"/>
        </w:rPr>
        <w:t xml:space="preserve"> </w:t>
      </w:r>
      <w:r>
        <w:rPr>
          <w:lang w:val="ru-RU"/>
        </w:rPr>
        <w:t>КРИС</w:t>
      </w:r>
      <w:r w:rsidRPr="00F243BF">
        <w:rPr>
          <w:lang w:val="ru-RU"/>
        </w:rPr>
        <w:t xml:space="preserve">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</w:t>
      </w:r>
      <w:r>
        <w:rPr>
          <w:lang w:val="ru-RU"/>
        </w:rPr>
        <w:t>».</w:t>
      </w:r>
    </w:p>
    <w:p w14:paraId="43E1DFC8" w14:textId="759A6E57" w:rsidR="008B69B2" w:rsidRPr="00865504" w:rsidRDefault="001B3C41" w:rsidP="00CB5B6D">
      <w:pPr>
        <w:pStyle w:val="ListParagraph"/>
        <w:numPr>
          <w:ilvl w:val="1"/>
          <w:numId w:val="43"/>
        </w:numPr>
        <w:spacing w:after="240"/>
        <w:ind w:left="1134" w:hanging="567"/>
        <w:contextualSpacing w:val="0"/>
        <w:rPr>
          <w:rFonts w:eastAsia="Times New Roman"/>
          <w:lang w:val="ru-RU"/>
        </w:rPr>
      </w:pPr>
      <w:r w:rsidRPr="001B3C41">
        <w:rPr>
          <w:lang w:val="ru-RU"/>
        </w:rPr>
        <w:t>Анализ</w:t>
      </w:r>
      <w:r w:rsidR="00A10FA2">
        <w:rPr>
          <w:lang w:val="ru-RU"/>
        </w:rPr>
        <w:t>ировал</w:t>
      </w:r>
      <w:r w:rsidRPr="001B3C41">
        <w:rPr>
          <w:lang w:val="ru-RU"/>
        </w:rPr>
        <w:t xml:space="preserve"> возможност</w:t>
      </w:r>
      <w:r w:rsidR="00A10FA2">
        <w:rPr>
          <w:lang w:val="ru-RU"/>
        </w:rPr>
        <w:t>и</w:t>
      </w:r>
      <w:r w:rsidRPr="001B3C41">
        <w:rPr>
          <w:lang w:val="ru-RU"/>
        </w:rPr>
        <w:t xml:space="preserve"> для гендерной разбивки единичных данных по промышленным образцам</w:t>
      </w:r>
      <w:r w:rsidR="00417AB5" w:rsidRPr="001B3C41">
        <w:rPr>
          <w:lang w:val="ru-RU"/>
        </w:rPr>
        <w:t xml:space="preserve">. </w:t>
      </w:r>
      <w:r w:rsidR="00695A7B" w:rsidRPr="001B3C41">
        <w:rPr>
          <w:lang w:val="ru-RU"/>
        </w:rPr>
        <w:t xml:space="preserve"> </w:t>
      </w:r>
      <w:r>
        <w:rPr>
          <w:lang w:val="ru-RU"/>
        </w:rPr>
        <w:t>Пилотное</w:t>
      </w:r>
      <w:r w:rsidRPr="001B3C41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1B3C41">
        <w:rPr>
          <w:lang w:val="ru-RU"/>
        </w:rPr>
        <w:t xml:space="preserve"> </w:t>
      </w:r>
      <w:r>
        <w:rPr>
          <w:lang w:val="ru-RU"/>
        </w:rPr>
        <w:t>было</w:t>
      </w:r>
      <w:r w:rsidRPr="001B3C41">
        <w:rPr>
          <w:lang w:val="ru-RU"/>
        </w:rPr>
        <w:t xml:space="preserve"> </w:t>
      </w:r>
      <w:r>
        <w:rPr>
          <w:lang w:val="ru-RU"/>
        </w:rPr>
        <w:t>завершено</w:t>
      </w:r>
      <w:r w:rsidRPr="001B3C41">
        <w:rPr>
          <w:lang w:val="ru-RU"/>
        </w:rPr>
        <w:t xml:space="preserve"> </w:t>
      </w:r>
      <w:r>
        <w:rPr>
          <w:lang w:val="ru-RU"/>
        </w:rPr>
        <w:t>в</w:t>
      </w:r>
      <w:r w:rsidR="00592434" w:rsidRPr="001B3C41">
        <w:rPr>
          <w:lang w:val="ru-RU"/>
        </w:rPr>
        <w:t xml:space="preserve"> </w:t>
      </w:r>
      <w:r w:rsidR="00695A7B" w:rsidRPr="001B3C41">
        <w:rPr>
          <w:lang w:val="ru-RU"/>
        </w:rPr>
        <w:t>2024</w:t>
      </w:r>
      <w:r w:rsidRPr="001B3C41">
        <w:t> </w:t>
      </w:r>
      <w:r>
        <w:rPr>
          <w:lang w:val="ru-RU"/>
        </w:rPr>
        <w:t>году</w:t>
      </w:r>
      <w:r w:rsidR="003B6BE0">
        <w:rPr>
          <w:rStyle w:val="FootnoteReference"/>
        </w:rPr>
        <w:footnoteReference w:id="12"/>
      </w:r>
      <w:r w:rsidRPr="001B3C41">
        <w:rPr>
          <w:lang w:val="ru-RU"/>
        </w:rPr>
        <w:t xml:space="preserve">; </w:t>
      </w:r>
      <w:r>
        <w:rPr>
          <w:lang w:val="ru-RU"/>
        </w:rPr>
        <w:t>оно</w:t>
      </w:r>
      <w:r w:rsidRPr="001B3C41">
        <w:rPr>
          <w:lang w:val="ru-RU"/>
        </w:rPr>
        <w:t xml:space="preserve"> </w:t>
      </w:r>
      <w:r>
        <w:rPr>
          <w:lang w:val="ru-RU"/>
        </w:rPr>
        <w:t xml:space="preserve">будет опубликовано к Международному женскому дню — </w:t>
      </w:r>
      <w:r w:rsidR="00416859" w:rsidRPr="001B3C41">
        <w:rPr>
          <w:lang w:val="ru-RU"/>
        </w:rPr>
        <w:t xml:space="preserve">2025. </w:t>
      </w:r>
      <w:r w:rsidR="0038329D" w:rsidRPr="001B3C41">
        <w:rPr>
          <w:lang w:val="ru-RU"/>
        </w:rPr>
        <w:t xml:space="preserve"> </w:t>
      </w:r>
      <w:r w:rsidR="00865504">
        <w:rPr>
          <w:lang w:val="ru-RU"/>
        </w:rPr>
        <w:t>Результаты</w:t>
      </w:r>
      <w:r w:rsidR="00865504" w:rsidRPr="00865504">
        <w:rPr>
          <w:lang w:val="ru-RU"/>
        </w:rPr>
        <w:t xml:space="preserve">, </w:t>
      </w:r>
      <w:r w:rsidR="00865504">
        <w:rPr>
          <w:lang w:val="ru-RU"/>
        </w:rPr>
        <w:t>касающиеся</w:t>
      </w:r>
      <w:r w:rsidR="00865504" w:rsidRPr="00865504">
        <w:rPr>
          <w:lang w:val="ru-RU"/>
        </w:rPr>
        <w:t xml:space="preserve"> </w:t>
      </w:r>
      <w:r w:rsidR="00865504">
        <w:rPr>
          <w:lang w:val="ru-RU"/>
        </w:rPr>
        <w:t>других</w:t>
      </w:r>
      <w:r w:rsidR="00865504" w:rsidRPr="00865504">
        <w:rPr>
          <w:lang w:val="ru-RU"/>
        </w:rPr>
        <w:t xml:space="preserve"> </w:t>
      </w:r>
      <w:r w:rsidR="00865504">
        <w:rPr>
          <w:lang w:val="ru-RU"/>
        </w:rPr>
        <w:t>регионов</w:t>
      </w:r>
      <w:r w:rsidR="00865504" w:rsidRPr="00865504">
        <w:rPr>
          <w:lang w:val="ru-RU"/>
        </w:rPr>
        <w:t xml:space="preserve">, </w:t>
      </w:r>
      <w:r w:rsidR="00865504">
        <w:rPr>
          <w:lang w:val="ru-RU"/>
        </w:rPr>
        <w:t>предположительно</w:t>
      </w:r>
      <w:r w:rsidR="00865504" w:rsidRPr="00865504">
        <w:rPr>
          <w:lang w:val="ru-RU"/>
        </w:rPr>
        <w:t xml:space="preserve"> </w:t>
      </w:r>
      <w:r w:rsidR="00865504">
        <w:rPr>
          <w:lang w:val="ru-RU"/>
        </w:rPr>
        <w:t>будут</w:t>
      </w:r>
      <w:r w:rsidR="00865504" w:rsidRPr="00865504">
        <w:rPr>
          <w:lang w:val="ru-RU"/>
        </w:rPr>
        <w:t xml:space="preserve"> </w:t>
      </w:r>
      <w:r w:rsidR="00865504">
        <w:rPr>
          <w:lang w:val="ru-RU"/>
        </w:rPr>
        <w:t>обнародованы в</w:t>
      </w:r>
      <w:r w:rsidR="00416859" w:rsidRPr="00865504">
        <w:rPr>
          <w:lang w:val="ru-RU"/>
        </w:rPr>
        <w:t xml:space="preserve"> </w:t>
      </w:r>
      <w:r w:rsidR="008C03E2" w:rsidRPr="00865504">
        <w:rPr>
          <w:lang w:val="ru-RU"/>
        </w:rPr>
        <w:t>2025</w:t>
      </w:r>
      <w:r w:rsidR="00BD5B74" w:rsidRPr="00865504">
        <w:rPr>
          <w:lang w:val="ru-RU"/>
        </w:rPr>
        <w:t xml:space="preserve"> </w:t>
      </w:r>
      <w:r w:rsidR="00865504">
        <w:rPr>
          <w:lang w:val="ru-RU"/>
        </w:rPr>
        <w:t>и</w:t>
      </w:r>
      <w:r w:rsidR="00BD5B74" w:rsidRPr="00865504">
        <w:rPr>
          <w:lang w:val="ru-RU"/>
        </w:rPr>
        <w:t xml:space="preserve"> </w:t>
      </w:r>
      <w:r w:rsidR="008C03E2" w:rsidRPr="00865504">
        <w:rPr>
          <w:lang w:val="ru-RU"/>
        </w:rPr>
        <w:t>2026</w:t>
      </w:r>
      <w:r w:rsidR="00865504">
        <w:rPr>
          <w:lang w:val="ru-RU"/>
        </w:rPr>
        <w:t xml:space="preserve"> годах</w:t>
      </w:r>
      <w:r w:rsidR="0068253A" w:rsidRPr="00865504">
        <w:rPr>
          <w:lang w:val="ru-RU"/>
        </w:rPr>
        <w:t>.</w:t>
      </w:r>
    </w:p>
    <w:p w14:paraId="1A607BFE" w14:textId="158D4799" w:rsidR="00CD2E33" w:rsidRDefault="00A10FA2" w:rsidP="00CB5B6D">
      <w:pPr>
        <w:pStyle w:val="ListParagraph"/>
        <w:numPr>
          <w:ilvl w:val="1"/>
          <w:numId w:val="43"/>
        </w:numPr>
        <w:spacing w:after="240"/>
        <w:ind w:left="1134" w:hanging="567"/>
        <w:contextualSpacing w:val="0"/>
        <w:rPr>
          <w:lang w:val="ru-RU"/>
        </w:rPr>
      </w:pPr>
      <w:r>
        <w:rPr>
          <w:lang w:val="ru-RU"/>
        </w:rPr>
        <w:t>Начал</w:t>
      </w:r>
      <w:r w:rsidRPr="00A10FA2">
        <w:rPr>
          <w:lang w:val="ru-RU"/>
        </w:rPr>
        <w:t xml:space="preserve"> </w:t>
      </w:r>
      <w:r>
        <w:rPr>
          <w:lang w:val="ru-RU"/>
        </w:rPr>
        <w:t>изучать</w:t>
      </w:r>
      <w:r w:rsidRPr="00A10FA2">
        <w:rPr>
          <w:lang w:val="ru-RU"/>
        </w:rPr>
        <w:t xml:space="preserve"> </w:t>
      </w:r>
      <w:r>
        <w:rPr>
          <w:lang w:val="ru-RU"/>
        </w:rPr>
        <w:t>методологическую</w:t>
      </w:r>
      <w:r w:rsidRPr="00A10FA2">
        <w:rPr>
          <w:lang w:val="ru-RU"/>
        </w:rPr>
        <w:t xml:space="preserve"> </w:t>
      </w:r>
      <w:r>
        <w:rPr>
          <w:lang w:val="ru-RU"/>
        </w:rPr>
        <w:t>основу</w:t>
      </w:r>
      <w:r w:rsidRPr="00A10FA2">
        <w:rPr>
          <w:lang w:val="ru-RU"/>
        </w:rPr>
        <w:t xml:space="preserve"> </w:t>
      </w:r>
      <w:r>
        <w:rPr>
          <w:lang w:val="ru-RU"/>
        </w:rPr>
        <w:t>для</w:t>
      </w:r>
      <w:r w:rsidRPr="00A10FA2">
        <w:rPr>
          <w:lang w:val="ru-RU"/>
        </w:rPr>
        <w:t xml:space="preserve"> </w:t>
      </w:r>
      <w:r>
        <w:rPr>
          <w:lang w:val="ru-RU"/>
        </w:rPr>
        <w:t>гендерной</w:t>
      </w:r>
      <w:r w:rsidRPr="00A10FA2">
        <w:rPr>
          <w:lang w:val="ru-RU"/>
        </w:rPr>
        <w:t xml:space="preserve"> </w:t>
      </w:r>
      <w:r>
        <w:rPr>
          <w:lang w:val="ru-RU"/>
        </w:rPr>
        <w:t>разбивки единичных данных по товарным знакам</w:t>
      </w:r>
      <w:r w:rsidR="00777A0F" w:rsidRPr="00A10FA2">
        <w:rPr>
          <w:lang w:val="ru-RU"/>
        </w:rPr>
        <w:t xml:space="preserve">.  </w:t>
      </w:r>
      <w:r w:rsidR="00B4675C">
        <w:rPr>
          <w:lang w:val="ru-RU"/>
        </w:rPr>
        <w:t>Изучение</w:t>
      </w:r>
      <w:r w:rsidR="00B4675C" w:rsidRPr="00B4675C">
        <w:rPr>
          <w:lang w:val="ru-RU"/>
        </w:rPr>
        <w:t xml:space="preserve"> </w:t>
      </w:r>
      <w:r w:rsidR="00B4675C">
        <w:rPr>
          <w:lang w:val="ru-RU"/>
        </w:rPr>
        <w:t>новых</w:t>
      </w:r>
      <w:r w:rsidR="00B4675C" w:rsidRPr="00B4675C">
        <w:rPr>
          <w:lang w:val="ru-RU"/>
        </w:rPr>
        <w:t xml:space="preserve"> </w:t>
      </w:r>
      <w:r w:rsidR="00B4675C">
        <w:rPr>
          <w:lang w:val="ru-RU"/>
        </w:rPr>
        <w:t>данных</w:t>
      </w:r>
      <w:r w:rsidR="00B4675C" w:rsidRPr="00B4675C">
        <w:rPr>
          <w:lang w:val="ru-RU"/>
        </w:rPr>
        <w:t xml:space="preserve"> </w:t>
      </w:r>
      <w:r w:rsidR="00B4675C">
        <w:rPr>
          <w:lang w:val="ru-RU"/>
        </w:rPr>
        <w:t>по</w:t>
      </w:r>
      <w:r w:rsidR="00B4675C" w:rsidRPr="00B4675C">
        <w:rPr>
          <w:lang w:val="ru-RU"/>
        </w:rPr>
        <w:t xml:space="preserve"> </w:t>
      </w:r>
      <w:r w:rsidR="00B4675C">
        <w:rPr>
          <w:lang w:val="ru-RU"/>
        </w:rPr>
        <w:t>Мадридской</w:t>
      </w:r>
      <w:r w:rsidR="00B4675C" w:rsidRPr="00B4675C">
        <w:rPr>
          <w:lang w:val="ru-RU"/>
        </w:rPr>
        <w:t xml:space="preserve"> </w:t>
      </w:r>
      <w:r w:rsidR="00B4675C">
        <w:rPr>
          <w:lang w:val="ru-RU"/>
        </w:rPr>
        <w:t>системе</w:t>
      </w:r>
      <w:r w:rsidR="00B4675C" w:rsidRPr="00B4675C">
        <w:rPr>
          <w:lang w:val="ru-RU"/>
        </w:rPr>
        <w:t xml:space="preserve"> </w:t>
      </w:r>
      <w:r w:rsidR="00B4675C">
        <w:rPr>
          <w:lang w:val="ru-RU"/>
        </w:rPr>
        <w:t>и</w:t>
      </w:r>
      <w:r w:rsidR="00B4675C" w:rsidRPr="00B4675C">
        <w:rPr>
          <w:lang w:val="ru-RU"/>
        </w:rPr>
        <w:t xml:space="preserve"> </w:t>
      </w:r>
      <w:r w:rsidR="00B4675C">
        <w:rPr>
          <w:lang w:val="ru-RU"/>
        </w:rPr>
        <w:t>национальным фондам</w:t>
      </w:r>
      <w:r w:rsidR="005C4603">
        <w:rPr>
          <w:rStyle w:val="FootnoteReference"/>
        </w:rPr>
        <w:footnoteReference w:id="13"/>
      </w:r>
      <w:r w:rsidR="002C0998" w:rsidRPr="00B4675C">
        <w:rPr>
          <w:lang w:val="ru-RU"/>
        </w:rPr>
        <w:t xml:space="preserve"> </w:t>
      </w:r>
      <w:r w:rsidR="00B4675C">
        <w:rPr>
          <w:lang w:val="ru-RU"/>
        </w:rPr>
        <w:t>было направлено на разработку концепции методологической основы</w:t>
      </w:r>
      <w:r w:rsidR="002C0998" w:rsidRPr="00B4675C">
        <w:rPr>
          <w:lang w:val="ru-RU"/>
        </w:rPr>
        <w:t>.</w:t>
      </w:r>
    </w:p>
    <w:p w14:paraId="68007E30" w14:textId="77777777" w:rsidR="00CD2E33" w:rsidRDefault="00CD2E33">
      <w:pPr>
        <w:rPr>
          <w:lang w:val="ru-RU"/>
        </w:rPr>
      </w:pPr>
      <w:r>
        <w:rPr>
          <w:lang w:val="ru-RU"/>
        </w:rPr>
        <w:br w:type="page"/>
      </w:r>
    </w:p>
    <w:p w14:paraId="4EC8944B" w14:textId="7E651FBA" w:rsidR="00226E85" w:rsidRPr="00CD2E33" w:rsidRDefault="00CD2E33" w:rsidP="00823AC8">
      <w:pPr>
        <w:pStyle w:val="Heading1"/>
        <w:numPr>
          <w:ilvl w:val="0"/>
          <w:numId w:val="46"/>
        </w:numPr>
        <w:spacing w:after="240"/>
        <w:rPr>
          <w:b w:val="0"/>
          <w:bCs w:val="0"/>
          <w:lang w:val="ru-RU"/>
        </w:rPr>
      </w:pPr>
      <w:r w:rsidRPr="00CD2E33">
        <w:rPr>
          <w:b w:val="0"/>
          <w:bCs w:val="0"/>
          <w:lang w:val="ru-RU"/>
        </w:rPr>
        <w:t>ОБМЕН ИНФОРМАЦИЕЙ О МЕТОДАХ И ПРОЦЕДУРАХ СБОРА ДАННЫХ С РАЗБИВКОЙ ПО ПОЛУ, ИСПОЛЬЗОВАНИЯ ПОКАЗАТЕЛЕЙ, МЕТОДИК МОНИТОРИНГА И ОЦЕНКИ И ЭКОНОМИЧЕСКОГО АНАЛИЗА ГЕНДЕРНЫХ РАЗРЫВОВ В СФЕРЕ ИС</w:t>
      </w:r>
    </w:p>
    <w:p w14:paraId="56C157D4" w14:textId="684E57BC" w:rsidR="00C97F97" w:rsidRPr="00784644" w:rsidRDefault="00784644" w:rsidP="00E5745F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lang w:val="ru-RU"/>
        </w:rPr>
      </w:pPr>
      <w:bookmarkStart w:id="10" w:name="_Ref71563722"/>
      <w:r w:rsidRPr="00784644">
        <w:rPr>
          <w:lang w:val="ru-RU"/>
        </w:rPr>
        <w:t xml:space="preserve">В течение отчетного периода </w:t>
      </w:r>
      <w:r>
        <w:rPr>
          <w:lang w:val="ru-RU"/>
        </w:rPr>
        <w:t xml:space="preserve">продолжалась реализация </w:t>
      </w:r>
      <w:r w:rsidRPr="00784644">
        <w:rPr>
          <w:lang w:val="ru-RU"/>
        </w:rPr>
        <w:t>нескольк</w:t>
      </w:r>
      <w:r>
        <w:rPr>
          <w:lang w:val="ru-RU"/>
        </w:rPr>
        <w:t>их</w:t>
      </w:r>
      <w:r w:rsidRPr="00784644">
        <w:rPr>
          <w:lang w:val="ru-RU"/>
        </w:rPr>
        <w:t xml:space="preserve"> инициатив по обмену аналитическими материалами и метод</w:t>
      </w:r>
      <w:r>
        <w:rPr>
          <w:lang w:val="ru-RU"/>
        </w:rPr>
        <w:t>иками</w:t>
      </w:r>
      <w:r w:rsidRPr="00784644">
        <w:rPr>
          <w:lang w:val="ru-RU"/>
        </w:rPr>
        <w:t xml:space="preserve"> по темам, связанным с женщинами и ИС. </w:t>
      </w:r>
      <w:r>
        <w:rPr>
          <w:lang w:val="ru-RU"/>
        </w:rPr>
        <w:t xml:space="preserve"> </w:t>
      </w:r>
      <w:r w:rsidRPr="00784644">
        <w:rPr>
          <w:lang w:val="ru-RU"/>
        </w:rPr>
        <w:t xml:space="preserve">В частности, </w:t>
      </w:r>
      <w:r>
        <w:rPr>
          <w:lang w:val="ru-RU"/>
        </w:rPr>
        <w:t xml:space="preserve">Департамент </w:t>
      </w:r>
      <w:r w:rsidR="001B4BE6">
        <w:rPr>
          <w:lang w:val="ru-RU"/>
        </w:rPr>
        <w:t>продолжил а</w:t>
      </w:r>
      <w:r>
        <w:rPr>
          <w:lang w:val="ru-RU"/>
        </w:rPr>
        <w:t>нализирова</w:t>
      </w:r>
      <w:r w:rsidR="001B4BE6">
        <w:rPr>
          <w:lang w:val="ru-RU"/>
        </w:rPr>
        <w:t>ть</w:t>
      </w:r>
      <w:r>
        <w:rPr>
          <w:lang w:val="ru-RU"/>
        </w:rPr>
        <w:t xml:space="preserve"> ряд </w:t>
      </w:r>
      <w:r w:rsidRPr="00784644">
        <w:rPr>
          <w:lang w:val="ru-RU"/>
        </w:rPr>
        <w:t>способов публичного распространения своей метод</w:t>
      </w:r>
      <w:r>
        <w:rPr>
          <w:lang w:val="ru-RU"/>
        </w:rPr>
        <w:t>ики</w:t>
      </w:r>
      <w:r w:rsidRPr="00784644">
        <w:rPr>
          <w:lang w:val="ru-RU"/>
        </w:rPr>
        <w:t xml:space="preserve"> гендерной разбивки, а именно:</w:t>
      </w:r>
      <w:bookmarkEnd w:id="10"/>
    </w:p>
    <w:p w14:paraId="380496EC" w14:textId="68B34F29" w:rsidR="00BD5B74" w:rsidRPr="002C337B" w:rsidRDefault="002C337B" w:rsidP="00CB5B6D">
      <w:pPr>
        <w:pStyle w:val="ListParagraph"/>
        <w:numPr>
          <w:ilvl w:val="1"/>
          <w:numId w:val="44"/>
        </w:numPr>
        <w:spacing w:after="240"/>
        <w:ind w:left="1134" w:hanging="567"/>
        <w:contextualSpacing w:val="0"/>
        <w:rPr>
          <w:lang w:val="ru-RU"/>
        </w:rPr>
      </w:pPr>
      <w:r w:rsidRPr="002C337B">
        <w:rPr>
          <w:lang w:val="ru-RU"/>
        </w:rPr>
        <w:t>Установление прямых контактов с научными сетями, структурами Организации Объединенных Наций (ООН) (например, «ООН-женщины»)</w:t>
      </w:r>
      <w:r>
        <w:rPr>
          <w:lang w:val="ru-RU"/>
        </w:rPr>
        <w:t>, ведомствами ИС</w:t>
      </w:r>
      <w:r w:rsidRPr="002C337B">
        <w:rPr>
          <w:lang w:val="ru-RU"/>
        </w:rPr>
        <w:t xml:space="preserve"> и заинтересованными лицами из частных компаний и </w:t>
      </w:r>
      <w:r>
        <w:rPr>
          <w:lang w:val="ru-RU"/>
        </w:rPr>
        <w:t>учреждений</w:t>
      </w:r>
      <w:r w:rsidRPr="002C337B">
        <w:rPr>
          <w:lang w:val="ru-RU"/>
        </w:rPr>
        <w:t xml:space="preserve"> по передаче технологий</w:t>
      </w:r>
      <w:r w:rsidR="00D4567A" w:rsidRPr="002C337B">
        <w:rPr>
          <w:rFonts w:eastAsia="Times New Roman"/>
          <w:lang w:val="ru-RU"/>
        </w:rPr>
        <w:t>.</w:t>
      </w:r>
    </w:p>
    <w:p w14:paraId="250751C2" w14:textId="71691E10" w:rsidR="00747F56" w:rsidRPr="0067424D" w:rsidRDefault="0067424D" w:rsidP="00CB5B6D">
      <w:pPr>
        <w:pStyle w:val="ListParagraph"/>
        <w:numPr>
          <w:ilvl w:val="1"/>
          <w:numId w:val="44"/>
        </w:numPr>
        <w:spacing w:after="240"/>
        <w:ind w:left="1134" w:hanging="567"/>
        <w:contextualSpacing w:val="0"/>
        <w:rPr>
          <w:lang w:val="ru-RU"/>
        </w:rPr>
      </w:pPr>
      <w:r w:rsidRPr="0067424D">
        <w:rPr>
          <w:rFonts w:eastAsia="Times New Roman"/>
          <w:lang w:val="ru-RU"/>
        </w:rPr>
        <w:t xml:space="preserve">Использование нескольких уже упомянутых веб-хранилищ, таких как Harvard Dataverse Repository, GitHub Repository и </w:t>
      </w:r>
      <w:r>
        <w:rPr>
          <w:rFonts w:eastAsia="Times New Roman"/>
          <w:lang w:val="ru-RU"/>
        </w:rPr>
        <w:t>База знаний ВОИС</w:t>
      </w:r>
      <w:r w:rsidRPr="0067424D">
        <w:rPr>
          <w:rFonts w:eastAsia="Times New Roman"/>
          <w:lang w:val="ru-RU"/>
        </w:rPr>
        <w:t>.</w:t>
      </w:r>
      <w:r>
        <w:rPr>
          <w:rFonts w:eastAsia="Times New Roman"/>
          <w:lang w:val="ru-RU"/>
        </w:rPr>
        <w:t xml:space="preserve"> </w:t>
      </w:r>
      <w:r w:rsidRPr="0067424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 этом треке удалось добиться дальнейшего роста ч</w:t>
      </w:r>
      <w:r w:rsidRPr="0067424D">
        <w:rPr>
          <w:rFonts w:eastAsia="Times New Roman"/>
          <w:lang w:val="ru-RU"/>
        </w:rPr>
        <w:t>исл</w:t>
      </w:r>
      <w:r>
        <w:rPr>
          <w:rFonts w:eastAsia="Times New Roman"/>
          <w:lang w:val="ru-RU"/>
        </w:rPr>
        <w:t>а</w:t>
      </w:r>
      <w:r w:rsidRPr="0067424D">
        <w:rPr>
          <w:rFonts w:eastAsia="Times New Roman"/>
          <w:lang w:val="ru-RU"/>
        </w:rPr>
        <w:t xml:space="preserve"> скачиваний</w:t>
      </w:r>
      <w:r>
        <w:rPr>
          <w:rFonts w:eastAsia="Times New Roman"/>
          <w:lang w:val="ru-RU"/>
        </w:rPr>
        <w:t xml:space="preserve">: соответствующий показатель </w:t>
      </w:r>
      <w:r w:rsidRPr="0067424D">
        <w:rPr>
          <w:rFonts w:eastAsia="Times New Roman"/>
          <w:lang w:val="ru-RU"/>
        </w:rPr>
        <w:t>превыси</w:t>
      </w:r>
      <w:r>
        <w:rPr>
          <w:rFonts w:eastAsia="Times New Roman"/>
          <w:lang w:val="ru-RU"/>
        </w:rPr>
        <w:t>л 13 </w:t>
      </w:r>
      <w:r w:rsidRPr="0067424D">
        <w:rPr>
          <w:rFonts w:eastAsia="Times New Roman"/>
          <w:lang w:val="ru-RU"/>
        </w:rPr>
        <w:t>600 на сайте ВОИС</w:t>
      </w:r>
      <w:r>
        <w:rPr>
          <w:rStyle w:val="FootnoteReference"/>
          <w:rFonts w:eastAsia="Times New Roman"/>
        </w:rPr>
        <w:footnoteReference w:id="14"/>
      </w:r>
      <w:r w:rsidRPr="0067424D">
        <w:rPr>
          <w:rFonts w:eastAsia="Times New Roman"/>
          <w:lang w:val="ru-RU"/>
        </w:rPr>
        <w:t xml:space="preserve"> и состави</w:t>
      </w:r>
      <w:r>
        <w:rPr>
          <w:rFonts w:eastAsia="Times New Roman"/>
          <w:lang w:val="ru-RU"/>
        </w:rPr>
        <w:t>л более 1</w:t>
      </w:r>
      <w:r w:rsidRPr="0067424D">
        <w:rPr>
          <w:rFonts w:eastAsia="Times New Roman"/>
          <w:lang w:val="ru-RU"/>
        </w:rPr>
        <w:t>7</w:t>
      </w:r>
      <w:r>
        <w:rPr>
          <w:rFonts w:eastAsia="Times New Roman"/>
          <w:lang w:val="ru-RU"/>
        </w:rPr>
        <w:t> </w:t>
      </w:r>
      <w:r w:rsidRPr="0067424D">
        <w:rPr>
          <w:rFonts w:eastAsia="Times New Roman"/>
          <w:lang w:val="ru-RU"/>
        </w:rPr>
        <w:t>000 в</w:t>
      </w:r>
      <w:r w:rsidR="00A10EAF" w:rsidRPr="0067424D">
        <w:rPr>
          <w:rFonts w:eastAsia="Times New Roman"/>
          <w:lang w:val="ru-RU"/>
        </w:rPr>
        <w:t xml:space="preserve"> </w:t>
      </w:r>
      <w:r w:rsidR="00D335E7" w:rsidRPr="00BD5B74">
        <w:rPr>
          <w:rFonts w:eastAsia="Times New Roman"/>
        </w:rPr>
        <w:t>Harvard</w:t>
      </w:r>
      <w:r w:rsidR="00D335E7" w:rsidRPr="0067424D">
        <w:rPr>
          <w:rFonts w:eastAsia="Times New Roman"/>
          <w:lang w:val="ru-RU"/>
        </w:rPr>
        <w:t xml:space="preserve"> </w:t>
      </w:r>
      <w:r w:rsidR="00D335E7" w:rsidRPr="00BD5B74">
        <w:rPr>
          <w:rFonts w:eastAsia="Times New Roman"/>
        </w:rPr>
        <w:t>Dataverse</w:t>
      </w:r>
      <w:r w:rsidR="009E1D93" w:rsidRPr="00777A0F">
        <w:rPr>
          <w:rStyle w:val="FootnoteReference"/>
          <w:rFonts w:eastAsia="Times New Roman"/>
        </w:rPr>
        <w:footnoteReference w:id="15"/>
      </w:r>
      <w:r>
        <w:rPr>
          <w:rFonts w:eastAsia="Times New Roman"/>
          <w:lang w:val="ru-RU"/>
        </w:rPr>
        <w:t>.</w:t>
      </w:r>
    </w:p>
    <w:p w14:paraId="374B6ACB" w14:textId="0E9AB318" w:rsidR="00B3108A" w:rsidRDefault="00036916" w:rsidP="00CB5B6D">
      <w:pPr>
        <w:pStyle w:val="ListParagraph"/>
        <w:numPr>
          <w:ilvl w:val="1"/>
          <w:numId w:val="44"/>
        </w:numPr>
        <w:spacing w:after="240"/>
        <w:ind w:left="1134" w:hanging="567"/>
        <w:contextualSpacing w:val="0"/>
      </w:pPr>
      <w:r w:rsidRPr="00036916">
        <w:rPr>
          <w:rFonts w:eastAsia="Times New Roman"/>
          <w:lang w:val="ru-RU"/>
        </w:rPr>
        <w:t xml:space="preserve">Распространение руководства, посвященного методам проведения гендерного анализа на основе данных об инновациях и ИС. </w:t>
      </w:r>
      <w:r>
        <w:rPr>
          <w:rFonts w:eastAsia="Times New Roman"/>
          <w:lang w:val="ru-RU"/>
        </w:rPr>
        <w:t xml:space="preserve"> </w:t>
      </w:r>
      <w:r w:rsidRPr="00036916">
        <w:rPr>
          <w:rFonts w:eastAsia="Times New Roman"/>
          <w:lang w:val="ru-RU"/>
        </w:rPr>
        <w:t>Это</w:t>
      </w:r>
      <w:r w:rsidRPr="00036916">
        <w:rPr>
          <w:rFonts w:eastAsia="Times New Roman"/>
        </w:rPr>
        <w:t xml:space="preserve"> </w:t>
      </w:r>
      <w:r w:rsidRPr="00036916">
        <w:rPr>
          <w:rFonts w:eastAsia="Times New Roman"/>
          <w:lang w:val="ru-RU"/>
        </w:rPr>
        <w:t>руководство</w:t>
      </w:r>
      <w:r w:rsidRPr="00036916">
        <w:rPr>
          <w:rFonts w:eastAsia="Times New Roman"/>
        </w:rPr>
        <w:t xml:space="preserve"> </w:t>
      </w:r>
      <w:r w:rsidRPr="00036916">
        <w:rPr>
          <w:rFonts w:eastAsia="Times New Roman"/>
          <w:lang w:val="ru-RU"/>
        </w:rPr>
        <w:t>было</w:t>
      </w:r>
      <w:r w:rsidRPr="00036916">
        <w:rPr>
          <w:rFonts w:eastAsia="Times New Roman"/>
        </w:rPr>
        <w:t xml:space="preserve"> </w:t>
      </w:r>
      <w:r w:rsidRPr="00036916">
        <w:rPr>
          <w:rFonts w:eastAsia="Times New Roman"/>
          <w:lang w:val="ru-RU"/>
        </w:rPr>
        <w:t>переведено</w:t>
      </w:r>
      <w:r w:rsidRPr="00036916">
        <w:rPr>
          <w:rFonts w:eastAsia="Times New Roman"/>
        </w:rPr>
        <w:t xml:space="preserve"> </w:t>
      </w:r>
      <w:r w:rsidRPr="00036916">
        <w:rPr>
          <w:rFonts w:eastAsia="Times New Roman"/>
          <w:lang w:val="ru-RU"/>
        </w:rPr>
        <w:t>на</w:t>
      </w:r>
      <w:r w:rsidRPr="00036916">
        <w:rPr>
          <w:rFonts w:eastAsia="Times New Roman"/>
        </w:rPr>
        <w:t xml:space="preserve"> </w:t>
      </w:r>
      <w:r w:rsidRPr="00036916">
        <w:rPr>
          <w:rFonts w:eastAsia="Times New Roman"/>
          <w:lang w:val="ru-RU"/>
        </w:rPr>
        <w:t>шесть</w:t>
      </w:r>
      <w:r w:rsidRPr="00036916">
        <w:rPr>
          <w:rFonts w:eastAsia="Times New Roman"/>
        </w:rPr>
        <w:t xml:space="preserve"> </w:t>
      </w:r>
      <w:r w:rsidRPr="00036916">
        <w:rPr>
          <w:rFonts w:eastAsia="Times New Roman"/>
          <w:lang w:val="ru-RU"/>
        </w:rPr>
        <w:t>официальных</w:t>
      </w:r>
      <w:r w:rsidRPr="00036916">
        <w:rPr>
          <w:rFonts w:eastAsia="Times New Roman"/>
        </w:rPr>
        <w:t xml:space="preserve"> </w:t>
      </w:r>
      <w:r w:rsidRPr="00036916">
        <w:rPr>
          <w:rFonts w:eastAsia="Times New Roman"/>
          <w:lang w:val="ru-RU"/>
        </w:rPr>
        <w:t>языков</w:t>
      </w:r>
      <w:r w:rsidRPr="00036916">
        <w:rPr>
          <w:rFonts w:eastAsia="Times New Roman"/>
        </w:rPr>
        <w:t xml:space="preserve"> </w:t>
      </w:r>
      <w:r w:rsidRPr="00036916">
        <w:rPr>
          <w:rFonts w:eastAsia="Times New Roman"/>
          <w:lang w:val="ru-RU"/>
        </w:rPr>
        <w:t>ВОИС</w:t>
      </w:r>
      <w:r w:rsidR="007133D2">
        <w:rPr>
          <w:rStyle w:val="FootnoteReference"/>
        </w:rPr>
        <w:footnoteReference w:id="16"/>
      </w:r>
      <w:r>
        <w:rPr>
          <w:rFonts w:eastAsia="Times New Roman"/>
          <w:lang w:val="ru-RU"/>
        </w:rPr>
        <w:t>.</w:t>
      </w:r>
    </w:p>
    <w:p w14:paraId="612EC814" w14:textId="4B5BE263" w:rsidR="00C13203" w:rsidRPr="00131FC0" w:rsidRDefault="00951B3A" w:rsidP="00E5745F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lang w:val="ru-RU"/>
        </w:rPr>
      </w:pPr>
      <w:r>
        <w:rPr>
          <w:rFonts w:eastAsia="Times New Roman"/>
          <w:lang w:val="ru-RU"/>
        </w:rPr>
        <w:t>Более</w:t>
      </w:r>
      <w:r w:rsidRPr="0093323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того</w:t>
      </w:r>
      <w:r w:rsidRPr="0093323A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Департамент</w:t>
      </w:r>
      <w:r w:rsidRPr="0093323A">
        <w:rPr>
          <w:rFonts w:eastAsia="Times New Roman"/>
          <w:lang w:val="ru-RU"/>
        </w:rPr>
        <w:t xml:space="preserve"> </w:t>
      </w:r>
      <w:r w:rsidR="0093323A">
        <w:rPr>
          <w:rFonts w:eastAsia="Times New Roman"/>
          <w:lang w:val="ru-RU"/>
        </w:rPr>
        <w:t>продолжал</w:t>
      </w:r>
      <w:r w:rsidR="0093323A" w:rsidRPr="0093323A">
        <w:rPr>
          <w:rFonts w:eastAsia="Times New Roman"/>
          <w:lang w:val="ru-RU"/>
        </w:rPr>
        <w:t xml:space="preserve"> </w:t>
      </w:r>
      <w:r w:rsidR="0093323A">
        <w:rPr>
          <w:rFonts w:eastAsia="Times New Roman"/>
          <w:lang w:val="ru-RU"/>
        </w:rPr>
        <w:t>готовить</w:t>
      </w:r>
      <w:r w:rsidR="0093323A" w:rsidRPr="0093323A">
        <w:rPr>
          <w:rFonts w:eastAsia="Times New Roman"/>
          <w:lang w:val="ru-RU"/>
        </w:rPr>
        <w:t xml:space="preserve"> </w:t>
      </w:r>
      <w:r w:rsidR="0093323A">
        <w:rPr>
          <w:rFonts w:eastAsia="Times New Roman"/>
          <w:lang w:val="ru-RU"/>
        </w:rPr>
        <w:t>веб</w:t>
      </w:r>
      <w:r w:rsidR="0093323A" w:rsidRPr="0093323A">
        <w:rPr>
          <w:rFonts w:eastAsia="Times New Roman"/>
          <w:lang w:val="ru-RU"/>
        </w:rPr>
        <w:t>-</w:t>
      </w:r>
      <w:r w:rsidR="0093323A">
        <w:rPr>
          <w:rFonts w:eastAsia="Times New Roman"/>
          <w:lang w:val="ru-RU"/>
        </w:rPr>
        <w:t>контент</w:t>
      </w:r>
      <w:r w:rsidR="0093323A" w:rsidRPr="0093323A">
        <w:rPr>
          <w:lang w:val="ru-RU"/>
        </w:rPr>
        <w:t xml:space="preserve"> </w:t>
      </w:r>
      <w:r w:rsidR="0093323A">
        <w:rPr>
          <w:lang w:val="ru-RU"/>
        </w:rPr>
        <w:t xml:space="preserve">для </w:t>
      </w:r>
      <w:r w:rsidR="0093323A" w:rsidRPr="0093323A">
        <w:rPr>
          <w:rFonts w:eastAsia="Times New Roman"/>
          <w:lang w:val="ru-RU"/>
        </w:rPr>
        <w:t xml:space="preserve">серии </w:t>
      </w:r>
      <w:r w:rsidR="0093323A">
        <w:rPr>
          <w:rFonts w:eastAsia="Times New Roman"/>
          <w:lang w:val="ru-RU"/>
        </w:rPr>
        <w:t>тематических</w:t>
      </w:r>
      <w:r w:rsidR="0093323A" w:rsidRPr="0093323A">
        <w:rPr>
          <w:rFonts w:eastAsia="Times New Roman"/>
          <w:lang w:val="ru-RU"/>
        </w:rPr>
        <w:t xml:space="preserve"> </w:t>
      </w:r>
      <w:r w:rsidR="0093323A">
        <w:rPr>
          <w:rFonts w:eastAsia="Times New Roman"/>
          <w:lang w:val="ru-RU"/>
        </w:rPr>
        <w:t>материалов</w:t>
      </w:r>
      <w:r w:rsidR="0093323A" w:rsidRPr="0093323A">
        <w:rPr>
          <w:rFonts w:eastAsia="Times New Roman"/>
          <w:lang w:val="ru-RU"/>
        </w:rPr>
        <w:t xml:space="preserve"> «Инновации, творчество и гендер»</w:t>
      </w:r>
      <w:r w:rsidR="00925E52">
        <w:rPr>
          <w:rStyle w:val="FootnoteReference"/>
        </w:rPr>
        <w:footnoteReference w:id="17"/>
      </w:r>
      <w:r w:rsidR="0093323A" w:rsidRPr="0093323A">
        <w:rPr>
          <w:lang w:val="ru-RU"/>
        </w:rPr>
        <w:t xml:space="preserve">, </w:t>
      </w:r>
      <w:r w:rsidR="0093323A">
        <w:rPr>
          <w:lang w:val="ru-RU"/>
        </w:rPr>
        <w:t>в которых</w:t>
      </w:r>
      <w:r w:rsidR="0093323A" w:rsidRPr="0093323A">
        <w:rPr>
          <w:lang w:val="ru-RU"/>
        </w:rPr>
        <w:t xml:space="preserve"> на понятном более широкой аудитории языке</w:t>
      </w:r>
      <w:r w:rsidR="0093323A">
        <w:rPr>
          <w:lang w:val="ru-RU"/>
        </w:rPr>
        <w:t xml:space="preserve"> объясняются</w:t>
      </w:r>
      <w:r w:rsidR="0093323A" w:rsidRPr="0093323A">
        <w:rPr>
          <w:lang w:val="ru-RU"/>
        </w:rPr>
        <w:t xml:space="preserve"> экономические и методические исследования</w:t>
      </w:r>
      <w:r w:rsidR="003E09C1" w:rsidRPr="0093323A">
        <w:rPr>
          <w:lang w:val="ru-RU"/>
        </w:rPr>
        <w:t xml:space="preserve">.  </w:t>
      </w:r>
      <w:r w:rsidR="00131FC0" w:rsidRPr="00131FC0">
        <w:rPr>
          <w:lang w:val="ru-RU"/>
        </w:rPr>
        <w:t>Эти материалы используются не только для популяризации работы ВОИС по данной теме, но и для освещения работы, проводимой национальными ведомствами ИС</w:t>
      </w:r>
      <w:r w:rsidR="003E09C1" w:rsidRPr="00131FC0">
        <w:rPr>
          <w:lang w:val="ru-RU"/>
        </w:rPr>
        <w:t>.</w:t>
      </w:r>
    </w:p>
    <w:p w14:paraId="4869A07C" w14:textId="0655B52F" w:rsidR="008079F0" w:rsidRDefault="00152151" w:rsidP="00D65E96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szCs w:val="22"/>
          <w:lang w:val="ru-RU"/>
        </w:rPr>
      </w:pPr>
      <w:r w:rsidRPr="004A1164">
        <w:rPr>
          <w:lang w:val="ru-RU"/>
        </w:rPr>
        <w:t>В</w:t>
      </w:r>
      <w:r w:rsidR="005C5BEE" w:rsidRPr="004A1164">
        <w:rPr>
          <w:lang w:val="ru-RU"/>
        </w:rPr>
        <w:t xml:space="preserve"> </w:t>
      </w:r>
      <w:r w:rsidR="005C5BEE" w:rsidRPr="004A1164">
        <w:rPr>
          <w:rFonts w:eastAsia="Times New Roman"/>
          <w:lang w:val="ru-RU"/>
        </w:rPr>
        <w:t>202</w:t>
      </w:r>
      <w:r w:rsidR="00881898" w:rsidRPr="004A1164">
        <w:rPr>
          <w:rFonts w:eastAsia="Times New Roman"/>
          <w:lang w:val="ru-RU"/>
        </w:rPr>
        <w:t>4</w:t>
      </w:r>
      <w:r w:rsidRPr="004A1164">
        <w:rPr>
          <w:rFonts w:eastAsia="Times New Roman"/>
          <w:lang w:val="ru-RU"/>
        </w:rPr>
        <w:t xml:space="preserve"> году </w:t>
      </w:r>
      <w:r w:rsidR="00900E74" w:rsidRPr="004A1164">
        <w:rPr>
          <w:rFonts w:eastAsia="Times New Roman"/>
          <w:lang w:val="ru-RU"/>
        </w:rPr>
        <w:t xml:space="preserve">Департамент выступил соорганизатором </w:t>
      </w:r>
      <w:r w:rsidR="00D12427" w:rsidRPr="004A1164">
        <w:rPr>
          <w:rFonts w:eastAsia="Times New Roman"/>
          <w:lang w:val="ru-RU"/>
        </w:rPr>
        <w:t xml:space="preserve">двух мероприятий </w:t>
      </w:r>
      <w:r w:rsidR="00D12427" w:rsidRPr="004A1164">
        <w:rPr>
          <w:lang w:val="ru-RU"/>
        </w:rPr>
        <w:t>по изучению проблемы гендерного разрыва в области ИС</w:t>
      </w:r>
      <w:r w:rsidR="00881898" w:rsidRPr="004A1164">
        <w:rPr>
          <w:lang w:val="ru-RU"/>
        </w:rPr>
        <w:t xml:space="preserve">. </w:t>
      </w:r>
      <w:r w:rsidR="00551FFC" w:rsidRPr="004A1164">
        <w:rPr>
          <w:szCs w:val="22"/>
          <w:lang w:val="ru-RU"/>
        </w:rPr>
        <w:t xml:space="preserve"> </w:t>
      </w:r>
      <w:r w:rsidR="00AA2DE3" w:rsidRPr="004A1164">
        <w:rPr>
          <w:szCs w:val="22"/>
          <w:lang w:val="ru-RU"/>
        </w:rPr>
        <w:t>Первое – Совещание экспертов в области ИС, инноваций и гендерной проблематики</w:t>
      </w:r>
      <w:r w:rsidR="004A1164">
        <w:rPr>
          <w:szCs w:val="22"/>
          <w:lang w:val="ru-RU"/>
        </w:rPr>
        <w:t xml:space="preserve"> «О</w:t>
      </w:r>
      <w:r w:rsidR="00AA2DE3" w:rsidRPr="004A1164">
        <w:rPr>
          <w:szCs w:val="22"/>
          <w:lang w:val="ru-RU"/>
        </w:rPr>
        <w:t>бмен иберо-американским опытом</w:t>
      </w:r>
      <w:r w:rsidR="004A1164">
        <w:rPr>
          <w:szCs w:val="22"/>
          <w:lang w:val="ru-RU"/>
        </w:rPr>
        <w:t>»</w:t>
      </w:r>
      <w:r w:rsidR="00AA2DE3" w:rsidRPr="004A1164">
        <w:rPr>
          <w:szCs w:val="22"/>
          <w:lang w:val="ru-RU"/>
        </w:rPr>
        <w:t xml:space="preserve"> – состоялось 20 и 21 июня 2024 года в Мадриде</w:t>
      </w:r>
      <w:r w:rsidR="00E36020">
        <w:rPr>
          <w:rStyle w:val="FootnoteReference"/>
          <w:szCs w:val="22"/>
        </w:rPr>
        <w:footnoteReference w:id="18"/>
      </w:r>
      <w:r w:rsidR="00AA2DE3" w:rsidRPr="004A1164">
        <w:rPr>
          <w:szCs w:val="22"/>
          <w:lang w:val="ru-RU"/>
        </w:rPr>
        <w:t>.</w:t>
      </w:r>
      <w:r w:rsidR="00416185" w:rsidRPr="004A1164">
        <w:rPr>
          <w:szCs w:val="22"/>
          <w:lang w:val="ru-RU"/>
        </w:rPr>
        <w:t xml:space="preserve"> </w:t>
      </w:r>
      <w:r w:rsidR="00BD5B74" w:rsidRPr="004A1164">
        <w:rPr>
          <w:szCs w:val="22"/>
          <w:lang w:val="ru-RU"/>
        </w:rPr>
        <w:t xml:space="preserve"> </w:t>
      </w:r>
      <w:r w:rsidR="004A1164" w:rsidRPr="004A1164">
        <w:rPr>
          <w:szCs w:val="22"/>
          <w:lang w:val="ru-RU"/>
        </w:rPr>
        <w:t>Второе – Глобальное совещание экспертов-исследователей в рамках ПДИСГР, посвященное улучшению гендерной инклюзивности и разнообразия в области ИС и инноваций</w:t>
      </w:r>
      <w:r w:rsidR="004A1164">
        <w:rPr>
          <w:szCs w:val="22"/>
          <w:lang w:val="ru-RU"/>
        </w:rPr>
        <w:t xml:space="preserve"> – прошло 25 и 26 ноября 2024</w:t>
      </w:r>
      <w:r w:rsidR="00EB4B9E">
        <w:rPr>
          <w:szCs w:val="22"/>
          <w:lang w:val="ru-RU"/>
        </w:rPr>
        <w:t> </w:t>
      </w:r>
      <w:r w:rsidR="004A1164">
        <w:rPr>
          <w:szCs w:val="22"/>
          <w:lang w:val="ru-RU"/>
        </w:rPr>
        <w:t>года в штаб-квартире ВОИС и стало первой встречей такого рода</w:t>
      </w:r>
      <w:r w:rsidR="00E30069" w:rsidRPr="599EAE59">
        <w:rPr>
          <w:rStyle w:val="FootnoteReference"/>
        </w:rPr>
        <w:footnoteReference w:id="19"/>
      </w:r>
      <w:r w:rsidR="004A1164">
        <w:rPr>
          <w:szCs w:val="22"/>
          <w:lang w:val="ru-RU"/>
        </w:rPr>
        <w:t>.</w:t>
      </w:r>
    </w:p>
    <w:p w14:paraId="036EE81A" w14:textId="77777777" w:rsidR="008079F0" w:rsidRDefault="008079F0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7A97E61" w14:textId="568A531B" w:rsidR="00D54B0F" w:rsidRDefault="008F791F" w:rsidP="00823AC8">
      <w:pPr>
        <w:pStyle w:val="Heading1"/>
        <w:numPr>
          <w:ilvl w:val="0"/>
          <w:numId w:val="46"/>
        </w:numPr>
        <w:spacing w:after="240"/>
        <w:ind w:left="714" w:hanging="357"/>
        <w:rPr>
          <w:b w:val="0"/>
          <w:bCs w:val="0"/>
        </w:rPr>
      </w:pPr>
      <w:r>
        <w:rPr>
          <w:b w:val="0"/>
          <w:bCs w:val="0"/>
          <w:lang w:val="ru-RU"/>
        </w:rPr>
        <w:t>дальнейшие действия</w:t>
      </w:r>
    </w:p>
    <w:p w14:paraId="7FE8ED9A" w14:textId="07887F8C" w:rsidR="00C65327" w:rsidRPr="008F791F" w:rsidRDefault="008F791F" w:rsidP="00E5745F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С</w:t>
      </w:r>
      <w:r w:rsidRPr="008F791F">
        <w:rPr>
          <w:lang w:val="ru-RU"/>
        </w:rPr>
        <w:t xml:space="preserve"> </w:t>
      </w:r>
      <w:r>
        <w:rPr>
          <w:lang w:val="ru-RU"/>
        </w:rPr>
        <w:t>учетом</w:t>
      </w:r>
      <w:r w:rsidRPr="008F791F">
        <w:rPr>
          <w:lang w:val="ru-RU"/>
        </w:rPr>
        <w:t xml:space="preserve"> </w:t>
      </w:r>
      <w:r>
        <w:rPr>
          <w:lang w:val="ru-RU"/>
        </w:rPr>
        <w:t>опыта</w:t>
      </w:r>
      <w:r w:rsidRPr="008F791F">
        <w:rPr>
          <w:lang w:val="ru-RU"/>
        </w:rPr>
        <w:t xml:space="preserve">, </w:t>
      </w:r>
      <w:r>
        <w:rPr>
          <w:lang w:val="ru-RU"/>
        </w:rPr>
        <w:t>накопленного</w:t>
      </w:r>
      <w:r w:rsidRPr="008F791F">
        <w:rPr>
          <w:lang w:val="ru-RU"/>
        </w:rPr>
        <w:t xml:space="preserve"> </w:t>
      </w:r>
      <w:r>
        <w:rPr>
          <w:lang w:val="ru-RU"/>
        </w:rPr>
        <w:t>за</w:t>
      </w:r>
      <w:r w:rsidRPr="008F791F">
        <w:rPr>
          <w:lang w:val="ru-RU"/>
        </w:rPr>
        <w:t xml:space="preserve"> </w:t>
      </w:r>
      <w:r>
        <w:rPr>
          <w:lang w:val="ru-RU"/>
        </w:rPr>
        <w:t>отчетный</w:t>
      </w:r>
      <w:r w:rsidRPr="008F791F">
        <w:rPr>
          <w:lang w:val="ru-RU"/>
        </w:rPr>
        <w:t xml:space="preserve"> </w:t>
      </w:r>
      <w:r>
        <w:rPr>
          <w:lang w:val="ru-RU"/>
        </w:rPr>
        <w:t>период</w:t>
      </w:r>
      <w:r w:rsidRPr="008F791F">
        <w:rPr>
          <w:lang w:val="ru-RU"/>
        </w:rPr>
        <w:t xml:space="preserve">, </w:t>
      </w:r>
      <w:r>
        <w:rPr>
          <w:lang w:val="ru-RU"/>
        </w:rPr>
        <w:t>целесообразно</w:t>
      </w:r>
      <w:r w:rsidRPr="008F791F">
        <w:rPr>
          <w:lang w:val="ru-RU"/>
        </w:rPr>
        <w:t xml:space="preserve"> </w:t>
      </w:r>
      <w:r w:rsidR="00AD36A2">
        <w:rPr>
          <w:lang w:val="ru-RU"/>
        </w:rPr>
        <w:t xml:space="preserve">принять к сведению принимаемые </w:t>
      </w:r>
      <w:r>
        <w:rPr>
          <w:lang w:val="ru-RU"/>
        </w:rPr>
        <w:t xml:space="preserve">конкретные </w:t>
      </w:r>
      <w:r w:rsidR="00AD36A2">
        <w:rPr>
          <w:lang w:val="ru-RU"/>
        </w:rPr>
        <w:t>меры</w:t>
      </w:r>
      <w:r w:rsidR="00210088" w:rsidRPr="008F791F">
        <w:rPr>
          <w:lang w:val="ru-RU"/>
        </w:rPr>
        <w:t>.</w:t>
      </w:r>
    </w:p>
    <w:p w14:paraId="2525C66B" w14:textId="66B76336" w:rsidR="00C65327" w:rsidRPr="00D65E96" w:rsidRDefault="00D02056" w:rsidP="00C65327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Во</w:t>
      </w:r>
      <w:r w:rsidRPr="00D02056">
        <w:rPr>
          <w:lang w:val="ru-RU"/>
        </w:rPr>
        <w:t>-</w:t>
      </w:r>
      <w:r>
        <w:rPr>
          <w:lang w:val="ru-RU"/>
        </w:rPr>
        <w:t>первых</w:t>
      </w:r>
      <w:r w:rsidRPr="00D02056">
        <w:rPr>
          <w:lang w:val="ru-RU"/>
        </w:rPr>
        <w:t xml:space="preserve">, стратегия, предусматривающая </w:t>
      </w:r>
      <w:r>
        <w:rPr>
          <w:lang w:val="ru-RU"/>
        </w:rPr>
        <w:t xml:space="preserve">обеспечение большей доступности </w:t>
      </w:r>
      <w:r w:rsidRPr="00D02056">
        <w:rPr>
          <w:lang w:val="ru-RU"/>
        </w:rPr>
        <w:t>методически</w:t>
      </w:r>
      <w:r>
        <w:rPr>
          <w:lang w:val="ru-RU"/>
        </w:rPr>
        <w:t>х</w:t>
      </w:r>
      <w:r w:rsidRPr="00D02056">
        <w:rPr>
          <w:lang w:val="ru-RU"/>
        </w:rPr>
        <w:t xml:space="preserve"> материал</w:t>
      </w:r>
      <w:r>
        <w:rPr>
          <w:lang w:val="ru-RU"/>
        </w:rPr>
        <w:t>ов</w:t>
      </w:r>
      <w:r w:rsidRPr="00D02056">
        <w:rPr>
          <w:lang w:val="ru-RU"/>
        </w:rPr>
        <w:t xml:space="preserve"> по гендерным вопросам для менее </w:t>
      </w:r>
      <w:r>
        <w:rPr>
          <w:lang w:val="ru-RU"/>
        </w:rPr>
        <w:t xml:space="preserve">специальной </w:t>
      </w:r>
      <w:r w:rsidRPr="00D02056">
        <w:rPr>
          <w:lang w:val="ru-RU"/>
        </w:rPr>
        <w:t>аудитории, доказала свою</w:t>
      </w:r>
      <w:r>
        <w:rPr>
          <w:lang w:val="ru-RU"/>
        </w:rPr>
        <w:t xml:space="preserve"> эффективность</w:t>
      </w:r>
      <w:r w:rsidR="0038329D" w:rsidRPr="00D02056">
        <w:rPr>
          <w:lang w:val="ru-RU"/>
        </w:rPr>
        <w:t xml:space="preserve">.  </w:t>
      </w:r>
      <w:r w:rsidR="00026737">
        <w:rPr>
          <w:lang w:val="ru-RU"/>
        </w:rPr>
        <w:t>Продолжается р</w:t>
      </w:r>
      <w:r w:rsidR="00D65E96">
        <w:rPr>
          <w:lang w:val="ru-RU"/>
        </w:rPr>
        <w:t>аспространение м</w:t>
      </w:r>
      <w:r w:rsidR="00D65E96" w:rsidRPr="00D65E96">
        <w:rPr>
          <w:lang w:val="ru-RU"/>
        </w:rPr>
        <w:t>етод</w:t>
      </w:r>
      <w:r w:rsidR="00D65E96">
        <w:rPr>
          <w:lang w:val="ru-RU"/>
        </w:rPr>
        <w:t>ик</w:t>
      </w:r>
      <w:r w:rsidR="00026737" w:rsidRPr="00026737">
        <w:rPr>
          <w:lang w:val="ru-RU"/>
        </w:rPr>
        <w:t xml:space="preserve"> </w:t>
      </w:r>
      <w:r w:rsidR="00026737">
        <w:rPr>
          <w:lang w:val="ru-RU"/>
        </w:rPr>
        <w:t xml:space="preserve">среди более широкого </w:t>
      </w:r>
      <w:r w:rsidR="00D65E96" w:rsidRPr="00D65E96">
        <w:rPr>
          <w:lang w:val="ru-RU"/>
        </w:rPr>
        <w:t>круг</w:t>
      </w:r>
      <w:r w:rsidR="00026737">
        <w:rPr>
          <w:lang w:val="ru-RU"/>
        </w:rPr>
        <w:t>а</w:t>
      </w:r>
      <w:r w:rsidR="00D65E96" w:rsidRPr="00D65E96">
        <w:rPr>
          <w:lang w:val="ru-RU"/>
        </w:rPr>
        <w:t xml:space="preserve"> государств-членов, что позвол</w:t>
      </w:r>
      <w:r w:rsidR="00026737">
        <w:rPr>
          <w:lang w:val="ru-RU"/>
        </w:rPr>
        <w:t>яет</w:t>
      </w:r>
      <w:r w:rsidR="00D65E96" w:rsidRPr="00D65E96">
        <w:rPr>
          <w:lang w:val="ru-RU"/>
        </w:rPr>
        <w:t xml:space="preserve"> </w:t>
      </w:r>
      <w:r w:rsidR="00026737">
        <w:rPr>
          <w:lang w:val="ru-RU"/>
        </w:rPr>
        <w:t xml:space="preserve">развивать </w:t>
      </w:r>
      <w:r w:rsidR="00D65E96" w:rsidRPr="00D65E96">
        <w:rPr>
          <w:lang w:val="ru-RU"/>
        </w:rPr>
        <w:t xml:space="preserve">местный потенциал для проведения </w:t>
      </w:r>
      <w:r w:rsidR="00026737">
        <w:rPr>
          <w:lang w:val="ru-RU"/>
        </w:rPr>
        <w:t xml:space="preserve">экономического и статистического </w:t>
      </w:r>
      <w:r w:rsidR="00D65E96" w:rsidRPr="00D65E96">
        <w:rPr>
          <w:lang w:val="ru-RU"/>
        </w:rPr>
        <w:t>анализа с учетом гендерных аспектов и с разбивкой по полу</w:t>
      </w:r>
      <w:r w:rsidR="00C65327" w:rsidRPr="00D65E96">
        <w:rPr>
          <w:lang w:val="ru-RU"/>
        </w:rPr>
        <w:t>.</w:t>
      </w:r>
    </w:p>
    <w:p w14:paraId="0971296B" w14:textId="5FBF703D" w:rsidR="007B5F26" w:rsidRPr="00BE6CF5" w:rsidRDefault="000E2FE6" w:rsidP="005F6020">
      <w:pPr>
        <w:pStyle w:val="ListParagraph"/>
        <w:numPr>
          <w:ilvl w:val="0"/>
          <w:numId w:val="41"/>
        </w:numPr>
        <w:spacing w:after="240"/>
        <w:ind w:left="0" w:firstLine="0"/>
        <w:contextualSpacing w:val="0"/>
        <w:rPr>
          <w:lang w:val="ru-RU"/>
        </w:rPr>
      </w:pPr>
      <w:bookmarkStart w:id="11" w:name="_Hlk191649973"/>
      <w:r>
        <w:rPr>
          <w:lang w:val="ru-RU"/>
        </w:rPr>
        <w:t>Во</w:t>
      </w:r>
      <w:r w:rsidRPr="000E2FE6">
        <w:rPr>
          <w:lang w:val="ru-RU"/>
        </w:rPr>
        <w:t>-</w:t>
      </w:r>
      <w:r>
        <w:rPr>
          <w:lang w:val="ru-RU"/>
        </w:rPr>
        <w:t>вторых</w:t>
      </w:r>
      <w:r w:rsidRPr="000E2FE6">
        <w:rPr>
          <w:lang w:val="ru-RU"/>
        </w:rPr>
        <w:t>, продолж</w:t>
      </w:r>
      <w:r>
        <w:rPr>
          <w:lang w:val="ru-RU"/>
        </w:rPr>
        <w:t>ается</w:t>
      </w:r>
      <w:r w:rsidRPr="000E2FE6">
        <w:rPr>
          <w:lang w:val="ru-RU"/>
        </w:rPr>
        <w:t xml:space="preserve"> проведение исследований </w:t>
      </w:r>
      <w:r w:rsidR="00BE6CF5">
        <w:rPr>
          <w:lang w:val="ru-RU"/>
        </w:rPr>
        <w:t>в отношении</w:t>
      </w:r>
      <w:r w:rsidRPr="000E2FE6">
        <w:rPr>
          <w:lang w:val="ru-RU"/>
        </w:rPr>
        <w:t xml:space="preserve"> метод</w:t>
      </w:r>
      <w:r>
        <w:rPr>
          <w:lang w:val="ru-RU"/>
        </w:rPr>
        <w:t>ик</w:t>
      </w:r>
      <w:r w:rsidRPr="000E2FE6">
        <w:rPr>
          <w:lang w:val="ru-RU"/>
        </w:rPr>
        <w:t>, обеспечивающи</w:t>
      </w:r>
      <w:r w:rsidR="00BE6CF5">
        <w:rPr>
          <w:lang w:val="ru-RU"/>
        </w:rPr>
        <w:t>х</w:t>
      </w:r>
      <w:r w:rsidRPr="000E2FE6">
        <w:rPr>
          <w:lang w:val="ru-RU"/>
        </w:rPr>
        <w:t xml:space="preserve"> расширение и анализ сопоставимых и дезагрегированных международных данных о гендерной принадлежности владельцев прав ИС и авторов</w:t>
      </w:r>
      <w:r w:rsidR="00C65327" w:rsidRPr="000E2FE6">
        <w:rPr>
          <w:lang w:val="ru-RU"/>
        </w:rPr>
        <w:t xml:space="preserve">.  </w:t>
      </w:r>
      <w:r w:rsidR="00BE6CF5" w:rsidRPr="00BE6CF5">
        <w:rPr>
          <w:lang w:val="ru-RU"/>
        </w:rPr>
        <w:t>В частности, речь идет об исследованиях, позволяющих распространить анализ на другие формы ИС, такие как полезные модели, промышленные образцы и товарные знак</w:t>
      </w:r>
      <w:r w:rsidR="00BE6CF5">
        <w:rPr>
          <w:lang w:val="ru-RU"/>
        </w:rPr>
        <w:t>и</w:t>
      </w:r>
      <w:r w:rsidR="00A50571" w:rsidRPr="00BE6CF5">
        <w:rPr>
          <w:lang w:val="ru-RU"/>
        </w:rPr>
        <w:t>.</w:t>
      </w:r>
    </w:p>
    <w:bookmarkEnd w:id="11"/>
    <w:p w14:paraId="2770B3C2" w14:textId="5C5B0915" w:rsidR="00923028" w:rsidRPr="00BE6CF5" w:rsidRDefault="00BE6CF5" w:rsidP="00D84E4C">
      <w:pPr>
        <w:pStyle w:val="ListParagraph"/>
        <w:numPr>
          <w:ilvl w:val="0"/>
          <w:numId w:val="41"/>
        </w:numPr>
        <w:tabs>
          <w:tab w:val="left" w:pos="6096"/>
        </w:tabs>
        <w:spacing w:after="720"/>
        <w:ind w:left="5528" w:firstLine="0"/>
        <w:contextualSpacing w:val="0"/>
        <w:rPr>
          <w:i/>
          <w:szCs w:val="22"/>
          <w:lang w:val="ru-RU"/>
        </w:rPr>
      </w:pPr>
      <w:r w:rsidRPr="00BE6CF5">
        <w:rPr>
          <w:i/>
          <w:szCs w:val="22"/>
          <w:lang w:val="ru-RU"/>
        </w:rPr>
        <w:t>Комитету предлагается принять к сведению информацию, изложенную в настоящем документе</w:t>
      </w:r>
      <w:r w:rsidR="00923028" w:rsidRPr="00BE6CF5">
        <w:rPr>
          <w:i/>
          <w:szCs w:val="22"/>
          <w:lang w:val="ru-RU"/>
        </w:rPr>
        <w:t>.</w:t>
      </w:r>
    </w:p>
    <w:p w14:paraId="3B11520C" w14:textId="32B09A55" w:rsidR="00A15A5E" w:rsidRPr="00045573" w:rsidRDefault="00A15A5E" w:rsidP="00D84E4C">
      <w:pPr>
        <w:spacing w:before="720" w:after="720"/>
        <w:ind w:left="5529"/>
        <w:rPr>
          <w:szCs w:val="22"/>
        </w:rPr>
      </w:pPr>
      <w:r w:rsidRPr="00045573">
        <w:rPr>
          <w:szCs w:val="22"/>
        </w:rPr>
        <w:t>[</w:t>
      </w:r>
      <w:r w:rsidR="00BE6CF5">
        <w:rPr>
          <w:szCs w:val="22"/>
          <w:lang w:val="ru-RU"/>
        </w:rPr>
        <w:t>Конец документа</w:t>
      </w:r>
      <w:r w:rsidRPr="00045573">
        <w:rPr>
          <w:szCs w:val="22"/>
        </w:rPr>
        <w:t>]</w:t>
      </w:r>
    </w:p>
    <w:sectPr w:rsidR="00A15A5E" w:rsidRPr="00045573" w:rsidSect="00C47FE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DE60" w14:textId="77777777" w:rsidR="004D1376" w:rsidRDefault="004D1376">
      <w:r>
        <w:separator/>
      </w:r>
    </w:p>
  </w:endnote>
  <w:endnote w:type="continuationSeparator" w:id="0">
    <w:p w14:paraId="1F8A19DA" w14:textId="77777777" w:rsidR="004D1376" w:rsidRDefault="004D1376" w:rsidP="003B38C1">
      <w:r>
        <w:separator/>
      </w:r>
    </w:p>
    <w:p w14:paraId="100E891B" w14:textId="77777777" w:rsidR="004D1376" w:rsidRPr="003B38C1" w:rsidRDefault="004D13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891A7A6" w14:textId="77777777" w:rsidR="004D1376" w:rsidRPr="003B38C1" w:rsidRDefault="004D13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E3C1" w14:textId="77777777" w:rsidR="004D1376" w:rsidRDefault="004D1376">
      <w:r>
        <w:separator/>
      </w:r>
    </w:p>
  </w:footnote>
  <w:footnote w:type="continuationSeparator" w:id="0">
    <w:p w14:paraId="2F49F232" w14:textId="77777777" w:rsidR="004D1376" w:rsidRDefault="004D1376" w:rsidP="008B60B2">
      <w:r>
        <w:separator/>
      </w:r>
    </w:p>
    <w:p w14:paraId="42DD23BC" w14:textId="77777777" w:rsidR="004D1376" w:rsidRPr="00ED77FB" w:rsidRDefault="004D13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E0FE7FF" w14:textId="77777777" w:rsidR="004D1376" w:rsidRPr="00ED77FB" w:rsidRDefault="004D13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8438F56" w14:textId="768D5C8B" w:rsidR="00D97DA5" w:rsidRPr="00EC5A30" w:rsidRDefault="00D97DA5" w:rsidP="00D97DA5">
      <w:pPr>
        <w:pStyle w:val="FootnoteText"/>
        <w:rPr>
          <w:szCs w:val="18"/>
          <w:lang w:val="ru-RU"/>
        </w:rPr>
      </w:pPr>
      <w:r w:rsidRPr="00BF5775">
        <w:rPr>
          <w:rStyle w:val="FootnoteReference"/>
          <w:szCs w:val="18"/>
        </w:rPr>
        <w:footnoteRef/>
      </w:r>
      <w:r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Многие</w:t>
      </w:r>
      <w:r w:rsidR="00EC5A30"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из</w:t>
      </w:r>
      <w:r w:rsidR="00EC5A30"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этих</w:t>
      </w:r>
      <w:r w:rsidR="00EC5A30"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методик</w:t>
      </w:r>
      <w:r w:rsidR="00EC5A30"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основаны</w:t>
      </w:r>
      <w:r w:rsidR="00EC5A30"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на</w:t>
      </w:r>
      <w:r w:rsidR="00EC5A30"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анализе</w:t>
      </w:r>
      <w:r w:rsidR="00EC5A30"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имен</w:t>
      </w:r>
      <w:r w:rsidR="00EC5A30" w:rsidRPr="00EC5A30">
        <w:rPr>
          <w:szCs w:val="18"/>
          <w:lang w:val="ru-RU"/>
        </w:rPr>
        <w:t xml:space="preserve"> </w:t>
      </w:r>
      <w:r w:rsidR="00EC5A30">
        <w:rPr>
          <w:szCs w:val="18"/>
          <w:lang w:val="ru-RU"/>
        </w:rPr>
        <w:t>заявителей</w:t>
      </w:r>
      <w:r w:rsidRPr="00EC5A30">
        <w:rPr>
          <w:szCs w:val="18"/>
          <w:lang w:val="ru-RU"/>
        </w:rPr>
        <w:t xml:space="preserve">, </w:t>
      </w:r>
      <w:r w:rsidR="00EC5A30">
        <w:rPr>
          <w:szCs w:val="18"/>
          <w:lang w:val="ru-RU"/>
        </w:rPr>
        <w:t>изобретателей, дизайнеров и авторов</w:t>
      </w:r>
      <w:r w:rsidRPr="00EC5A30">
        <w:rPr>
          <w:szCs w:val="18"/>
          <w:lang w:val="ru-RU"/>
        </w:rPr>
        <w:t>.</w:t>
      </w:r>
    </w:p>
  </w:footnote>
  <w:footnote w:id="3">
    <w:p w14:paraId="1B04F80F" w14:textId="7A8FF472" w:rsidR="00545B40" w:rsidRPr="00BF5775" w:rsidRDefault="00545B40">
      <w:pPr>
        <w:pStyle w:val="FootnoteText"/>
        <w:rPr>
          <w:szCs w:val="18"/>
        </w:rPr>
      </w:pPr>
      <w:r w:rsidRPr="00BF5775">
        <w:rPr>
          <w:rStyle w:val="FootnoteReference"/>
          <w:szCs w:val="18"/>
        </w:rPr>
        <w:footnoteRef/>
      </w:r>
      <w:r w:rsidRPr="00BF5775">
        <w:rPr>
          <w:szCs w:val="18"/>
        </w:rPr>
        <w:t xml:space="preserve"> </w:t>
      </w:r>
      <w:r w:rsidR="00E60439">
        <w:rPr>
          <w:szCs w:val="18"/>
          <w:lang w:val="ru-RU"/>
        </w:rPr>
        <w:t>См</w:t>
      </w:r>
      <w:r w:rsidR="00E60439" w:rsidRPr="00E60439">
        <w:rPr>
          <w:szCs w:val="18"/>
        </w:rPr>
        <w:t>.</w:t>
      </w:r>
      <w:r w:rsidRPr="00BF5775">
        <w:rPr>
          <w:szCs w:val="18"/>
        </w:rPr>
        <w:t xml:space="preserve"> </w:t>
      </w:r>
      <w:hyperlink r:id="rId1" w:history="1">
        <w:r w:rsidRPr="00BF5775">
          <w:rPr>
            <w:rStyle w:val="Hyperlink"/>
            <w:szCs w:val="18"/>
          </w:rPr>
          <w:t>dataverse.harvard.edu/dataverse/WGND</w:t>
        </w:r>
      </w:hyperlink>
      <w:r w:rsidRPr="00BF5775">
        <w:rPr>
          <w:szCs w:val="18"/>
        </w:rPr>
        <w:t xml:space="preserve"> </w:t>
      </w:r>
    </w:p>
  </w:footnote>
  <w:footnote w:id="4">
    <w:p w14:paraId="167DF646" w14:textId="5079A315" w:rsidR="00545B40" w:rsidRPr="00BF5775" w:rsidRDefault="00545B40">
      <w:pPr>
        <w:pStyle w:val="FootnoteText"/>
        <w:rPr>
          <w:szCs w:val="18"/>
        </w:rPr>
      </w:pPr>
      <w:r w:rsidRPr="00BF5775">
        <w:rPr>
          <w:rStyle w:val="FootnoteReference"/>
          <w:szCs w:val="18"/>
        </w:rPr>
        <w:footnoteRef/>
      </w:r>
      <w:r w:rsidRPr="00BF5775">
        <w:rPr>
          <w:szCs w:val="18"/>
        </w:rPr>
        <w:t xml:space="preserve"> </w:t>
      </w:r>
      <w:r w:rsidR="00E60439">
        <w:rPr>
          <w:szCs w:val="18"/>
          <w:lang w:val="ru-RU"/>
        </w:rPr>
        <w:t>См</w:t>
      </w:r>
      <w:r w:rsidR="00E60439" w:rsidRPr="00E60439">
        <w:rPr>
          <w:szCs w:val="18"/>
        </w:rPr>
        <w:t>.</w:t>
      </w:r>
      <w:r w:rsidRPr="00BF5775">
        <w:rPr>
          <w:szCs w:val="18"/>
        </w:rPr>
        <w:t xml:space="preserve"> </w:t>
      </w:r>
      <w:hyperlink r:id="rId2" w:history="1">
        <w:r w:rsidRPr="00BF5775">
          <w:rPr>
            <w:rStyle w:val="Hyperlink"/>
            <w:szCs w:val="18"/>
          </w:rPr>
          <w:t>github.com/IES-platform/r4r_gender/blob/main/wgnd/README.md</w:t>
        </w:r>
      </w:hyperlink>
      <w:r w:rsidRPr="00BF5775">
        <w:rPr>
          <w:szCs w:val="18"/>
        </w:rPr>
        <w:t xml:space="preserve"> </w:t>
      </w:r>
    </w:p>
  </w:footnote>
  <w:footnote w:id="5">
    <w:p w14:paraId="19B2CC64" w14:textId="4BD06B68" w:rsidR="00C85D05" w:rsidRPr="00BF5775" w:rsidRDefault="00C85D05">
      <w:pPr>
        <w:pStyle w:val="FootnoteText"/>
        <w:rPr>
          <w:szCs w:val="18"/>
        </w:rPr>
      </w:pPr>
      <w:r w:rsidRPr="00BF5775">
        <w:rPr>
          <w:rStyle w:val="FootnoteReference"/>
          <w:szCs w:val="18"/>
        </w:rPr>
        <w:footnoteRef/>
      </w:r>
      <w:r w:rsidRPr="00BF5775">
        <w:rPr>
          <w:szCs w:val="18"/>
        </w:rPr>
        <w:t xml:space="preserve"> </w:t>
      </w:r>
      <w:r w:rsidR="00E60439">
        <w:rPr>
          <w:szCs w:val="18"/>
          <w:lang w:val="ru-RU"/>
        </w:rPr>
        <w:t>См</w:t>
      </w:r>
      <w:r w:rsidR="00E60439" w:rsidRPr="00E60439">
        <w:rPr>
          <w:szCs w:val="18"/>
        </w:rPr>
        <w:t>.</w:t>
      </w:r>
      <w:r w:rsidRPr="00BF5775">
        <w:rPr>
          <w:szCs w:val="18"/>
        </w:rPr>
        <w:t xml:space="preserve"> </w:t>
      </w:r>
      <w:hyperlink r:id="rId3" w:history="1">
        <w:r w:rsidRPr="00BF5775">
          <w:rPr>
            <w:rStyle w:val="Hyperlink"/>
            <w:szCs w:val="18"/>
          </w:rPr>
          <w:t>https://tind.wipo.int/record/49408?v=tab</w:t>
        </w:r>
      </w:hyperlink>
      <w:r w:rsidRPr="00BF5775">
        <w:rPr>
          <w:szCs w:val="18"/>
        </w:rPr>
        <w:t xml:space="preserve"> </w:t>
      </w:r>
      <w:r w:rsidR="009C196E" w:rsidRPr="00BF5775">
        <w:rPr>
          <w:szCs w:val="18"/>
        </w:rPr>
        <w:t xml:space="preserve">and </w:t>
      </w:r>
      <w:hyperlink r:id="rId4" w:history="1">
        <w:r w:rsidR="009C196E" w:rsidRPr="00BF5775">
          <w:rPr>
            <w:rStyle w:val="Hyperlink"/>
            <w:szCs w:val="18"/>
          </w:rPr>
          <w:t>https://tind.wipo.int/record/49353?ln=en&amp;v=zip</w:t>
        </w:r>
      </w:hyperlink>
      <w:r w:rsidR="009C196E" w:rsidRPr="00BF5775">
        <w:rPr>
          <w:szCs w:val="18"/>
        </w:rPr>
        <w:t xml:space="preserve"> </w:t>
      </w:r>
    </w:p>
  </w:footnote>
  <w:footnote w:id="6">
    <w:p w14:paraId="1BCCE42A" w14:textId="15D5E24B" w:rsidR="00994E85" w:rsidRPr="00E60439" w:rsidRDefault="00994E85">
      <w:pPr>
        <w:pStyle w:val="FootnoteText"/>
        <w:rPr>
          <w:szCs w:val="18"/>
          <w:lang w:val="ru-RU"/>
        </w:rPr>
      </w:pPr>
      <w:r w:rsidRPr="00BF5775">
        <w:rPr>
          <w:rStyle w:val="FootnoteReference"/>
          <w:szCs w:val="18"/>
        </w:rPr>
        <w:footnoteRef/>
      </w:r>
      <w:r w:rsidRPr="00E60439">
        <w:rPr>
          <w:szCs w:val="18"/>
          <w:lang w:val="ru-RU"/>
        </w:rPr>
        <w:t xml:space="preserve"> </w:t>
      </w:r>
      <w:r w:rsidR="00E60439">
        <w:rPr>
          <w:szCs w:val="18"/>
          <w:lang w:val="ru-RU"/>
        </w:rPr>
        <w:t>См.</w:t>
      </w:r>
      <w:r w:rsidRPr="00E60439">
        <w:rPr>
          <w:szCs w:val="18"/>
          <w:lang w:val="ru-RU"/>
        </w:rPr>
        <w:t xml:space="preserve"> </w:t>
      </w:r>
      <w:hyperlink r:id="rId5" w:history="1">
        <w:r w:rsidR="00CB189E" w:rsidRPr="00BF5775">
          <w:rPr>
            <w:rStyle w:val="Hyperlink"/>
            <w:szCs w:val="18"/>
          </w:rPr>
          <w:t>https</w:t>
        </w:r>
        <w:r w:rsidR="00CB189E" w:rsidRPr="00E60439">
          <w:rPr>
            <w:rStyle w:val="Hyperlink"/>
            <w:szCs w:val="18"/>
            <w:lang w:val="ru-RU"/>
          </w:rPr>
          <w:t>://</w:t>
        </w:r>
        <w:r w:rsidR="00CB189E" w:rsidRPr="00BF5775">
          <w:rPr>
            <w:rStyle w:val="Hyperlink"/>
            <w:szCs w:val="18"/>
          </w:rPr>
          <w:t>github</w:t>
        </w:r>
        <w:r w:rsidR="00CB189E" w:rsidRPr="00E60439">
          <w:rPr>
            <w:rStyle w:val="Hyperlink"/>
            <w:szCs w:val="18"/>
            <w:lang w:val="ru-RU"/>
          </w:rPr>
          <w:t>.</w:t>
        </w:r>
        <w:r w:rsidR="00CB189E" w:rsidRPr="00BF5775">
          <w:rPr>
            <w:rStyle w:val="Hyperlink"/>
            <w:szCs w:val="18"/>
          </w:rPr>
          <w:t>com</w:t>
        </w:r>
        <w:r w:rsidR="00CB189E" w:rsidRPr="00E60439">
          <w:rPr>
            <w:rStyle w:val="Hyperlink"/>
            <w:szCs w:val="18"/>
            <w:lang w:val="ru-RU"/>
          </w:rPr>
          <w:t>/</w:t>
        </w:r>
        <w:r w:rsidR="00CB189E" w:rsidRPr="00BF5775">
          <w:rPr>
            <w:rStyle w:val="Hyperlink"/>
            <w:szCs w:val="18"/>
          </w:rPr>
          <w:t>IES</w:t>
        </w:r>
        <w:r w:rsidR="00CB189E" w:rsidRPr="00E60439">
          <w:rPr>
            <w:rStyle w:val="Hyperlink"/>
            <w:szCs w:val="18"/>
            <w:lang w:val="ru-RU"/>
          </w:rPr>
          <w:t>-</w:t>
        </w:r>
        <w:r w:rsidR="00CB189E" w:rsidRPr="00BF5775">
          <w:rPr>
            <w:rStyle w:val="Hyperlink"/>
            <w:szCs w:val="18"/>
          </w:rPr>
          <w:t>platform</w:t>
        </w:r>
        <w:r w:rsidR="00CB189E" w:rsidRPr="00E60439">
          <w:rPr>
            <w:rStyle w:val="Hyperlink"/>
            <w:szCs w:val="18"/>
            <w:lang w:val="ru-RU"/>
          </w:rPr>
          <w:t>/</w:t>
        </w:r>
        <w:r w:rsidR="00CB189E" w:rsidRPr="00BF5775">
          <w:rPr>
            <w:rStyle w:val="Hyperlink"/>
            <w:szCs w:val="18"/>
          </w:rPr>
          <w:t>r</w:t>
        </w:r>
        <w:r w:rsidR="00CB189E" w:rsidRPr="00E60439">
          <w:rPr>
            <w:rStyle w:val="Hyperlink"/>
            <w:szCs w:val="18"/>
            <w:lang w:val="ru-RU"/>
          </w:rPr>
          <w:t>4</w:t>
        </w:r>
        <w:r w:rsidR="00CB189E" w:rsidRPr="00BF5775">
          <w:rPr>
            <w:rStyle w:val="Hyperlink"/>
            <w:szCs w:val="18"/>
          </w:rPr>
          <w:t>r</w:t>
        </w:r>
        <w:r w:rsidR="00CB189E" w:rsidRPr="00E60439">
          <w:rPr>
            <w:rStyle w:val="Hyperlink"/>
            <w:szCs w:val="18"/>
            <w:lang w:val="ru-RU"/>
          </w:rPr>
          <w:t>_</w:t>
        </w:r>
        <w:r w:rsidR="00CB189E" w:rsidRPr="00BF5775">
          <w:rPr>
            <w:rStyle w:val="Hyperlink"/>
            <w:szCs w:val="18"/>
          </w:rPr>
          <w:t>gender</w:t>
        </w:r>
        <w:r w:rsidR="00CB189E" w:rsidRPr="00E60439">
          <w:rPr>
            <w:rStyle w:val="Hyperlink"/>
            <w:szCs w:val="18"/>
            <w:lang w:val="ru-RU"/>
          </w:rPr>
          <w:t>/</w:t>
        </w:r>
        <w:r w:rsidR="00CB189E" w:rsidRPr="00BF5775">
          <w:rPr>
            <w:rStyle w:val="Hyperlink"/>
            <w:szCs w:val="18"/>
          </w:rPr>
          <w:t>blob</w:t>
        </w:r>
        <w:r w:rsidR="00CB189E" w:rsidRPr="00E60439">
          <w:rPr>
            <w:rStyle w:val="Hyperlink"/>
            <w:szCs w:val="18"/>
            <w:lang w:val="ru-RU"/>
          </w:rPr>
          <w:t>/</w:t>
        </w:r>
        <w:r w:rsidR="00CB189E" w:rsidRPr="00BF5775">
          <w:rPr>
            <w:rStyle w:val="Hyperlink"/>
            <w:szCs w:val="18"/>
          </w:rPr>
          <w:t>main</w:t>
        </w:r>
        <w:r w:rsidR="00CB189E" w:rsidRPr="00E60439">
          <w:rPr>
            <w:rStyle w:val="Hyperlink"/>
            <w:szCs w:val="18"/>
            <w:lang w:val="ru-RU"/>
          </w:rPr>
          <w:t>/</w:t>
        </w:r>
        <w:r w:rsidR="00CB189E" w:rsidRPr="00BF5775">
          <w:rPr>
            <w:rStyle w:val="Hyperlink"/>
            <w:szCs w:val="18"/>
          </w:rPr>
          <w:t>genderit</w:t>
        </w:r>
        <w:r w:rsidR="00CB189E" w:rsidRPr="00E60439">
          <w:rPr>
            <w:rStyle w:val="Hyperlink"/>
            <w:szCs w:val="18"/>
            <w:lang w:val="ru-RU"/>
          </w:rPr>
          <w:t>/</w:t>
        </w:r>
        <w:r w:rsidR="00CB189E" w:rsidRPr="00BF5775">
          <w:rPr>
            <w:rStyle w:val="Hyperlink"/>
            <w:szCs w:val="18"/>
          </w:rPr>
          <w:t>readme</w:t>
        </w:r>
        <w:r w:rsidR="00CB189E" w:rsidRPr="00E60439">
          <w:rPr>
            <w:rStyle w:val="Hyperlink"/>
            <w:szCs w:val="18"/>
            <w:lang w:val="ru-RU"/>
          </w:rPr>
          <w:t>.</w:t>
        </w:r>
        <w:r w:rsidR="00CB189E" w:rsidRPr="00BF5775">
          <w:rPr>
            <w:rStyle w:val="Hyperlink"/>
            <w:szCs w:val="18"/>
          </w:rPr>
          <w:t>md</w:t>
        </w:r>
      </w:hyperlink>
      <w:r w:rsidR="00CB189E" w:rsidRPr="00E60439">
        <w:rPr>
          <w:szCs w:val="18"/>
          <w:lang w:val="ru-RU"/>
        </w:rPr>
        <w:t xml:space="preserve"> </w:t>
      </w:r>
      <w:r w:rsidR="0001310D" w:rsidRPr="00E60439" w:rsidDel="0001310D">
        <w:rPr>
          <w:szCs w:val="18"/>
          <w:lang w:val="ru-RU"/>
        </w:rPr>
        <w:t xml:space="preserve"> </w:t>
      </w:r>
    </w:p>
  </w:footnote>
  <w:footnote w:id="7">
    <w:p w14:paraId="22182442" w14:textId="26B8D499" w:rsidR="00CB189E" w:rsidRPr="00E60439" w:rsidRDefault="00CB189E">
      <w:pPr>
        <w:pStyle w:val="FootnoteText"/>
        <w:rPr>
          <w:szCs w:val="18"/>
          <w:lang w:val="ru-RU"/>
        </w:rPr>
      </w:pPr>
      <w:r w:rsidRPr="00BF5775">
        <w:rPr>
          <w:rStyle w:val="FootnoteReference"/>
          <w:szCs w:val="18"/>
        </w:rPr>
        <w:footnoteRef/>
      </w:r>
      <w:r w:rsidRPr="00E60439">
        <w:rPr>
          <w:szCs w:val="18"/>
          <w:lang w:val="ru-RU"/>
        </w:rPr>
        <w:t xml:space="preserve"> </w:t>
      </w:r>
      <w:r w:rsidR="00E60439">
        <w:rPr>
          <w:szCs w:val="18"/>
          <w:lang w:val="ru-RU"/>
        </w:rPr>
        <w:t>См</w:t>
      </w:r>
      <w:r w:rsidR="00E60439" w:rsidRPr="00E60439">
        <w:rPr>
          <w:szCs w:val="18"/>
          <w:lang w:val="ru-RU"/>
        </w:rPr>
        <w:t xml:space="preserve">. </w:t>
      </w:r>
      <w:r w:rsidR="00E60439">
        <w:rPr>
          <w:szCs w:val="18"/>
          <w:lang w:val="ru-RU"/>
        </w:rPr>
        <w:t>документ</w:t>
      </w:r>
      <w:r w:rsidR="00E60439" w:rsidRPr="00E60439">
        <w:rPr>
          <w:szCs w:val="18"/>
          <w:lang w:val="ru-RU"/>
        </w:rPr>
        <w:t xml:space="preserve"> </w:t>
      </w:r>
      <w:r w:rsidRPr="00BF5775">
        <w:rPr>
          <w:szCs w:val="18"/>
        </w:rPr>
        <w:t>CDIP</w:t>
      </w:r>
      <w:r w:rsidRPr="00E60439">
        <w:rPr>
          <w:szCs w:val="18"/>
          <w:lang w:val="ru-RU"/>
        </w:rPr>
        <w:t>/26/4</w:t>
      </w:r>
      <w:r w:rsidR="00E60439" w:rsidRPr="00E60439">
        <w:rPr>
          <w:szCs w:val="18"/>
          <w:lang w:val="ru-RU"/>
        </w:rPr>
        <w:t xml:space="preserve"> </w:t>
      </w:r>
      <w:r w:rsidR="00E60439">
        <w:rPr>
          <w:szCs w:val="18"/>
          <w:lang w:val="ru-RU"/>
        </w:rPr>
        <w:t>по адресу</w:t>
      </w:r>
      <w:r w:rsidRPr="00E60439">
        <w:rPr>
          <w:szCs w:val="18"/>
          <w:lang w:val="ru-RU"/>
        </w:rPr>
        <w:t xml:space="preserve"> </w:t>
      </w:r>
      <w:hyperlink r:id="rId6" w:history="1">
        <w:r w:rsidR="00EC5A30" w:rsidRPr="00D86CE6">
          <w:rPr>
            <w:rStyle w:val="Hyperlink"/>
            <w:szCs w:val="18"/>
          </w:rPr>
          <w:t>www</w:t>
        </w:r>
        <w:r w:rsidR="00EC5A30" w:rsidRPr="00D86CE6">
          <w:rPr>
            <w:rStyle w:val="Hyperlink"/>
            <w:szCs w:val="18"/>
            <w:lang w:val="ru-RU"/>
          </w:rPr>
          <w:t>.</w:t>
        </w:r>
        <w:r w:rsidR="00EC5A30" w:rsidRPr="00D86CE6">
          <w:rPr>
            <w:rStyle w:val="Hyperlink"/>
            <w:szCs w:val="18"/>
          </w:rPr>
          <w:t>wipo</w:t>
        </w:r>
        <w:r w:rsidR="00EC5A30" w:rsidRPr="00D86CE6">
          <w:rPr>
            <w:rStyle w:val="Hyperlink"/>
            <w:szCs w:val="18"/>
            <w:lang w:val="ru-RU"/>
          </w:rPr>
          <w:t>.</w:t>
        </w:r>
        <w:r w:rsidR="00EC5A30" w:rsidRPr="00D86CE6">
          <w:rPr>
            <w:rStyle w:val="Hyperlink"/>
            <w:szCs w:val="18"/>
          </w:rPr>
          <w:t>int</w:t>
        </w:r>
        <w:r w:rsidR="00EC5A30" w:rsidRPr="00D86CE6">
          <w:rPr>
            <w:rStyle w:val="Hyperlink"/>
            <w:szCs w:val="18"/>
            <w:lang w:val="ru-RU"/>
          </w:rPr>
          <w:t>/</w:t>
        </w:r>
        <w:r w:rsidR="00EC5A30" w:rsidRPr="00D86CE6">
          <w:rPr>
            <w:rStyle w:val="Hyperlink"/>
            <w:szCs w:val="18"/>
          </w:rPr>
          <w:t>meetings</w:t>
        </w:r>
        <w:r w:rsidR="00EC5A30" w:rsidRPr="00D86CE6">
          <w:rPr>
            <w:rStyle w:val="Hyperlink"/>
            <w:szCs w:val="18"/>
            <w:lang w:val="ru-RU"/>
          </w:rPr>
          <w:t>/</w:t>
        </w:r>
        <w:r w:rsidR="00EC5A30" w:rsidRPr="00D86CE6">
          <w:rPr>
            <w:rStyle w:val="Hyperlink"/>
            <w:szCs w:val="18"/>
          </w:rPr>
          <w:t>ru</w:t>
        </w:r>
        <w:r w:rsidR="00EC5A30" w:rsidRPr="00D86CE6">
          <w:rPr>
            <w:rStyle w:val="Hyperlink"/>
            <w:szCs w:val="18"/>
            <w:lang w:val="ru-RU"/>
          </w:rPr>
          <w:t>/</w:t>
        </w:r>
        <w:r w:rsidR="00EC5A30" w:rsidRPr="00D86CE6">
          <w:rPr>
            <w:rStyle w:val="Hyperlink"/>
            <w:szCs w:val="18"/>
          </w:rPr>
          <w:t>doc</w:t>
        </w:r>
        <w:r w:rsidR="00EC5A30" w:rsidRPr="00D86CE6">
          <w:rPr>
            <w:rStyle w:val="Hyperlink"/>
            <w:szCs w:val="18"/>
            <w:lang w:val="ru-RU"/>
          </w:rPr>
          <w:t>_</w:t>
        </w:r>
        <w:r w:rsidR="00EC5A30" w:rsidRPr="00D86CE6">
          <w:rPr>
            <w:rStyle w:val="Hyperlink"/>
            <w:szCs w:val="18"/>
          </w:rPr>
          <w:t>details</w:t>
        </w:r>
        <w:r w:rsidR="00EC5A30" w:rsidRPr="00D86CE6">
          <w:rPr>
            <w:rStyle w:val="Hyperlink"/>
            <w:szCs w:val="18"/>
            <w:lang w:val="ru-RU"/>
          </w:rPr>
          <w:t>.</w:t>
        </w:r>
        <w:r w:rsidR="00EC5A30" w:rsidRPr="00D86CE6">
          <w:rPr>
            <w:rStyle w:val="Hyperlink"/>
            <w:szCs w:val="18"/>
          </w:rPr>
          <w:t>jsp</w:t>
        </w:r>
        <w:r w:rsidR="00EC5A30" w:rsidRPr="00D86CE6">
          <w:rPr>
            <w:rStyle w:val="Hyperlink"/>
            <w:szCs w:val="18"/>
            <w:lang w:val="ru-RU"/>
          </w:rPr>
          <w:t>?</w:t>
        </w:r>
        <w:r w:rsidR="00EC5A30" w:rsidRPr="00D86CE6">
          <w:rPr>
            <w:rStyle w:val="Hyperlink"/>
            <w:szCs w:val="18"/>
          </w:rPr>
          <w:t>doc</w:t>
        </w:r>
        <w:r w:rsidR="00EC5A30" w:rsidRPr="00D86CE6">
          <w:rPr>
            <w:rStyle w:val="Hyperlink"/>
            <w:szCs w:val="18"/>
            <w:lang w:val="ru-RU"/>
          </w:rPr>
          <w:t>_</w:t>
        </w:r>
        <w:r w:rsidR="00EC5A30" w:rsidRPr="00D86CE6">
          <w:rPr>
            <w:rStyle w:val="Hyperlink"/>
            <w:szCs w:val="18"/>
          </w:rPr>
          <w:t>id</w:t>
        </w:r>
        <w:r w:rsidR="00EC5A30" w:rsidRPr="00D86CE6">
          <w:rPr>
            <w:rStyle w:val="Hyperlink"/>
            <w:szCs w:val="18"/>
            <w:lang w:val="ru-RU"/>
          </w:rPr>
          <w:t>=539054</w:t>
        </w:r>
      </w:hyperlink>
      <w:r w:rsidRPr="00E60439">
        <w:rPr>
          <w:szCs w:val="18"/>
          <w:lang w:val="ru-RU"/>
        </w:rPr>
        <w:t xml:space="preserve"> </w:t>
      </w:r>
    </w:p>
  </w:footnote>
  <w:footnote w:id="8">
    <w:p w14:paraId="432C92F2" w14:textId="6EA54E62" w:rsidR="00B977B0" w:rsidRPr="00524EEB" w:rsidRDefault="00B977B0">
      <w:pPr>
        <w:pStyle w:val="FootnoteText"/>
        <w:rPr>
          <w:lang w:val="ru-RU"/>
        </w:rPr>
      </w:pPr>
      <w:r w:rsidRPr="00BF5775">
        <w:rPr>
          <w:rStyle w:val="FootnoteReference"/>
          <w:szCs w:val="18"/>
        </w:rPr>
        <w:footnoteRef/>
      </w:r>
      <w:r w:rsidRPr="00524EEB">
        <w:rPr>
          <w:szCs w:val="18"/>
          <w:lang w:val="ru-RU"/>
        </w:rPr>
        <w:t xml:space="preserve"> </w:t>
      </w:r>
      <w:r w:rsidR="00524EEB">
        <w:rPr>
          <w:szCs w:val="18"/>
          <w:lang w:val="ru-RU"/>
        </w:rPr>
        <w:t>Совместно</w:t>
      </w:r>
      <w:r w:rsidR="00524EEB" w:rsidRPr="00524EEB">
        <w:rPr>
          <w:szCs w:val="18"/>
          <w:lang w:val="ru-RU"/>
        </w:rPr>
        <w:t xml:space="preserve"> </w:t>
      </w:r>
      <w:r w:rsidR="00524EEB">
        <w:rPr>
          <w:szCs w:val="18"/>
          <w:lang w:val="ru-RU"/>
        </w:rPr>
        <w:t>с</w:t>
      </w:r>
      <w:r w:rsidR="00524EEB" w:rsidRPr="00524EEB">
        <w:rPr>
          <w:szCs w:val="18"/>
          <w:lang w:val="ru-RU"/>
        </w:rPr>
        <w:t xml:space="preserve"> </w:t>
      </w:r>
      <w:r w:rsidR="00524EEB">
        <w:rPr>
          <w:szCs w:val="18"/>
          <w:lang w:val="ru-RU"/>
        </w:rPr>
        <w:t>Отделом</w:t>
      </w:r>
      <w:r w:rsidR="00524EEB" w:rsidRPr="00524EEB">
        <w:rPr>
          <w:szCs w:val="18"/>
          <w:lang w:val="ru-RU"/>
        </w:rPr>
        <w:t xml:space="preserve"> </w:t>
      </w:r>
      <w:r w:rsidR="00524EEB">
        <w:rPr>
          <w:szCs w:val="18"/>
          <w:lang w:val="ru-RU"/>
        </w:rPr>
        <w:t>глобальных</w:t>
      </w:r>
      <w:r w:rsidR="00524EEB" w:rsidRPr="00524EEB">
        <w:rPr>
          <w:szCs w:val="18"/>
          <w:lang w:val="ru-RU"/>
        </w:rPr>
        <w:t xml:space="preserve"> </w:t>
      </w:r>
      <w:r w:rsidR="00524EEB">
        <w:rPr>
          <w:szCs w:val="18"/>
          <w:lang w:val="ru-RU"/>
        </w:rPr>
        <w:t>баз</w:t>
      </w:r>
      <w:r w:rsidR="00524EEB" w:rsidRPr="00524EEB">
        <w:rPr>
          <w:szCs w:val="18"/>
          <w:lang w:val="ru-RU"/>
        </w:rPr>
        <w:t xml:space="preserve"> </w:t>
      </w:r>
      <w:r w:rsidR="00524EEB">
        <w:rPr>
          <w:szCs w:val="18"/>
          <w:lang w:val="ru-RU"/>
        </w:rPr>
        <w:t>данных Сектора инфраструктуры и платформ ВОИС</w:t>
      </w:r>
      <w:r w:rsidR="008942CB" w:rsidRPr="00524EEB">
        <w:rPr>
          <w:szCs w:val="18"/>
          <w:lang w:val="ru-RU"/>
        </w:rPr>
        <w:t>.</w:t>
      </w:r>
    </w:p>
  </w:footnote>
  <w:footnote w:id="9">
    <w:p w14:paraId="689F93D7" w14:textId="1C52F4E3" w:rsidR="00863013" w:rsidRPr="00B138D3" w:rsidRDefault="00863013">
      <w:pPr>
        <w:pStyle w:val="FootnoteText"/>
        <w:rPr>
          <w:szCs w:val="18"/>
          <w:lang w:val="ru-RU"/>
        </w:rPr>
      </w:pPr>
      <w:r w:rsidRPr="00BF5775">
        <w:rPr>
          <w:rStyle w:val="FootnoteReference"/>
          <w:szCs w:val="18"/>
        </w:rPr>
        <w:footnoteRef/>
      </w:r>
      <w:r w:rsidR="00293CF4" w:rsidRPr="00B138D3">
        <w:rPr>
          <w:szCs w:val="18"/>
          <w:lang w:val="ru-RU"/>
        </w:rPr>
        <w:t xml:space="preserve"> </w:t>
      </w:r>
      <w:r w:rsidR="00B138D3" w:rsidRPr="00B138D3">
        <w:rPr>
          <w:szCs w:val="18"/>
          <w:lang w:val="ru-RU"/>
        </w:rPr>
        <w:t>Сторонним пользователям доступ предоставляется по запросу</w:t>
      </w:r>
      <w:r w:rsidR="003D01E7" w:rsidRPr="00B138D3">
        <w:rPr>
          <w:szCs w:val="18"/>
          <w:lang w:val="ru-RU"/>
        </w:rPr>
        <w:t>.</w:t>
      </w:r>
      <w:r w:rsidRPr="00B138D3">
        <w:rPr>
          <w:szCs w:val="18"/>
          <w:lang w:val="ru-RU"/>
        </w:rPr>
        <w:t xml:space="preserve"> </w:t>
      </w:r>
    </w:p>
  </w:footnote>
  <w:footnote w:id="10">
    <w:p w14:paraId="36E74A96" w14:textId="4D02FFD5" w:rsidR="008653BA" w:rsidRPr="00657319" w:rsidRDefault="008653BA">
      <w:pPr>
        <w:pStyle w:val="FootnoteText"/>
        <w:rPr>
          <w:szCs w:val="18"/>
          <w:lang w:val="ru-RU"/>
        </w:rPr>
      </w:pPr>
      <w:r w:rsidRPr="00BF5775">
        <w:rPr>
          <w:rStyle w:val="FootnoteReference"/>
          <w:szCs w:val="18"/>
        </w:rPr>
        <w:footnoteRef/>
      </w:r>
      <w:r w:rsidRPr="00657319">
        <w:rPr>
          <w:szCs w:val="18"/>
          <w:lang w:val="ru-RU"/>
        </w:rPr>
        <w:t xml:space="preserve"> </w:t>
      </w:r>
      <w:r w:rsidR="00657319">
        <w:rPr>
          <w:szCs w:val="18"/>
          <w:lang w:val="ru-RU"/>
        </w:rPr>
        <w:t>Исследование</w:t>
      </w:r>
      <w:r w:rsidR="00657319" w:rsidRPr="00657319">
        <w:rPr>
          <w:szCs w:val="18"/>
          <w:lang w:val="ru-RU"/>
        </w:rPr>
        <w:t xml:space="preserve"> </w:t>
      </w:r>
      <w:r w:rsidR="00657319">
        <w:rPr>
          <w:szCs w:val="18"/>
          <w:lang w:val="ru-RU"/>
        </w:rPr>
        <w:t>было</w:t>
      </w:r>
      <w:r w:rsidR="00657319" w:rsidRPr="00657319">
        <w:rPr>
          <w:szCs w:val="18"/>
          <w:lang w:val="ru-RU"/>
        </w:rPr>
        <w:t xml:space="preserve"> </w:t>
      </w:r>
      <w:r w:rsidR="00657319">
        <w:rPr>
          <w:szCs w:val="18"/>
          <w:lang w:val="ru-RU"/>
        </w:rPr>
        <w:t>опубликовано</w:t>
      </w:r>
      <w:r w:rsidR="00657319" w:rsidRPr="00657319">
        <w:rPr>
          <w:szCs w:val="18"/>
          <w:lang w:val="ru-RU"/>
        </w:rPr>
        <w:t xml:space="preserve"> </w:t>
      </w:r>
      <w:r w:rsidR="00657319">
        <w:rPr>
          <w:szCs w:val="18"/>
          <w:lang w:val="ru-RU"/>
        </w:rPr>
        <w:t>в</w:t>
      </w:r>
      <w:r w:rsidRPr="00657319">
        <w:rPr>
          <w:szCs w:val="18"/>
          <w:lang w:val="ru-RU"/>
        </w:rPr>
        <w:t xml:space="preserve"> </w:t>
      </w:r>
      <w:r w:rsidR="00D6240D" w:rsidRPr="00657319">
        <w:rPr>
          <w:szCs w:val="18"/>
          <w:lang w:val="ru-RU"/>
        </w:rPr>
        <w:t>20</w:t>
      </w:r>
      <w:r w:rsidR="003D6CBD" w:rsidRPr="00657319">
        <w:rPr>
          <w:szCs w:val="18"/>
          <w:lang w:val="ru-RU"/>
        </w:rPr>
        <w:t>24</w:t>
      </w:r>
      <w:r w:rsidR="00657319">
        <w:rPr>
          <w:szCs w:val="18"/>
          <w:lang w:val="ru-RU"/>
        </w:rPr>
        <w:t xml:space="preserve"> году и размещено по адресу</w:t>
      </w:r>
      <w:r w:rsidR="003D6CBD" w:rsidRPr="00657319">
        <w:rPr>
          <w:szCs w:val="18"/>
          <w:lang w:val="ru-RU"/>
        </w:rPr>
        <w:t xml:space="preserve"> </w:t>
      </w:r>
      <w:hyperlink r:id="rId7" w:history="1">
        <w:r w:rsidR="007C4F6B" w:rsidRPr="00BF5775">
          <w:rPr>
            <w:rStyle w:val="Hyperlink"/>
            <w:szCs w:val="18"/>
          </w:rPr>
          <w:t>https</w:t>
        </w:r>
        <w:r w:rsidR="007C4F6B" w:rsidRPr="00657319">
          <w:rPr>
            <w:rStyle w:val="Hyperlink"/>
            <w:szCs w:val="18"/>
            <w:lang w:val="ru-RU"/>
          </w:rPr>
          <w:t>://</w:t>
        </w:r>
        <w:r w:rsidR="007C4F6B" w:rsidRPr="00BF5775">
          <w:rPr>
            <w:rStyle w:val="Hyperlink"/>
            <w:szCs w:val="18"/>
          </w:rPr>
          <w:t>www</w:t>
        </w:r>
        <w:r w:rsidR="007C4F6B" w:rsidRPr="00657319">
          <w:rPr>
            <w:rStyle w:val="Hyperlink"/>
            <w:szCs w:val="18"/>
            <w:lang w:val="ru-RU"/>
          </w:rPr>
          <w:t>.</w:t>
        </w:r>
        <w:r w:rsidR="007C4F6B" w:rsidRPr="00BF5775">
          <w:rPr>
            <w:rStyle w:val="Hyperlink"/>
            <w:szCs w:val="18"/>
          </w:rPr>
          <w:t>wipo</w:t>
        </w:r>
        <w:r w:rsidR="007C4F6B" w:rsidRPr="00657319">
          <w:rPr>
            <w:rStyle w:val="Hyperlink"/>
            <w:szCs w:val="18"/>
            <w:lang w:val="ru-RU"/>
          </w:rPr>
          <w:t>.</w:t>
        </w:r>
        <w:r w:rsidR="007C4F6B" w:rsidRPr="00BF5775">
          <w:rPr>
            <w:rStyle w:val="Hyperlink"/>
            <w:szCs w:val="18"/>
          </w:rPr>
          <w:t>int</w:t>
        </w:r>
        <w:r w:rsidR="007C4F6B" w:rsidRPr="00657319">
          <w:rPr>
            <w:rStyle w:val="Hyperlink"/>
            <w:szCs w:val="18"/>
            <w:lang w:val="ru-RU"/>
          </w:rPr>
          <w:t>/</w:t>
        </w:r>
        <w:r w:rsidR="007C4F6B" w:rsidRPr="00BF5775">
          <w:rPr>
            <w:rStyle w:val="Hyperlink"/>
            <w:szCs w:val="18"/>
          </w:rPr>
          <w:t>publications</w:t>
        </w:r>
        <w:r w:rsidR="007C4F6B" w:rsidRPr="00657319">
          <w:rPr>
            <w:rStyle w:val="Hyperlink"/>
            <w:szCs w:val="18"/>
            <w:lang w:val="ru-RU"/>
          </w:rPr>
          <w:t>/</w:t>
        </w:r>
        <w:r w:rsidR="007C4F6B" w:rsidRPr="00BF5775">
          <w:rPr>
            <w:rStyle w:val="Hyperlink"/>
            <w:szCs w:val="18"/>
          </w:rPr>
          <w:t>en</w:t>
        </w:r>
        <w:r w:rsidR="007C4F6B" w:rsidRPr="00657319">
          <w:rPr>
            <w:rStyle w:val="Hyperlink"/>
            <w:szCs w:val="18"/>
            <w:lang w:val="ru-RU"/>
          </w:rPr>
          <w:t>/</w:t>
        </w:r>
        <w:r w:rsidR="007C4F6B" w:rsidRPr="00BF5775">
          <w:rPr>
            <w:rStyle w:val="Hyperlink"/>
            <w:szCs w:val="18"/>
          </w:rPr>
          <w:t>details</w:t>
        </w:r>
        <w:r w:rsidR="007C4F6B" w:rsidRPr="00657319">
          <w:rPr>
            <w:rStyle w:val="Hyperlink"/>
            <w:szCs w:val="18"/>
            <w:lang w:val="ru-RU"/>
          </w:rPr>
          <w:t>.</w:t>
        </w:r>
        <w:r w:rsidR="007C4F6B" w:rsidRPr="00BF5775">
          <w:rPr>
            <w:rStyle w:val="Hyperlink"/>
            <w:szCs w:val="18"/>
          </w:rPr>
          <w:t>jsp</w:t>
        </w:r>
        <w:r w:rsidR="007C4F6B" w:rsidRPr="00657319">
          <w:rPr>
            <w:rStyle w:val="Hyperlink"/>
            <w:szCs w:val="18"/>
            <w:lang w:val="ru-RU"/>
          </w:rPr>
          <w:t>?</w:t>
        </w:r>
        <w:r w:rsidR="007C4F6B" w:rsidRPr="00BF5775">
          <w:rPr>
            <w:rStyle w:val="Hyperlink"/>
            <w:szCs w:val="18"/>
          </w:rPr>
          <w:t>id</w:t>
        </w:r>
        <w:r w:rsidR="007C4F6B" w:rsidRPr="00657319">
          <w:rPr>
            <w:rStyle w:val="Hyperlink"/>
            <w:szCs w:val="18"/>
            <w:lang w:val="ru-RU"/>
          </w:rPr>
          <w:t>=4743</w:t>
        </w:r>
      </w:hyperlink>
      <w:r w:rsidR="003D6CBD" w:rsidRPr="00657319">
        <w:rPr>
          <w:szCs w:val="18"/>
          <w:lang w:val="ru-RU"/>
        </w:rPr>
        <w:t>.</w:t>
      </w:r>
    </w:p>
  </w:footnote>
  <w:footnote w:id="11">
    <w:p w14:paraId="53CF9CC2" w14:textId="48433774" w:rsidR="00695A7B" w:rsidRPr="00F15803" w:rsidRDefault="00695A7B" w:rsidP="00DA4B25">
      <w:pPr>
        <w:pStyle w:val="Default"/>
        <w:rPr>
          <w:sz w:val="18"/>
          <w:szCs w:val="18"/>
        </w:rPr>
      </w:pPr>
      <w:r w:rsidRPr="00BF5775">
        <w:rPr>
          <w:rStyle w:val="FootnoteReference"/>
          <w:sz w:val="18"/>
          <w:szCs w:val="18"/>
        </w:rPr>
        <w:footnoteRef/>
      </w:r>
      <w:r w:rsidR="00E36020" w:rsidRPr="00F15803">
        <w:rPr>
          <w:sz w:val="18"/>
          <w:szCs w:val="18"/>
        </w:rPr>
        <w:t xml:space="preserve"> </w:t>
      </w:r>
      <w:r w:rsidR="00893993">
        <w:rPr>
          <w:sz w:val="18"/>
          <w:szCs w:val="18"/>
          <w:lang w:val="ru-RU"/>
        </w:rPr>
        <w:t>Бутан</w:t>
      </w:r>
      <w:r w:rsidR="00893993" w:rsidRPr="00F15803">
        <w:rPr>
          <w:sz w:val="18"/>
          <w:szCs w:val="18"/>
        </w:rPr>
        <w:t xml:space="preserve">, </w:t>
      </w:r>
      <w:r w:rsidR="00893993">
        <w:rPr>
          <w:sz w:val="18"/>
          <w:szCs w:val="18"/>
          <w:lang w:val="ru-RU"/>
        </w:rPr>
        <w:t>Индонезия</w:t>
      </w:r>
      <w:r w:rsidR="00893993" w:rsidRPr="00F15803">
        <w:rPr>
          <w:sz w:val="18"/>
          <w:szCs w:val="18"/>
        </w:rPr>
        <w:t xml:space="preserve"> </w:t>
      </w:r>
      <w:r w:rsidR="00893993">
        <w:rPr>
          <w:sz w:val="18"/>
          <w:szCs w:val="18"/>
          <w:lang w:val="ru-RU"/>
        </w:rPr>
        <w:t>и</w:t>
      </w:r>
      <w:r w:rsidR="00893993" w:rsidRPr="00F15803">
        <w:rPr>
          <w:sz w:val="18"/>
          <w:szCs w:val="18"/>
        </w:rPr>
        <w:t xml:space="preserve"> </w:t>
      </w:r>
      <w:r w:rsidR="00893993">
        <w:rPr>
          <w:sz w:val="18"/>
          <w:szCs w:val="18"/>
          <w:lang w:val="ru-RU"/>
        </w:rPr>
        <w:t>Сальвадор</w:t>
      </w:r>
      <w:r w:rsidR="00E36020" w:rsidRPr="00F15803">
        <w:rPr>
          <w:rFonts w:eastAsia="SimSun"/>
          <w:color w:val="auto"/>
          <w:sz w:val="18"/>
          <w:szCs w:val="18"/>
          <w:lang w:eastAsia="zh-CN"/>
        </w:rPr>
        <w:t>.</w:t>
      </w:r>
    </w:p>
  </w:footnote>
  <w:footnote w:id="12">
    <w:p w14:paraId="0471A413" w14:textId="1871EBD3" w:rsidR="003B6BE0" w:rsidRPr="00F15803" w:rsidRDefault="003B6BE0" w:rsidP="003B6BE0">
      <w:pPr>
        <w:pStyle w:val="FootnoteText"/>
        <w:rPr>
          <w:szCs w:val="18"/>
          <w:lang w:val="ru-RU"/>
        </w:rPr>
      </w:pPr>
      <w:r w:rsidRPr="00BF5775">
        <w:rPr>
          <w:rStyle w:val="FootnoteReference"/>
          <w:szCs w:val="18"/>
        </w:rPr>
        <w:footnoteRef/>
      </w:r>
      <w:r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Совместно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с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Секцией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государств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Центральной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Европы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и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Балтии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и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стран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Средиземноморья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Отдела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стран</w:t>
      </w:r>
      <w:r w:rsidR="00F15803" w:rsidRPr="00F15803">
        <w:rPr>
          <w:szCs w:val="18"/>
          <w:lang w:val="ru-RU"/>
        </w:rPr>
        <w:t xml:space="preserve"> </w:t>
      </w:r>
      <w:r w:rsidR="00F15803">
        <w:rPr>
          <w:szCs w:val="18"/>
          <w:lang w:val="ru-RU"/>
        </w:rPr>
        <w:t>с переходной и развитой экономикой</w:t>
      </w:r>
      <w:r w:rsidRPr="00F15803">
        <w:rPr>
          <w:szCs w:val="18"/>
          <w:lang w:val="ru-RU"/>
        </w:rPr>
        <w:t>.</w:t>
      </w:r>
    </w:p>
  </w:footnote>
  <w:footnote w:id="13">
    <w:p w14:paraId="4DE46383" w14:textId="12BAECEC" w:rsidR="005C4603" w:rsidRPr="005E47E8" w:rsidRDefault="005C4603">
      <w:pPr>
        <w:pStyle w:val="FootnoteText"/>
        <w:rPr>
          <w:lang w:val="ru-RU"/>
        </w:rPr>
      </w:pPr>
      <w:r w:rsidRPr="00BF5775">
        <w:rPr>
          <w:rStyle w:val="FootnoteReference"/>
          <w:szCs w:val="18"/>
        </w:rPr>
        <w:footnoteRef/>
      </w:r>
      <w:r w:rsidRPr="005E47E8">
        <w:rPr>
          <w:szCs w:val="18"/>
          <w:lang w:val="ru-RU"/>
        </w:rPr>
        <w:t xml:space="preserve"> </w:t>
      </w:r>
      <w:r w:rsidR="005E47E8">
        <w:rPr>
          <w:szCs w:val="18"/>
          <w:lang w:val="ru-RU"/>
        </w:rPr>
        <w:t>Благодаря</w:t>
      </w:r>
      <w:r w:rsidR="005E47E8" w:rsidRPr="005E47E8">
        <w:rPr>
          <w:szCs w:val="18"/>
          <w:lang w:val="ru-RU"/>
        </w:rPr>
        <w:t xml:space="preserve"> </w:t>
      </w:r>
      <w:r w:rsidR="005E47E8">
        <w:rPr>
          <w:szCs w:val="18"/>
          <w:lang w:val="ru-RU"/>
        </w:rPr>
        <w:t>сотрудничеству</w:t>
      </w:r>
      <w:r w:rsidR="005E47E8" w:rsidRPr="005E47E8">
        <w:rPr>
          <w:szCs w:val="18"/>
          <w:lang w:val="ru-RU"/>
        </w:rPr>
        <w:t xml:space="preserve"> </w:t>
      </w:r>
      <w:r w:rsidR="005E47E8">
        <w:rPr>
          <w:szCs w:val="18"/>
          <w:lang w:val="ru-RU"/>
        </w:rPr>
        <w:t>с</w:t>
      </w:r>
      <w:r w:rsidR="005E47E8" w:rsidRPr="005E47E8">
        <w:rPr>
          <w:szCs w:val="18"/>
          <w:lang w:val="ru-RU"/>
        </w:rPr>
        <w:t xml:space="preserve"> </w:t>
      </w:r>
      <w:r w:rsidR="005E47E8">
        <w:rPr>
          <w:szCs w:val="18"/>
          <w:lang w:val="ru-RU"/>
        </w:rPr>
        <w:t>Сектором</w:t>
      </w:r>
      <w:r w:rsidR="005E47E8" w:rsidRPr="005E47E8">
        <w:rPr>
          <w:szCs w:val="18"/>
          <w:lang w:val="ru-RU"/>
        </w:rPr>
        <w:t xml:space="preserve"> </w:t>
      </w:r>
      <w:r w:rsidR="005E47E8">
        <w:rPr>
          <w:szCs w:val="18"/>
          <w:lang w:val="ru-RU"/>
        </w:rPr>
        <w:t>брендов</w:t>
      </w:r>
      <w:r w:rsidR="005E47E8" w:rsidRPr="005E47E8">
        <w:rPr>
          <w:szCs w:val="18"/>
          <w:lang w:val="ru-RU"/>
        </w:rPr>
        <w:t xml:space="preserve"> </w:t>
      </w:r>
      <w:r w:rsidR="005E47E8">
        <w:rPr>
          <w:szCs w:val="18"/>
          <w:lang w:val="ru-RU"/>
        </w:rPr>
        <w:t>и</w:t>
      </w:r>
      <w:r w:rsidR="005E47E8" w:rsidRPr="005E47E8">
        <w:rPr>
          <w:szCs w:val="18"/>
          <w:lang w:val="ru-RU"/>
        </w:rPr>
        <w:t xml:space="preserve"> </w:t>
      </w:r>
      <w:r w:rsidR="005E47E8">
        <w:rPr>
          <w:szCs w:val="18"/>
          <w:lang w:val="ru-RU"/>
        </w:rPr>
        <w:t>образцов и Отделом глобальных баз данных</w:t>
      </w:r>
      <w:r w:rsidRPr="005E47E8">
        <w:rPr>
          <w:szCs w:val="18"/>
          <w:lang w:val="ru-RU"/>
        </w:rPr>
        <w:t>.</w:t>
      </w:r>
    </w:p>
  </w:footnote>
  <w:footnote w:id="14">
    <w:p w14:paraId="0C955656" w14:textId="0535E55C" w:rsidR="0067424D" w:rsidRPr="00FE726D" w:rsidRDefault="0067424D" w:rsidP="006742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E726D">
        <w:rPr>
          <w:lang w:val="ru-RU"/>
        </w:rPr>
        <w:t xml:space="preserve"> </w:t>
      </w:r>
      <w:r w:rsidR="00FE726D">
        <w:rPr>
          <w:lang w:val="ru-RU"/>
        </w:rPr>
        <w:t>Веб</w:t>
      </w:r>
      <w:r w:rsidR="00FE726D" w:rsidRPr="00FE726D">
        <w:rPr>
          <w:lang w:val="ru-RU"/>
        </w:rPr>
        <w:t>-</w:t>
      </w:r>
      <w:r w:rsidR="00FE726D">
        <w:rPr>
          <w:lang w:val="ru-RU"/>
        </w:rPr>
        <w:t>аналитика</w:t>
      </w:r>
      <w:r w:rsidR="00FE726D" w:rsidRPr="00FE726D">
        <w:rPr>
          <w:lang w:val="ru-RU"/>
        </w:rPr>
        <w:t xml:space="preserve"> </w:t>
      </w:r>
      <w:r w:rsidR="00FE726D">
        <w:rPr>
          <w:lang w:val="ru-RU"/>
        </w:rPr>
        <w:t>по</w:t>
      </w:r>
      <w:r w:rsidR="00FE726D" w:rsidRPr="00FE726D">
        <w:rPr>
          <w:lang w:val="ru-RU"/>
        </w:rPr>
        <w:t xml:space="preserve"> </w:t>
      </w:r>
      <w:r w:rsidR="00FE726D">
        <w:rPr>
          <w:lang w:val="ru-RU"/>
        </w:rPr>
        <w:t>контенту</w:t>
      </w:r>
      <w:r w:rsidR="00FE726D" w:rsidRPr="00FE726D">
        <w:rPr>
          <w:lang w:val="ru-RU"/>
        </w:rPr>
        <w:t xml:space="preserve"> </w:t>
      </w:r>
      <w:r w:rsidR="00FE726D">
        <w:rPr>
          <w:lang w:val="ru-RU"/>
        </w:rPr>
        <w:t>ВОИС</w:t>
      </w:r>
      <w:r w:rsidR="00FE726D" w:rsidRPr="00FE726D">
        <w:rPr>
          <w:lang w:val="ru-RU"/>
        </w:rPr>
        <w:t xml:space="preserve"> </w:t>
      </w:r>
      <w:r w:rsidR="00FE726D">
        <w:rPr>
          <w:lang w:val="ru-RU"/>
        </w:rPr>
        <w:t>касается</w:t>
      </w:r>
      <w:r w:rsidR="00FE726D" w:rsidRPr="00FE726D">
        <w:rPr>
          <w:lang w:val="ru-RU"/>
        </w:rPr>
        <w:t xml:space="preserve"> </w:t>
      </w:r>
      <w:r w:rsidR="00FE726D">
        <w:rPr>
          <w:lang w:val="ru-RU"/>
        </w:rPr>
        <w:t>отчетного</w:t>
      </w:r>
      <w:r w:rsidR="00FE726D" w:rsidRPr="00FE726D">
        <w:rPr>
          <w:lang w:val="ru-RU"/>
        </w:rPr>
        <w:t xml:space="preserve"> </w:t>
      </w:r>
      <w:r w:rsidR="00FE726D">
        <w:rPr>
          <w:lang w:val="ru-RU"/>
        </w:rPr>
        <w:t>периода, однако нужно признать, что не весь контент учитывается должным образом</w:t>
      </w:r>
      <w:r w:rsidRPr="00FE726D">
        <w:rPr>
          <w:lang w:val="ru-RU"/>
        </w:rPr>
        <w:t>.</w:t>
      </w:r>
    </w:p>
  </w:footnote>
  <w:footnote w:id="15">
    <w:p w14:paraId="75AE71D1" w14:textId="65CFA1F3" w:rsidR="009E1D93" w:rsidRPr="00F956DB" w:rsidRDefault="009E1D9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956DB">
        <w:rPr>
          <w:lang w:val="ru-RU"/>
        </w:rPr>
        <w:t xml:space="preserve"> </w:t>
      </w:r>
      <w:r w:rsidR="00F956DB">
        <w:rPr>
          <w:lang w:val="ru-RU"/>
        </w:rPr>
        <w:t>Совокупные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данные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по</w:t>
      </w:r>
      <w:r w:rsidR="00F956DB" w:rsidRPr="00F956DB">
        <w:rPr>
          <w:lang w:val="ru-RU"/>
        </w:rPr>
        <w:t xml:space="preserve"> </w:t>
      </w:r>
      <w:r w:rsidR="00880663">
        <w:t>Harvard</w:t>
      </w:r>
      <w:r w:rsidR="00880663" w:rsidRPr="00F956DB">
        <w:rPr>
          <w:lang w:val="ru-RU"/>
        </w:rPr>
        <w:t xml:space="preserve"> </w:t>
      </w:r>
      <w:r w:rsidR="00CB3486">
        <w:t>D</w:t>
      </w:r>
      <w:r w:rsidR="00880663">
        <w:t>ataverse</w:t>
      </w:r>
      <w:r w:rsidR="001C222B" w:rsidRPr="00F956DB">
        <w:rPr>
          <w:lang w:val="ru-RU"/>
        </w:rPr>
        <w:t xml:space="preserve">. </w:t>
      </w:r>
      <w:r w:rsidR="00BD5B74" w:rsidRPr="00F956DB">
        <w:rPr>
          <w:lang w:val="ru-RU"/>
        </w:rPr>
        <w:t xml:space="preserve"> </w:t>
      </w:r>
      <w:r w:rsidR="00F956DB">
        <w:rPr>
          <w:lang w:val="ru-RU"/>
        </w:rPr>
        <w:t>За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отчетный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период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число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скачиваний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выросло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практически на</w:t>
      </w:r>
      <w:r w:rsidR="0019744F" w:rsidRPr="00F956DB">
        <w:rPr>
          <w:lang w:val="ru-RU"/>
        </w:rPr>
        <w:t xml:space="preserve"> 10</w:t>
      </w:r>
      <w:r w:rsidR="00F956DB">
        <w:rPr>
          <w:lang w:val="ru-RU"/>
        </w:rPr>
        <w:t> </w:t>
      </w:r>
      <w:r w:rsidR="0019744F" w:rsidRPr="00F956DB">
        <w:rPr>
          <w:lang w:val="ru-RU"/>
        </w:rPr>
        <w:t>000</w:t>
      </w:r>
      <w:r w:rsidR="00F956DB">
        <w:rPr>
          <w:lang w:val="ru-RU"/>
        </w:rPr>
        <w:t xml:space="preserve"> единиц</w:t>
      </w:r>
      <w:r w:rsidR="0019744F" w:rsidRPr="00F956DB">
        <w:rPr>
          <w:lang w:val="ru-RU"/>
        </w:rPr>
        <w:t>.</w:t>
      </w:r>
      <w:r w:rsidR="00BD5B74" w:rsidRPr="00F956DB">
        <w:rPr>
          <w:lang w:val="ru-RU"/>
        </w:rPr>
        <w:t xml:space="preserve"> </w:t>
      </w:r>
      <w:r w:rsidR="0019744F" w:rsidRPr="00F956DB">
        <w:rPr>
          <w:lang w:val="ru-RU"/>
        </w:rPr>
        <w:t xml:space="preserve"> </w:t>
      </w:r>
      <w:r w:rsidRPr="009E1D93">
        <w:t>GitHub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и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упраздненная</w:t>
      </w:r>
      <w:r w:rsidR="00F956DB" w:rsidRPr="00F956DB">
        <w:rPr>
          <w:lang w:val="ru-RU"/>
        </w:rPr>
        <w:t xml:space="preserve"> </w:t>
      </w:r>
      <w:r w:rsidR="003D01E7">
        <w:t>AWS</w:t>
      </w:r>
      <w:r w:rsidR="003D01E7" w:rsidRPr="00F956DB">
        <w:rPr>
          <w:lang w:val="ru-RU"/>
        </w:rPr>
        <w:t xml:space="preserve"> </w:t>
      </w:r>
      <w:r w:rsidR="003D01E7">
        <w:t>S</w:t>
      </w:r>
      <w:r w:rsidR="003D01E7" w:rsidRPr="00F956DB">
        <w:rPr>
          <w:lang w:val="ru-RU"/>
        </w:rPr>
        <w:t>3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не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представили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статистику</w:t>
      </w:r>
      <w:r w:rsidR="00F956DB" w:rsidRPr="00F956DB">
        <w:rPr>
          <w:lang w:val="ru-RU"/>
        </w:rPr>
        <w:t xml:space="preserve"> </w:t>
      </w:r>
      <w:r w:rsidR="00F956DB">
        <w:rPr>
          <w:lang w:val="ru-RU"/>
        </w:rPr>
        <w:t>по числу посещений и скачиваний</w:t>
      </w:r>
      <w:r w:rsidRPr="00F956DB">
        <w:rPr>
          <w:lang w:val="ru-RU"/>
        </w:rPr>
        <w:t>.</w:t>
      </w:r>
    </w:p>
  </w:footnote>
  <w:footnote w:id="16">
    <w:p w14:paraId="6F0F5059" w14:textId="5306D403" w:rsidR="007133D2" w:rsidRPr="00B66314" w:rsidRDefault="007133D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66314">
        <w:rPr>
          <w:lang w:val="ru-RU"/>
        </w:rPr>
        <w:t xml:space="preserve"> </w:t>
      </w:r>
      <w:r w:rsidR="00B66314">
        <w:rPr>
          <w:lang w:val="ru-RU"/>
        </w:rPr>
        <w:t>Английский</w:t>
      </w:r>
      <w:r w:rsidR="00B66314" w:rsidRPr="00B66314">
        <w:rPr>
          <w:lang w:val="ru-RU"/>
        </w:rPr>
        <w:t xml:space="preserve">, </w:t>
      </w:r>
      <w:r w:rsidR="00B66314">
        <w:rPr>
          <w:lang w:val="ru-RU"/>
        </w:rPr>
        <w:t>арабский</w:t>
      </w:r>
      <w:r w:rsidR="00B66314" w:rsidRPr="00B66314">
        <w:rPr>
          <w:lang w:val="ru-RU"/>
        </w:rPr>
        <w:t xml:space="preserve">, </w:t>
      </w:r>
      <w:r w:rsidR="00B66314">
        <w:rPr>
          <w:lang w:val="ru-RU"/>
        </w:rPr>
        <w:t>испанский</w:t>
      </w:r>
      <w:r w:rsidR="00B66314" w:rsidRPr="00B66314">
        <w:rPr>
          <w:lang w:val="ru-RU"/>
        </w:rPr>
        <w:t xml:space="preserve">, </w:t>
      </w:r>
      <w:r w:rsidR="00B66314">
        <w:rPr>
          <w:lang w:val="ru-RU"/>
        </w:rPr>
        <w:t>китайский</w:t>
      </w:r>
      <w:r w:rsidR="00B66314" w:rsidRPr="00B66314">
        <w:rPr>
          <w:lang w:val="ru-RU"/>
        </w:rPr>
        <w:t xml:space="preserve">, </w:t>
      </w:r>
      <w:r w:rsidR="00B66314">
        <w:rPr>
          <w:lang w:val="ru-RU"/>
        </w:rPr>
        <w:t>русский и французский языки</w:t>
      </w:r>
      <w:r w:rsidRPr="00B66314">
        <w:rPr>
          <w:lang w:val="ru-RU"/>
        </w:rPr>
        <w:t>.</w:t>
      </w:r>
    </w:p>
  </w:footnote>
  <w:footnote w:id="17">
    <w:p w14:paraId="4919F1EA" w14:textId="202EA1DA" w:rsidR="00925E52" w:rsidRPr="0093323A" w:rsidRDefault="00925E52">
      <w:pPr>
        <w:pStyle w:val="FootnoteText"/>
      </w:pPr>
      <w:r>
        <w:rPr>
          <w:rStyle w:val="FootnoteReference"/>
        </w:rPr>
        <w:footnoteRef/>
      </w:r>
      <w:r w:rsidRPr="00791FA2">
        <w:rPr>
          <w:lang w:val="ru-RU"/>
        </w:rPr>
        <w:t xml:space="preserve"> </w:t>
      </w:r>
      <w:r w:rsidR="00791FA2">
        <w:rPr>
          <w:lang w:val="ru-RU"/>
        </w:rPr>
        <w:t>См.</w:t>
      </w:r>
      <w:r w:rsidRPr="00791FA2">
        <w:rPr>
          <w:lang w:val="ru-RU"/>
        </w:rPr>
        <w:t xml:space="preserve"> </w:t>
      </w:r>
      <w:hyperlink r:id="rId8" w:history="1">
        <w:r w:rsidR="0093323A" w:rsidRPr="00D86CE6">
          <w:rPr>
            <w:rStyle w:val="Hyperlink"/>
          </w:rPr>
          <w:t>www</w:t>
        </w:r>
        <w:r w:rsidR="0093323A" w:rsidRPr="0093323A">
          <w:rPr>
            <w:rStyle w:val="Hyperlink"/>
          </w:rPr>
          <w:t>.</w:t>
        </w:r>
        <w:r w:rsidR="0093323A" w:rsidRPr="00D86CE6">
          <w:rPr>
            <w:rStyle w:val="Hyperlink"/>
          </w:rPr>
          <w:t>wipo</w:t>
        </w:r>
        <w:r w:rsidR="0093323A" w:rsidRPr="0093323A">
          <w:rPr>
            <w:rStyle w:val="Hyperlink"/>
          </w:rPr>
          <w:t>.</w:t>
        </w:r>
        <w:r w:rsidR="0093323A" w:rsidRPr="00D86CE6">
          <w:rPr>
            <w:rStyle w:val="Hyperlink"/>
          </w:rPr>
          <w:t>int</w:t>
        </w:r>
        <w:r w:rsidR="0093323A" w:rsidRPr="0093323A">
          <w:rPr>
            <w:rStyle w:val="Hyperlink"/>
          </w:rPr>
          <w:t>/</w:t>
        </w:r>
        <w:r w:rsidR="0093323A" w:rsidRPr="00D86CE6">
          <w:rPr>
            <w:rStyle w:val="Hyperlink"/>
          </w:rPr>
          <w:t>econ</w:t>
        </w:r>
        <w:r w:rsidR="0093323A" w:rsidRPr="0093323A">
          <w:rPr>
            <w:rStyle w:val="Hyperlink"/>
          </w:rPr>
          <w:t>_</w:t>
        </w:r>
        <w:r w:rsidR="0093323A" w:rsidRPr="00D86CE6">
          <w:rPr>
            <w:rStyle w:val="Hyperlink"/>
          </w:rPr>
          <w:t>stat</w:t>
        </w:r>
        <w:r w:rsidR="0093323A" w:rsidRPr="0093323A">
          <w:rPr>
            <w:rStyle w:val="Hyperlink"/>
          </w:rPr>
          <w:t>/</w:t>
        </w:r>
        <w:r w:rsidR="0093323A" w:rsidRPr="00D86CE6">
          <w:rPr>
            <w:rStyle w:val="Hyperlink"/>
          </w:rPr>
          <w:t>ru</w:t>
        </w:r>
        <w:r w:rsidR="0093323A" w:rsidRPr="0093323A">
          <w:rPr>
            <w:rStyle w:val="Hyperlink"/>
          </w:rPr>
          <w:t>/</w:t>
        </w:r>
        <w:r w:rsidR="0093323A" w:rsidRPr="00D86CE6">
          <w:rPr>
            <w:rStyle w:val="Hyperlink"/>
          </w:rPr>
          <w:t>economics</w:t>
        </w:r>
      </w:hyperlink>
      <w:r w:rsidR="0093323A" w:rsidRPr="0093323A">
        <w:t>.</w:t>
      </w:r>
    </w:p>
  </w:footnote>
  <w:footnote w:id="18">
    <w:p w14:paraId="5646F562" w14:textId="6041F0AB" w:rsidR="00E36020" w:rsidRPr="00A927F9" w:rsidRDefault="00E36020">
      <w:pPr>
        <w:pStyle w:val="FootnoteText"/>
      </w:pPr>
      <w:r>
        <w:rPr>
          <w:rStyle w:val="FootnoteReference"/>
        </w:rPr>
        <w:footnoteRef/>
      </w:r>
      <w:r w:rsidRPr="00791FA2">
        <w:rPr>
          <w:lang w:val="ru-RU"/>
        </w:rPr>
        <w:t xml:space="preserve"> </w:t>
      </w:r>
      <w:r w:rsidR="00791FA2">
        <w:rPr>
          <w:lang w:val="ru-RU"/>
        </w:rPr>
        <w:t>Мероприятие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было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организовано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совместно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с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Ведомством по патентам и товарным знакам Испании</w:t>
      </w:r>
      <w:r w:rsidR="00416859" w:rsidRPr="00791FA2">
        <w:rPr>
          <w:lang w:val="ru-RU"/>
        </w:rPr>
        <w:t xml:space="preserve"> (</w:t>
      </w:r>
      <w:r w:rsidR="00791FA2">
        <w:rPr>
          <w:lang w:val="ru-RU"/>
        </w:rPr>
        <w:t>ВПТЗ Испании</w:t>
      </w:r>
      <w:r w:rsidR="00416859" w:rsidRPr="00791FA2">
        <w:rPr>
          <w:lang w:val="ru-RU"/>
        </w:rPr>
        <w:t xml:space="preserve">).  </w:t>
      </w:r>
      <w:r w:rsidR="00791FA2">
        <w:rPr>
          <w:lang w:val="ru-RU"/>
        </w:rPr>
        <w:t>См</w:t>
      </w:r>
      <w:r w:rsidR="00791FA2" w:rsidRPr="002F0955">
        <w:rPr>
          <w:lang w:val="ru-RU"/>
        </w:rPr>
        <w:t>.</w:t>
      </w:r>
      <w:r w:rsidRPr="002F0955">
        <w:rPr>
          <w:lang w:val="ru-RU"/>
        </w:rPr>
        <w:t xml:space="preserve"> </w:t>
      </w:r>
      <w:hyperlink r:id="rId9" w:history="1">
        <w:r w:rsidRPr="0030331B">
          <w:rPr>
            <w:rStyle w:val="Hyperlink"/>
          </w:rPr>
          <w:t>www</w:t>
        </w:r>
        <w:r w:rsidRPr="00A927F9">
          <w:rPr>
            <w:rStyle w:val="Hyperlink"/>
          </w:rPr>
          <w:t>.</w:t>
        </w:r>
        <w:r w:rsidRPr="0030331B">
          <w:rPr>
            <w:rStyle w:val="Hyperlink"/>
          </w:rPr>
          <w:t>oepm</w:t>
        </w:r>
        <w:r w:rsidRPr="00A927F9">
          <w:rPr>
            <w:rStyle w:val="Hyperlink"/>
          </w:rPr>
          <w:t>.</w:t>
        </w:r>
        <w:r w:rsidRPr="0030331B">
          <w:rPr>
            <w:rStyle w:val="Hyperlink"/>
          </w:rPr>
          <w:t>es</w:t>
        </w:r>
        <w:r w:rsidRPr="00A927F9">
          <w:rPr>
            <w:rStyle w:val="Hyperlink"/>
          </w:rPr>
          <w:t>/</w:t>
        </w:r>
        <w:r w:rsidRPr="0030331B">
          <w:rPr>
            <w:rStyle w:val="Hyperlink"/>
          </w:rPr>
          <w:t>cs</w:t>
        </w:r>
        <w:r w:rsidRPr="00A927F9">
          <w:rPr>
            <w:rStyle w:val="Hyperlink"/>
          </w:rPr>
          <w:t>/</w:t>
        </w:r>
        <w:r w:rsidRPr="0030331B">
          <w:rPr>
            <w:rStyle w:val="Hyperlink"/>
          </w:rPr>
          <w:t>OEPMSite</w:t>
        </w:r>
        <w:r w:rsidRPr="00A927F9">
          <w:rPr>
            <w:rStyle w:val="Hyperlink"/>
          </w:rPr>
          <w:t>/</w:t>
        </w:r>
        <w:r w:rsidRPr="0030331B">
          <w:rPr>
            <w:rStyle w:val="Hyperlink"/>
          </w:rPr>
          <w:t>contenidos</w:t>
        </w:r>
        <w:r w:rsidRPr="00A927F9">
          <w:rPr>
            <w:rStyle w:val="Hyperlink"/>
          </w:rPr>
          <w:t>/</w:t>
        </w:r>
        <w:r w:rsidRPr="0030331B">
          <w:rPr>
            <w:rStyle w:val="Hyperlink"/>
          </w:rPr>
          <w:t>Revista</w:t>
        </w:r>
        <w:r w:rsidRPr="00A927F9">
          <w:rPr>
            <w:rStyle w:val="Hyperlink"/>
          </w:rPr>
          <w:t>_</w:t>
        </w:r>
        <w:r w:rsidRPr="0030331B">
          <w:rPr>
            <w:rStyle w:val="Hyperlink"/>
          </w:rPr>
          <w:t>InfoPYM</w:t>
        </w:r>
        <w:r w:rsidRPr="00A927F9">
          <w:rPr>
            <w:rStyle w:val="Hyperlink"/>
          </w:rPr>
          <w:t>/2024/</w:t>
        </w:r>
        <w:r w:rsidRPr="0030331B">
          <w:rPr>
            <w:rStyle w:val="Hyperlink"/>
          </w:rPr>
          <w:t>Junio</w:t>
        </w:r>
        <w:r w:rsidRPr="00A927F9">
          <w:rPr>
            <w:rStyle w:val="Hyperlink"/>
          </w:rPr>
          <w:t>/</w:t>
        </w:r>
        <w:r w:rsidRPr="0030331B">
          <w:rPr>
            <w:rStyle w:val="Hyperlink"/>
          </w:rPr>
          <w:t>en</w:t>
        </w:r>
        <w:r w:rsidRPr="00A927F9">
          <w:rPr>
            <w:rStyle w:val="Hyperlink"/>
          </w:rPr>
          <w:t>/</w:t>
        </w:r>
        <w:r w:rsidRPr="0030331B">
          <w:rPr>
            <w:rStyle w:val="Hyperlink"/>
          </w:rPr>
          <w:t>noticia</w:t>
        </w:r>
        <w:r w:rsidRPr="00A927F9">
          <w:rPr>
            <w:rStyle w:val="Hyperlink"/>
          </w:rPr>
          <w:t>5.</w:t>
        </w:r>
        <w:r w:rsidRPr="0030331B">
          <w:rPr>
            <w:rStyle w:val="Hyperlink"/>
          </w:rPr>
          <w:t>html</w:t>
        </w:r>
      </w:hyperlink>
      <w:r w:rsidR="00A927F9" w:rsidRPr="00A927F9">
        <w:t>.</w:t>
      </w:r>
    </w:p>
  </w:footnote>
  <w:footnote w:id="19">
    <w:p w14:paraId="6072D257" w14:textId="232BAC81" w:rsidR="00E30069" w:rsidRPr="00A927F9" w:rsidRDefault="00E3006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91FA2">
        <w:rPr>
          <w:lang w:val="ru-RU"/>
        </w:rPr>
        <w:t xml:space="preserve"> </w:t>
      </w:r>
      <w:r w:rsidR="00791FA2">
        <w:rPr>
          <w:lang w:val="ru-RU"/>
        </w:rPr>
        <w:t>Совещание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было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организовано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совместно</w:t>
      </w:r>
      <w:r w:rsidR="00791FA2" w:rsidRPr="00791FA2">
        <w:rPr>
          <w:lang w:val="ru-RU"/>
        </w:rPr>
        <w:t xml:space="preserve"> </w:t>
      </w:r>
      <w:r w:rsidR="00791FA2">
        <w:rPr>
          <w:lang w:val="ru-RU"/>
        </w:rPr>
        <w:t>с</w:t>
      </w:r>
      <w:r w:rsidR="00791FA2" w:rsidRPr="00791FA2">
        <w:rPr>
          <w:lang w:val="ru-RU"/>
        </w:rPr>
        <w:t xml:space="preserve"> Канцеляри</w:t>
      </w:r>
      <w:r w:rsidR="00791FA2">
        <w:rPr>
          <w:lang w:val="ru-RU"/>
        </w:rPr>
        <w:t>ей</w:t>
      </w:r>
      <w:r w:rsidR="00791FA2" w:rsidRPr="00791FA2">
        <w:rPr>
          <w:lang w:val="ru-RU"/>
        </w:rPr>
        <w:t xml:space="preserve"> заместителя Генерального директора</w:t>
      </w:r>
      <w:r w:rsidR="00791FA2">
        <w:rPr>
          <w:lang w:val="ru-RU"/>
        </w:rPr>
        <w:t>, курирующего Сектор патентов и технологий</w:t>
      </w:r>
      <w:r w:rsidR="00416859" w:rsidRPr="00791FA2">
        <w:rPr>
          <w:lang w:val="ru-RU"/>
        </w:rPr>
        <w:t xml:space="preserve"> (</w:t>
      </w:r>
      <w:r w:rsidR="00791FA2">
        <w:rPr>
          <w:lang w:val="ru-RU"/>
        </w:rPr>
        <w:t>СПТ</w:t>
      </w:r>
      <w:r w:rsidR="00416859" w:rsidRPr="00791FA2">
        <w:rPr>
          <w:lang w:val="ru-RU"/>
        </w:rPr>
        <w:t xml:space="preserve">).  </w:t>
      </w:r>
      <w:r w:rsidR="00791FA2">
        <w:rPr>
          <w:lang w:val="ru-RU"/>
        </w:rPr>
        <w:t>См</w:t>
      </w:r>
      <w:r w:rsidR="00791FA2" w:rsidRPr="00791FA2">
        <w:rPr>
          <w:lang w:val="ru-RU"/>
        </w:rPr>
        <w:t xml:space="preserve">. </w:t>
      </w:r>
      <w:r w:rsidR="00791FA2">
        <w:rPr>
          <w:lang w:val="ru-RU"/>
        </w:rPr>
        <w:t>материал</w:t>
      </w:r>
      <w:r w:rsidR="00791FA2" w:rsidRPr="00791FA2">
        <w:rPr>
          <w:lang w:val="ru-RU"/>
        </w:rPr>
        <w:t xml:space="preserve"> «</w:t>
      </w:r>
      <w:hyperlink r:id="rId10" w:history="1">
        <w:r w:rsidR="00791FA2">
          <w:rPr>
            <w:rStyle w:val="Hyperlink"/>
            <w:lang w:val="ru-RU"/>
          </w:rPr>
          <w:t>ВОИС</w:t>
        </w:r>
        <w:r w:rsidR="00791FA2" w:rsidRPr="00791FA2">
          <w:rPr>
            <w:rStyle w:val="Hyperlink"/>
            <w:lang w:val="ru-RU"/>
          </w:rPr>
          <w:t xml:space="preserve"> </w:t>
        </w:r>
        <w:r w:rsidR="00791FA2">
          <w:rPr>
            <w:rStyle w:val="Hyperlink"/>
            <w:lang w:val="ru-RU"/>
          </w:rPr>
          <w:t>проведет</w:t>
        </w:r>
        <w:r w:rsidR="00791FA2" w:rsidRPr="00791FA2">
          <w:rPr>
            <w:rStyle w:val="Hyperlink"/>
            <w:lang w:val="ru-RU"/>
          </w:rPr>
          <w:t xml:space="preserve"> </w:t>
        </w:r>
        <w:r w:rsidR="00791FA2">
          <w:rPr>
            <w:rStyle w:val="Hyperlink"/>
            <w:lang w:val="ru-RU"/>
          </w:rPr>
          <w:t>первое</w:t>
        </w:r>
        <w:r w:rsidR="00791FA2" w:rsidRPr="00791FA2">
          <w:rPr>
            <w:rStyle w:val="Hyperlink"/>
            <w:lang w:val="ru-RU"/>
          </w:rPr>
          <w:t xml:space="preserve"> </w:t>
        </w:r>
        <w:r w:rsidR="00791FA2">
          <w:rPr>
            <w:rStyle w:val="Hyperlink"/>
            <w:lang w:val="ru-RU"/>
          </w:rPr>
          <w:t>Глобальное</w:t>
        </w:r>
        <w:r w:rsidR="00791FA2" w:rsidRPr="00791FA2">
          <w:rPr>
            <w:rStyle w:val="Hyperlink"/>
            <w:lang w:val="ru-RU"/>
          </w:rPr>
          <w:t xml:space="preserve"> </w:t>
        </w:r>
        <w:r w:rsidR="00791FA2">
          <w:rPr>
            <w:rStyle w:val="Hyperlink"/>
            <w:lang w:val="ru-RU"/>
          </w:rPr>
          <w:t>совещание</w:t>
        </w:r>
        <w:r w:rsidR="00791FA2" w:rsidRPr="00791FA2">
          <w:rPr>
            <w:rStyle w:val="Hyperlink"/>
            <w:lang w:val="ru-RU"/>
          </w:rPr>
          <w:t xml:space="preserve"> </w:t>
        </w:r>
        <w:r w:rsidR="00791FA2">
          <w:rPr>
            <w:rStyle w:val="Hyperlink"/>
            <w:lang w:val="ru-RU"/>
          </w:rPr>
          <w:t>экспертов</w:t>
        </w:r>
        <w:r w:rsidR="00791FA2" w:rsidRPr="00791FA2">
          <w:rPr>
            <w:rStyle w:val="Hyperlink"/>
            <w:lang w:val="ru-RU"/>
          </w:rPr>
          <w:t>-</w:t>
        </w:r>
        <w:r w:rsidR="00791FA2">
          <w:rPr>
            <w:rStyle w:val="Hyperlink"/>
            <w:lang w:val="ru-RU"/>
          </w:rPr>
          <w:t>исследователей в рамках ПДИСГР, посвященное улучшению гендерной инклюзивности и разнообразия в области ИС и инноваций</w:t>
        </w:r>
      </w:hyperlink>
      <w:r w:rsidR="00791FA2">
        <w:rPr>
          <w:rStyle w:val="Hyperlink"/>
          <w:lang w:val="ru-RU"/>
        </w:rPr>
        <w:t>»</w:t>
      </w:r>
      <w:r w:rsidR="00A927F9" w:rsidRPr="00A927F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AAE4" w14:textId="17461B94" w:rsidR="00E400F9" w:rsidRPr="002326AB" w:rsidRDefault="00E400F9" w:rsidP="00477D6B">
    <w:pPr>
      <w:jc w:val="right"/>
      <w:rPr>
        <w:caps/>
      </w:rPr>
    </w:pPr>
    <w:bookmarkStart w:id="12" w:name="Code2"/>
    <w:bookmarkEnd w:id="12"/>
    <w:r w:rsidRPr="00CB5B6D">
      <w:rPr>
        <w:caps/>
      </w:rPr>
      <w:t>C</w:t>
    </w:r>
    <w:r w:rsidR="00AA25DE" w:rsidRPr="00CB5B6D">
      <w:rPr>
        <w:caps/>
      </w:rPr>
      <w:t>DIP/</w:t>
    </w:r>
    <w:r w:rsidR="007A7338" w:rsidRPr="00CB5B6D">
      <w:rPr>
        <w:caps/>
      </w:rPr>
      <w:t>3</w:t>
    </w:r>
    <w:r w:rsidR="00CF3628" w:rsidRPr="00CB5B6D">
      <w:rPr>
        <w:caps/>
      </w:rPr>
      <w:t>4</w:t>
    </w:r>
    <w:r w:rsidR="00AA25DE" w:rsidRPr="00CB5B6D">
      <w:rPr>
        <w:caps/>
      </w:rPr>
      <w:t>/</w:t>
    </w:r>
    <w:r w:rsidR="00CB5B6D" w:rsidRPr="00CB5B6D">
      <w:rPr>
        <w:caps/>
      </w:rPr>
      <w:t>6</w:t>
    </w:r>
  </w:p>
  <w:p w14:paraId="0B5CDFEC" w14:textId="4A5DA633" w:rsidR="00E400F9" w:rsidRDefault="00003EBF" w:rsidP="00477D6B">
    <w:pPr>
      <w:jc w:val="right"/>
    </w:pPr>
    <w:r>
      <w:rPr>
        <w:lang w:val="ru-RU"/>
      </w:rPr>
      <w:t>стр.</w:t>
    </w:r>
    <w:r w:rsidR="00E400F9">
      <w:t xml:space="preserve"> </w:t>
    </w:r>
    <w:r w:rsidR="00E400F9">
      <w:fldChar w:fldCharType="begin"/>
    </w:r>
    <w:r w:rsidR="00E400F9">
      <w:instrText xml:space="preserve"> PAGE  \* MERGEFORMAT </w:instrText>
    </w:r>
    <w:r w:rsidR="00E400F9">
      <w:fldChar w:fldCharType="separate"/>
    </w:r>
    <w:r w:rsidR="00E61785">
      <w:rPr>
        <w:noProof/>
      </w:rPr>
      <w:t>3</w:t>
    </w:r>
    <w:r w:rsidR="00E400F9">
      <w:fldChar w:fldCharType="end"/>
    </w:r>
  </w:p>
  <w:p w14:paraId="05071437" w14:textId="77777777" w:rsidR="00E400F9" w:rsidRDefault="00E400F9" w:rsidP="00477D6B">
    <w:pPr>
      <w:jc w:val="right"/>
    </w:pPr>
  </w:p>
  <w:p w14:paraId="7B9F2D49" w14:textId="77777777" w:rsidR="00E400F9" w:rsidRDefault="00E400F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art9B48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57E1A"/>
    <w:multiLevelType w:val="hybridMultilevel"/>
    <w:tmpl w:val="0896BDD8"/>
    <w:lvl w:ilvl="0" w:tplc="560C805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F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201D4D"/>
    <w:multiLevelType w:val="hybridMultilevel"/>
    <w:tmpl w:val="A906C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C960281"/>
    <w:multiLevelType w:val="hybridMultilevel"/>
    <w:tmpl w:val="27C61C70"/>
    <w:lvl w:ilvl="0" w:tplc="998C37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955146"/>
    <w:multiLevelType w:val="hybridMultilevel"/>
    <w:tmpl w:val="46885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87F5B"/>
    <w:multiLevelType w:val="hybridMultilevel"/>
    <w:tmpl w:val="011E1E42"/>
    <w:lvl w:ilvl="0" w:tplc="CE3680E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E43334"/>
    <w:multiLevelType w:val="hybridMultilevel"/>
    <w:tmpl w:val="05249234"/>
    <w:lvl w:ilvl="0" w:tplc="2E76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F4ECB"/>
    <w:multiLevelType w:val="hybridMultilevel"/>
    <w:tmpl w:val="F36C1ACC"/>
    <w:lvl w:ilvl="0" w:tplc="FE48A6B6">
      <w:start w:val="1"/>
      <w:numFmt w:val="lowerRoman"/>
      <w:lvlText w:val="(%1)"/>
      <w:lvlJc w:val="left"/>
      <w:pPr>
        <w:ind w:left="13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1F4D03EB"/>
    <w:multiLevelType w:val="hybridMultilevel"/>
    <w:tmpl w:val="E618B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0E660C8"/>
    <w:multiLevelType w:val="hybridMultilevel"/>
    <w:tmpl w:val="EAC09060"/>
    <w:lvl w:ilvl="0" w:tplc="560C80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22046"/>
    <w:multiLevelType w:val="multilevel"/>
    <w:tmpl w:val="92D69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C97F41"/>
    <w:multiLevelType w:val="hybridMultilevel"/>
    <w:tmpl w:val="D8745824"/>
    <w:lvl w:ilvl="0" w:tplc="AE7EB0C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909AC"/>
    <w:multiLevelType w:val="hybridMultilevel"/>
    <w:tmpl w:val="999682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60FD1"/>
    <w:multiLevelType w:val="multilevel"/>
    <w:tmpl w:val="691AAB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1404BE"/>
    <w:multiLevelType w:val="hybridMultilevel"/>
    <w:tmpl w:val="5DCC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A0BA8"/>
    <w:multiLevelType w:val="hybridMultilevel"/>
    <w:tmpl w:val="9AE6FFB2"/>
    <w:lvl w:ilvl="0" w:tplc="211E000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82483"/>
    <w:multiLevelType w:val="hybridMultilevel"/>
    <w:tmpl w:val="A8DEB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C44E5"/>
    <w:multiLevelType w:val="hybridMultilevel"/>
    <w:tmpl w:val="9E6AF7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A60B5"/>
    <w:multiLevelType w:val="hybridMultilevel"/>
    <w:tmpl w:val="9FDE83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3759E"/>
    <w:multiLevelType w:val="hybridMultilevel"/>
    <w:tmpl w:val="0A5CAA82"/>
    <w:lvl w:ilvl="0" w:tplc="560C805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D422F8"/>
    <w:multiLevelType w:val="hybridMultilevel"/>
    <w:tmpl w:val="743A66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C3C16"/>
    <w:multiLevelType w:val="hybridMultilevel"/>
    <w:tmpl w:val="917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069B2"/>
    <w:multiLevelType w:val="hybridMultilevel"/>
    <w:tmpl w:val="DD4420F0"/>
    <w:lvl w:ilvl="0" w:tplc="282A56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55036"/>
    <w:multiLevelType w:val="hybridMultilevel"/>
    <w:tmpl w:val="E3446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105A4"/>
    <w:multiLevelType w:val="hybridMultilevel"/>
    <w:tmpl w:val="A9FA8F7A"/>
    <w:lvl w:ilvl="0" w:tplc="9EB88EB0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B163E4"/>
    <w:multiLevelType w:val="hybridMultilevel"/>
    <w:tmpl w:val="FDF445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80630"/>
    <w:multiLevelType w:val="hybridMultilevel"/>
    <w:tmpl w:val="6C1AB942"/>
    <w:lvl w:ilvl="0" w:tplc="CCCA04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4664F"/>
    <w:multiLevelType w:val="hybridMultilevel"/>
    <w:tmpl w:val="E6B431FA"/>
    <w:lvl w:ilvl="0" w:tplc="BA9A245C">
      <w:start w:val="1"/>
      <w:numFmt w:val="lowerRoman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36E65"/>
    <w:multiLevelType w:val="hybridMultilevel"/>
    <w:tmpl w:val="36EE9BA4"/>
    <w:lvl w:ilvl="0" w:tplc="B02C2C48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A794D"/>
    <w:multiLevelType w:val="hybridMultilevel"/>
    <w:tmpl w:val="9898ABEA"/>
    <w:lvl w:ilvl="0" w:tplc="A06E2D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889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C9B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0ED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A58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EA51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20F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A37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C12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41253A1"/>
    <w:multiLevelType w:val="hybridMultilevel"/>
    <w:tmpl w:val="27542018"/>
    <w:lvl w:ilvl="0" w:tplc="AEE2C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623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B8CF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6297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858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F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ECB0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20C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049F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41C552E"/>
    <w:multiLevelType w:val="hybridMultilevel"/>
    <w:tmpl w:val="FCA62DF4"/>
    <w:lvl w:ilvl="0" w:tplc="5A82C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6457C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FE6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87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40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659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207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4AE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2D6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B4047F7"/>
    <w:multiLevelType w:val="hybridMultilevel"/>
    <w:tmpl w:val="36EE9BA4"/>
    <w:lvl w:ilvl="0" w:tplc="B02C2C48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04EE7"/>
    <w:multiLevelType w:val="hybridMultilevel"/>
    <w:tmpl w:val="F8A0DBEA"/>
    <w:lvl w:ilvl="0" w:tplc="8D8C9D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708F3"/>
    <w:multiLevelType w:val="hybridMultilevel"/>
    <w:tmpl w:val="979CC580"/>
    <w:lvl w:ilvl="0" w:tplc="9DFE81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7700A"/>
    <w:multiLevelType w:val="hybridMultilevel"/>
    <w:tmpl w:val="DB18D186"/>
    <w:lvl w:ilvl="0" w:tplc="D2EC1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A7DD5"/>
    <w:multiLevelType w:val="hybridMultilevel"/>
    <w:tmpl w:val="401E4DFA"/>
    <w:lvl w:ilvl="0" w:tplc="6128C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202FB"/>
    <w:multiLevelType w:val="multilevel"/>
    <w:tmpl w:val="205A923A"/>
    <w:lvl w:ilvl="0">
      <w:start w:val="7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44" w15:restartNumberingAfterBreak="0">
    <w:nsid w:val="79B84A61"/>
    <w:multiLevelType w:val="hybridMultilevel"/>
    <w:tmpl w:val="116CC526"/>
    <w:lvl w:ilvl="0" w:tplc="FBE064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A12AC"/>
    <w:multiLevelType w:val="hybridMultilevel"/>
    <w:tmpl w:val="43C2E3A4"/>
    <w:lvl w:ilvl="0" w:tplc="FFBEC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59298">
    <w:abstractNumId w:val="8"/>
  </w:num>
  <w:num w:numId="2" w16cid:durableId="1345670162">
    <w:abstractNumId w:val="24"/>
  </w:num>
  <w:num w:numId="3" w16cid:durableId="2139183174">
    <w:abstractNumId w:val="0"/>
  </w:num>
  <w:num w:numId="4" w16cid:durableId="644965593">
    <w:abstractNumId w:val="30"/>
  </w:num>
  <w:num w:numId="5" w16cid:durableId="1731341911">
    <w:abstractNumId w:val="4"/>
  </w:num>
  <w:num w:numId="6" w16cid:durableId="1198198298">
    <w:abstractNumId w:val="12"/>
  </w:num>
  <w:num w:numId="7" w16cid:durableId="133642913">
    <w:abstractNumId w:val="2"/>
  </w:num>
  <w:num w:numId="8" w16cid:durableId="63770519">
    <w:abstractNumId w:val="23"/>
  </w:num>
  <w:num w:numId="9" w16cid:durableId="1111779689">
    <w:abstractNumId w:val="13"/>
  </w:num>
  <w:num w:numId="10" w16cid:durableId="1116482865">
    <w:abstractNumId w:val="32"/>
  </w:num>
  <w:num w:numId="11" w16cid:durableId="2099599229">
    <w:abstractNumId w:val="21"/>
  </w:num>
  <w:num w:numId="12" w16cid:durableId="2087025203">
    <w:abstractNumId w:val="45"/>
  </w:num>
  <w:num w:numId="13" w16cid:durableId="810826901">
    <w:abstractNumId w:val="29"/>
  </w:num>
  <w:num w:numId="14" w16cid:durableId="2009627846">
    <w:abstractNumId w:val="27"/>
  </w:num>
  <w:num w:numId="15" w16cid:durableId="1522426829">
    <w:abstractNumId w:val="40"/>
  </w:num>
  <w:num w:numId="16" w16cid:durableId="1190993763">
    <w:abstractNumId w:val="37"/>
  </w:num>
  <w:num w:numId="17" w16cid:durableId="1434861887">
    <w:abstractNumId w:val="35"/>
  </w:num>
  <w:num w:numId="18" w16cid:durableId="774515327">
    <w:abstractNumId w:val="36"/>
  </w:num>
  <w:num w:numId="19" w16cid:durableId="1266770753">
    <w:abstractNumId w:val="5"/>
  </w:num>
  <w:num w:numId="20" w16cid:durableId="1335914518">
    <w:abstractNumId w:val="34"/>
  </w:num>
  <w:num w:numId="21" w16cid:durableId="282006390">
    <w:abstractNumId w:val="38"/>
  </w:num>
  <w:num w:numId="22" w16cid:durableId="861169525">
    <w:abstractNumId w:val="33"/>
  </w:num>
  <w:num w:numId="23" w16cid:durableId="1915896253">
    <w:abstractNumId w:val="41"/>
  </w:num>
  <w:num w:numId="24" w16cid:durableId="1865752174">
    <w:abstractNumId w:val="26"/>
  </w:num>
  <w:num w:numId="25" w16cid:durableId="1307971486">
    <w:abstractNumId w:val="20"/>
  </w:num>
  <w:num w:numId="26" w16cid:durableId="967198926">
    <w:abstractNumId w:val="9"/>
  </w:num>
  <w:num w:numId="27" w16cid:durableId="164829612">
    <w:abstractNumId w:val="42"/>
  </w:num>
  <w:num w:numId="28" w16cid:durableId="530340121">
    <w:abstractNumId w:val="33"/>
  </w:num>
  <w:num w:numId="29" w16cid:durableId="748036943">
    <w:abstractNumId w:val="28"/>
  </w:num>
  <w:num w:numId="30" w16cid:durableId="1415859933">
    <w:abstractNumId w:val="16"/>
  </w:num>
  <w:num w:numId="31" w16cid:durableId="1939361299">
    <w:abstractNumId w:val="10"/>
  </w:num>
  <w:num w:numId="32" w16cid:durableId="526606807">
    <w:abstractNumId w:val="39"/>
  </w:num>
  <w:num w:numId="33" w16cid:durableId="575287746">
    <w:abstractNumId w:val="1"/>
  </w:num>
  <w:num w:numId="34" w16cid:durableId="2059358792">
    <w:abstractNumId w:val="18"/>
  </w:num>
  <w:num w:numId="35" w16cid:durableId="189299594">
    <w:abstractNumId w:val="44"/>
  </w:num>
  <w:num w:numId="36" w16cid:durableId="1689522220">
    <w:abstractNumId w:val="25"/>
  </w:num>
  <w:num w:numId="37" w16cid:durableId="301548410">
    <w:abstractNumId w:val="19"/>
  </w:num>
  <w:num w:numId="38" w16cid:durableId="1541358702">
    <w:abstractNumId w:val="6"/>
  </w:num>
  <w:num w:numId="39" w16cid:durableId="15184281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091047156">
    <w:abstractNumId w:val="7"/>
  </w:num>
  <w:num w:numId="41" w16cid:durableId="1695886397">
    <w:abstractNumId w:val="15"/>
  </w:num>
  <w:num w:numId="42" w16cid:durableId="797064316">
    <w:abstractNumId w:val="43"/>
  </w:num>
  <w:num w:numId="43" w16cid:durableId="364715622">
    <w:abstractNumId w:val="17"/>
  </w:num>
  <w:num w:numId="44" w16cid:durableId="1521704455">
    <w:abstractNumId w:val="14"/>
  </w:num>
  <w:num w:numId="45" w16cid:durableId="945698976">
    <w:abstractNumId w:val="3"/>
  </w:num>
  <w:num w:numId="46" w16cid:durableId="1437752087">
    <w:abstractNumId w:val="31"/>
  </w:num>
  <w:num w:numId="47" w16cid:durableId="273055090">
    <w:abstractNumId w:val="22"/>
  </w:num>
  <w:num w:numId="48" w16cid:durableId="9907908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EF"/>
    <w:rsid w:val="00002283"/>
    <w:rsid w:val="00003EBF"/>
    <w:rsid w:val="00004C61"/>
    <w:rsid w:val="0001310D"/>
    <w:rsid w:val="00026737"/>
    <w:rsid w:val="0002718C"/>
    <w:rsid w:val="00027456"/>
    <w:rsid w:val="00030D80"/>
    <w:rsid w:val="00032398"/>
    <w:rsid w:val="000335D5"/>
    <w:rsid w:val="00036916"/>
    <w:rsid w:val="00043CAA"/>
    <w:rsid w:val="00045573"/>
    <w:rsid w:val="00055121"/>
    <w:rsid w:val="00056816"/>
    <w:rsid w:val="00061F06"/>
    <w:rsid w:val="00063651"/>
    <w:rsid w:val="00070C68"/>
    <w:rsid w:val="00075432"/>
    <w:rsid w:val="000754CF"/>
    <w:rsid w:val="00081928"/>
    <w:rsid w:val="000820BE"/>
    <w:rsid w:val="00082E01"/>
    <w:rsid w:val="00086F26"/>
    <w:rsid w:val="0009082D"/>
    <w:rsid w:val="00093CEE"/>
    <w:rsid w:val="00094251"/>
    <w:rsid w:val="000968ED"/>
    <w:rsid w:val="00097C80"/>
    <w:rsid w:val="000A1105"/>
    <w:rsid w:val="000A3D97"/>
    <w:rsid w:val="000A618E"/>
    <w:rsid w:val="000C2028"/>
    <w:rsid w:val="000C2757"/>
    <w:rsid w:val="000C531C"/>
    <w:rsid w:val="000C67C1"/>
    <w:rsid w:val="000D0AA8"/>
    <w:rsid w:val="000D3798"/>
    <w:rsid w:val="000E07DE"/>
    <w:rsid w:val="000E2232"/>
    <w:rsid w:val="000E2FE6"/>
    <w:rsid w:val="000E5846"/>
    <w:rsid w:val="000F5E56"/>
    <w:rsid w:val="000F75A8"/>
    <w:rsid w:val="00102D48"/>
    <w:rsid w:val="001060DD"/>
    <w:rsid w:val="00112576"/>
    <w:rsid w:val="00114655"/>
    <w:rsid w:val="00114B19"/>
    <w:rsid w:val="001206B9"/>
    <w:rsid w:val="00122EA7"/>
    <w:rsid w:val="001236FF"/>
    <w:rsid w:val="00131A7F"/>
    <w:rsid w:val="00131FC0"/>
    <w:rsid w:val="001362EE"/>
    <w:rsid w:val="00144663"/>
    <w:rsid w:val="00152151"/>
    <w:rsid w:val="00154B0F"/>
    <w:rsid w:val="0015572A"/>
    <w:rsid w:val="00160846"/>
    <w:rsid w:val="001647D5"/>
    <w:rsid w:val="001709B6"/>
    <w:rsid w:val="00177D31"/>
    <w:rsid w:val="00183167"/>
    <w:rsid w:val="001832A6"/>
    <w:rsid w:val="001836DF"/>
    <w:rsid w:val="0019473C"/>
    <w:rsid w:val="00194C1D"/>
    <w:rsid w:val="0019676E"/>
    <w:rsid w:val="00196E81"/>
    <w:rsid w:val="0019744F"/>
    <w:rsid w:val="001A153E"/>
    <w:rsid w:val="001A2F50"/>
    <w:rsid w:val="001A36AB"/>
    <w:rsid w:val="001A6CC9"/>
    <w:rsid w:val="001B1638"/>
    <w:rsid w:val="001B26BA"/>
    <w:rsid w:val="001B3C41"/>
    <w:rsid w:val="001B407D"/>
    <w:rsid w:val="001B46C0"/>
    <w:rsid w:val="001B4BE6"/>
    <w:rsid w:val="001C222B"/>
    <w:rsid w:val="001C4F27"/>
    <w:rsid w:val="001C52D1"/>
    <w:rsid w:val="001C5AAB"/>
    <w:rsid w:val="001C6036"/>
    <w:rsid w:val="001D10AF"/>
    <w:rsid w:val="001D21B9"/>
    <w:rsid w:val="001D3186"/>
    <w:rsid w:val="001D3D9F"/>
    <w:rsid w:val="001D4107"/>
    <w:rsid w:val="001D6C6B"/>
    <w:rsid w:val="001E6E1B"/>
    <w:rsid w:val="001E6EFE"/>
    <w:rsid w:val="001E7187"/>
    <w:rsid w:val="001F272F"/>
    <w:rsid w:val="001F2E65"/>
    <w:rsid w:val="001F3578"/>
    <w:rsid w:val="001F5900"/>
    <w:rsid w:val="001F5BC0"/>
    <w:rsid w:val="001F74C6"/>
    <w:rsid w:val="00203D24"/>
    <w:rsid w:val="00204807"/>
    <w:rsid w:val="00204CFA"/>
    <w:rsid w:val="0020596A"/>
    <w:rsid w:val="00205F5A"/>
    <w:rsid w:val="00210088"/>
    <w:rsid w:val="0021050E"/>
    <w:rsid w:val="0021217E"/>
    <w:rsid w:val="00222BFD"/>
    <w:rsid w:val="00225EC2"/>
    <w:rsid w:val="00226E85"/>
    <w:rsid w:val="00230121"/>
    <w:rsid w:val="00231761"/>
    <w:rsid w:val="002326AB"/>
    <w:rsid w:val="00234804"/>
    <w:rsid w:val="00235489"/>
    <w:rsid w:val="0024324E"/>
    <w:rsid w:val="00243430"/>
    <w:rsid w:val="00246E7D"/>
    <w:rsid w:val="00255092"/>
    <w:rsid w:val="002614A8"/>
    <w:rsid w:val="002627CA"/>
    <w:rsid w:val="00262A76"/>
    <w:rsid w:val="002634C4"/>
    <w:rsid w:val="00265402"/>
    <w:rsid w:val="002668C4"/>
    <w:rsid w:val="00283643"/>
    <w:rsid w:val="0028607A"/>
    <w:rsid w:val="00286A92"/>
    <w:rsid w:val="00290D94"/>
    <w:rsid w:val="002928D3"/>
    <w:rsid w:val="00293CF4"/>
    <w:rsid w:val="002A4621"/>
    <w:rsid w:val="002A750B"/>
    <w:rsid w:val="002B1C81"/>
    <w:rsid w:val="002B527F"/>
    <w:rsid w:val="002C0998"/>
    <w:rsid w:val="002C123E"/>
    <w:rsid w:val="002C337B"/>
    <w:rsid w:val="002C6E79"/>
    <w:rsid w:val="002C7D03"/>
    <w:rsid w:val="002D11EF"/>
    <w:rsid w:val="002D2E15"/>
    <w:rsid w:val="002D45CE"/>
    <w:rsid w:val="002D4888"/>
    <w:rsid w:val="002E2557"/>
    <w:rsid w:val="002E6089"/>
    <w:rsid w:val="002E7560"/>
    <w:rsid w:val="002F058B"/>
    <w:rsid w:val="002F0955"/>
    <w:rsid w:val="002F1FE6"/>
    <w:rsid w:val="002F3283"/>
    <w:rsid w:val="002F4E68"/>
    <w:rsid w:val="002F74FA"/>
    <w:rsid w:val="00302128"/>
    <w:rsid w:val="00304358"/>
    <w:rsid w:val="003104FC"/>
    <w:rsid w:val="00312F7F"/>
    <w:rsid w:val="00314958"/>
    <w:rsid w:val="00320741"/>
    <w:rsid w:val="00331937"/>
    <w:rsid w:val="00331D86"/>
    <w:rsid w:val="0033230B"/>
    <w:rsid w:val="0033633F"/>
    <w:rsid w:val="00337F41"/>
    <w:rsid w:val="00340D75"/>
    <w:rsid w:val="00353AF8"/>
    <w:rsid w:val="00354578"/>
    <w:rsid w:val="00355E12"/>
    <w:rsid w:val="00355FAC"/>
    <w:rsid w:val="00361450"/>
    <w:rsid w:val="00362265"/>
    <w:rsid w:val="00365C1A"/>
    <w:rsid w:val="003673CF"/>
    <w:rsid w:val="00372811"/>
    <w:rsid w:val="00380995"/>
    <w:rsid w:val="00381719"/>
    <w:rsid w:val="0038329D"/>
    <w:rsid w:val="00383EA0"/>
    <w:rsid w:val="003845C1"/>
    <w:rsid w:val="0038702B"/>
    <w:rsid w:val="00387D25"/>
    <w:rsid w:val="00390D5A"/>
    <w:rsid w:val="003917E4"/>
    <w:rsid w:val="00395225"/>
    <w:rsid w:val="00397AF2"/>
    <w:rsid w:val="003A0917"/>
    <w:rsid w:val="003A0DAC"/>
    <w:rsid w:val="003A6751"/>
    <w:rsid w:val="003A6F89"/>
    <w:rsid w:val="003B3041"/>
    <w:rsid w:val="003B38C1"/>
    <w:rsid w:val="003B5F82"/>
    <w:rsid w:val="003B6BE0"/>
    <w:rsid w:val="003C0247"/>
    <w:rsid w:val="003C34E9"/>
    <w:rsid w:val="003C56BD"/>
    <w:rsid w:val="003C628E"/>
    <w:rsid w:val="003D01E7"/>
    <w:rsid w:val="003D6CBD"/>
    <w:rsid w:val="003E09C1"/>
    <w:rsid w:val="003E2897"/>
    <w:rsid w:val="003E2F20"/>
    <w:rsid w:val="003E4843"/>
    <w:rsid w:val="003F1D3D"/>
    <w:rsid w:val="003F7766"/>
    <w:rsid w:val="00401C6F"/>
    <w:rsid w:val="00402673"/>
    <w:rsid w:val="0040311C"/>
    <w:rsid w:val="00404CD3"/>
    <w:rsid w:val="004061BE"/>
    <w:rsid w:val="004152DF"/>
    <w:rsid w:val="00416185"/>
    <w:rsid w:val="00416859"/>
    <w:rsid w:val="00417AB5"/>
    <w:rsid w:val="00423E3E"/>
    <w:rsid w:val="0042488E"/>
    <w:rsid w:val="00427AF4"/>
    <w:rsid w:val="00427E40"/>
    <w:rsid w:val="00433681"/>
    <w:rsid w:val="00440516"/>
    <w:rsid w:val="0044155E"/>
    <w:rsid w:val="00446147"/>
    <w:rsid w:val="00455E80"/>
    <w:rsid w:val="004640E7"/>
    <w:rsid w:val="004647DA"/>
    <w:rsid w:val="00465F15"/>
    <w:rsid w:val="00470F50"/>
    <w:rsid w:val="0047192A"/>
    <w:rsid w:val="00472A26"/>
    <w:rsid w:val="00472FAF"/>
    <w:rsid w:val="00474062"/>
    <w:rsid w:val="00477D6B"/>
    <w:rsid w:val="00482E78"/>
    <w:rsid w:val="00492B28"/>
    <w:rsid w:val="00492B65"/>
    <w:rsid w:val="00493C24"/>
    <w:rsid w:val="004A1164"/>
    <w:rsid w:val="004A3B82"/>
    <w:rsid w:val="004A6B0A"/>
    <w:rsid w:val="004B1D64"/>
    <w:rsid w:val="004B21C2"/>
    <w:rsid w:val="004B3C59"/>
    <w:rsid w:val="004B72AA"/>
    <w:rsid w:val="004B7692"/>
    <w:rsid w:val="004B7A9C"/>
    <w:rsid w:val="004C3996"/>
    <w:rsid w:val="004C5427"/>
    <w:rsid w:val="004C6BBC"/>
    <w:rsid w:val="004C7274"/>
    <w:rsid w:val="004C77F3"/>
    <w:rsid w:val="004D0642"/>
    <w:rsid w:val="004D1376"/>
    <w:rsid w:val="004D2A0F"/>
    <w:rsid w:val="004E214B"/>
    <w:rsid w:val="004E3DDE"/>
    <w:rsid w:val="004E5F0E"/>
    <w:rsid w:val="004E73A7"/>
    <w:rsid w:val="004F0115"/>
    <w:rsid w:val="004F44B5"/>
    <w:rsid w:val="004F4757"/>
    <w:rsid w:val="00500A3E"/>
    <w:rsid w:val="005019FF"/>
    <w:rsid w:val="00503387"/>
    <w:rsid w:val="00503829"/>
    <w:rsid w:val="00505341"/>
    <w:rsid w:val="00520A5F"/>
    <w:rsid w:val="005218F5"/>
    <w:rsid w:val="005225F7"/>
    <w:rsid w:val="00524EEB"/>
    <w:rsid w:val="00525E26"/>
    <w:rsid w:val="0052646D"/>
    <w:rsid w:val="0053057A"/>
    <w:rsid w:val="005426FF"/>
    <w:rsid w:val="00545427"/>
    <w:rsid w:val="00545B40"/>
    <w:rsid w:val="00546659"/>
    <w:rsid w:val="0054776C"/>
    <w:rsid w:val="00550557"/>
    <w:rsid w:val="00551FFC"/>
    <w:rsid w:val="00554638"/>
    <w:rsid w:val="00556076"/>
    <w:rsid w:val="005575E9"/>
    <w:rsid w:val="00560A29"/>
    <w:rsid w:val="0056231F"/>
    <w:rsid w:val="0056465D"/>
    <w:rsid w:val="00581F39"/>
    <w:rsid w:val="00582585"/>
    <w:rsid w:val="00583113"/>
    <w:rsid w:val="00587810"/>
    <w:rsid w:val="00587E29"/>
    <w:rsid w:val="005918DC"/>
    <w:rsid w:val="0059205D"/>
    <w:rsid w:val="00592434"/>
    <w:rsid w:val="0059583E"/>
    <w:rsid w:val="00595EDA"/>
    <w:rsid w:val="005A03AF"/>
    <w:rsid w:val="005A118F"/>
    <w:rsid w:val="005A3326"/>
    <w:rsid w:val="005A46E3"/>
    <w:rsid w:val="005B03BC"/>
    <w:rsid w:val="005B170D"/>
    <w:rsid w:val="005B436A"/>
    <w:rsid w:val="005C0921"/>
    <w:rsid w:val="005C0B7E"/>
    <w:rsid w:val="005C3A66"/>
    <w:rsid w:val="005C4603"/>
    <w:rsid w:val="005C5BEE"/>
    <w:rsid w:val="005C6649"/>
    <w:rsid w:val="005D00B4"/>
    <w:rsid w:val="005D1D5C"/>
    <w:rsid w:val="005D3288"/>
    <w:rsid w:val="005E473E"/>
    <w:rsid w:val="005E47E8"/>
    <w:rsid w:val="005E6B89"/>
    <w:rsid w:val="005E72EB"/>
    <w:rsid w:val="005F00C6"/>
    <w:rsid w:val="005F0975"/>
    <w:rsid w:val="005F3796"/>
    <w:rsid w:val="005F56B1"/>
    <w:rsid w:val="005F6020"/>
    <w:rsid w:val="00600BF9"/>
    <w:rsid w:val="006010F2"/>
    <w:rsid w:val="00602250"/>
    <w:rsid w:val="00605827"/>
    <w:rsid w:val="00610DA4"/>
    <w:rsid w:val="00614A2D"/>
    <w:rsid w:val="00623C7A"/>
    <w:rsid w:val="00624745"/>
    <w:rsid w:val="00627DAF"/>
    <w:rsid w:val="00635DC0"/>
    <w:rsid w:val="00637943"/>
    <w:rsid w:val="00645D1C"/>
    <w:rsid w:val="00646050"/>
    <w:rsid w:val="00646158"/>
    <w:rsid w:val="00657319"/>
    <w:rsid w:val="0066150F"/>
    <w:rsid w:val="00663254"/>
    <w:rsid w:val="00664AC9"/>
    <w:rsid w:val="00666C6F"/>
    <w:rsid w:val="0066794F"/>
    <w:rsid w:val="006713CA"/>
    <w:rsid w:val="0067424D"/>
    <w:rsid w:val="00676C0C"/>
    <w:rsid w:val="00676C5C"/>
    <w:rsid w:val="0068253A"/>
    <w:rsid w:val="006870EA"/>
    <w:rsid w:val="00690282"/>
    <w:rsid w:val="00695A7B"/>
    <w:rsid w:val="006A17B9"/>
    <w:rsid w:val="006A388B"/>
    <w:rsid w:val="006A49BE"/>
    <w:rsid w:val="006A5EEC"/>
    <w:rsid w:val="006B73DA"/>
    <w:rsid w:val="006C01F5"/>
    <w:rsid w:val="006C152A"/>
    <w:rsid w:val="006D0FB9"/>
    <w:rsid w:val="006D1D2D"/>
    <w:rsid w:val="006D38D7"/>
    <w:rsid w:val="006D425A"/>
    <w:rsid w:val="006F6A26"/>
    <w:rsid w:val="00705EC1"/>
    <w:rsid w:val="00707985"/>
    <w:rsid w:val="00710C5A"/>
    <w:rsid w:val="007133D2"/>
    <w:rsid w:val="00714ADC"/>
    <w:rsid w:val="00715779"/>
    <w:rsid w:val="00720212"/>
    <w:rsid w:val="00720EFD"/>
    <w:rsid w:val="0073203D"/>
    <w:rsid w:val="00736FEB"/>
    <w:rsid w:val="00737617"/>
    <w:rsid w:val="00745AB6"/>
    <w:rsid w:val="00747F56"/>
    <w:rsid w:val="007579B4"/>
    <w:rsid w:val="00757FC7"/>
    <w:rsid w:val="007601C9"/>
    <w:rsid w:val="007603D5"/>
    <w:rsid w:val="00764093"/>
    <w:rsid w:val="007663A8"/>
    <w:rsid w:val="0077103B"/>
    <w:rsid w:val="00773E16"/>
    <w:rsid w:val="00774EBF"/>
    <w:rsid w:val="00777A0F"/>
    <w:rsid w:val="00781CA5"/>
    <w:rsid w:val="0078216C"/>
    <w:rsid w:val="00784644"/>
    <w:rsid w:val="007847A0"/>
    <w:rsid w:val="007854AF"/>
    <w:rsid w:val="00787032"/>
    <w:rsid w:val="00787265"/>
    <w:rsid w:val="00790054"/>
    <w:rsid w:val="00791FA2"/>
    <w:rsid w:val="00793A7C"/>
    <w:rsid w:val="00793BF4"/>
    <w:rsid w:val="00796C39"/>
    <w:rsid w:val="007A398A"/>
    <w:rsid w:val="007A4E0B"/>
    <w:rsid w:val="007A7338"/>
    <w:rsid w:val="007A74E8"/>
    <w:rsid w:val="007B1D7B"/>
    <w:rsid w:val="007B2D9B"/>
    <w:rsid w:val="007B5F26"/>
    <w:rsid w:val="007B7FB5"/>
    <w:rsid w:val="007C4F6B"/>
    <w:rsid w:val="007D1613"/>
    <w:rsid w:val="007D1F15"/>
    <w:rsid w:val="007D68DF"/>
    <w:rsid w:val="007E2F63"/>
    <w:rsid w:val="007E4C0E"/>
    <w:rsid w:val="007E60FB"/>
    <w:rsid w:val="007F0979"/>
    <w:rsid w:val="007F1D6F"/>
    <w:rsid w:val="007F1D80"/>
    <w:rsid w:val="007F2EBF"/>
    <w:rsid w:val="007F7BC8"/>
    <w:rsid w:val="00804DCF"/>
    <w:rsid w:val="00806DA4"/>
    <w:rsid w:val="008079F0"/>
    <w:rsid w:val="008105DF"/>
    <w:rsid w:val="00822A25"/>
    <w:rsid w:val="00823AC8"/>
    <w:rsid w:val="0084758B"/>
    <w:rsid w:val="00856A5A"/>
    <w:rsid w:val="00863013"/>
    <w:rsid w:val="00863E38"/>
    <w:rsid w:val="008653BA"/>
    <w:rsid w:val="00865504"/>
    <w:rsid w:val="008675BF"/>
    <w:rsid w:val="00872791"/>
    <w:rsid w:val="00880663"/>
    <w:rsid w:val="00881898"/>
    <w:rsid w:val="008824DF"/>
    <w:rsid w:val="008833C1"/>
    <w:rsid w:val="00884701"/>
    <w:rsid w:val="00884D54"/>
    <w:rsid w:val="00886579"/>
    <w:rsid w:val="00887049"/>
    <w:rsid w:val="00893993"/>
    <w:rsid w:val="008942CB"/>
    <w:rsid w:val="0089646C"/>
    <w:rsid w:val="008A134B"/>
    <w:rsid w:val="008A13BA"/>
    <w:rsid w:val="008A2200"/>
    <w:rsid w:val="008A5362"/>
    <w:rsid w:val="008A6EA3"/>
    <w:rsid w:val="008B142B"/>
    <w:rsid w:val="008B2709"/>
    <w:rsid w:val="008B2CC1"/>
    <w:rsid w:val="008B60B2"/>
    <w:rsid w:val="008B69B2"/>
    <w:rsid w:val="008C03E2"/>
    <w:rsid w:val="008C38E4"/>
    <w:rsid w:val="008D1833"/>
    <w:rsid w:val="008D6A76"/>
    <w:rsid w:val="008D6DBB"/>
    <w:rsid w:val="008E246B"/>
    <w:rsid w:val="008F03A8"/>
    <w:rsid w:val="008F5C8C"/>
    <w:rsid w:val="008F654A"/>
    <w:rsid w:val="008F791F"/>
    <w:rsid w:val="00900E74"/>
    <w:rsid w:val="00906106"/>
    <w:rsid w:val="0090611B"/>
    <w:rsid w:val="0090731E"/>
    <w:rsid w:val="00907D5B"/>
    <w:rsid w:val="009128BF"/>
    <w:rsid w:val="00913EE5"/>
    <w:rsid w:val="00916218"/>
    <w:rsid w:val="00916EE2"/>
    <w:rsid w:val="009222C2"/>
    <w:rsid w:val="00923028"/>
    <w:rsid w:val="00925E52"/>
    <w:rsid w:val="00927FE4"/>
    <w:rsid w:val="0093323A"/>
    <w:rsid w:val="00940398"/>
    <w:rsid w:val="00946482"/>
    <w:rsid w:val="009509AC"/>
    <w:rsid w:val="00951B3A"/>
    <w:rsid w:val="00954FF8"/>
    <w:rsid w:val="00955172"/>
    <w:rsid w:val="009570BE"/>
    <w:rsid w:val="009645F5"/>
    <w:rsid w:val="00966A22"/>
    <w:rsid w:val="0096722F"/>
    <w:rsid w:val="00967918"/>
    <w:rsid w:val="00970F85"/>
    <w:rsid w:val="009723A9"/>
    <w:rsid w:val="00972728"/>
    <w:rsid w:val="00972DE0"/>
    <w:rsid w:val="00976B62"/>
    <w:rsid w:val="0098018F"/>
    <w:rsid w:val="00980843"/>
    <w:rsid w:val="00980EC4"/>
    <w:rsid w:val="00981E0F"/>
    <w:rsid w:val="00985A90"/>
    <w:rsid w:val="0099262C"/>
    <w:rsid w:val="00994E85"/>
    <w:rsid w:val="009A1766"/>
    <w:rsid w:val="009A4E2A"/>
    <w:rsid w:val="009A6C8A"/>
    <w:rsid w:val="009B064B"/>
    <w:rsid w:val="009B66EB"/>
    <w:rsid w:val="009B7D6E"/>
    <w:rsid w:val="009C196E"/>
    <w:rsid w:val="009C2389"/>
    <w:rsid w:val="009C76FB"/>
    <w:rsid w:val="009D30A3"/>
    <w:rsid w:val="009D3B83"/>
    <w:rsid w:val="009D3F8B"/>
    <w:rsid w:val="009D504C"/>
    <w:rsid w:val="009E1D93"/>
    <w:rsid w:val="009E2791"/>
    <w:rsid w:val="009E3F6F"/>
    <w:rsid w:val="009E5D3A"/>
    <w:rsid w:val="009F27D4"/>
    <w:rsid w:val="009F499F"/>
    <w:rsid w:val="00A0096C"/>
    <w:rsid w:val="00A015C1"/>
    <w:rsid w:val="00A10EAF"/>
    <w:rsid w:val="00A10FA2"/>
    <w:rsid w:val="00A119C5"/>
    <w:rsid w:val="00A15A5E"/>
    <w:rsid w:val="00A167DF"/>
    <w:rsid w:val="00A21E51"/>
    <w:rsid w:val="00A23C0D"/>
    <w:rsid w:val="00A2576C"/>
    <w:rsid w:val="00A309B6"/>
    <w:rsid w:val="00A309F6"/>
    <w:rsid w:val="00A32D25"/>
    <w:rsid w:val="00A37342"/>
    <w:rsid w:val="00A42DAF"/>
    <w:rsid w:val="00A45BD8"/>
    <w:rsid w:val="00A50571"/>
    <w:rsid w:val="00A578D9"/>
    <w:rsid w:val="00A60463"/>
    <w:rsid w:val="00A61B27"/>
    <w:rsid w:val="00A73DC2"/>
    <w:rsid w:val="00A7579B"/>
    <w:rsid w:val="00A82187"/>
    <w:rsid w:val="00A869B7"/>
    <w:rsid w:val="00A927F9"/>
    <w:rsid w:val="00A95B14"/>
    <w:rsid w:val="00AA19E9"/>
    <w:rsid w:val="00AA25DE"/>
    <w:rsid w:val="00AA2DE3"/>
    <w:rsid w:val="00AB2A69"/>
    <w:rsid w:val="00AB2F3E"/>
    <w:rsid w:val="00AB7B70"/>
    <w:rsid w:val="00AC205C"/>
    <w:rsid w:val="00AC6728"/>
    <w:rsid w:val="00AD36A2"/>
    <w:rsid w:val="00AD3952"/>
    <w:rsid w:val="00AD52F7"/>
    <w:rsid w:val="00AE01D2"/>
    <w:rsid w:val="00AE62FD"/>
    <w:rsid w:val="00AE7081"/>
    <w:rsid w:val="00AF0636"/>
    <w:rsid w:val="00AF0A6B"/>
    <w:rsid w:val="00AF6780"/>
    <w:rsid w:val="00B01E62"/>
    <w:rsid w:val="00B03271"/>
    <w:rsid w:val="00B042C5"/>
    <w:rsid w:val="00B05A69"/>
    <w:rsid w:val="00B0796D"/>
    <w:rsid w:val="00B138D3"/>
    <w:rsid w:val="00B1738D"/>
    <w:rsid w:val="00B211CD"/>
    <w:rsid w:val="00B24F7C"/>
    <w:rsid w:val="00B27155"/>
    <w:rsid w:val="00B302FA"/>
    <w:rsid w:val="00B3108A"/>
    <w:rsid w:val="00B37EF9"/>
    <w:rsid w:val="00B449E7"/>
    <w:rsid w:val="00B4675C"/>
    <w:rsid w:val="00B475F4"/>
    <w:rsid w:val="00B563AA"/>
    <w:rsid w:val="00B60E36"/>
    <w:rsid w:val="00B60ECE"/>
    <w:rsid w:val="00B66314"/>
    <w:rsid w:val="00B70BE2"/>
    <w:rsid w:val="00B70F54"/>
    <w:rsid w:val="00B71A5A"/>
    <w:rsid w:val="00B7232B"/>
    <w:rsid w:val="00B7352F"/>
    <w:rsid w:val="00B75281"/>
    <w:rsid w:val="00B82E46"/>
    <w:rsid w:val="00B86089"/>
    <w:rsid w:val="00B865BD"/>
    <w:rsid w:val="00B92F1F"/>
    <w:rsid w:val="00B9734B"/>
    <w:rsid w:val="00B977B0"/>
    <w:rsid w:val="00BA060B"/>
    <w:rsid w:val="00BA0CA4"/>
    <w:rsid w:val="00BA30E2"/>
    <w:rsid w:val="00BA6420"/>
    <w:rsid w:val="00BB2500"/>
    <w:rsid w:val="00BB3041"/>
    <w:rsid w:val="00BB36FB"/>
    <w:rsid w:val="00BB397E"/>
    <w:rsid w:val="00BB79F3"/>
    <w:rsid w:val="00BB7A0C"/>
    <w:rsid w:val="00BC1D0C"/>
    <w:rsid w:val="00BC22C0"/>
    <w:rsid w:val="00BC5454"/>
    <w:rsid w:val="00BD2036"/>
    <w:rsid w:val="00BD2CC6"/>
    <w:rsid w:val="00BD5B74"/>
    <w:rsid w:val="00BE06CC"/>
    <w:rsid w:val="00BE6CF5"/>
    <w:rsid w:val="00BF5775"/>
    <w:rsid w:val="00C04305"/>
    <w:rsid w:val="00C0671F"/>
    <w:rsid w:val="00C10138"/>
    <w:rsid w:val="00C1184D"/>
    <w:rsid w:val="00C11BFE"/>
    <w:rsid w:val="00C11E3A"/>
    <w:rsid w:val="00C11F5A"/>
    <w:rsid w:val="00C13203"/>
    <w:rsid w:val="00C134A5"/>
    <w:rsid w:val="00C172AC"/>
    <w:rsid w:val="00C17806"/>
    <w:rsid w:val="00C20F2B"/>
    <w:rsid w:val="00C221BC"/>
    <w:rsid w:val="00C33EAC"/>
    <w:rsid w:val="00C340F6"/>
    <w:rsid w:val="00C355D3"/>
    <w:rsid w:val="00C369A1"/>
    <w:rsid w:val="00C442F3"/>
    <w:rsid w:val="00C47988"/>
    <w:rsid w:val="00C47FEF"/>
    <w:rsid w:val="00C5068F"/>
    <w:rsid w:val="00C519B7"/>
    <w:rsid w:val="00C51DDB"/>
    <w:rsid w:val="00C60D1B"/>
    <w:rsid w:val="00C60D43"/>
    <w:rsid w:val="00C6249B"/>
    <w:rsid w:val="00C65327"/>
    <w:rsid w:val="00C66FE5"/>
    <w:rsid w:val="00C739BC"/>
    <w:rsid w:val="00C80676"/>
    <w:rsid w:val="00C85D05"/>
    <w:rsid w:val="00C86D74"/>
    <w:rsid w:val="00C900A0"/>
    <w:rsid w:val="00C912DF"/>
    <w:rsid w:val="00C96DCE"/>
    <w:rsid w:val="00C97F97"/>
    <w:rsid w:val="00CA0E31"/>
    <w:rsid w:val="00CA3651"/>
    <w:rsid w:val="00CA6E53"/>
    <w:rsid w:val="00CB189E"/>
    <w:rsid w:val="00CB3486"/>
    <w:rsid w:val="00CB5B6D"/>
    <w:rsid w:val="00CB6611"/>
    <w:rsid w:val="00CD04F1"/>
    <w:rsid w:val="00CD25AE"/>
    <w:rsid w:val="00CD2E33"/>
    <w:rsid w:val="00CD6E0D"/>
    <w:rsid w:val="00CE14D9"/>
    <w:rsid w:val="00CE60A0"/>
    <w:rsid w:val="00CE6440"/>
    <w:rsid w:val="00CE7A82"/>
    <w:rsid w:val="00CF3628"/>
    <w:rsid w:val="00CF6146"/>
    <w:rsid w:val="00CF681A"/>
    <w:rsid w:val="00D02056"/>
    <w:rsid w:val="00D07C78"/>
    <w:rsid w:val="00D11A01"/>
    <w:rsid w:val="00D12427"/>
    <w:rsid w:val="00D12FA7"/>
    <w:rsid w:val="00D221DA"/>
    <w:rsid w:val="00D23EA1"/>
    <w:rsid w:val="00D250A9"/>
    <w:rsid w:val="00D26C9B"/>
    <w:rsid w:val="00D32243"/>
    <w:rsid w:val="00D335E7"/>
    <w:rsid w:val="00D35414"/>
    <w:rsid w:val="00D367B5"/>
    <w:rsid w:val="00D45252"/>
    <w:rsid w:val="00D4567A"/>
    <w:rsid w:val="00D5033C"/>
    <w:rsid w:val="00D54B0F"/>
    <w:rsid w:val="00D61015"/>
    <w:rsid w:val="00D6240D"/>
    <w:rsid w:val="00D65E96"/>
    <w:rsid w:val="00D666D9"/>
    <w:rsid w:val="00D71B4D"/>
    <w:rsid w:val="00D725FB"/>
    <w:rsid w:val="00D75017"/>
    <w:rsid w:val="00D80095"/>
    <w:rsid w:val="00D832EC"/>
    <w:rsid w:val="00D84E4C"/>
    <w:rsid w:val="00D93D55"/>
    <w:rsid w:val="00D95735"/>
    <w:rsid w:val="00D957B3"/>
    <w:rsid w:val="00D97DA5"/>
    <w:rsid w:val="00DA36B0"/>
    <w:rsid w:val="00DA4B25"/>
    <w:rsid w:val="00DB319C"/>
    <w:rsid w:val="00DB4F53"/>
    <w:rsid w:val="00DB6790"/>
    <w:rsid w:val="00DD48CE"/>
    <w:rsid w:val="00DD7139"/>
    <w:rsid w:val="00DD7B7F"/>
    <w:rsid w:val="00DE2C76"/>
    <w:rsid w:val="00DF0130"/>
    <w:rsid w:val="00DF3207"/>
    <w:rsid w:val="00DF69E9"/>
    <w:rsid w:val="00E12C8B"/>
    <w:rsid w:val="00E141E4"/>
    <w:rsid w:val="00E15015"/>
    <w:rsid w:val="00E22F4A"/>
    <w:rsid w:val="00E24AD8"/>
    <w:rsid w:val="00E26451"/>
    <w:rsid w:val="00E30069"/>
    <w:rsid w:val="00E328C5"/>
    <w:rsid w:val="00E33113"/>
    <w:rsid w:val="00E335FE"/>
    <w:rsid w:val="00E357D4"/>
    <w:rsid w:val="00E36020"/>
    <w:rsid w:val="00E400F9"/>
    <w:rsid w:val="00E42F97"/>
    <w:rsid w:val="00E52D8C"/>
    <w:rsid w:val="00E5745F"/>
    <w:rsid w:val="00E57E6A"/>
    <w:rsid w:val="00E60439"/>
    <w:rsid w:val="00E61785"/>
    <w:rsid w:val="00E624F2"/>
    <w:rsid w:val="00E649D6"/>
    <w:rsid w:val="00E7173B"/>
    <w:rsid w:val="00E81066"/>
    <w:rsid w:val="00E8370E"/>
    <w:rsid w:val="00E8471A"/>
    <w:rsid w:val="00E85DE8"/>
    <w:rsid w:val="00E86E60"/>
    <w:rsid w:val="00E90EB6"/>
    <w:rsid w:val="00E923DD"/>
    <w:rsid w:val="00E953C6"/>
    <w:rsid w:val="00E966D8"/>
    <w:rsid w:val="00EA34E2"/>
    <w:rsid w:val="00EA3B89"/>
    <w:rsid w:val="00EA5C6D"/>
    <w:rsid w:val="00EA7D6E"/>
    <w:rsid w:val="00EB2F76"/>
    <w:rsid w:val="00EB4B9E"/>
    <w:rsid w:val="00EB5150"/>
    <w:rsid w:val="00EB7955"/>
    <w:rsid w:val="00EC4E49"/>
    <w:rsid w:val="00EC5A30"/>
    <w:rsid w:val="00EC6743"/>
    <w:rsid w:val="00ED77FB"/>
    <w:rsid w:val="00EE06A6"/>
    <w:rsid w:val="00EE4503"/>
    <w:rsid w:val="00EE45FA"/>
    <w:rsid w:val="00EE4AEE"/>
    <w:rsid w:val="00EE5D95"/>
    <w:rsid w:val="00EF370C"/>
    <w:rsid w:val="00EF42CB"/>
    <w:rsid w:val="00EF6C9B"/>
    <w:rsid w:val="00F03386"/>
    <w:rsid w:val="00F043DE"/>
    <w:rsid w:val="00F06ACF"/>
    <w:rsid w:val="00F10DE7"/>
    <w:rsid w:val="00F11F97"/>
    <w:rsid w:val="00F15803"/>
    <w:rsid w:val="00F15D75"/>
    <w:rsid w:val="00F171A0"/>
    <w:rsid w:val="00F1733A"/>
    <w:rsid w:val="00F2127C"/>
    <w:rsid w:val="00F22EA9"/>
    <w:rsid w:val="00F243BF"/>
    <w:rsid w:val="00F24930"/>
    <w:rsid w:val="00F261DD"/>
    <w:rsid w:val="00F33856"/>
    <w:rsid w:val="00F3624B"/>
    <w:rsid w:val="00F51B0F"/>
    <w:rsid w:val="00F5356B"/>
    <w:rsid w:val="00F538F1"/>
    <w:rsid w:val="00F65A1A"/>
    <w:rsid w:val="00F66152"/>
    <w:rsid w:val="00F6712F"/>
    <w:rsid w:val="00F6798C"/>
    <w:rsid w:val="00F70A0A"/>
    <w:rsid w:val="00F71346"/>
    <w:rsid w:val="00F747CE"/>
    <w:rsid w:val="00F749ED"/>
    <w:rsid w:val="00F768D4"/>
    <w:rsid w:val="00F809BB"/>
    <w:rsid w:val="00F82ECF"/>
    <w:rsid w:val="00F86BB2"/>
    <w:rsid w:val="00F8742B"/>
    <w:rsid w:val="00F9165B"/>
    <w:rsid w:val="00F91EE5"/>
    <w:rsid w:val="00F93591"/>
    <w:rsid w:val="00F93D4A"/>
    <w:rsid w:val="00F956DB"/>
    <w:rsid w:val="00F97227"/>
    <w:rsid w:val="00F97C5E"/>
    <w:rsid w:val="00FA2A42"/>
    <w:rsid w:val="00FA31F6"/>
    <w:rsid w:val="00FB123E"/>
    <w:rsid w:val="00FB29E2"/>
    <w:rsid w:val="00FC0D95"/>
    <w:rsid w:val="00FC2284"/>
    <w:rsid w:val="00FC3197"/>
    <w:rsid w:val="00FC482F"/>
    <w:rsid w:val="00FD680D"/>
    <w:rsid w:val="00FD7487"/>
    <w:rsid w:val="00FE125C"/>
    <w:rsid w:val="00FE726D"/>
    <w:rsid w:val="00FF0F4B"/>
    <w:rsid w:val="00FF4ECD"/>
    <w:rsid w:val="00FF6FDE"/>
    <w:rsid w:val="00FF7F36"/>
    <w:rsid w:val="0A025673"/>
    <w:rsid w:val="173CED21"/>
    <w:rsid w:val="260A38B8"/>
    <w:rsid w:val="2A504A12"/>
    <w:rsid w:val="599EAE59"/>
    <w:rsid w:val="6161D027"/>
    <w:rsid w:val="65CBC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FEDCC"/>
  <w15:docId w15:val="{A12EF401-F97F-4523-95A1-209F4D2F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22B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22B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33856"/>
    <w:pPr>
      <w:ind w:left="720"/>
      <w:contextualSpacing/>
    </w:pPr>
  </w:style>
  <w:style w:type="character" w:styleId="Hyperlink">
    <w:name w:val="Hyperlink"/>
    <w:basedOn w:val="DefaultParagraphFont"/>
    <w:unhideWhenUsed/>
    <w:rsid w:val="00F338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0F5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42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4C5427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A19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9E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9E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A19E9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A1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9E9"/>
    <w:rPr>
      <w:rFonts w:ascii="Segoe UI" w:eastAsia="SimSun" w:hAnsi="Segoe UI" w:cs="Segoe UI"/>
      <w:sz w:val="18"/>
      <w:szCs w:val="18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AC67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22BFD"/>
    <w:rPr>
      <w:rFonts w:asciiTheme="majorHAnsi" w:eastAsiaTheme="majorEastAsia" w:hAnsiTheme="majorHAnsi" w:cstheme="majorBidi"/>
      <w:color w:val="365F91" w:themeColor="accent1" w:themeShade="BF"/>
      <w:sz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222BFD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C97F97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D335E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6C6F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85D05"/>
    <w:rPr>
      <w:color w:val="605E5C"/>
      <w:shd w:val="clear" w:color="auto" w:fill="E1DFDD"/>
    </w:rPr>
  </w:style>
  <w:style w:type="paragraph" w:customStyle="1" w:styleId="Default">
    <w:name w:val="Default"/>
    <w:rsid w:val="009222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7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0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9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12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10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6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6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1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5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2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2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con_stat/ru/economics" TargetMode="External"/><Relationship Id="rId3" Type="http://schemas.openxmlformats.org/officeDocument/2006/relationships/hyperlink" Target="https://tind.wipo.int/record/49408?v=tab" TargetMode="External"/><Relationship Id="rId7" Type="http://schemas.openxmlformats.org/officeDocument/2006/relationships/hyperlink" Target="https://www.wipo.int/publications/en/details.jsp?id=4743" TargetMode="External"/><Relationship Id="rId2" Type="http://schemas.openxmlformats.org/officeDocument/2006/relationships/hyperlink" Target="https://github.com/IES-platform/r4r_gender/blob/main/wgnd/README.md" TargetMode="External"/><Relationship Id="rId1" Type="http://schemas.openxmlformats.org/officeDocument/2006/relationships/hyperlink" Target="https://dataverse.harvard.edu/dataverse/WGND" TargetMode="External"/><Relationship Id="rId6" Type="http://schemas.openxmlformats.org/officeDocument/2006/relationships/hyperlink" Target="http://www.wipo.int/meetings/ru/doc_details.jsp?doc_id=539054" TargetMode="External"/><Relationship Id="rId5" Type="http://schemas.openxmlformats.org/officeDocument/2006/relationships/hyperlink" Target="https://github.com/IES-platform/r4r_gender/blob/main/genderit/readme.md" TargetMode="External"/><Relationship Id="rId10" Type="http://schemas.openxmlformats.org/officeDocument/2006/relationships/hyperlink" Target="https://www.wipo.int/meetings/ru/details.jsp?meeting_id=84409" TargetMode="External"/><Relationship Id="rId4" Type="http://schemas.openxmlformats.org/officeDocument/2006/relationships/hyperlink" Target="https://tind.wipo.int/record/49353?ln=en&amp;v=zip" TargetMode="External"/><Relationship Id="rId9" Type="http://schemas.openxmlformats.org/officeDocument/2006/relationships/hyperlink" Target="http://www.oepm.es/cs/OEPMSite/contenidos/Revista_InfoPYM/2024/Junio/en/noticia5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750D-156E-44E1-8ED0-002F728D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8625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CDIP/34/INF/3</vt:lpstr>
    </vt:vector>
  </TitlesOfParts>
  <Company>WIPO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CDIP/34/INF/3</dc:title>
  <dc:subject/>
  <dc:creator>RAFFO Julio</dc:creator>
  <cp:keywords>FOR OFFICIAL USE ONLY</cp:keywords>
  <dc:description/>
  <cp:lastModifiedBy>PANAKAL Joseph Lazar</cp:lastModifiedBy>
  <cp:revision>2</cp:revision>
  <cp:lastPrinted>2025-02-28T09:53:00Z</cp:lastPrinted>
  <dcterms:created xsi:type="dcterms:W3CDTF">2025-03-07T16:12:00Z</dcterms:created>
  <dcterms:modified xsi:type="dcterms:W3CDTF">2025-03-07T16:12:00Z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8a58a444-796e-49b0-9acf-7d3cbf18dfe9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GrammarlyDocumentId">
    <vt:lpwstr>a4be35cf4a46c70c1c34da5b816cfa2e3b40c8a460afcb614093475b95472052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2025-02-27T14:46:48Z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19a53446-d768-496a-8cd8-fd05db627a58</vt:lpwstr>
  </property>
  <property fmtid="{D5CDD505-2E9C-101B-9397-08002B2CF9AE}" pid="15" name="MSIP_Label_20773ee6-353b-4fb9-a59d-0b94c8c67bea_ContentBits">
    <vt:lpwstr>0</vt:lpwstr>
  </property>
</Properties>
</file>