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F6908" w:rsidRPr="000F6908" w:rsidTr="00135AE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F6908" w:rsidRPr="000F6908" w:rsidRDefault="000F6908" w:rsidP="000F6908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6908" w:rsidRPr="000F6908" w:rsidRDefault="0056010D" w:rsidP="000F6908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r w:rsidRPr="0056010D">
              <w:rPr>
                <w:rFonts w:ascii="Arial" w:eastAsia="SimSun" w:hAnsi="Arial" w:cs="Arial"/>
                <w:noProof/>
                <w:szCs w:val="20"/>
              </w:rPr>
              <w:drawing>
                <wp:inline distT="0" distB="0" distL="0" distR="0" wp14:anchorId="438BA7DF" wp14:editId="5FB3E7C2">
                  <wp:extent cx="1838325" cy="1371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6908" w:rsidRPr="000F6908" w:rsidRDefault="0056010D" w:rsidP="0056010D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0F6908" w:rsidRPr="000F6908" w:rsidTr="00135AE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F6908" w:rsidRPr="000F6908" w:rsidRDefault="000F6908" w:rsidP="000F6908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0F6908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CDIP/13/INF/3</w:t>
            </w:r>
            <w:bookmarkStart w:id="0" w:name="Code"/>
            <w:bookmarkEnd w:id="0"/>
            <w:r w:rsidRPr="000F6908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   </w:t>
            </w:r>
          </w:p>
        </w:tc>
      </w:tr>
      <w:tr w:rsidR="000F6908" w:rsidRPr="000F6908" w:rsidTr="00135AE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F6908" w:rsidRPr="000F6908" w:rsidRDefault="0056010D" w:rsidP="0039258A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оригинал</w:t>
            </w:r>
            <w:r w:rsidR="000F6908" w:rsidRPr="000F6908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</w:t>
            </w:r>
            <w:bookmarkStart w:id="1" w:name="Original"/>
            <w:bookmarkEnd w:id="1"/>
            <w:r w:rsidR="000F6908" w:rsidRPr="000F6908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</w:t>
            </w:r>
            <w:r w:rsidR="0039258A"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английский</w:t>
            </w:r>
          </w:p>
        </w:tc>
      </w:tr>
      <w:tr w:rsidR="000F6908" w:rsidRPr="000F6908" w:rsidTr="00135AE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F6908" w:rsidRPr="000F6908" w:rsidRDefault="0039258A" w:rsidP="0039258A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</w:t>
            </w:r>
            <w:r w:rsidR="000F6908" w:rsidRPr="000F6908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bookmarkStart w:id="2" w:name="Date"/>
            <w:bookmarkEnd w:id="2"/>
            <w:r w:rsidR="000F6908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24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 xml:space="preserve"> февраля</w:t>
            </w:r>
            <w:r w:rsidR="000F6908" w:rsidRPr="000F6908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201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4 г.</w:t>
            </w:r>
          </w:p>
        </w:tc>
      </w:tr>
    </w:tbl>
    <w:p w:rsidR="000F6908" w:rsidRPr="000F6908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F6908" w:rsidRPr="000F6908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F6908" w:rsidRPr="000F6908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F6908" w:rsidRPr="000F6908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F6908" w:rsidRPr="000F6908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0F6908" w:rsidRPr="0039258A" w:rsidRDefault="0039258A" w:rsidP="000F6908">
      <w:pPr>
        <w:spacing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39258A">
        <w:rPr>
          <w:rFonts w:ascii="Arial" w:eastAsia="SimSun" w:hAnsi="Arial" w:cs="Arial"/>
          <w:b/>
          <w:bCs/>
          <w:sz w:val="28"/>
          <w:szCs w:val="28"/>
          <w:lang w:val="ru-RU" w:eastAsia="zh-CN"/>
        </w:rPr>
        <w:t>Комитет по развитию и интеллектуальной собственности (КРИС)</w:t>
      </w:r>
    </w:p>
    <w:p w:rsidR="000F6908" w:rsidRPr="0039258A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39258A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39258A" w:rsidRDefault="0039258A" w:rsidP="000F6908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Тринадцатая сессия</w:t>
      </w:r>
    </w:p>
    <w:p w:rsidR="000F6908" w:rsidRPr="0039258A" w:rsidRDefault="0039258A" w:rsidP="000F6908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>
        <w:rPr>
          <w:rFonts w:ascii="Arial" w:eastAsia="SimSun" w:hAnsi="Arial" w:cs="Arial"/>
          <w:b/>
          <w:sz w:val="24"/>
          <w:szCs w:val="24"/>
          <w:lang w:val="ru-RU" w:eastAsia="zh-CN"/>
        </w:rPr>
        <w:t>Женева,</w:t>
      </w:r>
      <w:r w:rsidR="000F6908" w:rsidRPr="0039258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19 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>–</w:t>
      </w:r>
      <w:r w:rsidR="000F6908" w:rsidRPr="0039258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23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мая</w:t>
      </w:r>
      <w:r w:rsidR="000F6908" w:rsidRPr="0039258A"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2014</w:t>
      </w:r>
      <w:r>
        <w:rPr>
          <w:rFonts w:ascii="Arial" w:eastAsia="SimSun" w:hAnsi="Arial" w:cs="Arial"/>
          <w:b/>
          <w:sz w:val="24"/>
          <w:szCs w:val="24"/>
          <w:lang w:val="ru-RU" w:eastAsia="zh-CN"/>
        </w:rPr>
        <w:t xml:space="preserve"> г.</w:t>
      </w:r>
    </w:p>
    <w:p w:rsidR="000F6908" w:rsidRPr="0039258A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39258A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39258A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4508AF" w:rsidRDefault="006B5444" w:rsidP="000F6908">
      <w:pPr>
        <w:spacing w:after="0" w:line="240" w:lineRule="auto"/>
        <w:rPr>
          <w:rFonts w:ascii="Arial" w:eastAsia="SimSun" w:hAnsi="Arial" w:cs="Arial"/>
          <w:caps/>
          <w:sz w:val="24"/>
          <w:szCs w:val="20"/>
          <w:lang w:val="ru-RU" w:eastAsia="zh-CN"/>
        </w:rPr>
      </w:pPr>
      <w:bookmarkStart w:id="3" w:name="TitleOfDoc"/>
      <w:bookmarkEnd w:id="3"/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Резюме</w:t>
      </w:r>
      <w:r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странового</w:t>
      </w:r>
      <w:r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исследования</w:t>
      </w:r>
      <w:r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по</w:t>
      </w:r>
      <w:r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вопрос</w:t>
      </w:r>
      <w:r w:rsidR="00116256">
        <w:rPr>
          <w:rFonts w:ascii="Arial" w:eastAsia="SimSun" w:hAnsi="Arial" w:cs="Arial"/>
          <w:caps/>
          <w:sz w:val="24"/>
          <w:szCs w:val="20"/>
          <w:lang w:val="ru-RU" w:eastAsia="zh-CN"/>
        </w:rPr>
        <w:t>ам</w:t>
      </w:r>
      <w:r w:rsid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инноваци</w:t>
      </w:r>
      <w:r w:rsidR="00116256">
        <w:rPr>
          <w:rFonts w:ascii="Arial" w:eastAsia="SimSun" w:hAnsi="Arial" w:cs="Arial"/>
          <w:caps/>
          <w:sz w:val="24"/>
          <w:szCs w:val="20"/>
          <w:lang w:val="ru-RU" w:eastAsia="zh-CN"/>
        </w:rPr>
        <w:t>й</w:t>
      </w:r>
      <w:r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интеллектуальной</w:t>
      </w:r>
      <w:r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собственности</w:t>
      </w:r>
      <w:r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0"/>
          <w:lang w:val="ru-RU" w:eastAsia="zh-CN"/>
        </w:rPr>
        <w:t>и</w:t>
      </w:r>
      <w:r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 w:rsidR="004508AF">
        <w:rPr>
          <w:rFonts w:ascii="Arial" w:eastAsia="SimSun" w:hAnsi="Arial" w:cs="Arial"/>
          <w:caps/>
          <w:sz w:val="24"/>
          <w:szCs w:val="20"/>
          <w:lang w:val="ru-RU" w:eastAsia="zh-CN"/>
        </w:rPr>
        <w:t>неформально</w:t>
      </w:r>
      <w:r w:rsidR="00FA25D6">
        <w:rPr>
          <w:rFonts w:ascii="Arial" w:eastAsia="SimSun" w:hAnsi="Arial" w:cs="Arial"/>
          <w:caps/>
          <w:sz w:val="24"/>
          <w:szCs w:val="20"/>
          <w:lang w:val="ru-RU" w:eastAsia="zh-CN"/>
        </w:rPr>
        <w:t>й</w:t>
      </w:r>
      <w:r w:rsid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экономик</w:t>
      </w:r>
      <w:r w:rsidR="00116256">
        <w:rPr>
          <w:rFonts w:ascii="Arial" w:eastAsia="SimSun" w:hAnsi="Arial" w:cs="Arial"/>
          <w:caps/>
          <w:sz w:val="24"/>
          <w:szCs w:val="20"/>
          <w:lang w:val="ru-RU" w:eastAsia="zh-CN"/>
        </w:rPr>
        <w:t>и</w:t>
      </w:r>
      <w:r w:rsidR="004508AF">
        <w:rPr>
          <w:rFonts w:ascii="Arial" w:eastAsia="SimSun" w:hAnsi="Arial" w:cs="Arial"/>
          <w:caps/>
          <w:sz w:val="24"/>
          <w:szCs w:val="20"/>
          <w:lang w:val="ru-RU" w:eastAsia="zh-CN"/>
        </w:rPr>
        <w:t>:</w:t>
      </w:r>
      <w:r w:rsidR="000F6908" w:rsidRPr="004508AF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 </w:t>
      </w:r>
      <w:r w:rsidR="004508AF">
        <w:rPr>
          <w:rFonts w:ascii="Arial" w:eastAsia="SimSun" w:hAnsi="Arial" w:cs="Arial"/>
          <w:caps/>
          <w:sz w:val="24"/>
          <w:szCs w:val="20"/>
          <w:lang w:val="ru-RU" w:eastAsia="zh-CN"/>
        </w:rPr>
        <w:t>неф</w:t>
      </w:r>
      <w:r w:rsidR="00026FBC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ормальный </w:t>
      </w:r>
      <w:r w:rsidR="00A30F2C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сектор </w:t>
      </w:r>
      <w:r w:rsidR="004508AF">
        <w:rPr>
          <w:rFonts w:ascii="Arial" w:eastAsia="SimSun" w:hAnsi="Arial" w:cs="Arial"/>
          <w:caps/>
          <w:sz w:val="24"/>
          <w:szCs w:val="20"/>
          <w:lang w:val="ru-RU" w:eastAsia="zh-CN"/>
        </w:rPr>
        <w:t>металл</w:t>
      </w:r>
      <w:r w:rsidR="002371C3">
        <w:rPr>
          <w:rFonts w:ascii="Arial" w:eastAsia="SimSun" w:hAnsi="Arial" w:cs="Arial"/>
          <w:caps/>
          <w:sz w:val="24"/>
          <w:szCs w:val="20"/>
          <w:lang w:val="ru-RU" w:eastAsia="zh-CN"/>
        </w:rPr>
        <w:t>о</w:t>
      </w:r>
      <w:r w:rsidR="004508AF">
        <w:rPr>
          <w:rFonts w:ascii="Arial" w:eastAsia="SimSun" w:hAnsi="Arial" w:cs="Arial"/>
          <w:caps/>
          <w:sz w:val="24"/>
          <w:szCs w:val="20"/>
          <w:lang w:val="ru-RU" w:eastAsia="zh-CN"/>
        </w:rPr>
        <w:t>обраб</w:t>
      </w:r>
      <w:r w:rsidR="00A30F2C">
        <w:rPr>
          <w:rFonts w:ascii="Arial" w:eastAsia="SimSun" w:hAnsi="Arial" w:cs="Arial"/>
          <w:caps/>
          <w:sz w:val="24"/>
          <w:szCs w:val="20"/>
          <w:lang w:val="ru-RU" w:eastAsia="zh-CN"/>
        </w:rPr>
        <w:t>отки</w:t>
      </w:r>
      <w:r w:rsidR="004B4D1A" w:rsidRPr="004B4D1A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 w:rsidR="004B4D1A">
        <w:rPr>
          <w:rFonts w:ascii="Arial" w:eastAsia="SimSun" w:hAnsi="Arial" w:cs="Arial"/>
          <w:caps/>
          <w:sz w:val="24"/>
          <w:szCs w:val="20"/>
          <w:lang w:val="ru-RU" w:eastAsia="zh-CN"/>
        </w:rPr>
        <w:t>в</w:t>
      </w:r>
      <w:r w:rsidR="00A30F2C">
        <w:rPr>
          <w:rFonts w:ascii="Arial" w:eastAsia="SimSun" w:hAnsi="Arial" w:cs="Arial"/>
          <w:caps/>
          <w:sz w:val="24"/>
          <w:szCs w:val="20"/>
          <w:lang w:val="ru-RU" w:eastAsia="zh-CN"/>
        </w:rPr>
        <w:t xml:space="preserve"> </w:t>
      </w:r>
      <w:r w:rsidR="004508AF">
        <w:rPr>
          <w:rFonts w:ascii="Arial" w:eastAsia="SimSun" w:hAnsi="Arial" w:cs="Arial"/>
          <w:caps/>
          <w:sz w:val="24"/>
          <w:szCs w:val="20"/>
          <w:lang w:val="ru-RU" w:eastAsia="zh-CN"/>
        </w:rPr>
        <w:t>Кении</w:t>
      </w:r>
    </w:p>
    <w:p w:rsidR="000F6908" w:rsidRPr="004508AF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766540" w:rsidRDefault="004508AF" w:rsidP="000F6908">
      <w:pPr>
        <w:spacing w:after="0" w:line="240" w:lineRule="auto"/>
        <w:rPr>
          <w:rFonts w:ascii="Arial" w:eastAsia="SimSun" w:hAnsi="Arial" w:cs="Arial"/>
          <w:i/>
          <w:szCs w:val="20"/>
          <w:lang w:val="ru-RU" w:eastAsia="zh-CN"/>
        </w:rPr>
      </w:pPr>
      <w:bookmarkStart w:id="4" w:name="Prepared"/>
      <w:bookmarkEnd w:id="4"/>
      <w:r>
        <w:rPr>
          <w:rFonts w:ascii="Arial" w:eastAsia="SimSun" w:hAnsi="Arial" w:cs="Arial"/>
          <w:i/>
          <w:szCs w:val="20"/>
          <w:lang w:val="ru-RU" w:eastAsia="zh-CN"/>
        </w:rPr>
        <w:t>подготовлено</w:t>
      </w:r>
      <w:r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г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>-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ном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Кристофером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Буллом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старшим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научным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сотрудником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и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старшим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39704F">
        <w:rPr>
          <w:rFonts w:ascii="Arial" w:eastAsia="SimSun" w:hAnsi="Arial" w:cs="Arial"/>
          <w:i/>
          <w:szCs w:val="20"/>
          <w:lang w:val="ru-RU" w:eastAsia="zh-CN"/>
        </w:rPr>
        <w:t>преподавателем</w:t>
      </w:r>
      <w:r w:rsidR="0039704F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A30F2C">
        <w:rPr>
          <w:rFonts w:ascii="Arial" w:eastAsia="SimSun" w:hAnsi="Arial" w:cs="Arial"/>
          <w:i/>
          <w:szCs w:val="20"/>
          <w:lang w:val="ru-RU" w:eastAsia="zh-CN"/>
        </w:rPr>
        <w:t xml:space="preserve">Технологического колледжа </w:t>
      </w:r>
      <w:r w:rsidR="00026FBC">
        <w:rPr>
          <w:rFonts w:ascii="Arial" w:eastAsia="SimSun" w:hAnsi="Arial" w:cs="Arial"/>
          <w:i/>
          <w:szCs w:val="20"/>
          <w:lang w:val="ru-RU" w:eastAsia="zh-CN"/>
        </w:rPr>
        <w:t>Университета Брауна</w:t>
      </w:r>
      <w:r w:rsidR="000F6908" w:rsidRPr="00026FBC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026FBC">
        <w:rPr>
          <w:rFonts w:ascii="Arial" w:eastAsia="SimSun" w:hAnsi="Arial" w:cs="Arial"/>
          <w:i/>
          <w:szCs w:val="20"/>
          <w:lang w:val="ru-RU" w:eastAsia="zh-CN"/>
        </w:rPr>
        <w:t>Соединенные</w:t>
      </w:r>
      <w:r w:rsidR="00026FBC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026FBC">
        <w:rPr>
          <w:rFonts w:ascii="Arial" w:eastAsia="SimSun" w:hAnsi="Arial" w:cs="Arial"/>
          <w:i/>
          <w:szCs w:val="20"/>
          <w:lang w:val="ru-RU" w:eastAsia="zh-CN"/>
        </w:rPr>
        <w:t>Штаты</w:t>
      </w:r>
      <w:r w:rsidR="00026FBC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026FBC">
        <w:rPr>
          <w:rFonts w:ascii="Arial" w:eastAsia="SimSun" w:hAnsi="Arial" w:cs="Arial"/>
          <w:i/>
          <w:szCs w:val="20"/>
          <w:lang w:val="ru-RU" w:eastAsia="zh-CN"/>
        </w:rPr>
        <w:t>Америки</w:t>
      </w:r>
      <w:r w:rsidR="00026FBC" w:rsidRPr="00026FBC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026FBC">
        <w:rPr>
          <w:rFonts w:ascii="Arial" w:eastAsia="SimSun" w:hAnsi="Arial" w:cs="Arial"/>
          <w:i/>
          <w:szCs w:val="20"/>
          <w:lang w:val="ru-RU" w:eastAsia="zh-CN"/>
        </w:rPr>
        <w:t>г-ном Стивом Дэниел</w:t>
      </w:r>
      <w:r w:rsidR="00842521">
        <w:rPr>
          <w:rFonts w:ascii="Arial" w:eastAsia="SimSun" w:hAnsi="Arial" w:cs="Arial"/>
          <w:i/>
          <w:szCs w:val="20"/>
          <w:lang w:val="ru-RU" w:eastAsia="zh-CN"/>
        </w:rPr>
        <w:t>о</w:t>
      </w:r>
      <w:r w:rsidR="00026FBC">
        <w:rPr>
          <w:rFonts w:ascii="Arial" w:eastAsia="SimSun" w:hAnsi="Arial" w:cs="Arial"/>
          <w:i/>
          <w:szCs w:val="20"/>
          <w:lang w:val="ru-RU" w:eastAsia="zh-CN"/>
        </w:rPr>
        <w:t xml:space="preserve">м, журнал </w:t>
      </w:r>
      <w:r w:rsidR="000F6908" w:rsidRPr="000F6908">
        <w:rPr>
          <w:rFonts w:ascii="Arial" w:eastAsia="SimSun" w:hAnsi="Arial" w:cs="Arial"/>
          <w:i/>
          <w:szCs w:val="20"/>
          <w:lang w:eastAsia="zh-CN"/>
        </w:rPr>
        <w:t>Makeshift</w:t>
      </w:r>
      <w:r w:rsidR="000F6908" w:rsidRPr="00026FBC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0F6908" w:rsidRPr="000F6908">
        <w:rPr>
          <w:rFonts w:ascii="Arial" w:eastAsia="SimSun" w:hAnsi="Arial" w:cs="Arial"/>
          <w:i/>
          <w:szCs w:val="20"/>
          <w:lang w:eastAsia="zh-CN"/>
        </w:rPr>
        <w:t>Magazine</w:t>
      </w:r>
      <w:r w:rsidR="000F6908" w:rsidRPr="00026FBC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026FBC">
        <w:rPr>
          <w:rFonts w:ascii="Arial" w:eastAsia="SimSun" w:hAnsi="Arial" w:cs="Arial"/>
          <w:i/>
          <w:szCs w:val="20"/>
          <w:lang w:val="ru-RU" w:eastAsia="zh-CN"/>
        </w:rPr>
        <w:t xml:space="preserve">Соединенные Штаты Америки, </w:t>
      </w:r>
      <w:r w:rsidR="00766540">
        <w:rPr>
          <w:rFonts w:ascii="Arial" w:eastAsia="SimSun" w:hAnsi="Arial" w:cs="Arial"/>
          <w:i/>
          <w:szCs w:val="20"/>
          <w:lang w:val="ru-RU" w:eastAsia="zh-CN"/>
        </w:rPr>
        <w:t>г-жой Мэри Ньери Кинян</w:t>
      </w:r>
      <w:r w:rsidR="00842521">
        <w:rPr>
          <w:rFonts w:ascii="Arial" w:eastAsia="SimSun" w:hAnsi="Arial" w:cs="Arial"/>
          <w:i/>
          <w:szCs w:val="20"/>
          <w:lang w:val="ru-RU" w:eastAsia="zh-CN"/>
        </w:rPr>
        <w:t>жу</w:t>
      </w:r>
      <w:r w:rsidR="00766540">
        <w:rPr>
          <w:rFonts w:ascii="Arial" w:eastAsia="SimSun" w:hAnsi="Arial" w:cs="Arial"/>
          <w:i/>
          <w:szCs w:val="20"/>
          <w:lang w:val="ru-RU" w:eastAsia="zh-CN"/>
        </w:rPr>
        <w:t xml:space="preserve">и, преподавателем Найробийского университета, Институт исследований в </w:t>
      </w:r>
      <w:r w:rsidR="00A30F2C">
        <w:rPr>
          <w:rFonts w:ascii="Arial" w:eastAsia="SimSun" w:hAnsi="Arial" w:cs="Arial"/>
          <w:i/>
          <w:szCs w:val="20"/>
          <w:lang w:val="ru-RU" w:eastAsia="zh-CN"/>
        </w:rPr>
        <w:t xml:space="preserve">области </w:t>
      </w:r>
      <w:r w:rsidR="00766540">
        <w:rPr>
          <w:rFonts w:ascii="Arial" w:eastAsia="SimSun" w:hAnsi="Arial" w:cs="Arial"/>
          <w:i/>
          <w:szCs w:val="20"/>
          <w:lang w:val="ru-RU" w:eastAsia="zh-CN"/>
        </w:rPr>
        <w:t>развития, Кения, и г-ном Барреттом Х</w:t>
      </w:r>
      <w:r w:rsidR="00116256">
        <w:rPr>
          <w:rFonts w:ascii="Arial" w:eastAsia="SimSun" w:hAnsi="Arial" w:cs="Arial"/>
          <w:i/>
          <w:szCs w:val="20"/>
          <w:lang w:val="ru-RU" w:eastAsia="zh-CN"/>
        </w:rPr>
        <w:t>а</w:t>
      </w:r>
      <w:r w:rsidR="00766540">
        <w:rPr>
          <w:rFonts w:ascii="Arial" w:eastAsia="SimSun" w:hAnsi="Arial" w:cs="Arial"/>
          <w:i/>
          <w:szCs w:val="20"/>
          <w:lang w:val="ru-RU" w:eastAsia="zh-CN"/>
        </w:rPr>
        <w:t xml:space="preserve">зелтайном, преподавателем </w:t>
      </w:r>
      <w:r w:rsidR="00116256">
        <w:rPr>
          <w:rFonts w:ascii="Arial" w:eastAsia="SimSun" w:hAnsi="Arial" w:cs="Arial"/>
          <w:i/>
          <w:szCs w:val="20"/>
          <w:lang w:val="ru-RU" w:eastAsia="zh-CN"/>
        </w:rPr>
        <w:t xml:space="preserve">Технологического колледжа </w:t>
      </w:r>
      <w:r w:rsidR="00766540">
        <w:rPr>
          <w:rFonts w:ascii="Arial" w:eastAsia="SimSun" w:hAnsi="Arial" w:cs="Arial"/>
          <w:i/>
          <w:szCs w:val="20"/>
          <w:lang w:val="ru-RU" w:eastAsia="zh-CN"/>
        </w:rPr>
        <w:t>Университета Брауна, Соединенные Штаты Америки</w:t>
      </w:r>
      <w:r w:rsidR="000F6908" w:rsidRPr="000F6908">
        <w:rPr>
          <w:rFonts w:ascii="Arial" w:eastAsia="SimSun" w:hAnsi="Arial" w:cs="Arial"/>
          <w:i/>
          <w:szCs w:val="20"/>
          <w:vertAlign w:val="superscript"/>
          <w:lang w:eastAsia="zh-CN"/>
        </w:rPr>
        <w:footnoteReference w:id="1"/>
      </w:r>
    </w:p>
    <w:p w:rsidR="000F6908" w:rsidRPr="00766540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766540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F44D4B" w:rsidRDefault="000F6908" w:rsidP="000F690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Cs w:val="20"/>
          <w:lang w:val="ru-RU" w:eastAsia="zh-CN"/>
        </w:rPr>
      </w:pPr>
      <w:r w:rsidRPr="00F44D4B">
        <w:rPr>
          <w:rFonts w:ascii="Arial" w:eastAsia="Calibri" w:hAnsi="Arial" w:cs="Arial"/>
          <w:color w:val="000000"/>
          <w:sz w:val="24"/>
          <w:szCs w:val="24"/>
          <w:lang w:val="ru-RU" w:eastAsia="zh-CN"/>
        </w:rPr>
        <w:t>1.</w:t>
      </w:r>
      <w:r w:rsidRPr="00F44D4B">
        <w:rPr>
          <w:rFonts w:ascii="Arial" w:eastAsia="Calibri" w:hAnsi="Arial" w:cs="Arial"/>
          <w:color w:val="000000"/>
          <w:sz w:val="24"/>
          <w:szCs w:val="24"/>
          <w:lang w:val="ru-RU" w:eastAsia="zh-CN"/>
        </w:rPr>
        <w:tab/>
      </w:r>
      <w:r w:rsidR="0044764C" w:rsidRPr="0044764C">
        <w:rPr>
          <w:rFonts w:ascii="Arial" w:eastAsia="Calibri" w:hAnsi="Arial" w:cs="Arial"/>
          <w:color w:val="000000"/>
          <w:lang w:val="ru-RU" w:eastAsia="zh-CN"/>
        </w:rPr>
        <w:t>В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 w:rsidRPr="0044764C">
        <w:rPr>
          <w:rFonts w:ascii="Arial" w:eastAsia="Calibri" w:hAnsi="Arial" w:cs="Arial"/>
          <w:color w:val="000000"/>
          <w:lang w:val="ru-RU" w:eastAsia="zh-CN"/>
        </w:rPr>
        <w:t>приложении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 w:rsidRPr="0044764C">
        <w:rPr>
          <w:rFonts w:ascii="Arial" w:eastAsia="Calibri" w:hAnsi="Arial" w:cs="Arial"/>
          <w:color w:val="000000"/>
          <w:lang w:val="ru-RU" w:eastAsia="zh-CN"/>
        </w:rPr>
        <w:t>к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 w:rsidRPr="0044764C">
        <w:rPr>
          <w:rFonts w:ascii="Arial" w:eastAsia="Calibri" w:hAnsi="Arial" w:cs="Arial"/>
          <w:color w:val="000000"/>
          <w:lang w:val="ru-RU" w:eastAsia="zh-CN"/>
        </w:rPr>
        <w:t>настоящему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 w:rsidRPr="0044764C">
        <w:rPr>
          <w:rFonts w:ascii="Arial" w:eastAsia="Calibri" w:hAnsi="Arial" w:cs="Arial"/>
          <w:color w:val="000000"/>
          <w:lang w:val="ru-RU" w:eastAsia="zh-CN"/>
        </w:rPr>
        <w:t>документу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 w:rsidRPr="0044764C">
        <w:rPr>
          <w:rFonts w:ascii="Arial" w:eastAsia="Calibri" w:hAnsi="Arial" w:cs="Arial"/>
          <w:color w:val="000000"/>
          <w:lang w:val="ru-RU" w:eastAsia="zh-CN"/>
        </w:rPr>
        <w:t>содержится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 w:rsidRPr="0044764C">
        <w:rPr>
          <w:rFonts w:ascii="Arial" w:eastAsia="Calibri" w:hAnsi="Arial" w:cs="Arial"/>
          <w:color w:val="000000"/>
          <w:lang w:val="ru-RU" w:eastAsia="zh-CN"/>
        </w:rPr>
        <w:t>резюме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 w:rsidRPr="0044764C">
        <w:rPr>
          <w:rFonts w:ascii="Arial" w:eastAsia="Calibri" w:hAnsi="Arial" w:cs="Arial"/>
          <w:color w:val="000000"/>
          <w:lang w:val="ru-RU" w:eastAsia="zh-CN"/>
        </w:rPr>
        <w:t>исследования</w:t>
      </w:r>
      <w:r w:rsidR="00116256">
        <w:rPr>
          <w:rFonts w:ascii="Arial" w:eastAsia="Calibri" w:hAnsi="Arial" w:cs="Arial"/>
          <w:color w:val="000000"/>
          <w:lang w:val="ru-RU" w:eastAsia="zh-CN"/>
        </w:rPr>
        <w:t xml:space="preserve">, посвященного </w:t>
      </w:r>
      <w:r w:rsidR="0044764C">
        <w:rPr>
          <w:rFonts w:ascii="Arial" w:eastAsia="Calibri" w:hAnsi="Arial" w:cs="Arial"/>
          <w:color w:val="000000"/>
          <w:lang w:val="ru-RU" w:eastAsia="zh-CN"/>
        </w:rPr>
        <w:t>неформальном</w:t>
      </w:r>
      <w:r w:rsidR="00116256">
        <w:rPr>
          <w:rFonts w:ascii="Arial" w:eastAsia="Calibri" w:hAnsi="Arial" w:cs="Arial"/>
          <w:color w:val="000000"/>
          <w:lang w:val="ru-RU" w:eastAsia="zh-CN"/>
        </w:rPr>
        <w:t>у</w:t>
      </w:r>
      <w:r w:rsidR="003C6CFD">
        <w:rPr>
          <w:rFonts w:ascii="Arial" w:eastAsia="Calibri" w:hAnsi="Arial" w:cs="Arial"/>
          <w:color w:val="000000"/>
          <w:lang w:val="ru-RU" w:eastAsia="zh-CN"/>
        </w:rPr>
        <w:t xml:space="preserve"> сектор</w:t>
      </w:r>
      <w:r w:rsidR="00116256">
        <w:rPr>
          <w:rFonts w:ascii="Arial" w:eastAsia="Calibri" w:hAnsi="Arial" w:cs="Arial"/>
          <w:color w:val="000000"/>
          <w:lang w:val="ru-RU" w:eastAsia="zh-CN"/>
        </w:rPr>
        <w:t>у</w:t>
      </w:r>
      <w:r w:rsidR="003C6CFD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>
        <w:rPr>
          <w:rFonts w:ascii="Arial" w:eastAsia="Calibri" w:hAnsi="Arial" w:cs="Arial"/>
          <w:color w:val="000000"/>
          <w:lang w:val="ru-RU" w:eastAsia="zh-CN"/>
        </w:rPr>
        <w:t>металл</w:t>
      </w:r>
      <w:r w:rsidR="002371C3">
        <w:rPr>
          <w:rFonts w:ascii="Arial" w:eastAsia="Calibri" w:hAnsi="Arial" w:cs="Arial"/>
          <w:color w:val="000000"/>
          <w:lang w:val="ru-RU" w:eastAsia="zh-CN"/>
        </w:rPr>
        <w:t>о</w:t>
      </w:r>
      <w:r w:rsidR="0044764C">
        <w:rPr>
          <w:rFonts w:ascii="Arial" w:eastAsia="Calibri" w:hAnsi="Arial" w:cs="Arial"/>
          <w:color w:val="000000"/>
          <w:lang w:val="ru-RU" w:eastAsia="zh-CN"/>
        </w:rPr>
        <w:t>обраб</w:t>
      </w:r>
      <w:r w:rsidR="003C6CFD">
        <w:rPr>
          <w:rFonts w:ascii="Arial" w:eastAsia="Calibri" w:hAnsi="Arial" w:cs="Arial"/>
          <w:color w:val="000000"/>
          <w:lang w:val="ru-RU" w:eastAsia="zh-CN"/>
        </w:rPr>
        <w:t>отки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116256">
        <w:rPr>
          <w:rFonts w:ascii="Arial" w:eastAsia="Calibri" w:hAnsi="Arial" w:cs="Arial"/>
          <w:color w:val="000000"/>
          <w:lang w:val="ru-RU" w:eastAsia="zh-CN"/>
        </w:rPr>
        <w:t xml:space="preserve">в </w:t>
      </w:r>
      <w:r w:rsidR="0044764C">
        <w:rPr>
          <w:rFonts w:ascii="Arial" w:eastAsia="Calibri" w:hAnsi="Arial" w:cs="Arial"/>
          <w:color w:val="000000"/>
          <w:lang w:val="ru-RU" w:eastAsia="zh-CN"/>
        </w:rPr>
        <w:t>Кении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, </w:t>
      </w:r>
      <w:r w:rsidR="00116256">
        <w:rPr>
          <w:rFonts w:ascii="Arial" w:eastAsia="Calibri" w:hAnsi="Arial" w:cs="Arial"/>
          <w:color w:val="000000"/>
          <w:lang w:val="ru-RU" w:eastAsia="zh-CN"/>
        </w:rPr>
        <w:t xml:space="preserve">которое было </w:t>
      </w:r>
      <w:r w:rsidR="0044764C">
        <w:rPr>
          <w:rFonts w:ascii="Arial" w:eastAsia="Calibri" w:hAnsi="Arial" w:cs="Arial"/>
          <w:color w:val="000000"/>
          <w:lang w:val="ru-RU" w:eastAsia="zh-CN"/>
        </w:rPr>
        <w:t>подготовлено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>
        <w:rPr>
          <w:rFonts w:ascii="Arial" w:eastAsia="Calibri" w:hAnsi="Arial" w:cs="Arial"/>
          <w:color w:val="000000"/>
          <w:lang w:val="ru-RU" w:eastAsia="zh-CN"/>
        </w:rPr>
        <w:t>в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>
        <w:rPr>
          <w:rFonts w:ascii="Arial" w:eastAsia="Calibri" w:hAnsi="Arial" w:cs="Arial"/>
          <w:color w:val="000000"/>
          <w:lang w:val="ru-RU" w:eastAsia="zh-CN"/>
        </w:rPr>
        <w:t>рамках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44764C">
        <w:rPr>
          <w:rFonts w:ascii="Arial" w:eastAsia="Calibri" w:hAnsi="Arial" w:cs="Arial"/>
          <w:color w:val="000000"/>
          <w:lang w:val="ru-RU" w:eastAsia="zh-CN"/>
        </w:rPr>
        <w:t>проекта</w:t>
      </w:r>
      <w:r w:rsidR="0044764C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116256">
        <w:rPr>
          <w:rFonts w:ascii="Arial" w:eastAsia="Calibri" w:hAnsi="Arial" w:cs="Arial"/>
          <w:color w:val="000000"/>
          <w:lang w:val="ru-RU" w:eastAsia="zh-CN"/>
        </w:rPr>
        <w:t>«И</w:t>
      </w:r>
      <w:bookmarkStart w:id="5" w:name="_GoBack"/>
      <w:bookmarkEnd w:id="5"/>
      <w:r w:rsidR="00F44D4B">
        <w:rPr>
          <w:rFonts w:ascii="Arial" w:eastAsia="Calibri" w:hAnsi="Arial" w:cs="Arial"/>
          <w:color w:val="000000"/>
          <w:lang w:val="ru-RU" w:eastAsia="zh-CN"/>
        </w:rPr>
        <w:t>нтеллектуальн</w:t>
      </w:r>
      <w:r w:rsidR="00116256">
        <w:rPr>
          <w:rFonts w:ascii="Arial" w:eastAsia="Calibri" w:hAnsi="Arial" w:cs="Arial"/>
          <w:color w:val="000000"/>
          <w:lang w:val="ru-RU" w:eastAsia="zh-CN"/>
        </w:rPr>
        <w:t>ая</w:t>
      </w:r>
      <w:r w:rsidR="00F44D4B" w:rsidRPr="00F44D4B">
        <w:rPr>
          <w:rFonts w:ascii="Arial" w:eastAsia="Calibri" w:hAnsi="Arial" w:cs="Arial"/>
          <w:color w:val="000000"/>
          <w:lang w:val="ru-RU" w:eastAsia="zh-CN"/>
        </w:rPr>
        <w:t xml:space="preserve"> </w:t>
      </w:r>
      <w:r w:rsidR="00F44D4B">
        <w:rPr>
          <w:rFonts w:ascii="Arial" w:eastAsia="Calibri" w:hAnsi="Arial" w:cs="Arial"/>
          <w:color w:val="000000"/>
          <w:lang w:val="ru-RU" w:eastAsia="zh-CN"/>
        </w:rPr>
        <w:t>собственност</w:t>
      </w:r>
      <w:r w:rsidR="00116256">
        <w:rPr>
          <w:rFonts w:ascii="Arial" w:eastAsia="Calibri" w:hAnsi="Arial" w:cs="Arial"/>
          <w:color w:val="000000"/>
          <w:lang w:val="ru-RU" w:eastAsia="zh-CN"/>
        </w:rPr>
        <w:t>ь</w:t>
      </w:r>
      <w:r w:rsidR="00F44D4B" w:rsidRPr="00F44D4B">
        <w:rPr>
          <w:rFonts w:ascii="Arial" w:eastAsia="Calibri" w:hAnsi="Arial" w:cs="Arial"/>
          <w:color w:val="000000"/>
          <w:lang w:val="ru-RU" w:eastAsia="zh-CN"/>
        </w:rPr>
        <w:t xml:space="preserve"> (</w:t>
      </w:r>
      <w:r w:rsidR="00F44D4B">
        <w:rPr>
          <w:rFonts w:ascii="Arial" w:eastAsia="Calibri" w:hAnsi="Arial" w:cs="Arial"/>
          <w:color w:val="000000"/>
          <w:lang w:val="ru-RU" w:eastAsia="zh-CN"/>
        </w:rPr>
        <w:t>ИС</w:t>
      </w:r>
      <w:r w:rsidR="00F44D4B" w:rsidRPr="00F44D4B">
        <w:rPr>
          <w:rFonts w:ascii="Arial" w:eastAsia="Calibri" w:hAnsi="Arial" w:cs="Arial"/>
          <w:color w:val="000000"/>
          <w:lang w:val="ru-RU" w:eastAsia="zh-CN"/>
        </w:rPr>
        <w:t>)</w:t>
      </w:r>
      <w:r w:rsidR="00F44D4B">
        <w:rPr>
          <w:rFonts w:ascii="Arial" w:eastAsia="Calibri" w:hAnsi="Arial" w:cs="Arial"/>
          <w:color w:val="000000"/>
          <w:lang w:val="ru-RU" w:eastAsia="zh-CN"/>
        </w:rPr>
        <w:t xml:space="preserve"> и неформальн</w:t>
      </w:r>
      <w:r w:rsidR="00116256">
        <w:rPr>
          <w:rFonts w:ascii="Arial" w:eastAsia="Calibri" w:hAnsi="Arial" w:cs="Arial"/>
          <w:color w:val="000000"/>
          <w:lang w:val="ru-RU" w:eastAsia="zh-CN"/>
        </w:rPr>
        <w:t>ая</w:t>
      </w:r>
      <w:r w:rsidR="00F44D4B">
        <w:rPr>
          <w:rFonts w:ascii="Arial" w:eastAsia="Calibri" w:hAnsi="Arial" w:cs="Arial"/>
          <w:color w:val="000000"/>
          <w:lang w:val="ru-RU" w:eastAsia="zh-CN"/>
        </w:rPr>
        <w:t xml:space="preserve"> экономик</w:t>
      </w:r>
      <w:r w:rsidR="00116256">
        <w:rPr>
          <w:rFonts w:ascii="Arial" w:eastAsia="Calibri" w:hAnsi="Arial" w:cs="Arial"/>
          <w:color w:val="000000"/>
          <w:lang w:val="ru-RU" w:eastAsia="zh-CN"/>
        </w:rPr>
        <w:t>а»</w:t>
      </w:r>
      <w:r w:rsidRPr="00F44D4B">
        <w:rPr>
          <w:rFonts w:ascii="Arial" w:eastAsia="Calibri" w:hAnsi="Arial" w:cs="Arial"/>
          <w:color w:val="000000"/>
          <w:szCs w:val="20"/>
          <w:lang w:val="ru-RU" w:eastAsia="zh-CN"/>
        </w:rPr>
        <w:t xml:space="preserve"> (</w:t>
      </w:r>
      <w:r w:rsidRPr="000F6908">
        <w:rPr>
          <w:rFonts w:ascii="Arial" w:eastAsia="Calibri" w:hAnsi="Arial" w:cs="Arial"/>
          <w:color w:val="000000"/>
          <w:szCs w:val="20"/>
          <w:lang w:eastAsia="zh-CN"/>
        </w:rPr>
        <w:t>CDIP</w:t>
      </w:r>
      <w:r w:rsidRPr="00F44D4B">
        <w:rPr>
          <w:rFonts w:ascii="Arial" w:eastAsia="Calibri" w:hAnsi="Arial" w:cs="Arial"/>
          <w:color w:val="000000"/>
          <w:szCs w:val="20"/>
          <w:lang w:val="ru-RU" w:eastAsia="zh-CN"/>
        </w:rPr>
        <w:t>/8/3)</w:t>
      </w:r>
      <w:r w:rsidR="00F44D4B">
        <w:rPr>
          <w:rFonts w:ascii="Arial" w:eastAsia="Calibri" w:hAnsi="Arial" w:cs="Arial"/>
          <w:color w:val="000000"/>
          <w:szCs w:val="20"/>
          <w:lang w:val="ru-RU" w:eastAsia="zh-CN"/>
        </w:rPr>
        <w:t>, ободрен</w:t>
      </w:r>
      <w:r w:rsidR="00116256">
        <w:rPr>
          <w:rFonts w:ascii="Arial" w:eastAsia="Calibri" w:hAnsi="Arial" w:cs="Arial"/>
          <w:color w:val="000000"/>
          <w:szCs w:val="20"/>
          <w:lang w:val="ru-RU" w:eastAsia="zh-CN"/>
        </w:rPr>
        <w:t>ного</w:t>
      </w:r>
      <w:r w:rsidR="00F44D4B">
        <w:rPr>
          <w:rFonts w:ascii="Arial" w:eastAsia="Calibri" w:hAnsi="Arial" w:cs="Arial"/>
          <w:color w:val="000000"/>
          <w:szCs w:val="20"/>
          <w:lang w:val="ru-RU" w:eastAsia="zh-CN"/>
        </w:rPr>
        <w:t xml:space="preserve"> Комитетом про развитию и интеллектуальной собственности (КРИС) на его восьмой сессии в ноябре 2011 г.</w:t>
      </w:r>
    </w:p>
    <w:p w:rsidR="000F6908" w:rsidRPr="00F44D4B" w:rsidRDefault="000F6908" w:rsidP="000F690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Cs w:val="20"/>
          <w:lang w:val="ru-RU" w:eastAsia="zh-CN"/>
        </w:rPr>
      </w:pPr>
    </w:p>
    <w:p w:rsidR="000F6908" w:rsidRPr="00F44D4B" w:rsidRDefault="000F6908" w:rsidP="000F6908">
      <w:pPr>
        <w:spacing w:after="0" w:line="240" w:lineRule="auto"/>
        <w:ind w:left="4550" w:hanging="14"/>
        <w:rPr>
          <w:rFonts w:ascii="Arial" w:eastAsia="SimSun" w:hAnsi="Arial" w:cs="Arial"/>
          <w:i/>
          <w:szCs w:val="20"/>
          <w:lang w:val="ru-RU" w:eastAsia="zh-CN"/>
        </w:rPr>
      </w:pPr>
      <w:r w:rsidRPr="00F44D4B">
        <w:rPr>
          <w:rFonts w:ascii="Arial" w:eastAsia="SimSun" w:hAnsi="Arial" w:cs="Arial"/>
          <w:i/>
          <w:szCs w:val="20"/>
          <w:lang w:val="ru-RU" w:eastAsia="zh-CN"/>
        </w:rPr>
        <w:t>2.</w:t>
      </w:r>
      <w:r w:rsidRPr="00F44D4B">
        <w:rPr>
          <w:rFonts w:ascii="Arial" w:eastAsia="SimSun" w:hAnsi="Arial" w:cs="Arial"/>
          <w:i/>
          <w:szCs w:val="20"/>
          <w:lang w:val="ru-RU" w:eastAsia="zh-CN"/>
        </w:rPr>
        <w:tab/>
      </w:r>
      <w:r w:rsidR="00F44D4B">
        <w:rPr>
          <w:rFonts w:ascii="Arial" w:eastAsia="SimSun" w:hAnsi="Arial" w:cs="Arial"/>
          <w:i/>
          <w:szCs w:val="20"/>
          <w:lang w:val="ru-RU" w:eastAsia="zh-CN"/>
        </w:rPr>
        <w:t>КРИС</w:t>
      </w:r>
      <w:r w:rsidR="00F44D4B" w:rsidRPr="00F44D4B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F44D4B">
        <w:rPr>
          <w:rFonts w:ascii="Arial" w:eastAsia="SimSun" w:hAnsi="Arial" w:cs="Arial"/>
          <w:i/>
          <w:szCs w:val="20"/>
          <w:lang w:val="ru-RU" w:eastAsia="zh-CN"/>
        </w:rPr>
        <w:t>предлагается</w:t>
      </w:r>
      <w:r w:rsidR="00F44D4B" w:rsidRPr="00F44D4B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F44D4B">
        <w:rPr>
          <w:rFonts w:ascii="Arial" w:eastAsia="SimSun" w:hAnsi="Arial" w:cs="Arial"/>
          <w:i/>
          <w:szCs w:val="20"/>
          <w:lang w:val="ru-RU" w:eastAsia="zh-CN"/>
        </w:rPr>
        <w:t>принять</w:t>
      </w:r>
      <w:r w:rsidR="00F44D4B" w:rsidRPr="00F44D4B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F44D4B">
        <w:rPr>
          <w:rFonts w:ascii="Arial" w:eastAsia="SimSun" w:hAnsi="Arial" w:cs="Arial"/>
          <w:i/>
          <w:szCs w:val="20"/>
          <w:lang w:val="ru-RU" w:eastAsia="zh-CN"/>
        </w:rPr>
        <w:t>к</w:t>
      </w:r>
      <w:r w:rsidR="00F44D4B" w:rsidRPr="00F44D4B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F44D4B">
        <w:rPr>
          <w:rFonts w:ascii="Arial" w:eastAsia="SimSun" w:hAnsi="Arial" w:cs="Arial"/>
          <w:i/>
          <w:szCs w:val="20"/>
          <w:lang w:val="ru-RU" w:eastAsia="zh-CN"/>
        </w:rPr>
        <w:t>сведению</w:t>
      </w:r>
      <w:r w:rsidR="00F44D4B" w:rsidRPr="00F44D4B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F44D4B">
        <w:rPr>
          <w:rFonts w:ascii="Arial" w:eastAsia="SimSun" w:hAnsi="Arial" w:cs="Arial"/>
          <w:i/>
          <w:szCs w:val="20"/>
          <w:lang w:val="ru-RU" w:eastAsia="zh-CN"/>
        </w:rPr>
        <w:t>информацию</w:t>
      </w:r>
      <w:r w:rsidR="00F44D4B" w:rsidRPr="00F44D4B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F44D4B">
        <w:rPr>
          <w:rFonts w:ascii="Arial" w:eastAsia="SimSun" w:hAnsi="Arial" w:cs="Arial"/>
          <w:i/>
          <w:szCs w:val="20"/>
          <w:lang w:val="ru-RU" w:eastAsia="zh-CN"/>
        </w:rPr>
        <w:t>содержащуюся в приложении к настоящему документу.</w:t>
      </w:r>
    </w:p>
    <w:p w:rsidR="000F6908" w:rsidRPr="00F44D4B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F44D4B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30F2C" w:rsidRDefault="000F6908" w:rsidP="000F6908">
      <w:pPr>
        <w:spacing w:after="0" w:line="240" w:lineRule="auto"/>
        <w:ind w:left="5103" w:hanging="567"/>
        <w:rPr>
          <w:rFonts w:ascii="Arial" w:eastAsia="SimSun" w:hAnsi="Arial" w:cs="Arial"/>
          <w:i/>
          <w:szCs w:val="20"/>
          <w:lang w:val="ru-RU" w:eastAsia="zh-CN"/>
        </w:rPr>
      </w:pPr>
      <w:r w:rsidRPr="00A30F2C">
        <w:rPr>
          <w:rFonts w:ascii="Arial" w:eastAsia="SimSun" w:hAnsi="Arial" w:cs="Arial"/>
          <w:szCs w:val="20"/>
          <w:lang w:val="ru-RU" w:eastAsia="zh-CN"/>
        </w:rPr>
        <w:t>[</w:t>
      </w:r>
      <w:r w:rsidR="00F44D4B">
        <w:rPr>
          <w:rFonts w:ascii="Arial" w:eastAsia="SimSun" w:hAnsi="Arial" w:cs="Arial"/>
          <w:szCs w:val="20"/>
          <w:lang w:val="ru-RU" w:eastAsia="zh-CN"/>
        </w:rPr>
        <w:t>Приложение</w:t>
      </w:r>
      <w:r w:rsidR="00F44D4B" w:rsidRPr="00A30F2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F44D4B">
        <w:rPr>
          <w:rFonts w:ascii="Arial" w:eastAsia="SimSun" w:hAnsi="Arial" w:cs="Arial"/>
          <w:szCs w:val="20"/>
          <w:lang w:val="ru-RU" w:eastAsia="zh-CN"/>
        </w:rPr>
        <w:t>следует</w:t>
      </w:r>
      <w:r w:rsidRPr="00A30F2C">
        <w:rPr>
          <w:rFonts w:ascii="Arial" w:eastAsia="SimSun" w:hAnsi="Arial" w:cs="Arial"/>
          <w:szCs w:val="20"/>
          <w:lang w:val="ru-RU" w:eastAsia="zh-CN"/>
        </w:rPr>
        <w:t>]</w:t>
      </w:r>
    </w:p>
    <w:p w:rsidR="000F6908" w:rsidRPr="00A30F2C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  <w:sectPr w:rsidR="000F6908" w:rsidRPr="00A30F2C" w:rsidSect="00480303">
          <w:headerReference w:type="default" r:id="rId9"/>
          <w:endnotePr>
            <w:numFmt w:val="decimal"/>
          </w:endnotePr>
          <w:pgSz w:w="12240" w:h="15840" w:code="1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F6908" w:rsidRPr="00A30F2C" w:rsidRDefault="00A304ED" w:rsidP="000F6908">
      <w:pPr>
        <w:keepNext/>
        <w:spacing w:before="240" w:after="60" w:line="240" w:lineRule="auto"/>
        <w:outlineLvl w:val="0"/>
        <w:rPr>
          <w:rFonts w:ascii="Arial" w:eastAsia="SimSun" w:hAnsi="Arial" w:cs="Arial"/>
          <w:b/>
          <w:bCs/>
          <w:caps/>
          <w:kern w:val="32"/>
          <w:szCs w:val="32"/>
          <w:lang w:val="ru-RU" w:eastAsia="zh-CN"/>
        </w:rPr>
      </w:pPr>
      <w:bookmarkStart w:id="7" w:name="_Toc380421180"/>
      <w:r>
        <w:rPr>
          <w:rFonts w:ascii="Arial" w:eastAsia="SimSun" w:hAnsi="Arial" w:cs="Arial"/>
          <w:b/>
          <w:bCs/>
          <w:caps/>
          <w:kern w:val="32"/>
          <w:szCs w:val="32"/>
          <w:lang w:val="ru-RU" w:eastAsia="zh-CN"/>
        </w:rPr>
        <w:lastRenderedPageBreak/>
        <w:t>рЕЗЮМЕ</w:t>
      </w:r>
      <w:bookmarkEnd w:id="7"/>
    </w:p>
    <w:p w:rsidR="000F6908" w:rsidRPr="00A30F2C" w:rsidRDefault="000F6908" w:rsidP="000F6908">
      <w:pPr>
        <w:spacing w:after="0" w:line="240" w:lineRule="auto"/>
        <w:rPr>
          <w:rFonts w:ascii="Arial" w:eastAsia="SimSun" w:hAnsi="Arial" w:cs="Arial"/>
          <w:b/>
          <w:szCs w:val="20"/>
          <w:lang w:val="ru-RU" w:eastAsia="zh-CN"/>
        </w:rPr>
      </w:pPr>
    </w:p>
    <w:p w:rsidR="000F6908" w:rsidRPr="00B03139" w:rsidRDefault="00D26CCF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В</w:t>
      </w:r>
      <w:r w:rsidRPr="002371C3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настоящем</w:t>
      </w:r>
      <w:r w:rsidRPr="002371C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E6AA8">
        <w:rPr>
          <w:rFonts w:ascii="Arial" w:eastAsia="SimSun" w:hAnsi="Arial" w:cs="Arial"/>
          <w:szCs w:val="20"/>
          <w:lang w:val="ru-RU" w:eastAsia="zh-CN"/>
        </w:rPr>
        <w:t xml:space="preserve">тематическом </w:t>
      </w:r>
      <w:r>
        <w:rPr>
          <w:rFonts w:ascii="Arial" w:eastAsia="SimSun" w:hAnsi="Arial" w:cs="Arial"/>
          <w:szCs w:val="20"/>
          <w:lang w:val="ru-RU" w:eastAsia="zh-CN"/>
        </w:rPr>
        <w:t>исследовании</w:t>
      </w:r>
      <w:r w:rsidRPr="002371C3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рассматрива</w:t>
      </w:r>
      <w:r w:rsidR="003F2639">
        <w:rPr>
          <w:rFonts w:ascii="Arial" w:eastAsia="SimSun" w:hAnsi="Arial" w:cs="Arial"/>
          <w:szCs w:val="20"/>
          <w:lang w:val="ru-RU" w:eastAsia="zh-CN"/>
        </w:rPr>
        <w:t>е</w:t>
      </w:r>
      <w:r>
        <w:rPr>
          <w:rFonts w:ascii="Arial" w:eastAsia="SimSun" w:hAnsi="Arial" w:cs="Arial"/>
          <w:szCs w:val="20"/>
          <w:lang w:val="ru-RU" w:eastAsia="zh-CN"/>
        </w:rPr>
        <w:t>тся</w:t>
      </w:r>
      <w:r w:rsidRPr="002371C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отношение участников </w:t>
      </w:r>
      <w:r w:rsidR="002371C3">
        <w:rPr>
          <w:rFonts w:ascii="Arial" w:eastAsia="SimSun" w:hAnsi="Arial" w:cs="Arial"/>
          <w:szCs w:val="20"/>
          <w:lang w:val="ru-RU" w:eastAsia="zh-CN"/>
        </w:rPr>
        <w:t>неформального</w:t>
      </w:r>
      <w:r w:rsidR="00A30F2C">
        <w:rPr>
          <w:rFonts w:ascii="Arial" w:eastAsia="SimSun" w:hAnsi="Arial" w:cs="Arial"/>
          <w:szCs w:val="20"/>
          <w:lang w:val="ru-RU" w:eastAsia="zh-CN"/>
        </w:rPr>
        <w:t xml:space="preserve"> сектора</w:t>
      </w:r>
      <w:r w:rsidR="002371C3" w:rsidRPr="002371C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71C3">
        <w:rPr>
          <w:rFonts w:ascii="Arial" w:eastAsia="SimSun" w:hAnsi="Arial" w:cs="Arial"/>
          <w:szCs w:val="20"/>
          <w:lang w:val="ru-RU" w:eastAsia="zh-CN"/>
        </w:rPr>
        <w:t>металлообраб</w:t>
      </w:r>
      <w:r w:rsidR="00A30F2C">
        <w:rPr>
          <w:rFonts w:ascii="Arial" w:eastAsia="SimSun" w:hAnsi="Arial" w:cs="Arial"/>
          <w:szCs w:val="20"/>
          <w:lang w:val="ru-RU" w:eastAsia="zh-CN"/>
        </w:rPr>
        <w:t xml:space="preserve">отки 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в </w:t>
      </w:r>
      <w:r w:rsidR="002371C3">
        <w:rPr>
          <w:rFonts w:ascii="Arial" w:eastAsia="SimSun" w:hAnsi="Arial" w:cs="Arial"/>
          <w:szCs w:val="20"/>
          <w:lang w:val="ru-RU" w:eastAsia="zh-CN"/>
        </w:rPr>
        <w:t>Кении</w:t>
      </w:r>
      <w:r w:rsidR="003F2639" w:rsidRPr="003F263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2639">
        <w:rPr>
          <w:rFonts w:ascii="Arial" w:eastAsia="SimSun" w:hAnsi="Arial" w:cs="Arial"/>
          <w:szCs w:val="20"/>
          <w:lang w:val="ru-RU" w:eastAsia="zh-CN"/>
        </w:rPr>
        <w:t>к</w:t>
      </w:r>
      <w:r w:rsidR="003F2639" w:rsidRPr="002371C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2639">
        <w:rPr>
          <w:rFonts w:ascii="Arial" w:eastAsia="SimSun" w:hAnsi="Arial" w:cs="Arial"/>
          <w:szCs w:val="20"/>
          <w:lang w:val="ru-RU" w:eastAsia="zh-CN"/>
        </w:rPr>
        <w:t>вопросам</w:t>
      </w:r>
      <w:r w:rsidR="003F2639" w:rsidRPr="002371C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2639">
        <w:rPr>
          <w:rFonts w:ascii="Arial" w:eastAsia="SimSun" w:hAnsi="Arial" w:cs="Arial"/>
          <w:szCs w:val="20"/>
          <w:lang w:val="ru-RU" w:eastAsia="zh-CN"/>
        </w:rPr>
        <w:t>интеллектуальной собственности</w:t>
      </w:r>
      <w:r w:rsidR="002371C3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3F2639">
        <w:rPr>
          <w:rFonts w:ascii="Arial" w:eastAsia="SimSun" w:hAnsi="Arial" w:cs="Arial"/>
          <w:szCs w:val="20"/>
          <w:lang w:val="ru-RU" w:eastAsia="zh-CN"/>
        </w:rPr>
        <w:t>В</w:t>
      </w:r>
      <w:r w:rsidR="00E112C6" w:rsidRPr="00E112C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данном документе также </w:t>
      </w:r>
      <w:r w:rsidR="004F1CA0">
        <w:rPr>
          <w:rFonts w:ascii="Arial" w:eastAsia="SimSun" w:hAnsi="Arial" w:cs="Arial"/>
          <w:szCs w:val="20"/>
          <w:lang w:val="ru-RU" w:eastAsia="zh-CN"/>
        </w:rPr>
        <w:t xml:space="preserve">приводится 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общая характеристика </w:t>
      </w:r>
      <w:r w:rsidR="00E112C6">
        <w:rPr>
          <w:rFonts w:ascii="Arial" w:eastAsia="SimSun" w:hAnsi="Arial" w:cs="Arial"/>
          <w:szCs w:val="20"/>
          <w:lang w:val="ru-RU" w:eastAsia="zh-CN"/>
        </w:rPr>
        <w:t>сектора</w:t>
      </w:r>
      <w:r w:rsidR="00E112C6" w:rsidRPr="00E112C6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E112C6">
        <w:rPr>
          <w:rFonts w:ascii="Arial" w:eastAsia="SimSun" w:hAnsi="Arial" w:cs="Arial"/>
          <w:szCs w:val="20"/>
          <w:lang w:val="ru-RU" w:eastAsia="zh-CN"/>
        </w:rPr>
        <w:t>национальной</w:t>
      </w:r>
      <w:r w:rsidR="00E112C6" w:rsidRPr="00E112C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E112C6">
        <w:rPr>
          <w:rFonts w:ascii="Arial" w:eastAsia="SimSun" w:hAnsi="Arial" w:cs="Arial"/>
          <w:szCs w:val="20"/>
          <w:lang w:val="ru-RU" w:eastAsia="zh-CN"/>
        </w:rPr>
        <w:t>системы</w:t>
      </w:r>
      <w:r w:rsidR="00E112C6" w:rsidRPr="00E112C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E112C6">
        <w:rPr>
          <w:rFonts w:ascii="Arial" w:eastAsia="SimSun" w:hAnsi="Arial" w:cs="Arial"/>
          <w:szCs w:val="20"/>
          <w:lang w:val="ru-RU" w:eastAsia="zh-CN"/>
        </w:rPr>
        <w:t>инноваци</w:t>
      </w:r>
      <w:r w:rsidR="003F2639">
        <w:rPr>
          <w:rFonts w:ascii="Arial" w:eastAsia="SimSun" w:hAnsi="Arial" w:cs="Arial"/>
          <w:szCs w:val="20"/>
          <w:lang w:val="ru-RU" w:eastAsia="zh-CN"/>
        </w:rPr>
        <w:t>онной деятельности</w:t>
      </w:r>
      <w:r w:rsidR="00E112C6" w:rsidRPr="00E112C6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E112C6">
        <w:rPr>
          <w:rFonts w:ascii="Arial" w:eastAsia="SimSun" w:hAnsi="Arial" w:cs="Arial"/>
          <w:szCs w:val="20"/>
          <w:lang w:val="ru-RU" w:eastAsia="zh-CN"/>
        </w:rPr>
        <w:t>доступны</w:t>
      </w:r>
      <w:r w:rsidR="00B03139">
        <w:rPr>
          <w:rFonts w:ascii="Arial" w:eastAsia="SimSun" w:hAnsi="Arial" w:cs="Arial"/>
          <w:szCs w:val="20"/>
          <w:lang w:val="ru-RU" w:eastAsia="zh-CN"/>
        </w:rPr>
        <w:t>х</w:t>
      </w:r>
      <w:r w:rsidR="00E112C6">
        <w:rPr>
          <w:rFonts w:ascii="Arial" w:eastAsia="SimSun" w:hAnsi="Arial" w:cs="Arial"/>
          <w:szCs w:val="20"/>
          <w:lang w:val="ru-RU" w:eastAsia="zh-CN"/>
        </w:rPr>
        <w:t xml:space="preserve"> механизм</w:t>
      </w:r>
      <w:r w:rsidR="00B03139">
        <w:rPr>
          <w:rFonts w:ascii="Arial" w:eastAsia="SimSun" w:hAnsi="Arial" w:cs="Arial"/>
          <w:szCs w:val="20"/>
          <w:lang w:val="ru-RU" w:eastAsia="zh-CN"/>
        </w:rPr>
        <w:t>ов</w:t>
      </w:r>
      <w:r w:rsidR="00E112C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оформления </w:t>
      </w:r>
      <w:r w:rsidR="00E34DB5">
        <w:rPr>
          <w:rFonts w:ascii="Arial" w:eastAsia="SimSun" w:hAnsi="Arial" w:cs="Arial"/>
          <w:szCs w:val="20"/>
          <w:lang w:val="ru-RU" w:eastAsia="zh-CN"/>
        </w:rPr>
        <w:t>прав ИС</w:t>
      </w:r>
      <w:r w:rsidR="00B03139">
        <w:rPr>
          <w:rFonts w:ascii="Arial" w:eastAsia="SimSun" w:hAnsi="Arial" w:cs="Arial"/>
          <w:szCs w:val="20"/>
          <w:lang w:val="ru-RU" w:eastAsia="zh-CN"/>
        </w:rPr>
        <w:t xml:space="preserve"> и соответствующи</w:t>
      </w:r>
      <w:r w:rsidR="003F2639">
        <w:rPr>
          <w:rFonts w:ascii="Arial" w:eastAsia="SimSun" w:hAnsi="Arial" w:cs="Arial"/>
          <w:szCs w:val="20"/>
          <w:lang w:val="ru-RU" w:eastAsia="zh-CN"/>
        </w:rPr>
        <w:t>х</w:t>
      </w:r>
      <w:r w:rsidR="00B03139">
        <w:rPr>
          <w:rFonts w:ascii="Arial" w:eastAsia="SimSun" w:hAnsi="Arial" w:cs="Arial"/>
          <w:szCs w:val="20"/>
          <w:lang w:val="ru-RU" w:eastAsia="zh-CN"/>
        </w:rPr>
        <w:t xml:space="preserve"> стратеги</w:t>
      </w:r>
      <w:r w:rsidR="003F2639">
        <w:rPr>
          <w:rFonts w:ascii="Arial" w:eastAsia="SimSun" w:hAnsi="Arial" w:cs="Arial"/>
          <w:szCs w:val="20"/>
          <w:lang w:val="ru-RU" w:eastAsia="zh-CN"/>
        </w:rPr>
        <w:t>й</w:t>
      </w:r>
      <w:r w:rsidR="00B03139">
        <w:rPr>
          <w:rFonts w:ascii="Arial" w:eastAsia="SimSun" w:hAnsi="Arial" w:cs="Arial"/>
          <w:szCs w:val="20"/>
          <w:lang w:val="ru-RU" w:eastAsia="zh-CN"/>
        </w:rPr>
        <w:t xml:space="preserve"> и программ.  В заключение 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рассмотрены </w:t>
      </w:r>
      <w:r w:rsidR="00B03139">
        <w:rPr>
          <w:rFonts w:ascii="Arial" w:eastAsia="SimSun" w:hAnsi="Arial" w:cs="Arial"/>
          <w:szCs w:val="20"/>
          <w:lang w:val="ru-RU" w:eastAsia="zh-CN"/>
        </w:rPr>
        <w:t xml:space="preserve">несколько </w:t>
      </w:r>
      <w:r w:rsidR="004F1CA0">
        <w:rPr>
          <w:rFonts w:ascii="Arial" w:eastAsia="SimSun" w:hAnsi="Arial" w:cs="Arial"/>
          <w:szCs w:val="20"/>
          <w:lang w:val="ru-RU" w:eastAsia="zh-CN"/>
        </w:rPr>
        <w:t>вариантов развития ситуации</w:t>
      </w:r>
      <w:r w:rsidR="00B03139">
        <w:rPr>
          <w:rFonts w:ascii="Arial" w:eastAsia="SimSun" w:hAnsi="Arial" w:cs="Arial"/>
          <w:szCs w:val="20"/>
          <w:lang w:val="ru-RU" w:eastAsia="zh-CN"/>
        </w:rPr>
        <w:t>, которые могли бы о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блегчить для </w:t>
      </w:r>
      <w:r w:rsidR="00B03139">
        <w:rPr>
          <w:rFonts w:ascii="Arial" w:eastAsia="SimSun" w:hAnsi="Arial" w:cs="Arial"/>
          <w:szCs w:val="20"/>
          <w:lang w:val="ru-RU" w:eastAsia="zh-CN"/>
        </w:rPr>
        <w:t>участник</w:t>
      </w:r>
      <w:r w:rsidR="003F2639">
        <w:rPr>
          <w:rFonts w:ascii="Arial" w:eastAsia="SimSun" w:hAnsi="Arial" w:cs="Arial"/>
          <w:szCs w:val="20"/>
          <w:lang w:val="ru-RU" w:eastAsia="zh-CN"/>
        </w:rPr>
        <w:t>ов</w:t>
      </w:r>
      <w:r w:rsidR="00B03139">
        <w:rPr>
          <w:rFonts w:ascii="Arial" w:eastAsia="SimSun" w:hAnsi="Arial" w:cs="Arial"/>
          <w:szCs w:val="20"/>
          <w:lang w:val="ru-RU" w:eastAsia="zh-CN"/>
        </w:rPr>
        <w:t xml:space="preserve"> неформального сектора доступ к механизмам</w:t>
      </w:r>
      <w:r w:rsidR="000F6908" w:rsidRPr="00B0313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E34DB5">
        <w:rPr>
          <w:rFonts w:ascii="Arial" w:eastAsia="SimSun" w:hAnsi="Arial" w:cs="Arial"/>
          <w:szCs w:val="20"/>
          <w:lang w:val="ru-RU" w:eastAsia="zh-CN"/>
        </w:rPr>
        <w:t>закрепления прав ИС</w:t>
      </w:r>
      <w:r w:rsidR="00B03139">
        <w:rPr>
          <w:rFonts w:ascii="Arial" w:eastAsia="SimSun" w:hAnsi="Arial" w:cs="Arial"/>
          <w:szCs w:val="20"/>
          <w:lang w:val="ru-RU" w:eastAsia="zh-CN"/>
        </w:rPr>
        <w:t xml:space="preserve"> и 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их </w:t>
      </w:r>
      <w:r w:rsidR="00B03139">
        <w:rPr>
          <w:rFonts w:ascii="Arial" w:eastAsia="SimSun" w:hAnsi="Arial" w:cs="Arial"/>
          <w:szCs w:val="20"/>
          <w:lang w:val="ru-RU" w:eastAsia="zh-CN"/>
        </w:rPr>
        <w:t>использова</w:t>
      </w:r>
      <w:r w:rsidR="003F2639">
        <w:rPr>
          <w:rFonts w:ascii="Arial" w:eastAsia="SimSun" w:hAnsi="Arial" w:cs="Arial"/>
          <w:szCs w:val="20"/>
          <w:lang w:val="ru-RU" w:eastAsia="zh-CN"/>
        </w:rPr>
        <w:t>ние</w:t>
      </w:r>
      <w:r w:rsidR="00B03139">
        <w:rPr>
          <w:rFonts w:ascii="Arial" w:eastAsia="SimSun" w:hAnsi="Arial" w:cs="Arial"/>
          <w:szCs w:val="20"/>
          <w:lang w:val="ru-RU" w:eastAsia="zh-CN"/>
        </w:rPr>
        <w:t>.</w:t>
      </w:r>
    </w:p>
    <w:p w:rsidR="000F6908" w:rsidRPr="00B03139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30F2C" w:rsidRDefault="00B03139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Настоящ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ее исследование </w:t>
      </w:r>
      <w:r w:rsidR="00C1451D">
        <w:rPr>
          <w:rFonts w:ascii="Arial" w:eastAsia="SimSun" w:hAnsi="Arial" w:cs="Arial"/>
          <w:szCs w:val="20"/>
          <w:lang w:val="ru-RU" w:eastAsia="zh-CN"/>
        </w:rPr>
        <w:t xml:space="preserve">подготовлено в </w:t>
      </w:r>
      <w:r w:rsidR="003F2639">
        <w:rPr>
          <w:rFonts w:ascii="Arial" w:eastAsia="SimSun" w:hAnsi="Arial" w:cs="Arial"/>
          <w:szCs w:val="20"/>
          <w:lang w:val="ru-RU" w:eastAsia="zh-CN"/>
        </w:rPr>
        <w:t>дополн</w:t>
      </w:r>
      <w:r w:rsidR="00C1451D">
        <w:rPr>
          <w:rFonts w:ascii="Arial" w:eastAsia="SimSun" w:hAnsi="Arial" w:cs="Arial"/>
          <w:szCs w:val="20"/>
          <w:lang w:val="ru-RU" w:eastAsia="zh-CN"/>
        </w:rPr>
        <w:t xml:space="preserve">ение к </w:t>
      </w:r>
      <w:r>
        <w:rPr>
          <w:rFonts w:ascii="Arial" w:eastAsia="SimSun" w:hAnsi="Arial" w:cs="Arial"/>
          <w:szCs w:val="20"/>
          <w:lang w:val="ru-RU" w:eastAsia="zh-CN"/>
        </w:rPr>
        <w:t>дв</w:t>
      </w:r>
      <w:r w:rsidR="00C1451D">
        <w:rPr>
          <w:rFonts w:ascii="Arial" w:eastAsia="SimSun" w:hAnsi="Arial" w:cs="Arial"/>
          <w:szCs w:val="20"/>
          <w:lang w:val="ru-RU" w:eastAsia="zh-CN"/>
        </w:rPr>
        <w:t>ум</w:t>
      </w:r>
      <w:r w:rsidRPr="00B03139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други</w:t>
      </w:r>
      <w:r w:rsidR="00C1451D">
        <w:rPr>
          <w:rFonts w:ascii="Arial" w:eastAsia="SimSun" w:hAnsi="Arial" w:cs="Arial"/>
          <w:szCs w:val="20"/>
          <w:lang w:val="ru-RU" w:eastAsia="zh-CN"/>
        </w:rPr>
        <w:t>м</w:t>
      </w:r>
      <w:r w:rsidRPr="00B0313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2639">
        <w:rPr>
          <w:rFonts w:ascii="Arial" w:eastAsia="SimSun" w:hAnsi="Arial" w:cs="Arial"/>
          <w:szCs w:val="20"/>
          <w:lang w:val="ru-RU" w:eastAsia="zh-CN"/>
        </w:rPr>
        <w:t>тематически</w:t>
      </w:r>
      <w:r w:rsidR="00C1451D">
        <w:rPr>
          <w:rFonts w:ascii="Arial" w:eastAsia="SimSun" w:hAnsi="Arial" w:cs="Arial"/>
          <w:szCs w:val="20"/>
          <w:lang w:val="ru-RU" w:eastAsia="zh-CN"/>
        </w:rPr>
        <w:t>м</w:t>
      </w:r>
      <w:r w:rsidR="003F263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1451D">
        <w:rPr>
          <w:rFonts w:ascii="Arial" w:eastAsia="SimSun" w:hAnsi="Arial" w:cs="Arial"/>
          <w:szCs w:val="20"/>
          <w:lang w:val="ru-RU" w:eastAsia="zh-CN"/>
        </w:rPr>
        <w:t xml:space="preserve">материалам и </w:t>
      </w:r>
      <w:r>
        <w:rPr>
          <w:rFonts w:ascii="Arial" w:eastAsia="SimSun" w:hAnsi="Arial" w:cs="Arial"/>
          <w:szCs w:val="20"/>
          <w:lang w:val="ru-RU" w:eastAsia="zh-CN"/>
        </w:rPr>
        <w:t>концептуальн</w:t>
      </w:r>
      <w:r w:rsidR="00C1451D">
        <w:rPr>
          <w:rFonts w:ascii="Arial" w:eastAsia="SimSun" w:hAnsi="Arial" w:cs="Arial"/>
          <w:szCs w:val="20"/>
          <w:lang w:val="ru-RU" w:eastAsia="zh-CN"/>
        </w:rPr>
        <w:t>ому</w:t>
      </w:r>
      <w:r>
        <w:rPr>
          <w:rFonts w:ascii="Arial" w:eastAsia="SimSun" w:hAnsi="Arial" w:cs="Arial"/>
          <w:szCs w:val="20"/>
          <w:lang w:val="ru-RU" w:eastAsia="zh-CN"/>
        </w:rPr>
        <w:t xml:space="preserve"> исследовани</w:t>
      </w:r>
      <w:r w:rsidR="00C1451D">
        <w:rPr>
          <w:rFonts w:ascii="Arial" w:eastAsia="SimSun" w:hAnsi="Arial" w:cs="Arial"/>
          <w:szCs w:val="20"/>
          <w:lang w:val="ru-RU" w:eastAsia="zh-CN"/>
        </w:rPr>
        <w:t>ю</w:t>
      </w:r>
      <w:r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C1451D">
        <w:rPr>
          <w:rFonts w:ascii="Arial" w:eastAsia="SimSun" w:hAnsi="Arial" w:cs="Arial"/>
          <w:szCs w:val="20"/>
          <w:lang w:val="ru-RU" w:eastAsia="zh-CN"/>
        </w:rPr>
        <w:t>О</w:t>
      </w:r>
      <w:r>
        <w:rPr>
          <w:rFonts w:ascii="Arial" w:eastAsia="SimSun" w:hAnsi="Arial" w:cs="Arial"/>
          <w:szCs w:val="20"/>
          <w:lang w:val="ru-RU" w:eastAsia="zh-CN"/>
        </w:rPr>
        <w:t>дно</w:t>
      </w:r>
      <w:r w:rsidRPr="00B03139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из</w:t>
      </w:r>
      <w:r w:rsidRPr="00B03139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двух</w:t>
      </w:r>
      <w:r w:rsidRPr="00B0313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1451D">
        <w:rPr>
          <w:rFonts w:ascii="Arial" w:eastAsia="SimSun" w:hAnsi="Arial" w:cs="Arial"/>
          <w:szCs w:val="20"/>
          <w:lang w:val="ru-RU" w:eastAsia="zh-CN"/>
        </w:rPr>
        <w:t xml:space="preserve">тематических </w:t>
      </w:r>
      <w:r>
        <w:rPr>
          <w:rFonts w:ascii="Arial" w:eastAsia="SimSun" w:hAnsi="Arial" w:cs="Arial"/>
          <w:szCs w:val="20"/>
          <w:lang w:val="ru-RU" w:eastAsia="zh-CN"/>
        </w:rPr>
        <w:t>исследований</w:t>
      </w:r>
      <w:r w:rsidRPr="00B0313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1451D">
        <w:rPr>
          <w:rFonts w:ascii="Arial" w:eastAsia="SimSun" w:hAnsi="Arial" w:cs="Arial"/>
          <w:szCs w:val="20"/>
          <w:lang w:val="ru-RU" w:eastAsia="zh-CN"/>
        </w:rPr>
        <w:t xml:space="preserve">посвящено </w:t>
      </w:r>
      <w:r>
        <w:rPr>
          <w:rFonts w:ascii="Arial" w:eastAsia="SimSun" w:hAnsi="Arial" w:cs="Arial"/>
          <w:szCs w:val="20"/>
          <w:lang w:val="ru-RU" w:eastAsia="zh-CN"/>
        </w:rPr>
        <w:t>неформальн</w:t>
      </w:r>
      <w:r w:rsidR="00C1451D">
        <w:rPr>
          <w:rFonts w:ascii="Arial" w:eastAsia="SimSun" w:hAnsi="Arial" w:cs="Arial"/>
          <w:szCs w:val="20"/>
          <w:lang w:val="ru-RU" w:eastAsia="zh-CN"/>
        </w:rPr>
        <w:t>ому</w:t>
      </w:r>
      <w:r>
        <w:rPr>
          <w:rFonts w:ascii="Arial" w:eastAsia="SimSun" w:hAnsi="Arial" w:cs="Arial"/>
          <w:szCs w:val="20"/>
          <w:lang w:val="ru-RU" w:eastAsia="zh-CN"/>
        </w:rPr>
        <w:t xml:space="preserve"> химическ</w:t>
      </w:r>
      <w:r w:rsidR="00C1451D">
        <w:rPr>
          <w:rFonts w:ascii="Arial" w:eastAsia="SimSun" w:hAnsi="Arial" w:cs="Arial"/>
          <w:szCs w:val="20"/>
          <w:lang w:val="ru-RU" w:eastAsia="zh-CN"/>
        </w:rPr>
        <w:t>ому</w:t>
      </w:r>
      <w:r>
        <w:rPr>
          <w:rFonts w:ascii="Arial" w:eastAsia="SimSun" w:hAnsi="Arial" w:cs="Arial"/>
          <w:szCs w:val="20"/>
          <w:lang w:val="ru-RU" w:eastAsia="zh-CN"/>
        </w:rPr>
        <w:t xml:space="preserve"> сектор</w:t>
      </w:r>
      <w:r w:rsidR="00C1451D">
        <w:rPr>
          <w:rFonts w:ascii="Arial" w:eastAsia="SimSun" w:hAnsi="Arial" w:cs="Arial"/>
          <w:szCs w:val="20"/>
          <w:lang w:val="ru-RU" w:eastAsia="zh-CN"/>
        </w:rPr>
        <w:t>у</w:t>
      </w:r>
      <w:r>
        <w:rPr>
          <w:rFonts w:ascii="Arial" w:eastAsia="SimSun" w:hAnsi="Arial" w:cs="Arial"/>
          <w:szCs w:val="20"/>
          <w:lang w:val="ru-RU" w:eastAsia="zh-CN"/>
        </w:rPr>
        <w:t xml:space="preserve"> Южной Африки, </w:t>
      </w:r>
      <w:r w:rsidR="00F30633">
        <w:rPr>
          <w:rFonts w:ascii="Arial" w:eastAsia="SimSun" w:hAnsi="Arial" w:cs="Arial"/>
          <w:szCs w:val="20"/>
          <w:lang w:val="ru-RU" w:eastAsia="zh-CN"/>
        </w:rPr>
        <w:t>а друго</w:t>
      </w:r>
      <w:r w:rsidR="00C1451D">
        <w:rPr>
          <w:rFonts w:ascii="Arial" w:eastAsia="SimSun" w:hAnsi="Arial" w:cs="Arial"/>
          <w:szCs w:val="20"/>
          <w:lang w:val="ru-RU" w:eastAsia="zh-CN"/>
        </w:rPr>
        <w:t>е</w:t>
      </w:r>
      <w:r w:rsidR="00F30633">
        <w:rPr>
          <w:rFonts w:ascii="Arial" w:eastAsia="SimSun" w:hAnsi="Arial" w:cs="Arial"/>
          <w:szCs w:val="20"/>
          <w:lang w:val="ru-RU" w:eastAsia="zh-CN"/>
        </w:rPr>
        <w:t xml:space="preserve"> — неформальн</w:t>
      </w:r>
      <w:r w:rsidR="00C1451D">
        <w:rPr>
          <w:rFonts w:ascii="Arial" w:eastAsia="SimSun" w:hAnsi="Arial" w:cs="Arial"/>
          <w:szCs w:val="20"/>
          <w:lang w:val="ru-RU" w:eastAsia="zh-CN"/>
        </w:rPr>
        <w:t>ой</w:t>
      </w:r>
      <w:r w:rsidR="00F30633">
        <w:rPr>
          <w:rFonts w:ascii="Arial" w:eastAsia="SimSun" w:hAnsi="Arial" w:cs="Arial"/>
          <w:szCs w:val="20"/>
          <w:lang w:val="ru-RU" w:eastAsia="zh-CN"/>
        </w:rPr>
        <w:t xml:space="preserve"> медицинск</w:t>
      </w:r>
      <w:r w:rsidR="00C1451D">
        <w:rPr>
          <w:rFonts w:ascii="Arial" w:eastAsia="SimSun" w:hAnsi="Arial" w:cs="Arial"/>
          <w:szCs w:val="20"/>
          <w:lang w:val="ru-RU" w:eastAsia="zh-CN"/>
        </w:rPr>
        <w:t>ой</w:t>
      </w:r>
      <w:r w:rsidR="00F30633">
        <w:rPr>
          <w:rFonts w:ascii="Arial" w:eastAsia="SimSun" w:hAnsi="Arial" w:cs="Arial"/>
          <w:szCs w:val="20"/>
          <w:lang w:val="ru-RU" w:eastAsia="zh-CN"/>
        </w:rPr>
        <w:t xml:space="preserve"> отрасл</w:t>
      </w:r>
      <w:r w:rsidR="00C1451D">
        <w:rPr>
          <w:rFonts w:ascii="Arial" w:eastAsia="SimSun" w:hAnsi="Arial" w:cs="Arial"/>
          <w:szCs w:val="20"/>
          <w:lang w:val="ru-RU" w:eastAsia="zh-CN"/>
        </w:rPr>
        <w:t>и в</w:t>
      </w:r>
      <w:r w:rsidR="00F30633">
        <w:rPr>
          <w:rFonts w:ascii="Arial" w:eastAsia="SimSun" w:hAnsi="Arial" w:cs="Arial"/>
          <w:szCs w:val="20"/>
          <w:lang w:val="ru-RU" w:eastAsia="zh-CN"/>
        </w:rPr>
        <w:t xml:space="preserve"> Ган</w:t>
      </w:r>
      <w:r w:rsidR="00C1451D">
        <w:rPr>
          <w:rFonts w:ascii="Arial" w:eastAsia="SimSun" w:hAnsi="Arial" w:cs="Arial"/>
          <w:szCs w:val="20"/>
          <w:lang w:val="ru-RU" w:eastAsia="zh-CN"/>
        </w:rPr>
        <w:t>е</w:t>
      </w:r>
      <w:r w:rsidR="00F30633">
        <w:rPr>
          <w:rFonts w:ascii="Arial" w:eastAsia="SimSun" w:hAnsi="Arial" w:cs="Arial"/>
          <w:szCs w:val="20"/>
          <w:lang w:val="ru-RU" w:eastAsia="zh-CN"/>
        </w:rPr>
        <w:t>.</w:t>
      </w:r>
      <w:r w:rsidRPr="00B03139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="00C1451D">
        <w:rPr>
          <w:rFonts w:ascii="Arial" w:eastAsia="SimSun" w:hAnsi="Arial" w:cs="Arial"/>
          <w:szCs w:val="20"/>
          <w:lang w:val="ru-RU" w:eastAsia="zh-CN"/>
        </w:rPr>
        <w:t>В каждом из т</w:t>
      </w:r>
      <w:r w:rsidR="00F30633">
        <w:rPr>
          <w:rFonts w:ascii="Arial" w:eastAsia="SimSun" w:hAnsi="Arial" w:cs="Arial"/>
          <w:szCs w:val="20"/>
          <w:lang w:val="ru-RU" w:eastAsia="zh-CN"/>
        </w:rPr>
        <w:t>р</w:t>
      </w:r>
      <w:r w:rsidR="00C1451D">
        <w:rPr>
          <w:rFonts w:ascii="Arial" w:eastAsia="SimSun" w:hAnsi="Arial" w:cs="Arial"/>
          <w:szCs w:val="20"/>
          <w:lang w:val="ru-RU" w:eastAsia="zh-CN"/>
        </w:rPr>
        <w:t>ех</w:t>
      </w:r>
      <w:r w:rsidR="00F30633" w:rsidRPr="00F3063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1451D">
        <w:rPr>
          <w:rFonts w:ascii="Arial" w:eastAsia="SimSun" w:hAnsi="Arial" w:cs="Arial"/>
          <w:szCs w:val="20"/>
          <w:lang w:val="ru-RU" w:eastAsia="zh-CN"/>
        </w:rPr>
        <w:t>тематических материалов</w:t>
      </w:r>
      <w:r w:rsidR="00F30633" w:rsidRPr="00F3063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F30633">
        <w:rPr>
          <w:rFonts w:ascii="Arial" w:eastAsia="SimSun" w:hAnsi="Arial" w:cs="Arial"/>
          <w:szCs w:val="20"/>
          <w:lang w:val="ru-RU" w:eastAsia="zh-CN"/>
        </w:rPr>
        <w:t>используют</w:t>
      </w:r>
      <w:r w:rsidR="00C1451D">
        <w:rPr>
          <w:rFonts w:ascii="Arial" w:eastAsia="SimSun" w:hAnsi="Arial" w:cs="Arial"/>
          <w:szCs w:val="20"/>
          <w:lang w:val="ru-RU" w:eastAsia="zh-CN"/>
        </w:rPr>
        <w:t>ся</w:t>
      </w:r>
      <w:r w:rsidR="00F30633" w:rsidRPr="00F3063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F30633">
        <w:rPr>
          <w:rFonts w:ascii="Arial" w:eastAsia="SimSun" w:hAnsi="Arial" w:cs="Arial"/>
          <w:szCs w:val="20"/>
          <w:lang w:val="ru-RU" w:eastAsia="zh-CN"/>
        </w:rPr>
        <w:t>формулировки</w:t>
      </w:r>
      <w:r w:rsidR="00F30633" w:rsidRPr="00F3063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F30633">
        <w:rPr>
          <w:rFonts w:ascii="Arial" w:eastAsia="SimSun" w:hAnsi="Arial" w:cs="Arial"/>
          <w:szCs w:val="20"/>
          <w:lang w:val="ru-RU" w:eastAsia="zh-CN"/>
        </w:rPr>
        <w:t>и</w:t>
      </w:r>
      <w:r w:rsidR="00F30633" w:rsidRPr="00F3063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F30633">
        <w:rPr>
          <w:rFonts w:ascii="Arial" w:eastAsia="SimSun" w:hAnsi="Arial" w:cs="Arial"/>
          <w:szCs w:val="20"/>
          <w:lang w:val="ru-RU" w:eastAsia="zh-CN"/>
        </w:rPr>
        <w:t>схем</w:t>
      </w:r>
      <w:r w:rsidR="00C1451D">
        <w:rPr>
          <w:rFonts w:ascii="Arial" w:eastAsia="SimSun" w:hAnsi="Arial" w:cs="Arial"/>
          <w:szCs w:val="20"/>
          <w:lang w:val="ru-RU" w:eastAsia="zh-CN"/>
        </w:rPr>
        <w:t>а</w:t>
      </w:r>
      <w:r w:rsidR="00F30633">
        <w:rPr>
          <w:rFonts w:ascii="Arial" w:eastAsia="SimSun" w:hAnsi="Arial" w:cs="Arial"/>
          <w:szCs w:val="20"/>
          <w:lang w:val="ru-RU" w:eastAsia="zh-CN"/>
        </w:rPr>
        <w:t xml:space="preserve"> анализа, разработанные в </w:t>
      </w:r>
      <w:r w:rsidR="00C1451D">
        <w:rPr>
          <w:rFonts w:ascii="Arial" w:eastAsia="SimSun" w:hAnsi="Arial" w:cs="Arial"/>
          <w:szCs w:val="20"/>
          <w:lang w:val="ru-RU" w:eastAsia="zh-CN"/>
        </w:rPr>
        <w:t xml:space="preserve">рамках </w:t>
      </w:r>
      <w:r w:rsidR="00F30633">
        <w:rPr>
          <w:rFonts w:ascii="Arial" w:eastAsia="SimSun" w:hAnsi="Arial" w:cs="Arial"/>
          <w:szCs w:val="20"/>
          <w:lang w:val="ru-RU" w:eastAsia="zh-CN"/>
        </w:rPr>
        <w:t>концептуально</w:t>
      </w:r>
      <w:r w:rsidR="00C1451D">
        <w:rPr>
          <w:rFonts w:ascii="Arial" w:eastAsia="SimSun" w:hAnsi="Arial" w:cs="Arial"/>
          <w:szCs w:val="20"/>
          <w:lang w:val="ru-RU" w:eastAsia="zh-CN"/>
        </w:rPr>
        <w:t xml:space="preserve">го </w:t>
      </w:r>
      <w:r w:rsidR="00F30633">
        <w:rPr>
          <w:rFonts w:ascii="Arial" w:eastAsia="SimSun" w:hAnsi="Arial" w:cs="Arial"/>
          <w:szCs w:val="20"/>
          <w:lang w:val="ru-RU" w:eastAsia="zh-CN"/>
        </w:rPr>
        <w:t>исследовани</w:t>
      </w:r>
      <w:r w:rsidR="00C1451D">
        <w:rPr>
          <w:rFonts w:ascii="Arial" w:eastAsia="SimSun" w:hAnsi="Arial" w:cs="Arial"/>
          <w:szCs w:val="20"/>
          <w:lang w:val="ru-RU" w:eastAsia="zh-CN"/>
        </w:rPr>
        <w:t>я</w:t>
      </w:r>
      <w:r w:rsidR="00F30633">
        <w:rPr>
          <w:rFonts w:ascii="Arial" w:eastAsia="SimSun" w:hAnsi="Arial" w:cs="Arial"/>
          <w:szCs w:val="20"/>
          <w:lang w:val="ru-RU" w:eastAsia="zh-CN"/>
        </w:rPr>
        <w:t>.</w:t>
      </w:r>
    </w:p>
    <w:p w:rsidR="000F6908" w:rsidRPr="00A30F2C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EF2975" w:rsidRPr="00EF2975" w:rsidRDefault="00DB1128" w:rsidP="00EF2975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 xml:space="preserve">Неформальный </w:t>
      </w:r>
      <w:r w:rsidR="00A30F2C">
        <w:rPr>
          <w:rFonts w:ascii="Arial" w:eastAsia="SimSun" w:hAnsi="Arial" w:cs="Arial"/>
          <w:szCs w:val="20"/>
          <w:lang w:val="ru-RU" w:eastAsia="zh-CN"/>
        </w:rPr>
        <w:t xml:space="preserve">сектор металлообработки </w:t>
      </w:r>
      <w:r w:rsidR="00C1451D">
        <w:rPr>
          <w:rFonts w:ascii="Arial" w:eastAsia="SimSun" w:hAnsi="Arial" w:cs="Arial"/>
          <w:szCs w:val="20"/>
          <w:lang w:val="ru-RU" w:eastAsia="zh-CN"/>
        </w:rPr>
        <w:t xml:space="preserve">в </w:t>
      </w:r>
      <w:r>
        <w:rPr>
          <w:rFonts w:ascii="Arial" w:eastAsia="SimSun" w:hAnsi="Arial" w:cs="Arial"/>
          <w:szCs w:val="20"/>
          <w:lang w:val="ru-RU" w:eastAsia="zh-CN"/>
        </w:rPr>
        <w:t>Кении производит широкий спектр продуктов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 — от кухонной утвари и посуды до </w:t>
      </w:r>
      <w:r>
        <w:rPr>
          <w:rFonts w:ascii="Arial" w:eastAsia="SimSun" w:hAnsi="Arial" w:cs="Arial"/>
          <w:szCs w:val="20"/>
          <w:lang w:val="ru-RU" w:eastAsia="zh-CN"/>
        </w:rPr>
        <w:t>скульптур</w:t>
      </w:r>
      <w:r w:rsidR="000C43C0">
        <w:rPr>
          <w:rFonts w:ascii="Arial" w:eastAsia="SimSun" w:hAnsi="Arial" w:cs="Arial"/>
          <w:szCs w:val="20"/>
          <w:lang w:val="ru-RU" w:eastAsia="zh-CN"/>
        </w:rPr>
        <w:t>ных композиций</w:t>
      </w:r>
      <w:r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Также выполняются индивидуальные </w:t>
      </w:r>
      <w:r w:rsidR="001430C7">
        <w:rPr>
          <w:rFonts w:ascii="Arial" w:eastAsia="SimSun" w:hAnsi="Arial" w:cs="Arial"/>
          <w:szCs w:val="20"/>
          <w:lang w:val="ru-RU" w:eastAsia="zh-CN"/>
        </w:rPr>
        <w:t>заказ</w:t>
      </w:r>
      <w:r w:rsidR="000C43C0">
        <w:rPr>
          <w:rFonts w:ascii="Arial" w:eastAsia="SimSun" w:hAnsi="Arial" w:cs="Arial"/>
          <w:szCs w:val="20"/>
          <w:lang w:val="ru-RU" w:eastAsia="zh-CN"/>
        </w:rPr>
        <w:t>ы, и производится</w:t>
      </w:r>
      <w:r w:rsidR="001430C7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ремонтное</w:t>
      </w:r>
      <w:r w:rsidRPr="00DB1128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обслуживание</w:t>
      </w:r>
      <w:r w:rsidRPr="00DB1128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Небольшое число участников </w:t>
      </w:r>
      <w:r>
        <w:rPr>
          <w:rFonts w:ascii="Arial" w:eastAsia="SimSun" w:hAnsi="Arial" w:cs="Arial"/>
          <w:szCs w:val="20"/>
          <w:lang w:val="ru-RU" w:eastAsia="zh-CN"/>
        </w:rPr>
        <w:t xml:space="preserve">неформального сектора 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разрабатывают </w:t>
      </w:r>
      <w:r>
        <w:rPr>
          <w:rFonts w:ascii="Arial" w:eastAsia="SimSun" w:hAnsi="Arial" w:cs="Arial"/>
          <w:szCs w:val="20"/>
          <w:lang w:val="ru-RU" w:eastAsia="zh-CN"/>
        </w:rPr>
        <w:t xml:space="preserve">новые технологии </w:t>
      </w:r>
      <w:r w:rsidR="00C935F7">
        <w:rPr>
          <w:rFonts w:ascii="Arial" w:eastAsia="SimSun" w:hAnsi="Arial" w:cs="Arial"/>
          <w:szCs w:val="20"/>
          <w:lang w:val="ru-RU" w:eastAsia="zh-CN"/>
        </w:rPr>
        <w:t xml:space="preserve">в области </w:t>
      </w:r>
      <w:r w:rsidR="00C63069">
        <w:rPr>
          <w:rFonts w:ascii="Arial" w:eastAsia="SimSun" w:hAnsi="Arial" w:cs="Arial"/>
          <w:szCs w:val="20"/>
          <w:lang w:val="ru-RU" w:eastAsia="zh-CN"/>
        </w:rPr>
        <w:t xml:space="preserve">преобразования и переноса энергии.  </w:t>
      </w:r>
      <w:r w:rsidR="000C43C0">
        <w:rPr>
          <w:rFonts w:ascii="Arial" w:eastAsia="SimSun" w:hAnsi="Arial" w:cs="Arial"/>
          <w:szCs w:val="20"/>
          <w:lang w:val="ru-RU" w:eastAsia="zh-CN"/>
        </w:rPr>
        <w:t>Для</w:t>
      </w:r>
      <w:r w:rsidR="00C63069" w:rsidRPr="00C6306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3069">
        <w:rPr>
          <w:rFonts w:ascii="Arial" w:eastAsia="SimSun" w:hAnsi="Arial" w:cs="Arial"/>
          <w:szCs w:val="20"/>
          <w:lang w:val="ru-RU" w:eastAsia="zh-CN"/>
        </w:rPr>
        <w:t>знакомства</w:t>
      </w:r>
      <w:r w:rsidR="00C63069" w:rsidRPr="00C6306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3069">
        <w:rPr>
          <w:rFonts w:ascii="Arial" w:eastAsia="SimSun" w:hAnsi="Arial" w:cs="Arial"/>
          <w:szCs w:val="20"/>
          <w:lang w:val="ru-RU" w:eastAsia="zh-CN"/>
        </w:rPr>
        <w:t>с</w:t>
      </w:r>
      <w:r w:rsidR="00C63069" w:rsidRPr="00C6306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3069">
        <w:rPr>
          <w:rFonts w:ascii="Arial" w:eastAsia="SimSun" w:hAnsi="Arial" w:cs="Arial"/>
          <w:szCs w:val="20"/>
          <w:lang w:val="ru-RU" w:eastAsia="zh-CN"/>
        </w:rPr>
        <w:t>этим</w:t>
      </w:r>
      <w:r w:rsidR="00C63069" w:rsidRPr="00C6306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3069">
        <w:rPr>
          <w:rFonts w:ascii="Arial" w:eastAsia="SimSun" w:hAnsi="Arial" w:cs="Arial"/>
          <w:szCs w:val="20"/>
          <w:lang w:val="ru-RU" w:eastAsia="zh-CN"/>
        </w:rPr>
        <w:t>сектором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C63069">
        <w:rPr>
          <w:rFonts w:ascii="Arial" w:eastAsia="SimSun" w:hAnsi="Arial" w:cs="Arial"/>
          <w:szCs w:val="20"/>
          <w:lang w:val="ru-RU" w:eastAsia="zh-CN"/>
        </w:rPr>
        <w:t>демографи</w:t>
      </w:r>
      <w:r w:rsidR="000C43C0">
        <w:rPr>
          <w:rFonts w:ascii="Arial" w:eastAsia="SimSun" w:hAnsi="Arial" w:cs="Arial"/>
          <w:szCs w:val="20"/>
          <w:lang w:val="ru-RU" w:eastAsia="zh-CN"/>
        </w:rPr>
        <w:t>ей</w:t>
      </w:r>
      <w:r w:rsidR="00C63069" w:rsidRPr="00C6306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и взглядами его участников мы использовали следующие методы:  </w:t>
      </w:r>
      <w:r w:rsidR="00363882">
        <w:rPr>
          <w:rFonts w:ascii="Arial" w:eastAsia="SimSun" w:hAnsi="Arial" w:cs="Arial"/>
          <w:szCs w:val="20"/>
          <w:lang w:val="ru-RU" w:eastAsia="zh-CN"/>
        </w:rPr>
        <w:t xml:space="preserve">подготовленный опрос с </w:t>
      </w:r>
      <w:r w:rsidR="000C43C0">
        <w:rPr>
          <w:rFonts w:ascii="Arial" w:eastAsia="SimSun" w:hAnsi="Arial" w:cs="Arial"/>
          <w:szCs w:val="20"/>
          <w:lang w:val="ru-RU" w:eastAsia="zh-CN"/>
        </w:rPr>
        <w:t>отдельны</w:t>
      </w:r>
      <w:r w:rsidR="00363882">
        <w:rPr>
          <w:rFonts w:ascii="Arial" w:eastAsia="SimSun" w:hAnsi="Arial" w:cs="Arial"/>
          <w:szCs w:val="20"/>
          <w:lang w:val="ru-RU" w:eastAsia="zh-CN"/>
        </w:rPr>
        <w:t>ми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 участник</w:t>
      </w:r>
      <w:r w:rsidR="00363882">
        <w:rPr>
          <w:rFonts w:ascii="Arial" w:eastAsia="SimSun" w:hAnsi="Arial" w:cs="Arial"/>
          <w:szCs w:val="20"/>
          <w:lang w:val="ru-RU" w:eastAsia="zh-CN"/>
        </w:rPr>
        <w:t>ами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63069">
        <w:rPr>
          <w:rFonts w:ascii="Arial" w:eastAsia="SimSun" w:hAnsi="Arial" w:cs="Arial"/>
          <w:szCs w:val="20"/>
          <w:lang w:val="ru-RU" w:eastAsia="zh-CN"/>
        </w:rPr>
        <w:t>конкретно</w:t>
      </w:r>
      <w:r w:rsidR="000C43C0">
        <w:rPr>
          <w:rFonts w:ascii="Arial" w:eastAsia="SimSun" w:hAnsi="Arial" w:cs="Arial"/>
          <w:szCs w:val="20"/>
          <w:lang w:val="ru-RU" w:eastAsia="zh-CN"/>
        </w:rPr>
        <w:t>й профессиональной группы</w:t>
      </w:r>
      <w:r w:rsidR="00C63069">
        <w:rPr>
          <w:rFonts w:ascii="Arial" w:eastAsia="SimSun" w:hAnsi="Arial" w:cs="Arial"/>
          <w:szCs w:val="20"/>
          <w:lang w:val="ru-RU" w:eastAsia="zh-CN"/>
        </w:rPr>
        <w:t xml:space="preserve">, беседы с рабочими, занятыми в </w:t>
      </w:r>
      <w:r w:rsidR="000C43C0">
        <w:rPr>
          <w:rFonts w:ascii="Arial" w:eastAsia="SimSun" w:hAnsi="Arial" w:cs="Arial"/>
          <w:szCs w:val="20"/>
          <w:lang w:val="ru-RU" w:eastAsia="zh-CN"/>
        </w:rPr>
        <w:t>неформально</w:t>
      </w:r>
      <w:r w:rsidR="004F1CA0">
        <w:rPr>
          <w:rFonts w:ascii="Arial" w:eastAsia="SimSun" w:hAnsi="Arial" w:cs="Arial"/>
          <w:szCs w:val="20"/>
          <w:lang w:val="ru-RU" w:eastAsia="zh-CN"/>
        </w:rPr>
        <w:t xml:space="preserve">й </w:t>
      </w:r>
      <w:r w:rsidR="00C63069">
        <w:rPr>
          <w:rFonts w:ascii="Arial" w:eastAsia="SimSun" w:hAnsi="Arial" w:cs="Arial"/>
          <w:szCs w:val="20"/>
          <w:lang w:val="ru-RU" w:eastAsia="zh-CN"/>
        </w:rPr>
        <w:t>металлообработк</w:t>
      </w:r>
      <w:r w:rsidR="004F1CA0">
        <w:rPr>
          <w:rFonts w:ascii="Arial" w:eastAsia="SimSun" w:hAnsi="Arial" w:cs="Arial"/>
          <w:szCs w:val="20"/>
          <w:lang w:val="ru-RU" w:eastAsia="zh-CN"/>
        </w:rPr>
        <w:t>е</w:t>
      </w:r>
      <w:r w:rsidR="00C63069">
        <w:rPr>
          <w:rFonts w:ascii="Arial" w:eastAsia="SimSun" w:hAnsi="Arial" w:cs="Arial"/>
          <w:szCs w:val="20"/>
          <w:lang w:val="ru-RU" w:eastAsia="zh-CN"/>
        </w:rPr>
        <w:t xml:space="preserve"> в </w:t>
      </w:r>
      <w:r w:rsidR="00C9609F">
        <w:rPr>
          <w:rFonts w:ascii="Arial" w:eastAsia="SimSun" w:hAnsi="Arial" w:cs="Arial"/>
          <w:szCs w:val="20"/>
          <w:lang w:val="ru-RU" w:eastAsia="zh-CN"/>
        </w:rPr>
        <w:t xml:space="preserve">других </w:t>
      </w:r>
      <w:r w:rsidR="000C43C0">
        <w:rPr>
          <w:rFonts w:ascii="Arial" w:eastAsia="SimSun" w:hAnsi="Arial" w:cs="Arial"/>
          <w:szCs w:val="20"/>
          <w:lang w:val="ru-RU" w:eastAsia="zh-CN"/>
        </w:rPr>
        <w:t xml:space="preserve">профессиональных </w:t>
      </w:r>
      <w:r w:rsidR="00B55F4D">
        <w:rPr>
          <w:rFonts w:ascii="Arial" w:eastAsia="SimSun" w:hAnsi="Arial" w:cs="Arial"/>
          <w:szCs w:val="20"/>
          <w:lang w:val="ru-RU" w:eastAsia="zh-CN"/>
        </w:rPr>
        <w:t>сообществах,</w:t>
      </w:r>
      <w:r w:rsidR="00C9609F">
        <w:rPr>
          <w:rFonts w:ascii="Arial" w:eastAsia="SimSun" w:hAnsi="Arial" w:cs="Arial"/>
          <w:szCs w:val="20"/>
          <w:lang w:val="ru-RU" w:eastAsia="zh-CN"/>
        </w:rPr>
        <w:t xml:space="preserve"> опрос двух </w:t>
      </w:r>
      <w:r w:rsidR="000C43C0">
        <w:rPr>
          <w:rFonts w:ascii="Arial" w:eastAsia="SimSun" w:hAnsi="Arial" w:cs="Arial"/>
          <w:szCs w:val="20"/>
          <w:lang w:val="ru-RU" w:eastAsia="zh-CN"/>
        </w:rPr>
        <w:t>мастеров</w:t>
      </w:r>
      <w:r w:rsidR="00B55F4D">
        <w:rPr>
          <w:rFonts w:ascii="Arial" w:eastAsia="SimSun" w:hAnsi="Arial" w:cs="Arial"/>
          <w:szCs w:val="20"/>
          <w:lang w:val="ru-RU" w:eastAsia="zh-CN"/>
        </w:rPr>
        <w:t xml:space="preserve"> или творческих работников</w:t>
      </w:r>
      <w:r w:rsidR="00C9609F">
        <w:rPr>
          <w:rFonts w:ascii="Arial" w:eastAsia="SimSun" w:hAnsi="Arial" w:cs="Arial"/>
          <w:szCs w:val="20"/>
          <w:lang w:val="ru-RU" w:eastAsia="zh-CN"/>
        </w:rPr>
        <w:t xml:space="preserve">, не </w:t>
      </w:r>
      <w:r w:rsidR="00B55F4D">
        <w:rPr>
          <w:rFonts w:ascii="Arial" w:eastAsia="SimSun" w:hAnsi="Arial" w:cs="Arial"/>
          <w:szCs w:val="20"/>
          <w:lang w:val="ru-RU" w:eastAsia="zh-CN"/>
        </w:rPr>
        <w:t>принадлежащих к профессиональной группе</w:t>
      </w:r>
      <w:r w:rsidR="004F1CA0">
        <w:rPr>
          <w:rFonts w:ascii="Arial" w:eastAsia="SimSun" w:hAnsi="Arial" w:cs="Arial"/>
          <w:szCs w:val="20"/>
          <w:lang w:val="ru-RU" w:eastAsia="zh-CN"/>
        </w:rPr>
        <w:t xml:space="preserve"> и</w:t>
      </w:r>
      <w:r w:rsidR="00B55F4D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9609F">
        <w:rPr>
          <w:rFonts w:ascii="Arial" w:eastAsia="SimSun" w:hAnsi="Arial" w:cs="Arial"/>
          <w:szCs w:val="20"/>
          <w:lang w:val="ru-RU" w:eastAsia="zh-CN"/>
        </w:rPr>
        <w:t>беседы с представителями правительства и НПО, занимающихся вопросами интеллектуальной собственности и</w:t>
      </w:r>
      <w:r w:rsidR="00B55F4D">
        <w:rPr>
          <w:rFonts w:ascii="Arial" w:eastAsia="SimSun" w:hAnsi="Arial" w:cs="Arial"/>
          <w:szCs w:val="20"/>
          <w:lang w:val="ru-RU" w:eastAsia="zh-CN"/>
        </w:rPr>
        <w:t xml:space="preserve"> (</w:t>
      </w:r>
      <w:r w:rsidR="00C9609F">
        <w:rPr>
          <w:rFonts w:ascii="Arial" w:eastAsia="SimSun" w:hAnsi="Arial" w:cs="Arial"/>
          <w:szCs w:val="20"/>
          <w:lang w:val="ru-RU" w:eastAsia="zh-CN"/>
        </w:rPr>
        <w:t>или</w:t>
      </w:r>
      <w:r w:rsidR="00B55F4D">
        <w:rPr>
          <w:rFonts w:ascii="Arial" w:eastAsia="SimSun" w:hAnsi="Arial" w:cs="Arial"/>
          <w:szCs w:val="20"/>
          <w:lang w:val="ru-RU" w:eastAsia="zh-CN"/>
        </w:rPr>
        <w:t>)</w:t>
      </w:r>
      <w:r w:rsidR="00C9609F">
        <w:rPr>
          <w:rFonts w:ascii="Arial" w:eastAsia="SimSun" w:hAnsi="Arial" w:cs="Arial"/>
          <w:szCs w:val="20"/>
          <w:lang w:val="ru-RU" w:eastAsia="zh-CN"/>
        </w:rPr>
        <w:t xml:space="preserve"> развитием неформального сектора. </w:t>
      </w:r>
      <w:r w:rsidR="00B55F4D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9609F">
        <w:rPr>
          <w:rFonts w:ascii="Arial" w:eastAsia="SimSun" w:hAnsi="Arial" w:cs="Arial"/>
          <w:szCs w:val="20"/>
          <w:lang w:val="ru-RU" w:eastAsia="zh-CN"/>
        </w:rPr>
        <w:t xml:space="preserve">Мы опирались на правительственные документы и веб-сайты при поиске информации о </w:t>
      </w:r>
      <w:r w:rsidR="00B55F4D">
        <w:rPr>
          <w:rFonts w:ascii="Arial" w:eastAsia="SimSun" w:hAnsi="Arial" w:cs="Arial"/>
          <w:szCs w:val="20"/>
          <w:lang w:val="ru-RU" w:eastAsia="zh-CN"/>
        </w:rPr>
        <w:t xml:space="preserve">соответствующих </w:t>
      </w:r>
      <w:r w:rsidR="00C9609F">
        <w:rPr>
          <w:rFonts w:ascii="Arial" w:eastAsia="SimSun" w:hAnsi="Arial" w:cs="Arial"/>
          <w:szCs w:val="20"/>
          <w:lang w:val="ru-RU" w:eastAsia="zh-CN"/>
        </w:rPr>
        <w:t xml:space="preserve">политике и программах и их </w:t>
      </w:r>
      <w:r w:rsidR="00B55F4D">
        <w:rPr>
          <w:rFonts w:ascii="Arial" w:eastAsia="SimSun" w:hAnsi="Arial" w:cs="Arial"/>
          <w:szCs w:val="20"/>
          <w:lang w:val="ru-RU" w:eastAsia="zh-CN"/>
        </w:rPr>
        <w:t>результативности</w:t>
      </w:r>
      <w:r w:rsidR="00C9609F">
        <w:rPr>
          <w:rFonts w:ascii="Arial" w:eastAsia="SimSun" w:hAnsi="Arial" w:cs="Arial"/>
          <w:szCs w:val="20"/>
          <w:lang w:val="ru-RU" w:eastAsia="zh-CN"/>
        </w:rPr>
        <w:t>.  Помимо того что неформальн</w:t>
      </w:r>
      <w:r w:rsidR="0039209D">
        <w:rPr>
          <w:rFonts w:ascii="Arial" w:eastAsia="SimSun" w:hAnsi="Arial" w:cs="Arial"/>
          <w:szCs w:val="20"/>
          <w:lang w:val="ru-RU" w:eastAsia="zh-CN"/>
        </w:rPr>
        <w:t>ый</w:t>
      </w:r>
      <w:r w:rsidR="00B55F4D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C6CFD">
        <w:rPr>
          <w:rFonts w:ascii="Arial" w:eastAsia="SimSun" w:hAnsi="Arial" w:cs="Arial"/>
          <w:szCs w:val="20"/>
          <w:lang w:val="ru-RU" w:eastAsia="zh-CN"/>
        </w:rPr>
        <w:t xml:space="preserve">сектор </w:t>
      </w:r>
      <w:r w:rsidR="00C9609F">
        <w:rPr>
          <w:rFonts w:ascii="Arial" w:eastAsia="SimSun" w:hAnsi="Arial" w:cs="Arial"/>
          <w:szCs w:val="20"/>
          <w:lang w:val="ru-RU" w:eastAsia="zh-CN"/>
        </w:rPr>
        <w:t>металлообраб</w:t>
      </w:r>
      <w:r w:rsidR="003C6CFD">
        <w:rPr>
          <w:rFonts w:ascii="Arial" w:eastAsia="SimSun" w:hAnsi="Arial" w:cs="Arial"/>
          <w:szCs w:val="20"/>
          <w:lang w:val="ru-RU" w:eastAsia="zh-CN"/>
        </w:rPr>
        <w:t xml:space="preserve">отки </w:t>
      </w:r>
      <w:r w:rsidR="00C9609F">
        <w:rPr>
          <w:rFonts w:ascii="Arial" w:eastAsia="SimSun" w:hAnsi="Arial" w:cs="Arial"/>
          <w:szCs w:val="20"/>
          <w:lang w:val="ru-RU" w:eastAsia="zh-CN"/>
        </w:rPr>
        <w:t xml:space="preserve">производит ряд товаров и услуг, он </w:t>
      </w:r>
      <w:r w:rsidR="00B55F4D">
        <w:rPr>
          <w:rFonts w:ascii="Arial" w:eastAsia="SimSun" w:hAnsi="Arial" w:cs="Arial"/>
          <w:szCs w:val="20"/>
          <w:lang w:val="ru-RU" w:eastAsia="zh-CN"/>
        </w:rPr>
        <w:t xml:space="preserve">также </w:t>
      </w:r>
      <w:r w:rsidR="0039209D">
        <w:rPr>
          <w:rFonts w:ascii="Arial" w:eastAsia="SimSun" w:hAnsi="Arial" w:cs="Arial"/>
          <w:szCs w:val="20"/>
          <w:lang w:val="ru-RU" w:eastAsia="zh-CN"/>
        </w:rPr>
        <w:t xml:space="preserve">выходит с ними </w:t>
      </w:r>
      <w:r w:rsidR="00C9609F">
        <w:rPr>
          <w:rFonts w:ascii="Arial" w:eastAsia="SimSun" w:hAnsi="Arial" w:cs="Arial"/>
          <w:szCs w:val="20"/>
          <w:lang w:val="ru-RU" w:eastAsia="zh-CN"/>
        </w:rPr>
        <w:t>на многие рынки.  Промышленные товары, такие как кастрюли и сковор</w:t>
      </w:r>
      <w:r w:rsidR="00EF2975">
        <w:rPr>
          <w:rFonts w:ascii="Arial" w:eastAsia="SimSun" w:hAnsi="Arial" w:cs="Arial"/>
          <w:szCs w:val="20"/>
          <w:lang w:val="ru-RU" w:eastAsia="zh-CN"/>
        </w:rPr>
        <w:t>о</w:t>
      </w:r>
      <w:r w:rsidR="00C9609F">
        <w:rPr>
          <w:rFonts w:ascii="Arial" w:eastAsia="SimSun" w:hAnsi="Arial" w:cs="Arial"/>
          <w:szCs w:val="20"/>
          <w:lang w:val="ru-RU" w:eastAsia="zh-CN"/>
        </w:rPr>
        <w:t>д</w:t>
      </w:r>
      <w:r w:rsidR="00EF2975">
        <w:rPr>
          <w:rFonts w:ascii="Arial" w:eastAsia="SimSun" w:hAnsi="Arial" w:cs="Arial"/>
          <w:szCs w:val="20"/>
          <w:lang w:val="ru-RU" w:eastAsia="zh-CN"/>
        </w:rPr>
        <w:t>ы</w:t>
      </w:r>
      <w:r w:rsidR="00C80FA9">
        <w:rPr>
          <w:rFonts w:ascii="Arial" w:eastAsia="SimSun" w:hAnsi="Arial" w:cs="Arial"/>
          <w:szCs w:val="20"/>
          <w:lang w:val="ru-RU" w:eastAsia="zh-CN"/>
        </w:rPr>
        <w:t>,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 по</w:t>
      </w:r>
      <w:r w:rsidR="00C80FA9">
        <w:rPr>
          <w:rFonts w:ascii="Arial" w:eastAsia="SimSun" w:hAnsi="Arial" w:cs="Arial"/>
          <w:szCs w:val="20"/>
          <w:lang w:val="ru-RU" w:eastAsia="zh-CN"/>
        </w:rPr>
        <w:t xml:space="preserve">купают </w:t>
      </w:r>
      <w:r w:rsidR="00EF2975">
        <w:rPr>
          <w:rFonts w:ascii="Arial" w:eastAsia="SimSun" w:hAnsi="Arial" w:cs="Arial"/>
          <w:szCs w:val="20"/>
          <w:lang w:val="ru-RU" w:eastAsia="zh-CN"/>
        </w:rPr>
        <w:t>те, кто не может позволить себе импортные аналоги.</w:t>
      </w:r>
      <w:r w:rsidR="00C9609F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Скульптуры и другие объекты культуры распространяются среди потребителей со средним </w:t>
      </w:r>
      <w:r w:rsidR="00C80FA9">
        <w:rPr>
          <w:rFonts w:ascii="Arial" w:eastAsia="SimSun" w:hAnsi="Arial" w:cs="Arial"/>
          <w:szCs w:val="20"/>
          <w:lang w:val="ru-RU" w:eastAsia="zh-CN"/>
        </w:rPr>
        <w:t xml:space="preserve">уровнем </w:t>
      </w:r>
      <w:r w:rsidR="00EF2975">
        <w:rPr>
          <w:rFonts w:ascii="Arial" w:eastAsia="SimSun" w:hAnsi="Arial" w:cs="Arial"/>
          <w:szCs w:val="20"/>
          <w:lang w:val="ru-RU" w:eastAsia="zh-CN"/>
        </w:rPr>
        <w:t>доход</w:t>
      </w:r>
      <w:r w:rsidR="00C80FA9">
        <w:rPr>
          <w:rFonts w:ascii="Arial" w:eastAsia="SimSun" w:hAnsi="Arial" w:cs="Arial"/>
          <w:szCs w:val="20"/>
          <w:lang w:val="ru-RU" w:eastAsia="zh-CN"/>
        </w:rPr>
        <w:t>а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 и</w:t>
      </w:r>
      <w:r w:rsidR="00C80FA9">
        <w:rPr>
          <w:rFonts w:ascii="Arial" w:eastAsia="SimSun" w:hAnsi="Arial" w:cs="Arial"/>
          <w:szCs w:val="20"/>
          <w:lang w:val="ru-RU" w:eastAsia="zh-CN"/>
        </w:rPr>
        <w:t>ли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 доходом выше среднего, а также иностранны</w:t>
      </w:r>
      <w:r w:rsidR="00C80FA9">
        <w:rPr>
          <w:rFonts w:ascii="Arial" w:eastAsia="SimSun" w:hAnsi="Arial" w:cs="Arial"/>
          <w:szCs w:val="20"/>
          <w:lang w:val="ru-RU" w:eastAsia="zh-CN"/>
        </w:rPr>
        <w:t>х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 покупател</w:t>
      </w:r>
      <w:r w:rsidR="00C80FA9">
        <w:rPr>
          <w:rFonts w:ascii="Arial" w:eastAsia="SimSun" w:hAnsi="Arial" w:cs="Arial"/>
          <w:szCs w:val="20"/>
          <w:lang w:val="ru-RU" w:eastAsia="zh-CN"/>
        </w:rPr>
        <w:t>ей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.  Новые технологии </w:t>
      </w:r>
      <w:r w:rsidR="00C80FA9">
        <w:rPr>
          <w:rFonts w:ascii="Arial" w:eastAsia="SimSun" w:hAnsi="Arial" w:cs="Arial"/>
          <w:szCs w:val="20"/>
          <w:lang w:val="ru-RU" w:eastAsia="zh-CN"/>
        </w:rPr>
        <w:t xml:space="preserve">либо 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продаются непосредственно потребителям, либо </w:t>
      </w:r>
      <w:r w:rsidR="00C80FA9">
        <w:rPr>
          <w:rFonts w:ascii="Arial" w:eastAsia="SimSun" w:hAnsi="Arial" w:cs="Arial"/>
          <w:szCs w:val="20"/>
          <w:lang w:val="ru-RU" w:eastAsia="zh-CN"/>
        </w:rPr>
        <w:t xml:space="preserve">с помощью процедуры лицензирования передаются 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другим производителям.  </w:t>
      </w:r>
      <w:r w:rsidR="00C80FA9">
        <w:rPr>
          <w:rFonts w:ascii="Arial" w:eastAsia="SimSun" w:hAnsi="Arial" w:cs="Arial"/>
          <w:szCs w:val="20"/>
          <w:lang w:val="ru-RU" w:eastAsia="zh-CN"/>
        </w:rPr>
        <w:t xml:space="preserve">Мы обнаружили </w:t>
      </w:r>
      <w:r w:rsidR="00A840B7">
        <w:rPr>
          <w:rFonts w:ascii="Arial" w:eastAsia="SimSun" w:hAnsi="Arial" w:cs="Arial"/>
          <w:szCs w:val="20"/>
          <w:lang w:val="ru-RU" w:eastAsia="zh-CN"/>
        </w:rPr>
        <w:t>взаимосвязь</w:t>
      </w:r>
      <w:r w:rsidR="004D0BB5">
        <w:rPr>
          <w:rFonts w:ascii="Arial" w:eastAsia="SimSun" w:hAnsi="Arial" w:cs="Arial"/>
          <w:szCs w:val="20"/>
          <w:lang w:val="ru-RU" w:eastAsia="zh-CN"/>
        </w:rPr>
        <w:t xml:space="preserve"> между</w:t>
      </w:r>
      <w:r w:rsidR="00A840B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EF2975" w:rsidRPr="00363882">
        <w:rPr>
          <w:rFonts w:ascii="Arial" w:eastAsia="SimSun" w:hAnsi="Arial" w:cs="Arial"/>
          <w:szCs w:val="20"/>
          <w:lang w:val="ru-RU" w:eastAsia="zh-CN"/>
        </w:rPr>
        <w:t>рынк</w:t>
      </w:r>
      <w:r w:rsidR="004D0BB5">
        <w:rPr>
          <w:rFonts w:ascii="Arial" w:eastAsia="SimSun" w:hAnsi="Arial" w:cs="Arial"/>
          <w:szCs w:val="20"/>
          <w:lang w:val="ru-RU" w:eastAsia="zh-CN"/>
        </w:rPr>
        <w:t>ом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 продукции</w:t>
      </w:r>
      <w:r w:rsidR="00363882">
        <w:rPr>
          <w:rFonts w:ascii="Arial" w:eastAsia="SimSun" w:hAnsi="Arial" w:cs="Arial"/>
          <w:szCs w:val="20"/>
          <w:lang w:val="ru-RU" w:eastAsia="zh-CN"/>
        </w:rPr>
        <w:t xml:space="preserve"> того или иного предприятия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D0BB5">
        <w:rPr>
          <w:rFonts w:ascii="Arial" w:eastAsia="SimSun" w:hAnsi="Arial" w:cs="Arial"/>
          <w:szCs w:val="20"/>
          <w:lang w:val="ru-RU" w:eastAsia="zh-CN"/>
        </w:rPr>
        <w:t>и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80FA9">
        <w:rPr>
          <w:rFonts w:ascii="Arial" w:eastAsia="SimSun" w:hAnsi="Arial" w:cs="Arial"/>
          <w:szCs w:val="20"/>
          <w:lang w:val="ru-RU" w:eastAsia="zh-CN"/>
        </w:rPr>
        <w:t xml:space="preserve">отношением </w:t>
      </w:r>
      <w:r w:rsidR="00EF2975">
        <w:rPr>
          <w:rFonts w:ascii="Arial" w:eastAsia="SimSun" w:hAnsi="Arial" w:cs="Arial"/>
          <w:szCs w:val="20"/>
          <w:lang w:val="ru-RU" w:eastAsia="zh-CN"/>
        </w:rPr>
        <w:t>к вопросам интеллектуальной собственности.</w:t>
      </w:r>
    </w:p>
    <w:p w:rsidR="000F6908" w:rsidRPr="00EF2975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EF2975" w:rsidRDefault="00F72F8E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 xml:space="preserve">Наши наблюдения показали, что инновационная деятельность </w:t>
      </w:r>
      <w:r w:rsidR="006E2051">
        <w:rPr>
          <w:rFonts w:ascii="Arial" w:eastAsia="SimSun" w:hAnsi="Arial" w:cs="Arial"/>
          <w:szCs w:val="20"/>
          <w:lang w:val="ru-RU" w:eastAsia="zh-CN"/>
        </w:rPr>
        <w:t xml:space="preserve">принимает </w:t>
      </w:r>
      <w:r w:rsidR="00EF2975">
        <w:rPr>
          <w:rFonts w:ascii="Arial" w:eastAsia="SimSun" w:hAnsi="Arial" w:cs="Arial"/>
          <w:szCs w:val="20"/>
          <w:lang w:val="ru-RU" w:eastAsia="zh-CN"/>
        </w:rPr>
        <w:t>многочисленны</w:t>
      </w:r>
      <w:r>
        <w:rPr>
          <w:rFonts w:ascii="Arial" w:eastAsia="SimSun" w:hAnsi="Arial" w:cs="Arial"/>
          <w:szCs w:val="20"/>
          <w:lang w:val="ru-RU" w:eastAsia="zh-CN"/>
        </w:rPr>
        <w:t xml:space="preserve">е </w:t>
      </w:r>
      <w:r w:rsidR="006E2051">
        <w:rPr>
          <w:rFonts w:ascii="Arial" w:eastAsia="SimSun" w:hAnsi="Arial" w:cs="Arial"/>
          <w:szCs w:val="20"/>
          <w:lang w:val="ru-RU" w:eastAsia="zh-CN"/>
        </w:rPr>
        <w:t>формы</w:t>
      </w:r>
      <w:r w:rsidR="00BD1FE7">
        <w:rPr>
          <w:rFonts w:ascii="Arial" w:eastAsia="SimSun" w:hAnsi="Arial" w:cs="Arial"/>
          <w:szCs w:val="20"/>
          <w:lang w:val="ru-RU" w:eastAsia="zh-CN"/>
        </w:rPr>
        <w:t>,</w:t>
      </w:r>
      <w:r w:rsidR="00EF2975">
        <w:rPr>
          <w:rFonts w:ascii="Arial" w:eastAsia="SimSun" w:hAnsi="Arial" w:cs="Arial"/>
          <w:szCs w:val="20"/>
          <w:lang w:val="ru-RU" w:eastAsia="zh-CN"/>
        </w:rPr>
        <w:t xml:space="preserve"> три из которых </w:t>
      </w:r>
      <w:r>
        <w:rPr>
          <w:rFonts w:ascii="Arial" w:eastAsia="SimSun" w:hAnsi="Arial" w:cs="Arial"/>
          <w:szCs w:val="20"/>
          <w:lang w:val="ru-RU" w:eastAsia="zh-CN"/>
        </w:rPr>
        <w:t>обращают на себя особое внимание</w:t>
      </w:r>
      <w:r w:rsidR="000F6908" w:rsidRPr="00EF2975">
        <w:rPr>
          <w:rFonts w:ascii="Arial" w:eastAsia="SimSun" w:hAnsi="Arial" w:cs="Arial"/>
          <w:szCs w:val="20"/>
          <w:lang w:val="ru-RU" w:eastAsia="zh-CN"/>
        </w:rPr>
        <w:t>:</w:t>
      </w:r>
      <w:r w:rsidR="000F6908" w:rsidRPr="00EF2975">
        <w:rPr>
          <w:rFonts w:ascii="Arial" w:eastAsia="SimSun" w:hAnsi="Arial" w:cs="Arial"/>
          <w:szCs w:val="20"/>
          <w:lang w:val="ru-RU" w:eastAsia="zh-CN"/>
        </w:rPr>
        <w:br/>
      </w:r>
    </w:p>
    <w:p w:rsidR="000F6908" w:rsidRPr="00273CB6" w:rsidRDefault="000F6908" w:rsidP="000F6908">
      <w:pPr>
        <w:tabs>
          <w:tab w:val="num" w:pos="567"/>
        </w:tabs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 w:rsidRPr="00273CB6">
        <w:rPr>
          <w:rFonts w:ascii="Arial" w:eastAsia="SimSun" w:hAnsi="Arial" w:cs="Arial"/>
          <w:szCs w:val="20"/>
          <w:lang w:val="ru-RU" w:eastAsia="zh-CN"/>
        </w:rPr>
        <w:t>1.</w:t>
      </w:r>
      <w:r w:rsidRPr="00273CB6">
        <w:rPr>
          <w:rFonts w:ascii="Arial" w:eastAsia="SimSun" w:hAnsi="Arial" w:cs="Arial"/>
          <w:szCs w:val="20"/>
          <w:lang w:val="ru-RU" w:eastAsia="zh-CN"/>
        </w:rPr>
        <w:tab/>
      </w:r>
      <w:r w:rsidR="00273CB6">
        <w:rPr>
          <w:rFonts w:ascii="Arial" w:eastAsia="SimSun" w:hAnsi="Arial" w:cs="Arial"/>
          <w:szCs w:val="20"/>
          <w:lang w:val="ru-RU" w:eastAsia="zh-CN"/>
        </w:rPr>
        <w:t xml:space="preserve">адаптация существующих продуктов </w:t>
      </w:r>
      <w:r w:rsidR="00997289">
        <w:rPr>
          <w:rFonts w:ascii="Arial" w:eastAsia="SimSun" w:hAnsi="Arial" w:cs="Arial"/>
          <w:szCs w:val="20"/>
          <w:lang w:val="ru-RU" w:eastAsia="zh-CN"/>
        </w:rPr>
        <w:t xml:space="preserve">с использование </w:t>
      </w:r>
      <w:r w:rsidR="00273CB6">
        <w:rPr>
          <w:rFonts w:ascii="Arial" w:eastAsia="SimSun" w:hAnsi="Arial" w:cs="Arial"/>
          <w:szCs w:val="20"/>
          <w:lang w:val="ru-RU" w:eastAsia="zh-CN"/>
        </w:rPr>
        <w:t>доступны</w:t>
      </w:r>
      <w:r w:rsidR="00997289">
        <w:rPr>
          <w:rFonts w:ascii="Arial" w:eastAsia="SimSun" w:hAnsi="Arial" w:cs="Arial"/>
          <w:szCs w:val="20"/>
          <w:lang w:val="ru-RU" w:eastAsia="zh-CN"/>
        </w:rPr>
        <w:t xml:space="preserve">х </w:t>
      </w:r>
      <w:r w:rsidR="00273CB6">
        <w:rPr>
          <w:rFonts w:ascii="Arial" w:eastAsia="SimSun" w:hAnsi="Arial" w:cs="Arial"/>
          <w:szCs w:val="20"/>
          <w:lang w:val="ru-RU" w:eastAsia="zh-CN"/>
        </w:rPr>
        <w:t>материал</w:t>
      </w:r>
      <w:r w:rsidR="00997289">
        <w:rPr>
          <w:rFonts w:ascii="Arial" w:eastAsia="SimSun" w:hAnsi="Arial" w:cs="Arial"/>
          <w:szCs w:val="20"/>
          <w:lang w:val="ru-RU" w:eastAsia="zh-CN"/>
        </w:rPr>
        <w:t>ов</w:t>
      </w:r>
      <w:r w:rsidR="00273CB6">
        <w:rPr>
          <w:rFonts w:ascii="Arial" w:eastAsia="SimSun" w:hAnsi="Arial" w:cs="Arial"/>
          <w:szCs w:val="20"/>
          <w:lang w:val="ru-RU" w:eastAsia="zh-CN"/>
        </w:rPr>
        <w:t>, инструмент</w:t>
      </w:r>
      <w:r w:rsidR="00997289">
        <w:rPr>
          <w:rFonts w:ascii="Arial" w:eastAsia="SimSun" w:hAnsi="Arial" w:cs="Arial"/>
          <w:szCs w:val="20"/>
          <w:lang w:val="ru-RU" w:eastAsia="zh-CN"/>
        </w:rPr>
        <w:t>ов</w:t>
      </w:r>
      <w:r w:rsidR="00273CB6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997289">
        <w:rPr>
          <w:rFonts w:ascii="Arial" w:eastAsia="SimSun" w:hAnsi="Arial" w:cs="Arial"/>
          <w:szCs w:val="20"/>
          <w:lang w:val="ru-RU" w:eastAsia="zh-CN"/>
        </w:rPr>
        <w:t>профессиональных навыков</w:t>
      </w:r>
      <w:r w:rsidR="00273CB6">
        <w:rPr>
          <w:rFonts w:ascii="Arial" w:eastAsia="SimSun" w:hAnsi="Arial" w:cs="Arial"/>
          <w:szCs w:val="20"/>
          <w:lang w:val="ru-RU" w:eastAsia="zh-CN"/>
        </w:rPr>
        <w:t xml:space="preserve"> и </w:t>
      </w:r>
      <w:r w:rsidR="00997289">
        <w:rPr>
          <w:rFonts w:ascii="Arial" w:eastAsia="SimSun" w:hAnsi="Arial" w:cs="Arial"/>
          <w:szCs w:val="20"/>
          <w:lang w:val="ru-RU" w:eastAsia="zh-CN"/>
        </w:rPr>
        <w:t xml:space="preserve">с учетом </w:t>
      </w:r>
      <w:r w:rsidR="00273CB6">
        <w:rPr>
          <w:rFonts w:ascii="Arial" w:eastAsia="SimSun" w:hAnsi="Arial" w:cs="Arial"/>
          <w:szCs w:val="20"/>
          <w:lang w:val="ru-RU" w:eastAsia="zh-CN"/>
        </w:rPr>
        <w:t>рынк</w:t>
      </w:r>
      <w:r w:rsidR="00997289">
        <w:rPr>
          <w:rFonts w:ascii="Arial" w:eastAsia="SimSun" w:hAnsi="Arial" w:cs="Arial"/>
          <w:szCs w:val="20"/>
          <w:lang w:val="ru-RU" w:eastAsia="zh-CN"/>
        </w:rPr>
        <w:t>ов сбыта</w:t>
      </w:r>
      <w:r w:rsidR="00273CB6">
        <w:rPr>
          <w:rFonts w:ascii="Arial" w:eastAsia="SimSun" w:hAnsi="Arial" w:cs="Arial"/>
          <w:szCs w:val="20"/>
          <w:lang w:val="ru-RU" w:eastAsia="zh-CN"/>
        </w:rPr>
        <w:t>.  Эт</w:t>
      </w:r>
      <w:r w:rsidR="00BD1FE7">
        <w:rPr>
          <w:rFonts w:ascii="Arial" w:eastAsia="SimSun" w:hAnsi="Arial" w:cs="Arial"/>
          <w:szCs w:val="20"/>
          <w:lang w:val="ru-RU" w:eastAsia="zh-CN"/>
        </w:rPr>
        <w:t>от вид</w:t>
      </w:r>
      <w:r w:rsidR="00273CB6">
        <w:rPr>
          <w:rFonts w:ascii="Arial" w:eastAsia="SimSun" w:hAnsi="Arial" w:cs="Arial"/>
          <w:szCs w:val="20"/>
          <w:lang w:val="ru-RU" w:eastAsia="zh-CN"/>
        </w:rPr>
        <w:t xml:space="preserve"> наиболее </w:t>
      </w:r>
      <w:r w:rsidR="00BD1FE7">
        <w:rPr>
          <w:rFonts w:ascii="Arial" w:eastAsia="SimSun" w:hAnsi="Arial" w:cs="Arial"/>
          <w:szCs w:val="20"/>
          <w:lang w:val="ru-RU" w:eastAsia="zh-CN"/>
        </w:rPr>
        <w:t xml:space="preserve">распространен </w:t>
      </w:r>
      <w:r w:rsidR="00273CB6">
        <w:rPr>
          <w:rFonts w:ascii="Arial" w:eastAsia="SimSun" w:hAnsi="Arial" w:cs="Arial"/>
          <w:szCs w:val="20"/>
          <w:lang w:val="ru-RU" w:eastAsia="zh-CN"/>
        </w:rPr>
        <w:t xml:space="preserve">в </w:t>
      </w:r>
      <w:r w:rsidR="00997289">
        <w:rPr>
          <w:rFonts w:ascii="Arial" w:eastAsia="SimSun" w:hAnsi="Arial" w:cs="Arial"/>
          <w:szCs w:val="20"/>
          <w:lang w:val="ru-RU" w:eastAsia="zh-CN"/>
        </w:rPr>
        <w:t>профессиональных группах</w:t>
      </w:r>
      <w:r w:rsidR="00273CB6">
        <w:rPr>
          <w:rFonts w:ascii="Arial" w:eastAsia="SimSun" w:hAnsi="Arial" w:cs="Arial"/>
          <w:szCs w:val="20"/>
          <w:lang w:val="ru-RU" w:eastAsia="zh-CN"/>
        </w:rPr>
        <w:t>, производящих промышленные товары</w:t>
      </w:r>
      <w:r w:rsidRPr="00273CB6">
        <w:rPr>
          <w:rFonts w:ascii="Arial" w:eastAsia="SimSun" w:hAnsi="Arial" w:cs="Arial"/>
          <w:szCs w:val="20"/>
          <w:lang w:val="ru-RU" w:eastAsia="zh-CN"/>
        </w:rPr>
        <w:t xml:space="preserve"> (</w:t>
      </w:r>
      <w:r w:rsidR="005E2DD5">
        <w:rPr>
          <w:rFonts w:ascii="Arial" w:eastAsia="SimSun" w:hAnsi="Arial" w:cs="Arial"/>
          <w:szCs w:val="20"/>
          <w:lang w:val="ru-RU" w:eastAsia="zh-CN"/>
        </w:rPr>
        <w:t>в частности</w:t>
      </w:r>
      <w:r w:rsidR="00997289">
        <w:rPr>
          <w:rFonts w:ascii="Arial" w:eastAsia="SimSun" w:hAnsi="Arial" w:cs="Arial"/>
          <w:szCs w:val="20"/>
          <w:lang w:val="ru-RU" w:eastAsia="zh-CN"/>
        </w:rPr>
        <w:t xml:space="preserve"> в</w:t>
      </w:r>
      <w:r w:rsidR="00413BDF">
        <w:rPr>
          <w:rFonts w:ascii="Arial" w:eastAsia="SimSun" w:hAnsi="Arial" w:cs="Arial"/>
          <w:szCs w:val="20"/>
          <w:lang w:val="ru-RU" w:eastAsia="zh-CN"/>
        </w:rPr>
        <w:t xml:space="preserve"> Камукунджи</w:t>
      </w:r>
      <w:r w:rsidR="00273CB6">
        <w:rPr>
          <w:rFonts w:ascii="Arial" w:eastAsia="SimSun" w:hAnsi="Arial" w:cs="Arial"/>
          <w:szCs w:val="20"/>
          <w:lang w:val="ru-RU" w:eastAsia="zh-CN"/>
        </w:rPr>
        <w:t xml:space="preserve">); </w:t>
      </w:r>
    </w:p>
    <w:p w:rsidR="000F6908" w:rsidRPr="00C947DA" w:rsidRDefault="000F6908" w:rsidP="000F6908">
      <w:pPr>
        <w:tabs>
          <w:tab w:val="num" w:pos="567"/>
        </w:tabs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 w:rsidRPr="00273CB6">
        <w:rPr>
          <w:rFonts w:ascii="Arial" w:eastAsia="SimSun" w:hAnsi="Arial" w:cs="Arial"/>
          <w:szCs w:val="20"/>
          <w:lang w:val="ru-RU" w:eastAsia="zh-CN"/>
        </w:rPr>
        <w:t>2.</w:t>
      </w:r>
      <w:r w:rsidRPr="00273CB6">
        <w:rPr>
          <w:rFonts w:ascii="Arial" w:eastAsia="SimSun" w:hAnsi="Arial" w:cs="Arial"/>
          <w:szCs w:val="20"/>
          <w:lang w:val="ru-RU" w:eastAsia="zh-CN"/>
        </w:rPr>
        <w:tab/>
      </w:r>
      <w:r w:rsidR="00273CB6">
        <w:rPr>
          <w:rFonts w:ascii="Arial" w:eastAsia="SimSun" w:hAnsi="Arial" w:cs="Arial"/>
          <w:szCs w:val="20"/>
          <w:lang w:val="ru-RU" w:eastAsia="zh-CN"/>
        </w:rPr>
        <w:t>создание</w:t>
      </w:r>
      <w:r w:rsidR="00273CB6" w:rsidRPr="00273CB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73CB6">
        <w:rPr>
          <w:rFonts w:ascii="Arial" w:eastAsia="SimSun" w:hAnsi="Arial" w:cs="Arial"/>
          <w:szCs w:val="20"/>
          <w:lang w:val="ru-RU" w:eastAsia="zh-CN"/>
        </w:rPr>
        <w:t>металлических</w:t>
      </w:r>
      <w:r w:rsidR="00273CB6" w:rsidRPr="00273CB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13BDF">
        <w:rPr>
          <w:rFonts w:ascii="Arial" w:eastAsia="SimSun" w:hAnsi="Arial" w:cs="Arial"/>
          <w:szCs w:val="20"/>
          <w:lang w:val="ru-RU" w:eastAsia="zh-CN"/>
        </w:rPr>
        <w:t>изделий, воплощающи</w:t>
      </w:r>
      <w:r w:rsidR="00BD1FE7">
        <w:rPr>
          <w:rFonts w:ascii="Arial" w:eastAsia="SimSun" w:hAnsi="Arial" w:cs="Arial"/>
          <w:szCs w:val="20"/>
          <w:lang w:val="ru-RU" w:eastAsia="zh-CN"/>
        </w:rPr>
        <w:t>х</w:t>
      </w:r>
      <w:r w:rsidR="00413BDF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D1FE7">
        <w:rPr>
          <w:rFonts w:ascii="Arial" w:eastAsia="SimSun" w:hAnsi="Arial" w:cs="Arial"/>
          <w:szCs w:val="20"/>
          <w:lang w:val="ru-RU" w:eastAsia="zh-CN"/>
        </w:rPr>
        <w:t xml:space="preserve">традиционные </w:t>
      </w:r>
      <w:r w:rsidR="00273CB6">
        <w:rPr>
          <w:rFonts w:ascii="Arial" w:eastAsia="SimSun" w:hAnsi="Arial" w:cs="Arial"/>
          <w:szCs w:val="20"/>
          <w:lang w:val="ru-RU" w:eastAsia="zh-CN"/>
        </w:rPr>
        <w:t>кенийски</w:t>
      </w:r>
      <w:r w:rsidR="00413BDF">
        <w:rPr>
          <w:rFonts w:ascii="Arial" w:eastAsia="SimSun" w:hAnsi="Arial" w:cs="Arial"/>
          <w:szCs w:val="20"/>
          <w:lang w:val="ru-RU" w:eastAsia="zh-CN"/>
        </w:rPr>
        <w:t>е</w:t>
      </w:r>
      <w:r w:rsidR="00273CB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13BDF">
        <w:rPr>
          <w:rFonts w:ascii="Arial" w:eastAsia="SimSun" w:hAnsi="Arial" w:cs="Arial"/>
          <w:szCs w:val="20"/>
          <w:lang w:val="ru-RU" w:eastAsia="zh-CN"/>
        </w:rPr>
        <w:t>символы</w:t>
      </w:r>
      <w:r w:rsidR="00273CB6">
        <w:rPr>
          <w:rFonts w:ascii="Arial" w:eastAsia="SimSun" w:hAnsi="Arial" w:cs="Arial"/>
          <w:szCs w:val="20"/>
          <w:lang w:val="ru-RU" w:eastAsia="zh-CN"/>
        </w:rPr>
        <w:t xml:space="preserve">, например жирафов, слонов и </w:t>
      </w:r>
      <w:r w:rsidR="00C947DA">
        <w:rPr>
          <w:rFonts w:ascii="Arial" w:eastAsia="SimSun" w:hAnsi="Arial" w:cs="Arial"/>
          <w:szCs w:val="20"/>
          <w:lang w:val="ru-RU" w:eastAsia="zh-CN"/>
        </w:rPr>
        <w:t xml:space="preserve">представителей племени </w:t>
      </w:r>
      <w:r w:rsidR="00413BDF">
        <w:rPr>
          <w:rFonts w:ascii="Arial" w:eastAsia="SimSun" w:hAnsi="Arial" w:cs="Arial"/>
          <w:szCs w:val="20"/>
          <w:lang w:val="ru-RU" w:eastAsia="zh-CN"/>
        </w:rPr>
        <w:t>масаи</w:t>
      </w:r>
      <w:r w:rsidRPr="00273CB6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C947DA" w:rsidRPr="00C947DA">
        <w:rPr>
          <w:rFonts w:ascii="Arial" w:eastAsia="SimSun" w:hAnsi="Arial" w:cs="Arial"/>
          <w:szCs w:val="20"/>
          <w:lang w:val="ru-RU" w:eastAsia="zh-CN"/>
        </w:rPr>
        <w:t>Э</w:t>
      </w:r>
      <w:r w:rsidR="00C947DA">
        <w:rPr>
          <w:rFonts w:ascii="Arial" w:eastAsia="SimSun" w:hAnsi="Arial" w:cs="Arial"/>
          <w:szCs w:val="20"/>
          <w:lang w:val="ru-RU" w:eastAsia="zh-CN"/>
        </w:rPr>
        <w:t>тот</w:t>
      </w:r>
      <w:r w:rsidR="00C947DA" w:rsidRPr="00C947D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947DA">
        <w:rPr>
          <w:rFonts w:ascii="Arial" w:eastAsia="SimSun" w:hAnsi="Arial" w:cs="Arial"/>
          <w:szCs w:val="20"/>
          <w:lang w:val="ru-RU" w:eastAsia="zh-CN"/>
        </w:rPr>
        <w:t>вид</w:t>
      </w:r>
      <w:r w:rsidR="00C947DA" w:rsidRPr="00C947D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D1FE7">
        <w:rPr>
          <w:rFonts w:ascii="Arial" w:eastAsia="SimSun" w:hAnsi="Arial" w:cs="Arial"/>
          <w:szCs w:val="20"/>
          <w:lang w:val="ru-RU" w:eastAsia="zh-CN"/>
        </w:rPr>
        <w:t xml:space="preserve">преобладает среди тех, кто работает в бригаде </w:t>
      </w:r>
      <w:r w:rsidR="00C947DA">
        <w:rPr>
          <w:rFonts w:ascii="Arial" w:eastAsia="SimSun" w:hAnsi="Arial" w:cs="Arial"/>
          <w:szCs w:val="20"/>
          <w:lang w:val="ru-RU" w:eastAsia="zh-CN"/>
        </w:rPr>
        <w:t>вблизи</w:t>
      </w:r>
      <w:r w:rsidR="00C947DA" w:rsidRPr="00C947D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13BDF">
        <w:rPr>
          <w:rFonts w:ascii="Arial" w:eastAsia="SimSun" w:hAnsi="Arial" w:cs="Arial"/>
          <w:szCs w:val="20"/>
          <w:lang w:val="ru-RU" w:eastAsia="zh-CN"/>
        </w:rPr>
        <w:t>ипподрома</w:t>
      </w:r>
      <w:r w:rsidR="00C947DA">
        <w:rPr>
          <w:rFonts w:ascii="Arial" w:eastAsia="SimSun" w:hAnsi="Arial" w:cs="Arial"/>
          <w:szCs w:val="20"/>
          <w:lang w:val="ru-RU" w:eastAsia="zh-CN"/>
        </w:rPr>
        <w:t>; и</w:t>
      </w:r>
      <w:r w:rsidRPr="00C947DA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0F6908" w:rsidRPr="00C947DA" w:rsidRDefault="000F6908" w:rsidP="000F6908">
      <w:pPr>
        <w:tabs>
          <w:tab w:val="num" w:pos="567"/>
        </w:tabs>
        <w:spacing w:after="220" w:line="240" w:lineRule="auto"/>
        <w:rPr>
          <w:rFonts w:ascii="Arial" w:eastAsia="SimSun" w:hAnsi="Arial" w:cs="Arial"/>
          <w:szCs w:val="20"/>
          <w:lang w:val="ru-RU" w:eastAsia="zh-CN"/>
        </w:rPr>
      </w:pPr>
      <w:r w:rsidRPr="00C947DA">
        <w:rPr>
          <w:rFonts w:ascii="Arial" w:eastAsia="SimSun" w:hAnsi="Arial" w:cs="Arial"/>
          <w:szCs w:val="20"/>
          <w:lang w:val="ru-RU" w:eastAsia="zh-CN"/>
        </w:rPr>
        <w:lastRenderedPageBreak/>
        <w:t>3.</w:t>
      </w:r>
      <w:r w:rsidRPr="00C947DA">
        <w:rPr>
          <w:rFonts w:ascii="Arial" w:eastAsia="SimSun" w:hAnsi="Arial" w:cs="Arial"/>
          <w:szCs w:val="20"/>
          <w:lang w:val="ru-RU" w:eastAsia="zh-CN"/>
        </w:rPr>
        <w:tab/>
      </w:r>
      <w:r w:rsidR="00BD1FE7">
        <w:rPr>
          <w:rFonts w:ascii="Arial" w:eastAsia="SimSun" w:hAnsi="Arial" w:cs="Arial"/>
          <w:szCs w:val="20"/>
          <w:lang w:val="ru-RU" w:eastAsia="zh-CN"/>
        </w:rPr>
        <w:t xml:space="preserve">создание </w:t>
      </w:r>
      <w:r w:rsidR="00C947DA">
        <w:rPr>
          <w:rFonts w:ascii="Arial" w:eastAsia="SimSun" w:hAnsi="Arial" w:cs="Arial"/>
          <w:szCs w:val="20"/>
          <w:lang w:val="ru-RU" w:eastAsia="zh-CN"/>
        </w:rPr>
        <w:t>нов</w:t>
      </w:r>
      <w:r w:rsidR="00BD1FE7">
        <w:rPr>
          <w:rFonts w:ascii="Arial" w:eastAsia="SimSun" w:hAnsi="Arial" w:cs="Arial"/>
          <w:szCs w:val="20"/>
          <w:lang w:val="ru-RU" w:eastAsia="zh-CN"/>
        </w:rPr>
        <w:t>ой</w:t>
      </w:r>
      <w:r w:rsidR="00C947DA" w:rsidRPr="00C947D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947DA">
        <w:rPr>
          <w:rFonts w:ascii="Arial" w:eastAsia="SimSun" w:hAnsi="Arial" w:cs="Arial"/>
          <w:szCs w:val="20"/>
          <w:lang w:val="ru-RU" w:eastAsia="zh-CN"/>
        </w:rPr>
        <w:t>и</w:t>
      </w:r>
      <w:r w:rsidR="00C947DA" w:rsidRPr="00C947D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D1FE7">
        <w:rPr>
          <w:rFonts w:ascii="Arial" w:eastAsia="SimSun" w:hAnsi="Arial" w:cs="Arial"/>
          <w:szCs w:val="20"/>
          <w:lang w:val="ru-RU" w:eastAsia="zh-CN"/>
        </w:rPr>
        <w:t xml:space="preserve">оригинальной </w:t>
      </w:r>
      <w:r w:rsidR="00C947DA">
        <w:rPr>
          <w:rFonts w:ascii="Arial" w:eastAsia="SimSun" w:hAnsi="Arial" w:cs="Arial"/>
          <w:szCs w:val="20"/>
          <w:lang w:val="ru-RU" w:eastAsia="zh-CN"/>
        </w:rPr>
        <w:t>продук</w:t>
      </w:r>
      <w:r w:rsidR="001430C7">
        <w:rPr>
          <w:rFonts w:ascii="Arial" w:eastAsia="SimSun" w:hAnsi="Arial" w:cs="Arial"/>
          <w:szCs w:val="20"/>
          <w:lang w:val="ru-RU" w:eastAsia="zh-CN"/>
        </w:rPr>
        <w:t>ци</w:t>
      </w:r>
      <w:r w:rsidR="00BD1FE7">
        <w:rPr>
          <w:rFonts w:ascii="Arial" w:eastAsia="SimSun" w:hAnsi="Arial" w:cs="Arial"/>
          <w:szCs w:val="20"/>
          <w:lang w:val="ru-RU" w:eastAsia="zh-CN"/>
        </w:rPr>
        <w:t xml:space="preserve">и </w:t>
      </w:r>
      <w:r w:rsidR="001430C7">
        <w:rPr>
          <w:rFonts w:ascii="Arial" w:eastAsia="SimSun" w:hAnsi="Arial" w:cs="Arial"/>
          <w:szCs w:val="20"/>
          <w:lang w:val="ru-RU" w:eastAsia="zh-CN"/>
        </w:rPr>
        <w:t>индивидуальными мастерами</w:t>
      </w:r>
      <w:r w:rsidRPr="00C947DA">
        <w:rPr>
          <w:rFonts w:ascii="Arial" w:eastAsia="SimSun" w:hAnsi="Arial" w:cs="Arial"/>
          <w:szCs w:val="20"/>
          <w:lang w:val="ru-RU" w:eastAsia="zh-CN"/>
        </w:rPr>
        <w:t xml:space="preserve">. </w:t>
      </w:r>
    </w:p>
    <w:p w:rsidR="000F6908" w:rsidRPr="00A30F2C" w:rsidRDefault="00333CBA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Стимулом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инноваци</w:t>
      </w:r>
      <w:r w:rsidR="00E760C6">
        <w:rPr>
          <w:rFonts w:ascii="Arial" w:eastAsia="SimSun" w:hAnsi="Arial" w:cs="Arial"/>
          <w:szCs w:val="20"/>
          <w:lang w:val="ru-RU" w:eastAsia="zh-CN"/>
        </w:rPr>
        <w:t>онной деятельности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E760C6">
        <w:rPr>
          <w:rFonts w:ascii="Arial" w:eastAsia="SimSun" w:hAnsi="Arial" w:cs="Arial"/>
          <w:szCs w:val="20"/>
          <w:lang w:val="ru-RU" w:eastAsia="zh-CN"/>
        </w:rPr>
        <w:t xml:space="preserve">выступают </w:t>
      </w:r>
      <w:r>
        <w:rPr>
          <w:rFonts w:ascii="Arial" w:eastAsia="SimSun" w:hAnsi="Arial" w:cs="Arial"/>
          <w:szCs w:val="20"/>
          <w:lang w:val="ru-RU" w:eastAsia="zh-CN"/>
        </w:rPr>
        <w:t>рыночный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спрос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конкуренция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63882">
        <w:rPr>
          <w:rFonts w:ascii="Arial" w:eastAsia="SimSun" w:hAnsi="Arial" w:cs="Arial"/>
          <w:szCs w:val="20"/>
          <w:lang w:val="ru-RU" w:eastAsia="zh-CN"/>
        </w:rPr>
        <w:t>творческая составляющая</w:t>
      </w:r>
      <w:r>
        <w:rPr>
          <w:rFonts w:ascii="Arial" w:eastAsia="SimSun" w:hAnsi="Arial" w:cs="Arial"/>
          <w:szCs w:val="20"/>
          <w:lang w:val="ru-RU" w:eastAsia="zh-CN"/>
        </w:rPr>
        <w:t>.  Инновации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пользуются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поддержкой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государственных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органов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НПО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</w:t>
      </w:r>
      <w:r w:rsidRPr="00333CB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 xml:space="preserve">доводятся до всеобщего сведения через клиентов, средства массовой информации и поставщиков. </w:t>
      </w:r>
    </w:p>
    <w:p w:rsidR="000F6908" w:rsidRPr="00A30F2C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30F2C" w:rsidRDefault="003A671F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Для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желающих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Pr="00E34DB5">
        <w:rPr>
          <w:rFonts w:ascii="Arial" w:eastAsia="SimSun" w:hAnsi="Arial" w:cs="Arial"/>
          <w:szCs w:val="20"/>
          <w:lang w:val="ru-RU" w:eastAsia="zh-CN"/>
        </w:rPr>
        <w:t>закрепить за собой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право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интеллектуальной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собственности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Кении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существует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стандартный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набор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формальных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механизмов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на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выбор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:  </w:t>
      </w:r>
      <w:r w:rsidR="00413BDF">
        <w:rPr>
          <w:rFonts w:ascii="Arial" w:eastAsia="SimSun" w:hAnsi="Arial" w:cs="Arial"/>
          <w:szCs w:val="20"/>
          <w:lang w:val="ru-RU" w:eastAsia="zh-CN"/>
        </w:rPr>
        <w:t>изобретения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полезн</w:t>
      </w:r>
      <w:r w:rsidR="000C424B">
        <w:rPr>
          <w:rFonts w:ascii="Arial" w:eastAsia="SimSun" w:hAnsi="Arial" w:cs="Arial"/>
          <w:szCs w:val="20"/>
          <w:lang w:val="ru-RU" w:eastAsia="zh-CN"/>
        </w:rPr>
        <w:t>ые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модел</w:t>
      </w:r>
      <w:r w:rsidR="000C424B">
        <w:rPr>
          <w:rFonts w:ascii="Arial" w:eastAsia="SimSun" w:hAnsi="Arial" w:cs="Arial"/>
          <w:szCs w:val="20"/>
          <w:lang w:val="ru-RU" w:eastAsia="zh-CN"/>
        </w:rPr>
        <w:t>и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промышленные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образцы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техн</w:t>
      </w:r>
      <w:r w:rsidR="000C424B">
        <w:rPr>
          <w:rFonts w:ascii="Arial" w:eastAsia="SimSun" w:hAnsi="Arial" w:cs="Arial"/>
          <w:szCs w:val="20"/>
          <w:lang w:val="ru-RU" w:eastAsia="zh-CN"/>
        </w:rPr>
        <w:t xml:space="preserve">ические </w:t>
      </w:r>
      <w:r>
        <w:rPr>
          <w:rFonts w:ascii="Arial" w:eastAsia="SimSun" w:hAnsi="Arial" w:cs="Arial"/>
          <w:szCs w:val="20"/>
          <w:lang w:val="ru-RU" w:eastAsia="zh-CN"/>
        </w:rPr>
        <w:t>инновации, товарные знаки и авторско</w:t>
      </w:r>
      <w:r w:rsidR="000C424B">
        <w:rPr>
          <w:rFonts w:ascii="Arial" w:eastAsia="SimSun" w:hAnsi="Arial" w:cs="Arial"/>
          <w:szCs w:val="20"/>
          <w:lang w:val="ru-RU" w:eastAsia="zh-CN"/>
        </w:rPr>
        <w:t>е право</w:t>
      </w:r>
      <w:r>
        <w:rPr>
          <w:rFonts w:ascii="Arial" w:eastAsia="SimSun" w:hAnsi="Arial" w:cs="Arial"/>
          <w:szCs w:val="20"/>
          <w:lang w:val="ru-RU" w:eastAsia="zh-CN"/>
        </w:rPr>
        <w:t xml:space="preserve">. </w:t>
      </w:r>
      <w:r w:rsidRPr="003A671F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D0BB5">
        <w:rPr>
          <w:rFonts w:ascii="Arial" w:eastAsia="SimSun" w:hAnsi="Arial" w:cs="Arial"/>
          <w:szCs w:val="20"/>
          <w:lang w:val="ru-RU" w:eastAsia="zh-CN"/>
        </w:rPr>
        <w:t>Большинство у</w:t>
      </w:r>
      <w:r>
        <w:rPr>
          <w:rFonts w:ascii="Arial" w:eastAsia="SimSun" w:hAnsi="Arial" w:cs="Arial"/>
          <w:szCs w:val="20"/>
          <w:lang w:val="ru-RU" w:eastAsia="zh-CN"/>
        </w:rPr>
        <w:t>частник</w:t>
      </w:r>
      <w:r w:rsidR="004D0BB5">
        <w:rPr>
          <w:rFonts w:ascii="Arial" w:eastAsia="SimSun" w:hAnsi="Arial" w:cs="Arial"/>
          <w:szCs w:val="20"/>
          <w:lang w:val="ru-RU" w:eastAsia="zh-CN"/>
        </w:rPr>
        <w:t xml:space="preserve">ов </w:t>
      </w:r>
      <w:r>
        <w:rPr>
          <w:rFonts w:ascii="Arial" w:eastAsia="SimSun" w:hAnsi="Arial" w:cs="Arial"/>
          <w:szCs w:val="20"/>
          <w:lang w:val="ru-RU" w:eastAsia="zh-CN"/>
        </w:rPr>
        <w:t>неформального</w:t>
      </w:r>
      <w:r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сектора</w:t>
      </w:r>
      <w:r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D0BB5">
        <w:rPr>
          <w:rFonts w:ascii="Arial" w:eastAsia="SimSun" w:hAnsi="Arial" w:cs="Arial"/>
          <w:szCs w:val="20"/>
          <w:lang w:val="ru-RU" w:eastAsia="zh-CN"/>
        </w:rPr>
        <w:t xml:space="preserve">используют </w:t>
      </w:r>
      <w:r w:rsidR="00301301">
        <w:rPr>
          <w:rFonts w:ascii="Arial" w:eastAsia="SimSun" w:hAnsi="Arial" w:cs="Arial"/>
          <w:szCs w:val="20"/>
          <w:lang w:val="ru-RU" w:eastAsia="zh-CN"/>
        </w:rPr>
        <w:t>неформальны</w:t>
      </w:r>
      <w:r w:rsidR="004D0BB5">
        <w:rPr>
          <w:rFonts w:ascii="Arial" w:eastAsia="SimSun" w:hAnsi="Arial" w:cs="Arial"/>
          <w:szCs w:val="20"/>
          <w:lang w:val="ru-RU" w:eastAsia="zh-CN"/>
        </w:rPr>
        <w:t>е</w:t>
      </w:r>
      <w:r w:rsidR="00301301"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01301">
        <w:rPr>
          <w:rFonts w:ascii="Arial" w:eastAsia="SimSun" w:hAnsi="Arial" w:cs="Arial"/>
          <w:szCs w:val="20"/>
          <w:lang w:val="ru-RU" w:eastAsia="zh-CN"/>
        </w:rPr>
        <w:t>механизм</w:t>
      </w:r>
      <w:r w:rsidR="004D0BB5">
        <w:rPr>
          <w:rFonts w:ascii="Arial" w:eastAsia="SimSun" w:hAnsi="Arial" w:cs="Arial"/>
          <w:szCs w:val="20"/>
          <w:lang w:val="ru-RU" w:eastAsia="zh-CN"/>
        </w:rPr>
        <w:t>ы</w:t>
      </w:r>
      <w:r w:rsidR="00301301"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D0BB5">
        <w:rPr>
          <w:rFonts w:ascii="Arial" w:eastAsia="SimSun" w:hAnsi="Arial" w:cs="Arial"/>
          <w:szCs w:val="20"/>
          <w:lang w:val="ru-RU" w:eastAsia="zh-CN"/>
        </w:rPr>
        <w:t>оформления права ИС</w:t>
      </w:r>
      <w:r w:rsidR="00301301">
        <w:rPr>
          <w:rFonts w:ascii="Arial" w:eastAsia="SimSun" w:hAnsi="Arial" w:cs="Arial"/>
          <w:szCs w:val="20"/>
          <w:lang w:val="ru-RU" w:eastAsia="zh-CN"/>
        </w:rPr>
        <w:t>, если сталкиваются с такой необходимостью.  Эти</w:t>
      </w:r>
      <w:r w:rsidR="00301301"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01301">
        <w:rPr>
          <w:rFonts w:ascii="Arial" w:eastAsia="SimSun" w:hAnsi="Arial" w:cs="Arial"/>
          <w:szCs w:val="20"/>
          <w:lang w:val="ru-RU" w:eastAsia="zh-CN"/>
        </w:rPr>
        <w:t>механизмы</w:t>
      </w:r>
      <w:r w:rsidR="00301301"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01301">
        <w:rPr>
          <w:rFonts w:ascii="Arial" w:eastAsia="SimSun" w:hAnsi="Arial" w:cs="Arial"/>
          <w:szCs w:val="20"/>
          <w:lang w:val="ru-RU" w:eastAsia="zh-CN"/>
        </w:rPr>
        <w:t>предусматривают</w:t>
      </w:r>
      <w:r w:rsidR="00301301"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01301">
        <w:rPr>
          <w:rFonts w:ascii="Arial" w:eastAsia="SimSun" w:hAnsi="Arial" w:cs="Arial"/>
          <w:szCs w:val="20"/>
          <w:lang w:val="ru-RU" w:eastAsia="zh-CN"/>
        </w:rPr>
        <w:t>конфиденциальность</w:t>
      </w:r>
      <w:r w:rsidR="00301301" w:rsidRPr="00301301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4D0BB5">
        <w:rPr>
          <w:rFonts w:ascii="Arial" w:eastAsia="SimSun" w:hAnsi="Arial" w:cs="Arial"/>
          <w:szCs w:val="20"/>
          <w:lang w:val="ru-RU" w:eastAsia="zh-CN"/>
        </w:rPr>
        <w:t xml:space="preserve">имеющую </w:t>
      </w:r>
      <w:r w:rsidR="00301301">
        <w:rPr>
          <w:rFonts w:ascii="Arial" w:eastAsia="SimSun" w:hAnsi="Arial" w:cs="Arial"/>
          <w:szCs w:val="20"/>
          <w:lang w:val="ru-RU" w:eastAsia="zh-CN"/>
        </w:rPr>
        <w:t>первостепенно</w:t>
      </w:r>
      <w:r w:rsidR="004D0BB5">
        <w:rPr>
          <w:rFonts w:ascii="Arial" w:eastAsia="SimSun" w:hAnsi="Arial" w:cs="Arial"/>
          <w:szCs w:val="20"/>
          <w:lang w:val="ru-RU" w:eastAsia="zh-CN"/>
        </w:rPr>
        <w:t>е значение</w:t>
      </w:r>
      <w:r w:rsidR="00301301">
        <w:rPr>
          <w:rFonts w:ascii="Arial" w:eastAsia="SimSun" w:hAnsi="Arial" w:cs="Arial"/>
          <w:szCs w:val="20"/>
          <w:lang w:val="ru-RU" w:eastAsia="zh-CN"/>
        </w:rPr>
        <w:t xml:space="preserve"> для преимуществ</w:t>
      </w:r>
      <w:r w:rsidR="0037266C">
        <w:rPr>
          <w:rFonts w:ascii="Arial" w:eastAsia="SimSun" w:hAnsi="Arial" w:cs="Arial"/>
          <w:szCs w:val="20"/>
          <w:lang w:val="ru-RU" w:eastAsia="zh-CN"/>
        </w:rPr>
        <w:t>енного положения</w:t>
      </w:r>
      <w:r w:rsidR="00301301"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7266C">
        <w:rPr>
          <w:rFonts w:ascii="Arial" w:eastAsia="SimSun" w:hAnsi="Arial" w:cs="Arial"/>
          <w:szCs w:val="20"/>
          <w:lang w:val="ru-RU" w:eastAsia="zh-CN"/>
        </w:rPr>
        <w:t xml:space="preserve">на рынке </w:t>
      </w:r>
      <w:r w:rsidR="00301301">
        <w:rPr>
          <w:rFonts w:ascii="Arial" w:eastAsia="SimSun" w:hAnsi="Arial" w:cs="Arial"/>
          <w:szCs w:val="20"/>
          <w:lang w:val="ru-RU" w:eastAsia="zh-CN"/>
        </w:rPr>
        <w:t>и</w:t>
      </w:r>
      <w:r w:rsidR="00301301" w:rsidRP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7266C">
        <w:rPr>
          <w:rFonts w:ascii="Arial" w:eastAsia="SimSun" w:hAnsi="Arial" w:cs="Arial"/>
          <w:szCs w:val="20"/>
          <w:lang w:val="ru-RU" w:eastAsia="zh-CN"/>
        </w:rPr>
        <w:t xml:space="preserve">рассеянного </w:t>
      </w:r>
      <w:r w:rsidR="00301301">
        <w:rPr>
          <w:rFonts w:ascii="Arial" w:eastAsia="SimSun" w:hAnsi="Arial" w:cs="Arial"/>
          <w:szCs w:val="20"/>
          <w:lang w:val="ru-RU" w:eastAsia="zh-CN"/>
        </w:rPr>
        <w:t>производств</w:t>
      </w:r>
      <w:r w:rsidR="0037266C">
        <w:rPr>
          <w:rFonts w:ascii="Arial" w:eastAsia="SimSun" w:hAnsi="Arial" w:cs="Arial"/>
          <w:szCs w:val="20"/>
          <w:lang w:val="ru-RU" w:eastAsia="zh-CN"/>
        </w:rPr>
        <w:t>а</w:t>
      </w:r>
      <w:r w:rsidR="00301301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7266C">
        <w:rPr>
          <w:rFonts w:ascii="Arial" w:eastAsia="SimSun" w:hAnsi="Arial" w:cs="Arial"/>
          <w:szCs w:val="20"/>
          <w:lang w:val="ru-RU" w:eastAsia="zh-CN"/>
        </w:rPr>
        <w:t>составляющих</w:t>
      </w:r>
      <w:r w:rsidR="00301301">
        <w:rPr>
          <w:rFonts w:ascii="Arial" w:eastAsia="SimSun" w:hAnsi="Arial" w:cs="Arial"/>
          <w:szCs w:val="20"/>
          <w:lang w:val="ru-RU" w:eastAsia="zh-CN"/>
        </w:rPr>
        <w:t>.</w:t>
      </w:r>
    </w:p>
    <w:p w:rsidR="000F6908" w:rsidRPr="00A30F2C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30F2C" w:rsidRDefault="00455E22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Правительство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Кении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приняло законодательство, призванное поддержать развитие неформального сектора.  Предприятия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неформального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сектора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в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основном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делят</w:t>
      </w:r>
      <w:r w:rsidR="0037266C">
        <w:rPr>
          <w:rFonts w:ascii="Arial" w:eastAsia="SimSun" w:hAnsi="Arial" w:cs="Arial"/>
          <w:szCs w:val="20"/>
          <w:lang w:val="ru-RU" w:eastAsia="zh-CN"/>
        </w:rPr>
        <w:t>ся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на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микро</w:t>
      </w:r>
      <w:r w:rsidRPr="00455E22">
        <w:rPr>
          <w:rFonts w:ascii="Arial" w:eastAsia="SimSun" w:hAnsi="Arial" w:cs="Arial"/>
          <w:szCs w:val="20"/>
          <w:lang w:val="ru-RU" w:eastAsia="zh-CN"/>
        </w:rPr>
        <w:t xml:space="preserve">- </w:t>
      </w:r>
      <w:r w:rsidR="0037266C">
        <w:rPr>
          <w:rFonts w:ascii="Arial" w:eastAsia="SimSun" w:hAnsi="Arial" w:cs="Arial"/>
          <w:szCs w:val="20"/>
          <w:lang w:val="ru-RU" w:eastAsia="zh-CN"/>
        </w:rPr>
        <w:t xml:space="preserve">и малые предприятия (ММП);  таким образом, упоминая в </w:t>
      </w:r>
      <w:r w:rsidR="000C424B">
        <w:rPr>
          <w:rFonts w:ascii="Arial" w:eastAsia="SimSun" w:hAnsi="Arial" w:cs="Arial"/>
          <w:szCs w:val="20"/>
          <w:lang w:val="ru-RU" w:eastAsia="zh-CN"/>
        </w:rPr>
        <w:t>нормативно-правовы</w:t>
      </w:r>
      <w:r w:rsidR="0037266C">
        <w:rPr>
          <w:rFonts w:ascii="Arial" w:eastAsia="SimSun" w:hAnsi="Arial" w:cs="Arial"/>
          <w:szCs w:val="20"/>
          <w:lang w:val="ru-RU" w:eastAsia="zh-CN"/>
        </w:rPr>
        <w:t>х</w:t>
      </w:r>
      <w:r w:rsidR="000C424B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E7D88">
        <w:rPr>
          <w:rFonts w:ascii="Arial" w:eastAsia="SimSun" w:hAnsi="Arial" w:cs="Arial"/>
          <w:szCs w:val="20"/>
          <w:lang w:val="ru-RU" w:eastAsia="zh-CN"/>
        </w:rPr>
        <w:t>документ</w:t>
      </w:r>
      <w:r w:rsidR="0037266C">
        <w:rPr>
          <w:rFonts w:ascii="Arial" w:eastAsia="SimSun" w:hAnsi="Arial" w:cs="Arial"/>
          <w:szCs w:val="20"/>
          <w:lang w:val="ru-RU" w:eastAsia="zh-CN"/>
        </w:rPr>
        <w:t>ах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 ММП, </w:t>
      </w:r>
      <w:r w:rsidR="0037266C">
        <w:rPr>
          <w:rFonts w:ascii="Arial" w:eastAsia="SimSun" w:hAnsi="Arial" w:cs="Arial"/>
          <w:szCs w:val="20"/>
          <w:lang w:val="ru-RU" w:eastAsia="zh-CN"/>
        </w:rPr>
        <w:t xml:space="preserve">мы имеем в виду 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предприятия неформального сектора, </w:t>
      </w:r>
      <w:r w:rsidR="0037266C">
        <w:rPr>
          <w:rFonts w:ascii="Arial" w:eastAsia="SimSun" w:hAnsi="Arial" w:cs="Arial"/>
          <w:szCs w:val="20"/>
          <w:lang w:val="ru-RU" w:eastAsia="zh-CN"/>
        </w:rPr>
        <w:t xml:space="preserve">за исключением случаев, когда прямо 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оговорено </w:t>
      </w:r>
      <w:r w:rsidR="0037266C">
        <w:rPr>
          <w:rFonts w:ascii="Arial" w:eastAsia="SimSun" w:hAnsi="Arial" w:cs="Arial"/>
          <w:szCs w:val="20"/>
          <w:lang w:val="ru-RU" w:eastAsia="zh-CN"/>
        </w:rPr>
        <w:t>иное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37266C">
        <w:rPr>
          <w:rFonts w:ascii="Arial" w:eastAsia="SimSun" w:hAnsi="Arial" w:cs="Arial"/>
          <w:szCs w:val="20"/>
          <w:lang w:val="ru-RU" w:eastAsia="zh-CN"/>
        </w:rPr>
        <w:t>Приведем пример:</w:t>
      </w:r>
      <w:r w:rsidR="00BE7D88" w:rsidRPr="00BE7D88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E7D88">
        <w:rPr>
          <w:rFonts w:ascii="Arial" w:eastAsia="SimSun" w:hAnsi="Arial" w:cs="Arial"/>
          <w:szCs w:val="20"/>
          <w:lang w:val="ru-RU" w:eastAsia="zh-CN"/>
        </w:rPr>
        <w:t>Закон</w:t>
      </w:r>
      <w:r w:rsidR="00BE7D88" w:rsidRPr="00BE7D88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E7D88">
        <w:rPr>
          <w:rFonts w:ascii="Arial" w:eastAsia="SimSun" w:hAnsi="Arial" w:cs="Arial"/>
          <w:szCs w:val="20"/>
          <w:lang w:val="ru-RU" w:eastAsia="zh-CN"/>
        </w:rPr>
        <w:t>о</w:t>
      </w:r>
      <w:r w:rsidR="00BE7D88" w:rsidRPr="00BE7D88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E7D88">
        <w:rPr>
          <w:rFonts w:ascii="Arial" w:eastAsia="SimSun" w:hAnsi="Arial" w:cs="Arial"/>
          <w:szCs w:val="20"/>
          <w:lang w:val="ru-RU" w:eastAsia="zh-CN"/>
        </w:rPr>
        <w:t>закупках</w:t>
      </w:r>
      <w:r w:rsidR="00BE7D88" w:rsidRPr="00BE7D88">
        <w:rPr>
          <w:rFonts w:ascii="Arial" w:eastAsia="SimSun" w:hAnsi="Arial" w:cs="Arial"/>
          <w:szCs w:val="20"/>
          <w:lang w:val="ru-RU" w:eastAsia="zh-CN"/>
        </w:rPr>
        <w:t xml:space="preserve"> 2008</w:t>
      </w:r>
      <w:r w:rsidR="00BE7D88" w:rsidRPr="00BE7D88">
        <w:rPr>
          <w:rFonts w:ascii="Arial" w:eastAsia="SimSun" w:hAnsi="Arial" w:cs="Arial"/>
          <w:szCs w:val="20"/>
          <w:lang w:eastAsia="zh-CN"/>
        </w:rPr>
        <w:t> </w:t>
      </w:r>
      <w:r w:rsidR="00BE7D88">
        <w:rPr>
          <w:rFonts w:ascii="Arial" w:eastAsia="SimSun" w:hAnsi="Arial" w:cs="Arial"/>
          <w:szCs w:val="20"/>
          <w:lang w:val="ru-RU" w:eastAsia="zh-CN"/>
        </w:rPr>
        <w:t>г</w:t>
      </w:r>
      <w:r w:rsidR="00BE7D88" w:rsidRPr="00BE7D88">
        <w:rPr>
          <w:rFonts w:ascii="Arial" w:eastAsia="SimSun" w:hAnsi="Arial" w:cs="Arial"/>
          <w:szCs w:val="20"/>
          <w:lang w:val="ru-RU" w:eastAsia="zh-CN"/>
        </w:rPr>
        <w:t xml:space="preserve">. </w:t>
      </w:r>
      <w:r w:rsidR="00BE7D88">
        <w:rPr>
          <w:rFonts w:ascii="Arial" w:eastAsia="SimSun" w:hAnsi="Arial" w:cs="Arial"/>
          <w:szCs w:val="20"/>
          <w:lang w:val="ru-RU" w:eastAsia="zh-CN"/>
        </w:rPr>
        <w:t>предусматривает</w:t>
      </w:r>
      <w:r w:rsidR="00BE7D88" w:rsidRPr="00BE7D88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стимулы для продавцов, </w:t>
      </w:r>
      <w:r w:rsidR="0037266C">
        <w:rPr>
          <w:rFonts w:ascii="Arial" w:eastAsia="SimSun" w:hAnsi="Arial" w:cs="Arial"/>
          <w:szCs w:val="20"/>
          <w:lang w:val="ru-RU" w:eastAsia="zh-CN"/>
        </w:rPr>
        <w:t xml:space="preserve">сотрудничающих </w:t>
      </w:r>
      <w:r w:rsidR="00BE7D88">
        <w:rPr>
          <w:rFonts w:ascii="Arial" w:eastAsia="SimSun" w:hAnsi="Arial" w:cs="Arial"/>
          <w:szCs w:val="20"/>
          <w:lang w:val="ru-RU" w:eastAsia="zh-CN"/>
        </w:rPr>
        <w:t>с ММП, а министерск</w:t>
      </w:r>
      <w:r w:rsidR="00E34DB5">
        <w:rPr>
          <w:rFonts w:ascii="Arial" w:eastAsia="SimSun" w:hAnsi="Arial" w:cs="Arial"/>
          <w:szCs w:val="20"/>
          <w:lang w:val="ru-RU" w:eastAsia="zh-CN"/>
        </w:rPr>
        <w:t>ая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 программ</w:t>
      </w:r>
      <w:r w:rsidR="00E34DB5">
        <w:rPr>
          <w:rFonts w:ascii="Arial" w:eastAsia="SimSun" w:hAnsi="Arial" w:cs="Arial"/>
          <w:szCs w:val="20"/>
          <w:lang w:val="ru-RU" w:eastAsia="zh-CN"/>
        </w:rPr>
        <w:t>а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E34DB5">
        <w:rPr>
          <w:rFonts w:ascii="Arial" w:eastAsia="SimSun" w:hAnsi="Arial" w:cs="Arial"/>
          <w:szCs w:val="20"/>
          <w:lang w:val="ru-RU" w:eastAsia="zh-CN"/>
        </w:rPr>
        <w:t xml:space="preserve">обеспечивает доставку </w:t>
      </w:r>
      <w:r w:rsidR="00BE7D88">
        <w:rPr>
          <w:rFonts w:ascii="Arial" w:eastAsia="SimSun" w:hAnsi="Arial" w:cs="Arial"/>
          <w:szCs w:val="20"/>
          <w:lang w:val="ru-RU" w:eastAsia="zh-CN"/>
        </w:rPr>
        <w:t>продукци</w:t>
      </w:r>
      <w:r w:rsidR="00E34DB5">
        <w:rPr>
          <w:rFonts w:ascii="Arial" w:eastAsia="SimSun" w:hAnsi="Arial" w:cs="Arial"/>
          <w:szCs w:val="20"/>
          <w:lang w:val="ru-RU" w:eastAsia="zh-CN"/>
        </w:rPr>
        <w:t>и</w:t>
      </w:r>
      <w:r w:rsidR="00BE7D88">
        <w:rPr>
          <w:rFonts w:ascii="Arial" w:eastAsia="SimSun" w:hAnsi="Arial" w:cs="Arial"/>
          <w:szCs w:val="20"/>
          <w:lang w:val="ru-RU" w:eastAsia="zh-CN"/>
        </w:rPr>
        <w:t>, изготовленн</w:t>
      </w:r>
      <w:r w:rsidR="00E34DB5">
        <w:rPr>
          <w:rFonts w:ascii="Arial" w:eastAsia="SimSun" w:hAnsi="Arial" w:cs="Arial"/>
          <w:szCs w:val="20"/>
          <w:lang w:val="ru-RU" w:eastAsia="zh-CN"/>
        </w:rPr>
        <w:t>ой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 предприятиями неформального сектора, </w:t>
      </w:r>
      <w:r w:rsidR="000C424B">
        <w:rPr>
          <w:rFonts w:ascii="Arial" w:eastAsia="SimSun" w:hAnsi="Arial" w:cs="Arial"/>
          <w:szCs w:val="20"/>
          <w:lang w:val="ru-RU" w:eastAsia="zh-CN"/>
        </w:rPr>
        <w:t>к местам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0C424B">
        <w:rPr>
          <w:rFonts w:ascii="Arial" w:eastAsia="SimSun" w:hAnsi="Arial" w:cs="Arial"/>
          <w:szCs w:val="20"/>
          <w:lang w:val="ru-RU" w:eastAsia="zh-CN"/>
        </w:rPr>
        <w:t>проведения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 торговы</w:t>
      </w:r>
      <w:r w:rsidR="000C424B">
        <w:rPr>
          <w:rFonts w:ascii="Arial" w:eastAsia="SimSun" w:hAnsi="Arial" w:cs="Arial"/>
          <w:szCs w:val="20"/>
          <w:lang w:val="ru-RU" w:eastAsia="zh-CN"/>
        </w:rPr>
        <w:t>х</w:t>
      </w:r>
      <w:r w:rsidR="00BE7D88">
        <w:rPr>
          <w:rFonts w:ascii="Arial" w:eastAsia="SimSun" w:hAnsi="Arial" w:cs="Arial"/>
          <w:szCs w:val="20"/>
          <w:lang w:val="ru-RU" w:eastAsia="zh-CN"/>
        </w:rPr>
        <w:t xml:space="preserve"> выстав</w:t>
      </w:r>
      <w:r w:rsidR="000C424B">
        <w:rPr>
          <w:rFonts w:ascii="Arial" w:eastAsia="SimSun" w:hAnsi="Arial" w:cs="Arial"/>
          <w:szCs w:val="20"/>
          <w:lang w:val="ru-RU" w:eastAsia="zh-CN"/>
        </w:rPr>
        <w:t>о</w:t>
      </w:r>
      <w:r w:rsidR="00BE7D88">
        <w:rPr>
          <w:rFonts w:ascii="Arial" w:eastAsia="SimSun" w:hAnsi="Arial" w:cs="Arial"/>
          <w:szCs w:val="20"/>
          <w:lang w:val="ru-RU" w:eastAsia="zh-CN"/>
        </w:rPr>
        <w:t>к.  Недавно</w:t>
      </w:r>
      <w:r w:rsidR="00BE7D88" w:rsidRPr="00413BDF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E7D88">
        <w:rPr>
          <w:rFonts w:ascii="Arial" w:eastAsia="SimSun" w:hAnsi="Arial" w:cs="Arial"/>
          <w:szCs w:val="20"/>
          <w:lang w:val="ru-RU" w:eastAsia="zh-CN"/>
        </w:rPr>
        <w:t>принятое</w:t>
      </w:r>
      <w:r w:rsidR="00BE7D88" w:rsidRPr="00413BDF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E7D88">
        <w:rPr>
          <w:rFonts w:ascii="Arial" w:eastAsia="SimSun" w:hAnsi="Arial" w:cs="Arial"/>
          <w:szCs w:val="20"/>
          <w:lang w:val="ru-RU" w:eastAsia="zh-CN"/>
        </w:rPr>
        <w:t>законодательство</w:t>
      </w:r>
      <w:r w:rsidR="00BE7D88" w:rsidRPr="00413BDF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E34DB5">
        <w:rPr>
          <w:rFonts w:ascii="Arial" w:eastAsia="SimSun" w:hAnsi="Arial" w:cs="Arial"/>
          <w:szCs w:val="20"/>
          <w:lang w:val="ru-RU" w:eastAsia="zh-CN"/>
        </w:rPr>
        <w:t>четко ориентировано на</w:t>
      </w:r>
      <w:r w:rsidR="00413BDF">
        <w:rPr>
          <w:rFonts w:ascii="Arial" w:eastAsia="SimSun" w:hAnsi="Arial" w:cs="Arial"/>
          <w:szCs w:val="20"/>
          <w:lang w:val="ru-RU" w:eastAsia="zh-CN"/>
        </w:rPr>
        <w:t xml:space="preserve"> поддерж</w:t>
      </w:r>
      <w:r w:rsidR="00E34DB5">
        <w:rPr>
          <w:rFonts w:ascii="Arial" w:eastAsia="SimSun" w:hAnsi="Arial" w:cs="Arial"/>
          <w:szCs w:val="20"/>
          <w:lang w:val="ru-RU" w:eastAsia="zh-CN"/>
        </w:rPr>
        <w:t>ку</w:t>
      </w:r>
      <w:r w:rsidR="00413BDF">
        <w:rPr>
          <w:rFonts w:ascii="Arial" w:eastAsia="SimSun" w:hAnsi="Arial" w:cs="Arial"/>
          <w:szCs w:val="20"/>
          <w:lang w:val="ru-RU" w:eastAsia="zh-CN"/>
        </w:rPr>
        <w:t xml:space="preserve"> инноваци</w:t>
      </w:r>
      <w:r w:rsidR="00E34DB5">
        <w:rPr>
          <w:rFonts w:ascii="Arial" w:eastAsia="SimSun" w:hAnsi="Arial" w:cs="Arial"/>
          <w:szCs w:val="20"/>
          <w:lang w:val="ru-RU" w:eastAsia="zh-CN"/>
        </w:rPr>
        <w:t>онной деятельности</w:t>
      </w:r>
      <w:r w:rsidR="00413BDF">
        <w:rPr>
          <w:rFonts w:ascii="Arial" w:eastAsia="SimSun" w:hAnsi="Arial" w:cs="Arial"/>
          <w:szCs w:val="20"/>
          <w:lang w:val="ru-RU" w:eastAsia="zh-CN"/>
        </w:rPr>
        <w:t xml:space="preserve"> ММП.  </w:t>
      </w:r>
      <w:r w:rsidR="00665715">
        <w:rPr>
          <w:rFonts w:ascii="Arial" w:eastAsia="SimSun" w:hAnsi="Arial" w:cs="Arial"/>
          <w:szCs w:val="20"/>
          <w:lang w:val="ru-RU" w:eastAsia="zh-CN"/>
        </w:rPr>
        <w:t>На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>момент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>составления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>настоящего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>документа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>была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>начата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>работа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>по</w:t>
      </w:r>
      <w:r w:rsidR="00665715" w:rsidRPr="00665715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65715">
        <w:rPr>
          <w:rFonts w:ascii="Arial" w:eastAsia="SimSun" w:hAnsi="Arial" w:cs="Arial"/>
          <w:szCs w:val="20"/>
          <w:lang w:val="ru-RU" w:eastAsia="zh-CN"/>
        </w:rPr>
        <w:t xml:space="preserve">подготовке программ для реализации </w:t>
      </w:r>
      <w:r w:rsidR="0037266C">
        <w:rPr>
          <w:rFonts w:ascii="Arial" w:eastAsia="SimSun" w:hAnsi="Arial" w:cs="Arial"/>
          <w:szCs w:val="20"/>
          <w:lang w:val="ru-RU" w:eastAsia="zh-CN"/>
        </w:rPr>
        <w:t xml:space="preserve">принятого </w:t>
      </w:r>
      <w:r w:rsidR="00665715">
        <w:rPr>
          <w:rFonts w:ascii="Arial" w:eastAsia="SimSun" w:hAnsi="Arial" w:cs="Arial"/>
          <w:szCs w:val="20"/>
          <w:lang w:val="ru-RU" w:eastAsia="zh-CN"/>
        </w:rPr>
        <w:t>законодательства.</w:t>
      </w:r>
    </w:p>
    <w:p w:rsidR="0054568E" w:rsidRPr="00A30F2C" w:rsidRDefault="0054568E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3126D5" w:rsidRDefault="00900B91" w:rsidP="000F6908">
      <w:pPr>
        <w:keepNext/>
        <w:spacing w:before="240" w:after="60" w:line="240" w:lineRule="auto"/>
        <w:outlineLvl w:val="1"/>
        <w:rPr>
          <w:rFonts w:ascii="Arial" w:eastAsia="SimSun" w:hAnsi="Arial" w:cs="Arial"/>
          <w:bCs/>
          <w:iCs/>
          <w:caps/>
          <w:szCs w:val="28"/>
          <w:lang w:val="ru-RU" w:eastAsia="zh-CN"/>
        </w:rPr>
      </w:pPr>
      <w:bookmarkStart w:id="8" w:name="_Toc380421181"/>
      <w:r>
        <w:rPr>
          <w:rFonts w:ascii="Arial" w:eastAsia="SimSun" w:hAnsi="Arial" w:cs="Arial"/>
          <w:bCs/>
          <w:iCs/>
          <w:caps/>
          <w:szCs w:val="28"/>
          <w:lang w:val="ru-RU" w:eastAsia="zh-CN"/>
        </w:rPr>
        <w:t>выводы</w:t>
      </w:r>
      <w:bookmarkEnd w:id="8"/>
    </w:p>
    <w:p w:rsidR="000F6908" w:rsidRPr="003126D5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427294" w:rsidRDefault="003126D5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 xml:space="preserve">Члены профессиональных групп, </w:t>
      </w:r>
      <w:r w:rsidR="00427294">
        <w:rPr>
          <w:rFonts w:ascii="Arial" w:eastAsia="SimSun" w:hAnsi="Arial" w:cs="Arial"/>
          <w:szCs w:val="20"/>
          <w:lang w:val="ru-RU" w:eastAsia="zh-CN"/>
        </w:rPr>
        <w:t>производящих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промышленные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товары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для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потребителей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с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низким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уровнем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дохода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427294">
        <w:rPr>
          <w:rFonts w:ascii="Arial" w:eastAsia="SimSun" w:hAnsi="Arial" w:cs="Arial"/>
          <w:szCs w:val="20"/>
          <w:lang w:val="ru-RU" w:eastAsia="zh-CN"/>
        </w:rPr>
        <w:t>придают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большое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значение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о</w:t>
      </w:r>
      <w:r w:rsidR="00010CBD">
        <w:rPr>
          <w:rFonts w:ascii="Arial" w:eastAsia="SimSun" w:hAnsi="Arial" w:cs="Arial"/>
          <w:szCs w:val="20"/>
          <w:lang w:val="ru-RU" w:eastAsia="zh-CN"/>
        </w:rPr>
        <w:t>тношениям, о</w:t>
      </w:r>
      <w:r w:rsidR="00427294">
        <w:rPr>
          <w:rFonts w:ascii="Arial" w:eastAsia="SimSun" w:hAnsi="Arial" w:cs="Arial"/>
          <w:szCs w:val="20"/>
          <w:lang w:val="ru-RU" w:eastAsia="zh-CN"/>
        </w:rPr>
        <w:t>снованным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на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доверии</w:t>
      </w:r>
      <w:r w:rsidR="00010CBD">
        <w:rPr>
          <w:rFonts w:ascii="Arial" w:eastAsia="SimSun" w:hAnsi="Arial" w:cs="Arial"/>
          <w:szCs w:val="20"/>
          <w:lang w:val="ru-RU" w:eastAsia="zh-CN"/>
        </w:rPr>
        <w:t xml:space="preserve">, и </w:t>
      </w:r>
      <w:r w:rsidR="00427294">
        <w:rPr>
          <w:rFonts w:ascii="Arial" w:eastAsia="SimSun" w:hAnsi="Arial" w:cs="Arial"/>
          <w:szCs w:val="20"/>
          <w:lang w:val="ru-RU" w:eastAsia="zh-CN"/>
        </w:rPr>
        <w:t>обмену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ресурсами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010CBD">
        <w:rPr>
          <w:rFonts w:ascii="Arial" w:eastAsia="SimSun" w:hAnsi="Arial" w:cs="Arial"/>
          <w:szCs w:val="20"/>
          <w:lang w:val="ru-RU" w:eastAsia="zh-CN"/>
        </w:rPr>
        <w:t>позволяющим им адаптироваться к</w:t>
      </w:r>
      <w:r w:rsid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E2051">
        <w:rPr>
          <w:rFonts w:ascii="Arial" w:eastAsia="SimSun" w:hAnsi="Arial" w:cs="Arial"/>
          <w:szCs w:val="20"/>
          <w:lang w:val="ru-RU" w:eastAsia="zh-CN"/>
        </w:rPr>
        <w:t>меняющимся потребностям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>.</w:t>
      </w:r>
      <w:r w:rsidR="00427294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="00010CBD">
        <w:rPr>
          <w:rFonts w:ascii="Arial" w:eastAsia="SimSun" w:hAnsi="Arial" w:cs="Arial"/>
          <w:szCs w:val="20"/>
          <w:lang w:val="ru-RU" w:eastAsia="zh-CN"/>
        </w:rPr>
        <w:t xml:space="preserve">Однако </w:t>
      </w:r>
      <w:r w:rsidR="00427294">
        <w:rPr>
          <w:rFonts w:ascii="Arial" w:eastAsia="SimSun" w:hAnsi="Arial" w:cs="Arial"/>
          <w:szCs w:val="20"/>
          <w:lang w:val="ru-RU" w:eastAsia="zh-CN"/>
        </w:rPr>
        <w:t>они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также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хотели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бы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010CBD">
        <w:rPr>
          <w:rFonts w:ascii="Arial" w:eastAsia="SimSun" w:hAnsi="Arial" w:cs="Arial"/>
          <w:szCs w:val="20"/>
          <w:lang w:val="ru-RU" w:eastAsia="zh-CN"/>
        </w:rPr>
        <w:t xml:space="preserve">занять </w:t>
      </w:r>
      <w:r w:rsidR="006E2051">
        <w:rPr>
          <w:rFonts w:ascii="Arial" w:eastAsia="SimSun" w:hAnsi="Arial" w:cs="Arial"/>
          <w:szCs w:val="20"/>
          <w:lang w:val="ru-RU" w:eastAsia="zh-CN"/>
        </w:rPr>
        <w:t xml:space="preserve">лидирующее </w:t>
      </w:r>
      <w:r w:rsidR="00010CBD">
        <w:rPr>
          <w:rFonts w:ascii="Arial" w:eastAsia="SimSun" w:hAnsi="Arial" w:cs="Arial"/>
          <w:szCs w:val="20"/>
          <w:lang w:val="ru-RU" w:eastAsia="zh-CN"/>
        </w:rPr>
        <w:t>положение на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рынк</w:t>
      </w:r>
      <w:r w:rsidR="00010CBD">
        <w:rPr>
          <w:rFonts w:ascii="Arial" w:eastAsia="SimSun" w:hAnsi="Arial" w:cs="Arial"/>
          <w:szCs w:val="20"/>
          <w:lang w:val="ru-RU" w:eastAsia="zh-CN"/>
        </w:rPr>
        <w:t>е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427294">
        <w:rPr>
          <w:rFonts w:ascii="Arial" w:eastAsia="SimSun" w:hAnsi="Arial" w:cs="Arial"/>
          <w:szCs w:val="20"/>
          <w:lang w:val="ru-RU" w:eastAsia="zh-CN"/>
        </w:rPr>
        <w:t>и</w:t>
      </w:r>
      <w:r w:rsidR="00427294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010CBD">
        <w:rPr>
          <w:rFonts w:ascii="Arial" w:eastAsia="SimSun" w:hAnsi="Arial" w:cs="Arial"/>
          <w:szCs w:val="20"/>
          <w:lang w:val="ru-RU" w:eastAsia="zh-CN"/>
        </w:rPr>
        <w:t xml:space="preserve">иметь привилегированные </w:t>
      </w:r>
      <w:r w:rsidR="00427294">
        <w:rPr>
          <w:rFonts w:ascii="Arial" w:eastAsia="SimSun" w:hAnsi="Arial" w:cs="Arial"/>
          <w:szCs w:val="20"/>
          <w:lang w:val="ru-RU" w:eastAsia="zh-CN"/>
        </w:rPr>
        <w:t>отношени</w:t>
      </w:r>
      <w:r w:rsidR="00010CBD">
        <w:rPr>
          <w:rFonts w:ascii="Arial" w:eastAsia="SimSun" w:hAnsi="Arial" w:cs="Arial"/>
          <w:szCs w:val="20"/>
          <w:lang w:val="ru-RU" w:eastAsia="zh-CN"/>
        </w:rPr>
        <w:t>я</w:t>
      </w:r>
      <w:r w:rsidR="00427294">
        <w:rPr>
          <w:rFonts w:ascii="Arial" w:eastAsia="SimSun" w:hAnsi="Arial" w:cs="Arial"/>
          <w:szCs w:val="20"/>
          <w:lang w:val="ru-RU" w:eastAsia="zh-CN"/>
        </w:rPr>
        <w:t xml:space="preserve"> с </w:t>
      </w:r>
      <w:r w:rsidR="00010CBD">
        <w:rPr>
          <w:rFonts w:ascii="Arial" w:eastAsia="SimSun" w:hAnsi="Arial" w:cs="Arial"/>
          <w:szCs w:val="20"/>
          <w:lang w:val="ru-RU" w:eastAsia="zh-CN"/>
        </w:rPr>
        <w:t>клиентами</w:t>
      </w:r>
      <w:r w:rsidR="00427294">
        <w:rPr>
          <w:rFonts w:ascii="Arial" w:eastAsia="SimSun" w:hAnsi="Arial" w:cs="Arial"/>
          <w:szCs w:val="20"/>
          <w:lang w:val="ru-RU" w:eastAsia="zh-CN"/>
        </w:rPr>
        <w:t>.</w:t>
      </w:r>
      <w:r w:rsidR="000F6908" w:rsidRPr="00427294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0F6908" w:rsidRPr="00427294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C41F3" w:rsidRDefault="00010CBD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Участники профессиональных групп,</w:t>
      </w:r>
      <w:r w:rsidR="00AC41F3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41F3">
        <w:rPr>
          <w:rFonts w:ascii="Arial" w:eastAsia="SimSun" w:hAnsi="Arial" w:cs="Arial"/>
          <w:szCs w:val="20"/>
          <w:lang w:val="ru-RU" w:eastAsia="zh-CN"/>
        </w:rPr>
        <w:t>изготавливающих</w:t>
      </w:r>
      <w:r w:rsidR="00AC41F3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41F3">
        <w:rPr>
          <w:rFonts w:ascii="Arial" w:eastAsia="SimSun" w:hAnsi="Arial" w:cs="Arial"/>
          <w:szCs w:val="20"/>
          <w:lang w:val="ru-RU" w:eastAsia="zh-CN"/>
        </w:rPr>
        <w:t>продукцию</w:t>
      </w:r>
      <w:r w:rsidR="00AC41F3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41F3">
        <w:rPr>
          <w:rFonts w:ascii="Arial" w:eastAsia="SimSun" w:hAnsi="Arial" w:cs="Arial"/>
          <w:szCs w:val="20"/>
          <w:lang w:val="ru-RU" w:eastAsia="zh-CN"/>
        </w:rPr>
        <w:t>для</w:t>
      </w:r>
      <w:r w:rsidR="00AC41F3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 xml:space="preserve">потребителей со </w:t>
      </w:r>
      <w:r w:rsidR="00AC41F3">
        <w:rPr>
          <w:rFonts w:ascii="Arial" w:eastAsia="SimSun" w:hAnsi="Arial" w:cs="Arial"/>
          <w:szCs w:val="20"/>
          <w:lang w:val="ru-RU" w:eastAsia="zh-CN"/>
        </w:rPr>
        <w:t>средн</w:t>
      </w:r>
      <w:r>
        <w:rPr>
          <w:rFonts w:ascii="Arial" w:eastAsia="SimSun" w:hAnsi="Arial" w:cs="Arial"/>
          <w:szCs w:val="20"/>
          <w:lang w:val="ru-RU" w:eastAsia="zh-CN"/>
        </w:rPr>
        <w:t>им</w:t>
      </w:r>
      <w:r w:rsidR="00AC41F3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41F3">
        <w:rPr>
          <w:rFonts w:ascii="Arial" w:eastAsia="SimSun" w:hAnsi="Arial" w:cs="Arial"/>
          <w:szCs w:val="20"/>
          <w:lang w:val="ru-RU" w:eastAsia="zh-CN"/>
        </w:rPr>
        <w:t>уровн</w:t>
      </w:r>
      <w:r>
        <w:rPr>
          <w:rFonts w:ascii="Arial" w:eastAsia="SimSun" w:hAnsi="Arial" w:cs="Arial"/>
          <w:szCs w:val="20"/>
          <w:lang w:val="ru-RU" w:eastAsia="zh-CN"/>
        </w:rPr>
        <w:t>ем</w:t>
      </w:r>
      <w:r w:rsidR="00AC41F3">
        <w:rPr>
          <w:rFonts w:ascii="Arial" w:eastAsia="SimSun" w:hAnsi="Arial" w:cs="Arial"/>
          <w:szCs w:val="20"/>
          <w:lang w:val="ru-RU" w:eastAsia="zh-CN"/>
        </w:rPr>
        <w:t xml:space="preserve"> дохода и</w:t>
      </w:r>
      <w:r w:rsidR="00AC41F3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 xml:space="preserve">доходом </w:t>
      </w:r>
      <w:r w:rsidR="00AC41F3">
        <w:rPr>
          <w:rFonts w:ascii="Arial" w:eastAsia="SimSun" w:hAnsi="Arial" w:cs="Arial"/>
          <w:szCs w:val="20"/>
          <w:lang w:val="ru-RU" w:eastAsia="zh-CN"/>
        </w:rPr>
        <w:t>выше</w:t>
      </w:r>
      <w:r w:rsidR="00AC41F3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41F3">
        <w:rPr>
          <w:rFonts w:ascii="Arial" w:eastAsia="SimSun" w:hAnsi="Arial" w:cs="Arial"/>
          <w:szCs w:val="20"/>
          <w:lang w:val="ru-RU" w:eastAsia="zh-CN"/>
        </w:rPr>
        <w:t>среднего, уделяют больше</w:t>
      </w:r>
      <w:r>
        <w:rPr>
          <w:rFonts w:ascii="Arial" w:eastAsia="SimSun" w:hAnsi="Arial" w:cs="Arial"/>
          <w:szCs w:val="20"/>
          <w:lang w:val="ru-RU" w:eastAsia="zh-CN"/>
        </w:rPr>
        <w:t>е</w:t>
      </w:r>
      <w:r w:rsidR="00AC41F3">
        <w:rPr>
          <w:rFonts w:ascii="Arial" w:eastAsia="SimSun" w:hAnsi="Arial" w:cs="Arial"/>
          <w:szCs w:val="20"/>
          <w:lang w:val="ru-RU" w:eastAsia="zh-CN"/>
        </w:rPr>
        <w:t xml:space="preserve"> внимани</w:t>
      </w:r>
      <w:r>
        <w:rPr>
          <w:rFonts w:ascii="Arial" w:eastAsia="SimSun" w:hAnsi="Arial" w:cs="Arial"/>
          <w:szCs w:val="20"/>
          <w:lang w:val="ru-RU" w:eastAsia="zh-CN"/>
        </w:rPr>
        <w:t>е</w:t>
      </w:r>
      <w:r w:rsidR="00AC41F3">
        <w:rPr>
          <w:rFonts w:ascii="Arial" w:eastAsia="SimSun" w:hAnsi="Arial" w:cs="Arial"/>
          <w:szCs w:val="20"/>
          <w:lang w:val="ru-RU" w:eastAsia="zh-CN"/>
        </w:rPr>
        <w:t xml:space="preserve"> сохранению преимущества.  Они</w:t>
      </w:r>
      <w:r w:rsidR="00AC41F3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 xml:space="preserve">работают на основе </w:t>
      </w:r>
      <w:r w:rsidR="00AC41F3">
        <w:rPr>
          <w:rFonts w:ascii="Arial" w:eastAsia="SimSun" w:hAnsi="Arial" w:cs="Arial"/>
          <w:szCs w:val="20"/>
          <w:lang w:val="ru-RU" w:eastAsia="zh-CN"/>
        </w:rPr>
        <w:t xml:space="preserve">конфиденциальности, </w:t>
      </w:r>
      <w:r>
        <w:rPr>
          <w:rFonts w:ascii="Arial" w:eastAsia="SimSun" w:hAnsi="Arial" w:cs="Arial"/>
          <w:szCs w:val="20"/>
          <w:lang w:val="ru-RU" w:eastAsia="zh-CN"/>
        </w:rPr>
        <w:t xml:space="preserve">скрывая </w:t>
      </w:r>
      <w:r w:rsidR="00674030">
        <w:rPr>
          <w:rFonts w:ascii="Arial" w:eastAsia="SimSun" w:hAnsi="Arial" w:cs="Arial"/>
          <w:szCs w:val="20"/>
          <w:lang w:val="ru-RU" w:eastAsia="zh-CN"/>
        </w:rPr>
        <w:t xml:space="preserve">свой </w:t>
      </w:r>
      <w:r w:rsidR="00AC41F3">
        <w:rPr>
          <w:rFonts w:ascii="Arial" w:eastAsia="SimSun" w:hAnsi="Arial" w:cs="Arial"/>
          <w:szCs w:val="20"/>
          <w:lang w:val="ru-RU" w:eastAsia="zh-CN"/>
        </w:rPr>
        <w:t>производственный процесс</w:t>
      </w:r>
      <w:r>
        <w:rPr>
          <w:rFonts w:ascii="Arial" w:eastAsia="SimSun" w:hAnsi="Arial" w:cs="Arial"/>
          <w:szCs w:val="20"/>
          <w:lang w:val="ru-RU" w:eastAsia="zh-CN"/>
        </w:rPr>
        <w:t xml:space="preserve"> от внешних игроков</w:t>
      </w:r>
      <w:r w:rsidR="00674030">
        <w:rPr>
          <w:rFonts w:ascii="Arial" w:eastAsia="SimSun" w:hAnsi="Arial" w:cs="Arial"/>
          <w:szCs w:val="20"/>
          <w:lang w:val="ru-RU" w:eastAsia="zh-CN"/>
        </w:rPr>
        <w:t>, а</w:t>
      </w:r>
      <w:r>
        <w:rPr>
          <w:rFonts w:ascii="Arial" w:eastAsia="SimSun" w:hAnsi="Arial" w:cs="Arial"/>
          <w:szCs w:val="20"/>
          <w:lang w:val="ru-RU" w:eastAsia="zh-CN"/>
        </w:rPr>
        <w:t xml:space="preserve"> в отдельных случаях </w:t>
      </w:r>
      <w:r w:rsidR="00674030">
        <w:rPr>
          <w:rFonts w:ascii="Arial" w:eastAsia="SimSun" w:hAnsi="Arial" w:cs="Arial"/>
          <w:szCs w:val="20"/>
          <w:lang w:val="ru-RU" w:eastAsia="zh-CN"/>
        </w:rPr>
        <w:t xml:space="preserve">разделяя процедуру </w:t>
      </w:r>
      <w:r w:rsidR="00AC41F3">
        <w:rPr>
          <w:rFonts w:ascii="Arial" w:eastAsia="SimSun" w:hAnsi="Arial" w:cs="Arial"/>
          <w:szCs w:val="20"/>
          <w:lang w:val="ru-RU" w:eastAsia="zh-CN"/>
        </w:rPr>
        <w:t>изготовлени</w:t>
      </w:r>
      <w:r w:rsidR="00674030">
        <w:rPr>
          <w:rFonts w:ascii="Arial" w:eastAsia="SimSun" w:hAnsi="Arial" w:cs="Arial"/>
          <w:szCs w:val="20"/>
          <w:lang w:val="ru-RU" w:eastAsia="zh-CN"/>
        </w:rPr>
        <w:t>я</w:t>
      </w:r>
      <w:r w:rsidR="00AC41F3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74030">
        <w:rPr>
          <w:rFonts w:ascii="Arial" w:eastAsia="SimSun" w:hAnsi="Arial" w:cs="Arial"/>
          <w:szCs w:val="20"/>
          <w:lang w:val="ru-RU" w:eastAsia="zh-CN"/>
        </w:rPr>
        <w:t xml:space="preserve">на части и поручая разные задачи </w:t>
      </w:r>
      <w:r w:rsidR="000961DA">
        <w:rPr>
          <w:rFonts w:ascii="Arial" w:eastAsia="SimSun" w:hAnsi="Arial" w:cs="Arial"/>
          <w:szCs w:val="20"/>
          <w:lang w:val="ru-RU" w:eastAsia="zh-CN"/>
        </w:rPr>
        <w:t xml:space="preserve">различным </w:t>
      </w:r>
      <w:r w:rsidR="00AC41F3">
        <w:rPr>
          <w:rFonts w:ascii="Arial" w:eastAsia="SimSun" w:hAnsi="Arial" w:cs="Arial"/>
          <w:szCs w:val="20"/>
          <w:lang w:val="ru-RU" w:eastAsia="zh-CN"/>
        </w:rPr>
        <w:t>поставщик</w:t>
      </w:r>
      <w:r w:rsidR="00674030">
        <w:rPr>
          <w:rFonts w:ascii="Arial" w:eastAsia="SimSun" w:hAnsi="Arial" w:cs="Arial"/>
          <w:szCs w:val="20"/>
          <w:lang w:val="ru-RU" w:eastAsia="zh-CN"/>
        </w:rPr>
        <w:t>ам</w:t>
      </w:r>
      <w:r w:rsidR="009F55FB">
        <w:rPr>
          <w:rFonts w:ascii="Arial" w:eastAsia="SimSun" w:hAnsi="Arial" w:cs="Arial"/>
          <w:szCs w:val="20"/>
          <w:lang w:val="ru-RU" w:eastAsia="zh-CN"/>
        </w:rPr>
        <w:t xml:space="preserve"> услуг</w:t>
      </w:r>
      <w:r w:rsidR="00AC41F3">
        <w:rPr>
          <w:rFonts w:ascii="Arial" w:eastAsia="SimSun" w:hAnsi="Arial" w:cs="Arial"/>
          <w:szCs w:val="20"/>
          <w:lang w:val="ru-RU" w:eastAsia="zh-CN"/>
        </w:rPr>
        <w:t>, с тем чтобы все элемент</w:t>
      </w:r>
      <w:r w:rsidR="00674030">
        <w:rPr>
          <w:rFonts w:ascii="Arial" w:eastAsia="SimSun" w:hAnsi="Arial" w:cs="Arial"/>
          <w:szCs w:val="20"/>
          <w:lang w:val="ru-RU" w:eastAsia="zh-CN"/>
        </w:rPr>
        <w:t>ы</w:t>
      </w:r>
      <w:r w:rsidR="00AC41F3">
        <w:rPr>
          <w:rFonts w:ascii="Arial" w:eastAsia="SimSun" w:hAnsi="Arial" w:cs="Arial"/>
          <w:szCs w:val="20"/>
          <w:lang w:val="ru-RU" w:eastAsia="zh-CN"/>
        </w:rPr>
        <w:t>, необходимы</w:t>
      </w:r>
      <w:r w:rsidR="00674030">
        <w:rPr>
          <w:rFonts w:ascii="Arial" w:eastAsia="SimSun" w:hAnsi="Arial" w:cs="Arial"/>
          <w:szCs w:val="20"/>
          <w:lang w:val="ru-RU" w:eastAsia="zh-CN"/>
        </w:rPr>
        <w:t>е</w:t>
      </w:r>
      <w:r w:rsidR="00AC41F3">
        <w:rPr>
          <w:rFonts w:ascii="Arial" w:eastAsia="SimSun" w:hAnsi="Arial" w:cs="Arial"/>
          <w:szCs w:val="20"/>
          <w:lang w:val="ru-RU" w:eastAsia="zh-CN"/>
        </w:rPr>
        <w:t xml:space="preserve"> для создания продукта</w:t>
      </w:r>
      <w:r w:rsidR="00674030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406151">
        <w:rPr>
          <w:rFonts w:ascii="Arial" w:eastAsia="SimSun" w:hAnsi="Arial" w:cs="Arial"/>
          <w:szCs w:val="20"/>
          <w:lang w:val="ru-RU" w:eastAsia="zh-CN"/>
        </w:rPr>
        <w:t>были с</w:t>
      </w:r>
      <w:r w:rsidR="00674030">
        <w:rPr>
          <w:rFonts w:ascii="Arial" w:eastAsia="SimSun" w:hAnsi="Arial" w:cs="Arial"/>
          <w:szCs w:val="20"/>
          <w:lang w:val="ru-RU" w:eastAsia="zh-CN"/>
        </w:rPr>
        <w:t>концентрирова</w:t>
      </w:r>
      <w:r w:rsidR="00406151">
        <w:rPr>
          <w:rFonts w:ascii="Arial" w:eastAsia="SimSun" w:hAnsi="Arial" w:cs="Arial"/>
          <w:szCs w:val="20"/>
          <w:lang w:val="ru-RU" w:eastAsia="zh-CN"/>
        </w:rPr>
        <w:t>ны</w:t>
      </w:r>
      <w:r w:rsidR="00674030">
        <w:rPr>
          <w:rFonts w:ascii="Arial" w:eastAsia="SimSun" w:hAnsi="Arial" w:cs="Arial"/>
          <w:szCs w:val="20"/>
          <w:lang w:val="ru-RU" w:eastAsia="zh-CN"/>
        </w:rPr>
        <w:t xml:space="preserve"> исключительно у заказчика</w:t>
      </w:r>
      <w:r w:rsidR="00AC41F3">
        <w:rPr>
          <w:rFonts w:ascii="Arial" w:eastAsia="SimSun" w:hAnsi="Arial" w:cs="Arial"/>
          <w:szCs w:val="20"/>
          <w:lang w:val="ru-RU" w:eastAsia="zh-CN"/>
        </w:rPr>
        <w:t>.</w:t>
      </w:r>
      <w:r w:rsidR="000F6908" w:rsidRPr="00AC41F3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0F6908" w:rsidRPr="00AC41F3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54568E" w:rsidRPr="004B4D1A" w:rsidRDefault="00A36B7B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Самостоятельно работающие м</w:t>
      </w:r>
      <w:r w:rsidR="00234206">
        <w:rPr>
          <w:rFonts w:ascii="Arial" w:eastAsia="SimSun" w:hAnsi="Arial" w:cs="Arial"/>
          <w:szCs w:val="20"/>
          <w:lang w:val="ru-RU" w:eastAsia="zh-CN"/>
        </w:rPr>
        <w:t>астера</w:t>
      </w:r>
      <w:r>
        <w:rPr>
          <w:rFonts w:ascii="Arial" w:eastAsia="SimSun" w:hAnsi="Arial" w:cs="Arial"/>
          <w:szCs w:val="20"/>
          <w:lang w:val="ru-RU" w:eastAsia="zh-CN"/>
        </w:rPr>
        <w:t>,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т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>.</w:t>
      </w:r>
      <w:r w:rsidR="00234206">
        <w:rPr>
          <w:rFonts w:ascii="Arial" w:eastAsia="SimSun" w:hAnsi="Arial" w:cs="Arial"/>
          <w:szCs w:val="20"/>
          <w:lang w:val="ru-RU" w:eastAsia="zh-CN"/>
        </w:rPr>
        <w:t>е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 xml:space="preserve">. </w:t>
      </w:r>
      <w:r w:rsidR="00234206">
        <w:rPr>
          <w:rFonts w:ascii="Arial" w:eastAsia="SimSun" w:hAnsi="Arial" w:cs="Arial"/>
          <w:szCs w:val="20"/>
          <w:lang w:val="ru-RU" w:eastAsia="zh-CN"/>
        </w:rPr>
        <w:t>не</w:t>
      </w:r>
      <w:r>
        <w:rPr>
          <w:rFonts w:ascii="Arial" w:eastAsia="SimSun" w:hAnsi="Arial" w:cs="Arial"/>
          <w:szCs w:val="20"/>
          <w:lang w:val="ru-RU" w:eastAsia="zh-CN"/>
        </w:rPr>
        <w:t xml:space="preserve"> входящие в профессиональные группы, </w:t>
      </w:r>
      <w:r w:rsidR="00234206">
        <w:rPr>
          <w:rFonts w:ascii="Arial" w:eastAsia="SimSun" w:hAnsi="Arial" w:cs="Arial"/>
          <w:szCs w:val="20"/>
          <w:lang w:val="ru-RU" w:eastAsia="zh-CN"/>
        </w:rPr>
        <w:t>проявили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наибольший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интерес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к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охране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 xml:space="preserve">своих прав </w:t>
      </w:r>
      <w:r w:rsidR="00234206">
        <w:rPr>
          <w:rFonts w:ascii="Arial" w:eastAsia="SimSun" w:hAnsi="Arial" w:cs="Arial"/>
          <w:szCs w:val="20"/>
          <w:lang w:val="ru-RU" w:eastAsia="zh-CN"/>
        </w:rPr>
        <w:t>интеллектуальной</w:t>
      </w:r>
      <w:r w:rsidR="00234206" w:rsidRPr="0023420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собственности</w:t>
      </w:r>
      <w:r>
        <w:rPr>
          <w:rFonts w:ascii="Arial" w:eastAsia="SimSun" w:hAnsi="Arial" w:cs="Arial"/>
          <w:szCs w:val="20"/>
          <w:lang w:val="ru-RU" w:eastAsia="zh-CN"/>
        </w:rPr>
        <w:t>:</w:t>
      </w:r>
      <w:r w:rsidR="00234206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 xml:space="preserve"> они пользуются </w:t>
      </w:r>
      <w:r w:rsidR="00234206">
        <w:rPr>
          <w:rFonts w:ascii="Arial" w:eastAsia="SimSun" w:hAnsi="Arial" w:cs="Arial"/>
          <w:szCs w:val="20"/>
          <w:lang w:val="ru-RU" w:eastAsia="zh-CN"/>
        </w:rPr>
        <w:t>формальны</w:t>
      </w:r>
      <w:r>
        <w:rPr>
          <w:rFonts w:ascii="Arial" w:eastAsia="SimSun" w:hAnsi="Arial" w:cs="Arial"/>
          <w:szCs w:val="20"/>
          <w:lang w:val="ru-RU" w:eastAsia="zh-CN"/>
        </w:rPr>
        <w:t>ми</w:t>
      </w:r>
      <w:r w:rsidR="00234206">
        <w:rPr>
          <w:rFonts w:ascii="Arial" w:eastAsia="SimSun" w:hAnsi="Arial" w:cs="Arial"/>
          <w:szCs w:val="20"/>
          <w:lang w:val="ru-RU" w:eastAsia="zh-CN"/>
        </w:rPr>
        <w:t xml:space="preserve"> механизм</w:t>
      </w:r>
      <w:r>
        <w:rPr>
          <w:rFonts w:ascii="Arial" w:eastAsia="SimSun" w:hAnsi="Arial" w:cs="Arial"/>
          <w:szCs w:val="20"/>
          <w:lang w:val="ru-RU" w:eastAsia="zh-CN"/>
        </w:rPr>
        <w:t>ами охраны</w:t>
      </w:r>
      <w:r w:rsidR="00234206">
        <w:rPr>
          <w:rFonts w:ascii="Arial" w:eastAsia="SimSun" w:hAnsi="Arial" w:cs="Arial"/>
          <w:szCs w:val="20"/>
          <w:lang w:val="ru-RU" w:eastAsia="zh-CN"/>
        </w:rPr>
        <w:t>, включая товарные знаки и полезные модели.  Эт</w:t>
      </w:r>
      <w:r>
        <w:rPr>
          <w:rFonts w:ascii="Arial" w:eastAsia="SimSun" w:hAnsi="Arial" w:cs="Arial"/>
          <w:szCs w:val="20"/>
          <w:lang w:val="ru-RU" w:eastAsia="zh-CN"/>
        </w:rPr>
        <w:t>а</w:t>
      </w:r>
      <w:r w:rsidR="00234206" w:rsidRPr="004B4D1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группа</w:t>
      </w:r>
      <w:r w:rsidR="00234206" w:rsidRPr="004B4D1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не</w:t>
      </w:r>
      <w:r w:rsidR="00234206" w:rsidRPr="004B4D1A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 xml:space="preserve">довольна </w:t>
      </w:r>
      <w:r w:rsidR="00234206">
        <w:rPr>
          <w:rFonts w:ascii="Arial" w:eastAsia="SimSun" w:hAnsi="Arial" w:cs="Arial"/>
          <w:szCs w:val="20"/>
          <w:lang w:val="ru-RU" w:eastAsia="zh-CN"/>
        </w:rPr>
        <w:t>процедурой</w:t>
      </w:r>
      <w:r w:rsidR="00234206" w:rsidRPr="004B4D1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закрепления</w:t>
      </w:r>
      <w:r w:rsidR="00234206" w:rsidRPr="004B4D1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прав</w:t>
      </w:r>
      <w:r w:rsidR="00234206" w:rsidRPr="004B4D1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34206">
        <w:rPr>
          <w:rFonts w:ascii="Arial" w:eastAsia="SimSun" w:hAnsi="Arial" w:cs="Arial"/>
          <w:szCs w:val="20"/>
          <w:lang w:val="ru-RU" w:eastAsia="zh-CN"/>
        </w:rPr>
        <w:t>ИС</w:t>
      </w:r>
      <w:r w:rsidR="00234206" w:rsidRPr="004B4D1A">
        <w:rPr>
          <w:rFonts w:ascii="Arial" w:eastAsia="SimSun" w:hAnsi="Arial" w:cs="Arial"/>
          <w:szCs w:val="20"/>
          <w:lang w:val="ru-RU" w:eastAsia="zh-CN"/>
        </w:rPr>
        <w:t>.</w:t>
      </w:r>
    </w:p>
    <w:p w:rsidR="000F6908" w:rsidRPr="004B4D1A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4B4D1A" w:rsidRDefault="00622069" w:rsidP="000F6908">
      <w:pPr>
        <w:keepNext/>
        <w:spacing w:before="240" w:after="60" w:line="240" w:lineRule="auto"/>
        <w:outlineLvl w:val="1"/>
        <w:rPr>
          <w:rFonts w:ascii="Arial" w:eastAsia="SimSun" w:hAnsi="Arial" w:cs="Arial"/>
          <w:bCs/>
          <w:iCs/>
          <w:caps/>
          <w:szCs w:val="28"/>
          <w:lang w:val="ru-RU" w:eastAsia="zh-CN"/>
        </w:rPr>
      </w:pPr>
      <w:bookmarkStart w:id="9" w:name="_Toc380421182"/>
      <w:r>
        <w:rPr>
          <w:rFonts w:ascii="Arial" w:eastAsia="SimSun" w:hAnsi="Arial" w:cs="Arial"/>
          <w:bCs/>
          <w:iCs/>
          <w:caps/>
          <w:szCs w:val="28"/>
          <w:lang w:val="ru-RU" w:eastAsia="zh-CN"/>
        </w:rPr>
        <w:lastRenderedPageBreak/>
        <w:t>Варианты развития</w:t>
      </w:r>
      <w:bookmarkEnd w:id="9"/>
    </w:p>
    <w:p w:rsidR="000F6908" w:rsidRPr="004B4D1A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30F2C" w:rsidRDefault="00E60DF1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Негативные факторы, влияющие на существование любого</w:t>
      </w:r>
      <w:r w:rsidR="00622069">
        <w:rPr>
          <w:rFonts w:ascii="Arial" w:eastAsia="SimSun" w:hAnsi="Arial" w:cs="Arial"/>
          <w:szCs w:val="20"/>
          <w:lang w:val="ru-RU" w:eastAsia="zh-CN"/>
        </w:rPr>
        <w:t xml:space="preserve"> перечисленного</w:t>
      </w:r>
      <w:r>
        <w:rPr>
          <w:rFonts w:ascii="Arial" w:eastAsia="SimSun" w:hAnsi="Arial" w:cs="Arial"/>
          <w:szCs w:val="20"/>
          <w:lang w:val="ru-RU" w:eastAsia="zh-CN"/>
        </w:rPr>
        <w:t xml:space="preserve"> вида деятельности (изготовление </w:t>
      </w:r>
      <w:r w:rsidR="00180D92">
        <w:rPr>
          <w:rFonts w:ascii="Arial" w:eastAsia="SimSun" w:hAnsi="Arial" w:cs="Arial"/>
          <w:szCs w:val="20"/>
          <w:lang w:val="ru-RU" w:eastAsia="zh-CN"/>
        </w:rPr>
        <w:t>промышленны</w:t>
      </w:r>
      <w:r>
        <w:rPr>
          <w:rFonts w:ascii="Arial" w:eastAsia="SimSun" w:hAnsi="Arial" w:cs="Arial"/>
          <w:szCs w:val="20"/>
          <w:lang w:val="ru-RU" w:eastAsia="zh-CN"/>
        </w:rPr>
        <w:t>х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80D92">
        <w:rPr>
          <w:rFonts w:ascii="Arial" w:eastAsia="SimSun" w:hAnsi="Arial" w:cs="Arial"/>
          <w:szCs w:val="20"/>
          <w:lang w:val="ru-RU" w:eastAsia="zh-CN"/>
        </w:rPr>
        <w:t>товар</w:t>
      </w:r>
      <w:r>
        <w:rPr>
          <w:rFonts w:ascii="Arial" w:eastAsia="SimSun" w:hAnsi="Arial" w:cs="Arial"/>
          <w:szCs w:val="20"/>
          <w:lang w:val="ru-RU" w:eastAsia="zh-CN"/>
        </w:rPr>
        <w:t>ов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180D92">
        <w:rPr>
          <w:rFonts w:ascii="Arial" w:eastAsia="SimSun" w:hAnsi="Arial" w:cs="Arial"/>
          <w:szCs w:val="20"/>
          <w:lang w:val="ru-RU" w:eastAsia="zh-CN"/>
        </w:rPr>
        <w:t>предмет</w:t>
      </w:r>
      <w:r>
        <w:rPr>
          <w:rFonts w:ascii="Arial" w:eastAsia="SimSun" w:hAnsi="Arial" w:cs="Arial"/>
          <w:szCs w:val="20"/>
          <w:lang w:val="ru-RU" w:eastAsia="zh-CN"/>
        </w:rPr>
        <w:t>ов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80D92">
        <w:rPr>
          <w:rFonts w:ascii="Arial" w:eastAsia="SimSun" w:hAnsi="Arial" w:cs="Arial"/>
          <w:szCs w:val="20"/>
          <w:lang w:val="ru-RU" w:eastAsia="zh-CN"/>
        </w:rPr>
        <w:t>искусства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180D92">
        <w:rPr>
          <w:rFonts w:ascii="Arial" w:eastAsia="SimSun" w:hAnsi="Arial" w:cs="Arial"/>
          <w:szCs w:val="20"/>
          <w:lang w:val="ru-RU" w:eastAsia="zh-CN"/>
        </w:rPr>
        <w:t>самостоятельная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80D92">
        <w:rPr>
          <w:rFonts w:ascii="Arial" w:eastAsia="SimSun" w:hAnsi="Arial" w:cs="Arial"/>
          <w:szCs w:val="20"/>
          <w:lang w:val="ru-RU" w:eastAsia="zh-CN"/>
        </w:rPr>
        <w:t>деятельность</w:t>
      </w:r>
      <w:r w:rsidR="000F6908" w:rsidRPr="00180D92">
        <w:rPr>
          <w:rFonts w:ascii="Arial" w:eastAsia="SimSun" w:hAnsi="Arial" w:cs="Arial"/>
          <w:szCs w:val="20"/>
          <w:lang w:val="ru-RU" w:eastAsia="zh-CN"/>
        </w:rPr>
        <w:t>)</w:t>
      </w:r>
      <w:r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заставили нас </w:t>
      </w:r>
      <w:r>
        <w:rPr>
          <w:rFonts w:ascii="Arial" w:eastAsia="SimSun" w:hAnsi="Arial" w:cs="Arial"/>
          <w:szCs w:val="20"/>
          <w:lang w:val="ru-RU" w:eastAsia="zh-CN"/>
        </w:rPr>
        <w:t>заду</w:t>
      </w:r>
      <w:r w:rsidR="00180D92">
        <w:rPr>
          <w:rFonts w:ascii="Arial" w:eastAsia="SimSun" w:hAnsi="Arial" w:cs="Arial"/>
          <w:szCs w:val="20"/>
          <w:lang w:val="ru-RU" w:eastAsia="zh-CN"/>
        </w:rPr>
        <w:t>мать</w:t>
      </w:r>
      <w:r>
        <w:rPr>
          <w:rFonts w:ascii="Arial" w:eastAsia="SimSun" w:hAnsi="Arial" w:cs="Arial"/>
          <w:szCs w:val="20"/>
          <w:lang w:val="ru-RU" w:eastAsia="zh-CN"/>
        </w:rPr>
        <w:t>ся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 над </w:t>
      </w:r>
      <w:r w:rsidR="00622069">
        <w:rPr>
          <w:rFonts w:ascii="Arial" w:eastAsia="SimSun" w:hAnsi="Arial" w:cs="Arial"/>
          <w:szCs w:val="20"/>
          <w:lang w:val="ru-RU" w:eastAsia="zh-CN"/>
        </w:rPr>
        <w:t>вариантами</w:t>
      </w:r>
      <w:r w:rsidR="00372E34">
        <w:rPr>
          <w:rFonts w:ascii="Arial" w:eastAsia="SimSun" w:hAnsi="Arial" w:cs="Arial"/>
          <w:szCs w:val="20"/>
          <w:lang w:val="ru-RU" w:eastAsia="zh-CN"/>
        </w:rPr>
        <w:t xml:space="preserve"> действий, способствующи</w:t>
      </w:r>
      <w:r w:rsidR="00224ED4">
        <w:rPr>
          <w:rFonts w:ascii="Arial" w:eastAsia="SimSun" w:hAnsi="Arial" w:cs="Arial"/>
          <w:szCs w:val="20"/>
          <w:lang w:val="ru-RU" w:eastAsia="zh-CN"/>
        </w:rPr>
        <w:t>ми</w:t>
      </w:r>
      <w:r w:rsidR="00372E34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622069">
        <w:rPr>
          <w:rFonts w:ascii="Arial" w:eastAsia="SimSun" w:hAnsi="Arial" w:cs="Arial"/>
          <w:szCs w:val="20"/>
          <w:lang w:val="ru-RU" w:eastAsia="zh-CN"/>
        </w:rPr>
        <w:t>развити</w:t>
      </w:r>
      <w:r w:rsidR="00372E34">
        <w:rPr>
          <w:rFonts w:ascii="Arial" w:eastAsia="SimSun" w:hAnsi="Arial" w:cs="Arial"/>
          <w:szCs w:val="20"/>
          <w:lang w:val="ru-RU" w:eastAsia="zh-CN"/>
        </w:rPr>
        <w:t>ю</w:t>
      </w:r>
      <w:r w:rsidR="00180D92">
        <w:rPr>
          <w:rFonts w:ascii="Arial" w:eastAsia="SimSun" w:hAnsi="Arial" w:cs="Arial"/>
          <w:szCs w:val="20"/>
          <w:lang w:val="ru-RU" w:eastAsia="zh-CN"/>
        </w:rPr>
        <w:t>.  Про</w:t>
      </w:r>
      <w:r w:rsidR="00622069">
        <w:rPr>
          <w:rFonts w:ascii="Arial" w:eastAsia="SimSun" w:hAnsi="Arial" w:cs="Arial"/>
          <w:szCs w:val="20"/>
          <w:lang w:val="ru-RU" w:eastAsia="zh-CN"/>
        </w:rPr>
        <w:t>цветание про</w:t>
      </w:r>
      <w:r w:rsidR="00180D92">
        <w:rPr>
          <w:rFonts w:ascii="Arial" w:eastAsia="SimSun" w:hAnsi="Arial" w:cs="Arial"/>
          <w:szCs w:val="20"/>
          <w:lang w:val="ru-RU" w:eastAsia="zh-CN"/>
        </w:rPr>
        <w:t>изводител</w:t>
      </w:r>
      <w:r w:rsidR="00622069">
        <w:rPr>
          <w:rFonts w:ascii="Arial" w:eastAsia="SimSun" w:hAnsi="Arial" w:cs="Arial"/>
          <w:szCs w:val="20"/>
          <w:lang w:val="ru-RU" w:eastAsia="zh-CN"/>
        </w:rPr>
        <w:t>ей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80D92">
        <w:rPr>
          <w:rFonts w:ascii="Arial" w:eastAsia="SimSun" w:hAnsi="Arial" w:cs="Arial"/>
          <w:szCs w:val="20"/>
          <w:lang w:val="ru-RU" w:eastAsia="zh-CN"/>
        </w:rPr>
        <w:t>промышленных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товаров </w:t>
      </w:r>
      <w:r w:rsidR="00622069">
        <w:rPr>
          <w:rFonts w:ascii="Arial" w:eastAsia="SimSun" w:hAnsi="Arial" w:cs="Arial"/>
          <w:szCs w:val="20"/>
          <w:lang w:val="ru-RU" w:eastAsia="zh-CN"/>
        </w:rPr>
        <w:t>связано с тем, что цена их продукции ниже цены импорта</w:t>
      </w:r>
      <w:r w:rsidR="00180D92">
        <w:rPr>
          <w:rFonts w:ascii="Arial" w:eastAsia="SimSun" w:hAnsi="Arial" w:cs="Arial"/>
          <w:szCs w:val="20"/>
          <w:lang w:val="ru-RU" w:eastAsia="zh-CN"/>
        </w:rPr>
        <w:t>.  Если ценовое преимущество сдвинется в сторону импорт</w:t>
      </w:r>
      <w:r w:rsidR="00622069">
        <w:rPr>
          <w:rFonts w:ascii="Arial" w:eastAsia="SimSun" w:hAnsi="Arial" w:cs="Arial"/>
          <w:szCs w:val="20"/>
          <w:lang w:val="ru-RU" w:eastAsia="zh-CN"/>
        </w:rPr>
        <w:t>ных товаров</w:t>
      </w:r>
      <w:r w:rsidR="00180D92">
        <w:rPr>
          <w:rFonts w:ascii="Arial" w:eastAsia="SimSun" w:hAnsi="Arial" w:cs="Arial"/>
          <w:szCs w:val="20"/>
          <w:lang w:val="ru-RU" w:eastAsia="zh-CN"/>
        </w:rPr>
        <w:t>, то кенийское производство зачахнет.  Большая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80D92">
        <w:rPr>
          <w:rFonts w:ascii="Arial" w:eastAsia="SimSun" w:hAnsi="Arial" w:cs="Arial"/>
          <w:szCs w:val="20"/>
          <w:lang w:val="ru-RU" w:eastAsia="zh-CN"/>
        </w:rPr>
        <w:t>часть</w:t>
      </w:r>
      <w:r w:rsidR="00180D92" w:rsidRPr="00180D92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80D92">
        <w:rPr>
          <w:rFonts w:ascii="Arial" w:eastAsia="SimSun" w:hAnsi="Arial" w:cs="Arial"/>
          <w:szCs w:val="20"/>
          <w:lang w:val="ru-RU" w:eastAsia="zh-CN"/>
        </w:rPr>
        <w:t>используемых</w:t>
      </w:r>
      <w:r w:rsidR="00622069">
        <w:rPr>
          <w:rFonts w:ascii="Arial" w:eastAsia="SimSun" w:hAnsi="Arial" w:cs="Arial"/>
          <w:szCs w:val="20"/>
          <w:lang w:val="ru-RU" w:eastAsia="zh-CN"/>
        </w:rPr>
        <w:t xml:space="preserve"> для производства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 материалов </w:t>
      </w:r>
      <w:r w:rsidR="00622069">
        <w:rPr>
          <w:rFonts w:ascii="Arial" w:eastAsia="SimSun" w:hAnsi="Arial" w:cs="Arial"/>
          <w:szCs w:val="20"/>
          <w:lang w:val="ru-RU" w:eastAsia="zh-CN"/>
        </w:rPr>
        <w:t>отправляется на переработку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622069">
        <w:rPr>
          <w:rFonts w:ascii="Arial" w:eastAsia="SimSun" w:hAnsi="Arial" w:cs="Arial"/>
          <w:szCs w:val="20"/>
          <w:lang w:val="ru-RU" w:eastAsia="zh-CN"/>
        </w:rPr>
        <w:t xml:space="preserve">Рост </w:t>
      </w:r>
      <w:r w:rsidR="00180D92">
        <w:rPr>
          <w:rFonts w:ascii="Arial" w:eastAsia="SimSun" w:hAnsi="Arial" w:cs="Arial"/>
          <w:szCs w:val="20"/>
          <w:lang w:val="ru-RU" w:eastAsia="zh-CN"/>
        </w:rPr>
        <w:t>цен</w:t>
      </w:r>
      <w:r w:rsidR="00622069">
        <w:rPr>
          <w:rFonts w:ascii="Arial" w:eastAsia="SimSun" w:hAnsi="Arial" w:cs="Arial"/>
          <w:szCs w:val="20"/>
          <w:lang w:val="ru-RU" w:eastAsia="zh-CN"/>
        </w:rPr>
        <w:t>ы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 материала на мировом рынке</w:t>
      </w:r>
      <w:r w:rsidR="00622069">
        <w:rPr>
          <w:rFonts w:ascii="Arial" w:eastAsia="SimSun" w:hAnsi="Arial" w:cs="Arial"/>
          <w:szCs w:val="20"/>
          <w:lang w:val="ru-RU" w:eastAsia="zh-CN"/>
        </w:rPr>
        <w:t xml:space="preserve"> может</w:t>
      </w:r>
      <w:r w:rsidR="00372E34">
        <w:rPr>
          <w:rFonts w:ascii="Arial" w:eastAsia="SimSun" w:hAnsi="Arial" w:cs="Arial"/>
          <w:szCs w:val="20"/>
          <w:lang w:val="ru-RU" w:eastAsia="zh-CN"/>
        </w:rPr>
        <w:t xml:space="preserve"> также привести к повышению </w:t>
      </w:r>
      <w:r w:rsidR="00180D92">
        <w:rPr>
          <w:rFonts w:ascii="Arial" w:eastAsia="SimSun" w:hAnsi="Arial" w:cs="Arial"/>
          <w:szCs w:val="20"/>
          <w:lang w:val="ru-RU" w:eastAsia="zh-CN"/>
        </w:rPr>
        <w:t>цен</w:t>
      </w:r>
      <w:r w:rsidR="00372E34">
        <w:rPr>
          <w:rFonts w:ascii="Arial" w:eastAsia="SimSun" w:hAnsi="Arial" w:cs="Arial"/>
          <w:szCs w:val="20"/>
          <w:lang w:val="ru-RU" w:eastAsia="zh-CN"/>
        </w:rPr>
        <w:t>ы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 производител</w:t>
      </w:r>
      <w:r w:rsidR="00372E34">
        <w:rPr>
          <w:rFonts w:ascii="Arial" w:eastAsia="SimSun" w:hAnsi="Arial" w:cs="Arial"/>
          <w:szCs w:val="20"/>
          <w:lang w:val="ru-RU" w:eastAsia="zh-CN"/>
        </w:rPr>
        <w:t>я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 неформального сектора, </w:t>
      </w:r>
      <w:r w:rsidR="00E1219A">
        <w:rPr>
          <w:rFonts w:ascii="Arial" w:eastAsia="SimSun" w:hAnsi="Arial" w:cs="Arial"/>
          <w:szCs w:val="20"/>
          <w:lang w:val="ru-RU" w:eastAsia="zh-CN"/>
        </w:rPr>
        <w:t xml:space="preserve">что </w:t>
      </w:r>
      <w:r w:rsidR="00180D92" w:rsidRPr="00E1219A">
        <w:rPr>
          <w:rFonts w:ascii="Arial" w:eastAsia="SimSun" w:hAnsi="Arial" w:cs="Arial"/>
          <w:szCs w:val="20"/>
          <w:lang w:val="ru-RU" w:eastAsia="zh-CN"/>
        </w:rPr>
        <w:t>укрепи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>т позиции импорт</w:t>
      </w:r>
      <w:r w:rsidR="00372E34">
        <w:rPr>
          <w:rFonts w:ascii="Arial" w:eastAsia="SimSun" w:hAnsi="Arial" w:cs="Arial"/>
          <w:szCs w:val="20"/>
          <w:lang w:val="ru-RU" w:eastAsia="zh-CN"/>
        </w:rPr>
        <w:t>ного тов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>а</w:t>
      </w:r>
      <w:r w:rsidR="00372E34">
        <w:rPr>
          <w:rFonts w:ascii="Arial" w:eastAsia="SimSun" w:hAnsi="Arial" w:cs="Arial"/>
          <w:szCs w:val="20"/>
          <w:lang w:val="ru-RU" w:eastAsia="zh-CN"/>
        </w:rPr>
        <w:t>ра</w:t>
      </w:r>
      <w:r w:rsidR="00180D92" w:rsidRPr="00E1219A">
        <w:rPr>
          <w:rFonts w:ascii="Arial" w:eastAsia="SimSun" w:hAnsi="Arial" w:cs="Arial"/>
          <w:szCs w:val="20"/>
          <w:lang w:val="ru-RU" w:eastAsia="zh-CN"/>
        </w:rPr>
        <w:t>.</w:t>
      </w:r>
      <w:r w:rsidR="00180D92">
        <w:rPr>
          <w:rFonts w:ascii="Arial" w:eastAsia="SimSun" w:hAnsi="Arial" w:cs="Arial"/>
          <w:szCs w:val="20"/>
          <w:lang w:val="ru-RU" w:eastAsia="zh-CN"/>
        </w:rPr>
        <w:t xml:space="preserve">  </w:t>
      </w:r>
      <w:r w:rsidR="00372E34">
        <w:rPr>
          <w:rFonts w:ascii="Arial" w:eastAsia="SimSun" w:hAnsi="Arial" w:cs="Arial"/>
          <w:szCs w:val="20"/>
          <w:lang w:val="ru-RU" w:eastAsia="zh-CN"/>
        </w:rPr>
        <w:t>Таким образом, для</w:t>
      </w:r>
      <w:r w:rsidR="00135AE9" w:rsidRPr="00135AE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35AE9">
        <w:rPr>
          <w:rFonts w:ascii="Arial" w:eastAsia="SimSun" w:hAnsi="Arial" w:cs="Arial"/>
          <w:szCs w:val="20"/>
          <w:lang w:val="ru-RU" w:eastAsia="zh-CN"/>
        </w:rPr>
        <w:t>этой</w:t>
      </w:r>
      <w:r w:rsidR="00135AE9" w:rsidRPr="00135AE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35AE9">
        <w:rPr>
          <w:rFonts w:ascii="Arial" w:eastAsia="SimSun" w:hAnsi="Arial" w:cs="Arial"/>
          <w:szCs w:val="20"/>
          <w:lang w:val="ru-RU" w:eastAsia="zh-CN"/>
        </w:rPr>
        <w:t>группы</w:t>
      </w:r>
      <w:r w:rsidR="00135AE9" w:rsidRPr="00135AE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35AE9">
        <w:rPr>
          <w:rFonts w:ascii="Arial" w:eastAsia="SimSun" w:hAnsi="Arial" w:cs="Arial"/>
          <w:szCs w:val="20"/>
          <w:lang w:val="ru-RU" w:eastAsia="zh-CN"/>
        </w:rPr>
        <w:t>размер импортных пошлин важнее</w:t>
      </w:r>
      <w:r w:rsidR="00372E34">
        <w:rPr>
          <w:rFonts w:ascii="Arial" w:eastAsia="SimSun" w:hAnsi="Arial" w:cs="Arial"/>
          <w:szCs w:val="20"/>
          <w:lang w:val="ru-RU" w:eastAsia="zh-CN"/>
        </w:rPr>
        <w:t xml:space="preserve">, чем </w:t>
      </w:r>
      <w:r w:rsidR="00135AE9">
        <w:rPr>
          <w:rFonts w:ascii="Arial" w:eastAsia="SimSun" w:hAnsi="Arial" w:cs="Arial"/>
          <w:szCs w:val="20"/>
          <w:lang w:val="ru-RU" w:eastAsia="zh-CN"/>
        </w:rPr>
        <w:t>охран</w:t>
      </w:r>
      <w:r w:rsidR="00372E34">
        <w:rPr>
          <w:rFonts w:ascii="Arial" w:eastAsia="SimSun" w:hAnsi="Arial" w:cs="Arial"/>
          <w:szCs w:val="20"/>
          <w:lang w:val="ru-RU" w:eastAsia="zh-CN"/>
        </w:rPr>
        <w:t>а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 прав ИС.  Если производители промышленных товаров </w:t>
      </w:r>
      <w:r w:rsidR="00372E34">
        <w:rPr>
          <w:rFonts w:ascii="Arial" w:eastAsia="SimSun" w:hAnsi="Arial" w:cs="Arial"/>
          <w:szCs w:val="20"/>
          <w:lang w:val="ru-RU" w:eastAsia="zh-CN"/>
        </w:rPr>
        <w:t>создадут клиентскую базу со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 средн</w:t>
      </w:r>
      <w:r w:rsidR="00372E34">
        <w:rPr>
          <w:rFonts w:ascii="Arial" w:eastAsia="SimSun" w:hAnsi="Arial" w:cs="Arial"/>
          <w:szCs w:val="20"/>
          <w:lang w:val="ru-RU" w:eastAsia="zh-CN"/>
        </w:rPr>
        <w:t>им уровнем дохода и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72E34">
        <w:rPr>
          <w:rFonts w:ascii="Arial" w:eastAsia="SimSun" w:hAnsi="Arial" w:cs="Arial"/>
          <w:szCs w:val="20"/>
          <w:lang w:val="ru-RU" w:eastAsia="zh-CN"/>
        </w:rPr>
        <w:t xml:space="preserve">доходом </w:t>
      </w:r>
      <w:r w:rsidR="00135AE9">
        <w:rPr>
          <w:rFonts w:ascii="Arial" w:eastAsia="SimSun" w:hAnsi="Arial" w:cs="Arial"/>
          <w:szCs w:val="20"/>
          <w:lang w:val="ru-RU" w:eastAsia="zh-CN"/>
        </w:rPr>
        <w:t>выше среднего для реализации сво</w:t>
      </w:r>
      <w:r w:rsidR="00372E34">
        <w:rPr>
          <w:rFonts w:ascii="Arial" w:eastAsia="SimSun" w:hAnsi="Arial" w:cs="Arial"/>
          <w:szCs w:val="20"/>
          <w:lang w:val="ru-RU" w:eastAsia="zh-CN"/>
        </w:rPr>
        <w:t>их товаров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372E34">
        <w:rPr>
          <w:rFonts w:ascii="Arial" w:eastAsia="SimSun" w:hAnsi="Arial" w:cs="Arial"/>
          <w:szCs w:val="20"/>
          <w:lang w:val="ru-RU" w:eastAsia="zh-CN"/>
        </w:rPr>
        <w:t xml:space="preserve">то </w:t>
      </w:r>
      <w:r w:rsidR="00135AE9">
        <w:rPr>
          <w:rFonts w:ascii="Arial" w:eastAsia="SimSun" w:hAnsi="Arial" w:cs="Arial"/>
          <w:szCs w:val="20"/>
          <w:lang w:val="ru-RU" w:eastAsia="zh-CN"/>
        </w:rPr>
        <w:t>ценность регистрации товарных знаков и промышленных образцов</w:t>
      </w:r>
      <w:r w:rsidR="00372E34">
        <w:rPr>
          <w:rFonts w:ascii="Arial" w:eastAsia="SimSun" w:hAnsi="Arial" w:cs="Arial"/>
          <w:szCs w:val="20"/>
          <w:lang w:val="ru-RU" w:eastAsia="zh-CN"/>
        </w:rPr>
        <w:t xml:space="preserve"> повысится</w:t>
      </w:r>
      <w:r w:rsidR="00135AE9">
        <w:rPr>
          <w:rFonts w:ascii="Arial" w:eastAsia="SimSun" w:hAnsi="Arial" w:cs="Arial"/>
          <w:szCs w:val="20"/>
          <w:lang w:val="ru-RU" w:eastAsia="zh-CN"/>
        </w:rPr>
        <w:t>.</w:t>
      </w:r>
      <w:r w:rsidR="00372E34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135AE9" w:rsidRDefault="00135AE9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30F2C" w:rsidRDefault="00BD4EFB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 xml:space="preserve">Главной опасностью </w:t>
      </w:r>
      <w:r w:rsidR="00135AE9">
        <w:rPr>
          <w:rFonts w:ascii="Arial" w:eastAsia="SimSun" w:hAnsi="Arial" w:cs="Arial"/>
          <w:szCs w:val="20"/>
          <w:lang w:val="ru-RU" w:eastAsia="zh-CN"/>
        </w:rPr>
        <w:t>для</w:t>
      </w:r>
      <w:r w:rsidR="00135AE9" w:rsidRPr="00135AE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35AE9">
        <w:rPr>
          <w:rFonts w:ascii="Arial" w:eastAsia="SimSun" w:hAnsi="Arial" w:cs="Arial"/>
          <w:szCs w:val="20"/>
          <w:lang w:val="ru-RU" w:eastAsia="zh-CN"/>
        </w:rPr>
        <w:t>производителей</w:t>
      </w:r>
      <w:r w:rsidR="00135AE9" w:rsidRPr="00135AE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35AE9">
        <w:rPr>
          <w:rFonts w:ascii="Arial" w:eastAsia="SimSun" w:hAnsi="Arial" w:cs="Arial"/>
          <w:szCs w:val="20"/>
          <w:lang w:val="ru-RU" w:eastAsia="zh-CN"/>
        </w:rPr>
        <w:t>объектов</w:t>
      </w:r>
      <w:r w:rsidR="00135AE9" w:rsidRPr="00135AE9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135AE9">
        <w:rPr>
          <w:rFonts w:ascii="Arial" w:eastAsia="SimSun" w:hAnsi="Arial" w:cs="Arial"/>
          <w:szCs w:val="20"/>
          <w:lang w:val="ru-RU" w:eastAsia="zh-CN"/>
        </w:rPr>
        <w:t>культуры</w:t>
      </w:r>
      <w:r w:rsidR="00135AE9" w:rsidRPr="00135AE9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являются местные конкуренты</w:t>
      </w:r>
      <w:r w:rsidR="00135AE9">
        <w:rPr>
          <w:rFonts w:ascii="Arial" w:eastAsia="SimSun" w:hAnsi="Arial" w:cs="Arial"/>
          <w:szCs w:val="20"/>
          <w:lang w:val="ru-RU" w:eastAsia="zh-CN"/>
        </w:rPr>
        <w:t>, имеющ</w:t>
      </w:r>
      <w:r>
        <w:rPr>
          <w:rFonts w:ascii="Arial" w:eastAsia="SimSun" w:hAnsi="Arial" w:cs="Arial"/>
          <w:szCs w:val="20"/>
          <w:lang w:val="ru-RU" w:eastAsia="zh-CN"/>
        </w:rPr>
        <w:t xml:space="preserve">ие 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преимущества с точки зрения цены или художественного исполнения.  Ценовое преимущество может быть </w:t>
      </w:r>
      <w:r w:rsidR="00083E0C">
        <w:rPr>
          <w:rFonts w:ascii="Arial" w:eastAsia="SimSun" w:hAnsi="Arial" w:cs="Arial"/>
          <w:szCs w:val="20"/>
          <w:lang w:val="ru-RU" w:eastAsia="zh-CN"/>
        </w:rPr>
        <w:t xml:space="preserve">достигнуто посредством </w:t>
      </w:r>
      <w:r>
        <w:rPr>
          <w:rFonts w:ascii="Arial" w:eastAsia="SimSun" w:hAnsi="Arial" w:cs="Arial"/>
          <w:szCs w:val="20"/>
          <w:lang w:val="ru-RU" w:eastAsia="zh-CN"/>
        </w:rPr>
        <w:t>и</w:t>
      </w:r>
      <w:r w:rsidR="00135AE9">
        <w:rPr>
          <w:rFonts w:ascii="Arial" w:eastAsia="SimSun" w:hAnsi="Arial" w:cs="Arial"/>
          <w:szCs w:val="20"/>
          <w:lang w:val="ru-RU" w:eastAsia="zh-CN"/>
        </w:rPr>
        <w:t>нноваци</w:t>
      </w:r>
      <w:r>
        <w:rPr>
          <w:rFonts w:ascii="Arial" w:eastAsia="SimSun" w:hAnsi="Arial" w:cs="Arial"/>
          <w:szCs w:val="20"/>
          <w:lang w:val="ru-RU" w:eastAsia="zh-CN"/>
        </w:rPr>
        <w:t>й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 и охран</w:t>
      </w:r>
      <w:r w:rsidR="00083E0C">
        <w:rPr>
          <w:rFonts w:ascii="Arial" w:eastAsia="SimSun" w:hAnsi="Arial" w:cs="Arial"/>
          <w:szCs w:val="20"/>
          <w:lang w:val="ru-RU" w:eastAsia="zh-CN"/>
        </w:rPr>
        <w:t xml:space="preserve">яться при помощи </w:t>
      </w:r>
      <w:r w:rsidR="00135AE9">
        <w:rPr>
          <w:rFonts w:ascii="Arial" w:eastAsia="SimSun" w:hAnsi="Arial" w:cs="Arial"/>
          <w:szCs w:val="20"/>
          <w:lang w:val="ru-RU" w:eastAsia="zh-CN"/>
        </w:rPr>
        <w:t>полезн</w:t>
      </w:r>
      <w:r w:rsidR="00083E0C">
        <w:rPr>
          <w:rFonts w:ascii="Arial" w:eastAsia="SimSun" w:hAnsi="Arial" w:cs="Arial"/>
          <w:szCs w:val="20"/>
          <w:lang w:val="ru-RU" w:eastAsia="zh-CN"/>
        </w:rPr>
        <w:t xml:space="preserve">ой </w:t>
      </w:r>
      <w:r w:rsidR="00135AE9">
        <w:rPr>
          <w:rFonts w:ascii="Arial" w:eastAsia="SimSun" w:hAnsi="Arial" w:cs="Arial"/>
          <w:szCs w:val="20"/>
          <w:lang w:val="ru-RU" w:eastAsia="zh-CN"/>
        </w:rPr>
        <w:t>модел</w:t>
      </w:r>
      <w:r w:rsidR="00083E0C">
        <w:rPr>
          <w:rFonts w:ascii="Arial" w:eastAsia="SimSun" w:hAnsi="Arial" w:cs="Arial"/>
          <w:szCs w:val="20"/>
          <w:lang w:val="ru-RU" w:eastAsia="zh-CN"/>
        </w:rPr>
        <w:t>и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083E0C">
        <w:rPr>
          <w:rFonts w:ascii="Arial" w:eastAsia="SimSun" w:hAnsi="Arial" w:cs="Arial"/>
          <w:szCs w:val="20"/>
          <w:lang w:val="ru-RU" w:eastAsia="zh-CN"/>
        </w:rPr>
        <w:t>Уникальность х</w:t>
      </w:r>
      <w:r w:rsidR="00135AE9">
        <w:rPr>
          <w:rFonts w:ascii="Arial" w:eastAsia="SimSun" w:hAnsi="Arial" w:cs="Arial"/>
          <w:szCs w:val="20"/>
          <w:lang w:val="ru-RU" w:eastAsia="zh-CN"/>
        </w:rPr>
        <w:t>удожественно</w:t>
      </w:r>
      <w:r w:rsidR="00083E0C">
        <w:rPr>
          <w:rFonts w:ascii="Arial" w:eastAsia="SimSun" w:hAnsi="Arial" w:cs="Arial"/>
          <w:szCs w:val="20"/>
          <w:lang w:val="ru-RU" w:eastAsia="zh-CN"/>
        </w:rPr>
        <w:t>го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 исполнени</w:t>
      </w:r>
      <w:r w:rsidR="00083E0C">
        <w:rPr>
          <w:rFonts w:ascii="Arial" w:eastAsia="SimSun" w:hAnsi="Arial" w:cs="Arial"/>
          <w:szCs w:val="20"/>
          <w:lang w:val="ru-RU" w:eastAsia="zh-CN"/>
        </w:rPr>
        <w:t>я</w:t>
      </w:r>
      <w:r w:rsidR="00135AE9">
        <w:rPr>
          <w:rFonts w:ascii="Arial" w:eastAsia="SimSun" w:hAnsi="Arial" w:cs="Arial"/>
          <w:szCs w:val="20"/>
          <w:lang w:val="ru-RU" w:eastAsia="zh-CN"/>
        </w:rPr>
        <w:t xml:space="preserve"> может охраняться про</w:t>
      </w:r>
      <w:r w:rsidR="00710356">
        <w:rPr>
          <w:rFonts w:ascii="Arial" w:eastAsia="SimSun" w:hAnsi="Arial" w:cs="Arial"/>
          <w:szCs w:val="20"/>
          <w:lang w:val="ru-RU" w:eastAsia="zh-CN"/>
        </w:rPr>
        <w:t>мышленны</w:t>
      </w:r>
      <w:r w:rsidR="00083E0C">
        <w:rPr>
          <w:rFonts w:ascii="Arial" w:eastAsia="SimSun" w:hAnsi="Arial" w:cs="Arial"/>
          <w:szCs w:val="20"/>
          <w:lang w:val="ru-RU" w:eastAsia="zh-CN"/>
        </w:rPr>
        <w:t>м</w:t>
      </w:r>
      <w:r w:rsidR="00710356">
        <w:rPr>
          <w:rFonts w:ascii="Arial" w:eastAsia="SimSun" w:hAnsi="Arial" w:cs="Arial"/>
          <w:szCs w:val="20"/>
          <w:lang w:val="ru-RU" w:eastAsia="zh-CN"/>
        </w:rPr>
        <w:t xml:space="preserve"> образц</w:t>
      </w:r>
      <w:r w:rsidR="00083E0C">
        <w:rPr>
          <w:rFonts w:ascii="Arial" w:eastAsia="SimSun" w:hAnsi="Arial" w:cs="Arial"/>
          <w:szCs w:val="20"/>
          <w:lang w:val="ru-RU" w:eastAsia="zh-CN"/>
        </w:rPr>
        <w:t>ом</w:t>
      </w:r>
      <w:r w:rsidR="00710356">
        <w:rPr>
          <w:rFonts w:ascii="Arial" w:eastAsia="SimSun" w:hAnsi="Arial" w:cs="Arial"/>
          <w:szCs w:val="20"/>
          <w:lang w:val="ru-RU" w:eastAsia="zh-CN"/>
        </w:rPr>
        <w:t>.  Таким</w:t>
      </w:r>
      <w:r w:rsidR="00710356" w:rsidRPr="0071035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10356">
        <w:rPr>
          <w:rFonts w:ascii="Arial" w:eastAsia="SimSun" w:hAnsi="Arial" w:cs="Arial"/>
          <w:szCs w:val="20"/>
          <w:lang w:val="ru-RU" w:eastAsia="zh-CN"/>
        </w:rPr>
        <w:t>образом</w:t>
      </w:r>
      <w:r w:rsidR="00710356" w:rsidRPr="00710356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083E0C">
        <w:rPr>
          <w:rFonts w:ascii="Arial" w:eastAsia="SimSun" w:hAnsi="Arial" w:cs="Arial"/>
          <w:szCs w:val="20"/>
          <w:lang w:val="ru-RU" w:eastAsia="zh-CN"/>
        </w:rPr>
        <w:t xml:space="preserve">понимание ценности каких-либо </w:t>
      </w:r>
      <w:r w:rsidR="00710356">
        <w:rPr>
          <w:rFonts w:ascii="Arial" w:eastAsia="SimSun" w:hAnsi="Arial" w:cs="Arial"/>
          <w:szCs w:val="20"/>
          <w:lang w:val="ru-RU" w:eastAsia="zh-CN"/>
        </w:rPr>
        <w:t>преимуществ</w:t>
      </w:r>
      <w:r w:rsidR="00083E0C">
        <w:rPr>
          <w:rFonts w:ascii="Arial" w:eastAsia="SimSun" w:hAnsi="Arial" w:cs="Arial"/>
          <w:szCs w:val="20"/>
          <w:lang w:val="ru-RU" w:eastAsia="zh-CN"/>
        </w:rPr>
        <w:t xml:space="preserve"> дает</w:t>
      </w:r>
      <w:r w:rsidR="00710356">
        <w:rPr>
          <w:rFonts w:ascii="Arial" w:eastAsia="SimSun" w:hAnsi="Arial" w:cs="Arial"/>
          <w:szCs w:val="20"/>
          <w:lang w:val="ru-RU" w:eastAsia="zh-CN"/>
        </w:rPr>
        <w:t xml:space="preserve"> серьезный стимул </w:t>
      </w:r>
      <w:r w:rsidR="00083E0C">
        <w:rPr>
          <w:rFonts w:ascii="Arial" w:eastAsia="SimSun" w:hAnsi="Arial" w:cs="Arial"/>
          <w:szCs w:val="20"/>
          <w:lang w:val="ru-RU" w:eastAsia="zh-CN"/>
        </w:rPr>
        <w:t xml:space="preserve">для </w:t>
      </w:r>
      <w:r w:rsidR="00710356">
        <w:rPr>
          <w:rFonts w:ascii="Arial" w:eastAsia="SimSun" w:hAnsi="Arial" w:cs="Arial"/>
          <w:szCs w:val="20"/>
          <w:lang w:val="ru-RU" w:eastAsia="zh-CN"/>
        </w:rPr>
        <w:t>охран</w:t>
      </w:r>
      <w:r w:rsidR="00083E0C">
        <w:rPr>
          <w:rFonts w:ascii="Arial" w:eastAsia="SimSun" w:hAnsi="Arial" w:cs="Arial"/>
          <w:szCs w:val="20"/>
          <w:lang w:val="ru-RU" w:eastAsia="zh-CN"/>
        </w:rPr>
        <w:t>ы</w:t>
      </w:r>
      <w:r w:rsidR="00710356">
        <w:rPr>
          <w:rFonts w:ascii="Arial" w:eastAsia="SimSun" w:hAnsi="Arial" w:cs="Arial"/>
          <w:szCs w:val="20"/>
          <w:lang w:val="ru-RU" w:eastAsia="zh-CN"/>
        </w:rPr>
        <w:t xml:space="preserve"> продукта.</w:t>
      </w:r>
    </w:p>
    <w:p w:rsidR="000F6908" w:rsidRPr="00A30F2C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30F2C" w:rsidRDefault="00400F09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Для</w:t>
      </w:r>
      <w:r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предприятий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CD200A">
        <w:rPr>
          <w:rFonts w:ascii="Arial" w:eastAsia="SimSun" w:hAnsi="Arial" w:cs="Arial"/>
          <w:szCs w:val="20"/>
          <w:lang w:val="ru-RU" w:eastAsia="zh-CN"/>
        </w:rPr>
        <w:t>не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D5624">
        <w:rPr>
          <w:rFonts w:ascii="Arial" w:eastAsia="SimSun" w:hAnsi="Arial" w:cs="Arial"/>
          <w:szCs w:val="20"/>
          <w:lang w:val="ru-RU" w:eastAsia="zh-CN"/>
        </w:rPr>
        <w:t xml:space="preserve">входящих в профессиональные группы, угроза </w:t>
      </w:r>
      <w:r w:rsidR="00CD200A">
        <w:rPr>
          <w:rFonts w:ascii="Arial" w:eastAsia="SimSun" w:hAnsi="Arial" w:cs="Arial"/>
          <w:szCs w:val="20"/>
          <w:lang w:val="ru-RU" w:eastAsia="zh-CN"/>
        </w:rPr>
        <w:t>может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исходить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от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конкурентов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(</w:t>
      </w:r>
      <w:r w:rsidR="00CD200A">
        <w:rPr>
          <w:rFonts w:ascii="Arial" w:eastAsia="SimSun" w:hAnsi="Arial" w:cs="Arial"/>
          <w:szCs w:val="20"/>
          <w:lang w:val="ru-RU" w:eastAsia="zh-CN"/>
        </w:rPr>
        <w:t>в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случае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производителей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мебели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и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домашней утвари) или субъектов, стремящихся незаконно</w:t>
      </w:r>
      <w:r w:rsidR="007D5624">
        <w:rPr>
          <w:rFonts w:ascii="Arial" w:eastAsia="SimSun" w:hAnsi="Arial" w:cs="Arial"/>
          <w:szCs w:val="20"/>
          <w:lang w:val="ru-RU" w:eastAsia="zh-CN"/>
        </w:rPr>
        <w:t xml:space="preserve"> завладеть новой технологией.  Для таких случаев существует система форм охраны продукта в виде </w:t>
      </w:r>
      <w:r w:rsidR="00CD200A">
        <w:rPr>
          <w:rFonts w:ascii="Arial" w:eastAsia="SimSun" w:hAnsi="Arial" w:cs="Arial"/>
          <w:szCs w:val="20"/>
          <w:lang w:val="ru-RU" w:eastAsia="zh-CN"/>
        </w:rPr>
        <w:t>товарны</w:t>
      </w:r>
      <w:r w:rsidR="007D5624">
        <w:rPr>
          <w:rFonts w:ascii="Arial" w:eastAsia="SimSun" w:hAnsi="Arial" w:cs="Arial"/>
          <w:szCs w:val="20"/>
          <w:lang w:val="ru-RU" w:eastAsia="zh-CN"/>
        </w:rPr>
        <w:t>х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знак</w:t>
      </w:r>
      <w:r w:rsidR="007D5624">
        <w:rPr>
          <w:rFonts w:ascii="Arial" w:eastAsia="SimSun" w:hAnsi="Arial" w:cs="Arial"/>
          <w:szCs w:val="20"/>
          <w:lang w:val="ru-RU" w:eastAsia="zh-CN"/>
        </w:rPr>
        <w:t>ов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CD200A">
        <w:rPr>
          <w:rFonts w:ascii="Arial" w:eastAsia="SimSun" w:hAnsi="Arial" w:cs="Arial"/>
          <w:szCs w:val="20"/>
          <w:lang w:val="ru-RU" w:eastAsia="zh-CN"/>
        </w:rPr>
        <w:t>промышленны</w:t>
      </w:r>
      <w:r w:rsidR="007D5624">
        <w:rPr>
          <w:rFonts w:ascii="Arial" w:eastAsia="SimSun" w:hAnsi="Arial" w:cs="Arial"/>
          <w:szCs w:val="20"/>
          <w:lang w:val="ru-RU" w:eastAsia="zh-CN"/>
        </w:rPr>
        <w:t>х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образц</w:t>
      </w:r>
      <w:r w:rsidR="007D5624">
        <w:rPr>
          <w:rFonts w:ascii="Arial" w:eastAsia="SimSun" w:hAnsi="Arial" w:cs="Arial"/>
          <w:szCs w:val="20"/>
          <w:lang w:val="ru-RU" w:eastAsia="zh-CN"/>
        </w:rPr>
        <w:t>ов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CD200A">
        <w:rPr>
          <w:rFonts w:ascii="Arial" w:eastAsia="SimSun" w:hAnsi="Arial" w:cs="Arial"/>
          <w:szCs w:val="20"/>
          <w:lang w:val="ru-RU" w:eastAsia="zh-CN"/>
        </w:rPr>
        <w:t>полезны</w:t>
      </w:r>
      <w:r w:rsidR="007D5624">
        <w:rPr>
          <w:rFonts w:ascii="Arial" w:eastAsia="SimSun" w:hAnsi="Arial" w:cs="Arial"/>
          <w:szCs w:val="20"/>
          <w:lang w:val="ru-RU" w:eastAsia="zh-CN"/>
        </w:rPr>
        <w:t>х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модел</w:t>
      </w:r>
      <w:r w:rsidR="007D5624">
        <w:rPr>
          <w:rFonts w:ascii="Arial" w:eastAsia="SimSun" w:hAnsi="Arial" w:cs="Arial"/>
          <w:szCs w:val="20"/>
          <w:lang w:val="ru-RU" w:eastAsia="zh-CN"/>
        </w:rPr>
        <w:t>ей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и</w:t>
      </w:r>
      <w:r w:rsidR="00CD200A" w:rsidRPr="00CD200A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CD200A">
        <w:rPr>
          <w:rFonts w:ascii="Arial" w:eastAsia="SimSun" w:hAnsi="Arial" w:cs="Arial"/>
          <w:szCs w:val="20"/>
          <w:lang w:val="ru-RU" w:eastAsia="zh-CN"/>
        </w:rPr>
        <w:t>патент</w:t>
      </w:r>
      <w:r w:rsidR="007D5624">
        <w:rPr>
          <w:rFonts w:ascii="Arial" w:eastAsia="SimSun" w:hAnsi="Arial" w:cs="Arial"/>
          <w:szCs w:val="20"/>
          <w:lang w:val="ru-RU" w:eastAsia="zh-CN"/>
        </w:rPr>
        <w:t>ов</w:t>
      </w:r>
      <w:r w:rsidR="00CD200A">
        <w:rPr>
          <w:rFonts w:ascii="Arial" w:eastAsia="SimSun" w:hAnsi="Arial" w:cs="Arial"/>
          <w:szCs w:val="20"/>
          <w:lang w:val="ru-RU" w:eastAsia="zh-CN"/>
        </w:rPr>
        <w:t>.</w:t>
      </w:r>
    </w:p>
    <w:p w:rsidR="000F6908" w:rsidRPr="00A30F2C" w:rsidRDefault="000F6908" w:rsidP="000F6908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0F6908" w:rsidRPr="00A30F2C" w:rsidRDefault="00B053DB" w:rsidP="00AC26DE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Все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0ED9">
        <w:rPr>
          <w:rFonts w:ascii="Arial" w:eastAsia="SimSun" w:hAnsi="Arial" w:cs="Arial"/>
          <w:szCs w:val="20"/>
          <w:lang w:val="ru-RU" w:eastAsia="zh-CN"/>
        </w:rPr>
        <w:t xml:space="preserve">участники </w:t>
      </w:r>
      <w:r>
        <w:rPr>
          <w:rFonts w:ascii="Arial" w:eastAsia="SimSun" w:hAnsi="Arial" w:cs="Arial"/>
          <w:szCs w:val="20"/>
          <w:lang w:val="ru-RU" w:eastAsia="zh-CN"/>
        </w:rPr>
        <w:t>опро</w:t>
      </w:r>
      <w:r w:rsidR="003F0ED9">
        <w:rPr>
          <w:rFonts w:ascii="Arial" w:eastAsia="SimSun" w:hAnsi="Arial" w:cs="Arial"/>
          <w:szCs w:val="20"/>
          <w:lang w:val="ru-RU" w:eastAsia="zh-CN"/>
        </w:rPr>
        <w:t>са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проявившие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интерес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к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охран</w:t>
      </w:r>
      <w:r w:rsidR="003F0ED9">
        <w:rPr>
          <w:rFonts w:ascii="Arial" w:eastAsia="SimSun" w:hAnsi="Arial" w:cs="Arial"/>
          <w:szCs w:val="20"/>
          <w:lang w:val="ru-RU" w:eastAsia="zh-CN"/>
        </w:rPr>
        <w:t>е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своих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идей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также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3F0ED9">
        <w:rPr>
          <w:rFonts w:ascii="Arial" w:eastAsia="SimSun" w:hAnsi="Arial" w:cs="Arial"/>
          <w:szCs w:val="20"/>
          <w:lang w:val="ru-RU" w:eastAsia="zh-CN"/>
        </w:rPr>
        <w:t xml:space="preserve">затронули 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тему </w:t>
      </w:r>
      <w:r w:rsidR="003F0ED9">
        <w:rPr>
          <w:rFonts w:ascii="Arial" w:eastAsia="SimSun" w:hAnsi="Arial" w:cs="Arial"/>
          <w:szCs w:val="20"/>
          <w:lang w:val="ru-RU" w:eastAsia="zh-CN"/>
        </w:rPr>
        <w:t>издержек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(</w:t>
      </w:r>
      <w:r w:rsidR="00A94118">
        <w:rPr>
          <w:rFonts w:ascii="Arial" w:eastAsia="SimSun" w:hAnsi="Arial" w:cs="Arial"/>
          <w:szCs w:val="20"/>
          <w:lang w:val="ru-RU" w:eastAsia="zh-CN"/>
        </w:rPr>
        <w:t>такие как время,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усилия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изучение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системы</w:t>
      </w:r>
      <w:r w:rsidRPr="00B053DB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финансы</w:t>
      </w:r>
      <w:r w:rsidRPr="00B053DB">
        <w:rPr>
          <w:rFonts w:ascii="Arial" w:eastAsia="SimSun" w:hAnsi="Arial" w:cs="Arial"/>
          <w:szCs w:val="20"/>
          <w:lang w:val="ru-RU" w:eastAsia="zh-CN"/>
        </w:rPr>
        <w:t>)</w:t>
      </w:r>
      <w:r>
        <w:rPr>
          <w:rFonts w:ascii="Arial" w:eastAsia="SimSun" w:hAnsi="Arial" w:cs="Arial"/>
          <w:szCs w:val="20"/>
          <w:lang w:val="ru-RU" w:eastAsia="zh-CN"/>
        </w:rPr>
        <w:t>, сопр</w:t>
      </w:r>
      <w:r w:rsidR="004B3DF1">
        <w:rPr>
          <w:rFonts w:ascii="Arial" w:eastAsia="SimSun" w:hAnsi="Arial" w:cs="Arial"/>
          <w:szCs w:val="20"/>
          <w:lang w:val="ru-RU" w:eastAsia="zh-CN"/>
        </w:rPr>
        <w:t>яженных с</w:t>
      </w:r>
      <w:r>
        <w:rPr>
          <w:rFonts w:ascii="Arial" w:eastAsia="SimSun" w:hAnsi="Arial" w:cs="Arial"/>
          <w:szCs w:val="20"/>
          <w:lang w:val="ru-RU" w:eastAsia="zh-CN"/>
        </w:rPr>
        <w:t xml:space="preserve"> получение</w:t>
      </w:r>
      <w:r w:rsidR="004B3DF1">
        <w:rPr>
          <w:rFonts w:ascii="Arial" w:eastAsia="SimSun" w:hAnsi="Arial" w:cs="Arial"/>
          <w:szCs w:val="20"/>
          <w:lang w:val="ru-RU" w:eastAsia="zh-CN"/>
        </w:rPr>
        <w:t>м</w:t>
      </w:r>
      <w:r>
        <w:rPr>
          <w:rFonts w:ascii="Arial" w:eastAsia="SimSun" w:hAnsi="Arial" w:cs="Arial"/>
          <w:szCs w:val="20"/>
          <w:lang w:val="ru-RU" w:eastAsia="zh-CN"/>
        </w:rPr>
        <w:t xml:space="preserve"> охраны прав </w:t>
      </w:r>
      <w:r w:rsidRPr="00E1219A">
        <w:rPr>
          <w:rFonts w:ascii="Arial" w:eastAsia="SimSun" w:hAnsi="Arial" w:cs="Arial"/>
          <w:szCs w:val="20"/>
          <w:lang w:val="ru-RU" w:eastAsia="zh-CN"/>
        </w:rPr>
        <w:t xml:space="preserve">ИС.  ММП должны проанализировать предлагаемые преимущества 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>так</w:t>
      </w:r>
      <w:r w:rsidR="00241F71">
        <w:rPr>
          <w:rFonts w:ascii="Arial" w:eastAsia="SimSun" w:hAnsi="Arial" w:cs="Arial"/>
          <w:szCs w:val="20"/>
          <w:lang w:val="ru-RU" w:eastAsia="zh-CN"/>
        </w:rPr>
        <w:t>им образом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 xml:space="preserve">, чтобы понять </w:t>
      </w:r>
      <w:r w:rsidR="00AC26DE" w:rsidRPr="00E1219A">
        <w:rPr>
          <w:rFonts w:ascii="Arial" w:eastAsia="SimSun" w:hAnsi="Arial" w:cs="Arial"/>
          <w:szCs w:val="20"/>
          <w:lang w:val="ru-RU" w:eastAsia="zh-CN"/>
        </w:rPr>
        <w:t>о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правданность получения </w:t>
      </w:r>
      <w:r w:rsidR="00AC26DE" w:rsidRPr="00E1219A">
        <w:rPr>
          <w:rFonts w:ascii="Arial" w:eastAsia="SimSun" w:hAnsi="Arial" w:cs="Arial"/>
          <w:szCs w:val="20"/>
          <w:lang w:val="ru-RU" w:eastAsia="zh-CN"/>
        </w:rPr>
        <w:t>охраны</w:t>
      </w:r>
      <w:r w:rsidR="00AC26DE">
        <w:rPr>
          <w:rFonts w:ascii="Arial" w:eastAsia="SimSun" w:hAnsi="Arial" w:cs="Arial"/>
          <w:szCs w:val="20"/>
          <w:lang w:val="ru-RU" w:eastAsia="zh-CN"/>
        </w:rPr>
        <w:t>.  Эт</w:t>
      </w:r>
      <w:r w:rsidR="00241F71">
        <w:rPr>
          <w:rFonts w:ascii="Arial" w:eastAsia="SimSun" w:hAnsi="Arial" w:cs="Arial"/>
          <w:szCs w:val="20"/>
          <w:lang w:val="ru-RU" w:eastAsia="zh-CN"/>
        </w:rPr>
        <w:t>о непростая процедура</w:t>
      </w:r>
      <w:r w:rsidR="00AC26DE" w:rsidRPr="00AC26DE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26DE">
        <w:rPr>
          <w:rFonts w:ascii="Arial" w:eastAsia="SimSun" w:hAnsi="Arial" w:cs="Arial"/>
          <w:szCs w:val="20"/>
          <w:lang w:val="ru-RU" w:eastAsia="zh-CN"/>
        </w:rPr>
        <w:t>даже</w:t>
      </w:r>
      <w:r w:rsidR="00AC26DE" w:rsidRPr="00AC26DE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26DE">
        <w:rPr>
          <w:rFonts w:ascii="Arial" w:eastAsia="SimSun" w:hAnsi="Arial" w:cs="Arial"/>
          <w:szCs w:val="20"/>
          <w:lang w:val="ru-RU" w:eastAsia="zh-CN"/>
        </w:rPr>
        <w:t>для</w:t>
      </w:r>
      <w:r w:rsidR="00AC26DE" w:rsidRPr="00AC26DE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26DE">
        <w:rPr>
          <w:rFonts w:ascii="Arial" w:eastAsia="SimSun" w:hAnsi="Arial" w:cs="Arial"/>
          <w:szCs w:val="20"/>
          <w:lang w:val="ru-RU" w:eastAsia="zh-CN"/>
        </w:rPr>
        <w:t>крупных</w:t>
      </w:r>
      <w:r w:rsidR="00AC26DE" w:rsidRPr="00AC26DE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AC26DE">
        <w:rPr>
          <w:rFonts w:ascii="Arial" w:eastAsia="SimSun" w:hAnsi="Arial" w:cs="Arial"/>
          <w:szCs w:val="20"/>
          <w:lang w:val="ru-RU" w:eastAsia="zh-CN"/>
        </w:rPr>
        <w:t>фирм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, и ММП, очевидно, потребуется </w:t>
      </w:r>
      <w:r w:rsidR="00AC26DE">
        <w:rPr>
          <w:rFonts w:ascii="Arial" w:eastAsia="SimSun" w:hAnsi="Arial" w:cs="Arial"/>
          <w:szCs w:val="20"/>
          <w:lang w:val="ru-RU" w:eastAsia="zh-CN"/>
        </w:rPr>
        <w:t>содействие</w:t>
      </w:r>
      <w:r w:rsidR="00AC26DE" w:rsidRPr="00AC26DE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41F71">
        <w:rPr>
          <w:rFonts w:ascii="Arial" w:eastAsia="SimSun" w:hAnsi="Arial" w:cs="Arial"/>
          <w:szCs w:val="20"/>
          <w:lang w:val="ru-RU" w:eastAsia="zh-CN"/>
        </w:rPr>
        <w:t>в этой связи</w:t>
      </w:r>
      <w:r w:rsidR="00AC26DE" w:rsidRPr="00AC26DE">
        <w:rPr>
          <w:rFonts w:ascii="Arial" w:eastAsia="SimSun" w:hAnsi="Arial" w:cs="Arial"/>
          <w:szCs w:val="20"/>
          <w:lang w:val="ru-RU" w:eastAsia="zh-CN"/>
        </w:rPr>
        <w:t>.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  Возможно</w:t>
      </w:r>
      <w:r w:rsidR="00AC26DE" w:rsidRPr="00AC26DE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предложение </w:t>
      </w:r>
      <w:r w:rsidR="00AC26DE">
        <w:rPr>
          <w:rFonts w:ascii="Arial" w:eastAsia="SimSun" w:hAnsi="Arial" w:cs="Arial"/>
          <w:szCs w:val="20"/>
          <w:lang w:val="ru-RU" w:eastAsia="zh-CN"/>
        </w:rPr>
        <w:t>обеспечи</w:t>
      </w:r>
      <w:r w:rsidR="00241F71">
        <w:rPr>
          <w:rFonts w:ascii="Arial" w:eastAsia="SimSun" w:hAnsi="Arial" w:cs="Arial"/>
          <w:szCs w:val="20"/>
          <w:lang w:val="ru-RU" w:eastAsia="zh-CN"/>
        </w:rPr>
        <w:t>ть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 охран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у прав </w:t>
      </w:r>
      <w:r w:rsidR="00AC26DE">
        <w:rPr>
          <w:rFonts w:ascii="Arial" w:eastAsia="SimSun" w:hAnsi="Arial" w:cs="Arial"/>
          <w:szCs w:val="20"/>
          <w:lang w:val="ru-RU" w:eastAsia="zh-CN"/>
        </w:rPr>
        <w:t>будет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 встречено с б</w:t>
      </w:r>
      <w:r w:rsidR="004B3DF1">
        <w:rPr>
          <w:rFonts w:ascii="Arial" w:eastAsia="SimSun" w:hAnsi="Arial" w:cs="Arial"/>
          <w:szCs w:val="20"/>
          <w:lang w:val="ru-RU" w:eastAsia="zh-CN"/>
        </w:rPr>
        <w:t>ó</w:t>
      </w:r>
      <w:r w:rsidR="00241F71">
        <w:rPr>
          <w:rFonts w:ascii="Arial" w:eastAsia="SimSun" w:hAnsi="Arial" w:cs="Arial"/>
          <w:szCs w:val="20"/>
          <w:lang w:val="ru-RU" w:eastAsia="zh-CN"/>
        </w:rPr>
        <w:t>льшим энтузиазмом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AB2183">
        <w:rPr>
          <w:rFonts w:ascii="Arial" w:eastAsia="SimSun" w:hAnsi="Arial" w:cs="Arial"/>
          <w:szCs w:val="20"/>
          <w:lang w:val="ru-RU" w:eastAsia="zh-CN"/>
        </w:rPr>
        <w:t>если процедура станет более дешёвой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.  Это потребует работы </w:t>
      </w:r>
      <w:r w:rsidR="00AB2183">
        <w:rPr>
          <w:rFonts w:ascii="Arial" w:eastAsia="SimSun" w:hAnsi="Arial" w:cs="Arial"/>
          <w:szCs w:val="20"/>
          <w:lang w:val="ru-RU" w:eastAsia="zh-CN"/>
        </w:rPr>
        <w:t>над политической линией</w:t>
      </w:r>
      <w:r w:rsidR="00241F71">
        <w:rPr>
          <w:rFonts w:ascii="Arial" w:eastAsia="SimSun" w:hAnsi="Arial" w:cs="Arial"/>
          <w:szCs w:val="20"/>
          <w:lang w:val="ru-RU" w:eastAsia="zh-CN"/>
        </w:rPr>
        <w:t>, создания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 новы</w:t>
      </w:r>
      <w:r w:rsidR="00241F71">
        <w:rPr>
          <w:rFonts w:ascii="Arial" w:eastAsia="SimSun" w:hAnsi="Arial" w:cs="Arial"/>
          <w:szCs w:val="20"/>
          <w:lang w:val="ru-RU" w:eastAsia="zh-CN"/>
        </w:rPr>
        <w:t>х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 к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атегорий 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механизмов закрепления прав ИС, 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упрощения 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требований </w:t>
      </w:r>
      <w:r w:rsidR="00241F71">
        <w:rPr>
          <w:rFonts w:ascii="Arial" w:eastAsia="SimSun" w:hAnsi="Arial" w:cs="Arial"/>
          <w:szCs w:val="20"/>
          <w:lang w:val="ru-RU" w:eastAsia="zh-CN"/>
        </w:rPr>
        <w:t>к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 подаче заявки, </w:t>
      </w:r>
      <w:r w:rsidR="00241F71">
        <w:rPr>
          <w:rFonts w:ascii="Arial" w:eastAsia="SimSun" w:hAnsi="Arial" w:cs="Arial"/>
          <w:szCs w:val="20"/>
          <w:lang w:val="ru-RU" w:eastAsia="zh-CN"/>
        </w:rPr>
        <w:t>оптимизации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 процесса, четкого описания процеду</w:t>
      </w:r>
      <w:r w:rsidR="00241F71">
        <w:rPr>
          <w:rFonts w:ascii="Arial" w:eastAsia="SimSun" w:hAnsi="Arial" w:cs="Arial"/>
          <w:szCs w:val="20"/>
          <w:lang w:val="ru-RU" w:eastAsia="zh-CN"/>
        </w:rPr>
        <w:t>р</w:t>
      </w:r>
      <w:r w:rsidR="00AC26DE">
        <w:rPr>
          <w:rFonts w:ascii="Arial" w:eastAsia="SimSun" w:hAnsi="Arial" w:cs="Arial"/>
          <w:szCs w:val="20"/>
          <w:lang w:val="ru-RU" w:eastAsia="zh-CN"/>
        </w:rPr>
        <w:t xml:space="preserve">, а также обеспечения беспрепятственного доступа к разнообразным компонентам и снижения размера пошлин.  </w:t>
      </w:r>
    </w:p>
    <w:p w:rsidR="000F6908" w:rsidRPr="00576062" w:rsidRDefault="00AC26DE" w:rsidP="000F6908">
      <w:pPr>
        <w:spacing w:after="0" w:line="240" w:lineRule="auto"/>
        <w:rPr>
          <w:rFonts w:ascii="Arial" w:eastAsia="SimSun" w:hAnsi="Arial" w:cs="Arial"/>
          <w:b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Развивая</w:t>
      </w:r>
      <w:r w:rsidRPr="0075126C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эти</w:t>
      </w:r>
      <w:r w:rsidRPr="0075126C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идеи</w:t>
      </w:r>
      <w:r w:rsidRPr="0075126C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особенно </w:t>
      </w:r>
      <w:r>
        <w:rPr>
          <w:rFonts w:ascii="Arial" w:eastAsia="SimSun" w:hAnsi="Arial" w:cs="Arial"/>
          <w:szCs w:val="20"/>
          <w:lang w:val="ru-RU" w:eastAsia="zh-CN"/>
        </w:rPr>
        <w:t>важно</w:t>
      </w:r>
      <w:r w:rsidRPr="0075126C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п</w:t>
      </w:r>
      <w:r w:rsidR="00241F71">
        <w:rPr>
          <w:rFonts w:ascii="Arial" w:eastAsia="SimSun" w:hAnsi="Arial" w:cs="Arial"/>
          <w:szCs w:val="20"/>
          <w:lang w:val="ru-RU" w:eastAsia="zh-CN"/>
        </w:rPr>
        <w:t>ризнавать</w:t>
      </w:r>
      <w:r w:rsidRPr="0075126C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что</w:t>
      </w:r>
      <w:r w:rsidRPr="0075126C">
        <w:rPr>
          <w:rFonts w:ascii="Arial" w:eastAsia="SimSun" w:hAnsi="Arial" w:cs="Arial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Cs w:val="20"/>
          <w:lang w:val="ru-RU" w:eastAsia="zh-CN"/>
        </w:rPr>
        <w:t>ценности</w:t>
      </w:r>
      <w:r w:rsidRPr="0075126C">
        <w:rPr>
          <w:rFonts w:ascii="Arial" w:eastAsia="SimSun" w:hAnsi="Arial" w:cs="Arial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Cs w:val="20"/>
          <w:lang w:val="ru-RU" w:eastAsia="zh-CN"/>
        </w:rPr>
        <w:t>почитаемые</w:t>
      </w:r>
      <w:r w:rsidRPr="0075126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75126C">
        <w:rPr>
          <w:rFonts w:ascii="Arial" w:eastAsia="SimSun" w:hAnsi="Arial" w:cs="Arial"/>
          <w:szCs w:val="20"/>
          <w:lang w:val="ru-RU" w:eastAsia="zh-CN"/>
        </w:rPr>
        <w:t>участниками</w:t>
      </w:r>
      <w:r w:rsidR="0075126C" w:rsidRPr="0075126C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241F71">
        <w:rPr>
          <w:rFonts w:ascii="Arial" w:eastAsia="SimSun" w:hAnsi="Arial" w:cs="Arial"/>
          <w:szCs w:val="20"/>
          <w:lang w:val="ru-RU" w:eastAsia="zh-CN"/>
        </w:rPr>
        <w:t>профессиональных групп</w:t>
      </w:r>
      <w:r w:rsidR="0075126C" w:rsidRPr="0075126C">
        <w:rPr>
          <w:rFonts w:ascii="Arial" w:eastAsia="SimSun" w:hAnsi="Arial" w:cs="Arial"/>
          <w:szCs w:val="20"/>
          <w:lang w:val="ru-RU" w:eastAsia="zh-CN"/>
        </w:rPr>
        <w:t xml:space="preserve"> — </w:t>
      </w:r>
      <w:r w:rsidR="0075126C">
        <w:rPr>
          <w:rFonts w:ascii="Arial" w:eastAsia="SimSun" w:hAnsi="Arial" w:cs="Arial"/>
          <w:szCs w:val="20"/>
          <w:lang w:val="ru-RU" w:eastAsia="zh-CN"/>
        </w:rPr>
        <w:t>отношения, основанные на доверии, и обмен ресурсами — являются важнейшим фактором функционирования общества</w:t>
      </w:r>
      <w:r w:rsidR="00241F71">
        <w:rPr>
          <w:rFonts w:ascii="Arial" w:eastAsia="SimSun" w:hAnsi="Arial" w:cs="Arial"/>
          <w:szCs w:val="20"/>
          <w:lang w:val="ru-RU" w:eastAsia="zh-CN"/>
        </w:rPr>
        <w:t xml:space="preserve"> в широком</w:t>
      </w:r>
      <w:r w:rsidR="00AB2183">
        <w:rPr>
          <w:rFonts w:ascii="Arial" w:eastAsia="SimSun" w:hAnsi="Arial" w:cs="Arial"/>
          <w:szCs w:val="20"/>
          <w:lang w:val="ru-RU" w:eastAsia="zh-CN"/>
        </w:rPr>
        <w:t xml:space="preserve"> смысле</w:t>
      </w:r>
      <w:r w:rsidR="0075126C">
        <w:rPr>
          <w:rFonts w:ascii="Arial" w:eastAsia="SimSun" w:hAnsi="Arial" w:cs="Arial"/>
          <w:szCs w:val="20"/>
          <w:lang w:val="ru-RU" w:eastAsia="zh-CN"/>
        </w:rPr>
        <w:t xml:space="preserve">.  </w:t>
      </w:r>
      <w:r w:rsidR="00AB2183">
        <w:rPr>
          <w:rFonts w:ascii="Arial" w:eastAsia="SimSun" w:hAnsi="Arial" w:cs="Arial"/>
          <w:szCs w:val="20"/>
          <w:lang w:val="ru-RU" w:eastAsia="zh-CN"/>
        </w:rPr>
        <w:t>Иногда э</w:t>
      </w:r>
      <w:r w:rsidR="0075126C">
        <w:rPr>
          <w:rFonts w:ascii="Arial" w:eastAsia="SimSun" w:hAnsi="Arial" w:cs="Arial"/>
          <w:szCs w:val="20"/>
          <w:lang w:val="ru-RU" w:eastAsia="zh-CN"/>
        </w:rPr>
        <w:t xml:space="preserve">ти </w:t>
      </w:r>
      <w:r w:rsidR="0075126C" w:rsidRPr="00E1219A">
        <w:rPr>
          <w:rFonts w:ascii="Arial" w:eastAsia="SimSun" w:hAnsi="Arial" w:cs="Arial"/>
          <w:szCs w:val="20"/>
          <w:lang w:val="ru-RU" w:eastAsia="zh-CN"/>
        </w:rPr>
        <w:t>ценности</w:t>
      </w:r>
      <w:r w:rsidR="00AB2183">
        <w:rPr>
          <w:rFonts w:ascii="Arial" w:eastAsia="SimSun" w:hAnsi="Arial" w:cs="Arial"/>
          <w:szCs w:val="20"/>
          <w:lang w:val="ru-RU" w:eastAsia="zh-CN"/>
        </w:rPr>
        <w:t xml:space="preserve"> рассматриваются как </w:t>
      </w:r>
      <w:r w:rsidR="0075126C" w:rsidRPr="00E1219A">
        <w:rPr>
          <w:rFonts w:ascii="Arial" w:eastAsia="SimSun" w:hAnsi="Arial" w:cs="Arial"/>
          <w:szCs w:val="20"/>
          <w:lang w:val="ru-RU" w:eastAsia="zh-CN"/>
        </w:rPr>
        <w:t>расходя</w:t>
      </w:r>
      <w:r w:rsidR="00AB2183">
        <w:rPr>
          <w:rFonts w:ascii="Arial" w:eastAsia="SimSun" w:hAnsi="Arial" w:cs="Arial"/>
          <w:szCs w:val="20"/>
          <w:lang w:val="ru-RU" w:eastAsia="zh-CN"/>
        </w:rPr>
        <w:t xml:space="preserve">щиеся </w:t>
      </w:r>
      <w:r w:rsidR="005E2DD5">
        <w:rPr>
          <w:rFonts w:ascii="Arial" w:eastAsia="SimSun" w:hAnsi="Arial" w:cs="Arial"/>
          <w:szCs w:val="20"/>
          <w:lang w:val="ru-RU" w:eastAsia="zh-CN"/>
        </w:rPr>
        <w:t>с принципа</w:t>
      </w:r>
      <w:r w:rsidR="0075126C" w:rsidRPr="00E1219A">
        <w:rPr>
          <w:rFonts w:ascii="Arial" w:eastAsia="SimSun" w:hAnsi="Arial" w:cs="Arial"/>
          <w:szCs w:val="20"/>
          <w:lang w:val="ru-RU" w:eastAsia="zh-CN"/>
        </w:rPr>
        <w:t>м</w:t>
      </w:r>
      <w:r w:rsidR="005E2DD5">
        <w:rPr>
          <w:rFonts w:ascii="Arial" w:eastAsia="SimSun" w:hAnsi="Arial" w:cs="Arial"/>
          <w:szCs w:val="20"/>
          <w:lang w:val="ru-RU" w:eastAsia="zh-CN"/>
        </w:rPr>
        <w:t>и</w:t>
      </w:r>
      <w:r w:rsidR="0075126C" w:rsidRPr="00E1219A">
        <w:rPr>
          <w:rFonts w:ascii="Arial" w:eastAsia="SimSun" w:hAnsi="Arial" w:cs="Arial"/>
          <w:szCs w:val="20"/>
          <w:lang w:val="ru-RU" w:eastAsia="zh-CN"/>
        </w:rPr>
        <w:t xml:space="preserve"> охраны </w:t>
      </w:r>
      <w:r w:rsidR="00AB2183">
        <w:rPr>
          <w:rFonts w:ascii="Arial" w:eastAsia="SimSun" w:hAnsi="Arial" w:cs="Arial"/>
          <w:szCs w:val="20"/>
          <w:lang w:val="ru-RU" w:eastAsia="zh-CN"/>
        </w:rPr>
        <w:t xml:space="preserve">индивидуальных прав </w:t>
      </w:r>
      <w:r w:rsidR="0075126C" w:rsidRPr="00E1219A">
        <w:rPr>
          <w:rFonts w:ascii="Arial" w:eastAsia="SimSun" w:hAnsi="Arial" w:cs="Arial"/>
          <w:szCs w:val="20"/>
          <w:lang w:val="ru-RU" w:eastAsia="zh-CN"/>
        </w:rPr>
        <w:t xml:space="preserve">интеллектуальной собственности.  </w:t>
      </w:r>
      <w:r w:rsidR="00AB2183">
        <w:rPr>
          <w:rFonts w:ascii="Arial" w:eastAsia="SimSun" w:hAnsi="Arial" w:cs="Arial"/>
          <w:szCs w:val="20"/>
          <w:lang w:val="ru-RU" w:eastAsia="zh-CN"/>
        </w:rPr>
        <w:t>Но э</w:t>
      </w:r>
      <w:r w:rsidR="0075126C" w:rsidRPr="00E1219A">
        <w:rPr>
          <w:rFonts w:ascii="Arial" w:eastAsia="SimSun" w:hAnsi="Arial" w:cs="Arial"/>
          <w:szCs w:val="20"/>
          <w:lang w:val="ru-RU" w:eastAsia="zh-CN"/>
        </w:rPr>
        <w:t>то не всегда так</w:t>
      </w:r>
      <w:r w:rsidR="00A94118">
        <w:rPr>
          <w:rFonts w:ascii="Arial" w:eastAsia="SimSun" w:hAnsi="Arial" w:cs="Arial"/>
          <w:szCs w:val="20"/>
          <w:lang w:val="ru-RU" w:eastAsia="zh-CN"/>
        </w:rPr>
        <w:t xml:space="preserve">, и </w:t>
      </w:r>
      <w:r w:rsidR="00AB2183">
        <w:rPr>
          <w:rFonts w:ascii="Arial" w:eastAsia="SimSun" w:hAnsi="Arial" w:cs="Arial"/>
          <w:szCs w:val="20"/>
          <w:lang w:val="ru-RU" w:eastAsia="zh-CN"/>
        </w:rPr>
        <w:t>люд</w:t>
      </w:r>
      <w:r w:rsidR="00A94118">
        <w:rPr>
          <w:rFonts w:ascii="Arial" w:eastAsia="SimSun" w:hAnsi="Arial" w:cs="Arial"/>
          <w:szCs w:val="20"/>
          <w:lang w:val="ru-RU" w:eastAsia="zh-CN"/>
        </w:rPr>
        <w:t>и</w:t>
      </w:r>
      <w:r w:rsidR="0075126C" w:rsidRPr="00E1219A">
        <w:rPr>
          <w:rFonts w:ascii="Arial" w:eastAsia="SimSun" w:hAnsi="Arial" w:cs="Arial"/>
          <w:szCs w:val="20"/>
          <w:lang w:val="ru-RU" w:eastAsia="zh-CN"/>
        </w:rPr>
        <w:t xml:space="preserve">, 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>отвеча</w:t>
      </w:r>
      <w:r w:rsidR="00AB2183">
        <w:rPr>
          <w:rFonts w:ascii="Arial" w:eastAsia="SimSun" w:hAnsi="Arial" w:cs="Arial"/>
          <w:szCs w:val="20"/>
          <w:lang w:val="ru-RU" w:eastAsia="zh-CN"/>
        </w:rPr>
        <w:t>ющи</w:t>
      </w:r>
      <w:r w:rsidR="00A94118">
        <w:rPr>
          <w:rFonts w:ascii="Arial" w:eastAsia="SimSun" w:hAnsi="Arial" w:cs="Arial"/>
          <w:szCs w:val="20"/>
          <w:lang w:val="ru-RU" w:eastAsia="zh-CN"/>
        </w:rPr>
        <w:t>е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 xml:space="preserve"> за изменение ситуации, </w:t>
      </w:r>
      <w:r w:rsidR="00A94118">
        <w:rPr>
          <w:rFonts w:ascii="Arial" w:eastAsia="SimSun" w:hAnsi="Arial" w:cs="Arial"/>
          <w:szCs w:val="20"/>
          <w:lang w:val="ru-RU" w:eastAsia="zh-CN"/>
        </w:rPr>
        <w:t xml:space="preserve">должны 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 xml:space="preserve">искать </w:t>
      </w:r>
      <w:r w:rsidR="00576062" w:rsidRPr="00E1219A">
        <w:rPr>
          <w:rFonts w:ascii="Arial" w:eastAsia="SimSun" w:hAnsi="Arial" w:cs="Arial"/>
          <w:szCs w:val="20"/>
          <w:lang w:val="ru-RU" w:eastAsia="zh-CN"/>
        </w:rPr>
        <w:t xml:space="preserve">инновационные решения, </w:t>
      </w:r>
      <w:r w:rsidR="00AB2183">
        <w:rPr>
          <w:rFonts w:ascii="Arial" w:eastAsia="SimSun" w:hAnsi="Arial" w:cs="Arial"/>
          <w:szCs w:val="20"/>
          <w:lang w:val="ru-RU" w:eastAsia="zh-CN"/>
        </w:rPr>
        <w:t xml:space="preserve">способствующие развитию важных 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>к</w:t>
      </w:r>
      <w:r w:rsidR="00576062" w:rsidRPr="00E1219A">
        <w:rPr>
          <w:rFonts w:ascii="Arial" w:eastAsia="SimSun" w:hAnsi="Arial" w:cs="Arial"/>
          <w:szCs w:val="20"/>
          <w:lang w:val="ru-RU" w:eastAsia="zh-CN"/>
        </w:rPr>
        <w:t>ультурны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>х</w:t>
      </w:r>
      <w:r w:rsidR="00576062" w:rsidRPr="00E1219A">
        <w:rPr>
          <w:rFonts w:ascii="Arial" w:eastAsia="SimSun" w:hAnsi="Arial" w:cs="Arial"/>
          <w:szCs w:val="20"/>
          <w:lang w:val="ru-RU" w:eastAsia="zh-CN"/>
        </w:rPr>
        <w:t xml:space="preserve"> норм и индивидуальны</w:t>
      </w:r>
      <w:r w:rsidR="00E1219A" w:rsidRPr="00E1219A">
        <w:rPr>
          <w:rFonts w:ascii="Arial" w:eastAsia="SimSun" w:hAnsi="Arial" w:cs="Arial"/>
          <w:szCs w:val="20"/>
          <w:lang w:val="ru-RU" w:eastAsia="zh-CN"/>
        </w:rPr>
        <w:t>х</w:t>
      </w:r>
      <w:r w:rsidR="00576062" w:rsidRPr="00E1219A">
        <w:rPr>
          <w:rFonts w:ascii="Arial" w:eastAsia="SimSun" w:hAnsi="Arial" w:cs="Arial"/>
          <w:szCs w:val="20"/>
          <w:lang w:val="ru-RU" w:eastAsia="zh-CN"/>
        </w:rPr>
        <w:t xml:space="preserve"> прав.</w:t>
      </w:r>
    </w:p>
    <w:p w:rsidR="00CF1861" w:rsidRPr="00576062" w:rsidRDefault="00CF1861" w:rsidP="0051572A">
      <w:pPr>
        <w:spacing w:after="0" w:line="240" w:lineRule="auto"/>
        <w:rPr>
          <w:rFonts w:ascii="Arial" w:hAnsi="Arial" w:cs="Arial"/>
          <w:lang w:val="ru-RU"/>
        </w:rPr>
      </w:pPr>
    </w:p>
    <w:p w:rsidR="0051572A" w:rsidRPr="00576062" w:rsidRDefault="0051572A" w:rsidP="0051572A">
      <w:pPr>
        <w:spacing w:after="0" w:line="240" w:lineRule="auto"/>
        <w:rPr>
          <w:rFonts w:ascii="Arial" w:hAnsi="Arial" w:cs="Arial"/>
          <w:lang w:val="ru-RU"/>
        </w:rPr>
      </w:pPr>
    </w:p>
    <w:p w:rsidR="0051572A" w:rsidRPr="00576062" w:rsidRDefault="0051572A" w:rsidP="0051572A">
      <w:pPr>
        <w:spacing w:after="0" w:line="240" w:lineRule="auto"/>
        <w:rPr>
          <w:rFonts w:ascii="Arial" w:hAnsi="Arial" w:cs="Arial"/>
          <w:lang w:val="ru-RU"/>
        </w:rPr>
      </w:pPr>
    </w:p>
    <w:p w:rsidR="0051572A" w:rsidRPr="0051572A" w:rsidRDefault="0051572A" w:rsidP="0051572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75126C">
        <w:rPr>
          <w:rFonts w:ascii="Arial" w:hAnsi="Arial" w:cs="Arial"/>
          <w:lang w:val="ru-RU"/>
        </w:rPr>
        <w:t>Конец приложения и документа</w:t>
      </w:r>
      <w:r>
        <w:rPr>
          <w:rFonts w:ascii="Arial" w:hAnsi="Arial" w:cs="Arial"/>
        </w:rPr>
        <w:t>]</w:t>
      </w:r>
    </w:p>
    <w:sectPr w:rsidR="0051572A" w:rsidRPr="0051572A" w:rsidSect="0048030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1418" w:left="1418" w:header="510" w:footer="102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E9" w:rsidRDefault="00135AE9" w:rsidP="000F6908">
      <w:pPr>
        <w:spacing w:after="0" w:line="240" w:lineRule="auto"/>
      </w:pPr>
      <w:r>
        <w:separator/>
      </w:r>
    </w:p>
  </w:endnote>
  <w:endnote w:type="continuationSeparator" w:id="0">
    <w:p w:rsidR="00135AE9" w:rsidRDefault="00135AE9" w:rsidP="000F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E9" w:rsidRDefault="00135A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E9" w:rsidRDefault="00135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E9" w:rsidRDefault="00135AE9" w:rsidP="000F6908">
      <w:pPr>
        <w:spacing w:after="0" w:line="240" w:lineRule="auto"/>
      </w:pPr>
      <w:r>
        <w:separator/>
      </w:r>
    </w:p>
  </w:footnote>
  <w:footnote w:type="continuationSeparator" w:id="0">
    <w:p w:rsidR="00135AE9" w:rsidRDefault="00135AE9" w:rsidP="000F6908">
      <w:pPr>
        <w:spacing w:after="0" w:line="240" w:lineRule="auto"/>
      </w:pPr>
      <w:r>
        <w:continuationSeparator/>
      </w:r>
    </w:p>
  </w:footnote>
  <w:footnote w:id="1">
    <w:p w:rsidR="00135AE9" w:rsidRPr="0054568E" w:rsidRDefault="00135AE9" w:rsidP="000F6908">
      <w:pPr>
        <w:pStyle w:val="FootnoteText"/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Pr="00D2113D">
        <w:rPr>
          <w:lang w:val="ru-RU"/>
        </w:rPr>
        <w:t xml:space="preserve"> </w:t>
      </w:r>
      <w:r w:rsidRPr="00D2113D">
        <w:rPr>
          <w:lang w:val="ru-RU"/>
        </w:rPr>
        <w:tab/>
      </w:r>
      <w:r w:rsidRPr="00D2113D">
        <w:rPr>
          <w:rFonts w:ascii="Arial" w:hAnsi="Arial" w:cs="Arial"/>
          <w:sz w:val="18"/>
          <w:szCs w:val="18"/>
          <w:lang w:val="ru-RU"/>
        </w:rPr>
        <w:t>Мнения, выраженные в данном исследовании, являются мнениями авторов и не обязательно отражают позицию Секретариата ВОИС или государств-членов</w:t>
      </w:r>
      <w:r>
        <w:rPr>
          <w:rFonts w:ascii="Arial" w:hAnsi="Arial" w:cs="Arial"/>
          <w:sz w:val="18"/>
          <w:szCs w:val="18"/>
          <w:lang w:val="ru-RU"/>
        </w:rPr>
        <w:t xml:space="preserve"> Организации</w:t>
      </w:r>
      <w:r w:rsidRPr="0054568E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E9" w:rsidRPr="0054568E" w:rsidRDefault="00135AE9" w:rsidP="0054568E">
    <w:pPr>
      <w:spacing w:after="0"/>
      <w:jc w:val="right"/>
      <w:rPr>
        <w:rFonts w:ascii="Arial" w:hAnsi="Arial" w:cs="Arial"/>
      </w:rPr>
    </w:pPr>
    <w:bookmarkStart w:id="6" w:name="Code2"/>
    <w:bookmarkEnd w:id="6"/>
    <w:r w:rsidRPr="0054568E">
      <w:rPr>
        <w:rFonts w:ascii="Arial" w:hAnsi="Arial" w:cs="Arial"/>
      </w:rPr>
      <w:t>CDIP/13/INF/3</w:t>
    </w:r>
  </w:p>
  <w:p w:rsidR="00135AE9" w:rsidRPr="0054568E" w:rsidRDefault="00135AE9" w:rsidP="00135AE9">
    <w:pPr>
      <w:jc w:val="right"/>
      <w:rPr>
        <w:rFonts w:ascii="Arial" w:hAnsi="Arial" w:cs="Arial"/>
      </w:rPr>
    </w:pPr>
    <w:r w:rsidRPr="0054568E">
      <w:rPr>
        <w:rFonts w:ascii="Arial" w:hAnsi="Arial" w:cs="Arial"/>
      </w:rPr>
      <w:t xml:space="preserve">Annex, page </w:t>
    </w:r>
    <w:r w:rsidRPr="0054568E">
      <w:rPr>
        <w:rFonts w:ascii="Arial" w:hAnsi="Arial" w:cs="Arial"/>
      </w:rPr>
      <w:fldChar w:fldCharType="begin"/>
    </w:r>
    <w:r w:rsidRPr="0054568E">
      <w:rPr>
        <w:rFonts w:ascii="Arial" w:hAnsi="Arial" w:cs="Arial"/>
      </w:rPr>
      <w:instrText xml:space="preserve"> PAGE   \* MERGEFORMAT </w:instrText>
    </w:r>
    <w:r w:rsidRPr="0054568E">
      <w:rPr>
        <w:rFonts w:ascii="Arial" w:hAnsi="Arial" w:cs="Arial"/>
      </w:rPr>
      <w:fldChar w:fldCharType="separate"/>
    </w:r>
    <w:r w:rsidRPr="00A304ED">
      <w:rPr>
        <w:rFonts w:ascii="Arial" w:hAnsi="Arial" w:cs="Arial"/>
        <w:bCs/>
        <w:noProof/>
      </w:rPr>
      <w:t>2</w:t>
    </w:r>
    <w:r w:rsidRPr="0054568E">
      <w:rPr>
        <w:rFonts w:ascii="Arial" w:hAnsi="Arial" w:cs="Arial"/>
        <w:bCs/>
        <w:noProof/>
      </w:rPr>
      <w:fldChar w:fldCharType="end"/>
    </w:r>
  </w:p>
  <w:p w:rsidR="00135AE9" w:rsidRDefault="00135AE9" w:rsidP="00135AE9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E9" w:rsidRPr="0054568E" w:rsidRDefault="00135AE9" w:rsidP="0054568E">
    <w:pPr>
      <w:spacing w:after="0"/>
      <w:jc w:val="right"/>
      <w:rPr>
        <w:rFonts w:ascii="Arial" w:hAnsi="Arial" w:cs="Arial"/>
      </w:rPr>
    </w:pPr>
    <w:r w:rsidRPr="0054568E">
      <w:rPr>
        <w:rFonts w:ascii="Arial" w:hAnsi="Arial" w:cs="Arial"/>
      </w:rPr>
      <w:t>CDIP/13/INF/3</w:t>
    </w:r>
  </w:p>
  <w:p w:rsidR="00135AE9" w:rsidRPr="0054568E" w:rsidRDefault="00135AE9" w:rsidP="00135AE9">
    <w:pPr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  <w:r>
      <w:rPr>
        <w:rFonts w:ascii="Arial" w:hAnsi="Arial" w:cs="Arial"/>
      </w:rPr>
      <w:t xml:space="preserve">, </w:t>
    </w:r>
    <w:r>
      <w:rPr>
        <w:rFonts w:ascii="Arial" w:hAnsi="Arial" w:cs="Arial"/>
        <w:lang w:val="ru-RU"/>
      </w:rPr>
      <w:t>стр.</w:t>
    </w:r>
    <w:r>
      <w:rPr>
        <w:rFonts w:ascii="Arial" w:hAnsi="Arial" w:cs="Arial"/>
      </w:rPr>
      <w:t xml:space="preserve"> </w:t>
    </w:r>
    <w:r w:rsidRPr="0054568E">
      <w:rPr>
        <w:rFonts w:ascii="Arial" w:hAnsi="Arial" w:cs="Arial"/>
      </w:rPr>
      <w:fldChar w:fldCharType="begin"/>
    </w:r>
    <w:r w:rsidRPr="0054568E">
      <w:rPr>
        <w:rFonts w:ascii="Arial" w:hAnsi="Arial" w:cs="Arial"/>
      </w:rPr>
      <w:instrText xml:space="preserve"> PAGE   \* MERGEFORMAT </w:instrText>
    </w:r>
    <w:r w:rsidRPr="0054568E">
      <w:rPr>
        <w:rFonts w:ascii="Arial" w:hAnsi="Arial" w:cs="Arial"/>
      </w:rPr>
      <w:fldChar w:fldCharType="separate"/>
    </w:r>
    <w:r w:rsidR="0083716A">
      <w:rPr>
        <w:rFonts w:ascii="Arial" w:hAnsi="Arial" w:cs="Arial"/>
        <w:noProof/>
      </w:rPr>
      <w:t>2</w:t>
    </w:r>
    <w:r w:rsidRPr="0054568E">
      <w:rPr>
        <w:rFonts w:ascii="Arial" w:hAnsi="Arial" w:cs="Arial"/>
        <w:noProof/>
      </w:rPr>
      <w:fldChar w:fldCharType="end"/>
    </w:r>
  </w:p>
  <w:p w:rsidR="00135AE9" w:rsidRDefault="00135AE9" w:rsidP="0054568E">
    <w:pPr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E9" w:rsidRPr="0054568E" w:rsidRDefault="00135AE9" w:rsidP="00111DBC">
    <w:pPr>
      <w:spacing w:after="0"/>
      <w:jc w:val="right"/>
      <w:rPr>
        <w:rFonts w:ascii="Arial" w:hAnsi="Arial" w:cs="Arial"/>
      </w:rPr>
    </w:pPr>
    <w:r w:rsidRPr="0054568E">
      <w:rPr>
        <w:rFonts w:ascii="Arial" w:hAnsi="Arial" w:cs="Arial"/>
      </w:rPr>
      <w:t>CDIP/13/INF/3</w:t>
    </w:r>
  </w:p>
  <w:p w:rsidR="00135AE9" w:rsidRPr="0054568E" w:rsidRDefault="00135AE9" w:rsidP="00111DBC">
    <w:pP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ПРИЛОЖЕНИЕ</w:t>
    </w:r>
  </w:p>
  <w:p w:rsidR="00135AE9" w:rsidRDefault="00135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08"/>
    <w:rsid w:val="00010CBD"/>
    <w:rsid w:val="00026FBC"/>
    <w:rsid w:val="00083E0C"/>
    <w:rsid w:val="000919D5"/>
    <w:rsid w:val="000961DA"/>
    <w:rsid w:val="000C424B"/>
    <w:rsid w:val="000C43C0"/>
    <w:rsid w:val="000D457D"/>
    <w:rsid w:val="000F6908"/>
    <w:rsid w:val="00111DBC"/>
    <w:rsid w:val="00115DCD"/>
    <w:rsid w:val="00116256"/>
    <w:rsid w:val="00135AE9"/>
    <w:rsid w:val="001430C7"/>
    <w:rsid w:val="0016407D"/>
    <w:rsid w:val="00180D92"/>
    <w:rsid w:val="001833CF"/>
    <w:rsid w:val="00224ED4"/>
    <w:rsid w:val="00234206"/>
    <w:rsid w:val="002371C3"/>
    <w:rsid w:val="00241F71"/>
    <w:rsid w:val="00273CB6"/>
    <w:rsid w:val="002E6AA8"/>
    <w:rsid w:val="00301301"/>
    <w:rsid w:val="003126D5"/>
    <w:rsid w:val="00333CBA"/>
    <w:rsid w:val="00363882"/>
    <w:rsid w:val="0037266C"/>
    <w:rsid w:val="00372E34"/>
    <w:rsid w:val="0039209D"/>
    <w:rsid w:val="0039258A"/>
    <w:rsid w:val="0039704F"/>
    <w:rsid w:val="003A671F"/>
    <w:rsid w:val="003C6CFD"/>
    <w:rsid w:val="003F0ED9"/>
    <w:rsid w:val="003F2639"/>
    <w:rsid w:val="00400F09"/>
    <w:rsid w:val="00406151"/>
    <w:rsid w:val="00413BDF"/>
    <w:rsid w:val="00427294"/>
    <w:rsid w:val="0044764C"/>
    <w:rsid w:val="004508AF"/>
    <w:rsid w:val="00455E22"/>
    <w:rsid w:val="00480303"/>
    <w:rsid w:val="004B3DF1"/>
    <w:rsid w:val="004B4D1A"/>
    <w:rsid w:val="004D0BB5"/>
    <w:rsid w:val="004F01F9"/>
    <w:rsid w:val="004F1CA0"/>
    <w:rsid w:val="0051572A"/>
    <w:rsid w:val="0054568E"/>
    <w:rsid w:val="0056010D"/>
    <w:rsid w:val="00576062"/>
    <w:rsid w:val="005E2DD5"/>
    <w:rsid w:val="00606400"/>
    <w:rsid w:val="00622069"/>
    <w:rsid w:val="00665715"/>
    <w:rsid w:val="00674030"/>
    <w:rsid w:val="006B5444"/>
    <w:rsid w:val="006E17B1"/>
    <w:rsid w:val="006E2051"/>
    <w:rsid w:val="00710356"/>
    <w:rsid w:val="0075126C"/>
    <w:rsid w:val="007566BE"/>
    <w:rsid w:val="00766540"/>
    <w:rsid w:val="007D5624"/>
    <w:rsid w:val="007E5C95"/>
    <w:rsid w:val="007F1148"/>
    <w:rsid w:val="008255A3"/>
    <w:rsid w:val="0083716A"/>
    <w:rsid w:val="00842521"/>
    <w:rsid w:val="0085010C"/>
    <w:rsid w:val="00860929"/>
    <w:rsid w:val="00900B91"/>
    <w:rsid w:val="00934DE0"/>
    <w:rsid w:val="00997289"/>
    <w:rsid w:val="009F55FB"/>
    <w:rsid w:val="00A304ED"/>
    <w:rsid w:val="00A30F2C"/>
    <w:rsid w:val="00A36B7B"/>
    <w:rsid w:val="00A840B7"/>
    <w:rsid w:val="00A94118"/>
    <w:rsid w:val="00AB2183"/>
    <w:rsid w:val="00AC26DE"/>
    <w:rsid w:val="00AC41F3"/>
    <w:rsid w:val="00B03139"/>
    <w:rsid w:val="00B053DB"/>
    <w:rsid w:val="00B55F4D"/>
    <w:rsid w:val="00B806C5"/>
    <w:rsid w:val="00B82193"/>
    <w:rsid w:val="00BA34C9"/>
    <w:rsid w:val="00BD1FE7"/>
    <w:rsid w:val="00BD4EFB"/>
    <w:rsid w:val="00BE7D88"/>
    <w:rsid w:val="00C1451D"/>
    <w:rsid w:val="00C63069"/>
    <w:rsid w:val="00C80FA9"/>
    <w:rsid w:val="00C935F7"/>
    <w:rsid w:val="00C947DA"/>
    <w:rsid w:val="00C9609F"/>
    <w:rsid w:val="00CD200A"/>
    <w:rsid w:val="00CF1861"/>
    <w:rsid w:val="00D2113D"/>
    <w:rsid w:val="00D26CCF"/>
    <w:rsid w:val="00DB1128"/>
    <w:rsid w:val="00E112C6"/>
    <w:rsid w:val="00E1219A"/>
    <w:rsid w:val="00E138F4"/>
    <w:rsid w:val="00E21885"/>
    <w:rsid w:val="00E34DB5"/>
    <w:rsid w:val="00E402AA"/>
    <w:rsid w:val="00E60DF1"/>
    <w:rsid w:val="00E760C6"/>
    <w:rsid w:val="00EB2AB4"/>
    <w:rsid w:val="00EB6B35"/>
    <w:rsid w:val="00EF2975"/>
    <w:rsid w:val="00F30633"/>
    <w:rsid w:val="00F44D4B"/>
    <w:rsid w:val="00F72F8E"/>
    <w:rsid w:val="00F91B43"/>
    <w:rsid w:val="00F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6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908"/>
    <w:rPr>
      <w:sz w:val="20"/>
      <w:szCs w:val="20"/>
    </w:rPr>
  </w:style>
  <w:style w:type="character" w:styleId="FootnoteReference">
    <w:name w:val="footnote reference"/>
    <w:basedOn w:val="DefaultParagraphFont"/>
    <w:rsid w:val="000F69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8E"/>
  </w:style>
  <w:style w:type="paragraph" w:styleId="Footer">
    <w:name w:val="footer"/>
    <w:basedOn w:val="Normal"/>
    <w:link w:val="FooterChar"/>
    <w:uiPriority w:val="99"/>
    <w:unhideWhenUsed/>
    <w:rsid w:val="0054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6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908"/>
    <w:rPr>
      <w:sz w:val="20"/>
      <w:szCs w:val="20"/>
    </w:rPr>
  </w:style>
  <w:style w:type="character" w:styleId="FootnoteReference">
    <w:name w:val="footnote reference"/>
    <w:basedOn w:val="DefaultParagraphFont"/>
    <w:rsid w:val="000F690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68E"/>
  </w:style>
  <w:style w:type="paragraph" w:styleId="Footer">
    <w:name w:val="footer"/>
    <w:basedOn w:val="Normal"/>
    <w:link w:val="FooterChar"/>
    <w:uiPriority w:val="99"/>
    <w:unhideWhenUsed/>
    <w:rsid w:val="0054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062E-D68F-4554-B50E-1848C4B0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Ammar</dc:creator>
  <cp:lastModifiedBy>BRACI Biljana</cp:lastModifiedBy>
  <cp:revision>4</cp:revision>
  <cp:lastPrinted>2014-02-28T16:06:00Z</cp:lastPrinted>
  <dcterms:created xsi:type="dcterms:W3CDTF">2014-02-28T16:05:00Z</dcterms:created>
  <dcterms:modified xsi:type="dcterms:W3CDTF">2014-02-28T16:49:00Z</dcterms:modified>
</cp:coreProperties>
</file>