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84EE9" w:rsidTr="002D6E29">
        <w:tc>
          <w:tcPr>
            <w:tcW w:w="4513" w:type="dxa"/>
            <w:tcBorders>
              <w:bottom w:val="single" w:sz="4" w:space="0" w:color="auto"/>
            </w:tcBorders>
            <w:tcMar>
              <w:bottom w:w="170" w:type="dxa"/>
            </w:tcMar>
          </w:tcPr>
          <w:p w:rsidR="00EC4E49" w:rsidRPr="00C84EE9" w:rsidRDefault="00EC4E49" w:rsidP="00916EE2">
            <w:pPr>
              <w:rPr>
                <w:lang w:val="fr-FR"/>
              </w:rPr>
            </w:pPr>
          </w:p>
        </w:tc>
        <w:tc>
          <w:tcPr>
            <w:tcW w:w="4337" w:type="dxa"/>
            <w:tcBorders>
              <w:bottom w:val="single" w:sz="4" w:space="0" w:color="auto"/>
            </w:tcBorders>
            <w:tcMar>
              <w:left w:w="0" w:type="dxa"/>
              <w:right w:w="0" w:type="dxa"/>
            </w:tcMar>
          </w:tcPr>
          <w:p w:rsidR="00EC4E49" w:rsidRPr="00C84EE9" w:rsidRDefault="0010317E" w:rsidP="00916EE2">
            <w:pPr>
              <w:rPr>
                <w:lang w:val="fr-FR"/>
              </w:rPr>
            </w:pPr>
            <w:r w:rsidRPr="00635353">
              <w:rPr>
                <w:noProof/>
                <w:lang w:val="fr-FR" w:eastAsia="fr-FR"/>
              </w:rPr>
              <w:drawing>
                <wp:inline distT="0" distB="0" distL="0" distR="0" wp14:anchorId="05D5AB29" wp14:editId="71140621">
                  <wp:extent cx="1857375" cy="1323975"/>
                  <wp:effectExtent l="0" t="0" r="9525" b="9525"/>
                  <wp:docPr id="5" name="Picture 2"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84EE9" w:rsidRDefault="002A11FF" w:rsidP="00916EE2">
            <w:pPr>
              <w:jc w:val="right"/>
              <w:rPr>
                <w:lang w:val="fr-FR"/>
              </w:rPr>
            </w:pPr>
            <w:r w:rsidRPr="00C84EE9">
              <w:rPr>
                <w:b/>
                <w:sz w:val="40"/>
                <w:szCs w:val="40"/>
                <w:lang w:val="fr-FR"/>
              </w:rPr>
              <w:t>F</w:t>
            </w:r>
          </w:p>
        </w:tc>
      </w:tr>
      <w:tr w:rsidR="002D6E29" w:rsidRPr="00C84EE9" w:rsidTr="00417531">
        <w:trPr>
          <w:trHeight w:hRule="exact" w:val="380"/>
        </w:trPr>
        <w:tc>
          <w:tcPr>
            <w:tcW w:w="9356" w:type="dxa"/>
            <w:gridSpan w:val="3"/>
            <w:tcBorders>
              <w:top w:val="single" w:sz="4" w:space="0" w:color="auto"/>
            </w:tcBorders>
            <w:tcMar>
              <w:top w:w="170" w:type="dxa"/>
              <w:left w:w="0" w:type="dxa"/>
              <w:right w:w="0" w:type="dxa"/>
            </w:tcMar>
            <w:vAlign w:val="bottom"/>
          </w:tcPr>
          <w:p w:rsidR="00553C0B" w:rsidRPr="00C84EE9" w:rsidRDefault="00553C0B" w:rsidP="00417531">
            <w:pPr>
              <w:jc w:val="right"/>
              <w:rPr>
                <w:rFonts w:ascii="Arial Black" w:hAnsi="Arial Black"/>
                <w:caps/>
                <w:sz w:val="15"/>
                <w:lang w:val="fr-FR"/>
              </w:rPr>
            </w:pPr>
            <w:bookmarkStart w:id="0" w:name="Code"/>
            <w:bookmarkEnd w:id="0"/>
            <w:r w:rsidRPr="00C84EE9">
              <w:rPr>
                <w:rFonts w:ascii="Arial Black" w:hAnsi="Arial Black"/>
                <w:caps/>
                <w:sz w:val="15"/>
                <w:lang w:val="fr-FR"/>
              </w:rPr>
              <w:t>WIPO/IP/AI/2/GE/20/1</w:t>
            </w:r>
          </w:p>
        </w:tc>
      </w:tr>
      <w:tr w:rsidR="002D6E29" w:rsidRPr="00C84EE9" w:rsidTr="002D6E29">
        <w:trPr>
          <w:trHeight w:hRule="exact" w:val="170"/>
        </w:trPr>
        <w:tc>
          <w:tcPr>
            <w:tcW w:w="9356" w:type="dxa"/>
            <w:gridSpan w:val="3"/>
            <w:noWrap/>
            <w:tcMar>
              <w:left w:w="0" w:type="dxa"/>
              <w:right w:w="0" w:type="dxa"/>
            </w:tcMar>
            <w:vAlign w:val="bottom"/>
          </w:tcPr>
          <w:p w:rsidR="002D6E29" w:rsidRPr="00C84EE9" w:rsidRDefault="002D6E29" w:rsidP="00F3572C">
            <w:pPr>
              <w:jc w:val="right"/>
              <w:rPr>
                <w:rFonts w:ascii="Arial Black" w:hAnsi="Arial Black"/>
                <w:caps/>
                <w:sz w:val="15"/>
                <w:lang w:val="fr-FR"/>
              </w:rPr>
            </w:pPr>
            <w:r w:rsidRPr="00C84EE9">
              <w:rPr>
                <w:rFonts w:ascii="Arial Black" w:hAnsi="Arial Black"/>
                <w:caps/>
                <w:sz w:val="15"/>
                <w:lang w:val="fr-FR"/>
              </w:rPr>
              <w:t>ORIGINAL</w:t>
            </w:r>
            <w:r w:rsidR="0010317E">
              <w:rPr>
                <w:rFonts w:ascii="Arial Black" w:hAnsi="Arial Black"/>
                <w:caps/>
                <w:sz w:val="15"/>
                <w:lang w:val="fr-FR"/>
              </w:rPr>
              <w:t> :</w:t>
            </w:r>
            <w:r w:rsidRPr="00C84EE9">
              <w:rPr>
                <w:rFonts w:ascii="Arial Black" w:hAnsi="Arial Black"/>
                <w:caps/>
                <w:sz w:val="15"/>
                <w:lang w:val="fr-FR"/>
              </w:rPr>
              <w:t xml:space="preserve"> </w:t>
            </w:r>
            <w:bookmarkStart w:id="1" w:name="Original"/>
            <w:bookmarkEnd w:id="1"/>
            <w:r w:rsidR="00F3572C" w:rsidRPr="00C84EE9">
              <w:rPr>
                <w:rFonts w:ascii="Arial Black" w:hAnsi="Arial Black"/>
                <w:caps/>
                <w:sz w:val="15"/>
                <w:lang w:val="fr-FR"/>
              </w:rPr>
              <w:t>anglais</w:t>
            </w:r>
            <w:r w:rsidRPr="00C84EE9">
              <w:rPr>
                <w:rFonts w:ascii="Arial Black" w:hAnsi="Arial Black"/>
                <w:caps/>
                <w:sz w:val="15"/>
                <w:lang w:val="fr-FR"/>
              </w:rPr>
              <w:t xml:space="preserve"> </w:t>
            </w:r>
          </w:p>
        </w:tc>
      </w:tr>
      <w:tr w:rsidR="002D6E29" w:rsidRPr="00C84EE9" w:rsidTr="002D6E29">
        <w:trPr>
          <w:trHeight w:hRule="exact" w:val="198"/>
        </w:trPr>
        <w:tc>
          <w:tcPr>
            <w:tcW w:w="9356" w:type="dxa"/>
            <w:gridSpan w:val="3"/>
            <w:tcMar>
              <w:left w:w="0" w:type="dxa"/>
              <w:right w:w="0" w:type="dxa"/>
            </w:tcMar>
            <w:vAlign w:val="bottom"/>
          </w:tcPr>
          <w:p w:rsidR="002D6E29" w:rsidRPr="00C84EE9" w:rsidRDefault="002D6E29" w:rsidP="00C84EE9">
            <w:pPr>
              <w:jc w:val="right"/>
              <w:rPr>
                <w:rFonts w:ascii="Arial Black" w:hAnsi="Arial Black"/>
                <w:caps/>
                <w:sz w:val="15"/>
                <w:lang w:val="fr-FR"/>
              </w:rPr>
            </w:pPr>
            <w:r w:rsidRPr="00C84EE9">
              <w:rPr>
                <w:rFonts w:ascii="Arial Black" w:hAnsi="Arial Black"/>
                <w:caps/>
                <w:sz w:val="15"/>
                <w:lang w:val="fr-FR"/>
              </w:rPr>
              <w:t>DATE</w:t>
            </w:r>
            <w:r w:rsidR="0010317E">
              <w:rPr>
                <w:rFonts w:ascii="Arial Black" w:hAnsi="Arial Black"/>
                <w:caps/>
                <w:sz w:val="15"/>
                <w:lang w:val="fr-FR"/>
              </w:rPr>
              <w:t> :</w:t>
            </w:r>
            <w:r w:rsidRPr="00C84EE9">
              <w:rPr>
                <w:rFonts w:ascii="Arial Black" w:hAnsi="Arial Black"/>
                <w:caps/>
                <w:sz w:val="15"/>
                <w:lang w:val="fr-FR"/>
              </w:rPr>
              <w:t xml:space="preserve"> </w:t>
            </w:r>
            <w:bookmarkStart w:id="2" w:name="Date"/>
            <w:bookmarkEnd w:id="2"/>
            <w:r w:rsidRPr="00C84EE9">
              <w:rPr>
                <w:rFonts w:ascii="Arial Black" w:hAnsi="Arial Black"/>
                <w:caps/>
                <w:sz w:val="15"/>
                <w:lang w:val="fr-FR"/>
              </w:rPr>
              <w:t>1</w:t>
            </w:r>
            <w:r w:rsidR="0010317E" w:rsidRPr="00C84EE9">
              <w:rPr>
                <w:rFonts w:ascii="Arial Black" w:hAnsi="Arial Black"/>
                <w:caps/>
                <w:sz w:val="15"/>
                <w:lang w:val="fr-FR"/>
              </w:rPr>
              <w:t>3</w:t>
            </w:r>
            <w:r w:rsidR="0010317E">
              <w:rPr>
                <w:rFonts w:ascii="Arial Black" w:hAnsi="Arial Black"/>
                <w:caps/>
                <w:sz w:val="15"/>
                <w:lang w:val="fr-FR"/>
              </w:rPr>
              <w:t> </w:t>
            </w:r>
            <w:r w:rsidR="0010317E" w:rsidRPr="00C84EE9">
              <w:rPr>
                <w:rFonts w:ascii="Arial Black" w:hAnsi="Arial Black"/>
                <w:caps/>
                <w:sz w:val="15"/>
                <w:lang w:val="fr-FR"/>
              </w:rPr>
              <w:t>décembre</w:t>
            </w:r>
            <w:r w:rsidR="0010317E">
              <w:rPr>
                <w:rFonts w:ascii="Arial Black" w:hAnsi="Arial Black"/>
                <w:caps/>
                <w:sz w:val="15"/>
                <w:lang w:val="fr-FR"/>
              </w:rPr>
              <w:t> </w:t>
            </w:r>
            <w:r w:rsidR="0010317E" w:rsidRPr="00C84EE9">
              <w:rPr>
                <w:rFonts w:ascii="Arial Black" w:hAnsi="Arial Black"/>
                <w:caps/>
                <w:sz w:val="15"/>
                <w:lang w:val="fr-FR"/>
              </w:rPr>
              <w:t>20</w:t>
            </w:r>
            <w:r w:rsidRPr="00C84EE9">
              <w:rPr>
                <w:rFonts w:ascii="Arial Black" w:hAnsi="Arial Black"/>
                <w:caps/>
                <w:sz w:val="15"/>
                <w:lang w:val="fr-FR"/>
              </w:rPr>
              <w:t xml:space="preserve">19 </w:t>
            </w:r>
          </w:p>
        </w:tc>
      </w:tr>
    </w:tbl>
    <w:p w:rsidR="008B2CC1" w:rsidRPr="00C84EE9" w:rsidRDefault="008B2CC1" w:rsidP="008B2CC1">
      <w:pPr>
        <w:rPr>
          <w:lang w:val="fr-FR"/>
        </w:rPr>
      </w:pPr>
    </w:p>
    <w:p w:rsidR="008B2CC1" w:rsidRPr="00C84EE9" w:rsidRDefault="008B2CC1" w:rsidP="008B2CC1">
      <w:pPr>
        <w:rPr>
          <w:lang w:val="fr-FR"/>
        </w:rPr>
      </w:pPr>
    </w:p>
    <w:p w:rsidR="008B2CC1" w:rsidRPr="00C84EE9" w:rsidRDefault="008B2CC1" w:rsidP="008B2CC1">
      <w:pPr>
        <w:rPr>
          <w:lang w:val="fr-FR"/>
        </w:rPr>
      </w:pPr>
    </w:p>
    <w:p w:rsidR="008B2CC1" w:rsidRPr="00C84EE9" w:rsidRDefault="008B2CC1" w:rsidP="008B2CC1">
      <w:pPr>
        <w:rPr>
          <w:lang w:val="fr-FR"/>
        </w:rPr>
      </w:pPr>
    </w:p>
    <w:p w:rsidR="008B2CC1" w:rsidRPr="00C84EE9" w:rsidRDefault="008B2CC1" w:rsidP="008B2CC1">
      <w:pPr>
        <w:rPr>
          <w:lang w:val="fr-FR"/>
        </w:rPr>
      </w:pPr>
    </w:p>
    <w:p w:rsidR="009317FA" w:rsidRPr="00C84EE9" w:rsidRDefault="00C84EE9" w:rsidP="009317FA">
      <w:pPr>
        <w:rPr>
          <w:lang w:val="fr-FR"/>
        </w:rPr>
      </w:pPr>
      <w:r w:rsidRPr="00C84EE9">
        <w:rPr>
          <w:b/>
          <w:sz w:val="28"/>
          <w:szCs w:val="28"/>
          <w:lang w:val="fr-FR"/>
        </w:rPr>
        <w:t>Dialogue de l</w:t>
      </w:r>
      <w:r w:rsidR="0010317E">
        <w:rPr>
          <w:b/>
          <w:sz w:val="28"/>
          <w:szCs w:val="28"/>
          <w:lang w:val="fr-FR"/>
        </w:rPr>
        <w:t>’</w:t>
      </w:r>
      <w:r w:rsidRPr="00C84EE9">
        <w:rPr>
          <w:b/>
          <w:sz w:val="28"/>
          <w:szCs w:val="28"/>
          <w:lang w:val="fr-FR"/>
        </w:rPr>
        <w:t>OMPI sur la propriété intellectuelle et l</w:t>
      </w:r>
      <w:r w:rsidR="0010317E">
        <w:rPr>
          <w:b/>
          <w:sz w:val="28"/>
          <w:szCs w:val="28"/>
          <w:lang w:val="fr-FR"/>
        </w:rPr>
        <w:t>’</w:t>
      </w:r>
      <w:r w:rsidRPr="00C84EE9">
        <w:rPr>
          <w:b/>
          <w:sz w:val="28"/>
          <w:szCs w:val="28"/>
          <w:lang w:val="fr-FR"/>
        </w:rPr>
        <w:t>intelligence artificielle</w:t>
      </w:r>
    </w:p>
    <w:p w:rsidR="009317FA" w:rsidRPr="00C84EE9" w:rsidRDefault="009317FA" w:rsidP="009317FA">
      <w:pPr>
        <w:rPr>
          <w:lang w:val="fr-FR"/>
        </w:rPr>
      </w:pPr>
    </w:p>
    <w:p w:rsidR="009317FA" w:rsidRPr="00C84EE9" w:rsidRDefault="009317FA" w:rsidP="009317FA">
      <w:pPr>
        <w:rPr>
          <w:lang w:val="fr-FR"/>
        </w:rPr>
      </w:pPr>
    </w:p>
    <w:p w:rsidR="009317FA" w:rsidRPr="00C84EE9" w:rsidRDefault="00C84EE9" w:rsidP="009317FA">
      <w:pPr>
        <w:rPr>
          <w:b/>
          <w:sz w:val="24"/>
          <w:szCs w:val="24"/>
          <w:lang w:val="fr-FR"/>
        </w:rPr>
      </w:pPr>
      <w:r>
        <w:rPr>
          <w:b/>
          <w:sz w:val="24"/>
          <w:szCs w:val="24"/>
          <w:lang w:val="fr-FR"/>
        </w:rPr>
        <w:t>Deux</w:t>
      </w:r>
      <w:r w:rsidR="0010317E">
        <w:rPr>
          <w:b/>
          <w:sz w:val="24"/>
          <w:szCs w:val="24"/>
          <w:lang w:val="fr-FR"/>
        </w:rPr>
        <w:t>ième session</w:t>
      </w:r>
    </w:p>
    <w:p w:rsidR="009317FA" w:rsidRPr="00C84EE9" w:rsidRDefault="009317FA" w:rsidP="009317FA">
      <w:pPr>
        <w:rPr>
          <w:b/>
          <w:sz w:val="24"/>
          <w:szCs w:val="24"/>
          <w:lang w:val="fr-FR"/>
        </w:rPr>
      </w:pPr>
    </w:p>
    <w:p w:rsidR="009317FA" w:rsidRPr="00C84EE9" w:rsidRDefault="009317FA" w:rsidP="009317FA">
      <w:pPr>
        <w:rPr>
          <w:lang w:val="fr-FR"/>
        </w:rPr>
      </w:pPr>
    </w:p>
    <w:p w:rsidR="009317FA" w:rsidRPr="00C84EE9" w:rsidRDefault="009317FA" w:rsidP="009317FA">
      <w:pPr>
        <w:rPr>
          <w:lang w:val="fr-FR"/>
        </w:rPr>
      </w:pPr>
    </w:p>
    <w:p w:rsidR="009317FA" w:rsidRPr="00C84EE9" w:rsidRDefault="009317FA" w:rsidP="009317FA">
      <w:pPr>
        <w:rPr>
          <w:lang w:val="fr-FR"/>
        </w:rPr>
      </w:pPr>
    </w:p>
    <w:p w:rsidR="009317FA" w:rsidRPr="004D28EF" w:rsidRDefault="004D28EF" w:rsidP="009317FA">
      <w:pPr>
        <w:rPr>
          <w:caps/>
          <w:sz w:val="24"/>
          <w:szCs w:val="24"/>
          <w:lang w:val="fr-FR"/>
        </w:rPr>
      </w:pPr>
      <w:r w:rsidRPr="004D28EF">
        <w:rPr>
          <w:caps/>
          <w:sz w:val="24"/>
          <w:szCs w:val="24"/>
          <w:lang w:val="fr-FR"/>
        </w:rPr>
        <w:t xml:space="preserve">Projet </w:t>
      </w:r>
      <w:r w:rsidR="00666F7A" w:rsidRPr="004D28EF">
        <w:rPr>
          <w:caps/>
          <w:sz w:val="24"/>
          <w:szCs w:val="24"/>
          <w:lang w:val="fr-FR"/>
        </w:rPr>
        <w:t>de document de synthèse sur les politiques en matière de propriété intellectuelle et l</w:t>
      </w:r>
      <w:r w:rsidR="0010317E">
        <w:rPr>
          <w:caps/>
          <w:sz w:val="24"/>
          <w:szCs w:val="24"/>
          <w:lang w:val="fr-FR"/>
        </w:rPr>
        <w:t>’</w:t>
      </w:r>
      <w:r w:rsidR="00666F7A" w:rsidRPr="004D28EF">
        <w:rPr>
          <w:caps/>
          <w:sz w:val="24"/>
          <w:szCs w:val="24"/>
          <w:lang w:val="fr-FR"/>
        </w:rPr>
        <w:t>intelligence artificielle</w:t>
      </w:r>
    </w:p>
    <w:p w:rsidR="009317FA" w:rsidRPr="00C84EE9" w:rsidRDefault="009317FA" w:rsidP="009317FA">
      <w:pPr>
        <w:rPr>
          <w:lang w:val="fr-FR"/>
        </w:rPr>
      </w:pPr>
    </w:p>
    <w:p w:rsidR="009317FA" w:rsidRPr="00C84EE9" w:rsidRDefault="00666F7A" w:rsidP="009317FA">
      <w:pPr>
        <w:rPr>
          <w:i/>
          <w:lang w:val="fr-FR"/>
        </w:rPr>
      </w:pPr>
      <w:r>
        <w:rPr>
          <w:i/>
          <w:lang w:val="fr-FR"/>
        </w:rPr>
        <w:t>établi par le S</w:t>
      </w:r>
      <w:r w:rsidR="009317FA" w:rsidRPr="00C84EE9">
        <w:rPr>
          <w:i/>
          <w:lang w:val="fr-FR"/>
        </w:rPr>
        <w:t>ecr</w:t>
      </w:r>
      <w:r>
        <w:rPr>
          <w:i/>
          <w:lang w:val="fr-FR"/>
        </w:rPr>
        <w:t>é</w:t>
      </w:r>
      <w:r w:rsidR="009317FA" w:rsidRPr="00C84EE9">
        <w:rPr>
          <w:i/>
          <w:lang w:val="fr-FR"/>
        </w:rPr>
        <w:t>tariat</w:t>
      </w:r>
      <w:r>
        <w:rPr>
          <w:i/>
          <w:lang w:val="fr-FR"/>
        </w:rPr>
        <w:t xml:space="preserve"> de l</w:t>
      </w:r>
      <w:r w:rsidR="0010317E">
        <w:rPr>
          <w:i/>
          <w:lang w:val="fr-FR"/>
        </w:rPr>
        <w:t>’</w:t>
      </w:r>
      <w:r>
        <w:rPr>
          <w:i/>
          <w:lang w:val="fr-FR"/>
        </w:rPr>
        <w:t>OMPI</w:t>
      </w:r>
    </w:p>
    <w:p w:rsidR="008B2CC1" w:rsidRPr="00C84EE9" w:rsidRDefault="008B2CC1" w:rsidP="008B2CC1">
      <w:pPr>
        <w:rPr>
          <w:lang w:val="fr-FR"/>
        </w:rPr>
      </w:pPr>
    </w:p>
    <w:p w:rsidR="00AC205C" w:rsidRPr="00C84EE9" w:rsidRDefault="00AC205C">
      <w:pPr>
        <w:rPr>
          <w:lang w:val="fr-FR"/>
        </w:rPr>
      </w:pPr>
      <w:bookmarkStart w:id="3" w:name="TitleOfDoc"/>
      <w:bookmarkStart w:id="4" w:name="Prepared"/>
      <w:bookmarkEnd w:id="3"/>
      <w:bookmarkEnd w:id="4"/>
    </w:p>
    <w:p w:rsidR="000F5E56" w:rsidRPr="00C84EE9" w:rsidRDefault="000F5E56">
      <w:pPr>
        <w:rPr>
          <w:lang w:val="fr-FR"/>
        </w:rPr>
      </w:pPr>
    </w:p>
    <w:p w:rsidR="00766A4E" w:rsidRPr="00C84EE9" w:rsidRDefault="00766A4E">
      <w:pPr>
        <w:rPr>
          <w:lang w:val="fr-FR"/>
        </w:rPr>
      </w:pPr>
    </w:p>
    <w:p w:rsidR="00D610AD" w:rsidRPr="00C84EE9" w:rsidRDefault="00D610AD">
      <w:pPr>
        <w:rPr>
          <w:lang w:val="fr-FR"/>
        </w:rPr>
      </w:pPr>
    </w:p>
    <w:p w:rsidR="002928D3" w:rsidRDefault="004D28EF" w:rsidP="004D28EF">
      <w:pPr>
        <w:pStyle w:val="Heading2"/>
        <w:rPr>
          <w:lang w:val="fr-FR"/>
        </w:rPr>
      </w:pPr>
      <w:r w:rsidRPr="00C84EE9">
        <w:rPr>
          <w:lang w:val="fr-FR"/>
        </w:rPr>
        <w:t>Introduction</w:t>
      </w:r>
    </w:p>
    <w:p w:rsidR="004D28EF" w:rsidRPr="004D28EF" w:rsidRDefault="004D28EF" w:rsidP="004D28EF">
      <w:pPr>
        <w:rPr>
          <w:lang w:val="fr-FR"/>
        </w:rPr>
      </w:pPr>
    </w:p>
    <w:p w:rsidR="002928D3" w:rsidRPr="00C84EE9" w:rsidRDefault="00666F7A" w:rsidP="004D28EF">
      <w:pPr>
        <w:pStyle w:val="ONUMFS"/>
        <w:rPr>
          <w:lang w:val="fr-FR"/>
        </w:rPr>
      </w:pPr>
      <w:r w:rsidRPr="00666F7A">
        <w:rPr>
          <w:lang w:val="fr-FR"/>
        </w:rPr>
        <w:t>L</w:t>
      </w:r>
      <w:r w:rsidR="0010317E">
        <w:rPr>
          <w:lang w:val="fr-FR"/>
        </w:rPr>
        <w:t>’</w:t>
      </w:r>
      <w:r w:rsidRPr="00666F7A">
        <w:rPr>
          <w:lang w:val="fr-FR"/>
        </w:rPr>
        <w:t xml:space="preserve">intelligence artificielle est devenue une technologie </w:t>
      </w:r>
      <w:r w:rsidR="00507334">
        <w:rPr>
          <w:lang w:val="fr-FR"/>
        </w:rPr>
        <w:t>généraliste</w:t>
      </w:r>
      <w:r w:rsidRPr="00666F7A">
        <w:rPr>
          <w:lang w:val="fr-FR"/>
        </w:rPr>
        <w:t xml:space="preserve"> </w:t>
      </w:r>
      <w:r w:rsidR="006D3D8F">
        <w:rPr>
          <w:lang w:val="fr-FR"/>
        </w:rPr>
        <w:t>offrant un large éventail d</w:t>
      </w:r>
      <w:r w:rsidR="0010317E">
        <w:rPr>
          <w:lang w:val="fr-FR"/>
        </w:rPr>
        <w:t>’</w:t>
      </w:r>
      <w:r w:rsidRPr="00666F7A">
        <w:rPr>
          <w:lang w:val="fr-FR"/>
        </w:rPr>
        <w:t xml:space="preserve">applications </w:t>
      </w:r>
      <w:r w:rsidR="006D3D8F">
        <w:rPr>
          <w:lang w:val="fr-FR"/>
        </w:rPr>
        <w:t>tant</w:t>
      </w:r>
      <w:r w:rsidRPr="00666F7A">
        <w:rPr>
          <w:lang w:val="fr-FR"/>
        </w:rPr>
        <w:t xml:space="preserve"> dans l</w:t>
      </w:r>
      <w:r w:rsidR="0010317E">
        <w:rPr>
          <w:lang w:val="fr-FR"/>
        </w:rPr>
        <w:t>’</w:t>
      </w:r>
      <w:r w:rsidRPr="00666F7A">
        <w:rPr>
          <w:lang w:val="fr-FR"/>
        </w:rPr>
        <w:t xml:space="preserve">économie </w:t>
      </w:r>
      <w:r w:rsidR="006D3D8F">
        <w:rPr>
          <w:lang w:val="fr-FR"/>
        </w:rPr>
        <w:t>que dans</w:t>
      </w:r>
      <w:r w:rsidRPr="00666F7A">
        <w:rPr>
          <w:lang w:val="fr-FR"/>
        </w:rPr>
        <w:t xml:space="preserve"> la socié</w:t>
      </w:r>
      <w:r w:rsidR="006E01CF" w:rsidRPr="00666F7A">
        <w:rPr>
          <w:lang w:val="fr-FR"/>
        </w:rPr>
        <w:t>té</w:t>
      </w:r>
      <w:r w:rsidR="006E01CF">
        <w:rPr>
          <w:lang w:val="fr-FR"/>
        </w:rPr>
        <w:t xml:space="preserve">.  </w:t>
      </w:r>
      <w:r w:rsidR="006E01CF" w:rsidRPr="00666F7A">
        <w:rPr>
          <w:lang w:val="fr-FR"/>
        </w:rPr>
        <w:t>El</w:t>
      </w:r>
      <w:r w:rsidRPr="00666F7A">
        <w:rPr>
          <w:lang w:val="fr-FR"/>
        </w:rPr>
        <w:t>le a déjà</w:t>
      </w:r>
      <w:r w:rsidR="008E5343">
        <w:rPr>
          <w:lang w:val="fr-FR"/>
        </w:rPr>
        <w:t>,</w:t>
      </w:r>
      <w:r w:rsidR="006D3D8F">
        <w:rPr>
          <w:lang w:val="fr-FR"/>
        </w:rPr>
        <w:t xml:space="preserve"> et continuera probablement d</w:t>
      </w:r>
      <w:r w:rsidR="0010317E">
        <w:rPr>
          <w:lang w:val="fr-FR"/>
        </w:rPr>
        <w:t>’</w:t>
      </w:r>
      <w:r w:rsidR="006D3D8F">
        <w:rPr>
          <w:lang w:val="fr-FR"/>
        </w:rPr>
        <w:t>avoir</w:t>
      </w:r>
      <w:r w:rsidR="008E5343">
        <w:rPr>
          <w:lang w:val="fr-FR"/>
        </w:rPr>
        <w:t xml:space="preserve"> dans l</w:t>
      </w:r>
      <w:r w:rsidR="0010317E">
        <w:rPr>
          <w:lang w:val="fr-FR"/>
        </w:rPr>
        <w:t>’</w:t>
      </w:r>
      <w:r w:rsidR="008E5343">
        <w:rPr>
          <w:lang w:val="fr-FR"/>
        </w:rPr>
        <w:t>avenir,</w:t>
      </w:r>
      <w:r w:rsidRPr="00666F7A">
        <w:rPr>
          <w:lang w:val="fr-FR"/>
        </w:rPr>
        <w:t xml:space="preserve"> un impact significatif sur la création, la production et la distribution de biens et </w:t>
      </w:r>
      <w:r w:rsidR="006D3D8F">
        <w:rPr>
          <w:lang w:val="fr-FR"/>
        </w:rPr>
        <w:t xml:space="preserve">de </w:t>
      </w:r>
      <w:r w:rsidRPr="00666F7A">
        <w:rPr>
          <w:lang w:val="fr-FR"/>
        </w:rPr>
        <w:t>se</w:t>
      </w:r>
      <w:r w:rsidR="006D3D8F">
        <w:rPr>
          <w:lang w:val="fr-FR"/>
        </w:rPr>
        <w:t>rvices économiques et culture</w:t>
      </w:r>
      <w:r w:rsidR="006E01CF">
        <w:rPr>
          <w:lang w:val="fr-FR"/>
        </w:rPr>
        <w:t xml:space="preserve">ls.  </w:t>
      </w:r>
      <w:r w:rsidR="006E01CF" w:rsidRPr="00666F7A">
        <w:rPr>
          <w:lang w:val="fr-FR"/>
        </w:rPr>
        <w:t>En</w:t>
      </w:r>
      <w:r w:rsidRPr="00666F7A">
        <w:rPr>
          <w:lang w:val="fr-FR"/>
        </w:rPr>
        <w:t xml:space="preserve"> tant que telle, l</w:t>
      </w:r>
      <w:r w:rsidR="0010317E">
        <w:rPr>
          <w:lang w:val="fr-FR"/>
        </w:rPr>
        <w:t>’</w:t>
      </w:r>
      <w:r w:rsidRPr="00666F7A">
        <w:rPr>
          <w:lang w:val="fr-FR"/>
        </w:rPr>
        <w:t xml:space="preserve">intelligence artificielle </w:t>
      </w:r>
      <w:r w:rsidR="003267F1">
        <w:rPr>
          <w:lang w:val="fr-FR"/>
        </w:rPr>
        <w:t xml:space="preserve">présente, à plusieurs égards, des </w:t>
      </w:r>
      <w:r w:rsidR="005D4B9C">
        <w:rPr>
          <w:lang w:val="fr-FR"/>
        </w:rPr>
        <w:t>liens</w:t>
      </w:r>
      <w:r w:rsidR="003267F1">
        <w:rPr>
          <w:lang w:val="fr-FR"/>
        </w:rPr>
        <w:t xml:space="preserve"> avec </w:t>
      </w:r>
      <w:r w:rsidRPr="00666F7A">
        <w:rPr>
          <w:lang w:val="fr-FR"/>
        </w:rPr>
        <w:t>la politique en matière de propriété intellectuelle, l</w:t>
      </w:r>
      <w:r w:rsidR="0010317E">
        <w:rPr>
          <w:lang w:val="fr-FR"/>
        </w:rPr>
        <w:t>’</w:t>
      </w:r>
      <w:r w:rsidRPr="00666F7A">
        <w:rPr>
          <w:lang w:val="fr-FR"/>
        </w:rPr>
        <w:t xml:space="preserve">un des principaux objectifs de </w:t>
      </w:r>
      <w:r w:rsidR="003267F1">
        <w:rPr>
          <w:lang w:val="fr-FR"/>
        </w:rPr>
        <w:t>cette dernière</w:t>
      </w:r>
      <w:r w:rsidR="00513946">
        <w:rPr>
          <w:lang w:val="fr-FR"/>
        </w:rPr>
        <w:t xml:space="preserve"> étant</w:t>
      </w:r>
      <w:r w:rsidRPr="00666F7A">
        <w:rPr>
          <w:lang w:val="fr-FR"/>
        </w:rPr>
        <w:t xml:space="preserve"> de stimuler l</w:t>
      </w:r>
      <w:r w:rsidR="0010317E">
        <w:rPr>
          <w:lang w:val="fr-FR"/>
        </w:rPr>
        <w:t>’</w:t>
      </w:r>
      <w:r w:rsidRPr="00666F7A">
        <w:rPr>
          <w:lang w:val="fr-FR"/>
        </w:rPr>
        <w:t>innovation et la créativité dans les systèmes économiques et culturels</w:t>
      </w:r>
      <w:r w:rsidR="00766A4E" w:rsidRPr="00C84EE9">
        <w:rPr>
          <w:lang w:val="fr-FR"/>
        </w:rPr>
        <w:t>.</w:t>
      </w:r>
    </w:p>
    <w:p w:rsidR="00766A4E" w:rsidRPr="00C84EE9" w:rsidRDefault="003267F1" w:rsidP="004D28EF">
      <w:pPr>
        <w:pStyle w:val="ONUMFS"/>
        <w:rPr>
          <w:lang w:val="fr-FR"/>
        </w:rPr>
      </w:pPr>
      <w:r w:rsidRPr="003267F1">
        <w:rPr>
          <w:lang w:val="fr-FR"/>
        </w:rPr>
        <w:t xml:space="preserve">Alors que les décideurs </w:t>
      </w:r>
      <w:r w:rsidR="005D4B9C">
        <w:rPr>
          <w:lang w:val="fr-FR"/>
        </w:rPr>
        <w:t>ont entrepris d</w:t>
      </w:r>
      <w:r w:rsidR="0010317E">
        <w:rPr>
          <w:lang w:val="fr-FR"/>
        </w:rPr>
        <w:t>’</w:t>
      </w:r>
      <w:r>
        <w:rPr>
          <w:lang w:val="fr-FR"/>
        </w:rPr>
        <w:t>évaluer</w:t>
      </w:r>
      <w:r w:rsidRPr="003267F1">
        <w:rPr>
          <w:lang w:val="fr-FR"/>
        </w:rPr>
        <w:t xml:space="preserve"> l</w:t>
      </w:r>
      <w:r w:rsidR="008E5343">
        <w:rPr>
          <w:lang w:val="fr-FR"/>
        </w:rPr>
        <w:t xml:space="preserve">e large </w:t>
      </w:r>
      <w:r w:rsidRPr="003267F1">
        <w:rPr>
          <w:lang w:val="fr-FR"/>
        </w:rPr>
        <w:t>impact de l</w:t>
      </w:r>
      <w:r w:rsidR="0010317E">
        <w:rPr>
          <w:lang w:val="fr-FR"/>
        </w:rPr>
        <w:t>’</w:t>
      </w:r>
      <w:r>
        <w:rPr>
          <w:lang w:val="fr-FR"/>
        </w:rPr>
        <w:t>intelligence artificielle</w:t>
      </w:r>
      <w:r w:rsidRPr="003267F1">
        <w:rPr>
          <w:lang w:val="fr-FR"/>
        </w:rPr>
        <w:t>, l</w:t>
      </w:r>
      <w:r w:rsidR="0010317E">
        <w:rPr>
          <w:lang w:val="fr-FR"/>
        </w:rPr>
        <w:t>’</w:t>
      </w:r>
      <w:r w:rsidRPr="003267F1">
        <w:rPr>
          <w:lang w:val="fr-FR"/>
        </w:rPr>
        <w:t xml:space="preserve">Organisation </w:t>
      </w:r>
      <w:r>
        <w:rPr>
          <w:lang w:val="fr-FR"/>
        </w:rPr>
        <w:t>M</w:t>
      </w:r>
      <w:r w:rsidRPr="003267F1">
        <w:rPr>
          <w:lang w:val="fr-FR"/>
        </w:rPr>
        <w:t xml:space="preserve">ondiale de la </w:t>
      </w:r>
      <w:r>
        <w:rPr>
          <w:lang w:val="fr-FR"/>
        </w:rPr>
        <w:t>P</w:t>
      </w:r>
      <w:r w:rsidR="005D4B9C">
        <w:rPr>
          <w:lang w:val="fr-FR"/>
        </w:rPr>
        <w:t>ropriété I</w:t>
      </w:r>
      <w:r w:rsidRPr="003267F1">
        <w:rPr>
          <w:lang w:val="fr-FR"/>
        </w:rPr>
        <w:t>ntellectuelle (OMPI) commenc</w:t>
      </w:r>
      <w:r w:rsidR="00B567B3">
        <w:rPr>
          <w:lang w:val="fr-FR"/>
        </w:rPr>
        <w:t>e</w:t>
      </w:r>
      <w:r w:rsidRPr="003267F1">
        <w:rPr>
          <w:lang w:val="fr-FR"/>
        </w:rPr>
        <w:t xml:space="preserve"> à s</w:t>
      </w:r>
      <w:r w:rsidR="0010317E">
        <w:rPr>
          <w:lang w:val="fr-FR"/>
        </w:rPr>
        <w:t>’</w:t>
      </w:r>
      <w:r w:rsidRPr="003267F1">
        <w:rPr>
          <w:lang w:val="fr-FR"/>
        </w:rPr>
        <w:t>intéresser aux aspects de l</w:t>
      </w:r>
      <w:r w:rsidR="0010317E">
        <w:rPr>
          <w:lang w:val="fr-FR"/>
        </w:rPr>
        <w:t>’</w:t>
      </w:r>
      <w:r w:rsidR="005D4B9C">
        <w:rPr>
          <w:lang w:val="fr-FR"/>
        </w:rPr>
        <w:t xml:space="preserve">intelligence artificielle </w:t>
      </w:r>
      <w:r w:rsidRPr="003267F1">
        <w:rPr>
          <w:lang w:val="fr-FR"/>
        </w:rPr>
        <w:t xml:space="preserve">spécifiques à la </w:t>
      </w:r>
      <w:r w:rsidR="005D4B9C">
        <w:rPr>
          <w:lang w:val="fr-FR"/>
        </w:rPr>
        <w:t>propriété intellectuel</w:t>
      </w:r>
      <w:r w:rsidR="006E01CF">
        <w:rPr>
          <w:lang w:val="fr-FR"/>
        </w:rPr>
        <w:t>le.  P</w:t>
      </w:r>
      <w:r w:rsidR="006E01CF" w:rsidRPr="003267F1">
        <w:rPr>
          <w:lang w:val="fr-FR"/>
        </w:rPr>
        <w:t>l</w:t>
      </w:r>
      <w:r w:rsidRPr="003267F1">
        <w:rPr>
          <w:lang w:val="fr-FR"/>
        </w:rPr>
        <w:t xml:space="preserve">usieurs </w:t>
      </w:r>
      <w:r w:rsidR="00B567B3">
        <w:rPr>
          <w:lang w:val="fr-FR"/>
        </w:rPr>
        <w:t xml:space="preserve">facteurs </w:t>
      </w:r>
      <w:r w:rsidR="003F3582">
        <w:rPr>
          <w:lang w:val="fr-FR"/>
        </w:rPr>
        <w:t>expliquent</w:t>
      </w:r>
      <w:r w:rsidR="00B567B3">
        <w:rPr>
          <w:lang w:val="fr-FR"/>
        </w:rPr>
        <w:t xml:space="preserve"> </w:t>
      </w:r>
      <w:r w:rsidRPr="003267F1">
        <w:rPr>
          <w:lang w:val="fr-FR"/>
        </w:rPr>
        <w:t xml:space="preserve">cet engagement, </w:t>
      </w:r>
      <w:r w:rsidR="006453C8">
        <w:rPr>
          <w:lang w:val="fr-FR"/>
        </w:rPr>
        <w:t>notamment</w:t>
      </w:r>
      <w:r w:rsidR="0010317E">
        <w:rPr>
          <w:lang w:val="fr-FR"/>
        </w:rPr>
        <w:t> :</w:t>
      </w:r>
    </w:p>
    <w:p w:rsidR="00766A4E" w:rsidRPr="00C84EE9" w:rsidRDefault="006453C8" w:rsidP="004D28EF">
      <w:pPr>
        <w:pStyle w:val="ONUMFS"/>
        <w:numPr>
          <w:ilvl w:val="1"/>
          <w:numId w:val="6"/>
        </w:numPr>
        <w:rPr>
          <w:lang w:val="fr-FR"/>
        </w:rPr>
      </w:pPr>
      <w:r>
        <w:rPr>
          <w:u w:val="single"/>
          <w:lang w:val="fr-FR"/>
        </w:rPr>
        <w:t>Utilisation de l</w:t>
      </w:r>
      <w:r w:rsidR="0010317E">
        <w:rPr>
          <w:u w:val="single"/>
          <w:lang w:val="fr-FR"/>
        </w:rPr>
        <w:t>’</w:t>
      </w:r>
      <w:r w:rsidR="00B567B3">
        <w:rPr>
          <w:u w:val="single"/>
          <w:lang w:val="fr-FR"/>
        </w:rPr>
        <w:t>intelligence artificielle dans le cadre de l</w:t>
      </w:r>
      <w:r w:rsidR="0010317E">
        <w:rPr>
          <w:u w:val="single"/>
          <w:lang w:val="fr-FR"/>
        </w:rPr>
        <w:t>’</w:t>
      </w:r>
      <w:r w:rsidR="00B567B3">
        <w:rPr>
          <w:u w:val="single"/>
          <w:lang w:val="fr-FR"/>
        </w:rPr>
        <w:t>administration de la propriété intellectuel</w:t>
      </w:r>
      <w:r w:rsidR="006E01CF">
        <w:rPr>
          <w:u w:val="single"/>
          <w:lang w:val="fr-FR"/>
        </w:rPr>
        <w:t xml:space="preserve">le.  </w:t>
      </w:r>
      <w:r w:rsidR="006E01CF" w:rsidRPr="00B567B3">
        <w:rPr>
          <w:lang w:val="fr-FR"/>
        </w:rPr>
        <w:t>L</w:t>
      </w:r>
      <w:r w:rsidR="006E01CF">
        <w:rPr>
          <w:lang w:val="fr-FR"/>
        </w:rPr>
        <w:t>’i</w:t>
      </w:r>
      <w:r w:rsidR="00B567B3">
        <w:rPr>
          <w:lang w:val="fr-FR"/>
        </w:rPr>
        <w:t>ntelligence artificielle est</w:t>
      </w:r>
      <w:r w:rsidR="00B567B3" w:rsidRPr="00B567B3">
        <w:rPr>
          <w:lang w:val="fr-FR"/>
        </w:rPr>
        <w:t xml:space="preserve"> de plus en plus utilisée dans l</w:t>
      </w:r>
      <w:r w:rsidR="0010317E">
        <w:rPr>
          <w:lang w:val="fr-FR"/>
        </w:rPr>
        <w:t>’</w:t>
      </w:r>
      <w:r w:rsidR="00B567B3" w:rsidRPr="00B567B3">
        <w:rPr>
          <w:lang w:val="fr-FR"/>
        </w:rPr>
        <w:t xml:space="preserve">administration des applications de protection </w:t>
      </w:r>
      <w:r w:rsidR="00B567B3">
        <w:rPr>
          <w:lang w:val="fr-FR"/>
        </w:rPr>
        <w:t>de la propriété intellectuelle</w:t>
      </w:r>
      <w:r w:rsidR="00B567B3" w:rsidRPr="00B567B3">
        <w:rPr>
          <w:lang w:val="fr-FR"/>
        </w:rPr>
        <w:t xml:space="preserve">. </w:t>
      </w:r>
      <w:r w:rsidR="00B567B3">
        <w:rPr>
          <w:lang w:val="fr-FR"/>
        </w:rPr>
        <w:t xml:space="preserve"> WIPO Translate, ainsi que l</w:t>
      </w:r>
      <w:r w:rsidR="0010317E">
        <w:rPr>
          <w:lang w:val="fr-FR"/>
        </w:rPr>
        <w:t>’</w:t>
      </w:r>
      <w:r w:rsidR="00B567B3">
        <w:rPr>
          <w:lang w:val="fr-FR"/>
        </w:rPr>
        <w:t>outil de recherche de marques de l</w:t>
      </w:r>
      <w:r w:rsidR="0010317E">
        <w:rPr>
          <w:lang w:val="fr-FR"/>
        </w:rPr>
        <w:t>’</w:t>
      </w:r>
      <w:r w:rsidR="00B567B3">
        <w:rPr>
          <w:lang w:val="fr-FR"/>
        </w:rPr>
        <w:t>OMPI par reconnaissance d</w:t>
      </w:r>
      <w:r w:rsidR="0010317E">
        <w:rPr>
          <w:lang w:val="fr-FR"/>
        </w:rPr>
        <w:t>’</w:t>
      </w:r>
      <w:r w:rsidR="00B567B3">
        <w:rPr>
          <w:lang w:val="fr-FR"/>
        </w:rPr>
        <w:t xml:space="preserve">images </w:t>
      </w:r>
      <w:r w:rsidR="003F3582">
        <w:rPr>
          <w:lang w:val="fr-FR"/>
        </w:rPr>
        <w:t>(WIPO Brand Image Search)</w:t>
      </w:r>
      <w:r w:rsidR="00B567B3" w:rsidRPr="00B567B3">
        <w:rPr>
          <w:lang w:val="fr-FR"/>
        </w:rPr>
        <w:t xml:space="preserve">, qui utilisent des applications </w:t>
      </w:r>
      <w:r w:rsidR="003F3582">
        <w:rPr>
          <w:lang w:val="fr-FR"/>
        </w:rPr>
        <w:t>fondées sur l</w:t>
      </w:r>
      <w:r w:rsidR="0010317E">
        <w:rPr>
          <w:lang w:val="fr-FR"/>
        </w:rPr>
        <w:t>’</w:t>
      </w:r>
      <w:r w:rsidR="003F3582">
        <w:rPr>
          <w:lang w:val="fr-FR"/>
        </w:rPr>
        <w:t>intelligence artificielle</w:t>
      </w:r>
      <w:r w:rsidR="00B567B3" w:rsidRPr="00B567B3">
        <w:rPr>
          <w:lang w:val="fr-FR"/>
        </w:rPr>
        <w:t xml:space="preserve"> pour la traduction automatique et la reconnaissance d</w:t>
      </w:r>
      <w:r w:rsidR="0010317E">
        <w:rPr>
          <w:lang w:val="fr-FR"/>
        </w:rPr>
        <w:t>’</w:t>
      </w:r>
      <w:r w:rsidR="00B567B3" w:rsidRPr="00B567B3">
        <w:rPr>
          <w:lang w:val="fr-FR"/>
        </w:rPr>
        <w:t xml:space="preserve">images, </w:t>
      </w:r>
      <w:r w:rsidR="003F3582">
        <w:rPr>
          <w:lang w:val="fr-FR"/>
        </w:rPr>
        <w:t>constituent</w:t>
      </w:r>
      <w:r w:rsidR="00B567B3" w:rsidRPr="00B567B3">
        <w:rPr>
          <w:lang w:val="fr-FR"/>
        </w:rPr>
        <w:t xml:space="preserve"> deux</w:t>
      </w:r>
      <w:r w:rsidR="007B75DC">
        <w:rPr>
          <w:lang w:val="fr-FR"/>
        </w:rPr>
        <w:t> </w:t>
      </w:r>
      <w:r w:rsidR="00B567B3" w:rsidRPr="00B567B3">
        <w:rPr>
          <w:lang w:val="fr-FR"/>
        </w:rPr>
        <w:t xml:space="preserve">exemples </w:t>
      </w:r>
      <w:r w:rsidR="00B567B3" w:rsidRPr="00B567B3">
        <w:rPr>
          <w:lang w:val="fr-FR"/>
        </w:rPr>
        <w:lastRenderedPageBreak/>
        <w:t>d</w:t>
      </w:r>
      <w:r w:rsidR="0010317E">
        <w:rPr>
          <w:lang w:val="fr-FR"/>
        </w:rPr>
        <w:t>’</w:t>
      </w:r>
      <w:r w:rsidR="00B567B3" w:rsidRPr="00B567B3">
        <w:rPr>
          <w:lang w:val="fr-FR"/>
        </w:rPr>
        <w:t>applications d</w:t>
      </w:r>
      <w:r w:rsidR="0010317E">
        <w:rPr>
          <w:lang w:val="fr-FR"/>
        </w:rPr>
        <w:t>’</w:t>
      </w:r>
      <w:r w:rsidR="003F3582">
        <w:rPr>
          <w:lang w:val="fr-FR"/>
        </w:rPr>
        <w:t>intelligence artificiel</w:t>
      </w:r>
      <w:r w:rsidR="006E01CF">
        <w:rPr>
          <w:lang w:val="fr-FR"/>
        </w:rPr>
        <w:t xml:space="preserve">le.  </w:t>
      </w:r>
      <w:r w:rsidR="006E01CF" w:rsidRPr="00B567B3">
        <w:rPr>
          <w:lang w:val="fr-FR"/>
        </w:rPr>
        <w:t>Pl</w:t>
      </w:r>
      <w:r w:rsidR="00B567B3" w:rsidRPr="00B567B3">
        <w:rPr>
          <w:lang w:val="fr-FR"/>
        </w:rPr>
        <w:t xml:space="preserve">usieurs </w:t>
      </w:r>
      <w:r w:rsidR="003F3582">
        <w:rPr>
          <w:lang w:val="fr-FR"/>
        </w:rPr>
        <w:t>offices de propriété intellectuelle</w:t>
      </w:r>
      <w:r w:rsidR="00B567B3" w:rsidRPr="00B567B3">
        <w:rPr>
          <w:lang w:val="fr-FR"/>
        </w:rPr>
        <w:t xml:space="preserve"> dans le monde ont </w:t>
      </w:r>
      <w:r w:rsidR="003F3582">
        <w:rPr>
          <w:lang w:val="fr-FR"/>
        </w:rPr>
        <w:t>mis au point</w:t>
      </w:r>
      <w:r w:rsidR="00B567B3" w:rsidRPr="00B567B3">
        <w:rPr>
          <w:lang w:val="fr-FR"/>
        </w:rPr>
        <w:t xml:space="preserve"> et </w:t>
      </w:r>
      <w:r w:rsidR="003F3582">
        <w:rPr>
          <w:lang w:val="fr-FR"/>
        </w:rPr>
        <w:t>installé</w:t>
      </w:r>
      <w:r w:rsidR="00B567B3" w:rsidRPr="00B567B3">
        <w:rPr>
          <w:lang w:val="fr-FR"/>
        </w:rPr>
        <w:t xml:space="preserve"> d</w:t>
      </w:r>
      <w:r w:rsidR="0010317E">
        <w:rPr>
          <w:lang w:val="fr-FR"/>
        </w:rPr>
        <w:t>’</w:t>
      </w:r>
      <w:r w:rsidR="00B567B3" w:rsidRPr="00B567B3">
        <w:rPr>
          <w:lang w:val="fr-FR"/>
        </w:rPr>
        <w:t xml:space="preserve">autres applications </w:t>
      </w:r>
      <w:r w:rsidR="003F3582" w:rsidRPr="003F3582">
        <w:rPr>
          <w:lang w:val="fr-FR"/>
        </w:rPr>
        <w:t>d</w:t>
      </w:r>
      <w:r w:rsidR="0010317E">
        <w:rPr>
          <w:lang w:val="fr-FR"/>
        </w:rPr>
        <w:t>’</w:t>
      </w:r>
      <w:r w:rsidR="003F3582" w:rsidRPr="003F3582">
        <w:rPr>
          <w:lang w:val="fr-FR"/>
        </w:rPr>
        <w:t>intelligence artificiel</w:t>
      </w:r>
      <w:r w:rsidR="006E01CF" w:rsidRPr="003F3582">
        <w:rPr>
          <w:lang w:val="fr-FR"/>
        </w:rPr>
        <w:t>le</w:t>
      </w:r>
      <w:r w:rsidR="006E01CF">
        <w:rPr>
          <w:lang w:val="fr-FR"/>
        </w:rPr>
        <w:t xml:space="preserve">.  </w:t>
      </w:r>
      <w:r w:rsidR="006E01CF" w:rsidRPr="00B567B3">
        <w:rPr>
          <w:lang w:val="fr-FR"/>
        </w:rPr>
        <w:t>En</w:t>
      </w:r>
      <w:r w:rsidR="00B567B3" w:rsidRPr="00B567B3">
        <w:rPr>
          <w:lang w:val="fr-FR"/>
        </w:rPr>
        <w:t xml:space="preserve"> mai</w:t>
      </w:r>
      <w:r w:rsidR="003F3582">
        <w:rPr>
          <w:lang w:val="fr-FR"/>
        </w:rPr>
        <w:t> </w:t>
      </w:r>
      <w:r w:rsidR="00B567B3" w:rsidRPr="00B567B3">
        <w:rPr>
          <w:lang w:val="fr-FR"/>
        </w:rPr>
        <w:t>2018, l</w:t>
      </w:r>
      <w:r w:rsidR="0010317E">
        <w:rPr>
          <w:lang w:val="fr-FR"/>
        </w:rPr>
        <w:t>’</w:t>
      </w:r>
      <w:r w:rsidR="00B567B3" w:rsidRPr="00B567B3">
        <w:rPr>
          <w:lang w:val="fr-FR"/>
        </w:rPr>
        <w:t xml:space="preserve">OMPI a </w:t>
      </w:r>
      <w:r w:rsidR="00253DDD">
        <w:rPr>
          <w:lang w:val="fr-FR"/>
        </w:rPr>
        <w:t>organisé</w:t>
      </w:r>
      <w:r w:rsidR="00B567B3" w:rsidRPr="00B567B3">
        <w:rPr>
          <w:lang w:val="fr-FR"/>
        </w:rPr>
        <w:t xml:space="preserve"> une réunion </w:t>
      </w:r>
      <w:r w:rsidR="003F3582">
        <w:rPr>
          <w:lang w:val="fr-FR"/>
        </w:rPr>
        <w:t>en vue d</w:t>
      </w:r>
      <w:r w:rsidR="0010317E">
        <w:rPr>
          <w:lang w:val="fr-FR"/>
        </w:rPr>
        <w:t>’</w:t>
      </w:r>
      <w:r w:rsidR="00B567B3" w:rsidRPr="00B567B3">
        <w:rPr>
          <w:lang w:val="fr-FR"/>
        </w:rPr>
        <w:t xml:space="preserve">examiner ces </w:t>
      </w:r>
      <w:r w:rsidR="003F3582">
        <w:rPr>
          <w:lang w:val="fr-FR"/>
        </w:rPr>
        <w:t>applications d</w:t>
      </w:r>
      <w:r w:rsidR="0010317E">
        <w:rPr>
          <w:lang w:val="fr-FR"/>
        </w:rPr>
        <w:t>’</w:t>
      </w:r>
      <w:r w:rsidR="003F3582">
        <w:rPr>
          <w:lang w:val="fr-FR"/>
        </w:rPr>
        <w:t>intelligence artificielle</w:t>
      </w:r>
      <w:r w:rsidR="00B567B3" w:rsidRPr="00B567B3">
        <w:rPr>
          <w:lang w:val="fr-FR"/>
        </w:rPr>
        <w:t xml:space="preserve"> et </w:t>
      </w:r>
      <w:r w:rsidR="003F3582">
        <w:rPr>
          <w:lang w:val="fr-FR"/>
        </w:rPr>
        <w:t>de</w:t>
      </w:r>
      <w:r w:rsidR="00B567B3" w:rsidRPr="00B567B3">
        <w:rPr>
          <w:lang w:val="fr-FR"/>
        </w:rPr>
        <w:t xml:space="preserve"> favoriser l</w:t>
      </w:r>
      <w:r w:rsidR="0010317E">
        <w:rPr>
          <w:lang w:val="fr-FR"/>
        </w:rPr>
        <w:t>’</w:t>
      </w:r>
      <w:r w:rsidR="00B567B3" w:rsidRPr="00B567B3">
        <w:rPr>
          <w:lang w:val="fr-FR"/>
        </w:rPr>
        <w:t>échange d</w:t>
      </w:r>
      <w:r w:rsidR="0010317E">
        <w:rPr>
          <w:lang w:val="fr-FR"/>
        </w:rPr>
        <w:t>’</w:t>
      </w:r>
      <w:r w:rsidR="00B567B3" w:rsidRPr="00B567B3">
        <w:rPr>
          <w:lang w:val="fr-FR"/>
        </w:rPr>
        <w:t xml:space="preserve">informations et le partage des </w:t>
      </w:r>
      <w:r w:rsidR="003F3582">
        <w:rPr>
          <w:lang w:val="fr-FR"/>
        </w:rPr>
        <w:t>applications</w:t>
      </w:r>
      <w:r w:rsidR="00DA268A" w:rsidRPr="00C84EE9">
        <w:rPr>
          <w:rStyle w:val="FootnoteReference"/>
          <w:lang w:val="fr-FR"/>
        </w:rPr>
        <w:footnoteReference w:id="2"/>
      </w:r>
      <w:r w:rsidR="00B567B3">
        <w:rPr>
          <w:lang w:val="fr-FR"/>
        </w:rPr>
        <w:t xml:space="preserve">. </w:t>
      </w:r>
      <w:r w:rsidR="00766A4E" w:rsidRPr="00C84EE9">
        <w:rPr>
          <w:lang w:val="fr-FR"/>
        </w:rPr>
        <w:t xml:space="preserve"> </w:t>
      </w:r>
      <w:r w:rsidR="00B567B3" w:rsidRPr="00B567B3">
        <w:rPr>
          <w:lang w:val="fr-FR"/>
        </w:rPr>
        <w:t>L</w:t>
      </w:r>
      <w:r w:rsidR="0010317E">
        <w:rPr>
          <w:lang w:val="fr-FR"/>
        </w:rPr>
        <w:t>’</w:t>
      </w:r>
      <w:r w:rsidR="00B567B3" w:rsidRPr="00B567B3">
        <w:rPr>
          <w:lang w:val="fr-FR"/>
        </w:rPr>
        <w:t xml:space="preserve">Organisation continuera </w:t>
      </w:r>
      <w:r w:rsidR="003F3582">
        <w:rPr>
          <w:lang w:val="fr-FR"/>
        </w:rPr>
        <w:t>de s</w:t>
      </w:r>
      <w:r w:rsidR="0010317E">
        <w:rPr>
          <w:lang w:val="fr-FR"/>
        </w:rPr>
        <w:t>’</w:t>
      </w:r>
      <w:r w:rsidR="003F3582">
        <w:rPr>
          <w:lang w:val="fr-FR"/>
        </w:rPr>
        <w:t>appuyer sur</w:t>
      </w:r>
      <w:r w:rsidR="00B567B3" w:rsidRPr="00B567B3">
        <w:rPr>
          <w:lang w:val="fr-FR"/>
        </w:rPr>
        <w:t xml:space="preserve"> </w:t>
      </w:r>
      <w:r w:rsidR="003F4164">
        <w:rPr>
          <w:lang w:val="fr-FR"/>
        </w:rPr>
        <w:t>son pouvoir</w:t>
      </w:r>
      <w:r w:rsidR="00B567B3" w:rsidRPr="00B567B3">
        <w:rPr>
          <w:lang w:val="fr-FR"/>
        </w:rPr>
        <w:t xml:space="preserve"> de mobilisation et sa position en tant qu</w:t>
      </w:r>
      <w:r w:rsidR="0010317E">
        <w:rPr>
          <w:lang w:val="fr-FR"/>
        </w:rPr>
        <w:t>’</w:t>
      </w:r>
      <w:r w:rsidR="00B567B3" w:rsidRPr="00B567B3">
        <w:rPr>
          <w:lang w:val="fr-FR"/>
        </w:rPr>
        <w:t>organisation internationale responsable de la politique en matière de propriété intellectuelle pour poursuivre ce dialogue et ces échanges</w:t>
      </w:r>
      <w:r w:rsidR="00766A4E" w:rsidRPr="00C84EE9">
        <w:rPr>
          <w:lang w:val="fr-FR"/>
        </w:rPr>
        <w:t>.</w:t>
      </w:r>
    </w:p>
    <w:p w:rsidR="0010317E" w:rsidRDefault="006453C8" w:rsidP="004D28EF">
      <w:pPr>
        <w:pStyle w:val="ONUMFS"/>
        <w:numPr>
          <w:ilvl w:val="1"/>
          <w:numId w:val="6"/>
        </w:numPr>
        <w:rPr>
          <w:lang w:val="fr-FR"/>
        </w:rPr>
      </w:pPr>
      <w:r w:rsidRPr="006453C8">
        <w:rPr>
          <w:u w:val="single"/>
          <w:lang w:val="fr-FR"/>
        </w:rPr>
        <w:t>Centre d</w:t>
      </w:r>
      <w:r w:rsidR="0010317E">
        <w:rPr>
          <w:u w:val="single"/>
          <w:lang w:val="fr-FR"/>
        </w:rPr>
        <w:t>’</w:t>
      </w:r>
      <w:r w:rsidRPr="006453C8">
        <w:rPr>
          <w:u w:val="single"/>
          <w:lang w:val="fr-FR"/>
        </w:rPr>
        <w:t>échange d</w:t>
      </w:r>
      <w:r w:rsidR="0010317E">
        <w:rPr>
          <w:u w:val="single"/>
          <w:lang w:val="fr-FR"/>
        </w:rPr>
        <w:t>’</w:t>
      </w:r>
      <w:r w:rsidRPr="006453C8">
        <w:rPr>
          <w:u w:val="single"/>
          <w:lang w:val="fr-FR"/>
        </w:rPr>
        <w:t xml:space="preserve">informations sur les stratégies en matière de </w:t>
      </w:r>
      <w:r>
        <w:rPr>
          <w:u w:val="single"/>
          <w:lang w:val="fr-FR"/>
        </w:rPr>
        <w:t>propriété intellectuelle et d</w:t>
      </w:r>
      <w:r w:rsidR="0010317E">
        <w:rPr>
          <w:u w:val="single"/>
          <w:lang w:val="fr-FR"/>
        </w:rPr>
        <w:t>’</w:t>
      </w:r>
      <w:r>
        <w:rPr>
          <w:u w:val="single"/>
          <w:lang w:val="fr-FR"/>
        </w:rPr>
        <w:t>intelligence artificiel</w:t>
      </w:r>
      <w:r w:rsidR="006E01CF">
        <w:rPr>
          <w:u w:val="single"/>
          <w:lang w:val="fr-FR"/>
        </w:rPr>
        <w:t xml:space="preserve">le.  </w:t>
      </w:r>
      <w:r w:rsidR="006E01CF" w:rsidRPr="006453C8">
        <w:rPr>
          <w:lang w:val="fr-FR"/>
        </w:rPr>
        <w:t>L</w:t>
      </w:r>
      <w:r w:rsidR="006E01CF">
        <w:rPr>
          <w:lang w:val="fr-FR"/>
        </w:rPr>
        <w:t>’i</w:t>
      </w:r>
      <w:r>
        <w:rPr>
          <w:lang w:val="fr-FR"/>
        </w:rPr>
        <w:t xml:space="preserve">ntelligence artificielle </w:t>
      </w:r>
      <w:r w:rsidRPr="006453C8">
        <w:rPr>
          <w:lang w:val="fr-FR"/>
        </w:rPr>
        <w:t>est devenue un</w:t>
      </w:r>
      <w:r w:rsidR="00C2606F">
        <w:rPr>
          <w:lang w:val="fr-FR"/>
        </w:rPr>
        <w:t xml:space="preserve"> instrument </w:t>
      </w:r>
      <w:r w:rsidRPr="006453C8">
        <w:rPr>
          <w:lang w:val="fr-FR"/>
        </w:rPr>
        <w:t>stratégique pour de nombreux gouvernements à travers le mon</w:t>
      </w:r>
      <w:r w:rsidR="006E01CF" w:rsidRPr="006453C8">
        <w:rPr>
          <w:lang w:val="fr-FR"/>
        </w:rPr>
        <w:t>de</w:t>
      </w:r>
      <w:r w:rsidR="006E01CF">
        <w:rPr>
          <w:lang w:val="fr-FR"/>
        </w:rPr>
        <w:t xml:space="preserve">.  </w:t>
      </w:r>
      <w:r w:rsidR="006E01CF" w:rsidRPr="006453C8">
        <w:rPr>
          <w:lang w:val="fr-FR"/>
        </w:rPr>
        <w:t>De</w:t>
      </w:r>
      <w:r w:rsidRPr="006453C8">
        <w:rPr>
          <w:lang w:val="fr-FR"/>
        </w:rPr>
        <w:t>s stratégies de développement de</w:t>
      </w:r>
      <w:r w:rsidR="00C2606F">
        <w:rPr>
          <w:lang w:val="fr-FR"/>
        </w:rPr>
        <w:t>s compétences en matière d</w:t>
      </w:r>
      <w:r w:rsidR="0010317E">
        <w:rPr>
          <w:lang w:val="fr-FR"/>
        </w:rPr>
        <w:t>’</w:t>
      </w:r>
      <w:r w:rsidR="00C2606F">
        <w:rPr>
          <w:lang w:val="fr-FR"/>
        </w:rPr>
        <w:t xml:space="preserve">intelligence artificielle </w:t>
      </w:r>
      <w:r w:rsidRPr="006453C8">
        <w:rPr>
          <w:lang w:val="fr-FR"/>
        </w:rPr>
        <w:t xml:space="preserve">et </w:t>
      </w:r>
      <w:r w:rsidR="00C2606F">
        <w:rPr>
          <w:lang w:val="fr-FR"/>
        </w:rPr>
        <w:t>d</w:t>
      </w:r>
      <w:r w:rsidR="0010317E">
        <w:rPr>
          <w:lang w:val="fr-FR"/>
        </w:rPr>
        <w:t>’</w:t>
      </w:r>
      <w:r w:rsidR="00C2606F">
        <w:rPr>
          <w:lang w:val="fr-FR"/>
        </w:rPr>
        <w:t>élaboration de</w:t>
      </w:r>
      <w:r w:rsidRPr="006453C8">
        <w:rPr>
          <w:lang w:val="fr-FR"/>
        </w:rPr>
        <w:t xml:space="preserve"> </w:t>
      </w:r>
      <w:r w:rsidR="00C2606F">
        <w:rPr>
          <w:lang w:val="fr-FR"/>
        </w:rPr>
        <w:t>dispositions</w:t>
      </w:r>
      <w:r w:rsidRPr="006453C8">
        <w:rPr>
          <w:lang w:val="fr-FR"/>
        </w:rPr>
        <w:t xml:space="preserve"> réglementaires </w:t>
      </w:r>
      <w:r w:rsidR="00C2606F">
        <w:rPr>
          <w:lang w:val="fr-FR"/>
        </w:rPr>
        <w:t>à cet égard</w:t>
      </w:r>
      <w:r w:rsidRPr="006453C8">
        <w:rPr>
          <w:lang w:val="fr-FR"/>
        </w:rPr>
        <w:t xml:space="preserve"> ont été de plus en plus fréquemment</w:t>
      </w:r>
      <w:r w:rsidR="00C2606F" w:rsidRPr="00C2606F">
        <w:rPr>
          <w:lang w:val="fr-FR"/>
        </w:rPr>
        <w:t xml:space="preserve"> </w:t>
      </w:r>
      <w:r w:rsidR="00C2606F" w:rsidRPr="006453C8">
        <w:rPr>
          <w:lang w:val="fr-FR"/>
        </w:rPr>
        <w:t>adoptées</w:t>
      </w:r>
      <w:r w:rsidRPr="006453C8">
        <w:rPr>
          <w:lang w:val="fr-FR"/>
        </w:rPr>
        <w:t xml:space="preserve">. </w:t>
      </w:r>
      <w:r w:rsidR="00C2606F">
        <w:rPr>
          <w:lang w:val="fr-FR"/>
        </w:rPr>
        <w:t xml:space="preserve"> </w:t>
      </w:r>
      <w:r w:rsidRPr="006453C8">
        <w:rPr>
          <w:lang w:val="fr-FR"/>
        </w:rPr>
        <w:t>L</w:t>
      </w:r>
      <w:r w:rsidR="0010317E">
        <w:rPr>
          <w:lang w:val="fr-FR"/>
        </w:rPr>
        <w:t>’</w:t>
      </w:r>
      <w:r w:rsidRPr="006453C8">
        <w:rPr>
          <w:lang w:val="fr-FR"/>
        </w:rPr>
        <w:t xml:space="preserve">Organisation a été encouragée par ses États membres à </w:t>
      </w:r>
      <w:r w:rsidR="00A40585">
        <w:rPr>
          <w:lang w:val="fr-FR"/>
        </w:rPr>
        <w:t>compiler</w:t>
      </w:r>
      <w:r w:rsidRPr="006453C8">
        <w:rPr>
          <w:lang w:val="fr-FR"/>
        </w:rPr>
        <w:t>, avec l</w:t>
      </w:r>
      <w:r w:rsidR="00C2606F">
        <w:rPr>
          <w:lang w:val="fr-FR"/>
        </w:rPr>
        <w:t xml:space="preserve">eur </w:t>
      </w:r>
      <w:r w:rsidRPr="006453C8">
        <w:rPr>
          <w:lang w:val="fr-FR"/>
        </w:rPr>
        <w:t xml:space="preserve">aide, les principaux instruments gouvernementaux pertinents </w:t>
      </w:r>
      <w:r w:rsidR="00C2606F">
        <w:rPr>
          <w:lang w:val="fr-FR"/>
        </w:rPr>
        <w:t>en matière d</w:t>
      </w:r>
      <w:r w:rsidR="0010317E">
        <w:rPr>
          <w:lang w:val="fr-FR"/>
        </w:rPr>
        <w:t>’</w:t>
      </w:r>
      <w:r w:rsidR="00C2606F">
        <w:rPr>
          <w:lang w:val="fr-FR"/>
        </w:rPr>
        <w:t>intelligence artificielle et de propriété intellectuel</w:t>
      </w:r>
      <w:r w:rsidR="006E01CF">
        <w:rPr>
          <w:lang w:val="fr-FR"/>
        </w:rPr>
        <w:t xml:space="preserve">le.  </w:t>
      </w:r>
      <w:r w:rsidR="006E01CF" w:rsidRPr="006453C8">
        <w:rPr>
          <w:lang w:val="fr-FR"/>
        </w:rPr>
        <w:t xml:space="preserve">À </w:t>
      </w:r>
      <w:r w:rsidRPr="006453C8">
        <w:rPr>
          <w:lang w:val="fr-FR"/>
        </w:rPr>
        <w:t>cette fin, un site</w:t>
      </w:r>
      <w:r w:rsidR="007B75DC">
        <w:rPr>
          <w:lang w:val="fr-FR"/>
        </w:rPr>
        <w:t> </w:t>
      </w:r>
      <w:r w:rsidRPr="006453C8">
        <w:rPr>
          <w:lang w:val="fr-FR"/>
        </w:rPr>
        <w:t xml:space="preserve">Web </w:t>
      </w:r>
      <w:r w:rsidR="00C2606F">
        <w:rPr>
          <w:lang w:val="fr-FR"/>
        </w:rPr>
        <w:t>dédié</w:t>
      </w:r>
      <w:r w:rsidRPr="006453C8">
        <w:rPr>
          <w:lang w:val="fr-FR"/>
        </w:rPr>
        <w:t xml:space="preserve">, </w:t>
      </w:r>
      <w:r w:rsidR="0038338F">
        <w:rPr>
          <w:lang w:val="fr-FR"/>
        </w:rPr>
        <w:t>visant</w:t>
      </w:r>
      <w:r w:rsidRPr="006453C8">
        <w:rPr>
          <w:lang w:val="fr-FR"/>
        </w:rPr>
        <w:t xml:space="preserve"> à établir des liens avec ces diverses ressources de manière à faciliter le partage d</w:t>
      </w:r>
      <w:r w:rsidR="0010317E">
        <w:rPr>
          <w:lang w:val="fr-FR"/>
        </w:rPr>
        <w:t>’</w:t>
      </w:r>
      <w:r w:rsidRPr="006453C8">
        <w:rPr>
          <w:lang w:val="fr-FR"/>
        </w:rPr>
        <w:t>information</w:t>
      </w:r>
      <w:r w:rsidR="0038338F">
        <w:rPr>
          <w:lang w:val="fr-FR"/>
        </w:rPr>
        <w:t xml:space="preserve">s, </w:t>
      </w:r>
      <w:r w:rsidR="00C2606F" w:rsidRPr="006453C8">
        <w:rPr>
          <w:lang w:val="fr-FR"/>
        </w:rPr>
        <w:t xml:space="preserve">sera </w:t>
      </w:r>
      <w:r w:rsidR="00C2606F">
        <w:rPr>
          <w:lang w:val="fr-FR"/>
        </w:rPr>
        <w:t>créé</w:t>
      </w:r>
      <w:r w:rsidR="00C2606F" w:rsidRPr="006453C8">
        <w:rPr>
          <w:lang w:val="fr-FR"/>
        </w:rPr>
        <w:t xml:space="preserve"> sous peu</w:t>
      </w:r>
      <w:r w:rsidR="00246C78" w:rsidRPr="00C84EE9">
        <w:rPr>
          <w:lang w:val="fr-FR"/>
        </w:rPr>
        <w:t>.</w:t>
      </w:r>
    </w:p>
    <w:p w:rsidR="0010317E" w:rsidRDefault="00246C78" w:rsidP="004D28EF">
      <w:pPr>
        <w:pStyle w:val="ONUMFS"/>
        <w:numPr>
          <w:ilvl w:val="1"/>
          <w:numId w:val="6"/>
        </w:numPr>
        <w:rPr>
          <w:lang w:val="fr-FR"/>
        </w:rPr>
      </w:pPr>
      <w:r w:rsidRPr="00C84EE9">
        <w:rPr>
          <w:u w:val="single"/>
          <w:lang w:val="fr-FR"/>
        </w:rPr>
        <w:t>P</w:t>
      </w:r>
      <w:r w:rsidR="0038338F">
        <w:rPr>
          <w:u w:val="single"/>
          <w:lang w:val="fr-FR"/>
        </w:rPr>
        <w:t>olitique en matière de propriété intellectuel</w:t>
      </w:r>
      <w:r w:rsidR="006E01CF">
        <w:rPr>
          <w:u w:val="single"/>
          <w:lang w:val="fr-FR"/>
        </w:rPr>
        <w:t xml:space="preserve">le.  </w:t>
      </w:r>
      <w:r w:rsidR="006E01CF">
        <w:rPr>
          <w:lang w:val="fr-FR"/>
        </w:rPr>
        <w:t>Le</w:t>
      </w:r>
      <w:r w:rsidR="0038338F">
        <w:rPr>
          <w:lang w:val="fr-FR"/>
        </w:rPr>
        <w:t xml:space="preserve"> troisième facteur consiste en </w:t>
      </w:r>
      <w:r w:rsidR="0038338F" w:rsidRPr="0038338F">
        <w:rPr>
          <w:lang w:val="fr-FR"/>
        </w:rPr>
        <w:t>un processus ouvert et inclusif visant à dresser une liste des principales questions qui se posent en matière de politique de propriété intellectuelle à la suite de l</w:t>
      </w:r>
      <w:r w:rsidR="0010317E">
        <w:rPr>
          <w:lang w:val="fr-FR"/>
        </w:rPr>
        <w:t>’</w:t>
      </w:r>
      <w:r w:rsidR="0038338F">
        <w:rPr>
          <w:lang w:val="fr-FR"/>
        </w:rPr>
        <w:t>émergence</w:t>
      </w:r>
      <w:r w:rsidR="0038338F" w:rsidRPr="0038338F">
        <w:rPr>
          <w:lang w:val="fr-FR"/>
        </w:rPr>
        <w:t xml:space="preserve"> de l</w:t>
      </w:r>
      <w:r w:rsidR="0010317E">
        <w:rPr>
          <w:lang w:val="fr-FR"/>
        </w:rPr>
        <w:t>’</w:t>
      </w:r>
      <w:r w:rsidR="0038338F">
        <w:rPr>
          <w:lang w:val="fr-FR"/>
        </w:rPr>
        <w:t>intelligence artificielle</w:t>
      </w:r>
      <w:r w:rsidR="0038338F" w:rsidRPr="0038338F">
        <w:rPr>
          <w:lang w:val="fr-FR"/>
        </w:rPr>
        <w:t xml:space="preserve"> en tant que technologie général</w:t>
      </w:r>
      <w:r w:rsidR="00507334">
        <w:rPr>
          <w:lang w:val="fr-FR"/>
        </w:rPr>
        <w:t>ist</w:t>
      </w:r>
      <w:r w:rsidR="0038338F">
        <w:rPr>
          <w:lang w:val="fr-FR"/>
        </w:rPr>
        <w:t>e,</w:t>
      </w:r>
      <w:r w:rsidR="0038338F" w:rsidRPr="0038338F">
        <w:rPr>
          <w:lang w:val="fr-FR"/>
        </w:rPr>
        <w:t xml:space="preserve"> de plus en plus </w:t>
      </w:r>
      <w:r w:rsidR="0038338F">
        <w:rPr>
          <w:lang w:val="fr-FR"/>
        </w:rPr>
        <w:t xml:space="preserve">largement </w:t>
      </w:r>
      <w:r w:rsidR="0038338F" w:rsidRPr="0038338F">
        <w:rPr>
          <w:lang w:val="fr-FR"/>
        </w:rPr>
        <w:t>utilis</w:t>
      </w:r>
      <w:r w:rsidR="006E01CF" w:rsidRPr="0038338F">
        <w:rPr>
          <w:lang w:val="fr-FR"/>
        </w:rPr>
        <w:t>ée</w:t>
      </w:r>
      <w:r w:rsidR="006E01CF">
        <w:rPr>
          <w:lang w:val="fr-FR"/>
        </w:rPr>
        <w:t xml:space="preserve">.  </w:t>
      </w:r>
      <w:r w:rsidR="006E01CF" w:rsidRPr="0038338F">
        <w:rPr>
          <w:lang w:val="fr-FR"/>
        </w:rPr>
        <w:t xml:space="preserve">À </w:t>
      </w:r>
      <w:r w:rsidR="0038338F" w:rsidRPr="0038338F">
        <w:rPr>
          <w:lang w:val="fr-FR"/>
        </w:rPr>
        <w:t>cette fin, un</w:t>
      </w:r>
      <w:r w:rsidR="00507334">
        <w:rPr>
          <w:lang w:val="fr-FR"/>
        </w:rPr>
        <w:t xml:space="preserve"> Dialogue </w:t>
      </w:r>
      <w:r w:rsidR="0038338F" w:rsidRPr="0038338F">
        <w:rPr>
          <w:lang w:val="fr-FR"/>
        </w:rPr>
        <w:t>a été organisé à l</w:t>
      </w:r>
      <w:r w:rsidR="0010317E">
        <w:rPr>
          <w:lang w:val="fr-FR"/>
        </w:rPr>
        <w:t>’</w:t>
      </w:r>
      <w:r w:rsidR="0038338F" w:rsidRPr="0038338F">
        <w:rPr>
          <w:lang w:val="fr-FR"/>
        </w:rPr>
        <w:t>OMPI en septembre</w:t>
      </w:r>
      <w:r w:rsidR="00507334">
        <w:rPr>
          <w:lang w:val="fr-FR"/>
        </w:rPr>
        <w:t> </w:t>
      </w:r>
      <w:r w:rsidR="0038338F" w:rsidRPr="0038338F">
        <w:rPr>
          <w:lang w:val="fr-FR"/>
        </w:rPr>
        <w:t>2019 avec la participation des États membres et des représentants d</w:t>
      </w:r>
      <w:r w:rsidR="00507334">
        <w:rPr>
          <w:lang w:val="fr-FR"/>
        </w:rPr>
        <w:t xml:space="preserve">u </w:t>
      </w:r>
      <w:r w:rsidR="0038338F" w:rsidRPr="0038338F">
        <w:rPr>
          <w:lang w:val="fr-FR"/>
        </w:rPr>
        <w:t xml:space="preserve">secteur </w:t>
      </w:r>
      <w:r w:rsidR="00507334">
        <w:rPr>
          <w:lang w:val="fr-FR"/>
        </w:rPr>
        <w:t xml:space="preserve">du </w:t>
      </w:r>
      <w:r w:rsidR="0038338F" w:rsidRPr="0038338F">
        <w:rPr>
          <w:lang w:val="fr-FR"/>
        </w:rPr>
        <w:t>commerc</w:t>
      </w:r>
      <w:r w:rsidR="00507334">
        <w:rPr>
          <w:lang w:val="fr-FR"/>
        </w:rPr>
        <w:t xml:space="preserve">e, des milieux de </w:t>
      </w:r>
      <w:r w:rsidR="0038338F" w:rsidRPr="0038338F">
        <w:rPr>
          <w:lang w:val="fr-FR"/>
        </w:rPr>
        <w:t xml:space="preserve">la recherche et </w:t>
      </w:r>
      <w:r w:rsidR="00507334">
        <w:rPr>
          <w:lang w:val="fr-FR"/>
        </w:rPr>
        <w:t xml:space="preserve">des organisations </w:t>
      </w:r>
      <w:r w:rsidR="0038338F" w:rsidRPr="0038338F">
        <w:rPr>
          <w:lang w:val="fr-FR"/>
        </w:rPr>
        <w:t>non</w:t>
      </w:r>
      <w:r w:rsidR="00507334">
        <w:rPr>
          <w:lang w:val="fr-FR"/>
        </w:rPr>
        <w:t> </w:t>
      </w:r>
      <w:r w:rsidR="0038338F" w:rsidRPr="0038338F">
        <w:rPr>
          <w:lang w:val="fr-FR"/>
        </w:rPr>
        <w:t>gouvernemental</w:t>
      </w:r>
      <w:r w:rsidR="006E01CF">
        <w:rPr>
          <w:lang w:val="fr-FR"/>
        </w:rPr>
        <w:t>es</w:t>
      </w:r>
      <w:r w:rsidR="00D075C5">
        <w:rPr>
          <w:rStyle w:val="FootnoteReference"/>
          <w:lang w:val="fr-FR"/>
        </w:rPr>
        <w:footnoteReference w:id="3"/>
      </w:r>
      <w:r w:rsidR="006E01CF">
        <w:rPr>
          <w:lang w:val="fr-FR"/>
        </w:rPr>
        <w:t>.  À</w:t>
      </w:r>
      <w:r w:rsidR="006E01CF" w:rsidRPr="0038338F">
        <w:rPr>
          <w:lang w:val="fr-FR"/>
        </w:rPr>
        <w:t xml:space="preserve"> </w:t>
      </w:r>
      <w:r w:rsidR="0038338F" w:rsidRPr="0038338F">
        <w:rPr>
          <w:lang w:val="fr-FR"/>
        </w:rPr>
        <w:t>l</w:t>
      </w:r>
      <w:r w:rsidR="0010317E">
        <w:rPr>
          <w:lang w:val="fr-FR"/>
        </w:rPr>
        <w:t>’</w:t>
      </w:r>
      <w:r w:rsidR="0038338F" w:rsidRPr="0038338F">
        <w:rPr>
          <w:lang w:val="fr-FR"/>
        </w:rPr>
        <w:t>issue d</w:t>
      </w:r>
      <w:r w:rsidR="00507334">
        <w:rPr>
          <w:lang w:val="fr-FR"/>
        </w:rPr>
        <w:t xml:space="preserve">u Dialogue, </w:t>
      </w:r>
      <w:r w:rsidR="0038338F" w:rsidRPr="0038338F">
        <w:rPr>
          <w:lang w:val="fr-FR"/>
        </w:rPr>
        <w:t xml:space="preserve">un plan pour la poursuite des discussions </w:t>
      </w:r>
      <w:r w:rsidR="00507334">
        <w:rPr>
          <w:lang w:val="fr-FR"/>
        </w:rPr>
        <w:t>dans un cadre</w:t>
      </w:r>
      <w:r w:rsidR="0038338F" w:rsidRPr="0038338F">
        <w:rPr>
          <w:lang w:val="fr-FR"/>
        </w:rPr>
        <w:t xml:space="preserve"> plus structuré a été </w:t>
      </w:r>
      <w:r w:rsidR="0059549C">
        <w:rPr>
          <w:lang w:val="fr-FR"/>
        </w:rPr>
        <w:t>élaboré</w:t>
      </w:r>
      <w:r w:rsidR="0038338F" w:rsidRPr="0038338F">
        <w:rPr>
          <w:lang w:val="fr-FR"/>
        </w:rPr>
        <w:t xml:space="preserve"> dans ses grandes lign</w:t>
      </w:r>
      <w:r w:rsidR="006E01CF" w:rsidRPr="0038338F">
        <w:rPr>
          <w:lang w:val="fr-FR"/>
        </w:rPr>
        <w:t>es</w:t>
      </w:r>
      <w:r w:rsidR="006E01CF">
        <w:rPr>
          <w:lang w:val="fr-FR"/>
        </w:rPr>
        <w:t xml:space="preserve">.  </w:t>
      </w:r>
      <w:r w:rsidR="006E01CF" w:rsidRPr="0038338F">
        <w:rPr>
          <w:lang w:val="fr-FR"/>
        </w:rPr>
        <w:t>La</w:t>
      </w:r>
      <w:r w:rsidR="0038338F" w:rsidRPr="0038338F">
        <w:rPr>
          <w:lang w:val="fr-FR"/>
        </w:rPr>
        <w:t xml:space="preserve"> première étape du plan consiste pour le Secrétariat de l</w:t>
      </w:r>
      <w:r w:rsidR="0010317E">
        <w:rPr>
          <w:lang w:val="fr-FR"/>
        </w:rPr>
        <w:t>’</w:t>
      </w:r>
      <w:r w:rsidR="0038338F" w:rsidRPr="0038338F">
        <w:rPr>
          <w:lang w:val="fr-FR"/>
        </w:rPr>
        <w:t xml:space="preserve">OMPI à </w:t>
      </w:r>
      <w:r w:rsidR="0059549C">
        <w:rPr>
          <w:lang w:val="fr-FR"/>
        </w:rPr>
        <w:t>établir</w:t>
      </w:r>
      <w:r w:rsidR="0038338F" w:rsidRPr="0038338F">
        <w:rPr>
          <w:lang w:val="fr-FR"/>
        </w:rPr>
        <w:t xml:space="preserve"> un projet de liste de questions </w:t>
      </w:r>
      <w:r w:rsidR="00DD7324">
        <w:rPr>
          <w:lang w:val="fr-FR"/>
        </w:rPr>
        <w:t>propre</w:t>
      </w:r>
      <w:r w:rsidR="00D80F17">
        <w:rPr>
          <w:lang w:val="fr-FR"/>
        </w:rPr>
        <w:t>s</w:t>
      </w:r>
      <w:r w:rsidR="0038338F" w:rsidRPr="0038338F">
        <w:rPr>
          <w:lang w:val="fr-FR"/>
        </w:rPr>
        <w:t xml:space="preserve"> à </w:t>
      </w:r>
      <w:r w:rsidR="00DD7324">
        <w:rPr>
          <w:lang w:val="fr-FR"/>
        </w:rPr>
        <w:t xml:space="preserve">favoriser </w:t>
      </w:r>
      <w:r w:rsidR="0038338F" w:rsidRPr="0038338F">
        <w:rPr>
          <w:lang w:val="fr-FR"/>
        </w:rPr>
        <w:t xml:space="preserve">une </w:t>
      </w:r>
      <w:r w:rsidR="00BA3137">
        <w:rPr>
          <w:lang w:val="fr-FR"/>
        </w:rPr>
        <w:t>compréhension</w:t>
      </w:r>
      <w:r w:rsidR="0038338F" w:rsidRPr="0038338F">
        <w:rPr>
          <w:lang w:val="fr-FR"/>
        </w:rPr>
        <w:t xml:space="preserve"> commune des principa</w:t>
      </w:r>
      <w:r w:rsidR="0059549C">
        <w:rPr>
          <w:lang w:val="fr-FR"/>
        </w:rPr>
        <w:t xml:space="preserve">ux aspects </w:t>
      </w:r>
      <w:r w:rsidR="00395434">
        <w:rPr>
          <w:lang w:val="fr-FR"/>
        </w:rPr>
        <w:t>à</w:t>
      </w:r>
      <w:r w:rsidR="0038338F" w:rsidRPr="0038338F">
        <w:rPr>
          <w:lang w:val="fr-FR"/>
        </w:rPr>
        <w:t xml:space="preserve"> examin</w:t>
      </w:r>
      <w:r w:rsidR="00395434">
        <w:rPr>
          <w:lang w:val="fr-FR"/>
        </w:rPr>
        <w:t xml:space="preserve">er </w:t>
      </w:r>
      <w:r w:rsidR="0038338F" w:rsidRPr="0038338F">
        <w:rPr>
          <w:lang w:val="fr-FR"/>
        </w:rPr>
        <w:t xml:space="preserve">ou </w:t>
      </w:r>
      <w:r w:rsidR="00395434">
        <w:rPr>
          <w:lang w:val="fr-FR"/>
        </w:rPr>
        <w:t xml:space="preserve">à prendre </w:t>
      </w:r>
      <w:r w:rsidR="0059549C">
        <w:rPr>
          <w:lang w:val="fr-FR"/>
        </w:rPr>
        <w:t>en considération</w:t>
      </w:r>
      <w:r w:rsidR="0038338F" w:rsidRPr="0038338F">
        <w:rPr>
          <w:lang w:val="fr-FR"/>
        </w:rPr>
        <w:t xml:space="preserve"> en rapport avec la politique </w:t>
      </w:r>
      <w:r w:rsidR="0059549C">
        <w:rPr>
          <w:lang w:val="fr-FR"/>
        </w:rPr>
        <w:t xml:space="preserve">en matière </w:t>
      </w:r>
      <w:r w:rsidR="0038338F" w:rsidRPr="0038338F">
        <w:rPr>
          <w:lang w:val="fr-FR"/>
        </w:rPr>
        <w:t>de propriété intellectuelle et l</w:t>
      </w:r>
      <w:r w:rsidR="0010317E">
        <w:rPr>
          <w:lang w:val="fr-FR"/>
        </w:rPr>
        <w:t>’</w:t>
      </w:r>
      <w:r w:rsidR="0059549C">
        <w:rPr>
          <w:lang w:val="fr-FR"/>
        </w:rPr>
        <w:t>intelligence artificielle</w:t>
      </w:r>
      <w:r w:rsidRPr="00C84EE9">
        <w:rPr>
          <w:lang w:val="fr-FR"/>
        </w:rPr>
        <w:t>.</w:t>
      </w:r>
    </w:p>
    <w:p w:rsidR="008624F6" w:rsidRPr="00C84EE9" w:rsidRDefault="0059549C" w:rsidP="004D28EF">
      <w:pPr>
        <w:pStyle w:val="ONUMFS"/>
        <w:rPr>
          <w:lang w:val="fr-FR"/>
        </w:rPr>
      </w:pPr>
      <w:r w:rsidRPr="0059549C">
        <w:rPr>
          <w:lang w:val="fr-FR"/>
        </w:rPr>
        <w:t>Le présent document constitue le projet établi par le Secrétariat de l</w:t>
      </w:r>
      <w:r w:rsidR="0010317E">
        <w:rPr>
          <w:lang w:val="fr-FR"/>
        </w:rPr>
        <w:t>’</w:t>
      </w:r>
      <w:r w:rsidRPr="0059549C">
        <w:rPr>
          <w:lang w:val="fr-FR"/>
        </w:rPr>
        <w:t xml:space="preserve">OMPI sur les questions </w:t>
      </w:r>
      <w:r w:rsidR="00395434" w:rsidRPr="0059549C">
        <w:rPr>
          <w:lang w:val="fr-FR"/>
        </w:rPr>
        <w:t xml:space="preserve">relatives à </w:t>
      </w:r>
      <w:r w:rsidR="00395434">
        <w:rPr>
          <w:lang w:val="fr-FR"/>
        </w:rPr>
        <w:t>la</w:t>
      </w:r>
      <w:r w:rsidRPr="0059549C">
        <w:rPr>
          <w:lang w:val="fr-FR"/>
        </w:rPr>
        <w:t xml:space="preserve"> politique </w:t>
      </w:r>
      <w:r w:rsidR="00395434">
        <w:rPr>
          <w:lang w:val="fr-FR"/>
        </w:rPr>
        <w:t xml:space="preserve">en matière </w:t>
      </w:r>
      <w:r w:rsidRPr="0059549C">
        <w:rPr>
          <w:lang w:val="fr-FR"/>
        </w:rPr>
        <w:t xml:space="preserve">de propriété intellectuelle </w:t>
      </w:r>
      <w:r w:rsidR="00395434">
        <w:rPr>
          <w:lang w:val="fr-FR"/>
        </w:rPr>
        <w:t xml:space="preserve">en rapport avec </w:t>
      </w:r>
      <w:r w:rsidRPr="0059549C">
        <w:rPr>
          <w:lang w:val="fr-FR"/>
        </w:rPr>
        <w:t>l</w:t>
      </w:r>
      <w:r w:rsidR="0010317E">
        <w:rPr>
          <w:lang w:val="fr-FR"/>
        </w:rPr>
        <w:t>’</w:t>
      </w:r>
      <w:r w:rsidRPr="0059549C">
        <w:rPr>
          <w:lang w:val="fr-FR"/>
        </w:rPr>
        <w:t>intelligence artificiel</w:t>
      </w:r>
      <w:r w:rsidR="006E01CF" w:rsidRPr="0059549C">
        <w:rPr>
          <w:lang w:val="fr-FR"/>
        </w:rPr>
        <w:t>le</w:t>
      </w:r>
      <w:r w:rsidR="006E01CF">
        <w:rPr>
          <w:lang w:val="fr-FR"/>
        </w:rPr>
        <w:t xml:space="preserve">.  </w:t>
      </w:r>
      <w:r w:rsidR="006E01CF" w:rsidRPr="0059549C">
        <w:rPr>
          <w:lang w:val="fr-FR"/>
        </w:rPr>
        <w:t>Le</w:t>
      </w:r>
      <w:r w:rsidRPr="0059549C">
        <w:rPr>
          <w:lang w:val="fr-FR"/>
        </w:rPr>
        <w:t xml:space="preserve"> projet est mis à disposition </w:t>
      </w:r>
      <w:r w:rsidR="00145520">
        <w:rPr>
          <w:lang w:val="fr-FR"/>
        </w:rPr>
        <w:t xml:space="preserve">pour </w:t>
      </w:r>
      <w:r w:rsidR="00222D67">
        <w:rPr>
          <w:lang w:val="fr-FR"/>
        </w:rPr>
        <w:t>observations</w:t>
      </w:r>
      <w:r w:rsidR="00145520">
        <w:rPr>
          <w:lang w:val="fr-FR"/>
        </w:rPr>
        <w:t xml:space="preserve"> à l</w:t>
      </w:r>
      <w:r w:rsidR="0010317E">
        <w:rPr>
          <w:lang w:val="fr-FR"/>
        </w:rPr>
        <w:t>’</w:t>
      </w:r>
      <w:r w:rsidR="00145520">
        <w:rPr>
          <w:lang w:val="fr-FR"/>
        </w:rPr>
        <w:t xml:space="preserve">intention </w:t>
      </w:r>
      <w:r w:rsidRPr="0059549C">
        <w:rPr>
          <w:lang w:val="fr-FR"/>
        </w:rPr>
        <w:t>de toutes les parties intéressées</w:t>
      </w:r>
      <w:r w:rsidR="00D80F17">
        <w:rPr>
          <w:lang w:val="fr-FR"/>
        </w:rPr>
        <w:t xml:space="preserve"> des</w:t>
      </w:r>
      <w:r w:rsidRPr="0059549C">
        <w:rPr>
          <w:lang w:val="fr-FR"/>
        </w:rPr>
        <w:t xml:space="preserve"> </w:t>
      </w:r>
      <w:r w:rsidR="00395434">
        <w:rPr>
          <w:lang w:val="fr-FR"/>
        </w:rPr>
        <w:t>secteurs public et parapublic</w:t>
      </w:r>
      <w:r w:rsidRPr="0059549C">
        <w:rPr>
          <w:lang w:val="fr-FR"/>
        </w:rPr>
        <w:t xml:space="preserve">, </w:t>
      </w:r>
      <w:r w:rsidR="0010317E">
        <w:rPr>
          <w:lang w:val="fr-FR"/>
        </w:rPr>
        <w:t>y compris</w:t>
      </w:r>
      <w:r w:rsidRPr="0059549C">
        <w:rPr>
          <w:lang w:val="fr-FR"/>
        </w:rPr>
        <w:t xml:space="preserve"> les États membres et leurs agences, </w:t>
      </w:r>
      <w:r w:rsidR="00D80F17">
        <w:rPr>
          <w:lang w:val="fr-FR"/>
        </w:rPr>
        <w:t xml:space="preserve">les </w:t>
      </w:r>
      <w:r w:rsidR="00145520">
        <w:rPr>
          <w:lang w:val="fr-FR"/>
        </w:rPr>
        <w:t xml:space="preserve">acteurs commerciaux, </w:t>
      </w:r>
      <w:r w:rsidR="00D80F17">
        <w:rPr>
          <w:lang w:val="fr-FR"/>
        </w:rPr>
        <w:t xml:space="preserve">les </w:t>
      </w:r>
      <w:r w:rsidR="00145520">
        <w:rPr>
          <w:lang w:val="fr-FR"/>
        </w:rPr>
        <w:t xml:space="preserve">institutions de recherche, </w:t>
      </w:r>
      <w:r w:rsidR="00D80F17">
        <w:rPr>
          <w:lang w:val="fr-FR"/>
        </w:rPr>
        <w:t xml:space="preserve">les </w:t>
      </w:r>
      <w:r w:rsidRPr="0059549C">
        <w:rPr>
          <w:lang w:val="fr-FR"/>
        </w:rPr>
        <w:t xml:space="preserve">universités, </w:t>
      </w:r>
      <w:r w:rsidR="00D80F17">
        <w:rPr>
          <w:lang w:val="fr-FR"/>
        </w:rPr>
        <w:t xml:space="preserve">les </w:t>
      </w:r>
      <w:r w:rsidR="00145520">
        <w:rPr>
          <w:lang w:val="fr-FR"/>
        </w:rPr>
        <w:t>associations</w:t>
      </w:r>
      <w:r w:rsidRPr="0059549C">
        <w:rPr>
          <w:lang w:val="fr-FR"/>
        </w:rPr>
        <w:t xml:space="preserve"> professionnelles</w:t>
      </w:r>
      <w:r w:rsidR="00145520">
        <w:rPr>
          <w:lang w:val="fr-FR"/>
        </w:rPr>
        <w:t>,</w:t>
      </w:r>
      <w:r w:rsidRPr="0059549C">
        <w:rPr>
          <w:lang w:val="fr-FR"/>
        </w:rPr>
        <w:t xml:space="preserve"> </w:t>
      </w:r>
      <w:r w:rsidR="00D80F17">
        <w:rPr>
          <w:lang w:val="fr-FR"/>
        </w:rPr>
        <w:t xml:space="preserve">les </w:t>
      </w:r>
      <w:r w:rsidR="00145520">
        <w:rPr>
          <w:lang w:val="fr-FR"/>
        </w:rPr>
        <w:t xml:space="preserve">organisations </w:t>
      </w:r>
      <w:r w:rsidRPr="0059549C">
        <w:rPr>
          <w:lang w:val="fr-FR"/>
        </w:rPr>
        <w:t>non</w:t>
      </w:r>
      <w:r w:rsidR="00145520">
        <w:rPr>
          <w:lang w:val="fr-FR"/>
        </w:rPr>
        <w:t xml:space="preserve"> gouvernementales et </w:t>
      </w:r>
      <w:r w:rsidR="00D80F17">
        <w:rPr>
          <w:lang w:val="fr-FR"/>
        </w:rPr>
        <w:t xml:space="preserve">les </w:t>
      </w:r>
      <w:r w:rsidRPr="0059549C">
        <w:rPr>
          <w:lang w:val="fr-FR"/>
        </w:rPr>
        <w:t>particulie</w:t>
      </w:r>
      <w:r w:rsidR="006E01CF" w:rsidRPr="0059549C">
        <w:rPr>
          <w:lang w:val="fr-FR"/>
        </w:rPr>
        <w:t>rs</w:t>
      </w:r>
      <w:r w:rsidR="006E01CF">
        <w:rPr>
          <w:lang w:val="fr-FR"/>
        </w:rPr>
        <w:t xml:space="preserve">.  </w:t>
      </w:r>
      <w:r w:rsidR="006E01CF" w:rsidRPr="0059549C">
        <w:rPr>
          <w:lang w:val="fr-FR"/>
        </w:rPr>
        <w:t>To</w:t>
      </w:r>
      <w:r w:rsidRPr="0059549C">
        <w:rPr>
          <w:lang w:val="fr-FR"/>
        </w:rPr>
        <w:t xml:space="preserve">utes les parties intéressées sont invitées à faire parvenir leurs </w:t>
      </w:r>
      <w:r w:rsidR="00222D67">
        <w:rPr>
          <w:lang w:val="fr-FR"/>
        </w:rPr>
        <w:t>observations</w:t>
      </w:r>
      <w:r w:rsidRPr="0059549C">
        <w:rPr>
          <w:lang w:val="fr-FR"/>
        </w:rPr>
        <w:t xml:space="preserve"> à </w:t>
      </w:r>
      <w:r w:rsidR="00395434">
        <w:rPr>
          <w:lang w:val="fr-FR"/>
        </w:rPr>
        <w:t>l</w:t>
      </w:r>
      <w:r w:rsidR="0010317E">
        <w:rPr>
          <w:lang w:val="fr-FR"/>
        </w:rPr>
        <w:t>’</w:t>
      </w:r>
      <w:r w:rsidR="00395434">
        <w:rPr>
          <w:lang w:val="fr-FR"/>
        </w:rPr>
        <w:t>adresse</w:t>
      </w:r>
      <w:r w:rsidR="00B1750E">
        <w:rPr>
          <w:lang w:val="fr-FR"/>
        </w:rPr>
        <w:t> </w:t>
      </w:r>
      <w:hyperlink r:id="rId9" w:history="1">
        <w:r w:rsidR="006C6E6D" w:rsidRPr="00C84EE9">
          <w:rPr>
            <w:rStyle w:val="Hyperlink"/>
            <w:rFonts w:eastAsia="Calibri"/>
            <w:szCs w:val="22"/>
            <w:lang w:val="fr-FR"/>
          </w:rPr>
          <w:t>ai2ip@wipo.int</w:t>
        </w:r>
      </w:hyperlink>
      <w:r w:rsidR="006C6E6D" w:rsidRPr="00C84EE9">
        <w:rPr>
          <w:lang w:val="fr-FR"/>
        </w:rPr>
        <w:t xml:space="preserve"> </w:t>
      </w:r>
      <w:r w:rsidR="00395434" w:rsidRPr="0059549C">
        <w:rPr>
          <w:lang w:val="fr-FR"/>
        </w:rPr>
        <w:t>d</w:t>
      </w:r>
      <w:r w:rsidR="0010317E">
        <w:rPr>
          <w:lang w:val="fr-FR"/>
        </w:rPr>
        <w:t>’</w:t>
      </w:r>
      <w:r w:rsidR="00395434" w:rsidRPr="0059549C">
        <w:rPr>
          <w:lang w:val="fr-FR"/>
        </w:rPr>
        <w:t>ici le 14</w:t>
      </w:r>
      <w:r w:rsidR="00145520">
        <w:rPr>
          <w:lang w:val="fr-FR"/>
        </w:rPr>
        <w:t> </w:t>
      </w:r>
      <w:r w:rsidR="00395434" w:rsidRPr="0059549C">
        <w:rPr>
          <w:lang w:val="fr-FR"/>
        </w:rPr>
        <w:t>février</w:t>
      </w:r>
      <w:r w:rsidR="00145520">
        <w:rPr>
          <w:lang w:val="fr-FR"/>
        </w:rPr>
        <w:t> </w:t>
      </w:r>
      <w:r w:rsidR="00395434" w:rsidRPr="0059549C">
        <w:rPr>
          <w:lang w:val="fr-FR"/>
        </w:rPr>
        <w:t xml:space="preserve">2020. </w:t>
      </w:r>
      <w:r w:rsidR="00145520">
        <w:rPr>
          <w:lang w:val="fr-FR"/>
        </w:rPr>
        <w:t xml:space="preserve"> </w:t>
      </w:r>
      <w:r w:rsidR="00D37064">
        <w:rPr>
          <w:lang w:val="fr-FR"/>
        </w:rPr>
        <w:t>Il serait s</w:t>
      </w:r>
      <w:r w:rsidR="00DD7324">
        <w:rPr>
          <w:lang w:val="fr-FR"/>
        </w:rPr>
        <w:t xml:space="preserve">ouhaitable </w:t>
      </w:r>
      <w:r w:rsidR="00D80F17">
        <w:rPr>
          <w:lang w:val="fr-FR"/>
        </w:rPr>
        <w:t>que</w:t>
      </w:r>
      <w:r w:rsidR="00DD7324">
        <w:rPr>
          <w:lang w:val="fr-FR"/>
        </w:rPr>
        <w:t xml:space="preserve"> des observations </w:t>
      </w:r>
      <w:r w:rsidR="00D80F17">
        <w:rPr>
          <w:lang w:val="fr-FR"/>
        </w:rPr>
        <w:t xml:space="preserve">soient formulées </w:t>
      </w:r>
      <w:r w:rsidR="00DD7324">
        <w:rPr>
          <w:lang w:val="fr-FR"/>
        </w:rPr>
        <w:t xml:space="preserve">quant à la définition correcte des </w:t>
      </w:r>
      <w:r w:rsidR="00395434" w:rsidRPr="0059549C">
        <w:rPr>
          <w:lang w:val="fr-FR"/>
        </w:rPr>
        <w:t xml:space="preserve">questions </w:t>
      </w:r>
      <w:r w:rsidR="00DD7324">
        <w:rPr>
          <w:lang w:val="fr-FR"/>
        </w:rPr>
        <w:t xml:space="preserve">à examiner </w:t>
      </w:r>
      <w:r w:rsidR="00395434" w:rsidRPr="0059549C">
        <w:rPr>
          <w:lang w:val="fr-FR"/>
        </w:rPr>
        <w:t xml:space="preserve">et </w:t>
      </w:r>
      <w:r w:rsidR="00D80F17">
        <w:rPr>
          <w:lang w:val="fr-FR"/>
        </w:rPr>
        <w:t>que</w:t>
      </w:r>
      <w:r w:rsidR="00EB2C4D">
        <w:rPr>
          <w:lang w:val="fr-FR"/>
        </w:rPr>
        <w:t xml:space="preserve"> </w:t>
      </w:r>
      <w:r w:rsidR="00DD7324">
        <w:rPr>
          <w:lang w:val="fr-FR"/>
        </w:rPr>
        <w:t>toute omission</w:t>
      </w:r>
      <w:r w:rsidR="00D80F17">
        <w:rPr>
          <w:lang w:val="fr-FR"/>
        </w:rPr>
        <w:t xml:space="preserve"> soit indiquée</w:t>
      </w:r>
      <w:r w:rsidR="00EB2C4D">
        <w:rPr>
          <w:lang w:val="fr-FR"/>
        </w:rPr>
        <w:t xml:space="preserve">, de manière à </w:t>
      </w:r>
      <w:r w:rsidR="00DD7324">
        <w:rPr>
          <w:lang w:val="fr-FR"/>
        </w:rPr>
        <w:t xml:space="preserve">favoriser une compréhension commune des principales </w:t>
      </w:r>
      <w:r w:rsidR="00395434" w:rsidRPr="0059549C">
        <w:rPr>
          <w:lang w:val="fr-FR"/>
        </w:rPr>
        <w:t xml:space="preserve">questions à </w:t>
      </w:r>
      <w:r w:rsidR="00EB2C4D">
        <w:rPr>
          <w:lang w:val="fr-FR"/>
        </w:rPr>
        <w:t>trait</w:t>
      </w:r>
      <w:r w:rsidR="006E01CF">
        <w:rPr>
          <w:lang w:val="fr-FR"/>
        </w:rPr>
        <w:t xml:space="preserve">er.  </w:t>
      </w:r>
      <w:r w:rsidR="006E01CF" w:rsidRPr="0059549C">
        <w:rPr>
          <w:lang w:val="fr-FR"/>
        </w:rPr>
        <w:t>Il</w:t>
      </w:r>
      <w:r w:rsidR="00395434" w:rsidRPr="0059549C">
        <w:rPr>
          <w:lang w:val="fr-FR"/>
        </w:rPr>
        <w:t xml:space="preserve"> n</w:t>
      </w:r>
      <w:r w:rsidR="0010317E">
        <w:rPr>
          <w:lang w:val="fr-FR"/>
        </w:rPr>
        <w:t>’</w:t>
      </w:r>
      <w:r w:rsidR="00395434" w:rsidRPr="0059549C">
        <w:rPr>
          <w:lang w:val="fr-FR"/>
        </w:rPr>
        <w:t>est pas nécessaire</w:t>
      </w:r>
      <w:r w:rsidR="00EB2C4D">
        <w:rPr>
          <w:lang w:val="fr-FR"/>
        </w:rPr>
        <w:t>,</w:t>
      </w:r>
      <w:r w:rsidR="00395434" w:rsidRPr="0059549C">
        <w:rPr>
          <w:lang w:val="fr-FR"/>
        </w:rPr>
        <w:t xml:space="preserve"> </w:t>
      </w:r>
      <w:r w:rsidR="00EB2C4D" w:rsidRPr="0059549C">
        <w:rPr>
          <w:lang w:val="fr-FR"/>
        </w:rPr>
        <w:t>à ce stade</w:t>
      </w:r>
      <w:r w:rsidR="00EB2C4D">
        <w:rPr>
          <w:lang w:val="fr-FR"/>
        </w:rPr>
        <w:t>,</w:t>
      </w:r>
      <w:r w:rsidR="00EB2C4D" w:rsidRPr="0059549C">
        <w:rPr>
          <w:lang w:val="fr-FR"/>
        </w:rPr>
        <w:t xml:space="preserve"> </w:t>
      </w:r>
      <w:r w:rsidR="00395434" w:rsidRPr="0059549C">
        <w:rPr>
          <w:lang w:val="fr-FR"/>
        </w:rPr>
        <w:t xml:space="preserve">de répondre aux questions </w:t>
      </w:r>
      <w:r w:rsidR="00222D67">
        <w:rPr>
          <w:lang w:val="fr-FR"/>
        </w:rPr>
        <w:t xml:space="preserve">déjà </w:t>
      </w:r>
      <w:r w:rsidR="00D80F17">
        <w:rPr>
          <w:lang w:val="fr-FR"/>
        </w:rPr>
        <w:t xml:space="preserve">clairement </w:t>
      </w:r>
      <w:r w:rsidR="00BA3137">
        <w:rPr>
          <w:lang w:val="fr-FR"/>
        </w:rPr>
        <w:t>défini</w:t>
      </w:r>
      <w:r w:rsidR="006E01CF">
        <w:rPr>
          <w:lang w:val="fr-FR"/>
        </w:rPr>
        <w:t xml:space="preserve">es.  </w:t>
      </w:r>
      <w:r w:rsidR="006E01CF" w:rsidRPr="0059549C">
        <w:rPr>
          <w:lang w:val="fr-FR"/>
        </w:rPr>
        <w:t>Le</w:t>
      </w:r>
      <w:r w:rsidR="00395434" w:rsidRPr="0059549C">
        <w:rPr>
          <w:lang w:val="fr-FR"/>
        </w:rPr>
        <w:t xml:space="preserve">s </w:t>
      </w:r>
      <w:r w:rsidR="00BA3137">
        <w:rPr>
          <w:lang w:val="fr-FR"/>
        </w:rPr>
        <w:t>observations communiquées</w:t>
      </w:r>
      <w:r w:rsidR="00395434" w:rsidRPr="0059549C">
        <w:rPr>
          <w:lang w:val="fr-FR"/>
        </w:rPr>
        <w:t xml:space="preserve"> peuvent porter sur une, plusieurs ou </w:t>
      </w:r>
      <w:r w:rsidR="00395434" w:rsidRPr="00395434">
        <w:rPr>
          <w:lang w:val="fr-FR"/>
        </w:rPr>
        <w:t>toutes les questio</w:t>
      </w:r>
      <w:r w:rsidR="006E01CF" w:rsidRPr="00395434">
        <w:rPr>
          <w:lang w:val="fr-FR"/>
        </w:rPr>
        <w:t>ns</w:t>
      </w:r>
      <w:r w:rsidR="006E01CF">
        <w:rPr>
          <w:lang w:val="fr-FR"/>
        </w:rPr>
        <w:t xml:space="preserve">.  </w:t>
      </w:r>
      <w:r w:rsidR="006E01CF" w:rsidRPr="00395434">
        <w:rPr>
          <w:lang w:val="fr-FR"/>
        </w:rPr>
        <w:t>To</w:t>
      </w:r>
      <w:r w:rsidR="00395434" w:rsidRPr="00395434">
        <w:rPr>
          <w:lang w:val="fr-FR"/>
        </w:rPr>
        <w:t>u</w:t>
      </w:r>
      <w:r w:rsidR="00222D67">
        <w:rPr>
          <w:lang w:val="fr-FR"/>
        </w:rPr>
        <w:t>te</w:t>
      </w:r>
      <w:r w:rsidR="00395434" w:rsidRPr="00395434">
        <w:rPr>
          <w:lang w:val="fr-FR"/>
        </w:rPr>
        <w:t xml:space="preserve">s les </w:t>
      </w:r>
      <w:r w:rsidR="00222D67">
        <w:rPr>
          <w:lang w:val="fr-FR"/>
        </w:rPr>
        <w:t>observations</w:t>
      </w:r>
      <w:r w:rsidR="00395434" w:rsidRPr="00395434">
        <w:rPr>
          <w:lang w:val="fr-FR"/>
        </w:rPr>
        <w:t xml:space="preserve"> seront publié</w:t>
      </w:r>
      <w:r w:rsidR="00222D67">
        <w:rPr>
          <w:lang w:val="fr-FR"/>
        </w:rPr>
        <w:t>e</w:t>
      </w:r>
      <w:r w:rsidR="00395434" w:rsidRPr="00395434">
        <w:rPr>
          <w:lang w:val="fr-FR"/>
        </w:rPr>
        <w:t>s sur le site</w:t>
      </w:r>
      <w:r w:rsidR="007B75DC">
        <w:rPr>
          <w:lang w:val="fr-FR"/>
        </w:rPr>
        <w:t> </w:t>
      </w:r>
      <w:r w:rsidR="00395434" w:rsidRPr="00395434">
        <w:rPr>
          <w:lang w:val="fr-FR"/>
        </w:rPr>
        <w:t>Web de l</w:t>
      </w:r>
      <w:r w:rsidR="0010317E">
        <w:rPr>
          <w:lang w:val="fr-FR"/>
        </w:rPr>
        <w:t>’</w:t>
      </w:r>
      <w:r w:rsidR="00395434" w:rsidRPr="00395434">
        <w:rPr>
          <w:lang w:val="fr-FR"/>
        </w:rPr>
        <w:t>OMPI</w:t>
      </w:r>
      <w:r w:rsidR="00186CF6" w:rsidRPr="00C84EE9">
        <w:rPr>
          <w:lang w:val="fr-FR"/>
        </w:rPr>
        <w:t>.</w:t>
      </w:r>
    </w:p>
    <w:p w:rsidR="008624F6" w:rsidRPr="00C84EE9" w:rsidRDefault="00222D67" w:rsidP="004D28EF">
      <w:pPr>
        <w:pStyle w:val="ONUMFS"/>
        <w:rPr>
          <w:lang w:val="fr-FR"/>
        </w:rPr>
      </w:pPr>
      <w:r>
        <w:rPr>
          <w:lang w:val="fr-FR"/>
        </w:rPr>
        <w:t>À la suite de la communication des observations</w:t>
      </w:r>
      <w:r w:rsidR="00BA3137" w:rsidRPr="00BA3137">
        <w:rPr>
          <w:lang w:val="fr-FR"/>
        </w:rPr>
        <w:t>, le Secrétariat de l</w:t>
      </w:r>
      <w:r w:rsidR="0010317E">
        <w:rPr>
          <w:lang w:val="fr-FR"/>
        </w:rPr>
        <w:t>’</w:t>
      </w:r>
      <w:r w:rsidR="00BA3137" w:rsidRPr="00BA3137">
        <w:rPr>
          <w:lang w:val="fr-FR"/>
        </w:rPr>
        <w:t xml:space="preserve">OMPI révisera le document de </w:t>
      </w:r>
      <w:r>
        <w:rPr>
          <w:lang w:val="fr-FR"/>
        </w:rPr>
        <w:t>synthèse</w:t>
      </w:r>
      <w:r w:rsidR="00BA3137" w:rsidRPr="00BA3137">
        <w:rPr>
          <w:lang w:val="fr-FR"/>
        </w:rPr>
        <w:t xml:space="preserve"> à la lumière des commentaires reç</w:t>
      </w:r>
      <w:r w:rsidR="006E01CF" w:rsidRPr="00BA3137">
        <w:rPr>
          <w:lang w:val="fr-FR"/>
        </w:rPr>
        <w:t>us</w:t>
      </w:r>
      <w:r w:rsidR="006E01CF">
        <w:rPr>
          <w:lang w:val="fr-FR"/>
        </w:rPr>
        <w:t xml:space="preserve">.  </w:t>
      </w:r>
      <w:r w:rsidR="006E01CF" w:rsidRPr="00BA3137">
        <w:rPr>
          <w:lang w:val="fr-FR"/>
        </w:rPr>
        <w:t>Le</w:t>
      </w:r>
      <w:r w:rsidR="00BA3137" w:rsidRPr="00BA3137">
        <w:rPr>
          <w:lang w:val="fr-FR"/>
        </w:rPr>
        <w:t xml:space="preserve"> document de synthèse révisé servira de base à la deux</w:t>
      </w:r>
      <w:r w:rsidR="0010317E">
        <w:rPr>
          <w:lang w:val="fr-FR"/>
        </w:rPr>
        <w:t>ième session</w:t>
      </w:r>
      <w:r w:rsidR="00BA3137" w:rsidRPr="00BA3137">
        <w:rPr>
          <w:lang w:val="fr-FR"/>
        </w:rPr>
        <w:t xml:space="preserve"> </w:t>
      </w:r>
      <w:r>
        <w:rPr>
          <w:lang w:val="fr-FR"/>
        </w:rPr>
        <w:t>du Dialogue</w:t>
      </w:r>
      <w:r w:rsidR="00BA3137" w:rsidRPr="00BA3137">
        <w:rPr>
          <w:lang w:val="fr-FR"/>
        </w:rPr>
        <w:t xml:space="preserve"> de l</w:t>
      </w:r>
      <w:r w:rsidR="0010317E">
        <w:rPr>
          <w:lang w:val="fr-FR"/>
        </w:rPr>
        <w:t>’</w:t>
      </w:r>
      <w:r w:rsidR="00BA3137" w:rsidRPr="00BA3137">
        <w:rPr>
          <w:lang w:val="fr-FR"/>
        </w:rPr>
        <w:t xml:space="preserve">OMPI sur la propriété intellectuelle et </w:t>
      </w:r>
      <w:r>
        <w:rPr>
          <w:lang w:val="fr-FR"/>
        </w:rPr>
        <w:lastRenderedPageBreak/>
        <w:t>l</w:t>
      </w:r>
      <w:r w:rsidR="0010317E">
        <w:rPr>
          <w:lang w:val="fr-FR"/>
        </w:rPr>
        <w:t>’</w:t>
      </w:r>
      <w:r>
        <w:rPr>
          <w:lang w:val="fr-FR"/>
        </w:rPr>
        <w:t>intelligence artificielle</w:t>
      </w:r>
      <w:r w:rsidR="00BA3137" w:rsidRPr="00BA3137">
        <w:rPr>
          <w:lang w:val="fr-FR"/>
        </w:rPr>
        <w:t>, structurée conformément au document de synthèse, qui se tiendra en mai</w:t>
      </w:r>
      <w:r>
        <w:t> </w:t>
      </w:r>
      <w:r w:rsidR="00BA3137" w:rsidRPr="00BA3137">
        <w:rPr>
          <w:lang w:val="fr-FR"/>
        </w:rPr>
        <w:t>2020</w:t>
      </w:r>
      <w:r w:rsidR="00F54E07" w:rsidRPr="00C84EE9">
        <w:rPr>
          <w:lang w:val="fr-FR"/>
        </w:rPr>
        <w:t>.</w:t>
      </w:r>
    </w:p>
    <w:p w:rsidR="0010317E" w:rsidRDefault="00222D67" w:rsidP="004D28EF">
      <w:pPr>
        <w:pStyle w:val="ONUMFS"/>
        <w:rPr>
          <w:lang w:val="fr-FR"/>
        </w:rPr>
      </w:pPr>
      <w:r>
        <w:rPr>
          <w:lang w:val="fr-FR"/>
        </w:rPr>
        <w:t xml:space="preserve">Les questions </w:t>
      </w:r>
      <w:r w:rsidR="00EE28BE">
        <w:rPr>
          <w:lang w:val="fr-FR"/>
        </w:rPr>
        <w:t>recensées portent sur les domaines suivants</w:t>
      </w:r>
      <w:r w:rsidR="0010317E">
        <w:rPr>
          <w:lang w:val="fr-FR"/>
        </w:rPr>
        <w:t> :</w:t>
      </w:r>
    </w:p>
    <w:p w:rsidR="008624F6" w:rsidRPr="00C84EE9" w:rsidRDefault="00EE28BE" w:rsidP="004D28EF">
      <w:pPr>
        <w:pStyle w:val="ONUMFS"/>
        <w:numPr>
          <w:ilvl w:val="1"/>
          <w:numId w:val="6"/>
        </w:numPr>
        <w:rPr>
          <w:lang w:val="fr-FR"/>
        </w:rPr>
      </w:pPr>
      <w:r>
        <w:rPr>
          <w:lang w:val="fr-FR"/>
        </w:rPr>
        <w:t>brevets</w:t>
      </w:r>
    </w:p>
    <w:p w:rsidR="008624F6" w:rsidRPr="00C84EE9" w:rsidRDefault="00EE28BE" w:rsidP="004D28EF">
      <w:pPr>
        <w:pStyle w:val="ONUMFS"/>
        <w:numPr>
          <w:ilvl w:val="1"/>
          <w:numId w:val="6"/>
        </w:numPr>
        <w:rPr>
          <w:lang w:val="fr-FR"/>
        </w:rPr>
      </w:pPr>
      <w:r>
        <w:rPr>
          <w:lang w:val="fr-FR"/>
        </w:rPr>
        <w:t>droit d</w:t>
      </w:r>
      <w:r w:rsidR="0010317E">
        <w:rPr>
          <w:lang w:val="fr-FR"/>
        </w:rPr>
        <w:t>’</w:t>
      </w:r>
      <w:r>
        <w:rPr>
          <w:lang w:val="fr-FR"/>
        </w:rPr>
        <w:t>auteur</w:t>
      </w:r>
    </w:p>
    <w:p w:rsidR="00BA7FC4" w:rsidRPr="00C84EE9" w:rsidRDefault="00EE28BE" w:rsidP="004D28EF">
      <w:pPr>
        <w:pStyle w:val="ONUMFS"/>
        <w:numPr>
          <w:ilvl w:val="1"/>
          <w:numId w:val="6"/>
        </w:numPr>
        <w:rPr>
          <w:lang w:val="fr-FR"/>
        </w:rPr>
      </w:pPr>
      <w:r>
        <w:rPr>
          <w:lang w:val="fr-FR"/>
        </w:rPr>
        <w:t>données</w:t>
      </w:r>
    </w:p>
    <w:p w:rsidR="008624F6" w:rsidRPr="00C84EE9" w:rsidRDefault="00EE28BE" w:rsidP="004D28EF">
      <w:pPr>
        <w:pStyle w:val="ONUMFS"/>
        <w:numPr>
          <w:ilvl w:val="1"/>
          <w:numId w:val="6"/>
        </w:numPr>
        <w:rPr>
          <w:lang w:val="fr-FR"/>
        </w:rPr>
      </w:pPr>
      <w:r>
        <w:rPr>
          <w:lang w:val="fr-FR"/>
        </w:rPr>
        <w:t>dessins et modèles</w:t>
      </w:r>
    </w:p>
    <w:p w:rsidR="000658EF" w:rsidRPr="00C84EE9" w:rsidRDefault="00EE28BE" w:rsidP="004D28EF">
      <w:pPr>
        <w:pStyle w:val="ONUMFS"/>
        <w:numPr>
          <w:ilvl w:val="1"/>
          <w:numId w:val="6"/>
        </w:numPr>
        <w:rPr>
          <w:lang w:val="fr-FR"/>
        </w:rPr>
      </w:pPr>
      <w:r>
        <w:rPr>
          <w:lang w:val="fr-FR"/>
        </w:rPr>
        <w:t>fossé technologique et renforcement des capacités</w:t>
      </w:r>
    </w:p>
    <w:p w:rsidR="000658EF" w:rsidRPr="00C84EE9" w:rsidRDefault="00EE28BE" w:rsidP="004D28EF">
      <w:pPr>
        <w:pStyle w:val="ONUMFS"/>
        <w:numPr>
          <w:ilvl w:val="1"/>
          <w:numId w:val="6"/>
        </w:numPr>
        <w:rPr>
          <w:lang w:val="fr-FR"/>
        </w:rPr>
      </w:pPr>
      <w:r>
        <w:rPr>
          <w:lang w:val="fr-FR"/>
        </w:rPr>
        <w:t xml:space="preserve">responsabilité </w:t>
      </w:r>
      <w:r w:rsidR="0010317E">
        <w:rPr>
          <w:lang w:val="fr-FR"/>
        </w:rPr>
        <w:t>à l’égard</w:t>
      </w:r>
      <w:r w:rsidR="007D493E">
        <w:rPr>
          <w:lang w:val="fr-FR"/>
        </w:rPr>
        <w:t xml:space="preserve"> des </w:t>
      </w:r>
      <w:r>
        <w:rPr>
          <w:lang w:val="fr-FR"/>
        </w:rPr>
        <w:t>décisions administratives en matière de propriété intellectuelle</w:t>
      </w:r>
    </w:p>
    <w:p w:rsidR="00952781" w:rsidRPr="004D28EF" w:rsidRDefault="004D28EF" w:rsidP="004D28EF">
      <w:pPr>
        <w:pStyle w:val="Heading2"/>
        <w:rPr>
          <w:lang w:val="fr-FR"/>
        </w:rPr>
      </w:pPr>
      <w:r w:rsidRPr="004D28EF">
        <w:rPr>
          <w:lang w:val="fr-FR"/>
        </w:rPr>
        <w:t>Brevets</w:t>
      </w:r>
    </w:p>
    <w:p w:rsidR="00335711" w:rsidRDefault="007D493E" w:rsidP="004D28EF">
      <w:pPr>
        <w:pStyle w:val="Heading3"/>
        <w:rPr>
          <w:lang w:val="fr-FR"/>
        </w:rPr>
      </w:pPr>
      <w:r>
        <w:rPr>
          <w:lang w:val="fr-FR"/>
        </w:rPr>
        <w:t>Question n° </w:t>
      </w:r>
      <w:r w:rsidR="00335711" w:rsidRPr="00C84EE9">
        <w:rPr>
          <w:lang w:val="fr-FR"/>
        </w:rPr>
        <w:t>1</w:t>
      </w:r>
      <w:r w:rsidR="0010317E">
        <w:rPr>
          <w:lang w:val="fr-FR"/>
        </w:rPr>
        <w:t> :</w:t>
      </w:r>
      <w:r w:rsidR="00335711" w:rsidRPr="00C84EE9">
        <w:rPr>
          <w:lang w:val="fr-FR"/>
        </w:rPr>
        <w:t xml:space="preserve"> </w:t>
      </w:r>
      <w:r>
        <w:rPr>
          <w:lang w:val="fr-FR"/>
        </w:rPr>
        <w:t>Qualité d</w:t>
      </w:r>
      <w:r w:rsidR="0010317E">
        <w:rPr>
          <w:lang w:val="fr-FR"/>
        </w:rPr>
        <w:t>’</w:t>
      </w:r>
      <w:r>
        <w:rPr>
          <w:lang w:val="fr-FR"/>
        </w:rPr>
        <w:t>inventeur et titularité</w:t>
      </w:r>
    </w:p>
    <w:p w:rsidR="004D28EF" w:rsidRPr="004D28EF" w:rsidRDefault="004D28EF" w:rsidP="004D28EF">
      <w:pPr>
        <w:rPr>
          <w:lang w:val="fr-FR"/>
        </w:rPr>
      </w:pPr>
    </w:p>
    <w:p w:rsidR="0010317E" w:rsidRDefault="007D493E" w:rsidP="004D28EF">
      <w:pPr>
        <w:pStyle w:val="ONUMFS"/>
        <w:rPr>
          <w:lang w:val="fr-FR"/>
        </w:rPr>
      </w:pPr>
      <w:r w:rsidRPr="007D493E">
        <w:rPr>
          <w:lang w:val="fr-FR"/>
        </w:rPr>
        <w:t>Dans la plupart des cas, l</w:t>
      </w:r>
      <w:r w:rsidR="0010317E">
        <w:rPr>
          <w:lang w:val="fr-FR"/>
        </w:rPr>
        <w:t>’</w:t>
      </w:r>
      <w:r>
        <w:rPr>
          <w:lang w:val="fr-FR"/>
        </w:rPr>
        <w:t>intelligence artificielle est soit</w:t>
      </w:r>
      <w:r w:rsidRPr="007D493E">
        <w:rPr>
          <w:lang w:val="fr-FR"/>
        </w:rPr>
        <w:t xml:space="preserve"> un outil </w:t>
      </w:r>
      <w:r>
        <w:rPr>
          <w:lang w:val="fr-FR"/>
        </w:rPr>
        <w:t>destiné à aider</w:t>
      </w:r>
      <w:r w:rsidRPr="007D493E">
        <w:rPr>
          <w:lang w:val="fr-FR"/>
        </w:rPr>
        <w:t xml:space="preserve"> les inventeurs dans le processus d</w:t>
      </w:r>
      <w:r w:rsidR="0010317E">
        <w:rPr>
          <w:lang w:val="fr-FR"/>
        </w:rPr>
        <w:t>’</w:t>
      </w:r>
      <w:r w:rsidRPr="007D493E">
        <w:rPr>
          <w:lang w:val="fr-FR"/>
        </w:rPr>
        <w:t>invention</w:t>
      </w:r>
      <w:r>
        <w:rPr>
          <w:lang w:val="fr-FR"/>
        </w:rPr>
        <w:t>, soit</w:t>
      </w:r>
      <w:r w:rsidRPr="007D493E">
        <w:rPr>
          <w:lang w:val="fr-FR"/>
        </w:rPr>
        <w:t xml:space="preserve"> une caractéristique d</w:t>
      </w:r>
      <w:r w:rsidR="0010317E">
        <w:rPr>
          <w:lang w:val="fr-FR"/>
        </w:rPr>
        <w:t>’</w:t>
      </w:r>
      <w:r w:rsidRPr="007D493E">
        <w:rPr>
          <w:lang w:val="fr-FR"/>
        </w:rPr>
        <w:t>une inventi</w:t>
      </w:r>
      <w:r w:rsidR="006E01CF" w:rsidRPr="007D493E">
        <w:rPr>
          <w:lang w:val="fr-FR"/>
        </w:rPr>
        <w:t>on</w:t>
      </w:r>
      <w:r w:rsidR="006E01CF">
        <w:rPr>
          <w:lang w:val="fr-FR"/>
        </w:rPr>
        <w:t xml:space="preserve">.  </w:t>
      </w:r>
      <w:r w:rsidR="006E01CF" w:rsidRPr="007D493E">
        <w:rPr>
          <w:lang w:val="fr-FR"/>
        </w:rPr>
        <w:t xml:space="preserve">À </w:t>
      </w:r>
      <w:r w:rsidRPr="007D493E">
        <w:rPr>
          <w:lang w:val="fr-FR"/>
        </w:rPr>
        <w:t>cet égard, l</w:t>
      </w:r>
      <w:r w:rsidR="0010317E">
        <w:rPr>
          <w:lang w:val="fr-FR"/>
        </w:rPr>
        <w:t>’</w:t>
      </w:r>
      <w:r>
        <w:rPr>
          <w:lang w:val="fr-FR"/>
        </w:rPr>
        <w:t>intelligence artificielle</w:t>
      </w:r>
      <w:r w:rsidRPr="007D493E">
        <w:rPr>
          <w:lang w:val="fr-FR"/>
        </w:rPr>
        <w:t xml:space="preserve"> ne diffère pas radicalement des autres inventions assistées par ordinate</w:t>
      </w:r>
      <w:r w:rsidR="006E01CF" w:rsidRPr="007D493E">
        <w:rPr>
          <w:lang w:val="fr-FR"/>
        </w:rPr>
        <w:t>ur</w:t>
      </w:r>
      <w:r w:rsidR="006E01CF">
        <w:rPr>
          <w:lang w:val="fr-FR"/>
        </w:rPr>
        <w:t xml:space="preserve">.  </w:t>
      </w:r>
      <w:r w:rsidR="006E01CF" w:rsidRPr="007D493E">
        <w:rPr>
          <w:lang w:val="fr-FR"/>
        </w:rPr>
        <w:t>To</w:t>
      </w:r>
      <w:r w:rsidRPr="007D493E">
        <w:rPr>
          <w:lang w:val="fr-FR"/>
        </w:rPr>
        <w:t xml:space="preserve">utefois, il semble maintenant clair que </w:t>
      </w:r>
      <w:r w:rsidR="00D80F17">
        <w:rPr>
          <w:lang w:val="fr-FR"/>
        </w:rPr>
        <w:t>d</w:t>
      </w:r>
      <w:r w:rsidRPr="007D493E">
        <w:rPr>
          <w:lang w:val="fr-FR"/>
        </w:rPr>
        <w:t xml:space="preserve">es inventions peuvent être </w:t>
      </w:r>
      <w:r w:rsidR="006E1D91">
        <w:rPr>
          <w:lang w:val="fr-FR"/>
        </w:rPr>
        <w:t>créées</w:t>
      </w:r>
      <w:r w:rsidRPr="007D493E">
        <w:rPr>
          <w:lang w:val="fr-FR"/>
        </w:rPr>
        <w:t xml:space="preserve"> de façon autonome par </w:t>
      </w:r>
      <w:r w:rsidR="00D80F17">
        <w:rPr>
          <w:lang w:val="fr-FR"/>
        </w:rPr>
        <w:t>une application d</w:t>
      </w:r>
      <w:r w:rsidR="0010317E">
        <w:rPr>
          <w:lang w:val="fr-FR"/>
        </w:rPr>
        <w:t>’</w:t>
      </w:r>
      <w:r>
        <w:rPr>
          <w:lang w:val="fr-FR"/>
        </w:rPr>
        <w:t>in</w:t>
      </w:r>
      <w:r w:rsidR="00217275">
        <w:rPr>
          <w:lang w:val="fr-FR"/>
        </w:rPr>
        <w:t>telligence</w:t>
      </w:r>
      <w:r>
        <w:rPr>
          <w:lang w:val="fr-FR"/>
        </w:rPr>
        <w:t xml:space="preserve"> artificielle</w:t>
      </w:r>
      <w:r w:rsidRPr="007D493E">
        <w:rPr>
          <w:lang w:val="fr-FR"/>
        </w:rPr>
        <w:t xml:space="preserve">, et plusieurs cas de demandes de protection par brevet dans lesquels le </w:t>
      </w:r>
      <w:r w:rsidR="00217275">
        <w:rPr>
          <w:lang w:val="fr-FR"/>
        </w:rPr>
        <w:t>déposant</w:t>
      </w:r>
      <w:r w:rsidRPr="007D493E">
        <w:rPr>
          <w:lang w:val="fr-FR"/>
        </w:rPr>
        <w:t xml:space="preserve"> a désigné une </w:t>
      </w:r>
      <w:r>
        <w:rPr>
          <w:lang w:val="fr-FR"/>
        </w:rPr>
        <w:t>application d</w:t>
      </w:r>
      <w:r w:rsidR="0010317E">
        <w:rPr>
          <w:lang w:val="fr-FR"/>
        </w:rPr>
        <w:t>’</w:t>
      </w:r>
      <w:r>
        <w:rPr>
          <w:lang w:val="fr-FR"/>
        </w:rPr>
        <w:t>intelligence artificielle</w:t>
      </w:r>
      <w:r w:rsidRPr="007D493E">
        <w:rPr>
          <w:lang w:val="fr-FR"/>
        </w:rPr>
        <w:t xml:space="preserve"> comme étant l</w:t>
      </w:r>
      <w:r w:rsidR="0010317E">
        <w:rPr>
          <w:lang w:val="fr-FR"/>
        </w:rPr>
        <w:t>’</w:t>
      </w:r>
      <w:r w:rsidRPr="007D493E">
        <w:rPr>
          <w:lang w:val="fr-FR"/>
        </w:rPr>
        <w:t>inventeur ont été signalés</w:t>
      </w:r>
      <w:r w:rsidR="00335711" w:rsidRPr="00C84EE9">
        <w:rPr>
          <w:lang w:val="fr-FR"/>
        </w:rPr>
        <w:t>.</w:t>
      </w:r>
    </w:p>
    <w:p w:rsidR="00335711" w:rsidRPr="00C84EE9" w:rsidRDefault="00217275" w:rsidP="004D28EF">
      <w:pPr>
        <w:pStyle w:val="ONUMFS"/>
        <w:rPr>
          <w:lang w:val="fr-FR"/>
        </w:rPr>
      </w:pPr>
      <w:r w:rsidRPr="00217275">
        <w:rPr>
          <w:lang w:val="fr-FR"/>
        </w:rPr>
        <w:t>Dans le cas d</w:t>
      </w:r>
      <w:r w:rsidR="0010317E">
        <w:rPr>
          <w:lang w:val="fr-FR"/>
        </w:rPr>
        <w:t>’</w:t>
      </w:r>
      <w:r w:rsidRPr="00217275">
        <w:rPr>
          <w:lang w:val="fr-FR"/>
        </w:rPr>
        <w:t xml:space="preserve">inventions </w:t>
      </w:r>
      <w:r w:rsidR="006E1D91">
        <w:rPr>
          <w:lang w:val="fr-FR"/>
        </w:rPr>
        <w:t>créées</w:t>
      </w:r>
      <w:r w:rsidRPr="00217275">
        <w:rPr>
          <w:lang w:val="fr-FR"/>
        </w:rPr>
        <w:t xml:space="preserve"> de </w:t>
      </w:r>
      <w:r w:rsidR="006E1D91">
        <w:rPr>
          <w:lang w:val="fr-FR"/>
        </w:rPr>
        <w:t>façon</w:t>
      </w:r>
      <w:r w:rsidRPr="00217275">
        <w:rPr>
          <w:lang w:val="fr-FR"/>
        </w:rPr>
        <w:t xml:space="preserve"> autonome par </w:t>
      </w:r>
      <w:r w:rsidR="00D80F17">
        <w:rPr>
          <w:lang w:val="fr-FR"/>
        </w:rPr>
        <w:t>une application d</w:t>
      </w:r>
      <w:r w:rsidR="0010317E">
        <w:rPr>
          <w:lang w:val="fr-FR"/>
        </w:rPr>
        <w:t>’</w:t>
      </w:r>
      <w:r>
        <w:rPr>
          <w:lang w:val="fr-FR"/>
        </w:rPr>
        <w:t xml:space="preserve">intelligence </w:t>
      </w:r>
      <w:r w:rsidRPr="00217275">
        <w:t>artificielle</w:t>
      </w:r>
      <w:r w:rsidR="0010317E">
        <w:t> :</w:t>
      </w:r>
    </w:p>
    <w:p w:rsidR="00335711" w:rsidRPr="00C84EE9" w:rsidRDefault="00217275" w:rsidP="004D28EF">
      <w:pPr>
        <w:pStyle w:val="ONUMFS"/>
        <w:numPr>
          <w:ilvl w:val="2"/>
          <w:numId w:val="6"/>
        </w:numPr>
        <w:tabs>
          <w:tab w:val="clear" w:pos="1701"/>
        </w:tabs>
        <w:ind w:left="567"/>
        <w:rPr>
          <w:lang w:val="fr-FR"/>
        </w:rPr>
      </w:pPr>
      <w:r w:rsidRPr="00217275">
        <w:rPr>
          <w:lang w:val="fr-FR"/>
        </w:rPr>
        <w:t xml:space="preserve">La loi </w:t>
      </w:r>
      <w:r w:rsidR="00731646">
        <w:rPr>
          <w:lang w:val="fr-FR"/>
        </w:rPr>
        <w:t>doit</w:t>
      </w:r>
      <w:r w:rsidR="00D075C5">
        <w:rPr>
          <w:lang w:val="fr-FR"/>
        </w:rPr>
        <w:noBreakHyphen/>
      </w:r>
      <w:r w:rsidRPr="00217275">
        <w:rPr>
          <w:lang w:val="fr-FR"/>
        </w:rPr>
        <w:t xml:space="preserve">elle permettre ou exiger que </w:t>
      </w:r>
      <w:r>
        <w:rPr>
          <w:lang w:val="fr-FR"/>
        </w:rPr>
        <w:t>l</w:t>
      </w:r>
      <w:r w:rsidR="0010317E">
        <w:rPr>
          <w:lang w:val="fr-FR"/>
        </w:rPr>
        <w:t>’</w:t>
      </w:r>
      <w:r>
        <w:rPr>
          <w:lang w:val="fr-FR"/>
        </w:rPr>
        <w:t>application d</w:t>
      </w:r>
      <w:r w:rsidR="0010317E">
        <w:rPr>
          <w:lang w:val="fr-FR"/>
        </w:rPr>
        <w:t>’</w:t>
      </w:r>
      <w:r>
        <w:rPr>
          <w:lang w:val="fr-FR"/>
        </w:rPr>
        <w:t>intelligence artificielle soit mentionnée</w:t>
      </w:r>
      <w:r w:rsidRPr="00217275">
        <w:rPr>
          <w:lang w:val="fr-FR"/>
        </w:rPr>
        <w:t xml:space="preserve"> comme inventeur ou </w:t>
      </w:r>
      <w:r w:rsidR="00731646">
        <w:rPr>
          <w:lang w:val="fr-FR"/>
        </w:rPr>
        <w:t>doit</w:t>
      </w:r>
      <w:r w:rsidR="00D075C5">
        <w:rPr>
          <w:lang w:val="fr-FR"/>
        </w:rPr>
        <w:noBreakHyphen/>
      </w:r>
      <w:r w:rsidRPr="00217275">
        <w:rPr>
          <w:lang w:val="fr-FR"/>
        </w:rPr>
        <w:t>elle exiger qu</w:t>
      </w:r>
      <w:r>
        <w:rPr>
          <w:lang w:val="fr-FR"/>
        </w:rPr>
        <w:t>e l</w:t>
      </w:r>
      <w:r w:rsidR="0010317E">
        <w:rPr>
          <w:lang w:val="fr-FR"/>
        </w:rPr>
        <w:t>’</w:t>
      </w:r>
      <w:r>
        <w:rPr>
          <w:lang w:val="fr-FR"/>
        </w:rPr>
        <w:t xml:space="preserve">inventeur </w:t>
      </w:r>
      <w:r w:rsidR="00731646">
        <w:rPr>
          <w:lang w:val="fr-FR"/>
        </w:rPr>
        <w:t xml:space="preserve">cité soit </w:t>
      </w:r>
      <w:r w:rsidRPr="00217275">
        <w:rPr>
          <w:lang w:val="fr-FR"/>
        </w:rPr>
        <w:t xml:space="preserve">un être humain? </w:t>
      </w:r>
      <w:r w:rsidR="00731646">
        <w:rPr>
          <w:lang w:val="fr-FR"/>
        </w:rPr>
        <w:t xml:space="preserve"> </w:t>
      </w:r>
      <w:r w:rsidRPr="00217275">
        <w:rPr>
          <w:lang w:val="fr-FR"/>
        </w:rPr>
        <w:t>Dans le cas où il est exigé qu</w:t>
      </w:r>
      <w:r w:rsidR="0010317E">
        <w:rPr>
          <w:lang w:val="fr-FR"/>
        </w:rPr>
        <w:t>’</w:t>
      </w:r>
      <w:r w:rsidRPr="00217275">
        <w:rPr>
          <w:lang w:val="fr-FR"/>
        </w:rPr>
        <w:t xml:space="preserve">un </w:t>
      </w:r>
      <w:r w:rsidR="00731646">
        <w:rPr>
          <w:lang w:val="fr-FR"/>
        </w:rPr>
        <w:t>être</w:t>
      </w:r>
      <w:r w:rsidRPr="00217275">
        <w:rPr>
          <w:lang w:val="fr-FR"/>
        </w:rPr>
        <w:t xml:space="preserve"> humain soit </w:t>
      </w:r>
      <w:r w:rsidR="00731646">
        <w:rPr>
          <w:lang w:val="fr-FR"/>
        </w:rPr>
        <w:t>mentionné comme inventeur</w:t>
      </w:r>
      <w:r w:rsidRPr="00217275">
        <w:rPr>
          <w:lang w:val="fr-FR"/>
        </w:rPr>
        <w:t xml:space="preserve">, la loi </w:t>
      </w:r>
      <w:r w:rsidR="00731646">
        <w:rPr>
          <w:lang w:val="fr-FR"/>
        </w:rPr>
        <w:t>doit</w:t>
      </w:r>
      <w:r w:rsidR="00D075C5">
        <w:rPr>
          <w:lang w:val="fr-FR"/>
        </w:rPr>
        <w:noBreakHyphen/>
      </w:r>
      <w:r w:rsidRPr="00217275">
        <w:rPr>
          <w:lang w:val="fr-FR"/>
        </w:rPr>
        <w:t xml:space="preserve">elle donner des indications </w:t>
      </w:r>
      <w:r w:rsidR="00731646">
        <w:rPr>
          <w:lang w:val="fr-FR"/>
        </w:rPr>
        <w:t>quant à</w:t>
      </w:r>
      <w:r w:rsidRPr="00217275">
        <w:rPr>
          <w:lang w:val="fr-FR"/>
        </w:rPr>
        <w:t xml:space="preserve"> la manière dont l</w:t>
      </w:r>
      <w:r w:rsidR="0010317E">
        <w:rPr>
          <w:lang w:val="fr-FR"/>
        </w:rPr>
        <w:t>’</w:t>
      </w:r>
      <w:r w:rsidRPr="00217275">
        <w:rPr>
          <w:lang w:val="fr-FR"/>
        </w:rPr>
        <w:t xml:space="preserve">inventeur humain devrait être déterminé, ou cette décision </w:t>
      </w:r>
      <w:r w:rsidR="00731646">
        <w:rPr>
          <w:lang w:val="fr-FR"/>
        </w:rPr>
        <w:t>doit</w:t>
      </w:r>
      <w:r w:rsidR="00D075C5">
        <w:rPr>
          <w:lang w:val="fr-FR"/>
        </w:rPr>
        <w:noBreakHyphen/>
      </w:r>
      <w:r w:rsidRPr="00217275">
        <w:rPr>
          <w:lang w:val="fr-FR"/>
        </w:rPr>
        <w:t xml:space="preserve">elle </w:t>
      </w:r>
      <w:r w:rsidR="00731646">
        <w:rPr>
          <w:lang w:val="fr-FR"/>
        </w:rPr>
        <w:t>relever d</w:t>
      </w:r>
      <w:r w:rsidR="0010317E">
        <w:rPr>
          <w:lang w:val="fr-FR"/>
        </w:rPr>
        <w:t>’</w:t>
      </w:r>
      <w:r w:rsidRPr="00217275">
        <w:rPr>
          <w:lang w:val="fr-FR"/>
        </w:rPr>
        <w:t>arrangements privés, tels qu</w:t>
      </w:r>
      <w:r w:rsidR="0010317E">
        <w:rPr>
          <w:lang w:val="fr-FR"/>
        </w:rPr>
        <w:t>’</w:t>
      </w:r>
      <w:r w:rsidR="00731646">
        <w:rPr>
          <w:lang w:val="fr-FR"/>
        </w:rPr>
        <w:t>un</w:t>
      </w:r>
      <w:r w:rsidRPr="00217275">
        <w:rPr>
          <w:lang w:val="fr-FR"/>
        </w:rPr>
        <w:t>e politique d</w:t>
      </w:r>
      <w:r w:rsidR="0010317E">
        <w:rPr>
          <w:lang w:val="fr-FR"/>
        </w:rPr>
        <w:t>’</w:t>
      </w:r>
      <w:r w:rsidRPr="00217275">
        <w:rPr>
          <w:lang w:val="fr-FR"/>
        </w:rPr>
        <w:t>entreprise, avec la possibilité d</w:t>
      </w:r>
      <w:r w:rsidR="0010317E">
        <w:rPr>
          <w:lang w:val="fr-FR"/>
        </w:rPr>
        <w:t>’</w:t>
      </w:r>
      <w:r w:rsidRPr="00217275">
        <w:rPr>
          <w:lang w:val="fr-FR"/>
        </w:rPr>
        <w:t>un</w:t>
      </w:r>
      <w:r w:rsidR="00731646">
        <w:rPr>
          <w:lang w:val="fr-FR"/>
        </w:rPr>
        <w:t>e révision</w:t>
      </w:r>
      <w:r w:rsidRPr="00217275">
        <w:rPr>
          <w:lang w:val="fr-FR"/>
        </w:rPr>
        <w:t xml:space="preserve"> judiciaire par </w:t>
      </w:r>
      <w:r w:rsidR="00731646">
        <w:rPr>
          <w:lang w:val="fr-FR"/>
        </w:rPr>
        <w:t>recours</w:t>
      </w:r>
      <w:r w:rsidRPr="00217275">
        <w:rPr>
          <w:lang w:val="fr-FR"/>
        </w:rPr>
        <w:t xml:space="preserve"> conformément </w:t>
      </w:r>
      <w:r w:rsidR="00D80F17">
        <w:rPr>
          <w:lang w:val="fr-FR"/>
        </w:rPr>
        <w:t>à la législation</w:t>
      </w:r>
      <w:r w:rsidRPr="00217275">
        <w:rPr>
          <w:lang w:val="fr-FR"/>
        </w:rPr>
        <w:t xml:space="preserve"> </w:t>
      </w:r>
      <w:r w:rsidR="006E1D91">
        <w:rPr>
          <w:lang w:val="fr-FR"/>
        </w:rPr>
        <w:t>en vigueur</w:t>
      </w:r>
      <w:r w:rsidRPr="00217275">
        <w:rPr>
          <w:lang w:val="fr-FR"/>
        </w:rPr>
        <w:t xml:space="preserve"> concernant les litiges </w:t>
      </w:r>
      <w:r w:rsidR="00731646">
        <w:rPr>
          <w:lang w:val="fr-FR"/>
        </w:rPr>
        <w:t>relatifs à la qualité d</w:t>
      </w:r>
      <w:r w:rsidR="0010317E">
        <w:rPr>
          <w:lang w:val="fr-FR"/>
        </w:rPr>
        <w:t>’</w:t>
      </w:r>
      <w:r w:rsidR="00731646">
        <w:rPr>
          <w:lang w:val="fr-FR"/>
        </w:rPr>
        <w:t>inventeur</w:t>
      </w:r>
      <w:r w:rsidR="00335711" w:rsidRPr="00C84EE9">
        <w:rPr>
          <w:lang w:val="fr-FR"/>
        </w:rPr>
        <w:t>?</w:t>
      </w:r>
    </w:p>
    <w:p w:rsidR="00335711" w:rsidRPr="00C84EE9" w:rsidRDefault="00731646" w:rsidP="004D28EF">
      <w:pPr>
        <w:pStyle w:val="ONUMFS"/>
        <w:numPr>
          <w:ilvl w:val="2"/>
          <w:numId w:val="6"/>
        </w:numPr>
        <w:tabs>
          <w:tab w:val="clear" w:pos="1701"/>
        </w:tabs>
        <w:ind w:left="567"/>
        <w:rPr>
          <w:lang w:val="fr-FR"/>
        </w:rPr>
      </w:pPr>
      <w:r w:rsidRPr="00731646">
        <w:rPr>
          <w:lang w:val="fr-FR"/>
        </w:rPr>
        <w:t xml:space="preserve">La question de la </w:t>
      </w:r>
      <w:r>
        <w:rPr>
          <w:lang w:val="fr-FR"/>
        </w:rPr>
        <w:t>qualité d</w:t>
      </w:r>
      <w:r w:rsidR="0010317E">
        <w:rPr>
          <w:lang w:val="fr-FR"/>
        </w:rPr>
        <w:t>’</w:t>
      </w:r>
      <w:r>
        <w:rPr>
          <w:lang w:val="fr-FR"/>
        </w:rPr>
        <w:t>inventeur</w:t>
      </w:r>
      <w:r w:rsidRPr="00731646">
        <w:rPr>
          <w:lang w:val="fr-FR"/>
        </w:rPr>
        <w:t xml:space="preserve"> soulève également la question de savoir qui doit être inscrit comme titulaire d</w:t>
      </w:r>
      <w:r w:rsidR="0010317E">
        <w:rPr>
          <w:lang w:val="fr-FR"/>
        </w:rPr>
        <w:t>’</w:t>
      </w:r>
      <w:r w:rsidRPr="00731646">
        <w:rPr>
          <w:lang w:val="fr-FR"/>
        </w:rPr>
        <w:t xml:space="preserve">un brevet impliquant une </w:t>
      </w:r>
      <w:r w:rsidR="008E4DBB">
        <w:rPr>
          <w:lang w:val="fr-FR"/>
        </w:rPr>
        <w:t>application d</w:t>
      </w:r>
      <w:r w:rsidR="0010317E">
        <w:rPr>
          <w:lang w:val="fr-FR"/>
        </w:rPr>
        <w:t>’</w:t>
      </w:r>
      <w:r w:rsidR="008E4DBB">
        <w:rPr>
          <w:lang w:val="fr-FR"/>
        </w:rPr>
        <w:t>intelligence artificiel</w:t>
      </w:r>
      <w:r w:rsidR="006E01CF">
        <w:rPr>
          <w:lang w:val="fr-FR"/>
        </w:rPr>
        <w:t xml:space="preserve">le.  </w:t>
      </w:r>
      <w:r w:rsidR="006E01CF" w:rsidRPr="00731646">
        <w:rPr>
          <w:lang w:val="fr-FR"/>
        </w:rPr>
        <w:t>De</w:t>
      </w:r>
      <w:r w:rsidRPr="00731646">
        <w:rPr>
          <w:lang w:val="fr-FR"/>
        </w:rPr>
        <w:t>s dispositions juridiques particulières doivent</w:t>
      </w:r>
      <w:r w:rsidR="00D075C5">
        <w:rPr>
          <w:lang w:val="fr-FR"/>
        </w:rPr>
        <w:noBreakHyphen/>
      </w:r>
      <w:r w:rsidRPr="00731646">
        <w:rPr>
          <w:lang w:val="fr-FR"/>
        </w:rPr>
        <w:t xml:space="preserve">elles être </w:t>
      </w:r>
      <w:r w:rsidR="00D80F17">
        <w:rPr>
          <w:lang w:val="fr-FR"/>
        </w:rPr>
        <w:t>élaborées</w:t>
      </w:r>
      <w:r w:rsidRPr="00731646">
        <w:rPr>
          <w:lang w:val="fr-FR"/>
        </w:rPr>
        <w:t xml:space="preserve"> pour régir la </w:t>
      </w:r>
      <w:r w:rsidR="008E4DBB">
        <w:rPr>
          <w:lang w:val="fr-FR"/>
        </w:rPr>
        <w:t>titularité</w:t>
      </w:r>
      <w:r w:rsidRPr="00731646">
        <w:rPr>
          <w:lang w:val="fr-FR"/>
        </w:rPr>
        <w:t xml:space="preserve"> des inventions </w:t>
      </w:r>
      <w:r w:rsidR="006E1D91">
        <w:rPr>
          <w:lang w:val="fr-FR"/>
        </w:rPr>
        <w:t>créées</w:t>
      </w:r>
      <w:r w:rsidRPr="00731646">
        <w:rPr>
          <w:lang w:val="fr-FR"/>
        </w:rPr>
        <w:t xml:space="preserve"> de </w:t>
      </w:r>
      <w:r w:rsidR="006E1D91">
        <w:rPr>
          <w:lang w:val="fr-FR"/>
        </w:rPr>
        <w:t>façon</w:t>
      </w:r>
      <w:r w:rsidRPr="00731646">
        <w:rPr>
          <w:lang w:val="fr-FR"/>
        </w:rPr>
        <w:t xml:space="preserve"> autonome ou la </w:t>
      </w:r>
      <w:r w:rsidR="008E4DBB">
        <w:rPr>
          <w:lang w:val="fr-FR"/>
        </w:rPr>
        <w:t>titularité</w:t>
      </w:r>
      <w:r w:rsidRPr="00731646">
        <w:rPr>
          <w:lang w:val="fr-FR"/>
        </w:rPr>
        <w:t xml:space="preserve"> doit</w:t>
      </w:r>
      <w:r w:rsidR="00D075C5">
        <w:rPr>
          <w:lang w:val="fr-FR"/>
        </w:rPr>
        <w:noBreakHyphen/>
      </w:r>
      <w:r w:rsidRPr="00731646">
        <w:rPr>
          <w:lang w:val="fr-FR"/>
        </w:rPr>
        <w:t xml:space="preserve">elle découler de la </w:t>
      </w:r>
      <w:r w:rsidR="008E4DBB">
        <w:rPr>
          <w:lang w:val="fr-FR"/>
        </w:rPr>
        <w:t>qualité d</w:t>
      </w:r>
      <w:r w:rsidR="0010317E">
        <w:rPr>
          <w:lang w:val="fr-FR"/>
        </w:rPr>
        <w:t>’</w:t>
      </w:r>
      <w:r w:rsidR="008E4DBB">
        <w:rPr>
          <w:lang w:val="fr-FR"/>
        </w:rPr>
        <w:t>inventeur</w:t>
      </w:r>
      <w:r w:rsidRPr="00731646">
        <w:rPr>
          <w:lang w:val="fr-FR"/>
        </w:rPr>
        <w:t xml:space="preserve"> et de tout arrangement privé pertinent, tel qu</w:t>
      </w:r>
      <w:r w:rsidR="0010317E">
        <w:rPr>
          <w:lang w:val="fr-FR"/>
        </w:rPr>
        <w:t>’</w:t>
      </w:r>
      <w:r w:rsidR="008E4DBB">
        <w:rPr>
          <w:lang w:val="fr-FR"/>
        </w:rPr>
        <w:t>un</w:t>
      </w:r>
      <w:r w:rsidRPr="00731646">
        <w:rPr>
          <w:lang w:val="fr-FR"/>
        </w:rPr>
        <w:t>e politique d</w:t>
      </w:r>
      <w:r w:rsidR="0010317E">
        <w:rPr>
          <w:lang w:val="fr-FR"/>
        </w:rPr>
        <w:t>’</w:t>
      </w:r>
      <w:r w:rsidRPr="00731646">
        <w:rPr>
          <w:lang w:val="fr-FR"/>
        </w:rPr>
        <w:t>entreprise, concernant l</w:t>
      </w:r>
      <w:r w:rsidR="0010317E">
        <w:rPr>
          <w:lang w:val="fr-FR"/>
        </w:rPr>
        <w:t>’</w:t>
      </w:r>
      <w:r w:rsidRPr="00731646">
        <w:rPr>
          <w:lang w:val="fr-FR"/>
        </w:rPr>
        <w:t xml:space="preserve">attribution de la </w:t>
      </w:r>
      <w:r w:rsidR="008E4DBB">
        <w:rPr>
          <w:lang w:val="fr-FR"/>
        </w:rPr>
        <w:t>qualité d</w:t>
      </w:r>
      <w:r w:rsidR="0010317E">
        <w:rPr>
          <w:lang w:val="fr-FR"/>
        </w:rPr>
        <w:t>’</w:t>
      </w:r>
      <w:r w:rsidR="008E4DBB">
        <w:rPr>
          <w:lang w:val="fr-FR"/>
        </w:rPr>
        <w:t>inventeur</w:t>
      </w:r>
      <w:r w:rsidRPr="00731646">
        <w:rPr>
          <w:lang w:val="fr-FR"/>
        </w:rPr>
        <w:t xml:space="preserve"> et de la </w:t>
      </w:r>
      <w:r w:rsidR="008E4DBB">
        <w:rPr>
          <w:lang w:val="fr-FR"/>
        </w:rPr>
        <w:t>titularité</w:t>
      </w:r>
      <w:r w:rsidR="00335711" w:rsidRPr="00C84EE9">
        <w:rPr>
          <w:lang w:val="fr-FR"/>
        </w:rPr>
        <w:t>?</w:t>
      </w:r>
    </w:p>
    <w:p w:rsidR="0010317E" w:rsidRDefault="008E4DBB" w:rsidP="004D28EF">
      <w:pPr>
        <w:pStyle w:val="ONUMFS"/>
        <w:numPr>
          <w:ilvl w:val="2"/>
          <w:numId w:val="6"/>
        </w:numPr>
        <w:tabs>
          <w:tab w:val="clear" w:pos="1701"/>
        </w:tabs>
        <w:ind w:left="567"/>
        <w:rPr>
          <w:lang w:val="fr-FR"/>
        </w:rPr>
      </w:pPr>
      <w:r w:rsidRPr="008E4DBB">
        <w:rPr>
          <w:lang w:val="fr-FR"/>
        </w:rPr>
        <w:t xml:space="preserve">La loi </w:t>
      </w:r>
      <w:r>
        <w:rPr>
          <w:lang w:val="fr-FR"/>
        </w:rPr>
        <w:t>doit</w:t>
      </w:r>
      <w:r w:rsidR="00D075C5">
        <w:rPr>
          <w:lang w:val="fr-FR"/>
        </w:rPr>
        <w:noBreakHyphen/>
      </w:r>
      <w:r w:rsidRPr="008E4DBB">
        <w:rPr>
          <w:lang w:val="fr-FR"/>
        </w:rPr>
        <w:t xml:space="preserve">elle exclure de la protection par brevet toute invention </w:t>
      </w:r>
      <w:r w:rsidR="006E1D91">
        <w:rPr>
          <w:lang w:val="fr-FR"/>
        </w:rPr>
        <w:t>créée</w:t>
      </w:r>
      <w:r w:rsidRPr="008E4DBB">
        <w:rPr>
          <w:lang w:val="fr-FR"/>
        </w:rPr>
        <w:t xml:space="preserve"> de </w:t>
      </w:r>
      <w:r w:rsidR="006E1D91">
        <w:rPr>
          <w:lang w:val="fr-FR"/>
        </w:rPr>
        <w:t>façon</w:t>
      </w:r>
      <w:r w:rsidRPr="008E4DBB">
        <w:rPr>
          <w:lang w:val="fr-FR"/>
        </w:rPr>
        <w:t xml:space="preserve"> autonome par une </w:t>
      </w:r>
      <w:r>
        <w:rPr>
          <w:lang w:val="fr-FR"/>
        </w:rPr>
        <w:t>application d</w:t>
      </w:r>
      <w:r w:rsidR="0010317E">
        <w:rPr>
          <w:lang w:val="fr-FR"/>
        </w:rPr>
        <w:t>’</w:t>
      </w:r>
      <w:r>
        <w:rPr>
          <w:lang w:val="fr-FR"/>
        </w:rPr>
        <w:t>intelligence artificielle</w:t>
      </w:r>
      <w:r w:rsidRPr="008E4DBB">
        <w:rPr>
          <w:lang w:val="fr-FR"/>
        </w:rPr>
        <w:t>?</w:t>
      </w:r>
      <w:r>
        <w:rPr>
          <w:lang w:val="fr-FR"/>
        </w:rPr>
        <w:t xml:space="preserve"> </w:t>
      </w:r>
      <w:r w:rsidRPr="008E4DBB">
        <w:rPr>
          <w:lang w:val="fr-FR"/>
        </w:rPr>
        <w:t xml:space="preserve"> Voir également la question </w:t>
      </w:r>
      <w:r>
        <w:rPr>
          <w:lang w:val="fr-FR"/>
        </w:rPr>
        <w:t>n° 2</w:t>
      </w:r>
      <w:r w:rsidRPr="008E4DBB">
        <w:rPr>
          <w:lang w:val="fr-FR"/>
        </w:rPr>
        <w:t xml:space="preserve"> ci</w:t>
      </w:r>
      <w:r w:rsidR="00D075C5">
        <w:rPr>
          <w:lang w:val="fr-FR"/>
        </w:rPr>
        <w:noBreakHyphen/>
      </w:r>
      <w:r>
        <w:rPr>
          <w:lang w:val="fr-FR"/>
        </w:rPr>
        <w:t>après</w:t>
      </w:r>
      <w:r w:rsidR="00CD4670" w:rsidRPr="00C84EE9">
        <w:rPr>
          <w:lang w:val="fr-FR"/>
        </w:rPr>
        <w:t>.</w:t>
      </w:r>
    </w:p>
    <w:p w:rsidR="00335711" w:rsidRDefault="008E4DBB" w:rsidP="004D28EF">
      <w:pPr>
        <w:pStyle w:val="Heading3"/>
        <w:rPr>
          <w:lang w:val="fr-FR"/>
        </w:rPr>
      </w:pPr>
      <w:r>
        <w:rPr>
          <w:lang w:val="fr-FR"/>
        </w:rPr>
        <w:lastRenderedPageBreak/>
        <w:t>Question n° </w:t>
      </w:r>
      <w:r w:rsidR="00335711" w:rsidRPr="00C84EE9">
        <w:rPr>
          <w:lang w:val="fr-FR"/>
        </w:rPr>
        <w:t>2</w:t>
      </w:r>
      <w:r w:rsidR="0010317E">
        <w:rPr>
          <w:lang w:val="fr-FR"/>
        </w:rPr>
        <w:t> :</w:t>
      </w:r>
      <w:r w:rsidR="00335711" w:rsidRPr="00C84EE9">
        <w:rPr>
          <w:lang w:val="fr-FR"/>
        </w:rPr>
        <w:t xml:space="preserve"> </w:t>
      </w:r>
      <w:r w:rsidR="006E1D91">
        <w:rPr>
          <w:lang w:val="fr-FR"/>
        </w:rPr>
        <w:t>Objet brevetable et lignes directrices en matière de brevetabilité</w:t>
      </w:r>
    </w:p>
    <w:p w:rsidR="004D28EF" w:rsidRPr="004D28EF" w:rsidRDefault="004D28EF" w:rsidP="004D28EF">
      <w:pPr>
        <w:keepNext/>
        <w:rPr>
          <w:lang w:val="fr-FR"/>
        </w:rPr>
      </w:pPr>
    </w:p>
    <w:p w:rsidR="00335711" w:rsidRPr="00C84EE9" w:rsidRDefault="006E1D91" w:rsidP="004D28EF">
      <w:pPr>
        <w:pStyle w:val="ONUMFS"/>
        <w:rPr>
          <w:lang w:val="fr-FR"/>
        </w:rPr>
      </w:pPr>
      <w:r w:rsidRPr="006E1D91">
        <w:rPr>
          <w:lang w:val="fr-FR"/>
        </w:rPr>
        <w:t xml:space="preserve">Les inventions assistées par ordinateur et leur traitement en vertu </w:t>
      </w:r>
      <w:r>
        <w:rPr>
          <w:lang w:val="fr-FR"/>
        </w:rPr>
        <w:t>des lois</w:t>
      </w:r>
      <w:r w:rsidRPr="006E1D91">
        <w:rPr>
          <w:lang w:val="fr-FR"/>
        </w:rPr>
        <w:t xml:space="preserve"> sur les brevets ont fait l</w:t>
      </w:r>
      <w:r w:rsidR="0010317E">
        <w:rPr>
          <w:lang w:val="fr-FR"/>
        </w:rPr>
        <w:t>’</w:t>
      </w:r>
      <w:r w:rsidRPr="006E1D91">
        <w:rPr>
          <w:lang w:val="fr-FR"/>
        </w:rPr>
        <w:t>objet de longues discussions dans de nombreux pays du monde</w:t>
      </w:r>
      <w:r>
        <w:rPr>
          <w:lang w:val="fr-FR"/>
        </w:rPr>
        <w:t xml:space="preserve"> enti</w:t>
      </w:r>
      <w:r w:rsidR="006E01CF">
        <w:rPr>
          <w:lang w:val="fr-FR"/>
        </w:rPr>
        <w:t xml:space="preserve">er.  </w:t>
      </w:r>
      <w:r w:rsidR="006E01CF" w:rsidRPr="006E1D91">
        <w:rPr>
          <w:lang w:val="fr-FR"/>
        </w:rPr>
        <w:t>Da</w:t>
      </w:r>
      <w:r w:rsidRPr="006E1D91">
        <w:rPr>
          <w:lang w:val="fr-FR"/>
        </w:rPr>
        <w:t xml:space="preserve">ns le cas des inventions </w:t>
      </w:r>
      <w:r>
        <w:rPr>
          <w:lang w:val="fr-FR"/>
        </w:rPr>
        <w:t>créées</w:t>
      </w:r>
      <w:r w:rsidRPr="006E1D91">
        <w:rPr>
          <w:lang w:val="fr-FR"/>
        </w:rPr>
        <w:t xml:space="preserve"> ou assistées par </w:t>
      </w:r>
      <w:r>
        <w:rPr>
          <w:lang w:val="fr-FR"/>
        </w:rPr>
        <w:t>intelligence artificielle</w:t>
      </w:r>
      <w:r w:rsidR="0010317E">
        <w:rPr>
          <w:lang w:val="fr-FR"/>
        </w:rPr>
        <w:t> :</w:t>
      </w:r>
    </w:p>
    <w:p w:rsidR="00335711" w:rsidRPr="00C84EE9" w:rsidRDefault="006E1D91" w:rsidP="004D28EF">
      <w:pPr>
        <w:pStyle w:val="ONUMFS"/>
        <w:numPr>
          <w:ilvl w:val="2"/>
          <w:numId w:val="45"/>
        </w:numPr>
        <w:tabs>
          <w:tab w:val="clear" w:pos="1701"/>
        </w:tabs>
        <w:ind w:left="567"/>
        <w:rPr>
          <w:lang w:val="fr-FR"/>
        </w:rPr>
      </w:pPr>
      <w:r w:rsidRPr="006E1D91">
        <w:rPr>
          <w:lang w:val="fr-FR"/>
        </w:rPr>
        <w:t>La loi d</w:t>
      </w:r>
      <w:r>
        <w:rPr>
          <w:lang w:val="fr-FR"/>
        </w:rPr>
        <w:t>oit</w:t>
      </w:r>
      <w:r w:rsidR="00D075C5">
        <w:rPr>
          <w:lang w:val="fr-FR"/>
        </w:rPr>
        <w:noBreakHyphen/>
      </w:r>
      <w:r w:rsidRPr="006E1D91">
        <w:rPr>
          <w:lang w:val="fr-FR"/>
        </w:rPr>
        <w:t xml:space="preserve">elle exclure de </w:t>
      </w:r>
      <w:r>
        <w:rPr>
          <w:lang w:val="fr-FR"/>
        </w:rPr>
        <w:t>la brevetabilité</w:t>
      </w:r>
      <w:r w:rsidRPr="006E1D91">
        <w:rPr>
          <w:lang w:val="fr-FR"/>
        </w:rPr>
        <w:t xml:space="preserve"> les inventions </w:t>
      </w:r>
      <w:r>
        <w:rPr>
          <w:lang w:val="fr-FR"/>
        </w:rPr>
        <w:t>créées</w:t>
      </w:r>
      <w:r w:rsidRPr="006E1D91">
        <w:rPr>
          <w:lang w:val="fr-FR"/>
        </w:rPr>
        <w:t xml:space="preserve"> de façon autonome par une </w:t>
      </w:r>
      <w:r w:rsidR="009E1E25">
        <w:rPr>
          <w:lang w:val="fr-FR"/>
        </w:rPr>
        <w:t>application d</w:t>
      </w:r>
      <w:r w:rsidR="0010317E">
        <w:rPr>
          <w:lang w:val="fr-FR"/>
        </w:rPr>
        <w:t>’</w:t>
      </w:r>
      <w:r w:rsidR="009E1E25">
        <w:rPr>
          <w:lang w:val="fr-FR"/>
        </w:rPr>
        <w:t>intelligence artificielle</w:t>
      </w:r>
      <w:r w:rsidRPr="006E1D91">
        <w:rPr>
          <w:lang w:val="fr-FR"/>
        </w:rPr>
        <w:t xml:space="preserve">? </w:t>
      </w:r>
      <w:r w:rsidR="009E1E25">
        <w:rPr>
          <w:lang w:val="fr-FR"/>
        </w:rPr>
        <w:t xml:space="preserve"> </w:t>
      </w:r>
      <w:r w:rsidRPr="006E1D91">
        <w:rPr>
          <w:lang w:val="fr-FR"/>
        </w:rPr>
        <w:t xml:space="preserve">Voir également la question </w:t>
      </w:r>
      <w:r w:rsidR="009E1E25">
        <w:rPr>
          <w:lang w:val="fr-FR"/>
        </w:rPr>
        <w:t>n° </w:t>
      </w:r>
      <w:r w:rsidRPr="006E1D91">
        <w:rPr>
          <w:lang w:val="fr-FR"/>
        </w:rPr>
        <w:t>1</w:t>
      </w:r>
      <w:r w:rsidR="009E1E25">
        <w:rPr>
          <w:lang w:val="fr-FR"/>
        </w:rPr>
        <w:t>.i</w:t>
      </w:r>
      <w:r w:rsidRPr="006E1D91">
        <w:rPr>
          <w:lang w:val="fr-FR"/>
        </w:rPr>
        <w:t>ii) ci</w:t>
      </w:r>
      <w:r w:rsidR="00D075C5">
        <w:rPr>
          <w:lang w:val="fr-FR"/>
        </w:rPr>
        <w:noBreakHyphen/>
      </w:r>
      <w:r w:rsidRPr="006E1D91">
        <w:rPr>
          <w:lang w:val="fr-FR"/>
        </w:rPr>
        <w:t>dessus</w:t>
      </w:r>
      <w:r w:rsidR="00CD4670" w:rsidRPr="00C84EE9">
        <w:rPr>
          <w:lang w:val="fr-FR"/>
        </w:rPr>
        <w:t>.</w:t>
      </w:r>
    </w:p>
    <w:p w:rsidR="0010317E" w:rsidRDefault="009E1E25" w:rsidP="004D28EF">
      <w:pPr>
        <w:pStyle w:val="ONUMFS"/>
        <w:numPr>
          <w:ilvl w:val="2"/>
          <w:numId w:val="45"/>
        </w:numPr>
        <w:tabs>
          <w:tab w:val="clear" w:pos="1701"/>
        </w:tabs>
        <w:ind w:left="567"/>
        <w:rPr>
          <w:lang w:val="fr-FR"/>
        </w:rPr>
      </w:pPr>
      <w:r w:rsidRPr="009E1E25">
        <w:rPr>
          <w:lang w:val="fr-FR"/>
        </w:rPr>
        <w:t xml:space="preserve">Des dispositions </w:t>
      </w:r>
      <w:r>
        <w:rPr>
          <w:lang w:val="fr-FR"/>
        </w:rPr>
        <w:t>particulières</w:t>
      </w:r>
      <w:r w:rsidRPr="009E1E25">
        <w:rPr>
          <w:lang w:val="fr-FR"/>
        </w:rPr>
        <w:t xml:space="preserve"> devraient</w:t>
      </w:r>
      <w:r w:rsidR="00D075C5">
        <w:rPr>
          <w:lang w:val="fr-FR"/>
        </w:rPr>
        <w:noBreakHyphen/>
      </w:r>
      <w:r w:rsidRPr="009E1E25">
        <w:rPr>
          <w:lang w:val="fr-FR"/>
        </w:rPr>
        <w:t xml:space="preserve">elles être </w:t>
      </w:r>
      <w:r>
        <w:rPr>
          <w:lang w:val="fr-FR"/>
        </w:rPr>
        <w:t>prévues</w:t>
      </w:r>
      <w:r w:rsidRPr="009E1E25">
        <w:rPr>
          <w:lang w:val="fr-FR"/>
        </w:rPr>
        <w:t xml:space="preserve"> pour les inventions assistées par </w:t>
      </w:r>
      <w:r>
        <w:rPr>
          <w:lang w:val="fr-FR"/>
        </w:rPr>
        <w:t>intelligence artificielle</w:t>
      </w:r>
      <w:r w:rsidRPr="009E1E25">
        <w:rPr>
          <w:lang w:val="fr-FR"/>
        </w:rPr>
        <w:t xml:space="preserve"> ou ces inventions devraient</w:t>
      </w:r>
      <w:r w:rsidR="00D075C5">
        <w:rPr>
          <w:lang w:val="fr-FR"/>
        </w:rPr>
        <w:noBreakHyphen/>
      </w:r>
      <w:r w:rsidRPr="009E1E25">
        <w:rPr>
          <w:lang w:val="fr-FR"/>
        </w:rPr>
        <w:t>elles être traitées de la même manière que les autres inventions assistées par ordinateur</w:t>
      </w:r>
      <w:r w:rsidR="00335711" w:rsidRPr="00C84EE9">
        <w:rPr>
          <w:lang w:val="fr-FR"/>
        </w:rPr>
        <w:t>?</w:t>
      </w:r>
    </w:p>
    <w:p w:rsidR="00335711" w:rsidRPr="00C84EE9" w:rsidRDefault="009E1E25" w:rsidP="004D28EF">
      <w:pPr>
        <w:pStyle w:val="ONUMFS"/>
        <w:numPr>
          <w:ilvl w:val="2"/>
          <w:numId w:val="45"/>
        </w:numPr>
        <w:tabs>
          <w:tab w:val="clear" w:pos="1701"/>
        </w:tabs>
        <w:ind w:left="567"/>
        <w:rPr>
          <w:lang w:val="fr-FR"/>
        </w:rPr>
      </w:pPr>
      <w:r w:rsidRPr="009E1E25">
        <w:rPr>
          <w:lang w:val="fr-FR"/>
        </w:rPr>
        <w:t>Des modifications doivent</w:t>
      </w:r>
      <w:r w:rsidR="00D075C5">
        <w:rPr>
          <w:lang w:val="fr-FR"/>
        </w:rPr>
        <w:noBreakHyphen/>
      </w:r>
      <w:r w:rsidRPr="009E1E25">
        <w:rPr>
          <w:lang w:val="fr-FR"/>
        </w:rPr>
        <w:t xml:space="preserve">elles être apportées aux </w:t>
      </w:r>
      <w:r>
        <w:rPr>
          <w:lang w:val="fr-FR"/>
        </w:rPr>
        <w:t xml:space="preserve">lignes </w:t>
      </w:r>
      <w:r w:rsidRPr="009E1E25">
        <w:rPr>
          <w:lang w:val="fr-FR"/>
        </w:rPr>
        <w:t>direct</w:t>
      </w:r>
      <w:r>
        <w:rPr>
          <w:lang w:val="fr-FR"/>
        </w:rPr>
        <w:t>ric</w:t>
      </w:r>
      <w:r w:rsidRPr="009E1E25">
        <w:rPr>
          <w:lang w:val="fr-FR"/>
        </w:rPr>
        <w:t xml:space="preserve">es </w:t>
      </w:r>
      <w:r>
        <w:rPr>
          <w:lang w:val="fr-FR"/>
        </w:rPr>
        <w:t>pour l</w:t>
      </w:r>
      <w:r w:rsidR="0010317E">
        <w:rPr>
          <w:lang w:val="fr-FR"/>
        </w:rPr>
        <w:t>’</w:t>
      </w:r>
      <w:r w:rsidRPr="009E1E25">
        <w:rPr>
          <w:lang w:val="fr-FR"/>
        </w:rPr>
        <w:t xml:space="preserve">examen des brevets </w:t>
      </w:r>
      <w:r>
        <w:rPr>
          <w:lang w:val="fr-FR"/>
        </w:rPr>
        <w:t>en ce qui concerne</w:t>
      </w:r>
      <w:r w:rsidRPr="009E1E25">
        <w:rPr>
          <w:lang w:val="fr-FR"/>
        </w:rPr>
        <w:t xml:space="preserve"> les inventions assistées par </w:t>
      </w:r>
      <w:r>
        <w:rPr>
          <w:lang w:val="fr-FR"/>
        </w:rPr>
        <w:t>intelligence artificielle</w:t>
      </w:r>
      <w:r w:rsidRPr="009E1E25">
        <w:rPr>
          <w:lang w:val="fr-FR"/>
        </w:rPr>
        <w:t>?</w:t>
      </w:r>
      <w:r>
        <w:rPr>
          <w:lang w:val="fr-FR"/>
        </w:rPr>
        <w:t xml:space="preserve"> </w:t>
      </w:r>
      <w:r w:rsidRPr="009E1E25">
        <w:rPr>
          <w:lang w:val="fr-FR"/>
        </w:rPr>
        <w:t xml:space="preserve"> Dans l</w:t>
      </w:r>
      <w:r w:rsidR="0010317E">
        <w:rPr>
          <w:lang w:val="fr-FR"/>
        </w:rPr>
        <w:t>’</w:t>
      </w:r>
      <w:r w:rsidRPr="009E1E25">
        <w:rPr>
          <w:lang w:val="fr-FR"/>
        </w:rPr>
        <w:t>affirmative, veuillez indiquer quelles parties ou dispositions des lignes directrices pour l</w:t>
      </w:r>
      <w:r w:rsidR="0010317E">
        <w:rPr>
          <w:lang w:val="fr-FR"/>
        </w:rPr>
        <w:t>’</w:t>
      </w:r>
      <w:r w:rsidRPr="009E1E25">
        <w:rPr>
          <w:lang w:val="fr-FR"/>
        </w:rPr>
        <w:t>examen des brevets doivent être révisées</w:t>
      </w:r>
      <w:r w:rsidR="00335711" w:rsidRPr="00C84EE9">
        <w:rPr>
          <w:lang w:val="fr-FR"/>
        </w:rPr>
        <w:t>.</w:t>
      </w:r>
    </w:p>
    <w:p w:rsidR="00335711" w:rsidRDefault="009E1E25" w:rsidP="004D28EF">
      <w:pPr>
        <w:pStyle w:val="Heading3"/>
        <w:rPr>
          <w:lang w:val="fr-FR"/>
        </w:rPr>
      </w:pPr>
      <w:r>
        <w:rPr>
          <w:lang w:val="fr-FR"/>
        </w:rPr>
        <w:t>Question n° </w:t>
      </w:r>
      <w:r w:rsidR="00335711" w:rsidRPr="00C84EE9">
        <w:rPr>
          <w:lang w:val="fr-FR"/>
        </w:rPr>
        <w:t>3</w:t>
      </w:r>
      <w:r w:rsidR="0010317E">
        <w:rPr>
          <w:lang w:val="fr-FR"/>
        </w:rPr>
        <w:t> :</w:t>
      </w:r>
      <w:r>
        <w:rPr>
          <w:lang w:val="fr-FR"/>
        </w:rPr>
        <w:t xml:space="preserve"> Activité i</w:t>
      </w:r>
      <w:r w:rsidR="00335711" w:rsidRPr="00C84EE9">
        <w:rPr>
          <w:lang w:val="fr-FR"/>
        </w:rPr>
        <w:t xml:space="preserve">nventive </w:t>
      </w:r>
      <w:r>
        <w:rPr>
          <w:lang w:val="fr-FR"/>
        </w:rPr>
        <w:t>ou</w:t>
      </w:r>
      <w:r w:rsidR="00335711" w:rsidRPr="00C84EE9">
        <w:rPr>
          <w:lang w:val="fr-FR"/>
        </w:rPr>
        <w:t xml:space="preserve"> </w:t>
      </w:r>
      <w:r>
        <w:rPr>
          <w:lang w:val="fr-FR"/>
        </w:rPr>
        <w:t>n</w:t>
      </w:r>
      <w:r w:rsidR="00335711" w:rsidRPr="00C84EE9">
        <w:rPr>
          <w:lang w:val="fr-FR"/>
        </w:rPr>
        <w:t>on</w:t>
      </w:r>
      <w:r w:rsidR="00D075C5">
        <w:rPr>
          <w:lang w:val="fr-FR"/>
        </w:rPr>
        <w:noBreakHyphen/>
      </w:r>
      <w:r>
        <w:rPr>
          <w:lang w:val="fr-FR"/>
        </w:rPr>
        <w:t>évidence</w:t>
      </w:r>
    </w:p>
    <w:p w:rsidR="004D28EF" w:rsidRPr="004D28EF" w:rsidRDefault="004D28EF" w:rsidP="004D28EF">
      <w:pPr>
        <w:rPr>
          <w:lang w:val="fr-FR"/>
        </w:rPr>
      </w:pPr>
    </w:p>
    <w:p w:rsidR="0010317E" w:rsidRDefault="009E1E25" w:rsidP="004D28EF">
      <w:pPr>
        <w:pStyle w:val="ONUMFS"/>
        <w:rPr>
          <w:lang w:val="fr-FR"/>
        </w:rPr>
      </w:pPr>
      <w:r w:rsidRPr="009E1E25">
        <w:rPr>
          <w:lang w:val="fr-FR"/>
        </w:rPr>
        <w:t>Une condition de brevetabilité est que l</w:t>
      </w:r>
      <w:r w:rsidR="0010317E">
        <w:rPr>
          <w:lang w:val="fr-FR"/>
        </w:rPr>
        <w:t>’</w:t>
      </w:r>
      <w:r w:rsidRPr="009E1E25">
        <w:rPr>
          <w:lang w:val="fr-FR"/>
        </w:rPr>
        <w:t>invention implique une activité inventive ou soit non</w:t>
      </w:r>
      <w:r>
        <w:rPr>
          <w:lang w:val="fr-FR"/>
        </w:rPr>
        <w:t> </w:t>
      </w:r>
      <w:r w:rsidRPr="009E1E25">
        <w:rPr>
          <w:lang w:val="fr-FR"/>
        </w:rPr>
        <w:t>éviden</w:t>
      </w:r>
      <w:r w:rsidR="006E01CF" w:rsidRPr="009E1E25">
        <w:rPr>
          <w:lang w:val="fr-FR"/>
        </w:rPr>
        <w:t>te</w:t>
      </w:r>
      <w:r w:rsidR="006E01CF">
        <w:rPr>
          <w:lang w:val="fr-FR"/>
        </w:rPr>
        <w:t xml:space="preserve">.  </w:t>
      </w:r>
      <w:r w:rsidR="006E01CF" w:rsidRPr="009E1E25">
        <w:rPr>
          <w:lang w:val="fr-FR"/>
        </w:rPr>
        <w:t>L</w:t>
      </w:r>
      <w:r w:rsidR="006E01CF">
        <w:rPr>
          <w:lang w:val="fr-FR"/>
        </w:rPr>
        <w:t>e</w:t>
      </w:r>
      <w:r w:rsidR="00466C7E">
        <w:rPr>
          <w:lang w:val="fr-FR"/>
        </w:rPr>
        <w:t xml:space="preserve"> critère </w:t>
      </w:r>
      <w:r w:rsidRPr="009E1E25">
        <w:rPr>
          <w:lang w:val="fr-FR"/>
        </w:rPr>
        <w:t>appliqué pour évaluer la non</w:t>
      </w:r>
      <w:r w:rsidR="00D075C5">
        <w:rPr>
          <w:lang w:val="fr-FR"/>
        </w:rPr>
        <w:noBreakHyphen/>
      </w:r>
      <w:r w:rsidRPr="009E1E25">
        <w:rPr>
          <w:lang w:val="fr-FR"/>
        </w:rPr>
        <w:t>évidence est de savoir si l</w:t>
      </w:r>
      <w:r w:rsidR="0010317E">
        <w:rPr>
          <w:lang w:val="fr-FR"/>
        </w:rPr>
        <w:t>’</w:t>
      </w:r>
      <w:r w:rsidRPr="009E1E25">
        <w:rPr>
          <w:lang w:val="fr-FR"/>
        </w:rPr>
        <w:t xml:space="preserve">invention serait évidente pour </w:t>
      </w:r>
      <w:r w:rsidR="00466C7E">
        <w:rPr>
          <w:lang w:val="fr-FR"/>
        </w:rPr>
        <w:t>une personne</w:t>
      </w:r>
      <w:r w:rsidRPr="009E1E25">
        <w:rPr>
          <w:lang w:val="fr-FR"/>
        </w:rPr>
        <w:t xml:space="preserve"> du métier </w:t>
      </w:r>
      <w:r>
        <w:rPr>
          <w:lang w:val="fr-FR"/>
        </w:rPr>
        <w:t>dans le domaine</w:t>
      </w:r>
      <w:r w:rsidR="00270C70">
        <w:rPr>
          <w:lang w:val="fr-FR"/>
        </w:rPr>
        <w:t xml:space="preserve"> de la</w:t>
      </w:r>
      <w:r>
        <w:rPr>
          <w:lang w:val="fr-FR"/>
        </w:rPr>
        <w:t xml:space="preserve"> </w:t>
      </w:r>
      <w:r w:rsidR="00466C7E">
        <w:rPr>
          <w:lang w:val="fr-FR"/>
        </w:rPr>
        <w:t xml:space="preserve">technique </w:t>
      </w:r>
      <w:r>
        <w:rPr>
          <w:lang w:val="fr-FR"/>
        </w:rPr>
        <w:t>de</w:t>
      </w:r>
      <w:r w:rsidRPr="009E1E25">
        <w:rPr>
          <w:lang w:val="fr-FR"/>
        </w:rPr>
        <w:t xml:space="preserve"> l</w:t>
      </w:r>
      <w:r w:rsidR="0010317E">
        <w:rPr>
          <w:lang w:val="fr-FR"/>
        </w:rPr>
        <w:t>’</w:t>
      </w:r>
      <w:r w:rsidRPr="009E1E25">
        <w:rPr>
          <w:lang w:val="fr-FR"/>
        </w:rPr>
        <w:t>invention</w:t>
      </w:r>
      <w:r w:rsidR="00335711" w:rsidRPr="00C84EE9">
        <w:rPr>
          <w:lang w:val="fr-FR"/>
        </w:rPr>
        <w:t>.</w:t>
      </w:r>
    </w:p>
    <w:p w:rsidR="0010317E" w:rsidRDefault="009E1E25" w:rsidP="004D28EF">
      <w:pPr>
        <w:pStyle w:val="ONUMFS"/>
        <w:numPr>
          <w:ilvl w:val="2"/>
          <w:numId w:val="45"/>
        </w:numPr>
        <w:tabs>
          <w:tab w:val="clear" w:pos="1701"/>
        </w:tabs>
        <w:ind w:left="567"/>
        <w:rPr>
          <w:lang w:val="fr-FR"/>
        </w:rPr>
      </w:pPr>
      <w:r w:rsidRPr="009E1E25">
        <w:rPr>
          <w:lang w:val="fr-FR"/>
        </w:rPr>
        <w:t xml:space="preserve">Dans le contexte des inventions </w:t>
      </w:r>
      <w:r w:rsidR="00466C7E">
        <w:rPr>
          <w:lang w:val="fr-FR"/>
        </w:rPr>
        <w:t>issues d</w:t>
      </w:r>
      <w:r w:rsidR="0010317E">
        <w:rPr>
          <w:lang w:val="fr-FR"/>
        </w:rPr>
        <w:t>’</w:t>
      </w:r>
      <w:r w:rsidR="00466C7E">
        <w:rPr>
          <w:lang w:val="fr-FR"/>
        </w:rPr>
        <w:t>une application d</w:t>
      </w:r>
      <w:r w:rsidR="0010317E">
        <w:rPr>
          <w:lang w:val="fr-FR"/>
        </w:rPr>
        <w:t>’</w:t>
      </w:r>
      <w:r w:rsidR="00466C7E">
        <w:rPr>
          <w:lang w:val="fr-FR"/>
        </w:rPr>
        <w:t>intelligence artificielle</w:t>
      </w:r>
      <w:r w:rsidRPr="009E1E25">
        <w:rPr>
          <w:lang w:val="fr-FR"/>
        </w:rPr>
        <w:t xml:space="preserve">, à quel </w:t>
      </w:r>
      <w:r w:rsidR="00466C7E">
        <w:rPr>
          <w:lang w:val="fr-FR"/>
        </w:rPr>
        <w:t xml:space="preserve">domaine </w:t>
      </w:r>
      <w:r w:rsidR="00D80F17">
        <w:rPr>
          <w:lang w:val="fr-FR"/>
        </w:rPr>
        <w:t xml:space="preserve">de la </w:t>
      </w:r>
      <w:r w:rsidR="00466C7E">
        <w:rPr>
          <w:lang w:val="fr-FR"/>
        </w:rPr>
        <w:t>technique</w:t>
      </w:r>
      <w:r w:rsidRPr="009E1E25">
        <w:rPr>
          <w:lang w:val="fr-FR"/>
        </w:rPr>
        <w:t xml:space="preserve"> </w:t>
      </w:r>
      <w:r w:rsidR="00466C7E">
        <w:rPr>
          <w:lang w:val="fr-FR"/>
        </w:rPr>
        <w:t>le critère</w:t>
      </w:r>
      <w:r w:rsidRPr="009E1E25">
        <w:rPr>
          <w:lang w:val="fr-FR"/>
        </w:rPr>
        <w:t xml:space="preserve"> se réfère</w:t>
      </w:r>
      <w:r w:rsidR="00D075C5">
        <w:rPr>
          <w:lang w:val="fr-FR"/>
        </w:rPr>
        <w:noBreakHyphen/>
      </w:r>
      <w:r w:rsidRPr="009E1E25">
        <w:rPr>
          <w:lang w:val="fr-FR"/>
        </w:rPr>
        <w:t>t</w:t>
      </w:r>
      <w:r w:rsidR="00D075C5">
        <w:rPr>
          <w:lang w:val="fr-FR"/>
        </w:rPr>
        <w:noBreakHyphen/>
      </w:r>
      <w:r w:rsidR="00466C7E">
        <w:rPr>
          <w:lang w:val="fr-FR"/>
        </w:rPr>
        <w:t>il</w:t>
      </w:r>
      <w:r w:rsidRPr="009E1E25">
        <w:rPr>
          <w:lang w:val="fr-FR"/>
        </w:rPr>
        <w:t>?</w:t>
      </w:r>
      <w:r w:rsidR="00466C7E">
        <w:rPr>
          <w:lang w:val="fr-FR"/>
        </w:rPr>
        <w:t xml:space="preserve"> </w:t>
      </w:r>
      <w:r w:rsidRPr="009E1E25">
        <w:rPr>
          <w:lang w:val="fr-FR"/>
        </w:rPr>
        <w:t xml:space="preserve"> L</w:t>
      </w:r>
      <w:r w:rsidR="00466C7E">
        <w:rPr>
          <w:lang w:val="fr-FR"/>
        </w:rPr>
        <w:t xml:space="preserve">e domaine </w:t>
      </w:r>
      <w:r w:rsidR="00270C70">
        <w:rPr>
          <w:lang w:val="fr-FR"/>
        </w:rPr>
        <w:t xml:space="preserve">de la </w:t>
      </w:r>
      <w:r w:rsidR="00466C7E">
        <w:rPr>
          <w:lang w:val="fr-FR"/>
        </w:rPr>
        <w:t xml:space="preserve">technique </w:t>
      </w:r>
      <w:r w:rsidRPr="009E1E25">
        <w:rPr>
          <w:lang w:val="fr-FR"/>
        </w:rPr>
        <w:t>devrait</w:t>
      </w:r>
      <w:r w:rsidR="00D075C5">
        <w:rPr>
          <w:lang w:val="fr-FR"/>
        </w:rPr>
        <w:noBreakHyphen/>
      </w:r>
      <w:r w:rsidRPr="009E1E25">
        <w:rPr>
          <w:lang w:val="fr-FR"/>
        </w:rPr>
        <w:t xml:space="preserve">il être le domaine de la technologie du produit ou du service </w:t>
      </w:r>
      <w:r w:rsidR="00466C7E">
        <w:rPr>
          <w:lang w:val="fr-FR"/>
        </w:rPr>
        <w:t>faisant l</w:t>
      </w:r>
      <w:r w:rsidR="0010317E">
        <w:rPr>
          <w:lang w:val="fr-FR"/>
        </w:rPr>
        <w:t>’</w:t>
      </w:r>
      <w:r w:rsidR="00466C7E">
        <w:rPr>
          <w:lang w:val="fr-FR"/>
        </w:rPr>
        <w:t>objet de l</w:t>
      </w:r>
      <w:r w:rsidR="0010317E">
        <w:rPr>
          <w:lang w:val="fr-FR"/>
        </w:rPr>
        <w:t>’</w:t>
      </w:r>
      <w:r w:rsidRPr="009E1E25">
        <w:rPr>
          <w:lang w:val="fr-FR"/>
        </w:rPr>
        <w:t xml:space="preserve">invention </w:t>
      </w:r>
      <w:r w:rsidR="00466C7E">
        <w:rPr>
          <w:lang w:val="fr-FR"/>
        </w:rPr>
        <w:t>créée par l</w:t>
      </w:r>
      <w:r w:rsidR="0010317E">
        <w:rPr>
          <w:lang w:val="fr-FR"/>
        </w:rPr>
        <w:t>’</w:t>
      </w:r>
      <w:r w:rsidR="00466C7E">
        <w:rPr>
          <w:lang w:val="fr-FR"/>
        </w:rPr>
        <w:t>application d</w:t>
      </w:r>
      <w:r w:rsidR="0010317E">
        <w:rPr>
          <w:lang w:val="fr-FR"/>
        </w:rPr>
        <w:t>’</w:t>
      </w:r>
      <w:r w:rsidR="00466C7E">
        <w:rPr>
          <w:lang w:val="fr-FR"/>
        </w:rPr>
        <w:t>intelligence artificielle</w:t>
      </w:r>
      <w:r w:rsidR="00335711" w:rsidRPr="00C84EE9">
        <w:rPr>
          <w:lang w:val="fr-FR"/>
        </w:rPr>
        <w:t>?</w:t>
      </w:r>
    </w:p>
    <w:p w:rsidR="00335711" w:rsidRPr="00C84EE9" w:rsidRDefault="00466C7E" w:rsidP="004D28EF">
      <w:pPr>
        <w:pStyle w:val="ONUMFS"/>
        <w:numPr>
          <w:ilvl w:val="2"/>
          <w:numId w:val="45"/>
        </w:numPr>
        <w:tabs>
          <w:tab w:val="clear" w:pos="1701"/>
        </w:tabs>
        <w:ind w:left="567"/>
        <w:rPr>
          <w:lang w:val="fr-FR"/>
        </w:rPr>
      </w:pPr>
      <w:r w:rsidRPr="00466C7E">
        <w:rPr>
          <w:lang w:val="fr-FR"/>
        </w:rPr>
        <w:t>Le critère de l</w:t>
      </w:r>
      <w:r w:rsidR="0010317E">
        <w:rPr>
          <w:lang w:val="fr-FR"/>
        </w:rPr>
        <w:t>’</w:t>
      </w:r>
      <w:r w:rsidRPr="00466C7E">
        <w:rPr>
          <w:lang w:val="fr-FR"/>
        </w:rPr>
        <w:t>homme du métier d</w:t>
      </w:r>
      <w:r>
        <w:rPr>
          <w:lang w:val="fr-FR"/>
        </w:rPr>
        <w:t>oit</w:t>
      </w:r>
      <w:r w:rsidR="00D075C5">
        <w:rPr>
          <w:lang w:val="fr-FR"/>
        </w:rPr>
        <w:noBreakHyphen/>
      </w:r>
      <w:r w:rsidRPr="00466C7E">
        <w:rPr>
          <w:lang w:val="fr-FR"/>
        </w:rPr>
        <w:t>il être maintenu lorsque l</w:t>
      </w:r>
      <w:r w:rsidR="0010317E">
        <w:rPr>
          <w:lang w:val="fr-FR"/>
        </w:rPr>
        <w:t>’</w:t>
      </w:r>
      <w:r w:rsidRPr="00466C7E">
        <w:rPr>
          <w:lang w:val="fr-FR"/>
        </w:rPr>
        <w:t xml:space="preserve">invention est </w:t>
      </w:r>
      <w:r>
        <w:rPr>
          <w:lang w:val="fr-FR"/>
        </w:rPr>
        <w:t>créée</w:t>
      </w:r>
      <w:r w:rsidRPr="00466C7E">
        <w:rPr>
          <w:lang w:val="fr-FR"/>
        </w:rPr>
        <w:t xml:space="preserve"> de façon autonome par une application d</w:t>
      </w:r>
      <w:r w:rsidR="0010317E">
        <w:rPr>
          <w:lang w:val="fr-FR"/>
        </w:rPr>
        <w:t>’</w:t>
      </w:r>
      <w:r w:rsidRPr="00466C7E">
        <w:rPr>
          <w:lang w:val="fr-FR"/>
        </w:rPr>
        <w:t>intelligence artificielle ou d</w:t>
      </w:r>
      <w:r>
        <w:rPr>
          <w:lang w:val="fr-FR"/>
        </w:rPr>
        <w:t>evrait</w:t>
      </w:r>
      <w:r w:rsidR="00D075C5">
        <w:rPr>
          <w:lang w:val="fr-FR"/>
        </w:rPr>
        <w:noBreakHyphen/>
      </w:r>
      <w:r w:rsidRPr="00466C7E">
        <w:rPr>
          <w:lang w:val="fr-FR"/>
        </w:rPr>
        <w:t xml:space="preserve">on envisager de remplacer la personne par un algorithme </w:t>
      </w:r>
      <w:r w:rsidR="005528E2">
        <w:rPr>
          <w:lang w:val="fr-FR"/>
        </w:rPr>
        <w:t>entraîné</w:t>
      </w:r>
      <w:r w:rsidRPr="00466C7E">
        <w:rPr>
          <w:lang w:val="fr-FR"/>
        </w:rPr>
        <w:t xml:space="preserve"> à l</w:t>
      </w:r>
      <w:r w:rsidR="0010317E">
        <w:rPr>
          <w:lang w:val="fr-FR"/>
        </w:rPr>
        <w:t>’</w:t>
      </w:r>
      <w:r w:rsidRPr="00466C7E">
        <w:rPr>
          <w:lang w:val="fr-FR"/>
        </w:rPr>
        <w:t>aide de données provenant d</w:t>
      </w:r>
      <w:r w:rsidR="0010317E">
        <w:rPr>
          <w:lang w:val="fr-FR"/>
        </w:rPr>
        <w:t>’</w:t>
      </w:r>
      <w:r w:rsidRPr="00466C7E">
        <w:rPr>
          <w:lang w:val="fr-FR"/>
        </w:rPr>
        <w:t xml:space="preserve">un domaine de </w:t>
      </w:r>
      <w:r w:rsidR="00270C70">
        <w:rPr>
          <w:lang w:val="fr-FR"/>
        </w:rPr>
        <w:t>la technique</w:t>
      </w:r>
      <w:r w:rsidRPr="00466C7E">
        <w:rPr>
          <w:lang w:val="fr-FR"/>
        </w:rPr>
        <w:t xml:space="preserve"> désigné</w:t>
      </w:r>
      <w:r w:rsidR="00335711" w:rsidRPr="00C84EE9">
        <w:rPr>
          <w:lang w:val="fr-FR"/>
        </w:rPr>
        <w:t>?</w:t>
      </w:r>
    </w:p>
    <w:p w:rsidR="006C6E6D" w:rsidRPr="00C84EE9" w:rsidRDefault="00270C70" w:rsidP="004D28EF">
      <w:pPr>
        <w:pStyle w:val="ONUMFS"/>
        <w:numPr>
          <w:ilvl w:val="2"/>
          <w:numId w:val="45"/>
        </w:numPr>
        <w:tabs>
          <w:tab w:val="clear" w:pos="1701"/>
        </w:tabs>
        <w:ind w:left="567"/>
        <w:rPr>
          <w:lang w:val="fr-FR"/>
        </w:rPr>
      </w:pPr>
      <w:r w:rsidRPr="00270C70">
        <w:rPr>
          <w:lang w:val="fr-FR"/>
        </w:rPr>
        <w:t>Quelles seront les conséquences du remplacement d</w:t>
      </w:r>
      <w:r w:rsidR="0010317E">
        <w:rPr>
          <w:lang w:val="fr-FR"/>
        </w:rPr>
        <w:t>’</w:t>
      </w:r>
      <w:r w:rsidRPr="00270C70">
        <w:rPr>
          <w:lang w:val="fr-FR"/>
        </w:rPr>
        <w:t>un</w:t>
      </w:r>
      <w:r>
        <w:rPr>
          <w:lang w:val="fr-FR"/>
        </w:rPr>
        <w:t xml:space="preserve">e personne </w:t>
      </w:r>
      <w:r w:rsidRPr="00270C70">
        <w:rPr>
          <w:lang w:val="fr-FR"/>
        </w:rPr>
        <w:t>du métier par un</w:t>
      </w:r>
      <w:r>
        <w:rPr>
          <w:lang w:val="fr-FR"/>
        </w:rPr>
        <w:t>e application d</w:t>
      </w:r>
      <w:r w:rsidR="0010317E">
        <w:rPr>
          <w:lang w:val="fr-FR"/>
        </w:rPr>
        <w:t>’</w:t>
      </w:r>
      <w:r>
        <w:rPr>
          <w:lang w:val="fr-FR"/>
        </w:rPr>
        <w:t>intelligence artificielle</w:t>
      </w:r>
      <w:r w:rsidRPr="00270C70">
        <w:rPr>
          <w:lang w:val="fr-FR"/>
        </w:rPr>
        <w:t xml:space="preserve"> sur la détermination de l</w:t>
      </w:r>
      <w:r w:rsidR="0010317E">
        <w:rPr>
          <w:lang w:val="fr-FR"/>
        </w:rPr>
        <w:t>’</w:t>
      </w:r>
      <w:r w:rsidRPr="00270C70">
        <w:rPr>
          <w:lang w:val="fr-FR"/>
        </w:rPr>
        <w:t>état de la technique</w:t>
      </w:r>
      <w:r w:rsidR="00EE7BD5" w:rsidRPr="00C84EE9">
        <w:rPr>
          <w:lang w:val="fr-FR"/>
        </w:rPr>
        <w:t>?</w:t>
      </w:r>
    </w:p>
    <w:p w:rsidR="006C6E6D" w:rsidRPr="00C84EE9" w:rsidRDefault="00270C70" w:rsidP="004D28EF">
      <w:pPr>
        <w:pStyle w:val="ONUMFS"/>
        <w:numPr>
          <w:ilvl w:val="2"/>
          <w:numId w:val="45"/>
        </w:numPr>
        <w:tabs>
          <w:tab w:val="clear" w:pos="1701"/>
        </w:tabs>
        <w:ind w:left="567"/>
        <w:rPr>
          <w:lang w:val="fr-FR"/>
        </w:rPr>
      </w:pPr>
      <w:r>
        <w:rPr>
          <w:lang w:val="fr-FR"/>
        </w:rPr>
        <w:t>Le contenu créé par intelligence artificielle doit</w:t>
      </w:r>
      <w:r w:rsidR="00D075C5">
        <w:rPr>
          <w:lang w:val="fr-FR"/>
        </w:rPr>
        <w:noBreakHyphen/>
      </w:r>
      <w:r>
        <w:rPr>
          <w:lang w:val="fr-FR"/>
        </w:rPr>
        <w:t>il être considéré comme relevant de l</w:t>
      </w:r>
      <w:r w:rsidR="0010317E">
        <w:rPr>
          <w:lang w:val="fr-FR"/>
        </w:rPr>
        <w:t>’</w:t>
      </w:r>
      <w:r>
        <w:rPr>
          <w:lang w:val="fr-FR"/>
        </w:rPr>
        <w:t>état de la technique</w:t>
      </w:r>
      <w:r w:rsidR="006C6E6D" w:rsidRPr="00C84EE9">
        <w:rPr>
          <w:lang w:val="fr-FR"/>
        </w:rPr>
        <w:t>?</w:t>
      </w:r>
    </w:p>
    <w:p w:rsidR="00335711" w:rsidRDefault="00270C70" w:rsidP="004D28EF">
      <w:pPr>
        <w:pStyle w:val="Heading3"/>
        <w:rPr>
          <w:lang w:val="fr-FR"/>
        </w:rPr>
      </w:pPr>
      <w:r>
        <w:rPr>
          <w:lang w:val="fr-FR"/>
        </w:rPr>
        <w:t>Question n° </w:t>
      </w:r>
      <w:r w:rsidR="00335711" w:rsidRPr="00C84EE9">
        <w:rPr>
          <w:lang w:val="fr-FR"/>
        </w:rPr>
        <w:t>4</w:t>
      </w:r>
      <w:r w:rsidR="0010317E">
        <w:rPr>
          <w:lang w:val="fr-FR"/>
        </w:rPr>
        <w:t> :</w:t>
      </w:r>
      <w:r w:rsidR="00335711" w:rsidRPr="00C84EE9">
        <w:rPr>
          <w:lang w:val="fr-FR"/>
        </w:rPr>
        <w:t xml:space="preserve"> Di</w:t>
      </w:r>
      <w:r>
        <w:rPr>
          <w:lang w:val="fr-FR"/>
        </w:rPr>
        <w:t>vulgation</w:t>
      </w:r>
    </w:p>
    <w:p w:rsidR="004D28EF" w:rsidRPr="004D28EF" w:rsidRDefault="004D28EF" w:rsidP="004D28EF">
      <w:pPr>
        <w:rPr>
          <w:lang w:val="fr-FR"/>
        </w:rPr>
      </w:pPr>
    </w:p>
    <w:p w:rsidR="0010317E" w:rsidRDefault="00270C70" w:rsidP="004D28EF">
      <w:pPr>
        <w:pStyle w:val="ONUMFS"/>
        <w:rPr>
          <w:lang w:val="fr-FR"/>
        </w:rPr>
      </w:pPr>
      <w:r w:rsidRPr="00270C70">
        <w:rPr>
          <w:lang w:val="fr-FR"/>
        </w:rPr>
        <w:t>Un objectif fondamental du système des brevets est de divulguer la technologie de manière à ce que, au fil du temps, le domaine public puisse être enrichi et qu</w:t>
      </w:r>
      <w:r w:rsidR="0010317E">
        <w:rPr>
          <w:lang w:val="fr-FR"/>
        </w:rPr>
        <w:t>’</w:t>
      </w:r>
      <w:r w:rsidRPr="00270C70">
        <w:rPr>
          <w:lang w:val="fr-FR"/>
        </w:rPr>
        <w:t xml:space="preserve">un </w:t>
      </w:r>
      <w:r>
        <w:rPr>
          <w:lang w:val="fr-FR"/>
        </w:rPr>
        <w:t>registre</w:t>
      </w:r>
      <w:r w:rsidRPr="00270C70">
        <w:rPr>
          <w:lang w:val="fr-FR"/>
        </w:rPr>
        <w:t xml:space="preserve"> systématique de</w:t>
      </w:r>
      <w:r>
        <w:rPr>
          <w:lang w:val="fr-FR"/>
        </w:rPr>
        <w:t>s</w:t>
      </w:r>
      <w:r w:rsidRPr="00270C70">
        <w:rPr>
          <w:lang w:val="fr-FR"/>
        </w:rPr>
        <w:t xml:space="preserve"> technologie</w:t>
      </w:r>
      <w:r>
        <w:rPr>
          <w:lang w:val="fr-FR"/>
        </w:rPr>
        <w:t>s créées par l</w:t>
      </w:r>
      <w:r w:rsidR="0010317E">
        <w:rPr>
          <w:lang w:val="fr-FR"/>
        </w:rPr>
        <w:t>’</w:t>
      </w:r>
      <w:r>
        <w:rPr>
          <w:lang w:val="fr-FR"/>
        </w:rPr>
        <w:t xml:space="preserve">être humain </w:t>
      </w:r>
      <w:r w:rsidRPr="00270C70">
        <w:rPr>
          <w:lang w:val="fr-FR"/>
        </w:rPr>
        <w:t>soit disponible et accessib</w:t>
      </w:r>
      <w:r w:rsidR="006E01CF" w:rsidRPr="00270C70">
        <w:rPr>
          <w:lang w:val="fr-FR"/>
        </w:rPr>
        <w:t>le</w:t>
      </w:r>
      <w:r w:rsidR="006E01CF">
        <w:rPr>
          <w:lang w:val="fr-FR"/>
        </w:rPr>
        <w:t xml:space="preserve">.  </w:t>
      </w:r>
      <w:r w:rsidR="006E01CF" w:rsidRPr="00270C70">
        <w:rPr>
          <w:lang w:val="fr-FR"/>
        </w:rPr>
        <w:t>Le</w:t>
      </w:r>
      <w:r w:rsidRPr="00270C70">
        <w:rPr>
          <w:lang w:val="fr-FR"/>
        </w:rPr>
        <w:t>s lois sur les brevets exigent que la divulgation d</w:t>
      </w:r>
      <w:r w:rsidR="0010317E">
        <w:rPr>
          <w:lang w:val="fr-FR"/>
        </w:rPr>
        <w:t>’</w:t>
      </w:r>
      <w:r w:rsidRPr="00270C70">
        <w:rPr>
          <w:lang w:val="fr-FR"/>
        </w:rPr>
        <w:t>une invention soit suffisante pour permettre à un homme du métier de reproduire l</w:t>
      </w:r>
      <w:r w:rsidR="0010317E">
        <w:rPr>
          <w:lang w:val="fr-FR"/>
        </w:rPr>
        <w:t>’</w:t>
      </w:r>
      <w:r w:rsidRPr="00270C70">
        <w:rPr>
          <w:lang w:val="fr-FR"/>
        </w:rPr>
        <w:t>invention</w:t>
      </w:r>
      <w:r w:rsidR="00335711" w:rsidRPr="00C84EE9">
        <w:rPr>
          <w:lang w:val="fr-FR"/>
        </w:rPr>
        <w:t>.</w:t>
      </w:r>
    </w:p>
    <w:p w:rsidR="0010317E" w:rsidRDefault="00270C70" w:rsidP="004D28EF">
      <w:pPr>
        <w:pStyle w:val="ONUMFS"/>
        <w:numPr>
          <w:ilvl w:val="2"/>
          <w:numId w:val="45"/>
        </w:numPr>
        <w:tabs>
          <w:tab w:val="clear" w:pos="1701"/>
        </w:tabs>
        <w:ind w:left="567"/>
        <w:rPr>
          <w:lang w:val="fr-FR"/>
        </w:rPr>
      </w:pPr>
      <w:r w:rsidRPr="00270C70">
        <w:rPr>
          <w:lang w:val="fr-FR"/>
        </w:rPr>
        <w:t xml:space="preserve">Quelles sont les </w:t>
      </w:r>
      <w:r>
        <w:rPr>
          <w:lang w:val="fr-FR"/>
        </w:rPr>
        <w:t>difficultés posées par l</w:t>
      </w:r>
      <w:r w:rsidRPr="00270C70">
        <w:rPr>
          <w:lang w:val="fr-FR"/>
        </w:rPr>
        <w:t xml:space="preserve">es inventions assistées </w:t>
      </w:r>
      <w:r>
        <w:rPr>
          <w:lang w:val="fr-FR"/>
        </w:rPr>
        <w:t xml:space="preserve">ou créées </w:t>
      </w:r>
      <w:r w:rsidRPr="00270C70">
        <w:rPr>
          <w:lang w:val="fr-FR"/>
        </w:rPr>
        <w:t xml:space="preserve">par </w:t>
      </w:r>
      <w:r>
        <w:rPr>
          <w:lang w:val="fr-FR"/>
        </w:rPr>
        <w:t xml:space="preserve">intelligence artificielle au regard de </w:t>
      </w:r>
      <w:r w:rsidRPr="00270C70">
        <w:rPr>
          <w:lang w:val="fr-FR"/>
        </w:rPr>
        <w:t>l</w:t>
      </w:r>
      <w:r w:rsidR="0010317E">
        <w:rPr>
          <w:lang w:val="fr-FR"/>
        </w:rPr>
        <w:t>’</w:t>
      </w:r>
      <w:r w:rsidRPr="00270C70">
        <w:rPr>
          <w:lang w:val="fr-FR"/>
        </w:rPr>
        <w:t>exigence de divulgation</w:t>
      </w:r>
      <w:r w:rsidR="00335711" w:rsidRPr="00C84EE9">
        <w:rPr>
          <w:lang w:val="fr-FR"/>
        </w:rPr>
        <w:t>?</w:t>
      </w:r>
    </w:p>
    <w:p w:rsidR="00335711" w:rsidRPr="00C84EE9" w:rsidRDefault="00270C70" w:rsidP="004D28EF">
      <w:pPr>
        <w:pStyle w:val="ONUMFS"/>
        <w:numPr>
          <w:ilvl w:val="2"/>
          <w:numId w:val="45"/>
        </w:numPr>
        <w:tabs>
          <w:tab w:val="clear" w:pos="1701"/>
        </w:tabs>
        <w:ind w:left="567"/>
        <w:rPr>
          <w:lang w:val="fr-FR"/>
        </w:rPr>
      </w:pPr>
      <w:r w:rsidRPr="00270C70">
        <w:rPr>
          <w:lang w:val="fr-FR"/>
        </w:rPr>
        <w:lastRenderedPageBreak/>
        <w:t>Dans le cas de l</w:t>
      </w:r>
      <w:r w:rsidR="0010317E">
        <w:rPr>
          <w:lang w:val="fr-FR"/>
        </w:rPr>
        <w:t>’</w:t>
      </w:r>
      <w:r w:rsidRPr="00270C70">
        <w:rPr>
          <w:lang w:val="fr-FR"/>
        </w:rPr>
        <w:t>apprentissage machine, lorsque l</w:t>
      </w:r>
      <w:r w:rsidR="0010317E">
        <w:rPr>
          <w:lang w:val="fr-FR"/>
        </w:rPr>
        <w:t>’</w:t>
      </w:r>
      <w:r w:rsidRPr="00270C70">
        <w:rPr>
          <w:lang w:val="fr-FR"/>
        </w:rPr>
        <w:t>algorithme change au fil du temps avec l</w:t>
      </w:r>
      <w:r w:rsidR="0010317E">
        <w:rPr>
          <w:lang w:val="fr-FR"/>
        </w:rPr>
        <w:t>’</w:t>
      </w:r>
      <w:r w:rsidRPr="00270C70">
        <w:rPr>
          <w:lang w:val="fr-FR"/>
        </w:rPr>
        <w:t>accès aux données, la divulgation de l</w:t>
      </w:r>
      <w:r w:rsidR="0010317E">
        <w:rPr>
          <w:lang w:val="fr-FR"/>
        </w:rPr>
        <w:t>’</w:t>
      </w:r>
      <w:r w:rsidRPr="00270C70">
        <w:rPr>
          <w:lang w:val="fr-FR"/>
        </w:rPr>
        <w:t>algorithme initial est</w:t>
      </w:r>
      <w:r w:rsidR="00D075C5">
        <w:rPr>
          <w:lang w:val="fr-FR"/>
        </w:rPr>
        <w:noBreakHyphen/>
      </w:r>
      <w:r w:rsidRPr="00270C70">
        <w:rPr>
          <w:lang w:val="fr-FR"/>
        </w:rPr>
        <w:t>elle suffisante</w:t>
      </w:r>
      <w:r w:rsidR="00335711" w:rsidRPr="00C84EE9">
        <w:rPr>
          <w:lang w:val="fr-FR"/>
        </w:rPr>
        <w:t>?</w:t>
      </w:r>
    </w:p>
    <w:p w:rsidR="00335711" w:rsidRPr="00C84EE9" w:rsidRDefault="005528E2" w:rsidP="004D28EF">
      <w:pPr>
        <w:pStyle w:val="ONUMFS"/>
        <w:numPr>
          <w:ilvl w:val="2"/>
          <w:numId w:val="45"/>
        </w:numPr>
        <w:tabs>
          <w:tab w:val="clear" w:pos="1701"/>
        </w:tabs>
        <w:ind w:left="567"/>
        <w:rPr>
          <w:lang w:val="fr-FR"/>
        </w:rPr>
      </w:pPr>
      <w:r w:rsidRPr="005528E2">
        <w:rPr>
          <w:lang w:val="fr-FR"/>
        </w:rPr>
        <w:t xml:space="preserve">Un système de dépôt </w:t>
      </w:r>
      <w:r>
        <w:rPr>
          <w:lang w:val="fr-FR"/>
        </w:rPr>
        <w:t>d</w:t>
      </w:r>
      <w:r w:rsidRPr="005528E2">
        <w:rPr>
          <w:lang w:val="fr-FR"/>
        </w:rPr>
        <w:t>es algorithmes, semblable au dépôt des micro</w:t>
      </w:r>
      <w:r w:rsidR="00D075C5">
        <w:rPr>
          <w:lang w:val="fr-FR"/>
        </w:rPr>
        <w:noBreakHyphen/>
      </w:r>
      <w:r w:rsidRPr="005528E2">
        <w:rPr>
          <w:lang w:val="fr-FR"/>
        </w:rPr>
        <w:t>organismes, serait</w:t>
      </w:r>
      <w:r w:rsidR="00D075C5">
        <w:rPr>
          <w:lang w:val="fr-FR"/>
        </w:rPr>
        <w:noBreakHyphen/>
      </w:r>
      <w:r w:rsidRPr="005528E2">
        <w:rPr>
          <w:lang w:val="fr-FR"/>
        </w:rPr>
        <w:t>il utile</w:t>
      </w:r>
      <w:r w:rsidR="00335711" w:rsidRPr="00C84EE9">
        <w:rPr>
          <w:lang w:val="fr-FR"/>
        </w:rPr>
        <w:t>?</w:t>
      </w:r>
    </w:p>
    <w:p w:rsidR="00335711" w:rsidRPr="00C84EE9" w:rsidRDefault="005528E2" w:rsidP="004D28EF">
      <w:pPr>
        <w:pStyle w:val="ONUMFS"/>
        <w:numPr>
          <w:ilvl w:val="2"/>
          <w:numId w:val="45"/>
        </w:numPr>
        <w:tabs>
          <w:tab w:val="clear" w:pos="1701"/>
        </w:tabs>
        <w:ind w:left="567"/>
        <w:rPr>
          <w:lang w:val="fr-FR"/>
        </w:rPr>
      </w:pPr>
      <w:r w:rsidRPr="005528E2">
        <w:rPr>
          <w:lang w:val="fr-FR"/>
        </w:rPr>
        <w:t xml:space="preserve">Comment les données utilisées pour </w:t>
      </w:r>
      <w:r>
        <w:rPr>
          <w:lang w:val="fr-FR"/>
        </w:rPr>
        <w:t>entraîner</w:t>
      </w:r>
      <w:r w:rsidRPr="005528E2">
        <w:rPr>
          <w:lang w:val="fr-FR"/>
        </w:rPr>
        <w:t xml:space="preserve"> </w:t>
      </w:r>
      <w:r>
        <w:rPr>
          <w:lang w:val="fr-FR"/>
        </w:rPr>
        <w:t>un algorithme devraient</w:t>
      </w:r>
      <w:r w:rsidR="00D075C5">
        <w:rPr>
          <w:lang w:val="fr-FR"/>
        </w:rPr>
        <w:noBreakHyphen/>
      </w:r>
      <w:r>
        <w:rPr>
          <w:lang w:val="fr-FR"/>
        </w:rPr>
        <w:t>e</w:t>
      </w:r>
      <w:r w:rsidRPr="005528E2">
        <w:rPr>
          <w:lang w:val="fr-FR"/>
        </w:rPr>
        <w:t>lles être traitées aux fins de la divulgation?</w:t>
      </w:r>
      <w:r>
        <w:rPr>
          <w:lang w:val="fr-FR"/>
        </w:rPr>
        <w:t xml:space="preserve"> </w:t>
      </w:r>
      <w:r w:rsidRPr="005528E2">
        <w:rPr>
          <w:lang w:val="fr-FR"/>
        </w:rPr>
        <w:t xml:space="preserve"> Les données utilisées pour </w:t>
      </w:r>
      <w:r>
        <w:rPr>
          <w:lang w:val="fr-FR"/>
        </w:rPr>
        <w:t>entraîner</w:t>
      </w:r>
      <w:r w:rsidRPr="005528E2">
        <w:rPr>
          <w:lang w:val="fr-FR"/>
        </w:rPr>
        <w:t xml:space="preserve"> un algorithme devraient</w:t>
      </w:r>
      <w:r w:rsidR="00D075C5">
        <w:rPr>
          <w:lang w:val="fr-FR"/>
        </w:rPr>
        <w:noBreakHyphen/>
      </w:r>
      <w:r w:rsidRPr="005528E2">
        <w:rPr>
          <w:lang w:val="fr-FR"/>
        </w:rPr>
        <w:t>elles être divulguées ou décrites dans la demande de brevet</w:t>
      </w:r>
      <w:r w:rsidR="00335711" w:rsidRPr="00C84EE9">
        <w:rPr>
          <w:lang w:val="fr-FR"/>
        </w:rPr>
        <w:t>?</w:t>
      </w:r>
    </w:p>
    <w:p w:rsidR="00335711" w:rsidRPr="00C84EE9" w:rsidRDefault="005528E2" w:rsidP="004D28EF">
      <w:pPr>
        <w:pStyle w:val="ONUMFS"/>
        <w:numPr>
          <w:ilvl w:val="2"/>
          <w:numId w:val="45"/>
        </w:numPr>
        <w:tabs>
          <w:tab w:val="clear" w:pos="1701"/>
        </w:tabs>
        <w:ind w:left="567"/>
        <w:rPr>
          <w:lang w:val="fr-FR"/>
        </w:rPr>
      </w:pPr>
      <w:r>
        <w:rPr>
          <w:lang w:val="fr-FR"/>
        </w:rPr>
        <w:t>Les compétences</w:t>
      </w:r>
      <w:r w:rsidRPr="005528E2">
        <w:rPr>
          <w:lang w:val="fr-FR"/>
        </w:rPr>
        <w:t xml:space="preserve"> humaine</w:t>
      </w:r>
      <w:r>
        <w:rPr>
          <w:lang w:val="fr-FR"/>
        </w:rPr>
        <w:t>s</w:t>
      </w:r>
      <w:r w:rsidRPr="005528E2">
        <w:rPr>
          <w:lang w:val="fr-FR"/>
        </w:rPr>
        <w:t xml:space="preserve"> utilisée</w:t>
      </w:r>
      <w:r>
        <w:rPr>
          <w:lang w:val="fr-FR"/>
        </w:rPr>
        <w:t>s</w:t>
      </w:r>
      <w:r w:rsidRPr="005528E2">
        <w:rPr>
          <w:lang w:val="fr-FR"/>
        </w:rPr>
        <w:t xml:space="preserve"> pour sélectionner les données et pour </w:t>
      </w:r>
      <w:r>
        <w:rPr>
          <w:lang w:val="fr-FR"/>
        </w:rPr>
        <w:t>entraîner</w:t>
      </w:r>
      <w:r w:rsidRPr="005528E2">
        <w:rPr>
          <w:lang w:val="fr-FR"/>
        </w:rPr>
        <w:t xml:space="preserve"> l</w:t>
      </w:r>
      <w:r w:rsidR="0010317E">
        <w:rPr>
          <w:lang w:val="fr-FR"/>
        </w:rPr>
        <w:t>’</w:t>
      </w:r>
      <w:r w:rsidRPr="005528E2">
        <w:rPr>
          <w:lang w:val="fr-FR"/>
        </w:rPr>
        <w:t>algorithme devrai</w:t>
      </w:r>
      <w:r>
        <w:rPr>
          <w:lang w:val="fr-FR"/>
        </w:rPr>
        <w:t>en</w:t>
      </w:r>
      <w:r w:rsidRPr="005528E2">
        <w:rPr>
          <w:lang w:val="fr-FR"/>
        </w:rPr>
        <w:t>t</w:t>
      </w:r>
      <w:r w:rsidR="00D075C5">
        <w:rPr>
          <w:lang w:val="fr-FR"/>
        </w:rPr>
        <w:noBreakHyphen/>
      </w:r>
      <w:r w:rsidRPr="005528E2">
        <w:rPr>
          <w:lang w:val="fr-FR"/>
        </w:rPr>
        <w:t>elle</w:t>
      </w:r>
      <w:r>
        <w:rPr>
          <w:lang w:val="fr-FR"/>
        </w:rPr>
        <w:t>s</w:t>
      </w:r>
      <w:r w:rsidRPr="005528E2">
        <w:rPr>
          <w:lang w:val="fr-FR"/>
        </w:rPr>
        <w:t xml:space="preserve"> être divulguée</w:t>
      </w:r>
      <w:r>
        <w:rPr>
          <w:lang w:val="fr-FR"/>
        </w:rPr>
        <w:t>s</w:t>
      </w:r>
      <w:r w:rsidR="00335711" w:rsidRPr="00C84EE9">
        <w:rPr>
          <w:lang w:val="fr-FR"/>
        </w:rPr>
        <w:t>?</w:t>
      </w:r>
    </w:p>
    <w:p w:rsidR="00335711" w:rsidRDefault="005528E2" w:rsidP="004D28EF">
      <w:pPr>
        <w:pStyle w:val="Heading3"/>
        <w:rPr>
          <w:lang w:val="fr-FR"/>
        </w:rPr>
      </w:pPr>
      <w:r>
        <w:rPr>
          <w:lang w:val="fr-FR"/>
        </w:rPr>
        <w:t>Question n° </w:t>
      </w:r>
      <w:r w:rsidR="00335711" w:rsidRPr="00C84EE9">
        <w:rPr>
          <w:lang w:val="fr-FR"/>
        </w:rPr>
        <w:t>5</w:t>
      </w:r>
      <w:r w:rsidR="0010317E">
        <w:rPr>
          <w:lang w:val="fr-FR"/>
        </w:rPr>
        <w:t> :</w:t>
      </w:r>
      <w:r w:rsidR="00335711" w:rsidRPr="00C84EE9">
        <w:rPr>
          <w:lang w:val="fr-FR"/>
        </w:rPr>
        <w:t xml:space="preserve"> </w:t>
      </w:r>
      <w:r w:rsidRPr="005528E2">
        <w:rPr>
          <w:lang w:val="fr-FR"/>
        </w:rPr>
        <w:t>Considérations de politique générale pour le système des brevets</w:t>
      </w:r>
    </w:p>
    <w:p w:rsidR="004D28EF" w:rsidRPr="004D28EF" w:rsidRDefault="004D28EF" w:rsidP="004D28EF">
      <w:pPr>
        <w:rPr>
          <w:lang w:val="fr-FR"/>
        </w:rPr>
      </w:pPr>
    </w:p>
    <w:p w:rsidR="00335711" w:rsidRPr="00C84EE9" w:rsidRDefault="005528E2" w:rsidP="004D28EF">
      <w:pPr>
        <w:pStyle w:val="ONUMFS"/>
        <w:rPr>
          <w:lang w:val="fr-FR"/>
        </w:rPr>
      </w:pPr>
      <w:r w:rsidRPr="005528E2">
        <w:rPr>
          <w:lang w:val="fr-FR"/>
        </w:rPr>
        <w:t>Un objectif fondamental du système des brevets est d</w:t>
      </w:r>
      <w:r w:rsidR="0010317E">
        <w:rPr>
          <w:lang w:val="fr-FR"/>
        </w:rPr>
        <w:t>’</w:t>
      </w:r>
      <w:r w:rsidRPr="005528E2">
        <w:rPr>
          <w:lang w:val="fr-FR"/>
        </w:rPr>
        <w:t>encourager l</w:t>
      </w:r>
      <w:r w:rsidR="0010317E">
        <w:rPr>
          <w:lang w:val="fr-FR"/>
        </w:rPr>
        <w:t>’</w:t>
      </w:r>
      <w:r w:rsidRPr="005528E2">
        <w:rPr>
          <w:lang w:val="fr-FR"/>
        </w:rPr>
        <w:t>investissement de ressources humaines et financières et la prise de risque</w:t>
      </w:r>
      <w:r>
        <w:rPr>
          <w:lang w:val="fr-FR"/>
        </w:rPr>
        <w:t>s</w:t>
      </w:r>
      <w:r w:rsidRPr="005528E2">
        <w:rPr>
          <w:lang w:val="fr-FR"/>
        </w:rPr>
        <w:t xml:space="preserve"> dans la réalisation d</w:t>
      </w:r>
      <w:r w:rsidR="0010317E">
        <w:rPr>
          <w:lang w:val="fr-FR"/>
        </w:rPr>
        <w:t>’</w:t>
      </w:r>
      <w:r w:rsidRPr="005528E2">
        <w:rPr>
          <w:lang w:val="fr-FR"/>
        </w:rPr>
        <w:t>inventions susceptibles de contribuer positivement au bien</w:t>
      </w:r>
      <w:r w:rsidR="00D075C5">
        <w:rPr>
          <w:lang w:val="fr-FR"/>
        </w:rPr>
        <w:noBreakHyphen/>
      </w:r>
      <w:r w:rsidRPr="005528E2">
        <w:rPr>
          <w:lang w:val="fr-FR"/>
        </w:rPr>
        <w:t>être de la socié</w:t>
      </w:r>
      <w:r w:rsidR="006E01CF" w:rsidRPr="005528E2">
        <w:rPr>
          <w:lang w:val="fr-FR"/>
        </w:rPr>
        <w:t>té</w:t>
      </w:r>
      <w:r w:rsidR="006E01CF">
        <w:rPr>
          <w:lang w:val="fr-FR"/>
        </w:rPr>
        <w:t xml:space="preserve">.  </w:t>
      </w:r>
      <w:r w:rsidR="006E01CF" w:rsidRPr="005528E2">
        <w:rPr>
          <w:lang w:val="fr-FR"/>
        </w:rPr>
        <w:t xml:space="preserve">À </w:t>
      </w:r>
      <w:r w:rsidRPr="005528E2">
        <w:rPr>
          <w:lang w:val="fr-FR"/>
        </w:rPr>
        <w:t xml:space="preserve">ce titre, le système des brevets est une composante fondamentale de la politique </w:t>
      </w:r>
      <w:r>
        <w:rPr>
          <w:lang w:val="fr-FR"/>
        </w:rPr>
        <w:t xml:space="preserve">en matière </w:t>
      </w:r>
      <w:r w:rsidRPr="005528E2">
        <w:rPr>
          <w:lang w:val="fr-FR"/>
        </w:rPr>
        <w:t>d</w:t>
      </w:r>
      <w:r w:rsidR="0010317E">
        <w:rPr>
          <w:lang w:val="fr-FR"/>
        </w:rPr>
        <w:t>’</w:t>
      </w:r>
      <w:r w:rsidRPr="005528E2">
        <w:rPr>
          <w:lang w:val="fr-FR"/>
        </w:rPr>
        <w:t>innovation en génér</w:t>
      </w:r>
      <w:r w:rsidR="006E01CF" w:rsidRPr="005528E2">
        <w:rPr>
          <w:lang w:val="fr-FR"/>
        </w:rPr>
        <w:t>al</w:t>
      </w:r>
      <w:r w:rsidR="006E01CF">
        <w:rPr>
          <w:lang w:val="fr-FR"/>
        </w:rPr>
        <w:t xml:space="preserve">.  </w:t>
      </w:r>
      <w:r w:rsidR="006E01CF" w:rsidRPr="005528E2">
        <w:rPr>
          <w:lang w:val="fr-FR"/>
        </w:rPr>
        <w:t>L</w:t>
      </w:r>
      <w:r w:rsidR="006E01CF">
        <w:rPr>
          <w:lang w:val="fr-FR"/>
        </w:rPr>
        <w:t>’é</w:t>
      </w:r>
      <w:r>
        <w:rPr>
          <w:lang w:val="fr-FR"/>
        </w:rPr>
        <w:t>mergence</w:t>
      </w:r>
      <w:r w:rsidRPr="005528E2">
        <w:rPr>
          <w:lang w:val="fr-FR"/>
        </w:rPr>
        <w:t xml:space="preserve"> d</w:t>
      </w:r>
      <w:r w:rsidR="0010317E">
        <w:rPr>
          <w:lang w:val="fr-FR"/>
        </w:rPr>
        <w:t>’</w:t>
      </w:r>
      <w:r w:rsidRPr="005528E2">
        <w:rPr>
          <w:lang w:val="fr-FR"/>
        </w:rPr>
        <w:t xml:space="preserve">inventions </w:t>
      </w:r>
      <w:r>
        <w:rPr>
          <w:lang w:val="fr-FR"/>
        </w:rPr>
        <w:t>créées</w:t>
      </w:r>
      <w:r w:rsidRPr="005528E2">
        <w:rPr>
          <w:lang w:val="fr-FR"/>
        </w:rPr>
        <w:t xml:space="preserve"> de façon autonome par des </w:t>
      </w:r>
      <w:r>
        <w:rPr>
          <w:lang w:val="fr-FR"/>
        </w:rPr>
        <w:t>applications d</w:t>
      </w:r>
      <w:r w:rsidR="0010317E">
        <w:rPr>
          <w:lang w:val="fr-FR"/>
        </w:rPr>
        <w:t>’</w:t>
      </w:r>
      <w:r>
        <w:rPr>
          <w:lang w:val="fr-FR"/>
        </w:rPr>
        <w:t>intelligence artificielle</w:t>
      </w:r>
      <w:r w:rsidRPr="005528E2">
        <w:rPr>
          <w:lang w:val="fr-FR"/>
        </w:rPr>
        <w:t xml:space="preserve"> nécessite</w:t>
      </w:r>
      <w:r w:rsidR="00D075C5">
        <w:rPr>
          <w:lang w:val="fr-FR"/>
        </w:rPr>
        <w:noBreakHyphen/>
      </w:r>
      <w:r w:rsidRPr="005528E2">
        <w:rPr>
          <w:lang w:val="fr-FR"/>
        </w:rPr>
        <w:t>t</w:t>
      </w:r>
      <w:r w:rsidR="00D075C5">
        <w:rPr>
          <w:lang w:val="fr-FR"/>
        </w:rPr>
        <w:noBreakHyphen/>
      </w:r>
      <w:r>
        <w:rPr>
          <w:lang w:val="fr-FR"/>
        </w:rPr>
        <w:t>elle</w:t>
      </w:r>
      <w:r w:rsidRPr="005528E2">
        <w:rPr>
          <w:lang w:val="fr-FR"/>
        </w:rPr>
        <w:t xml:space="preserve"> une réévaluation de la pertinence de l</w:t>
      </w:r>
      <w:r w:rsidR="0010317E">
        <w:rPr>
          <w:lang w:val="fr-FR"/>
        </w:rPr>
        <w:t>’</w:t>
      </w:r>
      <w:r w:rsidRPr="005528E2">
        <w:rPr>
          <w:lang w:val="fr-FR"/>
        </w:rPr>
        <w:t>incitation à breveter les inventions créées par des applications d</w:t>
      </w:r>
      <w:r w:rsidR="0010317E">
        <w:rPr>
          <w:lang w:val="fr-FR"/>
        </w:rPr>
        <w:t>’</w:t>
      </w:r>
      <w:r w:rsidRPr="005528E2">
        <w:rPr>
          <w:lang w:val="fr-FR"/>
        </w:rPr>
        <w:t xml:space="preserve">intelligence artificielle? </w:t>
      </w:r>
      <w:r>
        <w:rPr>
          <w:lang w:val="fr-FR"/>
        </w:rPr>
        <w:t xml:space="preserve"> </w:t>
      </w:r>
      <w:r w:rsidRPr="005528E2">
        <w:rPr>
          <w:lang w:val="fr-FR"/>
        </w:rPr>
        <w:t>Plus précisément</w:t>
      </w:r>
      <w:r w:rsidR="00335711" w:rsidRPr="00C84EE9">
        <w:rPr>
          <w:lang w:val="fr-FR"/>
        </w:rPr>
        <w:t>,</w:t>
      </w:r>
    </w:p>
    <w:p w:rsidR="00335711" w:rsidRPr="00C84EE9" w:rsidRDefault="005528E2" w:rsidP="004D28EF">
      <w:pPr>
        <w:pStyle w:val="ONUMFS"/>
        <w:numPr>
          <w:ilvl w:val="2"/>
          <w:numId w:val="45"/>
        </w:numPr>
        <w:tabs>
          <w:tab w:val="clear" w:pos="1701"/>
        </w:tabs>
        <w:ind w:left="567"/>
        <w:rPr>
          <w:lang w:val="fr-FR"/>
        </w:rPr>
      </w:pPr>
      <w:r w:rsidRPr="005528E2">
        <w:rPr>
          <w:lang w:val="fr-FR"/>
        </w:rPr>
        <w:t>Fau</w:t>
      </w:r>
      <w:r>
        <w:rPr>
          <w:lang w:val="fr-FR"/>
        </w:rPr>
        <w:t>drait</w:t>
      </w:r>
      <w:r w:rsidR="00D075C5">
        <w:rPr>
          <w:lang w:val="fr-FR"/>
        </w:rPr>
        <w:noBreakHyphen/>
      </w:r>
      <w:r w:rsidRPr="005528E2">
        <w:rPr>
          <w:lang w:val="fr-FR"/>
        </w:rPr>
        <w:t xml:space="preserve">il envisager un système </w:t>
      </w:r>
      <w:r w:rsidRPr="006E01CF">
        <w:rPr>
          <w:i/>
          <w:lang w:val="fr-FR"/>
        </w:rPr>
        <w:t>sui</w:t>
      </w:r>
      <w:r w:rsidR="007B75DC" w:rsidRPr="007B75DC">
        <w:rPr>
          <w:i/>
          <w:lang w:val="fr-FR"/>
        </w:rPr>
        <w:t> </w:t>
      </w:r>
      <w:r w:rsidRPr="006E01CF">
        <w:rPr>
          <w:i/>
          <w:lang w:val="fr-FR"/>
        </w:rPr>
        <w:t>generis</w:t>
      </w:r>
      <w:r w:rsidRPr="005528E2">
        <w:rPr>
          <w:lang w:val="fr-FR"/>
        </w:rPr>
        <w:t xml:space="preserve"> de droits de propriété intellectuelle pour les inventions créées par des applications d</w:t>
      </w:r>
      <w:r w:rsidR="0010317E">
        <w:rPr>
          <w:lang w:val="fr-FR"/>
        </w:rPr>
        <w:t>’</w:t>
      </w:r>
      <w:r w:rsidRPr="005528E2">
        <w:rPr>
          <w:lang w:val="fr-FR"/>
        </w:rPr>
        <w:t>intelligence artificielle afin d</w:t>
      </w:r>
      <w:r w:rsidR="0010317E">
        <w:rPr>
          <w:lang w:val="fr-FR"/>
        </w:rPr>
        <w:t>’</w:t>
      </w:r>
      <w:r w:rsidRPr="005528E2">
        <w:rPr>
          <w:lang w:val="fr-FR"/>
        </w:rPr>
        <w:t xml:space="preserve">ajuster </w:t>
      </w:r>
      <w:r>
        <w:rPr>
          <w:lang w:val="fr-FR"/>
        </w:rPr>
        <w:t>à l</w:t>
      </w:r>
      <w:r w:rsidR="0010317E">
        <w:rPr>
          <w:lang w:val="fr-FR"/>
        </w:rPr>
        <w:t>’</w:t>
      </w:r>
      <w:r>
        <w:rPr>
          <w:lang w:val="fr-FR"/>
        </w:rPr>
        <w:t>intelligence artificielle</w:t>
      </w:r>
      <w:r w:rsidRPr="005528E2">
        <w:rPr>
          <w:lang w:val="fr-FR"/>
        </w:rPr>
        <w:t xml:space="preserve"> les incitations à l</w:t>
      </w:r>
      <w:r w:rsidR="0010317E">
        <w:rPr>
          <w:lang w:val="fr-FR"/>
        </w:rPr>
        <w:t>’</w:t>
      </w:r>
      <w:r w:rsidRPr="005528E2">
        <w:rPr>
          <w:lang w:val="fr-FR"/>
        </w:rPr>
        <w:t>innovation</w:t>
      </w:r>
      <w:r w:rsidR="00335711" w:rsidRPr="00C84EE9">
        <w:rPr>
          <w:lang w:val="fr-FR"/>
        </w:rPr>
        <w:t>?</w:t>
      </w:r>
    </w:p>
    <w:p w:rsidR="007B6174" w:rsidRDefault="00A3686B" w:rsidP="004D28EF">
      <w:pPr>
        <w:pStyle w:val="ONUMFS"/>
        <w:numPr>
          <w:ilvl w:val="2"/>
          <w:numId w:val="45"/>
        </w:numPr>
        <w:tabs>
          <w:tab w:val="clear" w:pos="1701"/>
        </w:tabs>
        <w:ind w:left="567"/>
        <w:rPr>
          <w:lang w:val="fr-FR"/>
        </w:rPr>
      </w:pPr>
      <w:r>
        <w:rPr>
          <w:lang w:val="fr-FR"/>
        </w:rPr>
        <w:t>L</w:t>
      </w:r>
      <w:r w:rsidR="0010317E">
        <w:rPr>
          <w:lang w:val="fr-FR"/>
        </w:rPr>
        <w:t>’</w:t>
      </w:r>
      <w:r>
        <w:rPr>
          <w:lang w:val="fr-FR"/>
        </w:rPr>
        <w:t>examen de ces questions est</w:t>
      </w:r>
      <w:r w:rsidR="00D075C5">
        <w:rPr>
          <w:lang w:val="fr-FR"/>
        </w:rPr>
        <w:noBreakHyphen/>
      </w:r>
      <w:r>
        <w:rPr>
          <w:lang w:val="fr-FR"/>
        </w:rPr>
        <w:t xml:space="preserve">il encore prématuré, dans la mesure où </w:t>
      </w:r>
      <w:r w:rsidRPr="00A3686B">
        <w:rPr>
          <w:lang w:val="fr-FR"/>
        </w:rPr>
        <w:t>l</w:t>
      </w:r>
      <w:r w:rsidR="0010317E">
        <w:rPr>
          <w:lang w:val="fr-FR"/>
        </w:rPr>
        <w:t>’</w:t>
      </w:r>
      <w:r>
        <w:rPr>
          <w:lang w:val="fr-FR"/>
        </w:rPr>
        <w:t>impact de l</w:t>
      </w:r>
      <w:r w:rsidR="0010317E">
        <w:rPr>
          <w:lang w:val="fr-FR"/>
        </w:rPr>
        <w:t>’</w:t>
      </w:r>
      <w:r>
        <w:rPr>
          <w:lang w:val="fr-FR"/>
        </w:rPr>
        <w:t xml:space="preserve">intelligence artificielle </w:t>
      </w:r>
      <w:r w:rsidRPr="00A3686B">
        <w:rPr>
          <w:lang w:val="fr-FR"/>
        </w:rPr>
        <w:t xml:space="preserve">sur la science et la technologie </w:t>
      </w:r>
      <w:r>
        <w:rPr>
          <w:lang w:val="fr-FR"/>
        </w:rPr>
        <w:t xml:space="preserve">continue de se faire sentir </w:t>
      </w:r>
      <w:r w:rsidRPr="00A3686B">
        <w:rPr>
          <w:lang w:val="fr-FR"/>
        </w:rPr>
        <w:t>à un rythme rapide et que l</w:t>
      </w:r>
      <w:r w:rsidR="0010317E">
        <w:rPr>
          <w:lang w:val="fr-FR"/>
        </w:rPr>
        <w:t>’</w:t>
      </w:r>
      <w:r w:rsidRPr="00A3686B">
        <w:rPr>
          <w:lang w:val="fr-FR"/>
        </w:rPr>
        <w:t>on ne comprend pas encore suffisamment cet</w:t>
      </w:r>
      <w:r>
        <w:rPr>
          <w:lang w:val="fr-FR"/>
        </w:rPr>
        <w:t xml:space="preserve"> impact </w:t>
      </w:r>
      <w:r w:rsidRPr="00A3686B">
        <w:rPr>
          <w:lang w:val="fr-FR"/>
        </w:rPr>
        <w:t xml:space="preserve">ou </w:t>
      </w:r>
      <w:r>
        <w:rPr>
          <w:lang w:val="fr-FR"/>
        </w:rPr>
        <w:t>quel</w:t>
      </w:r>
      <w:r w:rsidRPr="00A3686B">
        <w:rPr>
          <w:lang w:val="fr-FR"/>
        </w:rPr>
        <w:t>les mesures politiques, le cas échéant, pourraient être appropriées</w:t>
      </w:r>
      <w:r w:rsidR="007B6174" w:rsidRPr="00C84EE9">
        <w:rPr>
          <w:lang w:val="fr-FR"/>
        </w:rPr>
        <w:t>?</w:t>
      </w:r>
    </w:p>
    <w:p w:rsidR="00727B5C" w:rsidRPr="00727B5C" w:rsidRDefault="00727B5C" w:rsidP="00727B5C">
      <w:pPr>
        <w:pStyle w:val="Heading2"/>
      </w:pPr>
      <w:r w:rsidRPr="00727B5C">
        <w:t>Droit d’auteur et droits connexes</w:t>
      </w:r>
    </w:p>
    <w:p w:rsidR="00727B5C" w:rsidRDefault="00727B5C" w:rsidP="00727B5C">
      <w:pPr>
        <w:pStyle w:val="Heading3"/>
      </w:pPr>
      <w:r w:rsidRPr="00A27FA2">
        <w:t>Question 6</w:t>
      </w:r>
      <w:r>
        <w:t> :</w:t>
      </w:r>
      <w:r w:rsidRPr="00A27FA2">
        <w:t xml:space="preserve"> Paternité et </w:t>
      </w:r>
      <w:r>
        <w:t>titularit</w:t>
      </w:r>
      <w:r w:rsidRPr="00A27FA2">
        <w:t>é</w:t>
      </w:r>
    </w:p>
    <w:p w:rsidR="00727B5C" w:rsidRPr="00727B5C" w:rsidRDefault="00727B5C" w:rsidP="00727B5C"/>
    <w:p w:rsidR="00727B5C" w:rsidRDefault="00727B5C" w:rsidP="00727B5C">
      <w:pPr>
        <w:pStyle w:val="ONUMFS"/>
      </w:pPr>
      <w:r w:rsidRPr="00A27FA2">
        <w:t xml:space="preserve">Les applications </w:t>
      </w:r>
      <w:r>
        <w:t>d’</w:t>
      </w:r>
      <w:r w:rsidRPr="00A27FA2">
        <w:t>intelligence artificielle sont capables de produire des œuvres littéraires et artistiques de manière autonome</w:t>
      </w:r>
      <w:r>
        <w:t xml:space="preserve">.  </w:t>
      </w:r>
      <w:r w:rsidRPr="00A27FA2">
        <w:t>Cette situation soulève des questions politiques majeures pour le système du droit d</w:t>
      </w:r>
      <w:r>
        <w:t>’</w:t>
      </w:r>
      <w:r w:rsidRPr="00A27FA2">
        <w:t xml:space="preserve">auteur, qui </w:t>
      </w:r>
      <w:r>
        <w:t xml:space="preserve">est </w:t>
      </w:r>
      <w:r w:rsidRPr="00A27FA2">
        <w:t>associé</w:t>
      </w:r>
      <w:r>
        <w:t xml:space="preserve"> depuis</w:t>
      </w:r>
      <w:r w:rsidRPr="00A27FA2">
        <w:t xml:space="preserve"> toujours à l</w:t>
      </w:r>
      <w:r>
        <w:t>’</w:t>
      </w:r>
      <w:r w:rsidRPr="00A27FA2">
        <w:t>esprit créatif humain et au</w:t>
      </w:r>
      <w:r>
        <w:t>x notions de</w:t>
      </w:r>
      <w:r w:rsidRPr="00A27FA2">
        <w:t xml:space="preserve"> respect, </w:t>
      </w:r>
      <w:r>
        <w:t>de</w:t>
      </w:r>
      <w:r w:rsidRPr="00A27FA2">
        <w:t xml:space="preserve"> récompense et </w:t>
      </w:r>
      <w:r>
        <w:t>d’</w:t>
      </w:r>
      <w:r w:rsidRPr="00A27FA2">
        <w:t>encouragement de l</w:t>
      </w:r>
      <w:r>
        <w:t>’</w:t>
      </w:r>
      <w:r w:rsidRPr="00A27FA2">
        <w:t>expression de la créativité humaine</w:t>
      </w:r>
      <w:r>
        <w:t xml:space="preserve">.  </w:t>
      </w:r>
      <w:r w:rsidRPr="00A27FA2">
        <w:t>Les positions politiques adoptées en ce qui concerne l</w:t>
      </w:r>
      <w:r>
        <w:t>’</w:t>
      </w:r>
      <w:r w:rsidRPr="00A27FA2">
        <w:t>attribution du droit d</w:t>
      </w:r>
      <w:r>
        <w:t>’</w:t>
      </w:r>
      <w:r w:rsidRPr="00A27FA2">
        <w:t>auteur aux œuvres générées par l</w:t>
      </w:r>
      <w:r>
        <w:t>’</w:t>
      </w:r>
      <w:r w:rsidRPr="00A27FA2">
        <w:t xml:space="preserve">intelligence artificielle </w:t>
      </w:r>
      <w:r>
        <w:t>iro</w:t>
      </w:r>
      <w:r w:rsidRPr="00A27FA2">
        <w:t>nt au cœur même de l</w:t>
      </w:r>
      <w:r>
        <w:t>’</w:t>
      </w:r>
      <w:r w:rsidRPr="00A27FA2">
        <w:t>objectif social qui sous</w:t>
      </w:r>
      <w:r w:rsidR="00D075C5">
        <w:noBreakHyphen/>
      </w:r>
      <w:r w:rsidRPr="00A27FA2">
        <w:t>tend l</w:t>
      </w:r>
      <w:r>
        <w:t>’</w:t>
      </w:r>
      <w:r w:rsidRPr="00A27FA2">
        <w:t>existence du système du droit d</w:t>
      </w:r>
      <w:r>
        <w:t>’</w:t>
      </w:r>
      <w:r w:rsidRPr="00A27FA2">
        <w:t>auteur</w:t>
      </w:r>
      <w:r>
        <w:t xml:space="preserve">.  </w:t>
      </w:r>
      <w:r w:rsidRPr="00A27FA2">
        <w:t>Si l</w:t>
      </w:r>
      <w:r>
        <w:t>’</w:t>
      </w:r>
      <w:r w:rsidRPr="00A27FA2">
        <w:t>on exclut les œuvres créées par l</w:t>
      </w:r>
      <w:r>
        <w:t>’</w:t>
      </w:r>
      <w:r w:rsidRPr="00A27FA2">
        <w:t>intelligence artificielle de la protection par le droit d</w:t>
      </w:r>
      <w:r>
        <w:t>’</w:t>
      </w:r>
      <w:r w:rsidRPr="00A27FA2">
        <w:t>auteur, le système du droit d</w:t>
      </w:r>
      <w:r>
        <w:t>’</w:t>
      </w:r>
      <w:r w:rsidRPr="00A27FA2">
        <w:t>auteur sera considéré comme un instrument qui encourage et favorise la dignité de la créativité humaine par rapport à la créativité des machines</w:t>
      </w:r>
      <w:r>
        <w:t xml:space="preserve">.  </w:t>
      </w:r>
      <w:r w:rsidRPr="00A27FA2">
        <w:t>À l</w:t>
      </w:r>
      <w:r>
        <w:t>’</w:t>
      </w:r>
      <w:r w:rsidRPr="00A27FA2">
        <w:t>inverse, si l</w:t>
      </w:r>
      <w:r>
        <w:t>’</w:t>
      </w:r>
      <w:r w:rsidRPr="00A27FA2">
        <w:t>on accorde la protection par le droit d</w:t>
      </w:r>
      <w:r>
        <w:t>’</w:t>
      </w:r>
      <w:r w:rsidRPr="00A27FA2">
        <w:t>auteur aux œuvres générées par l</w:t>
      </w:r>
      <w:r>
        <w:t>’</w:t>
      </w:r>
      <w:r w:rsidRPr="00A27FA2">
        <w:t>intelligence artificielle, le système du droit d</w:t>
      </w:r>
      <w:r>
        <w:t>’</w:t>
      </w:r>
      <w:r w:rsidRPr="00A27FA2">
        <w:t>auteur aura tendance à être considéré comme un instrument qui favorise la mise à la disposition des consommateurs du plus grand nombre d</w:t>
      </w:r>
      <w:r>
        <w:t>’</w:t>
      </w:r>
      <w:r w:rsidRPr="00A27FA2">
        <w:t>œuvres de création, et qui accorde une valeur égale à la créativité humaine et à celle des machines</w:t>
      </w:r>
      <w:r>
        <w:t xml:space="preserve">.  </w:t>
      </w:r>
      <w:r w:rsidRPr="00A27FA2">
        <w:t>Concrètement</w:t>
      </w:r>
      <w:r>
        <w:t> :</w:t>
      </w:r>
    </w:p>
    <w:p w:rsidR="00727B5C" w:rsidRDefault="00727B5C" w:rsidP="00727B5C">
      <w:pPr>
        <w:pStyle w:val="ONUMFS"/>
        <w:numPr>
          <w:ilvl w:val="2"/>
          <w:numId w:val="45"/>
        </w:numPr>
        <w:tabs>
          <w:tab w:val="clear" w:pos="1701"/>
        </w:tabs>
        <w:ind w:left="567"/>
      </w:pPr>
      <w:r>
        <w:lastRenderedPageBreak/>
        <w:t>l</w:t>
      </w:r>
      <w:r w:rsidRPr="00A27FA2">
        <w:t>e droit d</w:t>
      </w:r>
      <w:r>
        <w:t>’</w:t>
      </w:r>
      <w:r w:rsidRPr="00A27FA2">
        <w:t>auteur doit</w:t>
      </w:r>
      <w:r w:rsidR="00D075C5">
        <w:noBreakHyphen/>
      </w:r>
      <w:r w:rsidRPr="00A27FA2">
        <w:t>il être attribué aux œuvres littéraires et artistiques originales qui sont générées de manière autonome par l</w:t>
      </w:r>
      <w:r>
        <w:t>’</w:t>
      </w:r>
      <w:r w:rsidRPr="00A27FA2">
        <w:t>intelligence artificielle, ou doit</w:t>
      </w:r>
      <w:r w:rsidR="00D075C5">
        <w:noBreakHyphen/>
      </w:r>
      <w:r w:rsidRPr="00A27FA2">
        <w:t>il obligatoirement y avoir un créateur humain?</w:t>
      </w:r>
    </w:p>
    <w:p w:rsidR="00727B5C" w:rsidRPr="00A27FA2" w:rsidRDefault="00727B5C" w:rsidP="00727B5C">
      <w:pPr>
        <w:pStyle w:val="ONUMFS"/>
        <w:numPr>
          <w:ilvl w:val="2"/>
          <w:numId w:val="45"/>
        </w:numPr>
        <w:tabs>
          <w:tab w:val="clear" w:pos="1701"/>
        </w:tabs>
        <w:ind w:left="567"/>
      </w:pPr>
      <w:r w:rsidRPr="00A27FA2">
        <w:t>Si le droit d</w:t>
      </w:r>
      <w:r>
        <w:t>’</w:t>
      </w:r>
      <w:r w:rsidRPr="00A27FA2">
        <w:t>auteur peut être attribué à des œuvres produites au moyen de l</w:t>
      </w:r>
      <w:r>
        <w:t>’</w:t>
      </w:r>
      <w:r w:rsidRPr="00A27FA2">
        <w:t>intelligence artificielle, à qui doit</w:t>
      </w:r>
      <w:r w:rsidR="00D075C5">
        <w:noBreakHyphen/>
      </w:r>
      <w:r w:rsidRPr="00A27FA2">
        <w:t>il être conféré?  Faut</w:t>
      </w:r>
      <w:r w:rsidR="00D075C5">
        <w:noBreakHyphen/>
      </w:r>
      <w:r w:rsidRPr="00A27FA2">
        <w:t>il envisager d</w:t>
      </w:r>
      <w:r>
        <w:t>’</w:t>
      </w:r>
      <w:r w:rsidRPr="00A27FA2">
        <w:t>attribuer une personnalité juridique à une application d</w:t>
      </w:r>
      <w:r>
        <w:t>’</w:t>
      </w:r>
      <w:r w:rsidRPr="00A27FA2">
        <w:t>intelligence artificielle qui produit des œuvres originales de manière autonome, de sorte que le droit d</w:t>
      </w:r>
      <w:r>
        <w:t>’</w:t>
      </w:r>
      <w:r w:rsidRPr="00A27FA2">
        <w:t>auteur soit conféré à la personne ainsi créée et que celle</w:t>
      </w:r>
      <w:r w:rsidR="00D075C5">
        <w:noBreakHyphen/>
      </w:r>
      <w:r w:rsidRPr="00A27FA2">
        <w:t>ci puisse être régie et vendue comme pourrait l</w:t>
      </w:r>
      <w:r>
        <w:t>’</w:t>
      </w:r>
      <w:r w:rsidRPr="00A27FA2">
        <w:t>être une société?</w:t>
      </w:r>
    </w:p>
    <w:p w:rsidR="00727B5C" w:rsidRPr="00A27FA2" w:rsidRDefault="00727B5C" w:rsidP="00727B5C">
      <w:pPr>
        <w:pStyle w:val="ONUMFS"/>
        <w:numPr>
          <w:ilvl w:val="2"/>
          <w:numId w:val="45"/>
        </w:numPr>
        <w:tabs>
          <w:tab w:val="clear" w:pos="1701"/>
        </w:tabs>
        <w:ind w:left="567"/>
      </w:pPr>
      <w:r w:rsidRPr="00A27FA2">
        <w:t>Doit</w:t>
      </w:r>
      <w:r w:rsidR="00D075C5">
        <w:noBreakHyphen/>
      </w:r>
      <w:r w:rsidRPr="00A27FA2">
        <w:t xml:space="preserve">on envisager un système de protection </w:t>
      </w:r>
      <w:r w:rsidRPr="00A27FA2">
        <w:rPr>
          <w:i/>
        </w:rPr>
        <w:t>sui</w:t>
      </w:r>
      <w:r w:rsidRPr="000C2E3E">
        <w:rPr>
          <w:i/>
        </w:rPr>
        <w:t> </w:t>
      </w:r>
      <w:r w:rsidRPr="00A27FA2">
        <w:rPr>
          <w:i/>
        </w:rPr>
        <w:t>generis</w:t>
      </w:r>
      <w:r w:rsidRPr="00A27FA2">
        <w:t xml:space="preserve"> distinct pour les œuvres littéraires et artistiques originales générées de manière autonome par l</w:t>
      </w:r>
      <w:r>
        <w:t>’</w:t>
      </w:r>
      <w:r w:rsidRPr="00A27FA2">
        <w:t>intelligence artificielle (par exemple, durée réduite de la protection et autres limitations, ou système considérant les œuvres créées par l</w:t>
      </w:r>
      <w:r>
        <w:t>’</w:t>
      </w:r>
      <w:r w:rsidRPr="00A27FA2">
        <w:t>intelligence artificielle comme des prestations)?</w:t>
      </w:r>
    </w:p>
    <w:p w:rsidR="00727B5C" w:rsidRDefault="00727B5C" w:rsidP="00727B5C">
      <w:pPr>
        <w:pStyle w:val="Heading3"/>
      </w:pPr>
      <w:r w:rsidRPr="00A27FA2">
        <w:t>Question n° 7</w:t>
      </w:r>
      <w:r>
        <w:t> :</w:t>
      </w:r>
      <w:r w:rsidRPr="00A27FA2">
        <w:t xml:space="preserve"> Atteinte aux droits et exceptions</w:t>
      </w:r>
    </w:p>
    <w:p w:rsidR="00727B5C" w:rsidRPr="00727B5C" w:rsidRDefault="00727B5C" w:rsidP="00727B5C"/>
    <w:p w:rsidR="00727B5C" w:rsidRPr="00A27FA2" w:rsidRDefault="00727B5C" w:rsidP="00727B5C">
      <w:pPr>
        <w:pStyle w:val="ONUMFS"/>
      </w:pPr>
      <w:r w:rsidRPr="00A27FA2">
        <w:t>Une application d</w:t>
      </w:r>
      <w:r>
        <w:t>’</w:t>
      </w:r>
      <w:r w:rsidRPr="00A27FA2">
        <w:t xml:space="preserve">intelligence artificielle peut produire des œuvres de création </w:t>
      </w:r>
      <w:r>
        <w:t>à partir de</w:t>
      </w:r>
      <w:r w:rsidRPr="00A27FA2">
        <w:t xml:space="preserve"> données, au moyen de techniques d</w:t>
      </w:r>
      <w:r>
        <w:t>’</w:t>
      </w:r>
      <w:r w:rsidRPr="00A27FA2">
        <w:t>intelligence artificielle telles que l</w:t>
      </w:r>
      <w:r>
        <w:t>’</w:t>
      </w:r>
      <w:r w:rsidRPr="00A27FA2">
        <w:t>apprentissage automatique</w:t>
      </w:r>
      <w:r>
        <w:t xml:space="preserve">.  </w:t>
      </w:r>
      <w:r w:rsidRPr="00A27FA2">
        <w:t>Les données utilisées pour entraîner l</w:t>
      </w:r>
      <w:r>
        <w:t>’</w:t>
      </w:r>
      <w:r w:rsidRPr="00A27FA2">
        <w:t>application d</w:t>
      </w:r>
      <w:r>
        <w:t>’</w:t>
      </w:r>
      <w:r w:rsidRPr="00A27FA2">
        <w:t xml:space="preserve">intelligence artificielle peuvent </w:t>
      </w:r>
      <w:r>
        <w:t>représenter</w:t>
      </w:r>
      <w:r w:rsidRPr="00A27FA2">
        <w:t xml:space="preserve"> des œuvres de création protégées par le droit d</w:t>
      </w:r>
      <w:r>
        <w:t>’</w:t>
      </w:r>
      <w:r w:rsidRPr="00A27FA2">
        <w:t>auteur (voir également la question 10).  Un certain nombre de questions se posent à cet égard</w:t>
      </w:r>
      <w:r>
        <w:t xml:space="preserve">.  </w:t>
      </w:r>
      <w:r w:rsidRPr="00A27FA2">
        <w:t>Concrètement</w:t>
      </w:r>
      <w:r>
        <w:t> :</w:t>
      </w:r>
    </w:p>
    <w:p w:rsidR="00727B5C" w:rsidRPr="00A27FA2" w:rsidRDefault="00727B5C" w:rsidP="00727B5C">
      <w:pPr>
        <w:pStyle w:val="ONUMFS"/>
        <w:numPr>
          <w:ilvl w:val="2"/>
          <w:numId w:val="45"/>
        </w:numPr>
        <w:tabs>
          <w:tab w:val="clear" w:pos="1701"/>
        </w:tabs>
        <w:ind w:left="567"/>
      </w:pPr>
      <w:r>
        <w:t>l’</w:t>
      </w:r>
      <w:r w:rsidRPr="00A27FA2">
        <w:t>utilisation non autorisée de</w:t>
      </w:r>
      <w:r>
        <w:t>s</w:t>
      </w:r>
      <w:r w:rsidRPr="00A27FA2">
        <w:t xml:space="preserve"> données contenues dans des œuvres protégées par le droit d</w:t>
      </w:r>
      <w:r>
        <w:t>’</w:t>
      </w:r>
      <w:r w:rsidRPr="00A27FA2">
        <w:t>auteur</w:t>
      </w:r>
      <w:r>
        <w:t xml:space="preserve"> à des fins d’</w:t>
      </w:r>
      <w:r w:rsidRPr="00A27FA2">
        <w:t xml:space="preserve">apprentissage automatique </w:t>
      </w:r>
      <w:r>
        <w:t>doit</w:t>
      </w:r>
      <w:r w:rsidR="00D075C5">
        <w:noBreakHyphen/>
      </w:r>
      <w:r w:rsidRPr="00A27FA2">
        <w:t>elle</w:t>
      </w:r>
      <w:r>
        <w:t xml:space="preserve"> être considérée comme</w:t>
      </w:r>
      <w:r w:rsidRPr="00A27FA2">
        <w:t xml:space="preserve"> une atteinte au droit d</w:t>
      </w:r>
      <w:r>
        <w:t>’</w:t>
      </w:r>
      <w:r w:rsidRPr="00A27FA2">
        <w:t>auteur?  Dans la négative, une exception doit</w:t>
      </w:r>
      <w:r w:rsidR="00D075C5">
        <w:noBreakHyphen/>
      </w:r>
      <w:r w:rsidRPr="00A27FA2">
        <w:t>elle être explicitement prévue par la législation sur le droit d</w:t>
      </w:r>
      <w:r>
        <w:t>’</w:t>
      </w:r>
      <w:r w:rsidRPr="00A27FA2">
        <w:t>auteur</w:t>
      </w:r>
      <w:r>
        <w:t>,</w:t>
      </w:r>
      <w:r w:rsidRPr="00A27FA2">
        <w:t xml:space="preserve"> ou par d</w:t>
      </w:r>
      <w:r>
        <w:t xml:space="preserve">’autres lois, </w:t>
      </w:r>
      <w:r w:rsidRPr="00A27FA2">
        <w:t>concernant l</w:t>
      </w:r>
      <w:r>
        <w:t>’</w:t>
      </w:r>
      <w:r w:rsidRPr="00A27FA2">
        <w:t>utilisation de ce</w:t>
      </w:r>
      <w:r>
        <w:t xml:space="preserve"> type de</w:t>
      </w:r>
      <w:r w:rsidRPr="00A27FA2">
        <w:t xml:space="preserve"> données pour entraîner les applications d</w:t>
      </w:r>
      <w:r>
        <w:t>’</w:t>
      </w:r>
      <w:r w:rsidRPr="00A27FA2">
        <w:t>intelligence artificielle?</w:t>
      </w:r>
    </w:p>
    <w:p w:rsidR="00727B5C" w:rsidRDefault="00727B5C" w:rsidP="00727B5C">
      <w:pPr>
        <w:pStyle w:val="ONUMFS"/>
        <w:numPr>
          <w:ilvl w:val="2"/>
          <w:numId w:val="45"/>
        </w:numPr>
        <w:tabs>
          <w:tab w:val="clear" w:pos="1701"/>
        </w:tabs>
        <w:ind w:left="567"/>
      </w:pPr>
      <w:r w:rsidRPr="00A27FA2">
        <w:t>Si l</w:t>
      </w:r>
      <w:r>
        <w:t>’</w:t>
      </w:r>
      <w:r w:rsidRPr="00A27FA2">
        <w:t>utilisation</w:t>
      </w:r>
      <w:r>
        <w:t xml:space="preserve"> </w:t>
      </w:r>
      <w:r w:rsidRPr="00A27FA2">
        <w:t>non autorisée de</w:t>
      </w:r>
      <w:r>
        <w:t>s</w:t>
      </w:r>
      <w:r w:rsidRPr="00A27FA2">
        <w:t xml:space="preserve"> données contenues dans des œuvres protégées par le droit d</w:t>
      </w:r>
      <w:r>
        <w:t>’</w:t>
      </w:r>
      <w:r w:rsidRPr="00A27FA2">
        <w:t xml:space="preserve">auteur </w:t>
      </w:r>
      <w:r>
        <w:t>à des fins d’</w:t>
      </w:r>
      <w:r w:rsidRPr="00A27FA2">
        <w:t>apprentissage automatique est réputée constituer une atteinte au droit d</w:t>
      </w:r>
      <w:r>
        <w:t>’</w:t>
      </w:r>
      <w:r w:rsidRPr="00A27FA2">
        <w:t>auteur, quelles seront les répercussions sur le développement de l</w:t>
      </w:r>
      <w:r>
        <w:t>’</w:t>
      </w:r>
      <w:r w:rsidRPr="00A27FA2">
        <w:t>intelligence artificielle et sur la libre circulation des données en vue d</w:t>
      </w:r>
      <w:r>
        <w:t>’</w:t>
      </w:r>
      <w:r w:rsidRPr="00A27FA2">
        <w:t>améliorer l</w:t>
      </w:r>
      <w:r>
        <w:t>’</w:t>
      </w:r>
      <w:r w:rsidRPr="00A27FA2">
        <w:t>innovation en matière d</w:t>
      </w:r>
      <w:r>
        <w:t>’</w:t>
      </w:r>
      <w:r w:rsidRPr="00A27FA2">
        <w:t>intelligence artificielle?</w:t>
      </w:r>
    </w:p>
    <w:p w:rsidR="00727B5C" w:rsidRPr="00A27FA2" w:rsidRDefault="00727B5C" w:rsidP="00727B5C">
      <w:pPr>
        <w:pStyle w:val="ONUMFS"/>
        <w:numPr>
          <w:ilvl w:val="2"/>
          <w:numId w:val="45"/>
        </w:numPr>
        <w:tabs>
          <w:tab w:val="clear" w:pos="1701"/>
        </w:tabs>
        <w:ind w:left="567"/>
      </w:pPr>
      <w:r w:rsidRPr="00A27FA2">
        <w:t>Si l</w:t>
      </w:r>
      <w:r>
        <w:t>’</w:t>
      </w:r>
      <w:r w:rsidRPr="00A27FA2">
        <w:t>utilisation non autorisée de</w:t>
      </w:r>
      <w:r>
        <w:t>s</w:t>
      </w:r>
      <w:r w:rsidRPr="00A27FA2">
        <w:t xml:space="preserve"> données contenues dans des œuvres protégées par le droit d</w:t>
      </w:r>
      <w:r>
        <w:t>’</w:t>
      </w:r>
      <w:r w:rsidRPr="00A27FA2">
        <w:t xml:space="preserve">auteur </w:t>
      </w:r>
      <w:r>
        <w:t>à des fins d’</w:t>
      </w:r>
      <w:r w:rsidRPr="00A27FA2">
        <w:t>apprentissage automatique est réputée constituer une atteinte au droit d</w:t>
      </w:r>
      <w:r>
        <w:t>’</w:t>
      </w:r>
      <w:r w:rsidRPr="00A27FA2">
        <w:t>auteur, une exception doit</w:t>
      </w:r>
      <w:r w:rsidR="00D075C5">
        <w:noBreakHyphen/>
      </w:r>
      <w:r w:rsidRPr="00A27FA2">
        <w:t>elle être prévue au moins</w:t>
      </w:r>
      <w:r>
        <w:t xml:space="preserve"> </w:t>
      </w:r>
      <w:r w:rsidRPr="00A27FA2">
        <w:t xml:space="preserve">pour certains actes accomplis à des fins </w:t>
      </w:r>
      <w:r>
        <w:t>restreintes</w:t>
      </w:r>
      <w:r w:rsidRPr="00A27FA2">
        <w:t>, comme l</w:t>
      </w:r>
      <w:r>
        <w:t>’</w:t>
      </w:r>
      <w:r w:rsidRPr="00A27FA2">
        <w:t>utilisation d</w:t>
      </w:r>
      <w:r>
        <w:t xml:space="preserve">ans des </w:t>
      </w:r>
      <w:r w:rsidRPr="00A27FA2">
        <w:t>œuvres non commerciales générées par des utilisateurs ou l</w:t>
      </w:r>
      <w:r>
        <w:t>’</w:t>
      </w:r>
      <w:r w:rsidRPr="00A27FA2">
        <w:t xml:space="preserve">utilisation </w:t>
      </w:r>
      <w:r>
        <w:t>pour</w:t>
      </w:r>
      <w:r w:rsidRPr="00A27FA2">
        <w:t xml:space="preserve"> la recherche?</w:t>
      </w:r>
    </w:p>
    <w:p w:rsidR="00727B5C" w:rsidRPr="00A27FA2" w:rsidRDefault="00727B5C" w:rsidP="00727B5C">
      <w:pPr>
        <w:pStyle w:val="ONUMFS"/>
        <w:numPr>
          <w:ilvl w:val="2"/>
          <w:numId w:val="45"/>
        </w:numPr>
        <w:tabs>
          <w:tab w:val="clear" w:pos="1701"/>
        </w:tabs>
        <w:ind w:left="567"/>
      </w:pPr>
      <w:r w:rsidRPr="00A27FA2">
        <w:t>Si l</w:t>
      </w:r>
      <w:r>
        <w:t>’</w:t>
      </w:r>
      <w:r w:rsidRPr="00A27FA2">
        <w:t>utilisation non autorisée de</w:t>
      </w:r>
      <w:r>
        <w:t>s</w:t>
      </w:r>
      <w:r w:rsidRPr="00A27FA2">
        <w:t xml:space="preserve"> données contenues dans des œuvres protégées par le droit d</w:t>
      </w:r>
      <w:r>
        <w:t>’</w:t>
      </w:r>
      <w:r w:rsidRPr="00A27FA2">
        <w:t xml:space="preserve">auteur </w:t>
      </w:r>
      <w:r>
        <w:t>à des fins d’</w:t>
      </w:r>
      <w:r w:rsidRPr="00A27FA2">
        <w:t>apprentissage automatiqu</w:t>
      </w:r>
      <w:r>
        <w:t xml:space="preserve">e </w:t>
      </w:r>
      <w:r w:rsidRPr="00A27FA2">
        <w:t>est réputée constituer une atteinte au droit d</w:t>
      </w:r>
      <w:r>
        <w:t>’</w:t>
      </w:r>
      <w:r w:rsidRPr="00A27FA2">
        <w:t>auteur, comment les exceptions existantes pour l</w:t>
      </w:r>
      <w:r>
        <w:t>’</w:t>
      </w:r>
      <w:r w:rsidRPr="00A27FA2">
        <w:t>exploration de textes et l</w:t>
      </w:r>
      <w:r>
        <w:t>’</w:t>
      </w:r>
      <w:r w:rsidRPr="00A27FA2">
        <w:t>extraction de données interagissent</w:t>
      </w:r>
      <w:r w:rsidR="00D075C5">
        <w:noBreakHyphen/>
      </w:r>
      <w:r w:rsidRPr="00A27FA2">
        <w:t>elles avec cette atteinte?</w:t>
      </w:r>
    </w:p>
    <w:p w:rsidR="00727B5C" w:rsidRPr="00A27FA2" w:rsidRDefault="00727B5C" w:rsidP="00727B5C">
      <w:pPr>
        <w:pStyle w:val="ONUMFS"/>
        <w:numPr>
          <w:ilvl w:val="2"/>
          <w:numId w:val="45"/>
        </w:numPr>
        <w:tabs>
          <w:tab w:val="clear" w:pos="1701"/>
        </w:tabs>
        <w:ind w:left="567"/>
      </w:pPr>
      <w:r w:rsidRPr="00A27FA2">
        <w:t>Si l</w:t>
      </w:r>
      <w:r>
        <w:t>’</w:t>
      </w:r>
      <w:r w:rsidRPr="00A27FA2">
        <w:t>utilisation non autorisée de</w:t>
      </w:r>
      <w:r>
        <w:t>s</w:t>
      </w:r>
      <w:r w:rsidRPr="00A27FA2">
        <w:t xml:space="preserve"> données contenues dans des œuvres protégées par le droit d</w:t>
      </w:r>
      <w:r>
        <w:t>’</w:t>
      </w:r>
      <w:r w:rsidRPr="00A27FA2">
        <w:t>auteur à des fins d</w:t>
      </w:r>
      <w:r>
        <w:t>’</w:t>
      </w:r>
      <w:r w:rsidRPr="00A27FA2">
        <w:t xml:space="preserve">apprentissage automatique </w:t>
      </w:r>
      <w:r>
        <w:t>devait être considérée comme</w:t>
      </w:r>
      <w:r w:rsidRPr="00A27FA2">
        <w:t xml:space="preserve"> une atteinte au droit d</w:t>
      </w:r>
      <w:r>
        <w:t>’</w:t>
      </w:r>
      <w:r w:rsidRPr="00A27FA2">
        <w:t>auteur</w:t>
      </w:r>
      <w:r>
        <w:t>, d</w:t>
      </w:r>
      <w:r w:rsidRPr="00A27FA2">
        <w:t>es mesures de politique générale s</w:t>
      </w:r>
      <w:r>
        <w:t>eraie</w:t>
      </w:r>
      <w:r w:rsidRPr="00A27FA2">
        <w:t>nt</w:t>
      </w:r>
      <w:r w:rsidR="00D075C5">
        <w:noBreakHyphen/>
      </w:r>
      <w:r w:rsidRPr="00A27FA2">
        <w:t>elles nécessaires pour faciliter l</w:t>
      </w:r>
      <w:r>
        <w:t>’</w:t>
      </w:r>
      <w:r w:rsidRPr="00A27FA2">
        <w:t>octroi de licences?</w:t>
      </w:r>
    </w:p>
    <w:p w:rsidR="00727B5C" w:rsidRPr="00A27FA2" w:rsidRDefault="00727B5C" w:rsidP="00727B5C">
      <w:pPr>
        <w:pStyle w:val="ONUMFS"/>
        <w:numPr>
          <w:ilvl w:val="2"/>
          <w:numId w:val="45"/>
        </w:numPr>
        <w:tabs>
          <w:tab w:val="clear" w:pos="1701"/>
        </w:tabs>
        <w:ind w:left="567"/>
      </w:pPr>
      <w:r w:rsidRPr="00A27FA2">
        <w:t>Comment l</w:t>
      </w:r>
      <w:r>
        <w:t>’</w:t>
      </w:r>
      <w:r w:rsidRPr="00A27FA2">
        <w:t>utilisation non autorisée de</w:t>
      </w:r>
      <w:r>
        <w:t>s</w:t>
      </w:r>
      <w:r w:rsidRPr="00A27FA2">
        <w:t xml:space="preserve"> données contenues dans des œuvres protégées par le droit d</w:t>
      </w:r>
      <w:r>
        <w:t>’</w:t>
      </w:r>
      <w:r w:rsidRPr="00A27FA2">
        <w:t>auteur à des fins d</w:t>
      </w:r>
      <w:r>
        <w:t>’</w:t>
      </w:r>
      <w:r w:rsidRPr="00A27FA2">
        <w:t>apprentissage automatique pourrait</w:t>
      </w:r>
      <w:r w:rsidR="00D075C5">
        <w:noBreakHyphen/>
      </w:r>
      <w:r w:rsidRPr="00A27FA2">
        <w:t xml:space="preserve">elle être </w:t>
      </w:r>
      <w:r w:rsidRPr="00A27FA2">
        <w:lastRenderedPageBreak/>
        <w:t>détectée et le droit appliqué, en particulier lorsqu</w:t>
      </w:r>
      <w:r>
        <w:t>’</w:t>
      </w:r>
      <w:r w:rsidRPr="00A27FA2">
        <w:t>un grand nombre d</w:t>
      </w:r>
      <w:r>
        <w:t>’</w:t>
      </w:r>
      <w:r w:rsidRPr="00A27FA2">
        <w:t>œuvres protégées par le droit d</w:t>
      </w:r>
      <w:r>
        <w:t>’</w:t>
      </w:r>
      <w:r w:rsidRPr="00A27FA2">
        <w:t>auteur sont générées au moyen de l</w:t>
      </w:r>
      <w:r>
        <w:t>’</w:t>
      </w:r>
      <w:r w:rsidRPr="00A27FA2">
        <w:t>intelligence artificielle?</w:t>
      </w:r>
    </w:p>
    <w:p w:rsidR="00727B5C" w:rsidRDefault="00727B5C" w:rsidP="00727B5C">
      <w:pPr>
        <w:pStyle w:val="Heading3"/>
      </w:pPr>
      <w:r w:rsidRPr="00A27FA2">
        <w:t>Question 8</w:t>
      </w:r>
      <w:r>
        <w:t> :</w:t>
      </w:r>
      <w:r w:rsidRPr="00A27FA2">
        <w:t xml:space="preserve"> les </w:t>
      </w:r>
      <w:r w:rsidRPr="00A27FA2">
        <w:rPr>
          <w:i/>
        </w:rPr>
        <w:t>deepfakes</w:t>
      </w:r>
      <w:r w:rsidRPr="00A27FA2">
        <w:t xml:space="preserve"> (ou hypertrucages)</w:t>
      </w:r>
    </w:p>
    <w:p w:rsidR="00727B5C" w:rsidRPr="00727B5C" w:rsidRDefault="00727B5C" w:rsidP="00727B5C"/>
    <w:p w:rsidR="00727B5C" w:rsidRDefault="00727B5C" w:rsidP="00727B5C">
      <w:pPr>
        <w:pStyle w:val="ONUMFS"/>
      </w:pPr>
      <w:r w:rsidRPr="00A27FA2">
        <w:t>La technologie de l</w:t>
      </w:r>
      <w:r>
        <w:t>’</w:t>
      </w:r>
      <w:r w:rsidRPr="00A27FA2">
        <w:t xml:space="preserve">hypertrucage, qui consiste à générer des avatars de personnes ou de leurs </w:t>
      </w:r>
      <w:r>
        <w:t>caractéristiques</w:t>
      </w:r>
      <w:r w:rsidRPr="00A27FA2">
        <w:t>, notamment leur voix ou leur apparence, est en plein essor</w:t>
      </w:r>
      <w:r>
        <w:t xml:space="preserve">.  </w:t>
      </w:r>
      <w:r w:rsidRPr="00A27FA2">
        <w:t>Une vive controverse entoure ce sujet, en particulier lorsque ces avatars sont créés sans l</w:t>
      </w:r>
      <w:r>
        <w:t>’</w:t>
      </w:r>
      <w:r w:rsidRPr="00A27FA2">
        <w:t xml:space="preserve">autorisation </w:t>
      </w:r>
      <w:r>
        <w:t>des</w:t>
      </w:r>
      <w:r w:rsidRPr="00A27FA2">
        <w:t xml:space="preserve"> personne</w:t>
      </w:r>
      <w:r>
        <w:t xml:space="preserve">s </w:t>
      </w:r>
      <w:r w:rsidRPr="00A27FA2">
        <w:t>représentée</w:t>
      </w:r>
      <w:r>
        <w:t>s</w:t>
      </w:r>
      <w:r w:rsidRPr="00A27FA2">
        <w:t>, ou lorsque la représentation accomplit des actes ou qu</w:t>
      </w:r>
      <w:r>
        <w:t>’</w:t>
      </w:r>
      <w:r w:rsidRPr="00A27FA2">
        <w:t>on lui attribue des opinions qui ne sont pas authentiques</w:t>
      </w:r>
      <w:r>
        <w:t xml:space="preserve">.  </w:t>
      </w:r>
      <w:r w:rsidRPr="00A27FA2">
        <w:t>Certains recommandent d</w:t>
      </w:r>
      <w:r>
        <w:t>’</w:t>
      </w:r>
      <w:r w:rsidRPr="00A27FA2">
        <w:t>interdire expressément ou de limiter l</w:t>
      </w:r>
      <w:r>
        <w:t>’</w:t>
      </w:r>
      <w:r w:rsidRPr="00A27FA2">
        <w:t>utilisation de cette technologie, tandis que d</w:t>
      </w:r>
      <w:r>
        <w:t>’</w:t>
      </w:r>
      <w:r w:rsidRPr="00A27FA2">
        <w:t>autres évoquent la possibilité de créer des œuvres audiovisuelles qui permettraient de mettre en scène des artistes célèbres et populaires après leur disparition, moyennant autorisation.</w:t>
      </w:r>
    </w:p>
    <w:p w:rsidR="00727B5C" w:rsidRPr="00A27FA2" w:rsidRDefault="00727B5C" w:rsidP="00727B5C">
      <w:pPr>
        <w:pStyle w:val="ONUMFS"/>
      </w:pPr>
      <w:r w:rsidRPr="00A27FA2">
        <w:t>Le système du droit d</w:t>
      </w:r>
      <w:r>
        <w:t>’</w:t>
      </w:r>
      <w:r w:rsidRPr="00A27FA2">
        <w:t>auteur doit</w:t>
      </w:r>
      <w:r w:rsidR="00D075C5">
        <w:noBreakHyphen/>
      </w:r>
      <w:r w:rsidRPr="00A27FA2">
        <w:t>il tenir compte de l</w:t>
      </w:r>
      <w:r>
        <w:t>’</w:t>
      </w:r>
      <w:r w:rsidRPr="00A27FA2">
        <w:t>hypertrucage et, plus précisément,</w:t>
      </w:r>
    </w:p>
    <w:p w:rsidR="00727B5C" w:rsidRPr="00A27FA2" w:rsidRDefault="00727B5C" w:rsidP="00727B5C">
      <w:pPr>
        <w:pStyle w:val="ONUMFS"/>
        <w:numPr>
          <w:ilvl w:val="2"/>
          <w:numId w:val="45"/>
        </w:numPr>
        <w:tabs>
          <w:tab w:val="clear" w:pos="1701"/>
        </w:tabs>
        <w:ind w:left="567"/>
      </w:pPr>
      <w:r w:rsidRPr="00A27FA2">
        <w:t>puisque les hypertrucages sont créés à partir de données susceptibles d</w:t>
      </w:r>
      <w:r>
        <w:t>’</w:t>
      </w:r>
      <w:r w:rsidRPr="00A27FA2">
        <w:t>être protégées par le droit d</w:t>
      </w:r>
      <w:r>
        <w:t>’</w:t>
      </w:r>
      <w:r w:rsidRPr="00A27FA2">
        <w:t>auteur, à qui le droit d</w:t>
      </w:r>
      <w:r>
        <w:t>’</w:t>
      </w:r>
      <w:r w:rsidRPr="00A27FA2">
        <w:t>auteur sur ces créations doit</w:t>
      </w:r>
      <w:r w:rsidR="00D075C5">
        <w:noBreakHyphen/>
      </w:r>
      <w:r w:rsidRPr="00A27FA2">
        <w:t>il revenir?  Doit</w:t>
      </w:r>
      <w:r w:rsidR="00D075C5">
        <w:noBreakHyphen/>
      </w:r>
      <w:r w:rsidRPr="00A27FA2">
        <w:t>on prévoir un système de rémunération équitable pour les personnes dont l</w:t>
      </w:r>
      <w:r>
        <w:t>’</w:t>
      </w:r>
      <w:r w:rsidRPr="00A27FA2">
        <w:t>apparence et les “prestations” sont utilisées dans un hypertrucage?</w:t>
      </w:r>
    </w:p>
    <w:p w:rsidR="00727B5C" w:rsidRDefault="00727B5C" w:rsidP="00727B5C">
      <w:pPr>
        <w:pStyle w:val="Heading3"/>
      </w:pPr>
      <w:r w:rsidRPr="00A27FA2">
        <w:t>Question 9</w:t>
      </w:r>
      <w:r>
        <w:t> :</w:t>
      </w:r>
      <w:r w:rsidRPr="00A27FA2">
        <w:t xml:space="preserve"> Questions de politique générale</w:t>
      </w:r>
    </w:p>
    <w:p w:rsidR="00727B5C" w:rsidRPr="00727B5C" w:rsidRDefault="00727B5C" w:rsidP="00727B5C"/>
    <w:p w:rsidR="00727B5C" w:rsidRDefault="00727B5C" w:rsidP="00727B5C">
      <w:pPr>
        <w:pStyle w:val="ONUMFS"/>
      </w:pPr>
      <w:r w:rsidRPr="00A27FA2">
        <w:t>Les commentaires et suggestions portant sur toute autre question relative aux liens entre le droit d</w:t>
      </w:r>
      <w:r>
        <w:t>’</w:t>
      </w:r>
      <w:r w:rsidRPr="00A27FA2">
        <w:t>auteur et l</w:t>
      </w:r>
      <w:r>
        <w:t>’</w:t>
      </w:r>
      <w:r w:rsidRPr="00A27FA2">
        <w:t>intelligence artificielle sont les bienvenus</w:t>
      </w:r>
      <w:r>
        <w:t xml:space="preserve">.  </w:t>
      </w:r>
      <w:r w:rsidRPr="00A27FA2">
        <w:t>Plus précisément</w:t>
      </w:r>
      <w:r>
        <w:t> :</w:t>
      </w:r>
    </w:p>
    <w:p w:rsidR="00727B5C" w:rsidRPr="00A27FA2" w:rsidRDefault="00727B5C" w:rsidP="00727B5C">
      <w:pPr>
        <w:pStyle w:val="ONUMFS"/>
        <w:numPr>
          <w:ilvl w:val="2"/>
          <w:numId w:val="45"/>
        </w:numPr>
        <w:tabs>
          <w:tab w:val="clear" w:pos="1701"/>
        </w:tabs>
        <w:ind w:left="567"/>
      </w:pPr>
      <w:r>
        <w:t xml:space="preserve">le </w:t>
      </w:r>
      <w:r w:rsidRPr="00A27FA2">
        <w:t>droit d</w:t>
      </w:r>
      <w:r>
        <w:t>’</w:t>
      </w:r>
      <w:r w:rsidRPr="00A27FA2">
        <w:t>auteur a</w:t>
      </w:r>
      <w:r w:rsidR="00D075C5">
        <w:noBreakHyphen/>
      </w:r>
      <w:r w:rsidRPr="00A27FA2">
        <w:t>t</w:t>
      </w:r>
      <w:r w:rsidR="00D075C5">
        <w:noBreakHyphen/>
      </w:r>
      <w:r w:rsidRPr="00A27FA2">
        <w:t>il</w:t>
      </w:r>
      <w:r>
        <w:t>, ou peut</w:t>
      </w:r>
      <w:r w:rsidR="00D075C5">
        <w:noBreakHyphen/>
      </w:r>
      <w:r>
        <w:t xml:space="preserve">il avoir, </w:t>
      </w:r>
      <w:r w:rsidRPr="00A27FA2">
        <w:t>des conséquences sur la partialité des systèmes d</w:t>
      </w:r>
      <w:r>
        <w:t>’</w:t>
      </w:r>
      <w:r w:rsidRPr="00A27FA2">
        <w:t>intelligence artificielle?  Ou faut</w:t>
      </w:r>
      <w:r w:rsidR="00D075C5">
        <w:noBreakHyphen/>
      </w:r>
      <w:r w:rsidRPr="00A27FA2">
        <w:t xml:space="preserve">il envisager une hiérarchie des politiques sociales </w:t>
      </w:r>
      <w:r>
        <w:t>qui</w:t>
      </w:r>
      <w:r w:rsidRPr="00A27FA2">
        <w:t xml:space="preserve"> favoriser</w:t>
      </w:r>
      <w:r>
        <w:t>ait</w:t>
      </w:r>
      <w:r w:rsidRPr="00A27FA2">
        <w:t xml:space="preserve"> la préservation du système du droit d</w:t>
      </w:r>
      <w:r>
        <w:t>’</w:t>
      </w:r>
      <w:r w:rsidRPr="00A27FA2">
        <w:t>auteur et la dignité de la création humaine plutôt que l</w:t>
      </w:r>
      <w:r>
        <w:t>’</w:t>
      </w:r>
      <w:r w:rsidRPr="00A27FA2">
        <w:t>incitation à l</w:t>
      </w:r>
      <w:r>
        <w:t>’</w:t>
      </w:r>
      <w:r w:rsidRPr="00A27FA2">
        <w:t>innovation en matière d</w:t>
      </w:r>
      <w:r>
        <w:t>’</w:t>
      </w:r>
      <w:r w:rsidRPr="00A27FA2">
        <w:t>intelligence artificielle, ou inversement?</w:t>
      </w:r>
    </w:p>
    <w:p w:rsidR="00727B5C" w:rsidRDefault="00727B5C" w:rsidP="00727B5C">
      <w:pPr>
        <w:pStyle w:val="Heading2"/>
      </w:pPr>
      <w:r w:rsidRPr="00A27FA2">
        <w:t>Données</w:t>
      </w:r>
    </w:p>
    <w:p w:rsidR="00727B5C" w:rsidRPr="00727B5C" w:rsidRDefault="00727B5C" w:rsidP="00727B5C"/>
    <w:p w:rsidR="00727B5C" w:rsidRPr="00A27FA2" w:rsidRDefault="00727B5C" w:rsidP="00727B5C">
      <w:pPr>
        <w:pStyle w:val="ONUMFS"/>
      </w:pPr>
      <w:r w:rsidRPr="00A27FA2">
        <w:t>Les données sont produites en quantités de plus en plus abondantes, pour un large éventail d</w:t>
      </w:r>
      <w:r>
        <w:t>’</w:t>
      </w:r>
      <w:r w:rsidRPr="00A27FA2">
        <w:t>utilisations et par une multiplicité de dispositifs et d</w:t>
      </w:r>
      <w:r>
        <w:t>’</w:t>
      </w:r>
      <w:r w:rsidRPr="00A27FA2">
        <w:t>activités dans toutes les strates de la société et dans l</w:t>
      </w:r>
      <w:r>
        <w:t>’</w:t>
      </w:r>
      <w:r w:rsidRPr="00A27FA2">
        <w:t>ensemble du tissu économique, notamment au niveau des systèmes informatiques, des dispositifs de communication numérique, des usines de production et de fabrication, des véhicules et des systèmes de transport, des systèmes de surveillance et de sécurité, des systèmes de vente et de distribution ou encore des expériences et des activités de recherche, entre autres.</w:t>
      </w:r>
    </w:p>
    <w:p w:rsidR="00727B5C" w:rsidRPr="00A27FA2" w:rsidRDefault="00727B5C" w:rsidP="00727B5C">
      <w:pPr>
        <w:pStyle w:val="ONUMFS"/>
      </w:pPr>
      <w:r w:rsidRPr="00A27FA2">
        <w:t>Les données sont une composante essentielle de l</w:t>
      </w:r>
      <w:r>
        <w:t>’</w:t>
      </w:r>
      <w:r w:rsidRPr="00A27FA2">
        <w:t xml:space="preserve">intelligence artificielle, puisque les récentes applications </w:t>
      </w:r>
      <w:r>
        <w:t>d’</w:t>
      </w:r>
      <w:r w:rsidRPr="00A27FA2">
        <w:t>intelligence artificielle reposent sur des techniques d</w:t>
      </w:r>
      <w:r>
        <w:t>’</w:t>
      </w:r>
      <w:r w:rsidRPr="00A27FA2">
        <w:t>apprentissage automatique qui utilisent des données aux fins de test et de validation</w:t>
      </w:r>
      <w:r>
        <w:t xml:space="preserve">.  </w:t>
      </w:r>
      <w:r w:rsidRPr="00A27FA2">
        <w:t>Les données sont un élément crucial de la création de valeur par l</w:t>
      </w:r>
      <w:r>
        <w:t>’</w:t>
      </w:r>
      <w:r w:rsidRPr="00A27FA2">
        <w:t>intelligence artificielle et sont donc potentiellement porteuses d</w:t>
      </w:r>
      <w:r>
        <w:t>’</w:t>
      </w:r>
      <w:r w:rsidRPr="00A27FA2">
        <w:t>une valeur économique</w:t>
      </w:r>
      <w:r>
        <w:t xml:space="preserve">.  </w:t>
      </w:r>
      <w:r w:rsidRPr="00A27FA2">
        <w:t>Toute observation sur l</w:t>
      </w:r>
      <w:r>
        <w:t>’</w:t>
      </w:r>
      <w:r w:rsidRPr="00A27FA2">
        <w:t>accès approprié aux données protégées par le droit d</w:t>
      </w:r>
      <w:r>
        <w:t>’</w:t>
      </w:r>
      <w:r w:rsidRPr="00A27FA2">
        <w:t>auteur qui sont utilisées pour entraîner les modèles d</w:t>
      </w:r>
      <w:r>
        <w:t>’</w:t>
      </w:r>
      <w:r w:rsidRPr="00A27FA2">
        <w:t>intelligence artificielle doit être incluse dans la question 7.</w:t>
      </w:r>
    </w:p>
    <w:p w:rsidR="00727B5C" w:rsidRDefault="00727B5C" w:rsidP="00727B5C">
      <w:pPr>
        <w:pStyle w:val="ONUMFS"/>
      </w:pPr>
      <w:r w:rsidRPr="00A27FA2">
        <w:t>Les données étant générées par un large éventail de dispositifs et d</w:t>
      </w:r>
      <w:r>
        <w:t>’</w:t>
      </w:r>
      <w:r w:rsidRPr="00A27FA2">
        <w:t>activités, il est difficile d</w:t>
      </w:r>
      <w:r>
        <w:t>’</w:t>
      </w:r>
      <w:r w:rsidRPr="00A27FA2">
        <w:t xml:space="preserve">envisager un cadre de politique générale unique </w:t>
      </w:r>
      <w:r>
        <w:t>pour</w:t>
      </w:r>
      <w:r w:rsidRPr="00A27FA2">
        <w:t xml:space="preserve"> toutes les données</w:t>
      </w:r>
      <w:r>
        <w:t xml:space="preserve">.  </w:t>
      </w:r>
      <w:r w:rsidRPr="00A27FA2">
        <w:t xml:space="preserve">Plusieurs cadres </w:t>
      </w:r>
      <w:r w:rsidRPr="00A27FA2">
        <w:lastRenderedPageBreak/>
        <w:t>pourraient y être applicables, en fonction de l</w:t>
      </w:r>
      <w:r>
        <w:t>’</w:t>
      </w:r>
      <w:r w:rsidRPr="00A27FA2">
        <w:t>intérêt ou de la valeur considéré</w:t>
      </w:r>
      <w:r>
        <w:t xml:space="preserve">.  </w:t>
      </w:r>
      <w:r w:rsidRPr="00A27FA2">
        <w:t>Il peut notamment s</w:t>
      </w:r>
      <w:r>
        <w:t>’</w:t>
      </w:r>
      <w:r w:rsidRPr="00A27FA2">
        <w:t>agir de la protection de la vie privée, de la prévention de la publication de matériel diffamatoire, de la prévention de l</w:t>
      </w:r>
      <w:r>
        <w:t>’</w:t>
      </w:r>
      <w:r w:rsidRPr="00A27FA2">
        <w:t>abus de position dominante ou de la réglementation de la concurrence, de la préservation de la sécurité pour certaines catégories de données sensibles ou de la suppression des données fausses et trompeuses pour les consommateurs.</w:t>
      </w:r>
    </w:p>
    <w:p w:rsidR="00727B5C" w:rsidRDefault="00727B5C" w:rsidP="00727B5C">
      <w:pPr>
        <w:pStyle w:val="ONUMFS"/>
      </w:pPr>
      <w:r w:rsidRPr="00A27FA2">
        <w:t>Le présent exercice s</w:t>
      </w:r>
      <w:r>
        <w:t>’</w:t>
      </w:r>
      <w:r w:rsidRPr="00A27FA2">
        <w:t>intéresse aux données uniquement du point de vue des politiques qui sous</w:t>
      </w:r>
      <w:r w:rsidR="00D075C5">
        <w:noBreakHyphen/>
      </w:r>
      <w:r w:rsidRPr="00A27FA2">
        <w:t>tendent l</w:t>
      </w:r>
      <w:r>
        <w:t>’</w:t>
      </w:r>
      <w:r w:rsidRPr="00A27FA2">
        <w:t>existence de la propriété intellectuelle, notamment la reconnaissance appropriée de la paternité</w:t>
      </w:r>
      <w:r>
        <w:t xml:space="preserve"> de l’œuvre</w:t>
      </w:r>
      <w:r w:rsidRPr="00A27FA2">
        <w:t xml:space="preserve"> ou de la qualité d</w:t>
      </w:r>
      <w:r>
        <w:t>’</w:t>
      </w:r>
      <w:r w:rsidRPr="00A27FA2">
        <w:t>inventeur, la promotion de l</w:t>
      </w:r>
      <w:r>
        <w:t>’</w:t>
      </w:r>
      <w:r w:rsidRPr="00A27FA2">
        <w:t>innovation et de la créativité et l</w:t>
      </w:r>
      <w:r>
        <w:t>’</w:t>
      </w:r>
      <w:r w:rsidRPr="00A27FA2">
        <w:t>assurance d</w:t>
      </w:r>
      <w:r>
        <w:t>’</w:t>
      </w:r>
      <w:r w:rsidRPr="00A27FA2">
        <w:t>une concurrence loyale sur le marché.</w:t>
      </w:r>
    </w:p>
    <w:p w:rsidR="00727B5C" w:rsidRPr="00A27FA2" w:rsidRDefault="00727B5C" w:rsidP="00727B5C">
      <w:pPr>
        <w:pStyle w:val="ONUMFS"/>
      </w:pPr>
      <w:r w:rsidRPr="00A27FA2">
        <w:t>Le système classique de propriété intellectuelle peut être considéré comme offrant déjà une protection à certains types de données</w:t>
      </w:r>
      <w:r>
        <w:t xml:space="preserve">.  </w:t>
      </w:r>
      <w:r w:rsidRPr="00A27FA2">
        <w:t>Les données qui représentent des inventions répondant aux critères de nouveauté, de non</w:t>
      </w:r>
      <w:r w:rsidR="00D075C5">
        <w:noBreakHyphen/>
      </w:r>
      <w:r w:rsidRPr="00A27FA2">
        <w:t>évidence et d</w:t>
      </w:r>
      <w:r>
        <w:t>’</w:t>
      </w:r>
      <w:r w:rsidRPr="00A27FA2">
        <w:t>utilité sont protégées par des brevets</w:t>
      </w:r>
      <w:r>
        <w:t xml:space="preserve">.  </w:t>
      </w:r>
      <w:r w:rsidRPr="00A27FA2">
        <w:t>Sont également protégées les données qui correspondent à des dessins ou modèles industriels créés de manière indépendante s</w:t>
      </w:r>
      <w:r>
        <w:t>’</w:t>
      </w:r>
      <w:r w:rsidRPr="00A27FA2">
        <w:t>ils sont nouveaux ou originaux, de même que les données qui représentent des œuvres littéraires ou artistiques originales</w:t>
      </w:r>
      <w:r>
        <w:t xml:space="preserve">.  </w:t>
      </w:r>
      <w:r w:rsidRPr="00A27FA2">
        <w:t>Les données qui sont confidentielles, ou qui ont une valeur commerciale ou technologique et sont conservées comme des données confidentielles par leurs détenteurs, sont protégées contre certains actes accomplis par certaines personnes, par exemple contre la divulgation non autorisée par un employé ou un partenaire de recherche, ou contre le vol par intrusion informatique.</w:t>
      </w:r>
    </w:p>
    <w:p w:rsidR="00727B5C" w:rsidRPr="00A27FA2" w:rsidRDefault="00727B5C" w:rsidP="00727B5C">
      <w:pPr>
        <w:pStyle w:val="ONUMFS"/>
      </w:pPr>
      <w:r w:rsidRPr="00A27FA2">
        <w:t>Le choix ou la disposition des données peut également constituer une création intellectuelle et être protégé à ce titre, et certains ressorts juridiques sont dotés d</w:t>
      </w:r>
      <w:r>
        <w:t>’</w:t>
      </w:r>
      <w:r w:rsidRPr="00A27FA2">
        <w:t xml:space="preserve">un droit </w:t>
      </w:r>
      <w:r w:rsidRPr="00A27FA2">
        <w:rPr>
          <w:i/>
        </w:rPr>
        <w:t>sui</w:t>
      </w:r>
      <w:r w:rsidRPr="000C2E3E">
        <w:rPr>
          <w:i/>
        </w:rPr>
        <w:t> </w:t>
      </w:r>
      <w:r w:rsidRPr="00A27FA2">
        <w:rPr>
          <w:i/>
        </w:rPr>
        <w:t>generis</w:t>
      </w:r>
      <w:r w:rsidRPr="00A27FA2">
        <w:t xml:space="preserve"> sur les bases de données </w:t>
      </w:r>
      <w:r>
        <w:t>afin de</w:t>
      </w:r>
      <w:r w:rsidRPr="00A27FA2">
        <w:t xml:space="preserve"> protéger les investissements </w:t>
      </w:r>
      <w:r>
        <w:t>qu’elles nécessitent.  En revanche</w:t>
      </w:r>
      <w:r w:rsidRPr="00A27FA2">
        <w:t>, la protection par le droit d</w:t>
      </w:r>
      <w:r>
        <w:t>’</w:t>
      </w:r>
      <w:r w:rsidRPr="00A27FA2">
        <w:t>auteur n</w:t>
      </w:r>
      <w:r>
        <w:t>’</w:t>
      </w:r>
      <w:r w:rsidRPr="00A27FA2">
        <w:t xml:space="preserve">est pas étendue aux données contenues dans la base à proprement parler, même si </w:t>
      </w:r>
      <w:r>
        <w:t>la compilation de données</w:t>
      </w:r>
      <w:r w:rsidRPr="00A27FA2">
        <w:t xml:space="preserve"> constitue une création intellectuelle susceptible d</w:t>
      </w:r>
      <w:r>
        <w:t>’</w:t>
      </w:r>
      <w:r w:rsidRPr="00A27FA2">
        <w:t>être protégée par le droit d</w:t>
      </w:r>
      <w:r>
        <w:t>’</w:t>
      </w:r>
      <w:r w:rsidRPr="00A27FA2">
        <w:t>auteur.</w:t>
      </w:r>
    </w:p>
    <w:p w:rsidR="00727B5C" w:rsidRPr="00A27FA2" w:rsidRDefault="00727B5C" w:rsidP="00727B5C">
      <w:pPr>
        <w:pStyle w:val="ONUMFS"/>
      </w:pPr>
      <w:r w:rsidRPr="00A27FA2">
        <w:t>La question générale qui se pose aux fins du présent exercice est celle de savoir si la politique en matière de propriété intellectuelle doit aller plus loin que le système classique et créer de nouveaux droits sur les données</w:t>
      </w:r>
      <w:r>
        <w:t>,</w:t>
      </w:r>
      <w:r w:rsidRPr="00A27FA2">
        <w:t xml:space="preserve"> compte tenu de </w:t>
      </w:r>
      <w:r>
        <w:t>l’</w:t>
      </w:r>
      <w:r w:rsidRPr="00A27FA2">
        <w:t xml:space="preserve">importance </w:t>
      </w:r>
      <w:r>
        <w:t xml:space="preserve">qu’elles ont prise </w:t>
      </w:r>
      <w:r w:rsidRPr="00A27FA2">
        <w:t>en tant que composantes essentielles de l</w:t>
      </w:r>
      <w:r>
        <w:t>’</w:t>
      </w:r>
      <w:r w:rsidRPr="00A27FA2">
        <w:t>intelligence artificielle</w:t>
      </w:r>
      <w:r>
        <w:t xml:space="preserve">.  </w:t>
      </w:r>
      <w:r w:rsidRPr="00A27FA2">
        <w:t>Parmi les raisons qui pourraient justifier ces nouvelles mesures figureraient la volonté d</w:t>
      </w:r>
      <w:r>
        <w:t>’</w:t>
      </w:r>
      <w:r w:rsidRPr="00A27FA2">
        <w:t>encourager la mise au point de classes de données nouvelles et utiles, d</w:t>
      </w:r>
      <w:r>
        <w:t>’</w:t>
      </w:r>
      <w:r w:rsidRPr="00A27FA2">
        <w:t xml:space="preserve">attribuer une valeur </w:t>
      </w:r>
      <w:r>
        <w:t>juste aux divers acteurs</w:t>
      </w:r>
      <w:r w:rsidRPr="00A27FA2">
        <w:t>, notamment les</w:t>
      </w:r>
      <w:r>
        <w:t xml:space="preserve"> personnes concernées par les données, ainsi que les</w:t>
      </w:r>
      <w:r w:rsidRPr="00A27FA2">
        <w:t xml:space="preserve"> producteurs et utilisateurs de données, et de garantir une concurrence loyale sur le marché, en s</w:t>
      </w:r>
      <w:r>
        <w:t>’</w:t>
      </w:r>
      <w:r w:rsidRPr="00A27FA2">
        <w:t>opposant à tout acte ou comportement jugé contraire à la concurrence loyale.</w:t>
      </w:r>
    </w:p>
    <w:p w:rsidR="00727B5C" w:rsidRDefault="00727B5C" w:rsidP="00727B5C">
      <w:pPr>
        <w:pStyle w:val="Heading3"/>
      </w:pPr>
      <w:r w:rsidRPr="00A27FA2">
        <w:t>Question 10</w:t>
      </w:r>
      <w:r>
        <w:t> :</w:t>
      </w:r>
      <w:r w:rsidRPr="00A27FA2">
        <w:t xml:space="preserve"> Autres droits relatifs aux données</w:t>
      </w:r>
    </w:p>
    <w:p w:rsidR="00727B5C" w:rsidRPr="00727B5C" w:rsidRDefault="00727B5C" w:rsidP="00727B5C"/>
    <w:p w:rsidR="00727B5C" w:rsidRPr="00A27FA2" w:rsidRDefault="00727B5C" w:rsidP="00727B5C">
      <w:pPr>
        <w:pStyle w:val="ONUMFS"/>
        <w:numPr>
          <w:ilvl w:val="2"/>
          <w:numId w:val="45"/>
        </w:numPr>
        <w:tabs>
          <w:tab w:val="clear" w:pos="1701"/>
        </w:tabs>
        <w:ind w:left="567"/>
      </w:pPr>
      <w:r w:rsidRPr="00A27FA2">
        <w:t>La politique de propriété intellectuelle doit</w:t>
      </w:r>
      <w:r w:rsidR="00D075C5">
        <w:noBreakHyphen/>
      </w:r>
      <w:r w:rsidRPr="00A27FA2">
        <w:t>elle s</w:t>
      </w:r>
      <w:r>
        <w:t>’</w:t>
      </w:r>
      <w:r w:rsidRPr="00A27FA2">
        <w:t>étoffer de nouveaux droits en rapport avec les données, ou les droits de propriété intellectuelle actuels, les lois sur la concurrence déloyale et les systèmes de protection similaires, de même que les arrangements contractuels et les mesures techniques, sont</w:t>
      </w:r>
      <w:r w:rsidR="00D075C5">
        <w:noBreakHyphen/>
      </w:r>
      <w:r w:rsidRPr="00A27FA2">
        <w:t>ils suffisants?</w:t>
      </w:r>
    </w:p>
    <w:p w:rsidR="00727B5C" w:rsidRPr="00A27FA2" w:rsidRDefault="00727B5C" w:rsidP="00727B5C">
      <w:pPr>
        <w:pStyle w:val="ONUMFS"/>
        <w:numPr>
          <w:ilvl w:val="2"/>
          <w:numId w:val="45"/>
        </w:numPr>
        <w:tabs>
          <w:tab w:val="clear" w:pos="1701"/>
        </w:tabs>
        <w:ind w:left="567"/>
      </w:pPr>
      <w:r w:rsidRPr="00A27FA2">
        <w:t xml:space="preserve">Si de nouveaux droits de propriété intellectuelle devaient être créés pour les données, </w:t>
      </w:r>
      <w:r>
        <w:t>quels types de données feraient</w:t>
      </w:r>
      <w:r w:rsidRPr="00A27FA2">
        <w:t xml:space="preserve"> l</w:t>
      </w:r>
      <w:r>
        <w:t>’</w:t>
      </w:r>
      <w:r w:rsidRPr="00A27FA2">
        <w:t>objet de la protection?</w:t>
      </w:r>
    </w:p>
    <w:p w:rsidR="00727B5C" w:rsidRPr="00A27FA2" w:rsidRDefault="00727B5C" w:rsidP="00727B5C">
      <w:pPr>
        <w:pStyle w:val="ONUMFS"/>
        <w:numPr>
          <w:ilvl w:val="2"/>
          <w:numId w:val="45"/>
        </w:numPr>
        <w:tabs>
          <w:tab w:val="clear" w:pos="1701"/>
        </w:tabs>
        <w:ind w:left="567"/>
      </w:pPr>
      <w:r w:rsidRPr="00A27FA2">
        <w:t>Si de nouveaux droits de propriété intellectuelle devaient être créés pour les données, quelles seraient les raisons politiques derrière ce choix?</w:t>
      </w:r>
    </w:p>
    <w:p w:rsidR="00727B5C" w:rsidRDefault="00727B5C" w:rsidP="00727B5C">
      <w:pPr>
        <w:pStyle w:val="ONUMFS"/>
        <w:numPr>
          <w:ilvl w:val="2"/>
          <w:numId w:val="45"/>
        </w:numPr>
        <w:tabs>
          <w:tab w:val="clear" w:pos="1701"/>
        </w:tabs>
        <w:ind w:left="567"/>
      </w:pPr>
      <w:r w:rsidRPr="00A27FA2">
        <w:lastRenderedPageBreak/>
        <w:t>Si de nouveaux droits de propriété intellectuelle devaient être créés pour les données, quels droits faudrait</w:t>
      </w:r>
      <w:r w:rsidR="00D075C5">
        <w:noBreakHyphen/>
      </w:r>
      <w:r w:rsidRPr="00A27FA2">
        <w:t>il prévoir</w:t>
      </w:r>
      <w:r>
        <w:t> :</w:t>
      </w:r>
      <w:r w:rsidRPr="00A27FA2">
        <w:t xml:space="preserve"> des droits exclusifs, des droits à rémunération ou les deux?</w:t>
      </w:r>
    </w:p>
    <w:p w:rsidR="00727B5C" w:rsidRPr="00A27FA2" w:rsidRDefault="00727B5C" w:rsidP="00727B5C">
      <w:pPr>
        <w:pStyle w:val="ONUMFS"/>
        <w:numPr>
          <w:ilvl w:val="2"/>
          <w:numId w:val="45"/>
        </w:numPr>
        <w:tabs>
          <w:tab w:val="clear" w:pos="1701"/>
        </w:tabs>
        <w:ind w:left="567"/>
      </w:pPr>
      <w:r w:rsidRPr="00A27FA2">
        <w:t>Les nouveaux droits reposeraient</w:t>
      </w:r>
      <w:r w:rsidR="00D075C5">
        <w:noBreakHyphen/>
      </w:r>
      <w:r w:rsidRPr="00A27FA2">
        <w:t>ils sur les qualités intrinsèques des données (notamment</w:t>
      </w:r>
      <w:r>
        <w:t>,</w:t>
      </w:r>
      <w:r w:rsidRPr="00A27FA2">
        <w:t xml:space="preserve"> leur valeur commerciale), sur la protection contre certaines formes de concurrence ou d</w:t>
      </w:r>
      <w:r>
        <w:t>’</w:t>
      </w:r>
      <w:r w:rsidRPr="00A27FA2">
        <w:t>activité</w:t>
      </w:r>
      <w:r>
        <w:t>s</w:t>
      </w:r>
      <w:r w:rsidRPr="00A27FA2">
        <w:t xml:space="preserve"> </w:t>
      </w:r>
      <w:r>
        <w:t>à l’égard</w:t>
      </w:r>
      <w:r w:rsidRPr="00A27FA2">
        <w:t xml:space="preserve"> de certaines classes de données, jugées inappropriées ou déloyales, ou sur les deux?</w:t>
      </w:r>
    </w:p>
    <w:p w:rsidR="00727B5C" w:rsidRPr="00A27FA2" w:rsidRDefault="00727B5C" w:rsidP="00727B5C">
      <w:pPr>
        <w:pStyle w:val="ONUMFS"/>
        <w:numPr>
          <w:ilvl w:val="2"/>
          <w:numId w:val="45"/>
        </w:numPr>
        <w:tabs>
          <w:tab w:val="clear" w:pos="1701"/>
        </w:tabs>
        <w:ind w:left="567"/>
      </w:pPr>
      <w:r w:rsidRPr="00A27FA2">
        <w:t>Comment ces droits pourraient</w:t>
      </w:r>
      <w:r w:rsidR="00D075C5">
        <w:noBreakHyphen/>
      </w:r>
      <w:r w:rsidRPr="00A27FA2">
        <w:t>ils influer sur la libre circulation des données, potentiellement nécessaire à l</w:t>
      </w:r>
      <w:r>
        <w:t>’</w:t>
      </w:r>
      <w:r w:rsidRPr="00A27FA2">
        <w:t>amélioration de l</w:t>
      </w:r>
      <w:r>
        <w:t>’</w:t>
      </w:r>
      <w:r w:rsidRPr="00A27FA2">
        <w:t>intelligence artificielle, de la science, de la technologie et des applications?</w:t>
      </w:r>
    </w:p>
    <w:p w:rsidR="00727B5C" w:rsidRPr="00A27FA2" w:rsidRDefault="00727B5C" w:rsidP="00727B5C">
      <w:pPr>
        <w:pStyle w:val="ONUMFS"/>
        <w:numPr>
          <w:ilvl w:val="2"/>
          <w:numId w:val="45"/>
        </w:numPr>
        <w:tabs>
          <w:tab w:val="clear" w:pos="1701"/>
        </w:tabs>
        <w:ind w:left="567"/>
      </w:pPr>
      <w:r w:rsidRPr="00A27FA2">
        <w:t>Quelle serait l</w:t>
      </w:r>
      <w:r>
        <w:t>’</w:t>
      </w:r>
      <w:r w:rsidRPr="00A27FA2">
        <w:t>incidence de ces nouveaux droits de propriété intellectuelle sur les politiques générales en rapport avec les données, notamment la protection de la vie privée ou la sécurité, et comment interagiraient</w:t>
      </w:r>
      <w:r w:rsidR="00D075C5">
        <w:noBreakHyphen/>
      </w:r>
      <w:r w:rsidRPr="00A27FA2">
        <w:t>ils avec ces politiques?</w:t>
      </w:r>
    </w:p>
    <w:p w:rsidR="00727B5C" w:rsidRPr="00A27FA2" w:rsidRDefault="00727B5C" w:rsidP="00727B5C">
      <w:pPr>
        <w:pStyle w:val="ONUMFS"/>
        <w:numPr>
          <w:ilvl w:val="2"/>
          <w:numId w:val="45"/>
        </w:numPr>
        <w:tabs>
          <w:tab w:val="clear" w:pos="1701"/>
        </w:tabs>
        <w:ind w:left="567"/>
      </w:pPr>
      <w:r w:rsidRPr="00A27FA2">
        <w:t>Comment les nouveaux droits de propriété intellectuelle seraient</w:t>
      </w:r>
      <w:r w:rsidR="00D075C5">
        <w:noBreakHyphen/>
      </w:r>
      <w:r w:rsidRPr="00A27FA2">
        <w:t>ils effectivement appliqués?</w:t>
      </w:r>
    </w:p>
    <w:p w:rsidR="00727B5C" w:rsidRPr="00727B5C" w:rsidRDefault="00727B5C" w:rsidP="00727B5C">
      <w:pPr>
        <w:pStyle w:val="Heading2"/>
      </w:pPr>
      <w:r w:rsidRPr="00727B5C">
        <w:t>Dessins et modèles</w:t>
      </w:r>
    </w:p>
    <w:p w:rsidR="00727B5C" w:rsidRDefault="00727B5C" w:rsidP="00727B5C">
      <w:pPr>
        <w:pStyle w:val="Heading3"/>
      </w:pPr>
      <w:r w:rsidRPr="00A27FA2">
        <w:t>Question 11</w:t>
      </w:r>
      <w:r>
        <w:t> :</w:t>
      </w:r>
      <w:r w:rsidRPr="00A27FA2">
        <w:t xml:space="preserve"> Paternité et </w:t>
      </w:r>
      <w:r>
        <w:t>titulari</w:t>
      </w:r>
      <w:r w:rsidRPr="00A27FA2">
        <w:t>té</w:t>
      </w:r>
    </w:p>
    <w:p w:rsidR="00727B5C" w:rsidRPr="00727B5C" w:rsidRDefault="00727B5C" w:rsidP="00727B5C"/>
    <w:p w:rsidR="00727B5C" w:rsidRPr="00A27FA2" w:rsidRDefault="00727B5C" w:rsidP="00727B5C">
      <w:pPr>
        <w:pStyle w:val="ONUMFS"/>
      </w:pPr>
      <w:r w:rsidRPr="00A27FA2">
        <w:t>Comme les inventions, les dessins et modèles peuvent être produits à l</w:t>
      </w:r>
      <w:r>
        <w:t>’</w:t>
      </w:r>
      <w:r w:rsidRPr="00A27FA2">
        <w:t>aide de l</w:t>
      </w:r>
      <w:r>
        <w:t>’</w:t>
      </w:r>
      <w:r w:rsidRPr="00A27FA2">
        <w:t xml:space="preserve">intelligence artificielle et être générés de manière autonome par des applications </w:t>
      </w:r>
      <w:r>
        <w:t>d’</w:t>
      </w:r>
      <w:r w:rsidRPr="00A27FA2">
        <w:t>intelligence artificielle</w:t>
      </w:r>
      <w:r>
        <w:t xml:space="preserve">.  </w:t>
      </w:r>
      <w:r w:rsidRPr="00A27FA2">
        <w:t xml:space="preserve">Dans le premier cas, la conception assistée par ordinateur (CAO) existe depuis longtemps </w:t>
      </w:r>
      <w:r>
        <w:t>et</w:t>
      </w:r>
      <w:r w:rsidRPr="00A27FA2">
        <w:t xml:space="preserve"> ne </w:t>
      </w:r>
      <w:r>
        <w:t xml:space="preserve">semble </w:t>
      </w:r>
      <w:r w:rsidRPr="00A27FA2">
        <w:t>pose</w:t>
      </w:r>
      <w:r>
        <w:t>r</w:t>
      </w:r>
      <w:r w:rsidRPr="00A27FA2">
        <w:t xml:space="preserve"> aucun problème </w:t>
      </w:r>
      <w:r>
        <w:t xml:space="preserve">pour l’établissement des politiques.  </w:t>
      </w:r>
      <w:r w:rsidRPr="00A27FA2">
        <w:t xml:space="preserve">Les dessins et modèles </w:t>
      </w:r>
      <w:r>
        <w:t>conçu</w:t>
      </w:r>
      <w:r w:rsidRPr="00A27FA2">
        <w:t>s</w:t>
      </w:r>
      <w:r>
        <w:t xml:space="preserve"> à l’aide de</w:t>
      </w:r>
      <w:r w:rsidRPr="00A27FA2">
        <w:t xml:space="preserve"> l</w:t>
      </w:r>
      <w:r>
        <w:t>’</w:t>
      </w:r>
      <w:r w:rsidRPr="00A27FA2">
        <w:t>intelligence artificielle pourraient être considérés comme une variante de la conception assistée par ordinateur et traités de la même manière</w:t>
      </w:r>
      <w:r>
        <w:t xml:space="preserve">.  </w:t>
      </w:r>
      <w:r w:rsidRPr="00A27FA2">
        <w:t>Dans le cas des dessins et modèles générés par l</w:t>
      </w:r>
      <w:r>
        <w:t>’</w:t>
      </w:r>
      <w:r w:rsidRPr="00A27FA2">
        <w:t>intelligence artificielle, les questions qui se posent et les considérations dont il faut tenir compte sont similaires à celles que l</w:t>
      </w:r>
      <w:r>
        <w:t>’</w:t>
      </w:r>
      <w:r w:rsidRPr="00A27FA2">
        <w:t>on retrouve pour les inventions et les œuvres de création générées par l</w:t>
      </w:r>
      <w:r>
        <w:t>’</w:t>
      </w:r>
      <w:r w:rsidRPr="00A27FA2">
        <w:t>intelligence artificielle (voir respectivement les questions 1 et 6).  Concrètement</w:t>
      </w:r>
      <w:r>
        <w:t> :</w:t>
      </w:r>
    </w:p>
    <w:p w:rsidR="00727B5C" w:rsidRPr="00A27FA2" w:rsidRDefault="00727B5C" w:rsidP="00727B5C">
      <w:pPr>
        <w:pStyle w:val="ONUMFS"/>
        <w:numPr>
          <w:ilvl w:val="2"/>
          <w:numId w:val="45"/>
        </w:numPr>
        <w:tabs>
          <w:tab w:val="clear" w:pos="1701"/>
        </w:tabs>
        <w:ind w:left="567"/>
      </w:pPr>
      <w:r>
        <w:t>l</w:t>
      </w:r>
      <w:r w:rsidRPr="00A27FA2">
        <w:t>a loi doit</w:t>
      </w:r>
      <w:r w:rsidR="00D075C5">
        <w:noBreakHyphen/>
      </w:r>
      <w:r w:rsidRPr="00A27FA2">
        <w:t xml:space="preserve">elle autoriser ou exiger </w:t>
      </w:r>
      <w:r>
        <w:t>que</w:t>
      </w:r>
      <w:r w:rsidRPr="00A27FA2">
        <w:t xml:space="preserve"> la protection </w:t>
      </w:r>
      <w:r>
        <w:t>par un</w:t>
      </w:r>
      <w:r w:rsidRPr="00A27FA2">
        <w:t xml:space="preserve"> dessin ou modèle</w:t>
      </w:r>
      <w:r>
        <w:t xml:space="preserve"> soit octroyée aux dessins et modèles</w:t>
      </w:r>
      <w:r w:rsidRPr="00A27FA2">
        <w:t xml:space="preserve"> origina</w:t>
      </w:r>
      <w:r>
        <w:t>ux</w:t>
      </w:r>
      <w:r w:rsidRPr="00A27FA2">
        <w:t xml:space="preserve"> </w:t>
      </w:r>
      <w:r>
        <w:t>p</w:t>
      </w:r>
      <w:r w:rsidRPr="00A27FA2">
        <w:t>roduit</w:t>
      </w:r>
      <w:r>
        <w:t>s</w:t>
      </w:r>
      <w:r w:rsidRPr="00A27FA2">
        <w:t xml:space="preserve"> de manière autonome par une application </w:t>
      </w:r>
      <w:r>
        <w:t>d’</w:t>
      </w:r>
      <w:r w:rsidRPr="00A27FA2">
        <w:t>intelligence artificielle?  Si</w:t>
      </w:r>
      <w:r>
        <w:t xml:space="preserve"> un</w:t>
      </w:r>
      <w:r w:rsidRPr="00A27FA2">
        <w:t xml:space="preserve"> créateur hu</w:t>
      </w:r>
      <w:r>
        <w:t>main est nécessaire</w:t>
      </w:r>
      <w:r w:rsidRPr="00A27FA2">
        <w:t>, la loi doit</w:t>
      </w:r>
      <w:r w:rsidR="00D075C5">
        <w:noBreakHyphen/>
      </w:r>
      <w:r w:rsidRPr="00A27FA2">
        <w:t>elle donner des indications quant à la manière d</w:t>
      </w:r>
      <w:r>
        <w:t xml:space="preserve">e définir </w:t>
      </w:r>
      <w:r w:rsidRPr="00A27FA2">
        <w:t>ce créateur, ou cette question doit</w:t>
      </w:r>
      <w:r w:rsidR="00D075C5">
        <w:noBreakHyphen/>
      </w:r>
      <w:r w:rsidRPr="00A27FA2">
        <w:t>elle relever d</w:t>
      </w:r>
      <w:r>
        <w:t>’</w:t>
      </w:r>
      <w:r w:rsidRPr="00A27FA2">
        <w:t>arrangements particuliers, par exemple une politique d</w:t>
      </w:r>
      <w:r>
        <w:t>’</w:t>
      </w:r>
      <w:r w:rsidRPr="00A27FA2">
        <w:t>entreprise, avec une possibilité de réexamen ou de recours judiciaire conformément aux lois applicables aux litiges relatifs à la paternité d</w:t>
      </w:r>
      <w:r>
        <w:t xml:space="preserve">’une </w:t>
      </w:r>
      <w:r w:rsidRPr="00A27FA2">
        <w:t>œuvre?</w:t>
      </w:r>
    </w:p>
    <w:p w:rsidR="00727B5C" w:rsidRPr="00A27FA2" w:rsidRDefault="00727B5C" w:rsidP="00727B5C">
      <w:pPr>
        <w:pStyle w:val="ONUMFS"/>
        <w:numPr>
          <w:ilvl w:val="2"/>
          <w:numId w:val="45"/>
        </w:numPr>
        <w:tabs>
          <w:tab w:val="clear" w:pos="1701"/>
        </w:tabs>
        <w:ind w:left="567"/>
      </w:pPr>
      <w:r w:rsidRPr="00A27FA2">
        <w:t>Faut</w:t>
      </w:r>
      <w:r w:rsidR="00D075C5">
        <w:noBreakHyphen/>
      </w:r>
      <w:r w:rsidRPr="00A27FA2">
        <w:t xml:space="preserve">il prévoir des dispositions juridiques particulières pour régir les questions de </w:t>
      </w:r>
      <w:r>
        <w:t>titularité relatives aux</w:t>
      </w:r>
      <w:r w:rsidRPr="00A27FA2">
        <w:t xml:space="preserve"> dessins et modèles générés de manière autonome par l</w:t>
      </w:r>
      <w:r>
        <w:t>’</w:t>
      </w:r>
      <w:r w:rsidRPr="00A27FA2">
        <w:t xml:space="preserve">intelligence artificielle, ou la </w:t>
      </w:r>
      <w:r>
        <w:t>titularité doit</w:t>
      </w:r>
      <w:r w:rsidR="00D075C5">
        <w:noBreakHyphen/>
      </w:r>
      <w:r>
        <w:t xml:space="preserve">elle découler </w:t>
      </w:r>
      <w:r w:rsidRPr="00A27FA2">
        <w:t>de l</w:t>
      </w:r>
      <w:r>
        <w:t>’</w:t>
      </w:r>
      <w:r w:rsidRPr="00A27FA2">
        <w:t xml:space="preserve">attribution de la paternité </w:t>
      </w:r>
      <w:r>
        <w:t>ou d’un</w:t>
      </w:r>
      <w:r w:rsidRPr="00A27FA2">
        <w:t xml:space="preserve"> arrangement particulier, </w:t>
      </w:r>
      <w:r>
        <w:t>notamment</w:t>
      </w:r>
      <w:r w:rsidRPr="00A27FA2">
        <w:t xml:space="preserve"> une politique d</w:t>
      </w:r>
      <w:r>
        <w:t>’</w:t>
      </w:r>
      <w:r w:rsidRPr="00A27FA2">
        <w:t xml:space="preserve">entreprise, </w:t>
      </w:r>
      <w:r>
        <w:t>concernant l’attribution de la</w:t>
      </w:r>
      <w:r w:rsidRPr="00A27FA2">
        <w:t xml:space="preserve"> paternité et </w:t>
      </w:r>
      <w:r>
        <w:t>la</w:t>
      </w:r>
      <w:r w:rsidRPr="00A27FA2">
        <w:t xml:space="preserve"> titularité?</w:t>
      </w:r>
    </w:p>
    <w:p w:rsidR="00727B5C" w:rsidRDefault="00727B5C" w:rsidP="00727B5C">
      <w:pPr>
        <w:pStyle w:val="Heading2"/>
      </w:pPr>
      <w:r w:rsidRPr="00727B5C">
        <w:t>Fossé technologique et renforcement des capacités</w:t>
      </w:r>
    </w:p>
    <w:p w:rsidR="00727B5C" w:rsidRPr="00727B5C" w:rsidRDefault="00727B5C" w:rsidP="00727B5C"/>
    <w:p w:rsidR="00727B5C" w:rsidRDefault="00727B5C" w:rsidP="00727B5C">
      <w:pPr>
        <w:pStyle w:val="ONUMFS"/>
      </w:pPr>
      <w:r w:rsidRPr="00740FC4">
        <w:t xml:space="preserve">Le nombre de pays ayant des compétences et des capacités en matière </w:t>
      </w:r>
      <w:r w:rsidRPr="00A27FA2">
        <w:t>d</w:t>
      </w:r>
      <w:r>
        <w:t>’</w:t>
      </w:r>
      <w:r w:rsidRPr="00A27FA2">
        <w:t>intelligence artificielle</w:t>
      </w:r>
      <w:r>
        <w:t xml:space="preserve"> est limité.  Cela étant</w:t>
      </w:r>
      <w:r w:rsidRPr="00A27FA2">
        <w:t>, la technologie de l</w:t>
      </w:r>
      <w:r>
        <w:t>’</w:t>
      </w:r>
      <w:r w:rsidRPr="00A27FA2">
        <w:t xml:space="preserve">intelligence artificielle </w:t>
      </w:r>
      <w:r w:rsidRPr="00740FC4">
        <w:t xml:space="preserve">progresse </w:t>
      </w:r>
      <w:r w:rsidRPr="00A27FA2">
        <w:t xml:space="preserve">rapidement, </w:t>
      </w:r>
      <w:r>
        <w:lastRenderedPageBreak/>
        <w:t xml:space="preserve">et </w:t>
      </w:r>
      <w:bookmarkStart w:id="5" w:name="_GoBack"/>
      <w:bookmarkEnd w:id="5"/>
      <w:r>
        <w:t>le risque est réel de voir le fossé</w:t>
      </w:r>
      <w:r w:rsidRPr="00A27FA2">
        <w:t xml:space="preserve"> technologique s</w:t>
      </w:r>
      <w:r>
        <w:t>’</w:t>
      </w:r>
      <w:r w:rsidRPr="00A27FA2">
        <w:t>accroître</w:t>
      </w:r>
      <w:r>
        <w:t>, plus que diminuer,</w:t>
      </w:r>
      <w:r w:rsidRPr="00A27FA2">
        <w:t xml:space="preserve"> avec le temps</w:t>
      </w:r>
      <w:r>
        <w:t xml:space="preserve">.  </w:t>
      </w:r>
      <w:r w:rsidRPr="00A27FA2">
        <w:t>Par ailleurs, si peu de pays sont dotés de capacités dans le domaine de l</w:t>
      </w:r>
      <w:r>
        <w:t>’</w:t>
      </w:r>
      <w:r w:rsidRPr="00A27FA2">
        <w:t>intelligence artificielle, celle</w:t>
      </w:r>
      <w:r w:rsidR="00D075C5">
        <w:noBreakHyphen/>
      </w:r>
      <w:r w:rsidRPr="00A27FA2">
        <w:t>ci produira ses effets bien au</w:t>
      </w:r>
      <w:r w:rsidR="00D075C5">
        <w:noBreakHyphen/>
      </w:r>
      <w:r w:rsidRPr="00A27FA2">
        <w:t>delà de leurs frontières.</w:t>
      </w:r>
    </w:p>
    <w:p w:rsidR="00727B5C" w:rsidRPr="00A27FA2" w:rsidRDefault="00727B5C" w:rsidP="00727B5C">
      <w:pPr>
        <w:pStyle w:val="ONUMFS"/>
      </w:pPr>
      <w:r w:rsidRPr="00A27FA2">
        <w:t>Cette évolution pose toute une série de questions et de difficultés, dont bon nombre dépassent le cadre de la politique de propriété intellectuelle et touchent, entre autres, à la politique du travail, à l</w:t>
      </w:r>
      <w:r>
        <w:t>’</w:t>
      </w:r>
      <w:r w:rsidRPr="00A27FA2">
        <w:t>éthique ou encore aux droits de l</w:t>
      </w:r>
      <w:r>
        <w:t>’</w:t>
      </w:r>
      <w:r w:rsidRPr="00A27FA2">
        <w:t>homme</w:t>
      </w:r>
      <w:r>
        <w:t xml:space="preserve">.  </w:t>
      </w:r>
      <w:r w:rsidRPr="00A27FA2">
        <w:t>La présente liste de questions, ainsi que le mandat de l</w:t>
      </w:r>
      <w:r>
        <w:t>’</w:t>
      </w:r>
      <w:r w:rsidRPr="00A27FA2">
        <w:t>OMPI, concernent uniquement la propriété intellectuelle, l</w:t>
      </w:r>
      <w:r>
        <w:t>’</w:t>
      </w:r>
      <w:r w:rsidRPr="00A27FA2">
        <w:t>innovation et les expressions de la créativité</w:t>
      </w:r>
      <w:r>
        <w:t xml:space="preserve">.  </w:t>
      </w:r>
      <w:r w:rsidRPr="00A27FA2">
        <w:t xml:space="preserve">Dans le domaine de la propriété intellectuelle, </w:t>
      </w:r>
      <w:r>
        <w:t>y a</w:t>
      </w:r>
      <w:r w:rsidR="00D075C5">
        <w:noBreakHyphen/>
      </w:r>
      <w:r>
        <w:t>t</w:t>
      </w:r>
      <w:r w:rsidR="00D075C5">
        <w:noBreakHyphen/>
      </w:r>
      <w:r>
        <w:t xml:space="preserve">il des </w:t>
      </w:r>
      <w:r w:rsidRPr="00A27FA2">
        <w:t xml:space="preserve">mesures ou </w:t>
      </w:r>
      <w:r>
        <w:t xml:space="preserve">des </w:t>
      </w:r>
      <w:r w:rsidRPr="00A27FA2">
        <w:t>questions</w:t>
      </w:r>
      <w:r>
        <w:t xml:space="preserve"> qui doivent être envisagées,</w:t>
      </w:r>
      <w:r w:rsidRPr="00A27FA2">
        <w:t xml:space="preserve"> </w:t>
      </w:r>
      <w:r>
        <w:t>qui pourraient</w:t>
      </w:r>
      <w:r w:rsidRPr="00A27FA2">
        <w:t xml:space="preserve"> contribuer à réduire </w:t>
      </w:r>
      <w:r>
        <w:t>les effets</w:t>
      </w:r>
      <w:r w:rsidRPr="00A27FA2">
        <w:t xml:space="preserve"> négatif</w:t>
      </w:r>
      <w:r>
        <w:t>s</w:t>
      </w:r>
      <w:r w:rsidRPr="00A27FA2">
        <w:t xml:space="preserve"> </w:t>
      </w:r>
      <w:r>
        <w:t>du fossé</w:t>
      </w:r>
      <w:r w:rsidRPr="00A27FA2">
        <w:t xml:space="preserve"> technologique en matière d</w:t>
      </w:r>
      <w:r>
        <w:t>’</w:t>
      </w:r>
      <w:r w:rsidRPr="00A27FA2">
        <w:t>intelligence artificielle?</w:t>
      </w:r>
    </w:p>
    <w:p w:rsidR="00727B5C" w:rsidRDefault="00727B5C" w:rsidP="00727B5C">
      <w:pPr>
        <w:pStyle w:val="Heading3"/>
      </w:pPr>
      <w:r w:rsidRPr="00A27FA2">
        <w:t>Question 12</w:t>
      </w:r>
      <w:r>
        <w:t> :</w:t>
      </w:r>
      <w:r w:rsidRPr="00A27FA2">
        <w:t xml:space="preserve"> Renforcement des capacités</w:t>
      </w:r>
    </w:p>
    <w:p w:rsidR="00727B5C" w:rsidRPr="00727B5C" w:rsidRDefault="00727B5C" w:rsidP="00727B5C"/>
    <w:p w:rsidR="00727B5C" w:rsidRPr="00A27FA2" w:rsidRDefault="00727B5C" w:rsidP="00727B5C">
      <w:pPr>
        <w:pStyle w:val="ONUMFS"/>
        <w:numPr>
          <w:ilvl w:val="2"/>
          <w:numId w:val="45"/>
        </w:numPr>
        <w:tabs>
          <w:tab w:val="clear" w:pos="1701"/>
        </w:tabs>
        <w:ind w:left="567"/>
      </w:pPr>
      <w:r w:rsidRPr="00A27FA2">
        <w:t xml:space="preserve">Quelles mesures de politique générale, dans le domaine de la propriété intellectuelle, </w:t>
      </w:r>
      <w:r>
        <w:t>pourrait</w:t>
      </w:r>
      <w:r w:rsidR="00D075C5">
        <w:noBreakHyphen/>
      </w:r>
      <w:r>
        <w:t>on</w:t>
      </w:r>
      <w:r w:rsidRPr="00A27FA2">
        <w:t xml:space="preserve"> envisag</w:t>
      </w:r>
      <w:r>
        <w:t>er</w:t>
      </w:r>
      <w:r w:rsidRPr="00A27FA2">
        <w:t xml:space="preserve"> afin de maîtrise</w:t>
      </w:r>
      <w:r>
        <w:t>r</w:t>
      </w:r>
      <w:r w:rsidRPr="00A27FA2">
        <w:t xml:space="preserve"> ou </w:t>
      </w:r>
      <w:r>
        <w:t>de</w:t>
      </w:r>
      <w:r w:rsidRPr="00A27FA2">
        <w:t xml:space="preserve"> rédu</w:t>
      </w:r>
      <w:r>
        <w:t>ire</w:t>
      </w:r>
      <w:r w:rsidRPr="00A27FA2">
        <w:t xml:space="preserve"> </w:t>
      </w:r>
      <w:r>
        <w:t>le fossé</w:t>
      </w:r>
      <w:r w:rsidRPr="00A27FA2">
        <w:t xml:space="preserve"> technologique en matière d</w:t>
      </w:r>
      <w:r>
        <w:t>’</w:t>
      </w:r>
      <w:r w:rsidRPr="00A27FA2">
        <w:t xml:space="preserve">intelligence artificielle? </w:t>
      </w:r>
      <w:r>
        <w:t xml:space="preserve"> </w:t>
      </w:r>
      <w:r w:rsidRPr="00A27FA2">
        <w:t>Ces mesures ont</w:t>
      </w:r>
      <w:r w:rsidR="00D075C5">
        <w:noBreakHyphen/>
      </w:r>
      <w:r w:rsidRPr="00A27FA2">
        <w:t>elles un caractère pratique ou politique?</w:t>
      </w:r>
    </w:p>
    <w:p w:rsidR="00727B5C" w:rsidRDefault="00727B5C" w:rsidP="00727B5C">
      <w:pPr>
        <w:pStyle w:val="Heading2"/>
      </w:pPr>
      <w:r w:rsidRPr="00727B5C">
        <w:t>Responsabilité concernant les décisions administratives en matière de propriété intellectuelle</w:t>
      </w:r>
    </w:p>
    <w:p w:rsidR="00727B5C" w:rsidRPr="00727B5C" w:rsidRDefault="00727B5C" w:rsidP="00727B5C"/>
    <w:p w:rsidR="00727B5C" w:rsidRPr="00A27FA2" w:rsidRDefault="00727B5C" w:rsidP="00727B5C">
      <w:pPr>
        <w:pStyle w:val="ONUMFS"/>
      </w:pPr>
      <w:r w:rsidRPr="00A27FA2">
        <w:t>Ainsi qu</w:t>
      </w:r>
      <w:r>
        <w:t>’</w:t>
      </w:r>
      <w:r w:rsidRPr="00A27FA2">
        <w:t>il est indiqué au paragraphe 2.a), l</w:t>
      </w:r>
      <w:r>
        <w:t>’</w:t>
      </w:r>
      <w:r w:rsidRPr="00A27FA2">
        <w:t>administration de la propriété intellectuelle s</w:t>
      </w:r>
      <w:r>
        <w:t>’</w:t>
      </w:r>
      <w:r w:rsidRPr="00A27FA2">
        <w:t>appuie de plus en plus sur des applications d</w:t>
      </w:r>
      <w:r>
        <w:t>’</w:t>
      </w:r>
      <w:r w:rsidRPr="00A27FA2">
        <w:t>intelligence artificielle</w:t>
      </w:r>
      <w:r>
        <w:t xml:space="preserve">.  </w:t>
      </w:r>
      <w:r w:rsidRPr="00A27FA2">
        <w:t xml:space="preserve">La présente liste ne traite pas </w:t>
      </w:r>
      <w:r>
        <w:t xml:space="preserve">des </w:t>
      </w:r>
      <w:r w:rsidRPr="00A27FA2">
        <w:t>questions</w:t>
      </w:r>
      <w:r>
        <w:t xml:space="preserve"> relatives à la</w:t>
      </w:r>
      <w:r w:rsidRPr="00A27FA2">
        <w:t xml:space="preserve"> mise au point </w:t>
      </w:r>
      <w:r>
        <w:t xml:space="preserve">de ces </w:t>
      </w:r>
      <w:r w:rsidRPr="00A27FA2">
        <w:t xml:space="preserve">applications </w:t>
      </w:r>
      <w:r>
        <w:t>ou</w:t>
      </w:r>
      <w:r w:rsidRPr="00A27FA2">
        <w:t xml:space="preserve"> </w:t>
      </w:r>
      <w:r>
        <w:t>à leur</w:t>
      </w:r>
      <w:r w:rsidRPr="00A27FA2">
        <w:t xml:space="preserve"> éventuel partage entre les États membres, qui </w:t>
      </w:r>
      <w:r>
        <w:t>sont</w:t>
      </w:r>
      <w:r w:rsidRPr="00A27FA2">
        <w:t xml:space="preserve"> examiné</w:t>
      </w:r>
      <w:r>
        <w:t>es</w:t>
      </w:r>
      <w:r w:rsidRPr="00A27FA2">
        <w:t xml:space="preserve"> lors de réunions de travail et dans le cadre des </w:t>
      </w:r>
      <w:r>
        <w:t>relations, notamment bilatérales, qui unissent les</w:t>
      </w:r>
      <w:r w:rsidRPr="00A27FA2">
        <w:t xml:space="preserve"> États membres</w:t>
      </w:r>
      <w:r>
        <w:t>.  L’</w:t>
      </w:r>
      <w:r w:rsidRPr="00A27FA2">
        <w:t>utilisation de l</w:t>
      </w:r>
      <w:r>
        <w:t>’</w:t>
      </w:r>
      <w:r w:rsidRPr="00A27FA2">
        <w:t>intelligence artificielle dans l</w:t>
      </w:r>
      <w:r>
        <w:t>’</w:t>
      </w:r>
      <w:r w:rsidRPr="00A27FA2">
        <w:t xml:space="preserve">administration de la propriété intellectuelle soulève </w:t>
      </w:r>
      <w:r>
        <w:t>néanmoins d</w:t>
      </w:r>
      <w:r w:rsidRPr="00A27FA2">
        <w:t xml:space="preserve">es questions de politique générale, notamment la question de la responsabilité </w:t>
      </w:r>
      <w:r>
        <w:t>des</w:t>
      </w:r>
      <w:r w:rsidRPr="00A27FA2">
        <w:t xml:space="preserve"> décisions prises pour le traitement et l</w:t>
      </w:r>
      <w:r>
        <w:t>’</w:t>
      </w:r>
      <w:r w:rsidRPr="00A27FA2">
        <w:t>administration de</w:t>
      </w:r>
      <w:r>
        <w:t>s</w:t>
      </w:r>
      <w:r w:rsidRPr="00A27FA2">
        <w:t xml:space="preserve"> titres de propriété intellectuelle.</w:t>
      </w:r>
    </w:p>
    <w:p w:rsidR="00727B5C" w:rsidRDefault="00727B5C" w:rsidP="00727B5C">
      <w:pPr>
        <w:pStyle w:val="Heading3"/>
      </w:pPr>
      <w:r w:rsidRPr="00A27FA2">
        <w:t>Question 13</w:t>
      </w:r>
      <w:r>
        <w:t> :</w:t>
      </w:r>
      <w:r w:rsidRPr="00A27FA2">
        <w:t xml:space="preserve"> Responsabilité concernant les décisions relatives à l</w:t>
      </w:r>
      <w:r>
        <w:t>’</w:t>
      </w:r>
      <w:r w:rsidRPr="00A27FA2">
        <w:t>administration de la propriété intellectuelle</w:t>
      </w:r>
    </w:p>
    <w:p w:rsidR="00727B5C" w:rsidRPr="00727B5C" w:rsidRDefault="00727B5C" w:rsidP="00727B5C"/>
    <w:p w:rsidR="00727B5C" w:rsidRPr="00A27FA2" w:rsidRDefault="00727B5C" w:rsidP="00727B5C">
      <w:pPr>
        <w:pStyle w:val="ONUMFS"/>
        <w:numPr>
          <w:ilvl w:val="2"/>
          <w:numId w:val="45"/>
        </w:numPr>
        <w:tabs>
          <w:tab w:val="clear" w:pos="1701"/>
        </w:tabs>
        <w:ind w:left="567"/>
      </w:pPr>
      <w:r w:rsidRPr="00A27FA2">
        <w:t>Doit</w:t>
      </w:r>
      <w:r w:rsidR="00D075C5">
        <w:noBreakHyphen/>
      </w:r>
      <w:r w:rsidRPr="00A27FA2">
        <w:t xml:space="preserve">on prendre de quelconques mesures politiques ou pratiques pour </w:t>
      </w:r>
      <w:r>
        <w:t>établir</w:t>
      </w:r>
      <w:r w:rsidRPr="00A27FA2">
        <w:t xml:space="preserve"> la responsabilité </w:t>
      </w:r>
      <w:r>
        <w:t>vis</w:t>
      </w:r>
      <w:r w:rsidR="00D075C5">
        <w:noBreakHyphen/>
      </w:r>
      <w:r>
        <w:t>à</w:t>
      </w:r>
      <w:r w:rsidR="00D075C5">
        <w:noBreakHyphen/>
      </w:r>
      <w:r>
        <w:t>vis d</w:t>
      </w:r>
      <w:r w:rsidRPr="00A27FA2">
        <w:t xml:space="preserve">es décisions prises </w:t>
      </w:r>
      <w:r>
        <w:t>po</w:t>
      </w:r>
      <w:r w:rsidRPr="00A27FA2">
        <w:t>u</w:t>
      </w:r>
      <w:r>
        <w:t>r le</w:t>
      </w:r>
      <w:r w:rsidRPr="00A27FA2">
        <w:t xml:space="preserve"> traitement et l</w:t>
      </w:r>
      <w:r>
        <w:t>’</w:t>
      </w:r>
      <w:r w:rsidRPr="00A27FA2">
        <w:t>administration des demandes de titres de propriété intellectuelle</w:t>
      </w:r>
      <w:r>
        <w:t>,</w:t>
      </w:r>
      <w:r w:rsidRPr="00A27FA2">
        <w:t xml:space="preserve"> lorsque ces décisions sont prises par des applications d</w:t>
      </w:r>
      <w:r>
        <w:t>’</w:t>
      </w:r>
      <w:r w:rsidRPr="00A27FA2">
        <w:t>intelligence artificielle (par exemple, incitation à la transparence en ce qui concerne l</w:t>
      </w:r>
      <w:r>
        <w:t>’</w:t>
      </w:r>
      <w:r w:rsidRPr="00A27FA2">
        <w:t>utilisation de l</w:t>
      </w:r>
      <w:r>
        <w:t>’</w:t>
      </w:r>
      <w:r w:rsidRPr="00A27FA2">
        <w:t>intelligence artificielle et de la technologie)?</w:t>
      </w:r>
    </w:p>
    <w:p w:rsidR="00727B5C" w:rsidRPr="00A27FA2" w:rsidRDefault="00727B5C" w:rsidP="00727B5C">
      <w:pPr>
        <w:pStyle w:val="ONUMFS"/>
        <w:numPr>
          <w:ilvl w:val="2"/>
          <w:numId w:val="45"/>
        </w:numPr>
        <w:tabs>
          <w:tab w:val="clear" w:pos="1701"/>
        </w:tabs>
        <w:ind w:left="567"/>
      </w:pPr>
      <w:r w:rsidRPr="00A27FA2">
        <w:t>Faut</w:t>
      </w:r>
      <w:r w:rsidR="00D075C5">
        <w:noBreakHyphen/>
      </w:r>
      <w:r w:rsidRPr="00A27FA2">
        <w:t>il envisager de quelconques changements législatifs pour faciliter la prise de décisions par les applications d</w:t>
      </w:r>
      <w:r>
        <w:t>’</w:t>
      </w:r>
      <w:r w:rsidRPr="00A27FA2">
        <w:t xml:space="preserve">intelligence artificielle (par exemple, révision des dispositions législatives sur le pouvoir </w:t>
      </w:r>
      <w:r>
        <w:t>et les compétences</w:t>
      </w:r>
      <w:r w:rsidRPr="00A27FA2">
        <w:t xml:space="preserve"> de certains fonctionnaires désignés)?</w:t>
      </w:r>
    </w:p>
    <w:p w:rsidR="00727B5C" w:rsidRDefault="00727B5C" w:rsidP="00727B5C"/>
    <w:p w:rsidR="00727B5C" w:rsidRPr="00A27FA2" w:rsidRDefault="00727B5C" w:rsidP="00727B5C"/>
    <w:p w:rsidR="00727B5C" w:rsidRPr="00A27FA2" w:rsidRDefault="00727B5C" w:rsidP="00727B5C">
      <w:pPr>
        <w:pStyle w:val="Endofdocument-Annex"/>
      </w:pPr>
      <w:r w:rsidRPr="00A27FA2">
        <w:t xml:space="preserve">[Fin </w:t>
      </w:r>
      <w:r w:rsidRPr="00727B5C">
        <w:t>du</w:t>
      </w:r>
      <w:r w:rsidRPr="00A27FA2">
        <w:t xml:space="preserve"> document]</w:t>
      </w:r>
    </w:p>
    <w:sectPr w:rsidR="00727B5C" w:rsidRPr="00A27FA2" w:rsidSect="004D28E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7E" w:rsidRDefault="00466C7E">
      <w:r>
        <w:separator/>
      </w:r>
    </w:p>
  </w:endnote>
  <w:endnote w:type="continuationSeparator" w:id="0">
    <w:p w:rsidR="00466C7E" w:rsidRDefault="00466C7E" w:rsidP="003B38C1">
      <w:r>
        <w:separator/>
      </w:r>
    </w:p>
    <w:p w:rsidR="00466C7E" w:rsidRPr="003B38C1" w:rsidRDefault="00466C7E" w:rsidP="003B38C1">
      <w:pPr>
        <w:spacing w:after="60"/>
        <w:rPr>
          <w:sz w:val="17"/>
        </w:rPr>
      </w:pPr>
      <w:r>
        <w:rPr>
          <w:sz w:val="17"/>
        </w:rPr>
        <w:t>[Endnote continued from previous page]</w:t>
      </w:r>
    </w:p>
  </w:endnote>
  <w:endnote w:type="continuationNotice" w:id="1">
    <w:p w:rsidR="00466C7E" w:rsidRPr="003B38C1" w:rsidRDefault="00466C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CF" w:rsidRDefault="006E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CF" w:rsidRDefault="006E0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CF" w:rsidRDefault="006E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7E" w:rsidRDefault="00466C7E">
      <w:r>
        <w:separator/>
      </w:r>
    </w:p>
  </w:footnote>
  <w:footnote w:type="continuationSeparator" w:id="0">
    <w:p w:rsidR="00466C7E" w:rsidRDefault="00466C7E" w:rsidP="008B60B2">
      <w:r>
        <w:separator/>
      </w:r>
    </w:p>
    <w:p w:rsidR="00466C7E" w:rsidRPr="00ED77FB" w:rsidRDefault="00466C7E" w:rsidP="008B60B2">
      <w:pPr>
        <w:spacing w:after="60"/>
        <w:rPr>
          <w:sz w:val="17"/>
          <w:szCs w:val="17"/>
        </w:rPr>
      </w:pPr>
      <w:r w:rsidRPr="00ED77FB">
        <w:rPr>
          <w:sz w:val="17"/>
          <w:szCs w:val="17"/>
        </w:rPr>
        <w:t>[Footnote continued from previous page]</w:t>
      </w:r>
    </w:p>
  </w:footnote>
  <w:footnote w:type="continuationNotice" w:id="1">
    <w:p w:rsidR="00466C7E" w:rsidRPr="00ED77FB" w:rsidRDefault="00466C7E" w:rsidP="008B60B2">
      <w:pPr>
        <w:spacing w:before="60"/>
        <w:jc w:val="right"/>
        <w:rPr>
          <w:sz w:val="17"/>
          <w:szCs w:val="17"/>
        </w:rPr>
      </w:pPr>
      <w:r w:rsidRPr="00ED77FB">
        <w:rPr>
          <w:sz w:val="17"/>
          <w:szCs w:val="17"/>
        </w:rPr>
        <w:t>[Footnote continued on next page]</w:t>
      </w:r>
    </w:p>
  </w:footnote>
  <w:footnote w:id="2">
    <w:p w:rsidR="00466C7E" w:rsidRPr="004D28EF" w:rsidRDefault="00466C7E" w:rsidP="00DA268A">
      <w:pPr>
        <w:pStyle w:val="FootnoteText"/>
        <w:rPr>
          <w:lang w:val="fr-FR"/>
        </w:rPr>
      </w:pPr>
      <w:r w:rsidRPr="004D28EF">
        <w:rPr>
          <w:rStyle w:val="FootnoteReference"/>
          <w:lang w:val="fr-FR"/>
        </w:rPr>
        <w:footnoteRef/>
      </w:r>
      <w:r w:rsidRPr="004D28EF">
        <w:rPr>
          <w:lang w:val="fr-FR"/>
        </w:rPr>
        <w:t xml:space="preserve"> </w:t>
      </w:r>
      <w:r w:rsidR="004D28EF" w:rsidRPr="004D28EF">
        <w:rPr>
          <w:lang w:val="fr-FR"/>
        </w:rPr>
        <w:tab/>
      </w:r>
      <w:r w:rsidRPr="004D28EF">
        <w:rPr>
          <w:lang w:val="fr-FR"/>
        </w:rPr>
        <w:t>Un résumé de la réunion peut être consulté à l</w:t>
      </w:r>
      <w:r w:rsidR="00EA09CD">
        <w:rPr>
          <w:lang w:val="fr-FR"/>
        </w:rPr>
        <w:t>’</w:t>
      </w:r>
      <w:r w:rsidRPr="004D28EF">
        <w:rPr>
          <w:lang w:val="fr-FR"/>
        </w:rPr>
        <w:t xml:space="preserve">adresse </w:t>
      </w:r>
      <w:hyperlink r:id="rId1" w:history="1">
        <w:r w:rsidRPr="004D28EF">
          <w:rPr>
            <w:rStyle w:val="Hyperlink"/>
            <w:lang w:val="fr-FR"/>
          </w:rPr>
          <w:t>https://www.wipo.int/meetings/fr/doc_details.jsp?doc_id=407578</w:t>
        </w:r>
      </w:hyperlink>
      <w:r w:rsidRPr="004D28EF">
        <w:rPr>
          <w:lang w:val="fr-FR"/>
        </w:rPr>
        <w:t>.</w:t>
      </w:r>
      <w:r w:rsidR="004D28EF" w:rsidRPr="004D28EF">
        <w:rPr>
          <w:lang w:val="fr-FR"/>
        </w:rPr>
        <w:t xml:space="preserve">  </w:t>
      </w:r>
      <w:r w:rsidRPr="004D28EF">
        <w:rPr>
          <w:lang w:val="fr-FR"/>
        </w:rPr>
        <w:t>L</w:t>
      </w:r>
      <w:r w:rsidR="00EA09CD">
        <w:rPr>
          <w:lang w:val="fr-FR"/>
        </w:rPr>
        <w:t>’</w:t>
      </w:r>
      <w:r w:rsidRPr="004D28EF">
        <w:rPr>
          <w:lang w:val="fr-FR"/>
        </w:rPr>
        <w:t>index des initiatives en matière d</w:t>
      </w:r>
      <w:r w:rsidR="00EA09CD">
        <w:rPr>
          <w:lang w:val="fr-FR"/>
        </w:rPr>
        <w:t>’</w:t>
      </w:r>
      <w:r w:rsidRPr="004D28EF">
        <w:rPr>
          <w:lang w:val="fr-FR"/>
        </w:rPr>
        <w:t>intelligence artificielle menées dans les offices de propriété intellectuelle peut être consulté sur la page du site Web de l</w:t>
      </w:r>
      <w:r w:rsidR="00EA09CD">
        <w:rPr>
          <w:lang w:val="fr-FR"/>
        </w:rPr>
        <w:t>’</w:t>
      </w:r>
      <w:r w:rsidRPr="004D28EF">
        <w:rPr>
          <w:lang w:val="fr-FR"/>
        </w:rPr>
        <w:t>OMPI dédiée à l</w:t>
      </w:r>
      <w:r w:rsidR="00EA09CD">
        <w:rPr>
          <w:lang w:val="fr-FR"/>
        </w:rPr>
        <w:t>’</w:t>
      </w:r>
      <w:r w:rsidRPr="004D28EF">
        <w:rPr>
          <w:lang w:val="fr-FR"/>
        </w:rPr>
        <w:t>intelligence artificielle et la propriété intellectuelle, à l</w:t>
      </w:r>
      <w:r w:rsidR="00EA09CD">
        <w:rPr>
          <w:lang w:val="fr-FR"/>
        </w:rPr>
        <w:t>’</w:t>
      </w:r>
      <w:r w:rsidRPr="004D28EF">
        <w:rPr>
          <w:lang w:val="fr-FR"/>
        </w:rPr>
        <w:t xml:space="preserve">adresse </w:t>
      </w:r>
      <w:hyperlink r:id="rId2" w:history="1">
        <w:r w:rsidRPr="004D28EF">
          <w:rPr>
            <w:rStyle w:val="Hyperlink"/>
            <w:lang w:val="fr-FR"/>
          </w:rPr>
          <w:t>https://www.wipo.int/ai</w:t>
        </w:r>
      </w:hyperlink>
      <w:r w:rsidRPr="004D28EF">
        <w:rPr>
          <w:lang w:val="fr-FR"/>
        </w:rPr>
        <w:t>.</w:t>
      </w:r>
    </w:p>
  </w:footnote>
  <w:footnote w:id="3">
    <w:p w:rsidR="00D075C5" w:rsidRDefault="00D075C5">
      <w:pPr>
        <w:pStyle w:val="FootnoteText"/>
      </w:pPr>
      <w:r>
        <w:rPr>
          <w:rStyle w:val="FootnoteReference"/>
        </w:rPr>
        <w:footnoteRef/>
      </w:r>
      <w:r>
        <w:t xml:space="preserve"> </w:t>
      </w:r>
      <w:r>
        <w:tab/>
        <w:t xml:space="preserve">Un résumé du Dialogue peut être consulté à l’adresse </w:t>
      </w:r>
      <w:hyperlink r:id="rId3" w:history="1">
        <w:r>
          <w:rPr>
            <w:rStyle w:val="Hyperlink"/>
          </w:rPr>
          <w:t>https://www.wipo.int/meetings/fr/doc_details.jsp?doc_id=459091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7E" w:rsidRPr="007F68F4" w:rsidRDefault="00466C7E" w:rsidP="00417531">
    <w:pPr>
      <w:jc w:val="right"/>
    </w:pPr>
    <w:r w:rsidRPr="007F68F4">
      <w:t>WIPO/IP/AI/2/GE/20/1</w:t>
    </w:r>
  </w:p>
  <w:p w:rsidR="00466C7E" w:rsidRPr="007F68F4" w:rsidRDefault="00466C7E" w:rsidP="00D6240B">
    <w:pPr>
      <w:jc w:val="right"/>
    </w:pPr>
    <w:r w:rsidRPr="007F68F4">
      <w:t xml:space="preserve">page </w:t>
    </w:r>
    <w:r>
      <w:fldChar w:fldCharType="begin"/>
    </w:r>
    <w:r w:rsidRPr="007F68F4">
      <w:instrText xml:space="preserve"> PAGE  \* MERGEFORMAT </w:instrText>
    </w:r>
    <w:r>
      <w:fldChar w:fldCharType="separate"/>
    </w:r>
    <w:r w:rsidR="004D28EF">
      <w:rPr>
        <w:noProof/>
      </w:rPr>
      <w:t>4</w:t>
    </w:r>
    <w:r>
      <w:fldChar w:fldCharType="end"/>
    </w:r>
  </w:p>
  <w:p w:rsidR="00466C7E" w:rsidRPr="007F68F4" w:rsidRDefault="00466C7E" w:rsidP="003101BB">
    <w:pPr>
      <w:pStyle w:val="Header"/>
      <w:jc w:val="right"/>
    </w:pPr>
  </w:p>
  <w:p w:rsidR="00466C7E" w:rsidRPr="007F68F4" w:rsidRDefault="00466C7E" w:rsidP="003101B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7E" w:rsidRPr="007F68F4" w:rsidRDefault="00466C7E" w:rsidP="00E7713B">
    <w:pPr>
      <w:jc w:val="right"/>
    </w:pPr>
    <w:r w:rsidRPr="007F68F4">
      <w:t>WIPO/IP/AI/2/GE/20/1</w:t>
    </w:r>
  </w:p>
  <w:p w:rsidR="00466C7E" w:rsidRPr="007F68F4" w:rsidRDefault="00466C7E" w:rsidP="00477D6B">
    <w:pPr>
      <w:jc w:val="right"/>
    </w:pPr>
    <w:r w:rsidRPr="007F68F4">
      <w:t xml:space="preserve">page </w:t>
    </w:r>
    <w:r>
      <w:fldChar w:fldCharType="begin"/>
    </w:r>
    <w:r w:rsidRPr="007F68F4">
      <w:instrText xml:space="preserve"> PAGE  \* MERGEFORMAT </w:instrText>
    </w:r>
    <w:r>
      <w:fldChar w:fldCharType="separate"/>
    </w:r>
    <w:r w:rsidR="00D075C5">
      <w:rPr>
        <w:noProof/>
      </w:rPr>
      <w:t>10</w:t>
    </w:r>
    <w:r>
      <w:fldChar w:fldCharType="end"/>
    </w:r>
  </w:p>
  <w:p w:rsidR="00466C7E" w:rsidRPr="007F68F4" w:rsidRDefault="00466C7E" w:rsidP="00477D6B">
    <w:pPr>
      <w:jc w:val="right"/>
    </w:pPr>
  </w:p>
  <w:p w:rsidR="00466C7E" w:rsidRPr="007F68F4" w:rsidRDefault="00466C7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CF" w:rsidRDefault="006E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268546E"/>
    <w:multiLevelType w:val="hybridMultilevel"/>
    <w:tmpl w:val="95A0B7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77CDA"/>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4"/>
  </w:num>
  <w:num w:numId="4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4E"/>
    <w:rsid w:val="00043CAA"/>
    <w:rsid w:val="000658EF"/>
    <w:rsid w:val="00075432"/>
    <w:rsid w:val="000968ED"/>
    <w:rsid w:val="000D1D89"/>
    <w:rsid w:val="000F5E56"/>
    <w:rsid w:val="0010317E"/>
    <w:rsid w:val="001362EE"/>
    <w:rsid w:val="001403BB"/>
    <w:rsid w:val="00145520"/>
    <w:rsid w:val="001647D5"/>
    <w:rsid w:val="0017197B"/>
    <w:rsid w:val="0017358A"/>
    <w:rsid w:val="001832A6"/>
    <w:rsid w:val="00186CF6"/>
    <w:rsid w:val="001F43C6"/>
    <w:rsid w:val="001F5DA9"/>
    <w:rsid w:val="002048AD"/>
    <w:rsid w:val="0021217E"/>
    <w:rsid w:val="00217275"/>
    <w:rsid w:val="00222D67"/>
    <w:rsid w:val="00242A40"/>
    <w:rsid w:val="00246C78"/>
    <w:rsid w:val="00251CA3"/>
    <w:rsid w:val="00253DDD"/>
    <w:rsid w:val="002634C4"/>
    <w:rsid w:val="00270C70"/>
    <w:rsid w:val="002835BA"/>
    <w:rsid w:val="00284434"/>
    <w:rsid w:val="00291E60"/>
    <w:rsid w:val="002928D3"/>
    <w:rsid w:val="002A11FF"/>
    <w:rsid w:val="002A18A7"/>
    <w:rsid w:val="002B1E1C"/>
    <w:rsid w:val="002D3463"/>
    <w:rsid w:val="002D6E29"/>
    <w:rsid w:val="002E3408"/>
    <w:rsid w:val="002E4BEE"/>
    <w:rsid w:val="002E5B00"/>
    <w:rsid w:val="002F1FE6"/>
    <w:rsid w:val="002F4E68"/>
    <w:rsid w:val="003101BB"/>
    <w:rsid w:val="00312F7F"/>
    <w:rsid w:val="003267F1"/>
    <w:rsid w:val="00335711"/>
    <w:rsid w:val="003579AA"/>
    <w:rsid w:val="00361450"/>
    <w:rsid w:val="0036397E"/>
    <w:rsid w:val="003673CF"/>
    <w:rsid w:val="00373612"/>
    <w:rsid w:val="0038338F"/>
    <w:rsid w:val="003845C1"/>
    <w:rsid w:val="0038642B"/>
    <w:rsid w:val="00395434"/>
    <w:rsid w:val="003A6F89"/>
    <w:rsid w:val="003B38C1"/>
    <w:rsid w:val="003C34A1"/>
    <w:rsid w:val="003F3582"/>
    <w:rsid w:val="003F4164"/>
    <w:rsid w:val="00417531"/>
    <w:rsid w:val="00420CCC"/>
    <w:rsid w:val="00423E3E"/>
    <w:rsid w:val="00427AF4"/>
    <w:rsid w:val="004647DA"/>
    <w:rsid w:val="00466C7E"/>
    <w:rsid w:val="00474062"/>
    <w:rsid w:val="00477D6B"/>
    <w:rsid w:val="0049424F"/>
    <w:rsid w:val="004C07EF"/>
    <w:rsid w:val="004C0A9C"/>
    <w:rsid w:val="004C7027"/>
    <w:rsid w:val="004D28EF"/>
    <w:rsid w:val="004D5068"/>
    <w:rsid w:val="005019FF"/>
    <w:rsid w:val="00507334"/>
    <w:rsid w:val="00513946"/>
    <w:rsid w:val="0053057A"/>
    <w:rsid w:val="005528E2"/>
    <w:rsid w:val="00553C0B"/>
    <w:rsid w:val="00560A29"/>
    <w:rsid w:val="0059549C"/>
    <w:rsid w:val="005C6649"/>
    <w:rsid w:val="005D4B9C"/>
    <w:rsid w:val="00605827"/>
    <w:rsid w:val="00640252"/>
    <w:rsid w:val="006453C8"/>
    <w:rsid w:val="00646050"/>
    <w:rsid w:val="006520B4"/>
    <w:rsid w:val="00666F7A"/>
    <w:rsid w:val="006713CA"/>
    <w:rsid w:val="00676C5C"/>
    <w:rsid w:val="0069714C"/>
    <w:rsid w:val="006C493A"/>
    <w:rsid w:val="006C6E6D"/>
    <w:rsid w:val="006D3D8F"/>
    <w:rsid w:val="006E01CF"/>
    <w:rsid w:val="006E1D91"/>
    <w:rsid w:val="006F046D"/>
    <w:rsid w:val="0071651B"/>
    <w:rsid w:val="00717304"/>
    <w:rsid w:val="00727B5C"/>
    <w:rsid w:val="00731646"/>
    <w:rsid w:val="00766A4E"/>
    <w:rsid w:val="00783573"/>
    <w:rsid w:val="007B6174"/>
    <w:rsid w:val="007B75DC"/>
    <w:rsid w:val="007D1613"/>
    <w:rsid w:val="007D493E"/>
    <w:rsid w:val="007E4C0E"/>
    <w:rsid w:val="007F68F4"/>
    <w:rsid w:val="008624F6"/>
    <w:rsid w:val="00872692"/>
    <w:rsid w:val="008A134B"/>
    <w:rsid w:val="008B2CC1"/>
    <w:rsid w:val="008B60B2"/>
    <w:rsid w:val="008B6553"/>
    <w:rsid w:val="008E237B"/>
    <w:rsid w:val="008E4DBB"/>
    <w:rsid w:val="008E5343"/>
    <w:rsid w:val="0090731E"/>
    <w:rsid w:val="00916EE2"/>
    <w:rsid w:val="009317FA"/>
    <w:rsid w:val="0093189B"/>
    <w:rsid w:val="00952781"/>
    <w:rsid w:val="00966A22"/>
    <w:rsid w:val="0096722F"/>
    <w:rsid w:val="00980843"/>
    <w:rsid w:val="0098116B"/>
    <w:rsid w:val="00996FCA"/>
    <w:rsid w:val="009B527A"/>
    <w:rsid w:val="009E1E25"/>
    <w:rsid w:val="009E2791"/>
    <w:rsid w:val="009E3F6F"/>
    <w:rsid w:val="009F10AA"/>
    <w:rsid w:val="009F499F"/>
    <w:rsid w:val="00A34058"/>
    <w:rsid w:val="00A34301"/>
    <w:rsid w:val="00A3686B"/>
    <w:rsid w:val="00A37342"/>
    <w:rsid w:val="00A40585"/>
    <w:rsid w:val="00A42DAF"/>
    <w:rsid w:val="00A45BD8"/>
    <w:rsid w:val="00A71C28"/>
    <w:rsid w:val="00A822B9"/>
    <w:rsid w:val="00A869B7"/>
    <w:rsid w:val="00A94847"/>
    <w:rsid w:val="00AC205C"/>
    <w:rsid w:val="00AD58BC"/>
    <w:rsid w:val="00AF0A6B"/>
    <w:rsid w:val="00B05A69"/>
    <w:rsid w:val="00B11F1C"/>
    <w:rsid w:val="00B16B4B"/>
    <w:rsid w:val="00B1750E"/>
    <w:rsid w:val="00B5011F"/>
    <w:rsid w:val="00B567B3"/>
    <w:rsid w:val="00B9734B"/>
    <w:rsid w:val="00BA30E2"/>
    <w:rsid w:val="00BA3137"/>
    <w:rsid w:val="00BA7FC4"/>
    <w:rsid w:val="00BB2ADC"/>
    <w:rsid w:val="00BB4DC8"/>
    <w:rsid w:val="00BE0363"/>
    <w:rsid w:val="00BF2D96"/>
    <w:rsid w:val="00C01C4D"/>
    <w:rsid w:val="00C11BFE"/>
    <w:rsid w:val="00C22726"/>
    <w:rsid w:val="00C2606F"/>
    <w:rsid w:val="00C33BAB"/>
    <w:rsid w:val="00C5068F"/>
    <w:rsid w:val="00C74874"/>
    <w:rsid w:val="00C84EE9"/>
    <w:rsid w:val="00C86D74"/>
    <w:rsid w:val="00CB7A1D"/>
    <w:rsid w:val="00CD04F1"/>
    <w:rsid w:val="00CD4670"/>
    <w:rsid w:val="00CE4FDB"/>
    <w:rsid w:val="00D075C5"/>
    <w:rsid w:val="00D37064"/>
    <w:rsid w:val="00D45252"/>
    <w:rsid w:val="00D454CE"/>
    <w:rsid w:val="00D610AD"/>
    <w:rsid w:val="00D6240B"/>
    <w:rsid w:val="00D67FC9"/>
    <w:rsid w:val="00D71B4D"/>
    <w:rsid w:val="00D80F17"/>
    <w:rsid w:val="00D93D55"/>
    <w:rsid w:val="00DA268A"/>
    <w:rsid w:val="00DC520B"/>
    <w:rsid w:val="00DD7324"/>
    <w:rsid w:val="00DF40F1"/>
    <w:rsid w:val="00E002BB"/>
    <w:rsid w:val="00E15015"/>
    <w:rsid w:val="00E2592F"/>
    <w:rsid w:val="00E335FE"/>
    <w:rsid w:val="00E41D51"/>
    <w:rsid w:val="00E42698"/>
    <w:rsid w:val="00E7713B"/>
    <w:rsid w:val="00EA09CD"/>
    <w:rsid w:val="00EA1087"/>
    <w:rsid w:val="00EA3885"/>
    <w:rsid w:val="00EA7D6E"/>
    <w:rsid w:val="00EB2C4D"/>
    <w:rsid w:val="00EC4E49"/>
    <w:rsid w:val="00ED77FB"/>
    <w:rsid w:val="00EE28BE"/>
    <w:rsid w:val="00EE45FA"/>
    <w:rsid w:val="00EE7BD5"/>
    <w:rsid w:val="00F0002F"/>
    <w:rsid w:val="00F3572C"/>
    <w:rsid w:val="00F51BA2"/>
    <w:rsid w:val="00F54E07"/>
    <w:rsid w:val="00F66152"/>
    <w:rsid w:val="00F83D69"/>
    <w:rsid w:val="00F85B05"/>
    <w:rsid w:val="00F87E66"/>
    <w:rsid w:val="00FC4DE6"/>
    <w:rsid w:val="00FD1377"/>
    <w:rsid w:val="00FD7E2C"/>
    <w:rsid w:val="00FF44EB"/>
    <w:rsid w:val="00FF77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FC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EF"/>
    <w:rPr>
      <w:rFonts w:ascii="Arial" w:eastAsia="SimSun" w:hAnsi="Arial" w:cs="Arial"/>
      <w:sz w:val="22"/>
      <w:lang w:eastAsia="zh-CN"/>
    </w:rPr>
  </w:style>
  <w:style w:type="paragraph" w:styleId="Heading1">
    <w:name w:val="heading 1"/>
    <w:basedOn w:val="Normal"/>
    <w:next w:val="Normal"/>
    <w:qFormat/>
    <w:rsid w:val="004D28EF"/>
    <w:pPr>
      <w:keepNext/>
      <w:spacing w:before="240" w:after="60"/>
      <w:outlineLvl w:val="0"/>
    </w:pPr>
    <w:rPr>
      <w:b/>
      <w:bCs/>
      <w:caps/>
      <w:kern w:val="32"/>
      <w:szCs w:val="32"/>
    </w:rPr>
  </w:style>
  <w:style w:type="paragraph" w:styleId="Heading2">
    <w:name w:val="heading 2"/>
    <w:basedOn w:val="Normal"/>
    <w:next w:val="Normal"/>
    <w:link w:val="Heading2Char"/>
    <w:qFormat/>
    <w:rsid w:val="004D28EF"/>
    <w:pPr>
      <w:keepNext/>
      <w:spacing w:before="240" w:after="60"/>
      <w:outlineLvl w:val="1"/>
    </w:pPr>
    <w:rPr>
      <w:bCs/>
      <w:iCs/>
      <w:caps/>
      <w:szCs w:val="28"/>
    </w:rPr>
  </w:style>
  <w:style w:type="paragraph" w:styleId="Heading3">
    <w:name w:val="heading 3"/>
    <w:basedOn w:val="Normal"/>
    <w:next w:val="Normal"/>
    <w:link w:val="Heading3Char"/>
    <w:qFormat/>
    <w:rsid w:val="004D28EF"/>
    <w:pPr>
      <w:keepNext/>
      <w:spacing w:before="240" w:after="60"/>
      <w:outlineLvl w:val="2"/>
    </w:pPr>
    <w:rPr>
      <w:bCs/>
      <w:szCs w:val="26"/>
      <w:u w:val="single"/>
    </w:rPr>
  </w:style>
  <w:style w:type="paragraph" w:styleId="Heading4">
    <w:name w:val="heading 4"/>
    <w:basedOn w:val="Normal"/>
    <w:next w:val="Normal"/>
    <w:qFormat/>
    <w:rsid w:val="004D28E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D28EF"/>
    <w:pPr>
      <w:ind w:left="5534"/>
    </w:pPr>
    <w:rPr>
      <w:lang w:val="en-US"/>
    </w:rPr>
  </w:style>
  <w:style w:type="paragraph" w:styleId="BodyText">
    <w:name w:val="Body Text"/>
    <w:basedOn w:val="Normal"/>
    <w:rsid w:val="004D28EF"/>
    <w:pPr>
      <w:spacing w:after="220"/>
    </w:pPr>
  </w:style>
  <w:style w:type="paragraph" w:styleId="Caption">
    <w:name w:val="caption"/>
    <w:basedOn w:val="Normal"/>
    <w:next w:val="Normal"/>
    <w:qFormat/>
    <w:rsid w:val="004D28EF"/>
    <w:rPr>
      <w:b/>
      <w:bCs/>
      <w:sz w:val="18"/>
    </w:rPr>
  </w:style>
  <w:style w:type="paragraph" w:styleId="CommentText">
    <w:name w:val="annotation text"/>
    <w:basedOn w:val="Normal"/>
    <w:link w:val="CommentTextChar"/>
    <w:semiHidden/>
    <w:rsid w:val="004D28EF"/>
    <w:rPr>
      <w:sz w:val="18"/>
    </w:rPr>
  </w:style>
  <w:style w:type="paragraph" w:styleId="EndnoteText">
    <w:name w:val="endnote text"/>
    <w:basedOn w:val="Normal"/>
    <w:semiHidden/>
    <w:rsid w:val="004D28EF"/>
    <w:rPr>
      <w:sz w:val="18"/>
    </w:rPr>
  </w:style>
  <w:style w:type="paragraph" w:styleId="Footer">
    <w:name w:val="footer"/>
    <w:basedOn w:val="Normal"/>
    <w:semiHidden/>
    <w:rsid w:val="004D28EF"/>
    <w:pPr>
      <w:tabs>
        <w:tab w:val="center" w:pos="4320"/>
        <w:tab w:val="right" w:pos="8640"/>
      </w:tabs>
    </w:pPr>
  </w:style>
  <w:style w:type="paragraph" w:styleId="FootnoteText">
    <w:name w:val="footnote text"/>
    <w:basedOn w:val="Normal"/>
    <w:semiHidden/>
    <w:rsid w:val="004D28EF"/>
    <w:rPr>
      <w:sz w:val="18"/>
    </w:rPr>
  </w:style>
  <w:style w:type="paragraph" w:styleId="Header">
    <w:name w:val="header"/>
    <w:basedOn w:val="Normal"/>
    <w:semiHidden/>
    <w:rsid w:val="004D28EF"/>
    <w:pPr>
      <w:tabs>
        <w:tab w:val="center" w:pos="4536"/>
        <w:tab w:val="right" w:pos="9072"/>
      </w:tabs>
    </w:pPr>
  </w:style>
  <w:style w:type="paragraph" w:styleId="ListNumber">
    <w:name w:val="List Number"/>
    <w:basedOn w:val="Normal"/>
    <w:semiHidden/>
    <w:rsid w:val="004D28EF"/>
    <w:pPr>
      <w:numPr>
        <w:numId w:val="43"/>
      </w:numPr>
    </w:pPr>
  </w:style>
  <w:style w:type="paragraph" w:customStyle="1" w:styleId="ONUME">
    <w:name w:val="ONUM E"/>
    <w:basedOn w:val="BodyText"/>
    <w:rsid w:val="004D28EF"/>
    <w:pPr>
      <w:numPr>
        <w:numId w:val="44"/>
      </w:numPr>
    </w:pPr>
  </w:style>
  <w:style w:type="paragraph" w:customStyle="1" w:styleId="ONUMFS">
    <w:name w:val="ONUM FS"/>
    <w:basedOn w:val="BodyText"/>
    <w:rsid w:val="004D28EF"/>
    <w:pPr>
      <w:numPr>
        <w:numId w:val="45"/>
      </w:numPr>
    </w:pPr>
  </w:style>
  <w:style w:type="paragraph" w:styleId="Salutation">
    <w:name w:val="Salutation"/>
    <w:basedOn w:val="Normal"/>
    <w:next w:val="Normal"/>
    <w:semiHidden/>
    <w:rsid w:val="004D28EF"/>
  </w:style>
  <w:style w:type="paragraph" w:styleId="Signature">
    <w:name w:val="Signature"/>
    <w:basedOn w:val="Normal"/>
    <w:semiHidden/>
    <w:rsid w:val="004D28EF"/>
    <w:pPr>
      <w:ind w:left="5250"/>
    </w:pPr>
  </w:style>
  <w:style w:type="paragraph" w:styleId="ListParagraph">
    <w:name w:val="List Paragraph"/>
    <w:basedOn w:val="Normal"/>
    <w:uiPriority w:val="34"/>
    <w:qFormat/>
    <w:rsid w:val="004D28EF"/>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 w:type="paragraph" w:customStyle="1" w:styleId="Meetingplacedate">
    <w:name w:val="Meeting place &amp; date"/>
    <w:basedOn w:val="Normal"/>
    <w:next w:val="Normal"/>
    <w:rsid w:val="004D28E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D28EF"/>
    <w:pPr>
      <w:spacing w:line="336" w:lineRule="exact"/>
      <w:ind w:left="1021"/>
    </w:pPr>
    <w:rPr>
      <w:rFonts w:eastAsia="Times New Roman" w:cs="Times New Roman"/>
      <w:b/>
      <w:sz w:val="28"/>
      <w:lang w:val="fr-FR" w:eastAsia="en-US"/>
    </w:rPr>
  </w:style>
  <w:style w:type="character" w:customStyle="1" w:styleId="Heading2Char">
    <w:name w:val="Heading 2 Char"/>
    <w:basedOn w:val="DefaultParagraphFont"/>
    <w:link w:val="Heading2"/>
    <w:rsid w:val="00727B5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27B5C"/>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2ip@wipo.intb"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fr/doc_details.jsp?doc_id=459091" TargetMode="External"/><Relationship Id="rId2" Type="http://schemas.openxmlformats.org/officeDocument/2006/relationships/hyperlink" Target="https://www.wipo.int/ai" TargetMode="External"/><Relationship Id="rId1" Type="http://schemas.openxmlformats.org/officeDocument/2006/relationships/hyperlink" Target="https://www.wipo.int/meetings/fr/doc_details.jsp?doc_id=407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08D3FAF-5765-4682-8CD3-BE788A9B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4440</Words>
  <Characters>26550</Characters>
  <Application>Microsoft Office Word</Application>
  <DocSecurity>0</DocSecurity>
  <Lines>421</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2019-12-18T07:49:00Z</dcterms:created>
  <dcterms:modified xsi:type="dcterms:W3CDTF">2019-12-20T14:47:00Z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4a47d766-b7ca-4cc9-8842-5302ecb971b4</vt:lpwstr>
  </property>
</Properties>
</file>