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8EDC" w14:textId="4C76BC53" w:rsidR="00364E65" w:rsidRDefault="00481131" w:rsidP="00007526">
      <w:pPr>
        <w:jc w:val="center"/>
        <w:rPr>
          <w:rFonts w:ascii="Courier New" w:hAnsi="Courier New" w:cs="Courier New"/>
          <w:b/>
          <w:bCs/>
          <w:sz w:val="24"/>
          <w:szCs w:val="24"/>
        </w:rPr>
      </w:pPr>
      <w:r>
        <w:rPr>
          <w:rFonts w:ascii="Courier New" w:hAnsi="Courier New"/>
          <w:b/>
          <w:sz w:val="24"/>
        </w:rPr>
        <w:t>DÉCLARATION ÉCRITE DU CONSEIL DU DROIT D</w:t>
      </w:r>
      <w:r w:rsidR="00E01080">
        <w:rPr>
          <w:rFonts w:ascii="Courier New" w:hAnsi="Courier New"/>
          <w:b/>
          <w:sz w:val="24"/>
        </w:rPr>
        <w:t>’</w:t>
      </w:r>
      <w:r>
        <w:rPr>
          <w:rFonts w:ascii="Courier New" w:hAnsi="Courier New"/>
          <w:b/>
          <w:sz w:val="24"/>
        </w:rPr>
        <w:t>AUTEUR DU KENYA (KECOBO) AU SECRÉTARIAT DE L</w:t>
      </w:r>
      <w:r w:rsidR="00E01080">
        <w:rPr>
          <w:rFonts w:ascii="Courier New" w:hAnsi="Courier New"/>
          <w:b/>
          <w:sz w:val="24"/>
        </w:rPr>
        <w:t>’</w:t>
      </w:r>
      <w:r>
        <w:rPr>
          <w:rFonts w:ascii="Courier New" w:hAnsi="Courier New"/>
          <w:b/>
          <w:sz w:val="24"/>
        </w:rPr>
        <w:t>ORGANISATION MONDIALE DE LA PROPRIÉTÉ INTELLECTUELLE CONCERNANT LE PROJET DU CDIP DE L</w:t>
      </w:r>
      <w:r w:rsidR="00E01080">
        <w:rPr>
          <w:rFonts w:ascii="Courier New" w:hAnsi="Courier New"/>
          <w:b/>
          <w:sz w:val="24"/>
        </w:rPr>
        <w:t>’</w:t>
      </w:r>
      <w:r>
        <w:rPr>
          <w:rFonts w:ascii="Courier New" w:hAnsi="Courier New"/>
          <w:b/>
          <w:sz w:val="24"/>
        </w:rPr>
        <w:t>OMPI RELATIF À L</w:t>
      </w:r>
      <w:r w:rsidR="00E01080">
        <w:rPr>
          <w:rFonts w:ascii="Courier New" w:hAnsi="Courier New"/>
          <w:b/>
          <w:sz w:val="24"/>
        </w:rPr>
        <w:t>’</w:t>
      </w:r>
      <w:r>
        <w:rPr>
          <w:rFonts w:ascii="Courier New" w:hAnsi="Courier New"/>
          <w:b/>
          <w:sz w:val="24"/>
        </w:rPr>
        <w:t>UTILISATION DE LA PROPRIÉTÉ INTELLECTUELLE DANS LE SECTEUR DES LOGICIELS, PRÉSENTÉ À LA VINGT</w:t>
      </w:r>
      <w:r w:rsidR="00E01080">
        <w:rPr>
          <w:rFonts w:ascii="Courier New" w:hAnsi="Courier New"/>
          <w:b/>
          <w:sz w:val="24"/>
        </w:rPr>
        <w:t>-</w:t>
      </w:r>
      <w:r>
        <w:rPr>
          <w:rFonts w:ascii="Courier New" w:hAnsi="Courier New"/>
          <w:b/>
          <w:sz w:val="24"/>
        </w:rPr>
        <w:t>HUITIÈME SESSION DU CDIP TENUE LE 17 MAI 2022</w:t>
      </w:r>
      <w:r w:rsidR="001B68D4">
        <w:rPr>
          <w:rFonts w:ascii="Courier New" w:hAnsi="Courier New"/>
          <w:b/>
          <w:sz w:val="24"/>
        </w:rPr>
        <w:t>.</w:t>
      </w:r>
    </w:p>
    <w:p w14:paraId="42689938" w14:textId="77777777" w:rsidR="00367066" w:rsidRPr="00007526" w:rsidRDefault="00367066" w:rsidP="00007526">
      <w:pPr>
        <w:jc w:val="center"/>
        <w:rPr>
          <w:rFonts w:ascii="Courier New" w:hAnsi="Courier New" w:cs="Courier New"/>
          <w:b/>
          <w:bCs/>
          <w:sz w:val="24"/>
          <w:szCs w:val="24"/>
        </w:rPr>
      </w:pPr>
    </w:p>
    <w:p w14:paraId="06BB1276" w14:textId="6BC1E250" w:rsidR="007D124D" w:rsidRPr="00CA254B" w:rsidRDefault="003B17F2" w:rsidP="00EB439F">
      <w:pPr>
        <w:jc w:val="both"/>
        <w:rPr>
          <w:rFonts w:ascii="Courier New" w:hAnsi="Courier New" w:cs="Courier New"/>
          <w:b/>
          <w:bCs/>
          <w:sz w:val="24"/>
          <w:szCs w:val="24"/>
        </w:rPr>
      </w:pPr>
      <w:r>
        <w:rPr>
          <w:rFonts w:ascii="Courier New" w:hAnsi="Courier New"/>
          <w:b/>
          <w:sz w:val="24"/>
        </w:rPr>
        <w:t>Introduction</w:t>
      </w:r>
    </w:p>
    <w:p w14:paraId="72210612" w14:textId="1CB95C70" w:rsidR="00E01080" w:rsidRDefault="005C261B" w:rsidP="00EB439F">
      <w:pPr>
        <w:jc w:val="both"/>
        <w:rPr>
          <w:rFonts w:ascii="Courier New" w:hAnsi="Courier New"/>
          <w:sz w:val="24"/>
        </w:rPr>
      </w:pPr>
      <w:r>
        <w:rPr>
          <w:rFonts w:ascii="Courier New" w:hAnsi="Courier New"/>
          <w:sz w:val="24"/>
        </w:rPr>
        <w:t>Le 14 mars 2018, le Secrétariat de l</w:t>
      </w:r>
      <w:r w:rsidR="00E01080">
        <w:rPr>
          <w:rFonts w:ascii="Courier New" w:hAnsi="Courier New"/>
          <w:sz w:val="24"/>
        </w:rPr>
        <w:t>’</w:t>
      </w:r>
      <w:r>
        <w:rPr>
          <w:rFonts w:ascii="Courier New" w:hAnsi="Courier New"/>
          <w:sz w:val="24"/>
        </w:rPr>
        <w:t>OMPI a reçu une proposition de projet du Conseil du droit d</w:t>
      </w:r>
      <w:r w:rsidR="00E01080">
        <w:rPr>
          <w:rFonts w:ascii="Courier New" w:hAnsi="Courier New"/>
          <w:sz w:val="24"/>
        </w:rPr>
        <w:t>’</w:t>
      </w:r>
      <w:r>
        <w:rPr>
          <w:rFonts w:ascii="Courier New" w:hAnsi="Courier New"/>
          <w:sz w:val="24"/>
        </w:rPr>
        <w:t>auteur du Kenya intitulée “Renforcement de l</w:t>
      </w:r>
      <w:r w:rsidR="00E01080">
        <w:rPr>
          <w:rFonts w:ascii="Courier New" w:hAnsi="Courier New"/>
          <w:sz w:val="24"/>
        </w:rPr>
        <w:t>’</w:t>
      </w:r>
      <w:r>
        <w:rPr>
          <w:rFonts w:ascii="Courier New" w:hAnsi="Courier New"/>
          <w:sz w:val="24"/>
        </w:rPr>
        <w:t xml:space="preserve">utilisation de la propriété intellectuelle dans le secteur des logiciels en Afrique”. </w:t>
      </w:r>
      <w:r w:rsidR="00550877">
        <w:rPr>
          <w:rFonts w:ascii="Courier New" w:hAnsi="Courier New"/>
          <w:sz w:val="24"/>
        </w:rPr>
        <w:t xml:space="preserve"> </w:t>
      </w:r>
      <w:r>
        <w:rPr>
          <w:rFonts w:ascii="Courier New" w:hAnsi="Courier New"/>
          <w:sz w:val="24"/>
        </w:rPr>
        <w:t>La proposition est disponible à l</w:t>
      </w:r>
      <w:r w:rsidR="00E01080">
        <w:rPr>
          <w:rFonts w:ascii="Courier New" w:hAnsi="Courier New"/>
          <w:sz w:val="24"/>
        </w:rPr>
        <w:t>’</w:t>
      </w:r>
      <w:r>
        <w:rPr>
          <w:rFonts w:ascii="Courier New" w:hAnsi="Courier New"/>
          <w:sz w:val="24"/>
        </w:rPr>
        <w:t>adresse suivante</w:t>
      </w:r>
      <w:r w:rsidR="00E01080">
        <w:rPr>
          <w:rFonts w:ascii="Courier New" w:hAnsi="Courier New"/>
          <w:sz w:val="24"/>
        </w:rPr>
        <w:t> :</w:t>
      </w:r>
      <w:r w:rsidR="00D51B82">
        <w:rPr>
          <w:rFonts w:ascii="Courier New" w:hAnsi="Courier New"/>
          <w:sz w:val="24"/>
        </w:rPr>
        <w:t xml:space="preserve"> </w:t>
      </w:r>
      <w:hyperlink r:id="rId7" w:history="1">
        <w:r w:rsidR="00D51B82" w:rsidRPr="003B1CAE">
          <w:rPr>
            <w:rStyle w:val="Hyperlink"/>
            <w:rFonts w:ascii="Courier New" w:hAnsi="Courier New"/>
            <w:sz w:val="24"/>
          </w:rPr>
          <w:t>https://www.wipo.int/edocs/mdocs/mdocs/fr/cdip_21/cdip_21_7.pdf</w:t>
        </w:r>
      </w:hyperlink>
      <w:r>
        <w:rPr>
          <w:rFonts w:ascii="Courier New" w:hAnsi="Courier New"/>
          <w:sz w:val="24"/>
        </w:rPr>
        <w:t xml:space="preserve">. </w:t>
      </w:r>
      <w:r w:rsidR="00550877">
        <w:rPr>
          <w:rFonts w:ascii="Courier New" w:hAnsi="Courier New"/>
          <w:sz w:val="24"/>
        </w:rPr>
        <w:t xml:space="preserve"> </w:t>
      </w:r>
      <w:r>
        <w:rPr>
          <w:rFonts w:ascii="Courier New" w:hAnsi="Courier New"/>
          <w:sz w:val="24"/>
        </w:rPr>
        <w:t>Après moult délibérations, la proposition a été approuvée et le nom du projet modifié afin d</w:t>
      </w:r>
      <w:r w:rsidR="00E01080">
        <w:rPr>
          <w:rFonts w:ascii="Courier New" w:hAnsi="Courier New"/>
          <w:sz w:val="24"/>
        </w:rPr>
        <w:t>’</w:t>
      </w:r>
      <w:r>
        <w:rPr>
          <w:rFonts w:ascii="Courier New" w:hAnsi="Courier New"/>
          <w:sz w:val="24"/>
        </w:rPr>
        <w:t>élargir sa portée pour ce qui est de son contenu et de sa couverture géographiq</w:t>
      </w:r>
      <w:r w:rsidR="00517D1F">
        <w:rPr>
          <w:rFonts w:ascii="Courier New" w:hAnsi="Courier New"/>
          <w:sz w:val="24"/>
        </w:rPr>
        <w:t>ue</w:t>
      </w:r>
      <w:r w:rsidR="00517D1F">
        <w:rPr>
          <w:rFonts w:ascii="Courier New" w:hAnsi="Courier New"/>
          <w:sz w:val="24"/>
        </w:rPr>
        <w:t xml:space="preserve">.  </w:t>
      </w:r>
      <w:r w:rsidR="00517D1F">
        <w:rPr>
          <w:rFonts w:ascii="Courier New" w:hAnsi="Courier New"/>
          <w:sz w:val="24"/>
        </w:rPr>
        <w:t>Le</w:t>
      </w:r>
      <w:r>
        <w:rPr>
          <w:rFonts w:ascii="Courier New" w:hAnsi="Courier New"/>
          <w:sz w:val="24"/>
        </w:rPr>
        <w:t xml:space="preserve"> projet a donc été renommé “Renforcement de l</w:t>
      </w:r>
      <w:r w:rsidR="00E01080">
        <w:rPr>
          <w:rFonts w:ascii="Courier New" w:hAnsi="Courier New"/>
          <w:sz w:val="24"/>
        </w:rPr>
        <w:t>’</w:t>
      </w:r>
      <w:r>
        <w:rPr>
          <w:rFonts w:ascii="Courier New" w:hAnsi="Courier New"/>
          <w:sz w:val="24"/>
        </w:rPr>
        <w:t xml:space="preserve">utilisation de la propriété intellectuelle dans le secteur des logiciels”. </w:t>
      </w:r>
      <w:r w:rsidR="00550877">
        <w:rPr>
          <w:rFonts w:ascii="Courier New" w:hAnsi="Courier New"/>
          <w:sz w:val="24"/>
        </w:rPr>
        <w:t xml:space="preserve"> </w:t>
      </w:r>
      <w:r>
        <w:rPr>
          <w:rFonts w:ascii="Courier New" w:hAnsi="Courier New"/>
          <w:sz w:val="24"/>
        </w:rPr>
        <w:t>De plus amples informations à cet égard sont disponibles à l</w:t>
      </w:r>
      <w:r w:rsidR="00E01080">
        <w:rPr>
          <w:rFonts w:ascii="Courier New" w:hAnsi="Courier New"/>
          <w:sz w:val="24"/>
        </w:rPr>
        <w:t>’</w:t>
      </w:r>
      <w:r>
        <w:rPr>
          <w:rFonts w:ascii="Courier New" w:hAnsi="Courier New"/>
          <w:sz w:val="24"/>
        </w:rPr>
        <w:t>adresse suivante</w:t>
      </w:r>
      <w:r w:rsidR="00E01080">
        <w:rPr>
          <w:rFonts w:ascii="Courier New" w:hAnsi="Courier New"/>
          <w:sz w:val="24"/>
        </w:rPr>
        <w:t> :</w:t>
      </w:r>
      <w:r>
        <w:rPr>
          <w:rFonts w:ascii="Courier New" w:hAnsi="Courier New"/>
          <w:sz w:val="24"/>
        </w:rPr>
        <w:t xml:space="preserve"> </w:t>
      </w:r>
      <w:hyperlink r:id="rId8" w:history="1">
        <w:r>
          <w:rPr>
            <w:rStyle w:val="Hyperlink"/>
            <w:rFonts w:ascii="Courier New" w:hAnsi="Courier New"/>
            <w:sz w:val="24"/>
          </w:rPr>
          <w:t>https://www.wipo.int/edocs/mdocs/mdocs/fr/cdip_22/cdip_22_8.pdf</w:t>
        </w:r>
      </w:hyperlink>
      <w:r>
        <w:rPr>
          <w:rFonts w:ascii="Courier New" w:hAnsi="Courier New"/>
          <w:sz w:val="24"/>
        </w:rPr>
        <w:t xml:space="preserve">. </w:t>
      </w:r>
      <w:r w:rsidR="00550877">
        <w:rPr>
          <w:rFonts w:ascii="Courier New" w:hAnsi="Courier New"/>
          <w:sz w:val="24"/>
        </w:rPr>
        <w:t xml:space="preserve"> </w:t>
      </w:r>
      <w:r>
        <w:rPr>
          <w:rFonts w:ascii="Courier New" w:hAnsi="Courier New"/>
          <w:sz w:val="24"/>
        </w:rPr>
        <w:t>Grâce à l</w:t>
      </w:r>
      <w:r w:rsidR="00E01080">
        <w:rPr>
          <w:rFonts w:ascii="Courier New" w:hAnsi="Courier New"/>
          <w:sz w:val="24"/>
        </w:rPr>
        <w:t>’</w:t>
      </w:r>
      <w:r>
        <w:rPr>
          <w:rFonts w:ascii="Courier New" w:hAnsi="Courier New"/>
          <w:sz w:val="24"/>
        </w:rPr>
        <w:t>élargissement de la portée géographique, les pays bénéficiaires ont été choisis en Afrique (Kenya), en Asie (Philippines) et dans les Caraïbes (Trinité</w:t>
      </w:r>
      <w:r w:rsidR="00E01080">
        <w:rPr>
          <w:rFonts w:ascii="Courier New" w:hAnsi="Courier New"/>
          <w:sz w:val="24"/>
        </w:rPr>
        <w:t>-</w:t>
      </w:r>
      <w:r>
        <w:rPr>
          <w:rFonts w:ascii="Courier New" w:hAnsi="Courier New"/>
          <w:sz w:val="24"/>
        </w:rPr>
        <w:t>et</w:t>
      </w:r>
      <w:r w:rsidR="00E01080">
        <w:rPr>
          <w:rFonts w:ascii="Courier New" w:hAnsi="Courier New"/>
          <w:sz w:val="24"/>
        </w:rPr>
        <w:t>-</w:t>
      </w:r>
      <w:r>
        <w:rPr>
          <w:rFonts w:ascii="Courier New" w:hAnsi="Courier New"/>
          <w:sz w:val="24"/>
        </w:rPr>
        <w:t>Tobago).</w:t>
      </w:r>
    </w:p>
    <w:p w14:paraId="4AC21759" w14:textId="3BB44861" w:rsidR="00752C2C" w:rsidRDefault="00F94DD8" w:rsidP="00EB439F">
      <w:pPr>
        <w:jc w:val="both"/>
        <w:rPr>
          <w:rFonts w:ascii="Courier New" w:hAnsi="Courier New" w:cs="Courier New"/>
          <w:sz w:val="24"/>
          <w:szCs w:val="24"/>
        </w:rPr>
      </w:pPr>
      <w:r>
        <w:rPr>
          <w:rFonts w:ascii="Courier New" w:hAnsi="Courier New"/>
          <w:sz w:val="24"/>
        </w:rPr>
        <w:t>Après l</w:t>
      </w:r>
      <w:r w:rsidR="00E01080">
        <w:rPr>
          <w:rFonts w:ascii="Courier New" w:hAnsi="Courier New"/>
          <w:sz w:val="24"/>
        </w:rPr>
        <w:t>’</w:t>
      </w:r>
      <w:r>
        <w:rPr>
          <w:rFonts w:ascii="Courier New" w:hAnsi="Courier New"/>
          <w:sz w:val="24"/>
        </w:rPr>
        <w:t>identification des pays bénéficiaires et la nomination des coordonnateurs, l</w:t>
      </w:r>
      <w:r w:rsidR="00E01080">
        <w:rPr>
          <w:rFonts w:ascii="Courier New" w:hAnsi="Courier New"/>
          <w:sz w:val="24"/>
        </w:rPr>
        <w:t>’</w:t>
      </w:r>
      <w:r>
        <w:rPr>
          <w:rFonts w:ascii="Courier New" w:hAnsi="Courier New"/>
          <w:sz w:val="24"/>
        </w:rPr>
        <w:t>étape suivante du projet a consisté à mener l</w:t>
      </w:r>
      <w:r w:rsidR="00E01080">
        <w:rPr>
          <w:rFonts w:ascii="Courier New" w:hAnsi="Courier New"/>
          <w:sz w:val="24"/>
        </w:rPr>
        <w:t>’</w:t>
      </w:r>
      <w:r>
        <w:rPr>
          <w:rFonts w:ascii="Courier New" w:hAnsi="Courier New"/>
          <w:sz w:val="24"/>
        </w:rPr>
        <w:t>étude exploratoi</w:t>
      </w:r>
      <w:r w:rsidR="00517D1F">
        <w:rPr>
          <w:rFonts w:ascii="Courier New" w:hAnsi="Courier New"/>
          <w:sz w:val="24"/>
        </w:rPr>
        <w:t>re</w:t>
      </w:r>
      <w:r w:rsidR="00517D1F">
        <w:rPr>
          <w:rFonts w:ascii="Courier New" w:hAnsi="Courier New"/>
          <w:sz w:val="24"/>
        </w:rPr>
        <w:t xml:space="preserve">.  </w:t>
      </w:r>
      <w:r w:rsidR="00517D1F">
        <w:rPr>
          <w:rFonts w:ascii="Courier New" w:hAnsi="Courier New"/>
          <w:sz w:val="24"/>
        </w:rPr>
        <w:t>L’é</w:t>
      </w:r>
      <w:r>
        <w:rPr>
          <w:rFonts w:ascii="Courier New" w:hAnsi="Courier New"/>
          <w:sz w:val="24"/>
        </w:rPr>
        <w:t>tude complète est disponible à l</w:t>
      </w:r>
      <w:r w:rsidR="00E01080">
        <w:rPr>
          <w:rFonts w:ascii="Courier New" w:hAnsi="Courier New"/>
          <w:sz w:val="24"/>
        </w:rPr>
        <w:t>’</w:t>
      </w:r>
      <w:r>
        <w:rPr>
          <w:rFonts w:ascii="Courier New" w:hAnsi="Courier New"/>
          <w:sz w:val="24"/>
        </w:rPr>
        <w:t>adresse suivante</w:t>
      </w:r>
      <w:r w:rsidR="00E01080">
        <w:rPr>
          <w:rFonts w:ascii="Courier New" w:hAnsi="Courier New"/>
          <w:sz w:val="24"/>
        </w:rPr>
        <w:t> :</w:t>
      </w:r>
      <w:r w:rsidR="00517D1F">
        <w:rPr>
          <w:rFonts w:ascii="Courier New" w:hAnsi="Courier New"/>
          <w:sz w:val="24"/>
        </w:rPr>
        <w:t xml:space="preserve"> </w:t>
      </w:r>
      <w:hyperlink r:id="rId9" w:history="1">
        <w:r w:rsidR="00053DA7" w:rsidRPr="003B1CAE">
          <w:rPr>
            <w:rStyle w:val="Hyperlink"/>
            <w:rFonts w:ascii="Courier New" w:hAnsi="Courier New"/>
            <w:sz w:val="24"/>
          </w:rPr>
          <w:t>http</w:t>
        </w:r>
        <w:r w:rsidR="00053DA7" w:rsidRPr="003B1CAE">
          <w:rPr>
            <w:rStyle w:val="Hyperlink"/>
            <w:rFonts w:ascii="Courier New" w:hAnsi="Courier New"/>
            <w:sz w:val="24"/>
          </w:rPr>
          <w:t>s</w:t>
        </w:r>
        <w:r w:rsidR="00053DA7" w:rsidRPr="003B1CAE">
          <w:rPr>
            <w:rStyle w:val="Hyperlink"/>
            <w:rFonts w:ascii="Courier New" w:hAnsi="Courier New"/>
            <w:sz w:val="24"/>
          </w:rPr>
          <w:t>://www.wipo.int/export/sites/www/ip</w:t>
        </w:r>
        <w:r w:rsidR="00E01080">
          <w:rPr>
            <w:rStyle w:val="Hyperlink"/>
            <w:rFonts w:ascii="Courier New" w:hAnsi="Courier New"/>
            <w:sz w:val="24"/>
          </w:rPr>
          <w:t>-</w:t>
        </w:r>
        <w:r w:rsidR="00053DA7" w:rsidRPr="003B1CAE">
          <w:rPr>
            <w:rStyle w:val="Hyperlink"/>
            <w:rFonts w:ascii="Courier New" w:hAnsi="Courier New"/>
            <w:sz w:val="24"/>
          </w:rPr>
          <w:t>development/en/agenda/pdf/scoping_study_mobile_apps.pdf</w:t>
        </w:r>
      </w:hyperlink>
      <w:r>
        <w:rPr>
          <w:rFonts w:ascii="Courier New" w:hAnsi="Courier New"/>
          <w:sz w:val="24"/>
        </w:rPr>
        <w:t xml:space="preserve">. </w:t>
      </w:r>
      <w:r w:rsidR="00550877">
        <w:rPr>
          <w:rFonts w:ascii="Courier New" w:hAnsi="Courier New"/>
          <w:sz w:val="24"/>
        </w:rPr>
        <w:t xml:space="preserve"> </w:t>
      </w:r>
      <w:r>
        <w:rPr>
          <w:rFonts w:ascii="Courier New" w:hAnsi="Courier New"/>
          <w:sz w:val="24"/>
        </w:rPr>
        <w:t>Elle a été supervisée, coordonnée et préparée par M. </w:t>
      </w:r>
      <w:proofErr w:type="spellStart"/>
      <w:r>
        <w:rPr>
          <w:rFonts w:ascii="Courier New" w:hAnsi="Courier New"/>
          <w:sz w:val="24"/>
        </w:rPr>
        <w:t>Noam</w:t>
      </w:r>
      <w:proofErr w:type="spellEnd"/>
      <w:r w:rsidR="00517D1F">
        <w:rPr>
          <w:rFonts w:ascii="Courier New" w:hAnsi="Courier New"/>
          <w:sz w:val="24"/>
        </w:rPr>
        <w:t> </w:t>
      </w:r>
      <w:proofErr w:type="spellStart"/>
      <w:r>
        <w:rPr>
          <w:rFonts w:ascii="Courier New" w:hAnsi="Courier New"/>
          <w:sz w:val="24"/>
        </w:rPr>
        <w:t>Shemtov</w:t>
      </w:r>
      <w:proofErr w:type="spellEnd"/>
      <w:r>
        <w:rPr>
          <w:rFonts w:ascii="Courier New" w:hAnsi="Courier New"/>
          <w:sz w:val="24"/>
        </w:rPr>
        <w:t xml:space="preserve"> de l</w:t>
      </w:r>
      <w:r w:rsidR="00E01080">
        <w:rPr>
          <w:rFonts w:ascii="Courier New" w:hAnsi="Courier New"/>
          <w:sz w:val="24"/>
        </w:rPr>
        <w:t>’</w:t>
      </w:r>
      <w:r>
        <w:rPr>
          <w:rFonts w:ascii="Courier New" w:hAnsi="Courier New"/>
          <w:sz w:val="24"/>
        </w:rPr>
        <w:t xml:space="preserve">Université </w:t>
      </w:r>
      <w:proofErr w:type="spellStart"/>
      <w:r>
        <w:rPr>
          <w:rFonts w:ascii="Courier New" w:hAnsi="Courier New"/>
          <w:sz w:val="24"/>
        </w:rPr>
        <w:t>Queen</w:t>
      </w:r>
      <w:proofErr w:type="spellEnd"/>
      <w:r>
        <w:rPr>
          <w:rFonts w:ascii="Courier New" w:hAnsi="Courier New"/>
          <w:sz w:val="24"/>
        </w:rPr>
        <w:t xml:space="preserve"> Mary de Londres.</w:t>
      </w:r>
    </w:p>
    <w:p w14:paraId="326AB8A3" w14:textId="77777777" w:rsidR="00BA3863" w:rsidRDefault="00BA3863" w:rsidP="00EB439F">
      <w:pPr>
        <w:jc w:val="both"/>
        <w:rPr>
          <w:rFonts w:ascii="Courier New" w:hAnsi="Courier New" w:cs="Courier New"/>
          <w:sz w:val="24"/>
          <w:szCs w:val="24"/>
        </w:rPr>
      </w:pPr>
    </w:p>
    <w:p w14:paraId="04717D47" w14:textId="18067F87" w:rsidR="003B17F2" w:rsidRPr="00CA254B" w:rsidRDefault="003B17F2" w:rsidP="00EB439F">
      <w:pPr>
        <w:jc w:val="both"/>
        <w:rPr>
          <w:rFonts w:ascii="Courier New" w:hAnsi="Courier New" w:cs="Courier New"/>
          <w:b/>
          <w:bCs/>
          <w:sz w:val="24"/>
          <w:szCs w:val="24"/>
        </w:rPr>
      </w:pPr>
      <w:r>
        <w:rPr>
          <w:rFonts w:ascii="Courier New" w:hAnsi="Courier New"/>
          <w:b/>
          <w:sz w:val="24"/>
        </w:rPr>
        <w:t>Résultats escomptés</w:t>
      </w:r>
    </w:p>
    <w:p w14:paraId="30215C32" w14:textId="61079F22" w:rsidR="005C261B" w:rsidRDefault="00752C2C" w:rsidP="00EB439F">
      <w:pPr>
        <w:jc w:val="both"/>
        <w:rPr>
          <w:rFonts w:ascii="Courier New" w:hAnsi="Courier New" w:cs="Courier New"/>
          <w:sz w:val="24"/>
          <w:szCs w:val="24"/>
        </w:rPr>
      </w:pPr>
      <w:r>
        <w:rPr>
          <w:rFonts w:ascii="Courier New" w:hAnsi="Courier New"/>
          <w:sz w:val="24"/>
        </w:rPr>
        <w:t>Après l</w:t>
      </w:r>
      <w:r w:rsidR="00E01080">
        <w:rPr>
          <w:rFonts w:ascii="Courier New" w:hAnsi="Courier New"/>
          <w:sz w:val="24"/>
        </w:rPr>
        <w:t>’</w:t>
      </w:r>
      <w:r>
        <w:rPr>
          <w:rFonts w:ascii="Courier New" w:hAnsi="Courier New"/>
          <w:sz w:val="24"/>
        </w:rPr>
        <w:t>achèvement de l</w:t>
      </w:r>
      <w:r w:rsidR="00E01080">
        <w:rPr>
          <w:rFonts w:ascii="Courier New" w:hAnsi="Courier New"/>
          <w:sz w:val="24"/>
        </w:rPr>
        <w:t>’</w:t>
      </w:r>
      <w:r>
        <w:rPr>
          <w:rFonts w:ascii="Courier New" w:hAnsi="Courier New"/>
          <w:sz w:val="24"/>
        </w:rPr>
        <w:t>étude exploratoire, les coordonnateurs des trois</w:t>
      </w:r>
      <w:r w:rsidR="00550877">
        <w:rPr>
          <w:rFonts w:ascii="Courier New" w:hAnsi="Courier New"/>
          <w:sz w:val="24"/>
        </w:rPr>
        <w:t> </w:t>
      </w:r>
      <w:r>
        <w:rPr>
          <w:rFonts w:ascii="Courier New" w:hAnsi="Courier New"/>
          <w:sz w:val="24"/>
        </w:rPr>
        <w:t>pays bénéficiaires ont tenu une réunion avec le coordonnateur du projet, M.</w:t>
      </w:r>
      <w:r w:rsidR="00550877">
        <w:rPr>
          <w:rFonts w:ascii="Courier New" w:hAnsi="Courier New"/>
          <w:sz w:val="24"/>
        </w:rPr>
        <w:t> </w:t>
      </w:r>
      <w:proofErr w:type="spellStart"/>
      <w:r>
        <w:rPr>
          <w:rFonts w:ascii="Courier New" w:hAnsi="Courier New"/>
          <w:sz w:val="24"/>
        </w:rPr>
        <w:t>Dimiter</w:t>
      </w:r>
      <w:proofErr w:type="spellEnd"/>
      <w:r>
        <w:rPr>
          <w:rFonts w:ascii="Courier New" w:hAnsi="Courier New"/>
          <w:sz w:val="24"/>
        </w:rPr>
        <w:t xml:space="preserve"> </w:t>
      </w:r>
      <w:proofErr w:type="spellStart"/>
      <w:r>
        <w:rPr>
          <w:rFonts w:ascii="Courier New" w:hAnsi="Courier New"/>
          <w:sz w:val="24"/>
        </w:rPr>
        <w:t>Gantchev</w:t>
      </w:r>
      <w:proofErr w:type="spellEnd"/>
      <w:r>
        <w:rPr>
          <w:rFonts w:ascii="Courier New" w:hAnsi="Courier New"/>
          <w:sz w:val="24"/>
        </w:rPr>
        <w:t>, ainsi qu</w:t>
      </w:r>
      <w:r w:rsidR="00E01080">
        <w:rPr>
          <w:rFonts w:ascii="Courier New" w:hAnsi="Courier New"/>
          <w:sz w:val="24"/>
        </w:rPr>
        <w:t>’</w:t>
      </w:r>
      <w:r>
        <w:rPr>
          <w:rFonts w:ascii="Courier New" w:hAnsi="Courier New"/>
          <w:sz w:val="24"/>
        </w:rPr>
        <w:t>avec M. </w:t>
      </w:r>
      <w:proofErr w:type="spellStart"/>
      <w:r>
        <w:rPr>
          <w:rFonts w:ascii="Courier New" w:hAnsi="Courier New"/>
          <w:sz w:val="24"/>
        </w:rPr>
        <w:t>Noam</w:t>
      </w:r>
      <w:proofErr w:type="spellEnd"/>
      <w:r w:rsidR="00517D1F">
        <w:rPr>
          <w:rFonts w:ascii="Courier New" w:hAnsi="Courier New"/>
          <w:sz w:val="24"/>
        </w:rPr>
        <w:t> </w:t>
      </w:r>
      <w:proofErr w:type="spellStart"/>
      <w:r>
        <w:rPr>
          <w:rFonts w:ascii="Courier New" w:hAnsi="Courier New"/>
          <w:sz w:val="24"/>
        </w:rPr>
        <w:t>Shemtov</w:t>
      </w:r>
      <w:proofErr w:type="spellEnd"/>
      <w:r w:rsidR="008814C3">
        <w:rPr>
          <w:rFonts w:ascii="Courier New" w:hAnsi="Courier New"/>
          <w:sz w:val="24"/>
        </w:rPr>
        <w:t>,</w:t>
      </w:r>
      <w:r>
        <w:rPr>
          <w:rFonts w:ascii="Courier New" w:hAnsi="Courier New"/>
          <w:sz w:val="24"/>
        </w:rPr>
        <w:t xml:space="preserve"> </w:t>
      </w:r>
      <w:r w:rsidR="003F56B1">
        <w:rPr>
          <w:rFonts w:ascii="Courier New" w:hAnsi="Courier New"/>
          <w:sz w:val="24"/>
        </w:rPr>
        <w:t>afin d</w:t>
      </w:r>
      <w:r w:rsidR="00E01080">
        <w:rPr>
          <w:rFonts w:ascii="Courier New" w:hAnsi="Courier New"/>
          <w:sz w:val="24"/>
        </w:rPr>
        <w:t>’</w:t>
      </w:r>
      <w:r>
        <w:rPr>
          <w:rFonts w:ascii="Courier New" w:hAnsi="Courier New"/>
          <w:sz w:val="24"/>
        </w:rPr>
        <w:t>établir la voie à suiv</w:t>
      </w:r>
      <w:r w:rsidR="00517D1F">
        <w:rPr>
          <w:rFonts w:ascii="Courier New" w:hAnsi="Courier New"/>
          <w:sz w:val="24"/>
        </w:rPr>
        <w:t>re</w:t>
      </w:r>
      <w:r w:rsidR="00517D1F">
        <w:rPr>
          <w:rFonts w:ascii="Courier New" w:hAnsi="Courier New"/>
          <w:sz w:val="24"/>
        </w:rPr>
        <w:t xml:space="preserve">.  </w:t>
      </w:r>
      <w:r w:rsidR="00517D1F">
        <w:rPr>
          <w:rFonts w:ascii="Courier New" w:hAnsi="Courier New"/>
          <w:sz w:val="24"/>
        </w:rPr>
        <w:t>Il</w:t>
      </w:r>
      <w:r>
        <w:rPr>
          <w:rFonts w:ascii="Courier New" w:hAnsi="Courier New"/>
          <w:sz w:val="24"/>
        </w:rPr>
        <w:t xml:space="preserve"> a été convenu de maintenir les résultats escomptés du projet qui étaient les suivants</w:t>
      </w:r>
      <w:r w:rsidR="00E01080">
        <w:rPr>
          <w:rFonts w:ascii="Courier New" w:hAnsi="Courier New"/>
          <w:sz w:val="24"/>
        </w:rPr>
        <w:t> :</w:t>
      </w:r>
    </w:p>
    <w:p w14:paraId="3DD1A899" w14:textId="77777777" w:rsidR="00F83769" w:rsidRPr="00EB439F" w:rsidRDefault="00F83769" w:rsidP="00EB439F">
      <w:pPr>
        <w:jc w:val="both"/>
        <w:rPr>
          <w:rFonts w:ascii="Courier New" w:hAnsi="Courier New" w:cs="Courier New"/>
          <w:sz w:val="24"/>
          <w:szCs w:val="24"/>
        </w:rPr>
      </w:pPr>
    </w:p>
    <w:p w14:paraId="01AA5990" w14:textId="69F4F03E"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Édition et traduction d</w:t>
      </w:r>
      <w:r w:rsidR="00E01080">
        <w:rPr>
          <w:rFonts w:ascii="Courier New" w:hAnsi="Courier New"/>
          <w:sz w:val="24"/>
        </w:rPr>
        <w:t>’</w:t>
      </w:r>
      <w:r>
        <w:rPr>
          <w:rFonts w:ascii="Courier New" w:hAnsi="Courier New"/>
          <w:sz w:val="24"/>
        </w:rPr>
        <w:t>une publication de l</w:t>
      </w:r>
      <w:r w:rsidR="00E01080">
        <w:rPr>
          <w:rFonts w:ascii="Courier New" w:hAnsi="Courier New"/>
          <w:sz w:val="24"/>
        </w:rPr>
        <w:t>’</w:t>
      </w:r>
      <w:r>
        <w:rPr>
          <w:rFonts w:ascii="Courier New" w:hAnsi="Courier New"/>
          <w:sz w:val="24"/>
        </w:rPr>
        <w:t>OMPI sur la propriété intellectuelle et les applications mobiles.</w:t>
      </w:r>
    </w:p>
    <w:p w14:paraId="05789040" w14:textId="3AC654B5"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Classification des divers droits de propriété intellectuelle concernant la protection des applications mobiles, notamment, selon le cas, le droit d</w:t>
      </w:r>
      <w:r w:rsidR="00E01080">
        <w:rPr>
          <w:rFonts w:ascii="Courier New" w:hAnsi="Courier New"/>
          <w:sz w:val="24"/>
        </w:rPr>
        <w:t>’</w:t>
      </w:r>
      <w:r>
        <w:rPr>
          <w:rFonts w:ascii="Courier New" w:hAnsi="Courier New"/>
          <w:sz w:val="24"/>
        </w:rPr>
        <w:t>auteur, les brevets, les modèles d</w:t>
      </w:r>
      <w:r w:rsidR="00E01080">
        <w:rPr>
          <w:rFonts w:ascii="Courier New" w:hAnsi="Courier New"/>
          <w:sz w:val="24"/>
        </w:rPr>
        <w:t>’</w:t>
      </w:r>
      <w:r>
        <w:rPr>
          <w:rFonts w:ascii="Courier New" w:hAnsi="Courier New"/>
          <w:sz w:val="24"/>
        </w:rPr>
        <w:t>utilité, les marques, les dessins ou modèles et les secrets d</w:t>
      </w:r>
      <w:r w:rsidR="00E01080">
        <w:rPr>
          <w:rFonts w:ascii="Courier New" w:hAnsi="Courier New"/>
          <w:sz w:val="24"/>
        </w:rPr>
        <w:t>’</w:t>
      </w:r>
      <w:r>
        <w:rPr>
          <w:rFonts w:ascii="Courier New" w:hAnsi="Courier New"/>
          <w:sz w:val="24"/>
        </w:rPr>
        <w:t>affaires.</w:t>
      </w:r>
    </w:p>
    <w:p w14:paraId="00A0D2F4" w14:textId="0EB30912"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Module de formation sur le rôle de la propriété intellectuelle dans le développement et la commercialisation des applications mobiles (notamment sur l</w:t>
      </w:r>
      <w:r w:rsidR="00E01080">
        <w:rPr>
          <w:rFonts w:ascii="Courier New" w:hAnsi="Courier New"/>
          <w:sz w:val="24"/>
        </w:rPr>
        <w:t>’</w:t>
      </w:r>
      <w:r>
        <w:rPr>
          <w:rFonts w:ascii="Courier New" w:hAnsi="Courier New"/>
          <w:sz w:val="24"/>
        </w:rPr>
        <w:t>accès aux informations de tiers et l</w:t>
      </w:r>
      <w:r w:rsidR="00E01080">
        <w:rPr>
          <w:rFonts w:ascii="Courier New" w:hAnsi="Courier New"/>
          <w:sz w:val="24"/>
        </w:rPr>
        <w:t>’</w:t>
      </w:r>
      <w:r>
        <w:rPr>
          <w:rFonts w:ascii="Courier New" w:hAnsi="Courier New"/>
          <w:sz w:val="24"/>
        </w:rPr>
        <w:t>exploitation d</w:t>
      </w:r>
      <w:r w:rsidR="00E01080">
        <w:rPr>
          <w:rFonts w:ascii="Courier New" w:hAnsi="Courier New"/>
          <w:sz w:val="24"/>
        </w:rPr>
        <w:t>’</w:t>
      </w:r>
      <w:r>
        <w:rPr>
          <w:rFonts w:ascii="Courier New" w:hAnsi="Courier New"/>
          <w:sz w:val="24"/>
        </w:rPr>
        <w:t>objets protégés appartenant à des tiers, ainsi que sur l</w:t>
      </w:r>
      <w:r w:rsidR="00E01080">
        <w:rPr>
          <w:rFonts w:ascii="Courier New" w:hAnsi="Courier New"/>
          <w:sz w:val="24"/>
        </w:rPr>
        <w:t>’</w:t>
      </w:r>
      <w:r>
        <w:rPr>
          <w:rFonts w:ascii="Courier New" w:hAnsi="Courier New"/>
          <w:sz w:val="24"/>
        </w:rPr>
        <w:t>utilisation de la propriété intellectuelle comme moyen de lever des capitaux et s</w:t>
      </w:r>
      <w:r w:rsidR="00E01080">
        <w:rPr>
          <w:rFonts w:ascii="Courier New" w:hAnsi="Courier New"/>
          <w:sz w:val="24"/>
        </w:rPr>
        <w:t>’</w:t>
      </w:r>
      <w:r>
        <w:rPr>
          <w:rFonts w:ascii="Courier New" w:hAnsi="Courier New"/>
          <w:sz w:val="24"/>
        </w:rPr>
        <w:t>assurer des investissements).</w:t>
      </w:r>
    </w:p>
    <w:p w14:paraId="30390AC9" w14:textId="379FC13E"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Module de formation sur les principaux contrats du secteur des applications mobiles, notamment le contrat de licence d</w:t>
      </w:r>
      <w:r w:rsidR="00E01080">
        <w:rPr>
          <w:rFonts w:ascii="Courier New" w:hAnsi="Courier New"/>
          <w:sz w:val="24"/>
        </w:rPr>
        <w:t>’</w:t>
      </w:r>
      <w:r>
        <w:rPr>
          <w:rFonts w:ascii="Courier New" w:hAnsi="Courier New"/>
          <w:sz w:val="24"/>
        </w:rPr>
        <w:t>utilisateur final et le contrat de concepteur d</w:t>
      </w:r>
      <w:r w:rsidR="00E01080">
        <w:rPr>
          <w:rFonts w:ascii="Courier New" w:hAnsi="Courier New"/>
          <w:sz w:val="24"/>
        </w:rPr>
        <w:t>’</w:t>
      </w:r>
      <w:r>
        <w:rPr>
          <w:rFonts w:ascii="Courier New" w:hAnsi="Courier New"/>
          <w:sz w:val="24"/>
        </w:rPr>
        <w:t>applications.</w:t>
      </w:r>
    </w:p>
    <w:p w14:paraId="461FF58F" w14:textId="00F7FE04"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Modules de formation sur la médiation et l</w:t>
      </w:r>
      <w:r w:rsidR="00E01080">
        <w:rPr>
          <w:rFonts w:ascii="Courier New" w:hAnsi="Courier New"/>
          <w:sz w:val="24"/>
        </w:rPr>
        <w:t>’</w:t>
      </w:r>
      <w:r>
        <w:rPr>
          <w:rFonts w:ascii="Courier New" w:hAnsi="Courier New"/>
          <w:sz w:val="24"/>
        </w:rPr>
        <w:t>arbitrage dans le secteur des logiciels, élaborés en collaboration avec le Centre d</w:t>
      </w:r>
      <w:r w:rsidR="00E01080">
        <w:rPr>
          <w:rFonts w:ascii="Courier New" w:hAnsi="Courier New"/>
          <w:sz w:val="24"/>
        </w:rPr>
        <w:t>’</w:t>
      </w:r>
      <w:r>
        <w:rPr>
          <w:rFonts w:ascii="Courier New" w:hAnsi="Courier New"/>
          <w:sz w:val="24"/>
        </w:rPr>
        <w:t>arbitrage et de médiation de l</w:t>
      </w:r>
      <w:r w:rsidR="00E01080">
        <w:rPr>
          <w:rFonts w:ascii="Courier New" w:hAnsi="Courier New"/>
          <w:sz w:val="24"/>
        </w:rPr>
        <w:t>’</w:t>
      </w:r>
      <w:r>
        <w:rPr>
          <w:rFonts w:ascii="Courier New" w:hAnsi="Courier New"/>
          <w:sz w:val="24"/>
        </w:rPr>
        <w:t>OMPI (un cours destiné aux concepteurs d</w:t>
      </w:r>
      <w:r w:rsidR="00E01080">
        <w:rPr>
          <w:rFonts w:ascii="Courier New" w:hAnsi="Courier New"/>
          <w:sz w:val="24"/>
        </w:rPr>
        <w:t>’</w:t>
      </w:r>
      <w:r>
        <w:rPr>
          <w:rFonts w:ascii="Courier New" w:hAnsi="Courier New"/>
          <w:sz w:val="24"/>
        </w:rPr>
        <w:t>applications mobiles et aux chefs d</w:t>
      </w:r>
      <w:r w:rsidR="00E01080">
        <w:rPr>
          <w:rFonts w:ascii="Courier New" w:hAnsi="Courier New"/>
          <w:sz w:val="24"/>
        </w:rPr>
        <w:t>’</w:t>
      </w:r>
      <w:r>
        <w:rPr>
          <w:rFonts w:ascii="Courier New" w:hAnsi="Courier New"/>
          <w:sz w:val="24"/>
        </w:rPr>
        <w:t>entreprises, et un autre, de niveau plus avancé, à l</w:t>
      </w:r>
      <w:r w:rsidR="00E01080">
        <w:rPr>
          <w:rFonts w:ascii="Courier New" w:hAnsi="Courier New"/>
          <w:sz w:val="24"/>
        </w:rPr>
        <w:t>’</w:t>
      </w:r>
      <w:r>
        <w:rPr>
          <w:rFonts w:ascii="Courier New" w:hAnsi="Courier New"/>
          <w:sz w:val="24"/>
        </w:rPr>
        <w:t>intention des juristes et des fonctionnaires).</w:t>
      </w:r>
    </w:p>
    <w:p w14:paraId="011F7824" w14:textId="0A861C2E"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Programme de mentorat dans lequel des chefs d</w:t>
      </w:r>
      <w:r w:rsidR="00E01080">
        <w:rPr>
          <w:rFonts w:ascii="Courier New" w:hAnsi="Courier New"/>
          <w:sz w:val="24"/>
        </w:rPr>
        <w:t>’</w:t>
      </w:r>
      <w:r>
        <w:rPr>
          <w:rFonts w:ascii="Courier New" w:hAnsi="Courier New"/>
          <w:sz w:val="24"/>
        </w:rPr>
        <w:t>entreprise expérimentés et des avocats spécialisés donnent de leur temps pour faciliter le démarrage d</w:t>
      </w:r>
      <w:r w:rsidR="00E01080">
        <w:rPr>
          <w:rFonts w:ascii="Courier New" w:hAnsi="Courier New"/>
          <w:sz w:val="24"/>
        </w:rPr>
        <w:t>’</w:t>
      </w:r>
      <w:r>
        <w:rPr>
          <w:rFonts w:ascii="Courier New" w:hAnsi="Courier New"/>
          <w:sz w:val="24"/>
        </w:rPr>
        <w:t>entreprises de logiciels dans les pays bénéficiaires.</w:t>
      </w:r>
    </w:p>
    <w:p w14:paraId="45A3487C" w14:textId="77C8F210"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Boîte à outils de propriété intellectuelle destinée à être utilisée dans les pays bénéficiaires dans le cadre du projet et reproduite dans d</w:t>
      </w:r>
      <w:r w:rsidR="00E01080">
        <w:rPr>
          <w:rFonts w:ascii="Courier New" w:hAnsi="Courier New"/>
          <w:sz w:val="24"/>
        </w:rPr>
        <w:t>’</w:t>
      </w:r>
      <w:r>
        <w:rPr>
          <w:rFonts w:ascii="Courier New" w:hAnsi="Courier New"/>
          <w:sz w:val="24"/>
        </w:rPr>
        <w:t>autres pays intéressés, comprenant notamment un cours d</w:t>
      </w:r>
      <w:r w:rsidR="00E01080">
        <w:rPr>
          <w:rFonts w:ascii="Courier New" w:hAnsi="Courier New"/>
          <w:sz w:val="24"/>
        </w:rPr>
        <w:t>’</w:t>
      </w:r>
      <w:r>
        <w:rPr>
          <w:rFonts w:ascii="Courier New" w:hAnsi="Courier New"/>
          <w:sz w:val="24"/>
        </w:rPr>
        <w:t>enseignement à distance de l</w:t>
      </w:r>
      <w:r w:rsidR="00E01080">
        <w:rPr>
          <w:rFonts w:ascii="Courier New" w:hAnsi="Courier New"/>
          <w:sz w:val="24"/>
        </w:rPr>
        <w:t>’</w:t>
      </w:r>
      <w:r>
        <w:rPr>
          <w:rFonts w:ascii="Courier New" w:hAnsi="Courier New"/>
          <w:sz w:val="24"/>
        </w:rPr>
        <w:t>Académie de l</w:t>
      </w:r>
      <w:r w:rsidR="00E01080">
        <w:rPr>
          <w:rFonts w:ascii="Courier New" w:hAnsi="Courier New"/>
          <w:sz w:val="24"/>
        </w:rPr>
        <w:t>’</w:t>
      </w:r>
      <w:r>
        <w:rPr>
          <w:rFonts w:ascii="Courier New" w:hAnsi="Courier New"/>
          <w:sz w:val="24"/>
        </w:rPr>
        <w:t>OMPI à l</w:t>
      </w:r>
      <w:r w:rsidR="00E01080">
        <w:rPr>
          <w:rFonts w:ascii="Courier New" w:hAnsi="Courier New"/>
          <w:sz w:val="24"/>
        </w:rPr>
        <w:t>’</w:t>
      </w:r>
      <w:r>
        <w:rPr>
          <w:rFonts w:ascii="Courier New" w:hAnsi="Courier New"/>
          <w:sz w:val="24"/>
        </w:rPr>
        <w:t>intention des professionnels du secteur des logiciels.</w:t>
      </w:r>
    </w:p>
    <w:p w14:paraId="0F3CBBC8" w14:textId="56585E11"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Deux ateliers dans chacun des pays bénéficiaires (un premier atelier pour le lancement du projet avec les parties prenantes locales, et un deuxième atelier pour la confirmation définitive des résultats escomptés).</w:t>
      </w:r>
    </w:p>
    <w:p w14:paraId="27FC8EFF" w14:textId="2AE98147" w:rsidR="005C261B" w:rsidRPr="006E4EE7" w:rsidRDefault="005C261B" w:rsidP="00517D1F">
      <w:pPr>
        <w:pStyle w:val="ListParagraph"/>
        <w:numPr>
          <w:ilvl w:val="0"/>
          <w:numId w:val="2"/>
        </w:numPr>
        <w:ind w:left="1134" w:hanging="567"/>
        <w:jc w:val="both"/>
        <w:rPr>
          <w:rFonts w:ascii="Courier New" w:hAnsi="Courier New" w:cs="Courier New"/>
          <w:sz w:val="24"/>
          <w:szCs w:val="24"/>
        </w:rPr>
      </w:pPr>
      <w:r>
        <w:rPr>
          <w:rFonts w:ascii="Courier New" w:hAnsi="Courier New"/>
          <w:sz w:val="24"/>
        </w:rPr>
        <w:t>Vidéoconférences avec les bénéficiaires du projet chaque fois qu</w:t>
      </w:r>
      <w:r w:rsidR="00E01080">
        <w:rPr>
          <w:rFonts w:ascii="Courier New" w:hAnsi="Courier New"/>
          <w:sz w:val="24"/>
        </w:rPr>
        <w:t>’</w:t>
      </w:r>
      <w:r>
        <w:rPr>
          <w:rFonts w:ascii="Courier New" w:hAnsi="Courier New"/>
          <w:sz w:val="24"/>
        </w:rPr>
        <w:t>ils en font la demande, afin de favoriser la réalisation des activités et résultats escomptés indiqués ci</w:t>
      </w:r>
      <w:r w:rsidR="00E01080">
        <w:rPr>
          <w:rFonts w:ascii="Courier New" w:hAnsi="Courier New"/>
          <w:sz w:val="24"/>
        </w:rPr>
        <w:t>-</w:t>
      </w:r>
      <w:r>
        <w:rPr>
          <w:rFonts w:ascii="Courier New" w:hAnsi="Courier New"/>
          <w:sz w:val="24"/>
        </w:rPr>
        <w:t>dessus.</w:t>
      </w:r>
    </w:p>
    <w:p w14:paraId="1F068DFA" w14:textId="77777777" w:rsidR="005C261B" w:rsidRPr="00EB439F" w:rsidRDefault="005C261B" w:rsidP="00EB439F">
      <w:pPr>
        <w:jc w:val="both"/>
        <w:rPr>
          <w:rFonts w:ascii="Courier New" w:hAnsi="Courier New" w:cs="Courier New"/>
          <w:sz w:val="24"/>
          <w:szCs w:val="24"/>
        </w:rPr>
      </w:pPr>
    </w:p>
    <w:p w14:paraId="38B38CA8" w14:textId="1EC4E5CF" w:rsidR="00E01080" w:rsidRDefault="008673C7" w:rsidP="00EB439F">
      <w:pPr>
        <w:jc w:val="both"/>
        <w:rPr>
          <w:rFonts w:ascii="Courier New" w:hAnsi="Courier New"/>
          <w:sz w:val="24"/>
        </w:rPr>
      </w:pPr>
      <w:r>
        <w:rPr>
          <w:rFonts w:ascii="Courier New" w:hAnsi="Courier New"/>
          <w:sz w:val="24"/>
        </w:rPr>
        <w:lastRenderedPageBreak/>
        <w:t>Nous sommes ravis de vous informer que 99% des résultats escomptés ont été obtenus avec succ</w:t>
      </w:r>
      <w:r w:rsidR="00517D1F">
        <w:rPr>
          <w:rFonts w:ascii="Courier New" w:hAnsi="Courier New"/>
          <w:sz w:val="24"/>
        </w:rPr>
        <w:t>ès</w:t>
      </w:r>
      <w:r w:rsidR="00517D1F">
        <w:rPr>
          <w:rFonts w:ascii="Courier New" w:hAnsi="Courier New"/>
          <w:sz w:val="24"/>
        </w:rPr>
        <w:t xml:space="preserve">.  </w:t>
      </w:r>
      <w:r w:rsidR="00517D1F">
        <w:rPr>
          <w:rFonts w:ascii="Courier New" w:hAnsi="Courier New"/>
          <w:sz w:val="24"/>
        </w:rPr>
        <w:t>Le</w:t>
      </w:r>
      <w:r>
        <w:rPr>
          <w:rFonts w:ascii="Courier New" w:hAnsi="Courier New"/>
          <w:sz w:val="24"/>
        </w:rPr>
        <w:t xml:space="preserve"> Kenya a tenu son premier atelier pour le lancement du projet du 13 au 15 janvier 2020.</w:t>
      </w:r>
      <w:r w:rsidR="00550877">
        <w:rPr>
          <w:rFonts w:ascii="Courier New" w:hAnsi="Courier New"/>
          <w:sz w:val="24"/>
        </w:rPr>
        <w:t xml:space="preserve"> </w:t>
      </w:r>
      <w:r>
        <w:rPr>
          <w:rFonts w:ascii="Courier New" w:hAnsi="Courier New"/>
          <w:sz w:val="24"/>
        </w:rPr>
        <w:t xml:space="preserve"> Il n</w:t>
      </w:r>
      <w:r w:rsidR="00E01080">
        <w:rPr>
          <w:rFonts w:ascii="Courier New" w:hAnsi="Courier New"/>
          <w:sz w:val="24"/>
        </w:rPr>
        <w:t>’</w:t>
      </w:r>
      <w:r>
        <w:rPr>
          <w:rFonts w:ascii="Courier New" w:hAnsi="Courier New"/>
          <w:sz w:val="24"/>
        </w:rPr>
        <w:t xml:space="preserve">a cependant pas été possible de tenir le deuxième atelier (physiquement) pour valider les résultats escomptés </w:t>
      </w:r>
      <w:r w:rsidR="00D91F70">
        <w:rPr>
          <w:rFonts w:ascii="Courier New" w:hAnsi="Courier New"/>
          <w:sz w:val="24"/>
        </w:rPr>
        <w:t xml:space="preserve">définitifs </w:t>
      </w:r>
      <w:r>
        <w:rPr>
          <w:rFonts w:ascii="Courier New" w:hAnsi="Courier New"/>
          <w:sz w:val="24"/>
        </w:rPr>
        <w:t>en raison de la pandémie de Covid</w:t>
      </w:r>
      <w:r w:rsidR="00E01080">
        <w:rPr>
          <w:rFonts w:ascii="Courier New" w:hAnsi="Courier New"/>
          <w:sz w:val="24"/>
        </w:rPr>
        <w:t>-</w:t>
      </w:r>
      <w:r>
        <w:rPr>
          <w:rFonts w:ascii="Courier New" w:hAnsi="Courier New"/>
          <w:sz w:val="24"/>
        </w:rPr>
        <w:t>19 qui a entraîné des restrictions de déplacements et de rassemblemen</w:t>
      </w:r>
      <w:r w:rsidR="00517D1F">
        <w:rPr>
          <w:rFonts w:ascii="Courier New" w:hAnsi="Courier New"/>
          <w:sz w:val="24"/>
        </w:rPr>
        <w:t>ts</w:t>
      </w:r>
      <w:r w:rsidR="00517D1F">
        <w:rPr>
          <w:rFonts w:ascii="Courier New" w:hAnsi="Courier New"/>
          <w:sz w:val="24"/>
        </w:rPr>
        <w:t xml:space="preserve">.  </w:t>
      </w:r>
      <w:r w:rsidR="00517D1F">
        <w:rPr>
          <w:rFonts w:ascii="Courier New" w:hAnsi="Courier New"/>
          <w:sz w:val="24"/>
        </w:rPr>
        <w:t>Ce</w:t>
      </w:r>
      <w:r>
        <w:rPr>
          <w:rFonts w:ascii="Courier New" w:hAnsi="Courier New"/>
          <w:sz w:val="24"/>
        </w:rPr>
        <w:t>tte situation a toutefois présenté un avantage puisqu</w:t>
      </w:r>
      <w:r w:rsidR="00E01080">
        <w:rPr>
          <w:rFonts w:ascii="Courier New" w:hAnsi="Courier New"/>
          <w:sz w:val="24"/>
        </w:rPr>
        <w:t>’</w:t>
      </w:r>
      <w:r>
        <w:rPr>
          <w:rFonts w:ascii="Courier New" w:hAnsi="Courier New"/>
          <w:sz w:val="24"/>
        </w:rPr>
        <w:t>il a été possible d</w:t>
      </w:r>
      <w:r w:rsidR="00E01080">
        <w:rPr>
          <w:rFonts w:ascii="Courier New" w:hAnsi="Courier New"/>
          <w:sz w:val="24"/>
        </w:rPr>
        <w:t>’</w:t>
      </w:r>
      <w:r>
        <w:rPr>
          <w:rFonts w:ascii="Courier New" w:hAnsi="Courier New"/>
          <w:sz w:val="24"/>
        </w:rPr>
        <w:t>utiliser les ressources pour mettre au point d</w:t>
      </w:r>
      <w:r w:rsidR="00E01080">
        <w:rPr>
          <w:rFonts w:ascii="Courier New" w:hAnsi="Courier New"/>
          <w:sz w:val="24"/>
        </w:rPr>
        <w:t>’</w:t>
      </w:r>
      <w:r>
        <w:rPr>
          <w:rFonts w:ascii="Courier New" w:hAnsi="Courier New"/>
          <w:sz w:val="24"/>
        </w:rPr>
        <w:t>autres outils qui n</w:t>
      </w:r>
      <w:r w:rsidR="00E01080">
        <w:rPr>
          <w:rFonts w:ascii="Courier New" w:hAnsi="Courier New"/>
          <w:sz w:val="24"/>
        </w:rPr>
        <w:t>’</w:t>
      </w:r>
      <w:r>
        <w:rPr>
          <w:rFonts w:ascii="Courier New" w:hAnsi="Courier New"/>
          <w:sz w:val="24"/>
        </w:rPr>
        <w:t>avaient pas été envisagés au début du proj</w:t>
      </w:r>
      <w:r w:rsidR="00517D1F">
        <w:rPr>
          <w:rFonts w:ascii="Courier New" w:hAnsi="Courier New"/>
          <w:sz w:val="24"/>
        </w:rPr>
        <w:t>et</w:t>
      </w:r>
      <w:r w:rsidR="00517D1F">
        <w:rPr>
          <w:rFonts w:ascii="Courier New" w:hAnsi="Courier New"/>
          <w:sz w:val="24"/>
        </w:rPr>
        <w:t xml:space="preserve">.  </w:t>
      </w:r>
      <w:r w:rsidR="00517D1F">
        <w:rPr>
          <w:rFonts w:ascii="Courier New" w:hAnsi="Courier New"/>
          <w:sz w:val="24"/>
        </w:rPr>
        <w:t>Ce</w:t>
      </w:r>
      <w:r>
        <w:rPr>
          <w:rFonts w:ascii="Courier New" w:hAnsi="Courier New"/>
          <w:sz w:val="24"/>
        </w:rPr>
        <w:t>s outils supplémentaires sont les suivants</w:t>
      </w:r>
      <w:r w:rsidR="00E01080">
        <w:rPr>
          <w:rFonts w:ascii="Courier New" w:hAnsi="Courier New"/>
          <w:sz w:val="24"/>
        </w:rPr>
        <w:t> :</w:t>
      </w:r>
    </w:p>
    <w:p w14:paraId="4DDECAB2" w14:textId="6FBFBACE" w:rsidR="00174E5D" w:rsidRPr="006E4EE7" w:rsidRDefault="00174E5D" w:rsidP="00517D1F">
      <w:pPr>
        <w:pStyle w:val="ListParagraph"/>
        <w:numPr>
          <w:ilvl w:val="0"/>
          <w:numId w:val="1"/>
        </w:numPr>
        <w:ind w:left="1134" w:hanging="567"/>
        <w:jc w:val="both"/>
        <w:rPr>
          <w:rFonts w:ascii="Courier New" w:hAnsi="Courier New" w:cs="Courier New"/>
          <w:sz w:val="24"/>
          <w:szCs w:val="24"/>
        </w:rPr>
      </w:pPr>
      <w:proofErr w:type="gramStart"/>
      <w:r>
        <w:rPr>
          <w:rFonts w:ascii="Courier New" w:hAnsi="Courier New"/>
          <w:sz w:val="24"/>
        </w:rPr>
        <w:t>outil</w:t>
      </w:r>
      <w:proofErr w:type="gramEnd"/>
      <w:r>
        <w:rPr>
          <w:rFonts w:ascii="Courier New" w:hAnsi="Courier New"/>
          <w:sz w:val="24"/>
        </w:rPr>
        <w:t xml:space="preserve"> de l</w:t>
      </w:r>
      <w:r w:rsidR="00E01080">
        <w:rPr>
          <w:rFonts w:ascii="Courier New" w:hAnsi="Courier New"/>
          <w:sz w:val="24"/>
        </w:rPr>
        <w:t>’</w:t>
      </w:r>
      <w:r>
        <w:rPr>
          <w:rFonts w:ascii="Courier New" w:hAnsi="Courier New"/>
          <w:sz w:val="24"/>
        </w:rPr>
        <w:t>OMPI sur le financement des applications mobiles fondées sur la propriété intellectuelle;</w:t>
      </w:r>
    </w:p>
    <w:p w14:paraId="2B63BA66" w14:textId="7E568244" w:rsidR="00042106" w:rsidRPr="006E4EE7" w:rsidRDefault="00042106" w:rsidP="00517D1F">
      <w:pPr>
        <w:pStyle w:val="ListParagraph"/>
        <w:numPr>
          <w:ilvl w:val="0"/>
          <w:numId w:val="1"/>
        </w:numPr>
        <w:ind w:left="1134" w:hanging="567"/>
        <w:jc w:val="both"/>
        <w:rPr>
          <w:rFonts w:ascii="Courier New" w:hAnsi="Courier New" w:cs="Courier New"/>
          <w:sz w:val="24"/>
          <w:szCs w:val="24"/>
        </w:rPr>
      </w:pPr>
      <w:proofErr w:type="gramStart"/>
      <w:r>
        <w:rPr>
          <w:rFonts w:ascii="Courier New" w:hAnsi="Courier New"/>
          <w:sz w:val="24"/>
        </w:rPr>
        <w:t>outil</w:t>
      </w:r>
      <w:proofErr w:type="gramEnd"/>
      <w:r>
        <w:rPr>
          <w:rFonts w:ascii="Courier New" w:hAnsi="Courier New"/>
          <w:sz w:val="24"/>
        </w:rPr>
        <w:t xml:space="preserve"> sur les logiciels libres pour les applications mobiles;</w:t>
      </w:r>
    </w:p>
    <w:p w14:paraId="388D072B" w14:textId="260CFB61" w:rsidR="00CD474E" w:rsidRDefault="00DC4B24" w:rsidP="00517D1F">
      <w:pPr>
        <w:pStyle w:val="ListParagraph"/>
        <w:numPr>
          <w:ilvl w:val="0"/>
          <w:numId w:val="1"/>
        </w:numPr>
        <w:ind w:left="1134" w:hanging="567"/>
        <w:jc w:val="both"/>
        <w:rPr>
          <w:rFonts w:ascii="Courier New" w:hAnsi="Courier New" w:cs="Courier New"/>
          <w:sz w:val="24"/>
          <w:szCs w:val="24"/>
        </w:rPr>
      </w:pPr>
      <w:proofErr w:type="gramStart"/>
      <w:r>
        <w:rPr>
          <w:rFonts w:ascii="Courier New" w:hAnsi="Courier New"/>
          <w:sz w:val="24"/>
        </w:rPr>
        <w:t>guide</w:t>
      </w:r>
      <w:proofErr w:type="gramEnd"/>
      <w:r>
        <w:rPr>
          <w:rFonts w:ascii="Courier New" w:hAnsi="Courier New"/>
          <w:sz w:val="24"/>
        </w:rPr>
        <w:t xml:space="preserve"> sur la protection des données dans les applications mobiles.</w:t>
      </w:r>
    </w:p>
    <w:p w14:paraId="54EC12CC" w14:textId="418F7BCC" w:rsidR="0022730D" w:rsidRPr="00CD474E" w:rsidRDefault="0022730D" w:rsidP="00CD474E">
      <w:pPr>
        <w:jc w:val="both"/>
        <w:rPr>
          <w:rFonts w:ascii="Courier New" w:hAnsi="Courier New" w:cs="Courier New"/>
          <w:sz w:val="24"/>
          <w:szCs w:val="24"/>
        </w:rPr>
      </w:pPr>
      <w:r>
        <w:rPr>
          <w:rFonts w:ascii="Courier New" w:hAnsi="Courier New"/>
          <w:b/>
          <w:sz w:val="24"/>
        </w:rPr>
        <w:t>Webinaires</w:t>
      </w:r>
    </w:p>
    <w:p w14:paraId="204943F3" w14:textId="2FAA2D50" w:rsidR="00E01080" w:rsidRDefault="0038063F" w:rsidP="00EB439F">
      <w:pPr>
        <w:jc w:val="both"/>
        <w:rPr>
          <w:rFonts w:ascii="Courier New" w:hAnsi="Courier New"/>
          <w:sz w:val="24"/>
        </w:rPr>
      </w:pPr>
      <w:r>
        <w:rPr>
          <w:rFonts w:ascii="Courier New" w:hAnsi="Courier New"/>
          <w:sz w:val="24"/>
        </w:rPr>
        <w:t>En 2021, le</w:t>
      </w:r>
      <w:r w:rsidR="009201C6">
        <w:rPr>
          <w:rFonts w:ascii="Courier New" w:hAnsi="Courier New"/>
          <w:sz w:val="24"/>
        </w:rPr>
        <w:t> </w:t>
      </w:r>
      <w:r>
        <w:rPr>
          <w:rFonts w:ascii="Courier New" w:hAnsi="Courier New"/>
          <w:sz w:val="24"/>
        </w:rPr>
        <w:t>KECOBO a également organisé, conjointement avec l</w:t>
      </w:r>
      <w:r w:rsidR="00E01080">
        <w:rPr>
          <w:rFonts w:ascii="Courier New" w:hAnsi="Courier New"/>
          <w:sz w:val="24"/>
        </w:rPr>
        <w:t>’</w:t>
      </w:r>
      <w:r>
        <w:rPr>
          <w:rFonts w:ascii="Courier New" w:hAnsi="Courier New"/>
          <w:sz w:val="24"/>
        </w:rPr>
        <w:t>OMPI, des webinaires où des experts du monde entier ont été invités à s</w:t>
      </w:r>
      <w:r w:rsidR="00E01080">
        <w:rPr>
          <w:rFonts w:ascii="Courier New" w:hAnsi="Courier New"/>
          <w:sz w:val="24"/>
        </w:rPr>
        <w:t>’</w:t>
      </w:r>
      <w:r>
        <w:rPr>
          <w:rFonts w:ascii="Courier New" w:hAnsi="Courier New"/>
          <w:sz w:val="24"/>
        </w:rPr>
        <w:t>adresser aux concepteurs de logiciels et aux parties prenantes du secte</w:t>
      </w:r>
      <w:r w:rsidR="00517D1F">
        <w:rPr>
          <w:rFonts w:ascii="Courier New" w:hAnsi="Courier New"/>
          <w:sz w:val="24"/>
        </w:rPr>
        <w:t>ur</w:t>
      </w:r>
      <w:r w:rsidR="00517D1F">
        <w:rPr>
          <w:rFonts w:ascii="Courier New" w:hAnsi="Courier New"/>
          <w:sz w:val="24"/>
        </w:rPr>
        <w:t xml:space="preserve">.  </w:t>
      </w:r>
      <w:r w:rsidR="00517D1F">
        <w:rPr>
          <w:rFonts w:ascii="Courier New" w:hAnsi="Courier New"/>
          <w:sz w:val="24"/>
        </w:rPr>
        <w:t>Le</w:t>
      </w:r>
      <w:r>
        <w:rPr>
          <w:rFonts w:ascii="Courier New" w:hAnsi="Courier New"/>
          <w:sz w:val="24"/>
        </w:rPr>
        <w:t xml:space="preserve"> premier webinaire s</w:t>
      </w:r>
      <w:r w:rsidR="00E01080">
        <w:rPr>
          <w:rFonts w:ascii="Courier New" w:hAnsi="Courier New"/>
          <w:sz w:val="24"/>
        </w:rPr>
        <w:t>’</w:t>
      </w:r>
      <w:r>
        <w:rPr>
          <w:rFonts w:ascii="Courier New" w:hAnsi="Courier New"/>
          <w:sz w:val="24"/>
        </w:rPr>
        <w:t>est tenu le 22 avril 2021 et portait sur les principaux contrats pour le développement de logicie</w:t>
      </w:r>
      <w:r w:rsidR="00517D1F">
        <w:rPr>
          <w:rFonts w:ascii="Courier New" w:hAnsi="Courier New"/>
          <w:sz w:val="24"/>
        </w:rPr>
        <w:t>ls</w:t>
      </w:r>
      <w:r w:rsidR="00517D1F">
        <w:rPr>
          <w:rFonts w:ascii="Courier New" w:hAnsi="Courier New"/>
          <w:sz w:val="24"/>
        </w:rPr>
        <w:t xml:space="preserve">.  </w:t>
      </w:r>
      <w:r w:rsidR="00517D1F">
        <w:rPr>
          <w:rFonts w:ascii="Courier New" w:hAnsi="Courier New"/>
          <w:sz w:val="24"/>
        </w:rPr>
        <w:t>Le</w:t>
      </w:r>
      <w:r>
        <w:rPr>
          <w:rFonts w:ascii="Courier New" w:hAnsi="Courier New"/>
          <w:sz w:val="24"/>
        </w:rPr>
        <w:t xml:space="preserve"> deuxième webinaire s</w:t>
      </w:r>
      <w:r w:rsidR="00E01080">
        <w:rPr>
          <w:rFonts w:ascii="Courier New" w:hAnsi="Courier New"/>
          <w:sz w:val="24"/>
        </w:rPr>
        <w:t>’</w:t>
      </w:r>
      <w:r>
        <w:rPr>
          <w:rFonts w:ascii="Courier New" w:hAnsi="Courier New"/>
          <w:sz w:val="24"/>
        </w:rPr>
        <w:t>est tenu le 24 juin 2021 et était consacré au rôle de la propriété intellectuelle dans le développement et la commercialisation des applications mobiles au Ken</w:t>
      </w:r>
      <w:r w:rsidR="00517D1F">
        <w:rPr>
          <w:rFonts w:ascii="Courier New" w:hAnsi="Courier New"/>
          <w:sz w:val="24"/>
        </w:rPr>
        <w:t>ya</w:t>
      </w:r>
      <w:r w:rsidR="00517D1F">
        <w:rPr>
          <w:rFonts w:ascii="Courier New" w:hAnsi="Courier New"/>
          <w:sz w:val="24"/>
        </w:rPr>
        <w:t xml:space="preserve">.  </w:t>
      </w:r>
      <w:r w:rsidR="00517D1F">
        <w:rPr>
          <w:rFonts w:ascii="Courier New" w:hAnsi="Courier New"/>
          <w:sz w:val="24"/>
        </w:rPr>
        <w:t>Le</w:t>
      </w:r>
      <w:r>
        <w:rPr>
          <w:rFonts w:ascii="Courier New" w:hAnsi="Courier New"/>
          <w:sz w:val="24"/>
        </w:rPr>
        <w:t xml:space="preserve"> troisième et dernier webinaire s</w:t>
      </w:r>
      <w:r w:rsidR="00E01080">
        <w:rPr>
          <w:rFonts w:ascii="Courier New" w:hAnsi="Courier New"/>
          <w:sz w:val="24"/>
        </w:rPr>
        <w:t>’</w:t>
      </w:r>
      <w:r>
        <w:rPr>
          <w:rFonts w:ascii="Courier New" w:hAnsi="Courier New"/>
          <w:sz w:val="24"/>
        </w:rPr>
        <w:t>est déroulé le 16 septembre 2021 et portait sur le recours à des modes extrajudiciaires de règlement des litig</w:t>
      </w:r>
      <w:r w:rsidR="00517D1F">
        <w:rPr>
          <w:rFonts w:ascii="Courier New" w:hAnsi="Courier New"/>
          <w:sz w:val="24"/>
        </w:rPr>
        <w:t>es</w:t>
      </w:r>
      <w:r w:rsidR="00517D1F">
        <w:rPr>
          <w:rFonts w:ascii="Courier New" w:hAnsi="Courier New"/>
          <w:sz w:val="24"/>
        </w:rPr>
        <w:t xml:space="preserve">.  </w:t>
      </w:r>
      <w:r w:rsidR="00517D1F">
        <w:rPr>
          <w:rFonts w:ascii="Courier New" w:hAnsi="Courier New"/>
          <w:sz w:val="24"/>
        </w:rPr>
        <w:t>La</w:t>
      </w:r>
      <w:r>
        <w:rPr>
          <w:rFonts w:ascii="Courier New" w:hAnsi="Courier New"/>
          <w:sz w:val="24"/>
        </w:rPr>
        <w:t xml:space="preserve"> réunion de validation finale s</w:t>
      </w:r>
      <w:r w:rsidR="00E01080">
        <w:rPr>
          <w:rFonts w:ascii="Courier New" w:hAnsi="Courier New"/>
          <w:sz w:val="24"/>
        </w:rPr>
        <w:t>’</w:t>
      </w:r>
      <w:r>
        <w:rPr>
          <w:rFonts w:ascii="Courier New" w:hAnsi="Courier New"/>
          <w:sz w:val="24"/>
        </w:rPr>
        <w:t>est également tenue en ligne le 14 janvier 2022 et les coordonnateurs y ont fait part de leurs observations finales concernant le proj</w:t>
      </w:r>
      <w:r w:rsidR="00517D1F">
        <w:rPr>
          <w:rFonts w:ascii="Courier New" w:hAnsi="Courier New"/>
          <w:sz w:val="24"/>
        </w:rPr>
        <w:t>et</w:t>
      </w:r>
      <w:r w:rsidR="00517D1F">
        <w:rPr>
          <w:rFonts w:ascii="Courier New" w:hAnsi="Courier New"/>
          <w:sz w:val="24"/>
        </w:rPr>
        <w:t xml:space="preserve">.  </w:t>
      </w:r>
      <w:r w:rsidR="00517D1F">
        <w:rPr>
          <w:rFonts w:ascii="Courier New" w:hAnsi="Courier New"/>
          <w:sz w:val="24"/>
        </w:rPr>
        <w:t>Le</w:t>
      </w:r>
      <w:r>
        <w:rPr>
          <w:rFonts w:ascii="Courier New" w:hAnsi="Courier New"/>
          <w:sz w:val="24"/>
        </w:rPr>
        <w:t>s bénéficiaires du projet des trois pays ont également partagé leurs observations sur l</w:t>
      </w:r>
      <w:r w:rsidR="00E01080">
        <w:rPr>
          <w:rFonts w:ascii="Courier New" w:hAnsi="Courier New"/>
          <w:sz w:val="24"/>
        </w:rPr>
        <w:t>’</w:t>
      </w:r>
      <w:r>
        <w:rPr>
          <w:rFonts w:ascii="Courier New" w:hAnsi="Courier New"/>
          <w:sz w:val="24"/>
        </w:rPr>
        <w:t>utilité du projet.</w:t>
      </w:r>
    </w:p>
    <w:p w14:paraId="2092AAD0" w14:textId="5B27C8A5" w:rsidR="00BA3863" w:rsidRDefault="00BA3863" w:rsidP="00EB439F">
      <w:pPr>
        <w:jc w:val="both"/>
        <w:rPr>
          <w:rFonts w:ascii="Courier New" w:hAnsi="Courier New" w:cs="Courier New"/>
          <w:sz w:val="24"/>
          <w:szCs w:val="24"/>
        </w:rPr>
      </w:pPr>
    </w:p>
    <w:p w14:paraId="27940CD8" w14:textId="77777777" w:rsidR="00BB44D7" w:rsidRPr="00CA254B" w:rsidRDefault="00BB44D7" w:rsidP="00EB439F">
      <w:pPr>
        <w:jc w:val="both"/>
        <w:rPr>
          <w:rFonts w:ascii="Courier New" w:hAnsi="Courier New" w:cs="Courier New"/>
          <w:b/>
          <w:bCs/>
          <w:sz w:val="24"/>
          <w:szCs w:val="24"/>
        </w:rPr>
      </w:pPr>
      <w:r>
        <w:rPr>
          <w:rFonts w:ascii="Courier New" w:hAnsi="Courier New"/>
          <w:b/>
          <w:sz w:val="24"/>
        </w:rPr>
        <w:t>Conclusion</w:t>
      </w:r>
    </w:p>
    <w:p w14:paraId="36AA3AFD" w14:textId="74B88A29" w:rsidR="00E01080" w:rsidRDefault="009C6318" w:rsidP="00EB439F">
      <w:pPr>
        <w:jc w:val="both"/>
        <w:rPr>
          <w:rFonts w:ascii="Courier New" w:hAnsi="Courier New"/>
          <w:sz w:val="24"/>
        </w:rPr>
      </w:pPr>
      <w:r>
        <w:rPr>
          <w:rFonts w:ascii="Courier New" w:hAnsi="Courier New"/>
          <w:sz w:val="24"/>
        </w:rPr>
        <w:t>Le Conseil du droit d</w:t>
      </w:r>
      <w:r w:rsidR="00E01080">
        <w:rPr>
          <w:rFonts w:ascii="Courier New" w:hAnsi="Courier New"/>
          <w:sz w:val="24"/>
        </w:rPr>
        <w:t>’</w:t>
      </w:r>
      <w:r>
        <w:rPr>
          <w:rFonts w:ascii="Courier New" w:hAnsi="Courier New"/>
          <w:sz w:val="24"/>
        </w:rPr>
        <w:t xml:space="preserve">auteur </w:t>
      </w:r>
      <w:r w:rsidR="00517D1F">
        <w:rPr>
          <w:rFonts w:ascii="Courier New" w:hAnsi="Courier New"/>
          <w:sz w:val="24"/>
        </w:rPr>
        <w:t>du Kenya et, par extension, le G</w:t>
      </w:r>
      <w:r>
        <w:rPr>
          <w:rFonts w:ascii="Courier New" w:hAnsi="Courier New"/>
          <w:sz w:val="24"/>
        </w:rPr>
        <w:t xml:space="preserve">ouvernement </w:t>
      </w:r>
      <w:r w:rsidR="00550877">
        <w:rPr>
          <w:rFonts w:ascii="Courier New" w:hAnsi="Courier New"/>
          <w:sz w:val="24"/>
        </w:rPr>
        <w:t>kényan</w:t>
      </w:r>
      <w:r>
        <w:rPr>
          <w:rFonts w:ascii="Courier New" w:hAnsi="Courier New"/>
          <w:sz w:val="24"/>
        </w:rPr>
        <w:t xml:space="preserve"> sont extrêmement reconnaissants au Secrétariat de l</w:t>
      </w:r>
      <w:r w:rsidR="00E01080">
        <w:rPr>
          <w:rFonts w:ascii="Courier New" w:hAnsi="Courier New"/>
          <w:sz w:val="24"/>
        </w:rPr>
        <w:t>’</w:t>
      </w:r>
      <w:r>
        <w:rPr>
          <w:rFonts w:ascii="Courier New" w:hAnsi="Courier New"/>
          <w:sz w:val="24"/>
        </w:rPr>
        <w:t>OMPI d</w:t>
      </w:r>
      <w:r w:rsidR="00E01080">
        <w:rPr>
          <w:rFonts w:ascii="Courier New" w:hAnsi="Courier New"/>
          <w:sz w:val="24"/>
        </w:rPr>
        <w:t>’</w:t>
      </w:r>
      <w:r>
        <w:rPr>
          <w:rFonts w:ascii="Courier New" w:hAnsi="Courier New"/>
          <w:sz w:val="24"/>
        </w:rPr>
        <w:t>avoir accueilli favorablement cette proposition de projet et d</w:t>
      </w:r>
      <w:r w:rsidR="00E01080">
        <w:rPr>
          <w:rFonts w:ascii="Courier New" w:hAnsi="Courier New"/>
          <w:sz w:val="24"/>
        </w:rPr>
        <w:t>’</w:t>
      </w:r>
      <w:r>
        <w:rPr>
          <w:rFonts w:ascii="Courier New" w:hAnsi="Courier New"/>
          <w:sz w:val="24"/>
        </w:rPr>
        <w:t>avoir soutenu celui</w:t>
      </w:r>
      <w:r w:rsidR="00E01080">
        <w:rPr>
          <w:rFonts w:ascii="Courier New" w:hAnsi="Courier New"/>
          <w:sz w:val="24"/>
        </w:rPr>
        <w:t>-</w:t>
      </w:r>
      <w:r>
        <w:rPr>
          <w:rFonts w:ascii="Courier New" w:hAnsi="Courier New"/>
          <w:sz w:val="24"/>
        </w:rPr>
        <w:t>ci tout au long de son dérouleme</w:t>
      </w:r>
      <w:r w:rsidR="00517D1F">
        <w:rPr>
          <w:rFonts w:ascii="Courier New" w:hAnsi="Courier New"/>
          <w:sz w:val="24"/>
        </w:rPr>
        <w:t>nt</w:t>
      </w:r>
      <w:r w:rsidR="00517D1F">
        <w:rPr>
          <w:rFonts w:ascii="Courier New" w:hAnsi="Courier New"/>
          <w:sz w:val="24"/>
        </w:rPr>
        <w:t xml:space="preserve">.  </w:t>
      </w:r>
      <w:r w:rsidR="00517D1F">
        <w:rPr>
          <w:rFonts w:ascii="Courier New" w:hAnsi="Courier New"/>
          <w:sz w:val="24"/>
        </w:rPr>
        <w:lastRenderedPageBreak/>
        <w:t>No</w:t>
      </w:r>
      <w:r>
        <w:rPr>
          <w:rFonts w:ascii="Courier New" w:hAnsi="Courier New"/>
          <w:sz w:val="24"/>
        </w:rPr>
        <w:t>us disposons désormais d</w:t>
      </w:r>
      <w:r w:rsidR="00E01080">
        <w:rPr>
          <w:rFonts w:ascii="Courier New" w:hAnsi="Courier New"/>
          <w:sz w:val="24"/>
        </w:rPr>
        <w:t>’</w:t>
      </w:r>
      <w:r>
        <w:rPr>
          <w:rFonts w:ascii="Courier New" w:hAnsi="Courier New"/>
          <w:sz w:val="24"/>
        </w:rPr>
        <w:t>informations précieuses et, en tant qu</w:t>
      </w:r>
      <w:r w:rsidR="00E01080">
        <w:rPr>
          <w:rFonts w:ascii="Courier New" w:hAnsi="Courier New"/>
          <w:sz w:val="24"/>
        </w:rPr>
        <w:t>’</w:t>
      </w:r>
      <w:r>
        <w:rPr>
          <w:rFonts w:ascii="Courier New" w:hAnsi="Courier New"/>
          <w:sz w:val="24"/>
        </w:rPr>
        <w:t>administrateur du droit d</w:t>
      </w:r>
      <w:r w:rsidR="00E01080">
        <w:rPr>
          <w:rFonts w:ascii="Courier New" w:hAnsi="Courier New"/>
          <w:sz w:val="24"/>
        </w:rPr>
        <w:t>’</w:t>
      </w:r>
      <w:r>
        <w:rPr>
          <w:rFonts w:ascii="Courier New" w:hAnsi="Courier New"/>
          <w:sz w:val="24"/>
        </w:rPr>
        <w:t>auteur chargé, entre autres, de former et de sensibiliser les titulaires de droit au droit d</w:t>
      </w:r>
      <w:r w:rsidR="00E01080">
        <w:rPr>
          <w:rFonts w:ascii="Courier New" w:hAnsi="Courier New"/>
          <w:sz w:val="24"/>
        </w:rPr>
        <w:t>’</w:t>
      </w:r>
      <w:r>
        <w:rPr>
          <w:rFonts w:ascii="Courier New" w:hAnsi="Courier New"/>
          <w:sz w:val="24"/>
        </w:rPr>
        <w:t>auteur et à la propriété intellectuelle, nous n</w:t>
      </w:r>
      <w:r w:rsidR="00E01080">
        <w:rPr>
          <w:rFonts w:ascii="Courier New" w:hAnsi="Courier New"/>
          <w:sz w:val="24"/>
        </w:rPr>
        <w:t>’</w:t>
      </w:r>
      <w:r>
        <w:rPr>
          <w:rFonts w:ascii="Courier New" w:hAnsi="Courier New"/>
          <w:sz w:val="24"/>
        </w:rPr>
        <w:t>hésiterons pas à diffuser ces informations dans l</w:t>
      </w:r>
      <w:r w:rsidR="00E01080">
        <w:rPr>
          <w:rFonts w:ascii="Courier New" w:hAnsi="Courier New"/>
          <w:sz w:val="24"/>
        </w:rPr>
        <w:t>’</w:t>
      </w:r>
      <w:r>
        <w:rPr>
          <w:rFonts w:ascii="Courier New" w:hAnsi="Courier New"/>
          <w:sz w:val="24"/>
        </w:rPr>
        <w:t>intérêt des concepteurs de logiciels et du grand publ</w:t>
      </w:r>
      <w:r w:rsidR="00517D1F">
        <w:rPr>
          <w:rFonts w:ascii="Courier New" w:hAnsi="Courier New"/>
          <w:sz w:val="24"/>
        </w:rPr>
        <w:t>ic</w:t>
      </w:r>
      <w:r w:rsidR="00517D1F">
        <w:rPr>
          <w:rFonts w:ascii="Courier New" w:hAnsi="Courier New"/>
          <w:sz w:val="24"/>
        </w:rPr>
        <w:t xml:space="preserve">.  </w:t>
      </w:r>
      <w:r w:rsidR="00517D1F">
        <w:rPr>
          <w:rFonts w:ascii="Courier New" w:hAnsi="Courier New"/>
          <w:sz w:val="24"/>
        </w:rPr>
        <w:t>No</w:t>
      </w:r>
      <w:r>
        <w:rPr>
          <w:rFonts w:ascii="Courier New" w:hAnsi="Courier New"/>
          <w:sz w:val="24"/>
        </w:rPr>
        <w:t>us avons d</w:t>
      </w:r>
      <w:r w:rsidR="00E01080">
        <w:rPr>
          <w:rFonts w:ascii="Courier New" w:hAnsi="Courier New"/>
          <w:sz w:val="24"/>
        </w:rPr>
        <w:t>’</w:t>
      </w:r>
      <w:r>
        <w:rPr>
          <w:rFonts w:ascii="Courier New" w:hAnsi="Courier New"/>
          <w:sz w:val="24"/>
        </w:rPr>
        <w:t>ores et déjà tenu un atelier physique à l</w:t>
      </w:r>
      <w:r w:rsidR="00E01080">
        <w:rPr>
          <w:rFonts w:ascii="Courier New" w:hAnsi="Courier New"/>
          <w:sz w:val="24"/>
        </w:rPr>
        <w:t>’</w:t>
      </w:r>
      <w:r>
        <w:rPr>
          <w:rFonts w:ascii="Courier New" w:hAnsi="Courier New"/>
          <w:sz w:val="24"/>
        </w:rPr>
        <w:t>intention des concepteurs de logiciels et les outils nous ont été très util</w:t>
      </w:r>
      <w:r w:rsidR="00517D1F">
        <w:rPr>
          <w:rFonts w:ascii="Courier New" w:hAnsi="Courier New"/>
          <w:sz w:val="24"/>
        </w:rPr>
        <w:t>es</w:t>
      </w:r>
      <w:r w:rsidR="00517D1F">
        <w:rPr>
          <w:rFonts w:ascii="Courier New" w:hAnsi="Courier New"/>
          <w:sz w:val="24"/>
        </w:rPr>
        <w:t xml:space="preserve">.  </w:t>
      </w:r>
      <w:r w:rsidR="00517D1F">
        <w:rPr>
          <w:rFonts w:ascii="Courier New" w:hAnsi="Courier New"/>
          <w:sz w:val="24"/>
        </w:rPr>
        <w:t>No</w:t>
      </w:r>
      <w:r>
        <w:rPr>
          <w:rFonts w:ascii="Courier New" w:hAnsi="Courier New"/>
          <w:sz w:val="24"/>
        </w:rPr>
        <w:t>us avons constaté une implication plus grande et plus active des participants à l</w:t>
      </w:r>
      <w:r w:rsidR="00E01080">
        <w:rPr>
          <w:rFonts w:ascii="Courier New" w:hAnsi="Courier New"/>
          <w:sz w:val="24"/>
        </w:rPr>
        <w:t>’</w:t>
      </w:r>
      <w:r>
        <w:rPr>
          <w:rFonts w:ascii="Courier New" w:hAnsi="Courier New"/>
          <w:sz w:val="24"/>
        </w:rPr>
        <w:t>atelier physique par rapport aux webinaires en lig</w:t>
      </w:r>
      <w:r w:rsidR="00517D1F">
        <w:rPr>
          <w:rFonts w:ascii="Courier New" w:hAnsi="Courier New"/>
          <w:sz w:val="24"/>
        </w:rPr>
        <w:t>ne</w:t>
      </w:r>
      <w:r w:rsidR="00517D1F">
        <w:rPr>
          <w:rFonts w:ascii="Courier New" w:hAnsi="Courier New"/>
          <w:sz w:val="24"/>
        </w:rPr>
        <w:t xml:space="preserve">.  </w:t>
      </w:r>
      <w:r w:rsidR="00517D1F">
        <w:rPr>
          <w:rFonts w:ascii="Courier New" w:hAnsi="Courier New"/>
          <w:sz w:val="24"/>
        </w:rPr>
        <w:t>Ce</w:t>
      </w:r>
      <w:r>
        <w:rPr>
          <w:rFonts w:ascii="Courier New" w:hAnsi="Courier New"/>
          <w:sz w:val="24"/>
        </w:rPr>
        <w:t>la signifie qu</w:t>
      </w:r>
      <w:r w:rsidR="00E01080">
        <w:rPr>
          <w:rFonts w:ascii="Courier New" w:hAnsi="Courier New"/>
          <w:sz w:val="24"/>
        </w:rPr>
        <w:t>’</w:t>
      </w:r>
      <w:r>
        <w:rPr>
          <w:rFonts w:ascii="Courier New" w:hAnsi="Courier New"/>
          <w:sz w:val="24"/>
        </w:rPr>
        <w:t>à l</w:t>
      </w:r>
      <w:r w:rsidR="00E01080">
        <w:rPr>
          <w:rFonts w:ascii="Courier New" w:hAnsi="Courier New"/>
          <w:sz w:val="24"/>
        </w:rPr>
        <w:t>’</w:t>
      </w:r>
      <w:r>
        <w:rPr>
          <w:rFonts w:ascii="Courier New" w:hAnsi="Courier New"/>
          <w:sz w:val="24"/>
        </w:rPr>
        <w:t>avenir, les outils mis au point continue</w:t>
      </w:r>
      <w:bookmarkStart w:id="0" w:name="_GoBack"/>
      <w:bookmarkEnd w:id="0"/>
      <w:r>
        <w:rPr>
          <w:rFonts w:ascii="Courier New" w:hAnsi="Courier New"/>
          <w:sz w:val="24"/>
        </w:rPr>
        <w:t>ront d</w:t>
      </w:r>
      <w:r w:rsidR="00E01080">
        <w:rPr>
          <w:rFonts w:ascii="Courier New" w:hAnsi="Courier New"/>
          <w:sz w:val="24"/>
        </w:rPr>
        <w:t>’</w:t>
      </w:r>
      <w:r>
        <w:rPr>
          <w:rFonts w:ascii="Courier New" w:hAnsi="Courier New"/>
          <w:sz w:val="24"/>
        </w:rPr>
        <w:t>être utilisés au profit du secte</w:t>
      </w:r>
      <w:r w:rsidR="00517D1F">
        <w:rPr>
          <w:rFonts w:ascii="Courier New" w:hAnsi="Courier New"/>
          <w:sz w:val="24"/>
        </w:rPr>
        <w:t>ur</w:t>
      </w:r>
      <w:r w:rsidR="00517D1F">
        <w:rPr>
          <w:rFonts w:ascii="Courier New" w:hAnsi="Courier New"/>
          <w:sz w:val="24"/>
        </w:rPr>
        <w:t xml:space="preserve">.  </w:t>
      </w:r>
      <w:r w:rsidR="00517D1F">
        <w:rPr>
          <w:rFonts w:ascii="Courier New" w:hAnsi="Courier New"/>
          <w:sz w:val="24"/>
        </w:rPr>
        <w:t>No</w:t>
      </w:r>
      <w:r>
        <w:rPr>
          <w:rFonts w:ascii="Courier New" w:hAnsi="Courier New"/>
          <w:sz w:val="24"/>
        </w:rPr>
        <w:t>us sommes extrêmement reconnaissants au Secrétariat et le prions de bien vouloir rendre compte de toute activité de suivi afin de garantir la pérennité des résultats du projet.</w:t>
      </w:r>
    </w:p>
    <w:p w14:paraId="56996A02" w14:textId="35C08B3C" w:rsidR="00145D76" w:rsidRDefault="00145D76" w:rsidP="00EB439F">
      <w:pPr>
        <w:jc w:val="both"/>
        <w:rPr>
          <w:rFonts w:ascii="Courier New" w:hAnsi="Courier New" w:cs="Courier New"/>
          <w:sz w:val="24"/>
          <w:szCs w:val="24"/>
        </w:rPr>
      </w:pPr>
    </w:p>
    <w:p w14:paraId="3C405D75" w14:textId="09C591BB" w:rsidR="00145D76" w:rsidRDefault="00145D76" w:rsidP="00EB439F">
      <w:pPr>
        <w:jc w:val="both"/>
        <w:rPr>
          <w:rFonts w:ascii="Courier New" w:hAnsi="Courier New" w:cs="Courier New"/>
          <w:sz w:val="24"/>
          <w:szCs w:val="24"/>
        </w:rPr>
      </w:pPr>
      <w:r>
        <w:rPr>
          <w:rFonts w:ascii="Courier New" w:hAnsi="Courier New"/>
          <w:sz w:val="24"/>
        </w:rPr>
        <w:t>Nous vous remercions.</w:t>
      </w:r>
    </w:p>
    <w:sectPr w:rsidR="00145D76" w:rsidSect="00E010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04199" w14:textId="77777777" w:rsidR="00295E99" w:rsidRDefault="00295E99" w:rsidP="00A62820">
      <w:pPr>
        <w:spacing w:after="0" w:line="240" w:lineRule="auto"/>
      </w:pPr>
      <w:r>
        <w:separator/>
      </w:r>
    </w:p>
  </w:endnote>
  <w:endnote w:type="continuationSeparator" w:id="0">
    <w:p w14:paraId="5B52A7C9" w14:textId="77777777" w:rsidR="00295E99" w:rsidRDefault="00295E99" w:rsidP="00A62820">
      <w:pPr>
        <w:spacing w:after="0" w:line="240" w:lineRule="auto"/>
      </w:pPr>
      <w:r>
        <w:continuationSeparator/>
      </w:r>
    </w:p>
  </w:endnote>
  <w:endnote w:type="continuationNotice" w:id="1">
    <w:p w14:paraId="44697BFB" w14:textId="77777777" w:rsidR="00517D1F" w:rsidRDefault="00517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886741"/>
      <w:docPartObj>
        <w:docPartGallery w:val="Page Numbers (Bottom of Page)"/>
        <w:docPartUnique/>
      </w:docPartObj>
    </w:sdtPr>
    <w:sdtEndPr>
      <w:rPr>
        <w:noProof/>
      </w:rPr>
    </w:sdtEndPr>
    <w:sdtContent>
      <w:p w14:paraId="6EC4495C" w14:textId="13309747" w:rsidR="00E01080" w:rsidRDefault="00E01080" w:rsidP="00E01080">
        <w:pPr>
          <w:pStyle w:val="Footer"/>
          <w:jc w:val="right"/>
        </w:pPr>
        <w:r>
          <w:fldChar w:fldCharType="begin"/>
        </w:r>
        <w:r>
          <w:instrText xml:space="preserve"> PAGE   \* MERGEFORMAT </w:instrText>
        </w:r>
        <w:r>
          <w:fldChar w:fldCharType="separate"/>
        </w:r>
        <w:r w:rsidR="00517D1F">
          <w:rPr>
            <w:noProof/>
          </w:rPr>
          <w:t>2</w:t>
        </w:r>
        <w:r>
          <w:fldChar w:fldCharType="end"/>
        </w:r>
      </w:p>
    </w:sdtContent>
  </w:sdt>
  <w:p w14:paraId="7B3F46E7" w14:textId="77777777" w:rsidR="00E01080" w:rsidRDefault="00E01080" w:rsidP="00E0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00516"/>
      <w:docPartObj>
        <w:docPartGallery w:val="Page Numbers (Bottom of Page)"/>
        <w:docPartUnique/>
      </w:docPartObj>
    </w:sdtPr>
    <w:sdtEndPr>
      <w:rPr>
        <w:noProof/>
      </w:rPr>
    </w:sdtEndPr>
    <w:sdtContent>
      <w:p w14:paraId="6261F664" w14:textId="06536DC1" w:rsidR="00A62820" w:rsidRDefault="00A62820">
        <w:pPr>
          <w:pStyle w:val="Footer"/>
          <w:jc w:val="right"/>
        </w:pPr>
        <w:r>
          <w:fldChar w:fldCharType="begin"/>
        </w:r>
        <w:r>
          <w:instrText xml:space="preserve"> PAGE   \* MERGEFORMAT </w:instrText>
        </w:r>
        <w:r>
          <w:fldChar w:fldCharType="separate"/>
        </w:r>
        <w:r w:rsidR="00517D1F">
          <w:rPr>
            <w:noProof/>
          </w:rPr>
          <w:t>3</w:t>
        </w:r>
        <w:r>
          <w:fldChar w:fldCharType="end"/>
        </w:r>
      </w:p>
    </w:sdtContent>
  </w:sdt>
  <w:p w14:paraId="24FA2A87" w14:textId="77777777" w:rsidR="00A62820" w:rsidRDefault="00A62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747361"/>
      <w:docPartObj>
        <w:docPartGallery w:val="Page Numbers (Bottom of Page)"/>
        <w:docPartUnique/>
      </w:docPartObj>
    </w:sdtPr>
    <w:sdtEndPr>
      <w:rPr>
        <w:noProof/>
      </w:rPr>
    </w:sdtEndPr>
    <w:sdtContent>
      <w:p w14:paraId="2F5BA3A9" w14:textId="7A64247E" w:rsidR="00E01080" w:rsidRDefault="00E01080" w:rsidP="00E01080">
        <w:pPr>
          <w:pStyle w:val="Footer"/>
          <w:jc w:val="right"/>
        </w:pPr>
        <w:r>
          <w:fldChar w:fldCharType="begin"/>
        </w:r>
        <w:r>
          <w:instrText xml:space="preserve"> PAGE   \* MERGEFORMAT </w:instrText>
        </w:r>
        <w:r>
          <w:fldChar w:fldCharType="separate"/>
        </w:r>
        <w:r w:rsidR="00517D1F">
          <w:rPr>
            <w:noProof/>
          </w:rPr>
          <w:t>1</w:t>
        </w:r>
        <w:r>
          <w:fldChar w:fldCharType="end"/>
        </w:r>
      </w:p>
    </w:sdtContent>
  </w:sdt>
  <w:p w14:paraId="69A25B51" w14:textId="77777777" w:rsidR="00E01080" w:rsidRDefault="00E01080" w:rsidP="00E0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773E" w14:textId="77777777" w:rsidR="00295E99" w:rsidRDefault="00295E99" w:rsidP="00A62820">
      <w:pPr>
        <w:spacing w:after="0" w:line="240" w:lineRule="auto"/>
      </w:pPr>
      <w:r>
        <w:separator/>
      </w:r>
    </w:p>
  </w:footnote>
  <w:footnote w:type="continuationSeparator" w:id="0">
    <w:p w14:paraId="1BACF09A" w14:textId="77777777" w:rsidR="00295E99" w:rsidRDefault="00295E99" w:rsidP="00A62820">
      <w:pPr>
        <w:spacing w:after="0" w:line="240" w:lineRule="auto"/>
      </w:pPr>
      <w:r>
        <w:continuationSeparator/>
      </w:r>
    </w:p>
  </w:footnote>
  <w:footnote w:type="continuationNotice" w:id="1">
    <w:p w14:paraId="38D0610A" w14:textId="77777777" w:rsidR="00517D1F" w:rsidRDefault="00517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D48F" w14:textId="2C390EB2" w:rsidR="00E01080" w:rsidRDefault="00E01080" w:rsidP="00E0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B5A7" w14:textId="1A5D6D3F" w:rsidR="00E01080" w:rsidRDefault="00E01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2A6A" w14:textId="79346E2D" w:rsidR="00E01080" w:rsidRDefault="00E01080" w:rsidP="00E0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17276"/>
    <w:multiLevelType w:val="hybridMultilevel"/>
    <w:tmpl w:val="CB1EBDBA"/>
    <w:lvl w:ilvl="0" w:tplc="7742B614">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36106"/>
    <w:multiLevelType w:val="hybridMultilevel"/>
    <w:tmpl w:val="BE88E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7662E"/>
    <w:multiLevelType w:val="hybridMultilevel"/>
    <w:tmpl w:val="84568082"/>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E5"/>
    <w:rsid w:val="00001407"/>
    <w:rsid w:val="0000617E"/>
    <w:rsid w:val="00007526"/>
    <w:rsid w:val="00012E6B"/>
    <w:rsid w:val="00020807"/>
    <w:rsid w:val="00042106"/>
    <w:rsid w:val="00053DA7"/>
    <w:rsid w:val="000733E9"/>
    <w:rsid w:val="000D18DF"/>
    <w:rsid w:val="000D29E0"/>
    <w:rsid w:val="00106A25"/>
    <w:rsid w:val="00112241"/>
    <w:rsid w:val="00143EEC"/>
    <w:rsid w:val="00145D76"/>
    <w:rsid w:val="00164BBD"/>
    <w:rsid w:val="00174E5D"/>
    <w:rsid w:val="00197858"/>
    <w:rsid w:val="001B68D4"/>
    <w:rsid w:val="001B6BD1"/>
    <w:rsid w:val="0022313E"/>
    <w:rsid w:val="0022730D"/>
    <w:rsid w:val="00235681"/>
    <w:rsid w:val="00241D5D"/>
    <w:rsid w:val="00284C18"/>
    <w:rsid w:val="00295E99"/>
    <w:rsid w:val="002F4BF5"/>
    <w:rsid w:val="002F758D"/>
    <w:rsid w:val="00364E65"/>
    <w:rsid w:val="00367066"/>
    <w:rsid w:val="0038063F"/>
    <w:rsid w:val="00387C73"/>
    <w:rsid w:val="00390774"/>
    <w:rsid w:val="003B17F2"/>
    <w:rsid w:val="003B1945"/>
    <w:rsid w:val="003B4BC5"/>
    <w:rsid w:val="003C4867"/>
    <w:rsid w:val="003D4DCF"/>
    <w:rsid w:val="003F1130"/>
    <w:rsid w:val="003F56B1"/>
    <w:rsid w:val="00450C8B"/>
    <w:rsid w:val="004804AE"/>
    <w:rsid w:val="00481131"/>
    <w:rsid w:val="004C11AC"/>
    <w:rsid w:val="004D6497"/>
    <w:rsid w:val="0050764E"/>
    <w:rsid w:val="00517D1F"/>
    <w:rsid w:val="00540515"/>
    <w:rsid w:val="00550877"/>
    <w:rsid w:val="00593E2B"/>
    <w:rsid w:val="005C261B"/>
    <w:rsid w:val="005C3A5E"/>
    <w:rsid w:val="006002BD"/>
    <w:rsid w:val="006506D8"/>
    <w:rsid w:val="00676255"/>
    <w:rsid w:val="0067722A"/>
    <w:rsid w:val="006805E0"/>
    <w:rsid w:val="006D65FA"/>
    <w:rsid w:val="006D6FFE"/>
    <w:rsid w:val="006E4EE7"/>
    <w:rsid w:val="00721DC9"/>
    <w:rsid w:val="00732406"/>
    <w:rsid w:val="00736BC3"/>
    <w:rsid w:val="00752C2C"/>
    <w:rsid w:val="007658E1"/>
    <w:rsid w:val="00765D5C"/>
    <w:rsid w:val="00767C52"/>
    <w:rsid w:val="0077227F"/>
    <w:rsid w:val="007867FB"/>
    <w:rsid w:val="00787F6B"/>
    <w:rsid w:val="007C61ED"/>
    <w:rsid w:val="007D124D"/>
    <w:rsid w:val="008100FA"/>
    <w:rsid w:val="00842A0C"/>
    <w:rsid w:val="00850D1A"/>
    <w:rsid w:val="0086474E"/>
    <w:rsid w:val="008673C7"/>
    <w:rsid w:val="00873394"/>
    <w:rsid w:val="008814C3"/>
    <w:rsid w:val="008870EB"/>
    <w:rsid w:val="00894769"/>
    <w:rsid w:val="008A52EA"/>
    <w:rsid w:val="008B4489"/>
    <w:rsid w:val="009027E3"/>
    <w:rsid w:val="009201C6"/>
    <w:rsid w:val="00921E63"/>
    <w:rsid w:val="00926592"/>
    <w:rsid w:val="00967202"/>
    <w:rsid w:val="009A3993"/>
    <w:rsid w:val="009A3E7A"/>
    <w:rsid w:val="009B50A8"/>
    <w:rsid w:val="009C6318"/>
    <w:rsid w:val="009D369A"/>
    <w:rsid w:val="009D7464"/>
    <w:rsid w:val="00A62820"/>
    <w:rsid w:val="00A878E1"/>
    <w:rsid w:val="00AC706D"/>
    <w:rsid w:val="00B104DC"/>
    <w:rsid w:val="00B157FB"/>
    <w:rsid w:val="00B50DB2"/>
    <w:rsid w:val="00B86823"/>
    <w:rsid w:val="00B904BA"/>
    <w:rsid w:val="00BA3863"/>
    <w:rsid w:val="00BA3F6D"/>
    <w:rsid w:val="00BB42F7"/>
    <w:rsid w:val="00BB44D7"/>
    <w:rsid w:val="00BB717F"/>
    <w:rsid w:val="00BE2E84"/>
    <w:rsid w:val="00BE34E5"/>
    <w:rsid w:val="00BE4A2F"/>
    <w:rsid w:val="00C02084"/>
    <w:rsid w:val="00C04BA9"/>
    <w:rsid w:val="00C54BDF"/>
    <w:rsid w:val="00C61BB2"/>
    <w:rsid w:val="00CA254B"/>
    <w:rsid w:val="00CB5EC5"/>
    <w:rsid w:val="00CD23C5"/>
    <w:rsid w:val="00CD474E"/>
    <w:rsid w:val="00CF0C02"/>
    <w:rsid w:val="00D03D81"/>
    <w:rsid w:val="00D32959"/>
    <w:rsid w:val="00D41910"/>
    <w:rsid w:val="00D51B82"/>
    <w:rsid w:val="00D754D5"/>
    <w:rsid w:val="00D91F70"/>
    <w:rsid w:val="00DA2325"/>
    <w:rsid w:val="00DC4B24"/>
    <w:rsid w:val="00E01080"/>
    <w:rsid w:val="00E0480B"/>
    <w:rsid w:val="00E152C6"/>
    <w:rsid w:val="00E2418D"/>
    <w:rsid w:val="00E42C3E"/>
    <w:rsid w:val="00E526FC"/>
    <w:rsid w:val="00E779B2"/>
    <w:rsid w:val="00E871F8"/>
    <w:rsid w:val="00EA5B17"/>
    <w:rsid w:val="00EB439F"/>
    <w:rsid w:val="00EE390E"/>
    <w:rsid w:val="00F13F12"/>
    <w:rsid w:val="00F375E2"/>
    <w:rsid w:val="00F40A6B"/>
    <w:rsid w:val="00F60D08"/>
    <w:rsid w:val="00F710E1"/>
    <w:rsid w:val="00F73830"/>
    <w:rsid w:val="00F83769"/>
    <w:rsid w:val="00F94DD8"/>
    <w:rsid w:val="00FD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55EF6"/>
  <w15:chartTrackingRefBased/>
  <w15:docId w15:val="{360D24F5-2E7B-4168-A649-DD89DBD2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61B"/>
    <w:rPr>
      <w:color w:val="0563C1" w:themeColor="hyperlink"/>
      <w:u w:val="single"/>
    </w:rPr>
  </w:style>
  <w:style w:type="character" w:customStyle="1" w:styleId="UnresolvedMention">
    <w:name w:val="Unresolved Mention"/>
    <w:basedOn w:val="DefaultParagraphFont"/>
    <w:uiPriority w:val="99"/>
    <w:semiHidden/>
    <w:unhideWhenUsed/>
    <w:rsid w:val="005C261B"/>
    <w:rPr>
      <w:color w:val="605E5C"/>
      <w:shd w:val="clear" w:color="auto" w:fill="E1DFDD"/>
    </w:rPr>
  </w:style>
  <w:style w:type="character" w:styleId="FollowedHyperlink">
    <w:name w:val="FollowedHyperlink"/>
    <w:basedOn w:val="DefaultParagraphFont"/>
    <w:uiPriority w:val="99"/>
    <w:semiHidden/>
    <w:unhideWhenUsed/>
    <w:rsid w:val="005C261B"/>
    <w:rPr>
      <w:color w:val="954F72" w:themeColor="followedHyperlink"/>
      <w:u w:val="single"/>
    </w:rPr>
  </w:style>
  <w:style w:type="paragraph" w:styleId="ListParagraph">
    <w:name w:val="List Paragraph"/>
    <w:basedOn w:val="Normal"/>
    <w:uiPriority w:val="34"/>
    <w:qFormat/>
    <w:rsid w:val="006E4EE7"/>
    <w:pPr>
      <w:ind w:left="720"/>
      <w:contextualSpacing/>
    </w:pPr>
  </w:style>
  <w:style w:type="paragraph" w:styleId="Header">
    <w:name w:val="header"/>
    <w:basedOn w:val="Normal"/>
    <w:link w:val="HeaderChar"/>
    <w:uiPriority w:val="99"/>
    <w:unhideWhenUsed/>
    <w:rsid w:val="00A6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0"/>
    <w:rPr>
      <w:lang w:val="fr-FR"/>
    </w:rPr>
  </w:style>
  <w:style w:type="paragraph" w:styleId="Footer">
    <w:name w:val="footer"/>
    <w:basedOn w:val="Normal"/>
    <w:link w:val="FooterChar"/>
    <w:uiPriority w:val="99"/>
    <w:unhideWhenUsed/>
    <w:rsid w:val="00A6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mdocs/fr/cdip_22/cdip_22_8.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ipo.int/edocs/mdocs/mdocs/fr/cdip_21/cdip_21_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xport/sites/www/ip-development/en/agenda/pdf/scoping_study_mobile_app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1064</Words>
  <Characters>6218</Characters>
  <Application>Microsoft Office Word</Application>
  <DocSecurity>0</DocSecurity>
  <Lines>139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Amatika</dc:creator>
  <cp:keywords>FOR OFFICIAL USE ONLY</cp:keywords>
  <dc:description/>
  <cp:lastModifiedBy>BERNARD Nadège</cp:lastModifiedBy>
  <cp:revision>17</cp:revision>
  <dcterms:created xsi:type="dcterms:W3CDTF">2022-05-24T06:26:00Z</dcterms:created>
  <dcterms:modified xsi:type="dcterms:W3CDTF">2022-05-25T08:28:00Z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e3df4a12-e948-49b5-a981-6de282cf44c1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