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84B75" w:rsidRDefault="0040540C" w:rsidP="00F43344">
      <w:pPr>
        <w:pBdr>
          <w:bottom w:val="single" w:sz="4" w:space="11" w:color="auto"/>
        </w:pBdr>
        <w:spacing w:after="120"/>
        <w:jc w:val="right"/>
        <w:rPr>
          <w:lang w:val="fr-FR"/>
        </w:rPr>
      </w:pPr>
      <w:bookmarkStart w:id="0" w:name="_GoBack"/>
      <w:bookmarkEnd w:id="0"/>
      <w:r w:rsidRPr="00684B75">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684B75" w:rsidRDefault="00800ECC" w:rsidP="0040540C">
      <w:pPr>
        <w:jc w:val="right"/>
        <w:rPr>
          <w:rFonts w:ascii="Arial Black" w:hAnsi="Arial Black"/>
          <w:caps/>
          <w:sz w:val="15"/>
          <w:lang w:val="fr-FR"/>
        </w:rPr>
      </w:pPr>
      <w:r w:rsidRPr="00684B75">
        <w:rPr>
          <w:rFonts w:ascii="Arial Black" w:hAnsi="Arial Black"/>
          <w:caps/>
          <w:sz w:val="15"/>
          <w:lang w:val="fr-FR"/>
        </w:rPr>
        <w:t>CDIP/2</w:t>
      </w:r>
      <w:r w:rsidR="00DB29A1" w:rsidRPr="00684B75">
        <w:rPr>
          <w:rFonts w:ascii="Arial Black" w:hAnsi="Arial Black"/>
          <w:caps/>
          <w:sz w:val="15"/>
          <w:lang w:val="fr-FR"/>
        </w:rPr>
        <w:t>6</w:t>
      </w:r>
      <w:r w:rsidRPr="00684B75">
        <w:rPr>
          <w:rFonts w:ascii="Arial Black" w:hAnsi="Arial Black"/>
          <w:caps/>
          <w:sz w:val="15"/>
          <w:lang w:val="fr-FR"/>
        </w:rPr>
        <w:t>/</w:t>
      </w:r>
      <w:bookmarkStart w:id="1" w:name="Code"/>
      <w:bookmarkEnd w:id="1"/>
      <w:r w:rsidR="00B82219">
        <w:rPr>
          <w:rFonts w:ascii="Arial Black" w:hAnsi="Arial Black"/>
          <w:caps/>
          <w:sz w:val="15"/>
          <w:lang w:val="fr-FR"/>
        </w:rPr>
        <w:t>INF/2</w:t>
      </w:r>
    </w:p>
    <w:p w:rsidR="008B2CC1" w:rsidRPr="00684B75" w:rsidRDefault="00B1090C" w:rsidP="0040540C">
      <w:pPr>
        <w:jc w:val="right"/>
        <w:rPr>
          <w:lang w:val="fr-FR"/>
        </w:rPr>
      </w:pPr>
      <w:r w:rsidRPr="00684B75">
        <w:rPr>
          <w:rFonts w:ascii="Arial Black" w:hAnsi="Arial Black"/>
          <w:caps/>
          <w:sz w:val="15"/>
          <w:lang w:val="fr-FR"/>
        </w:rPr>
        <w:t>ORIGINAL</w:t>
      </w:r>
      <w:r w:rsidR="007512C7">
        <w:rPr>
          <w:rFonts w:ascii="Arial Black" w:hAnsi="Arial Black"/>
          <w:caps/>
          <w:sz w:val="15"/>
          <w:lang w:val="fr-FR"/>
        </w:rPr>
        <w:t> :</w:t>
      </w:r>
      <w:r w:rsidR="002956DE" w:rsidRPr="00684B75">
        <w:rPr>
          <w:rFonts w:ascii="Arial Black" w:hAnsi="Arial Black"/>
          <w:caps/>
          <w:sz w:val="15"/>
          <w:lang w:val="fr-FR"/>
        </w:rPr>
        <w:t xml:space="preserve"> </w:t>
      </w:r>
      <w:bookmarkStart w:id="2" w:name="Original"/>
      <w:r w:rsidR="00DB29A1" w:rsidRPr="00684B75">
        <w:rPr>
          <w:rFonts w:ascii="Arial Black" w:hAnsi="Arial Black"/>
          <w:caps/>
          <w:sz w:val="15"/>
          <w:lang w:val="fr-FR"/>
        </w:rPr>
        <w:t>anglais</w:t>
      </w:r>
    </w:p>
    <w:bookmarkEnd w:id="2"/>
    <w:p w:rsidR="008B2CC1" w:rsidRPr="00684B75" w:rsidRDefault="00B1090C" w:rsidP="00B1090C">
      <w:pPr>
        <w:spacing w:after="1200"/>
        <w:jc w:val="right"/>
        <w:rPr>
          <w:lang w:val="fr-FR"/>
        </w:rPr>
      </w:pPr>
      <w:r w:rsidRPr="00684B75">
        <w:rPr>
          <w:rFonts w:ascii="Arial Black" w:hAnsi="Arial Black"/>
          <w:caps/>
          <w:sz w:val="15"/>
          <w:lang w:val="fr-FR"/>
        </w:rPr>
        <w:t>DATE</w:t>
      </w:r>
      <w:r w:rsidR="007512C7">
        <w:rPr>
          <w:rFonts w:ascii="Arial Black" w:hAnsi="Arial Black"/>
          <w:caps/>
          <w:sz w:val="15"/>
          <w:lang w:val="fr-FR"/>
        </w:rPr>
        <w:t> :</w:t>
      </w:r>
      <w:r w:rsidR="002956DE" w:rsidRPr="00684B75">
        <w:rPr>
          <w:rFonts w:ascii="Arial Black" w:hAnsi="Arial Black"/>
          <w:caps/>
          <w:sz w:val="15"/>
          <w:lang w:val="fr-FR"/>
        </w:rPr>
        <w:t xml:space="preserve"> </w:t>
      </w:r>
      <w:bookmarkStart w:id="3" w:name="Date"/>
      <w:r w:rsidR="00DB29A1" w:rsidRPr="00684B75">
        <w:rPr>
          <w:rFonts w:ascii="Arial Black" w:hAnsi="Arial Black"/>
          <w:caps/>
          <w:sz w:val="15"/>
          <w:lang w:val="fr-FR"/>
        </w:rPr>
        <w:t>5 mai 2021</w:t>
      </w:r>
    </w:p>
    <w:bookmarkEnd w:id="3"/>
    <w:p w:rsidR="003845C1" w:rsidRPr="00684B75" w:rsidRDefault="00800ECC" w:rsidP="005723DB">
      <w:pPr>
        <w:pStyle w:val="Heading1"/>
        <w:spacing w:before="0" w:after="600"/>
        <w:rPr>
          <w:lang w:val="fr-FR"/>
        </w:rPr>
      </w:pPr>
      <w:r w:rsidRPr="00684B75">
        <w:rPr>
          <w:bCs w:val="0"/>
          <w:caps w:val="0"/>
          <w:kern w:val="0"/>
          <w:sz w:val="28"/>
          <w:szCs w:val="28"/>
          <w:lang w:val="fr-FR"/>
        </w:rPr>
        <w:t>Comité du développement et de la propriété intellectuelle (CDIP)</w:t>
      </w:r>
    </w:p>
    <w:p w:rsidR="008B2CC1" w:rsidRPr="00684B75" w:rsidRDefault="00EE249C" w:rsidP="00DB29A1">
      <w:pPr>
        <w:spacing w:after="720"/>
        <w:outlineLvl w:val="1"/>
        <w:rPr>
          <w:b/>
          <w:sz w:val="24"/>
          <w:szCs w:val="24"/>
          <w:lang w:val="fr-FR"/>
        </w:rPr>
      </w:pPr>
      <w:r w:rsidRPr="00684B75">
        <w:rPr>
          <w:b/>
          <w:sz w:val="24"/>
          <w:szCs w:val="24"/>
          <w:lang w:val="fr-FR"/>
        </w:rPr>
        <w:t>Vingt</w:t>
      </w:r>
      <w:r w:rsidR="007512C7">
        <w:rPr>
          <w:b/>
          <w:sz w:val="24"/>
          <w:szCs w:val="24"/>
          <w:lang w:val="fr-FR"/>
        </w:rPr>
        <w:t>-</w:t>
      </w:r>
      <w:r w:rsidR="00DB29A1" w:rsidRPr="00684B75">
        <w:rPr>
          <w:b/>
          <w:sz w:val="24"/>
          <w:szCs w:val="24"/>
          <w:lang w:val="fr-FR"/>
        </w:rPr>
        <w:t>six</w:t>
      </w:r>
      <w:r w:rsidR="007512C7">
        <w:rPr>
          <w:b/>
          <w:sz w:val="24"/>
          <w:szCs w:val="24"/>
          <w:lang w:val="fr-FR"/>
        </w:rPr>
        <w:t>ième session</w:t>
      </w:r>
      <w:r w:rsidR="00B1090C" w:rsidRPr="00684B75">
        <w:rPr>
          <w:b/>
          <w:sz w:val="24"/>
          <w:szCs w:val="24"/>
          <w:lang w:val="fr-FR"/>
        </w:rPr>
        <w:br/>
      </w:r>
      <w:r w:rsidR="00800ECC" w:rsidRPr="00684B75">
        <w:rPr>
          <w:b/>
          <w:sz w:val="24"/>
          <w:szCs w:val="24"/>
          <w:lang w:val="fr-FR"/>
        </w:rPr>
        <w:t xml:space="preserve">Genève, </w:t>
      </w:r>
      <w:r w:rsidR="00DB29A1" w:rsidRPr="00684B75">
        <w:rPr>
          <w:b/>
          <w:sz w:val="24"/>
          <w:szCs w:val="24"/>
          <w:lang w:val="fr-FR"/>
        </w:rPr>
        <w:t>26</w:t>
      </w:r>
      <w:r w:rsidR="00800ECC" w:rsidRPr="00684B75">
        <w:rPr>
          <w:b/>
          <w:sz w:val="24"/>
          <w:szCs w:val="24"/>
          <w:lang w:val="fr-FR"/>
        </w:rPr>
        <w:t xml:space="preserve"> – 3</w:t>
      </w:r>
      <w:r w:rsidR="00684B75" w:rsidRPr="00684B75">
        <w:rPr>
          <w:b/>
          <w:sz w:val="24"/>
          <w:szCs w:val="24"/>
          <w:lang w:val="fr-FR"/>
        </w:rPr>
        <w:t>0</w:t>
      </w:r>
      <w:r w:rsidR="00684B75">
        <w:rPr>
          <w:b/>
          <w:sz w:val="24"/>
          <w:szCs w:val="24"/>
          <w:lang w:val="fr-FR"/>
        </w:rPr>
        <w:t> </w:t>
      </w:r>
      <w:r w:rsidR="00684B75" w:rsidRPr="00684B75">
        <w:rPr>
          <w:b/>
          <w:sz w:val="24"/>
          <w:szCs w:val="24"/>
          <w:lang w:val="fr-FR"/>
        </w:rPr>
        <w:t>juillet</w:t>
      </w:r>
      <w:r w:rsidR="00DB29A1" w:rsidRPr="00684B75">
        <w:rPr>
          <w:b/>
          <w:sz w:val="24"/>
          <w:szCs w:val="24"/>
          <w:lang w:val="fr-FR"/>
        </w:rPr>
        <w:t> 2021</w:t>
      </w:r>
    </w:p>
    <w:p w:rsidR="008B2CC1" w:rsidRPr="00B82219" w:rsidRDefault="00B82219" w:rsidP="00B82219">
      <w:pPr>
        <w:spacing w:after="360"/>
        <w:rPr>
          <w:caps/>
          <w:sz w:val="24"/>
          <w:lang w:val="fr-FR"/>
        </w:rPr>
      </w:pPr>
      <w:bookmarkStart w:id="4" w:name="TitleOfDoc"/>
      <w:r w:rsidRPr="00B82219">
        <w:rPr>
          <w:caps/>
          <w:sz w:val="24"/>
          <w:lang w:val="fr-FR"/>
        </w:rPr>
        <w:t>Résumé de l</w:t>
      </w:r>
      <w:r w:rsidR="007512C7">
        <w:rPr>
          <w:caps/>
          <w:sz w:val="24"/>
          <w:lang w:val="fr-FR"/>
        </w:rPr>
        <w:t>’</w:t>
      </w:r>
      <w:r w:rsidRPr="00B82219">
        <w:rPr>
          <w:caps/>
          <w:sz w:val="24"/>
          <w:lang w:val="fr-FR"/>
        </w:rPr>
        <w:t>analyse documentaire concernant les difficultés rencontrées par les inventrices et innovatrices pour utiliser le système de la propriété intellectuelle</w:t>
      </w:r>
    </w:p>
    <w:p w:rsidR="00B82219" w:rsidRPr="009E1ACF" w:rsidRDefault="00B82219" w:rsidP="005723DB">
      <w:pPr>
        <w:spacing w:after="960"/>
        <w:rPr>
          <w:i/>
          <w:szCs w:val="22"/>
          <w:lang w:val="fr-FR"/>
        </w:rPr>
      </w:pPr>
      <w:bookmarkStart w:id="5" w:name="Prepared"/>
      <w:bookmarkEnd w:id="4"/>
      <w:bookmarkEnd w:id="5"/>
      <w:r w:rsidRPr="009E1ACF">
        <w:rPr>
          <w:i/>
          <w:szCs w:val="22"/>
          <w:lang w:val="fr-FR"/>
        </w:rPr>
        <w:t xml:space="preserve">établi par </w:t>
      </w:r>
      <w:r w:rsidRPr="009E1ACF">
        <w:rPr>
          <w:bCs/>
          <w:i/>
          <w:color w:val="000000"/>
          <w:szCs w:val="22"/>
          <w:lang w:val="fr-FR"/>
        </w:rPr>
        <w:t>Mme</w:t>
      </w:r>
      <w:r w:rsidR="00FC05E5">
        <w:rPr>
          <w:bCs/>
          <w:i/>
          <w:color w:val="000000"/>
          <w:szCs w:val="22"/>
          <w:lang w:val="fr-FR"/>
        </w:rPr>
        <w:t> </w:t>
      </w:r>
      <w:r w:rsidRPr="009E1ACF">
        <w:rPr>
          <w:bCs/>
          <w:i/>
          <w:color w:val="000000"/>
          <w:szCs w:val="22"/>
          <w:lang w:val="fr-FR"/>
        </w:rPr>
        <w:t>Jozefina</w:t>
      </w:r>
      <w:r w:rsidR="0030318D">
        <w:rPr>
          <w:bCs/>
          <w:i/>
          <w:color w:val="000000"/>
          <w:szCs w:val="22"/>
          <w:lang w:val="fr-FR"/>
        </w:rPr>
        <w:t> </w:t>
      </w:r>
      <w:r w:rsidRPr="009E1ACF">
        <w:rPr>
          <w:bCs/>
          <w:i/>
          <w:color w:val="000000"/>
          <w:szCs w:val="22"/>
          <w:lang w:val="fr-FR"/>
        </w:rPr>
        <w:t>Cutura, consultante</w:t>
      </w:r>
    </w:p>
    <w:p w:rsidR="00B82219" w:rsidRPr="007512C7" w:rsidRDefault="00B82219" w:rsidP="007512C7">
      <w:pPr>
        <w:pStyle w:val="ONUMFS"/>
        <w:numPr>
          <w:ilvl w:val="0"/>
          <w:numId w:val="9"/>
        </w:numPr>
        <w:ind w:left="0" w:firstLine="0"/>
      </w:pPr>
      <w:r w:rsidRPr="007512C7">
        <w:t>On trouvera dans l</w:t>
      </w:r>
      <w:r w:rsidR="007512C7">
        <w:t>’</w:t>
      </w:r>
      <w:r w:rsidRPr="007512C7">
        <w:t>annexe du présent document un résumé de l</w:t>
      </w:r>
      <w:r w:rsidR="007512C7">
        <w:t>’</w:t>
      </w:r>
      <w:r w:rsidRPr="007512C7">
        <w:t xml:space="preserve">analyse documentaire concernant les </w:t>
      </w:r>
      <w:r w:rsidR="007512C7" w:rsidRPr="007512C7">
        <w:t>“</w:t>
      </w:r>
      <w:r w:rsidRPr="007512C7">
        <w:t>Difficultés rencontrées par les inventrices et innovatrices pour utiliser le système de la propriété intellectuelle</w:t>
      </w:r>
      <w:r w:rsidR="007512C7" w:rsidRPr="007512C7">
        <w:t>”</w:t>
      </w:r>
      <w:r w:rsidRPr="007512C7">
        <w:t xml:space="preserve">.  Cette étude a été réalisée dans le cadre du </w:t>
      </w:r>
      <w:r w:rsidR="007512C7" w:rsidRPr="007512C7">
        <w:t>“</w:t>
      </w:r>
      <w:r w:rsidRPr="007512C7">
        <w:t>Projet visant à renforcer le rôle des femmes dans l</w:t>
      </w:r>
      <w:r w:rsidR="007512C7">
        <w:t>’</w:t>
      </w:r>
      <w:r w:rsidRPr="007512C7">
        <w:t>innovation et l</w:t>
      </w:r>
      <w:r w:rsidR="007512C7">
        <w:t>’</w:t>
      </w:r>
      <w:r w:rsidRPr="007512C7">
        <w:t>entrepreneuriat</w:t>
      </w:r>
      <w:r w:rsidR="007512C7">
        <w:t> :</w:t>
      </w:r>
      <w:r w:rsidRPr="007512C7">
        <w:t xml:space="preserve"> encourager les femmes des pays en développement à utiliser le système de la propriété intellectuelle, qui relève du Plan d</w:t>
      </w:r>
      <w:r w:rsidR="007512C7">
        <w:t>’</w:t>
      </w:r>
      <w:r w:rsidRPr="007512C7">
        <w:t>action pour le développement</w:t>
      </w:r>
      <w:r w:rsidR="007512C7" w:rsidRPr="007512C7">
        <w:t>”</w:t>
      </w:r>
      <w:r w:rsidRPr="007512C7">
        <w:t>.</w:t>
      </w:r>
    </w:p>
    <w:p w:rsidR="00B82219" w:rsidRPr="007512C7" w:rsidRDefault="00B82219" w:rsidP="007512C7">
      <w:pPr>
        <w:pStyle w:val="ONUMFS"/>
        <w:numPr>
          <w:ilvl w:val="0"/>
          <w:numId w:val="9"/>
        </w:numPr>
        <w:ind w:left="5533" w:firstLine="0"/>
        <w:rPr>
          <w:i/>
        </w:rPr>
      </w:pPr>
      <w:r w:rsidRPr="007512C7">
        <w:rPr>
          <w:i/>
        </w:rPr>
        <w:t>Le CDIP est invité à prendre note des informations figurant dans l</w:t>
      </w:r>
      <w:r w:rsidR="007512C7">
        <w:rPr>
          <w:i/>
        </w:rPr>
        <w:t>’</w:t>
      </w:r>
      <w:r w:rsidRPr="007512C7">
        <w:rPr>
          <w:i/>
        </w:rPr>
        <w:t>annexe du présent document.</w:t>
      </w:r>
    </w:p>
    <w:p w:rsidR="00B82219" w:rsidRDefault="00B82219" w:rsidP="00B82219">
      <w:pPr>
        <w:pStyle w:val="Endofdocument-Annex"/>
      </w:pPr>
      <w:r w:rsidRPr="009E1ACF">
        <w:t>[L</w:t>
      </w:r>
      <w:r w:rsidR="007512C7">
        <w:t>’</w:t>
      </w:r>
      <w:r w:rsidRPr="009E1ACF">
        <w:t>annexe suit]</w:t>
      </w:r>
    </w:p>
    <w:p w:rsidR="00B82219" w:rsidRDefault="00B82219" w:rsidP="00B82219">
      <w:pPr>
        <w:sectPr w:rsidR="00B82219" w:rsidSect="00B82219">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360"/>
        </w:sectPr>
      </w:pPr>
    </w:p>
    <w:p w:rsidR="00B82219" w:rsidRPr="009E1ACF" w:rsidRDefault="00B82219" w:rsidP="007512C7">
      <w:pPr>
        <w:pStyle w:val="Heading1"/>
        <w:spacing w:after="480"/>
        <w:rPr>
          <w:lang w:val="fr-FR"/>
        </w:rPr>
      </w:pPr>
      <w:r w:rsidRPr="009E1ACF">
        <w:rPr>
          <w:lang w:val="fr-FR"/>
        </w:rPr>
        <w:lastRenderedPageBreak/>
        <w:t>Résumé de l</w:t>
      </w:r>
      <w:r w:rsidR="007512C7">
        <w:rPr>
          <w:lang w:val="fr-FR"/>
        </w:rPr>
        <w:t>’</w:t>
      </w:r>
      <w:r w:rsidRPr="009E1ACF">
        <w:rPr>
          <w:lang w:val="fr-FR"/>
        </w:rPr>
        <w:t>analyse documentaire concernant les difficultés rencontrées par les inventrices et innovatrices pour utiliser le système de la propriété intellectuelle</w:t>
      </w:r>
      <w:r w:rsidRPr="009E1ACF">
        <w:rPr>
          <w:rStyle w:val="FootnoteReference"/>
          <w:lang w:val="fr-FR"/>
        </w:rPr>
        <w:footnoteReference w:id="2"/>
      </w:r>
    </w:p>
    <w:p w:rsidR="00B82219" w:rsidRPr="009E1ACF" w:rsidRDefault="00B82219" w:rsidP="00B82219">
      <w:pPr>
        <w:spacing w:after="240"/>
        <w:rPr>
          <w:lang w:val="fr-FR"/>
        </w:rPr>
      </w:pPr>
      <w:r w:rsidRPr="009E1ACF">
        <w:rPr>
          <w:lang w:val="fr-FR"/>
        </w:rPr>
        <w:t>Malgré les nets progrès accomplis en ce qui concerne l</w:t>
      </w:r>
      <w:r w:rsidR="007512C7">
        <w:rPr>
          <w:lang w:val="fr-FR"/>
        </w:rPr>
        <w:t>’</w:t>
      </w:r>
      <w:r w:rsidRPr="009E1ACF">
        <w:rPr>
          <w:lang w:val="fr-FR"/>
        </w:rPr>
        <w:t>égalité hommes</w:t>
      </w:r>
      <w:r w:rsidR="007512C7">
        <w:rPr>
          <w:lang w:val="fr-FR"/>
        </w:rPr>
        <w:t>-</w:t>
      </w:r>
      <w:r w:rsidRPr="009E1ACF">
        <w:rPr>
          <w:lang w:val="fr-FR"/>
        </w:rPr>
        <w:t>femmes, des disparités subsistent en ce qui concerne les demandes de protection par brevet et l</w:t>
      </w:r>
      <w:r w:rsidR="007512C7">
        <w:rPr>
          <w:lang w:val="fr-FR"/>
        </w:rPr>
        <w:t>’</w:t>
      </w:r>
      <w:r w:rsidRPr="009E1ACF">
        <w:rPr>
          <w:lang w:val="fr-FR"/>
        </w:rPr>
        <w:t>aptitude des femmes à commercialiser leurs créations et innovations.  L</w:t>
      </w:r>
      <w:r w:rsidR="007512C7">
        <w:rPr>
          <w:lang w:val="fr-FR"/>
        </w:rPr>
        <w:t>’</w:t>
      </w:r>
      <w:r w:rsidRPr="009E1ACF">
        <w:rPr>
          <w:lang w:val="fr-FR"/>
        </w:rPr>
        <w:t>OMPI a commandé la présente analyse documentaire pour se faire une idée plus précise des difficultés auxquelles se heurtent les inventrices et innovatrices et formuler ainsi des recommandations sur les mesures à prendre sur le plan programmatiq</w:t>
      </w:r>
      <w:r w:rsidR="0030318D" w:rsidRPr="009E1ACF">
        <w:rPr>
          <w:lang w:val="fr-FR"/>
        </w:rPr>
        <w:t>ue</w:t>
      </w:r>
      <w:r w:rsidR="0030318D">
        <w:rPr>
          <w:lang w:val="fr-FR"/>
        </w:rPr>
        <w:t xml:space="preserve">.  </w:t>
      </w:r>
      <w:r w:rsidR="0030318D" w:rsidRPr="009E1ACF">
        <w:rPr>
          <w:lang w:val="fr-FR"/>
        </w:rPr>
        <w:t>Ce</w:t>
      </w:r>
      <w:r w:rsidRPr="009E1ACF">
        <w:rPr>
          <w:lang w:val="fr-FR"/>
        </w:rPr>
        <w:t>s recommandations sont importantes, non seulement pour des questions d</w:t>
      </w:r>
      <w:r w:rsidR="007512C7">
        <w:rPr>
          <w:lang w:val="fr-FR"/>
        </w:rPr>
        <w:t>’</w:t>
      </w:r>
      <w:r w:rsidRPr="009E1ACF">
        <w:rPr>
          <w:lang w:val="fr-FR"/>
        </w:rPr>
        <w:t>égalité, mais aussi parce que la valorisation du potentiel d</w:t>
      </w:r>
      <w:r w:rsidR="007512C7">
        <w:rPr>
          <w:lang w:val="fr-FR"/>
        </w:rPr>
        <w:t>’</w:t>
      </w:r>
      <w:r w:rsidRPr="009E1ACF">
        <w:rPr>
          <w:lang w:val="fr-FR"/>
        </w:rPr>
        <w:t>innovation des femmes est bonne pour la créativité et qu</w:t>
      </w:r>
      <w:r w:rsidR="007512C7">
        <w:rPr>
          <w:lang w:val="fr-FR"/>
        </w:rPr>
        <w:t>’</w:t>
      </w:r>
      <w:r w:rsidRPr="009E1ACF">
        <w:rPr>
          <w:lang w:val="fr-FR"/>
        </w:rPr>
        <w:t>elle permet de doper la productivité et la croissance économique.</w:t>
      </w:r>
    </w:p>
    <w:p w:rsidR="00B82219" w:rsidRPr="009E1ACF" w:rsidRDefault="00B82219" w:rsidP="00B82219">
      <w:pPr>
        <w:spacing w:after="240"/>
        <w:rPr>
          <w:lang w:val="fr-FR"/>
        </w:rPr>
      </w:pPr>
      <w:r w:rsidRPr="009E1ACF">
        <w:rPr>
          <w:lang w:val="fr-FR"/>
        </w:rPr>
        <w:t>S</w:t>
      </w:r>
      <w:r w:rsidR="007512C7">
        <w:rPr>
          <w:lang w:val="fr-FR"/>
        </w:rPr>
        <w:t>’</w:t>
      </w:r>
      <w:r w:rsidRPr="009E1ACF">
        <w:rPr>
          <w:lang w:val="fr-FR"/>
        </w:rPr>
        <w:t>il n</w:t>
      </w:r>
      <w:r w:rsidR="007512C7">
        <w:rPr>
          <w:lang w:val="fr-FR"/>
        </w:rPr>
        <w:t>’</w:t>
      </w:r>
      <w:r w:rsidRPr="009E1ACF">
        <w:rPr>
          <w:lang w:val="fr-FR"/>
        </w:rPr>
        <w:t>est pas évident de prendre la mesure de l</w:t>
      </w:r>
      <w:r w:rsidR="007512C7">
        <w:rPr>
          <w:lang w:val="fr-FR"/>
        </w:rPr>
        <w:t>’</w:t>
      </w:r>
      <w:r w:rsidRPr="009E1ACF">
        <w:rPr>
          <w:lang w:val="fr-FR"/>
        </w:rPr>
        <w:t>activité des femmes en ce qui concerne les demandes de protection par brevet faute d</w:t>
      </w:r>
      <w:r w:rsidR="007512C7">
        <w:rPr>
          <w:lang w:val="fr-FR"/>
        </w:rPr>
        <w:t>’</w:t>
      </w:r>
      <w:r w:rsidRPr="009E1ACF">
        <w:rPr>
          <w:lang w:val="fr-FR"/>
        </w:rPr>
        <w:t>une collecte de données systématique et uniforme, les données disponibles font apparaître des disparités manifestes et persistantes entre hommes et femm</w:t>
      </w:r>
      <w:r w:rsidR="0030318D" w:rsidRPr="009E1ACF">
        <w:rPr>
          <w:lang w:val="fr-FR"/>
        </w:rPr>
        <w:t>es</w:t>
      </w:r>
      <w:r w:rsidR="0030318D">
        <w:rPr>
          <w:lang w:val="fr-FR"/>
        </w:rPr>
        <w:t xml:space="preserve">.  </w:t>
      </w:r>
      <w:r w:rsidR="0030318D" w:rsidRPr="009E1ACF">
        <w:rPr>
          <w:lang w:val="fr-FR"/>
        </w:rPr>
        <w:t>Tr</w:t>
      </w:r>
      <w:r w:rsidRPr="009E1ACF">
        <w:rPr>
          <w:lang w:val="fr-FR"/>
        </w:rPr>
        <w:t xml:space="preserve">ès peu de femmes déposent des demandes de </w:t>
      </w:r>
      <w:r w:rsidR="00FC05E5">
        <w:rPr>
          <w:lang w:val="fr-FR"/>
        </w:rPr>
        <w:t>brevet</w:t>
      </w:r>
      <w:r w:rsidRPr="009E1ACF">
        <w:rPr>
          <w:lang w:val="fr-FR"/>
        </w:rPr>
        <w:t xml:space="preserve"> à titre personn</w:t>
      </w:r>
      <w:r w:rsidR="0030318D" w:rsidRPr="009E1ACF">
        <w:rPr>
          <w:lang w:val="fr-FR"/>
        </w:rPr>
        <w:t>el</w:t>
      </w:r>
      <w:r w:rsidR="0030318D">
        <w:rPr>
          <w:lang w:val="fr-FR"/>
        </w:rPr>
        <w:t xml:space="preserve">.  </w:t>
      </w:r>
      <w:r w:rsidR="0030318D" w:rsidRPr="009E1ACF">
        <w:rPr>
          <w:lang w:val="fr-FR"/>
        </w:rPr>
        <w:t>De</w:t>
      </w:r>
      <w:r w:rsidR="007512C7" w:rsidRPr="009E1ACF">
        <w:rPr>
          <w:lang w:val="fr-FR"/>
        </w:rPr>
        <w:t>puis</w:t>
      </w:r>
      <w:r w:rsidR="007512C7">
        <w:rPr>
          <w:lang w:val="fr-FR"/>
        </w:rPr>
        <w:t> </w:t>
      </w:r>
      <w:r w:rsidR="007512C7" w:rsidRPr="009E1ACF">
        <w:rPr>
          <w:lang w:val="fr-FR"/>
        </w:rPr>
        <w:t>2005</w:t>
      </w:r>
      <w:r w:rsidRPr="009E1ACF">
        <w:rPr>
          <w:lang w:val="fr-FR"/>
        </w:rPr>
        <w:t>, seuls 3</w:t>
      </w:r>
      <w:r w:rsidR="00FC05E5">
        <w:rPr>
          <w:lang w:val="fr-FR"/>
        </w:rPr>
        <w:t>%</w:t>
      </w:r>
      <w:r w:rsidRPr="009E1ACF">
        <w:rPr>
          <w:lang w:val="fr-FR"/>
        </w:rPr>
        <w:t xml:space="preserve"> des demandes de brevet d</w:t>
      </w:r>
      <w:r w:rsidR="007512C7">
        <w:rPr>
          <w:lang w:val="fr-FR"/>
        </w:rPr>
        <w:t>’</w:t>
      </w:r>
      <w:r w:rsidRPr="009E1ACF">
        <w:rPr>
          <w:lang w:val="fr-FR"/>
        </w:rPr>
        <w:t>invention ont en effet été déposées par des femmes en leur nom prop</w:t>
      </w:r>
      <w:r w:rsidR="0030318D" w:rsidRPr="009E1ACF">
        <w:rPr>
          <w:lang w:val="fr-FR"/>
        </w:rPr>
        <w:t>re</w:t>
      </w:r>
      <w:r w:rsidR="0030318D">
        <w:rPr>
          <w:lang w:val="fr-FR"/>
        </w:rPr>
        <w:t xml:space="preserve">.  </w:t>
      </w:r>
      <w:r w:rsidR="0030318D" w:rsidRPr="009E1ACF">
        <w:rPr>
          <w:lang w:val="fr-FR"/>
        </w:rPr>
        <w:t>Le</w:t>
      </w:r>
      <w:r w:rsidRPr="009E1ACF">
        <w:rPr>
          <w:lang w:val="fr-FR"/>
        </w:rPr>
        <w:t xml:space="preserve"> plus souvent, les femmes dont le nom apparaît sur des brevets font partie d</w:t>
      </w:r>
      <w:r w:rsidR="007512C7">
        <w:rPr>
          <w:lang w:val="fr-FR"/>
        </w:rPr>
        <w:t>’</w:t>
      </w:r>
      <w:r w:rsidRPr="009E1ACF">
        <w:rPr>
          <w:lang w:val="fr-FR"/>
        </w:rPr>
        <w:t>équipes d</w:t>
      </w:r>
      <w:r w:rsidR="007512C7">
        <w:rPr>
          <w:lang w:val="fr-FR"/>
        </w:rPr>
        <w:t>’</w:t>
      </w:r>
      <w:r w:rsidRPr="009E1ACF">
        <w:rPr>
          <w:lang w:val="fr-FR"/>
        </w:rPr>
        <w:t>inventeurs qui sont pour l</w:t>
      </w:r>
      <w:r w:rsidR="007512C7">
        <w:rPr>
          <w:lang w:val="fr-FR"/>
        </w:rPr>
        <w:t>’</w:t>
      </w:r>
      <w:r w:rsidRPr="009E1ACF">
        <w:rPr>
          <w:lang w:val="fr-FR"/>
        </w:rPr>
        <w:t>essentiel des équipes mixtes.</w:t>
      </w:r>
    </w:p>
    <w:p w:rsidR="00B82219" w:rsidRPr="009E1ACF" w:rsidRDefault="00B82219" w:rsidP="00B82219">
      <w:pPr>
        <w:spacing w:after="240"/>
        <w:rPr>
          <w:color w:val="000000"/>
          <w:szCs w:val="22"/>
          <w:lang w:val="fr-FR"/>
        </w:rPr>
      </w:pPr>
      <w:r w:rsidRPr="009E1ACF">
        <w:rPr>
          <w:color w:val="000000"/>
          <w:szCs w:val="22"/>
          <w:lang w:val="fr-FR"/>
        </w:rPr>
        <w:t>Cela étant, l</w:t>
      </w:r>
      <w:r w:rsidR="007512C7">
        <w:rPr>
          <w:color w:val="000000"/>
          <w:szCs w:val="22"/>
          <w:lang w:val="fr-FR"/>
        </w:rPr>
        <w:t>’</w:t>
      </w:r>
      <w:r w:rsidRPr="009E1ACF">
        <w:rPr>
          <w:color w:val="000000"/>
          <w:szCs w:val="22"/>
          <w:lang w:val="fr-FR"/>
        </w:rPr>
        <w:t>écart entre hommes et femmes en ce qui concerne les demandes de protection par brevet diminue progressiveme</w:t>
      </w:r>
      <w:r w:rsidR="0030318D" w:rsidRPr="009E1ACF">
        <w:rPr>
          <w:color w:val="000000"/>
          <w:szCs w:val="22"/>
          <w:lang w:val="fr-FR"/>
        </w:rPr>
        <w:t>nt</w:t>
      </w:r>
      <w:r w:rsidR="0030318D">
        <w:rPr>
          <w:color w:val="000000"/>
          <w:szCs w:val="22"/>
          <w:lang w:val="fr-FR"/>
        </w:rPr>
        <w:t xml:space="preserve">.  </w:t>
      </w:r>
      <w:r w:rsidR="0030318D" w:rsidRPr="009E1ACF">
        <w:rPr>
          <w:color w:val="000000"/>
          <w:szCs w:val="22"/>
          <w:lang w:val="fr-FR"/>
        </w:rPr>
        <w:t>D</w:t>
      </w:r>
      <w:r w:rsidR="0030318D">
        <w:rPr>
          <w:color w:val="000000"/>
          <w:szCs w:val="22"/>
          <w:lang w:val="fr-FR"/>
        </w:rPr>
        <w:t>’</w:t>
      </w:r>
      <w:r w:rsidR="0030318D" w:rsidRPr="009E1ACF">
        <w:rPr>
          <w:color w:val="000000"/>
          <w:szCs w:val="22"/>
          <w:lang w:val="fr-FR"/>
        </w:rPr>
        <w:t>a</w:t>
      </w:r>
      <w:r w:rsidRPr="009E1ACF">
        <w:rPr>
          <w:color w:val="000000"/>
          <w:szCs w:val="22"/>
          <w:lang w:val="fr-FR"/>
        </w:rPr>
        <w:t>près les données de l</w:t>
      </w:r>
      <w:r w:rsidR="007512C7">
        <w:rPr>
          <w:color w:val="000000"/>
          <w:szCs w:val="22"/>
          <w:lang w:val="fr-FR"/>
        </w:rPr>
        <w:t>’</w:t>
      </w:r>
      <w:r w:rsidRPr="009E1ACF">
        <w:rPr>
          <w:color w:val="000000"/>
          <w:szCs w:val="22"/>
          <w:lang w:val="fr-FR"/>
        </w:rPr>
        <w:t xml:space="preserve">OMPI, </w:t>
      </w:r>
      <w:r w:rsidR="007512C7" w:rsidRPr="009E1ACF">
        <w:rPr>
          <w:color w:val="000000"/>
          <w:szCs w:val="22"/>
          <w:lang w:val="fr-FR"/>
        </w:rPr>
        <w:t>en</w:t>
      </w:r>
      <w:r w:rsidR="007512C7">
        <w:rPr>
          <w:color w:val="000000"/>
          <w:szCs w:val="22"/>
          <w:lang w:val="fr-FR"/>
        </w:rPr>
        <w:t> </w:t>
      </w:r>
      <w:r w:rsidR="007512C7" w:rsidRPr="009E1ACF">
        <w:rPr>
          <w:color w:val="000000"/>
          <w:szCs w:val="22"/>
          <w:lang w:val="fr-FR"/>
        </w:rPr>
        <w:t>2017</w:t>
      </w:r>
      <w:r w:rsidRPr="009E1ACF">
        <w:rPr>
          <w:color w:val="000000"/>
          <w:szCs w:val="22"/>
          <w:lang w:val="fr-FR"/>
        </w:rPr>
        <w:t>, d</w:t>
      </w:r>
      <w:r w:rsidRPr="009E1ACF">
        <w:rPr>
          <w:szCs w:val="22"/>
          <w:lang w:val="fr-FR"/>
        </w:rPr>
        <w:t>es femmes figuraient parmi les équipes d</w:t>
      </w:r>
      <w:r w:rsidR="007512C7">
        <w:rPr>
          <w:szCs w:val="22"/>
          <w:lang w:val="fr-FR"/>
        </w:rPr>
        <w:t>’</w:t>
      </w:r>
      <w:r w:rsidRPr="009E1ACF">
        <w:rPr>
          <w:szCs w:val="22"/>
          <w:lang w:val="fr-FR"/>
        </w:rPr>
        <w:t>inventeurs citées dans près d</w:t>
      </w:r>
      <w:r w:rsidR="007512C7">
        <w:rPr>
          <w:szCs w:val="22"/>
          <w:lang w:val="fr-FR"/>
        </w:rPr>
        <w:t>’</w:t>
      </w:r>
      <w:r w:rsidRPr="009E1ACF">
        <w:rPr>
          <w:szCs w:val="22"/>
          <w:lang w:val="fr-FR"/>
        </w:rPr>
        <w:t xml:space="preserve">un tiers des publications internationales en matière de </w:t>
      </w:r>
      <w:r w:rsidR="00FC05E5" w:rsidRPr="009E1ACF">
        <w:rPr>
          <w:szCs w:val="22"/>
          <w:lang w:val="fr-FR"/>
        </w:rPr>
        <w:t>brevet</w:t>
      </w:r>
      <w:r w:rsidR="00FC05E5">
        <w:rPr>
          <w:szCs w:val="22"/>
          <w:lang w:val="fr-FR"/>
        </w:rPr>
        <w:t>s</w:t>
      </w:r>
      <w:r w:rsidRPr="009E1ACF">
        <w:rPr>
          <w:szCs w:val="22"/>
          <w:lang w:val="fr-FR"/>
        </w:rPr>
        <w:t xml:space="preserve"> et le nombre de brevets déposés par des équipes comptant au moins une femme progresse plus rapidement que la moyen</w:t>
      </w:r>
      <w:r w:rsidR="0030318D" w:rsidRPr="009E1ACF">
        <w:rPr>
          <w:szCs w:val="22"/>
          <w:lang w:val="fr-FR"/>
        </w:rPr>
        <w:t>ne</w:t>
      </w:r>
      <w:r w:rsidR="0030318D">
        <w:rPr>
          <w:szCs w:val="22"/>
          <w:lang w:val="fr-FR"/>
        </w:rPr>
        <w:t xml:space="preserve">.  </w:t>
      </w:r>
      <w:r w:rsidR="0030318D" w:rsidRPr="009E1ACF">
        <w:rPr>
          <w:szCs w:val="22"/>
          <w:lang w:val="fr-FR"/>
        </w:rPr>
        <w:t>On</w:t>
      </w:r>
      <w:r w:rsidRPr="009E1ACF">
        <w:rPr>
          <w:szCs w:val="22"/>
          <w:lang w:val="fr-FR"/>
        </w:rPr>
        <w:t xml:space="preserve"> notera que les femmes qui font breveter des inventions sont essentiellement concentrées dans certains domaines et dans certains types d</w:t>
      </w:r>
      <w:r w:rsidR="007512C7">
        <w:rPr>
          <w:szCs w:val="22"/>
          <w:lang w:val="fr-FR"/>
        </w:rPr>
        <w:t>’</w:t>
      </w:r>
      <w:r w:rsidRPr="009E1ACF">
        <w:rPr>
          <w:szCs w:val="22"/>
          <w:lang w:val="fr-FR"/>
        </w:rPr>
        <w:t>environnemen</w:t>
      </w:r>
      <w:r w:rsidR="0030318D" w:rsidRPr="009E1ACF">
        <w:rPr>
          <w:szCs w:val="22"/>
          <w:lang w:val="fr-FR"/>
        </w:rPr>
        <w:t>ts</w:t>
      </w:r>
      <w:r w:rsidR="0030318D">
        <w:rPr>
          <w:szCs w:val="22"/>
          <w:lang w:val="fr-FR"/>
        </w:rPr>
        <w:t xml:space="preserve">.  </w:t>
      </w:r>
      <w:r w:rsidR="0030318D" w:rsidRPr="009E1ACF">
        <w:rPr>
          <w:szCs w:val="22"/>
          <w:lang w:val="fr-FR"/>
        </w:rPr>
        <w:t>El</w:t>
      </w:r>
      <w:r w:rsidRPr="009E1ACF">
        <w:rPr>
          <w:szCs w:val="22"/>
          <w:lang w:val="fr-FR"/>
        </w:rPr>
        <w:t>les sont ainsi proportionnellement plus nombreuses dans les milieux universitaires que dans les entreprises ou dans le secteur public.</w:t>
      </w:r>
    </w:p>
    <w:p w:rsidR="007512C7" w:rsidRDefault="00B82219" w:rsidP="00B82219">
      <w:pPr>
        <w:spacing w:after="240"/>
        <w:rPr>
          <w:color w:val="000000"/>
          <w:szCs w:val="22"/>
          <w:lang w:val="fr-FR"/>
        </w:rPr>
      </w:pPr>
      <w:r w:rsidRPr="009E1ACF">
        <w:rPr>
          <w:color w:val="000000"/>
          <w:szCs w:val="22"/>
          <w:lang w:val="fr-FR"/>
        </w:rPr>
        <w:t>Toute une série de facteurs complexes et multidimensionnels sont en cause dans la sous</w:t>
      </w:r>
      <w:r w:rsidR="007512C7">
        <w:rPr>
          <w:color w:val="000000"/>
          <w:szCs w:val="22"/>
          <w:lang w:val="fr-FR"/>
        </w:rPr>
        <w:t>-</w:t>
      </w:r>
      <w:r w:rsidRPr="009E1ACF">
        <w:rPr>
          <w:color w:val="000000"/>
          <w:szCs w:val="22"/>
          <w:lang w:val="fr-FR"/>
        </w:rPr>
        <w:t>représentation des femmes parmi les inventeurs et les innovateurs et dans le fait que les femmes ont du mal à perc</w:t>
      </w:r>
      <w:r w:rsidR="0030318D" w:rsidRPr="009E1ACF">
        <w:rPr>
          <w:color w:val="000000"/>
          <w:szCs w:val="22"/>
          <w:lang w:val="fr-FR"/>
        </w:rPr>
        <w:t>er</w:t>
      </w:r>
      <w:r w:rsidR="0030318D">
        <w:rPr>
          <w:color w:val="000000"/>
          <w:szCs w:val="22"/>
          <w:lang w:val="fr-FR"/>
        </w:rPr>
        <w:t xml:space="preserve">.  </w:t>
      </w:r>
      <w:r w:rsidR="0030318D" w:rsidRPr="009E1ACF">
        <w:rPr>
          <w:color w:val="000000"/>
          <w:szCs w:val="22"/>
          <w:lang w:val="fr-FR"/>
        </w:rPr>
        <w:t>Da</w:t>
      </w:r>
      <w:r w:rsidRPr="009E1ACF">
        <w:rPr>
          <w:color w:val="000000"/>
          <w:szCs w:val="22"/>
          <w:lang w:val="fr-FR"/>
        </w:rPr>
        <w:t>ns la mesure où elles sont proportionnellement moins nombreuses que les hommes sur le marché du travail et parmi les entrepreneurs à l</w:t>
      </w:r>
      <w:r w:rsidR="007512C7">
        <w:rPr>
          <w:color w:val="000000"/>
          <w:szCs w:val="22"/>
          <w:lang w:val="fr-FR"/>
        </w:rPr>
        <w:t>’</w:t>
      </w:r>
      <w:r w:rsidRPr="009E1ACF">
        <w:rPr>
          <w:color w:val="000000"/>
          <w:szCs w:val="22"/>
          <w:lang w:val="fr-FR"/>
        </w:rPr>
        <w:t>échelle planétaire, elles sont aussi potentiellement moins nombreuses parmi les inventeu</w:t>
      </w:r>
      <w:r w:rsidR="0030318D" w:rsidRPr="009E1ACF">
        <w:rPr>
          <w:color w:val="000000"/>
          <w:szCs w:val="22"/>
          <w:lang w:val="fr-FR"/>
        </w:rPr>
        <w:t>rs</w:t>
      </w:r>
      <w:r w:rsidR="0030318D">
        <w:rPr>
          <w:color w:val="000000"/>
          <w:szCs w:val="22"/>
          <w:lang w:val="fr-FR"/>
        </w:rPr>
        <w:t xml:space="preserve">.  </w:t>
      </w:r>
      <w:r w:rsidR="0030318D" w:rsidRPr="009E1ACF">
        <w:rPr>
          <w:color w:val="000000"/>
          <w:szCs w:val="22"/>
          <w:lang w:val="fr-FR"/>
        </w:rPr>
        <w:t>De</w:t>
      </w:r>
      <w:r w:rsidRPr="009E1ACF">
        <w:rPr>
          <w:color w:val="000000"/>
          <w:szCs w:val="22"/>
          <w:lang w:val="fr-FR"/>
        </w:rPr>
        <w:t xml:space="preserve"> surcroît, elles se heurtent à certains obstacles dès le plus jeune âge, notamment parce que les petites filles n</w:t>
      </w:r>
      <w:r w:rsidR="007512C7">
        <w:rPr>
          <w:color w:val="000000"/>
          <w:szCs w:val="22"/>
          <w:lang w:val="fr-FR"/>
        </w:rPr>
        <w:t>’</w:t>
      </w:r>
      <w:r w:rsidRPr="009E1ACF">
        <w:rPr>
          <w:color w:val="000000"/>
          <w:szCs w:val="22"/>
          <w:lang w:val="fr-FR"/>
        </w:rPr>
        <w:t>ont pas de modèles féminins auxquels s</w:t>
      </w:r>
      <w:r w:rsidR="007512C7">
        <w:rPr>
          <w:color w:val="000000"/>
          <w:szCs w:val="22"/>
          <w:lang w:val="fr-FR"/>
        </w:rPr>
        <w:t>’</w:t>
      </w:r>
      <w:r w:rsidRPr="009E1ACF">
        <w:rPr>
          <w:color w:val="000000"/>
          <w:szCs w:val="22"/>
          <w:lang w:val="fr-FR"/>
        </w:rPr>
        <w:t>identifier et parce qu</w:t>
      </w:r>
      <w:r w:rsidR="007512C7">
        <w:rPr>
          <w:color w:val="000000"/>
          <w:szCs w:val="22"/>
          <w:lang w:val="fr-FR"/>
        </w:rPr>
        <w:t>’</w:t>
      </w:r>
      <w:r w:rsidRPr="009E1ACF">
        <w:rPr>
          <w:color w:val="000000"/>
          <w:szCs w:val="22"/>
          <w:lang w:val="fr-FR"/>
        </w:rPr>
        <w:t>on compte moins de femmes que d</w:t>
      </w:r>
      <w:r w:rsidR="007512C7">
        <w:rPr>
          <w:color w:val="000000"/>
          <w:szCs w:val="22"/>
          <w:lang w:val="fr-FR"/>
        </w:rPr>
        <w:t>’</w:t>
      </w:r>
      <w:r w:rsidRPr="009E1ACF">
        <w:rPr>
          <w:color w:val="000000"/>
          <w:szCs w:val="22"/>
          <w:lang w:val="fr-FR"/>
        </w:rPr>
        <w:t>hommes parmi les titulaires de diplômes de sciences, de technologies, d</w:t>
      </w:r>
      <w:r w:rsidR="007512C7">
        <w:rPr>
          <w:color w:val="000000"/>
          <w:szCs w:val="22"/>
          <w:lang w:val="fr-FR"/>
        </w:rPr>
        <w:t>’</w:t>
      </w:r>
      <w:r w:rsidRPr="009E1ACF">
        <w:rPr>
          <w:color w:val="000000"/>
          <w:szCs w:val="22"/>
          <w:lang w:val="fr-FR"/>
        </w:rPr>
        <w:t>ingénierie et de mathématiques ou d</w:t>
      </w:r>
      <w:r w:rsidR="007512C7">
        <w:rPr>
          <w:color w:val="000000"/>
          <w:szCs w:val="22"/>
          <w:lang w:val="fr-FR"/>
        </w:rPr>
        <w:t>’</w:t>
      </w:r>
      <w:r w:rsidRPr="009E1ACF">
        <w:rPr>
          <w:color w:val="000000"/>
          <w:szCs w:val="22"/>
          <w:lang w:val="fr-FR"/>
        </w:rPr>
        <w:t>autres domaines porteurs pour l</w:t>
      </w:r>
      <w:r w:rsidR="007512C7">
        <w:rPr>
          <w:color w:val="000000"/>
          <w:szCs w:val="22"/>
          <w:lang w:val="fr-FR"/>
        </w:rPr>
        <w:t>’</w:t>
      </w:r>
      <w:r w:rsidRPr="009E1ACF">
        <w:rPr>
          <w:color w:val="000000"/>
          <w:szCs w:val="22"/>
          <w:lang w:val="fr-FR"/>
        </w:rPr>
        <w:t>innovati</w:t>
      </w:r>
      <w:r w:rsidR="0030318D" w:rsidRPr="009E1ACF">
        <w:rPr>
          <w:color w:val="000000"/>
          <w:szCs w:val="22"/>
          <w:lang w:val="fr-FR"/>
        </w:rPr>
        <w:t>on</w:t>
      </w:r>
      <w:r w:rsidR="0030318D">
        <w:rPr>
          <w:color w:val="000000"/>
          <w:szCs w:val="22"/>
          <w:lang w:val="fr-FR"/>
        </w:rPr>
        <w:t xml:space="preserve">.  </w:t>
      </w:r>
      <w:r w:rsidR="0030318D" w:rsidRPr="009E1ACF">
        <w:rPr>
          <w:color w:val="000000"/>
          <w:szCs w:val="22"/>
          <w:lang w:val="fr-FR"/>
        </w:rPr>
        <w:t>Le</w:t>
      </w:r>
      <w:r w:rsidRPr="009E1ACF">
        <w:rPr>
          <w:color w:val="000000"/>
          <w:szCs w:val="22"/>
          <w:lang w:val="fr-FR"/>
        </w:rPr>
        <w:t xml:space="preserve"> vivier de femmes susceptibles de se lancer dans l</w:t>
      </w:r>
      <w:r w:rsidR="007512C7">
        <w:rPr>
          <w:color w:val="000000"/>
          <w:szCs w:val="22"/>
          <w:lang w:val="fr-FR"/>
        </w:rPr>
        <w:t>’</w:t>
      </w:r>
      <w:r w:rsidRPr="009E1ACF">
        <w:rPr>
          <w:color w:val="000000"/>
          <w:szCs w:val="22"/>
          <w:lang w:val="fr-FR"/>
        </w:rPr>
        <w:t>innovation est ainsi réduit très t</w:t>
      </w:r>
      <w:r w:rsidR="0030318D" w:rsidRPr="009E1ACF">
        <w:rPr>
          <w:color w:val="000000"/>
          <w:szCs w:val="22"/>
          <w:lang w:val="fr-FR"/>
        </w:rPr>
        <w:t>ôt</w:t>
      </w:r>
      <w:r w:rsidR="0030318D">
        <w:rPr>
          <w:color w:val="000000"/>
          <w:szCs w:val="22"/>
          <w:lang w:val="fr-FR"/>
        </w:rPr>
        <w:t xml:space="preserve">.  </w:t>
      </w:r>
      <w:r w:rsidR="0030318D" w:rsidRPr="009E1ACF">
        <w:rPr>
          <w:color w:val="000000"/>
          <w:szCs w:val="22"/>
          <w:lang w:val="fr-FR"/>
        </w:rPr>
        <w:t>Mê</w:t>
      </w:r>
      <w:r w:rsidRPr="009E1ACF">
        <w:rPr>
          <w:color w:val="000000"/>
          <w:szCs w:val="22"/>
          <w:lang w:val="fr-FR"/>
        </w:rPr>
        <w:t>me lorsqu</w:t>
      </w:r>
      <w:r w:rsidR="007512C7">
        <w:rPr>
          <w:color w:val="000000"/>
          <w:szCs w:val="22"/>
          <w:lang w:val="fr-FR"/>
        </w:rPr>
        <w:t>’</w:t>
      </w:r>
      <w:r w:rsidRPr="009E1ACF">
        <w:rPr>
          <w:color w:val="000000"/>
          <w:szCs w:val="22"/>
          <w:lang w:val="fr-FR"/>
        </w:rPr>
        <w:t>elles se spécialisent dans les sciences, les technologies, l</w:t>
      </w:r>
      <w:r w:rsidR="007512C7">
        <w:rPr>
          <w:color w:val="000000"/>
          <w:szCs w:val="22"/>
          <w:lang w:val="fr-FR"/>
        </w:rPr>
        <w:t>’</w:t>
      </w:r>
      <w:r w:rsidRPr="009E1ACF">
        <w:rPr>
          <w:color w:val="000000"/>
          <w:szCs w:val="22"/>
          <w:lang w:val="fr-FR"/>
        </w:rPr>
        <w:t>ingénierie ou les mathématiques, les femmes ont tendance à choisir des secteurs qui génèrent moins de brevets et elles déposent là encore un moins grand nombre de demandes que les homm</w:t>
      </w:r>
      <w:r w:rsidR="0030318D" w:rsidRPr="009E1ACF">
        <w:rPr>
          <w:color w:val="000000"/>
          <w:szCs w:val="22"/>
          <w:lang w:val="fr-FR"/>
        </w:rPr>
        <w:t>es</w:t>
      </w:r>
      <w:r w:rsidR="0030318D">
        <w:rPr>
          <w:color w:val="000000"/>
          <w:szCs w:val="22"/>
          <w:lang w:val="fr-FR"/>
        </w:rPr>
        <w:t xml:space="preserve">.  </w:t>
      </w:r>
      <w:r w:rsidR="0030318D" w:rsidRPr="009E1ACF">
        <w:rPr>
          <w:color w:val="000000"/>
          <w:szCs w:val="22"/>
          <w:lang w:val="fr-FR"/>
        </w:rPr>
        <w:t>Et</w:t>
      </w:r>
      <w:r w:rsidRPr="009E1ACF">
        <w:rPr>
          <w:color w:val="000000"/>
          <w:szCs w:val="22"/>
          <w:lang w:val="fr-FR"/>
        </w:rPr>
        <w:t xml:space="preserve"> c</w:t>
      </w:r>
      <w:r w:rsidR="007512C7">
        <w:rPr>
          <w:color w:val="000000"/>
          <w:szCs w:val="22"/>
          <w:lang w:val="fr-FR"/>
        </w:rPr>
        <w:t>’</w:t>
      </w:r>
      <w:r w:rsidRPr="009E1ACF">
        <w:rPr>
          <w:color w:val="000000"/>
          <w:szCs w:val="22"/>
          <w:lang w:val="fr-FR"/>
        </w:rPr>
        <w:t>est sans compter qu</w:t>
      </w:r>
      <w:r w:rsidR="007512C7">
        <w:rPr>
          <w:color w:val="000000"/>
          <w:szCs w:val="22"/>
          <w:lang w:val="fr-FR"/>
        </w:rPr>
        <w:t>’</w:t>
      </w:r>
      <w:r w:rsidRPr="009E1ACF">
        <w:rPr>
          <w:color w:val="000000"/>
          <w:szCs w:val="22"/>
          <w:lang w:val="fr-FR"/>
        </w:rPr>
        <w:t>elles ont moins facilement accès aux promotions, qu</w:t>
      </w:r>
      <w:r w:rsidR="007512C7">
        <w:rPr>
          <w:color w:val="000000"/>
          <w:szCs w:val="22"/>
          <w:lang w:val="fr-FR"/>
        </w:rPr>
        <w:t>’</w:t>
      </w:r>
      <w:r w:rsidRPr="009E1ACF">
        <w:rPr>
          <w:color w:val="000000"/>
          <w:szCs w:val="22"/>
          <w:lang w:val="fr-FR"/>
        </w:rPr>
        <w:t>elles sont victimes de discrimination, ne bénéficient pas de la même progression professionnelle, qu</w:t>
      </w:r>
      <w:r w:rsidR="007512C7">
        <w:rPr>
          <w:color w:val="000000"/>
          <w:szCs w:val="22"/>
          <w:lang w:val="fr-FR"/>
        </w:rPr>
        <w:t>’</w:t>
      </w:r>
      <w:r w:rsidRPr="009E1ACF">
        <w:rPr>
          <w:color w:val="000000"/>
          <w:szCs w:val="22"/>
          <w:lang w:val="fr-FR"/>
        </w:rPr>
        <w:t>elles sont soumises aux contraintes familiales et font les frais de préjugés tant conscients qu</w:t>
      </w:r>
      <w:r w:rsidR="007512C7">
        <w:rPr>
          <w:color w:val="000000"/>
          <w:szCs w:val="22"/>
          <w:lang w:val="fr-FR"/>
        </w:rPr>
        <w:t>’</w:t>
      </w:r>
      <w:r w:rsidRPr="009E1ACF">
        <w:rPr>
          <w:color w:val="000000"/>
          <w:szCs w:val="22"/>
          <w:lang w:val="fr-FR"/>
        </w:rPr>
        <w:t>inconscien</w:t>
      </w:r>
      <w:r w:rsidR="0030318D" w:rsidRPr="009E1ACF">
        <w:rPr>
          <w:color w:val="000000"/>
          <w:szCs w:val="22"/>
          <w:lang w:val="fr-FR"/>
        </w:rPr>
        <w:t>ts</w:t>
      </w:r>
      <w:r w:rsidR="0030318D">
        <w:rPr>
          <w:color w:val="000000"/>
          <w:szCs w:val="22"/>
          <w:lang w:val="fr-FR"/>
        </w:rPr>
        <w:t xml:space="preserve">.  </w:t>
      </w:r>
      <w:r w:rsidR="0030318D" w:rsidRPr="009E1ACF">
        <w:rPr>
          <w:color w:val="000000"/>
          <w:szCs w:val="22"/>
          <w:lang w:val="fr-FR"/>
        </w:rPr>
        <w:t>Le</w:t>
      </w:r>
      <w:r w:rsidRPr="009E1ACF">
        <w:rPr>
          <w:color w:val="000000"/>
          <w:szCs w:val="22"/>
          <w:lang w:val="fr-FR"/>
        </w:rPr>
        <w:t>s données disponibles font apparaître que les femmes ont invariablement plus de mal à accéder aux financements, aussi bien comme entrepreneuses que comme chercheuses, et qu</w:t>
      </w:r>
      <w:r w:rsidR="007512C7">
        <w:rPr>
          <w:color w:val="000000"/>
          <w:szCs w:val="22"/>
          <w:lang w:val="fr-FR"/>
        </w:rPr>
        <w:t>’</w:t>
      </w:r>
      <w:r w:rsidRPr="009E1ACF">
        <w:rPr>
          <w:color w:val="000000"/>
          <w:szCs w:val="22"/>
          <w:lang w:val="fr-FR"/>
        </w:rPr>
        <w:t>elles n</w:t>
      </w:r>
      <w:r w:rsidR="007512C7">
        <w:rPr>
          <w:color w:val="000000"/>
          <w:szCs w:val="22"/>
          <w:lang w:val="fr-FR"/>
        </w:rPr>
        <w:t>’</w:t>
      </w:r>
      <w:r w:rsidRPr="009E1ACF">
        <w:rPr>
          <w:color w:val="000000"/>
          <w:szCs w:val="22"/>
          <w:lang w:val="fr-FR"/>
        </w:rPr>
        <w:t>ont pas de réseaux professionnels solid</w:t>
      </w:r>
      <w:r w:rsidR="0030318D" w:rsidRPr="009E1ACF">
        <w:rPr>
          <w:color w:val="000000"/>
          <w:szCs w:val="22"/>
          <w:lang w:val="fr-FR"/>
        </w:rPr>
        <w:t>es</w:t>
      </w:r>
      <w:r w:rsidR="0030318D">
        <w:rPr>
          <w:color w:val="000000"/>
          <w:szCs w:val="22"/>
          <w:lang w:val="fr-FR"/>
        </w:rPr>
        <w:t xml:space="preserve">.  </w:t>
      </w:r>
      <w:r w:rsidR="0030318D" w:rsidRPr="009E1ACF">
        <w:rPr>
          <w:color w:val="000000"/>
          <w:szCs w:val="22"/>
          <w:lang w:val="fr-FR"/>
        </w:rPr>
        <w:t>El</w:t>
      </w:r>
      <w:r w:rsidRPr="009E1ACF">
        <w:rPr>
          <w:color w:val="000000"/>
          <w:szCs w:val="22"/>
          <w:lang w:val="fr-FR"/>
        </w:rPr>
        <w:t xml:space="preserve">les sont aussi moins représentées dans la recherche, elles signent </w:t>
      </w:r>
      <w:r w:rsidRPr="009E1ACF">
        <w:rPr>
          <w:color w:val="000000"/>
          <w:szCs w:val="22"/>
          <w:lang w:val="fr-FR"/>
        </w:rPr>
        <w:lastRenderedPageBreak/>
        <w:t>moins de publications et sont moins nombreuses dans les milieux universitaires, qui sont particulièrement porteurs en matière de dépôt de brevets, et leur carrière progresse moins rapideme</w:t>
      </w:r>
      <w:r w:rsidR="0030318D" w:rsidRPr="009E1ACF">
        <w:rPr>
          <w:color w:val="000000"/>
          <w:szCs w:val="22"/>
          <w:lang w:val="fr-FR"/>
        </w:rPr>
        <w:t>nt</w:t>
      </w:r>
      <w:r w:rsidR="0030318D">
        <w:rPr>
          <w:color w:val="000000"/>
          <w:szCs w:val="22"/>
          <w:lang w:val="fr-FR"/>
        </w:rPr>
        <w:t xml:space="preserve">.  </w:t>
      </w:r>
      <w:r w:rsidR="0030318D" w:rsidRPr="009E1ACF">
        <w:rPr>
          <w:color w:val="000000"/>
          <w:szCs w:val="22"/>
          <w:lang w:val="fr-FR"/>
        </w:rPr>
        <w:t xml:space="preserve">À </w:t>
      </w:r>
      <w:r w:rsidRPr="009E1ACF">
        <w:rPr>
          <w:color w:val="000000"/>
          <w:szCs w:val="22"/>
          <w:lang w:val="fr-FR"/>
        </w:rPr>
        <w:t>cela s</w:t>
      </w:r>
      <w:r w:rsidR="007512C7">
        <w:rPr>
          <w:color w:val="000000"/>
          <w:szCs w:val="22"/>
          <w:lang w:val="fr-FR"/>
        </w:rPr>
        <w:t>’</w:t>
      </w:r>
      <w:r w:rsidRPr="009E1ACF">
        <w:rPr>
          <w:color w:val="000000"/>
          <w:szCs w:val="22"/>
          <w:lang w:val="fr-FR"/>
        </w:rPr>
        <w:t>ajoutent le manque d</w:t>
      </w:r>
      <w:r w:rsidR="007512C7">
        <w:rPr>
          <w:color w:val="000000"/>
          <w:szCs w:val="22"/>
          <w:lang w:val="fr-FR"/>
        </w:rPr>
        <w:t>’</w:t>
      </w:r>
      <w:r w:rsidRPr="009E1ACF">
        <w:rPr>
          <w:color w:val="000000"/>
          <w:szCs w:val="22"/>
          <w:lang w:val="fr-FR"/>
        </w:rPr>
        <w:t>information sur l</w:t>
      </w:r>
      <w:r w:rsidR="007512C7">
        <w:rPr>
          <w:color w:val="000000"/>
          <w:szCs w:val="22"/>
          <w:lang w:val="fr-FR"/>
        </w:rPr>
        <w:t>’</w:t>
      </w:r>
      <w:r w:rsidRPr="009E1ACF">
        <w:rPr>
          <w:color w:val="000000"/>
          <w:szCs w:val="22"/>
          <w:lang w:val="fr-FR"/>
        </w:rPr>
        <w:t>importance de l</w:t>
      </w:r>
      <w:r w:rsidR="007512C7">
        <w:rPr>
          <w:color w:val="000000"/>
          <w:szCs w:val="22"/>
          <w:lang w:val="fr-FR"/>
        </w:rPr>
        <w:t>’</w:t>
      </w:r>
      <w:r w:rsidRPr="009E1ACF">
        <w:rPr>
          <w:color w:val="000000"/>
          <w:szCs w:val="22"/>
          <w:lang w:val="fr-FR"/>
        </w:rPr>
        <w:t>enregistrement des titres de propriété intellectuelle, les obstacles financiers et administratifs qui émaillent la procédure de délivrance de brevet et les inégalités profondes concernant le droit de la propriété intellectuel</w:t>
      </w:r>
      <w:r w:rsidR="0030318D" w:rsidRPr="009E1ACF">
        <w:rPr>
          <w:color w:val="000000"/>
          <w:szCs w:val="22"/>
          <w:lang w:val="fr-FR"/>
        </w:rPr>
        <w:t>le</w:t>
      </w:r>
      <w:r w:rsidR="0030318D">
        <w:rPr>
          <w:color w:val="000000"/>
          <w:szCs w:val="22"/>
          <w:lang w:val="fr-FR"/>
        </w:rPr>
        <w:t xml:space="preserve">.  </w:t>
      </w:r>
      <w:r w:rsidR="0030318D" w:rsidRPr="009E1ACF">
        <w:rPr>
          <w:color w:val="000000"/>
          <w:szCs w:val="22"/>
          <w:lang w:val="fr-FR"/>
        </w:rPr>
        <w:t>Au</w:t>
      </w:r>
      <w:r w:rsidRPr="009E1ACF">
        <w:rPr>
          <w:color w:val="000000"/>
          <w:szCs w:val="22"/>
          <w:lang w:val="fr-FR"/>
        </w:rPr>
        <w:t>tant de problèmes qui sont souvent encore accrus dans les pays en développement.</w:t>
      </w:r>
    </w:p>
    <w:p w:rsidR="007512C7" w:rsidRDefault="00B82219" w:rsidP="007512C7">
      <w:pPr>
        <w:spacing w:after="220"/>
        <w:rPr>
          <w:szCs w:val="22"/>
          <w:lang w:val="fr-FR"/>
        </w:rPr>
      </w:pPr>
      <w:r w:rsidRPr="009E1ACF">
        <w:rPr>
          <w:szCs w:val="22"/>
          <w:lang w:val="fr-FR"/>
        </w:rPr>
        <w:t>Pour remédier à ces difficultés et réduire l</w:t>
      </w:r>
      <w:r w:rsidR="007512C7">
        <w:rPr>
          <w:szCs w:val="22"/>
          <w:lang w:val="fr-FR"/>
        </w:rPr>
        <w:t>’</w:t>
      </w:r>
      <w:r w:rsidRPr="009E1ACF">
        <w:rPr>
          <w:szCs w:val="22"/>
          <w:lang w:val="fr-FR"/>
        </w:rPr>
        <w:t>écart entre hommes et femmes en ce qui concerne les demandes de protection par brevet, il faut que différents acteurs prennent des mesures résolues dans un certain nombre de registres étroitement liés les uns aux autr</w:t>
      </w:r>
      <w:r w:rsidR="0030318D" w:rsidRPr="009E1ACF">
        <w:rPr>
          <w:szCs w:val="22"/>
          <w:lang w:val="fr-FR"/>
        </w:rPr>
        <w:t>es</w:t>
      </w:r>
      <w:r w:rsidR="0030318D">
        <w:rPr>
          <w:szCs w:val="22"/>
          <w:lang w:val="fr-FR"/>
        </w:rPr>
        <w:t xml:space="preserve">.  </w:t>
      </w:r>
      <w:r w:rsidR="0030318D" w:rsidRPr="009E1ACF">
        <w:rPr>
          <w:szCs w:val="22"/>
          <w:lang w:val="fr-FR"/>
        </w:rPr>
        <w:t>Le</w:t>
      </w:r>
      <w:r w:rsidRPr="009E1ACF">
        <w:rPr>
          <w:szCs w:val="22"/>
          <w:lang w:val="fr-FR"/>
        </w:rPr>
        <w:t xml:space="preserve"> rapport établi à l</w:t>
      </w:r>
      <w:r w:rsidR="007512C7">
        <w:rPr>
          <w:szCs w:val="22"/>
          <w:lang w:val="fr-FR"/>
        </w:rPr>
        <w:t>’</w:t>
      </w:r>
      <w:r w:rsidRPr="009E1ACF">
        <w:rPr>
          <w:szCs w:val="22"/>
          <w:lang w:val="fr-FR"/>
        </w:rPr>
        <w:t>issue de l</w:t>
      </w:r>
      <w:r w:rsidR="007512C7">
        <w:rPr>
          <w:szCs w:val="22"/>
          <w:lang w:val="fr-FR"/>
        </w:rPr>
        <w:t>’</w:t>
      </w:r>
      <w:r w:rsidRPr="009E1ACF">
        <w:rPr>
          <w:szCs w:val="22"/>
          <w:lang w:val="fr-FR"/>
        </w:rPr>
        <w:t>étude documentaire renferme des recommandations précises quant aux mesures que l</w:t>
      </w:r>
      <w:r w:rsidR="007512C7">
        <w:rPr>
          <w:szCs w:val="22"/>
          <w:lang w:val="fr-FR"/>
        </w:rPr>
        <w:t>’</w:t>
      </w:r>
      <w:r w:rsidRPr="009E1ACF">
        <w:rPr>
          <w:szCs w:val="22"/>
          <w:lang w:val="fr-FR"/>
        </w:rPr>
        <w:t>OMPI et ses États membres peuvent prendre pour parvenir à l</w:t>
      </w:r>
      <w:r w:rsidR="007512C7">
        <w:rPr>
          <w:szCs w:val="22"/>
          <w:lang w:val="fr-FR"/>
        </w:rPr>
        <w:t>’</w:t>
      </w:r>
      <w:r w:rsidRPr="009E1ACF">
        <w:rPr>
          <w:szCs w:val="22"/>
          <w:lang w:val="fr-FR"/>
        </w:rPr>
        <w:t>égalité entre hommes et femmes en ce qui concerne les demandes de protection par brev</w:t>
      </w:r>
      <w:r w:rsidR="0030318D" w:rsidRPr="009E1ACF">
        <w:rPr>
          <w:szCs w:val="22"/>
          <w:lang w:val="fr-FR"/>
        </w:rPr>
        <w:t>et</w:t>
      </w:r>
      <w:r w:rsidR="0030318D">
        <w:rPr>
          <w:szCs w:val="22"/>
          <w:lang w:val="fr-FR"/>
        </w:rPr>
        <w:t xml:space="preserve">.  </w:t>
      </w:r>
      <w:r w:rsidR="0030318D" w:rsidRPr="009E1ACF">
        <w:rPr>
          <w:szCs w:val="22"/>
          <w:lang w:val="fr-FR"/>
        </w:rPr>
        <w:t>La</w:t>
      </w:r>
      <w:r w:rsidRPr="009E1ACF">
        <w:rPr>
          <w:szCs w:val="22"/>
          <w:lang w:val="fr-FR"/>
        </w:rPr>
        <w:t xml:space="preserve"> route est encore longue pour ce faire et il faudra non seulement faire preuve d</w:t>
      </w:r>
      <w:r w:rsidR="007512C7">
        <w:rPr>
          <w:szCs w:val="22"/>
          <w:lang w:val="fr-FR"/>
        </w:rPr>
        <w:t>’</w:t>
      </w:r>
      <w:r w:rsidRPr="009E1ACF">
        <w:rPr>
          <w:szCs w:val="22"/>
          <w:lang w:val="fr-FR"/>
        </w:rPr>
        <w:t>une indéniable volonté pour remédier aux disparités, mais aussi déployer durablement des moyens spécifiques.</w:t>
      </w:r>
    </w:p>
    <w:p w:rsidR="000F5E56" w:rsidRPr="00B82219" w:rsidRDefault="00B82219" w:rsidP="007512C7">
      <w:pPr>
        <w:pStyle w:val="Endofdocument-Annex"/>
      </w:pPr>
      <w:r w:rsidRPr="009E1ACF">
        <w:t>[</w:t>
      </w:r>
      <w:r w:rsidR="007512C7">
        <w:t>Fin de l’annexe e</w:t>
      </w:r>
      <w:r w:rsidRPr="009E1ACF">
        <w:t>t du document]</w:t>
      </w:r>
    </w:p>
    <w:sectPr w:rsidR="000F5E56" w:rsidRPr="00B82219" w:rsidSect="00B82219">
      <w:headerReference w:type="first" r:id="rId15"/>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40" w:rsidRDefault="00FF7040">
      <w:r>
        <w:separator/>
      </w:r>
    </w:p>
  </w:endnote>
  <w:endnote w:type="continuationSeparator" w:id="0">
    <w:p w:rsidR="00FF7040" w:rsidRPr="009D30E6" w:rsidRDefault="00FF7040" w:rsidP="00D45252">
      <w:pPr>
        <w:rPr>
          <w:sz w:val="17"/>
          <w:szCs w:val="17"/>
        </w:rPr>
      </w:pPr>
      <w:r w:rsidRPr="009D30E6">
        <w:rPr>
          <w:sz w:val="17"/>
          <w:szCs w:val="17"/>
        </w:rPr>
        <w:separator/>
      </w:r>
    </w:p>
    <w:p w:rsidR="00FF7040" w:rsidRPr="009D30E6" w:rsidRDefault="00FF7040" w:rsidP="00D45252">
      <w:pPr>
        <w:spacing w:after="60"/>
        <w:rPr>
          <w:sz w:val="17"/>
          <w:szCs w:val="17"/>
        </w:rPr>
      </w:pPr>
      <w:r w:rsidRPr="009D30E6">
        <w:rPr>
          <w:sz w:val="17"/>
          <w:szCs w:val="17"/>
        </w:rPr>
        <w:t>[Suite de la note de la page précédente]</w:t>
      </w:r>
    </w:p>
  </w:endnote>
  <w:endnote w:type="continuationNotice" w:id="1">
    <w:p w:rsidR="00FF7040" w:rsidRPr="009D30E6" w:rsidRDefault="00FF704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CC" w:rsidRDefault="00A44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18D" w:rsidRDefault="003031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CC" w:rsidRDefault="00A4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40" w:rsidRDefault="00FF7040">
      <w:r>
        <w:separator/>
      </w:r>
    </w:p>
  </w:footnote>
  <w:footnote w:type="continuationSeparator" w:id="0">
    <w:p w:rsidR="00FF7040" w:rsidRDefault="00FF7040" w:rsidP="007461F1">
      <w:r>
        <w:separator/>
      </w:r>
    </w:p>
    <w:p w:rsidR="00FF7040" w:rsidRPr="009D30E6" w:rsidRDefault="00FF7040" w:rsidP="007461F1">
      <w:pPr>
        <w:spacing w:after="60"/>
        <w:rPr>
          <w:sz w:val="17"/>
          <w:szCs w:val="17"/>
        </w:rPr>
      </w:pPr>
      <w:r w:rsidRPr="009D30E6">
        <w:rPr>
          <w:sz w:val="17"/>
          <w:szCs w:val="17"/>
        </w:rPr>
        <w:t>[Suite de la note de la page précédente]</w:t>
      </w:r>
    </w:p>
  </w:footnote>
  <w:footnote w:type="continuationNotice" w:id="1">
    <w:p w:rsidR="00FF7040" w:rsidRPr="009D30E6" w:rsidRDefault="00FF7040" w:rsidP="007461F1">
      <w:pPr>
        <w:spacing w:before="60"/>
        <w:jc w:val="right"/>
        <w:rPr>
          <w:sz w:val="17"/>
          <w:szCs w:val="17"/>
        </w:rPr>
      </w:pPr>
      <w:r w:rsidRPr="009D30E6">
        <w:rPr>
          <w:sz w:val="17"/>
          <w:szCs w:val="17"/>
        </w:rPr>
        <w:t>[Suite de la note page suivante]</w:t>
      </w:r>
    </w:p>
  </w:footnote>
  <w:footnote w:id="2">
    <w:p w:rsidR="00B82219" w:rsidRPr="00B129E4" w:rsidRDefault="00B82219" w:rsidP="007512C7">
      <w:pPr>
        <w:pStyle w:val="FootnoteText"/>
        <w:tabs>
          <w:tab w:val="left" w:pos="567"/>
        </w:tabs>
        <w:rPr>
          <w:szCs w:val="18"/>
        </w:rPr>
      </w:pPr>
      <w:r w:rsidRPr="00B40841">
        <w:rPr>
          <w:rStyle w:val="FootnoteReference"/>
          <w:szCs w:val="18"/>
        </w:rPr>
        <w:footnoteRef/>
      </w:r>
      <w:r w:rsidRPr="00B129E4">
        <w:rPr>
          <w:szCs w:val="18"/>
        </w:rPr>
        <w:t xml:space="preserve"> </w:t>
      </w:r>
      <w:r w:rsidR="007512C7">
        <w:rPr>
          <w:szCs w:val="18"/>
        </w:rPr>
        <w:tab/>
      </w:r>
      <w:r w:rsidRPr="00B129E4">
        <w:rPr>
          <w:szCs w:val="18"/>
        </w:rPr>
        <w:t>Le document complet peut être consulté à l</w:t>
      </w:r>
      <w:r w:rsidR="00477A08">
        <w:rPr>
          <w:szCs w:val="18"/>
        </w:rPr>
        <w:t>’</w:t>
      </w:r>
      <w:r w:rsidRPr="00B129E4">
        <w:rPr>
          <w:szCs w:val="18"/>
        </w:rPr>
        <w:t>adresse suivante</w:t>
      </w:r>
      <w:r w:rsidR="00477A08">
        <w:rPr>
          <w:szCs w:val="18"/>
        </w:rPr>
        <w:t> :</w:t>
      </w:r>
      <w:r w:rsidRPr="00B129E4">
        <w:rPr>
          <w:szCs w:val="18"/>
        </w:rPr>
        <w:t xml:space="preserve"> </w:t>
      </w:r>
      <w:hyperlink r:id="rId1" w:history="1">
        <w:r w:rsidRPr="00BF137D">
          <w:rPr>
            <w:rStyle w:val="Hyperlink"/>
            <w:szCs w:val="18"/>
          </w:rPr>
          <w:t>https://www.wipo.int/ip</w:t>
        </w:r>
        <w:r w:rsidR="00477A08">
          <w:rPr>
            <w:rStyle w:val="Hyperlink"/>
            <w:szCs w:val="18"/>
          </w:rPr>
          <w:t>-</w:t>
        </w:r>
        <w:r w:rsidRPr="00BF137D">
          <w:rPr>
            <w:rStyle w:val="Hyperlink"/>
            <w:szCs w:val="18"/>
          </w:rPr>
          <w:t>development/en/agenda/work_undertaken.html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CC" w:rsidRDefault="00A44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DB29A1" w:rsidP="00477D6B">
    <w:pPr>
      <w:jc w:val="right"/>
      <w:rPr>
        <w:caps/>
      </w:rPr>
    </w:pPr>
    <w:bookmarkStart w:id="6" w:name="Code2"/>
    <w:bookmarkEnd w:id="6"/>
    <w:r>
      <w:rPr>
        <w:caps/>
      </w:rPr>
      <w:t>CDIP/26/INF/</w:t>
    </w:r>
    <w:r w:rsidR="00623AF9">
      <w:rPr>
        <w:caps/>
      </w:rPr>
      <w:t>2</w:t>
    </w:r>
  </w:p>
  <w:p w:rsidR="00F16975" w:rsidRDefault="00DB29A1" w:rsidP="00383672">
    <w:pPr>
      <w:spacing w:after="480"/>
      <w:jc w:val="right"/>
    </w:pPr>
    <w:r>
      <w:t xml:space="preserve">Annexe, </w:t>
    </w:r>
    <w:r w:rsidR="00F16975">
      <w:t>page</w:t>
    </w:r>
    <w:r w:rsidR="00A447CC">
      <w:t> </w:t>
    </w:r>
    <w:r w:rsidR="00F16975">
      <w:fldChar w:fldCharType="begin"/>
    </w:r>
    <w:r w:rsidR="00F16975">
      <w:instrText xml:space="preserve"> PAGE  \* MERGEFORMAT </w:instrText>
    </w:r>
    <w:r w:rsidR="00F16975">
      <w:fldChar w:fldCharType="separate"/>
    </w:r>
    <w:r w:rsidR="00251A02">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CC" w:rsidRDefault="00A447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19" w:rsidRDefault="007512C7" w:rsidP="007512C7">
    <w:pPr>
      <w:pStyle w:val="Header"/>
      <w:jc w:val="right"/>
    </w:pPr>
    <w:r>
      <w:t>CDIP/26/INF/2</w:t>
    </w:r>
  </w:p>
  <w:p w:rsidR="007512C7" w:rsidRDefault="007512C7" w:rsidP="007512C7">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8709BCE"/>
    <w:lvl w:ilvl="0">
      <w:start w:val="1"/>
      <w:numFmt w:val="decimal"/>
      <w:lvlRestart w:val="0"/>
      <w:lvlText w:val="%1."/>
      <w:lvlJc w:val="left"/>
      <w:pPr>
        <w:tabs>
          <w:tab w:val="num" w:pos="567"/>
        </w:tabs>
        <w:ind w:left="0" w:firstLine="0"/>
      </w:pPr>
      <w:rPr>
        <w:rFonts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B31056"/>
    <w:multiLevelType w:val="hybridMultilevel"/>
    <w:tmpl w:val="AD7C22F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C74AF8"/>
    <w:multiLevelType w:val="hybridMultilevel"/>
    <w:tmpl w:val="4EE2849E"/>
    <w:lvl w:ilvl="0" w:tplc="2F58AC9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FD4AAC"/>
    <w:multiLevelType w:val="hybridMultilevel"/>
    <w:tmpl w:val="151A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A1"/>
    <w:rsid w:val="00011B7D"/>
    <w:rsid w:val="00075432"/>
    <w:rsid w:val="0009458A"/>
    <w:rsid w:val="000F5E56"/>
    <w:rsid w:val="001362EE"/>
    <w:rsid w:val="001832A6"/>
    <w:rsid w:val="00195C6E"/>
    <w:rsid w:val="001B266A"/>
    <w:rsid w:val="001B488E"/>
    <w:rsid w:val="001C6508"/>
    <w:rsid w:val="001D3D56"/>
    <w:rsid w:val="00240654"/>
    <w:rsid w:val="00251A02"/>
    <w:rsid w:val="00256D07"/>
    <w:rsid w:val="002634C4"/>
    <w:rsid w:val="002956DE"/>
    <w:rsid w:val="002E4D1A"/>
    <w:rsid w:val="002F16BC"/>
    <w:rsid w:val="002F4E68"/>
    <w:rsid w:val="0030318D"/>
    <w:rsid w:val="00322C0B"/>
    <w:rsid w:val="00381798"/>
    <w:rsid w:val="00383672"/>
    <w:rsid w:val="003845C1"/>
    <w:rsid w:val="003A67A3"/>
    <w:rsid w:val="004008A2"/>
    <w:rsid w:val="004025DF"/>
    <w:rsid w:val="0040540C"/>
    <w:rsid w:val="00423E3E"/>
    <w:rsid w:val="00427AF4"/>
    <w:rsid w:val="004647DA"/>
    <w:rsid w:val="00477A08"/>
    <w:rsid w:val="00477D6B"/>
    <w:rsid w:val="004D6471"/>
    <w:rsid w:val="004F100E"/>
    <w:rsid w:val="0051455D"/>
    <w:rsid w:val="00525B63"/>
    <w:rsid w:val="00525E59"/>
    <w:rsid w:val="00541348"/>
    <w:rsid w:val="005421DD"/>
    <w:rsid w:val="00554FA5"/>
    <w:rsid w:val="00567A4C"/>
    <w:rsid w:val="005723DB"/>
    <w:rsid w:val="00574036"/>
    <w:rsid w:val="00595F07"/>
    <w:rsid w:val="005E6516"/>
    <w:rsid w:val="00605827"/>
    <w:rsid w:val="00616671"/>
    <w:rsid w:val="006179A5"/>
    <w:rsid w:val="00623AF9"/>
    <w:rsid w:val="00684B75"/>
    <w:rsid w:val="006961DC"/>
    <w:rsid w:val="006B0DB5"/>
    <w:rsid w:val="006C3E8E"/>
    <w:rsid w:val="007461F1"/>
    <w:rsid w:val="007512C7"/>
    <w:rsid w:val="007D6961"/>
    <w:rsid w:val="007F07CB"/>
    <w:rsid w:val="00800ECC"/>
    <w:rsid w:val="00810CEF"/>
    <w:rsid w:val="0081208D"/>
    <w:rsid w:val="00830892"/>
    <w:rsid w:val="00870B1D"/>
    <w:rsid w:val="008B2CC1"/>
    <w:rsid w:val="008E7930"/>
    <w:rsid w:val="0090731E"/>
    <w:rsid w:val="00966A22"/>
    <w:rsid w:val="00974CD6"/>
    <w:rsid w:val="009D30E6"/>
    <w:rsid w:val="009E3F6F"/>
    <w:rsid w:val="009F499F"/>
    <w:rsid w:val="009F52E1"/>
    <w:rsid w:val="009F5816"/>
    <w:rsid w:val="00A11D74"/>
    <w:rsid w:val="00A447CC"/>
    <w:rsid w:val="00A511C0"/>
    <w:rsid w:val="00AC0AE4"/>
    <w:rsid w:val="00AD61DB"/>
    <w:rsid w:val="00B00082"/>
    <w:rsid w:val="00B1090C"/>
    <w:rsid w:val="00B35AF5"/>
    <w:rsid w:val="00B45C15"/>
    <w:rsid w:val="00B82219"/>
    <w:rsid w:val="00BE0BE0"/>
    <w:rsid w:val="00C664C8"/>
    <w:rsid w:val="00CA3CE2"/>
    <w:rsid w:val="00CF0460"/>
    <w:rsid w:val="00D43E0F"/>
    <w:rsid w:val="00D45252"/>
    <w:rsid w:val="00D505CA"/>
    <w:rsid w:val="00D71B4D"/>
    <w:rsid w:val="00D75C1E"/>
    <w:rsid w:val="00D93D55"/>
    <w:rsid w:val="00DB1C48"/>
    <w:rsid w:val="00DB29A1"/>
    <w:rsid w:val="00DD4917"/>
    <w:rsid w:val="00DD6A16"/>
    <w:rsid w:val="00E0091A"/>
    <w:rsid w:val="00E203AA"/>
    <w:rsid w:val="00E5217A"/>
    <w:rsid w:val="00E527A5"/>
    <w:rsid w:val="00E76456"/>
    <w:rsid w:val="00E91B7D"/>
    <w:rsid w:val="00EE249C"/>
    <w:rsid w:val="00EE71CB"/>
    <w:rsid w:val="00F16975"/>
    <w:rsid w:val="00F43344"/>
    <w:rsid w:val="00F66152"/>
    <w:rsid w:val="00FC05E5"/>
    <w:rsid w:val="00FF4371"/>
    <w:rsid w:val="00FF70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0B6016BC-7C67-4565-9C86-B381A457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38367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DB29A1"/>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DB29A1"/>
    <w:rPr>
      <w:rFonts w:ascii="Arial" w:eastAsia="SimSun" w:hAnsi="Arial" w:cs="Arial"/>
      <w:sz w:val="18"/>
      <w:lang w:eastAsia="zh-CN"/>
    </w:rPr>
  </w:style>
  <w:style w:type="character" w:styleId="FootnoteReference">
    <w:name w:val="footnote reference"/>
    <w:basedOn w:val="DefaultParagraphFont"/>
    <w:uiPriority w:val="99"/>
    <w:semiHidden/>
    <w:unhideWhenUsed/>
    <w:rsid w:val="00DB29A1"/>
    <w:rPr>
      <w:vertAlign w:val="superscript"/>
    </w:rPr>
  </w:style>
  <w:style w:type="character" w:styleId="Hyperlink">
    <w:name w:val="Hyperlink"/>
    <w:basedOn w:val="DefaultParagraphFont"/>
    <w:uiPriority w:val="99"/>
    <w:unhideWhenUsed/>
    <w:rsid w:val="00DB2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8BF8-54C9-4915-93E6-CE1A0A94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(F)</Template>
  <TotalTime>1</TotalTime>
  <Pages>3</Pages>
  <Words>934</Words>
  <Characters>5353</Characters>
  <Application>Microsoft Office Word</Application>
  <DocSecurity>0</DocSecurity>
  <Lines>84</Lines>
  <Paragraphs>17</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subject/>
  <dc:creator>OLIVIÉ Karen</dc:creator>
  <cp:keywords>FOR OFFICIAL USE ONLY</cp:keywords>
  <dc:description/>
  <cp:lastModifiedBy>ESTEVES DOS SANTOS Anabela</cp:lastModifiedBy>
  <cp:revision>5</cp:revision>
  <cp:lastPrinted>2011-05-19T12:37:00Z</cp:lastPrinted>
  <dcterms:created xsi:type="dcterms:W3CDTF">2021-03-02T13:36:00Z</dcterms:created>
  <dcterms:modified xsi:type="dcterms:W3CDTF">2021-04-12T18:37:00Z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c52e7216-975a-4823-af6f-69363ad7b0e8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