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5A" w:rsidRDefault="0040540C" w:rsidP="007C6F2C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bookmarkStart w:id="0" w:name="_GoBack"/>
      <w:bookmarkEnd w:id="0"/>
      <w:r w:rsidRPr="00F23ED9"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C5A" w:rsidRDefault="00800ECC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F23ED9">
        <w:rPr>
          <w:rFonts w:ascii="Arial Black" w:hAnsi="Arial Black"/>
          <w:caps/>
          <w:sz w:val="15"/>
          <w:lang w:val="fr-FR"/>
        </w:rPr>
        <w:t>CDIP/</w:t>
      </w:r>
      <w:r w:rsidR="007C6F2C" w:rsidRPr="00F23ED9">
        <w:rPr>
          <w:rFonts w:ascii="Arial Black" w:hAnsi="Arial Black"/>
          <w:caps/>
          <w:sz w:val="15"/>
          <w:lang w:val="fr-FR"/>
        </w:rPr>
        <w:t>26</w:t>
      </w:r>
      <w:r w:rsidRPr="00F23ED9">
        <w:rPr>
          <w:rFonts w:ascii="Arial Black" w:hAnsi="Arial Black"/>
          <w:caps/>
          <w:sz w:val="15"/>
          <w:lang w:val="fr-FR"/>
        </w:rPr>
        <w:t>/</w:t>
      </w:r>
      <w:bookmarkStart w:id="1" w:name="Code"/>
      <w:r w:rsidR="00967AB6" w:rsidRPr="00F23ED9">
        <w:rPr>
          <w:rFonts w:ascii="Arial Black" w:hAnsi="Arial Black"/>
          <w:caps/>
          <w:sz w:val="15"/>
          <w:lang w:val="fr-FR"/>
        </w:rPr>
        <w:t>1</w:t>
      </w:r>
    </w:p>
    <w:bookmarkEnd w:id="1"/>
    <w:p w:rsidR="00794C5A" w:rsidRDefault="00B1090C" w:rsidP="0040540C">
      <w:pPr>
        <w:jc w:val="right"/>
        <w:rPr>
          <w:lang w:val="fr-FR"/>
        </w:rPr>
      </w:pPr>
      <w:r w:rsidRPr="00F23ED9">
        <w:rPr>
          <w:rFonts w:ascii="Arial Black" w:hAnsi="Arial Black"/>
          <w:caps/>
          <w:sz w:val="15"/>
          <w:lang w:val="fr-FR"/>
        </w:rPr>
        <w:t>ORIGINAL</w:t>
      </w:r>
      <w:r w:rsidR="009A5DCF">
        <w:rPr>
          <w:rFonts w:ascii="Arial Black" w:hAnsi="Arial Black"/>
          <w:caps/>
          <w:sz w:val="15"/>
          <w:lang w:val="fr-FR"/>
        </w:rPr>
        <w:t> :</w:t>
      </w:r>
      <w:r w:rsidR="002956DE" w:rsidRPr="00F23ED9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="00967AB6" w:rsidRPr="00F23ED9">
        <w:rPr>
          <w:rFonts w:ascii="Arial Black" w:hAnsi="Arial Black"/>
          <w:caps/>
          <w:sz w:val="15"/>
          <w:lang w:val="fr-FR"/>
        </w:rPr>
        <w:t>anglais</w:t>
      </w:r>
    </w:p>
    <w:bookmarkEnd w:id="2"/>
    <w:p w:rsidR="00794C5A" w:rsidRDefault="00B1090C" w:rsidP="00B1090C">
      <w:pPr>
        <w:spacing w:after="1200"/>
        <w:jc w:val="right"/>
        <w:rPr>
          <w:lang w:val="fr-FR"/>
        </w:rPr>
      </w:pPr>
      <w:r w:rsidRPr="00F23ED9">
        <w:rPr>
          <w:rFonts w:ascii="Arial Black" w:hAnsi="Arial Black"/>
          <w:caps/>
          <w:sz w:val="15"/>
          <w:lang w:val="fr-FR"/>
        </w:rPr>
        <w:t>DATE</w:t>
      </w:r>
      <w:r w:rsidR="009A5DCF">
        <w:rPr>
          <w:rFonts w:ascii="Arial Black" w:hAnsi="Arial Black"/>
          <w:caps/>
          <w:sz w:val="15"/>
          <w:lang w:val="fr-FR"/>
        </w:rPr>
        <w:t> :</w:t>
      </w:r>
      <w:r w:rsidR="002956DE" w:rsidRPr="00F23ED9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Date"/>
      <w:r w:rsidR="00A36216">
        <w:rPr>
          <w:rFonts w:ascii="Arial Black" w:hAnsi="Arial Black"/>
          <w:caps/>
          <w:sz w:val="15"/>
          <w:lang w:val="fr-FR"/>
        </w:rPr>
        <w:t>26 JUILLET</w:t>
      </w:r>
      <w:r w:rsidR="00967AB6" w:rsidRPr="00F23ED9">
        <w:rPr>
          <w:rFonts w:ascii="Arial Black" w:hAnsi="Arial Black"/>
          <w:caps/>
          <w:sz w:val="15"/>
          <w:lang w:val="fr-FR"/>
        </w:rPr>
        <w:t> 2021</w:t>
      </w:r>
    </w:p>
    <w:bookmarkEnd w:id="3"/>
    <w:p w:rsidR="00794C5A" w:rsidRDefault="00800ECC" w:rsidP="00B1090C">
      <w:pPr>
        <w:pStyle w:val="Heading1"/>
        <w:spacing w:before="0" w:after="480"/>
        <w:rPr>
          <w:lang w:val="fr-FR"/>
        </w:rPr>
      </w:pPr>
      <w:r w:rsidRPr="00F23ED9">
        <w:rPr>
          <w:bCs w:val="0"/>
          <w:caps w:val="0"/>
          <w:kern w:val="0"/>
          <w:sz w:val="28"/>
          <w:szCs w:val="28"/>
          <w:lang w:val="fr-FR"/>
        </w:rPr>
        <w:t>Comité du développement et de la propriété intellectuelle (CDIP)</w:t>
      </w:r>
    </w:p>
    <w:p w:rsidR="00794C5A" w:rsidRDefault="007C6F2C" w:rsidP="007C6F2C">
      <w:pPr>
        <w:spacing w:after="720"/>
        <w:outlineLvl w:val="1"/>
        <w:rPr>
          <w:b/>
          <w:sz w:val="24"/>
          <w:szCs w:val="24"/>
          <w:lang w:val="fr-FR"/>
        </w:rPr>
      </w:pPr>
      <w:r w:rsidRPr="00F23ED9">
        <w:rPr>
          <w:b/>
          <w:sz w:val="24"/>
          <w:szCs w:val="24"/>
          <w:lang w:val="fr-FR"/>
        </w:rPr>
        <w:t>Vingt</w:t>
      </w:r>
      <w:r w:rsidR="009A5DCF">
        <w:rPr>
          <w:b/>
          <w:sz w:val="24"/>
          <w:szCs w:val="24"/>
          <w:lang w:val="fr-FR"/>
        </w:rPr>
        <w:t>-</w:t>
      </w:r>
      <w:r w:rsidRPr="00F23ED9">
        <w:rPr>
          <w:b/>
          <w:sz w:val="24"/>
          <w:szCs w:val="24"/>
          <w:lang w:val="fr-FR"/>
        </w:rPr>
        <w:t>six</w:t>
      </w:r>
      <w:r w:rsidR="009A5DCF">
        <w:rPr>
          <w:b/>
          <w:sz w:val="24"/>
          <w:szCs w:val="24"/>
          <w:lang w:val="fr-FR"/>
        </w:rPr>
        <w:t>ième session</w:t>
      </w:r>
      <w:r w:rsidRPr="00F23ED9">
        <w:rPr>
          <w:b/>
          <w:sz w:val="24"/>
          <w:szCs w:val="24"/>
          <w:lang w:val="fr-FR"/>
        </w:rPr>
        <w:br/>
        <w:t xml:space="preserve">Genève, </w:t>
      </w:r>
      <w:r w:rsidRPr="00F23ED9">
        <w:rPr>
          <w:b/>
          <w:bCs/>
          <w:sz w:val="24"/>
          <w:szCs w:val="24"/>
          <w:lang w:val="fr-FR"/>
        </w:rPr>
        <w:t>26 – 3</w:t>
      </w:r>
      <w:r w:rsidR="009A5DCF" w:rsidRPr="00F23ED9">
        <w:rPr>
          <w:b/>
          <w:bCs/>
          <w:sz w:val="24"/>
          <w:szCs w:val="24"/>
          <w:lang w:val="fr-FR"/>
        </w:rPr>
        <w:t>0</w:t>
      </w:r>
      <w:r w:rsidR="009A5DCF">
        <w:rPr>
          <w:b/>
          <w:bCs/>
          <w:sz w:val="24"/>
          <w:szCs w:val="24"/>
          <w:lang w:val="fr-FR"/>
        </w:rPr>
        <w:t> </w:t>
      </w:r>
      <w:r w:rsidR="009A5DCF" w:rsidRPr="00F23ED9">
        <w:rPr>
          <w:b/>
          <w:bCs/>
          <w:sz w:val="24"/>
          <w:szCs w:val="24"/>
          <w:lang w:val="fr-FR"/>
        </w:rPr>
        <w:t>juillet</w:t>
      </w:r>
      <w:r w:rsidR="009A5DCF">
        <w:rPr>
          <w:b/>
          <w:bCs/>
          <w:sz w:val="24"/>
          <w:szCs w:val="24"/>
          <w:lang w:val="fr-FR"/>
        </w:rPr>
        <w:t> </w:t>
      </w:r>
      <w:r w:rsidR="009A5DCF" w:rsidRPr="00F23ED9">
        <w:rPr>
          <w:b/>
          <w:bCs/>
          <w:sz w:val="24"/>
          <w:szCs w:val="24"/>
          <w:lang w:val="fr-FR"/>
        </w:rPr>
        <w:t>20</w:t>
      </w:r>
      <w:r w:rsidRPr="00F23ED9">
        <w:rPr>
          <w:b/>
          <w:bCs/>
          <w:sz w:val="24"/>
          <w:szCs w:val="24"/>
          <w:lang w:val="fr-FR"/>
        </w:rPr>
        <w:t>21</w:t>
      </w:r>
    </w:p>
    <w:p w:rsidR="00794C5A" w:rsidRDefault="00967AB6" w:rsidP="00150368">
      <w:pPr>
        <w:spacing w:after="360"/>
        <w:outlineLvl w:val="1"/>
        <w:rPr>
          <w:caps/>
          <w:sz w:val="24"/>
          <w:lang w:val="fr-FR"/>
        </w:rPr>
      </w:pPr>
      <w:bookmarkStart w:id="4" w:name="TitleOfDoc"/>
      <w:bookmarkEnd w:id="4"/>
      <w:r w:rsidRPr="00F23ED9">
        <w:rPr>
          <w:caps/>
          <w:sz w:val="24"/>
          <w:lang w:val="fr-FR"/>
        </w:rPr>
        <w:t>ordre du jour</w:t>
      </w:r>
    </w:p>
    <w:p w:rsidR="00794C5A" w:rsidRDefault="00A36216" w:rsidP="00B1090C">
      <w:pPr>
        <w:spacing w:after="1040"/>
        <w:rPr>
          <w:i/>
          <w:lang w:val="fr-FR"/>
        </w:rPr>
      </w:pPr>
      <w:bookmarkStart w:id="5" w:name="Prepared"/>
      <w:bookmarkEnd w:id="5"/>
      <w:r>
        <w:rPr>
          <w:i/>
          <w:lang w:val="fr-FR"/>
        </w:rPr>
        <w:t>adopté</w:t>
      </w:r>
      <w:r w:rsidR="00967AB6" w:rsidRPr="00F23ED9">
        <w:rPr>
          <w:i/>
          <w:lang w:val="fr-FR"/>
        </w:rPr>
        <w:t xml:space="preserve"> par le </w:t>
      </w:r>
      <w:r>
        <w:rPr>
          <w:i/>
          <w:lang w:val="fr-FR"/>
        </w:rPr>
        <w:t>comité</w:t>
      </w:r>
    </w:p>
    <w:p w:rsidR="00794C5A" w:rsidRDefault="00967AB6" w:rsidP="00967AB6">
      <w:pPr>
        <w:pStyle w:val="ONUMFS"/>
        <w:numPr>
          <w:ilvl w:val="0"/>
          <w:numId w:val="7"/>
        </w:numPr>
        <w:rPr>
          <w:lang w:val="fr-FR"/>
        </w:rPr>
      </w:pPr>
      <w:r w:rsidRPr="00F23ED9">
        <w:rPr>
          <w:lang w:val="fr-FR"/>
        </w:rPr>
        <w:t>Ouverture de la session</w:t>
      </w:r>
    </w:p>
    <w:p w:rsidR="00794C5A" w:rsidRDefault="00967AB6" w:rsidP="00C646C9">
      <w:pPr>
        <w:pStyle w:val="ONUMFS"/>
        <w:numPr>
          <w:ilvl w:val="0"/>
          <w:numId w:val="7"/>
        </w:numPr>
        <w:spacing w:after="0"/>
        <w:rPr>
          <w:lang w:val="fr-FR"/>
        </w:rPr>
      </w:pPr>
      <w:r w:rsidRPr="00F23ED9">
        <w:rPr>
          <w:lang w:val="fr-FR"/>
        </w:rPr>
        <w:t>Adoption de l</w:t>
      </w:r>
      <w:r w:rsidR="009A5DCF">
        <w:rPr>
          <w:lang w:val="fr-FR"/>
        </w:rPr>
        <w:t>’</w:t>
      </w:r>
      <w:r w:rsidRPr="00F23ED9">
        <w:rPr>
          <w:lang w:val="fr-FR"/>
        </w:rPr>
        <w:t>ordre du jour</w:t>
      </w:r>
    </w:p>
    <w:p w:rsidR="00794C5A" w:rsidRDefault="00967AB6" w:rsidP="00C646C9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23ED9">
        <w:rPr>
          <w:lang w:val="fr-FR"/>
        </w:rPr>
        <w:t>Voir le présent document.</w:t>
      </w:r>
    </w:p>
    <w:p w:rsidR="00794C5A" w:rsidRDefault="00967AB6" w:rsidP="00967AB6">
      <w:pPr>
        <w:pStyle w:val="ONUMFS"/>
        <w:numPr>
          <w:ilvl w:val="0"/>
          <w:numId w:val="7"/>
        </w:numPr>
        <w:rPr>
          <w:lang w:val="fr-FR"/>
        </w:rPr>
      </w:pPr>
      <w:r w:rsidRPr="00F23ED9">
        <w:rPr>
          <w:lang w:val="fr-FR"/>
        </w:rPr>
        <w:t>Déclarations générales</w:t>
      </w:r>
    </w:p>
    <w:p w:rsidR="00794C5A" w:rsidRDefault="00967AB6" w:rsidP="007259B2">
      <w:pPr>
        <w:pStyle w:val="ONUMFS"/>
        <w:numPr>
          <w:ilvl w:val="0"/>
          <w:numId w:val="7"/>
        </w:numPr>
        <w:ind w:left="567" w:hanging="567"/>
        <w:rPr>
          <w:lang w:val="fr-FR"/>
        </w:rPr>
      </w:pPr>
      <w:r w:rsidRPr="00F23ED9">
        <w:rPr>
          <w:lang w:val="fr-FR"/>
        </w:rPr>
        <w:t>Suivi, évaluation et examen de la mise en œuvre de toutes les recommandations du Plan d</w:t>
      </w:r>
      <w:r w:rsidR="009A5DCF">
        <w:rPr>
          <w:lang w:val="fr-FR"/>
        </w:rPr>
        <w:t>’</w:t>
      </w:r>
      <w:r w:rsidRPr="00F23ED9">
        <w:rPr>
          <w:lang w:val="fr-FR"/>
        </w:rPr>
        <w:t>action pour le développement</w:t>
      </w:r>
    </w:p>
    <w:p w:rsidR="00794C5A" w:rsidRDefault="00967AB6" w:rsidP="00C646C9">
      <w:pPr>
        <w:pStyle w:val="ONUMFS"/>
        <w:numPr>
          <w:ilvl w:val="1"/>
          <w:numId w:val="7"/>
        </w:numPr>
        <w:spacing w:after="0"/>
        <w:rPr>
          <w:szCs w:val="22"/>
          <w:lang w:val="fr-FR"/>
        </w:rPr>
      </w:pPr>
      <w:r w:rsidRPr="00F23ED9">
        <w:rPr>
          <w:szCs w:val="22"/>
          <w:lang w:val="fr-FR"/>
        </w:rPr>
        <w:t>Progress Reports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CDIP/26/2.</w:t>
      </w: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t>Rapport sur la contribution de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OMPI à la mise en œuvre des objectifs de développement durable et des cibles qui leur sont associées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CDIP/26/3.</w:t>
      </w:r>
    </w:p>
    <w:p w:rsidR="00794C5A" w:rsidRDefault="00967AB6" w:rsidP="007259B2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t>4.i)</w:t>
      </w:r>
      <w:r w:rsidRPr="00F23ED9">
        <w:rPr>
          <w:szCs w:val="22"/>
          <w:lang w:val="fr-FR"/>
        </w:rPr>
        <w:tab/>
      </w:r>
      <w:r w:rsidRPr="00F23ED9">
        <w:rPr>
          <w:lang w:val="fr-FR"/>
        </w:rPr>
        <w:t>Assistance technique de l</w:t>
      </w:r>
      <w:r w:rsidR="009A5DCF">
        <w:rPr>
          <w:lang w:val="fr-FR"/>
        </w:rPr>
        <w:t>’</w:t>
      </w:r>
      <w:r w:rsidRPr="00F23ED9">
        <w:rPr>
          <w:lang w:val="fr-FR"/>
        </w:rPr>
        <w:t>OMPI dans le domaine de la coopération pour le développement</w:t>
      </w:r>
    </w:p>
    <w:p w:rsidR="00794C5A" w:rsidRDefault="0037259D" w:rsidP="00C646C9">
      <w:pPr>
        <w:pStyle w:val="ONUMFS"/>
        <w:numPr>
          <w:ilvl w:val="0"/>
          <w:numId w:val="0"/>
        </w:numPr>
        <w:spacing w:after="0"/>
        <w:ind w:left="709"/>
        <w:rPr>
          <w:szCs w:val="22"/>
          <w:lang w:val="fr-FR"/>
        </w:rPr>
      </w:pPr>
      <w:r>
        <w:rPr>
          <w:szCs w:val="22"/>
          <w:lang w:val="fr-FR"/>
        </w:rPr>
        <w:t>–</w:t>
      </w:r>
      <w:r w:rsidR="00C646C9" w:rsidRPr="00F23ED9">
        <w:rPr>
          <w:szCs w:val="22"/>
          <w:lang w:val="fr-FR"/>
        </w:rPr>
        <w:tab/>
      </w:r>
      <w:r w:rsidR="00967AB6" w:rsidRPr="00F23ED9">
        <w:rPr>
          <w:szCs w:val="22"/>
          <w:lang w:val="fr-FR"/>
        </w:rPr>
        <w:t>Poursuite des webinaires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CDIP/26/6.</w:t>
      </w:r>
    </w:p>
    <w:p w:rsidR="00794C5A" w:rsidRDefault="00967AB6" w:rsidP="00967AB6">
      <w:pPr>
        <w:pStyle w:val="ONUMFS"/>
        <w:numPr>
          <w:ilvl w:val="0"/>
          <w:numId w:val="7"/>
        </w:numPr>
        <w:rPr>
          <w:lang w:val="fr-FR"/>
        </w:rPr>
      </w:pPr>
      <w:r w:rsidRPr="00F23ED9">
        <w:rPr>
          <w:lang w:val="fr-FR"/>
        </w:rPr>
        <w:t>Examen du programme de travail pour la mise en œuvre des recommandations adoptées</w:t>
      </w: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t>Proposition de projet sur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utilisation des inventions du domaine public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CDIP/24/16.</w:t>
      </w: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lastRenderedPageBreak/>
        <w:t>Proposition de projet révisée présentée par El Salvador sur la systématisation des données statistiques et la conception et la mise en œuvre d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une méthode pour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élaboration d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évaluations d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incidence sur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utilisation du système de la propriété intellectuelle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CDIP/26/4.</w:t>
      </w: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lang w:val="fr-FR"/>
        </w:rPr>
      </w:pPr>
      <w:r w:rsidRPr="00F23ED9">
        <w:rPr>
          <w:szCs w:val="22"/>
          <w:lang w:val="fr-FR"/>
        </w:rPr>
        <w:t>Proposition de projet révisée présentée par la République d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Indonésie et les Émirats arabes unis sur la promotion de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utilisation de la propriété intellectuelle dans les industries de la création des pays en développement à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ère du numérique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CDIP/26/5.</w:t>
      </w:r>
    </w:p>
    <w:p w:rsidR="00794C5A" w:rsidRDefault="00794C5A" w:rsidP="00794C5A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</w:rPr>
      </w:pPr>
      <w:r w:rsidRPr="00794C5A">
        <w:rPr>
          <w:color w:val="000000"/>
          <w:szCs w:val="22"/>
        </w:rPr>
        <w:t>Proposition de projet du Brésil sur le renforcement du pouvoir des petites entreprises grâce à la propriété intellectuelle</w:t>
      </w:r>
      <w:r w:rsidR="009A5DCF">
        <w:rPr>
          <w:color w:val="000000"/>
          <w:szCs w:val="22"/>
        </w:rPr>
        <w:t> :</w:t>
      </w:r>
      <w:r w:rsidRPr="00794C5A">
        <w:rPr>
          <w:color w:val="000000"/>
          <w:szCs w:val="22"/>
        </w:rPr>
        <w:t xml:space="preserve"> élaboration de stratégies d</w:t>
      </w:r>
      <w:r w:rsidR="009A5DCF">
        <w:rPr>
          <w:color w:val="000000"/>
          <w:szCs w:val="22"/>
        </w:rPr>
        <w:t>’</w:t>
      </w:r>
      <w:r w:rsidRPr="00794C5A">
        <w:rPr>
          <w:color w:val="000000"/>
          <w:szCs w:val="22"/>
        </w:rPr>
        <w:t>appui aux indications géographiques ou aux marques collectives dans la période postérieure à l</w:t>
      </w:r>
      <w:r w:rsidR="009A5DCF">
        <w:rPr>
          <w:color w:val="000000"/>
          <w:szCs w:val="22"/>
        </w:rPr>
        <w:t>’</w:t>
      </w:r>
      <w:r w:rsidRPr="00794C5A">
        <w:rPr>
          <w:color w:val="000000"/>
          <w:szCs w:val="22"/>
        </w:rPr>
        <w:t>enregistrement.</w:t>
      </w:r>
    </w:p>
    <w:p w:rsidR="00794C5A" w:rsidRDefault="00794C5A" w:rsidP="00794C5A">
      <w:pPr>
        <w:pStyle w:val="ListParagraph"/>
        <w:ind w:left="1134" w:firstLine="567"/>
        <w:rPr>
          <w:szCs w:val="22"/>
          <w:lang w:val="fr-CH"/>
        </w:rPr>
      </w:pPr>
      <w:r w:rsidRPr="00794C5A">
        <w:rPr>
          <w:szCs w:val="22"/>
          <w:lang w:val="fr-CH"/>
        </w:rPr>
        <w:t>Voir le document</w:t>
      </w:r>
      <w:r w:rsidR="0037259D">
        <w:rPr>
          <w:szCs w:val="22"/>
          <w:lang w:val="fr-CH"/>
        </w:rPr>
        <w:t> </w:t>
      </w:r>
      <w:r w:rsidRPr="00794C5A">
        <w:rPr>
          <w:szCs w:val="22"/>
          <w:lang w:val="fr-CH"/>
        </w:rPr>
        <w:t>CDIP/26/9.</w:t>
      </w:r>
    </w:p>
    <w:p w:rsidR="00794C5A" w:rsidRDefault="00794C5A" w:rsidP="00794C5A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fr-FR"/>
        </w:rPr>
      </w:pP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t>Présentation du guide sur le recensement des inventions relevant du domaine public à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intention des inventeurs et des entrepreneurs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CDIP/25/INF/4.</w:t>
      </w: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t>Présentation du guide sur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utilisation des inventions relevant du domaine public à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intention des inventeurs et des entrepreneurs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CDIP/25/INF/5.</w:t>
      </w: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t>Résumé de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analyse documentaire concernant les “Difficultés rencontrées par les inventrices et innovatrices pour utiliser le système de la propriété intellectuelle”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CDIP/26/INF/2.</w:t>
      </w:r>
    </w:p>
    <w:p w:rsidR="00794C5A" w:rsidRDefault="00967AB6" w:rsidP="007259B2">
      <w:pPr>
        <w:pStyle w:val="ONUMFS"/>
        <w:numPr>
          <w:ilvl w:val="1"/>
          <w:numId w:val="7"/>
        </w:numPr>
        <w:spacing w:after="0"/>
        <w:ind w:left="1134" w:hanging="567"/>
        <w:rPr>
          <w:szCs w:val="22"/>
          <w:lang w:val="fr-FR"/>
        </w:rPr>
      </w:pPr>
      <w:r w:rsidRPr="00F23ED9">
        <w:rPr>
          <w:szCs w:val="22"/>
          <w:lang w:val="fr-FR"/>
        </w:rPr>
        <w:t>Résumé de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étude sur le thème “Stratégies de réduction des disparités entre hommes et femmes en matière de propriété intellectuelle – Pratiques visant à favoriser l</w:t>
      </w:r>
      <w:r w:rsidR="009A5DCF">
        <w:rPr>
          <w:szCs w:val="22"/>
          <w:lang w:val="fr-FR"/>
        </w:rPr>
        <w:t>’</w:t>
      </w:r>
      <w:r w:rsidRPr="00F23ED9">
        <w:rPr>
          <w:szCs w:val="22"/>
          <w:lang w:val="fr-FR"/>
        </w:rPr>
        <w:t>accès des inventrices, créatrices et entrepreneuses au système de la propriété intellectuelle”</w:t>
      </w:r>
    </w:p>
    <w:p w:rsidR="00794C5A" w:rsidRDefault="00967AB6" w:rsidP="007259B2">
      <w:pPr>
        <w:pStyle w:val="ONUMFS"/>
        <w:numPr>
          <w:ilvl w:val="0"/>
          <w:numId w:val="0"/>
        </w:numPr>
        <w:ind w:left="1701"/>
        <w:rPr>
          <w:szCs w:val="22"/>
          <w:lang w:val="fr-FR"/>
        </w:rPr>
      </w:pPr>
      <w:r w:rsidRPr="00F23ED9">
        <w:rPr>
          <w:szCs w:val="22"/>
          <w:lang w:val="fr-FR"/>
        </w:rPr>
        <w:t>Voir le document</w:t>
      </w:r>
      <w:r w:rsidR="0037259D">
        <w:rPr>
          <w:szCs w:val="22"/>
          <w:lang w:val="fr-FR"/>
        </w:rPr>
        <w:t> </w:t>
      </w:r>
      <w:r w:rsidRPr="00F23ED9">
        <w:rPr>
          <w:szCs w:val="22"/>
          <w:lang w:val="fr-FR"/>
        </w:rPr>
        <w:t>CDIP/26/INF/3.</w:t>
      </w:r>
    </w:p>
    <w:p w:rsidR="00794C5A" w:rsidRDefault="00967AB6" w:rsidP="00967AB6">
      <w:pPr>
        <w:pStyle w:val="ONUMFS"/>
        <w:numPr>
          <w:ilvl w:val="0"/>
          <w:numId w:val="7"/>
        </w:numPr>
        <w:rPr>
          <w:lang w:val="fr-FR"/>
        </w:rPr>
      </w:pPr>
      <w:r w:rsidRPr="00F23ED9">
        <w:rPr>
          <w:lang w:val="fr-FR"/>
        </w:rPr>
        <w:t>Propriété intellectuelle et développement</w:t>
      </w:r>
    </w:p>
    <w:p w:rsidR="00794C5A" w:rsidRDefault="00967AB6" w:rsidP="00C646C9">
      <w:pPr>
        <w:pStyle w:val="ONUMFS"/>
        <w:numPr>
          <w:ilvl w:val="1"/>
          <w:numId w:val="7"/>
        </w:numPr>
        <w:rPr>
          <w:szCs w:val="22"/>
          <w:lang w:val="fr-FR"/>
        </w:rPr>
      </w:pPr>
      <w:r w:rsidRPr="00F23ED9">
        <w:rPr>
          <w:szCs w:val="22"/>
          <w:lang w:val="fr-FR"/>
        </w:rPr>
        <w:t>Propriété intellectuelle et économie de la création</w:t>
      </w:r>
    </w:p>
    <w:p w:rsidR="00794C5A" w:rsidRDefault="00967AB6" w:rsidP="00C646C9">
      <w:pPr>
        <w:pStyle w:val="ONUMFS"/>
        <w:numPr>
          <w:ilvl w:val="1"/>
          <w:numId w:val="7"/>
        </w:numPr>
        <w:rPr>
          <w:szCs w:val="22"/>
          <w:lang w:val="fr-FR"/>
        </w:rPr>
      </w:pPr>
      <w:r w:rsidRPr="00F23ED9">
        <w:rPr>
          <w:szCs w:val="22"/>
          <w:lang w:val="fr-FR"/>
        </w:rPr>
        <w:t>Femmes et propriété intellectuelle</w:t>
      </w:r>
    </w:p>
    <w:p w:rsidR="00794C5A" w:rsidRDefault="00967AB6" w:rsidP="00C646C9">
      <w:pPr>
        <w:pStyle w:val="ONUMFS"/>
        <w:numPr>
          <w:ilvl w:val="0"/>
          <w:numId w:val="8"/>
        </w:numPr>
        <w:ind w:left="1701" w:hanging="567"/>
        <w:rPr>
          <w:lang w:val="fr-FR"/>
        </w:rPr>
      </w:pPr>
      <w:r w:rsidRPr="00F23ED9">
        <w:rPr>
          <w:lang w:val="fr-FR"/>
        </w:rPr>
        <w:t>Rapports sur les femmes et la propriété intellectuelle</w:t>
      </w:r>
      <w:r w:rsidR="0048664D">
        <w:rPr>
          <w:lang w:val="fr-FR"/>
        </w:rPr>
        <w:t> </w:t>
      </w:r>
      <w:r w:rsidRPr="00F23ED9">
        <w:rPr>
          <w:lang w:val="fr-FR"/>
        </w:rPr>
        <w:t>:</w:t>
      </w:r>
    </w:p>
    <w:p w:rsidR="00794C5A" w:rsidRDefault="00967AB6" w:rsidP="00C646C9">
      <w:pPr>
        <w:pStyle w:val="ONUMFS"/>
        <w:numPr>
          <w:ilvl w:val="2"/>
          <w:numId w:val="7"/>
        </w:numPr>
        <w:spacing w:after="0"/>
        <w:rPr>
          <w:lang w:val="fr-FR"/>
        </w:rPr>
      </w:pPr>
      <w:r w:rsidRPr="00F23ED9">
        <w:rPr>
          <w:lang w:val="fr-FR"/>
        </w:rPr>
        <w:t xml:space="preserve">Compilation </w:t>
      </w:r>
      <w:r w:rsidR="00F23ED9" w:rsidRPr="00F23ED9">
        <w:rPr>
          <w:lang w:val="fr-FR"/>
        </w:rPr>
        <w:t>et partage de données</w:t>
      </w:r>
    </w:p>
    <w:p w:rsidR="00794C5A" w:rsidRDefault="00967AB6" w:rsidP="007259B2">
      <w:pPr>
        <w:pStyle w:val="ONUMFS"/>
        <w:numPr>
          <w:ilvl w:val="0"/>
          <w:numId w:val="0"/>
        </w:numPr>
        <w:ind w:left="2268"/>
        <w:rPr>
          <w:lang w:val="fr-FR"/>
        </w:rPr>
      </w:pPr>
      <w:r w:rsidRPr="00F23ED9">
        <w:rPr>
          <w:lang w:val="fr-FR"/>
        </w:rPr>
        <w:t>Voir le document</w:t>
      </w:r>
      <w:r w:rsidR="0037259D">
        <w:rPr>
          <w:lang w:val="fr-FR"/>
        </w:rPr>
        <w:t> </w:t>
      </w:r>
      <w:r w:rsidRPr="00F23ED9">
        <w:rPr>
          <w:lang w:val="fr-FR"/>
        </w:rPr>
        <w:t>CDIP/26/7.</w:t>
      </w:r>
    </w:p>
    <w:p w:rsidR="00794C5A" w:rsidRDefault="00967AB6" w:rsidP="007259B2">
      <w:pPr>
        <w:pStyle w:val="ONUMFS"/>
        <w:numPr>
          <w:ilvl w:val="2"/>
          <w:numId w:val="7"/>
        </w:numPr>
        <w:spacing w:after="0"/>
        <w:ind w:left="1701" w:hanging="567"/>
        <w:rPr>
          <w:lang w:val="fr-FR"/>
        </w:rPr>
      </w:pPr>
      <w:r w:rsidRPr="00F23ED9">
        <w:rPr>
          <w:lang w:val="fr-FR"/>
        </w:rPr>
        <w:t>Prise en considération des questions de parité, renforcement des capacités et assistance aux états membres</w:t>
      </w:r>
    </w:p>
    <w:p w:rsidR="00794C5A" w:rsidRDefault="00967AB6" w:rsidP="007259B2">
      <w:pPr>
        <w:pStyle w:val="ONUMFS"/>
        <w:numPr>
          <w:ilvl w:val="0"/>
          <w:numId w:val="0"/>
        </w:numPr>
        <w:ind w:left="2268"/>
        <w:rPr>
          <w:lang w:val="fr-FR"/>
        </w:rPr>
      </w:pPr>
      <w:r w:rsidRPr="00F23ED9">
        <w:rPr>
          <w:lang w:val="fr-FR"/>
        </w:rPr>
        <w:t>Voir le document</w:t>
      </w:r>
      <w:r w:rsidR="0037259D">
        <w:rPr>
          <w:lang w:val="fr-FR"/>
        </w:rPr>
        <w:t> </w:t>
      </w:r>
      <w:r w:rsidRPr="00F23ED9">
        <w:rPr>
          <w:lang w:val="fr-FR"/>
        </w:rPr>
        <w:t>CDIP/26/8.</w:t>
      </w:r>
    </w:p>
    <w:p w:rsidR="00794C5A" w:rsidRPr="009A5DCF" w:rsidRDefault="009A5DCF" w:rsidP="009A5DCF">
      <w:pPr>
        <w:pStyle w:val="ListParagraph"/>
        <w:numPr>
          <w:ilvl w:val="2"/>
          <w:numId w:val="7"/>
        </w:numPr>
        <w:contextualSpacing w:val="0"/>
        <w:rPr>
          <w:lang w:val="fr-CH"/>
        </w:rPr>
      </w:pPr>
      <w:r w:rsidRPr="009A5DCF">
        <w:rPr>
          <w:color w:val="000000"/>
          <w:lang w:val="fr-CH"/>
        </w:rPr>
        <w:t xml:space="preserve">Proposition de suivi du Mexique sur </w:t>
      </w:r>
      <w:r>
        <w:rPr>
          <w:color w:val="000000"/>
          <w:lang w:val="fr-CH"/>
        </w:rPr>
        <w:t>“</w:t>
      </w:r>
      <w:r w:rsidRPr="009A5DCF">
        <w:rPr>
          <w:color w:val="000000"/>
          <w:lang w:val="fr-CH"/>
        </w:rPr>
        <w:t>Les femmes et la propriété intellectuelle</w:t>
      </w:r>
      <w:r>
        <w:rPr>
          <w:color w:val="000000"/>
          <w:lang w:val="fr-CH"/>
        </w:rPr>
        <w:t>”</w:t>
      </w:r>
    </w:p>
    <w:p w:rsidR="00794C5A" w:rsidRPr="009A5DCF" w:rsidRDefault="009A5DCF" w:rsidP="009A5DCF">
      <w:pPr>
        <w:pStyle w:val="ONUMFS"/>
        <w:numPr>
          <w:ilvl w:val="0"/>
          <w:numId w:val="0"/>
        </w:numPr>
        <w:ind w:left="2268"/>
        <w:rPr>
          <w:lang w:val="fr-FR"/>
        </w:rPr>
      </w:pPr>
      <w:r w:rsidRPr="009A5DCF">
        <w:rPr>
          <w:lang w:val="fr-FR"/>
        </w:rPr>
        <w:t>Voir le document</w:t>
      </w:r>
      <w:r w:rsidR="0037259D">
        <w:rPr>
          <w:lang w:val="fr-FR"/>
        </w:rPr>
        <w:t> </w:t>
      </w:r>
      <w:r w:rsidRPr="009A5DCF">
        <w:rPr>
          <w:lang w:val="fr-FR"/>
        </w:rPr>
        <w:t>CDIP/26/10.</w:t>
      </w:r>
    </w:p>
    <w:p w:rsidR="00794C5A" w:rsidRDefault="00794C5A" w:rsidP="007259B2">
      <w:pPr>
        <w:pStyle w:val="ONUMFS"/>
        <w:numPr>
          <w:ilvl w:val="0"/>
          <w:numId w:val="0"/>
        </w:numPr>
        <w:ind w:left="2268"/>
        <w:rPr>
          <w:szCs w:val="22"/>
          <w:lang w:val="fr-FR"/>
        </w:rPr>
      </w:pPr>
    </w:p>
    <w:p w:rsidR="00794C5A" w:rsidRDefault="00967AB6" w:rsidP="00967AB6">
      <w:pPr>
        <w:pStyle w:val="ONUMFS"/>
        <w:numPr>
          <w:ilvl w:val="0"/>
          <w:numId w:val="7"/>
        </w:numPr>
        <w:rPr>
          <w:lang w:val="fr-FR"/>
        </w:rPr>
      </w:pPr>
      <w:r w:rsidRPr="00F23ED9">
        <w:rPr>
          <w:lang w:val="fr-FR"/>
        </w:rPr>
        <w:t>Travaux futurs</w:t>
      </w:r>
    </w:p>
    <w:p w:rsidR="00794C5A" w:rsidRDefault="00967AB6" w:rsidP="00967AB6">
      <w:pPr>
        <w:pStyle w:val="ONUMFS"/>
        <w:numPr>
          <w:ilvl w:val="0"/>
          <w:numId w:val="7"/>
        </w:numPr>
        <w:rPr>
          <w:lang w:val="fr-FR"/>
        </w:rPr>
      </w:pPr>
      <w:r w:rsidRPr="00F23ED9">
        <w:rPr>
          <w:lang w:val="fr-FR"/>
        </w:rPr>
        <w:t>Résumé présenté par le président</w:t>
      </w:r>
    </w:p>
    <w:p w:rsidR="00794C5A" w:rsidRDefault="00967AB6" w:rsidP="00967AB6">
      <w:pPr>
        <w:pStyle w:val="ONUMFS"/>
        <w:numPr>
          <w:ilvl w:val="0"/>
          <w:numId w:val="7"/>
        </w:numPr>
        <w:rPr>
          <w:lang w:val="fr-FR"/>
        </w:rPr>
      </w:pPr>
      <w:r w:rsidRPr="00F23ED9">
        <w:rPr>
          <w:lang w:val="fr-FR"/>
        </w:rPr>
        <w:t>Clôture de la session</w:t>
      </w:r>
    </w:p>
    <w:p w:rsidR="00794C5A" w:rsidRDefault="00967AB6" w:rsidP="00C646C9">
      <w:pPr>
        <w:pStyle w:val="Endofdocument-Annex"/>
        <w:spacing w:before="720"/>
        <w:rPr>
          <w:lang w:val="fr-FR"/>
        </w:rPr>
      </w:pPr>
      <w:r w:rsidRPr="00F23ED9">
        <w:rPr>
          <w:lang w:val="fr-FR"/>
        </w:rPr>
        <w:t>[Fin du document]</w:t>
      </w:r>
    </w:p>
    <w:p w:rsidR="00794C5A" w:rsidRDefault="00794C5A" w:rsidP="00C646C9">
      <w:pPr>
        <w:pStyle w:val="Endofdocument-Annex"/>
        <w:spacing w:before="720"/>
        <w:rPr>
          <w:lang w:val="fr-FR"/>
        </w:rPr>
      </w:pPr>
    </w:p>
    <w:p w:rsidR="000F5E56" w:rsidRPr="00F23ED9" w:rsidRDefault="000F5E56" w:rsidP="00C646C9">
      <w:pPr>
        <w:pStyle w:val="Endofdocument-Annex"/>
        <w:spacing w:before="720"/>
        <w:rPr>
          <w:lang w:val="fr-FR"/>
        </w:rPr>
      </w:pPr>
    </w:p>
    <w:sectPr w:rsidR="000F5E56" w:rsidRPr="00F23ED9" w:rsidSect="00967AB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B6" w:rsidRDefault="00967AB6">
      <w:r>
        <w:separator/>
      </w:r>
    </w:p>
  </w:endnote>
  <w:endnote w:type="continuationSeparator" w:id="0">
    <w:p w:rsidR="00967AB6" w:rsidRPr="009D30E6" w:rsidRDefault="00967AB6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67AB6" w:rsidRPr="009D30E6" w:rsidRDefault="00967AB6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67AB6" w:rsidRPr="009D30E6" w:rsidRDefault="00967AB6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B6" w:rsidRDefault="00967AB6">
      <w:r>
        <w:separator/>
      </w:r>
    </w:p>
  </w:footnote>
  <w:footnote w:type="continuationSeparator" w:id="0">
    <w:p w:rsidR="00967AB6" w:rsidRDefault="00967AB6" w:rsidP="007461F1">
      <w:r>
        <w:separator/>
      </w:r>
    </w:p>
    <w:p w:rsidR="00967AB6" w:rsidRPr="009D30E6" w:rsidRDefault="00967AB6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67AB6" w:rsidRPr="009D30E6" w:rsidRDefault="00967AB6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967AB6" w:rsidP="00477D6B">
    <w:pPr>
      <w:jc w:val="right"/>
      <w:rPr>
        <w:caps/>
      </w:rPr>
    </w:pPr>
    <w:bookmarkStart w:id="6" w:name="Code2"/>
    <w:bookmarkEnd w:id="6"/>
    <w:r>
      <w:rPr>
        <w:caps/>
      </w:rPr>
      <w:t>CDIP/26/1</w:t>
    </w:r>
  </w:p>
  <w:p w:rsidR="00F16975" w:rsidRDefault="00C646C9" w:rsidP="00477D6B">
    <w:pPr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DA4C6F">
      <w:rPr>
        <w:noProof/>
      </w:rPr>
      <w:t>2</w:t>
    </w:r>
    <w:r w:rsidR="00F16975"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E4820"/>
    <w:multiLevelType w:val="hybridMultilevel"/>
    <w:tmpl w:val="8070AC92"/>
    <w:lvl w:ilvl="0" w:tplc="DA940CA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B560E"/>
    <w:multiLevelType w:val="hybridMultilevel"/>
    <w:tmpl w:val="C6BA8AE2"/>
    <w:lvl w:ilvl="0" w:tplc="5CBE4B5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67AB6"/>
    <w:rsid w:val="00011B7D"/>
    <w:rsid w:val="00075432"/>
    <w:rsid w:val="00076806"/>
    <w:rsid w:val="0009458A"/>
    <w:rsid w:val="000F5E56"/>
    <w:rsid w:val="001362EE"/>
    <w:rsid w:val="00150368"/>
    <w:rsid w:val="001832A6"/>
    <w:rsid w:val="00195C6E"/>
    <w:rsid w:val="001B266A"/>
    <w:rsid w:val="001B488E"/>
    <w:rsid w:val="001C6508"/>
    <w:rsid w:val="001D3D56"/>
    <w:rsid w:val="00240654"/>
    <w:rsid w:val="0025540C"/>
    <w:rsid w:val="002634C4"/>
    <w:rsid w:val="002956DE"/>
    <w:rsid w:val="002E4D1A"/>
    <w:rsid w:val="002F16BC"/>
    <w:rsid w:val="002F4E68"/>
    <w:rsid w:val="00322C0B"/>
    <w:rsid w:val="0037259D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8664D"/>
    <w:rsid w:val="004D6471"/>
    <w:rsid w:val="0051455D"/>
    <w:rsid w:val="00525B63"/>
    <w:rsid w:val="00525E59"/>
    <w:rsid w:val="00541348"/>
    <w:rsid w:val="005421DD"/>
    <w:rsid w:val="00551DCE"/>
    <w:rsid w:val="00554FA5"/>
    <w:rsid w:val="00567A4C"/>
    <w:rsid w:val="00574036"/>
    <w:rsid w:val="00595F07"/>
    <w:rsid w:val="005E6516"/>
    <w:rsid w:val="00605827"/>
    <w:rsid w:val="00616671"/>
    <w:rsid w:val="006B0DB5"/>
    <w:rsid w:val="007259B2"/>
    <w:rsid w:val="007461F1"/>
    <w:rsid w:val="00794C5A"/>
    <w:rsid w:val="007C6F2C"/>
    <w:rsid w:val="007D6961"/>
    <w:rsid w:val="007F07CB"/>
    <w:rsid w:val="00800ECC"/>
    <w:rsid w:val="00810CEF"/>
    <w:rsid w:val="0081208D"/>
    <w:rsid w:val="008B2CC1"/>
    <w:rsid w:val="008E7930"/>
    <w:rsid w:val="0090731E"/>
    <w:rsid w:val="00966A22"/>
    <w:rsid w:val="00967AB6"/>
    <w:rsid w:val="00974CD6"/>
    <w:rsid w:val="009A5DCF"/>
    <w:rsid w:val="009B6D1C"/>
    <w:rsid w:val="009D30E6"/>
    <w:rsid w:val="009E3F6F"/>
    <w:rsid w:val="009F499F"/>
    <w:rsid w:val="00A11D74"/>
    <w:rsid w:val="00A36216"/>
    <w:rsid w:val="00AC0AE4"/>
    <w:rsid w:val="00AD61DB"/>
    <w:rsid w:val="00B1090C"/>
    <w:rsid w:val="00B35AF5"/>
    <w:rsid w:val="00B45C15"/>
    <w:rsid w:val="00B81AE1"/>
    <w:rsid w:val="00BE0BE0"/>
    <w:rsid w:val="00C14C6D"/>
    <w:rsid w:val="00C646C9"/>
    <w:rsid w:val="00C664C8"/>
    <w:rsid w:val="00CA3CE2"/>
    <w:rsid w:val="00CF0460"/>
    <w:rsid w:val="00D43E0F"/>
    <w:rsid w:val="00D45252"/>
    <w:rsid w:val="00D71B4D"/>
    <w:rsid w:val="00D75C1E"/>
    <w:rsid w:val="00D93D55"/>
    <w:rsid w:val="00DA4C6F"/>
    <w:rsid w:val="00DB1C48"/>
    <w:rsid w:val="00DD4917"/>
    <w:rsid w:val="00DD6A16"/>
    <w:rsid w:val="00E0091A"/>
    <w:rsid w:val="00E203AA"/>
    <w:rsid w:val="00E5217A"/>
    <w:rsid w:val="00E527A5"/>
    <w:rsid w:val="00E76456"/>
    <w:rsid w:val="00EE249C"/>
    <w:rsid w:val="00EE71CB"/>
    <w:rsid w:val="00EF1627"/>
    <w:rsid w:val="00F16975"/>
    <w:rsid w:val="00F23ED9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7CBB8E6-30DF-494F-BDD9-CB18D03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967AB6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semiHidden/>
    <w:unhideWhenUsed/>
    <w:rsid w:val="00372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C1B6-8485-4D54-8471-BA9B1B7E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26 (F)</Template>
  <TotalTime>1</TotalTime>
  <Pages>3</Pages>
  <Words>485</Words>
  <Characters>2800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</dc:title>
  <dc:creator>OLIVIÉ Karen</dc:creator>
  <cp:keywords>FOR OFFICIAL USE ONLY</cp:keywords>
  <cp:lastModifiedBy>ESTEVES DOS SANTOS Anabela</cp:lastModifiedBy>
  <cp:revision>2</cp:revision>
  <cp:lastPrinted>2011-05-19T12:37:00Z</cp:lastPrinted>
  <dcterms:created xsi:type="dcterms:W3CDTF">2021-07-27T08:26:00Z</dcterms:created>
  <dcterms:modified xsi:type="dcterms:W3CDTF">2021-07-27T08:26:00Z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