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45629" w14:textId="77777777" w:rsidR="0012678B" w:rsidRPr="00EF6CAE" w:rsidRDefault="00F35447" w:rsidP="00CB657D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  <w:r w:rsidRPr="00EF6CAE"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211F8E02" wp14:editId="5297B466">
            <wp:extent cx="5731510" cy="80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41C0" w14:textId="77777777" w:rsidR="00390266" w:rsidRPr="00EF6CAE" w:rsidRDefault="00390266" w:rsidP="00CB657D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7789614D" w14:textId="77777777" w:rsidR="00390266" w:rsidRPr="00EF6CAE" w:rsidRDefault="00390266" w:rsidP="00CB657D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14:paraId="6C66BF3B" w14:textId="5F3AA4BE" w:rsidR="00F07885" w:rsidRPr="00EF6CAE" w:rsidRDefault="00EF6CAE" w:rsidP="00CB657D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F6CAE">
        <w:rPr>
          <w:rFonts w:ascii="Arial" w:hAnsi="Arial" w:cs="Arial"/>
          <w:b/>
          <w:sz w:val="22"/>
          <w:szCs w:val="22"/>
          <w:lang w:val="fr-FR"/>
        </w:rPr>
        <w:t>Déclaration des Émirats arabes unis devant le CDIP</w:t>
      </w:r>
    </w:p>
    <w:p w14:paraId="3CC328CE" w14:textId="166F6B1D" w:rsidR="00F07885" w:rsidRPr="00EF6CAE" w:rsidRDefault="004F2947" w:rsidP="00CB657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F6CAE">
        <w:rPr>
          <w:rFonts w:ascii="Arial" w:hAnsi="Arial" w:cs="Arial"/>
          <w:b/>
          <w:sz w:val="22"/>
          <w:szCs w:val="22"/>
          <w:lang w:val="fr-FR"/>
        </w:rPr>
        <w:t>10</w:t>
      </w:r>
      <w:r w:rsidR="00EF6CAE" w:rsidRPr="00EF6CAE">
        <w:rPr>
          <w:rFonts w:ascii="Arial" w:hAnsi="Arial" w:cs="Arial"/>
          <w:b/>
          <w:sz w:val="22"/>
          <w:szCs w:val="22"/>
          <w:lang w:val="fr-FR"/>
        </w:rPr>
        <w:t> novembre </w:t>
      </w:r>
      <w:r w:rsidR="00C316AB" w:rsidRPr="00EF6CAE">
        <w:rPr>
          <w:rFonts w:ascii="Arial" w:hAnsi="Arial" w:cs="Arial"/>
          <w:b/>
          <w:sz w:val="22"/>
          <w:szCs w:val="22"/>
          <w:lang w:val="fr-FR"/>
        </w:rPr>
        <w:t>20</w:t>
      </w:r>
      <w:r w:rsidRPr="00EF6CAE">
        <w:rPr>
          <w:rFonts w:ascii="Arial" w:hAnsi="Arial" w:cs="Arial"/>
          <w:b/>
          <w:sz w:val="22"/>
          <w:szCs w:val="22"/>
          <w:lang w:val="fr-FR"/>
        </w:rPr>
        <w:t>20</w:t>
      </w:r>
    </w:p>
    <w:p w14:paraId="26012FBE" w14:textId="64393086" w:rsidR="00464309" w:rsidRPr="00EF6CAE" w:rsidRDefault="00464309" w:rsidP="00CB657D">
      <w:pPr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400B65B7" w14:textId="48C9CA2C" w:rsidR="009D592E" w:rsidRPr="00EF6CAE" w:rsidRDefault="00EF6CAE" w:rsidP="009D592E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EF6CAE">
        <w:rPr>
          <w:rFonts w:ascii="Arial" w:hAnsi="Arial" w:cs="Arial"/>
          <w:b/>
          <w:bCs/>
          <w:sz w:val="22"/>
          <w:szCs w:val="22"/>
          <w:lang w:val="fr-FR"/>
        </w:rPr>
        <w:t>Point 6</w:t>
      </w:r>
    </w:p>
    <w:p w14:paraId="1B3DCD04" w14:textId="77777777" w:rsidR="004E0379" w:rsidRPr="00EF6CAE" w:rsidRDefault="004E0379" w:rsidP="009D592E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42FCF68" w14:textId="4550ACEC" w:rsidR="00EE05FB" w:rsidRPr="00EF6CAE" w:rsidRDefault="00EF6CAE" w:rsidP="009D592E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EF6CAE">
        <w:rPr>
          <w:rFonts w:ascii="Arial" w:hAnsi="Arial" w:cs="Arial"/>
          <w:b/>
          <w:bCs/>
          <w:sz w:val="22"/>
          <w:szCs w:val="22"/>
          <w:lang w:val="fr-FR"/>
        </w:rPr>
        <w:t>Rapport sur la contribution de l’OMPI à la mise en œuvre des objectifs de développement durable et des cibles qui leur sont associées</w:t>
      </w:r>
    </w:p>
    <w:p w14:paraId="5E79D526" w14:textId="77777777" w:rsidR="004E0379" w:rsidRPr="00EF6CAE" w:rsidRDefault="004E0379" w:rsidP="009D592E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93488FF" w14:textId="5A537999" w:rsidR="00EE05FB" w:rsidRPr="00EF6CAE" w:rsidRDefault="00EE05FB" w:rsidP="009D592E">
      <w:pPr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EF6CAE">
        <w:rPr>
          <w:rFonts w:ascii="Arial" w:hAnsi="Arial" w:cs="Arial"/>
          <w:b/>
          <w:bCs/>
          <w:sz w:val="22"/>
          <w:szCs w:val="22"/>
          <w:lang w:val="fr-FR"/>
        </w:rPr>
        <w:t>Document CDIP/25/6</w:t>
      </w:r>
    </w:p>
    <w:p w14:paraId="2F786BAA" w14:textId="77777777" w:rsidR="00EE05FB" w:rsidRPr="00EF6CAE" w:rsidRDefault="00EE05FB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9C7281C" w14:textId="5841A0D3" w:rsidR="00EE05FB" w:rsidRPr="00EF6CAE" w:rsidRDefault="00EE05FB" w:rsidP="00A94DB8">
      <w:pPr>
        <w:keepNext/>
        <w:jc w:val="both"/>
        <w:rPr>
          <w:rFonts w:ascii="Arial" w:hAnsi="Arial" w:cs="Arial"/>
          <w:sz w:val="22"/>
          <w:szCs w:val="22"/>
          <w:lang w:val="fr-FR"/>
        </w:rPr>
      </w:pPr>
      <w:r w:rsidRPr="00EF6CAE">
        <w:rPr>
          <w:rFonts w:ascii="Arial" w:hAnsi="Arial" w:cs="Arial"/>
          <w:sz w:val="22"/>
          <w:szCs w:val="22"/>
          <w:lang w:val="fr-FR"/>
        </w:rPr>
        <w:t>Madam</w:t>
      </w:r>
      <w:r w:rsidR="00EF6CAE">
        <w:rPr>
          <w:rFonts w:ascii="Arial" w:hAnsi="Arial" w:cs="Arial"/>
          <w:sz w:val="22"/>
          <w:szCs w:val="22"/>
          <w:lang w:val="fr-FR"/>
        </w:rPr>
        <w:t>e la Présidente</w:t>
      </w:r>
      <w:r w:rsidRPr="00EF6CAE">
        <w:rPr>
          <w:rFonts w:ascii="Arial" w:hAnsi="Arial" w:cs="Arial"/>
          <w:sz w:val="22"/>
          <w:szCs w:val="22"/>
          <w:lang w:val="fr-FR"/>
        </w:rPr>
        <w:t>,</w:t>
      </w:r>
    </w:p>
    <w:p w14:paraId="285A7B5C" w14:textId="77777777" w:rsidR="00EE05FB" w:rsidRPr="00EF6CAE" w:rsidRDefault="00EE05FB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28F7E434" w14:textId="7F19935E" w:rsidR="00EE05FB" w:rsidRDefault="00EE05FB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13377DCE" w14:textId="5DF5B754" w:rsidR="00EF6CAE" w:rsidRDefault="00D2049D" w:rsidP="009D592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D2049D">
        <w:rPr>
          <w:rFonts w:ascii="Arial" w:hAnsi="Arial" w:cs="Arial"/>
          <w:sz w:val="22"/>
          <w:szCs w:val="22"/>
          <w:lang w:val="fr-FR"/>
        </w:rPr>
        <w:t>Permettez</w:t>
      </w:r>
      <w:r>
        <w:rPr>
          <w:rFonts w:ascii="Arial" w:hAnsi="Arial" w:cs="Arial"/>
          <w:sz w:val="22"/>
          <w:szCs w:val="22"/>
          <w:lang w:val="fr-FR"/>
        </w:rPr>
        <w:noBreakHyphen/>
      </w:r>
      <w:r w:rsidRPr="00D2049D">
        <w:rPr>
          <w:rFonts w:ascii="Arial" w:hAnsi="Arial" w:cs="Arial"/>
          <w:sz w:val="22"/>
          <w:szCs w:val="22"/>
          <w:lang w:val="fr-FR"/>
        </w:rPr>
        <w:t>moi tout d'abord de féliciter votre Excellence</w:t>
      </w:r>
      <w:r>
        <w:rPr>
          <w:rFonts w:ascii="Arial" w:hAnsi="Arial" w:cs="Arial"/>
          <w:sz w:val="22"/>
          <w:szCs w:val="22"/>
          <w:lang w:val="fr-FR"/>
        </w:rPr>
        <w:t>, ainsi que</w:t>
      </w:r>
      <w:r w:rsidRPr="00D2049D">
        <w:rPr>
          <w:rFonts w:ascii="Arial" w:hAnsi="Arial" w:cs="Arial"/>
          <w:sz w:val="22"/>
          <w:szCs w:val="22"/>
          <w:lang w:val="fr-FR"/>
        </w:rPr>
        <w:t xml:space="preserve"> les vice</w:t>
      </w:r>
      <w:r>
        <w:rPr>
          <w:rFonts w:ascii="Arial" w:hAnsi="Arial" w:cs="Arial"/>
          <w:sz w:val="22"/>
          <w:szCs w:val="22"/>
          <w:lang w:val="fr-FR"/>
        </w:rPr>
        <w:noBreakHyphen/>
      </w:r>
      <w:r w:rsidRPr="00D2049D">
        <w:rPr>
          <w:rFonts w:ascii="Arial" w:hAnsi="Arial" w:cs="Arial"/>
          <w:sz w:val="22"/>
          <w:szCs w:val="22"/>
          <w:lang w:val="fr-FR"/>
        </w:rPr>
        <w:t>présidents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D2049D">
        <w:rPr>
          <w:rFonts w:ascii="Arial" w:hAnsi="Arial" w:cs="Arial"/>
          <w:sz w:val="22"/>
          <w:szCs w:val="22"/>
          <w:lang w:val="fr-FR"/>
        </w:rPr>
        <w:t xml:space="preserve"> pour votre élection à la présidence de cet important com</w:t>
      </w:r>
      <w:r>
        <w:rPr>
          <w:rFonts w:ascii="Arial" w:hAnsi="Arial" w:cs="Arial"/>
          <w:sz w:val="22"/>
          <w:szCs w:val="22"/>
          <w:lang w:val="fr-FR"/>
        </w:rPr>
        <w:t>ité</w:t>
      </w:r>
      <w:r w:rsidRPr="00D2049D">
        <w:rPr>
          <w:rFonts w:ascii="Arial" w:hAnsi="Arial" w:cs="Arial"/>
          <w:sz w:val="22"/>
          <w:szCs w:val="22"/>
          <w:lang w:val="fr-FR"/>
        </w:rPr>
        <w:t xml:space="preserve"> et d'exprimer notre confiance dans vos capacités à nous </w:t>
      </w:r>
      <w:r w:rsidR="000B6D99">
        <w:rPr>
          <w:rFonts w:ascii="Arial" w:hAnsi="Arial" w:cs="Arial"/>
          <w:sz w:val="22"/>
          <w:szCs w:val="22"/>
          <w:lang w:val="fr-FR"/>
        </w:rPr>
        <w:t>conduire à</w:t>
      </w:r>
      <w:r w:rsidRPr="00D2049D">
        <w:rPr>
          <w:rFonts w:ascii="Arial" w:hAnsi="Arial" w:cs="Arial"/>
          <w:sz w:val="22"/>
          <w:szCs w:val="22"/>
          <w:lang w:val="fr-FR"/>
        </w:rPr>
        <w:t xml:space="preserve"> des résultats fructueux </w:t>
      </w:r>
      <w:r>
        <w:rPr>
          <w:rFonts w:ascii="Arial" w:hAnsi="Arial" w:cs="Arial"/>
          <w:sz w:val="22"/>
          <w:szCs w:val="22"/>
          <w:lang w:val="fr-FR"/>
        </w:rPr>
        <w:t>au</w:t>
      </w:r>
      <w:r w:rsidRPr="00D2049D">
        <w:rPr>
          <w:rFonts w:ascii="Arial" w:hAnsi="Arial" w:cs="Arial"/>
          <w:sz w:val="22"/>
          <w:szCs w:val="22"/>
          <w:lang w:val="fr-FR"/>
        </w:rPr>
        <w:t xml:space="preserve"> bénéfice de tous.</w:t>
      </w:r>
    </w:p>
    <w:p w14:paraId="24BC29DF" w14:textId="77777777" w:rsidR="00EF6CAE" w:rsidRPr="00EF6CAE" w:rsidRDefault="00EF6CAE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73A6FB0" w14:textId="642B358D" w:rsidR="00D2049D" w:rsidRDefault="000B6D99" w:rsidP="009D592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B6D99">
        <w:rPr>
          <w:rFonts w:ascii="Arial" w:hAnsi="Arial" w:cs="Arial"/>
          <w:sz w:val="22"/>
          <w:szCs w:val="22"/>
          <w:lang w:val="fr-FR"/>
        </w:rPr>
        <w:t xml:space="preserve">Je </w:t>
      </w:r>
      <w:r>
        <w:rPr>
          <w:rFonts w:ascii="Arial" w:hAnsi="Arial" w:cs="Arial"/>
          <w:sz w:val="22"/>
          <w:szCs w:val="22"/>
          <w:lang w:val="fr-FR"/>
        </w:rPr>
        <w:t>voudrais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 également saisir cette occasion pour exprimer nos sincères remerciements et notre reconnaissance au Secrétariat de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OMPI pour ses efforts </w:t>
      </w:r>
      <w:r>
        <w:rPr>
          <w:rFonts w:ascii="Arial" w:hAnsi="Arial" w:cs="Arial"/>
          <w:sz w:val="22"/>
          <w:szCs w:val="22"/>
          <w:lang w:val="fr-FR"/>
        </w:rPr>
        <w:t>soutenus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 et inlassables dans la préparation de </w:t>
      </w:r>
      <w:r>
        <w:rPr>
          <w:rFonts w:ascii="Arial" w:hAnsi="Arial" w:cs="Arial"/>
          <w:sz w:val="22"/>
          <w:szCs w:val="22"/>
          <w:lang w:val="fr-FR"/>
        </w:rPr>
        <w:t>la présente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 session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 convoquée dans des circonstances exceptionnelles.  Je voudrais </w:t>
      </w:r>
      <w:r>
        <w:rPr>
          <w:rFonts w:ascii="Arial" w:hAnsi="Arial" w:cs="Arial"/>
          <w:sz w:val="22"/>
          <w:szCs w:val="22"/>
          <w:lang w:val="fr-FR"/>
        </w:rPr>
        <w:t>remercier en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 particulier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0B6D99">
        <w:rPr>
          <w:rFonts w:ascii="Arial" w:hAnsi="Arial" w:cs="Arial"/>
          <w:sz w:val="22"/>
          <w:szCs w:val="22"/>
          <w:lang w:val="fr-FR"/>
        </w:rPr>
        <w:t>M.</w:t>
      </w:r>
      <w:r>
        <w:rPr>
          <w:rFonts w:ascii="Arial" w:hAnsi="Arial" w:cs="Arial"/>
          <w:sz w:val="22"/>
          <w:szCs w:val="22"/>
          <w:lang w:val="fr-FR"/>
        </w:rPr>
        <w:t> </w:t>
      </w:r>
      <w:r w:rsidRPr="000B6D99">
        <w:rPr>
          <w:rFonts w:ascii="Arial" w:hAnsi="Arial" w:cs="Arial"/>
          <w:sz w:val="22"/>
          <w:szCs w:val="22"/>
          <w:lang w:val="fr-FR"/>
        </w:rPr>
        <w:t>Mario</w:t>
      </w:r>
      <w:r>
        <w:rPr>
          <w:rFonts w:ascii="Arial" w:hAnsi="Arial" w:cs="Arial"/>
          <w:sz w:val="22"/>
          <w:szCs w:val="22"/>
          <w:lang w:val="fr-FR"/>
        </w:rPr>
        <w:t> 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Matus pour sa précieuse contribution </w:t>
      </w:r>
      <w:r w:rsidR="00187AAA">
        <w:rPr>
          <w:rFonts w:ascii="Arial" w:hAnsi="Arial" w:cs="Arial"/>
          <w:sz w:val="22"/>
          <w:szCs w:val="22"/>
          <w:lang w:val="fr-FR"/>
        </w:rPr>
        <w:t>au sein de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>
        <w:rPr>
          <w:rFonts w:ascii="Arial" w:hAnsi="Arial" w:cs="Arial"/>
          <w:sz w:val="22"/>
          <w:szCs w:val="22"/>
          <w:lang w:val="fr-FR"/>
        </w:rPr>
        <w:t>É</w:t>
      </w:r>
      <w:r w:rsidRPr="000B6D99">
        <w:rPr>
          <w:rFonts w:ascii="Arial" w:hAnsi="Arial" w:cs="Arial"/>
          <w:sz w:val="22"/>
          <w:szCs w:val="22"/>
          <w:lang w:val="fr-FR"/>
        </w:rPr>
        <w:t xml:space="preserve">quipe de </w:t>
      </w:r>
      <w:r>
        <w:rPr>
          <w:rFonts w:ascii="Arial" w:hAnsi="Arial" w:cs="Arial"/>
          <w:sz w:val="22"/>
          <w:szCs w:val="22"/>
          <w:lang w:val="fr-FR"/>
        </w:rPr>
        <w:t xml:space="preserve">haute </w:t>
      </w:r>
      <w:r w:rsidRPr="000B6D99">
        <w:rPr>
          <w:rFonts w:ascii="Arial" w:hAnsi="Arial" w:cs="Arial"/>
          <w:sz w:val="22"/>
          <w:szCs w:val="22"/>
          <w:lang w:val="fr-FR"/>
        </w:rPr>
        <w:t>direction de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0B6D99">
        <w:rPr>
          <w:rFonts w:ascii="Arial" w:hAnsi="Arial" w:cs="Arial"/>
          <w:sz w:val="22"/>
          <w:szCs w:val="22"/>
          <w:lang w:val="fr-FR"/>
        </w:rPr>
        <w:t>OMPI.</w:t>
      </w:r>
    </w:p>
    <w:p w14:paraId="30C948F6" w14:textId="77777777" w:rsidR="00D2049D" w:rsidRPr="00EF6CAE" w:rsidRDefault="00D2049D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F873391" w14:textId="74A1489F" w:rsidR="00EE05FB" w:rsidRPr="00EF6CAE" w:rsidRDefault="00EE05FB" w:rsidP="00A94DB8">
      <w:pPr>
        <w:keepNext/>
        <w:jc w:val="both"/>
        <w:rPr>
          <w:rFonts w:ascii="Arial" w:hAnsi="Arial" w:cs="Arial"/>
          <w:sz w:val="22"/>
          <w:szCs w:val="22"/>
          <w:lang w:val="fr-FR"/>
        </w:rPr>
      </w:pPr>
      <w:r w:rsidRPr="00EF6CAE">
        <w:rPr>
          <w:rFonts w:ascii="Arial" w:hAnsi="Arial" w:cs="Arial"/>
          <w:sz w:val="22"/>
          <w:szCs w:val="22"/>
          <w:lang w:val="fr-FR"/>
        </w:rPr>
        <w:t>Madam</w:t>
      </w:r>
      <w:r w:rsidR="00036911">
        <w:rPr>
          <w:rFonts w:ascii="Arial" w:hAnsi="Arial" w:cs="Arial"/>
          <w:sz w:val="22"/>
          <w:szCs w:val="22"/>
          <w:lang w:val="fr-FR"/>
        </w:rPr>
        <w:t>e la Présidente</w:t>
      </w:r>
      <w:r w:rsidRPr="00EF6CAE">
        <w:rPr>
          <w:rFonts w:ascii="Arial" w:hAnsi="Arial" w:cs="Arial"/>
          <w:sz w:val="22"/>
          <w:szCs w:val="22"/>
          <w:lang w:val="fr-FR"/>
        </w:rPr>
        <w:t>,</w:t>
      </w:r>
    </w:p>
    <w:p w14:paraId="50D1F9B9" w14:textId="45B767C9" w:rsidR="00EE05FB" w:rsidRPr="00EF6CAE" w:rsidRDefault="00EE05FB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4CF0EBAC" w14:textId="5BE33D1C" w:rsidR="00036911" w:rsidRDefault="00036911" w:rsidP="009D592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036911">
        <w:rPr>
          <w:rFonts w:ascii="Arial" w:hAnsi="Arial" w:cs="Arial"/>
          <w:sz w:val="22"/>
          <w:szCs w:val="22"/>
          <w:lang w:val="fr-FR"/>
        </w:rPr>
        <w:t xml:space="preserve">Les objectifs de développement durable sont considérés comme des étapes importantes dans le processus de développement </w:t>
      </w:r>
      <w:r>
        <w:rPr>
          <w:rFonts w:ascii="Arial" w:hAnsi="Arial" w:cs="Arial"/>
          <w:sz w:val="22"/>
          <w:szCs w:val="22"/>
          <w:lang w:val="fr-FR"/>
        </w:rPr>
        <w:t xml:space="preserve">à l’échelle </w:t>
      </w:r>
      <w:r w:rsidRPr="00036911">
        <w:rPr>
          <w:rFonts w:ascii="Arial" w:hAnsi="Arial" w:cs="Arial"/>
          <w:sz w:val="22"/>
          <w:szCs w:val="22"/>
          <w:lang w:val="fr-FR"/>
        </w:rPr>
        <w:t>mondial</w:t>
      </w:r>
      <w:r>
        <w:rPr>
          <w:rFonts w:ascii="Arial" w:hAnsi="Arial" w:cs="Arial"/>
          <w:sz w:val="22"/>
          <w:szCs w:val="22"/>
          <w:lang w:val="fr-FR"/>
        </w:rPr>
        <w:t>e</w:t>
      </w:r>
      <w:r w:rsidRPr="00036911">
        <w:rPr>
          <w:rFonts w:ascii="Arial" w:hAnsi="Arial" w:cs="Arial"/>
          <w:sz w:val="22"/>
          <w:szCs w:val="22"/>
          <w:lang w:val="fr-FR"/>
        </w:rPr>
        <w:t xml:space="preserve">.  En effet, ils </w:t>
      </w:r>
      <w:r>
        <w:rPr>
          <w:rFonts w:ascii="Arial" w:hAnsi="Arial" w:cs="Arial"/>
          <w:sz w:val="22"/>
          <w:szCs w:val="22"/>
          <w:lang w:val="fr-FR"/>
        </w:rPr>
        <w:t>témoignent d’</w:t>
      </w:r>
      <w:r w:rsidRPr="00036911">
        <w:rPr>
          <w:rFonts w:ascii="Arial" w:hAnsi="Arial" w:cs="Arial"/>
          <w:sz w:val="22"/>
          <w:szCs w:val="22"/>
          <w:lang w:val="fr-FR"/>
        </w:rPr>
        <w:t xml:space="preserve">un rare consensus sur une vision mondiale commune, visant à créer un avenir radieux pour tous.  Non seulement ils nous aident à </w:t>
      </w:r>
      <w:r>
        <w:rPr>
          <w:rFonts w:ascii="Arial" w:hAnsi="Arial" w:cs="Arial"/>
          <w:sz w:val="22"/>
          <w:szCs w:val="22"/>
          <w:lang w:val="fr-FR"/>
        </w:rPr>
        <w:t>changer la donne</w:t>
      </w:r>
      <w:r w:rsidRPr="00036911">
        <w:rPr>
          <w:rFonts w:ascii="Arial" w:hAnsi="Arial" w:cs="Arial"/>
          <w:sz w:val="22"/>
          <w:szCs w:val="22"/>
          <w:lang w:val="fr-FR"/>
        </w:rPr>
        <w:t xml:space="preserve"> en tant qu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036911">
        <w:rPr>
          <w:rFonts w:ascii="Arial" w:hAnsi="Arial" w:cs="Arial"/>
          <w:sz w:val="22"/>
          <w:szCs w:val="22"/>
          <w:lang w:val="fr-FR"/>
        </w:rPr>
        <w:t xml:space="preserve">individus, sociétés et États, mais ils nous encouragent </w:t>
      </w:r>
      <w:r>
        <w:rPr>
          <w:rFonts w:ascii="Arial" w:hAnsi="Arial" w:cs="Arial"/>
          <w:sz w:val="22"/>
          <w:szCs w:val="22"/>
          <w:lang w:val="fr-FR"/>
        </w:rPr>
        <w:t>aussi</w:t>
      </w:r>
      <w:r w:rsidRPr="00036911">
        <w:rPr>
          <w:rFonts w:ascii="Arial" w:hAnsi="Arial" w:cs="Arial"/>
          <w:sz w:val="22"/>
          <w:szCs w:val="22"/>
          <w:lang w:val="fr-FR"/>
        </w:rPr>
        <w:t xml:space="preserve"> à travailler ensemble afin de garantir que toutes les voix soient entendues et que tous les désirs d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036911">
        <w:rPr>
          <w:rFonts w:ascii="Arial" w:hAnsi="Arial" w:cs="Arial"/>
          <w:sz w:val="22"/>
          <w:szCs w:val="22"/>
          <w:lang w:val="fr-FR"/>
        </w:rPr>
        <w:t>une vie pleine de satisfaction et d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036911">
        <w:rPr>
          <w:rFonts w:ascii="Arial" w:hAnsi="Arial" w:cs="Arial"/>
          <w:sz w:val="22"/>
          <w:szCs w:val="22"/>
          <w:lang w:val="fr-FR"/>
        </w:rPr>
        <w:t>espoir soient</w:t>
      </w:r>
      <w:r>
        <w:rPr>
          <w:rFonts w:ascii="Arial" w:hAnsi="Arial" w:cs="Arial"/>
          <w:sz w:val="22"/>
          <w:szCs w:val="22"/>
          <w:lang w:val="fr-FR"/>
        </w:rPr>
        <w:t xml:space="preserve"> comblés.  </w:t>
      </w:r>
    </w:p>
    <w:p w14:paraId="2D0815C7" w14:textId="77777777" w:rsidR="00036911" w:rsidRPr="00EF6CAE" w:rsidRDefault="00036911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0C36380E" w14:textId="1008D63E" w:rsidR="00036911" w:rsidRDefault="00964058" w:rsidP="009D592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64058">
        <w:rPr>
          <w:rFonts w:ascii="Arial" w:hAnsi="Arial" w:cs="Arial"/>
          <w:sz w:val="22"/>
          <w:szCs w:val="22"/>
          <w:lang w:val="fr-FR"/>
        </w:rPr>
        <w:t xml:space="preserve">Nous tenons à </w:t>
      </w:r>
      <w:r w:rsidR="000F476E">
        <w:rPr>
          <w:rFonts w:ascii="Arial" w:hAnsi="Arial" w:cs="Arial"/>
          <w:sz w:val="22"/>
          <w:szCs w:val="22"/>
          <w:lang w:val="fr-FR"/>
        </w:rPr>
        <w:t>saluer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 le</w:t>
      </w:r>
      <w:r>
        <w:rPr>
          <w:rFonts w:ascii="Arial" w:hAnsi="Arial" w:cs="Arial"/>
          <w:sz w:val="22"/>
          <w:szCs w:val="22"/>
          <w:lang w:val="fr-FR"/>
        </w:rPr>
        <w:t>s efforts constants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 d</w:t>
      </w:r>
      <w:r>
        <w:rPr>
          <w:rFonts w:ascii="Arial" w:hAnsi="Arial" w:cs="Arial"/>
          <w:sz w:val="22"/>
          <w:szCs w:val="22"/>
          <w:lang w:val="fr-FR"/>
        </w:rPr>
        <w:t>éployés par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964058">
        <w:rPr>
          <w:rFonts w:ascii="Arial" w:hAnsi="Arial" w:cs="Arial"/>
          <w:sz w:val="22"/>
          <w:szCs w:val="22"/>
          <w:lang w:val="fr-FR"/>
        </w:rPr>
        <w:t>OMPI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 en co</w:t>
      </w:r>
      <w:r>
        <w:rPr>
          <w:rFonts w:ascii="Arial" w:hAnsi="Arial" w:cs="Arial"/>
          <w:sz w:val="22"/>
          <w:szCs w:val="22"/>
          <w:lang w:val="fr-FR"/>
        </w:rPr>
        <w:t>llabo</w:t>
      </w:r>
      <w:r w:rsidRPr="00964058">
        <w:rPr>
          <w:rFonts w:ascii="Arial" w:hAnsi="Arial" w:cs="Arial"/>
          <w:sz w:val="22"/>
          <w:szCs w:val="22"/>
          <w:lang w:val="fr-FR"/>
        </w:rPr>
        <w:t>ration avec les États membres</w:t>
      </w:r>
      <w:r>
        <w:rPr>
          <w:rFonts w:ascii="Arial" w:hAnsi="Arial" w:cs="Arial"/>
          <w:sz w:val="22"/>
          <w:szCs w:val="22"/>
          <w:lang w:val="fr-FR"/>
        </w:rPr>
        <w:t>,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 afin de contribuer à la réalisation des objectifs de développement durable.  Nous avons également pris note du document</w:t>
      </w:r>
      <w:r>
        <w:rPr>
          <w:rFonts w:ascii="Arial" w:hAnsi="Arial" w:cs="Arial"/>
          <w:sz w:val="22"/>
          <w:szCs w:val="22"/>
          <w:lang w:val="fr-FR"/>
        </w:rPr>
        <w:t> 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CDIP/25/6 qui met en évidence, de manière globale, les faits nouveaux concernant les </w:t>
      </w:r>
      <w:r>
        <w:rPr>
          <w:rFonts w:ascii="Arial" w:hAnsi="Arial" w:cs="Arial"/>
          <w:sz w:val="22"/>
          <w:szCs w:val="22"/>
          <w:lang w:val="fr-FR"/>
        </w:rPr>
        <w:t>ODD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 en tant que partie intégrante de la mise en œuvre du Plan d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action pour le développement </w:t>
      </w:r>
      <w:r>
        <w:rPr>
          <w:rFonts w:ascii="Arial" w:hAnsi="Arial" w:cs="Arial"/>
          <w:sz w:val="22"/>
          <w:szCs w:val="22"/>
          <w:lang w:val="fr-FR"/>
        </w:rPr>
        <w:t>dans le cadre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 de diverses activités et initiatives telles que les rapports analytiques établis par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Organisation pour </w:t>
      </w:r>
      <w:r>
        <w:rPr>
          <w:rFonts w:ascii="Arial" w:hAnsi="Arial" w:cs="Arial"/>
          <w:sz w:val="22"/>
          <w:szCs w:val="22"/>
          <w:lang w:val="fr-FR"/>
        </w:rPr>
        <w:t xml:space="preserve">faire </w:t>
      </w:r>
      <w:r w:rsidRPr="00964058">
        <w:rPr>
          <w:rFonts w:ascii="Arial" w:hAnsi="Arial" w:cs="Arial"/>
          <w:sz w:val="22"/>
          <w:szCs w:val="22"/>
          <w:lang w:val="fr-FR"/>
        </w:rPr>
        <w:t>mieux comprendre le fonctionnement d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964058">
        <w:rPr>
          <w:rFonts w:ascii="Arial" w:hAnsi="Arial" w:cs="Arial"/>
          <w:sz w:val="22"/>
          <w:szCs w:val="22"/>
          <w:lang w:val="fr-FR"/>
        </w:rPr>
        <w:t>un écosystème efficace d</w:t>
      </w:r>
      <w:r w:rsidR="00B34317">
        <w:rPr>
          <w:rFonts w:ascii="Arial" w:hAnsi="Arial" w:cs="Arial"/>
          <w:sz w:val="22"/>
          <w:szCs w:val="22"/>
          <w:lang w:val="fr-FR"/>
        </w:rPr>
        <w:t>e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innovation et de </w:t>
      </w:r>
      <w:r w:rsidR="00B34317">
        <w:rPr>
          <w:rFonts w:ascii="Arial" w:hAnsi="Arial" w:cs="Arial"/>
          <w:sz w:val="22"/>
          <w:szCs w:val="22"/>
          <w:lang w:val="fr-FR"/>
        </w:rPr>
        <w:t xml:space="preserve">la </w:t>
      </w:r>
      <w:r w:rsidRPr="00964058">
        <w:rPr>
          <w:rFonts w:ascii="Arial" w:hAnsi="Arial" w:cs="Arial"/>
          <w:sz w:val="22"/>
          <w:szCs w:val="22"/>
          <w:lang w:val="fr-FR"/>
        </w:rPr>
        <w:t>créativité et pour recenser les solutions que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964058">
        <w:rPr>
          <w:rFonts w:ascii="Arial" w:hAnsi="Arial" w:cs="Arial"/>
          <w:sz w:val="22"/>
          <w:szCs w:val="22"/>
          <w:lang w:val="fr-FR"/>
        </w:rPr>
        <w:t xml:space="preserve">OMPI fournit aux offices de propriété intellectuelle </w:t>
      </w:r>
      <w:r w:rsidR="000F476E">
        <w:rPr>
          <w:rFonts w:ascii="Arial" w:hAnsi="Arial" w:cs="Arial"/>
          <w:sz w:val="22"/>
          <w:szCs w:val="22"/>
          <w:lang w:val="fr-FR"/>
        </w:rPr>
        <w:t>en vue d’</w:t>
      </w:r>
      <w:r w:rsidRPr="00964058">
        <w:rPr>
          <w:rFonts w:ascii="Arial" w:hAnsi="Arial" w:cs="Arial"/>
          <w:sz w:val="22"/>
          <w:szCs w:val="22"/>
          <w:lang w:val="fr-FR"/>
        </w:rPr>
        <w:t>améliorer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964058">
        <w:rPr>
          <w:rFonts w:ascii="Arial" w:hAnsi="Arial" w:cs="Arial"/>
          <w:sz w:val="22"/>
          <w:szCs w:val="22"/>
          <w:lang w:val="fr-FR"/>
        </w:rPr>
        <w:t>accès à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964058">
        <w:rPr>
          <w:rFonts w:ascii="Arial" w:hAnsi="Arial" w:cs="Arial"/>
          <w:sz w:val="22"/>
          <w:szCs w:val="22"/>
          <w:lang w:val="fr-FR"/>
        </w:rPr>
        <w:t>information technologique et commerciale.</w:t>
      </w:r>
    </w:p>
    <w:p w14:paraId="673290BA" w14:textId="77777777" w:rsidR="00036911" w:rsidRPr="00EF6CAE" w:rsidRDefault="00036911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0DD02FD" w14:textId="5E07AD07" w:rsidR="00B34317" w:rsidRDefault="00B34317" w:rsidP="009D592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B34317">
        <w:rPr>
          <w:rFonts w:ascii="Arial" w:hAnsi="Arial" w:cs="Arial"/>
          <w:sz w:val="22"/>
          <w:szCs w:val="22"/>
          <w:lang w:val="fr-FR"/>
        </w:rPr>
        <w:t xml:space="preserve">Nous encourageons </w:t>
      </w:r>
      <w:r w:rsidR="00C140CB">
        <w:rPr>
          <w:rFonts w:ascii="Arial" w:hAnsi="Arial" w:cs="Arial"/>
          <w:sz w:val="22"/>
          <w:szCs w:val="22"/>
          <w:lang w:val="fr-FR"/>
        </w:rPr>
        <w:t>aussi</w:t>
      </w:r>
      <w:r w:rsidRPr="00B34317">
        <w:rPr>
          <w:rFonts w:ascii="Arial" w:hAnsi="Arial" w:cs="Arial"/>
          <w:sz w:val="22"/>
          <w:szCs w:val="22"/>
          <w:lang w:val="fr-FR"/>
        </w:rPr>
        <w:t xml:space="preserve">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B34317">
        <w:rPr>
          <w:rFonts w:ascii="Arial" w:hAnsi="Arial" w:cs="Arial"/>
          <w:sz w:val="22"/>
          <w:szCs w:val="22"/>
          <w:lang w:val="fr-FR"/>
        </w:rPr>
        <w:t>OMPI à renforcer les partenariats dans le cadre des objectifs de développement durable en tant que partie intégrante du système des Nations</w:t>
      </w:r>
      <w:r>
        <w:rPr>
          <w:rFonts w:ascii="Arial" w:hAnsi="Arial" w:cs="Arial"/>
          <w:sz w:val="22"/>
          <w:szCs w:val="22"/>
          <w:lang w:val="fr-FR"/>
        </w:rPr>
        <w:t> </w:t>
      </w:r>
      <w:r w:rsidRPr="00B34317">
        <w:rPr>
          <w:rFonts w:ascii="Arial" w:hAnsi="Arial" w:cs="Arial"/>
          <w:sz w:val="22"/>
          <w:szCs w:val="22"/>
          <w:lang w:val="fr-FR"/>
        </w:rPr>
        <w:t xml:space="preserve">Unies.  </w:t>
      </w:r>
      <w:r>
        <w:rPr>
          <w:rFonts w:ascii="Arial" w:hAnsi="Arial" w:cs="Arial"/>
          <w:sz w:val="22"/>
          <w:szCs w:val="22"/>
          <w:lang w:val="fr-FR"/>
        </w:rPr>
        <w:t>Dans la mesure où</w:t>
      </w:r>
      <w:r w:rsidRPr="00B34317">
        <w:rPr>
          <w:rFonts w:ascii="Arial" w:hAnsi="Arial" w:cs="Arial"/>
          <w:sz w:val="22"/>
          <w:szCs w:val="22"/>
          <w:lang w:val="fr-FR"/>
        </w:rPr>
        <w:t xml:space="preserve"> les rapports et les études ont révélé que la pandémie de COVID</w:t>
      </w:r>
      <w:r w:rsidR="003D724A">
        <w:rPr>
          <w:rFonts w:ascii="Arial" w:hAnsi="Arial" w:cs="Arial"/>
          <w:sz w:val="22"/>
          <w:szCs w:val="22"/>
          <w:lang w:val="fr-FR"/>
        </w:rPr>
        <w:noBreakHyphen/>
      </w:r>
      <w:r w:rsidRPr="00B34317">
        <w:rPr>
          <w:rFonts w:ascii="Arial" w:hAnsi="Arial" w:cs="Arial"/>
          <w:sz w:val="22"/>
          <w:szCs w:val="22"/>
          <w:lang w:val="fr-FR"/>
        </w:rPr>
        <w:t xml:space="preserve">19 pèse lourdement sur le développement, nous réitérons notre engagement en faveur </w:t>
      </w:r>
      <w:r w:rsidR="003D724A">
        <w:rPr>
          <w:rFonts w:ascii="Arial" w:hAnsi="Arial" w:cs="Arial"/>
          <w:sz w:val="22"/>
          <w:szCs w:val="22"/>
          <w:lang w:val="fr-FR"/>
        </w:rPr>
        <w:t>de</w:t>
      </w:r>
      <w:r w:rsidRPr="00B34317">
        <w:rPr>
          <w:rFonts w:ascii="Arial" w:hAnsi="Arial" w:cs="Arial"/>
          <w:sz w:val="22"/>
          <w:szCs w:val="22"/>
          <w:lang w:val="fr-FR"/>
        </w:rPr>
        <w:t xml:space="preserve"> la santé, </w:t>
      </w:r>
      <w:r w:rsidR="003D724A">
        <w:rPr>
          <w:rFonts w:ascii="Arial" w:hAnsi="Arial" w:cs="Arial"/>
          <w:sz w:val="22"/>
          <w:szCs w:val="22"/>
          <w:lang w:val="fr-FR"/>
        </w:rPr>
        <w:t>du</w:t>
      </w:r>
      <w:r w:rsidRPr="00B34317">
        <w:rPr>
          <w:rFonts w:ascii="Arial" w:hAnsi="Arial" w:cs="Arial"/>
          <w:sz w:val="22"/>
          <w:szCs w:val="22"/>
          <w:lang w:val="fr-FR"/>
        </w:rPr>
        <w:t xml:space="preserve"> développement et </w:t>
      </w:r>
      <w:r w:rsidR="003D724A">
        <w:rPr>
          <w:rFonts w:ascii="Arial" w:hAnsi="Arial" w:cs="Arial"/>
          <w:sz w:val="22"/>
          <w:szCs w:val="22"/>
          <w:lang w:val="fr-FR"/>
        </w:rPr>
        <w:t xml:space="preserve">de </w:t>
      </w:r>
      <w:r w:rsidRPr="00B34317">
        <w:rPr>
          <w:rFonts w:ascii="Arial" w:hAnsi="Arial" w:cs="Arial"/>
          <w:sz w:val="22"/>
          <w:szCs w:val="22"/>
          <w:lang w:val="fr-FR"/>
        </w:rPr>
        <w:t>la reprise économique, en améliorant les partenariats public</w:t>
      </w:r>
      <w:r w:rsidR="00487F6A">
        <w:rPr>
          <w:rFonts w:ascii="Arial" w:hAnsi="Arial" w:cs="Arial"/>
          <w:sz w:val="22"/>
          <w:szCs w:val="22"/>
          <w:lang w:val="fr-FR"/>
        </w:rPr>
        <w:noBreakHyphen/>
      </w:r>
      <w:r w:rsidRPr="00B34317">
        <w:rPr>
          <w:rFonts w:ascii="Arial" w:hAnsi="Arial" w:cs="Arial"/>
          <w:sz w:val="22"/>
          <w:szCs w:val="22"/>
          <w:lang w:val="fr-FR"/>
        </w:rPr>
        <w:t xml:space="preserve">privé dans </w:t>
      </w:r>
      <w:r w:rsidRPr="00B34317">
        <w:rPr>
          <w:rFonts w:ascii="Arial" w:hAnsi="Arial" w:cs="Arial"/>
          <w:sz w:val="22"/>
          <w:szCs w:val="22"/>
          <w:lang w:val="fr-FR"/>
        </w:rPr>
        <w:lastRenderedPageBreak/>
        <w:t>divers domaines tels que la santé,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B34317">
        <w:rPr>
          <w:rFonts w:ascii="Arial" w:hAnsi="Arial" w:cs="Arial"/>
          <w:sz w:val="22"/>
          <w:szCs w:val="22"/>
          <w:lang w:val="fr-FR"/>
        </w:rPr>
        <w:t>innovation, les petites et moyennes entreprises et les technologies vertes.</w:t>
      </w:r>
    </w:p>
    <w:p w14:paraId="14F5BBE6" w14:textId="77777777" w:rsidR="00B34317" w:rsidRPr="00EF6CAE" w:rsidRDefault="00B34317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B0C86E9" w14:textId="7BCA4991" w:rsidR="00EE05FB" w:rsidRPr="00EF6CAE" w:rsidRDefault="00EE05FB" w:rsidP="00A94DB8">
      <w:pPr>
        <w:keepNext/>
        <w:jc w:val="both"/>
        <w:rPr>
          <w:rFonts w:ascii="Arial" w:hAnsi="Arial" w:cs="Arial"/>
          <w:sz w:val="22"/>
          <w:szCs w:val="22"/>
          <w:lang w:val="fr-FR"/>
        </w:rPr>
      </w:pPr>
      <w:r w:rsidRPr="00EF6CAE">
        <w:rPr>
          <w:rFonts w:ascii="Arial" w:hAnsi="Arial" w:cs="Arial"/>
          <w:sz w:val="22"/>
          <w:szCs w:val="22"/>
          <w:lang w:val="fr-FR"/>
        </w:rPr>
        <w:t>Madam</w:t>
      </w:r>
      <w:r w:rsidR="00487F6A">
        <w:rPr>
          <w:rFonts w:ascii="Arial" w:hAnsi="Arial" w:cs="Arial"/>
          <w:sz w:val="22"/>
          <w:szCs w:val="22"/>
          <w:lang w:val="fr-FR"/>
        </w:rPr>
        <w:t>e la Présidente</w:t>
      </w:r>
      <w:r w:rsidRPr="00EF6CAE">
        <w:rPr>
          <w:rFonts w:ascii="Arial" w:hAnsi="Arial" w:cs="Arial"/>
          <w:sz w:val="22"/>
          <w:szCs w:val="22"/>
          <w:lang w:val="fr-FR"/>
        </w:rPr>
        <w:t>,</w:t>
      </w:r>
    </w:p>
    <w:p w14:paraId="2AA09BB2" w14:textId="68E62BFE" w:rsidR="00EE05FB" w:rsidRPr="00EF6CAE" w:rsidRDefault="00EE05FB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B073A2D" w14:textId="6EB9007A" w:rsidR="00487F6A" w:rsidRDefault="00487F6A" w:rsidP="009D592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487F6A">
        <w:rPr>
          <w:rFonts w:ascii="Arial" w:hAnsi="Arial" w:cs="Arial"/>
          <w:sz w:val="22"/>
          <w:szCs w:val="22"/>
          <w:lang w:val="fr-FR"/>
        </w:rPr>
        <w:t xml:space="preserve">Dans le cadre du </w:t>
      </w:r>
      <w:r>
        <w:rPr>
          <w:rFonts w:ascii="Arial" w:hAnsi="Arial" w:cs="Arial"/>
          <w:sz w:val="22"/>
          <w:szCs w:val="22"/>
          <w:lang w:val="fr-FR"/>
        </w:rPr>
        <w:t>programme C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entenaire des </w:t>
      </w:r>
      <w:r>
        <w:rPr>
          <w:rFonts w:ascii="Arial" w:hAnsi="Arial" w:cs="Arial"/>
          <w:sz w:val="22"/>
          <w:szCs w:val="22"/>
          <w:lang w:val="fr-FR"/>
        </w:rPr>
        <w:t>Émirats arabes unis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 2071, les Émirats arabes unis ont lancé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487F6A">
        <w:rPr>
          <w:rFonts w:ascii="Arial" w:hAnsi="Arial" w:cs="Arial"/>
          <w:sz w:val="22"/>
          <w:szCs w:val="22"/>
          <w:lang w:val="fr-FR"/>
        </w:rPr>
        <w:t>année dernière une plateforme couvr</w:t>
      </w:r>
      <w:r w:rsidR="00C62238">
        <w:rPr>
          <w:rFonts w:ascii="Arial" w:hAnsi="Arial" w:cs="Arial"/>
          <w:sz w:val="22"/>
          <w:szCs w:val="22"/>
          <w:lang w:val="fr-FR"/>
        </w:rPr>
        <w:t>ant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 les principales initiatives prises par le</w:t>
      </w:r>
      <w:r w:rsidR="00C62238">
        <w:rPr>
          <w:rFonts w:ascii="Arial" w:hAnsi="Arial" w:cs="Arial"/>
          <w:sz w:val="22"/>
          <w:szCs w:val="22"/>
          <w:lang w:val="fr-FR"/>
        </w:rPr>
        <w:t xml:space="preserve"> pays </w:t>
      </w:r>
      <w:r w:rsidRPr="00487F6A">
        <w:rPr>
          <w:rFonts w:ascii="Arial" w:hAnsi="Arial" w:cs="Arial"/>
          <w:sz w:val="22"/>
          <w:szCs w:val="22"/>
          <w:lang w:val="fr-FR"/>
        </w:rPr>
        <w:t>pour atteindre les 17</w:t>
      </w:r>
      <w:r w:rsidR="00C62238">
        <w:rPr>
          <w:rFonts w:ascii="Arial" w:hAnsi="Arial" w:cs="Arial"/>
          <w:sz w:val="22"/>
          <w:szCs w:val="22"/>
          <w:lang w:val="fr-FR"/>
        </w:rPr>
        <w:t> ODD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 et met</w:t>
      </w:r>
      <w:r w:rsidR="00C62238">
        <w:rPr>
          <w:rFonts w:ascii="Arial" w:hAnsi="Arial" w:cs="Arial"/>
          <w:sz w:val="22"/>
          <w:szCs w:val="22"/>
          <w:lang w:val="fr-FR"/>
        </w:rPr>
        <w:t>tant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 en lumière les efforts inlassables déployés </w:t>
      </w:r>
      <w:r w:rsidR="009C364F">
        <w:rPr>
          <w:rFonts w:ascii="Arial" w:hAnsi="Arial" w:cs="Arial"/>
          <w:sz w:val="22"/>
          <w:szCs w:val="22"/>
          <w:lang w:val="fr-FR"/>
        </w:rPr>
        <w:t>à cette fin</w:t>
      </w:r>
      <w:r w:rsidRPr="00487F6A">
        <w:rPr>
          <w:rFonts w:ascii="Arial" w:hAnsi="Arial" w:cs="Arial"/>
          <w:sz w:val="22"/>
          <w:szCs w:val="22"/>
          <w:lang w:val="fr-FR"/>
        </w:rPr>
        <w:t>.</w:t>
      </w:r>
      <w:r w:rsidR="00C62238">
        <w:rPr>
          <w:rFonts w:ascii="Arial" w:hAnsi="Arial" w:cs="Arial"/>
          <w:sz w:val="22"/>
          <w:szCs w:val="22"/>
          <w:lang w:val="fr-FR"/>
        </w:rPr>
        <w:t xml:space="preserve"> 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 Cette plateforme comprend 1400</w:t>
      </w:r>
      <w:r w:rsidR="00E06332">
        <w:rPr>
          <w:rFonts w:ascii="Arial" w:hAnsi="Arial" w:cs="Arial"/>
          <w:sz w:val="22"/>
          <w:szCs w:val="22"/>
          <w:lang w:val="fr-FR"/>
        </w:rPr>
        <w:t> </w:t>
      </w:r>
      <w:r w:rsidRPr="00487F6A">
        <w:rPr>
          <w:rFonts w:ascii="Arial" w:hAnsi="Arial" w:cs="Arial"/>
          <w:sz w:val="22"/>
          <w:szCs w:val="22"/>
          <w:lang w:val="fr-FR"/>
        </w:rPr>
        <w:t>initiatives mises en œuvre par le</w:t>
      </w:r>
      <w:r w:rsidR="00C62238">
        <w:rPr>
          <w:rFonts w:ascii="Arial" w:hAnsi="Arial" w:cs="Arial"/>
          <w:sz w:val="22"/>
          <w:szCs w:val="22"/>
          <w:lang w:val="fr-FR"/>
        </w:rPr>
        <w:t>s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 secteur</w:t>
      </w:r>
      <w:r w:rsidR="00C62238">
        <w:rPr>
          <w:rFonts w:ascii="Arial" w:hAnsi="Arial" w:cs="Arial"/>
          <w:sz w:val="22"/>
          <w:szCs w:val="22"/>
          <w:lang w:val="fr-FR"/>
        </w:rPr>
        <w:t>s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 public, universitaire et privé ainsi que par des associations </w:t>
      </w:r>
      <w:r w:rsidR="00E06332">
        <w:rPr>
          <w:rFonts w:ascii="Arial" w:hAnsi="Arial" w:cs="Arial"/>
          <w:sz w:val="22"/>
          <w:szCs w:val="22"/>
          <w:lang w:val="fr-FR"/>
        </w:rPr>
        <w:t>d’intérêt général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 et d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487F6A">
        <w:rPr>
          <w:rFonts w:ascii="Arial" w:hAnsi="Arial" w:cs="Arial"/>
          <w:sz w:val="22"/>
          <w:szCs w:val="22"/>
          <w:lang w:val="fr-FR"/>
        </w:rPr>
        <w:t xml:space="preserve">autres institutions </w:t>
      </w:r>
      <w:r w:rsidR="009C364F">
        <w:rPr>
          <w:rFonts w:ascii="Arial" w:hAnsi="Arial" w:cs="Arial"/>
          <w:sz w:val="22"/>
          <w:szCs w:val="22"/>
          <w:lang w:val="fr-FR"/>
        </w:rPr>
        <w:t>en vue d’</w:t>
      </w:r>
      <w:r w:rsidRPr="00487F6A">
        <w:rPr>
          <w:rFonts w:ascii="Arial" w:hAnsi="Arial" w:cs="Arial"/>
          <w:sz w:val="22"/>
          <w:szCs w:val="22"/>
          <w:lang w:val="fr-FR"/>
        </w:rPr>
        <w:t>encourager les investissements et exploiter le potentiel créatif et entrepreneurial afin de créer un avenir</w:t>
      </w:r>
      <w:r w:rsidR="00E06332">
        <w:rPr>
          <w:rFonts w:ascii="Arial" w:hAnsi="Arial" w:cs="Arial"/>
          <w:sz w:val="22"/>
          <w:szCs w:val="22"/>
          <w:lang w:val="fr-FR"/>
        </w:rPr>
        <w:t xml:space="preserve"> meilleur.  </w:t>
      </w:r>
    </w:p>
    <w:p w14:paraId="1966FE0A" w14:textId="77777777" w:rsidR="00487F6A" w:rsidRPr="00EF6CAE" w:rsidRDefault="00487F6A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55E908D" w14:textId="0BF37081" w:rsidR="00E06332" w:rsidRDefault="00E06332" w:rsidP="009D592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06332">
        <w:rPr>
          <w:rFonts w:ascii="Arial" w:hAnsi="Arial" w:cs="Arial"/>
          <w:sz w:val="22"/>
          <w:szCs w:val="22"/>
          <w:lang w:val="fr-FR"/>
        </w:rPr>
        <w:t>Nous tenons également à saluer le rôle de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E06332">
        <w:rPr>
          <w:rFonts w:ascii="Arial" w:hAnsi="Arial" w:cs="Arial"/>
          <w:sz w:val="22"/>
          <w:szCs w:val="22"/>
          <w:lang w:val="fr-FR"/>
        </w:rPr>
        <w:t>OMPI en tant que partenaire stratégique dans le domaine de la coopération, dans le cadre de plusieurs activités mises en œuvre au titre des fonds fiduciaires de l</w:t>
      </w:r>
      <w:r w:rsidR="00187AAA">
        <w:rPr>
          <w:rFonts w:ascii="Arial" w:hAnsi="Arial" w:cs="Arial"/>
          <w:sz w:val="22"/>
          <w:szCs w:val="22"/>
          <w:lang w:val="fr-FR"/>
        </w:rPr>
        <w:t>’</w:t>
      </w:r>
      <w:r w:rsidRPr="00E06332">
        <w:rPr>
          <w:rFonts w:ascii="Arial" w:hAnsi="Arial" w:cs="Arial"/>
          <w:sz w:val="22"/>
          <w:szCs w:val="22"/>
          <w:lang w:val="fr-FR"/>
        </w:rPr>
        <w:t xml:space="preserve">OMPI aux Émirats arabes unis </w:t>
      </w:r>
      <w:r>
        <w:rPr>
          <w:rFonts w:ascii="Arial" w:hAnsi="Arial" w:cs="Arial"/>
          <w:sz w:val="22"/>
          <w:szCs w:val="22"/>
          <w:lang w:val="fr-FR"/>
        </w:rPr>
        <w:t>afin de</w:t>
      </w:r>
      <w:r w:rsidRPr="00E06332">
        <w:rPr>
          <w:rFonts w:ascii="Arial" w:hAnsi="Arial" w:cs="Arial"/>
          <w:sz w:val="22"/>
          <w:szCs w:val="22"/>
          <w:lang w:val="fr-FR"/>
        </w:rPr>
        <w:t xml:space="preserve"> promouvoir les objectifs de développement durable dans les Émirats et la région.</w:t>
      </w:r>
    </w:p>
    <w:p w14:paraId="65CEAC89" w14:textId="77777777" w:rsidR="00E06332" w:rsidRPr="00EF6CAE" w:rsidRDefault="00E06332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7B3957D0" w14:textId="4ED3D623" w:rsidR="004E0379" w:rsidRPr="00EF6CAE" w:rsidRDefault="00E06332" w:rsidP="009D592E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Je vous remercie</w:t>
      </w:r>
      <w:r w:rsidR="00EE05FB" w:rsidRPr="00EF6CAE">
        <w:rPr>
          <w:rFonts w:ascii="Arial" w:hAnsi="Arial" w:cs="Arial"/>
          <w:sz w:val="22"/>
          <w:szCs w:val="22"/>
          <w:lang w:val="fr-FR"/>
        </w:rPr>
        <w:t xml:space="preserve"> Madam</w:t>
      </w:r>
      <w:r>
        <w:rPr>
          <w:rFonts w:ascii="Arial" w:hAnsi="Arial" w:cs="Arial"/>
          <w:sz w:val="22"/>
          <w:szCs w:val="22"/>
          <w:lang w:val="fr-FR"/>
        </w:rPr>
        <w:t>e la Présidente</w:t>
      </w:r>
      <w:r w:rsidR="00187AAA">
        <w:rPr>
          <w:rFonts w:ascii="Arial" w:hAnsi="Arial" w:cs="Arial"/>
          <w:sz w:val="22"/>
          <w:szCs w:val="22"/>
          <w:lang w:val="fr-FR"/>
        </w:rPr>
        <w:t>.</w:t>
      </w:r>
    </w:p>
    <w:p w14:paraId="050953DA" w14:textId="51E2781C" w:rsidR="004E0379" w:rsidRPr="00EF6CAE" w:rsidRDefault="004E0379" w:rsidP="009D592E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A4326A2" w14:textId="5D2E0086" w:rsidR="004E0379" w:rsidRPr="00EF6CAE" w:rsidRDefault="004E0379" w:rsidP="004E0379">
      <w:pPr>
        <w:jc w:val="both"/>
        <w:rPr>
          <w:rFonts w:ascii="Arial" w:hAnsi="Arial" w:cs="Arial"/>
          <w:sz w:val="22"/>
          <w:szCs w:val="22"/>
          <w:lang w:val="fr-FR"/>
        </w:rPr>
      </w:pPr>
    </w:p>
    <w:sectPr w:rsidR="004E0379" w:rsidRPr="00EF6CAE" w:rsidSect="000D2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D8B92" w14:textId="77777777" w:rsidR="008A3F6A" w:rsidRDefault="008A3F6A" w:rsidP="00F07885">
      <w:r>
        <w:separator/>
      </w:r>
    </w:p>
  </w:endnote>
  <w:endnote w:type="continuationSeparator" w:id="0">
    <w:p w14:paraId="33CD2DBF" w14:textId="77777777" w:rsidR="008A3F6A" w:rsidRDefault="008A3F6A" w:rsidP="00F0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-171049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C9B4D" w14:textId="48D4E7C0" w:rsidR="000D203C" w:rsidRPr="009D592E" w:rsidRDefault="002F0C7D" w:rsidP="00A94D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/>
          </w:rPr>
          <mc:AlternateContent>
            <mc:Choice Requires="wps">
              <w:drawing>
                <wp:anchor distT="558800" distB="0" distL="114300" distR="114300" simplePos="0" relativeHeight="251661312" behindDoc="0" locked="0" layoutInCell="0" allowOverlap="1" wp14:anchorId="3E6F01FF" wp14:editId="5AA9F173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4" name="TITUSE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46F74" w14:textId="617CF622" w:rsidR="002F0C7D" w:rsidRDefault="002F0C7D" w:rsidP="002F0C7D">
                              <w:pPr>
                                <w:jc w:val="center"/>
                              </w:pPr>
                              <w:r w:rsidRPr="002F0C7D">
                                <w:rPr>
                                  <w:color w:val="000000"/>
                                  <w:sz w:val="17"/>
                                </w:rPr>
                                <w:t>WIPO FOR OFFICIAL USE ONLY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E6F01FF" id="_x0000_t202" coordsize="21600,21600" o:spt="202" path="m,l,21600r21600,l21600,xe">
                  <v:stroke joinstyle="miter"/>
                  <v:path gradientshapeok="t" o:connecttype="rect"/>
                </v:shapetype>
                <v:shape id="TITUSE1footer" o:spid="_x0000_s1027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VC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aoJVCqgIAAGQFAAAOAAAAAAAAAAAAAAAA&#10;AC4CAABkcnMvZTJvRG9jLnhtbFBLAQItABQABgAIAAAAIQDN8vMo2gAAAAgBAAAPAAAAAAAAAAAA&#10;AAAAAAQFAABkcnMvZG93bnJldi54bWxQSwUGAAAAAAQABADzAAAACwYAAAAA&#10;" o:allowincell="f" filled="f" stroked="f" strokeweight=".5pt">
                  <v:fill o:detectmouseclick="t"/>
                  <v:path arrowok="t"/>
                  <v:textbox>
                    <w:txbxContent>
                      <w:p w14:paraId="46746F74" w14:textId="617CF622" w:rsidR="002F0C7D" w:rsidRDefault="002F0C7D" w:rsidP="002F0C7D">
                        <w:pPr>
                          <w:jc w:val="center"/>
                        </w:pPr>
                        <w:r w:rsidRPr="002F0C7D">
                          <w:rPr>
                            <w:color w:val="000000"/>
                            <w:sz w:val="17"/>
                          </w:rPr>
                          <w:t>WIPO FOR OFFICIAL USE ONLY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D203C" w:rsidRPr="00EE05FB">
          <w:rPr>
            <w:rFonts w:ascii="Arial" w:hAnsi="Arial" w:cs="Arial"/>
            <w:sz w:val="22"/>
            <w:szCs w:val="22"/>
          </w:rPr>
          <w:fldChar w:fldCharType="begin"/>
        </w:r>
        <w:r w:rsidR="000D203C" w:rsidRPr="00EE05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D203C" w:rsidRPr="00EE05FB">
          <w:rPr>
            <w:rFonts w:ascii="Arial" w:hAnsi="Arial" w:cs="Arial"/>
            <w:sz w:val="22"/>
            <w:szCs w:val="22"/>
          </w:rPr>
          <w:fldChar w:fldCharType="separate"/>
        </w:r>
        <w:r w:rsidR="00C140CB">
          <w:rPr>
            <w:rFonts w:ascii="Arial" w:hAnsi="Arial" w:cs="Arial"/>
            <w:noProof/>
            <w:sz w:val="22"/>
            <w:szCs w:val="22"/>
          </w:rPr>
          <w:t>2</w:t>
        </w:r>
        <w:r w:rsidR="000D203C" w:rsidRPr="00EE05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0C2ED761" w14:textId="77777777" w:rsidR="000D203C" w:rsidRPr="009D592E" w:rsidRDefault="000D203C" w:rsidP="00A94DB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30907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19603" w14:textId="501FAE70" w:rsidR="00EE05FB" w:rsidRPr="009D592E" w:rsidRDefault="00EE05FB" w:rsidP="00A94D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EE05FB">
          <w:rPr>
            <w:rFonts w:ascii="Arial" w:hAnsi="Arial" w:cs="Arial"/>
            <w:sz w:val="22"/>
            <w:szCs w:val="22"/>
          </w:rPr>
          <w:fldChar w:fldCharType="begin"/>
        </w:r>
        <w:r w:rsidRPr="00EE05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E05FB">
          <w:rPr>
            <w:rFonts w:ascii="Arial" w:hAnsi="Arial" w:cs="Arial"/>
            <w:sz w:val="22"/>
            <w:szCs w:val="22"/>
          </w:rPr>
          <w:fldChar w:fldCharType="separate"/>
        </w:r>
        <w:r w:rsidR="00EF6CAE">
          <w:rPr>
            <w:rFonts w:ascii="Arial" w:hAnsi="Arial" w:cs="Arial"/>
            <w:noProof/>
            <w:sz w:val="22"/>
            <w:szCs w:val="22"/>
          </w:rPr>
          <w:t>2</w:t>
        </w:r>
        <w:r w:rsidRPr="00EE05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3EBB40F" w14:textId="10A59ED7" w:rsidR="00F07885" w:rsidRPr="009D592E" w:rsidRDefault="00F07885" w:rsidP="00A94DB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41290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28D5F" w14:textId="1BDA7BF4" w:rsidR="000D203C" w:rsidRPr="009D592E" w:rsidRDefault="000D203C" w:rsidP="00A94DB8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EE05FB">
          <w:rPr>
            <w:rFonts w:ascii="Arial" w:hAnsi="Arial" w:cs="Arial"/>
            <w:sz w:val="22"/>
            <w:szCs w:val="22"/>
          </w:rPr>
          <w:fldChar w:fldCharType="begin"/>
        </w:r>
        <w:r w:rsidRPr="00EE05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E05FB">
          <w:rPr>
            <w:rFonts w:ascii="Arial" w:hAnsi="Arial" w:cs="Arial"/>
            <w:sz w:val="22"/>
            <w:szCs w:val="22"/>
          </w:rPr>
          <w:fldChar w:fldCharType="separate"/>
        </w:r>
        <w:r w:rsidR="00030366">
          <w:rPr>
            <w:rFonts w:ascii="Arial" w:hAnsi="Arial" w:cs="Arial"/>
            <w:noProof/>
            <w:sz w:val="22"/>
            <w:szCs w:val="22"/>
          </w:rPr>
          <w:t>1</w:t>
        </w:r>
        <w:r w:rsidRPr="00EE05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1862012" w14:textId="77777777" w:rsidR="000D203C" w:rsidRPr="009D592E" w:rsidRDefault="000D203C" w:rsidP="00A94DB8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E4B1" w14:textId="77777777" w:rsidR="008A3F6A" w:rsidRDefault="008A3F6A" w:rsidP="00F07885">
      <w:r>
        <w:separator/>
      </w:r>
    </w:p>
  </w:footnote>
  <w:footnote w:type="continuationSeparator" w:id="0">
    <w:p w14:paraId="2802E1AE" w14:textId="77777777" w:rsidR="008A3F6A" w:rsidRDefault="008A3F6A" w:rsidP="00F07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E70D" w14:textId="1FF6A062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6D12C9FE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04DC012D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6FCF" w14:textId="6E62809A" w:rsidR="00F07885" w:rsidRPr="009D592E" w:rsidRDefault="002F0C7D" w:rsidP="00EE05F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3EC9798" wp14:editId="62B21ED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732114" w14:textId="553EB39A" w:rsidR="002F0C7D" w:rsidRDefault="002F0C7D" w:rsidP="002F0C7D">
                          <w:pPr>
                            <w:jc w:val="center"/>
                          </w:pPr>
                          <w:r w:rsidRPr="002F0C7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C9798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14:paraId="06732114" w14:textId="553EB39A" w:rsidR="002F0C7D" w:rsidRDefault="002F0C7D" w:rsidP="002F0C7D">
                    <w:pPr>
                      <w:jc w:val="center"/>
                    </w:pPr>
                    <w:r w:rsidRPr="002F0C7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11E1F62" w14:textId="77777777" w:rsidR="00390266" w:rsidRPr="009D592E" w:rsidRDefault="00390266" w:rsidP="00EE05FB">
    <w:pPr>
      <w:pStyle w:val="Header"/>
      <w:rPr>
        <w:rFonts w:ascii="Arial" w:hAnsi="Arial" w:cs="Arial"/>
        <w:sz w:val="22"/>
        <w:szCs w:val="22"/>
      </w:rPr>
    </w:pPr>
  </w:p>
  <w:p w14:paraId="6BA6BB81" w14:textId="77777777" w:rsidR="00390266" w:rsidRPr="009D592E" w:rsidRDefault="00390266" w:rsidP="00EE05FB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ABBE" w14:textId="4B3A790B" w:rsidR="000D203C" w:rsidRPr="009D592E" w:rsidRDefault="002F0C7D" w:rsidP="00EE05FB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1D427690" wp14:editId="4CC2F09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6F1621" w14:textId="6E516F88" w:rsidR="002F0C7D" w:rsidRDefault="002F0C7D" w:rsidP="002F0C7D">
                          <w:pPr>
                            <w:jc w:val="center"/>
                          </w:pPr>
                          <w:r w:rsidRPr="002F0C7D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27690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14:paraId="1E6F1621" w14:textId="6E516F88" w:rsidR="002F0C7D" w:rsidRDefault="002F0C7D" w:rsidP="002F0C7D">
                    <w:pPr>
                      <w:jc w:val="center"/>
                    </w:pPr>
                    <w:r w:rsidRPr="002F0C7D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EA37FF3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  <w:p w14:paraId="717064B7" w14:textId="77777777" w:rsidR="000D203C" w:rsidRPr="009D592E" w:rsidRDefault="000D203C" w:rsidP="00EE05FB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7C042624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  <w:lang w:val="en-US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" w15:restartNumberingAfterBreak="0">
    <w:nsid w:val="1E512D91"/>
    <w:multiLevelType w:val="hybridMultilevel"/>
    <w:tmpl w:val="FB36F202"/>
    <w:lvl w:ilvl="0" w:tplc="68141FBC">
      <w:start w:val="1"/>
      <w:numFmt w:val="arabicAlpha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4B059F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0B23CC4"/>
    <w:multiLevelType w:val="hybridMultilevel"/>
    <w:tmpl w:val="DE364414"/>
    <w:lvl w:ilvl="0" w:tplc="EF7AB9B6">
      <w:start w:val="1"/>
      <w:numFmt w:val="arabicAbjad"/>
      <w:lvlText w:val="(%1)"/>
      <w:lvlJc w:val="left"/>
      <w:pPr>
        <w:ind w:left="915" w:hanging="360"/>
      </w:pPr>
      <w:rPr>
        <w:rFonts w:ascii="Arabic Typesetting" w:eastAsia="Times New Roman" w:hAnsi="Arabic Typesetting" w:cs="Arabic Typesetting" w:hint="default"/>
        <w:b w:val="0"/>
        <w:bCs w:val="0"/>
        <w:i/>
        <w:iCs w:val="0"/>
        <w:sz w:val="36"/>
        <w:szCs w:val="36"/>
      </w:rPr>
    </w:lvl>
    <w:lvl w:ilvl="1" w:tplc="040C0019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bordersDoNotSurroundHeader/>
  <w:bordersDoNotSurroundFooter/>
  <w:revisionView w:inkAnnotation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85"/>
    <w:rsid w:val="00001A17"/>
    <w:rsid w:val="00030366"/>
    <w:rsid w:val="00035EB3"/>
    <w:rsid w:val="00036911"/>
    <w:rsid w:val="000648F4"/>
    <w:rsid w:val="00073021"/>
    <w:rsid w:val="0007436C"/>
    <w:rsid w:val="000B6D99"/>
    <w:rsid w:val="000C3418"/>
    <w:rsid w:val="000D203C"/>
    <w:rsid w:val="000E6F98"/>
    <w:rsid w:val="000F44CB"/>
    <w:rsid w:val="000F476E"/>
    <w:rsid w:val="00111AA1"/>
    <w:rsid w:val="00116043"/>
    <w:rsid w:val="0012678B"/>
    <w:rsid w:val="001539DB"/>
    <w:rsid w:val="00164D36"/>
    <w:rsid w:val="0017210B"/>
    <w:rsid w:val="00187AAA"/>
    <w:rsid w:val="00191F83"/>
    <w:rsid w:val="0019238D"/>
    <w:rsid w:val="0019310F"/>
    <w:rsid w:val="001A49BA"/>
    <w:rsid w:val="001A4BBF"/>
    <w:rsid w:val="001D3E4E"/>
    <w:rsid w:val="00200111"/>
    <w:rsid w:val="002222C8"/>
    <w:rsid w:val="002418DD"/>
    <w:rsid w:val="00271D7D"/>
    <w:rsid w:val="00281BA1"/>
    <w:rsid w:val="0028612B"/>
    <w:rsid w:val="00291C7E"/>
    <w:rsid w:val="00292DD0"/>
    <w:rsid w:val="002952F9"/>
    <w:rsid w:val="002B66E5"/>
    <w:rsid w:val="002D10C4"/>
    <w:rsid w:val="002D55ED"/>
    <w:rsid w:val="002E68A1"/>
    <w:rsid w:val="002F0C7D"/>
    <w:rsid w:val="002F6838"/>
    <w:rsid w:val="00311F15"/>
    <w:rsid w:val="003231B8"/>
    <w:rsid w:val="00331F12"/>
    <w:rsid w:val="00336B10"/>
    <w:rsid w:val="00351E26"/>
    <w:rsid w:val="00355395"/>
    <w:rsid w:val="00390266"/>
    <w:rsid w:val="00396EB2"/>
    <w:rsid w:val="003D724A"/>
    <w:rsid w:val="003E7455"/>
    <w:rsid w:val="00453596"/>
    <w:rsid w:val="00464309"/>
    <w:rsid w:val="00466E59"/>
    <w:rsid w:val="004845FC"/>
    <w:rsid w:val="00487F6A"/>
    <w:rsid w:val="004E0379"/>
    <w:rsid w:val="004F2947"/>
    <w:rsid w:val="00502CEF"/>
    <w:rsid w:val="005072AB"/>
    <w:rsid w:val="00522647"/>
    <w:rsid w:val="00542A99"/>
    <w:rsid w:val="00554622"/>
    <w:rsid w:val="00556E82"/>
    <w:rsid w:val="005D5329"/>
    <w:rsid w:val="005E7792"/>
    <w:rsid w:val="0062344B"/>
    <w:rsid w:val="00657AF6"/>
    <w:rsid w:val="00663968"/>
    <w:rsid w:val="006815DF"/>
    <w:rsid w:val="007078D6"/>
    <w:rsid w:val="007120EC"/>
    <w:rsid w:val="00721993"/>
    <w:rsid w:val="0074708D"/>
    <w:rsid w:val="0074779F"/>
    <w:rsid w:val="007916D1"/>
    <w:rsid w:val="007C355B"/>
    <w:rsid w:val="007E010B"/>
    <w:rsid w:val="007F3F5C"/>
    <w:rsid w:val="00824A4B"/>
    <w:rsid w:val="0089085A"/>
    <w:rsid w:val="008911E7"/>
    <w:rsid w:val="008A2F55"/>
    <w:rsid w:val="008A3F6A"/>
    <w:rsid w:val="008C0F8B"/>
    <w:rsid w:val="008D2F8A"/>
    <w:rsid w:val="008D40F3"/>
    <w:rsid w:val="008F6A64"/>
    <w:rsid w:val="00944481"/>
    <w:rsid w:val="00956012"/>
    <w:rsid w:val="0096226F"/>
    <w:rsid w:val="00964058"/>
    <w:rsid w:val="00991DB1"/>
    <w:rsid w:val="00993CC4"/>
    <w:rsid w:val="009A2C35"/>
    <w:rsid w:val="009A53DE"/>
    <w:rsid w:val="009C364F"/>
    <w:rsid w:val="009D592E"/>
    <w:rsid w:val="009F0F27"/>
    <w:rsid w:val="00A176B4"/>
    <w:rsid w:val="00A21D09"/>
    <w:rsid w:val="00A407DA"/>
    <w:rsid w:val="00A41252"/>
    <w:rsid w:val="00A46898"/>
    <w:rsid w:val="00A75576"/>
    <w:rsid w:val="00A81B55"/>
    <w:rsid w:val="00A94DB8"/>
    <w:rsid w:val="00AA0B0E"/>
    <w:rsid w:val="00B10EC0"/>
    <w:rsid w:val="00B34317"/>
    <w:rsid w:val="00B3587A"/>
    <w:rsid w:val="00B73F59"/>
    <w:rsid w:val="00B779F2"/>
    <w:rsid w:val="00B8407B"/>
    <w:rsid w:val="00BA3FC4"/>
    <w:rsid w:val="00BC5AD8"/>
    <w:rsid w:val="00C019B5"/>
    <w:rsid w:val="00C140CB"/>
    <w:rsid w:val="00C211F6"/>
    <w:rsid w:val="00C26C62"/>
    <w:rsid w:val="00C316AB"/>
    <w:rsid w:val="00C33BCF"/>
    <w:rsid w:val="00C576F5"/>
    <w:rsid w:val="00C62238"/>
    <w:rsid w:val="00C72658"/>
    <w:rsid w:val="00CA1100"/>
    <w:rsid w:val="00CA338C"/>
    <w:rsid w:val="00CB657D"/>
    <w:rsid w:val="00CE0EE5"/>
    <w:rsid w:val="00D07AC0"/>
    <w:rsid w:val="00D2049D"/>
    <w:rsid w:val="00D563A7"/>
    <w:rsid w:val="00D75635"/>
    <w:rsid w:val="00D84C31"/>
    <w:rsid w:val="00DA0D85"/>
    <w:rsid w:val="00DC5C88"/>
    <w:rsid w:val="00DD19D4"/>
    <w:rsid w:val="00E06332"/>
    <w:rsid w:val="00E51737"/>
    <w:rsid w:val="00E73C95"/>
    <w:rsid w:val="00EB14EB"/>
    <w:rsid w:val="00EC06E6"/>
    <w:rsid w:val="00EE05FB"/>
    <w:rsid w:val="00EE204C"/>
    <w:rsid w:val="00EF6393"/>
    <w:rsid w:val="00EF6CAE"/>
    <w:rsid w:val="00F07885"/>
    <w:rsid w:val="00F2561F"/>
    <w:rsid w:val="00F34F89"/>
    <w:rsid w:val="00F35447"/>
    <w:rsid w:val="00F6109D"/>
    <w:rsid w:val="00F6436A"/>
    <w:rsid w:val="00F835EC"/>
    <w:rsid w:val="00F90990"/>
    <w:rsid w:val="00F92729"/>
    <w:rsid w:val="00FF3249"/>
    <w:rsid w:val="00FF5056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00006C"/>
  <w15:docId w15:val="{1E3EB17B-6527-AB46-8CB6-76F5071C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33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4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885"/>
  </w:style>
  <w:style w:type="paragraph" w:styleId="Footer">
    <w:name w:val="footer"/>
    <w:basedOn w:val="Normal"/>
    <w:link w:val="FooterChar"/>
    <w:uiPriority w:val="99"/>
    <w:unhideWhenUsed/>
    <w:rsid w:val="00F07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885"/>
  </w:style>
  <w:style w:type="paragraph" w:styleId="BalloonText">
    <w:name w:val="Balloon Text"/>
    <w:basedOn w:val="Normal"/>
    <w:link w:val="BalloonTextChar"/>
    <w:uiPriority w:val="99"/>
    <w:semiHidden/>
    <w:unhideWhenUsed/>
    <w:rsid w:val="0029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338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CA338C"/>
    <w:rPr>
      <w:b/>
      <w:bCs/>
    </w:rPr>
  </w:style>
  <w:style w:type="paragraph" w:styleId="ListParagraph">
    <w:name w:val="List Paragraph"/>
    <w:basedOn w:val="Normal"/>
    <w:uiPriority w:val="34"/>
    <w:qFormat/>
    <w:rsid w:val="004F2947"/>
    <w:pPr>
      <w:bidi/>
      <w:ind w:left="720"/>
      <w:contextualSpacing/>
    </w:pPr>
    <w:rPr>
      <w:rFonts w:ascii="Arabic Typesetting" w:hAnsi="Arabic Typesetting" w:cs="Arabic Typesetting"/>
      <w:sz w:val="36"/>
      <w:szCs w:val="36"/>
      <w:lang w:val="en-US"/>
    </w:rPr>
  </w:style>
  <w:style w:type="paragraph" w:customStyle="1" w:styleId="ONUMA">
    <w:name w:val="ONUM A"/>
    <w:basedOn w:val="BodyText"/>
    <w:rsid w:val="00FF6A81"/>
    <w:pPr>
      <w:numPr>
        <w:numId w:val="2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FF6A81"/>
    <w:pPr>
      <w:bidi/>
      <w:spacing w:before="200" w:after="0" w:line="240" w:lineRule="auto"/>
    </w:pPr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FF6A81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6A81"/>
    <w:pPr>
      <w:bidi w:val="0"/>
      <w:spacing w:before="0"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GB" w:bidi="ar-SA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6A81"/>
    <w:rPr>
      <w:rFonts w:ascii="Arabic Typesetting" w:eastAsia="Times New Roman" w:hAnsi="Arabic Typesetting" w:cs="Arabic Typesetting"/>
      <w:sz w:val="36"/>
      <w:szCs w:val="36"/>
      <w:lang w:val="en-US" w:bidi="ar-E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4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B14EB"/>
    <w:pPr>
      <w:spacing w:before="100" w:beforeAutospacing="1" w:after="100" w:afterAutospacing="1"/>
    </w:pPr>
  </w:style>
  <w:style w:type="paragraph" w:customStyle="1" w:styleId="textitem">
    <w:name w:val="textitem"/>
    <w:basedOn w:val="Normal"/>
    <w:rsid w:val="004845F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6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7898-4207-4CBE-8963-A8562940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3224</Characters>
  <Application>Microsoft Office Word</Application>
  <DocSecurity>4</DocSecurity>
  <Lines>70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PTRI Jenewa</dc:creator>
  <cp:keywords>FOR OFFICIAL USE ONLY</cp:keywords>
  <cp:lastModifiedBy>ESTEVES DOS SANTOS Anabela</cp:lastModifiedBy>
  <cp:revision>2</cp:revision>
  <cp:lastPrinted>2020-12-02T09:39:00Z</cp:lastPrinted>
  <dcterms:created xsi:type="dcterms:W3CDTF">2020-12-07T11:32:00Z</dcterms:created>
  <dcterms:modified xsi:type="dcterms:W3CDTF">2020-12-07T11:32:00Z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46f4e3e3-3cff-488a-8cb4-0eb9e5aac7e1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