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E5188" w:rsidRPr="008B2CC1" w:rsidTr="00AD26D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E5188" w:rsidRPr="008B2CC1" w:rsidRDefault="000E5188" w:rsidP="00AD26D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5188" w:rsidRPr="008B2CC1" w:rsidRDefault="000E5188" w:rsidP="00AD26D8">
            <w:r>
              <w:rPr>
                <w:noProof/>
                <w:lang w:eastAsia="en-US"/>
              </w:rPr>
              <w:drawing>
                <wp:inline distT="0" distB="0" distL="0" distR="0" wp14:anchorId="376CB5F8" wp14:editId="608DC348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5188" w:rsidRPr="008B2CC1" w:rsidRDefault="000E5188" w:rsidP="00AD26D8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0E5188" w:rsidRPr="001832A6" w:rsidTr="00AD26D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E5188" w:rsidRPr="0090731E" w:rsidRDefault="000E5188" w:rsidP="00AD26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0E5188" w:rsidRPr="001832A6" w:rsidTr="00AD26D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E5188" w:rsidRPr="0090731E" w:rsidRDefault="000E5188" w:rsidP="00AD26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0E5188" w:rsidRPr="001832A6" w:rsidTr="00AD26D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E5188" w:rsidRPr="0090731E" w:rsidRDefault="000E5188" w:rsidP="00AD26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22 octobre 2018</w:t>
            </w:r>
          </w:p>
        </w:tc>
      </w:tr>
    </w:tbl>
    <w:p w:rsidR="000E5188" w:rsidRPr="000E5188" w:rsidRDefault="000E5188" w:rsidP="00FB003D">
      <w:pPr>
        <w:spacing w:before="1200" w:after="600"/>
        <w:rPr>
          <w:b/>
          <w:sz w:val="28"/>
          <w:szCs w:val="28"/>
          <w:lang w:val="fr-FR"/>
        </w:rPr>
      </w:pPr>
      <w:r w:rsidRPr="000E5188">
        <w:rPr>
          <w:b/>
          <w:sz w:val="28"/>
          <w:szCs w:val="28"/>
          <w:lang w:val="fr-FR"/>
        </w:rPr>
        <w:t>Comité du développement et de la propriété intellectuelle (CDIP)</w:t>
      </w:r>
    </w:p>
    <w:p w:rsidR="000E5188" w:rsidRPr="00B31DEE" w:rsidRDefault="000E5188" w:rsidP="000E518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Vingt</w:t>
      </w:r>
      <w:r w:rsidR="00FB003D">
        <w:rPr>
          <w:b/>
          <w:sz w:val="24"/>
          <w:szCs w:val="24"/>
          <w:lang w:val="fr-FR"/>
        </w:rPr>
        <w:noBreakHyphen/>
      </w:r>
      <w:r>
        <w:rPr>
          <w:b/>
          <w:sz w:val="24"/>
          <w:szCs w:val="24"/>
          <w:lang w:val="fr-FR"/>
        </w:rPr>
        <w:t>deuxième session</w:t>
      </w:r>
    </w:p>
    <w:p w:rsidR="000E5188" w:rsidRPr="00B31DEE" w:rsidRDefault="000E5188" w:rsidP="000E518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Genève, 19</w:t>
      </w:r>
      <w:r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23</w:t>
      </w:r>
      <w:r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novembre 2018</w:t>
      </w:r>
    </w:p>
    <w:p w:rsidR="00C64CFB" w:rsidRPr="0032450B" w:rsidRDefault="00622B04" w:rsidP="00FB003D">
      <w:pPr>
        <w:spacing w:before="720" w:after="360"/>
        <w:rPr>
          <w:caps/>
          <w:sz w:val="24"/>
          <w:szCs w:val="24"/>
          <w:lang w:val="fr-FR"/>
        </w:rPr>
      </w:pPr>
      <w:r w:rsidRPr="0032450B">
        <w:rPr>
          <w:caps/>
          <w:sz w:val="24"/>
          <w:szCs w:val="24"/>
          <w:lang w:val="fr-FR"/>
        </w:rPr>
        <w:t>PROPOSITION DE DÉCLARATION CONCERNANT LES FEMMES ET LA</w:t>
      </w:r>
      <w:r w:rsidR="00FB003D" w:rsidRPr="0032450B">
        <w:rPr>
          <w:caps/>
          <w:sz w:val="24"/>
          <w:szCs w:val="24"/>
          <w:lang w:val="fr-FR"/>
        </w:rPr>
        <w:t> </w:t>
      </w:r>
      <w:r w:rsidRPr="0032450B">
        <w:rPr>
          <w:caps/>
          <w:sz w:val="24"/>
          <w:szCs w:val="24"/>
          <w:lang w:val="fr-FR"/>
        </w:rPr>
        <w:t>PROPRIÉTÉ INTELLECTUELLE PRÉSENTÉE PAR LE MEXIQUE</w:t>
      </w:r>
    </w:p>
    <w:p w:rsidR="00C64CFB" w:rsidRDefault="006322B9" w:rsidP="00FB003D">
      <w:pPr>
        <w:spacing w:after="960"/>
        <w:rPr>
          <w:i/>
          <w:lang w:val="fr-FR"/>
        </w:rPr>
      </w:pPr>
      <w:bookmarkStart w:id="3" w:name="Prepared"/>
      <w:bookmarkEnd w:id="3"/>
      <w:r>
        <w:rPr>
          <w:i/>
          <w:lang w:val="fr-FR"/>
        </w:rPr>
        <w:t>Document établi par le Secrétariat</w:t>
      </w:r>
    </w:p>
    <w:p w:rsidR="00C64CFB" w:rsidRDefault="009F437A" w:rsidP="00FB003D">
      <w:pPr>
        <w:pStyle w:val="ONUMFS"/>
        <w:rPr>
          <w:lang w:val="fr-FR"/>
        </w:rPr>
      </w:pPr>
      <w:r w:rsidRPr="009F437A">
        <w:rPr>
          <w:lang w:val="fr-FR"/>
        </w:rPr>
        <w:t>Dans une communication datée du 15</w:t>
      </w:r>
      <w:r w:rsidR="008E4F8F">
        <w:rPr>
          <w:lang w:val="fr-FR"/>
        </w:rPr>
        <w:t> </w:t>
      </w:r>
      <w:r w:rsidRPr="009F437A">
        <w:rPr>
          <w:lang w:val="fr-FR"/>
        </w:rPr>
        <w:t>octobre</w:t>
      </w:r>
      <w:r w:rsidR="008E4F8F">
        <w:rPr>
          <w:lang w:val="fr-FR"/>
        </w:rPr>
        <w:t> </w:t>
      </w:r>
      <w:r w:rsidRPr="009F437A">
        <w:rPr>
          <w:lang w:val="fr-FR"/>
        </w:rPr>
        <w:t xml:space="preserve">2018, la Mission permanente du Mexique a présenté au Secrétariat une proposition intitulée </w:t>
      </w:r>
      <w:r w:rsidR="008E4F8F">
        <w:rPr>
          <w:lang w:val="fr-FR"/>
        </w:rPr>
        <w:t>“</w:t>
      </w:r>
      <w:r w:rsidRPr="009F437A">
        <w:rPr>
          <w:lang w:val="fr-FR"/>
        </w:rPr>
        <w:t>Déclaration concernant les femmes et la propriété intellectuelle</w:t>
      </w:r>
      <w:r w:rsidR="008E4F8F">
        <w:rPr>
          <w:lang w:val="fr-FR"/>
        </w:rPr>
        <w:t>”</w:t>
      </w:r>
      <w:r w:rsidRPr="009F437A">
        <w:rPr>
          <w:lang w:val="fr-FR"/>
        </w:rPr>
        <w:t xml:space="preserve"> </w:t>
      </w:r>
      <w:r w:rsidR="0059255A">
        <w:rPr>
          <w:lang w:val="fr-FR"/>
        </w:rPr>
        <w:t>à titre de contribution</w:t>
      </w:r>
      <w:r w:rsidRPr="009F437A">
        <w:rPr>
          <w:lang w:val="fr-FR"/>
        </w:rPr>
        <w:t xml:space="preserve"> au débat sur les femmes et la propriété intellectuelle </w:t>
      </w:r>
      <w:r w:rsidR="0059255A">
        <w:rPr>
          <w:lang w:val="fr-FR"/>
        </w:rPr>
        <w:t>prévu</w:t>
      </w:r>
      <w:r w:rsidRPr="009F437A">
        <w:rPr>
          <w:lang w:val="fr-FR"/>
        </w:rPr>
        <w:t xml:space="preserve"> </w:t>
      </w:r>
      <w:r w:rsidR="0059255A">
        <w:rPr>
          <w:lang w:val="fr-FR"/>
        </w:rPr>
        <w:t>dans le cadre de l</w:t>
      </w:r>
      <w:r w:rsidR="000E5188">
        <w:rPr>
          <w:lang w:val="fr-FR"/>
        </w:rPr>
        <w:t>’</w:t>
      </w:r>
      <w:r w:rsidR="0059255A">
        <w:rPr>
          <w:lang w:val="fr-FR"/>
        </w:rPr>
        <w:t xml:space="preserve">examen </w:t>
      </w:r>
      <w:r w:rsidRPr="009F437A">
        <w:rPr>
          <w:lang w:val="fr-FR"/>
        </w:rPr>
        <w:t xml:space="preserve">du point </w:t>
      </w:r>
      <w:r w:rsidR="0059255A" w:rsidRPr="009F437A">
        <w:rPr>
          <w:lang w:val="fr-FR"/>
        </w:rPr>
        <w:t>de l</w:t>
      </w:r>
      <w:r w:rsidR="000E5188">
        <w:rPr>
          <w:lang w:val="fr-FR"/>
        </w:rPr>
        <w:t>’</w:t>
      </w:r>
      <w:r w:rsidR="0059255A" w:rsidRPr="009F437A">
        <w:rPr>
          <w:lang w:val="fr-FR"/>
        </w:rPr>
        <w:t xml:space="preserve">ordre du jour </w:t>
      </w:r>
      <w:r w:rsidR="0059255A">
        <w:rPr>
          <w:lang w:val="fr-FR"/>
        </w:rPr>
        <w:t xml:space="preserve">intitulé </w:t>
      </w:r>
      <w:r w:rsidRPr="009F437A">
        <w:rPr>
          <w:lang w:val="fr-FR"/>
        </w:rPr>
        <w:t>“Propriété i</w:t>
      </w:r>
      <w:r w:rsidR="0059255A">
        <w:rPr>
          <w:lang w:val="fr-FR"/>
        </w:rPr>
        <w:t>ntellectuelle et développement”.</w:t>
      </w:r>
    </w:p>
    <w:p w:rsidR="00C64CFB" w:rsidRDefault="0059255A" w:rsidP="00FB003D">
      <w:pPr>
        <w:pStyle w:val="ONUMFS"/>
        <w:rPr>
          <w:lang w:val="fr-FR"/>
        </w:rPr>
      </w:pPr>
      <w:r>
        <w:rPr>
          <w:lang w:val="fr-FR"/>
        </w:rPr>
        <w:t>Cette</w:t>
      </w:r>
      <w:r w:rsidR="009F437A" w:rsidRPr="009F437A">
        <w:rPr>
          <w:lang w:val="fr-FR"/>
        </w:rPr>
        <w:t xml:space="preserve"> proposition de la Mission permanente du Mexique figure dans l</w:t>
      </w:r>
      <w:r w:rsidR="000E5188">
        <w:rPr>
          <w:lang w:val="fr-FR"/>
        </w:rPr>
        <w:t>’</w:t>
      </w:r>
      <w:r w:rsidR="009F437A" w:rsidRPr="009F437A">
        <w:rPr>
          <w:lang w:val="fr-FR"/>
        </w:rPr>
        <w:t>annexe du présent document.</w:t>
      </w:r>
    </w:p>
    <w:p w:rsidR="00C64CFB" w:rsidRPr="00FB003D" w:rsidRDefault="009F437A" w:rsidP="00FB003D">
      <w:pPr>
        <w:pStyle w:val="ONUMFS"/>
        <w:ind w:left="5533"/>
        <w:rPr>
          <w:i/>
          <w:lang w:val="fr-FR"/>
        </w:rPr>
      </w:pPr>
      <w:r w:rsidRPr="00FB003D">
        <w:rPr>
          <w:i/>
          <w:lang w:val="fr-FR"/>
        </w:rPr>
        <w:t>Le CDIP est invité à examiner les informations contenues dans le présent document.</w:t>
      </w:r>
    </w:p>
    <w:p w:rsidR="00C64CFB" w:rsidRDefault="009F437A" w:rsidP="00FB003D">
      <w:pPr>
        <w:pStyle w:val="Endofdocument-Annex"/>
        <w:spacing w:before="960"/>
        <w:rPr>
          <w:lang w:val="fr-FR"/>
        </w:rPr>
      </w:pPr>
      <w:r w:rsidRPr="009F437A">
        <w:rPr>
          <w:lang w:val="fr-FR"/>
        </w:rPr>
        <w:t>[L</w:t>
      </w:r>
      <w:r w:rsidR="000E5188">
        <w:rPr>
          <w:lang w:val="fr-FR"/>
        </w:rPr>
        <w:t>’</w:t>
      </w:r>
      <w:r w:rsidRPr="009F437A">
        <w:rPr>
          <w:lang w:val="fr-FR"/>
        </w:rPr>
        <w:t>annexe suit]</w:t>
      </w:r>
    </w:p>
    <w:p w:rsidR="008B0C7F" w:rsidRPr="009F437A" w:rsidRDefault="008B0C7F" w:rsidP="00BF659C">
      <w:pPr>
        <w:pStyle w:val="Endofdocument-Annex"/>
        <w:rPr>
          <w:lang w:val="fr-FR"/>
        </w:rPr>
        <w:sectPr w:rsidR="008B0C7F" w:rsidRPr="009F437A" w:rsidSect="006375DE">
          <w:headerReference w:type="default" r:id="rId9"/>
          <w:pgSz w:w="11910" w:h="16840"/>
          <w:pgMar w:top="567" w:right="1134" w:bottom="1418" w:left="1418" w:header="720" w:footer="720" w:gutter="0"/>
          <w:cols w:space="720"/>
        </w:sectPr>
      </w:pPr>
    </w:p>
    <w:p w:rsidR="00C64CFB" w:rsidRPr="0032450B" w:rsidRDefault="009F437A" w:rsidP="009F437A">
      <w:pPr>
        <w:pStyle w:val="BodyText"/>
        <w:rPr>
          <w:rFonts w:ascii="Times New Roman" w:hAnsi="Times New Roman" w:cs="Times New Roman"/>
          <w:sz w:val="20"/>
          <w:lang w:val="fr-FR"/>
        </w:rPr>
      </w:pPr>
      <w:r w:rsidRPr="0032450B">
        <w:rPr>
          <w:rFonts w:ascii="Times New Roman" w:hAnsi="Times New Roman" w:cs="Times New Roman"/>
          <w:sz w:val="20"/>
          <w:lang w:val="fr-FR"/>
        </w:rPr>
        <w:lastRenderedPageBreak/>
        <w:t>PROPOSITION PRÉSENTÉE PAR LA DÉLÉGATION DU MEXIQUE</w:t>
      </w:r>
    </w:p>
    <w:p w:rsidR="000E5188" w:rsidRDefault="009F437A" w:rsidP="009F437A">
      <w:pPr>
        <w:pStyle w:val="BodyText"/>
        <w:rPr>
          <w:rFonts w:ascii="Times New Roman"/>
          <w:i/>
          <w:sz w:val="20"/>
          <w:lang w:val="fr-FR"/>
        </w:rPr>
      </w:pPr>
      <w:r w:rsidRPr="00B51254">
        <w:rPr>
          <w:rFonts w:ascii="Times New Roman"/>
          <w:i/>
          <w:sz w:val="20"/>
          <w:lang w:val="fr-FR"/>
        </w:rPr>
        <w:t>Texte original en espagnol</w:t>
      </w:r>
    </w:p>
    <w:p w:rsidR="00C64CFB" w:rsidRDefault="00C64CFB" w:rsidP="00F7235B">
      <w:pPr>
        <w:pStyle w:val="BodyText"/>
        <w:ind w:left="3847"/>
        <w:rPr>
          <w:rFonts w:ascii="Times New Roman"/>
          <w:sz w:val="20"/>
          <w:lang w:val="fr-FR"/>
        </w:rPr>
      </w:pPr>
    </w:p>
    <w:p w:rsidR="00C64CFB" w:rsidRDefault="000E2426" w:rsidP="000E2426">
      <w:pPr>
        <w:spacing w:line="200" w:lineRule="exact"/>
        <w:rPr>
          <w:sz w:val="20"/>
          <w:lang w:val="fr-FR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62336" behindDoc="0" locked="0" layoutInCell="1" allowOverlap="1" wp14:anchorId="39899958" wp14:editId="6ECC85EE">
            <wp:simplePos x="0" y="0"/>
            <wp:positionH relativeFrom="column">
              <wp:posOffset>1590040</wp:posOffset>
            </wp:positionH>
            <wp:positionV relativeFrom="paragraph">
              <wp:posOffset>-521970</wp:posOffset>
            </wp:positionV>
            <wp:extent cx="2409190" cy="16217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0E2426" w:rsidP="000E2426">
      <w:pPr>
        <w:spacing w:line="200" w:lineRule="exact"/>
        <w:rPr>
          <w:sz w:val="20"/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AE7CF" wp14:editId="69DBBCB3">
                <wp:simplePos x="0" y="0"/>
                <wp:positionH relativeFrom="column">
                  <wp:posOffset>1385842</wp:posOffset>
                </wp:positionH>
                <wp:positionV relativeFrom="paragraph">
                  <wp:posOffset>93980</wp:posOffset>
                </wp:positionV>
                <wp:extent cx="2917013" cy="33234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013" cy="332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26" w:rsidRPr="004F5D67" w:rsidRDefault="009F437A" w:rsidP="009F437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MISSION PERMANENTE DU MEXIQUE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E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1pt;margin-top:7.4pt;width:229.7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A5ggIAAA8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" stroked="f">
                <v:textbox>
                  <w:txbxContent>
                    <w:p w:rsidR="000E2426" w:rsidRPr="004F5D67" w:rsidRDefault="009F437A" w:rsidP="009F437A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</w:rPr>
                        <w:t>MISSION PERMANENTE DU MEXIQUE</w:t>
                      </w:r>
                    </w:p>
                  </w:txbxContent>
                </v:textbox>
              </v:shape>
            </w:pict>
          </mc:Fallback>
        </mc:AlternateContent>
      </w: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Pr="00C64CFB" w:rsidRDefault="000E2426" w:rsidP="000E2426">
      <w:pPr>
        <w:spacing w:before="29"/>
        <w:ind w:right="98"/>
        <w:jc w:val="right"/>
        <w:rPr>
          <w:rFonts w:eastAsia="Arial"/>
          <w:sz w:val="24"/>
          <w:szCs w:val="24"/>
          <w:lang w:val="fr-FR"/>
        </w:rPr>
      </w:pPr>
      <w:r w:rsidRPr="00C64CFB">
        <w:rPr>
          <w:rFonts w:eastAsia="Arial"/>
          <w:b/>
          <w:bCs/>
          <w:sz w:val="24"/>
          <w:szCs w:val="24"/>
          <w:lang w:val="fr-FR"/>
        </w:rPr>
        <w:t>O</w:t>
      </w:r>
      <w:r w:rsidRPr="00C64CFB">
        <w:rPr>
          <w:rFonts w:eastAsia="Arial"/>
          <w:b/>
          <w:bCs/>
          <w:spacing w:val="1"/>
          <w:sz w:val="24"/>
          <w:szCs w:val="24"/>
          <w:lang w:val="fr-FR"/>
        </w:rPr>
        <w:t>G</w:t>
      </w:r>
      <w:r w:rsidRPr="00C64CFB">
        <w:rPr>
          <w:rFonts w:eastAsia="Arial"/>
          <w:b/>
          <w:bCs/>
          <w:sz w:val="24"/>
          <w:szCs w:val="24"/>
          <w:lang w:val="fr-FR"/>
        </w:rPr>
        <w:t>E</w:t>
      </w:r>
      <w:r w:rsidRPr="00C64CFB">
        <w:rPr>
          <w:rFonts w:eastAsia="Arial"/>
          <w:b/>
          <w:bCs/>
          <w:spacing w:val="2"/>
          <w:sz w:val="24"/>
          <w:szCs w:val="24"/>
          <w:lang w:val="fr-FR"/>
        </w:rPr>
        <w:t>0</w:t>
      </w:r>
      <w:r w:rsidRPr="00C64CFB">
        <w:rPr>
          <w:rFonts w:eastAsia="Arial"/>
          <w:b/>
          <w:bCs/>
          <w:spacing w:val="-1"/>
          <w:sz w:val="24"/>
          <w:szCs w:val="24"/>
          <w:lang w:val="fr-FR"/>
        </w:rPr>
        <w:t>3</w:t>
      </w:r>
      <w:r w:rsidRPr="00C64CFB">
        <w:rPr>
          <w:rFonts w:eastAsia="Arial"/>
          <w:b/>
          <w:bCs/>
          <w:spacing w:val="1"/>
          <w:sz w:val="24"/>
          <w:szCs w:val="24"/>
          <w:lang w:val="fr-FR"/>
        </w:rPr>
        <w:t>7</w:t>
      </w:r>
      <w:r w:rsidRPr="00C64CFB">
        <w:rPr>
          <w:rFonts w:eastAsia="Arial"/>
          <w:b/>
          <w:bCs/>
          <w:spacing w:val="-1"/>
          <w:sz w:val="24"/>
          <w:szCs w:val="24"/>
          <w:lang w:val="fr-FR"/>
        </w:rPr>
        <w:t>8</w:t>
      </w:r>
      <w:r w:rsidRPr="00C64CFB">
        <w:rPr>
          <w:rFonts w:eastAsia="Arial"/>
          <w:b/>
          <w:bCs/>
          <w:sz w:val="24"/>
          <w:szCs w:val="24"/>
          <w:lang w:val="fr-FR"/>
        </w:rPr>
        <w:t>7</w:t>
      </w:r>
    </w:p>
    <w:p w:rsidR="00C64CFB" w:rsidRP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P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Pr="00C64CFB" w:rsidRDefault="00C64CFB" w:rsidP="000E2426">
      <w:pPr>
        <w:spacing w:line="200" w:lineRule="exact"/>
        <w:rPr>
          <w:sz w:val="20"/>
          <w:lang w:val="fr-FR"/>
        </w:rPr>
      </w:pPr>
    </w:p>
    <w:p w:rsidR="00FB003D" w:rsidRDefault="0040240C" w:rsidP="00FB003D">
      <w:pPr>
        <w:spacing w:after="220"/>
        <w:ind w:left="102" w:right="56" w:firstLine="566"/>
        <w:jc w:val="both"/>
        <w:rPr>
          <w:rFonts w:eastAsia="Arial"/>
          <w:sz w:val="24"/>
          <w:szCs w:val="24"/>
          <w:lang w:val="fr-FR"/>
        </w:rPr>
      </w:pPr>
      <w:r w:rsidRPr="0040240C">
        <w:rPr>
          <w:rFonts w:eastAsia="Arial"/>
          <w:sz w:val="24"/>
          <w:szCs w:val="24"/>
          <w:lang w:val="fr-FR"/>
        </w:rPr>
        <w:t>La Mission permanente du Mexique auprès de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 xml:space="preserve">Office des </w:t>
      </w:r>
      <w:r w:rsidR="000E5188">
        <w:rPr>
          <w:rFonts w:eastAsia="Arial"/>
          <w:sz w:val="24"/>
          <w:szCs w:val="24"/>
          <w:lang w:val="fr-FR"/>
        </w:rPr>
        <w:t>Nations Unies</w:t>
      </w:r>
      <w:r w:rsidRPr="0040240C">
        <w:rPr>
          <w:rFonts w:eastAsia="Arial"/>
          <w:sz w:val="24"/>
          <w:szCs w:val="24"/>
          <w:lang w:val="fr-FR"/>
        </w:rPr>
        <w:t xml:space="preserve"> et des autres organisations internationales à Genève présente ses compliments à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>Organisation Mondiale de la Propriété Intellectuelle (OMPI) et a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 xml:space="preserve">honneur de lui transmettre le document intitulé </w:t>
      </w:r>
      <w:r w:rsidR="008E4F8F">
        <w:rPr>
          <w:rFonts w:eastAsia="Arial"/>
          <w:sz w:val="24"/>
          <w:szCs w:val="24"/>
          <w:lang w:val="fr-FR"/>
        </w:rPr>
        <w:t>“</w:t>
      </w:r>
      <w:r w:rsidRPr="0040240C">
        <w:rPr>
          <w:rFonts w:eastAsia="Arial"/>
          <w:sz w:val="24"/>
          <w:szCs w:val="24"/>
          <w:lang w:val="fr-FR"/>
        </w:rPr>
        <w:t>Déclaration concernant les femmes et la propriété intellectuelle</w:t>
      </w:r>
      <w:r w:rsidR="008E4F8F">
        <w:rPr>
          <w:rFonts w:eastAsia="Arial"/>
          <w:sz w:val="24"/>
          <w:szCs w:val="24"/>
          <w:lang w:val="fr-FR"/>
        </w:rPr>
        <w:t>”</w:t>
      </w:r>
      <w:r w:rsidRPr="0040240C">
        <w:rPr>
          <w:rFonts w:eastAsia="Arial"/>
          <w:sz w:val="24"/>
          <w:szCs w:val="24"/>
          <w:lang w:val="fr-FR"/>
        </w:rPr>
        <w:t xml:space="preserve"> pour examen à la </w:t>
      </w:r>
      <w:r w:rsidR="005A2D62">
        <w:rPr>
          <w:rFonts w:eastAsia="Arial"/>
          <w:sz w:val="24"/>
          <w:szCs w:val="24"/>
          <w:lang w:val="fr-FR"/>
        </w:rPr>
        <w:t>vingt</w:t>
      </w:r>
      <w:r w:rsidR="00FB003D">
        <w:rPr>
          <w:rFonts w:eastAsia="Arial"/>
          <w:sz w:val="24"/>
          <w:szCs w:val="24"/>
          <w:lang w:val="fr-FR"/>
        </w:rPr>
        <w:noBreakHyphen/>
      </w:r>
      <w:r w:rsidR="005A2D62">
        <w:rPr>
          <w:rFonts w:eastAsia="Arial"/>
          <w:sz w:val="24"/>
          <w:szCs w:val="24"/>
          <w:lang w:val="fr-FR"/>
        </w:rPr>
        <w:t>deux</w:t>
      </w:r>
      <w:r w:rsidR="000E5188">
        <w:rPr>
          <w:rFonts w:eastAsia="Arial"/>
          <w:sz w:val="24"/>
          <w:szCs w:val="24"/>
          <w:lang w:val="fr-FR"/>
        </w:rPr>
        <w:t>ième session</w:t>
      </w:r>
      <w:r w:rsidRPr="0040240C">
        <w:rPr>
          <w:rFonts w:eastAsia="Arial"/>
          <w:sz w:val="24"/>
          <w:szCs w:val="24"/>
          <w:lang w:val="fr-FR"/>
        </w:rPr>
        <w:t xml:space="preserve"> du Comité du développement et de la propriété intellectuelle (CDIP) qui se tiendra du 19 au 23</w:t>
      </w:r>
      <w:r w:rsidR="008E4F8F">
        <w:rPr>
          <w:rFonts w:eastAsia="Arial"/>
          <w:sz w:val="24"/>
          <w:szCs w:val="24"/>
          <w:lang w:val="fr-FR"/>
        </w:rPr>
        <w:t> </w:t>
      </w:r>
      <w:r w:rsidRPr="0040240C">
        <w:rPr>
          <w:rFonts w:eastAsia="Arial"/>
          <w:sz w:val="24"/>
          <w:szCs w:val="24"/>
          <w:lang w:val="fr-FR"/>
        </w:rPr>
        <w:t>novembre</w:t>
      </w:r>
      <w:r w:rsidR="008E4F8F">
        <w:rPr>
          <w:rFonts w:eastAsia="Arial"/>
          <w:sz w:val="24"/>
          <w:szCs w:val="24"/>
          <w:lang w:val="fr-FR"/>
        </w:rPr>
        <w:t> </w:t>
      </w:r>
      <w:r w:rsidRPr="0040240C">
        <w:rPr>
          <w:rFonts w:eastAsia="Arial"/>
          <w:sz w:val="24"/>
          <w:szCs w:val="24"/>
          <w:lang w:val="fr-FR"/>
        </w:rPr>
        <w:t>2018.</w:t>
      </w:r>
    </w:p>
    <w:p w:rsidR="00C64CFB" w:rsidRDefault="0040240C" w:rsidP="0040240C">
      <w:pPr>
        <w:ind w:left="102" w:right="57" w:firstLine="706"/>
        <w:jc w:val="both"/>
        <w:rPr>
          <w:rFonts w:eastAsia="Arial"/>
          <w:sz w:val="24"/>
          <w:szCs w:val="24"/>
          <w:lang w:val="fr-FR"/>
        </w:rPr>
      </w:pPr>
      <w:r w:rsidRPr="0040240C">
        <w:rPr>
          <w:rFonts w:eastAsia="Arial"/>
          <w:spacing w:val="2"/>
          <w:sz w:val="24"/>
          <w:szCs w:val="24"/>
          <w:lang w:val="fr-FR"/>
        </w:rPr>
        <w:t xml:space="preserve">La Mission permanente du Mexique présente cette proposition </w:t>
      </w:r>
      <w:r w:rsidR="009D01B6">
        <w:rPr>
          <w:rFonts w:eastAsia="Arial"/>
          <w:spacing w:val="2"/>
          <w:sz w:val="24"/>
          <w:szCs w:val="24"/>
          <w:lang w:val="fr-FR"/>
        </w:rPr>
        <w:t>à titre</w:t>
      </w:r>
      <w:r w:rsidRPr="0040240C">
        <w:rPr>
          <w:rFonts w:eastAsia="Arial"/>
          <w:spacing w:val="2"/>
          <w:sz w:val="24"/>
          <w:szCs w:val="24"/>
          <w:lang w:val="fr-FR"/>
        </w:rPr>
        <w:t xml:space="preserve"> de contribution au débat </w:t>
      </w:r>
      <w:r w:rsidR="005A2D62">
        <w:rPr>
          <w:rFonts w:eastAsia="Arial"/>
          <w:spacing w:val="2"/>
          <w:sz w:val="24"/>
          <w:szCs w:val="24"/>
          <w:lang w:val="fr-FR"/>
        </w:rPr>
        <w:t>sur l</w:t>
      </w:r>
      <w:r w:rsidRPr="0040240C">
        <w:rPr>
          <w:rFonts w:eastAsia="Arial"/>
          <w:spacing w:val="2"/>
          <w:sz w:val="24"/>
          <w:szCs w:val="24"/>
          <w:lang w:val="fr-FR"/>
        </w:rPr>
        <w:t xml:space="preserve">es femmes et la propriété intellectuelle, que le </w:t>
      </w:r>
      <w:r w:rsidR="00B710C6">
        <w:rPr>
          <w:rFonts w:eastAsia="Arial"/>
          <w:spacing w:val="2"/>
          <w:sz w:val="24"/>
          <w:szCs w:val="24"/>
          <w:lang w:val="fr-FR"/>
        </w:rPr>
        <w:t>comité</w:t>
      </w:r>
      <w:r w:rsidRPr="0040240C">
        <w:rPr>
          <w:rFonts w:eastAsia="Arial"/>
          <w:spacing w:val="2"/>
          <w:sz w:val="24"/>
          <w:szCs w:val="24"/>
          <w:lang w:val="fr-FR"/>
        </w:rPr>
        <w:t xml:space="preserve"> a décidé </w:t>
      </w:r>
      <w:r w:rsidR="005A2D62">
        <w:rPr>
          <w:rFonts w:eastAsia="Arial"/>
          <w:spacing w:val="2"/>
          <w:sz w:val="24"/>
          <w:szCs w:val="24"/>
          <w:lang w:val="fr-FR"/>
        </w:rPr>
        <w:t>d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 w:rsidR="005A2D62">
        <w:rPr>
          <w:rFonts w:eastAsia="Arial"/>
          <w:spacing w:val="2"/>
          <w:sz w:val="24"/>
          <w:szCs w:val="24"/>
          <w:lang w:val="fr-FR"/>
        </w:rPr>
        <w:t>aborder</w:t>
      </w:r>
      <w:r w:rsidR="009D01B6">
        <w:rPr>
          <w:rFonts w:eastAsia="Arial"/>
          <w:spacing w:val="2"/>
          <w:sz w:val="24"/>
          <w:szCs w:val="24"/>
          <w:lang w:val="fr-FR"/>
        </w:rPr>
        <w:t xml:space="preserve"> lors de l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 w:rsidR="009D01B6">
        <w:rPr>
          <w:rFonts w:eastAsia="Arial"/>
          <w:spacing w:val="2"/>
          <w:sz w:val="24"/>
          <w:szCs w:val="24"/>
          <w:lang w:val="fr-FR"/>
        </w:rPr>
        <w:t>examen</w:t>
      </w:r>
      <w:r w:rsidRPr="0040240C">
        <w:rPr>
          <w:rFonts w:eastAsia="Arial"/>
          <w:spacing w:val="2"/>
          <w:sz w:val="24"/>
          <w:szCs w:val="24"/>
          <w:lang w:val="fr-FR"/>
        </w:rPr>
        <w:t xml:space="preserve"> du point </w:t>
      </w:r>
      <w:r w:rsidR="009D01B6" w:rsidRPr="0040240C">
        <w:rPr>
          <w:rFonts w:eastAsia="Arial"/>
          <w:spacing w:val="2"/>
          <w:sz w:val="24"/>
          <w:szCs w:val="24"/>
          <w:lang w:val="fr-FR"/>
        </w:rPr>
        <w:t>de l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 w:rsidR="009D01B6" w:rsidRPr="0040240C">
        <w:rPr>
          <w:rFonts w:eastAsia="Arial"/>
          <w:spacing w:val="2"/>
          <w:sz w:val="24"/>
          <w:szCs w:val="24"/>
          <w:lang w:val="fr-FR"/>
        </w:rPr>
        <w:t xml:space="preserve">ordre du jour </w:t>
      </w:r>
      <w:r w:rsidR="009D01B6">
        <w:rPr>
          <w:rFonts w:eastAsia="Arial"/>
          <w:spacing w:val="2"/>
          <w:sz w:val="24"/>
          <w:szCs w:val="24"/>
          <w:lang w:val="fr-FR"/>
        </w:rPr>
        <w:t xml:space="preserve">intitulé </w:t>
      </w:r>
      <w:r w:rsidR="008E4F8F">
        <w:rPr>
          <w:rFonts w:eastAsia="Arial"/>
          <w:spacing w:val="2"/>
          <w:sz w:val="24"/>
          <w:szCs w:val="24"/>
          <w:lang w:val="fr-FR"/>
        </w:rPr>
        <w:t>“</w:t>
      </w:r>
      <w:r w:rsidRPr="0040240C">
        <w:rPr>
          <w:rFonts w:eastAsia="Arial"/>
          <w:spacing w:val="2"/>
          <w:sz w:val="24"/>
          <w:szCs w:val="24"/>
          <w:lang w:val="fr-FR"/>
        </w:rPr>
        <w:t>Propriété intellectuelle et développement</w:t>
      </w:r>
      <w:r w:rsidR="008E4F8F">
        <w:rPr>
          <w:rFonts w:eastAsia="Arial"/>
          <w:spacing w:val="2"/>
          <w:sz w:val="24"/>
          <w:szCs w:val="24"/>
          <w:lang w:val="fr-FR"/>
        </w:rPr>
        <w:t>”</w:t>
      </w:r>
      <w:r w:rsidRPr="0040240C">
        <w:rPr>
          <w:rFonts w:eastAsia="Arial"/>
          <w:spacing w:val="2"/>
          <w:sz w:val="24"/>
          <w:szCs w:val="24"/>
          <w:lang w:val="fr-FR"/>
        </w:rPr>
        <w:t>.</w:t>
      </w:r>
      <w:r w:rsidR="000E2426" w:rsidRPr="0040240C">
        <w:rPr>
          <w:rFonts w:eastAsia="Arial"/>
          <w:spacing w:val="2"/>
          <w:sz w:val="24"/>
          <w:szCs w:val="24"/>
          <w:lang w:val="fr-FR"/>
        </w:rPr>
        <w:t xml:space="preserve"> </w:t>
      </w:r>
      <w:r w:rsidR="008E4F8F">
        <w:rPr>
          <w:rFonts w:eastAsia="Arial"/>
          <w:spacing w:val="2"/>
          <w:sz w:val="24"/>
          <w:szCs w:val="24"/>
          <w:lang w:val="fr-FR"/>
        </w:rPr>
        <w:t xml:space="preserve"> </w:t>
      </w:r>
      <w:r>
        <w:rPr>
          <w:rFonts w:eastAsia="Arial"/>
          <w:spacing w:val="2"/>
          <w:sz w:val="24"/>
          <w:szCs w:val="24"/>
          <w:lang w:val="fr-FR"/>
        </w:rPr>
        <w:t>Par cette initiative, le Mexique entend contribuer à l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 w:rsidR="009D01B6">
        <w:rPr>
          <w:rFonts w:eastAsia="Arial"/>
          <w:spacing w:val="2"/>
          <w:sz w:val="24"/>
          <w:szCs w:val="24"/>
          <w:lang w:val="fr-FR"/>
        </w:rPr>
        <w:t>analyse</w:t>
      </w:r>
      <w:r>
        <w:rPr>
          <w:rFonts w:eastAsia="Arial"/>
          <w:spacing w:val="2"/>
          <w:sz w:val="24"/>
          <w:szCs w:val="24"/>
          <w:lang w:val="fr-FR"/>
        </w:rPr>
        <w:t xml:space="preserve"> de </w:t>
      </w:r>
      <w:r w:rsidR="005A2D62">
        <w:rPr>
          <w:rFonts w:eastAsia="Arial"/>
          <w:spacing w:val="2"/>
          <w:sz w:val="24"/>
          <w:szCs w:val="24"/>
          <w:lang w:val="fr-FR"/>
        </w:rPr>
        <w:t>ce thème important</w:t>
      </w:r>
      <w:r>
        <w:rPr>
          <w:rFonts w:eastAsia="Arial"/>
          <w:spacing w:val="2"/>
          <w:sz w:val="24"/>
          <w:szCs w:val="24"/>
          <w:lang w:val="fr-FR"/>
        </w:rPr>
        <w:t xml:space="preserve"> au sein de l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>
        <w:rPr>
          <w:rFonts w:eastAsia="Arial"/>
          <w:spacing w:val="2"/>
          <w:sz w:val="24"/>
          <w:szCs w:val="24"/>
          <w:lang w:val="fr-FR"/>
        </w:rPr>
        <w:t>OMPI et poursuivre les travaux vis</w:t>
      </w:r>
      <w:r w:rsidR="005A2D62">
        <w:rPr>
          <w:rFonts w:eastAsia="Arial"/>
          <w:spacing w:val="2"/>
          <w:sz w:val="24"/>
          <w:szCs w:val="24"/>
          <w:lang w:val="fr-FR"/>
        </w:rPr>
        <w:t>a</w:t>
      </w:r>
      <w:r>
        <w:rPr>
          <w:rFonts w:eastAsia="Arial"/>
          <w:spacing w:val="2"/>
          <w:sz w:val="24"/>
          <w:szCs w:val="24"/>
          <w:lang w:val="fr-FR"/>
        </w:rPr>
        <w:t>nt à promouvoir l</w:t>
      </w:r>
      <w:r w:rsidR="000E5188">
        <w:rPr>
          <w:rFonts w:eastAsia="Arial"/>
          <w:spacing w:val="2"/>
          <w:sz w:val="24"/>
          <w:szCs w:val="24"/>
          <w:lang w:val="fr-FR"/>
        </w:rPr>
        <w:t>’</w:t>
      </w:r>
      <w:r>
        <w:rPr>
          <w:rFonts w:eastAsia="Arial"/>
          <w:spacing w:val="2"/>
          <w:sz w:val="24"/>
          <w:szCs w:val="24"/>
          <w:lang w:val="fr-FR"/>
        </w:rPr>
        <w:t>inclusion des femmes dans le domaine de la propriété intellectuelle.</w:t>
      </w:r>
    </w:p>
    <w:p w:rsidR="00C64CFB" w:rsidRDefault="000E2426" w:rsidP="000E2426">
      <w:pPr>
        <w:ind w:right="58"/>
        <w:jc w:val="both"/>
        <w:rPr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E8F48E1" wp14:editId="69EBBEF8">
            <wp:simplePos x="0" y="0"/>
            <wp:positionH relativeFrom="page">
              <wp:posOffset>5376545</wp:posOffset>
            </wp:positionH>
            <wp:positionV relativeFrom="paragraph">
              <wp:posOffset>577850</wp:posOffset>
            </wp:positionV>
            <wp:extent cx="918845" cy="1347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03D" w:rsidRDefault="0040240C" w:rsidP="00FB003D">
      <w:pPr>
        <w:spacing w:after="220"/>
        <w:ind w:left="102" w:right="58" w:firstLine="706"/>
        <w:jc w:val="both"/>
        <w:rPr>
          <w:rFonts w:eastAsia="Arial"/>
          <w:sz w:val="24"/>
          <w:szCs w:val="24"/>
          <w:lang w:val="fr-FR"/>
        </w:rPr>
      </w:pPr>
      <w:r w:rsidRPr="0040240C">
        <w:rPr>
          <w:rFonts w:eastAsia="Arial"/>
          <w:sz w:val="24"/>
          <w:szCs w:val="24"/>
          <w:lang w:val="fr-FR"/>
        </w:rPr>
        <w:t>La Mission permanente du Mexique auprès de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 xml:space="preserve">Office des </w:t>
      </w:r>
      <w:r w:rsidR="000E5188">
        <w:rPr>
          <w:rFonts w:eastAsia="Arial"/>
          <w:sz w:val="24"/>
          <w:szCs w:val="24"/>
          <w:lang w:val="fr-FR"/>
        </w:rPr>
        <w:t>Nations Unies</w:t>
      </w:r>
      <w:r w:rsidRPr="0040240C">
        <w:rPr>
          <w:rFonts w:eastAsia="Arial"/>
          <w:sz w:val="24"/>
          <w:szCs w:val="24"/>
          <w:lang w:val="fr-FR"/>
        </w:rPr>
        <w:t xml:space="preserve"> à Genève saisit cette occasion pour renouveler à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 xml:space="preserve">Organisation </w:t>
      </w:r>
      <w:r w:rsidR="00B710C6">
        <w:rPr>
          <w:rFonts w:eastAsia="Arial"/>
          <w:sz w:val="24"/>
          <w:szCs w:val="24"/>
          <w:lang w:val="fr-FR"/>
        </w:rPr>
        <w:t>Mondiale</w:t>
      </w:r>
      <w:r w:rsidRPr="0040240C">
        <w:rPr>
          <w:rFonts w:eastAsia="Arial"/>
          <w:sz w:val="24"/>
          <w:szCs w:val="24"/>
          <w:lang w:val="fr-FR"/>
        </w:rPr>
        <w:t xml:space="preserve"> de la </w:t>
      </w:r>
      <w:r w:rsidR="00B710C6">
        <w:rPr>
          <w:rFonts w:eastAsia="Arial"/>
          <w:sz w:val="24"/>
          <w:szCs w:val="24"/>
          <w:lang w:val="fr-FR"/>
        </w:rPr>
        <w:t>Propriété Intellectuelle</w:t>
      </w:r>
      <w:r w:rsidRPr="0040240C">
        <w:rPr>
          <w:rFonts w:eastAsia="Arial"/>
          <w:sz w:val="24"/>
          <w:szCs w:val="24"/>
          <w:lang w:val="fr-FR"/>
        </w:rPr>
        <w:t xml:space="preserve"> l</w:t>
      </w:r>
      <w:r w:rsidR="000E5188">
        <w:rPr>
          <w:rFonts w:eastAsia="Arial"/>
          <w:sz w:val="24"/>
          <w:szCs w:val="24"/>
          <w:lang w:val="fr-FR"/>
        </w:rPr>
        <w:t>’</w:t>
      </w:r>
      <w:r w:rsidRPr="0040240C">
        <w:rPr>
          <w:rFonts w:eastAsia="Arial"/>
          <w:sz w:val="24"/>
          <w:szCs w:val="24"/>
          <w:lang w:val="fr-FR"/>
        </w:rPr>
        <w:t>assurance de sa très haute considération.</w:t>
      </w:r>
    </w:p>
    <w:p w:rsidR="00C64CFB" w:rsidRDefault="00C64CFB" w:rsidP="000E2426">
      <w:pPr>
        <w:spacing w:before="14" w:line="280" w:lineRule="exact"/>
        <w:rPr>
          <w:sz w:val="28"/>
          <w:szCs w:val="28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C64CFB" w:rsidP="000E2426">
      <w:pPr>
        <w:ind w:right="98"/>
        <w:jc w:val="right"/>
        <w:rPr>
          <w:rFonts w:eastAsia="Arial"/>
          <w:spacing w:val="1"/>
          <w:lang w:val="fr-FR"/>
        </w:rPr>
      </w:pPr>
    </w:p>
    <w:p w:rsidR="00C64CFB" w:rsidRDefault="0040240C" w:rsidP="009D01B6">
      <w:pPr>
        <w:ind w:right="98"/>
        <w:jc w:val="right"/>
        <w:rPr>
          <w:sz w:val="20"/>
          <w:lang w:val="fr-FR"/>
        </w:rPr>
      </w:pPr>
      <w:r w:rsidRPr="00B51254">
        <w:rPr>
          <w:rFonts w:eastAsia="Arial"/>
          <w:lang w:val="fr-FR"/>
        </w:rPr>
        <w:t>Genève, le 15</w:t>
      </w:r>
      <w:r w:rsidR="008E4F8F">
        <w:rPr>
          <w:rFonts w:eastAsia="Arial"/>
          <w:lang w:val="fr-FR"/>
        </w:rPr>
        <w:t> </w:t>
      </w:r>
      <w:r w:rsidRPr="00B51254">
        <w:rPr>
          <w:rFonts w:eastAsia="Arial"/>
          <w:lang w:val="fr-FR"/>
        </w:rPr>
        <w:t>octobre</w:t>
      </w:r>
      <w:r w:rsidR="008E4F8F">
        <w:rPr>
          <w:rFonts w:eastAsia="Arial"/>
          <w:lang w:val="fr-FR"/>
        </w:rPr>
        <w:t> </w:t>
      </w:r>
      <w:r w:rsidRPr="00B51254">
        <w:rPr>
          <w:rFonts w:eastAsia="Arial"/>
          <w:lang w:val="fr-FR"/>
        </w:rPr>
        <w:t>2018</w:t>
      </w: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C64CFB" w:rsidRDefault="00C64CFB" w:rsidP="000E2426">
      <w:pPr>
        <w:spacing w:line="200" w:lineRule="exact"/>
        <w:rPr>
          <w:sz w:val="20"/>
          <w:lang w:val="fr-FR"/>
        </w:rPr>
      </w:pPr>
    </w:p>
    <w:p w:rsidR="008B0C7F" w:rsidRPr="00B51254" w:rsidRDefault="009D01B6" w:rsidP="00F7235B">
      <w:pPr>
        <w:rPr>
          <w:lang w:val="fr-FR"/>
        </w:rPr>
        <w:sectPr w:rsidR="008B0C7F" w:rsidRPr="00B51254" w:rsidSect="006375DE">
          <w:headerReference w:type="default" r:id="rId12"/>
          <w:pgSz w:w="11910" w:h="16840"/>
          <w:pgMar w:top="567" w:right="1134" w:bottom="1418" w:left="1418" w:header="720" w:footer="720" w:gutter="0"/>
          <w:cols w:space="720"/>
        </w:sectPr>
      </w:pPr>
      <w:r>
        <w:rPr>
          <w:rFonts w:eastAsia="Arial"/>
          <w:b/>
          <w:bCs/>
          <w:lang w:val="fr-FR"/>
        </w:rPr>
        <w:t>À</w:t>
      </w:r>
      <w:r w:rsidRPr="00B51254">
        <w:rPr>
          <w:rFonts w:eastAsia="Arial"/>
          <w:b/>
          <w:bCs/>
          <w:lang w:val="fr-FR"/>
        </w:rPr>
        <w:t xml:space="preserve"> l</w:t>
      </w:r>
      <w:r w:rsidR="000E5188">
        <w:rPr>
          <w:rFonts w:eastAsia="Arial"/>
          <w:b/>
          <w:bCs/>
          <w:lang w:val="fr-FR"/>
        </w:rPr>
        <w:t>’</w:t>
      </w:r>
      <w:r w:rsidRPr="00B51254">
        <w:rPr>
          <w:rFonts w:eastAsia="Arial"/>
          <w:b/>
          <w:bCs/>
          <w:lang w:val="fr-FR"/>
        </w:rPr>
        <w:t>attention de l</w:t>
      </w:r>
      <w:r w:rsidR="000E5188">
        <w:rPr>
          <w:rFonts w:eastAsia="Arial"/>
          <w:b/>
          <w:bCs/>
          <w:lang w:val="fr-FR"/>
        </w:rPr>
        <w:t>’</w:t>
      </w:r>
      <w:r w:rsidRPr="00B51254">
        <w:rPr>
          <w:rFonts w:eastAsia="Arial"/>
          <w:b/>
          <w:bCs/>
          <w:lang w:val="fr-FR"/>
        </w:rPr>
        <w:t>Organisation Mondiale</w:t>
      </w:r>
      <w:r w:rsidR="000E1FFC">
        <w:rPr>
          <w:rFonts w:eastAsia="Arial"/>
          <w:b/>
          <w:bCs/>
          <w:lang w:val="fr-FR"/>
        </w:rPr>
        <w:br/>
      </w:r>
      <w:r w:rsidRPr="00B51254">
        <w:rPr>
          <w:rFonts w:eastAsia="Arial"/>
          <w:b/>
          <w:bCs/>
          <w:lang w:val="fr-FR"/>
        </w:rPr>
        <w:t xml:space="preserve">de la </w:t>
      </w:r>
      <w:r>
        <w:rPr>
          <w:rFonts w:eastAsia="Arial"/>
          <w:b/>
          <w:bCs/>
          <w:lang w:val="fr-FR"/>
        </w:rPr>
        <w:t>Propriété Intellectuelle (OMPI)</w:t>
      </w:r>
      <w:r>
        <w:rPr>
          <w:rFonts w:eastAsia="Arial"/>
          <w:b/>
          <w:bCs/>
          <w:lang w:val="fr-FR"/>
        </w:rPr>
        <w:br/>
      </w:r>
      <w:r w:rsidRPr="00B51254">
        <w:rPr>
          <w:rFonts w:eastAsia="Arial"/>
          <w:b/>
          <w:bCs/>
          <w:lang w:val="fr-FR"/>
        </w:rPr>
        <w:t>Genève</w:t>
      </w:r>
    </w:p>
    <w:p w:rsidR="00C64CFB" w:rsidRPr="009D01B6" w:rsidRDefault="00C64CFB" w:rsidP="00C64CFB">
      <w:pPr>
        <w:pStyle w:val="BodyText"/>
        <w:ind w:left="258"/>
        <w:rPr>
          <w:i/>
          <w:sz w:val="20"/>
          <w:lang w:val="fr-FR"/>
        </w:rPr>
      </w:pPr>
      <w:r w:rsidRPr="009D01B6">
        <w:rPr>
          <w:i/>
          <w:sz w:val="20"/>
          <w:lang w:val="fr-FR"/>
        </w:rPr>
        <w:lastRenderedPageBreak/>
        <w:t>Texte original en anglais</w:t>
      </w:r>
    </w:p>
    <w:p w:rsidR="00C64CFB" w:rsidRDefault="00F7235B" w:rsidP="00F7235B">
      <w:pPr>
        <w:pStyle w:val="BodyText"/>
        <w:ind w:left="258"/>
        <w:rPr>
          <w:sz w:val="20"/>
        </w:rPr>
      </w:pPr>
      <w:r>
        <w:rPr>
          <w:noProof/>
          <w:sz w:val="20"/>
          <w:lang w:eastAsia="en-US"/>
        </w:rPr>
        <w:drawing>
          <wp:inline distT="0" distB="0" distL="0" distR="0" wp14:anchorId="77556D0F" wp14:editId="2345D7E8">
            <wp:extent cx="5390061" cy="56997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6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FB" w:rsidRPr="005A2D26" w:rsidRDefault="005A2D26" w:rsidP="00FB003D">
      <w:pPr>
        <w:pStyle w:val="Heading1"/>
        <w:spacing w:before="840"/>
        <w:ind w:right="198"/>
        <w:jc w:val="right"/>
        <w:rPr>
          <w:lang w:val="fr-FR"/>
        </w:rPr>
      </w:pPr>
      <w:r w:rsidRPr="005A2D26">
        <w:rPr>
          <w:lang w:val="fr-FR"/>
        </w:rPr>
        <w:t>ANNEXE</w:t>
      </w:r>
    </w:p>
    <w:p w:rsidR="00C64CFB" w:rsidRPr="005A2D26" w:rsidRDefault="005A2D26" w:rsidP="005A2D26">
      <w:pPr>
        <w:ind w:left="2526"/>
        <w:rPr>
          <w:b/>
          <w:szCs w:val="22"/>
          <w:lang w:val="fr-FR"/>
        </w:rPr>
      </w:pPr>
      <w:r w:rsidRPr="005A2D26">
        <w:rPr>
          <w:b/>
          <w:szCs w:val="22"/>
          <w:lang w:val="fr-FR"/>
        </w:rPr>
        <w:t>PROJET PROPOSÉ PAR LE MEXIQUE</w:t>
      </w:r>
    </w:p>
    <w:p w:rsidR="00C64CFB" w:rsidRPr="005A2D26" w:rsidRDefault="005A2D26" w:rsidP="00FB003D">
      <w:pPr>
        <w:spacing w:before="360" w:after="360"/>
        <w:ind w:left="992" w:right="1718"/>
        <w:jc w:val="center"/>
        <w:rPr>
          <w:b/>
          <w:szCs w:val="22"/>
          <w:lang w:val="fr-FR"/>
        </w:rPr>
      </w:pPr>
      <w:r w:rsidRPr="005A2D26">
        <w:rPr>
          <w:b/>
          <w:szCs w:val="22"/>
          <w:lang w:val="fr-FR"/>
        </w:rPr>
        <w:t>Déclaration concernant les femmes</w:t>
      </w:r>
      <w:r w:rsidR="00D43A8E">
        <w:rPr>
          <w:b/>
          <w:szCs w:val="22"/>
          <w:lang w:val="fr-FR"/>
        </w:rPr>
        <w:t xml:space="preserve"> et la propriété intellectuelle</w:t>
      </w:r>
      <w:r w:rsidRPr="005A2D26">
        <w:rPr>
          <w:b/>
          <w:szCs w:val="22"/>
          <w:lang w:val="fr-FR"/>
        </w:rPr>
        <w:t xml:space="preserve"> Novembre</w:t>
      </w:r>
      <w:r w:rsidR="008E4F8F">
        <w:rPr>
          <w:b/>
          <w:szCs w:val="22"/>
          <w:lang w:val="fr-FR"/>
        </w:rPr>
        <w:t> </w:t>
      </w:r>
      <w:r w:rsidRPr="005A2D26">
        <w:rPr>
          <w:b/>
          <w:szCs w:val="22"/>
          <w:lang w:val="fr-FR"/>
        </w:rPr>
        <w:t>2018</w:t>
      </w:r>
    </w:p>
    <w:p w:rsidR="00C64CFB" w:rsidRPr="00271774" w:rsidRDefault="00271774" w:rsidP="00271774">
      <w:pPr>
        <w:pStyle w:val="BodyText"/>
        <w:spacing w:before="92"/>
        <w:ind w:left="102" w:right="123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271774">
        <w:rPr>
          <w:szCs w:val="22"/>
          <w:lang w:val="fr-FR"/>
        </w:rPr>
        <w:t xml:space="preserve"> </w:t>
      </w:r>
      <w:r w:rsidR="00323A4F">
        <w:rPr>
          <w:szCs w:val="22"/>
          <w:lang w:val="fr-FR"/>
        </w:rPr>
        <w:t>qu</w:t>
      </w:r>
      <w:r w:rsidR="000E5188">
        <w:rPr>
          <w:szCs w:val="22"/>
          <w:lang w:val="fr-FR"/>
        </w:rPr>
        <w:t>’</w:t>
      </w:r>
      <w:r w:rsidR="00323A4F">
        <w:rPr>
          <w:szCs w:val="22"/>
          <w:lang w:val="fr-FR"/>
        </w:rPr>
        <w:t>il est important d</w:t>
      </w:r>
      <w:r w:rsidR="000E5188">
        <w:rPr>
          <w:szCs w:val="22"/>
          <w:lang w:val="fr-FR"/>
        </w:rPr>
        <w:t>’</w:t>
      </w:r>
      <w:r w:rsidR="00323A4F">
        <w:rPr>
          <w:szCs w:val="22"/>
          <w:lang w:val="fr-FR"/>
        </w:rPr>
        <w:t>intégrer</w:t>
      </w:r>
      <w:r w:rsidRPr="00271774">
        <w:rPr>
          <w:szCs w:val="22"/>
          <w:lang w:val="fr-FR"/>
        </w:rPr>
        <w:t xml:space="preserve"> le principe de l</w:t>
      </w:r>
      <w:r w:rsidR="000E5188">
        <w:rPr>
          <w:szCs w:val="22"/>
          <w:lang w:val="fr-FR"/>
        </w:rPr>
        <w:t>’</w:t>
      </w:r>
      <w:r w:rsidRPr="00271774">
        <w:rPr>
          <w:szCs w:val="22"/>
          <w:lang w:val="fr-FR"/>
        </w:rPr>
        <w:t xml:space="preserve">égalité des sexes </w:t>
      </w:r>
      <w:r w:rsidR="00323A4F">
        <w:rPr>
          <w:szCs w:val="22"/>
          <w:lang w:val="fr-FR"/>
        </w:rPr>
        <w:t>dans</w:t>
      </w:r>
      <w:r w:rsidR="00167748">
        <w:rPr>
          <w:szCs w:val="22"/>
          <w:lang w:val="fr-FR"/>
        </w:rPr>
        <w:t xml:space="preserve"> </w:t>
      </w:r>
      <w:r w:rsidR="00323A4F">
        <w:rPr>
          <w:szCs w:val="22"/>
          <w:lang w:val="fr-FR"/>
        </w:rPr>
        <w:t>la promotion d</w:t>
      </w:r>
      <w:r w:rsidR="000E5188">
        <w:rPr>
          <w:szCs w:val="22"/>
          <w:lang w:val="fr-FR"/>
        </w:rPr>
        <w:t>’</w:t>
      </w:r>
      <w:r w:rsidRPr="00271774">
        <w:rPr>
          <w:szCs w:val="22"/>
          <w:lang w:val="fr-FR"/>
        </w:rPr>
        <w:t xml:space="preserve">une croissance économique inclusive, et le rôle central que peuvent jouer les </w:t>
      </w:r>
      <w:r w:rsidR="00A24FA8">
        <w:rPr>
          <w:szCs w:val="22"/>
          <w:lang w:val="fr-FR"/>
        </w:rPr>
        <w:t xml:space="preserve">politiques </w:t>
      </w:r>
      <w:r w:rsidR="00323A4F">
        <w:rPr>
          <w:szCs w:val="22"/>
          <w:lang w:val="fr-FR"/>
        </w:rPr>
        <w:t>soucieuses</w:t>
      </w:r>
      <w:r w:rsidR="00A24FA8">
        <w:rPr>
          <w:szCs w:val="22"/>
          <w:lang w:val="fr-FR"/>
        </w:rPr>
        <w:t xml:space="preserve"> de la problématique hommes</w:t>
      </w:r>
      <w:r w:rsidR="00FB003D">
        <w:rPr>
          <w:szCs w:val="22"/>
          <w:lang w:val="fr-FR"/>
        </w:rPr>
        <w:noBreakHyphen/>
      </w:r>
      <w:r w:rsidR="00A24FA8">
        <w:rPr>
          <w:szCs w:val="22"/>
          <w:lang w:val="fr-FR"/>
        </w:rPr>
        <w:t>femmes</w:t>
      </w:r>
      <w:r w:rsidRPr="00271774">
        <w:rPr>
          <w:szCs w:val="22"/>
          <w:lang w:val="fr-FR"/>
        </w:rPr>
        <w:t xml:space="preserve"> pour</w:t>
      </w:r>
      <w:r w:rsidR="00A24FA8">
        <w:rPr>
          <w:szCs w:val="22"/>
          <w:lang w:val="fr-FR"/>
        </w:rPr>
        <w:t xml:space="preserve"> assurer</w:t>
      </w:r>
      <w:r w:rsidRPr="00271774">
        <w:rPr>
          <w:szCs w:val="22"/>
          <w:lang w:val="fr-FR"/>
        </w:rPr>
        <w:t xml:space="preserve"> un développement socioéconomique durable;</w:t>
      </w:r>
    </w:p>
    <w:p w:rsidR="00C64CFB" w:rsidRPr="00564BF5" w:rsidRDefault="00564BF5" w:rsidP="00564BF5">
      <w:pPr>
        <w:pStyle w:val="BodyText"/>
        <w:spacing w:before="92"/>
        <w:ind w:left="102" w:right="123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564BF5">
        <w:rPr>
          <w:szCs w:val="22"/>
          <w:lang w:val="fr-FR"/>
        </w:rPr>
        <w:t xml:space="preserve"> que le recours à des politiques inclusives en matière de propriété intellectuelle peut contribuer à promouvoir l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>égalité entre les sexes et l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 xml:space="preserve">autonomisation des femmes et des filles, </w:t>
      </w:r>
      <w:r w:rsidR="00167748">
        <w:rPr>
          <w:szCs w:val="22"/>
          <w:lang w:val="fr-FR"/>
        </w:rPr>
        <w:t xml:space="preserve">qui </w:t>
      </w:r>
      <w:r w:rsidR="00323A4F">
        <w:rPr>
          <w:szCs w:val="22"/>
          <w:lang w:val="fr-FR"/>
        </w:rPr>
        <w:t>influent positivement</w:t>
      </w:r>
      <w:r w:rsidRPr="00564BF5">
        <w:rPr>
          <w:szCs w:val="22"/>
          <w:lang w:val="fr-FR"/>
        </w:rPr>
        <w:t xml:space="preserve"> sur l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>innovation et la croissance économique;</w:t>
      </w:r>
    </w:p>
    <w:p w:rsidR="00C64CFB" w:rsidRPr="00564BF5" w:rsidRDefault="00564BF5" w:rsidP="00564BF5">
      <w:pPr>
        <w:pStyle w:val="BodyText"/>
        <w:ind w:left="102" w:right="200"/>
        <w:jc w:val="both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564BF5">
        <w:rPr>
          <w:szCs w:val="22"/>
          <w:lang w:val="fr-FR"/>
        </w:rPr>
        <w:t xml:space="preserve"> que le fait d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>accroître les possibilités offertes aux femmes et d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>éliminer les obstacles à leur participation aux économies nationales et internationales favorise un développement économique durable;</w:t>
      </w:r>
    </w:p>
    <w:p w:rsidR="00C64CFB" w:rsidRPr="00564BF5" w:rsidRDefault="00564BF5" w:rsidP="00564BF5">
      <w:pPr>
        <w:pStyle w:val="BodyText"/>
        <w:spacing w:before="1"/>
        <w:ind w:left="102" w:right="123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564BF5">
        <w:rPr>
          <w:szCs w:val="22"/>
          <w:lang w:val="fr-FR"/>
        </w:rPr>
        <w:t xml:space="preserve"> que l</w:t>
      </w:r>
      <w:r w:rsidR="000E5188">
        <w:rPr>
          <w:szCs w:val="22"/>
          <w:lang w:val="fr-FR"/>
        </w:rPr>
        <w:t>’</w:t>
      </w:r>
      <w:r w:rsidRPr="00564BF5">
        <w:rPr>
          <w:szCs w:val="22"/>
          <w:lang w:val="fr-FR"/>
        </w:rPr>
        <w:t>innovation et la créativité son</w:t>
      </w:r>
      <w:r w:rsidR="00167748">
        <w:rPr>
          <w:szCs w:val="22"/>
          <w:lang w:val="fr-FR"/>
        </w:rPr>
        <w:t>t les moteurs du progrès humain;</w:t>
      </w:r>
    </w:p>
    <w:p w:rsidR="00C64CFB" w:rsidRPr="00564BF5" w:rsidRDefault="00564BF5" w:rsidP="00564BF5">
      <w:pPr>
        <w:pStyle w:val="BodyText"/>
        <w:ind w:left="102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Ayant à l</w:t>
      </w:r>
      <w:r w:rsidR="000E5188">
        <w:rPr>
          <w:b/>
          <w:i/>
          <w:szCs w:val="22"/>
          <w:lang w:val="fr-FR"/>
        </w:rPr>
        <w:t>’</w:t>
      </w:r>
      <w:r w:rsidRPr="00CA5215">
        <w:rPr>
          <w:b/>
          <w:i/>
          <w:szCs w:val="22"/>
          <w:lang w:val="fr-FR"/>
        </w:rPr>
        <w:t>esprit</w:t>
      </w:r>
      <w:r w:rsidRPr="00564BF5">
        <w:rPr>
          <w:szCs w:val="22"/>
          <w:lang w:val="fr-FR"/>
        </w:rPr>
        <w:t xml:space="preserve"> que les disparités entre les sexes reflètent des inégalités généralisées entre les hommes et les femmes dans la vie sociale et économique;</w:t>
      </w:r>
    </w:p>
    <w:p w:rsidR="00C64CFB" w:rsidRPr="00827B6F" w:rsidRDefault="00827B6F" w:rsidP="00827B6F">
      <w:pPr>
        <w:pStyle w:val="BodyText"/>
        <w:ind w:left="102" w:right="123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Gardant à l</w:t>
      </w:r>
      <w:r w:rsidR="000E5188">
        <w:rPr>
          <w:b/>
          <w:i/>
          <w:szCs w:val="22"/>
          <w:lang w:val="fr-FR"/>
        </w:rPr>
        <w:t>’</w:t>
      </w:r>
      <w:r w:rsidRPr="00CA5215">
        <w:rPr>
          <w:b/>
          <w:i/>
          <w:szCs w:val="22"/>
          <w:lang w:val="fr-FR"/>
        </w:rPr>
        <w:t>esprit</w:t>
      </w:r>
      <w:r w:rsidRPr="00827B6F">
        <w:rPr>
          <w:szCs w:val="22"/>
          <w:lang w:val="fr-FR"/>
        </w:rPr>
        <w:t xml:space="preserve"> le fait marquant selon lequel beaucoup plus d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hommes que de femmes obtiennent des brevets pour leurs inventions;</w:t>
      </w:r>
    </w:p>
    <w:p w:rsidR="00685330" w:rsidRDefault="00827B6F" w:rsidP="000E1FFC">
      <w:pPr>
        <w:pStyle w:val="BodyText"/>
        <w:ind w:left="102" w:right="190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Soulignant</w:t>
      </w:r>
      <w:r w:rsidRPr="00827B6F">
        <w:rPr>
          <w:szCs w:val="22"/>
          <w:lang w:val="fr-FR"/>
        </w:rPr>
        <w:t xml:space="preserve"> le rôle que jouent la science et la technologie </w:t>
      </w:r>
      <w:r w:rsidR="00167748">
        <w:rPr>
          <w:szCs w:val="22"/>
          <w:lang w:val="fr-FR"/>
        </w:rPr>
        <w:t>dans la découverte</w:t>
      </w:r>
      <w:r w:rsidRPr="00827B6F">
        <w:rPr>
          <w:szCs w:val="22"/>
          <w:lang w:val="fr-FR"/>
        </w:rPr>
        <w:t xml:space="preserve"> de solutions innovantes à certains des grands problèmes auxquels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 xml:space="preserve">humanité est confrontée; </w:t>
      </w:r>
      <w:r w:rsidR="00B710C6">
        <w:rPr>
          <w:szCs w:val="22"/>
          <w:lang w:val="fr-FR"/>
        </w:rPr>
        <w:t xml:space="preserve"> </w:t>
      </w:r>
    </w:p>
    <w:p w:rsidR="00C64CFB" w:rsidRPr="000E1FFC" w:rsidRDefault="00827B6F" w:rsidP="000E1FFC">
      <w:pPr>
        <w:pStyle w:val="BodyText"/>
        <w:ind w:left="102" w:right="190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Tenant compte</w:t>
      </w:r>
      <w:r w:rsidRPr="00827B6F">
        <w:rPr>
          <w:szCs w:val="22"/>
          <w:lang w:val="fr-FR"/>
        </w:rPr>
        <w:t xml:space="preserve"> des données </w:t>
      </w:r>
      <w:r w:rsidR="00167748">
        <w:rPr>
          <w:szCs w:val="22"/>
          <w:lang w:val="fr-FR"/>
        </w:rPr>
        <w:t>probantes indiquant</w:t>
      </w:r>
      <w:r w:rsidRPr="00827B6F">
        <w:rPr>
          <w:szCs w:val="22"/>
          <w:lang w:val="fr-FR"/>
        </w:rPr>
        <w:t xml:space="preserve"> </w:t>
      </w:r>
      <w:r w:rsidR="00167748">
        <w:rPr>
          <w:szCs w:val="22"/>
          <w:lang w:val="fr-FR"/>
        </w:rPr>
        <w:t>que la</w:t>
      </w:r>
      <w:r w:rsidRPr="00827B6F">
        <w:rPr>
          <w:szCs w:val="22"/>
          <w:lang w:val="fr-FR"/>
        </w:rPr>
        <w:t xml:space="preserve"> participation accrue des femmes et des filles améliore la performance des sociétés en matière d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innovation;</w:t>
      </w:r>
    </w:p>
    <w:p w:rsidR="00685330" w:rsidRDefault="00CA5215" w:rsidP="000E1FFC">
      <w:pPr>
        <w:pStyle w:val="BodyText"/>
        <w:ind w:left="102"/>
        <w:rPr>
          <w:lang w:val="fr-FR"/>
        </w:rPr>
      </w:pPr>
      <w:r w:rsidRPr="00CA5215">
        <w:rPr>
          <w:b/>
          <w:i/>
          <w:szCs w:val="22"/>
          <w:lang w:val="fr-FR"/>
        </w:rPr>
        <w:t xml:space="preserve">Réaffirmant </w:t>
      </w:r>
      <w:r w:rsidR="00167748">
        <w:rPr>
          <w:szCs w:val="22"/>
          <w:lang w:val="fr-FR"/>
        </w:rPr>
        <w:t>leur</w:t>
      </w:r>
      <w:r w:rsidRPr="00CA5215">
        <w:rPr>
          <w:szCs w:val="22"/>
          <w:lang w:val="fr-FR"/>
        </w:rPr>
        <w:t xml:space="preserve"> engagement à s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acquitter efficacement des obligations découlant de la Convention sur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 xml:space="preserve">élimination de toutes les formes de discrimination </w:t>
      </w:r>
      <w:r w:rsidR="000E5188">
        <w:rPr>
          <w:szCs w:val="22"/>
          <w:lang w:val="fr-FR"/>
        </w:rPr>
        <w:t>à l’égard</w:t>
      </w:r>
      <w:r w:rsidRPr="00CA5215">
        <w:rPr>
          <w:szCs w:val="22"/>
          <w:lang w:val="fr-FR"/>
        </w:rPr>
        <w:t xml:space="preserve"> des femmes, adoptée par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 xml:space="preserve">Assemblée générale des </w:t>
      </w:r>
      <w:r w:rsidR="000E5188">
        <w:rPr>
          <w:szCs w:val="22"/>
          <w:lang w:val="fr-FR"/>
        </w:rPr>
        <w:t>Nations Unies</w:t>
      </w:r>
      <w:r w:rsidRPr="00CA5215">
        <w:rPr>
          <w:szCs w:val="22"/>
          <w:lang w:val="fr-FR"/>
        </w:rPr>
        <w:t xml:space="preserve"> le 18</w:t>
      </w:r>
      <w:r w:rsidR="008E4F8F">
        <w:rPr>
          <w:szCs w:val="22"/>
          <w:lang w:val="fr-FR"/>
        </w:rPr>
        <w:t> </w:t>
      </w:r>
      <w:r w:rsidRPr="00CA5215">
        <w:rPr>
          <w:szCs w:val="22"/>
          <w:lang w:val="fr-FR"/>
        </w:rPr>
        <w:t>décembre</w:t>
      </w:r>
      <w:r w:rsidR="008E4F8F">
        <w:rPr>
          <w:szCs w:val="22"/>
          <w:lang w:val="fr-FR"/>
        </w:rPr>
        <w:t> </w:t>
      </w:r>
      <w:r w:rsidRPr="00CA5215">
        <w:rPr>
          <w:szCs w:val="22"/>
          <w:lang w:val="fr-FR"/>
        </w:rPr>
        <w:t>1979;</w:t>
      </w:r>
      <w:r w:rsidR="000E1FFC">
        <w:rPr>
          <w:lang w:val="fr-FR"/>
        </w:rPr>
        <w:t xml:space="preserve"> </w:t>
      </w:r>
      <w:r w:rsidR="00AA20D9">
        <w:rPr>
          <w:lang w:val="fr-FR"/>
        </w:rPr>
        <w:t xml:space="preserve"> </w:t>
      </w:r>
    </w:p>
    <w:p w:rsidR="00CA5215" w:rsidRPr="000E1FFC" w:rsidRDefault="00CA5215" w:rsidP="000E1FFC">
      <w:pPr>
        <w:pStyle w:val="BodyText"/>
        <w:ind w:left="102"/>
        <w:rPr>
          <w:lang w:val="fr-FR"/>
        </w:rPr>
      </w:pPr>
      <w:bookmarkStart w:id="4" w:name="_GoBack"/>
      <w:bookmarkEnd w:id="4"/>
      <w:r w:rsidRPr="00CA5215">
        <w:rPr>
          <w:b/>
          <w:i/>
          <w:szCs w:val="22"/>
          <w:lang w:val="fr-FR"/>
        </w:rPr>
        <w:t xml:space="preserve">Rappelant </w:t>
      </w:r>
      <w:r w:rsidRPr="00CA5215">
        <w:rPr>
          <w:szCs w:val="22"/>
          <w:lang w:val="fr-FR"/>
        </w:rPr>
        <w:t>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objectif</w:t>
      </w:r>
      <w:r w:rsidR="008E4F8F">
        <w:rPr>
          <w:szCs w:val="22"/>
          <w:lang w:val="fr-FR"/>
        </w:rPr>
        <w:t> </w:t>
      </w:r>
      <w:r w:rsidRPr="00CA5215">
        <w:rPr>
          <w:szCs w:val="22"/>
          <w:lang w:val="fr-FR"/>
        </w:rPr>
        <w:t xml:space="preserve">5 des objectifs de développement durable du Programme des </w:t>
      </w:r>
      <w:r w:rsidR="000E5188">
        <w:rPr>
          <w:szCs w:val="22"/>
          <w:lang w:val="fr-FR"/>
        </w:rPr>
        <w:t>Nations Unies</w:t>
      </w:r>
      <w:r w:rsidRPr="00CA5215">
        <w:rPr>
          <w:szCs w:val="22"/>
          <w:lang w:val="fr-FR"/>
        </w:rPr>
        <w:t xml:space="preserve"> pour le développement durable à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horizon</w:t>
      </w:r>
      <w:r w:rsidR="008E4F8F">
        <w:rPr>
          <w:szCs w:val="22"/>
          <w:lang w:val="fr-FR"/>
        </w:rPr>
        <w:t> </w:t>
      </w:r>
      <w:r w:rsidRPr="00CA5215">
        <w:rPr>
          <w:szCs w:val="22"/>
          <w:lang w:val="fr-FR"/>
        </w:rPr>
        <w:t>2030, qui est de parvenir à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égalité des sexes et d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 xml:space="preserve">autonomiser toutes les femmes et toutes les filles, </w:t>
      </w:r>
      <w:r w:rsidR="00167748">
        <w:rPr>
          <w:szCs w:val="22"/>
          <w:lang w:val="fr-FR"/>
        </w:rPr>
        <w:t>et</w:t>
      </w:r>
      <w:r w:rsidRPr="00CA5215">
        <w:rPr>
          <w:szCs w:val="22"/>
          <w:lang w:val="fr-FR"/>
        </w:rPr>
        <w:t xml:space="preserve">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importance d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intégrer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égalité des sexes dans l</w:t>
      </w:r>
      <w:r w:rsidR="000E5188">
        <w:rPr>
          <w:szCs w:val="22"/>
          <w:lang w:val="fr-FR"/>
        </w:rPr>
        <w:t>’</w:t>
      </w:r>
      <w:r w:rsidRPr="00CA5215">
        <w:rPr>
          <w:szCs w:val="22"/>
          <w:lang w:val="fr-FR"/>
        </w:rPr>
        <w:t>ensemble du programme</w:t>
      </w:r>
      <w:r>
        <w:rPr>
          <w:szCs w:val="22"/>
          <w:lang w:val="fr-FR"/>
        </w:rPr>
        <w:t>;</w:t>
      </w:r>
    </w:p>
    <w:p w:rsidR="00C64CFB" w:rsidRPr="00827B6F" w:rsidRDefault="00827B6F" w:rsidP="00827B6F">
      <w:pPr>
        <w:pStyle w:val="BodyText"/>
        <w:spacing w:before="1"/>
        <w:ind w:left="102" w:right="196"/>
        <w:jc w:val="both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lastRenderedPageBreak/>
        <w:t>Rappelant</w:t>
      </w:r>
      <w:r w:rsidRPr="00827B6F">
        <w:rPr>
          <w:szCs w:val="22"/>
          <w:lang w:val="fr-FR"/>
        </w:rPr>
        <w:t xml:space="preserve"> </w:t>
      </w:r>
      <w:r w:rsidR="00167748">
        <w:rPr>
          <w:szCs w:val="22"/>
          <w:lang w:val="fr-FR"/>
        </w:rPr>
        <w:t>en outre</w:t>
      </w:r>
      <w:r w:rsidRPr="00827B6F">
        <w:rPr>
          <w:szCs w:val="22"/>
          <w:lang w:val="fr-FR"/>
        </w:rPr>
        <w:t xml:space="preserve">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objectif</w:t>
      </w:r>
      <w:r w:rsidR="008E4F8F">
        <w:rPr>
          <w:szCs w:val="22"/>
          <w:lang w:val="fr-FR"/>
        </w:rPr>
        <w:t> </w:t>
      </w:r>
      <w:r w:rsidRPr="00827B6F">
        <w:rPr>
          <w:szCs w:val="22"/>
          <w:lang w:val="fr-FR"/>
        </w:rPr>
        <w:t xml:space="preserve">9 </w:t>
      </w:r>
      <w:r w:rsidR="008E4F8F">
        <w:rPr>
          <w:szCs w:val="22"/>
          <w:lang w:val="fr-FR"/>
        </w:rPr>
        <w:t>“</w:t>
      </w:r>
      <w:r w:rsidRPr="00827B6F">
        <w:rPr>
          <w:szCs w:val="22"/>
          <w:lang w:val="fr-FR"/>
        </w:rPr>
        <w:t>Industrie, innovation et infrastructures</w:t>
      </w:r>
      <w:r w:rsidR="008E4F8F">
        <w:rPr>
          <w:szCs w:val="22"/>
          <w:lang w:val="fr-FR"/>
        </w:rPr>
        <w:t>”</w:t>
      </w:r>
      <w:r w:rsidRPr="00827B6F">
        <w:rPr>
          <w:szCs w:val="22"/>
          <w:lang w:val="fr-FR"/>
        </w:rPr>
        <w:t xml:space="preserve"> et le fait que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investissement dans les infrastructures et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innovation est un moteur essentiel de la croissance et du développement économiques;</w:t>
      </w:r>
    </w:p>
    <w:p w:rsidR="00C64CFB" w:rsidRPr="00827B6F" w:rsidRDefault="00827B6F" w:rsidP="00827B6F">
      <w:pPr>
        <w:pStyle w:val="BodyText"/>
        <w:ind w:left="102" w:right="195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="00A24FA8">
        <w:rPr>
          <w:b/>
          <w:i/>
          <w:szCs w:val="22"/>
          <w:lang w:val="fr-FR"/>
        </w:rPr>
        <w:t xml:space="preserve"> </w:t>
      </w:r>
      <w:r w:rsidRPr="00827B6F">
        <w:rPr>
          <w:szCs w:val="22"/>
          <w:lang w:val="fr-FR"/>
        </w:rPr>
        <w:t>que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égalité des sexes et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autonomisation des femmes et des filles font partie intégrante de toutes les dimensions du dével</w:t>
      </w:r>
      <w:r w:rsidR="00167748">
        <w:rPr>
          <w:szCs w:val="22"/>
          <w:lang w:val="fr-FR"/>
        </w:rPr>
        <w:t>oppement inclusif et durable</w:t>
      </w:r>
      <w:r w:rsidR="00AE2D59">
        <w:rPr>
          <w:szCs w:val="22"/>
          <w:lang w:val="fr-FR"/>
        </w:rPr>
        <w:t>,</w:t>
      </w:r>
      <w:r w:rsidR="00167748">
        <w:rPr>
          <w:szCs w:val="22"/>
          <w:lang w:val="fr-FR"/>
        </w:rPr>
        <w:t xml:space="preserve"> et</w:t>
      </w:r>
      <w:r w:rsidRPr="00827B6F">
        <w:rPr>
          <w:szCs w:val="22"/>
          <w:lang w:val="fr-FR"/>
        </w:rPr>
        <w:t xml:space="preserve"> </w:t>
      </w:r>
      <w:r w:rsidR="00167748">
        <w:rPr>
          <w:szCs w:val="22"/>
          <w:lang w:val="fr-FR"/>
        </w:rPr>
        <w:t>qu</w:t>
      </w:r>
      <w:r w:rsidR="000E5188">
        <w:rPr>
          <w:szCs w:val="22"/>
          <w:lang w:val="fr-FR"/>
        </w:rPr>
        <w:t>’</w:t>
      </w:r>
      <w:r w:rsidR="005A2CC5">
        <w:rPr>
          <w:szCs w:val="22"/>
          <w:lang w:val="fr-FR"/>
        </w:rPr>
        <w:t>elles sont à</w:t>
      </w:r>
      <w:r w:rsidR="00167748">
        <w:rPr>
          <w:szCs w:val="22"/>
          <w:lang w:val="fr-FR"/>
        </w:rPr>
        <w:t xml:space="preserve"> ce titre </w:t>
      </w:r>
      <w:r w:rsidRPr="00827B6F">
        <w:rPr>
          <w:szCs w:val="22"/>
          <w:lang w:val="fr-FR"/>
        </w:rPr>
        <w:t xml:space="preserve">un </w:t>
      </w:r>
      <w:r w:rsidR="00AE2D59">
        <w:rPr>
          <w:szCs w:val="22"/>
          <w:lang w:val="fr-FR"/>
        </w:rPr>
        <w:t>vecteur</w:t>
      </w:r>
      <w:r w:rsidRPr="00827B6F">
        <w:rPr>
          <w:szCs w:val="22"/>
          <w:lang w:val="fr-FR"/>
        </w:rPr>
        <w:t xml:space="preserve"> essentiel de progrès pour </w:t>
      </w:r>
      <w:r w:rsidR="00167748">
        <w:rPr>
          <w:szCs w:val="22"/>
          <w:lang w:val="fr-FR"/>
        </w:rPr>
        <w:t>le</w:t>
      </w:r>
      <w:r w:rsidRPr="00827B6F">
        <w:rPr>
          <w:szCs w:val="22"/>
          <w:lang w:val="fr-FR"/>
        </w:rPr>
        <w:t xml:space="preserve"> Programme de développement durable à l</w:t>
      </w:r>
      <w:r w:rsidR="000E5188">
        <w:rPr>
          <w:szCs w:val="22"/>
          <w:lang w:val="fr-FR"/>
        </w:rPr>
        <w:t>’</w:t>
      </w:r>
      <w:r w:rsidRPr="00827B6F">
        <w:rPr>
          <w:szCs w:val="22"/>
          <w:lang w:val="fr-FR"/>
        </w:rPr>
        <w:t>horizon</w:t>
      </w:r>
      <w:r w:rsidR="008E4F8F">
        <w:rPr>
          <w:szCs w:val="22"/>
          <w:lang w:val="fr-FR"/>
        </w:rPr>
        <w:t> </w:t>
      </w:r>
      <w:r w:rsidRPr="00827B6F">
        <w:rPr>
          <w:szCs w:val="22"/>
          <w:lang w:val="fr-FR"/>
        </w:rPr>
        <w:t xml:space="preserve">2030 </w:t>
      </w:r>
      <w:r w:rsidR="00167748">
        <w:rPr>
          <w:szCs w:val="22"/>
          <w:lang w:val="fr-FR"/>
        </w:rPr>
        <w:t>dans son ensemble</w:t>
      </w:r>
      <w:r w:rsidRPr="00827B6F">
        <w:rPr>
          <w:szCs w:val="22"/>
          <w:lang w:val="fr-FR"/>
        </w:rPr>
        <w:t>;</w:t>
      </w:r>
    </w:p>
    <w:p w:rsidR="00C64CFB" w:rsidRPr="007C4154" w:rsidRDefault="007C4154" w:rsidP="007C4154">
      <w:pPr>
        <w:pStyle w:val="BodyText"/>
        <w:ind w:left="102" w:right="195"/>
        <w:jc w:val="both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Gardant à l</w:t>
      </w:r>
      <w:r w:rsidR="000E5188">
        <w:rPr>
          <w:b/>
          <w:i/>
          <w:szCs w:val="22"/>
          <w:lang w:val="fr-FR"/>
        </w:rPr>
        <w:t>’</w:t>
      </w:r>
      <w:r w:rsidRPr="00CA5215">
        <w:rPr>
          <w:b/>
          <w:i/>
          <w:szCs w:val="22"/>
          <w:lang w:val="fr-FR"/>
        </w:rPr>
        <w:t>esprit</w:t>
      </w:r>
      <w:r w:rsidRPr="007C4154">
        <w:rPr>
          <w:szCs w:val="22"/>
          <w:lang w:val="fr-FR"/>
        </w:rPr>
        <w:t xml:space="preserve"> que l</w:t>
      </w:r>
      <w:r w:rsidR="000E5188">
        <w:rPr>
          <w:szCs w:val="22"/>
          <w:lang w:val="fr-FR"/>
        </w:rPr>
        <w:t>’</w:t>
      </w:r>
      <w:r w:rsidRPr="007C4154">
        <w:rPr>
          <w:szCs w:val="22"/>
          <w:lang w:val="fr-FR"/>
        </w:rPr>
        <w:t xml:space="preserve">OMPI est la principale institution du système des </w:t>
      </w:r>
      <w:r w:rsidR="000E5188">
        <w:rPr>
          <w:szCs w:val="22"/>
          <w:lang w:val="fr-FR"/>
        </w:rPr>
        <w:t>Nations Unies</w:t>
      </w:r>
      <w:r w:rsidRPr="007C4154">
        <w:rPr>
          <w:szCs w:val="22"/>
          <w:lang w:val="fr-FR"/>
        </w:rPr>
        <w:t xml:space="preserve"> chargée des questions de propriété intellectuelle, de technologie et d</w:t>
      </w:r>
      <w:r w:rsidR="000E5188">
        <w:rPr>
          <w:szCs w:val="22"/>
          <w:lang w:val="fr-FR"/>
        </w:rPr>
        <w:t>’</w:t>
      </w:r>
      <w:r w:rsidRPr="007C4154">
        <w:rPr>
          <w:szCs w:val="22"/>
          <w:lang w:val="fr-FR"/>
        </w:rPr>
        <w:t xml:space="preserve">innovation, conformément aux objectifs de développement durable des </w:t>
      </w:r>
      <w:r w:rsidR="000E5188">
        <w:rPr>
          <w:szCs w:val="22"/>
          <w:lang w:val="fr-FR"/>
        </w:rPr>
        <w:t>Nations Unies</w:t>
      </w:r>
      <w:r w:rsidRPr="007C4154">
        <w:rPr>
          <w:szCs w:val="22"/>
          <w:lang w:val="fr-FR"/>
        </w:rPr>
        <w:t>;</w:t>
      </w:r>
    </w:p>
    <w:p w:rsidR="00C64CFB" w:rsidRPr="007C4154" w:rsidRDefault="007C4154" w:rsidP="007C4154">
      <w:pPr>
        <w:pStyle w:val="BodyText"/>
        <w:spacing w:before="3" w:line="237" w:lineRule="auto"/>
        <w:ind w:left="102" w:right="199"/>
        <w:jc w:val="both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7C4154">
        <w:rPr>
          <w:szCs w:val="22"/>
          <w:lang w:val="fr-FR"/>
        </w:rPr>
        <w:t xml:space="preserve"> la politique en matière d</w:t>
      </w:r>
      <w:r w:rsidR="000E5188">
        <w:rPr>
          <w:szCs w:val="22"/>
          <w:lang w:val="fr-FR"/>
        </w:rPr>
        <w:t>’</w:t>
      </w:r>
      <w:r w:rsidRPr="007C4154">
        <w:rPr>
          <w:szCs w:val="22"/>
          <w:lang w:val="fr-FR"/>
        </w:rPr>
        <w:t xml:space="preserve">égalité des sexes </w:t>
      </w:r>
      <w:r w:rsidR="00AE2D59" w:rsidRPr="007C4154">
        <w:rPr>
          <w:szCs w:val="22"/>
          <w:lang w:val="fr-FR"/>
        </w:rPr>
        <w:t>adoptée par l</w:t>
      </w:r>
      <w:r w:rsidR="000E5188">
        <w:rPr>
          <w:szCs w:val="22"/>
          <w:lang w:val="fr-FR"/>
        </w:rPr>
        <w:t>’</w:t>
      </w:r>
      <w:r w:rsidR="00AE2D59" w:rsidRPr="007C4154">
        <w:rPr>
          <w:szCs w:val="22"/>
          <w:lang w:val="fr-FR"/>
        </w:rPr>
        <w:t xml:space="preserve">OMPI </w:t>
      </w:r>
      <w:r w:rsidR="000E5188" w:rsidRPr="007C4154">
        <w:rPr>
          <w:szCs w:val="22"/>
          <w:lang w:val="fr-FR"/>
        </w:rPr>
        <w:t>en</w:t>
      </w:r>
      <w:r w:rsidR="000E5188">
        <w:rPr>
          <w:szCs w:val="22"/>
          <w:lang w:val="fr-FR"/>
        </w:rPr>
        <w:t> </w:t>
      </w:r>
      <w:r w:rsidR="000E5188" w:rsidRPr="007C4154">
        <w:rPr>
          <w:szCs w:val="22"/>
          <w:lang w:val="fr-FR"/>
        </w:rPr>
        <w:t>2014</w:t>
      </w:r>
      <w:r w:rsidRPr="007C4154">
        <w:rPr>
          <w:szCs w:val="22"/>
          <w:lang w:val="fr-FR"/>
        </w:rPr>
        <w:t xml:space="preserve"> et l</w:t>
      </w:r>
      <w:r w:rsidR="000E5188">
        <w:rPr>
          <w:szCs w:val="22"/>
          <w:lang w:val="fr-FR"/>
        </w:rPr>
        <w:t>’</w:t>
      </w:r>
      <w:r w:rsidRPr="007C4154">
        <w:rPr>
          <w:szCs w:val="22"/>
          <w:lang w:val="fr-FR"/>
        </w:rPr>
        <w:t>engagement pris par l</w:t>
      </w:r>
      <w:r w:rsidR="000E5188">
        <w:rPr>
          <w:szCs w:val="22"/>
          <w:lang w:val="fr-FR"/>
        </w:rPr>
        <w:t>’</w:t>
      </w:r>
      <w:r w:rsidR="005A2CC5">
        <w:rPr>
          <w:szCs w:val="22"/>
          <w:lang w:val="fr-FR"/>
        </w:rPr>
        <w:t>O</w:t>
      </w:r>
      <w:r w:rsidRPr="007C4154">
        <w:rPr>
          <w:szCs w:val="22"/>
          <w:lang w:val="fr-FR"/>
        </w:rPr>
        <w:t>rganisation de faire de l</w:t>
      </w:r>
      <w:r w:rsidR="000E5188">
        <w:rPr>
          <w:szCs w:val="22"/>
          <w:lang w:val="fr-FR"/>
        </w:rPr>
        <w:t>’</w:t>
      </w:r>
      <w:r w:rsidRPr="007C4154">
        <w:rPr>
          <w:szCs w:val="22"/>
          <w:lang w:val="fr-FR"/>
        </w:rPr>
        <w:t xml:space="preserve">égalité entre les sexes une question transversale </w:t>
      </w:r>
      <w:r w:rsidR="005A2CC5">
        <w:rPr>
          <w:szCs w:val="22"/>
          <w:lang w:val="fr-FR"/>
        </w:rPr>
        <w:t>présente</w:t>
      </w:r>
      <w:r w:rsidRPr="007C4154">
        <w:rPr>
          <w:szCs w:val="22"/>
          <w:lang w:val="fr-FR"/>
        </w:rPr>
        <w:t xml:space="preserve"> dans tous les objectifs stratégiques de l</w:t>
      </w:r>
      <w:r w:rsidR="000E5188">
        <w:rPr>
          <w:szCs w:val="22"/>
          <w:lang w:val="fr-FR"/>
        </w:rPr>
        <w:t>’</w:t>
      </w:r>
      <w:proofErr w:type="spellStart"/>
      <w:r w:rsidRPr="007C4154">
        <w:rPr>
          <w:szCs w:val="22"/>
          <w:lang w:val="fr-FR"/>
        </w:rPr>
        <w:t>OMPI</w:t>
      </w:r>
      <w:r w:rsidR="00AA20D9" w:rsidRPr="00AA20D9">
        <w:rPr>
          <w:szCs w:val="22"/>
          <w:vertAlign w:val="superscript"/>
          <w:lang w:val="fr-FR"/>
        </w:rPr>
        <w:t>i</w:t>
      </w:r>
      <w:proofErr w:type="spellEnd"/>
      <w:r w:rsidRPr="007C4154">
        <w:rPr>
          <w:szCs w:val="22"/>
          <w:lang w:val="fr-FR"/>
        </w:rPr>
        <w:t>;</w:t>
      </w:r>
    </w:p>
    <w:p w:rsidR="00C64CFB" w:rsidRPr="007C4154" w:rsidRDefault="007C4154" w:rsidP="007C4154">
      <w:pPr>
        <w:pStyle w:val="BodyText"/>
        <w:spacing w:before="1"/>
        <w:ind w:left="102" w:right="197"/>
        <w:jc w:val="both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Prenant acte</w:t>
      </w:r>
      <w:r w:rsidRPr="007C4154">
        <w:rPr>
          <w:szCs w:val="22"/>
          <w:lang w:val="fr-FR"/>
        </w:rPr>
        <w:t xml:space="preserve"> de </w:t>
      </w:r>
      <w:r w:rsidR="00235E72">
        <w:rPr>
          <w:szCs w:val="22"/>
          <w:lang w:val="fr-FR"/>
        </w:rPr>
        <w:t>l</w:t>
      </w:r>
      <w:r w:rsidR="000E5188">
        <w:rPr>
          <w:szCs w:val="22"/>
          <w:lang w:val="fr-FR"/>
        </w:rPr>
        <w:t>’</w:t>
      </w:r>
      <w:r w:rsidR="00235E72">
        <w:rPr>
          <w:szCs w:val="22"/>
          <w:lang w:val="fr-FR"/>
        </w:rPr>
        <w:t>organisation de</w:t>
      </w:r>
      <w:r w:rsidRPr="007C4154">
        <w:rPr>
          <w:szCs w:val="22"/>
          <w:lang w:val="fr-FR"/>
        </w:rPr>
        <w:t xml:space="preserve"> la Journée mondiale de la propriété intellectuelle</w:t>
      </w:r>
      <w:r w:rsidR="00C84936">
        <w:rPr>
          <w:szCs w:val="22"/>
          <w:lang w:val="fr-FR"/>
        </w:rPr>
        <w:t xml:space="preserve"> 2018</w:t>
      </w:r>
      <w:r w:rsidRPr="007C4154">
        <w:rPr>
          <w:szCs w:val="22"/>
          <w:lang w:val="fr-FR"/>
        </w:rPr>
        <w:t xml:space="preserve"> </w:t>
      </w:r>
      <w:r w:rsidR="00235E72">
        <w:rPr>
          <w:szCs w:val="22"/>
          <w:lang w:val="fr-FR"/>
        </w:rPr>
        <w:t>autour du</w:t>
      </w:r>
      <w:r w:rsidRPr="007C4154">
        <w:rPr>
          <w:szCs w:val="22"/>
          <w:lang w:val="fr-FR"/>
        </w:rPr>
        <w:t xml:space="preserve"> thème “Innovation et créativité</w:t>
      </w:r>
      <w:r w:rsidR="000E5188">
        <w:rPr>
          <w:szCs w:val="22"/>
          <w:lang w:val="fr-FR"/>
        </w:rPr>
        <w:t> :</w:t>
      </w:r>
      <w:r w:rsidRPr="007C4154">
        <w:rPr>
          <w:szCs w:val="22"/>
          <w:lang w:val="fr-FR"/>
        </w:rPr>
        <w:t xml:space="preserve"> les femmes, moteur du changement”; </w:t>
      </w:r>
      <w:r w:rsidR="00B710C6">
        <w:rPr>
          <w:szCs w:val="22"/>
          <w:lang w:val="fr-FR"/>
        </w:rPr>
        <w:t xml:space="preserve"> </w:t>
      </w:r>
      <w:r w:rsidRPr="007C4154">
        <w:rPr>
          <w:szCs w:val="22"/>
          <w:lang w:val="fr-FR"/>
        </w:rPr>
        <w:t>et</w:t>
      </w:r>
    </w:p>
    <w:p w:rsidR="00C64CFB" w:rsidRPr="00830E12" w:rsidRDefault="00830E12" w:rsidP="00830E12">
      <w:pPr>
        <w:pStyle w:val="BodyText"/>
        <w:ind w:left="102" w:right="199"/>
        <w:rPr>
          <w:szCs w:val="22"/>
          <w:lang w:val="fr-FR"/>
        </w:rPr>
      </w:pPr>
      <w:r w:rsidRPr="00CA5215">
        <w:rPr>
          <w:b/>
          <w:i/>
          <w:szCs w:val="22"/>
          <w:lang w:val="fr-FR"/>
        </w:rPr>
        <w:t>Reconnaissant</w:t>
      </w:r>
      <w:r w:rsidRPr="00830E12">
        <w:rPr>
          <w:szCs w:val="22"/>
          <w:lang w:val="fr-FR"/>
        </w:rPr>
        <w:t xml:space="preserve"> que, selon l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OMPI, les femmes sont plus nombreuses que jamais à utiliser le système international des brevets, bien qu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il reste encore beaucoup à faire avant que la parité hommes</w:t>
      </w:r>
      <w:r w:rsidR="00FB003D">
        <w:rPr>
          <w:szCs w:val="22"/>
          <w:lang w:val="fr-FR"/>
        </w:rPr>
        <w:noBreakHyphen/>
      </w:r>
      <w:r w:rsidRPr="00830E12">
        <w:rPr>
          <w:szCs w:val="22"/>
          <w:lang w:val="fr-FR"/>
        </w:rPr>
        <w:t>femmes soit atteinte.</w:t>
      </w:r>
    </w:p>
    <w:p w:rsidR="00C64CFB" w:rsidRPr="00830E12" w:rsidRDefault="00830E12" w:rsidP="00830E12">
      <w:pPr>
        <w:pStyle w:val="BodyText"/>
        <w:spacing w:before="1"/>
        <w:ind w:left="102"/>
        <w:rPr>
          <w:szCs w:val="22"/>
          <w:lang w:val="fr-FR"/>
        </w:rPr>
      </w:pPr>
      <w:r>
        <w:rPr>
          <w:szCs w:val="22"/>
          <w:lang w:val="fr-FR"/>
        </w:rPr>
        <w:t>Les États membres de l</w:t>
      </w:r>
      <w:r w:rsidR="000E5188">
        <w:rPr>
          <w:szCs w:val="22"/>
          <w:lang w:val="fr-FR"/>
        </w:rPr>
        <w:t>’</w:t>
      </w:r>
      <w:r>
        <w:rPr>
          <w:szCs w:val="22"/>
          <w:lang w:val="fr-FR"/>
        </w:rPr>
        <w:t>OMPI s</w:t>
      </w:r>
      <w:r w:rsidR="000E5188">
        <w:rPr>
          <w:szCs w:val="22"/>
          <w:lang w:val="fr-FR"/>
        </w:rPr>
        <w:t>’</w:t>
      </w:r>
      <w:r>
        <w:rPr>
          <w:szCs w:val="22"/>
          <w:lang w:val="fr-FR"/>
        </w:rPr>
        <w:t>engagent à</w:t>
      </w:r>
      <w:r w:rsidR="000E5188">
        <w:rPr>
          <w:szCs w:val="22"/>
          <w:lang w:val="fr-FR"/>
        </w:rPr>
        <w:t> :</w:t>
      </w:r>
    </w:p>
    <w:p w:rsidR="00FB003D" w:rsidRDefault="00830E12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 w:line="275" w:lineRule="exact"/>
        <w:contextualSpacing w:val="0"/>
        <w:rPr>
          <w:szCs w:val="22"/>
          <w:lang w:val="fr-FR"/>
        </w:rPr>
      </w:pPr>
      <w:r w:rsidRPr="00235E72">
        <w:rPr>
          <w:b/>
          <w:szCs w:val="22"/>
          <w:lang w:val="fr-FR"/>
        </w:rPr>
        <w:t>Réaffirmer</w:t>
      </w:r>
      <w:r w:rsidRPr="00830E12">
        <w:rPr>
          <w:szCs w:val="22"/>
          <w:lang w:val="fr-FR"/>
        </w:rPr>
        <w:t xml:space="preserve"> que l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égalité des sexes fait partie des droits de l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homme.</w:t>
      </w:r>
    </w:p>
    <w:p w:rsidR="00FB003D" w:rsidRDefault="00830E12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 w:line="275" w:lineRule="exact"/>
        <w:contextualSpacing w:val="0"/>
        <w:rPr>
          <w:i/>
          <w:szCs w:val="22"/>
          <w:lang w:val="fr-FR"/>
        </w:rPr>
      </w:pPr>
      <w:r w:rsidRPr="00235E72">
        <w:rPr>
          <w:b/>
          <w:szCs w:val="22"/>
          <w:lang w:val="fr-FR"/>
        </w:rPr>
        <w:t>Reconnaître</w:t>
      </w:r>
      <w:r w:rsidRPr="00830E12">
        <w:rPr>
          <w:szCs w:val="22"/>
          <w:lang w:val="fr-FR"/>
        </w:rPr>
        <w:t xml:space="preserve"> la contribution des innovatrices et des créatrices.</w:t>
      </w:r>
    </w:p>
    <w:p w:rsidR="00FB003D" w:rsidRDefault="00830E12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before="3" w:after="220"/>
        <w:ind w:right="197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Exprimer</w:t>
      </w:r>
      <w:r w:rsidRPr="00830E12">
        <w:rPr>
          <w:szCs w:val="22"/>
          <w:lang w:val="fr-FR"/>
        </w:rPr>
        <w:t xml:space="preserve"> leur volonté d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encourager l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innovation et la créativité en veillant à ce que les innovatrices et</w:t>
      </w:r>
      <w:r w:rsidR="009274FD">
        <w:rPr>
          <w:szCs w:val="22"/>
          <w:lang w:val="fr-FR"/>
        </w:rPr>
        <w:t xml:space="preserve"> les</w:t>
      </w:r>
      <w:r w:rsidRPr="00830E12">
        <w:rPr>
          <w:szCs w:val="22"/>
          <w:lang w:val="fr-FR"/>
        </w:rPr>
        <w:t xml:space="preserve"> créatrices puissent obtenir une rémunération équitable </w:t>
      </w:r>
      <w:r w:rsidR="009274FD">
        <w:rPr>
          <w:szCs w:val="22"/>
          <w:lang w:val="fr-FR"/>
        </w:rPr>
        <w:t xml:space="preserve">qui </w:t>
      </w:r>
      <w:r w:rsidR="00235E72">
        <w:rPr>
          <w:szCs w:val="22"/>
          <w:lang w:val="fr-FR"/>
        </w:rPr>
        <w:t>leur permett</w:t>
      </w:r>
      <w:r w:rsidR="009274FD">
        <w:rPr>
          <w:szCs w:val="22"/>
          <w:lang w:val="fr-FR"/>
        </w:rPr>
        <w:t>e</w:t>
      </w:r>
      <w:r w:rsidR="00235E72">
        <w:rPr>
          <w:szCs w:val="22"/>
          <w:lang w:val="fr-FR"/>
        </w:rPr>
        <w:t xml:space="preserve"> également de</w:t>
      </w:r>
      <w:r w:rsidRPr="00830E12">
        <w:rPr>
          <w:szCs w:val="22"/>
          <w:lang w:val="fr-FR"/>
        </w:rPr>
        <w:t xml:space="preserve"> vivre de leur travail.</w:t>
      </w:r>
    </w:p>
    <w:p w:rsidR="00FB003D" w:rsidRDefault="00830E12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contextualSpacing w:val="0"/>
        <w:rPr>
          <w:szCs w:val="22"/>
          <w:lang w:val="fr-FR"/>
        </w:rPr>
      </w:pPr>
      <w:r w:rsidRPr="00235E72">
        <w:rPr>
          <w:b/>
          <w:szCs w:val="22"/>
          <w:lang w:val="fr-FR"/>
        </w:rPr>
        <w:t>Réduire</w:t>
      </w:r>
      <w:r w:rsidRPr="00830E12">
        <w:rPr>
          <w:szCs w:val="22"/>
          <w:lang w:val="fr-FR"/>
        </w:rPr>
        <w:t xml:space="preserve"> l</w:t>
      </w:r>
      <w:r w:rsidR="000E5188">
        <w:rPr>
          <w:szCs w:val="22"/>
          <w:lang w:val="fr-FR"/>
        </w:rPr>
        <w:t>’</w:t>
      </w:r>
      <w:r w:rsidRPr="00830E12">
        <w:rPr>
          <w:szCs w:val="22"/>
          <w:lang w:val="fr-FR"/>
        </w:rPr>
        <w:t>écart entre les sexes parmi les innovateurs et les créateurs.</w:t>
      </w:r>
    </w:p>
    <w:p w:rsidR="00FB003D" w:rsidRDefault="00DD023C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196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Œuvrer</w:t>
      </w:r>
      <w:r w:rsidRPr="00DD023C">
        <w:rPr>
          <w:szCs w:val="22"/>
          <w:lang w:val="fr-FR"/>
        </w:rPr>
        <w:t xml:space="preserve"> à la mise en œuvre de politiques et de pratiques visant à favoriser l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 xml:space="preserve">autonomisation des femmes et des filles </w:t>
      </w:r>
      <w:r w:rsidR="00235E72">
        <w:rPr>
          <w:szCs w:val="22"/>
          <w:lang w:val="fr-FR"/>
        </w:rPr>
        <w:t>pour</w:t>
      </w:r>
      <w:r w:rsidRPr="00DD023C">
        <w:rPr>
          <w:szCs w:val="22"/>
          <w:lang w:val="fr-FR"/>
        </w:rPr>
        <w:t xml:space="preserve"> qu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>elles puissent participer pleinement à l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>innovation et à la créativité.</w:t>
      </w:r>
    </w:p>
    <w:p w:rsidR="00FB003D" w:rsidRDefault="00DD023C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202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Élaborer</w:t>
      </w:r>
      <w:r w:rsidRPr="00DD023C">
        <w:rPr>
          <w:szCs w:val="22"/>
          <w:lang w:val="fr-FR"/>
        </w:rPr>
        <w:t xml:space="preserve"> des mesures de discrimination positive </w:t>
      </w:r>
      <w:r w:rsidR="009274FD">
        <w:rPr>
          <w:szCs w:val="22"/>
          <w:lang w:val="fr-FR"/>
        </w:rPr>
        <w:t>pour</w:t>
      </w:r>
      <w:r w:rsidRPr="00DD023C">
        <w:rPr>
          <w:szCs w:val="22"/>
          <w:lang w:val="fr-FR"/>
        </w:rPr>
        <w:t xml:space="preserve"> promouvoir l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>inclusion des femmes et des filles dans le domaine des sciences et de la technologie, ainsi que dans les processus de prise de décisions en matière d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>innovation.</w:t>
      </w:r>
    </w:p>
    <w:p w:rsidR="00FB003D" w:rsidRDefault="00DD023C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197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Échanger</w:t>
      </w:r>
      <w:r w:rsidRPr="00DD023C">
        <w:rPr>
          <w:szCs w:val="22"/>
          <w:lang w:val="fr-FR"/>
        </w:rPr>
        <w:t xml:space="preserve"> des données d</w:t>
      </w:r>
      <w:r w:rsidR="000E5188">
        <w:rPr>
          <w:szCs w:val="22"/>
          <w:lang w:val="fr-FR"/>
        </w:rPr>
        <w:t>’</w:t>
      </w:r>
      <w:r w:rsidRPr="00DD023C">
        <w:rPr>
          <w:szCs w:val="22"/>
          <w:lang w:val="fr-FR"/>
        </w:rPr>
        <w:t xml:space="preserve">expérience sur les politiques et les pratiques </w:t>
      </w:r>
      <w:r w:rsidR="009274FD">
        <w:rPr>
          <w:szCs w:val="22"/>
          <w:lang w:val="fr-FR"/>
        </w:rPr>
        <w:t>dont le but est de</w:t>
      </w:r>
      <w:r w:rsidRPr="00DD023C">
        <w:rPr>
          <w:szCs w:val="22"/>
          <w:lang w:val="fr-FR"/>
        </w:rPr>
        <w:t xml:space="preserve"> permettre la participation des femmes et des filles dans le domaine de la propriété intellectuelle.</w:t>
      </w:r>
    </w:p>
    <w:p w:rsidR="00FB003D" w:rsidRDefault="00F16D83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203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Partager</w:t>
      </w:r>
      <w:r w:rsidRPr="00F16D83">
        <w:rPr>
          <w:szCs w:val="22"/>
          <w:lang w:val="fr-FR"/>
        </w:rPr>
        <w:t xml:space="preserve"> les pratiques recommandées sur les initiatives multipartites </w:t>
      </w:r>
      <w:r w:rsidR="009274FD">
        <w:rPr>
          <w:szCs w:val="22"/>
          <w:lang w:val="fr-FR"/>
        </w:rPr>
        <w:t xml:space="preserve">qui </w:t>
      </w:r>
      <w:r w:rsidRPr="00F16D83">
        <w:rPr>
          <w:szCs w:val="22"/>
          <w:lang w:val="fr-FR"/>
        </w:rPr>
        <w:t>vis</w:t>
      </w:r>
      <w:r w:rsidR="009274FD">
        <w:rPr>
          <w:szCs w:val="22"/>
          <w:lang w:val="fr-FR"/>
        </w:rPr>
        <w:t>e</w:t>
      </w:r>
      <w:r w:rsidRPr="00F16D83">
        <w:rPr>
          <w:szCs w:val="22"/>
          <w:lang w:val="fr-FR"/>
        </w:rPr>
        <w:t>nt à encourager davantage de filles et de femmes à créer de la propriété intellectuelle de valeur.</w:t>
      </w:r>
    </w:p>
    <w:p w:rsidR="00FB003D" w:rsidRDefault="00516397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203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lastRenderedPageBreak/>
        <w:t>Partager</w:t>
      </w:r>
      <w:r w:rsidRPr="00516397">
        <w:rPr>
          <w:szCs w:val="22"/>
          <w:lang w:val="fr-FR"/>
        </w:rPr>
        <w:t xml:space="preserve"> les pratiques recommandées pour soutenir les inventrices et les entrepreneuses et renforcer l</w:t>
      </w:r>
      <w:r w:rsidR="000E5188">
        <w:rPr>
          <w:szCs w:val="22"/>
          <w:lang w:val="fr-FR"/>
        </w:rPr>
        <w:t>’</w:t>
      </w:r>
      <w:r w:rsidRPr="00516397">
        <w:rPr>
          <w:szCs w:val="22"/>
          <w:lang w:val="fr-FR"/>
        </w:rPr>
        <w:t>autonomie des femmes dans la gestion de la propriété intellectuelle.</w:t>
      </w:r>
    </w:p>
    <w:p w:rsidR="00FB003D" w:rsidRDefault="00516397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194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Partager</w:t>
      </w:r>
      <w:r w:rsidRPr="00516397">
        <w:rPr>
          <w:szCs w:val="22"/>
          <w:lang w:val="fr-FR"/>
        </w:rPr>
        <w:t xml:space="preserve"> les programmes qui encouragent les jeunes femmes et leur permettent de développer leurs talents dans les domaines des sciences, de la technologie, de l</w:t>
      </w:r>
      <w:r w:rsidR="000E5188">
        <w:rPr>
          <w:szCs w:val="22"/>
          <w:lang w:val="fr-FR"/>
        </w:rPr>
        <w:t>’</w:t>
      </w:r>
      <w:r w:rsidRPr="00516397">
        <w:rPr>
          <w:szCs w:val="22"/>
          <w:lang w:val="fr-FR"/>
        </w:rPr>
        <w:t xml:space="preserve">ingénierie, des mathématiques et des arts en facilitant leur accès à </w:t>
      </w:r>
      <w:r w:rsidR="00235E72">
        <w:rPr>
          <w:szCs w:val="22"/>
          <w:lang w:val="fr-FR"/>
        </w:rPr>
        <w:t>un enseignement</w:t>
      </w:r>
      <w:r w:rsidRPr="00516397">
        <w:rPr>
          <w:szCs w:val="22"/>
          <w:lang w:val="fr-FR"/>
        </w:rPr>
        <w:t xml:space="preserve"> de qualité et en leur permettant d</w:t>
      </w:r>
      <w:r w:rsidR="000E5188">
        <w:rPr>
          <w:szCs w:val="22"/>
          <w:lang w:val="fr-FR"/>
        </w:rPr>
        <w:t>’</w:t>
      </w:r>
      <w:r w:rsidRPr="00516397">
        <w:rPr>
          <w:szCs w:val="22"/>
          <w:lang w:val="fr-FR"/>
        </w:rPr>
        <w:t>acquérir les compétences, les informations et les connaissances nécessaires à leur entrée sur le marché du travail, en particulier dans le domaine de la propriété intellectuelle.</w:t>
      </w:r>
    </w:p>
    <w:p w:rsidR="00FB003D" w:rsidRDefault="00516397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before="1" w:after="220"/>
        <w:ind w:right="200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Partager</w:t>
      </w:r>
      <w:r w:rsidRPr="00516397">
        <w:rPr>
          <w:szCs w:val="22"/>
          <w:lang w:val="fr-FR"/>
        </w:rPr>
        <w:t xml:space="preserve"> les pratiques recommandées d</w:t>
      </w:r>
      <w:r w:rsidR="000E5188">
        <w:rPr>
          <w:szCs w:val="22"/>
          <w:lang w:val="fr-FR"/>
        </w:rPr>
        <w:t>’</w:t>
      </w:r>
      <w:r w:rsidRPr="00516397">
        <w:rPr>
          <w:szCs w:val="22"/>
          <w:lang w:val="fr-FR"/>
        </w:rPr>
        <w:t>un système de propriété intellectuelle inclusif utilisé par tous pour acquérir et détenir des droits de propriété intellectuelle.</w:t>
      </w:r>
    </w:p>
    <w:p w:rsidR="00FB003D" w:rsidRDefault="00516397" w:rsidP="00FB003D">
      <w:pPr>
        <w:pStyle w:val="ListParagraph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220"/>
        <w:ind w:right="205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Collaborer</w:t>
      </w:r>
      <w:r w:rsidRPr="00516397">
        <w:rPr>
          <w:szCs w:val="22"/>
          <w:lang w:val="fr-FR"/>
        </w:rPr>
        <w:t xml:space="preserve"> avec l</w:t>
      </w:r>
      <w:r w:rsidR="000E5188">
        <w:rPr>
          <w:szCs w:val="22"/>
          <w:lang w:val="fr-FR"/>
        </w:rPr>
        <w:t>’</w:t>
      </w:r>
      <w:r w:rsidRPr="00516397">
        <w:rPr>
          <w:szCs w:val="22"/>
          <w:lang w:val="fr-FR"/>
        </w:rPr>
        <w:t>OMPI pour recenser les obstacles</w:t>
      </w:r>
      <w:r w:rsidR="009274FD">
        <w:rPr>
          <w:szCs w:val="22"/>
          <w:lang w:val="fr-FR"/>
        </w:rPr>
        <w:t xml:space="preserve"> qui</w:t>
      </w:r>
      <w:r w:rsidRPr="00516397">
        <w:rPr>
          <w:szCs w:val="22"/>
          <w:lang w:val="fr-FR"/>
        </w:rPr>
        <w:t xml:space="preserve"> </w:t>
      </w:r>
      <w:r w:rsidR="00235E72">
        <w:rPr>
          <w:szCs w:val="22"/>
          <w:lang w:val="fr-FR"/>
        </w:rPr>
        <w:t>limit</w:t>
      </w:r>
      <w:r w:rsidR="009274FD">
        <w:rPr>
          <w:szCs w:val="22"/>
          <w:lang w:val="fr-FR"/>
        </w:rPr>
        <w:t>e</w:t>
      </w:r>
      <w:r w:rsidR="00235E72">
        <w:rPr>
          <w:szCs w:val="22"/>
          <w:lang w:val="fr-FR"/>
        </w:rPr>
        <w:t>nt</w:t>
      </w:r>
      <w:r w:rsidRPr="00516397">
        <w:rPr>
          <w:szCs w:val="22"/>
          <w:lang w:val="fr-FR"/>
        </w:rPr>
        <w:t xml:space="preserve"> la participation des femmes aux activités </w:t>
      </w:r>
      <w:r w:rsidR="009274FD">
        <w:rPr>
          <w:szCs w:val="22"/>
          <w:lang w:val="fr-FR"/>
        </w:rPr>
        <w:t>liées à la</w:t>
      </w:r>
      <w:r w:rsidRPr="00516397">
        <w:rPr>
          <w:szCs w:val="22"/>
          <w:lang w:val="fr-FR"/>
        </w:rPr>
        <w:t xml:space="preserve"> propriété intellectuelle.</w:t>
      </w:r>
    </w:p>
    <w:p w:rsidR="00C64CFB" w:rsidRPr="00516397" w:rsidRDefault="00516397" w:rsidP="00AA20D9">
      <w:pPr>
        <w:pStyle w:val="BodyText"/>
        <w:spacing w:before="600"/>
        <w:ind w:left="102"/>
        <w:rPr>
          <w:lang w:val="fr-FR"/>
        </w:rPr>
      </w:pPr>
      <w:r w:rsidRPr="00516397">
        <w:rPr>
          <w:lang w:val="fr-FR"/>
        </w:rPr>
        <w:t>Dans le même ordre d</w:t>
      </w:r>
      <w:r w:rsidR="000E5188">
        <w:rPr>
          <w:lang w:val="fr-FR"/>
        </w:rPr>
        <w:t>’</w:t>
      </w:r>
      <w:r w:rsidRPr="00516397">
        <w:rPr>
          <w:lang w:val="fr-FR"/>
        </w:rPr>
        <w:t>idées, les États membres encouragent l</w:t>
      </w:r>
      <w:r w:rsidR="000E5188">
        <w:rPr>
          <w:lang w:val="fr-FR"/>
        </w:rPr>
        <w:t>’</w:t>
      </w:r>
      <w:r w:rsidRPr="00516397">
        <w:rPr>
          <w:lang w:val="fr-FR"/>
        </w:rPr>
        <w:t>OMPI à</w:t>
      </w:r>
      <w:r w:rsidR="000E5188">
        <w:rPr>
          <w:lang w:val="fr-FR"/>
        </w:rPr>
        <w:t> :</w:t>
      </w:r>
    </w:p>
    <w:p w:rsidR="00FB003D" w:rsidRDefault="00516397" w:rsidP="00FB003D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220"/>
        <w:ind w:right="200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Compiler</w:t>
      </w:r>
      <w:r w:rsidRPr="00516397">
        <w:rPr>
          <w:szCs w:val="22"/>
          <w:lang w:val="fr-FR"/>
        </w:rPr>
        <w:t xml:space="preserve"> des données internationales compara</w:t>
      </w:r>
      <w:r w:rsidR="009274FD">
        <w:rPr>
          <w:szCs w:val="22"/>
          <w:lang w:val="fr-FR"/>
        </w:rPr>
        <w:t>ble</w:t>
      </w:r>
      <w:r w:rsidR="00235E72">
        <w:rPr>
          <w:szCs w:val="22"/>
          <w:lang w:val="fr-FR"/>
        </w:rPr>
        <w:t xml:space="preserve">s </w:t>
      </w:r>
      <w:r w:rsidR="009274FD">
        <w:rPr>
          <w:szCs w:val="22"/>
          <w:lang w:val="fr-FR"/>
        </w:rPr>
        <w:t xml:space="preserve">et </w:t>
      </w:r>
      <w:r w:rsidRPr="00516397">
        <w:rPr>
          <w:szCs w:val="22"/>
          <w:lang w:val="fr-FR"/>
        </w:rPr>
        <w:t>ventilées par sexe sur les titulaires et les créateurs de droits de propriété intellectuelle.</w:t>
      </w:r>
    </w:p>
    <w:p w:rsidR="00FB003D" w:rsidRDefault="005B4C39" w:rsidP="00FB003D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220"/>
        <w:ind w:right="197"/>
        <w:contextualSpacing w:val="0"/>
        <w:jc w:val="both"/>
        <w:rPr>
          <w:szCs w:val="22"/>
          <w:lang w:val="fr-FR"/>
        </w:rPr>
      </w:pPr>
      <w:r w:rsidRPr="00235E72">
        <w:rPr>
          <w:b/>
          <w:szCs w:val="22"/>
          <w:lang w:val="fr-FR"/>
        </w:rPr>
        <w:t>Partager</w:t>
      </w:r>
      <w:r w:rsidRPr="005B4C39">
        <w:rPr>
          <w:szCs w:val="22"/>
          <w:lang w:val="fr-FR"/>
        </w:rPr>
        <w:t xml:space="preserve"> les méthodes et </w:t>
      </w:r>
      <w:r w:rsidR="009274FD">
        <w:rPr>
          <w:szCs w:val="22"/>
          <w:lang w:val="fr-FR"/>
        </w:rPr>
        <w:t xml:space="preserve">les </w:t>
      </w:r>
      <w:r w:rsidRPr="005B4C39">
        <w:rPr>
          <w:szCs w:val="22"/>
          <w:lang w:val="fr-FR"/>
        </w:rPr>
        <w:t xml:space="preserve">procédures de collecte de données ventilées par sexe, </w:t>
      </w:r>
      <w:r w:rsidR="00235E72">
        <w:rPr>
          <w:szCs w:val="22"/>
          <w:lang w:val="fr-FR"/>
        </w:rPr>
        <w:t xml:space="preserve">les </w:t>
      </w:r>
      <w:r w:rsidRPr="005B4C39">
        <w:rPr>
          <w:szCs w:val="22"/>
          <w:lang w:val="fr-FR"/>
        </w:rPr>
        <w:t>indicateurs</w:t>
      </w:r>
      <w:r w:rsidR="00235E72">
        <w:rPr>
          <w:szCs w:val="22"/>
          <w:lang w:val="fr-FR"/>
        </w:rPr>
        <w:t xml:space="preserve"> utilisés</w:t>
      </w:r>
      <w:r w:rsidRPr="005B4C39">
        <w:rPr>
          <w:szCs w:val="22"/>
          <w:lang w:val="fr-FR"/>
        </w:rPr>
        <w:t>, les méthodes de suivi et d</w:t>
      </w:r>
      <w:r w:rsidR="000E5188">
        <w:rPr>
          <w:szCs w:val="22"/>
          <w:lang w:val="fr-FR"/>
        </w:rPr>
        <w:t>’</w:t>
      </w:r>
      <w:r w:rsidRPr="005B4C39">
        <w:rPr>
          <w:szCs w:val="22"/>
          <w:lang w:val="fr-FR"/>
        </w:rPr>
        <w:t>évaluation</w:t>
      </w:r>
      <w:r w:rsidR="00235E72">
        <w:rPr>
          <w:szCs w:val="22"/>
          <w:lang w:val="fr-FR"/>
        </w:rPr>
        <w:t>,</w:t>
      </w:r>
      <w:r w:rsidRPr="005B4C39">
        <w:rPr>
          <w:szCs w:val="22"/>
          <w:lang w:val="fr-FR"/>
        </w:rPr>
        <w:t xml:space="preserve"> et l</w:t>
      </w:r>
      <w:r w:rsidR="000E5188">
        <w:rPr>
          <w:szCs w:val="22"/>
          <w:lang w:val="fr-FR"/>
        </w:rPr>
        <w:t>’</w:t>
      </w:r>
      <w:r w:rsidRPr="005B4C39">
        <w:rPr>
          <w:szCs w:val="22"/>
          <w:lang w:val="fr-FR"/>
        </w:rPr>
        <w:t>analyse économique des écarts entre les sexes en matière de propriété intellectuelle.</w:t>
      </w:r>
    </w:p>
    <w:p w:rsidR="00FB003D" w:rsidRDefault="005B4C39" w:rsidP="00FB003D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before="73" w:after="220"/>
        <w:contextualSpacing w:val="0"/>
        <w:rPr>
          <w:sz w:val="24"/>
          <w:lang w:val="fr-FR"/>
        </w:rPr>
      </w:pPr>
      <w:r w:rsidRPr="00235E72">
        <w:rPr>
          <w:b/>
          <w:sz w:val="24"/>
          <w:lang w:val="fr-FR"/>
        </w:rPr>
        <w:t>Renforcer</w:t>
      </w:r>
      <w:r w:rsidRPr="005B4C39">
        <w:rPr>
          <w:sz w:val="24"/>
          <w:lang w:val="fr-FR"/>
        </w:rPr>
        <w:t xml:space="preserve"> la mise en œuvre de la politique de l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OMPI en matière d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égalité des sexes.</w:t>
      </w:r>
    </w:p>
    <w:p w:rsidR="00FB003D" w:rsidRDefault="005B4C39" w:rsidP="00FB003D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220"/>
        <w:ind w:right="200"/>
        <w:contextualSpacing w:val="0"/>
        <w:rPr>
          <w:sz w:val="24"/>
          <w:lang w:val="fr-FR"/>
        </w:rPr>
      </w:pPr>
      <w:r w:rsidRPr="00235E72">
        <w:rPr>
          <w:b/>
          <w:sz w:val="24"/>
          <w:lang w:val="fr-FR"/>
        </w:rPr>
        <w:t>Continuer</w:t>
      </w:r>
      <w:r w:rsidRPr="005B4C39">
        <w:rPr>
          <w:sz w:val="24"/>
          <w:lang w:val="fr-FR"/>
        </w:rPr>
        <w:t>, avec l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Académie de l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OMPI, à renforcer l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autonomie des femmes grâce aux divers programmes de formation et de renforcement des capacités en matière de propriété intellectuelle.</w:t>
      </w:r>
    </w:p>
    <w:p w:rsidR="00C64CFB" w:rsidRPr="005B4C39" w:rsidRDefault="005B4C39" w:rsidP="005B4C39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right="200"/>
        <w:contextualSpacing w:val="0"/>
        <w:rPr>
          <w:sz w:val="24"/>
          <w:lang w:val="fr-FR"/>
        </w:rPr>
      </w:pPr>
      <w:r w:rsidRPr="00235E72">
        <w:rPr>
          <w:b/>
          <w:sz w:val="24"/>
          <w:lang w:val="fr-FR"/>
        </w:rPr>
        <w:t>Aider</w:t>
      </w:r>
      <w:r w:rsidRPr="005B4C39">
        <w:rPr>
          <w:sz w:val="24"/>
          <w:lang w:val="fr-FR"/>
        </w:rPr>
        <w:t xml:space="preserve"> les États membres à mettre en œuvre des mesures et des programmes </w:t>
      </w:r>
      <w:r w:rsidR="009274FD">
        <w:rPr>
          <w:sz w:val="24"/>
          <w:lang w:val="fr-FR"/>
        </w:rPr>
        <w:t xml:space="preserve">qui </w:t>
      </w:r>
      <w:r w:rsidRPr="005B4C39">
        <w:rPr>
          <w:sz w:val="24"/>
          <w:lang w:val="fr-FR"/>
        </w:rPr>
        <w:t>vis</w:t>
      </w:r>
      <w:r w:rsidR="009274FD">
        <w:rPr>
          <w:sz w:val="24"/>
          <w:lang w:val="fr-FR"/>
        </w:rPr>
        <w:t>e</w:t>
      </w:r>
      <w:r w:rsidRPr="005B4C39">
        <w:rPr>
          <w:sz w:val="24"/>
          <w:lang w:val="fr-FR"/>
        </w:rPr>
        <w:t>nt à encourager l</w:t>
      </w:r>
      <w:r w:rsidR="000E5188">
        <w:rPr>
          <w:sz w:val="24"/>
          <w:lang w:val="fr-FR"/>
        </w:rPr>
        <w:t>’</w:t>
      </w:r>
      <w:r w:rsidRPr="005B4C39">
        <w:rPr>
          <w:sz w:val="24"/>
          <w:lang w:val="fr-FR"/>
        </w:rPr>
        <w:t>implication des femmes et des filles dans les questions de propriété intellectuelle.</w:t>
      </w:r>
    </w:p>
    <w:p w:rsidR="00C64CFB" w:rsidRPr="005B4C39" w:rsidRDefault="00F7235B" w:rsidP="00F7235B">
      <w:pPr>
        <w:pStyle w:val="BodyText"/>
        <w:spacing w:before="4"/>
        <w:rPr>
          <w:sz w:val="14"/>
          <w:lang w:val="fr-FR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5F4092" wp14:editId="703D043E">
                <wp:simplePos x="0" y="0"/>
                <wp:positionH relativeFrom="page">
                  <wp:posOffset>1080770</wp:posOffset>
                </wp:positionH>
                <wp:positionV relativeFrom="paragraph">
                  <wp:posOffset>134620</wp:posOffset>
                </wp:positionV>
                <wp:extent cx="1828800" cy="0"/>
                <wp:effectExtent l="13970" t="6350" r="5080" b="1270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14C1" id="Straight Connector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6pt" to="229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" strokeweight=".72pt">
                <w10:wrap type="topAndBottom" anchorx="page"/>
              </v:line>
            </w:pict>
          </mc:Fallback>
        </mc:AlternateContent>
      </w:r>
    </w:p>
    <w:p w:rsidR="00C64CFB" w:rsidRPr="00213D90" w:rsidRDefault="00235E72" w:rsidP="00213D90">
      <w:pPr>
        <w:spacing w:before="69"/>
        <w:ind w:left="102"/>
        <w:rPr>
          <w:rFonts w:ascii="Calibri"/>
          <w:sz w:val="20"/>
          <w:lang w:val="fr-FR"/>
        </w:rPr>
      </w:pPr>
      <w:r w:rsidRPr="003A5861">
        <w:rPr>
          <w:rFonts w:ascii="Calibri"/>
          <w:position w:val="7"/>
          <w:sz w:val="13"/>
          <w:lang w:val="fr-FR"/>
        </w:rPr>
        <w:t xml:space="preserve">i </w:t>
      </w:r>
      <w:r w:rsidR="00213D90" w:rsidRPr="00A8022D">
        <w:rPr>
          <w:rFonts w:ascii="Calibri" w:hAnsi="Calibri"/>
          <w:sz w:val="20"/>
          <w:lang w:val="fr-FR"/>
        </w:rPr>
        <w:t>Comme indiqu</w:t>
      </w:r>
      <w:r w:rsidR="00FB003D" w:rsidRPr="00A8022D">
        <w:rPr>
          <w:rFonts w:ascii="Calibri" w:hAnsi="Calibri"/>
          <w:sz w:val="20"/>
          <w:lang w:val="fr-FR"/>
        </w:rPr>
        <w:t>é</w:t>
      </w:r>
      <w:r w:rsidR="00213D90" w:rsidRPr="00A8022D">
        <w:rPr>
          <w:rFonts w:ascii="Calibri" w:hAnsi="Calibri"/>
          <w:sz w:val="20"/>
          <w:lang w:val="fr-FR"/>
        </w:rPr>
        <w:t xml:space="preserve"> dans le Programme et budget pour l</w:t>
      </w:r>
      <w:r w:rsidR="000E5188" w:rsidRPr="00A8022D">
        <w:rPr>
          <w:rFonts w:ascii="Calibri" w:hAnsi="Calibri"/>
          <w:sz w:val="20"/>
          <w:lang w:val="fr-FR"/>
        </w:rPr>
        <w:t>’</w:t>
      </w:r>
      <w:r w:rsidR="00213D90" w:rsidRPr="00A8022D">
        <w:rPr>
          <w:rFonts w:ascii="Calibri" w:hAnsi="Calibri"/>
          <w:sz w:val="20"/>
          <w:lang w:val="fr-FR"/>
        </w:rPr>
        <w:t>exercice biennal</w:t>
      </w:r>
      <w:r w:rsidR="008E4F8F" w:rsidRPr="00A8022D">
        <w:rPr>
          <w:rFonts w:ascii="Calibri" w:hAnsi="Calibri"/>
          <w:sz w:val="20"/>
          <w:lang w:val="fr-FR"/>
        </w:rPr>
        <w:t> </w:t>
      </w:r>
      <w:r w:rsidR="00213D90" w:rsidRPr="00A8022D">
        <w:rPr>
          <w:rFonts w:ascii="Calibri" w:hAnsi="Calibri"/>
          <w:sz w:val="20"/>
          <w:lang w:val="fr-FR"/>
        </w:rPr>
        <w:t>2018</w:t>
      </w:r>
      <w:r w:rsidR="00FB003D" w:rsidRPr="00A8022D">
        <w:rPr>
          <w:rFonts w:ascii="Calibri" w:hAnsi="Calibri"/>
          <w:sz w:val="20"/>
          <w:lang w:val="fr-FR"/>
        </w:rPr>
        <w:noBreakHyphen/>
      </w:r>
      <w:r w:rsidR="00213D90" w:rsidRPr="00A8022D">
        <w:rPr>
          <w:rFonts w:ascii="Calibri" w:hAnsi="Calibri"/>
          <w:sz w:val="20"/>
          <w:lang w:val="fr-FR"/>
        </w:rPr>
        <w:t>2019.</w:t>
      </w:r>
    </w:p>
    <w:p w:rsidR="00F63944" w:rsidRPr="00213D90" w:rsidRDefault="00213D90" w:rsidP="00FB003D">
      <w:pPr>
        <w:pStyle w:val="Endofdocument-Annex"/>
        <w:spacing w:before="960"/>
        <w:rPr>
          <w:lang w:val="fr-FR"/>
        </w:rPr>
      </w:pPr>
      <w:r w:rsidRPr="00213D90">
        <w:rPr>
          <w:lang w:val="fr-FR"/>
        </w:rPr>
        <w:t>[Fin de l</w:t>
      </w:r>
      <w:r w:rsidR="000E5188">
        <w:rPr>
          <w:lang w:val="fr-FR"/>
        </w:rPr>
        <w:t>’</w:t>
      </w:r>
      <w:r w:rsidRPr="00213D90">
        <w:rPr>
          <w:lang w:val="fr-FR"/>
        </w:rPr>
        <w:t>annexe et du document]</w:t>
      </w:r>
    </w:p>
    <w:sectPr w:rsidR="00F63944" w:rsidRPr="00213D90" w:rsidSect="00252E8C">
      <w:headerReference w:type="default" r:id="rId14"/>
      <w:headerReference w:type="first" r:id="rId15"/>
      <w:pgSz w:w="12240" w:h="15840" w:code="1"/>
      <w:pgMar w:top="567" w:right="1134" w:bottom="1418" w:left="1418" w:header="720" w:footer="475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3" w:rsidRDefault="00D94443">
      <w:r>
        <w:separator/>
      </w:r>
    </w:p>
  </w:endnote>
  <w:endnote w:type="continuationSeparator" w:id="0">
    <w:p w:rsidR="00D94443" w:rsidRDefault="00D94443" w:rsidP="003B38C1">
      <w:r>
        <w:separator/>
      </w:r>
    </w:p>
    <w:p w:rsidR="00D94443" w:rsidRPr="003B38C1" w:rsidRDefault="00D944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4443" w:rsidRPr="003B38C1" w:rsidRDefault="00D944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3" w:rsidRDefault="00D94443">
      <w:r>
        <w:separator/>
      </w:r>
    </w:p>
  </w:footnote>
  <w:footnote w:type="continuationSeparator" w:id="0">
    <w:p w:rsidR="00D94443" w:rsidRDefault="00D94443" w:rsidP="008B60B2">
      <w:r>
        <w:separator/>
      </w:r>
    </w:p>
    <w:p w:rsidR="00D94443" w:rsidRPr="00ED77FB" w:rsidRDefault="00D944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4443" w:rsidRPr="00ED77FB" w:rsidRDefault="00D944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CDIP/22/16</w:t>
    </w:r>
  </w:p>
  <w:p w:rsidR="008B0C7F" w:rsidRDefault="008B0C7F" w:rsidP="008B0C7F">
    <w:pPr>
      <w:pStyle w:val="Header"/>
      <w:jc w:val="right"/>
    </w:pPr>
    <w:r>
      <w:t>ANNEX</w:t>
    </w:r>
    <w:r w:rsidR="009D01B6">
      <w:t>E</w:t>
    </w:r>
  </w:p>
  <w:p w:rsidR="008B0C7F" w:rsidRDefault="008B0C7F">
    <w:pPr>
      <w:pStyle w:val="Header"/>
    </w:pPr>
  </w:p>
  <w:p w:rsidR="008B0C7F" w:rsidRDefault="008B0C7F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CDIP/22/16</w:t>
    </w:r>
  </w:p>
  <w:p w:rsidR="008B0C7F" w:rsidRDefault="000E2426" w:rsidP="005A2AA7">
    <w:pPr>
      <w:pStyle w:val="Header"/>
      <w:jc w:val="right"/>
    </w:pPr>
    <w:r w:rsidRPr="00FB003D">
      <w:rPr>
        <w:lang w:val="fr-FR"/>
      </w:rPr>
      <w:t>Annex</w:t>
    </w:r>
    <w:r w:rsidR="003A5861" w:rsidRPr="00FB003D">
      <w:rPr>
        <w:lang w:val="fr-FR"/>
      </w:rPr>
      <w:t>e</w:t>
    </w:r>
    <w:r>
      <w:t>, page</w:t>
    </w:r>
    <w:r w:rsidR="008E4F8F">
      <w:t> </w:t>
    </w:r>
    <w:r w:rsidR="005A2AA7">
      <w:fldChar w:fldCharType="begin"/>
    </w:r>
    <w:r w:rsidR="005A2AA7">
      <w:instrText xml:space="preserve"> PAGE   \* MERGEFORMAT </w:instrText>
    </w:r>
    <w:r w:rsidR="005A2AA7">
      <w:fldChar w:fldCharType="separate"/>
    </w:r>
    <w:r w:rsidR="00DB151B">
      <w:rPr>
        <w:noProof/>
      </w:rPr>
      <w:t>3</w:t>
    </w:r>
    <w:r w:rsidR="005A2AA7">
      <w:rPr>
        <w:noProof/>
      </w:rPr>
      <w:fldChar w:fldCharType="end"/>
    </w:r>
  </w:p>
  <w:p w:rsidR="008B0C7F" w:rsidRDefault="008B0C7F">
    <w:pPr>
      <w:pStyle w:val="Header"/>
    </w:pPr>
  </w:p>
  <w:p w:rsidR="008B0C7F" w:rsidRDefault="008B0C7F">
    <w:pPr>
      <w:pStyle w:val="Head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CDIP/22/16</w:t>
    </w:r>
  </w:p>
  <w:p w:rsidR="008B0C7F" w:rsidRDefault="008B0C7F" w:rsidP="00252E8C">
    <w:pPr>
      <w:pStyle w:val="Header"/>
      <w:jc w:val="right"/>
    </w:pPr>
    <w:proofErr w:type="spellStart"/>
    <w:r>
      <w:t>Annex</w:t>
    </w:r>
    <w:r w:rsidR="00D43A8E">
      <w:t>e</w:t>
    </w:r>
    <w:proofErr w:type="spellEnd"/>
    <w:r>
      <w:t>, page</w:t>
    </w:r>
    <w:r w:rsidR="008E4F8F">
      <w:t> </w:t>
    </w:r>
    <w:r w:rsidR="00252E8C">
      <w:fldChar w:fldCharType="begin"/>
    </w:r>
    <w:r w:rsidR="00252E8C">
      <w:instrText xml:space="preserve"> PAGE   \* MERGEFORMAT </w:instrText>
    </w:r>
    <w:r w:rsidR="00252E8C">
      <w:fldChar w:fldCharType="separate"/>
    </w:r>
    <w:r w:rsidR="00DB151B">
      <w:rPr>
        <w:noProof/>
      </w:rPr>
      <w:t>2</w:t>
    </w:r>
    <w:r w:rsidR="00252E8C">
      <w:rPr>
        <w:noProof/>
      </w:rPr>
      <w:fldChar w:fldCharType="end"/>
    </w:r>
  </w:p>
  <w:p w:rsidR="008B0C7F" w:rsidRDefault="008B0C7F" w:rsidP="008B0C7F">
    <w:pPr>
      <w:pStyle w:val="Header"/>
      <w:jc w:val="right"/>
    </w:pPr>
  </w:p>
  <w:p w:rsidR="008B0C7F" w:rsidRDefault="008B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"/>
    <w:docVar w:name="TextBaseURL" w:val="empty"/>
    <w:docVar w:name="UILng" w:val="en"/>
  </w:docVars>
  <w:rsids>
    <w:rsidRoot w:val="009A3FE9"/>
    <w:rsid w:val="00001E20"/>
    <w:rsid w:val="00023AAE"/>
    <w:rsid w:val="00023C8A"/>
    <w:rsid w:val="000309E4"/>
    <w:rsid w:val="00043CAA"/>
    <w:rsid w:val="000441D9"/>
    <w:rsid w:val="00055C08"/>
    <w:rsid w:val="00065FE9"/>
    <w:rsid w:val="0007184C"/>
    <w:rsid w:val="000748E2"/>
    <w:rsid w:val="00075432"/>
    <w:rsid w:val="00083E7B"/>
    <w:rsid w:val="000845A6"/>
    <w:rsid w:val="00084FC0"/>
    <w:rsid w:val="00085E7B"/>
    <w:rsid w:val="0008664C"/>
    <w:rsid w:val="000968ED"/>
    <w:rsid w:val="000A7E98"/>
    <w:rsid w:val="000B12F2"/>
    <w:rsid w:val="000B30A0"/>
    <w:rsid w:val="000B330E"/>
    <w:rsid w:val="000B6C5D"/>
    <w:rsid w:val="000B7FA5"/>
    <w:rsid w:val="000C2FF1"/>
    <w:rsid w:val="000C540C"/>
    <w:rsid w:val="000D0A9E"/>
    <w:rsid w:val="000D336C"/>
    <w:rsid w:val="000E1FFC"/>
    <w:rsid w:val="000E2346"/>
    <w:rsid w:val="000E2426"/>
    <w:rsid w:val="000E2837"/>
    <w:rsid w:val="000E35F0"/>
    <w:rsid w:val="000E4CBB"/>
    <w:rsid w:val="000E5188"/>
    <w:rsid w:val="000E5E16"/>
    <w:rsid w:val="000E65DD"/>
    <w:rsid w:val="000F5E56"/>
    <w:rsid w:val="000F6468"/>
    <w:rsid w:val="000F7FB6"/>
    <w:rsid w:val="001009EE"/>
    <w:rsid w:val="00101B8A"/>
    <w:rsid w:val="00105209"/>
    <w:rsid w:val="00107138"/>
    <w:rsid w:val="00110C5E"/>
    <w:rsid w:val="001160B1"/>
    <w:rsid w:val="0013376C"/>
    <w:rsid w:val="001362EE"/>
    <w:rsid w:val="00140A04"/>
    <w:rsid w:val="001508C2"/>
    <w:rsid w:val="001562DF"/>
    <w:rsid w:val="00163D54"/>
    <w:rsid w:val="00167748"/>
    <w:rsid w:val="00172FE0"/>
    <w:rsid w:val="00175AD2"/>
    <w:rsid w:val="0017628A"/>
    <w:rsid w:val="001832A6"/>
    <w:rsid w:val="001B1C2B"/>
    <w:rsid w:val="001C10FE"/>
    <w:rsid w:val="001C6003"/>
    <w:rsid w:val="001D59E6"/>
    <w:rsid w:val="001E0190"/>
    <w:rsid w:val="001E14C1"/>
    <w:rsid w:val="001E39B7"/>
    <w:rsid w:val="001E3D72"/>
    <w:rsid w:val="001E439F"/>
    <w:rsid w:val="001E6248"/>
    <w:rsid w:val="001F1272"/>
    <w:rsid w:val="001F3359"/>
    <w:rsid w:val="001F75A6"/>
    <w:rsid w:val="00201659"/>
    <w:rsid w:val="002028F4"/>
    <w:rsid w:val="00206061"/>
    <w:rsid w:val="00206C84"/>
    <w:rsid w:val="002119A6"/>
    <w:rsid w:val="0021217E"/>
    <w:rsid w:val="00213D90"/>
    <w:rsid w:val="00222628"/>
    <w:rsid w:val="00227344"/>
    <w:rsid w:val="00231E11"/>
    <w:rsid w:val="00234DCB"/>
    <w:rsid w:val="00235E72"/>
    <w:rsid w:val="00240043"/>
    <w:rsid w:val="00252E8C"/>
    <w:rsid w:val="00254AE3"/>
    <w:rsid w:val="00257609"/>
    <w:rsid w:val="00260970"/>
    <w:rsid w:val="002634C4"/>
    <w:rsid w:val="00271774"/>
    <w:rsid w:val="0028539A"/>
    <w:rsid w:val="00290202"/>
    <w:rsid w:val="002928D3"/>
    <w:rsid w:val="00292D39"/>
    <w:rsid w:val="00296A7C"/>
    <w:rsid w:val="002A1579"/>
    <w:rsid w:val="002A3346"/>
    <w:rsid w:val="002B313F"/>
    <w:rsid w:val="002C0F84"/>
    <w:rsid w:val="002E068F"/>
    <w:rsid w:val="002E1734"/>
    <w:rsid w:val="002E6CEB"/>
    <w:rsid w:val="002F1FE6"/>
    <w:rsid w:val="002F46D5"/>
    <w:rsid w:val="002F4E68"/>
    <w:rsid w:val="002F62BD"/>
    <w:rsid w:val="00312D97"/>
    <w:rsid w:val="00312F7F"/>
    <w:rsid w:val="00323A4F"/>
    <w:rsid w:val="00323E66"/>
    <w:rsid w:val="0032450B"/>
    <w:rsid w:val="00325CF0"/>
    <w:rsid w:val="003273BA"/>
    <w:rsid w:val="00331FA3"/>
    <w:rsid w:val="00341F32"/>
    <w:rsid w:val="0034523C"/>
    <w:rsid w:val="0035218A"/>
    <w:rsid w:val="00353A31"/>
    <w:rsid w:val="00361450"/>
    <w:rsid w:val="0036153B"/>
    <w:rsid w:val="003673CF"/>
    <w:rsid w:val="00367479"/>
    <w:rsid w:val="003760F9"/>
    <w:rsid w:val="00381C97"/>
    <w:rsid w:val="00382CDE"/>
    <w:rsid w:val="003845C1"/>
    <w:rsid w:val="00386656"/>
    <w:rsid w:val="00386AB8"/>
    <w:rsid w:val="003877DA"/>
    <w:rsid w:val="003920D2"/>
    <w:rsid w:val="00394B80"/>
    <w:rsid w:val="003A0218"/>
    <w:rsid w:val="003A35DF"/>
    <w:rsid w:val="003A560C"/>
    <w:rsid w:val="003A5861"/>
    <w:rsid w:val="003A5DEF"/>
    <w:rsid w:val="003A652F"/>
    <w:rsid w:val="003A65F7"/>
    <w:rsid w:val="003A6728"/>
    <w:rsid w:val="003A6845"/>
    <w:rsid w:val="003A6F89"/>
    <w:rsid w:val="003B2F00"/>
    <w:rsid w:val="003B38C1"/>
    <w:rsid w:val="003C0CC3"/>
    <w:rsid w:val="003C1B97"/>
    <w:rsid w:val="003D0C68"/>
    <w:rsid w:val="003D6275"/>
    <w:rsid w:val="003D6783"/>
    <w:rsid w:val="003E04BE"/>
    <w:rsid w:val="003E318D"/>
    <w:rsid w:val="003E5718"/>
    <w:rsid w:val="003F030C"/>
    <w:rsid w:val="003F1ED8"/>
    <w:rsid w:val="003F274D"/>
    <w:rsid w:val="003F5941"/>
    <w:rsid w:val="003F5BEE"/>
    <w:rsid w:val="003F6117"/>
    <w:rsid w:val="00401779"/>
    <w:rsid w:val="0040240C"/>
    <w:rsid w:val="004057E8"/>
    <w:rsid w:val="00416D88"/>
    <w:rsid w:val="0042061C"/>
    <w:rsid w:val="00423E3E"/>
    <w:rsid w:val="00427AF4"/>
    <w:rsid w:val="004322AB"/>
    <w:rsid w:val="00434B60"/>
    <w:rsid w:val="00441216"/>
    <w:rsid w:val="004421C6"/>
    <w:rsid w:val="00447909"/>
    <w:rsid w:val="0046329E"/>
    <w:rsid w:val="004647DA"/>
    <w:rsid w:val="00466F74"/>
    <w:rsid w:val="00474062"/>
    <w:rsid w:val="004745CB"/>
    <w:rsid w:val="00477D6B"/>
    <w:rsid w:val="00483F22"/>
    <w:rsid w:val="00490F5D"/>
    <w:rsid w:val="004A3CDF"/>
    <w:rsid w:val="004A6368"/>
    <w:rsid w:val="004B4460"/>
    <w:rsid w:val="004B5885"/>
    <w:rsid w:val="004C3E66"/>
    <w:rsid w:val="004D012A"/>
    <w:rsid w:val="004D15E6"/>
    <w:rsid w:val="004D5867"/>
    <w:rsid w:val="004D5909"/>
    <w:rsid w:val="004F3EA6"/>
    <w:rsid w:val="005019FF"/>
    <w:rsid w:val="00510A76"/>
    <w:rsid w:val="00516397"/>
    <w:rsid w:val="005169EE"/>
    <w:rsid w:val="00517753"/>
    <w:rsid w:val="00517B3F"/>
    <w:rsid w:val="00521238"/>
    <w:rsid w:val="0052344F"/>
    <w:rsid w:val="005234C3"/>
    <w:rsid w:val="0052512C"/>
    <w:rsid w:val="0053057A"/>
    <w:rsid w:val="00532BC1"/>
    <w:rsid w:val="00532D54"/>
    <w:rsid w:val="00535933"/>
    <w:rsid w:val="00535BD9"/>
    <w:rsid w:val="00552F42"/>
    <w:rsid w:val="005558F9"/>
    <w:rsid w:val="00560A29"/>
    <w:rsid w:val="00564BF5"/>
    <w:rsid w:val="00573077"/>
    <w:rsid w:val="00577FD7"/>
    <w:rsid w:val="00582233"/>
    <w:rsid w:val="0059255A"/>
    <w:rsid w:val="00595981"/>
    <w:rsid w:val="005A0766"/>
    <w:rsid w:val="005A2AA7"/>
    <w:rsid w:val="005A2CC5"/>
    <w:rsid w:val="005A2D26"/>
    <w:rsid w:val="005A2D62"/>
    <w:rsid w:val="005B0242"/>
    <w:rsid w:val="005B4C39"/>
    <w:rsid w:val="005C0E17"/>
    <w:rsid w:val="005C2E22"/>
    <w:rsid w:val="005C3142"/>
    <w:rsid w:val="005C448C"/>
    <w:rsid w:val="005C6649"/>
    <w:rsid w:val="005C7095"/>
    <w:rsid w:val="005C798D"/>
    <w:rsid w:val="005D1471"/>
    <w:rsid w:val="005D1C46"/>
    <w:rsid w:val="005D6460"/>
    <w:rsid w:val="005E7D86"/>
    <w:rsid w:val="005F4D37"/>
    <w:rsid w:val="006025D5"/>
    <w:rsid w:val="00603BC0"/>
    <w:rsid w:val="00605827"/>
    <w:rsid w:val="00607525"/>
    <w:rsid w:val="00612D82"/>
    <w:rsid w:val="00622B04"/>
    <w:rsid w:val="00623242"/>
    <w:rsid w:val="006236D7"/>
    <w:rsid w:val="006245C2"/>
    <w:rsid w:val="006322B9"/>
    <w:rsid w:val="0063518D"/>
    <w:rsid w:val="006375DE"/>
    <w:rsid w:val="00640B31"/>
    <w:rsid w:val="00646050"/>
    <w:rsid w:val="00652151"/>
    <w:rsid w:val="00655133"/>
    <w:rsid w:val="006643B7"/>
    <w:rsid w:val="006713CA"/>
    <w:rsid w:val="006733D1"/>
    <w:rsid w:val="00676C5C"/>
    <w:rsid w:val="00684F77"/>
    <w:rsid w:val="00685330"/>
    <w:rsid w:val="0068705B"/>
    <w:rsid w:val="00692C62"/>
    <w:rsid w:val="006B22FC"/>
    <w:rsid w:val="006C4180"/>
    <w:rsid w:val="006C6850"/>
    <w:rsid w:val="006D2B3D"/>
    <w:rsid w:val="006D6E43"/>
    <w:rsid w:val="006E71B6"/>
    <w:rsid w:val="006F0549"/>
    <w:rsid w:val="006F4797"/>
    <w:rsid w:val="006F51F5"/>
    <w:rsid w:val="00704655"/>
    <w:rsid w:val="007140B6"/>
    <w:rsid w:val="007178B7"/>
    <w:rsid w:val="00722C16"/>
    <w:rsid w:val="00724BAF"/>
    <w:rsid w:val="007300D1"/>
    <w:rsid w:val="0073530F"/>
    <w:rsid w:val="00740F30"/>
    <w:rsid w:val="00744707"/>
    <w:rsid w:val="007746C4"/>
    <w:rsid w:val="007765B9"/>
    <w:rsid w:val="007930F2"/>
    <w:rsid w:val="0079392B"/>
    <w:rsid w:val="007963D7"/>
    <w:rsid w:val="00797946"/>
    <w:rsid w:val="007B00F9"/>
    <w:rsid w:val="007C2712"/>
    <w:rsid w:val="007C4154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FF3"/>
    <w:rsid w:val="007F3700"/>
    <w:rsid w:val="007F7AFB"/>
    <w:rsid w:val="00804C4F"/>
    <w:rsid w:val="00807CE7"/>
    <w:rsid w:val="00823DD6"/>
    <w:rsid w:val="0082738F"/>
    <w:rsid w:val="00827B6F"/>
    <w:rsid w:val="00830E12"/>
    <w:rsid w:val="00831EFE"/>
    <w:rsid w:val="0083589A"/>
    <w:rsid w:val="00840079"/>
    <w:rsid w:val="0084505D"/>
    <w:rsid w:val="008478EF"/>
    <w:rsid w:val="00850AC7"/>
    <w:rsid w:val="0085289B"/>
    <w:rsid w:val="00871927"/>
    <w:rsid w:val="00871D5E"/>
    <w:rsid w:val="00872E60"/>
    <w:rsid w:val="00875DB4"/>
    <w:rsid w:val="00880680"/>
    <w:rsid w:val="00881F44"/>
    <w:rsid w:val="008830B1"/>
    <w:rsid w:val="00885FB4"/>
    <w:rsid w:val="008B0C7F"/>
    <w:rsid w:val="008B1EF0"/>
    <w:rsid w:val="008B2CC1"/>
    <w:rsid w:val="008B3729"/>
    <w:rsid w:val="008B60B2"/>
    <w:rsid w:val="008C101B"/>
    <w:rsid w:val="008C29CC"/>
    <w:rsid w:val="008C3FAA"/>
    <w:rsid w:val="008D5AF3"/>
    <w:rsid w:val="008E18B8"/>
    <w:rsid w:val="008E19B6"/>
    <w:rsid w:val="008E22B8"/>
    <w:rsid w:val="008E4F8F"/>
    <w:rsid w:val="008F2F50"/>
    <w:rsid w:val="008F513F"/>
    <w:rsid w:val="00901473"/>
    <w:rsid w:val="0090188D"/>
    <w:rsid w:val="00902775"/>
    <w:rsid w:val="00904B02"/>
    <w:rsid w:val="0090731E"/>
    <w:rsid w:val="009128CA"/>
    <w:rsid w:val="009135FE"/>
    <w:rsid w:val="00916EE2"/>
    <w:rsid w:val="00917E94"/>
    <w:rsid w:val="009274FD"/>
    <w:rsid w:val="0093615A"/>
    <w:rsid w:val="009362F9"/>
    <w:rsid w:val="009402C1"/>
    <w:rsid w:val="00942C7F"/>
    <w:rsid w:val="009431A3"/>
    <w:rsid w:val="009601E1"/>
    <w:rsid w:val="0096378D"/>
    <w:rsid w:val="00965246"/>
    <w:rsid w:val="00966A22"/>
    <w:rsid w:val="00966DB9"/>
    <w:rsid w:val="0096722F"/>
    <w:rsid w:val="00971002"/>
    <w:rsid w:val="009732DB"/>
    <w:rsid w:val="009737B1"/>
    <w:rsid w:val="00980843"/>
    <w:rsid w:val="009813AB"/>
    <w:rsid w:val="00982C89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01B6"/>
    <w:rsid w:val="009D30C3"/>
    <w:rsid w:val="009E2791"/>
    <w:rsid w:val="009E3846"/>
    <w:rsid w:val="009E3F6F"/>
    <w:rsid w:val="009E760E"/>
    <w:rsid w:val="009F437A"/>
    <w:rsid w:val="009F459A"/>
    <w:rsid w:val="009F499F"/>
    <w:rsid w:val="00A0392A"/>
    <w:rsid w:val="00A04012"/>
    <w:rsid w:val="00A11F31"/>
    <w:rsid w:val="00A157C6"/>
    <w:rsid w:val="00A16E6A"/>
    <w:rsid w:val="00A22790"/>
    <w:rsid w:val="00A24FA8"/>
    <w:rsid w:val="00A26BE0"/>
    <w:rsid w:val="00A409F6"/>
    <w:rsid w:val="00A417BB"/>
    <w:rsid w:val="00A42DAF"/>
    <w:rsid w:val="00A45BD8"/>
    <w:rsid w:val="00A47922"/>
    <w:rsid w:val="00A52611"/>
    <w:rsid w:val="00A56C39"/>
    <w:rsid w:val="00A64FEA"/>
    <w:rsid w:val="00A7022D"/>
    <w:rsid w:val="00A7366A"/>
    <w:rsid w:val="00A8022D"/>
    <w:rsid w:val="00A869AD"/>
    <w:rsid w:val="00A869B7"/>
    <w:rsid w:val="00A9559E"/>
    <w:rsid w:val="00AA20D9"/>
    <w:rsid w:val="00AA6CD9"/>
    <w:rsid w:val="00AA6EBA"/>
    <w:rsid w:val="00AA6F94"/>
    <w:rsid w:val="00AB5BDF"/>
    <w:rsid w:val="00AB62BD"/>
    <w:rsid w:val="00AC205C"/>
    <w:rsid w:val="00AC5DD4"/>
    <w:rsid w:val="00AE2D59"/>
    <w:rsid w:val="00AF0A6B"/>
    <w:rsid w:val="00AF5CCA"/>
    <w:rsid w:val="00B00981"/>
    <w:rsid w:val="00B01961"/>
    <w:rsid w:val="00B05A69"/>
    <w:rsid w:val="00B11C36"/>
    <w:rsid w:val="00B212AC"/>
    <w:rsid w:val="00B236A9"/>
    <w:rsid w:val="00B369DD"/>
    <w:rsid w:val="00B508C4"/>
    <w:rsid w:val="00B51254"/>
    <w:rsid w:val="00B56D32"/>
    <w:rsid w:val="00B605E1"/>
    <w:rsid w:val="00B63AFE"/>
    <w:rsid w:val="00B64DD1"/>
    <w:rsid w:val="00B653B8"/>
    <w:rsid w:val="00B710C6"/>
    <w:rsid w:val="00B77066"/>
    <w:rsid w:val="00B80DCE"/>
    <w:rsid w:val="00B8312D"/>
    <w:rsid w:val="00B85B51"/>
    <w:rsid w:val="00B91308"/>
    <w:rsid w:val="00B9734B"/>
    <w:rsid w:val="00BA30E2"/>
    <w:rsid w:val="00BB0871"/>
    <w:rsid w:val="00BC5408"/>
    <w:rsid w:val="00BC5E4D"/>
    <w:rsid w:val="00BC6E83"/>
    <w:rsid w:val="00BD6D83"/>
    <w:rsid w:val="00BD709E"/>
    <w:rsid w:val="00BE177E"/>
    <w:rsid w:val="00BF2522"/>
    <w:rsid w:val="00BF32E2"/>
    <w:rsid w:val="00BF39AB"/>
    <w:rsid w:val="00BF64D6"/>
    <w:rsid w:val="00BF659C"/>
    <w:rsid w:val="00C01F4C"/>
    <w:rsid w:val="00C11BFE"/>
    <w:rsid w:val="00C1310B"/>
    <w:rsid w:val="00C13D0E"/>
    <w:rsid w:val="00C227A9"/>
    <w:rsid w:val="00C24089"/>
    <w:rsid w:val="00C3060E"/>
    <w:rsid w:val="00C31366"/>
    <w:rsid w:val="00C31878"/>
    <w:rsid w:val="00C35164"/>
    <w:rsid w:val="00C35F12"/>
    <w:rsid w:val="00C44695"/>
    <w:rsid w:val="00C5068F"/>
    <w:rsid w:val="00C541B6"/>
    <w:rsid w:val="00C54B2A"/>
    <w:rsid w:val="00C6131F"/>
    <w:rsid w:val="00C64CFB"/>
    <w:rsid w:val="00C8309D"/>
    <w:rsid w:val="00C8360E"/>
    <w:rsid w:val="00C84936"/>
    <w:rsid w:val="00C870B8"/>
    <w:rsid w:val="00CA5215"/>
    <w:rsid w:val="00CB0C76"/>
    <w:rsid w:val="00CB1367"/>
    <w:rsid w:val="00CB1CF4"/>
    <w:rsid w:val="00CB1DF6"/>
    <w:rsid w:val="00CB5B05"/>
    <w:rsid w:val="00CC392F"/>
    <w:rsid w:val="00CD04F1"/>
    <w:rsid w:val="00CD3B55"/>
    <w:rsid w:val="00CD5D03"/>
    <w:rsid w:val="00CE47B0"/>
    <w:rsid w:val="00CE51AF"/>
    <w:rsid w:val="00D06E01"/>
    <w:rsid w:val="00D10698"/>
    <w:rsid w:val="00D15D25"/>
    <w:rsid w:val="00D17BE8"/>
    <w:rsid w:val="00D35E00"/>
    <w:rsid w:val="00D36D9E"/>
    <w:rsid w:val="00D41E8F"/>
    <w:rsid w:val="00D42733"/>
    <w:rsid w:val="00D43A8E"/>
    <w:rsid w:val="00D45252"/>
    <w:rsid w:val="00D55736"/>
    <w:rsid w:val="00D57959"/>
    <w:rsid w:val="00D60685"/>
    <w:rsid w:val="00D71B4D"/>
    <w:rsid w:val="00D74EEA"/>
    <w:rsid w:val="00D768A1"/>
    <w:rsid w:val="00D85652"/>
    <w:rsid w:val="00D91310"/>
    <w:rsid w:val="00D92A9F"/>
    <w:rsid w:val="00D93D55"/>
    <w:rsid w:val="00D94443"/>
    <w:rsid w:val="00D95E6F"/>
    <w:rsid w:val="00DA186B"/>
    <w:rsid w:val="00DA5C6A"/>
    <w:rsid w:val="00DA65BA"/>
    <w:rsid w:val="00DB0B48"/>
    <w:rsid w:val="00DB151B"/>
    <w:rsid w:val="00DB1F6E"/>
    <w:rsid w:val="00DB2734"/>
    <w:rsid w:val="00DD023C"/>
    <w:rsid w:val="00DD4ACE"/>
    <w:rsid w:val="00DD5A08"/>
    <w:rsid w:val="00DF15B3"/>
    <w:rsid w:val="00DF3FB3"/>
    <w:rsid w:val="00E015DB"/>
    <w:rsid w:val="00E06BC8"/>
    <w:rsid w:val="00E14987"/>
    <w:rsid w:val="00E15015"/>
    <w:rsid w:val="00E20A49"/>
    <w:rsid w:val="00E32292"/>
    <w:rsid w:val="00E335FE"/>
    <w:rsid w:val="00E34B0F"/>
    <w:rsid w:val="00E44528"/>
    <w:rsid w:val="00E45DD2"/>
    <w:rsid w:val="00E51A89"/>
    <w:rsid w:val="00E55FEC"/>
    <w:rsid w:val="00E6395B"/>
    <w:rsid w:val="00E66C26"/>
    <w:rsid w:val="00E71F14"/>
    <w:rsid w:val="00E725E8"/>
    <w:rsid w:val="00E829AB"/>
    <w:rsid w:val="00E87511"/>
    <w:rsid w:val="00EA1924"/>
    <w:rsid w:val="00EA2064"/>
    <w:rsid w:val="00EA283D"/>
    <w:rsid w:val="00EA39AB"/>
    <w:rsid w:val="00EA51C9"/>
    <w:rsid w:val="00EA5F0F"/>
    <w:rsid w:val="00EA7285"/>
    <w:rsid w:val="00EC1A1F"/>
    <w:rsid w:val="00EC1A41"/>
    <w:rsid w:val="00EC4E49"/>
    <w:rsid w:val="00EC58B2"/>
    <w:rsid w:val="00EC63D0"/>
    <w:rsid w:val="00EC7A3C"/>
    <w:rsid w:val="00ED54D0"/>
    <w:rsid w:val="00ED597C"/>
    <w:rsid w:val="00ED77FB"/>
    <w:rsid w:val="00EE1FC0"/>
    <w:rsid w:val="00EE1FF1"/>
    <w:rsid w:val="00EE45FA"/>
    <w:rsid w:val="00EE4F65"/>
    <w:rsid w:val="00EF1871"/>
    <w:rsid w:val="00EF1D89"/>
    <w:rsid w:val="00EF4E34"/>
    <w:rsid w:val="00EF5380"/>
    <w:rsid w:val="00F03E8D"/>
    <w:rsid w:val="00F10B6C"/>
    <w:rsid w:val="00F1411C"/>
    <w:rsid w:val="00F16D83"/>
    <w:rsid w:val="00F17CCA"/>
    <w:rsid w:val="00F21262"/>
    <w:rsid w:val="00F27E10"/>
    <w:rsid w:val="00F30E9B"/>
    <w:rsid w:val="00F35996"/>
    <w:rsid w:val="00F3770A"/>
    <w:rsid w:val="00F40296"/>
    <w:rsid w:val="00F42D79"/>
    <w:rsid w:val="00F47EE3"/>
    <w:rsid w:val="00F61905"/>
    <w:rsid w:val="00F63944"/>
    <w:rsid w:val="00F66152"/>
    <w:rsid w:val="00F70997"/>
    <w:rsid w:val="00F7189F"/>
    <w:rsid w:val="00F7235B"/>
    <w:rsid w:val="00F74D92"/>
    <w:rsid w:val="00F75ACB"/>
    <w:rsid w:val="00F868A4"/>
    <w:rsid w:val="00F8780A"/>
    <w:rsid w:val="00F957AD"/>
    <w:rsid w:val="00FA090D"/>
    <w:rsid w:val="00FA0EB7"/>
    <w:rsid w:val="00FA1614"/>
    <w:rsid w:val="00FA1BB0"/>
    <w:rsid w:val="00FA2281"/>
    <w:rsid w:val="00FA42E3"/>
    <w:rsid w:val="00FA584E"/>
    <w:rsid w:val="00FB003D"/>
    <w:rsid w:val="00FB03E8"/>
    <w:rsid w:val="00FB3531"/>
    <w:rsid w:val="00FB47ED"/>
    <w:rsid w:val="00FB50DC"/>
    <w:rsid w:val="00FC3021"/>
    <w:rsid w:val="00FC365C"/>
    <w:rsid w:val="00FC438A"/>
    <w:rsid w:val="00FE4749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3399DF"/>
  <w15:docId w15:val="{1343210E-5800-4077-B3BA-4A68B9A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1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3E318D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F7B4-6E00-4D98-858F-63F1B87F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1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CERBARI Mihaela</cp:lastModifiedBy>
  <cp:revision>4</cp:revision>
  <cp:lastPrinted>2018-10-31T13:11:00Z</cp:lastPrinted>
  <dcterms:created xsi:type="dcterms:W3CDTF">2018-10-31T13:10:00Z</dcterms:created>
  <dcterms:modified xsi:type="dcterms:W3CDTF">2018-10-31T13:11:00Z</dcterms:modified>
</cp:coreProperties>
</file>