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101A7" w:rsidRPr="002D6F3F" w:rsidTr="00D64124">
        <w:tc>
          <w:tcPr>
            <w:tcW w:w="4513" w:type="dxa"/>
            <w:tcBorders>
              <w:bottom w:val="single" w:sz="4" w:space="0" w:color="auto"/>
            </w:tcBorders>
            <w:tcMar>
              <w:bottom w:w="170" w:type="dxa"/>
            </w:tcMar>
          </w:tcPr>
          <w:p w:rsidR="00D101A7" w:rsidRPr="002D6F3F" w:rsidRDefault="00D101A7" w:rsidP="00D64124">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D101A7" w:rsidRPr="002D6F3F" w:rsidRDefault="00D101A7" w:rsidP="00D64124">
            <w:pPr>
              <w:rPr>
                <w:lang w:val="fr-FR"/>
              </w:rPr>
            </w:pPr>
            <w:r w:rsidRPr="002D6F3F">
              <w:rPr>
                <w:noProof/>
                <w:lang w:eastAsia="en-US"/>
              </w:rPr>
              <w:drawing>
                <wp:inline distT="0" distB="0" distL="0" distR="0" wp14:anchorId="0FF7BA24" wp14:editId="2DACC036">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101A7" w:rsidRPr="002D6F3F" w:rsidRDefault="00D101A7" w:rsidP="00D64124">
            <w:pPr>
              <w:jc w:val="right"/>
              <w:rPr>
                <w:lang w:val="fr-FR"/>
              </w:rPr>
            </w:pPr>
            <w:r w:rsidRPr="002D6F3F">
              <w:rPr>
                <w:b/>
                <w:sz w:val="40"/>
                <w:szCs w:val="40"/>
                <w:lang w:val="fr-FR"/>
              </w:rPr>
              <w:t>F</w:t>
            </w:r>
          </w:p>
        </w:tc>
      </w:tr>
      <w:tr w:rsidR="00D101A7" w:rsidRPr="002D6F3F" w:rsidTr="00D64124">
        <w:trPr>
          <w:trHeight w:hRule="exact" w:val="340"/>
        </w:trPr>
        <w:tc>
          <w:tcPr>
            <w:tcW w:w="9356" w:type="dxa"/>
            <w:gridSpan w:val="3"/>
            <w:tcBorders>
              <w:top w:val="single" w:sz="4" w:space="0" w:color="auto"/>
            </w:tcBorders>
            <w:tcMar>
              <w:top w:w="170" w:type="dxa"/>
              <w:left w:w="0" w:type="dxa"/>
              <w:right w:w="0" w:type="dxa"/>
            </w:tcMar>
            <w:vAlign w:val="bottom"/>
          </w:tcPr>
          <w:p w:rsidR="00D101A7" w:rsidRPr="002D6F3F" w:rsidRDefault="00D101A7" w:rsidP="00D64124">
            <w:pPr>
              <w:jc w:val="right"/>
              <w:rPr>
                <w:rFonts w:ascii="Arial Black" w:hAnsi="Arial Black"/>
                <w:caps/>
                <w:sz w:val="15"/>
                <w:lang w:val="fr-FR"/>
              </w:rPr>
            </w:pPr>
            <w:r w:rsidRPr="002D6F3F">
              <w:rPr>
                <w:rFonts w:ascii="Arial Black" w:hAnsi="Arial Black"/>
                <w:caps/>
                <w:sz w:val="15"/>
                <w:lang w:val="fr-FR"/>
              </w:rPr>
              <w:t>CDIP/21/</w:t>
            </w:r>
            <w:bookmarkStart w:id="2" w:name="Code"/>
            <w:bookmarkEnd w:id="2"/>
            <w:r>
              <w:rPr>
                <w:rFonts w:ascii="Arial Black" w:hAnsi="Arial Black"/>
                <w:caps/>
                <w:sz w:val="15"/>
                <w:lang w:val="fr-FR"/>
              </w:rPr>
              <w:t>7</w:t>
            </w:r>
            <w:r w:rsidRPr="002D6F3F">
              <w:rPr>
                <w:rFonts w:ascii="Arial Black" w:hAnsi="Arial Black"/>
                <w:caps/>
                <w:sz w:val="15"/>
                <w:lang w:val="fr-FR"/>
              </w:rPr>
              <w:t xml:space="preserve"> </w:t>
            </w:r>
          </w:p>
        </w:tc>
      </w:tr>
      <w:tr w:rsidR="00D101A7" w:rsidRPr="002D6F3F" w:rsidTr="00D64124">
        <w:trPr>
          <w:trHeight w:hRule="exact" w:val="170"/>
        </w:trPr>
        <w:tc>
          <w:tcPr>
            <w:tcW w:w="9356" w:type="dxa"/>
            <w:gridSpan w:val="3"/>
            <w:noWrap/>
            <w:tcMar>
              <w:left w:w="0" w:type="dxa"/>
              <w:right w:w="0" w:type="dxa"/>
            </w:tcMar>
            <w:vAlign w:val="bottom"/>
          </w:tcPr>
          <w:p w:rsidR="00D101A7" w:rsidRPr="002D6F3F" w:rsidRDefault="00D101A7" w:rsidP="00D64124">
            <w:pPr>
              <w:jc w:val="right"/>
              <w:rPr>
                <w:rFonts w:ascii="Arial Black" w:hAnsi="Arial Black"/>
                <w:caps/>
                <w:sz w:val="15"/>
                <w:lang w:val="fr-FR"/>
              </w:rPr>
            </w:pPr>
            <w:r w:rsidRPr="002D6F3F">
              <w:rPr>
                <w:rFonts w:ascii="Arial Black" w:hAnsi="Arial Black"/>
                <w:caps/>
                <w:sz w:val="15"/>
                <w:lang w:val="fr-FR"/>
              </w:rPr>
              <w:t>ORIGINAL</w:t>
            </w:r>
            <w:r>
              <w:rPr>
                <w:rFonts w:ascii="Arial Black" w:hAnsi="Arial Black"/>
                <w:caps/>
                <w:sz w:val="15"/>
                <w:lang w:val="fr-FR"/>
              </w:rPr>
              <w:t> :</w:t>
            </w:r>
            <w:r w:rsidRPr="002D6F3F">
              <w:rPr>
                <w:rFonts w:ascii="Arial Black" w:hAnsi="Arial Black"/>
                <w:caps/>
                <w:sz w:val="15"/>
                <w:lang w:val="fr-FR"/>
              </w:rPr>
              <w:t xml:space="preserve"> </w:t>
            </w:r>
            <w:bookmarkStart w:id="3" w:name="Original"/>
            <w:bookmarkEnd w:id="3"/>
            <w:r w:rsidRPr="002D6F3F">
              <w:rPr>
                <w:rFonts w:ascii="Arial Black" w:hAnsi="Arial Black"/>
                <w:caps/>
                <w:sz w:val="15"/>
                <w:lang w:val="fr-FR"/>
              </w:rPr>
              <w:t>anglais</w:t>
            </w:r>
          </w:p>
        </w:tc>
      </w:tr>
      <w:tr w:rsidR="00D101A7" w:rsidRPr="002D6F3F" w:rsidTr="00D64124">
        <w:trPr>
          <w:trHeight w:hRule="exact" w:val="198"/>
        </w:trPr>
        <w:tc>
          <w:tcPr>
            <w:tcW w:w="9356" w:type="dxa"/>
            <w:gridSpan w:val="3"/>
            <w:tcMar>
              <w:left w:w="0" w:type="dxa"/>
              <w:right w:w="0" w:type="dxa"/>
            </w:tcMar>
            <w:vAlign w:val="bottom"/>
          </w:tcPr>
          <w:p w:rsidR="00D101A7" w:rsidRPr="002D6F3F" w:rsidRDefault="00D101A7" w:rsidP="00D64124">
            <w:pPr>
              <w:jc w:val="right"/>
              <w:rPr>
                <w:rFonts w:ascii="Arial Black" w:hAnsi="Arial Black"/>
                <w:caps/>
                <w:sz w:val="15"/>
                <w:lang w:val="fr-FR"/>
              </w:rPr>
            </w:pPr>
            <w:r w:rsidRPr="002D6F3F">
              <w:rPr>
                <w:rFonts w:ascii="Arial Black" w:hAnsi="Arial Black"/>
                <w:caps/>
                <w:sz w:val="15"/>
                <w:lang w:val="fr-FR"/>
              </w:rPr>
              <w:t>DATE</w:t>
            </w:r>
            <w:r>
              <w:rPr>
                <w:rFonts w:ascii="Arial Black" w:hAnsi="Arial Black"/>
                <w:caps/>
                <w:sz w:val="15"/>
                <w:lang w:val="fr-FR"/>
              </w:rPr>
              <w:t> :</w:t>
            </w:r>
            <w:r w:rsidRPr="002D6F3F">
              <w:rPr>
                <w:rFonts w:ascii="Arial Black" w:hAnsi="Arial Black"/>
                <w:caps/>
                <w:sz w:val="15"/>
                <w:lang w:val="fr-FR"/>
              </w:rPr>
              <w:t xml:space="preserve"> </w:t>
            </w:r>
            <w:bookmarkStart w:id="4" w:name="Date"/>
            <w:bookmarkEnd w:id="4"/>
            <w:r>
              <w:rPr>
                <w:rFonts w:ascii="Arial Black" w:hAnsi="Arial Black"/>
                <w:caps/>
                <w:sz w:val="15"/>
                <w:lang w:val="fr-FR"/>
              </w:rPr>
              <w:t>14</w:t>
            </w:r>
            <w:r w:rsidRPr="002D6F3F">
              <w:rPr>
                <w:rFonts w:ascii="Arial Black" w:hAnsi="Arial Black"/>
                <w:caps/>
                <w:sz w:val="15"/>
                <w:lang w:val="fr-FR"/>
              </w:rPr>
              <w:t> mars 2018</w:t>
            </w:r>
          </w:p>
        </w:tc>
      </w:tr>
    </w:tbl>
    <w:p w:rsidR="00D101A7" w:rsidRPr="002D6F3F" w:rsidRDefault="00D101A7" w:rsidP="00D101A7">
      <w:pPr>
        <w:rPr>
          <w:lang w:val="fr-FR"/>
        </w:rPr>
      </w:pPr>
    </w:p>
    <w:p w:rsidR="00D101A7" w:rsidRPr="002D6F3F" w:rsidRDefault="00D101A7" w:rsidP="00D101A7">
      <w:pPr>
        <w:rPr>
          <w:lang w:val="fr-FR"/>
        </w:rPr>
      </w:pPr>
    </w:p>
    <w:p w:rsidR="00D101A7" w:rsidRPr="002D6F3F" w:rsidRDefault="00D101A7" w:rsidP="00D101A7">
      <w:pPr>
        <w:rPr>
          <w:lang w:val="fr-FR"/>
        </w:rPr>
      </w:pPr>
    </w:p>
    <w:p w:rsidR="00D101A7" w:rsidRPr="002D6F3F" w:rsidRDefault="00D101A7" w:rsidP="00D101A7">
      <w:pPr>
        <w:rPr>
          <w:lang w:val="fr-FR"/>
        </w:rPr>
      </w:pPr>
    </w:p>
    <w:p w:rsidR="00D101A7" w:rsidRPr="002D6F3F" w:rsidRDefault="00D101A7" w:rsidP="00D101A7">
      <w:pPr>
        <w:rPr>
          <w:lang w:val="fr-FR"/>
        </w:rPr>
      </w:pPr>
    </w:p>
    <w:p w:rsidR="00D101A7" w:rsidRPr="002D6F3F" w:rsidRDefault="00D101A7" w:rsidP="00D101A7">
      <w:pPr>
        <w:outlineLvl w:val="0"/>
        <w:rPr>
          <w:b/>
          <w:sz w:val="28"/>
          <w:szCs w:val="28"/>
          <w:lang w:val="fr-FR"/>
        </w:rPr>
      </w:pPr>
      <w:r w:rsidRPr="002D6F3F">
        <w:rPr>
          <w:b/>
          <w:sz w:val="28"/>
          <w:szCs w:val="28"/>
          <w:lang w:val="fr-FR"/>
        </w:rPr>
        <w:t>Comité du développement et de la propriété intellectuelle (CDIP)</w:t>
      </w:r>
    </w:p>
    <w:p w:rsidR="00D101A7" w:rsidRPr="002D6F3F" w:rsidRDefault="00D101A7" w:rsidP="00D101A7">
      <w:pPr>
        <w:rPr>
          <w:lang w:val="fr-FR"/>
        </w:rPr>
      </w:pPr>
    </w:p>
    <w:p w:rsidR="00D101A7" w:rsidRPr="002D6F3F" w:rsidRDefault="00D101A7" w:rsidP="00D101A7">
      <w:pPr>
        <w:rPr>
          <w:lang w:val="fr-FR"/>
        </w:rPr>
      </w:pPr>
    </w:p>
    <w:p w:rsidR="00D101A7" w:rsidRPr="002D6F3F" w:rsidRDefault="00D101A7" w:rsidP="00D101A7">
      <w:pPr>
        <w:rPr>
          <w:b/>
          <w:sz w:val="24"/>
          <w:szCs w:val="24"/>
          <w:lang w:val="fr-FR"/>
        </w:rPr>
      </w:pPr>
      <w:r w:rsidRPr="002D6F3F">
        <w:rPr>
          <w:b/>
          <w:sz w:val="24"/>
          <w:szCs w:val="24"/>
          <w:lang w:val="fr-FR"/>
        </w:rPr>
        <w:t>Vingt</w:t>
      </w:r>
      <w:r>
        <w:rPr>
          <w:b/>
          <w:sz w:val="24"/>
          <w:szCs w:val="24"/>
          <w:lang w:val="fr-FR"/>
        </w:rPr>
        <w:t> et unième session</w:t>
      </w:r>
    </w:p>
    <w:p w:rsidR="00D101A7" w:rsidRPr="002D6F3F" w:rsidRDefault="00D101A7" w:rsidP="00D101A7">
      <w:pPr>
        <w:rPr>
          <w:b/>
          <w:sz w:val="24"/>
          <w:szCs w:val="24"/>
          <w:lang w:val="fr-FR"/>
        </w:rPr>
      </w:pPr>
      <w:r w:rsidRPr="002D6F3F">
        <w:rPr>
          <w:b/>
          <w:sz w:val="24"/>
          <w:szCs w:val="24"/>
          <w:lang w:val="fr-FR"/>
        </w:rPr>
        <w:t>Genève, 14 – 18 mai 2018</w:t>
      </w:r>
    </w:p>
    <w:p w:rsidR="00D101A7" w:rsidRPr="002D6F3F" w:rsidRDefault="00D101A7" w:rsidP="00D101A7">
      <w:pPr>
        <w:rPr>
          <w:lang w:val="fr-FR"/>
        </w:rPr>
      </w:pPr>
    </w:p>
    <w:p w:rsidR="00D101A7" w:rsidRPr="002D6F3F" w:rsidRDefault="00D101A7" w:rsidP="00D101A7">
      <w:pPr>
        <w:rPr>
          <w:lang w:val="fr-FR"/>
        </w:rPr>
      </w:pPr>
    </w:p>
    <w:p w:rsidR="00D101A7" w:rsidRPr="002D6F3F" w:rsidRDefault="00D101A7" w:rsidP="00D101A7">
      <w:pPr>
        <w:rPr>
          <w:lang w:val="fr-FR"/>
        </w:rPr>
      </w:pPr>
    </w:p>
    <w:p w:rsidR="009D123C" w:rsidRPr="000D24AC" w:rsidRDefault="00F20893" w:rsidP="000B5D38">
      <w:pPr>
        <w:rPr>
          <w:caps/>
          <w:sz w:val="24"/>
          <w:lang w:val="fr-FR"/>
        </w:rPr>
      </w:pPr>
      <w:r w:rsidRPr="000D24AC">
        <w:rPr>
          <w:sz w:val="24"/>
          <w:lang w:val="fr-FR"/>
        </w:rPr>
        <w:t>PROJET RELATIF AU RENFORCEMENT DE L</w:t>
      </w:r>
      <w:r>
        <w:rPr>
          <w:sz w:val="24"/>
          <w:lang w:val="fr-FR"/>
        </w:rPr>
        <w:t>’</w:t>
      </w:r>
      <w:r w:rsidRPr="000D24AC">
        <w:rPr>
          <w:sz w:val="24"/>
          <w:lang w:val="fr-FR"/>
        </w:rPr>
        <w:t xml:space="preserve">UTILISATION DE LA PROPRIÉTÉ INTELLECTUELLE DANS LE SECTEUR DES LOGICIELS </w:t>
      </w:r>
      <w:r>
        <w:rPr>
          <w:sz w:val="24"/>
          <w:lang w:val="fr-FR"/>
        </w:rPr>
        <w:t>EN</w:t>
      </w:r>
      <w:r w:rsidRPr="000D24AC">
        <w:rPr>
          <w:sz w:val="24"/>
          <w:lang w:val="fr-FR"/>
        </w:rPr>
        <w:t xml:space="preserve"> AFRI</w:t>
      </w:r>
      <w:r>
        <w:rPr>
          <w:sz w:val="24"/>
          <w:lang w:val="fr-FR"/>
        </w:rPr>
        <w:t>QUE</w:t>
      </w:r>
      <w:r w:rsidRPr="000D24AC">
        <w:rPr>
          <w:sz w:val="24"/>
          <w:lang w:val="fr-FR"/>
        </w:rPr>
        <w:t xml:space="preserve"> PROPOSÉ PAR LE KENYA</w:t>
      </w:r>
    </w:p>
    <w:p w:rsidR="009D123C" w:rsidRPr="004F257B" w:rsidRDefault="009D123C" w:rsidP="009D123C">
      <w:pPr>
        <w:rPr>
          <w:lang w:val="fr-FR"/>
        </w:rPr>
      </w:pPr>
    </w:p>
    <w:p w:rsidR="009D123C" w:rsidRPr="004F257B" w:rsidRDefault="0017367B" w:rsidP="009D123C">
      <w:pPr>
        <w:rPr>
          <w:i/>
          <w:lang w:val="fr-FR"/>
        </w:rPr>
      </w:pPr>
      <w:bookmarkStart w:id="5" w:name="Prepared"/>
      <w:bookmarkEnd w:id="5"/>
      <w:r w:rsidRPr="004F257B">
        <w:rPr>
          <w:i/>
          <w:lang w:val="fr-FR"/>
        </w:rPr>
        <w:t xml:space="preserve">Document </w:t>
      </w:r>
      <w:r w:rsidR="000D24AC">
        <w:rPr>
          <w:i/>
          <w:lang w:val="fr-FR"/>
        </w:rPr>
        <w:t>établi par le Secré</w:t>
      </w:r>
      <w:r w:rsidRPr="004F257B">
        <w:rPr>
          <w:i/>
          <w:lang w:val="fr-FR"/>
        </w:rPr>
        <w:t>tariat</w:t>
      </w:r>
    </w:p>
    <w:p w:rsidR="009D123C" w:rsidRPr="004F257B" w:rsidRDefault="009D123C" w:rsidP="009D123C">
      <w:pPr>
        <w:rPr>
          <w:lang w:val="fr-FR"/>
        </w:rPr>
      </w:pPr>
    </w:p>
    <w:p w:rsidR="009D123C" w:rsidRPr="004F257B" w:rsidRDefault="009D123C" w:rsidP="009D123C">
      <w:pPr>
        <w:rPr>
          <w:lang w:val="fr-FR"/>
        </w:rPr>
      </w:pPr>
    </w:p>
    <w:p w:rsidR="009D123C" w:rsidRPr="004F257B" w:rsidRDefault="009D123C" w:rsidP="009D123C">
      <w:pPr>
        <w:rPr>
          <w:lang w:val="fr-FR"/>
        </w:rPr>
      </w:pPr>
    </w:p>
    <w:p w:rsidR="009D123C" w:rsidRPr="004F257B" w:rsidRDefault="009D123C" w:rsidP="009D123C">
      <w:pPr>
        <w:rPr>
          <w:lang w:val="fr-FR"/>
        </w:rPr>
      </w:pPr>
    </w:p>
    <w:p w:rsidR="009D123C" w:rsidRPr="004F257B" w:rsidRDefault="009D123C" w:rsidP="009D123C">
      <w:pPr>
        <w:rPr>
          <w:lang w:val="fr-FR"/>
        </w:rPr>
      </w:pPr>
    </w:p>
    <w:p w:rsidR="00D101A7" w:rsidRDefault="000D24AC" w:rsidP="00C21B8D">
      <w:pPr>
        <w:pStyle w:val="ONUMFS"/>
        <w:rPr>
          <w:szCs w:val="22"/>
          <w:lang w:val="fr-FR"/>
        </w:rPr>
      </w:pPr>
      <w:r>
        <w:rPr>
          <w:szCs w:val="22"/>
          <w:lang w:val="fr-FR"/>
        </w:rPr>
        <w:t xml:space="preserve">Dans une </w:t>
      </w:r>
      <w:r w:rsidR="0017367B" w:rsidRPr="004F257B">
        <w:rPr>
          <w:rStyle w:val="ONUMFSChar"/>
          <w:lang w:val="fr-FR"/>
        </w:rPr>
        <w:t>communication dat</w:t>
      </w:r>
      <w:r>
        <w:rPr>
          <w:rStyle w:val="ONUMFSChar"/>
          <w:lang w:val="fr-FR"/>
        </w:rPr>
        <w:t>é</w:t>
      </w:r>
      <w:r w:rsidR="0017367B" w:rsidRPr="004F257B">
        <w:rPr>
          <w:rStyle w:val="ONUMFSChar"/>
          <w:lang w:val="fr-FR"/>
        </w:rPr>
        <w:t>e</w:t>
      </w:r>
      <w:r>
        <w:rPr>
          <w:rStyle w:val="ONUMFSChar"/>
          <w:lang w:val="fr-FR"/>
        </w:rPr>
        <w:t xml:space="preserve"> </w:t>
      </w:r>
      <w:r w:rsidR="0017367B" w:rsidRPr="004F257B">
        <w:rPr>
          <w:rStyle w:val="ONUMFSChar"/>
          <w:lang w:val="fr-FR"/>
        </w:rPr>
        <w:t>d</w:t>
      </w:r>
      <w:r>
        <w:rPr>
          <w:rStyle w:val="ONUMFSChar"/>
          <w:lang w:val="fr-FR"/>
        </w:rPr>
        <w:t>u</w:t>
      </w:r>
      <w:r w:rsidR="00B0709A" w:rsidRPr="004F257B">
        <w:rPr>
          <w:rStyle w:val="ONUMFSChar"/>
          <w:lang w:val="fr-FR"/>
        </w:rPr>
        <w:t xml:space="preserve"> 14</w:t>
      </w:r>
      <w:r>
        <w:rPr>
          <w:rStyle w:val="ONUMFSChar"/>
          <w:lang w:val="fr-FR"/>
        </w:rPr>
        <w:t> mars </w:t>
      </w:r>
      <w:r w:rsidR="0017367B" w:rsidRPr="004F257B">
        <w:rPr>
          <w:rStyle w:val="ONUMFSChar"/>
          <w:lang w:val="fr-FR"/>
        </w:rPr>
        <w:t>2018,</w:t>
      </w:r>
      <w:r w:rsidR="00D8609C" w:rsidRPr="004F257B">
        <w:rPr>
          <w:rStyle w:val="ONUMFSChar"/>
          <w:lang w:val="fr-FR"/>
        </w:rPr>
        <w:t xml:space="preserve"> </w:t>
      </w:r>
      <w:r>
        <w:rPr>
          <w:rStyle w:val="ONUMFSChar"/>
          <w:lang w:val="fr-FR"/>
        </w:rPr>
        <w:t>l</w:t>
      </w:r>
      <w:r w:rsidR="00D8609C" w:rsidRPr="004F257B">
        <w:rPr>
          <w:rStyle w:val="ONUMFSChar"/>
          <w:lang w:val="fr-FR"/>
        </w:rPr>
        <w:t>e Secr</w:t>
      </w:r>
      <w:r>
        <w:rPr>
          <w:rStyle w:val="ONUMFSChar"/>
          <w:lang w:val="fr-FR"/>
        </w:rPr>
        <w:t>é</w:t>
      </w:r>
      <w:r w:rsidR="00D8609C" w:rsidRPr="004F257B">
        <w:rPr>
          <w:rStyle w:val="ONUMFSChar"/>
          <w:lang w:val="fr-FR"/>
        </w:rPr>
        <w:t xml:space="preserve">tariat </w:t>
      </w:r>
      <w:r>
        <w:rPr>
          <w:rStyle w:val="ONUMFSChar"/>
          <w:lang w:val="fr-FR"/>
        </w:rPr>
        <w:t xml:space="preserve">a reçu une proposition de projet intitulée </w:t>
      </w:r>
      <w:r w:rsidR="0017367B" w:rsidRPr="004F257B">
        <w:rPr>
          <w:rStyle w:val="ONUMFSChar"/>
          <w:lang w:val="fr-FR"/>
        </w:rPr>
        <w:t>“</w:t>
      </w:r>
      <w:r w:rsidR="005D4492">
        <w:rPr>
          <w:rStyle w:val="ONUMFSChar"/>
          <w:lang w:val="fr-FR"/>
        </w:rPr>
        <w:t>Renforcement de l</w:t>
      </w:r>
      <w:r w:rsidR="00D101A7">
        <w:rPr>
          <w:rStyle w:val="ONUMFSChar"/>
          <w:lang w:val="fr-FR"/>
        </w:rPr>
        <w:t>’</w:t>
      </w:r>
      <w:r w:rsidR="005D4492">
        <w:rPr>
          <w:rStyle w:val="ONUMFSChar"/>
          <w:lang w:val="fr-FR"/>
        </w:rPr>
        <w:t xml:space="preserve">utilisation de la propriété intellectuelle dans le secteur des logiciels </w:t>
      </w:r>
      <w:r w:rsidR="00AD2EF1">
        <w:rPr>
          <w:rStyle w:val="ONUMFSChar"/>
          <w:lang w:val="fr-FR"/>
        </w:rPr>
        <w:t>en</w:t>
      </w:r>
      <w:r w:rsidR="005D4492">
        <w:rPr>
          <w:rStyle w:val="ONUMFSChar"/>
          <w:lang w:val="fr-FR"/>
        </w:rPr>
        <w:t xml:space="preserve"> </w:t>
      </w:r>
      <w:r w:rsidR="00AD2EF1">
        <w:rPr>
          <w:rStyle w:val="ONUMFSChar"/>
          <w:lang w:val="fr-FR"/>
        </w:rPr>
        <w:t>A</w:t>
      </w:r>
      <w:r w:rsidR="005D4492">
        <w:rPr>
          <w:rStyle w:val="ONUMFSChar"/>
          <w:lang w:val="fr-FR"/>
        </w:rPr>
        <w:t>fri</w:t>
      </w:r>
      <w:r w:rsidR="00AD2EF1">
        <w:rPr>
          <w:rStyle w:val="ONUMFSChar"/>
          <w:lang w:val="fr-FR"/>
        </w:rPr>
        <w:t>que</w:t>
      </w:r>
      <w:r w:rsidR="00D8609C" w:rsidRPr="004F257B">
        <w:rPr>
          <w:rStyle w:val="ONUMFSChar"/>
          <w:lang w:val="fr-FR"/>
        </w:rPr>
        <w:t xml:space="preserve">” </w:t>
      </w:r>
      <w:r w:rsidR="005D4492">
        <w:rPr>
          <w:rStyle w:val="ONUMFSChar"/>
          <w:lang w:val="fr-FR"/>
        </w:rPr>
        <w:t xml:space="preserve">présentée par </w:t>
      </w:r>
      <w:r w:rsidR="00B12F8B">
        <w:rPr>
          <w:rStyle w:val="ONUMFSChar"/>
          <w:lang w:val="fr-FR"/>
        </w:rPr>
        <w:t xml:space="preserve">le </w:t>
      </w:r>
      <w:r w:rsidR="00D8609C" w:rsidRPr="004F257B">
        <w:rPr>
          <w:rStyle w:val="ONUMFSChar"/>
          <w:lang w:val="fr-FR"/>
        </w:rPr>
        <w:t>Kenya</w:t>
      </w:r>
      <w:r w:rsidR="00490BFD">
        <w:rPr>
          <w:rStyle w:val="ONUMFSChar"/>
          <w:lang w:val="fr-FR"/>
        </w:rPr>
        <w:t> </w:t>
      </w:r>
      <w:r w:rsidR="00D8609C" w:rsidRPr="004F257B">
        <w:rPr>
          <w:rStyle w:val="ONUMFSChar"/>
          <w:lang w:val="fr-FR"/>
        </w:rPr>
        <w:t>Copyright</w:t>
      </w:r>
      <w:r w:rsidR="00490BFD">
        <w:rPr>
          <w:rStyle w:val="ONUMFSChar"/>
          <w:lang w:val="fr-FR"/>
        </w:rPr>
        <w:t> </w:t>
      </w:r>
      <w:proofErr w:type="spellStart"/>
      <w:r w:rsidR="00D8609C" w:rsidRPr="004F257B">
        <w:rPr>
          <w:rStyle w:val="ONUMFSChar"/>
          <w:lang w:val="fr-FR"/>
        </w:rPr>
        <w:t>Board</w:t>
      </w:r>
      <w:proofErr w:type="spellEnd"/>
      <w:r w:rsidR="00B12F8B">
        <w:rPr>
          <w:rStyle w:val="ONUMFSChar"/>
          <w:lang w:val="fr-FR"/>
        </w:rPr>
        <w:t>, qui a demandé que la proposition soit soumise à la vingt</w:t>
      </w:r>
      <w:r w:rsidR="00D101A7">
        <w:rPr>
          <w:rStyle w:val="ONUMFSChar"/>
          <w:lang w:val="fr-FR"/>
        </w:rPr>
        <w:t> et unième session</w:t>
      </w:r>
      <w:r w:rsidR="00B12F8B">
        <w:rPr>
          <w:rStyle w:val="ONUMFSChar"/>
          <w:lang w:val="fr-FR"/>
        </w:rPr>
        <w:t xml:space="preserve"> du Comité du développement et de la propriété intellectuelle</w:t>
      </w:r>
      <w:r w:rsidR="006801AA">
        <w:rPr>
          <w:szCs w:val="22"/>
          <w:lang w:val="fr-FR"/>
        </w:rPr>
        <w:t> </w:t>
      </w:r>
      <w:r w:rsidR="00DF2E76" w:rsidRPr="004F257B">
        <w:rPr>
          <w:szCs w:val="22"/>
          <w:lang w:val="fr-FR"/>
        </w:rPr>
        <w:t>(CDIP).</w:t>
      </w:r>
    </w:p>
    <w:p w:rsidR="0017367B" w:rsidRPr="004F257B" w:rsidRDefault="00B12F8B" w:rsidP="00C21B8D">
      <w:pPr>
        <w:pStyle w:val="ONUMFS"/>
        <w:rPr>
          <w:rStyle w:val="ONUMFSChar"/>
          <w:lang w:val="fr-FR"/>
        </w:rPr>
      </w:pPr>
      <w:r>
        <w:rPr>
          <w:rStyle w:val="ONUMFSChar"/>
          <w:lang w:val="fr-FR"/>
        </w:rPr>
        <w:t>La proposition de projet susmentionnée figure dans l</w:t>
      </w:r>
      <w:r w:rsidR="00D101A7">
        <w:rPr>
          <w:rStyle w:val="ONUMFSChar"/>
          <w:lang w:val="fr-FR"/>
        </w:rPr>
        <w:t>’</w:t>
      </w:r>
      <w:r>
        <w:rPr>
          <w:rStyle w:val="ONUMFSChar"/>
          <w:lang w:val="fr-FR"/>
        </w:rPr>
        <w:t xml:space="preserve">annexe du présent </w:t>
      </w:r>
      <w:r w:rsidR="0017367B" w:rsidRPr="004F257B">
        <w:rPr>
          <w:rStyle w:val="ONUMFSChar"/>
          <w:lang w:val="fr-FR"/>
        </w:rPr>
        <w:t>document.</w:t>
      </w:r>
    </w:p>
    <w:p w:rsidR="0017367B" w:rsidRPr="004F257B" w:rsidRDefault="00B12F8B" w:rsidP="00C21B8D">
      <w:pPr>
        <w:pStyle w:val="ONUMFS"/>
        <w:ind w:left="5534"/>
        <w:rPr>
          <w:rStyle w:val="ONUMFSChar"/>
          <w:i/>
          <w:lang w:val="fr-FR"/>
        </w:rPr>
      </w:pPr>
      <w:r w:rsidRPr="00B12F8B">
        <w:rPr>
          <w:rStyle w:val="ONUMFSChar"/>
          <w:i/>
          <w:lang w:val="fr-FR"/>
        </w:rPr>
        <w:t xml:space="preserve">Le </w:t>
      </w:r>
      <w:r w:rsidR="0017367B" w:rsidRPr="004F257B">
        <w:rPr>
          <w:rStyle w:val="ONUMFSChar"/>
          <w:i/>
          <w:lang w:val="fr-FR"/>
        </w:rPr>
        <w:t xml:space="preserve">CDIP </w:t>
      </w:r>
      <w:r>
        <w:rPr>
          <w:rStyle w:val="ONUMFSChar"/>
          <w:i/>
          <w:lang w:val="fr-FR"/>
        </w:rPr>
        <w:t xml:space="preserve">est </w:t>
      </w:r>
      <w:r w:rsidR="0017367B" w:rsidRPr="004F257B">
        <w:rPr>
          <w:rStyle w:val="ONUMFSChar"/>
          <w:i/>
          <w:lang w:val="fr-FR"/>
        </w:rPr>
        <w:t>invit</w:t>
      </w:r>
      <w:r>
        <w:rPr>
          <w:rStyle w:val="ONUMFSChar"/>
          <w:i/>
          <w:lang w:val="fr-FR"/>
        </w:rPr>
        <w:t>é à examiner l</w:t>
      </w:r>
      <w:r w:rsidR="00D101A7">
        <w:rPr>
          <w:rStyle w:val="ONUMFSChar"/>
          <w:i/>
          <w:lang w:val="fr-FR"/>
        </w:rPr>
        <w:t>’</w:t>
      </w:r>
      <w:r>
        <w:rPr>
          <w:rStyle w:val="ONUMFSChar"/>
          <w:i/>
          <w:lang w:val="fr-FR"/>
        </w:rPr>
        <w:t xml:space="preserve">annexe du présent </w:t>
      </w:r>
      <w:r w:rsidR="0017367B" w:rsidRPr="004F257B">
        <w:rPr>
          <w:rStyle w:val="ONUMFSChar"/>
          <w:i/>
          <w:lang w:val="fr-FR"/>
        </w:rPr>
        <w:t>document.</w:t>
      </w:r>
    </w:p>
    <w:p w:rsidR="0017367B" w:rsidRDefault="0017367B" w:rsidP="0017367B">
      <w:pPr>
        <w:rPr>
          <w:lang w:val="fr-FR"/>
        </w:rPr>
      </w:pPr>
    </w:p>
    <w:p w:rsidR="003F7598" w:rsidRPr="004F257B" w:rsidRDefault="003F7598" w:rsidP="0017367B">
      <w:pPr>
        <w:rPr>
          <w:lang w:val="fr-FR"/>
        </w:rPr>
      </w:pPr>
    </w:p>
    <w:p w:rsidR="0017367B" w:rsidRPr="004F257B" w:rsidRDefault="0017367B" w:rsidP="0017367B">
      <w:pPr>
        <w:pStyle w:val="Endofdocument-Annex"/>
        <w:rPr>
          <w:lang w:val="fr-FR"/>
        </w:rPr>
      </w:pPr>
      <w:r w:rsidRPr="004F257B">
        <w:rPr>
          <w:lang w:val="fr-FR"/>
        </w:rPr>
        <w:t>[</w:t>
      </w:r>
      <w:r w:rsidR="00B12F8B">
        <w:rPr>
          <w:lang w:val="fr-FR"/>
        </w:rPr>
        <w:t>L</w:t>
      </w:r>
      <w:r w:rsidR="00D101A7">
        <w:rPr>
          <w:lang w:val="fr-FR"/>
        </w:rPr>
        <w:t>’</w:t>
      </w:r>
      <w:r w:rsidR="00B12F8B">
        <w:rPr>
          <w:lang w:val="fr-FR"/>
        </w:rPr>
        <w:t>a</w:t>
      </w:r>
      <w:r w:rsidRPr="004F257B">
        <w:rPr>
          <w:lang w:val="fr-FR"/>
        </w:rPr>
        <w:t>nnex</w:t>
      </w:r>
      <w:r w:rsidR="00B12F8B">
        <w:rPr>
          <w:lang w:val="fr-FR"/>
        </w:rPr>
        <w:t>e suit</w:t>
      </w:r>
      <w:r w:rsidRPr="004F257B">
        <w:rPr>
          <w:lang w:val="fr-FR"/>
        </w:rPr>
        <w:t>]</w:t>
      </w:r>
    </w:p>
    <w:p w:rsidR="0017367B" w:rsidRPr="004F257B" w:rsidRDefault="0017367B" w:rsidP="0017367B">
      <w:pPr>
        <w:rPr>
          <w:szCs w:val="22"/>
          <w:lang w:val="fr-FR"/>
        </w:rPr>
      </w:pPr>
    </w:p>
    <w:p w:rsidR="0017367B" w:rsidRPr="004F257B" w:rsidRDefault="0017367B" w:rsidP="0017367B">
      <w:pPr>
        <w:rPr>
          <w:lang w:val="fr-FR"/>
        </w:rPr>
      </w:pPr>
    </w:p>
    <w:p w:rsidR="0068421A" w:rsidRPr="004F257B" w:rsidRDefault="0068421A" w:rsidP="009D123C">
      <w:pPr>
        <w:rPr>
          <w:lang w:val="fr-FR"/>
        </w:rPr>
        <w:sectPr w:rsidR="0068421A" w:rsidRPr="004F257B" w:rsidSect="00D101A7">
          <w:headerReference w:type="default" r:id="rId10"/>
          <w:endnotePr>
            <w:numFmt w:val="decimal"/>
          </w:endnotePr>
          <w:pgSz w:w="11907" w:h="16840" w:code="9"/>
          <w:pgMar w:top="567" w:right="1134" w:bottom="1417" w:left="1417" w:header="510" w:footer="1020" w:gutter="0"/>
          <w:cols w:space="720"/>
          <w:titlePg/>
          <w:docGrid w:linePitch="299"/>
        </w:sectPr>
      </w:pPr>
    </w:p>
    <w:p w:rsidR="0068421A" w:rsidRPr="00C23064" w:rsidRDefault="00C23064" w:rsidP="00C23064">
      <w:pPr>
        <w:rPr>
          <w:b/>
          <w:lang w:val="fr-FR"/>
        </w:rPr>
      </w:pPr>
      <w:r w:rsidRPr="00C23064">
        <w:rPr>
          <w:b/>
          <w:lang w:val="fr-FR"/>
        </w:rPr>
        <w:lastRenderedPageBreak/>
        <w:t>PROJET DU CDIP PROPOSÉ PAR LE KENYA COPYRIGHT BOARD</w:t>
      </w:r>
    </w:p>
    <w:p w:rsidR="00D172EB" w:rsidRPr="004F257B" w:rsidRDefault="00D172EB" w:rsidP="00657041">
      <w:pPr>
        <w:tabs>
          <w:tab w:val="left" w:pos="3885"/>
        </w:tabs>
        <w:jc w:val="both"/>
        <w:rPr>
          <w:rFonts w:cstheme="minorHAnsi"/>
          <w:b/>
          <w:lang w:val="fr-FR"/>
        </w:rPr>
      </w:pPr>
    </w:p>
    <w:p w:rsidR="00D101A7" w:rsidRPr="00C23064" w:rsidRDefault="00C23064" w:rsidP="00C23064">
      <w:pPr>
        <w:rPr>
          <w:b/>
          <w:lang w:val="fr-FR"/>
        </w:rPr>
      </w:pPr>
      <w:r w:rsidRPr="00C23064">
        <w:rPr>
          <w:b/>
          <w:lang w:val="fr-FR"/>
        </w:rPr>
        <w:t>TITRE DU PROJET :</w:t>
      </w:r>
    </w:p>
    <w:p w:rsidR="0068421A" w:rsidRPr="00C23064" w:rsidRDefault="00C23064" w:rsidP="00C23064">
      <w:pPr>
        <w:rPr>
          <w:b/>
          <w:lang w:val="fr-FR"/>
        </w:rPr>
      </w:pPr>
      <w:r w:rsidRPr="00C23064">
        <w:rPr>
          <w:b/>
          <w:lang w:val="fr-FR"/>
        </w:rPr>
        <w:t>RENFORCEMENT DE L’UTILISATION DE LA PROPRIÉTÉ INTELLECTUELLE DANS LE SECTEUR DES LOGICIELS EN AFRIQUE</w:t>
      </w:r>
    </w:p>
    <w:p w:rsidR="00D172EB" w:rsidRPr="004F257B" w:rsidRDefault="00D172EB" w:rsidP="003930D1">
      <w:pPr>
        <w:jc w:val="both"/>
        <w:rPr>
          <w:rFonts w:cstheme="minorHAnsi"/>
          <w:b/>
          <w:lang w:val="fr-FR"/>
        </w:rPr>
      </w:pPr>
    </w:p>
    <w:p w:rsidR="00584ACA" w:rsidRPr="004F257B" w:rsidRDefault="00584ACA" w:rsidP="003930D1">
      <w:pPr>
        <w:jc w:val="both"/>
        <w:rPr>
          <w:rFonts w:cstheme="minorHAnsi"/>
          <w:b/>
          <w:lang w:val="fr-FR"/>
        </w:rPr>
      </w:pPr>
    </w:p>
    <w:p w:rsidR="00D101A7" w:rsidRDefault="002F152F" w:rsidP="000B5D38">
      <w:pPr>
        <w:rPr>
          <w:rFonts w:cstheme="minorHAnsi"/>
          <w:lang w:val="fr-FR"/>
        </w:rPr>
      </w:pPr>
      <w:r>
        <w:rPr>
          <w:rFonts w:cstheme="minorHAnsi"/>
          <w:lang w:val="fr-FR"/>
        </w:rPr>
        <w:t xml:space="preserve">La généralisation des </w:t>
      </w:r>
      <w:r w:rsidR="0068421A" w:rsidRPr="004F257B">
        <w:rPr>
          <w:rFonts w:cstheme="minorHAnsi"/>
          <w:lang w:val="fr-FR"/>
        </w:rPr>
        <w:t>smartphones</w:t>
      </w:r>
      <w:r w:rsidR="00355D8E">
        <w:rPr>
          <w:rFonts w:cstheme="minorHAnsi"/>
          <w:lang w:val="fr-FR"/>
        </w:rPr>
        <w:t xml:space="preserve"> a donné lieu à une explosion des applications logicielles</w:t>
      </w:r>
      <w:r w:rsidR="00002826">
        <w:rPr>
          <w:rFonts w:cstheme="minorHAnsi"/>
          <w:lang w:val="fr-FR"/>
        </w:rPr>
        <w:t>, qui répond à la demande en faveur de la mise au point d</w:t>
      </w:r>
      <w:r w:rsidR="00D101A7">
        <w:rPr>
          <w:rFonts w:cstheme="minorHAnsi"/>
          <w:lang w:val="fr-FR"/>
        </w:rPr>
        <w:t>’</w:t>
      </w:r>
      <w:r w:rsidR="00002826">
        <w:rPr>
          <w:rFonts w:cstheme="minorHAnsi"/>
          <w:lang w:val="fr-FR"/>
        </w:rPr>
        <w:t>applications mobiles offrant des services essentiels et pratiques aux utilisateu</w:t>
      </w:r>
      <w:r w:rsidR="00B17E7D">
        <w:rPr>
          <w:rFonts w:cstheme="minorHAnsi"/>
          <w:lang w:val="fr-FR"/>
        </w:rPr>
        <w:t>rs.  Le</w:t>
      </w:r>
      <w:r w:rsidR="00002826">
        <w:rPr>
          <w:rFonts w:cstheme="minorHAnsi"/>
          <w:lang w:val="fr-FR"/>
        </w:rPr>
        <w:t xml:space="preserve"> développement et l</w:t>
      </w:r>
      <w:r w:rsidR="00D101A7">
        <w:rPr>
          <w:rFonts w:cstheme="minorHAnsi"/>
          <w:lang w:val="fr-FR"/>
        </w:rPr>
        <w:t>’</w:t>
      </w:r>
      <w:r w:rsidR="00002826">
        <w:rPr>
          <w:rFonts w:cstheme="minorHAnsi"/>
          <w:lang w:val="fr-FR"/>
        </w:rPr>
        <w:t xml:space="preserve">utilisation </w:t>
      </w:r>
      <w:r w:rsidR="002F1706">
        <w:rPr>
          <w:rFonts w:cstheme="minorHAnsi"/>
          <w:lang w:val="fr-FR"/>
        </w:rPr>
        <w:t xml:space="preserve">de logiciels ont changé les vies et contribuent à la réalisation des objectifs de développement durable </w:t>
      </w:r>
      <w:r w:rsidR="00AD2EF1">
        <w:rPr>
          <w:rFonts w:cstheme="minorHAnsi"/>
          <w:lang w:val="fr-FR"/>
        </w:rPr>
        <w:t>dans les pays en développement et les pays les moins avancés et à la réduction de la fracture numérique</w:t>
      </w:r>
      <w:r w:rsidR="0068421A" w:rsidRPr="004F257B">
        <w:rPr>
          <w:rFonts w:cstheme="minorHAnsi"/>
          <w:lang w:val="fr-FR"/>
        </w:rPr>
        <w:t>.</w:t>
      </w:r>
    </w:p>
    <w:p w:rsidR="000B5D38" w:rsidRPr="004F257B" w:rsidRDefault="000B5D38" w:rsidP="000B5D38">
      <w:pPr>
        <w:rPr>
          <w:rFonts w:cstheme="minorHAnsi"/>
          <w:lang w:val="fr-FR"/>
        </w:rPr>
      </w:pPr>
    </w:p>
    <w:p w:rsidR="00584ACA" w:rsidRPr="004F257B" w:rsidRDefault="00584ACA" w:rsidP="000B5D38">
      <w:pPr>
        <w:rPr>
          <w:rFonts w:cstheme="minorHAnsi"/>
          <w:lang w:val="fr-FR"/>
        </w:rPr>
      </w:pPr>
    </w:p>
    <w:p w:rsidR="0068421A" w:rsidRPr="004F257B" w:rsidRDefault="00AD2EF1" w:rsidP="000B5D38">
      <w:pPr>
        <w:rPr>
          <w:rFonts w:cstheme="minorHAnsi"/>
          <w:b/>
          <w:lang w:val="fr-FR"/>
        </w:rPr>
      </w:pPr>
      <w:r>
        <w:rPr>
          <w:rFonts w:cstheme="minorHAnsi"/>
          <w:b/>
          <w:lang w:val="fr-FR"/>
        </w:rPr>
        <w:t>Développement des ap</w:t>
      </w:r>
      <w:r w:rsidR="0068421A" w:rsidRPr="004F257B">
        <w:rPr>
          <w:rFonts w:cstheme="minorHAnsi"/>
          <w:b/>
          <w:lang w:val="fr-FR"/>
        </w:rPr>
        <w:t xml:space="preserve">plications </w:t>
      </w:r>
      <w:r>
        <w:rPr>
          <w:rFonts w:cstheme="minorHAnsi"/>
          <w:b/>
          <w:lang w:val="fr-FR"/>
        </w:rPr>
        <w:t xml:space="preserve">mobiles en </w:t>
      </w:r>
      <w:r w:rsidR="0068421A" w:rsidRPr="004F257B">
        <w:rPr>
          <w:rFonts w:cstheme="minorHAnsi"/>
          <w:b/>
          <w:lang w:val="fr-FR"/>
        </w:rPr>
        <w:t>Afri</w:t>
      </w:r>
      <w:r>
        <w:rPr>
          <w:rFonts w:cstheme="minorHAnsi"/>
          <w:b/>
          <w:lang w:val="fr-FR"/>
        </w:rPr>
        <w:t>que</w:t>
      </w:r>
    </w:p>
    <w:p w:rsidR="000B5D38" w:rsidRPr="004F257B" w:rsidRDefault="000B5D38" w:rsidP="000B5D38">
      <w:pPr>
        <w:rPr>
          <w:rFonts w:cstheme="minorHAnsi"/>
          <w:b/>
          <w:lang w:val="fr-FR"/>
        </w:rPr>
      </w:pPr>
    </w:p>
    <w:p w:rsidR="00D101A7" w:rsidRDefault="00AD2EF1" w:rsidP="000B5D38">
      <w:pPr>
        <w:rPr>
          <w:rFonts w:cstheme="minorHAnsi"/>
          <w:lang w:val="fr-FR"/>
        </w:rPr>
      </w:pPr>
      <w:r>
        <w:rPr>
          <w:rFonts w:cstheme="minorHAnsi"/>
          <w:lang w:val="fr-FR"/>
        </w:rPr>
        <w:t>Comme il ressort de divers rapports, l</w:t>
      </w:r>
      <w:r w:rsidR="00D101A7">
        <w:rPr>
          <w:rFonts w:cstheme="minorHAnsi"/>
          <w:lang w:val="fr-FR"/>
        </w:rPr>
        <w:t>’</w:t>
      </w:r>
      <w:r>
        <w:rPr>
          <w:rFonts w:cstheme="minorHAnsi"/>
          <w:lang w:val="fr-FR"/>
        </w:rPr>
        <w:t xml:space="preserve">Afrique a enregistré </w:t>
      </w:r>
      <w:r w:rsidR="007D2ACC">
        <w:rPr>
          <w:rFonts w:cstheme="minorHAnsi"/>
          <w:lang w:val="fr-FR"/>
        </w:rPr>
        <w:t>une croissance exponentielle des utilisateurs de smartphon</w:t>
      </w:r>
      <w:r w:rsidR="00B17E7D">
        <w:rPr>
          <w:rFonts w:cstheme="minorHAnsi"/>
          <w:lang w:val="fr-FR"/>
        </w:rPr>
        <w:t>es.  Au</w:t>
      </w:r>
      <w:r w:rsidR="00E04915">
        <w:rPr>
          <w:rFonts w:cstheme="minorHAnsi"/>
          <w:lang w:val="fr-FR"/>
        </w:rPr>
        <w:t xml:space="preserve"> Kenya, l</w:t>
      </w:r>
      <w:r w:rsidR="007D2ACC">
        <w:rPr>
          <w:rFonts w:cstheme="minorHAnsi"/>
          <w:lang w:val="fr-FR"/>
        </w:rPr>
        <w:t xml:space="preserve">e taux </w:t>
      </w:r>
      <w:r w:rsidR="00E04915">
        <w:rPr>
          <w:rFonts w:cstheme="minorHAnsi"/>
          <w:lang w:val="fr-FR"/>
        </w:rPr>
        <w:t>d</w:t>
      </w:r>
      <w:r w:rsidR="00D101A7">
        <w:rPr>
          <w:rFonts w:cstheme="minorHAnsi"/>
          <w:lang w:val="fr-FR"/>
        </w:rPr>
        <w:t>’</w:t>
      </w:r>
      <w:r w:rsidR="00E04915">
        <w:rPr>
          <w:rFonts w:cstheme="minorHAnsi"/>
          <w:lang w:val="fr-FR"/>
        </w:rPr>
        <w:t>utilisation</w:t>
      </w:r>
      <w:r w:rsidR="007D2ACC">
        <w:rPr>
          <w:rFonts w:cstheme="minorHAnsi"/>
          <w:lang w:val="fr-FR"/>
        </w:rPr>
        <w:t xml:space="preserve"> des s</w:t>
      </w:r>
      <w:r w:rsidR="0068421A" w:rsidRPr="004F257B">
        <w:rPr>
          <w:rFonts w:cstheme="minorHAnsi"/>
          <w:lang w:val="fr-FR"/>
        </w:rPr>
        <w:t>martphone</w:t>
      </w:r>
      <w:r w:rsidR="007D2ACC">
        <w:rPr>
          <w:rFonts w:cstheme="minorHAnsi"/>
          <w:lang w:val="fr-FR"/>
        </w:rPr>
        <w:t xml:space="preserve">s </w:t>
      </w:r>
      <w:r w:rsidR="00E04915">
        <w:rPr>
          <w:rFonts w:cstheme="minorHAnsi"/>
          <w:lang w:val="fr-FR"/>
        </w:rPr>
        <w:t>par la population</w:t>
      </w:r>
      <w:r w:rsidR="0068421A" w:rsidRPr="004F257B">
        <w:rPr>
          <w:rFonts w:cstheme="minorHAnsi"/>
          <w:lang w:val="fr-FR"/>
        </w:rPr>
        <w:t xml:space="preserve"> </w:t>
      </w:r>
      <w:r w:rsidR="00E04915">
        <w:rPr>
          <w:rFonts w:cstheme="minorHAnsi"/>
          <w:lang w:val="fr-FR"/>
        </w:rPr>
        <w:t>a augmenté de plus de 60% au cours des cinq dernières années.</w:t>
      </w:r>
    </w:p>
    <w:p w:rsidR="000B5D38" w:rsidRPr="004F257B" w:rsidRDefault="000B5D38" w:rsidP="000B5D38">
      <w:pPr>
        <w:rPr>
          <w:rFonts w:cstheme="minorHAnsi"/>
          <w:lang w:val="fr-FR"/>
        </w:rPr>
      </w:pPr>
    </w:p>
    <w:p w:rsidR="00D101A7" w:rsidRDefault="00E04915" w:rsidP="000B5D38">
      <w:pPr>
        <w:rPr>
          <w:rFonts w:cstheme="minorHAnsi"/>
          <w:lang w:val="fr-FR"/>
        </w:rPr>
      </w:pPr>
      <w:r>
        <w:rPr>
          <w:rFonts w:cstheme="minorHAnsi"/>
          <w:lang w:val="fr-FR"/>
        </w:rPr>
        <w:t>De ce fait, l</w:t>
      </w:r>
      <w:r w:rsidR="00D101A7">
        <w:rPr>
          <w:rFonts w:cstheme="minorHAnsi"/>
          <w:lang w:val="fr-FR"/>
        </w:rPr>
        <w:t>’</w:t>
      </w:r>
      <w:r>
        <w:rPr>
          <w:rFonts w:cstheme="minorHAnsi"/>
          <w:lang w:val="fr-FR"/>
        </w:rPr>
        <w:t>accès à l</w:t>
      </w:r>
      <w:r w:rsidR="00D101A7">
        <w:rPr>
          <w:rFonts w:cstheme="minorHAnsi"/>
          <w:lang w:val="fr-FR"/>
        </w:rPr>
        <w:t>’</w:t>
      </w:r>
      <w:r>
        <w:rPr>
          <w:rFonts w:cstheme="minorHAnsi"/>
          <w:lang w:val="fr-FR"/>
        </w:rPr>
        <w:t>Internet a également progressé de manière significative ces dernières anné</w:t>
      </w:r>
      <w:r w:rsidR="00B17E7D">
        <w:rPr>
          <w:rFonts w:cstheme="minorHAnsi"/>
          <w:lang w:val="fr-FR"/>
        </w:rPr>
        <w:t>es.  Se</w:t>
      </w:r>
      <w:r>
        <w:rPr>
          <w:rFonts w:cstheme="minorHAnsi"/>
          <w:lang w:val="fr-FR"/>
        </w:rPr>
        <w:t xml:space="preserve">lon des rapports sectoriels, </w:t>
      </w:r>
      <w:r w:rsidR="001A5623">
        <w:rPr>
          <w:rFonts w:cstheme="minorHAnsi"/>
          <w:lang w:val="fr-FR"/>
        </w:rPr>
        <w:t>jusqu</w:t>
      </w:r>
      <w:r w:rsidR="00D101A7">
        <w:rPr>
          <w:rFonts w:cstheme="minorHAnsi"/>
          <w:lang w:val="fr-FR"/>
        </w:rPr>
        <w:t>’</w:t>
      </w:r>
      <w:r w:rsidR="001A5623">
        <w:rPr>
          <w:rFonts w:cstheme="minorHAnsi"/>
          <w:lang w:val="fr-FR"/>
        </w:rPr>
        <w:t xml:space="preserve">à 99% des </w:t>
      </w:r>
      <w:r w:rsidR="007877F1">
        <w:rPr>
          <w:rFonts w:cstheme="minorHAnsi"/>
          <w:lang w:val="fr-FR"/>
        </w:rPr>
        <w:t>connexions</w:t>
      </w:r>
      <w:r w:rsidR="001A5623">
        <w:rPr>
          <w:rFonts w:cstheme="minorHAnsi"/>
          <w:lang w:val="fr-FR"/>
        </w:rPr>
        <w:t xml:space="preserve"> à l</w:t>
      </w:r>
      <w:r w:rsidR="00D101A7">
        <w:rPr>
          <w:rFonts w:cstheme="minorHAnsi"/>
          <w:lang w:val="fr-FR"/>
        </w:rPr>
        <w:t>’</w:t>
      </w:r>
      <w:r w:rsidR="001A5623">
        <w:rPr>
          <w:rFonts w:cstheme="minorHAnsi"/>
          <w:lang w:val="fr-FR"/>
        </w:rPr>
        <w:t>Internet se font à partir d</w:t>
      </w:r>
      <w:r w:rsidR="00D101A7">
        <w:rPr>
          <w:rFonts w:cstheme="minorHAnsi"/>
          <w:lang w:val="fr-FR"/>
        </w:rPr>
        <w:t>’</w:t>
      </w:r>
      <w:r w:rsidR="001A5623">
        <w:rPr>
          <w:rFonts w:cstheme="minorHAnsi"/>
          <w:lang w:val="fr-FR"/>
        </w:rPr>
        <w:t>appareils mobil</w:t>
      </w:r>
      <w:r w:rsidR="00B17E7D">
        <w:rPr>
          <w:rFonts w:cstheme="minorHAnsi"/>
          <w:lang w:val="fr-FR"/>
        </w:rPr>
        <w:t>es.  Da</w:t>
      </w:r>
      <w:r w:rsidR="00DB7ED0">
        <w:rPr>
          <w:rFonts w:cstheme="minorHAnsi"/>
          <w:lang w:val="fr-FR"/>
        </w:rPr>
        <w:t xml:space="preserve">ns un sens plus général, les </w:t>
      </w:r>
      <w:r w:rsidR="0068421A" w:rsidRPr="004F257B">
        <w:rPr>
          <w:rFonts w:cstheme="minorHAnsi"/>
          <w:lang w:val="fr-FR"/>
        </w:rPr>
        <w:t xml:space="preserve">innovations </w:t>
      </w:r>
      <w:r w:rsidR="00DB7ED0">
        <w:rPr>
          <w:rFonts w:cstheme="minorHAnsi"/>
          <w:lang w:val="fr-FR"/>
        </w:rPr>
        <w:t xml:space="preserve">technologiques se sont intensifiées en </w:t>
      </w:r>
      <w:r w:rsidR="0068421A" w:rsidRPr="004F257B">
        <w:rPr>
          <w:rFonts w:cstheme="minorHAnsi"/>
          <w:lang w:val="fr-FR"/>
        </w:rPr>
        <w:t>Afri</w:t>
      </w:r>
      <w:r w:rsidR="00DB7ED0">
        <w:rPr>
          <w:rFonts w:cstheme="minorHAnsi"/>
          <w:lang w:val="fr-FR"/>
        </w:rPr>
        <w:t>que au cours de cinq dernières années, l</w:t>
      </w:r>
      <w:r w:rsidR="00D101A7">
        <w:rPr>
          <w:rFonts w:cstheme="minorHAnsi"/>
          <w:lang w:val="fr-FR"/>
        </w:rPr>
        <w:t>’</w:t>
      </w:r>
      <w:r w:rsidR="00DB7ED0">
        <w:rPr>
          <w:rFonts w:cstheme="minorHAnsi"/>
          <w:lang w:val="fr-FR"/>
        </w:rPr>
        <w:t>accélération de l</w:t>
      </w:r>
      <w:r w:rsidR="00D101A7">
        <w:rPr>
          <w:rFonts w:cstheme="minorHAnsi"/>
          <w:lang w:val="fr-FR"/>
        </w:rPr>
        <w:t>’</w:t>
      </w:r>
      <w:r w:rsidR="00DB7ED0">
        <w:rPr>
          <w:rFonts w:cstheme="minorHAnsi"/>
          <w:lang w:val="fr-FR"/>
        </w:rPr>
        <w:t xml:space="preserve">utilisation des smartphones et du haut débit mobile ayant </w:t>
      </w:r>
      <w:r w:rsidR="009C2E7D">
        <w:rPr>
          <w:rFonts w:cstheme="minorHAnsi"/>
          <w:lang w:val="fr-FR"/>
        </w:rPr>
        <w:t>renforcé</w:t>
      </w:r>
      <w:r w:rsidR="00DB7ED0">
        <w:rPr>
          <w:rFonts w:cstheme="minorHAnsi"/>
          <w:lang w:val="fr-FR"/>
        </w:rPr>
        <w:t xml:space="preserve"> le besoin en applications mobil</w:t>
      </w:r>
      <w:r w:rsidR="00B17E7D">
        <w:rPr>
          <w:rFonts w:cstheme="minorHAnsi"/>
          <w:lang w:val="fr-FR"/>
        </w:rPr>
        <w:t>es.  Su</w:t>
      </w:r>
      <w:r w:rsidR="00DB7ED0">
        <w:rPr>
          <w:rFonts w:cstheme="minorHAnsi"/>
          <w:lang w:val="fr-FR"/>
        </w:rPr>
        <w:t>r le marché, la demande en applications mises au point en Afrique reste élevée</w:t>
      </w:r>
      <w:r w:rsidR="0068421A" w:rsidRPr="004F257B">
        <w:rPr>
          <w:rFonts w:cstheme="minorHAnsi"/>
          <w:lang w:val="fr-FR"/>
        </w:rPr>
        <w:t>.</w:t>
      </w:r>
    </w:p>
    <w:p w:rsidR="00584ACA" w:rsidRPr="004F257B" w:rsidRDefault="00584ACA" w:rsidP="000B5D38">
      <w:pPr>
        <w:rPr>
          <w:rFonts w:cstheme="minorHAnsi"/>
          <w:lang w:val="fr-FR"/>
        </w:rPr>
      </w:pPr>
    </w:p>
    <w:p w:rsidR="0068421A" w:rsidRPr="004F257B" w:rsidRDefault="009C2E7D" w:rsidP="000B5D38">
      <w:pPr>
        <w:rPr>
          <w:rFonts w:cstheme="minorHAnsi"/>
          <w:color w:val="000000" w:themeColor="text1"/>
          <w:lang w:val="fr-FR"/>
        </w:rPr>
      </w:pPr>
      <w:r>
        <w:rPr>
          <w:rFonts w:cstheme="minorHAnsi"/>
          <w:lang w:val="fr-FR"/>
        </w:rPr>
        <w:t>Un grand nombre d</w:t>
      </w:r>
      <w:r w:rsidR="00D101A7">
        <w:rPr>
          <w:rFonts w:cstheme="minorHAnsi"/>
          <w:lang w:val="fr-FR"/>
        </w:rPr>
        <w:t>’</w:t>
      </w:r>
      <w:r>
        <w:rPr>
          <w:rFonts w:cstheme="minorHAnsi"/>
          <w:lang w:val="fr-FR"/>
        </w:rPr>
        <w:t xml:space="preserve">applications </w:t>
      </w:r>
      <w:r w:rsidR="000B1F4F">
        <w:rPr>
          <w:rFonts w:cstheme="minorHAnsi"/>
          <w:lang w:val="fr-FR"/>
        </w:rPr>
        <w:t>s</w:t>
      </w:r>
      <w:r>
        <w:rPr>
          <w:rFonts w:cstheme="minorHAnsi"/>
          <w:lang w:val="fr-FR"/>
        </w:rPr>
        <w:t xml:space="preserve">ont mises au point en Afrique, les applications mobiles </w:t>
      </w:r>
      <w:r w:rsidR="000B1F4F" w:rsidRPr="004F257B">
        <w:rPr>
          <w:rFonts w:cstheme="minorHAnsi"/>
          <w:color w:val="000000" w:themeColor="text1"/>
          <w:lang w:val="fr-FR"/>
        </w:rPr>
        <w:t>M</w:t>
      </w:r>
      <w:r w:rsidR="00490BFD">
        <w:rPr>
          <w:rFonts w:cstheme="minorHAnsi"/>
          <w:color w:val="000000" w:themeColor="text1"/>
          <w:lang w:val="fr-FR"/>
        </w:rPr>
        <w:noBreakHyphen/>
      </w:r>
      <w:r w:rsidR="000B1F4F" w:rsidRPr="004F257B">
        <w:rPr>
          <w:rFonts w:cstheme="minorHAnsi"/>
          <w:color w:val="000000" w:themeColor="text1"/>
          <w:lang w:val="fr-FR"/>
        </w:rPr>
        <w:t>pesa,</w:t>
      </w:r>
      <w:r w:rsidR="000B1F4F" w:rsidRPr="004F257B">
        <w:rPr>
          <w:rFonts w:cstheme="minorHAnsi"/>
          <w:lang w:val="fr-FR"/>
        </w:rPr>
        <w:t xml:space="preserve"> </w:t>
      </w:r>
      <w:r w:rsidR="000B1F4F" w:rsidRPr="004F257B">
        <w:rPr>
          <w:rFonts w:cstheme="minorHAnsi"/>
          <w:color w:val="000000" w:themeColor="text1"/>
          <w:lang w:val="fr-FR"/>
        </w:rPr>
        <w:t>I</w:t>
      </w:r>
      <w:r w:rsidR="00490BFD">
        <w:rPr>
          <w:rFonts w:cstheme="minorHAnsi"/>
          <w:color w:val="000000" w:themeColor="text1"/>
          <w:lang w:val="fr-FR"/>
        </w:rPr>
        <w:noBreakHyphen/>
      </w:r>
      <w:proofErr w:type="spellStart"/>
      <w:r w:rsidR="000B1F4F" w:rsidRPr="004F257B">
        <w:rPr>
          <w:rFonts w:cstheme="minorHAnsi"/>
          <w:color w:val="000000" w:themeColor="text1"/>
          <w:lang w:val="fr-FR"/>
        </w:rPr>
        <w:t>cow</w:t>
      </w:r>
      <w:proofErr w:type="spellEnd"/>
      <w:r w:rsidR="000B1F4F" w:rsidRPr="004F257B">
        <w:rPr>
          <w:rFonts w:cstheme="minorHAnsi"/>
          <w:lang w:val="fr-FR"/>
        </w:rPr>
        <w:t xml:space="preserve"> </w:t>
      </w:r>
      <w:r w:rsidR="000B1F4F">
        <w:rPr>
          <w:rFonts w:cstheme="minorHAnsi"/>
          <w:lang w:val="fr-FR"/>
        </w:rPr>
        <w:t xml:space="preserve">et </w:t>
      </w:r>
      <w:r w:rsidR="000B1F4F" w:rsidRPr="004F257B">
        <w:rPr>
          <w:rFonts w:cstheme="minorHAnsi"/>
          <w:color w:val="000000" w:themeColor="text1"/>
          <w:lang w:val="fr-FR"/>
        </w:rPr>
        <w:t>M</w:t>
      </w:r>
      <w:r w:rsidR="00490BFD">
        <w:rPr>
          <w:rFonts w:cstheme="minorHAnsi"/>
          <w:color w:val="000000" w:themeColor="text1"/>
          <w:lang w:val="fr-FR"/>
        </w:rPr>
        <w:noBreakHyphen/>
      </w:r>
      <w:proofErr w:type="spellStart"/>
      <w:r w:rsidR="000B1F4F" w:rsidRPr="004F257B">
        <w:rPr>
          <w:rFonts w:cstheme="minorHAnsi"/>
          <w:color w:val="000000" w:themeColor="text1"/>
          <w:lang w:val="fr-FR"/>
        </w:rPr>
        <w:t>farm</w:t>
      </w:r>
      <w:proofErr w:type="spellEnd"/>
      <w:r w:rsidR="000B1F4F">
        <w:rPr>
          <w:rFonts w:cstheme="minorHAnsi"/>
          <w:color w:val="000000" w:themeColor="text1"/>
          <w:lang w:val="fr-FR"/>
        </w:rPr>
        <w:t>,</w:t>
      </w:r>
      <w:r w:rsidR="000B1F4F">
        <w:rPr>
          <w:rFonts w:cstheme="minorHAnsi"/>
          <w:lang w:val="fr-FR"/>
        </w:rPr>
        <w:t xml:space="preserve"> </w:t>
      </w:r>
      <w:r>
        <w:rPr>
          <w:rFonts w:cstheme="minorHAnsi"/>
          <w:lang w:val="fr-FR"/>
        </w:rPr>
        <w:t>spécialement adaptées aux besoins de l</w:t>
      </w:r>
      <w:r w:rsidR="00D101A7">
        <w:rPr>
          <w:rFonts w:cstheme="minorHAnsi"/>
          <w:lang w:val="fr-FR"/>
        </w:rPr>
        <w:t>’</w:t>
      </w:r>
      <w:r>
        <w:rPr>
          <w:rFonts w:cstheme="minorHAnsi"/>
          <w:lang w:val="fr-FR"/>
        </w:rPr>
        <w:t xml:space="preserve">Afrique, </w:t>
      </w:r>
      <w:r w:rsidR="000B1F4F">
        <w:rPr>
          <w:rFonts w:cstheme="minorHAnsi"/>
          <w:lang w:val="fr-FR"/>
        </w:rPr>
        <w:t>qui sont</w:t>
      </w:r>
      <w:r>
        <w:rPr>
          <w:rFonts w:cstheme="minorHAnsi"/>
          <w:color w:val="000000" w:themeColor="text1"/>
          <w:lang w:val="fr-FR"/>
        </w:rPr>
        <w:t xml:space="preserve"> largement utilisées</w:t>
      </w:r>
      <w:r w:rsidR="000B1F4F">
        <w:rPr>
          <w:rFonts w:cstheme="minorHAnsi"/>
          <w:color w:val="000000" w:themeColor="text1"/>
          <w:lang w:val="fr-FR"/>
        </w:rPr>
        <w:t>, ayant</w:t>
      </w:r>
      <w:r>
        <w:rPr>
          <w:rFonts w:cstheme="minorHAnsi"/>
          <w:color w:val="000000" w:themeColor="text1"/>
          <w:lang w:val="fr-FR"/>
        </w:rPr>
        <w:t xml:space="preserve"> changé la vie et le sort des habitants de la ré</w:t>
      </w:r>
      <w:r w:rsidR="0068421A" w:rsidRPr="004F257B">
        <w:rPr>
          <w:rFonts w:cstheme="minorHAnsi"/>
          <w:color w:val="000000" w:themeColor="text1"/>
          <w:lang w:val="fr-FR"/>
        </w:rPr>
        <w:t>gion.</w:t>
      </w:r>
    </w:p>
    <w:p w:rsidR="00584ACA" w:rsidRPr="004F257B" w:rsidRDefault="00584ACA" w:rsidP="000B5D38">
      <w:pPr>
        <w:rPr>
          <w:rFonts w:cstheme="minorHAnsi"/>
          <w:lang w:val="fr-FR"/>
        </w:rPr>
      </w:pPr>
    </w:p>
    <w:p w:rsidR="0068421A" w:rsidRPr="004F257B" w:rsidRDefault="00333037" w:rsidP="000B5D38">
      <w:pPr>
        <w:rPr>
          <w:rFonts w:cstheme="minorHAnsi"/>
          <w:b/>
          <w:lang w:val="fr-FR"/>
        </w:rPr>
      </w:pPr>
      <w:r>
        <w:rPr>
          <w:rFonts w:cstheme="minorHAnsi"/>
          <w:b/>
          <w:lang w:val="fr-FR"/>
        </w:rPr>
        <w:t>Croissance des centres de TIC</w:t>
      </w:r>
    </w:p>
    <w:p w:rsidR="00584ACA" w:rsidRPr="004F257B" w:rsidRDefault="00584ACA" w:rsidP="000B5D38">
      <w:pPr>
        <w:rPr>
          <w:rFonts w:cstheme="minorHAnsi"/>
          <w:b/>
          <w:lang w:val="fr-FR"/>
        </w:rPr>
      </w:pPr>
    </w:p>
    <w:p w:rsidR="0068421A" w:rsidRPr="004F257B" w:rsidRDefault="00333037" w:rsidP="000B5D38">
      <w:pPr>
        <w:rPr>
          <w:rFonts w:cstheme="minorHAnsi"/>
          <w:b/>
          <w:lang w:val="fr-FR"/>
        </w:rPr>
      </w:pPr>
      <w:r>
        <w:rPr>
          <w:rFonts w:cstheme="minorHAnsi"/>
          <w:lang w:val="fr-FR"/>
        </w:rPr>
        <w:t>Auparavant, les développeurs étaient obligés de se retrouver dans des espaces publics bénéficiant d</w:t>
      </w:r>
      <w:r w:rsidR="00D101A7">
        <w:rPr>
          <w:rFonts w:cstheme="minorHAnsi"/>
          <w:lang w:val="fr-FR"/>
        </w:rPr>
        <w:t>’</w:t>
      </w:r>
      <w:r>
        <w:rPr>
          <w:rFonts w:cstheme="minorHAnsi"/>
          <w:lang w:val="fr-FR"/>
        </w:rPr>
        <w:t xml:space="preserve">une connexion </w:t>
      </w:r>
      <w:r w:rsidR="006D4F1B" w:rsidRPr="006D4F1B">
        <w:rPr>
          <w:rFonts w:cstheme="minorHAnsi"/>
          <w:lang w:val="fr-FR"/>
        </w:rPr>
        <w:t>Wi</w:t>
      </w:r>
      <w:r w:rsidR="00490BFD">
        <w:rPr>
          <w:rFonts w:cstheme="minorHAnsi"/>
          <w:lang w:val="fr-FR"/>
        </w:rPr>
        <w:noBreakHyphen/>
      </w:r>
      <w:r w:rsidR="006D4F1B" w:rsidRPr="006D4F1B">
        <w:rPr>
          <w:rFonts w:cstheme="minorHAnsi"/>
          <w:lang w:val="fr-FR"/>
        </w:rPr>
        <w:t>Fi</w:t>
      </w:r>
      <w:r>
        <w:rPr>
          <w:rFonts w:cstheme="minorHAnsi"/>
          <w:lang w:val="fr-FR"/>
        </w:rPr>
        <w:t xml:space="preserve"> limit</w:t>
      </w:r>
      <w:r w:rsidR="00B17E7D">
        <w:rPr>
          <w:rFonts w:cstheme="minorHAnsi"/>
          <w:lang w:val="fr-FR"/>
        </w:rPr>
        <w:t>ée.  Dé</w:t>
      </w:r>
      <w:r w:rsidR="005420EB">
        <w:rPr>
          <w:rFonts w:cstheme="minorHAnsi"/>
          <w:lang w:val="fr-FR"/>
        </w:rPr>
        <w:t>sormais, les centres de TIC sont devenus le lieu de rencontre des développeurs dans un grand nombre de villes en Afrique, permettant ainsi aux acteurs du secteur des technologies, aux investisseurs, aux hommes d</w:t>
      </w:r>
      <w:r w:rsidR="00D101A7">
        <w:rPr>
          <w:rFonts w:cstheme="minorHAnsi"/>
          <w:lang w:val="fr-FR"/>
        </w:rPr>
        <w:t>’</w:t>
      </w:r>
      <w:r w:rsidR="005420EB">
        <w:rPr>
          <w:rFonts w:cstheme="minorHAnsi"/>
          <w:lang w:val="fr-FR"/>
        </w:rPr>
        <w:t>affaires et aux investisseurs en capital</w:t>
      </w:r>
      <w:r w:rsidR="00490BFD">
        <w:rPr>
          <w:rFonts w:cstheme="minorHAnsi"/>
          <w:lang w:val="fr-FR"/>
        </w:rPr>
        <w:noBreakHyphen/>
      </w:r>
      <w:r w:rsidR="005420EB">
        <w:rPr>
          <w:rFonts w:cstheme="minorHAnsi"/>
          <w:lang w:val="fr-FR"/>
        </w:rPr>
        <w:t>risque d</w:t>
      </w:r>
      <w:r w:rsidR="00D101A7">
        <w:rPr>
          <w:rFonts w:cstheme="minorHAnsi"/>
          <w:lang w:val="fr-FR"/>
        </w:rPr>
        <w:t>’</w:t>
      </w:r>
      <w:r w:rsidR="005420EB">
        <w:rPr>
          <w:rFonts w:cstheme="minorHAnsi"/>
          <w:lang w:val="fr-FR"/>
        </w:rPr>
        <w:t>établir des contac</w:t>
      </w:r>
      <w:r w:rsidR="00B17E7D">
        <w:rPr>
          <w:rFonts w:cstheme="minorHAnsi"/>
          <w:lang w:val="fr-FR"/>
        </w:rPr>
        <w:t>ts.  Au</w:t>
      </w:r>
      <w:r w:rsidR="003E3B0C">
        <w:rPr>
          <w:rFonts w:cstheme="minorHAnsi"/>
          <w:lang w:val="fr-FR"/>
        </w:rPr>
        <w:t xml:space="preserve"> Kenya, </w:t>
      </w:r>
      <w:r w:rsidR="00284580">
        <w:rPr>
          <w:rFonts w:cstheme="minorHAnsi"/>
          <w:lang w:val="fr-FR"/>
        </w:rPr>
        <w:t>les</w:t>
      </w:r>
      <w:r w:rsidR="003E3B0C">
        <w:rPr>
          <w:rFonts w:cstheme="minorHAnsi"/>
          <w:lang w:val="fr-FR"/>
        </w:rPr>
        <w:t xml:space="preserve"> centres de technologies généralement implantés autour ou à proximité d</w:t>
      </w:r>
      <w:r w:rsidR="0079470B">
        <w:rPr>
          <w:rFonts w:cstheme="minorHAnsi"/>
          <w:lang w:val="fr-FR"/>
        </w:rPr>
        <w:t xml:space="preserve">es </w:t>
      </w:r>
      <w:r w:rsidR="0068421A" w:rsidRPr="004F257B">
        <w:rPr>
          <w:rFonts w:cstheme="minorHAnsi"/>
          <w:lang w:val="fr-FR"/>
        </w:rPr>
        <w:t>universit</w:t>
      </w:r>
      <w:r w:rsidR="003E3B0C">
        <w:rPr>
          <w:rFonts w:cstheme="minorHAnsi"/>
          <w:lang w:val="fr-FR"/>
        </w:rPr>
        <w:t>é</w:t>
      </w:r>
      <w:r w:rsidR="0068421A" w:rsidRPr="004F257B">
        <w:rPr>
          <w:rFonts w:cstheme="minorHAnsi"/>
          <w:lang w:val="fr-FR"/>
        </w:rPr>
        <w:t xml:space="preserve">s </w:t>
      </w:r>
      <w:r w:rsidR="003E3B0C">
        <w:rPr>
          <w:rFonts w:cstheme="minorHAnsi"/>
          <w:lang w:val="fr-FR"/>
        </w:rPr>
        <w:t xml:space="preserve">où les étudiants </w:t>
      </w:r>
      <w:r w:rsidR="00284580">
        <w:rPr>
          <w:rFonts w:cstheme="minorHAnsi"/>
          <w:lang w:val="fr-FR"/>
        </w:rPr>
        <w:t>sont à l</w:t>
      </w:r>
      <w:r w:rsidR="00D101A7">
        <w:rPr>
          <w:rFonts w:cstheme="minorHAnsi"/>
          <w:lang w:val="fr-FR"/>
        </w:rPr>
        <w:t>’</w:t>
      </w:r>
      <w:r w:rsidR="00284580">
        <w:rPr>
          <w:rFonts w:cstheme="minorHAnsi"/>
          <w:lang w:val="fr-FR"/>
        </w:rPr>
        <w:t xml:space="preserve">origine des </w:t>
      </w:r>
      <w:r w:rsidR="009161D4">
        <w:rPr>
          <w:rFonts w:cstheme="minorHAnsi"/>
          <w:lang w:val="fr-FR"/>
        </w:rPr>
        <w:t>innovations comprennent</w:t>
      </w:r>
      <w:r w:rsidR="00C253AA">
        <w:rPr>
          <w:rFonts w:cstheme="minorHAnsi"/>
          <w:lang w:val="fr-FR"/>
        </w:rPr>
        <w:t>,</w:t>
      </w:r>
      <w:r w:rsidR="00284580">
        <w:rPr>
          <w:rFonts w:cstheme="minorHAnsi"/>
          <w:lang w:val="fr-FR"/>
        </w:rPr>
        <w:t xml:space="preserve"> notamment, </w:t>
      </w:r>
      <w:r w:rsidR="0068421A" w:rsidRPr="004F257B">
        <w:rPr>
          <w:rFonts w:cstheme="minorHAnsi"/>
          <w:b/>
          <w:lang w:val="fr-FR"/>
        </w:rPr>
        <w:t>iHub</w:t>
      </w:r>
      <w:r w:rsidR="0068421A" w:rsidRPr="004F257B">
        <w:rPr>
          <w:rFonts w:cstheme="minorHAnsi"/>
          <w:lang w:val="fr-FR"/>
        </w:rPr>
        <w:t xml:space="preserve">, </w:t>
      </w:r>
      <w:r w:rsidR="0068421A" w:rsidRPr="004F257B">
        <w:rPr>
          <w:rFonts w:cstheme="minorHAnsi"/>
          <w:b/>
          <w:lang w:val="fr-FR"/>
        </w:rPr>
        <w:t>Pawa</w:t>
      </w:r>
      <w:r w:rsidR="00B17E7D">
        <w:rPr>
          <w:rFonts w:cstheme="minorHAnsi"/>
          <w:b/>
          <w:lang w:val="fr-FR"/>
        </w:rPr>
        <w:t> </w:t>
      </w:r>
      <w:r w:rsidR="0068421A" w:rsidRPr="004F257B">
        <w:rPr>
          <w:rFonts w:cstheme="minorHAnsi"/>
          <w:b/>
          <w:lang w:val="fr-FR"/>
        </w:rPr>
        <w:t>254</w:t>
      </w:r>
      <w:r w:rsidR="0068421A" w:rsidRPr="004F257B">
        <w:rPr>
          <w:rFonts w:cstheme="minorHAnsi"/>
          <w:lang w:val="fr-FR"/>
        </w:rPr>
        <w:t xml:space="preserve">, </w:t>
      </w:r>
      <w:r w:rsidR="0068421A" w:rsidRPr="004F257B">
        <w:rPr>
          <w:rFonts w:cstheme="minorHAnsi"/>
          <w:b/>
          <w:lang w:val="fr-FR"/>
        </w:rPr>
        <w:t>M</w:t>
      </w:r>
      <w:r w:rsidR="00490BFD">
        <w:rPr>
          <w:rFonts w:cstheme="minorHAnsi"/>
          <w:b/>
          <w:lang w:val="fr-FR"/>
        </w:rPr>
        <w:noBreakHyphen/>
      </w:r>
      <w:r w:rsidR="0068421A" w:rsidRPr="004F257B">
        <w:rPr>
          <w:rFonts w:cstheme="minorHAnsi"/>
          <w:b/>
          <w:lang w:val="fr-FR"/>
        </w:rPr>
        <w:t xml:space="preserve">lab </w:t>
      </w:r>
      <w:r w:rsidR="00284580" w:rsidRPr="00284580">
        <w:rPr>
          <w:rFonts w:cstheme="minorHAnsi"/>
          <w:lang w:val="fr-FR"/>
        </w:rPr>
        <w:t>et</w:t>
      </w:r>
      <w:r w:rsidR="0068421A" w:rsidRPr="00284580">
        <w:rPr>
          <w:rFonts w:cstheme="minorHAnsi"/>
          <w:lang w:val="fr-FR"/>
        </w:rPr>
        <w:t xml:space="preserve"> </w:t>
      </w:r>
      <w:r w:rsidR="0068421A" w:rsidRPr="004F257B">
        <w:rPr>
          <w:rFonts w:cstheme="minorHAnsi"/>
          <w:b/>
          <w:lang w:val="fr-FR"/>
        </w:rPr>
        <w:t>Nail</w:t>
      </w:r>
      <w:r w:rsidR="00B17E7D" w:rsidRPr="004F257B">
        <w:rPr>
          <w:rFonts w:cstheme="minorHAnsi"/>
          <w:b/>
          <w:lang w:val="fr-FR"/>
        </w:rPr>
        <w:t>ab</w:t>
      </w:r>
      <w:r w:rsidR="00B17E7D">
        <w:rPr>
          <w:rFonts w:cstheme="minorHAnsi"/>
          <w:b/>
          <w:lang w:val="fr-FR"/>
        </w:rPr>
        <w:t xml:space="preserve">.  </w:t>
      </w:r>
      <w:r w:rsidR="00B17E7D">
        <w:rPr>
          <w:rFonts w:cstheme="minorHAnsi"/>
          <w:lang w:val="fr-FR"/>
        </w:rPr>
        <w:t>La</w:t>
      </w:r>
      <w:r w:rsidR="00284580">
        <w:rPr>
          <w:rFonts w:cstheme="minorHAnsi"/>
          <w:lang w:val="fr-FR"/>
        </w:rPr>
        <w:t xml:space="preserve"> situation est la même dans toutes les villes africaines</w:t>
      </w:r>
      <w:r w:rsidR="0068421A" w:rsidRPr="004F257B">
        <w:rPr>
          <w:rFonts w:cstheme="minorHAnsi"/>
          <w:b/>
          <w:lang w:val="fr-FR"/>
        </w:rPr>
        <w:t>.</w:t>
      </w:r>
    </w:p>
    <w:p w:rsidR="00584ACA" w:rsidRPr="004F257B" w:rsidRDefault="00584ACA" w:rsidP="000B5D38">
      <w:pPr>
        <w:rPr>
          <w:rFonts w:cstheme="minorHAnsi"/>
          <w:b/>
          <w:lang w:val="fr-FR"/>
        </w:rPr>
      </w:pPr>
    </w:p>
    <w:p w:rsidR="0068421A" w:rsidRPr="004F257B" w:rsidRDefault="00284580" w:rsidP="000B5D38">
      <w:pPr>
        <w:rPr>
          <w:rFonts w:cstheme="minorHAnsi"/>
          <w:lang w:val="fr-FR"/>
        </w:rPr>
      </w:pPr>
      <w:r>
        <w:rPr>
          <w:rFonts w:cstheme="minorHAnsi"/>
          <w:lang w:val="fr-FR"/>
        </w:rPr>
        <w:t>Même au regard de ces nouvelles perspectives, toutefois, les développeurs d</w:t>
      </w:r>
      <w:r w:rsidR="00D101A7">
        <w:rPr>
          <w:rFonts w:cstheme="minorHAnsi"/>
          <w:lang w:val="fr-FR"/>
        </w:rPr>
        <w:t>’</w:t>
      </w:r>
      <w:r>
        <w:rPr>
          <w:rFonts w:cstheme="minorHAnsi"/>
          <w:lang w:val="fr-FR"/>
        </w:rPr>
        <w:t xml:space="preserve">applications </w:t>
      </w:r>
      <w:r w:rsidR="00D740E8">
        <w:rPr>
          <w:rFonts w:cstheme="minorHAnsi"/>
          <w:lang w:val="fr-FR"/>
        </w:rPr>
        <w:t xml:space="preserve">continuent de </w:t>
      </w:r>
      <w:r>
        <w:rPr>
          <w:rFonts w:cstheme="minorHAnsi"/>
          <w:lang w:val="fr-FR"/>
        </w:rPr>
        <w:t>se heurte</w:t>
      </w:r>
      <w:r w:rsidR="00D740E8">
        <w:rPr>
          <w:rFonts w:cstheme="minorHAnsi"/>
          <w:lang w:val="fr-FR"/>
        </w:rPr>
        <w:t>r</w:t>
      </w:r>
      <w:r>
        <w:rPr>
          <w:rFonts w:cstheme="minorHAnsi"/>
          <w:lang w:val="fr-FR"/>
        </w:rPr>
        <w:t xml:space="preserve"> à plusieurs obstacles</w:t>
      </w:r>
      <w:r w:rsidR="00D101A7">
        <w:rPr>
          <w:rFonts w:cstheme="minorHAnsi"/>
          <w:lang w:val="fr-FR"/>
        </w:rPr>
        <w:t> :</w:t>
      </w:r>
    </w:p>
    <w:p w:rsidR="00584ACA" w:rsidRPr="004F257B" w:rsidRDefault="00584ACA" w:rsidP="000B5D38">
      <w:pPr>
        <w:rPr>
          <w:rFonts w:cstheme="minorHAnsi"/>
          <w:lang w:val="fr-FR"/>
        </w:rPr>
      </w:pPr>
    </w:p>
    <w:p w:rsidR="0068421A" w:rsidRPr="004F257B" w:rsidRDefault="00584ACA" w:rsidP="000B5D38">
      <w:pPr>
        <w:rPr>
          <w:rFonts w:cstheme="minorHAnsi"/>
          <w:b/>
          <w:lang w:val="fr-FR"/>
        </w:rPr>
      </w:pPr>
      <w:r w:rsidRPr="004F257B">
        <w:rPr>
          <w:rFonts w:cstheme="minorHAnsi"/>
          <w:lang w:val="fr-FR"/>
        </w:rPr>
        <w:t>a)</w:t>
      </w:r>
      <w:r w:rsidRPr="004F257B">
        <w:rPr>
          <w:rFonts w:cstheme="minorHAnsi"/>
          <w:lang w:val="fr-FR"/>
        </w:rPr>
        <w:tab/>
      </w:r>
      <w:r w:rsidR="00D740E8">
        <w:rPr>
          <w:rFonts w:cstheme="minorHAnsi"/>
          <w:b/>
          <w:lang w:val="fr-FR"/>
        </w:rPr>
        <w:t>Absence d</w:t>
      </w:r>
      <w:r w:rsidR="00D101A7">
        <w:rPr>
          <w:rFonts w:cstheme="minorHAnsi"/>
          <w:b/>
          <w:lang w:val="fr-FR"/>
        </w:rPr>
        <w:t>’</w:t>
      </w:r>
      <w:r w:rsidR="0068421A" w:rsidRPr="004F257B">
        <w:rPr>
          <w:rFonts w:cstheme="minorHAnsi"/>
          <w:b/>
          <w:lang w:val="fr-FR"/>
        </w:rPr>
        <w:t>information</w:t>
      </w:r>
      <w:r w:rsidR="00D740E8">
        <w:rPr>
          <w:rFonts w:cstheme="minorHAnsi"/>
          <w:b/>
          <w:lang w:val="fr-FR"/>
        </w:rPr>
        <w:t xml:space="preserve">s sur la </w:t>
      </w:r>
      <w:r w:rsidR="0068421A" w:rsidRPr="004F257B">
        <w:rPr>
          <w:rFonts w:cstheme="minorHAnsi"/>
          <w:b/>
          <w:lang w:val="fr-FR"/>
        </w:rPr>
        <w:t xml:space="preserve">protection </w:t>
      </w:r>
      <w:r w:rsidR="00D740E8">
        <w:rPr>
          <w:rFonts w:cstheme="minorHAnsi"/>
          <w:b/>
          <w:lang w:val="fr-FR"/>
        </w:rPr>
        <w:t xml:space="preserve">des </w:t>
      </w:r>
      <w:r w:rsidR="0068421A" w:rsidRPr="004F257B">
        <w:rPr>
          <w:rFonts w:cstheme="minorHAnsi"/>
          <w:b/>
          <w:lang w:val="fr-FR"/>
        </w:rPr>
        <w:t>innovations</w:t>
      </w:r>
    </w:p>
    <w:p w:rsidR="00584ACA" w:rsidRPr="004F257B" w:rsidRDefault="00584ACA" w:rsidP="000B5D38">
      <w:pPr>
        <w:rPr>
          <w:rFonts w:cstheme="minorHAnsi"/>
          <w:b/>
          <w:lang w:val="fr-FR"/>
        </w:rPr>
      </w:pPr>
    </w:p>
    <w:p w:rsidR="00D101A7" w:rsidRDefault="00445A93" w:rsidP="000B5D38">
      <w:pPr>
        <w:rPr>
          <w:rFonts w:cstheme="minorHAnsi"/>
          <w:lang w:val="fr-FR"/>
        </w:rPr>
      </w:pPr>
      <w:r>
        <w:rPr>
          <w:rFonts w:cstheme="minorHAnsi"/>
          <w:lang w:val="fr-FR"/>
        </w:rPr>
        <w:t>La plupart des jeunes n</w:t>
      </w:r>
      <w:r w:rsidR="00360504">
        <w:rPr>
          <w:rFonts w:cstheme="minorHAnsi"/>
          <w:lang w:val="fr-FR"/>
        </w:rPr>
        <w:t>e s</w:t>
      </w:r>
      <w:r>
        <w:rPr>
          <w:rFonts w:cstheme="minorHAnsi"/>
          <w:lang w:val="fr-FR"/>
        </w:rPr>
        <w:t>ont pas conscien</w:t>
      </w:r>
      <w:r w:rsidR="00360504">
        <w:rPr>
          <w:rFonts w:cstheme="minorHAnsi"/>
          <w:lang w:val="fr-FR"/>
        </w:rPr>
        <w:t xml:space="preserve">ts </w:t>
      </w:r>
      <w:r w:rsidR="0079470B">
        <w:rPr>
          <w:rFonts w:cstheme="minorHAnsi"/>
          <w:lang w:val="fr-FR"/>
        </w:rPr>
        <w:t>de la possibilité</w:t>
      </w:r>
      <w:r w:rsidR="00360504">
        <w:rPr>
          <w:rFonts w:cstheme="minorHAnsi"/>
          <w:lang w:val="fr-FR"/>
        </w:rPr>
        <w:t xml:space="preserve"> </w:t>
      </w:r>
      <w:r>
        <w:rPr>
          <w:rFonts w:cstheme="minorHAnsi"/>
          <w:lang w:val="fr-FR"/>
        </w:rPr>
        <w:t xml:space="preserve">de </w:t>
      </w:r>
      <w:r w:rsidR="00C0569D">
        <w:rPr>
          <w:rFonts w:cstheme="minorHAnsi"/>
          <w:lang w:val="fr-FR"/>
        </w:rPr>
        <w:t>protéger le</w:t>
      </w:r>
      <w:r w:rsidR="00360504">
        <w:rPr>
          <w:rFonts w:cstheme="minorHAnsi"/>
          <w:lang w:val="fr-FR"/>
        </w:rPr>
        <w:t>ur</w:t>
      </w:r>
      <w:r w:rsidR="00C0569D">
        <w:rPr>
          <w:rFonts w:cstheme="minorHAnsi"/>
          <w:lang w:val="fr-FR"/>
        </w:rPr>
        <w:t>s applications mobiles et le</w:t>
      </w:r>
      <w:r w:rsidR="00360504">
        <w:rPr>
          <w:rFonts w:cstheme="minorHAnsi"/>
          <w:lang w:val="fr-FR"/>
        </w:rPr>
        <w:t>ur</w:t>
      </w:r>
      <w:r w:rsidR="00C0569D">
        <w:rPr>
          <w:rFonts w:cstheme="minorHAnsi"/>
          <w:lang w:val="fr-FR"/>
        </w:rPr>
        <w:t>s innovations grâce à la propriété intellectuel</w:t>
      </w:r>
      <w:r w:rsidR="00B17E7D">
        <w:rPr>
          <w:rFonts w:cstheme="minorHAnsi"/>
          <w:lang w:val="fr-FR"/>
        </w:rPr>
        <w:t>le.  Un</w:t>
      </w:r>
      <w:r w:rsidR="00C0569D">
        <w:rPr>
          <w:rFonts w:cstheme="minorHAnsi"/>
          <w:lang w:val="fr-FR"/>
        </w:rPr>
        <w:t xml:space="preserve"> certain nombre d</w:t>
      </w:r>
      <w:r w:rsidR="00D101A7">
        <w:rPr>
          <w:rFonts w:cstheme="minorHAnsi"/>
          <w:lang w:val="fr-FR"/>
        </w:rPr>
        <w:t>’</w:t>
      </w:r>
      <w:r w:rsidR="00C0569D">
        <w:rPr>
          <w:rFonts w:cstheme="minorHAnsi"/>
          <w:lang w:val="fr-FR"/>
        </w:rPr>
        <w:t xml:space="preserve">entre eux ont subi un préjudice considérable </w:t>
      </w:r>
      <w:r w:rsidR="000B1F4F">
        <w:rPr>
          <w:rFonts w:cstheme="minorHAnsi"/>
          <w:lang w:val="fr-FR"/>
        </w:rPr>
        <w:t>dans</w:t>
      </w:r>
      <w:r w:rsidR="00360504">
        <w:rPr>
          <w:rFonts w:cstheme="minorHAnsi"/>
          <w:lang w:val="fr-FR"/>
        </w:rPr>
        <w:t xml:space="preserve"> l</w:t>
      </w:r>
      <w:r w:rsidR="00D101A7">
        <w:rPr>
          <w:rFonts w:cstheme="minorHAnsi"/>
          <w:lang w:val="fr-FR"/>
        </w:rPr>
        <w:t>’</w:t>
      </w:r>
      <w:r w:rsidR="0068421A" w:rsidRPr="004F257B">
        <w:rPr>
          <w:rFonts w:cstheme="minorHAnsi"/>
          <w:lang w:val="fr-FR"/>
        </w:rPr>
        <w:t xml:space="preserve">exploitation </w:t>
      </w:r>
      <w:r w:rsidR="00360504">
        <w:rPr>
          <w:rFonts w:cstheme="minorHAnsi"/>
          <w:lang w:val="fr-FR"/>
        </w:rPr>
        <w:t xml:space="preserve">de leurs </w:t>
      </w:r>
      <w:r w:rsidR="0068421A" w:rsidRPr="004F257B">
        <w:rPr>
          <w:rFonts w:cstheme="minorHAnsi"/>
          <w:lang w:val="fr-FR"/>
        </w:rPr>
        <w:t xml:space="preserve">applications </w:t>
      </w:r>
      <w:r w:rsidR="00360504">
        <w:rPr>
          <w:rFonts w:cstheme="minorHAnsi"/>
          <w:lang w:val="fr-FR"/>
        </w:rPr>
        <w:t>parce que l</w:t>
      </w:r>
      <w:r w:rsidR="00D101A7">
        <w:rPr>
          <w:rFonts w:cstheme="minorHAnsi"/>
          <w:lang w:val="fr-FR"/>
        </w:rPr>
        <w:t>’</w:t>
      </w:r>
      <w:r w:rsidR="00360504">
        <w:rPr>
          <w:rFonts w:cstheme="minorHAnsi"/>
          <w:lang w:val="fr-FR"/>
        </w:rPr>
        <w:t>application de droits de propriété intellectuelle reste encore limitée dans le secte</w:t>
      </w:r>
      <w:r w:rsidR="00B17E7D">
        <w:rPr>
          <w:rFonts w:cstheme="minorHAnsi"/>
          <w:lang w:val="fr-FR"/>
        </w:rPr>
        <w:t>ur.  L’a</w:t>
      </w:r>
      <w:r w:rsidR="00360504">
        <w:rPr>
          <w:rFonts w:cstheme="minorHAnsi"/>
          <w:lang w:val="fr-FR"/>
        </w:rPr>
        <w:t>ccès sur demande à l</w:t>
      </w:r>
      <w:r w:rsidR="00D101A7">
        <w:rPr>
          <w:rFonts w:cstheme="minorHAnsi"/>
          <w:lang w:val="fr-FR"/>
        </w:rPr>
        <w:t>’</w:t>
      </w:r>
      <w:r w:rsidR="00360504">
        <w:rPr>
          <w:rFonts w:cstheme="minorHAnsi"/>
          <w:lang w:val="fr-FR"/>
        </w:rPr>
        <w:t>information en matière de propriété intellectuelle aidera les dé</w:t>
      </w:r>
      <w:r w:rsidR="0068421A" w:rsidRPr="004F257B">
        <w:rPr>
          <w:rFonts w:cstheme="minorHAnsi"/>
          <w:lang w:val="fr-FR"/>
        </w:rPr>
        <w:t>velop</w:t>
      </w:r>
      <w:r w:rsidR="00360504">
        <w:rPr>
          <w:rFonts w:cstheme="minorHAnsi"/>
          <w:lang w:val="fr-FR"/>
        </w:rPr>
        <w:t>p</w:t>
      </w:r>
      <w:r w:rsidR="0068421A" w:rsidRPr="004F257B">
        <w:rPr>
          <w:rFonts w:cstheme="minorHAnsi"/>
          <w:lang w:val="fr-FR"/>
        </w:rPr>
        <w:t>e</w:t>
      </w:r>
      <w:r w:rsidR="00360504">
        <w:rPr>
          <w:rFonts w:cstheme="minorHAnsi"/>
          <w:lang w:val="fr-FR"/>
        </w:rPr>
        <w:t>u</w:t>
      </w:r>
      <w:r w:rsidR="0068421A" w:rsidRPr="004F257B">
        <w:rPr>
          <w:rFonts w:cstheme="minorHAnsi"/>
          <w:lang w:val="fr-FR"/>
        </w:rPr>
        <w:t xml:space="preserve">rs </w:t>
      </w:r>
      <w:r w:rsidR="00360504">
        <w:rPr>
          <w:rFonts w:cstheme="minorHAnsi"/>
          <w:lang w:val="fr-FR"/>
        </w:rPr>
        <w:t xml:space="preserve">à rentabiliser les produits </w:t>
      </w:r>
      <w:r w:rsidR="005818FC">
        <w:rPr>
          <w:rFonts w:cstheme="minorHAnsi"/>
          <w:lang w:val="fr-FR"/>
        </w:rPr>
        <w:t>qu</w:t>
      </w:r>
      <w:r w:rsidR="00D101A7">
        <w:rPr>
          <w:rFonts w:cstheme="minorHAnsi"/>
          <w:lang w:val="fr-FR"/>
        </w:rPr>
        <w:t>’</w:t>
      </w:r>
      <w:r w:rsidR="005818FC">
        <w:rPr>
          <w:rFonts w:cstheme="minorHAnsi"/>
          <w:lang w:val="fr-FR"/>
        </w:rPr>
        <w:t>ils offrent sur leurs réseaux et en ligne.</w:t>
      </w:r>
    </w:p>
    <w:p w:rsidR="0068421A" w:rsidRPr="004F257B" w:rsidRDefault="00584ACA" w:rsidP="00457FED">
      <w:pPr>
        <w:keepLines/>
        <w:ind w:left="567" w:hanging="567"/>
        <w:rPr>
          <w:rFonts w:cstheme="minorHAnsi"/>
          <w:b/>
          <w:lang w:val="fr-FR"/>
        </w:rPr>
      </w:pPr>
      <w:r w:rsidRPr="004F257B">
        <w:rPr>
          <w:rFonts w:cstheme="minorHAnsi"/>
          <w:bCs/>
          <w:lang w:val="fr-FR"/>
        </w:rPr>
        <w:lastRenderedPageBreak/>
        <w:t>b)</w:t>
      </w:r>
      <w:r w:rsidR="005818FC">
        <w:rPr>
          <w:rFonts w:cstheme="minorHAnsi"/>
          <w:b/>
          <w:lang w:val="fr-FR"/>
        </w:rPr>
        <w:tab/>
        <w:t>Absence de reconnaissance des actifs de propriété intellectuelle comme garantie pour obtenir des crédits ou des fonds</w:t>
      </w:r>
    </w:p>
    <w:p w:rsidR="00584ACA" w:rsidRPr="004F257B" w:rsidRDefault="00584ACA" w:rsidP="00457FED">
      <w:pPr>
        <w:keepLines/>
        <w:ind w:left="567" w:hanging="567"/>
        <w:rPr>
          <w:rFonts w:cstheme="minorHAnsi"/>
          <w:b/>
          <w:lang w:val="fr-FR"/>
        </w:rPr>
      </w:pPr>
    </w:p>
    <w:p w:rsidR="00D101A7" w:rsidRDefault="005818FC" w:rsidP="00457FED">
      <w:pPr>
        <w:keepLines/>
        <w:rPr>
          <w:rFonts w:cstheme="minorHAnsi"/>
          <w:lang w:val="fr-FR"/>
        </w:rPr>
      </w:pPr>
      <w:r>
        <w:rPr>
          <w:rFonts w:cstheme="minorHAnsi"/>
          <w:lang w:val="fr-FR"/>
        </w:rPr>
        <w:t>Les institutions f</w:t>
      </w:r>
      <w:r w:rsidR="0068421A" w:rsidRPr="004F257B">
        <w:rPr>
          <w:rFonts w:cstheme="minorHAnsi"/>
          <w:lang w:val="fr-FR"/>
        </w:rPr>
        <w:t>inanci</w:t>
      </w:r>
      <w:r>
        <w:rPr>
          <w:rFonts w:cstheme="minorHAnsi"/>
          <w:lang w:val="fr-FR"/>
        </w:rPr>
        <w:t xml:space="preserve">ères en </w:t>
      </w:r>
      <w:r w:rsidR="0068421A" w:rsidRPr="004F257B">
        <w:rPr>
          <w:rFonts w:cstheme="minorHAnsi"/>
          <w:lang w:val="fr-FR"/>
        </w:rPr>
        <w:t>Afri</w:t>
      </w:r>
      <w:r>
        <w:rPr>
          <w:rFonts w:cstheme="minorHAnsi"/>
          <w:lang w:val="fr-FR"/>
        </w:rPr>
        <w:t xml:space="preserve">que ne considèrent pas encore les logiciels et la propriété intellectuelle comme des actifs de valeur aux fins de </w:t>
      </w:r>
      <w:r w:rsidR="00EB236E">
        <w:rPr>
          <w:rFonts w:cstheme="minorHAnsi"/>
          <w:lang w:val="fr-FR"/>
        </w:rPr>
        <w:t>l</w:t>
      </w:r>
      <w:r w:rsidR="00D101A7">
        <w:rPr>
          <w:rFonts w:cstheme="minorHAnsi"/>
          <w:lang w:val="fr-FR"/>
        </w:rPr>
        <w:t>’</w:t>
      </w:r>
      <w:r w:rsidR="00EB236E">
        <w:rPr>
          <w:rFonts w:cstheme="minorHAnsi"/>
          <w:lang w:val="fr-FR"/>
        </w:rPr>
        <w:t>offre de</w:t>
      </w:r>
      <w:r w:rsidR="0068421A" w:rsidRPr="004F257B">
        <w:rPr>
          <w:rFonts w:cstheme="minorHAnsi"/>
          <w:lang w:val="fr-FR"/>
        </w:rPr>
        <w:t xml:space="preserve"> cr</w:t>
      </w:r>
      <w:r w:rsidR="00EB236E">
        <w:rPr>
          <w:rFonts w:cstheme="minorHAnsi"/>
          <w:lang w:val="fr-FR"/>
        </w:rPr>
        <w:t>é</w:t>
      </w:r>
      <w:r w:rsidR="0068421A" w:rsidRPr="004F257B">
        <w:rPr>
          <w:rFonts w:cstheme="minorHAnsi"/>
          <w:lang w:val="fr-FR"/>
        </w:rPr>
        <w:t>d</w:t>
      </w:r>
      <w:r w:rsidR="00B17E7D" w:rsidRPr="004F257B">
        <w:rPr>
          <w:rFonts w:cstheme="minorHAnsi"/>
          <w:lang w:val="fr-FR"/>
        </w:rPr>
        <w:t>it</w:t>
      </w:r>
      <w:r w:rsidR="00B17E7D">
        <w:rPr>
          <w:rFonts w:cstheme="minorHAnsi"/>
          <w:lang w:val="fr-FR"/>
        </w:rPr>
        <w:t>.  De</w:t>
      </w:r>
      <w:r w:rsidR="00EB236E">
        <w:rPr>
          <w:rFonts w:cstheme="minorHAnsi"/>
          <w:lang w:val="fr-FR"/>
        </w:rPr>
        <w:t xml:space="preserve"> leur côté, les titulaires de droits de propriété intellectuelle ne considèrent pas non plus ces derniers comme des actifs pouvant être proposés aux institutions financières comme garant</w:t>
      </w:r>
      <w:r w:rsidR="00B17E7D">
        <w:rPr>
          <w:rFonts w:cstheme="minorHAnsi"/>
          <w:lang w:val="fr-FR"/>
        </w:rPr>
        <w:t>ie.  Le</w:t>
      </w:r>
      <w:r w:rsidR="00EB236E">
        <w:rPr>
          <w:rFonts w:cstheme="minorHAnsi"/>
          <w:lang w:val="fr-FR"/>
        </w:rPr>
        <w:t xml:space="preserve"> présent projet peut contribuer à la valorisation des actifs et à la création d</w:t>
      </w:r>
      <w:r w:rsidR="00D101A7">
        <w:rPr>
          <w:rFonts w:cstheme="minorHAnsi"/>
          <w:lang w:val="fr-FR"/>
        </w:rPr>
        <w:t>’</w:t>
      </w:r>
      <w:r w:rsidR="00EB236E">
        <w:rPr>
          <w:rFonts w:cstheme="minorHAnsi"/>
          <w:lang w:val="fr-FR"/>
        </w:rPr>
        <w:t>options de financement pour les développeurs de logiciels.</w:t>
      </w:r>
    </w:p>
    <w:p w:rsidR="00584ACA" w:rsidRPr="004F257B" w:rsidRDefault="00584ACA" w:rsidP="000B5D38">
      <w:pPr>
        <w:rPr>
          <w:rFonts w:cstheme="minorHAnsi"/>
          <w:lang w:val="fr-FR"/>
        </w:rPr>
      </w:pPr>
    </w:p>
    <w:p w:rsidR="0068421A" w:rsidRPr="004F257B" w:rsidRDefault="005A2486" w:rsidP="005A2486">
      <w:pPr>
        <w:rPr>
          <w:rFonts w:cstheme="minorHAnsi"/>
          <w:b/>
          <w:lang w:val="fr-FR"/>
        </w:rPr>
      </w:pPr>
      <w:r w:rsidRPr="004F257B">
        <w:rPr>
          <w:rFonts w:cstheme="minorHAnsi"/>
          <w:lang w:val="fr-FR"/>
        </w:rPr>
        <w:t>c)</w:t>
      </w:r>
      <w:r w:rsidR="00584ACA" w:rsidRPr="004F257B">
        <w:rPr>
          <w:rFonts w:cstheme="minorHAnsi"/>
          <w:lang w:val="fr-FR"/>
        </w:rPr>
        <w:tab/>
      </w:r>
      <w:r w:rsidR="00EB236E">
        <w:rPr>
          <w:rFonts w:cstheme="minorHAnsi"/>
          <w:b/>
          <w:lang w:val="fr-FR"/>
        </w:rPr>
        <w:t>Application limitée des droits de propriété intellectuelle</w:t>
      </w:r>
    </w:p>
    <w:p w:rsidR="00584ACA" w:rsidRPr="004F257B" w:rsidRDefault="00584ACA" w:rsidP="000B5D38">
      <w:pPr>
        <w:rPr>
          <w:rFonts w:cstheme="minorHAnsi"/>
          <w:b/>
          <w:lang w:val="fr-FR"/>
        </w:rPr>
      </w:pPr>
    </w:p>
    <w:p w:rsidR="0068421A" w:rsidRPr="004F257B" w:rsidRDefault="00EB236E" w:rsidP="000B5D38">
      <w:pPr>
        <w:rPr>
          <w:rFonts w:cstheme="minorHAnsi"/>
          <w:lang w:val="fr-FR"/>
        </w:rPr>
      </w:pPr>
      <w:r>
        <w:rPr>
          <w:rFonts w:cstheme="minorHAnsi"/>
          <w:lang w:val="fr-FR"/>
        </w:rPr>
        <w:t>Les développeurs ne disposent ni des compétences requises ni d</w:t>
      </w:r>
      <w:r w:rsidR="00D101A7">
        <w:rPr>
          <w:rFonts w:cstheme="minorHAnsi"/>
          <w:lang w:val="fr-FR"/>
        </w:rPr>
        <w:t>’</w:t>
      </w:r>
      <w:r w:rsidR="00DB2837">
        <w:rPr>
          <w:rFonts w:cstheme="minorHAnsi"/>
          <w:lang w:val="fr-FR"/>
        </w:rPr>
        <w:t>une</w:t>
      </w:r>
      <w:r>
        <w:rPr>
          <w:rFonts w:cstheme="minorHAnsi"/>
          <w:lang w:val="fr-FR"/>
        </w:rPr>
        <w:t xml:space="preserve"> </w:t>
      </w:r>
      <w:r w:rsidR="00DB2837">
        <w:rPr>
          <w:rFonts w:cstheme="minorHAnsi"/>
          <w:lang w:val="fr-FR"/>
        </w:rPr>
        <w:t xml:space="preserve">bonne </w:t>
      </w:r>
      <w:r>
        <w:rPr>
          <w:rFonts w:cstheme="minorHAnsi"/>
          <w:lang w:val="fr-FR"/>
        </w:rPr>
        <w:t xml:space="preserve">connaissance de la législation applicable </w:t>
      </w:r>
      <w:r w:rsidR="00DB2837">
        <w:rPr>
          <w:rFonts w:cstheme="minorHAnsi"/>
          <w:lang w:val="fr-FR"/>
        </w:rPr>
        <w:t xml:space="preserve">afin </w:t>
      </w:r>
      <w:r>
        <w:rPr>
          <w:rFonts w:cstheme="minorHAnsi"/>
          <w:lang w:val="fr-FR"/>
        </w:rPr>
        <w:t>de protéger leurs droits de propriété intellectuelle</w:t>
      </w:r>
      <w:r w:rsidR="0068421A" w:rsidRPr="004F257B">
        <w:rPr>
          <w:rFonts w:cstheme="minorHAnsi"/>
          <w:lang w:val="fr-FR"/>
        </w:rPr>
        <w:t>.</w:t>
      </w:r>
    </w:p>
    <w:p w:rsidR="00584ACA" w:rsidRPr="004F257B" w:rsidRDefault="00584ACA" w:rsidP="000B5D38">
      <w:pPr>
        <w:rPr>
          <w:rFonts w:cstheme="minorHAnsi"/>
          <w:lang w:val="fr-FR"/>
        </w:rPr>
      </w:pPr>
    </w:p>
    <w:p w:rsidR="00584ACA" w:rsidRPr="004F257B" w:rsidRDefault="00584ACA" w:rsidP="000B5D38">
      <w:pPr>
        <w:rPr>
          <w:rFonts w:cstheme="minorHAnsi"/>
          <w:lang w:val="fr-FR"/>
        </w:rPr>
      </w:pPr>
    </w:p>
    <w:p w:rsidR="0068421A" w:rsidRPr="00662DAC" w:rsidRDefault="00662DAC" w:rsidP="00662DAC">
      <w:pPr>
        <w:keepNext/>
        <w:rPr>
          <w:rFonts w:cstheme="minorHAnsi"/>
          <w:b/>
          <w:caps/>
          <w:color w:val="3B3B3B"/>
          <w:u w:val="single"/>
          <w:shd w:val="clear" w:color="auto" w:fill="FAFAFA"/>
          <w:lang w:val="fr-FR"/>
        </w:rPr>
      </w:pPr>
      <w:r w:rsidRPr="00662DAC">
        <w:rPr>
          <w:rFonts w:cstheme="minorHAnsi"/>
          <w:b/>
          <w:caps/>
          <w:color w:val="3B3B3B"/>
          <w:u w:val="single"/>
          <w:shd w:val="clear" w:color="auto" w:fill="FAFAFA"/>
          <w:lang w:val="fr-FR"/>
        </w:rPr>
        <w:t>LIEN AVEC LES RECOMMANDATIONS DU CDIP</w:t>
      </w:r>
    </w:p>
    <w:p w:rsidR="00584ACA" w:rsidRPr="004F257B" w:rsidRDefault="00584ACA" w:rsidP="000B5D38">
      <w:pPr>
        <w:rPr>
          <w:rFonts w:cstheme="minorHAnsi"/>
          <w:b/>
          <w:u w:val="single"/>
          <w:lang w:val="fr-FR"/>
        </w:rPr>
      </w:pPr>
    </w:p>
    <w:p w:rsidR="0068421A" w:rsidRPr="004F257B" w:rsidRDefault="00DB2837" w:rsidP="000B5D38">
      <w:pPr>
        <w:rPr>
          <w:rFonts w:cstheme="minorHAnsi"/>
          <w:lang w:val="fr-FR"/>
        </w:rPr>
      </w:pPr>
      <w:r>
        <w:rPr>
          <w:rFonts w:cstheme="minorHAnsi"/>
          <w:lang w:val="fr-FR"/>
        </w:rPr>
        <w:t xml:space="preserve">Le </w:t>
      </w:r>
      <w:r w:rsidR="0068421A" w:rsidRPr="004F257B">
        <w:rPr>
          <w:rFonts w:cstheme="minorHAnsi"/>
          <w:lang w:val="fr-FR"/>
        </w:rPr>
        <w:t xml:space="preserve">projet </w:t>
      </w:r>
      <w:r>
        <w:rPr>
          <w:rFonts w:cstheme="minorHAnsi"/>
          <w:lang w:val="fr-FR"/>
        </w:rPr>
        <w:t>s</w:t>
      </w:r>
      <w:r w:rsidR="00D101A7">
        <w:rPr>
          <w:rFonts w:cstheme="minorHAnsi"/>
          <w:lang w:val="fr-FR"/>
        </w:rPr>
        <w:t>’</w:t>
      </w:r>
      <w:r>
        <w:rPr>
          <w:rFonts w:cstheme="minorHAnsi"/>
          <w:lang w:val="fr-FR"/>
        </w:rPr>
        <w:t xml:space="preserve">inscrit dans le cadre des </w:t>
      </w:r>
      <w:r w:rsidRPr="00DB2837">
        <w:rPr>
          <w:rFonts w:cstheme="minorHAnsi"/>
          <w:caps/>
          <w:lang w:val="fr-FR"/>
        </w:rPr>
        <w:t>recommandations suivantes</w:t>
      </w:r>
      <w:r w:rsidR="00D101A7" w:rsidRPr="00D101A7">
        <w:rPr>
          <w:rFonts w:cstheme="minorHAnsi"/>
          <w:caps/>
          <w:lang w:val="fr-FR"/>
        </w:rPr>
        <w:t xml:space="preserve"> du CDI</w:t>
      </w:r>
      <w:r w:rsidR="0068421A" w:rsidRPr="00DB2837">
        <w:rPr>
          <w:rFonts w:cstheme="minorHAnsi"/>
          <w:caps/>
          <w:lang w:val="fr-FR"/>
        </w:rPr>
        <w:t>P</w:t>
      </w:r>
      <w:r w:rsidR="00D101A7">
        <w:rPr>
          <w:rFonts w:cstheme="minorHAnsi"/>
          <w:lang w:val="fr-FR"/>
        </w:rPr>
        <w:t> :</w:t>
      </w:r>
    </w:p>
    <w:p w:rsidR="00584ACA" w:rsidRPr="004F257B" w:rsidRDefault="00584ACA" w:rsidP="000B5D38">
      <w:pPr>
        <w:rPr>
          <w:rFonts w:cstheme="minorHAnsi"/>
          <w:lang w:val="fr-FR"/>
        </w:rPr>
      </w:pPr>
    </w:p>
    <w:p w:rsidR="0068421A" w:rsidRPr="00662DAC" w:rsidRDefault="00DB2837" w:rsidP="00662DAC">
      <w:pPr>
        <w:rPr>
          <w:b/>
          <w:lang w:val="fr-FR"/>
        </w:rPr>
      </w:pPr>
      <w:r w:rsidRPr="00662DAC">
        <w:rPr>
          <w:b/>
          <w:lang w:val="fr-FR"/>
        </w:rPr>
        <w:t>RECOMMA</w:t>
      </w:r>
      <w:r w:rsidR="0068421A" w:rsidRPr="00662DAC">
        <w:rPr>
          <w:b/>
          <w:lang w:val="fr-FR"/>
        </w:rPr>
        <w:t xml:space="preserve">NDATION </w:t>
      </w:r>
      <w:r w:rsidR="00AF4045" w:rsidRPr="00662DAC">
        <w:rPr>
          <w:b/>
          <w:lang w:val="fr-FR"/>
        </w:rPr>
        <w:t>N</w:t>
      </w:r>
      <w:r w:rsidRPr="00662DAC">
        <w:rPr>
          <w:b/>
          <w:lang w:val="fr-FR"/>
        </w:rPr>
        <w:t>° </w:t>
      </w:r>
      <w:r w:rsidR="0068421A" w:rsidRPr="00662DAC">
        <w:rPr>
          <w:b/>
          <w:lang w:val="fr-FR"/>
        </w:rPr>
        <w:t>11</w:t>
      </w:r>
    </w:p>
    <w:p w:rsidR="00584ACA" w:rsidRPr="004F257B" w:rsidRDefault="00584ACA" w:rsidP="000B5D38">
      <w:pPr>
        <w:rPr>
          <w:rFonts w:cstheme="minorHAnsi"/>
          <w:b/>
          <w:lang w:val="fr-FR"/>
        </w:rPr>
      </w:pPr>
    </w:p>
    <w:p w:rsidR="0068421A" w:rsidRPr="004F257B" w:rsidRDefault="00DB2837" w:rsidP="000B5D38">
      <w:pPr>
        <w:rPr>
          <w:rFonts w:cstheme="minorHAnsi"/>
          <w:color w:val="3B3B3B"/>
          <w:shd w:val="clear" w:color="auto" w:fill="FAFAFA"/>
          <w:lang w:val="fr-FR"/>
        </w:rPr>
      </w:pPr>
      <w:r w:rsidRPr="00DB2837">
        <w:rPr>
          <w:rFonts w:cstheme="minorHAnsi"/>
          <w:color w:val="3B3B3B"/>
          <w:shd w:val="clear" w:color="auto" w:fill="FAFAFA"/>
          <w:lang w:val="fr-FR"/>
        </w:rPr>
        <w:t>Aider les États membres à renforcer leur capacité nationale de protection des créations, innovations et inventions nationales et soutenir le développement des infrastructures scientifiques et technologiques nationales, le cas échéant, conformément au mandat de l</w:t>
      </w:r>
      <w:r w:rsidR="00D101A7">
        <w:rPr>
          <w:rFonts w:cstheme="minorHAnsi"/>
          <w:color w:val="3B3B3B"/>
          <w:shd w:val="clear" w:color="auto" w:fill="FAFAFA"/>
          <w:lang w:val="fr-FR"/>
        </w:rPr>
        <w:t>’</w:t>
      </w:r>
      <w:r w:rsidRPr="00DB2837">
        <w:rPr>
          <w:rFonts w:cstheme="minorHAnsi"/>
          <w:color w:val="3B3B3B"/>
          <w:shd w:val="clear" w:color="auto" w:fill="FAFAFA"/>
          <w:lang w:val="fr-FR"/>
        </w:rPr>
        <w:t>OMPI</w:t>
      </w:r>
      <w:r w:rsidR="0068421A" w:rsidRPr="004F257B">
        <w:rPr>
          <w:rFonts w:cstheme="minorHAnsi"/>
          <w:color w:val="3B3B3B"/>
          <w:shd w:val="clear" w:color="auto" w:fill="FAFAFA"/>
          <w:lang w:val="fr-FR"/>
        </w:rPr>
        <w:t>.</w:t>
      </w:r>
    </w:p>
    <w:p w:rsidR="00584ACA" w:rsidRPr="004F257B" w:rsidRDefault="00584ACA" w:rsidP="000B5D38">
      <w:pPr>
        <w:rPr>
          <w:rFonts w:cstheme="minorHAnsi"/>
          <w:color w:val="3B3B3B"/>
          <w:shd w:val="clear" w:color="auto" w:fill="FAFAFA"/>
          <w:lang w:val="fr-FR"/>
        </w:rPr>
      </w:pPr>
    </w:p>
    <w:p w:rsidR="0068421A" w:rsidRPr="004F257B" w:rsidRDefault="0068421A" w:rsidP="000B5D38">
      <w:pPr>
        <w:rPr>
          <w:rFonts w:cstheme="minorHAnsi"/>
          <w:b/>
          <w:color w:val="3B3B3B"/>
          <w:shd w:val="clear" w:color="auto" w:fill="FAFAFA"/>
          <w:lang w:val="fr-FR"/>
        </w:rPr>
      </w:pPr>
      <w:r w:rsidRPr="004F257B">
        <w:rPr>
          <w:rFonts w:cstheme="minorHAnsi"/>
          <w:b/>
          <w:lang w:val="fr-FR"/>
        </w:rPr>
        <w:t>RECOMM</w:t>
      </w:r>
      <w:r w:rsidR="00DB2837">
        <w:rPr>
          <w:rFonts w:cstheme="minorHAnsi"/>
          <w:b/>
          <w:lang w:val="fr-FR"/>
        </w:rPr>
        <w:t>A</w:t>
      </w:r>
      <w:r w:rsidRPr="004F257B">
        <w:rPr>
          <w:rFonts w:cstheme="minorHAnsi"/>
          <w:b/>
          <w:lang w:val="fr-FR"/>
        </w:rPr>
        <w:t>NDATION</w:t>
      </w:r>
      <w:r w:rsidRPr="004F257B">
        <w:rPr>
          <w:rFonts w:cstheme="minorHAnsi"/>
          <w:b/>
          <w:color w:val="3B3B3B"/>
          <w:shd w:val="clear" w:color="auto" w:fill="FAFAFA"/>
          <w:lang w:val="fr-FR"/>
        </w:rPr>
        <w:t xml:space="preserve"> </w:t>
      </w:r>
      <w:r w:rsidR="00AF4045">
        <w:rPr>
          <w:rFonts w:cstheme="minorHAnsi"/>
          <w:b/>
          <w:color w:val="3B3B3B"/>
          <w:shd w:val="clear" w:color="auto" w:fill="FAFAFA"/>
          <w:lang w:val="fr-FR"/>
        </w:rPr>
        <w:t>N</w:t>
      </w:r>
      <w:r w:rsidR="00DB2837">
        <w:rPr>
          <w:rFonts w:cstheme="minorHAnsi"/>
          <w:b/>
          <w:color w:val="3B3B3B"/>
          <w:shd w:val="clear" w:color="auto" w:fill="FAFAFA"/>
          <w:lang w:val="fr-FR"/>
        </w:rPr>
        <w:t>° </w:t>
      </w:r>
      <w:r w:rsidRPr="004F257B">
        <w:rPr>
          <w:rFonts w:cstheme="minorHAnsi"/>
          <w:b/>
          <w:color w:val="3B3B3B"/>
          <w:shd w:val="clear" w:color="auto" w:fill="FAFAFA"/>
          <w:lang w:val="fr-FR"/>
        </w:rPr>
        <w:t>23</w:t>
      </w:r>
    </w:p>
    <w:p w:rsidR="00584ACA" w:rsidRPr="004F257B" w:rsidRDefault="00584ACA" w:rsidP="000B5D38">
      <w:pPr>
        <w:rPr>
          <w:rFonts w:cstheme="minorHAnsi"/>
          <w:b/>
          <w:color w:val="3B3B3B"/>
          <w:shd w:val="clear" w:color="auto" w:fill="FAFAFA"/>
          <w:lang w:val="fr-FR"/>
        </w:rPr>
      </w:pPr>
    </w:p>
    <w:p w:rsidR="0068421A" w:rsidRPr="004F257B" w:rsidRDefault="00DB2837" w:rsidP="000B5D38">
      <w:pPr>
        <w:rPr>
          <w:rFonts w:cstheme="minorHAnsi"/>
          <w:color w:val="3B3B3B"/>
          <w:shd w:val="clear" w:color="auto" w:fill="FAFAFA"/>
          <w:lang w:val="fr-FR"/>
        </w:rPr>
      </w:pPr>
      <w:r w:rsidRPr="00DB2837">
        <w:rPr>
          <w:rFonts w:cstheme="minorHAnsi"/>
          <w:color w:val="3B3B3B"/>
          <w:shd w:val="clear" w:color="auto" w:fill="FAFAFA"/>
          <w:lang w:val="fr-FR"/>
        </w:rPr>
        <w:t>Examiner les moyens de mieux promouvoir des pratiques en matière de concession de licences de propriété intellectuelle stimulant la concurrence, en vue notamment de favoriser la créativité, l</w:t>
      </w:r>
      <w:r w:rsidR="00D101A7">
        <w:rPr>
          <w:rFonts w:cstheme="minorHAnsi"/>
          <w:color w:val="3B3B3B"/>
          <w:shd w:val="clear" w:color="auto" w:fill="FAFAFA"/>
          <w:lang w:val="fr-FR"/>
        </w:rPr>
        <w:t>’</w:t>
      </w:r>
      <w:r w:rsidRPr="00DB2837">
        <w:rPr>
          <w:rFonts w:cstheme="minorHAnsi"/>
          <w:color w:val="3B3B3B"/>
          <w:shd w:val="clear" w:color="auto" w:fill="FAFAFA"/>
          <w:lang w:val="fr-FR"/>
        </w:rPr>
        <w:t>innovation et le transfert et la diffusion de la technologie en faveur des pays intéressés, en particulier les pays en développement et</w:t>
      </w:r>
      <w:r w:rsidR="00D101A7" w:rsidRPr="00D101A7">
        <w:rPr>
          <w:rFonts w:cstheme="minorHAnsi"/>
          <w:color w:val="3B3B3B"/>
          <w:shd w:val="clear" w:color="auto" w:fill="FAFAFA"/>
          <w:lang w:val="fr-FR"/>
        </w:rPr>
        <w:t xml:space="preserve"> les PMA</w:t>
      </w:r>
      <w:r w:rsidR="0068421A" w:rsidRPr="004F257B">
        <w:rPr>
          <w:rFonts w:cstheme="minorHAnsi"/>
          <w:color w:val="3B3B3B"/>
          <w:shd w:val="clear" w:color="auto" w:fill="FAFAFA"/>
          <w:lang w:val="fr-FR"/>
        </w:rPr>
        <w:t>.</w:t>
      </w:r>
    </w:p>
    <w:p w:rsidR="00584ACA" w:rsidRPr="004F257B" w:rsidRDefault="00584ACA" w:rsidP="000B5D38">
      <w:pPr>
        <w:rPr>
          <w:rFonts w:cstheme="minorHAnsi"/>
          <w:color w:val="3B3B3B"/>
          <w:shd w:val="clear" w:color="auto" w:fill="FAFAFA"/>
          <w:lang w:val="fr-FR"/>
        </w:rPr>
      </w:pPr>
    </w:p>
    <w:p w:rsidR="0068421A" w:rsidRPr="004F257B" w:rsidRDefault="0068421A" w:rsidP="000B5D38">
      <w:pPr>
        <w:rPr>
          <w:rFonts w:cstheme="minorHAnsi"/>
          <w:b/>
          <w:color w:val="3B3B3B"/>
          <w:shd w:val="clear" w:color="auto" w:fill="FAFAFA"/>
          <w:lang w:val="fr-FR"/>
        </w:rPr>
      </w:pPr>
      <w:r w:rsidRPr="004F257B">
        <w:rPr>
          <w:rFonts w:cstheme="minorHAnsi"/>
          <w:b/>
          <w:lang w:val="fr-FR"/>
        </w:rPr>
        <w:t>RECOMM</w:t>
      </w:r>
      <w:r w:rsidR="00DB2837">
        <w:rPr>
          <w:rFonts w:cstheme="minorHAnsi"/>
          <w:b/>
          <w:lang w:val="fr-FR"/>
        </w:rPr>
        <w:t>A</w:t>
      </w:r>
      <w:r w:rsidRPr="004F257B">
        <w:rPr>
          <w:rFonts w:cstheme="minorHAnsi"/>
          <w:b/>
          <w:lang w:val="fr-FR"/>
        </w:rPr>
        <w:t>NDATION</w:t>
      </w:r>
      <w:r w:rsidRPr="004F257B">
        <w:rPr>
          <w:rFonts w:cstheme="minorHAnsi"/>
          <w:b/>
          <w:color w:val="3B3B3B"/>
          <w:shd w:val="clear" w:color="auto" w:fill="FAFAFA"/>
          <w:lang w:val="fr-FR"/>
        </w:rPr>
        <w:t xml:space="preserve"> </w:t>
      </w:r>
      <w:r w:rsidR="00AF4045">
        <w:rPr>
          <w:rFonts w:cstheme="minorHAnsi"/>
          <w:b/>
          <w:color w:val="3B3B3B"/>
          <w:shd w:val="clear" w:color="auto" w:fill="FAFAFA"/>
          <w:lang w:val="fr-FR"/>
        </w:rPr>
        <w:t>N</w:t>
      </w:r>
      <w:r w:rsidR="00DB2837">
        <w:rPr>
          <w:rFonts w:cstheme="minorHAnsi"/>
          <w:b/>
          <w:color w:val="3B3B3B"/>
          <w:shd w:val="clear" w:color="auto" w:fill="FAFAFA"/>
          <w:lang w:val="fr-FR"/>
        </w:rPr>
        <w:t>° </w:t>
      </w:r>
      <w:r w:rsidRPr="004F257B">
        <w:rPr>
          <w:rFonts w:cstheme="minorHAnsi"/>
          <w:b/>
          <w:color w:val="3B3B3B"/>
          <w:shd w:val="clear" w:color="auto" w:fill="FAFAFA"/>
          <w:lang w:val="fr-FR"/>
        </w:rPr>
        <w:t>24</w:t>
      </w:r>
    </w:p>
    <w:p w:rsidR="00584ACA" w:rsidRPr="004F257B" w:rsidRDefault="00584ACA" w:rsidP="000B5D38">
      <w:pPr>
        <w:rPr>
          <w:rFonts w:cstheme="minorHAnsi"/>
          <w:b/>
          <w:color w:val="3B3B3B"/>
          <w:shd w:val="clear" w:color="auto" w:fill="FAFAFA"/>
          <w:lang w:val="fr-FR"/>
        </w:rPr>
      </w:pPr>
    </w:p>
    <w:p w:rsidR="0068421A" w:rsidRPr="004F257B" w:rsidRDefault="00DB2837" w:rsidP="000B5D38">
      <w:pPr>
        <w:rPr>
          <w:rFonts w:cstheme="minorHAnsi"/>
          <w:color w:val="3B3B3B"/>
          <w:shd w:val="clear" w:color="auto" w:fill="FAFAFA"/>
          <w:lang w:val="fr-FR"/>
        </w:rPr>
      </w:pPr>
      <w:r w:rsidRPr="00DB2837">
        <w:rPr>
          <w:rFonts w:cstheme="minorHAnsi"/>
          <w:color w:val="3B3B3B"/>
          <w:shd w:val="clear" w:color="auto" w:fill="FAFAFA"/>
          <w:lang w:val="fr-FR"/>
        </w:rPr>
        <w:t>Demander à l</w:t>
      </w:r>
      <w:r w:rsidR="00D101A7">
        <w:rPr>
          <w:rFonts w:cstheme="minorHAnsi"/>
          <w:color w:val="3B3B3B"/>
          <w:shd w:val="clear" w:color="auto" w:fill="FAFAFA"/>
          <w:lang w:val="fr-FR"/>
        </w:rPr>
        <w:t>’</w:t>
      </w:r>
      <w:r w:rsidRPr="00DB2837">
        <w:rPr>
          <w:rFonts w:cstheme="minorHAnsi"/>
          <w:color w:val="3B3B3B"/>
          <w:shd w:val="clear" w:color="auto" w:fill="FAFAFA"/>
          <w:lang w:val="fr-FR"/>
        </w:rPr>
        <w:t>OMPI, dans le cadre de son mandat, d</w:t>
      </w:r>
      <w:r w:rsidR="00D101A7">
        <w:rPr>
          <w:rFonts w:cstheme="minorHAnsi"/>
          <w:color w:val="3B3B3B"/>
          <w:shd w:val="clear" w:color="auto" w:fill="FAFAFA"/>
          <w:lang w:val="fr-FR"/>
        </w:rPr>
        <w:t>’</w:t>
      </w:r>
      <w:r w:rsidRPr="00DB2837">
        <w:rPr>
          <w:rFonts w:cstheme="minorHAnsi"/>
          <w:color w:val="3B3B3B"/>
          <w:shd w:val="clear" w:color="auto" w:fill="FAFAFA"/>
          <w:lang w:val="fr-FR"/>
        </w:rPr>
        <w:t>étendre la portée de ses activités visant à réduire la fracture numérique, conformément aux conclusions du Sommet mondial sur la société de l</w:t>
      </w:r>
      <w:r w:rsidR="00D101A7">
        <w:rPr>
          <w:rFonts w:cstheme="minorHAnsi"/>
          <w:color w:val="3B3B3B"/>
          <w:shd w:val="clear" w:color="auto" w:fill="FAFAFA"/>
          <w:lang w:val="fr-FR"/>
        </w:rPr>
        <w:t>’</w:t>
      </w:r>
      <w:r w:rsidRPr="00DB2837">
        <w:rPr>
          <w:rFonts w:cstheme="minorHAnsi"/>
          <w:color w:val="3B3B3B"/>
          <w:shd w:val="clear" w:color="auto" w:fill="FAFAFA"/>
          <w:lang w:val="fr-FR"/>
        </w:rPr>
        <w:t>information (SMSI), en prenant aussi en considération l</w:t>
      </w:r>
      <w:r w:rsidR="00D101A7">
        <w:rPr>
          <w:rFonts w:cstheme="minorHAnsi"/>
          <w:color w:val="3B3B3B"/>
          <w:shd w:val="clear" w:color="auto" w:fill="FAFAFA"/>
          <w:lang w:val="fr-FR"/>
        </w:rPr>
        <w:t>’</w:t>
      </w:r>
      <w:r w:rsidRPr="00DB2837">
        <w:rPr>
          <w:rFonts w:cstheme="minorHAnsi"/>
          <w:color w:val="3B3B3B"/>
          <w:shd w:val="clear" w:color="auto" w:fill="FAFAFA"/>
          <w:lang w:val="fr-FR"/>
        </w:rPr>
        <w:t>importance du Fonds de solidarité numérique (FSN)</w:t>
      </w:r>
      <w:r w:rsidR="0068421A" w:rsidRPr="004F257B">
        <w:rPr>
          <w:rFonts w:cstheme="minorHAnsi"/>
          <w:color w:val="3B3B3B"/>
          <w:shd w:val="clear" w:color="auto" w:fill="FAFAFA"/>
          <w:lang w:val="fr-FR"/>
        </w:rPr>
        <w:t>.</w:t>
      </w:r>
    </w:p>
    <w:p w:rsidR="00584ACA" w:rsidRPr="004F257B" w:rsidRDefault="00584ACA" w:rsidP="000B5D38">
      <w:pPr>
        <w:rPr>
          <w:rFonts w:cstheme="minorHAnsi"/>
          <w:color w:val="3B3B3B"/>
          <w:shd w:val="clear" w:color="auto" w:fill="FAFAFA"/>
          <w:lang w:val="fr-FR"/>
        </w:rPr>
      </w:pPr>
    </w:p>
    <w:p w:rsidR="0068421A" w:rsidRPr="004F257B" w:rsidRDefault="0068421A" w:rsidP="000B5D38">
      <w:pPr>
        <w:rPr>
          <w:rFonts w:cstheme="minorHAnsi"/>
          <w:b/>
          <w:color w:val="3B3B3B"/>
          <w:shd w:val="clear" w:color="auto" w:fill="FAFAFA"/>
          <w:lang w:val="fr-FR"/>
        </w:rPr>
      </w:pPr>
      <w:r w:rsidRPr="004F257B">
        <w:rPr>
          <w:rFonts w:cstheme="minorHAnsi"/>
          <w:b/>
          <w:lang w:val="fr-FR"/>
        </w:rPr>
        <w:t>RECOMM</w:t>
      </w:r>
      <w:r w:rsidR="00DB2837">
        <w:rPr>
          <w:rFonts w:cstheme="minorHAnsi"/>
          <w:b/>
          <w:lang w:val="fr-FR"/>
        </w:rPr>
        <w:t>A</w:t>
      </w:r>
      <w:r w:rsidRPr="004F257B">
        <w:rPr>
          <w:rFonts w:cstheme="minorHAnsi"/>
          <w:b/>
          <w:lang w:val="fr-FR"/>
        </w:rPr>
        <w:t>NDATION</w:t>
      </w:r>
      <w:r w:rsidRPr="004F257B">
        <w:rPr>
          <w:rFonts w:cstheme="minorHAnsi"/>
          <w:b/>
          <w:color w:val="3B3B3B"/>
          <w:shd w:val="clear" w:color="auto" w:fill="FAFAFA"/>
          <w:lang w:val="fr-FR"/>
        </w:rPr>
        <w:t xml:space="preserve"> </w:t>
      </w:r>
      <w:r w:rsidR="00AF4045">
        <w:rPr>
          <w:rFonts w:cstheme="minorHAnsi"/>
          <w:b/>
          <w:color w:val="3B3B3B"/>
          <w:shd w:val="clear" w:color="auto" w:fill="FAFAFA"/>
          <w:lang w:val="fr-FR"/>
        </w:rPr>
        <w:t>N</w:t>
      </w:r>
      <w:r w:rsidR="00DB2837">
        <w:rPr>
          <w:rFonts w:cstheme="minorHAnsi"/>
          <w:b/>
          <w:color w:val="3B3B3B"/>
          <w:shd w:val="clear" w:color="auto" w:fill="FAFAFA"/>
          <w:lang w:val="fr-FR"/>
        </w:rPr>
        <w:t>° </w:t>
      </w:r>
      <w:r w:rsidRPr="004F257B">
        <w:rPr>
          <w:rFonts w:cstheme="minorHAnsi"/>
          <w:b/>
          <w:color w:val="3B3B3B"/>
          <w:shd w:val="clear" w:color="auto" w:fill="FAFAFA"/>
          <w:lang w:val="fr-FR"/>
        </w:rPr>
        <w:t>27</w:t>
      </w:r>
    </w:p>
    <w:p w:rsidR="00584ACA" w:rsidRPr="004F257B" w:rsidRDefault="00584ACA" w:rsidP="000B5D38">
      <w:pPr>
        <w:rPr>
          <w:rFonts w:cstheme="minorHAnsi"/>
          <w:b/>
          <w:color w:val="3B3B3B"/>
          <w:shd w:val="clear" w:color="auto" w:fill="FAFAFA"/>
          <w:lang w:val="fr-FR"/>
        </w:rPr>
      </w:pPr>
    </w:p>
    <w:p w:rsidR="0068421A" w:rsidRPr="004F257B" w:rsidRDefault="00DB2837" w:rsidP="000B5D38">
      <w:pPr>
        <w:rPr>
          <w:rFonts w:cstheme="minorHAnsi"/>
          <w:color w:val="3B3B3B"/>
          <w:shd w:val="clear" w:color="auto" w:fill="FAFAFA"/>
          <w:lang w:val="fr-FR"/>
        </w:rPr>
      </w:pPr>
      <w:r w:rsidRPr="00DB2837">
        <w:rPr>
          <w:rFonts w:cstheme="minorHAnsi"/>
          <w:color w:val="3B3B3B"/>
          <w:shd w:val="clear" w:color="auto" w:fill="FAFAFA"/>
          <w:lang w:val="fr-FR"/>
        </w:rPr>
        <w:t>Promouvoir les aspects</w:t>
      </w:r>
      <w:r w:rsidR="00D101A7" w:rsidRPr="00D101A7">
        <w:rPr>
          <w:rFonts w:cstheme="minorHAnsi"/>
          <w:color w:val="3B3B3B"/>
          <w:shd w:val="clear" w:color="auto" w:fill="FAFAFA"/>
          <w:lang w:val="fr-FR"/>
        </w:rPr>
        <w:t xml:space="preserve"> des TIC</w:t>
      </w:r>
      <w:r w:rsidRPr="00DB2837">
        <w:rPr>
          <w:rFonts w:cstheme="minorHAnsi"/>
          <w:color w:val="3B3B3B"/>
          <w:shd w:val="clear" w:color="auto" w:fill="FAFAFA"/>
          <w:lang w:val="fr-FR"/>
        </w:rPr>
        <w:t xml:space="preserve"> liés à la propriété intellectuelle en faveur de la croissance et du développement</w:t>
      </w:r>
      <w:r w:rsidR="00D101A7">
        <w:rPr>
          <w:rFonts w:cstheme="minorHAnsi"/>
          <w:color w:val="3B3B3B"/>
          <w:shd w:val="clear" w:color="auto" w:fill="FAFAFA"/>
          <w:lang w:val="fr-FR"/>
        </w:rPr>
        <w:t> :</w:t>
      </w:r>
      <w:r w:rsidRPr="00DB2837">
        <w:rPr>
          <w:rFonts w:cstheme="minorHAnsi"/>
          <w:color w:val="3B3B3B"/>
          <w:shd w:val="clear" w:color="auto" w:fill="FAFAFA"/>
          <w:lang w:val="fr-FR"/>
        </w:rPr>
        <w:t xml:space="preserve"> permettre, dans le cadre d</w:t>
      </w:r>
      <w:r w:rsidR="00D101A7">
        <w:rPr>
          <w:rFonts w:cstheme="minorHAnsi"/>
          <w:color w:val="3B3B3B"/>
          <w:shd w:val="clear" w:color="auto" w:fill="FAFAFA"/>
          <w:lang w:val="fr-FR"/>
        </w:rPr>
        <w:t>’</w:t>
      </w:r>
      <w:r w:rsidRPr="00DB2837">
        <w:rPr>
          <w:rFonts w:cstheme="minorHAnsi"/>
          <w:color w:val="3B3B3B"/>
          <w:shd w:val="clear" w:color="auto" w:fill="FAFAFA"/>
          <w:lang w:val="fr-FR"/>
        </w:rPr>
        <w:t>un organe compétent de l</w:t>
      </w:r>
      <w:r w:rsidR="00D101A7">
        <w:rPr>
          <w:rFonts w:cstheme="minorHAnsi"/>
          <w:color w:val="3B3B3B"/>
          <w:shd w:val="clear" w:color="auto" w:fill="FAFAFA"/>
          <w:lang w:val="fr-FR"/>
        </w:rPr>
        <w:t>’</w:t>
      </w:r>
      <w:r w:rsidRPr="00DB2837">
        <w:rPr>
          <w:rFonts w:cstheme="minorHAnsi"/>
          <w:color w:val="3B3B3B"/>
          <w:shd w:val="clear" w:color="auto" w:fill="FAFAFA"/>
          <w:lang w:val="fr-FR"/>
        </w:rPr>
        <w:t>OMPI, des discussions axées sur l</w:t>
      </w:r>
      <w:r w:rsidR="00D101A7">
        <w:rPr>
          <w:rFonts w:cstheme="minorHAnsi"/>
          <w:color w:val="3B3B3B"/>
          <w:shd w:val="clear" w:color="auto" w:fill="FAFAFA"/>
          <w:lang w:val="fr-FR"/>
        </w:rPr>
        <w:t>’</w:t>
      </w:r>
      <w:r w:rsidRPr="00DB2837">
        <w:rPr>
          <w:rFonts w:cstheme="minorHAnsi"/>
          <w:color w:val="3B3B3B"/>
          <w:shd w:val="clear" w:color="auto" w:fill="FAFAFA"/>
          <w:lang w:val="fr-FR"/>
        </w:rPr>
        <w:t>importance des aspects</w:t>
      </w:r>
      <w:r w:rsidR="00D101A7" w:rsidRPr="00D101A7">
        <w:rPr>
          <w:rFonts w:cstheme="minorHAnsi"/>
          <w:color w:val="3B3B3B"/>
          <w:shd w:val="clear" w:color="auto" w:fill="FAFAFA"/>
          <w:lang w:val="fr-FR"/>
        </w:rPr>
        <w:t xml:space="preserve"> des TIC</w:t>
      </w:r>
      <w:r w:rsidRPr="00DB2837">
        <w:rPr>
          <w:rFonts w:cstheme="minorHAnsi"/>
          <w:color w:val="3B3B3B"/>
          <w:shd w:val="clear" w:color="auto" w:fill="FAFAFA"/>
          <w:lang w:val="fr-FR"/>
        </w:rPr>
        <w:t xml:space="preserve"> liés à la propriété intellectuelle et de leur rôle dans le développement économique et culturel, une attention particulière devant être accordée à la nécessité d</w:t>
      </w:r>
      <w:r w:rsidR="00D101A7">
        <w:rPr>
          <w:rFonts w:cstheme="minorHAnsi"/>
          <w:color w:val="3B3B3B"/>
          <w:shd w:val="clear" w:color="auto" w:fill="FAFAFA"/>
          <w:lang w:val="fr-FR"/>
        </w:rPr>
        <w:t>’</w:t>
      </w:r>
      <w:r w:rsidRPr="00DB2837">
        <w:rPr>
          <w:rFonts w:cstheme="minorHAnsi"/>
          <w:color w:val="3B3B3B"/>
          <w:shd w:val="clear" w:color="auto" w:fill="FAFAFA"/>
          <w:lang w:val="fr-FR"/>
        </w:rPr>
        <w:t>aider les États membres à déterminer des stratégies de propriété intellectuelle concrètes en ce qui concerne l</w:t>
      </w:r>
      <w:r w:rsidR="00D101A7">
        <w:rPr>
          <w:rFonts w:cstheme="minorHAnsi"/>
          <w:color w:val="3B3B3B"/>
          <w:shd w:val="clear" w:color="auto" w:fill="FAFAFA"/>
          <w:lang w:val="fr-FR"/>
        </w:rPr>
        <w:t>’</w:t>
      </w:r>
      <w:r w:rsidRPr="00DB2837">
        <w:rPr>
          <w:rFonts w:cstheme="minorHAnsi"/>
          <w:color w:val="3B3B3B"/>
          <w:shd w:val="clear" w:color="auto" w:fill="FAFAFA"/>
          <w:lang w:val="fr-FR"/>
        </w:rPr>
        <w:t>utilisation</w:t>
      </w:r>
      <w:r w:rsidR="00D101A7" w:rsidRPr="00D101A7">
        <w:rPr>
          <w:rFonts w:cstheme="minorHAnsi"/>
          <w:color w:val="3B3B3B"/>
          <w:shd w:val="clear" w:color="auto" w:fill="FAFAFA"/>
          <w:lang w:val="fr-FR"/>
        </w:rPr>
        <w:t xml:space="preserve"> des TIC</w:t>
      </w:r>
      <w:r w:rsidRPr="00DB2837">
        <w:rPr>
          <w:rFonts w:cstheme="minorHAnsi"/>
          <w:color w:val="3B3B3B"/>
          <w:shd w:val="clear" w:color="auto" w:fill="FAFAFA"/>
          <w:lang w:val="fr-FR"/>
        </w:rPr>
        <w:t xml:space="preserve"> au service du développement économique, social et culturel</w:t>
      </w:r>
      <w:r w:rsidR="0068421A" w:rsidRPr="004F257B">
        <w:rPr>
          <w:rFonts w:cstheme="minorHAnsi"/>
          <w:color w:val="3B3B3B"/>
          <w:shd w:val="clear" w:color="auto" w:fill="FAFAFA"/>
          <w:lang w:val="fr-FR"/>
        </w:rPr>
        <w:t>.</w:t>
      </w:r>
    </w:p>
    <w:p w:rsidR="00584ACA" w:rsidRPr="004F257B" w:rsidRDefault="00584ACA" w:rsidP="000B5D38">
      <w:pPr>
        <w:rPr>
          <w:rFonts w:cstheme="minorHAnsi"/>
          <w:color w:val="3B3B3B"/>
          <w:shd w:val="clear" w:color="auto" w:fill="FAFAFA"/>
          <w:lang w:val="fr-FR"/>
        </w:rPr>
      </w:pPr>
    </w:p>
    <w:p w:rsidR="00584ACA" w:rsidRPr="004F257B" w:rsidRDefault="00584ACA" w:rsidP="000B5D38">
      <w:pPr>
        <w:rPr>
          <w:rFonts w:cstheme="minorHAnsi"/>
          <w:color w:val="3B3B3B"/>
          <w:shd w:val="clear" w:color="auto" w:fill="FAFAFA"/>
          <w:lang w:val="fr-FR"/>
        </w:rPr>
      </w:pPr>
    </w:p>
    <w:p w:rsidR="0068421A" w:rsidRPr="004F257B" w:rsidRDefault="0068421A" w:rsidP="007E5F5F">
      <w:pPr>
        <w:keepNext/>
        <w:rPr>
          <w:rFonts w:cstheme="minorHAnsi"/>
          <w:b/>
          <w:color w:val="3B3B3B"/>
          <w:u w:val="single"/>
          <w:shd w:val="clear" w:color="auto" w:fill="FAFAFA"/>
          <w:lang w:val="fr-FR"/>
        </w:rPr>
      </w:pPr>
      <w:r w:rsidRPr="00DB2837">
        <w:rPr>
          <w:rFonts w:cstheme="minorHAnsi"/>
          <w:b/>
          <w:caps/>
          <w:color w:val="3B3B3B"/>
          <w:u w:val="single"/>
          <w:shd w:val="clear" w:color="auto" w:fill="FAFAFA"/>
          <w:lang w:val="fr-FR"/>
        </w:rPr>
        <w:lastRenderedPageBreak/>
        <w:t>R</w:t>
      </w:r>
      <w:r w:rsidR="00DB2837" w:rsidRPr="00DB2837">
        <w:rPr>
          <w:rFonts w:cstheme="minorHAnsi"/>
          <w:b/>
          <w:caps/>
          <w:color w:val="3B3B3B"/>
          <w:u w:val="single"/>
          <w:shd w:val="clear" w:color="auto" w:fill="FAFAFA"/>
          <w:lang w:val="fr-FR"/>
        </w:rPr>
        <w:t xml:space="preserve">apport avec les objectifs de développement durable </w:t>
      </w:r>
      <w:r w:rsidRPr="004F257B">
        <w:rPr>
          <w:rFonts w:cstheme="minorHAnsi"/>
          <w:b/>
          <w:color w:val="3B3B3B"/>
          <w:u w:val="single"/>
          <w:shd w:val="clear" w:color="auto" w:fill="FAFAFA"/>
          <w:lang w:val="fr-FR"/>
        </w:rPr>
        <w:t>(</w:t>
      </w:r>
      <w:r w:rsidR="00DB2837">
        <w:rPr>
          <w:rFonts w:cstheme="minorHAnsi"/>
          <w:b/>
          <w:color w:val="3B3B3B"/>
          <w:u w:val="single"/>
          <w:shd w:val="clear" w:color="auto" w:fill="FAFAFA"/>
          <w:lang w:val="fr-FR"/>
        </w:rPr>
        <w:t>ODD</w:t>
      </w:r>
      <w:r w:rsidRPr="004F257B">
        <w:rPr>
          <w:rFonts w:cstheme="minorHAnsi"/>
          <w:b/>
          <w:color w:val="3B3B3B"/>
          <w:u w:val="single"/>
          <w:shd w:val="clear" w:color="auto" w:fill="FAFAFA"/>
          <w:lang w:val="fr-FR"/>
        </w:rPr>
        <w:t>)</w:t>
      </w:r>
    </w:p>
    <w:p w:rsidR="00220246" w:rsidRPr="004F257B" w:rsidRDefault="00220246" w:rsidP="007E5F5F">
      <w:pPr>
        <w:keepNext/>
        <w:rPr>
          <w:rFonts w:cstheme="minorHAnsi"/>
          <w:b/>
          <w:color w:val="3B3B3B"/>
          <w:u w:val="single"/>
          <w:shd w:val="clear" w:color="auto" w:fill="FAFAFA"/>
          <w:lang w:val="fr-FR"/>
        </w:rPr>
      </w:pPr>
    </w:p>
    <w:p w:rsidR="00220246" w:rsidRPr="004F257B" w:rsidRDefault="00220246" w:rsidP="007E5F5F">
      <w:pPr>
        <w:keepNext/>
        <w:rPr>
          <w:rFonts w:cstheme="minorHAnsi"/>
          <w:b/>
          <w:color w:val="3B3B3B"/>
          <w:u w:val="single"/>
          <w:shd w:val="clear" w:color="auto" w:fill="FAFAFA"/>
          <w:lang w:val="fr-FR"/>
        </w:rPr>
      </w:pPr>
    </w:p>
    <w:p w:rsidR="0068421A" w:rsidRPr="003037A6" w:rsidRDefault="00971DEE" w:rsidP="007E5F5F">
      <w:pPr>
        <w:keepNext/>
        <w:rPr>
          <w:rFonts w:cstheme="minorHAnsi"/>
          <w:color w:val="3B3B3B"/>
          <w:shd w:val="clear" w:color="auto" w:fill="FAFAFA"/>
          <w:lang w:val="fr-FR"/>
        </w:rPr>
      </w:pPr>
      <w:r>
        <w:rPr>
          <w:rFonts w:cstheme="minorHAnsi"/>
          <w:color w:val="3B3B3B"/>
          <w:shd w:val="clear" w:color="auto" w:fill="FAFAFA"/>
          <w:lang w:val="fr-FR"/>
        </w:rPr>
        <w:t xml:space="preserve">Le projet peut </w:t>
      </w:r>
      <w:r w:rsidR="0099482F">
        <w:rPr>
          <w:rFonts w:cstheme="minorHAnsi"/>
          <w:color w:val="3B3B3B"/>
          <w:shd w:val="clear" w:color="auto" w:fill="FAFAFA"/>
          <w:lang w:val="fr-FR"/>
        </w:rPr>
        <w:t>aider à accomplir des progrès dans la mise en œuvre d</w:t>
      </w:r>
      <w:r w:rsidR="00D101A7">
        <w:rPr>
          <w:rFonts w:cstheme="minorHAnsi"/>
          <w:color w:val="3B3B3B"/>
          <w:shd w:val="clear" w:color="auto" w:fill="FAFAFA"/>
          <w:lang w:val="fr-FR"/>
        </w:rPr>
        <w:t>’</w:t>
      </w:r>
      <w:r w:rsidR="0099482F">
        <w:rPr>
          <w:rFonts w:cstheme="minorHAnsi"/>
          <w:color w:val="3B3B3B"/>
          <w:shd w:val="clear" w:color="auto" w:fill="FAFAFA"/>
          <w:lang w:val="fr-FR"/>
        </w:rPr>
        <w:t xml:space="preserve">un certain nombre </w:t>
      </w:r>
      <w:r w:rsidR="0099482F" w:rsidRPr="003037A6">
        <w:rPr>
          <w:rFonts w:cstheme="minorHAnsi"/>
          <w:color w:val="3B3B3B"/>
          <w:shd w:val="clear" w:color="auto" w:fill="FAFAFA"/>
          <w:lang w:val="fr-FR"/>
        </w:rPr>
        <w:t>d</w:t>
      </w:r>
      <w:r w:rsidR="00D101A7" w:rsidRPr="003037A6">
        <w:rPr>
          <w:rFonts w:cstheme="minorHAnsi"/>
          <w:color w:val="3B3B3B"/>
          <w:shd w:val="clear" w:color="auto" w:fill="FAFAFA"/>
          <w:lang w:val="fr-FR"/>
        </w:rPr>
        <w:t>’</w:t>
      </w:r>
      <w:r w:rsidR="0099482F" w:rsidRPr="003037A6">
        <w:rPr>
          <w:rFonts w:cstheme="minorHAnsi"/>
          <w:color w:val="3B3B3B"/>
          <w:shd w:val="clear" w:color="auto" w:fill="FAFAFA"/>
          <w:lang w:val="fr-FR"/>
        </w:rPr>
        <w:t xml:space="preserve">objectifs de développement durable des </w:t>
      </w:r>
      <w:r w:rsidR="00D101A7" w:rsidRPr="003037A6">
        <w:rPr>
          <w:lang w:val="fr-FR"/>
        </w:rPr>
        <w:t>Nations Unies</w:t>
      </w:r>
      <w:r w:rsidR="0099482F" w:rsidRPr="003037A6">
        <w:rPr>
          <w:lang w:val="fr-FR"/>
        </w:rPr>
        <w:t>, notamment</w:t>
      </w:r>
      <w:r w:rsidR="00D101A7" w:rsidRPr="003037A6">
        <w:rPr>
          <w:lang w:val="fr-FR"/>
        </w:rPr>
        <w:t> :</w:t>
      </w:r>
    </w:p>
    <w:p w:rsidR="00220246" w:rsidRPr="004F257B" w:rsidRDefault="00220246" w:rsidP="000B5D38">
      <w:pPr>
        <w:rPr>
          <w:rFonts w:cstheme="minorHAnsi"/>
          <w:color w:val="3B3B3B"/>
          <w:shd w:val="clear" w:color="auto" w:fill="FAFAFA"/>
          <w:lang w:val="fr-FR"/>
        </w:rPr>
      </w:pPr>
    </w:p>
    <w:p w:rsidR="0068421A" w:rsidRPr="004F257B" w:rsidRDefault="0099482F" w:rsidP="000B5D38">
      <w:pPr>
        <w:rPr>
          <w:rFonts w:cstheme="minorHAnsi"/>
          <w:color w:val="3B3B3B"/>
          <w:shd w:val="clear" w:color="auto" w:fill="FAFAFA"/>
          <w:lang w:val="fr-FR"/>
        </w:rPr>
      </w:pPr>
      <w:r>
        <w:rPr>
          <w:rFonts w:cstheme="minorHAnsi"/>
          <w:color w:val="3B3B3B"/>
          <w:shd w:val="clear" w:color="auto" w:fill="FAFAFA"/>
          <w:lang w:val="fr-FR"/>
        </w:rPr>
        <w:t>Objectif</w:t>
      </w:r>
      <w:r w:rsidR="00B17E7D">
        <w:rPr>
          <w:rFonts w:cstheme="minorHAnsi"/>
          <w:color w:val="3B3B3B"/>
          <w:shd w:val="clear" w:color="auto" w:fill="FAFAFA"/>
          <w:lang w:val="fr-FR"/>
        </w:rPr>
        <w:t> </w:t>
      </w:r>
      <w:r>
        <w:rPr>
          <w:rFonts w:cstheme="minorHAnsi"/>
          <w:color w:val="3B3B3B"/>
          <w:shd w:val="clear" w:color="auto" w:fill="FAFAFA"/>
          <w:lang w:val="fr-FR"/>
        </w:rPr>
        <w:t>1</w:t>
      </w:r>
      <w:r w:rsidR="005A2486" w:rsidRPr="004F257B">
        <w:rPr>
          <w:rFonts w:cstheme="minorHAnsi"/>
          <w:color w:val="3B3B3B"/>
          <w:shd w:val="clear" w:color="auto" w:fill="FAFAFA"/>
          <w:lang w:val="fr-FR"/>
        </w:rPr>
        <w:t xml:space="preserve"> </w:t>
      </w:r>
      <w:r>
        <w:rPr>
          <w:rFonts w:cstheme="minorHAnsi"/>
          <w:color w:val="3B3B3B"/>
          <w:shd w:val="clear" w:color="auto" w:fill="FAFAFA"/>
          <w:lang w:val="fr-FR"/>
        </w:rPr>
        <w:t>– Pas de pauvreté</w:t>
      </w:r>
    </w:p>
    <w:p w:rsidR="00220246" w:rsidRPr="004F257B" w:rsidRDefault="00220246" w:rsidP="000B5D38">
      <w:pPr>
        <w:rPr>
          <w:rFonts w:cstheme="minorHAnsi"/>
          <w:color w:val="3B3B3B"/>
          <w:shd w:val="clear" w:color="auto" w:fill="FAFAFA"/>
          <w:lang w:val="fr-FR"/>
        </w:rPr>
      </w:pPr>
    </w:p>
    <w:p w:rsidR="0068421A" w:rsidRPr="004F257B" w:rsidRDefault="0099482F" w:rsidP="000B5D38">
      <w:pPr>
        <w:rPr>
          <w:rFonts w:cstheme="minorHAnsi"/>
          <w:color w:val="3B3B3B"/>
          <w:shd w:val="clear" w:color="auto" w:fill="FAFAFA"/>
          <w:lang w:val="fr-FR"/>
        </w:rPr>
      </w:pPr>
      <w:r w:rsidRPr="0099482F">
        <w:rPr>
          <w:rFonts w:cstheme="minorHAnsi"/>
          <w:color w:val="3B3B3B"/>
          <w:shd w:val="clear" w:color="auto" w:fill="FAFAFA"/>
          <w:lang w:val="fr-FR"/>
        </w:rPr>
        <w:t>Objectif</w:t>
      </w:r>
      <w:r w:rsidR="00B17E7D">
        <w:rPr>
          <w:rFonts w:cstheme="minorHAnsi"/>
          <w:color w:val="3B3B3B"/>
          <w:shd w:val="clear" w:color="auto" w:fill="FAFAFA"/>
          <w:lang w:val="fr-FR"/>
        </w:rPr>
        <w:t> </w:t>
      </w:r>
      <w:r w:rsidR="0068421A" w:rsidRPr="004F257B">
        <w:rPr>
          <w:rFonts w:cstheme="minorHAnsi"/>
          <w:color w:val="3B3B3B"/>
          <w:shd w:val="clear" w:color="auto" w:fill="FAFAFA"/>
          <w:lang w:val="fr-FR"/>
        </w:rPr>
        <w:t xml:space="preserve">2 </w:t>
      </w:r>
      <w:r>
        <w:rPr>
          <w:rFonts w:cstheme="minorHAnsi"/>
          <w:color w:val="3B3B3B"/>
          <w:shd w:val="clear" w:color="auto" w:fill="FAFAFA"/>
          <w:lang w:val="fr-FR"/>
        </w:rPr>
        <w:t>–</w:t>
      </w:r>
      <w:r w:rsidR="005A2486" w:rsidRPr="004F257B">
        <w:rPr>
          <w:rFonts w:cstheme="minorHAnsi"/>
          <w:color w:val="3B3B3B"/>
          <w:shd w:val="clear" w:color="auto" w:fill="FAFAFA"/>
          <w:lang w:val="fr-FR"/>
        </w:rPr>
        <w:t xml:space="preserve"> </w:t>
      </w:r>
      <w:r>
        <w:rPr>
          <w:rFonts w:cstheme="minorHAnsi"/>
          <w:color w:val="3B3B3B"/>
          <w:shd w:val="clear" w:color="auto" w:fill="FAFAFA"/>
          <w:lang w:val="fr-FR"/>
        </w:rPr>
        <w:t>Faim “zéro”</w:t>
      </w:r>
    </w:p>
    <w:p w:rsidR="00220246" w:rsidRPr="004F257B" w:rsidRDefault="00220246" w:rsidP="000B5D38">
      <w:pPr>
        <w:rPr>
          <w:rFonts w:cstheme="minorHAnsi"/>
          <w:color w:val="3B3B3B"/>
          <w:shd w:val="clear" w:color="auto" w:fill="FAFAFA"/>
          <w:lang w:val="fr-FR"/>
        </w:rPr>
      </w:pPr>
    </w:p>
    <w:p w:rsidR="0068421A" w:rsidRPr="004F257B" w:rsidRDefault="0099482F" w:rsidP="000B5D38">
      <w:pPr>
        <w:rPr>
          <w:rFonts w:cstheme="minorHAnsi"/>
          <w:color w:val="3B3B3B"/>
          <w:shd w:val="clear" w:color="auto" w:fill="FAFAFA"/>
          <w:lang w:val="fr-FR"/>
        </w:rPr>
      </w:pPr>
      <w:r w:rsidRPr="0099482F">
        <w:rPr>
          <w:rFonts w:cstheme="minorHAnsi"/>
          <w:color w:val="3B3B3B"/>
          <w:shd w:val="clear" w:color="auto" w:fill="FAFAFA"/>
          <w:lang w:val="fr-FR"/>
        </w:rPr>
        <w:t>Objectif</w:t>
      </w:r>
      <w:r w:rsidR="00B17E7D">
        <w:rPr>
          <w:rFonts w:cstheme="minorHAnsi"/>
          <w:color w:val="3B3B3B"/>
          <w:shd w:val="clear" w:color="auto" w:fill="FAFAFA"/>
          <w:lang w:val="fr-FR"/>
        </w:rPr>
        <w:t> </w:t>
      </w:r>
      <w:r w:rsidR="0068421A" w:rsidRPr="004F257B">
        <w:rPr>
          <w:rFonts w:cstheme="minorHAnsi"/>
          <w:color w:val="3B3B3B"/>
          <w:shd w:val="clear" w:color="auto" w:fill="FAFAFA"/>
          <w:lang w:val="fr-FR"/>
        </w:rPr>
        <w:t xml:space="preserve">3 </w:t>
      </w:r>
      <w:r>
        <w:rPr>
          <w:rFonts w:cstheme="minorHAnsi"/>
          <w:color w:val="3B3B3B"/>
          <w:shd w:val="clear" w:color="auto" w:fill="FAFAFA"/>
          <w:lang w:val="fr-FR"/>
        </w:rPr>
        <w:t>–</w:t>
      </w:r>
      <w:r w:rsidR="005A2486" w:rsidRPr="004F257B">
        <w:rPr>
          <w:rFonts w:cstheme="minorHAnsi"/>
          <w:color w:val="3B3B3B"/>
          <w:shd w:val="clear" w:color="auto" w:fill="FAFAFA"/>
          <w:lang w:val="fr-FR"/>
        </w:rPr>
        <w:t xml:space="preserve"> </w:t>
      </w:r>
      <w:r>
        <w:rPr>
          <w:rFonts w:cstheme="minorHAnsi"/>
          <w:color w:val="3B3B3B"/>
          <w:shd w:val="clear" w:color="auto" w:fill="FAFAFA"/>
          <w:lang w:val="fr-FR"/>
        </w:rPr>
        <w:t>Bonne santé et bien</w:t>
      </w:r>
      <w:r w:rsidR="00490BFD">
        <w:rPr>
          <w:rFonts w:cstheme="minorHAnsi"/>
          <w:color w:val="3B3B3B"/>
          <w:shd w:val="clear" w:color="auto" w:fill="FAFAFA"/>
          <w:lang w:val="fr-FR"/>
        </w:rPr>
        <w:noBreakHyphen/>
      </w:r>
      <w:r>
        <w:rPr>
          <w:rFonts w:cstheme="minorHAnsi"/>
          <w:color w:val="3B3B3B"/>
          <w:shd w:val="clear" w:color="auto" w:fill="FAFAFA"/>
          <w:lang w:val="fr-FR"/>
        </w:rPr>
        <w:t>être</w:t>
      </w:r>
    </w:p>
    <w:p w:rsidR="00220246" w:rsidRPr="004F257B" w:rsidRDefault="00220246" w:rsidP="000B5D38">
      <w:pPr>
        <w:rPr>
          <w:rFonts w:cstheme="minorHAnsi"/>
          <w:color w:val="3B3B3B"/>
          <w:shd w:val="clear" w:color="auto" w:fill="FAFAFA"/>
          <w:lang w:val="fr-FR"/>
        </w:rPr>
      </w:pPr>
    </w:p>
    <w:p w:rsidR="0068421A" w:rsidRPr="004F257B" w:rsidRDefault="0099482F" w:rsidP="000B5D38">
      <w:pPr>
        <w:rPr>
          <w:rFonts w:cstheme="minorHAnsi"/>
          <w:color w:val="3B3B3B"/>
          <w:shd w:val="clear" w:color="auto" w:fill="FAFAFA"/>
          <w:lang w:val="fr-FR"/>
        </w:rPr>
      </w:pPr>
      <w:r w:rsidRPr="0099482F">
        <w:rPr>
          <w:rFonts w:cstheme="minorHAnsi"/>
          <w:color w:val="3B3B3B"/>
          <w:shd w:val="clear" w:color="auto" w:fill="FAFAFA"/>
          <w:lang w:val="fr-FR"/>
        </w:rPr>
        <w:t>Objectif</w:t>
      </w:r>
      <w:r w:rsidR="00B17E7D">
        <w:rPr>
          <w:rFonts w:cstheme="minorHAnsi"/>
          <w:color w:val="3B3B3B"/>
          <w:shd w:val="clear" w:color="auto" w:fill="FAFAFA"/>
          <w:lang w:val="fr-FR"/>
        </w:rPr>
        <w:t> </w:t>
      </w:r>
      <w:r w:rsidR="0068421A" w:rsidRPr="004F257B">
        <w:rPr>
          <w:rFonts w:cstheme="minorHAnsi"/>
          <w:color w:val="3B3B3B"/>
          <w:shd w:val="clear" w:color="auto" w:fill="FAFAFA"/>
          <w:lang w:val="fr-FR"/>
        </w:rPr>
        <w:t>8</w:t>
      </w:r>
      <w:r w:rsidR="005A2486" w:rsidRPr="004F257B">
        <w:rPr>
          <w:rFonts w:cstheme="minorHAnsi"/>
          <w:color w:val="3B3B3B"/>
          <w:shd w:val="clear" w:color="auto" w:fill="FAFAFA"/>
          <w:lang w:val="fr-FR"/>
        </w:rPr>
        <w:t xml:space="preserve"> </w:t>
      </w:r>
      <w:r>
        <w:rPr>
          <w:rFonts w:cstheme="minorHAnsi"/>
          <w:color w:val="3B3B3B"/>
          <w:shd w:val="clear" w:color="auto" w:fill="FAFAFA"/>
          <w:lang w:val="fr-FR"/>
        </w:rPr>
        <w:t>–</w:t>
      </w:r>
      <w:r w:rsidR="0068421A" w:rsidRPr="004F257B">
        <w:rPr>
          <w:rFonts w:cstheme="minorHAnsi"/>
          <w:color w:val="3B3B3B"/>
          <w:shd w:val="clear" w:color="auto" w:fill="FAFAFA"/>
          <w:lang w:val="fr-FR"/>
        </w:rPr>
        <w:t xml:space="preserve"> </w:t>
      </w:r>
      <w:r>
        <w:rPr>
          <w:rFonts w:cstheme="minorHAnsi"/>
          <w:color w:val="3B3B3B"/>
          <w:shd w:val="clear" w:color="auto" w:fill="FAFAFA"/>
          <w:lang w:val="fr-FR"/>
        </w:rPr>
        <w:t>Travail dé</w:t>
      </w:r>
      <w:r w:rsidR="0068421A" w:rsidRPr="004F257B">
        <w:rPr>
          <w:rFonts w:cstheme="minorHAnsi"/>
          <w:color w:val="3B3B3B"/>
          <w:shd w:val="clear" w:color="auto" w:fill="FAFAFA"/>
          <w:lang w:val="fr-FR"/>
        </w:rPr>
        <w:t xml:space="preserve">cent </w:t>
      </w:r>
      <w:r>
        <w:rPr>
          <w:rFonts w:cstheme="minorHAnsi"/>
          <w:color w:val="3B3B3B"/>
          <w:shd w:val="clear" w:color="auto" w:fill="FAFAFA"/>
          <w:lang w:val="fr-FR"/>
        </w:rPr>
        <w:t>et croissance économique</w:t>
      </w:r>
    </w:p>
    <w:p w:rsidR="00220246" w:rsidRPr="004F257B" w:rsidRDefault="00220246" w:rsidP="000B5D38">
      <w:pPr>
        <w:rPr>
          <w:rFonts w:cstheme="minorHAnsi"/>
          <w:color w:val="3B3B3B"/>
          <w:shd w:val="clear" w:color="auto" w:fill="FAFAFA"/>
          <w:lang w:val="fr-FR"/>
        </w:rPr>
      </w:pPr>
    </w:p>
    <w:p w:rsidR="0068421A" w:rsidRPr="004F257B" w:rsidRDefault="0099482F" w:rsidP="000B5D38">
      <w:pPr>
        <w:rPr>
          <w:rFonts w:cstheme="minorHAnsi"/>
          <w:color w:val="3B3B3B"/>
          <w:shd w:val="clear" w:color="auto" w:fill="FAFAFA"/>
          <w:lang w:val="fr-FR"/>
        </w:rPr>
      </w:pPr>
      <w:r w:rsidRPr="0099482F">
        <w:rPr>
          <w:rFonts w:cstheme="minorHAnsi"/>
          <w:color w:val="3B3B3B"/>
          <w:shd w:val="clear" w:color="auto" w:fill="FAFAFA"/>
          <w:lang w:val="fr-FR"/>
        </w:rPr>
        <w:t>Objectif</w:t>
      </w:r>
      <w:r w:rsidR="00B17E7D">
        <w:rPr>
          <w:rFonts w:cstheme="minorHAnsi"/>
          <w:color w:val="3B3B3B"/>
          <w:shd w:val="clear" w:color="auto" w:fill="FAFAFA"/>
          <w:lang w:val="fr-FR"/>
        </w:rPr>
        <w:t> </w:t>
      </w:r>
      <w:r w:rsidR="0068421A" w:rsidRPr="004F257B">
        <w:rPr>
          <w:rFonts w:cstheme="minorHAnsi"/>
          <w:color w:val="3B3B3B"/>
          <w:shd w:val="clear" w:color="auto" w:fill="FAFAFA"/>
          <w:lang w:val="fr-FR"/>
        </w:rPr>
        <w:t>9</w:t>
      </w:r>
      <w:r w:rsidR="005A2486" w:rsidRPr="004F257B">
        <w:rPr>
          <w:rFonts w:cstheme="minorHAnsi"/>
          <w:color w:val="3B3B3B"/>
          <w:shd w:val="clear" w:color="auto" w:fill="FAFAFA"/>
          <w:lang w:val="fr-FR"/>
        </w:rPr>
        <w:t xml:space="preserve"> </w:t>
      </w:r>
      <w:r>
        <w:rPr>
          <w:rFonts w:cstheme="minorHAnsi"/>
          <w:color w:val="3B3B3B"/>
          <w:shd w:val="clear" w:color="auto" w:fill="FAFAFA"/>
          <w:lang w:val="fr-FR"/>
        </w:rPr>
        <w:t>–</w:t>
      </w:r>
      <w:r w:rsidR="0068421A" w:rsidRPr="004F257B">
        <w:rPr>
          <w:rFonts w:cstheme="minorHAnsi"/>
          <w:color w:val="3B3B3B"/>
          <w:shd w:val="clear" w:color="auto" w:fill="FAFAFA"/>
          <w:lang w:val="fr-FR"/>
        </w:rPr>
        <w:t xml:space="preserve"> Industr</w:t>
      </w:r>
      <w:r>
        <w:rPr>
          <w:rFonts w:cstheme="minorHAnsi"/>
          <w:color w:val="3B3B3B"/>
          <w:shd w:val="clear" w:color="auto" w:fill="FAFAFA"/>
          <w:lang w:val="fr-FR"/>
        </w:rPr>
        <w:t>ie, i</w:t>
      </w:r>
      <w:r w:rsidR="0068421A" w:rsidRPr="004F257B">
        <w:rPr>
          <w:rFonts w:cstheme="minorHAnsi"/>
          <w:color w:val="3B3B3B"/>
          <w:shd w:val="clear" w:color="auto" w:fill="FAFAFA"/>
          <w:lang w:val="fr-FR"/>
        </w:rPr>
        <w:t xml:space="preserve">nnovation </w:t>
      </w:r>
      <w:r>
        <w:rPr>
          <w:rFonts w:cstheme="minorHAnsi"/>
          <w:color w:val="3B3B3B"/>
          <w:shd w:val="clear" w:color="auto" w:fill="FAFAFA"/>
          <w:lang w:val="fr-FR"/>
        </w:rPr>
        <w:t>et i</w:t>
      </w:r>
      <w:r w:rsidR="0068421A" w:rsidRPr="004F257B">
        <w:rPr>
          <w:rFonts w:cstheme="minorHAnsi"/>
          <w:color w:val="3B3B3B"/>
          <w:shd w:val="clear" w:color="auto" w:fill="FAFAFA"/>
          <w:lang w:val="fr-FR"/>
        </w:rPr>
        <w:t>nfrastructure</w:t>
      </w:r>
    </w:p>
    <w:p w:rsidR="00220246" w:rsidRPr="004F257B" w:rsidRDefault="00220246" w:rsidP="000B5D38">
      <w:pPr>
        <w:rPr>
          <w:rFonts w:cstheme="minorHAnsi"/>
          <w:color w:val="3B3B3B"/>
          <w:shd w:val="clear" w:color="auto" w:fill="FAFAFA"/>
          <w:lang w:val="fr-FR"/>
        </w:rPr>
      </w:pPr>
    </w:p>
    <w:p w:rsidR="00D101A7" w:rsidRDefault="0099482F" w:rsidP="000B5D38">
      <w:pPr>
        <w:rPr>
          <w:rFonts w:cstheme="minorHAnsi"/>
          <w:lang w:val="fr-FR"/>
        </w:rPr>
      </w:pPr>
      <w:r>
        <w:rPr>
          <w:rFonts w:cstheme="minorHAnsi"/>
          <w:lang w:val="fr-FR"/>
        </w:rPr>
        <w:t>Outre les recommandations</w:t>
      </w:r>
      <w:r w:rsidR="00D101A7" w:rsidRPr="00D101A7">
        <w:rPr>
          <w:rFonts w:cstheme="minorHAnsi"/>
          <w:lang w:val="fr-FR"/>
        </w:rPr>
        <w:t xml:space="preserve"> du CDI</w:t>
      </w:r>
      <w:r w:rsidR="0068421A" w:rsidRPr="004F257B">
        <w:rPr>
          <w:rFonts w:cstheme="minorHAnsi"/>
          <w:lang w:val="fr-FR"/>
        </w:rPr>
        <w:t xml:space="preserve">P </w:t>
      </w:r>
      <w:r w:rsidR="004B0C1D">
        <w:rPr>
          <w:rFonts w:cstheme="minorHAnsi"/>
          <w:lang w:val="fr-FR"/>
        </w:rPr>
        <w:t>et</w:t>
      </w:r>
      <w:r w:rsidR="00D101A7" w:rsidRPr="00D101A7">
        <w:rPr>
          <w:rFonts w:cstheme="minorHAnsi"/>
          <w:lang w:val="fr-FR"/>
        </w:rPr>
        <w:t xml:space="preserve"> les ODD</w:t>
      </w:r>
      <w:r w:rsidR="004B0C1D">
        <w:rPr>
          <w:rFonts w:cstheme="minorHAnsi"/>
          <w:lang w:val="fr-FR"/>
        </w:rPr>
        <w:t>, le projet vise les objectifs suivants</w:t>
      </w:r>
      <w:r w:rsidR="00D101A7">
        <w:rPr>
          <w:rFonts w:cstheme="minorHAnsi"/>
          <w:lang w:val="fr-FR"/>
        </w:rPr>
        <w:t> :</w:t>
      </w:r>
    </w:p>
    <w:p w:rsidR="008828F2" w:rsidRPr="004F257B" w:rsidRDefault="008828F2" w:rsidP="000B5D38">
      <w:pPr>
        <w:rPr>
          <w:rFonts w:cstheme="minorHAnsi"/>
          <w:lang w:val="fr-FR"/>
        </w:rPr>
      </w:pPr>
    </w:p>
    <w:p w:rsidR="0068421A" w:rsidRPr="004F257B" w:rsidRDefault="004B0C1D" w:rsidP="009B52F7">
      <w:pPr>
        <w:pStyle w:val="ListParagraph"/>
        <w:numPr>
          <w:ilvl w:val="0"/>
          <w:numId w:val="7"/>
        </w:numPr>
        <w:ind w:left="1134" w:hanging="567"/>
        <w:rPr>
          <w:rFonts w:ascii="Arial" w:hAnsi="Arial" w:cs="Arial"/>
          <w:lang w:val="fr-FR"/>
        </w:rPr>
      </w:pPr>
      <w:r>
        <w:rPr>
          <w:rFonts w:ascii="Arial" w:hAnsi="Arial" w:cs="Arial"/>
          <w:lang w:val="fr-FR"/>
        </w:rPr>
        <w:t>c</w:t>
      </w:r>
      <w:r w:rsidR="0068421A" w:rsidRPr="004F257B">
        <w:rPr>
          <w:rFonts w:ascii="Arial" w:hAnsi="Arial" w:cs="Arial"/>
          <w:lang w:val="fr-FR"/>
        </w:rPr>
        <w:t>r</w:t>
      </w:r>
      <w:r>
        <w:rPr>
          <w:rFonts w:ascii="Arial" w:hAnsi="Arial" w:cs="Arial"/>
          <w:lang w:val="fr-FR"/>
        </w:rPr>
        <w:t xml:space="preserve">éer des liens </w:t>
      </w:r>
      <w:r w:rsidR="0068421A" w:rsidRPr="004F257B">
        <w:rPr>
          <w:rFonts w:ascii="Arial" w:hAnsi="Arial" w:cs="Arial"/>
          <w:lang w:val="fr-FR"/>
        </w:rPr>
        <w:t>e</w:t>
      </w:r>
      <w:r>
        <w:rPr>
          <w:rFonts w:ascii="Arial" w:hAnsi="Arial" w:cs="Arial"/>
          <w:lang w:val="fr-FR"/>
        </w:rPr>
        <w:t>ntre les institutions de propriété intellectuelle et les pôles de créativité</w:t>
      </w:r>
      <w:r w:rsidR="008828F2" w:rsidRPr="004F257B">
        <w:rPr>
          <w:rFonts w:ascii="Arial" w:hAnsi="Arial" w:cs="Arial"/>
          <w:lang w:val="fr-FR"/>
        </w:rPr>
        <w:t>;</w:t>
      </w:r>
    </w:p>
    <w:p w:rsidR="008828F2" w:rsidRPr="004F257B" w:rsidRDefault="008828F2" w:rsidP="008828F2">
      <w:pPr>
        <w:pStyle w:val="ListParagraph"/>
        <w:rPr>
          <w:rFonts w:ascii="Arial" w:hAnsi="Arial" w:cs="Arial"/>
          <w:lang w:val="fr-FR"/>
        </w:rPr>
      </w:pPr>
    </w:p>
    <w:p w:rsidR="0068421A" w:rsidRPr="004F257B" w:rsidRDefault="004B0C1D" w:rsidP="009B52F7">
      <w:pPr>
        <w:pStyle w:val="ListParagraph"/>
        <w:numPr>
          <w:ilvl w:val="0"/>
          <w:numId w:val="7"/>
        </w:numPr>
        <w:ind w:left="1134" w:hanging="567"/>
        <w:rPr>
          <w:rFonts w:ascii="Arial" w:hAnsi="Arial" w:cs="Arial"/>
          <w:lang w:val="fr-FR"/>
        </w:rPr>
      </w:pPr>
      <w:r>
        <w:rPr>
          <w:rFonts w:ascii="Arial" w:hAnsi="Arial" w:cs="Arial"/>
          <w:lang w:val="fr-FR"/>
        </w:rPr>
        <w:t>élaborer des programmes de sensibilisation et du matériel de formation à l</w:t>
      </w:r>
      <w:r w:rsidR="00D101A7">
        <w:rPr>
          <w:rFonts w:ascii="Arial" w:hAnsi="Arial" w:cs="Arial"/>
          <w:lang w:val="fr-FR"/>
        </w:rPr>
        <w:t>’</w:t>
      </w:r>
      <w:r>
        <w:rPr>
          <w:rFonts w:ascii="Arial" w:hAnsi="Arial" w:cs="Arial"/>
          <w:lang w:val="fr-FR"/>
        </w:rPr>
        <w:t>intention des créateurs dans le secteur des logiciels</w:t>
      </w:r>
      <w:r w:rsidR="008828F2" w:rsidRPr="004F257B">
        <w:rPr>
          <w:rFonts w:ascii="Arial" w:hAnsi="Arial" w:cs="Arial"/>
          <w:lang w:val="fr-FR"/>
        </w:rPr>
        <w:t>;</w:t>
      </w:r>
    </w:p>
    <w:p w:rsidR="008828F2" w:rsidRPr="004F257B" w:rsidRDefault="008828F2" w:rsidP="009B52F7">
      <w:pPr>
        <w:pStyle w:val="ListParagraph"/>
        <w:ind w:left="1134" w:hanging="567"/>
        <w:rPr>
          <w:rFonts w:ascii="Arial" w:hAnsi="Arial" w:cs="Arial"/>
          <w:lang w:val="fr-FR"/>
        </w:rPr>
      </w:pPr>
    </w:p>
    <w:p w:rsidR="00D101A7" w:rsidRDefault="004B0C1D" w:rsidP="009B52F7">
      <w:pPr>
        <w:pStyle w:val="ListParagraph"/>
        <w:numPr>
          <w:ilvl w:val="0"/>
          <w:numId w:val="7"/>
        </w:numPr>
        <w:ind w:left="1134" w:hanging="567"/>
        <w:rPr>
          <w:rFonts w:ascii="Arial" w:hAnsi="Arial" w:cs="Arial"/>
          <w:lang w:val="fr-FR"/>
        </w:rPr>
      </w:pPr>
      <w:r>
        <w:rPr>
          <w:rFonts w:ascii="Arial" w:hAnsi="Arial" w:cs="Arial"/>
          <w:lang w:val="fr-FR"/>
        </w:rPr>
        <w:t>étudier des mesures d</w:t>
      </w:r>
      <w:r w:rsidR="00D101A7">
        <w:rPr>
          <w:rFonts w:ascii="Arial" w:hAnsi="Arial" w:cs="Arial"/>
          <w:lang w:val="fr-FR"/>
        </w:rPr>
        <w:t>’</w:t>
      </w:r>
      <w:r>
        <w:rPr>
          <w:rFonts w:ascii="Arial" w:hAnsi="Arial" w:cs="Arial"/>
          <w:lang w:val="fr-FR"/>
        </w:rPr>
        <w:t>appui à l</w:t>
      </w:r>
      <w:r w:rsidR="00D101A7">
        <w:rPr>
          <w:rFonts w:ascii="Arial" w:hAnsi="Arial" w:cs="Arial"/>
          <w:lang w:val="fr-FR"/>
        </w:rPr>
        <w:t>’</w:t>
      </w:r>
      <w:r>
        <w:rPr>
          <w:rFonts w:ascii="Arial" w:hAnsi="Arial" w:cs="Arial"/>
          <w:lang w:val="fr-FR"/>
        </w:rPr>
        <w:t>utilisation de la propriété intellectuelle et à l</w:t>
      </w:r>
      <w:r w:rsidR="00D101A7">
        <w:rPr>
          <w:rFonts w:ascii="Arial" w:hAnsi="Arial" w:cs="Arial"/>
          <w:lang w:val="fr-FR"/>
        </w:rPr>
        <w:t>’</w:t>
      </w:r>
      <w:r>
        <w:rPr>
          <w:rFonts w:ascii="Arial" w:hAnsi="Arial" w:cs="Arial"/>
          <w:lang w:val="fr-FR"/>
        </w:rPr>
        <w:t>accès à l</w:t>
      </w:r>
      <w:r w:rsidR="00D101A7">
        <w:rPr>
          <w:rFonts w:ascii="Arial" w:hAnsi="Arial" w:cs="Arial"/>
          <w:lang w:val="fr-FR"/>
        </w:rPr>
        <w:t>’</w:t>
      </w:r>
      <w:r>
        <w:rPr>
          <w:rFonts w:ascii="Arial" w:hAnsi="Arial" w:cs="Arial"/>
          <w:lang w:val="fr-FR"/>
        </w:rPr>
        <w:t>information en matière de propriété intellectuelle dans le secteur;  et</w:t>
      </w:r>
    </w:p>
    <w:p w:rsidR="008828F2" w:rsidRPr="004F257B" w:rsidRDefault="008828F2" w:rsidP="009B52F7">
      <w:pPr>
        <w:pStyle w:val="ListParagraph"/>
        <w:ind w:left="1134" w:hanging="567"/>
        <w:rPr>
          <w:rFonts w:ascii="Arial" w:hAnsi="Arial" w:cs="Arial"/>
          <w:lang w:val="fr-FR"/>
        </w:rPr>
      </w:pPr>
    </w:p>
    <w:p w:rsidR="0068421A" w:rsidRPr="004F257B" w:rsidRDefault="004B0C1D" w:rsidP="009B52F7">
      <w:pPr>
        <w:pStyle w:val="ListParagraph"/>
        <w:numPr>
          <w:ilvl w:val="0"/>
          <w:numId w:val="7"/>
        </w:numPr>
        <w:spacing w:after="0" w:line="240" w:lineRule="auto"/>
        <w:ind w:left="1134" w:hanging="567"/>
        <w:rPr>
          <w:rFonts w:ascii="Arial" w:hAnsi="Arial" w:cs="Arial"/>
          <w:lang w:val="fr-FR"/>
        </w:rPr>
      </w:pPr>
      <w:r>
        <w:rPr>
          <w:rFonts w:ascii="Arial" w:hAnsi="Arial" w:cs="Arial"/>
          <w:lang w:val="fr-FR"/>
        </w:rPr>
        <w:t>définir des mesures d</w:t>
      </w:r>
      <w:r w:rsidR="00D101A7">
        <w:rPr>
          <w:rFonts w:ascii="Arial" w:hAnsi="Arial" w:cs="Arial"/>
          <w:lang w:val="fr-FR"/>
        </w:rPr>
        <w:t>’</w:t>
      </w:r>
      <w:r>
        <w:rPr>
          <w:rFonts w:ascii="Arial" w:hAnsi="Arial" w:cs="Arial"/>
          <w:lang w:val="fr-FR"/>
        </w:rPr>
        <w:t>appui à l</w:t>
      </w:r>
      <w:r w:rsidR="00D101A7">
        <w:rPr>
          <w:rFonts w:ascii="Arial" w:hAnsi="Arial" w:cs="Arial"/>
          <w:lang w:val="fr-FR"/>
        </w:rPr>
        <w:t>’</w:t>
      </w:r>
      <w:r>
        <w:rPr>
          <w:rFonts w:ascii="Arial" w:hAnsi="Arial" w:cs="Arial"/>
          <w:lang w:val="fr-FR"/>
        </w:rPr>
        <w:t>utilisation des actifs de propriété intellectuelle comme garantie bancaire dans les pays africains</w:t>
      </w:r>
      <w:r w:rsidR="008828F2" w:rsidRPr="004F257B">
        <w:rPr>
          <w:rFonts w:ascii="Arial" w:hAnsi="Arial" w:cs="Arial"/>
          <w:lang w:val="fr-FR"/>
        </w:rPr>
        <w:t>.</w:t>
      </w:r>
    </w:p>
    <w:p w:rsidR="0068421A" w:rsidRPr="004F257B" w:rsidRDefault="0068421A" w:rsidP="008828F2">
      <w:pPr>
        <w:rPr>
          <w:lang w:val="fr-FR"/>
        </w:rPr>
      </w:pPr>
    </w:p>
    <w:p w:rsidR="0068421A" w:rsidRPr="004F257B" w:rsidRDefault="0068421A" w:rsidP="000B5D38">
      <w:pPr>
        <w:rPr>
          <w:rFonts w:cstheme="minorHAnsi"/>
          <w:lang w:val="fr-FR"/>
        </w:rPr>
      </w:pPr>
    </w:p>
    <w:p w:rsidR="002928D3" w:rsidRPr="004F257B" w:rsidRDefault="002928D3" w:rsidP="000B5D38">
      <w:pPr>
        <w:rPr>
          <w:lang w:val="fr-FR"/>
        </w:rPr>
      </w:pPr>
    </w:p>
    <w:p w:rsidR="008828F2" w:rsidRPr="004F257B" w:rsidRDefault="008828F2" w:rsidP="008828F2">
      <w:pPr>
        <w:pStyle w:val="Endofdocument-Annex"/>
        <w:rPr>
          <w:lang w:val="fr-FR"/>
        </w:rPr>
      </w:pPr>
      <w:r w:rsidRPr="004F257B">
        <w:rPr>
          <w:lang w:val="fr-FR"/>
        </w:rPr>
        <w:t>[</w:t>
      </w:r>
      <w:r w:rsidR="004B0C1D">
        <w:rPr>
          <w:lang w:val="fr-FR"/>
        </w:rPr>
        <w:t>Fin de l</w:t>
      </w:r>
      <w:r w:rsidR="00D101A7">
        <w:rPr>
          <w:lang w:val="fr-FR"/>
        </w:rPr>
        <w:t>’</w:t>
      </w:r>
      <w:r w:rsidR="004B0C1D">
        <w:rPr>
          <w:lang w:val="fr-FR"/>
        </w:rPr>
        <w:t>a</w:t>
      </w:r>
      <w:r w:rsidRPr="004F257B">
        <w:rPr>
          <w:lang w:val="fr-FR"/>
        </w:rPr>
        <w:t>nnex</w:t>
      </w:r>
      <w:r w:rsidR="004B0C1D">
        <w:rPr>
          <w:lang w:val="fr-FR"/>
        </w:rPr>
        <w:t xml:space="preserve">e et du </w:t>
      </w:r>
      <w:r w:rsidRPr="004F257B">
        <w:rPr>
          <w:lang w:val="fr-FR"/>
        </w:rPr>
        <w:t>document]</w:t>
      </w:r>
    </w:p>
    <w:sectPr w:rsidR="008828F2" w:rsidRPr="004F257B" w:rsidSect="00082AF0">
      <w:headerReference w:type="default" r:id="rId11"/>
      <w:footerReference w:type="default" r:id="rId12"/>
      <w:headerReference w:type="first" r:id="rId13"/>
      <w:footerReference w:type="first" r:id="rId14"/>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67B" w:rsidRDefault="0017367B">
      <w:r>
        <w:separator/>
      </w:r>
    </w:p>
  </w:endnote>
  <w:endnote w:type="continuationSeparator" w:id="0">
    <w:p w:rsidR="0017367B" w:rsidRDefault="0017367B" w:rsidP="003B38C1">
      <w:r>
        <w:separator/>
      </w:r>
    </w:p>
    <w:p w:rsidR="0017367B" w:rsidRPr="003B38C1" w:rsidRDefault="0017367B" w:rsidP="003B38C1">
      <w:pPr>
        <w:spacing w:after="60"/>
        <w:rPr>
          <w:sz w:val="17"/>
        </w:rPr>
      </w:pPr>
      <w:r>
        <w:rPr>
          <w:sz w:val="17"/>
        </w:rPr>
        <w:t>[Endnote continued from previous page]</w:t>
      </w:r>
    </w:p>
  </w:endnote>
  <w:endnote w:type="continuationNotice" w:id="1">
    <w:p w:rsidR="0017367B" w:rsidRPr="003B38C1" w:rsidRDefault="001736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E8" w:rsidRPr="004D4EA1" w:rsidRDefault="00D11705" w:rsidP="004D4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EB" w:rsidRDefault="00D17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67B" w:rsidRDefault="0017367B">
      <w:r>
        <w:separator/>
      </w:r>
    </w:p>
  </w:footnote>
  <w:footnote w:type="continuationSeparator" w:id="0">
    <w:p w:rsidR="0017367B" w:rsidRDefault="0017367B" w:rsidP="008B60B2">
      <w:r>
        <w:separator/>
      </w:r>
    </w:p>
    <w:p w:rsidR="0017367B" w:rsidRPr="00ED77FB" w:rsidRDefault="0017367B" w:rsidP="008B60B2">
      <w:pPr>
        <w:spacing w:after="60"/>
        <w:rPr>
          <w:sz w:val="17"/>
          <w:szCs w:val="17"/>
        </w:rPr>
      </w:pPr>
      <w:r w:rsidRPr="00ED77FB">
        <w:rPr>
          <w:sz w:val="17"/>
          <w:szCs w:val="17"/>
        </w:rPr>
        <w:t>[Footnote continued from previous page]</w:t>
      </w:r>
    </w:p>
  </w:footnote>
  <w:footnote w:type="continuationNotice" w:id="1">
    <w:p w:rsidR="0017367B" w:rsidRPr="00ED77FB" w:rsidRDefault="0017367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7367B" w:rsidP="00477D6B">
    <w:pPr>
      <w:jc w:val="right"/>
    </w:pPr>
    <w:bookmarkStart w:id="6" w:name="Code2"/>
    <w:bookmarkEnd w:id="6"/>
    <w:r>
      <w:t>CDIP/21/7</w:t>
    </w:r>
  </w:p>
  <w:p w:rsidR="00EC4E49" w:rsidRDefault="00D172EB" w:rsidP="00477D6B">
    <w:pPr>
      <w:jc w:val="right"/>
    </w:pPr>
    <w:proofErr w:type="spellStart"/>
    <w:r>
      <w:t>Annex</w:t>
    </w:r>
    <w:r w:rsidR="00B17E7D">
      <w:t>e</w:t>
    </w:r>
    <w:proofErr w:type="spellEnd"/>
    <w:r w:rsidR="00B17E7D">
      <w:t>,</w:t>
    </w:r>
    <w:r>
      <w:t xml:space="preserve"> </w:t>
    </w:r>
    <w:r w:rsidR="00EC4E49">
      <w:t>page</w:t>
    </w:r>
    <w:r w:rsidR="00B17E7D">
      <w:t> </w:t>
    </w:r>
    <w:r w:rsidR="00EC4E49">
      <w:fldChar w:fldCharType="begin"/>
    </w:r>
    <w:r w:rsidR="00EC4E49">
      <w:instrText xml:space="preserve"> PAGE  \* MERGEFORMAT </w:instrText>
    </w:r>
    <w:r w:rsidR="00EC4E49">
      <w:fldChar w:fldCharType="separate"/>
    </w:r>
    <w:r w:rsidR="0000337B">
      <w:rPr>
        <w:noProof/>
      </w:rPr>
      <w:t>2</w:t>
    </w:r>
    <w:r w:rsidR="00EC4E49">
      <w:fldChar w:fldCharType="end"/>
    </w:r>
  </w:p>
  <w:p w:rsidR="00EC4E49" w:rsidRDefault="00EC4E49" w:rsidP="00477D6B">
    <w:pPr>
      <w:jc w:val="right"/>
    </w:pPr>
  </w:p>
  <w:p w:rsidR="00D172EB" w:rsidRDefault="00D172E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EB" w:rsidRDefault="00D172EB" w:rsidP="00477D6B">
    <w:pPr>
      <w:jc w:val="right"/>
    </w:pPr>
    <w:r>
      <w:t>CDIP/21/7</w:t>
    </w:r>
  </w:p>
  <w:p w:rsidR="00D172EB" w:rsidRDefault="00D172EB" w:rsidP="00477D6B">
    <w:pPr>
      <w:jc w:val="right"/>
    </w:pPr>
    <w:r w:rsidRPr="003037A6">
      <w:rPr>
        <w:lang w:val="fr-FR"/>
      </w:rPr>
      <w:t>Annex</w:t>
    </w:r>
    <w:r w:rsidR="00333037" w:rsidRPr="003037A6">
      <w:rPr>
        <w:lang w:val="fr-FR"/>
      </w:rPr>
      <w:t>e</w:t>
    </w:r>
    <w:r>
      <w:t xml:space="preserve">, page </w:t>
    </w:r>
    <w:r>
      <w:fldChar w:fldCharType="begin"/>
    </w:r>
    <w:r>
      <w:instrText xml:space="preserve"> PAGE  \* MERGEFORMAT </w:instrText>
    </w:r>
    <w:r>
      <w:fldChar w:fldCharType="separate"/>
    </w:r>
    <w:r w:rsidR="00D11705">
      <w:rPr>
        <w:noProof/>
      </w:rPr>
      <w:t>3</w:t>
    </w:r>
    <w:r>
      <w:fldChar w:fldCharType="end"/>
    </w:r>
  </w:p>
  <w:p w:rsidR="00D172EB" w:rsidRDefault="00D172E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EB" w:rsidRDefault="00D172EB" w:rsidP="00D172EB">
    <w:pPr>
      <w:pStyle w:val="Header"/>
      <w:jc w:val="right"/>
    </w:pPr>
    <w:r>
      <w:t>CDIP/21/7</w:t>
    </w:r>
  </w:p>
  <w:p w:rsidR="00D172EB" w:rsidRDefault="00D172EB" w:rsidP="00D172EB">
    <w:pPr>
      <w:pStyle w:val="Header"/>
      <w:jc w:val="right"/>
    </w:pPr>
    <w:r>
      <w:t>ANNEX</w:t>
    </w:r>
    <w:r w:rsidR="00333037">
      <w:t>E</w:t>
    </w:r>
  </w:p>
  <w:p w:rsidR="00D172EB" w:rsidRDefault="00D172EB" w:rsidP="00D172EB">
    <w:pPr>
      <w:pStyle w:val="Header"/>
      <w:jc w:val="right"/>
    </w:pPr>
  </w:p>
  <w:p w:rsidR="00D172EB" w:rsidRDefault="00D17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7B"/>
    <w:rsid w:val="00001E20"/>
    <w:rsid w:val="00002826"/>
    <w:rsid w:val="0000337B"/>
    <w:rsid w:val="00043CAA"/>
    <w:rsid w:val="00075432"/>
    <w:rsid w:val="00082AF0"/>
    <w:rsid w:val="000968ED"/>
    <w:rsid w:val="000B1F4F"/>
    <w:rsid w:val="000B5D38"/>
    <w:rsid w:val="000D24AC"/>
    <w:rsid w:val="000F5E56"/>
    <w:rsid w:val="001362EE"/>
    <w:rsid w:val="0017367B"/>
    <w:rsid w:val="0018062D"/>
    <w:rsid w:val="001832A6"/>
    <w:rsid w:val="00187553"/>
    <w:rsid w:val="001A5623"/>
    <w:rsid w:val="001C6003"/>
    <w:rsid w:val="001D353E"/>
    <w:rsid w:val="0021217E"/>
    <w:rsid w:val="00215623"/>
    <w:rsid w:val="00220246"/>
    <w:rsid w:val="002634C4"/>
    <w:rsid w:val="00280148"/>
    <w:rsid w:val="002835D2"/>
    <w:rsid w:val="00284580"/>
    <w:rsid w:val="002928D3"/>
    <w:rsid w:val="002B363E"/>
    <w:rsid w:val="002E5171"/>
    <w:rsid w:val="002F152F"/>
    <w:rsid w:val="002F1706"/>
    <w:rsid w:val="002F1FE6"/>
    <w:rsid w:val="002F4E68"/>
    <w:rsid w:val="003037A6"/>
    <w:rsid w:val="00312F7F"/>
    <w:rsid w:val="00333037"/>
    <w:rsid w:val="00351410"/>
    <w:rsid w:val="00355D8E"/>
    <w:rsid w:val="00360504"/>
    <w:rsid w:val="00361450"/>
    <w:rsid w:val="003673CF"/>
    <w:rsid w:val="003845C1"/>
    <w:rsid w:val="003A6F89"/>
    <w:rsid w:val="003B38C1"/>
    <w:rsid w:val="003D0693"/>
    <w:rsid w:val="003E3B0C"/>
    <w:rsid w:val="003F7598"/>
    <w:rsid w:val="00423E3E"/>
    <w:rsid w:val="00427AF4"/>
    <w:rsid w:val="00445A93"/>
    <w:rsid w:val="00457FED"/>
    <w:rsid w:val="004647DA"/>
    <w:rsid w:val="00474062"/>
    <w:rsid w:val="00477D6B"/>
    <w:rsid w:val="00490BFD"/>
    <w:rsid w:val="004B0C1D"/>
    <w:rsid w:val="004D4EA1"/>
    <w:rsid w:val="004F257B"/>
    <w:rsid w:val="005019FF"/>
    <w:rsid w:val="0053057A"/>
    <w:rsid w:val="00531970"/>
    <w:rsid w:val="005420EB"/>
    <w:rsid w:val="0054496D"/>
    <w:rsid w:val="00560A29"/>
    <w:rsid w:val="005818FC"/>
    <w:rsid w:val="00584ACA"/>
    <w:rsid w:val="005A2486"/>
    <w:rsid w:val="005C6649"/>
    <w:rsid w:val="005D1335"/>
    <w:rsid w:val="005D4492"/>
    <w:rsid w:val="005E021D"/>
    <w:rsid w:val="006027FD"/>
    <w:rsid w:val="00605827"/>
    <w:rsid w:val="00634BC9"/>
    <w:rsid w:val="00646050"/>
    <w:rsid w:val="00662DAC"/>
    <w:rsid w:val="006713CA"/>
    <w:rsid w:val="00676C5C"/>
    <w:rsid w:val="006801AA"/>
    <w:rsid w:val="0068421A"/>
    <w:rsid w:val="006A3F6E"/>
    <w:rsid w:val="006D25E0"/>
    <w:rsid w:val="006D4F1B"/>
    <w:rsid w:val="007618B4"/>
    <w:rsid w:val="00775CBA"/>
    <w:rsid w:val="00780582"/>
    <w:rsid w:val="007877F1"/>
    <w:rsid w:val="00792503"/>
    <w:rsid w:val="0079470B"/>
    <w:rsid w:val="007C72EB"/>
    <w:rsid w:val="007D1613"/>
    <w:rsid w:val="007D1BFF"/>
    <w:rsid w:val="007D2ACC"/>
    <w:rsid w:val="007E4C0E"/>
    <w:rsid w:val="007E5F5F"/>
    <w:rsid w:val="008828F2"/>
    <w:rsid w:val="00890679"/>
    <w:rsid w:val="00897969"/>
    <w:rsid w:val="008B2CC1"/>
    <w:rsid w:val="008B60B2"/>
    <w:rsid w:val="008D1143"/>
    <w:rsid w:val="0090731E"/>
    <w:rsid w:val="009161D4"/>
    <w:rsid w:val="00916EE2"/>
    <w:rsid w:val="00946100"/>
    <w:rsid w:val="00966A22"/>
    <w:rsid w:val="0096722F"/>
    <w:rsid w:val="00971DEE"/>
    <w:rsid w:val="00980843"/>
    <w:rsid w:val="0099482F"/>
    <w:rsid w:val="009B52F7"/>
    <w:rsid w:val="009C2E7D"/>
    <w:rsid w:val="009D123C"/>
    <w:rsid w:val="009E2791"/>
    <w:rsid w:val="009E3F6F"/>
    <w:rsid w:val="009F499F"/>
    <w:rsid w:val="00A42DAF"/>
    <w:rsid w:val="00A45BD8"/>
    <w:rsid w:val="00A47582"/>
    <w:rsid w:val="00A869B7"/>
    <w:rsid w:val="00AC205C"/>
    <w:rsid w:val="00AD2EF1"/>
    <w:rsid w:val="00AF0A6B"/>
    <w:rsid w:val="00AF4045"/>
    <w:rsid w:val="00B04BE5"/>
    <w:rsid w:val="00B05A69"/>
    <w:rsid w:val="00B0709A"/>
    <w:rsid w:val="00B11F53"/>
    <w:rsid w:val="00B12F8B"/>
    <w:rsid w:val="00B1422E"/>
    <w:rsid w:val="00B17E7D"/>
    <w:rsid w:val="00B42656"/>
    <w:rsid w:val="00B55C51"/>
    <w:rsid w:val="00B9734B"/>
    <w:rsid w:val="00BA30E2"/>
    <w:rsid w:val="00C0569D"/>
    <w:rsid w:val="00C11BFE"/>
    <w:rsid w:val="00C21B8D"/>
    <w:rsid w:val="00C23064"/>
    <w:rsid w:val="00C253AA"/>
    <w:rsid w:val="00C5068F"/>
    <w:rsid w:val="00CB1DF6"/>
    <w:rsid w:val="00CD04F1"/>
    <w:rsid w:val="00CD1417"/>
    <w:rsid w:val="00D101A7"/>
    <w:rsid w:val="00D11705"/>
    <w:rsid w:val="00D1185A"/>
    <w:rsid w:val="00D172EB"/>
    <w:rsid w:val="00D45252"/>
    <w:rsid w:val="00D71B4D"/>
    <w:rsid w:val="00D740E8"/>
    <w:rsid w:val="00D8609C"/>
    <w:rsid w:val="00D93D55"/>
    <w:rsid w:val="00DB2837"/>
    <w:rsid w:val="00DB28AD"/>
    <w:rsid w:val="00DB70C8"/>
    <w:rsid w:val="00DB7ED0"/>
    <w:rsid w:val="00DD27EB"/>
    <w:rsid w:val="00DE3538"/>
    <w:rsid w:val="00DF2E76"/>
    <w:rsid w:val="00E04915"/>
    <w:rsid w:val="00E15015"/>
    <w:rsid w:val="00E335FE"/>
    <w:rsid w:val="00E408D1"/>
    <w:rsid w:val="00E82D23"/>
    <w:rsid w:val="00E91027"/>
    <w:rsid w:val="00EB236E"/>
    <w:rsid w:val="00EC4E49"/>
    <w:rsid w:val="00ED77FB"/>
    <w:rsid w:val="00EE45FA"/>
    <w:rsid w:val="00F055A9"/>
    <w:rsid w:val="00F1388F"/>
    <w:rsid w:val="00F20893"/>
    <w:rsid w:val="00F66152"/>
    <w:rsid w:val="00F868A4"/>
    <w:rsid w:val="00FC0BC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uiPriority w:val="99"/>
    <w:rsid w:val="0068421A"/>
    <w:rPr>
      <w:rFonts w:ascii="Arial" w:eastAsia="SimSun" w:hAnsi="Arial" w:cs="Arial"/>
      <w:sz w:val="22"/>
      <w:lang w:val="en-US" w:eastAsia="zh-CN"/>
    </w:rPr>
  </w:style>
  <w:style w:type="character" w:styleId="Hyperlink">
    <w:name w:val="Hyperlink"/>
    <w:basedOn w:val="DefaultParagraphFont"/>
    <w:semiHidden/>
    <w:unhideWhenUsed/>
    <w:rsid w:val="00B17E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uiPriority w:val="99"/>
    <w:rsid w:val="0068421A"/>
    <w:rPr>
      <w:rFonts w:ascii="Arial" w:eastAsia="SimSun" w:hAnsi="Arial" w:cs="Arial"/>
      <w:sz w:val="22"/>
      <w:lang w:val="en-US" w:eastAsia="zh-CN"/>
    </w:rPr>
  </w:style>
  <w:style w:type="character" w:styleId="Hyperlink">
    <w:name w:val="Hyperlink"/>
    <w:basedOn w:val="DefaultParagraphFont"/>
    <w:semiHidden/>
    <w:unhideWhenUsed/>
    <w:rsid w:val="00B17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DD95-DBD1-448A-A556-69212358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6607</Characters>
  <Application>Microsoft Office Word</Application>
  <DocSecurity>0</DocSecurity>
  <Lines>244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ST/cr</cp:keywords>
  <cp:lastModifiedBy/>
  <cp:revision>1</cp:revision>
  <dcterms:created xsi:type="dcterms:W3CDTF">2018-03-21T13:26:00Z</dcterms:created>
  <dcterms:modified xsi:type="dcterms:W3CDTF">2018-03-21T16:13:00Z</dcterms:modified>
</cp:coreProperties>
</file>