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4036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4036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40367" w:rsidRDefault="00A37342" w:rsidP="00916EE2">
            <w:pPr>
              <w:rPr>
                <w:lang w:val="es-ES"/>
              </w:rPr>
            </w:pPr>
            <w:r w:rsidRPr="00440367">
              <w:rPr>
                <w:noProof/>
                <w:lang w:eastAsia="en-US"/>
              </w:rPr>
              <w:drawing>
                <wp:inline distT="0" distB="0" distL="0" distR="0" wp14:anchorId="6F315343" wp14:editId="525416A4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40367" w:rsidRDefault="00440367" w:rsidP="00916EE2">
            <w:pPr>
              <w:jc w:val="right"/>
              <w:rPr>
                <w:sz w:val="40"/>
                <w:szCs w:val="40"/>
                <w:lang w:val="es-ES"/>
              </w:rPr>
            </w:pPr>
            <w:r w:rsidRPr="0044036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44036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40367" w:rsidRDefault="00530123" w:rsidP="00F6718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440367">
              <w:rPr>
                <w:rFonts w:ascii="Arial Black" w:hAnsi="Arial Black"/>
                <w:caps/>
                <w:sz w:val="15"/>
                <w:lang w:val="es-ES"/>
              </w:rPr>
              <w:t>WIPO/IP/IT</w:t>
            </w:r>
            <w:r w:rsidR="00F6718D" w:rsidRPr="00440367">
              <w:rPr>
                <w:rFonts w:ascii="Arial Black" w:hAnsi="Arial Black"/>
                <w:caps/>
                <w:sz w:val="15"/>
                <w:lang w:val="es-ES"/>
              </w:rPr>
              <w:t xml:space="preserve">AI </w:t>
            </w:r>
            <w:r w:rsidRPr="00440367">
              <w:rPr>
                <w:rFonts w:ascii="Arial Black" w:hAnsi="Arial Black"/>
                <w:caps/>
                <w:sz w:val="15"/>
                <w:lang w:val="es-ES"/>
              </w:rPr>
              <w:t>/GE/18/INF 1 PROV.</w:t>
            </w:r>
            <w:r w:rsidR="008B2CC1" w:rsidRPr="00440367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8B2CC1" w:rsidRPr="0044036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40367" w:rsidRDefault="008B2CC1" w:rsidP="006A512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44036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440367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1" w:name="Original"/>
            <w:bookmarkEnd w:id="1"/>
            <w:r w:rsidR="006A5127" w:rsidRPr="0044036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44036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44036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40367" w:rsidRDefault="006A5127" w:rsidP="006A512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440367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440367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440367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  <w:r w:rsidRPr="00440367">
              <w:rPr>
                <w:rFonts w:ascii="Arial Black" w:hAnsi="Arial Black"/>
                <w:caps/>
                <w:sz w:val="15"/>
                <w:lang w:val="es-ES"/>
              </w:rPr>
              <w:t>1 de febrero de</w:t>
            </w:r>
            <w:r w:rsidR="00530123" w:rsidRPr="00440367">
              <w:rPr>
                <w:rFonts w:ascii="Arial Black" w:hAnsi="Arial Black"/>
                <w:caps/>
                <w:sz w:val="15"/>
                <w:lang w:val="es-ES"/>
              </w:rPr>
              <w:t xml:space="preserve"> 2018</w:t>
            </w:r>
            <w:r w:rsidR="008B2CC1" w:rsidRPr="0044036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8B2CC1" w:rsidRPr="00440367" w:rsidRDefault="008B2CC1" w:rsidP="008B2CC1">
      <w:pPr>
        <w:rPr>
          <w:lang w:val="es-ES"/>
        </w:rPr>
      </w:pPr>
    </w:p>
    <w:p w:rsidR="008B2CC1" w:rsidRPr="00440367" w:rsidRDefault="008B2CC1" w:rsidP="008B2CC1">
      <w:pPr>
        <w:rPr>
          <w:lang w:val="es-ES"/>
        </w:rPr>
      </w:pPr>
      <w:bookmarkStart w:id="3" w:name="_GoBack"/>
      <w:bookmarkEnd w:id="3"/>
    </w:p>
    <w:p w:rsidR="008B2CC1" w:rsidRPr="00440367" w:rsidRDefault="008B2CC1" w:rsidP="008B2CC1">
      <w:pPr>
        <w:rPr>
          <w:lang w:val="es-ES"/>
        </w:rPr>
      </w:pPr>
    </w:p>
    <w:p w:rsidR="008B2CC1" w:rsidRPr="00440367" w:rsidRDefault="008B2CC1" w:rsidP="008B2CC1">
      <w:pPr>
        <w:rPr>
          <w:lang w:val="es-ES"/>
        </w:rPr>
      </w:pPr>
    </w:p>
    <w:p w:rsidR="008B2CC1" w:rsidRPr="00440367" w:rsidRDefault="008B2CC1" w:rsidP="008B2CC1">
      <w:pPr>
        <w:rPr>
          <w:lang w:val="es-ES"/>
        </w:rPr>
      </w:pPr>
    </w:p>
    <w:p w:rsidR="008B2CC1" w:rsidRPr="00440367" w:rsidRDefault="006A5127" w:rsidP="008B2CC1">
      <w:pPr>
        <w:rPr>
          <w:b/>
          <w:sz w:val="28"/>
          <w:szCs w:val="28"/>
          <w:lang w:val="es-ES"/>
        </w:rPr>
      </w:pPr>
      <w:r w:rsidRPr="00440367">
        <w:rPr>
          <w:b/>
          <w:sz w:val="28"/>
          <w:szCs w:val="28"/>
          <w:lang w:val="es-ES"/>
        </w:rPr>
        <w:t xml:space="preserve">REUNIÓN DE OFICINAS DE PROPIEDAD INTELECTUAL SOBRE </w:t>
      </w:r>
      <w:r w:rsidR="00F6718D" w:rsidRPr="00440367">
        <w:rPr>
          <w:b/>
          <w:sz w:val="28"/>
          <w:szCs w:val="28"/>
          <w:lang w:val="es-ES"/>
        </w:rPr>
        <w:t xml:space="preserve">ESTRATEGIAS DE TIC E INTELIGENCIA ARTIFICIAL PARA LA ADMINISTRACIÓN DE LA </w:t>
      </w:r>
      <w:r w:rsidRPr="00440367">
        <w:rPr>
          <w:b/>
          <w:sz w:val="28"/>
          <w:szCs w:val="28"/>
          <w:lang w:val="es-ES"/>
        </w:rPr>
        <w:t>P</w:t>
      </w:r>
      <w:r w:rsidR="00F6718D" w:rsidRPr="00440367">
        <w:rPr>
          <w:b/>
          <w:sz w:val="28"/>
          <w:szCs w:val="28"/>
          <w:lang w:val="es-ES"/>
        </w:rPr>
        <w:t xml:space="preserve">ROPIEDAD </w:t>
      </w:r>
      <w:r w:rsidRPr="00440367">
        <w:rPr>
          <w:b/>
          <w:sz w:val="28"/>
          <w:szCs w:val="28"/>
          <w:lang w:val="es-ES"/>
        </w:rPr>
        <w:t>I</w:t>
      </w:r>
      <w:r w:rsidR="00F6718D" w:rsidRPr="00440367">
        <w:rPr>
          <w:b/>
          <w:sz w:val="28"/>
          <w:szCs w:val="28"/>
          <w:lang w:val="es-ES"/>
        </w:rPr>
        <w:t>NTELECTUAL</w:t>
      </w:r>
    </w:p>
    <w:p w:rsidR="003845C1" w:rsidRPr="00440367" w:rsidRDefault="003845C1" w:rsidP="003845C1">
      <w:pPr>
        <w:rPr>
          <w:lang w:val="es-ES"/>
        </w:rPr>
      </w:pPr>
    </w:p>
    <w:p w:rsidR="003845C1" w:rsidRPr="00440367" w:rsidRDefault="003845C1" w:rsidP="003845C1">
      <w:pPr>
        <w:rPr>
          <w:lang w:val="es-ES"/>
        </w:rPr>
      </w:pPr>
    </w:p>
    <w:p w:rsidR="008B2CC1" w:rsidRPr="00440367" w:rsidRDefault="006A5127" w:rsidP="008B2CC1">
      <w:pPr>
        <w:rPr>
          <w:sz w:val="24"/>
          <w:szCs w:val="24"/>
          <w:lang w:val="es-ES"/>
        </w:rPr>
      </w:pPr>
      <w:r w:rsidRPr="00440367">
        <w:rPr>
          <w:sz w:val="24"/>
          <w:szCs w:val="24"/>
          <w:lang w:val="es-ES"/>
        </w:rPr>
        <w:t>organizada por</w:t>
      </w:r>
    </w:p>
    <w:p w:rsidR="007D1EBF" w:rsidRPr="00440367" w:rsidRDefault="006A5127" w:rsidP="008B2CC1">
      <w:pPr>
        <w:rPr>
          <w:sz w:val="24"/>
          <w:szCs w:val="24"/>
          <w:lang w:val="es-ES"/>
        </w:rPr>
      </w:pPr>
      <w:r w:rsidRPr="00440367">
        <w:rPr>
          <w:sz w:val="24"/>
          <w:szCs w:val="24"/>
          <w:lang w:val="es-ES"/>
        </w:rPr>
        <w:t>la Organización Mundial de la Propiedad Intelectual (OMPI</w:t>
      </w:r>
      <w:r w:rsidR="007D1EBF" w:rsidRPr="00440367">
        <w:rPr>
          <w:sz w:val="24"/>
          <w:szCs w:val="24"/>
          <w:lang w:val="es-ES"/>
        </w:rPr>
        <w:t>)</w:t>
      </w:r>
    </w:p>
    <w:p w:rsidR="007D1EBF" w:rsidRPr="00440367" w:rsidRDefault="007D1EBF" w:rsidP="008B2CC1">
      <w:pPr>
        <w:rPr>
          <w:b/>
          <w:sz w:val="24"/>
          <w:szCs w:val="24"/>
          <w:lang w:val="es-ES"/>
        </w:rPr>
      </w:pPr>
    </w:p>
    <w:p w:rsidR="008B2CC1" w:rsidRPr="00440367" w:rsidRDefault="007D1EBF" w:rsidP="008B2CC1">
      <w:pPr>
        <w:rPr>
          <w:b/>
          <w:sz w:val="24"/>
          <w:szCs w:val="24"/>
          <w:lang w:val="es-ES"/>
        </w:rPr>
      </w:pPr>
      <w:r w:rsidRPr="00440367">
        <w:rPr>
          <w:b/>
          <w:sz w:val="24"/>
          <w:szCs w:val="24"/>
          <w:lang w:val="es-ES"/>
        </w:rPr>
        <w:t>G</w:t>
      </w:r>
      <w:r w:rsidR="006A5127" w:rsidRPr="00440367">
        <w:rPr>
          <w:b/>
          <w:sz w:val="24"/>
          <w:szCs w:val="24"/>
          <w:lang w:val="es-ES"/>
        </w:rPr>
        <w:t>inebra, 23 a 25 de mayo de</w:t>
      </w:r>
      <w:r w:rsidRPr="00440367">
        <w:rPr>
          <w:b/>
          <w:sz w:val="24"/>
          <w:szCs w:val="24"/>
          <w:lang w:val="es-ES"/>
        </w:rPr>
        <w:t xml:space="preserve"> 2018</w:t>
      </w:r>
    </w:p>
    <w:p w:rsidR="008B2CC1" w:rsidRPr="00440367" w:rsidRDefault="008B2CC1" w:rsidP="008B2CC1">
      <w:pPr>
        <w:rPr>
          <w:lang w:val="es-ES"/>
        </w:rPr>
      </w:pPr>
    </w:p>
    <w:p w:rsidR="008B2CC1" w:rsidRPr="00440367" w:rsidRDefault="008B2CC1" w:rsidP="008B2CC1">
      <w:pPr>
        <w:rPr>
          <w:lang w:val="es-ES"/>
        </w:rPr>
      </w:pPr>
    </w:p>
    <w:p w:rsidR="008B2CC1" w:rsidRPr="00440367" w:rsidRDefault="008B2CC1" w:rsidP="008B2CC1">
      <w:pPr>
        <w:rPr>
          <w:lang w:val="es-ES"/>
        </w:rPr>
      </w:pPr>
    </w:p>
    <w:p w:rsidR="008B2CC1" w:rsidRPr="00440367" w:rsidRDefault="006A5127" w:rsidP="008B2CC1">
      <w:pPr>
        <w:rPr>
          <w:caps/>
          <w:sz w:val="24"/>
          <w:lang w:val="es-ES"/>
        </w:rPr>
      </w:pPr>
      <w:bookmarkStart w:id="4" w:name="TitleOfDoc"/>
      <w:bookmarkEnd w:id="4"/>
      <w:r w:rsidRPr="00440367">
        <w:rPr>
          <w:caps/>
          <w:sz w:val="24"/>
          <w:lang w:val="es-ES"/>
        </w:rPr>
        <w:t xml:space="preserve">PROGRAMA </w:t>
      </w:r>
      <w:r w:rsidR="00530123" w:rsidRPr="00440367">
        <w:rPr>
          <w:caps/>
          <w:sz w:val="24"/>
          <w:lang w:val="es-ES"/>
        </w:rPr>
        <w:t>PROVISIONAL</w:t>
      </w:r>
    </w:p>
    <w:p w:rsidR="008B2CC1" w:rsidRPr="00440367" w:rsidRDefault="008B2CC1" w:rsidP="008B2CC1">
      <w:pPr>
        <w:rPr>
          <w:lang w:val="es-ES"/>
        </w:rPr>
      </w:pPr>
    </w:p>
    <w:p w:rsidR="008B2CC1" w:rsidRPr="00440367" w:rsidRDefault="006A5127" w:rsidP="008B2CC1">
      <w:pPr>
        <w:rPr>
          <w:i/>
          <w:lang w:val="es-ES"/>
        </w:rPr>
      </w:pPr>
      <w:bookmarkStart w:id="5" w:name="Prepared"/>
      <w:bookmarkEnd w:id="5"/>
      <w:r w:rsidRPr="00440367">
        <w:rPr>
          <w:i/>
          <w:lang w:val="es-ES"/>
        </w:rPr>
        <w:t>preparado por la Oficina Internacional de la OMPI</w:t>
      </w:r>
    </w:p>
    <w:p w:rsidR="00AC205C" w:rsidRPr="00440367" w:rsidRDefault="00AC205C">
      <w:pPr>
        <w:rPr>
          <w:lang w:val="es-ES"/>
        </w:rPr>
      </w:pPr>
    </w:p>
    <w:p w:rsidR="000F5E56" w:rsidRPr="00440367" w:rsidRDefault="000F5E56">
      <w:pPr>
        <w:rPr>
          <w:lang w:val="es-ES"/>
        </w:rPr>
      </w:pPr>
    </w:p>
    <w:p w:rsidR="002928D3" w:rsidRPr="00440367" w:rsidRDefault="002928D3">
      <w:pPr>
        <w:rPr>
          <w:lang w:val="es-ES"/>
        </w:rPr>
      </w:pPr>
    </w:p>
    <w:p w:rsidR="002928D3" w:rsidRPr="00440367" w:rsidRDefault="002928D3" w:rsidP="0053057A">
      <w:pPr>
        <w:rPr>
          <w:lang w:val="es-ES"/>
        </w:rPr>
      </w:pPr>
    </w:p>
    <w:p w:rsidR="00530123" w:rsidRPr="00440367" w:rsidRDefault="00530123">
      <w:pPr>
        <w:rPr>
          <w:lang w:val="es-ES"/>
        </w:rPr>
      </w:pPr>
      <w:r w:rsidRPr="00440367">
        <w:rPr>
          <w:lang w:val="es-ES"/>
        </w:rPr>
        <w:br w:type="page"/>
      </w:r>
    </w:p>
    <w:p w:rsidR="002928D3" w:rsidRPr="00440367" w:rsidRDefault="006A5127">
      <w:pPr>
        <w:rPr>
          <w:u w:val="single"/>
          <w:lang w:val="es-ES"/>
        </w:rPr>
      </w:pPr>
      <w:r w:rsidRPr="00440367">
        <w:rPr>
          <w:u w:val="single"/>
          <w:lang w:val="es-ES"/>
        </w:rPr>
        <w:lastRenderedPageBreak/>
        <w:t>Miércoles 23 de mayo de</w:t>
      </w:r>
      <w:r w:rsidR="00530123" w:rsidRPr="00440367">
        <w:rPr>
          <w:u w:val="single"/>
          <w:lang w:val="es-ES"/>
        </w:rPr>
        <w:t xml:space="preserve"> 2018</w:t>
      </w:r>
    </w:p>
    <w:p w:rsidR="00530123" w:rsidRPr="00440367" w:rsidRDefault="00530123">
      <w:pPr>
        <w:rPr>
          <w:lang w:val="es-ES"/>
        </w:rPr>
      </w:pPr>
    </w:p>
    <w:p w:rsidR="00745F16" w:rsidRPr="00440367" w:rsidRDefault="00745F16">
      <w:pPr>
        <w:rPr>
          <w:lang w:val="es-ES"/>
        </w:rPr>
      </w:pPr>
    </w:p>
    <w:p w:rsidR="00994D53" w:rsidRPr="00440367" w:rsidRDefault="00530123" w:rsidP="00994D53">
      <w:pPr>
        <w:tabs>
          <w:tab w:val="left" w:pos="2835"/>
        </w:tabs>
        <w:ind w:left="3969" w:hanging="3963"/>
        <w:rPr>
          <w:lang w:val="es-ES"/>
        </w:rPr>
      </w:pPr>
      <w:r w:rsidRPr="00440367">
        <w:rPr>
          <w:lang w:val="es-ES"/>
        </w:rPr>
        <w:t>10:00 – 13:00</w:t>
      </w:r>
      <w:r w:rsidRPr="00440367">
        <w:rPr>
          <w:lang w:val="es-ES"/>
        </w:rPr>
        <w:tab/>
      </w:r>
      <w:r w:rsidRPr="00440367">
        <w:rPr>
          <w:b/>
          <w:u w:val="single"/>
          <w:lang w:val="es-ES"/>
        </w:rPr>
        <w:t>T</w:t>
      </w:r>
      <w:r w:rsidR="006A5127" w:rsidRPr="00440367">
        <w:rPr>
          <w:b/>
          <w:u w:val="single"/>
          <w:lang w:val="es-ES"/>
        </w:rPr>
        <w:t>ema</w:t>
      </w:r>
      <w:r w:rsidRPr="00440367">
        <w:rPr>
          <w:b/>
          <w:u w:val="single"/>
          <w:lang w:val="es-ES"/>
        </w:rPr>
        <w:t xml:space="preserve"> </w:t>
      </w:r>
      <w:r w:rsidR="000B2DCA" w:rsidRPr="00440367">
        <w:rPr>
          <w:b/>
          <w:u w:val="single"/>
          <w:lang w:val="es-ES"/>
        </w:rPr>
        <w:t>1</w:t>
      </w:r>
    </w:p>
    <w:p w:rsidR="00530123" w:rsidRPr="00440367" w:rsidRDefault="00994D53" w:rsidP="00994D53">
      <w:pPr>
        <w:tabs>
          <w:tab w:val="left" w:pos="2835"/>
        </w:tabs>
        <w:ind w:left="3969" w:hanging="3963"/>
        <w:rPr>
          <w:lang w:val="es-ES"/>
        </w:rPr>
      </w:pPr>
      <w:r w:rsidRPr="00440367">
        <w:rPr>
          <w:lang w:val="es-ES"/>
        </w:rPr>
        <w:tab/>
      </w:r>
      <w:r w:rsidR="006A5127" w:rsidRPr="00440367">
        <w:rPr>
          <w:lang w:val="es-ES"/>
        </w:rPr>
        <w:t>Estrategia de TIC de las oficinas de PI para la administración eficaz de sus actividades</w:t>
      </w:r>
    </w:p>
    <w:p w:rsidR="00530123" w:rsidRPr="00440367" w:rsidRDefault="00530123" w:rsidP="00530123">
      <w:pPr>
        <w:tabs>
          <w:tab w:val="left" w:pos="2835"/>
        </w:tabs>
        <w:ind w:left="3969" w:hanging="3963"/>
        <w:rPr>
          <w:lang w:val="es-ES"/>
        </w:rPr>
      </w:pPr>
    </w:p>
    <w:p w:rsidR="00530123" w:rsidRPr="00440367" w:rsidRDefault="00530123" w:rsidP="00530123">
      <w:pPr>
        <w:tabs>
          <w:tab w:val="left" w:pos="2835"/>
        </w:tabs>
        <w:rPr>
          <w:lang w:val="es-ES"/>
        </w:rPr>
      </w:pPr>
      <w:r w:rsidRPr="00440367">
        <w:rPr>
          <w:lang w:val="es-ES"/>
        </w:rPr>
        <w:tab/>
      </w:r>
      <w:r w:rsidRPr="00440367">
        <w:rPr>
          <w:lang w:val="es-ES"/>
        </w:rPr>
        <w:tab/>
      </w:r>
      <w:r w:rsidR="006A5127" w:rsidRPr="00440367">
        <w:rPr>
          <w:lang w:val="es-ES"/>
        </w:rPr>
        <w:t>Punto</w:t>
      </w:r>
      <w:r w:rsidRPr="00440367">
        <w:rPr>
          <w:lang w:val="es-ES"/>
        </w:rPr>
        <w:t xml:space="preserve"> 1</w:t>
      </w:r>
      <w:r w:rsidR="00440367" w:rsidRPr="00440367">
        <w:rPr>
          <w:lang w:val="es-ES"/>
        </w:rPr>
        <w:t>:</w:t>
      </w:r>
      <w:r w:rsidR="006A5127" w:rsidRPr="00440367">
        <w:rPr>
          <w:lang w:val="es-ES"/>
        </w:rPr>
        <w:tab/>
        <w:t xml:space="preserve">Apertura de la </w:t>
      </w:r>
      <w:r w:rsidR="00F6718D" w:rsidRPr="00440367">
        <w:rPr>
          <w:lang w:val="es-ES"/>
        </w:rPr>
        <w:t>reunión</w:t>
      </w:r>
    </w:p>
    <w:p w:rsidR="00530123" w:rsidRPr="00440367" w:rsidRDefault="00530123" w:rsidP="00530123">
      <w:pPr>
        <w:rPr>
          <w:lang w:val="es-ES"/>
        </w:rPr>
      </w:pPr>
    </w:p>
    <w:p w:rsidR="00530123" w:rsidRPr="00440367" w:rsidRDefault="008E048A" w:rsidP="00530123">
      <w:pPr>
        <w:ind w:left="3969" w:hanging="1134"/>
        <w:rPr>
          <w:lang w:val="es-ES"/>
        </w:rPr>
      </w:pPr>
      <w:r w:rsidRPr="00440367">
        <w:rPr>
          <w:lang w:val="es-ES"/>
        </w:rPr>
        <w:t>Punto</w:t>
      </w:r>
      <w:r w:rsidR="00530123" w:rsidRPr="00440367">
        <w:rPr>
          <w:lang w:val="es-ES"/>
        </w:rPr>
        <w:t xml:space="preserve"> 2:</w:t>
      </w:r>
      <w:r w:rsidR="00530123" w:rsidRPr="00440367">
        <w:rPr>
          <w:lang w:val="es-ES"/>
        </w:rPr>
        <w:tab/>
        <w:t>P</w:t>
      </w:r>
      <w:r w:rsidRPr="00440367">
        <w:rPr>
          <w:lang w:val="es-ES"/>
        </w:rPr>
        <w:t>onencias de varias</w:t>
      </w:r>
      <w:r w:rsidR="00530123" w:rsidRPr="00440367">
        <w:rPr>
          <w:lang w:val="es-ES"/>
        </w:rPr>
        <w:t xml:space="preserve"> </w:t>
      </w:r>
      <w:r w:rsidRPr="00440367">
        <w:rPr>
          <w:lang w:val="es-ES"/>
        </w:rPr>
        <w:t>oficinas de PI acerca de sus</w:t>
      </w:r>
      <w:r w:rsidR="00530123" w:rsidRPr="00440367">
        <w:rPr>
          <w:lang w:val="es-ES"/>
        </w:rPr>
        <w:t xml:space="preserve"> </w:t>
      </w:r>
      <w:r w:rsidRPr="00440367">
        <w:rPr>
          <w:lang w:val="es-ES"/>
        </w:rPr>
        <w:t>estrategias de TIC, en particular, de sus planes para mejorar la eficacia y calidad de los servicios</w:t>
      </w:r>
    </w:p>
    <w:p w:rsidR="00530123" w:rsidRPr="00440367" w:rsidRDefault="00530123" w:rsidP="00530123">
      <w:pPr>
        <w:ind w:left="3969" w:hanging="1134"/>
        <w:rPr>
          <w:lang w:val="es-ES"/>
        </w:rPr>
      </w:pPr>
    </w:p>
    <w:p w:rsidR="00530123" w:rsidRPr="00440367" w:rsidRDefault="008E048A" w:rsidP="00530123">
      <w:pPr>
        <w:ind w:left="3969" w:hanging="1134"/>
        <w:rPr>
          <w:lang w:val="es-ES"/>
        </w:rPr>
      </w:pPr>
      <w:r w:rsidRPr="00440367">
        <w:rPr>
          <w:lang w:val="es-ES"/>
        </w:rPr>
        <w:t>Punto</w:t>
      </w:r>
      <w:r w:rsidR="00530123" w:rsidRPr="00440367">
        <w:rPr>
          <w:lang w:val="es-ES"/>
        </w:rPr>
        <w:t xml:space="preserve"> 3:</w:t>
      </w:r>
      <w:r w:rsidR="00530123" w:rsidRPr="00440367">
        <w:rPr>
          <w:lang w:val="es-ES"/>
        </w:rPr>
        <w:tab/>
      </w:r>
      <w:r w:rsidRPr="00440367">
        <w:rPr>
          <w:lang w:val="es-ES"/>
        </w:rPr>
        <w:t>Debate general sobre</w:t>
      </w:r>
      <w:r w:rsidR="00530123" w:rsidRPr="00440367">
        <w:rPr>
          <w:lang w:val="es-ES"/>
        </w:rPr>
        <w:t xml:space="preserve"> </w:t>
      </w:r>
      <w:r w:rsidRPr="00440367">
        <w:rPr>
          <w:lang w:val="es-ES"/>
        </w:rPr>
        <w:t>estrategias de TIC</w:t>
      </w:r>
    </w:p>
    <w:p w:rsidR="00530123" w:rsidRPr="00440367" w:rsidRDefault="00530123" w:rsidP="00530123">
      <w:pPr>
        <w:rPr>
          <w:b/>
          <w:lang w:val="es-ES"/>
        </w:rPr>
      </w:pPr>
    </w:p>
    <w:p w:rsidR="00530123" w:rsidRPr="00440367" w:rsidRDefault="00530123" w:rsidP="00530123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lang w:val="es-ES"/>
        </w:rPr>
        <w:t>15:00 – 18:00</w:t>
      </w:r>
      <w:r w:rsidRPr="00440367">
        <w:rPr>
          <w:lang w:val="es-ES"/>
        </w:rPr>
        <w:tab/>
      </w:r>
      <w:r w:rsidR="008E048A" w:rsidRPr="00440367">
        <w:rPr>
          <w:lang w:val="es-ES"/>
        </w:rPr>
        <w:t>Punto</w:t>
      </w:r>
      <w:r w:rsidRPr="00440367">
        <w:rPr>
          <w:lang w:val="es-ES"/>
        </w:rPr>
        <w:t xml:space="preserve"> 4:</w:t>
      </w:r>
      <w:r w:rsidRPr="00440367">
        <w:rPr>
          <w:lang w:val="es-ES"/>
        </w:rPr>
        <w:tab/>
        <w:t>D</w:t>
      </w:r>
      <w:r w:rsidR="008E048A" w:rsidRPr="00440367">
        <w:rPr>
          <w:lang w:val="es-ES"/>
        </w:rPr>
        <w:t xml:space="preserve">ebate sobre cuestiones específicas propuestas por la </w:t>
      </w:r>
      <w:r w:rsidR="00F6718D" w:rsidRPr="00440367">
        <w:rPr>
          <w:lang w:val="es-ES"/>
        </w:rPr>
        <w:t>Oficina Internacional</w:t>
      </w:r>
      <w:r w:rsidRPr="00440367">
        <w:rPr>
          <w:lang w:val="es-ES"/>
        </w:rPr>
        <w:t xml:space="preserve"> (</w:t>
      </w:r>
      <w:r w:rsidR="008E048A" w:rsidRPr="00440367">
        <w:rPr>
          <w:lang w:val="es-ES"/>
        </w:rPr>
        <w:t>por ejemplo, la calidad de los datos de PI</w:t>
      </w:r>
      <w:r w:rsidRPr="00440367">
        <w:rPr>
          <w:lang w:val="es-ES"/>
        </w:rPr>
        <w:t xml:space="preserve">, </w:t>
      </w:r>
      <w:r w:rsidR="008E048A" w:rsidRPr="00440367">
        <w:rPr>
          <w:lang w:val="es-ES"/>
        </w:rPr>
        <w:t>la seguridad</w:t>
      </w:r>
      <w:r w:rsidRPr="00440367">
        <w:rPr>
          <w:lang w:val="es-ES"/>
        </w:rPr>
        <w:t>,</w:t>
      </w:r>
      <w:r w:rsidR="00F6718D" w:rsidRPr="00440367">
        <w:rPr>
          <w:lang w:val="es-ES"/>
        </w:rPr>
        <w:t xml:space="preserve"> la</w:t>
      </w:r>
      <w:r w:rsidRPr="00440367">
        <w:rPr>
          <w:lang w:val="es-ES"/>
        </w:rPr>
        <w:t xml:space="preserve"> </w:t>
      </w:r>
      <w:r w:rsidR="008E048A" w:rsidRPr="00440367">
        <w:rPr>
          <w:lang w:val="es-ES"/>
        </w:rPr>
        <w:t>optimización del flujo de trabajo</w:t>
      </w:r>
      <w:r w:rsidRPr="00440367">
        <w:rPr>
          <w:lang w:val="es-ES"/>
        </w:rPr>
        <w:t xml:space="preserve">, </w:t>
      </w:r>
      <w:r w:rsidR="008E048A" w:rsidRPr="00440367">
        <w:rPr>
          <w:lang w:val="es-ES"/>
        </w:rPr>
        <w:t>la nube</w:t>
      </w:r>
      <w:r w:rsidRPr="00440367">
        <w:rPr>
          <w:lang w:val="es-ES"/>
        </w:rPr>
        <w:t xml:space="preserve">, </w:t>
      </w:r>
      <w:r w:rsidR="008E048A" w:rsidRPr="00440367">
        <w:rPr>
          <w:lang w:val="es-ES"/>
        </w:rPr>
        <w:t xml:space="preserve">la </w:t>
      </w:r>
      <w:r w:rsidR="00CB2D77" w:rsidRPr="00440367">
        <w:rPr>
          <w:lang w:val="es-ES"/>
        </w:rPr>
        <w:t>difusión</w:t>
      </w:r>
      <w:r w:rsidR="008E048A" w:rsidRPr="00440367">
        <w:rPr>
          <w:lang w:val="es-ES"/>
        </w:rPr>
        <w:t xml:space="preserve"> de información de PI</w:t>
      </w:r>
      <w:r w:rsidRPr="00440367">
        <w:rPr>
          <w:lang w:val="es-ES"/>
        </w:rPr>
        <w:t xml:space="preserve">, </w:t>
      </w:r>
      <w:r w:rsidR="008E048A" w:rsidRPr="00440367">
        <w:rPr>
          <w:lang w:val="es-ES"/>
        </w:rPr>
        <w:t>la prestación de servicios a los solicitantes, etcétera</w:t>
      </w:r>
      <w:r w:rsidRPr="00440367">
        <w:rPr>
          <w:lang w:val="es-ES"/>
        </w:rPr>
        <w:t>.)</w:t>
      </w:r>
    </w:p>
    <w:p w:rsidR="00994D53" w:rsidRPr="00440367" w:rsidRDefault="00994D53" w:rsidP="00530123">
      <w:pPr>
        <w:tabs>
          <w:tab w:val="left" w:pos="2835"/>
        </w:tabs>
        <w:ind w:left="3969" w:hanging="3969"/>
        <w:rPr>
          <w:lang w:val="es-ES"/>
        </w:rPr>
      </w:pPr>
    </w:p>
    <w:p w:rsidR="00C13B09" w:rsidRPr="00440367" w:rsidRDefault="00C13B09" w:rsidP="00530123">
      <w:pPr>
        <w:tabs>
          <w:tab w:val="left" w:pos="2835"/>
        </w:tabs>
        <w:ind w:left="3969" w:hanging="3969"/>
        <w:rPr>
          <w:lang w:val="es-ES"/>
        </w:rPr>
      </w:pPr>
    </w:p>
    <w:p w:rsidR="00745F16" w:rsidRPr="00440367" w:rsidRDefault="00745F16" w:rsidP="00530123">
      <w:pPr>
        <w:tabs>
          <w:tab w:val="left" w:pos="2835"/>
        </w:tabs>
        <w:ind w:left="3969" w:hanging="3969"/>
        <w:rPr>
          <w:lang w:val="es-ES"/>
        </w:rPr>
      </w:pPr>
    </w:p>
    <w:p w:rsidR="00994D53" w:rsidRPr="00440367" w:rsidRDefault="008E048A" w:rsidP="00530123">
      <w:pPr>
        <w:tabs>
          <w:tab w:val="left" w:pos="2835"/>
        </w:tabs>
        <w:ind w:left="3969" w:hanging="3969"/>
        <w:rPr>
          <w:u w:val="single"/>
          <w:lang w:val="es-ES"/>
        </w:rPr>
      </w:pPr>
      <w:r w:rsidRPr="00440367">
        <w:rPr>
          <w:u w:val="single"/>
          <w:lang w:val="es-ES"/>
        </w:rPr>
        <w:t>Jueves 24 de mayo de</w:t>
      </w:r>
      <w:r w:rsidR="00994D53" w:rsidRPr="00440367">
        <w:rPr>
          <w:u w:val="single"/>
          <w:lang w:val="es-ES"/>
        </w:rPr>
        <w:t xml:space="preserve"> 2018</w:t>
      </w:r>
    </w:p>
    <w:p w:rsidR="00994D53" w:rsidRPr="00440367" w:rsidRDefault="00994D53" w:rsidP="00530123">
      <w:pPr>
        <w:tabs>
          <w:tab w:val="left" w:pos="2835"/>
        </w:tabs>
        <w:ind w:left="3969" w:hanging="3969"/>
        <w:rPr>
          <w:lang w:val="es-ES"/>
        </w:rPr>
      </w:pPr>
    </w:p>
    <w:p w:rsidR="00994D53" w:rsidRPr="00440367" w:rsidRDefault="00C13B09" w:rsidP="00530123">
      <w:pPr>
        <w:tabs>
          <w:tab w:val="left" w:pos="2835"/>
        </w:tabs>
        <w:ind w:left="3969" w:hanging="3969"/>
        <w:rPr>
          <w:b/>
          <w:lang w:val="es-ES"/>
        </w:rPr>
      </w:pPr>
      <w:r w:rsidRPr="00440367">
        <w:rPr>
          <w:lang w:val="es-ES"/>
        </w:rPr>
        <w:t>09:30 – 12.30</w:t>
      </w:r>
      <w:r w:rsidRPr="00440367">
        <w:rPr>
          <w:lang w:val="es-ES"/>
        </w:rPr>
        <w:tab/>
      </w:r>
      <w:r w:rsidRPr="00440367">
        <w:rPr>
          <w:b/>
          <w:u w:val="single"/>
          <w:lang w:val="es-ES"/>
        </w:rPr>
        <w:t>T</w:t>
      </w:r>
      <w:r w:rsidR="008E048A" w:rsidRPr="00440367">
        <w:rPr>
          <w:b/>
          <w:u w:val="single"/>
          <w:lang w:val="es-ES"/>
        </w:rPr>
        <w:t>ema</w:t>
      </w:r>
      <w:r w:rsidRPr="00440367">
        <w:rPr>
          <w:b/>
          <w:u w:val="single"/>
          <w:lang w:val="es-ES"/>
        </w:rPr>
        <w:t xml:space="preserve"> </w:t>
      </w:r>
      <w:r w:rsidR="000B2DCA" w:rsidRPr="00440367">
        <w:rPr>
          <w:b/>
          <w:u w:val="single"/>
          <w:lang w:val="es-ES"/>
        </w:rPr>
        <w:t>2</w:t>
      </w:r>
    </w:p>
    <w:p w:rsidR="00C13B09" w:rsidRPr="00440367" w:rsidRDefault="00C13B09" w:rsidP="00530123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lang w:val="es-ES"/>
        </w:rPr>
        <w:tab/>
      </w:r>
      <w:r w:rsidR="008E048A" w:rsidRPr="00440367">
        <w:rPr>
          <w:lang w:val="es-ES"/>
        </w:rPr>
        <w:t>Estrategia Internacional de TIC para la protección mundial de la PI</w:t>
      </w:r>
    </w:p>
    <w:p w:rsidR="00C13B09" w:rsidRPr="00440367" w:rsidRDefault="00C13B09" w:rsidP="00530123">
      <w:pPr>
        <w:tabs>
          <w:tab w:val="left" w:pos="2835"/>
        </w:tabs>
        <w:ind w:left="3969" w:hanging="3969"/>
        <w:rPr>
          <w:lang w:val="es-ES"/>
        </w:rPr>
      </w:pPr>
    </w:p>
    <w:p w:rsidR="00C13B09" w:rsidRPr="00440367" w:rsidRDefault="00C13B09" w:rsidP="00530123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lang w:val="es-ES"/>
        </w:rPr>
        <w:tab/>
      </w:r>
      <w:r w:rsidR="008E048A" w:rsidRPr="00440367">
        <w:rPr>
          <w:lang w:val="es-ES"/>
        </w:rPr>
        <w:t>Punto</w:t>
      </w:r>
      <w:r w:rsidRPr="00440367">
        <w:rPr>
          <w:lang w:val="es-ES"/>
        </w:rPr>
        <w:t xml:space="preserve"> 5:</w:t>
      </w:r>
      <w:r w:rsidRPr="00440367">
        <w:rPr>
          <w:lang w:val="es-ES"/>
        </w:rPr>
        <w:tab/>
      </w:r>
      <w:r w:rsidR="008E048A" w:rsidRPr="00440367">
        <w:rPr>
          <w:lang w:val="es-ES"/>
        </w:rPr>
        <w:t xml:space="preserve">Debate sobre cuestiones específicas propuestas por la </w:t>
      </w:r>
      <w:r w:rsidR="00F6718D" w:rsidRPr="00440367">
        <w:rPr>
          <w:lang w:val="es-ES"/>
        </w:rPr>
        <w:t>Oficina Internacional</w:t>
      </w:r>
      <w:r w:rsidR="008E048A" w:rsidRPr="00440367">
        <w:rPr>
          <w:lang w:val="es-ES"/>
        </w:rPr>
        <w:t xml:space="preserve"> (por ejemplo, la estructura de los datos de PI y el format</w:t>
      </w:r>
      <w:r w:rsidR="00000CB9" w:rsidRPr="00440367">
        <w:rPr>
          <w:lang w:val="es-ES"/>
        </w:rPr>
        <w:t>o</w:t>
      </w:r>
      <w:r w:rsidR="008E048A" w:rsidRPr="00440367">
        <w:rPr>
          <w:lang w:val="es-ES"/>
        </w:rPr>
        <w:t xml:space="preserve"> adecuado para </w:t>
      </w:r>
      <w:r w:rsidR="00000CB9" w:rsidRPr="00440367">
        <w:rPr>
          <w:lang w:val="es-ES"/>
        </w:rPr>
        <w:t xml:space="preserve">el intercambio internacional entre máquinas de datos, entre otros, datos de PI, en los sistemas del </w:t>
      </w:r>
      <w:r w:rsidRPr="00440367">
        <w:rPr>
          <w:lang w:val="es-ES"/>
        </w:rPr>
        <w:t xml:space="preserve">PCT, Madrid, </w:t>
      </w:r>
      <w:r w:rsidR="00000CB9" w:rsidRPr="00440367">
        <w:rPr>
          <w:lang w:val="es-ES"/>
        </w:rPr>
        <w:t>y La Haya</w:t>
      </w:r>
      <w:r w:rsidRPr="00440367">
        <w:rPr>
          <w:lang w:val="es-ES"/>
        </w:rPr>
        <w:t xml:space="preserve">, API, </w:t>
      </w:r>
      <w:r w:rsidR="00000CB9" w:rsidRPr="00440367">
        <w:rPr>
          <w:lang w:val="es-ES"/>
        </w:rPr>
        <w:t>seguridad</w:t>
      </w:r>
      <w:r w:rsidRPr="00440367">
        <w:rPr>
          <w:lang w:val="es-ES"/>
        </w:rPr>
        <w:t>, etc</w:t>
      </w:r>
      <w:r w:rsidR="00000CB9" w:rsidRPr="00440367">
        <w:rPr>
          <w:lang w:val="es-ES"/>
        </w:rPr>
        <w:t>étera</w:t>
      </w:r>
      <w:r w:rsidRPr="00440367">
        <w:rPr>
          <w:lang w:val="es-ES"/>
        </w:rPr>
        <w:t>)</w:t>
      </w:r>
    </w:p>
    <w:p w:rsidR="000B2DCA" w:rsidRPr="00440367" w:rsidRDefault="000B2DCA" w:rsidP="00530123">
      <w:pPr>
        <w:tabs>
          <w:tab w:val="left" w:pos="2835"/>
        </w:tabs>
        <w:ind w:left="3969" w:hanging="3969"/>
        <w:rPr>
          <w:lang w:val="es-ES"/>
        </w:rPr>
      </w:pPr>
    </w:p>
    <w:p w:rsidR="000B2DCA" w:rsidRPr="00440367" w:rsidRDefault="006B4679" w:rsidP="00530123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lang w:val="es-ES"/>
        </w:rPr>
        <w:t>14:30 – 17:30</w:t>
      </w:r>
      <w:r w:rsidR="000B2DCA" w:rsidRPr="00440367">
        <w:rPr>
          <w:lang w:val="es-ES"/>
        </w:rPr>
        <w:tab/>
      </w:r>
      <w:r w:rsidR="008E048A" w:rsidRPr="00440367">
        <w:rPr>
          <w:lang w:val="es-ES"/>
        </w:rPr>
        <w:t>Punto</w:t>
      </w:r>
      <w:r w:rsidR="000B2DCA" w:rsidRPr="00440367">
        <w:rPr>
          <w:lang w:val="es-ES"/>
        </w:rPr>
        <w:t xml:space="preserve"> 6:</w:t>
      </w:r>
      <w:r w:rsidR="000B2DCA" w:rsidRPr="00440367">
        <w:rPr>
          <w:lang w:val="es-ES"/>
        </w:rPr>
        <w:tab/>
      </w:r>
      <w:r w:rsidR="00000CB9" w:rsidRPr="00440367">
        <w:rPr>
          <w:lang w:val="es-ES"/>
        </w:rPr>
        <w:t xml:space="preserve">Debate sobre cuestiones específicas propuestas por la </w:t>
      </w:r>
      <w:r w:rsidR="00F6718D" w:rsidRPr="00440367">
        <w:rPr>
          <w:lang w:val="es-ES"/>
        </w:rPr>
        <w:t>Oficina Internacional</w:t>
      </w:r>
      <w:r w:rsidR="00000CB9" w:rsidRPr="00440367">
        <w:rPr>
          <w:lang w:val="es-ES"/>
        </w:rPr>
        <w:t xml:space="preserve"> </w:t>
      </w:r>
      <w:r w:rsidR="000B2DCA" w:rsidRPr="00440367">
        <w:rPr>
          <w:lang w:val="es-ES"/>
        </w:rPr>
        <w:t>(contin</w:t>
      </w:r>
      <w:r w:rsidR="00000CB9" w:rsidRPr="00440367">
        <w:rPr>
          <w:lang w:val="es-ES"/>
        </w:rPr>
        <w:t>uación</w:t>
      </w:r>
      <w:r w:rsidR="000B2DCA" w:rsidRPr="00440367">
        <w:rPr>
          <w:lang w:val="es-ES"/>
        </w:rPr>
        <w:t>)</w:t>
      </w:r>
    </w:p>
    <w:p w:rsidR="00E469C7" w:rsidRPr="00440367" w:rsidRDefault="00E469C7" w:rsidP="00530123">
      <w:pPr>
        <w:tabs>
          <w:tab w:val="left" w:pos="2835"/>
        </w:tabs>
        <w:ind w:left="3969" w:hanging="3969"/>
        <w:rPr>
          <w:lang w:val="es-ES"/>
        </w:rPr>
      </w:pPr>
    </w:p>
    <w:p w:rsidR="00E469C7" w:rsidRPr="00440367" w:rsidRDefault="00E469C7" w:rsidP="00530123">
      <w:pPr>
        <w:tabs>
          <w:tab w:val="left" w:pos="2835"/>
        </w:tabs>
        <w:ind w:left="3969" w:hanging="3969"/>
        <w:rPr>
          <w:lang w:val="es-ES"/>
        </w:rPr>
      </w:pPr>
    </w:p>
    <w:p w:rsidR="00745F16" w:rsidRPr="00440367" w:rsidRDefault="00745F16" w:rsidP="00530123">
      <w:pPr>
        <w:tabs>
          <w:tab w:val="left" w:pos="2835"/>
        </w:tabs>
        <w:ind w:left="3969" w:hanging="3969"/>
        <w:rPr>
          <w:lang w:val="es-ES"/>
        </w:rPr>
      </w:pPr>
    </w:p>
    <w:p w:rsidR="008729C3" w:rsidRPr="00440367" w:rsidRDefault="008729C3">
      <w:pPr>
        <w:rPr>
          <w:lang w:val="es-ES"/>
        </w:rPr>
      </w:pPr>
      <w:r w:rsidRPr="00440367">
        <w:rPr>
          <w:lang w:val="es-ES"/>
        </w:rPr>
        <w:br w:type="page"/>
      </w:r>
    </w:p>
    <w:p w:rsidR="00E469C7" w:rsidRPr="00440367" w:rsidRDefault="002D03BC" w:rsidP="00530123">
      <w:pPr>
        <w:tabs>
          <w:tab w:val="left" w:pos="2835"/>
        </w:tabs>
        <w:ind w:left="3969" w:hanging="3969"/>
        <w:rPr>
          <w:u w:val="single"/>
          <w:lang w:val="es-ES"/>
        </w:rPr>
      </w:pPr>
      <w:r w:rsidRPr="00440367">
        <w:rPr>
          <w:u w:val="single"/>
          <w:lang w:val="es-ES"/>
        </w:rPr>
        <w:lastRenderedPageBreak/>
        <w:t>Viernes 25 de mayo de</w:t>
      </w:r>
      <w:r w:rsidR="00E469C7" w:rsidRPr="00440367">
        <w:rPr>
          <w:u w:val="single"/>
          <w:lang w:val="es-ES"/>
        </w:rPr>
        <w:t xml:space="preserve"> 2018</w:t>
      </w:r>
    </w:p>
    <w:p w:rsidR="00E469C7" w:rsidRPr="00440367" w:rsidRDefault="00E469C7" w:rsidP="00530123">
      <w:pPr>
        <w:tabs>
          <w:tab w:val="left" w:pos="2835"/>
        </w:tabs>
        <w:ind w:left="3969" w:hanging="3969"/>
        <w:rPr>
          <w:lang w:val="es-ES"/>
        </w:rPr>
      </w:pPr>
    </w:p>
    <w:p w:rsidR="00AF6BAF" w:rsidRPr="00440367" w:rsidRDefault="00AF6BAF" w:rsidP="00530123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lang w:val="es-ES"/>
        </w:rPr>
        <w:t>09:30 – 12:30</w:t>
      </w:r>
      <w:r w:rsidRPr="00440367">
        <w:rPr>
          <w:lang w:val="es-ES"/>
        </w:rPr>
        <w:tab/>
      </w:r>
      <w:r w:rsidR="002D03BC" w:rsidRPr="00440367">
        <w:rPr>
          <w:b/>
          <w:u w:val="single"/>
          <w:lang w:val="es-ES"/>
        </w:rPr>
        <w:t>Tema</w:t>
      </w:r>
      <w:r w:rsidRPr="00440367">
        <w:rPr>
          <w:b/>
          <w:u w:val="single"/>
          <w:lang w:val="es-ES"/>
        </w:rPr>
        <w:t xml:space="preserve"> 3</w:t>
      </w:r>
    </w:p>
    <w:p w:rsidR="00AF6BAF" w:rsidRPr="00440367" w:rsidRDefault="002D03BC" w:rsidP="00AF6BAF">
      <w:pPr>
        <w:tabs>
          <w:tab w:val="left" w:pos="2835"/>
        </w:tabs>
        <w:ind w:left="2835" w:hanging="2835"/>
        <w:rPr>
          <w:lang w:val="es-ES"/>
        </w:rPr>
      </w:pPr>
      <w:r w:rsidRPr="00440367">
        <w:rPr>
          <w:lang w:val="es-ES"/>
        </w:rPr>
        <w:tab/>
        <w:t xml:space="preserve">Aplicaciones de la </w:t>
      </w:r>
      <w:r w:rsidR="008E048A" w:rsidRPr="00440367">
        <w:rPr>
          <w:lang w:val="es-ES"/>
        </w:rPr>
        <w:t>inteligencia artificial</w:t>
      </w:r>
      <w:r w:rsidR="00AF6BAF" w:rsidRPr="00440367">
        <w:rPr>
          <w:lang w:val="es-ES"/>
        </w:rPr>
        <w:t xml:space="preserve"> </w:t>
      </w:r>
      <w:r w:rsidRPr="00440367">
        <w:rPr>
          <w:lang w:val="es-ES"/>
        </w:rPr>
        <w:t xml:space="preserve">y otras tecnologías avanzadas </w:t>
      </w:r>
      <w:r w:rsidR="009268BF" w:rsidRPr="00440367">
        <w:rPr>
          <w:lang w:val="es-ES"/>
        </w:rPr>
        <w:t>en</w:t>
      </w:r>
      <w:r w:rsidRPr="00440367">
        <w:rPr>
          <w:lang w:val="es-ES"/>
        </w:rPr>
        <w:t xml:space="preserve"> la administración de las oficinas de PI</w:t>
      </w:r>
    </w:p>
    <w:p w:rsidR="00D93A56" w:rsidRPr="00440367" w:rsidRDefault="00D93A56" w:rsidP="00AF6BAF">
      <w:pPr>
        <w:tabs>
          <w:tab w:val="left" w:pos="2835"/>
        </w:tabs>
        <w:ind w:left="2835" w:hanging="2835"/>
        <w:rPr>
          <w:lang w:val="es-ES"/>
        </w:rPr>
      </w:pPr>
    </w:p>
    <w:p w:rsidR="00D93A56" w:rsidRPr="00440367" w:rsidRDefault="00D93A56" w:rsidP="00D93A56">
      <w:pPr>
        <w:tabs>
          <w:tab w:val="left" w:pos="2835"/>
          <w:tab w:val="left" w:pos="3969"/>
        </w:tabs>
        <w:ind w:left="3969" w:hanging="3402"/>
        <w:rPr>
          <w:lang w:val="es-ES"/>
        </w:rPr>
      </w:pPr>
      <w:r w:rsidRPr="00440367">
        <w:rPr>
          <w:b/>
          <w:lang w:val="es-ES"/>
        </w:rPr>
        <w:tab/>
      </w:r>
      <w:r w:rsidR="008E048A" w:rsidRPr="00440367">
        <w:rPr>
          <w:lang w:val="es-ES"/>
        </w:rPr>
        <w:t>Punto</w:t>
      </w:r>
      <w:r w:rsidRPr="00440367">
        <w:rPr>
          <w:lang w:val="es-ES"/>
        </w:rPr>
        <w:t xml:space="preserve"> 7:</w:t>
      </w:r>
      <w:r w:rsidRPr="00440367">
        <w:rPr>
          <w:b/>
          <w:lang w:val="es-ES"/>
        </w:rPr>
        <w:tab/>
      </w:r>
      <w:r w:rsidRPr="00440367">
        <w:rPr>
          <w:lang w:val="es-ES"/>
        </w:rPr>
        <w:t>P</w:t>
      </w:r>
      <w:r w:rsidR="002D03BC" w:rsidRPr="00440367">
        <w:rPr>
          <w:lang w:val="es-ES"/>
        </w:rPr>
        <w:t xml:space="preserve">onencias de la </w:t>
      </w:r>
      <w:r w:rsidR="00F6718D" w:rsidRPr="00440367">
        <w:rPr>
          <w:lang w:val="es-ES"/>
        </w:rPr>
        <w:t>Oficina Internacional</w:t>
      </w:r>
      <w:r w:rsidR="002D03BC" w:rsidRPr="00440367">
        <w:rPr>
          <w:lang w:val="es-ES"/>
        </w:rPr>
        <w:t xml:space="preserve"> sobre las respuestas a una circular de la OMPI acerca de las aplicaciones de la inteligencia artificial </w:t>
      </w:r>
      <w:r w:rsidR="009268BF" w:rsidRPr="00440367">
        <w:rPr>
          <w:lang w:val="es-ES"/>
        </w:rPr>
        <w:t>en</w:t>
      </w:r>
      <w:r w:rsidR="002D03BC" w:rsidRPr="00440367">
        <w:rPr>
          <w:lang w:val="es-ES"/>
        </w:rPr>
        <w:t xml:space="preserve"> la administración de las oficinas y análisis de esas respuestas</w:t>
      </w:r>
    </w:p>
    <w:p w:rsidR="00745F16" w:rsidRPr="00440367" w:rsidRDefault="00745F16">
      <w:pPr>
        <w:rPr>
          <w:lang w:val="es-ES"/>
        </w:rPr>
      </w:pPr>
    </w:p>
    <w:p w:rsidR="009B6467" w:rsidRPr="00440367" w:rsidRDefault="009B6467" w:rsidP="00D93A56">
      <w:pPr>
        <w:tabs>
          <w:tab w:val="left" w:pos="2835"/>
          <w:tab w:val="left" w:pos="3969"/>
        </w:tabs>
        <w:ind w:left="3969" w:hanging="3402"/>
        <w:rPr>
          <w:lang w:val="es-ES"/>
        </w:rPr>
      </w:pPr>
    </w:p>
    <w:p w:rsidR="009B6467" w:rsidRPr="00440367" w:rsidRDefault="009B6467" w:rsidP="00D93A56">
      <w:pPr>
        <w:tabs>
          <w:tab w:val="left" w:pos="2835"/>
          <w:tab w:val="left" w:pos="3969"/>
        </w:tabs>
        <w:ind w:left="3969" w:hanging="3402"/>
        <w:rPr>
          <w:b/>
          <w:lang w:val="es-ES"/>
        </w:rPr>
      </w:pPr>
      <w:r w:rsidRPr="00440367">
        <w:rPr>
          <w:lang w:val="es-ES"/>
        </w:rPr>
        <w:tab/>
      </w:r>
      <w:r w:rsidR="008E048A" w:rsidRPr="00440367">
        <w:rPr>
          <w:lang w:val="es-ES"/>
        </w:rPr>
        <w:t>Punto</w:t>
      </w:r>
      <w:r w:rsidRPr="00440367">
        <w:rPr>
          <w:lang w:val="es-ES"/>
        </w:rPr>
        <w:t xml:space="preserve"> 8:</w:t>
      </w:r>
      <w:r w:rsidRPr="00440367">
        <w:rPr>
          <w:b/>
          <w:lang w:val="es-ES"/>
        </w:rPr>
        <w:tab/>
      </w:r>
      <w:r w:rsidR="007A6B08" w:rsidRPr="00440367">
        <w:rPr>
          <w:lang w:val="es-ES"/>
        </w:rPr>
        <w:t xml:space="preserve">Ponencias de varias oficinas de PI sobre sus aplicaciones de inteligencia artificial </w:t>
      </w:r>
      <w:r w:rsidR="009268BF" w:rsidRPr="00440367">
        <w:rPr>
          <w:lang w:val="es-ES"/>
        </w:rPr>
        <w:t>y</w:t>
      </w:r>
      <w:r w:rsidR="007A6B08" w:rsidRPr="00440367">
        <w:rPr>
          <w:lang w:val="es-ES"/>
        </w:rPr>
        <w:t xml:space="preserve"> otras tecnologías avanzadas (por ejemplo, traducción automática, asignación automática de símbolos de clasificaciones</w:t>
      </w:r>
      <w:r w:rsidR="00CB2D77" w:rsidRPr="00440367">
        <w:rPr>
          <w:lang w:val="es-ES"/>
        </w:rPr>
        <w:t>, búsqueda del estado de la técnica, análisis de datos extensos, búsqueda de imágenes, reconocimiento de la voz, sello de fecha, etcétera</w:t>
      </w:r>
      <w:r w:rsidRPr="00440367">
        <w:rPr>
          <w:lang w:val="es-ES"/>
        </w:rPr>
        <w:t>)</w:t>
      </w:r>
    </w:p>
    <w:p w:rsidR="00D93A56" w:rsidRPr="00440367" w:rsidRDefault="00D93A56" w:rsidP="00AF6BAF">
      <w:pPr>
        <w:tabs>
          <w:tab w:val="left" w:pos="2835"/>
        </w:tabs>
        <w:ind w:left="2835" w:hanging="2835"/>
        <w:rPr>
          <w:b/>
          <w:lang w:val="es-ES"/>
        </w:rPr>
      </w:pPr>
    </w:p>
    <w:p w:rsidR="00745F16" w:rsidRPr="00440367" w:rsidRDefault="00745F16" w:rsidP="00745F16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b/>
          <w:lang w:val="es-ES"/>
        </w:rPr>
        <w:tab/>
      </w:r>
      <w:r w:rsidR="008E048A" w:rsidRPr="00440367">
        <w:rPr>
          <w:lang w:val="es-ES"/>
        </w:rPr>
        <w:t>Punto</w:t>
      </w:r>
      <w:r w:rsidRPr="00440367">
        <w:rPr>
          <w:lang w:val="es-ES"/>
        </w:rPr>
        <w:t xml:space="preserve"> 9:</w:t>
      </w:r>
      <w:r w:rsidRPr="00440367">
        <w:rPr>
          <w:b/>
          <w:lang w:val="es-ES"/>
        </w:rPr>
        <w:tab/>
      </w:r>
      <w:r w:rsidRPr="00440367">
        <w:rPr>
          <w:lang w:val="es-ES"/>
        </w:rPr>
        <w:t>P</w:t>
      </w:r>
      <w:r w:rsidR="00CB2D77" w:rsidRPr="00440367">
        <w:rPr>
          <w:lang w:val="es-ES"/>
        </w:rPr>
        <w:t xml:space="preserve">onencias a cargo de especialistas y la </w:t>
      </w:r>
      <w:r w:rsidR="00F6718D" w:rsidRPr="00440367">
        <w:rPr>
          <w:lang w:val="es-ES"/>
        </w:rPr>
        <w:t>Oficina Internacional</w:t>
      </w:r>
      <w:r w:rsidR="00CB2D77" w:rsidRPr="00440367">
        <w:rPr>
          <w:lang w:val="es-ES"/>
        </w:rPr>
        <w:t xml:space="preserve"> de las aplicaciones de al OMPI de inteligencia artificial</w:t>
      </w:r>
    </w:p>
    <w:p w:rsidR="00745F16" w:rsidRPr="00440367" w:rsidRDefault="00745F16" w:rsidP="00745F16">
      <w:pPr>
        <w:tabs>
          <w:tab w:val="left" w:pos="2835"/>
        </w:tabs>
        <w:ind w:left="3969" w:hanging="3969"/>
        <w:rPr>
          <w:lang w:val="es-ES"/>
        </w:rPr>
      </w:pPr>
    </w:p>
    <w:p w:rsidR="00745F16" w:rsidRPr="00440367" w:rsidRDefault="00745F16" w:rsidP="00745F16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lang w:val="es-ES"/>
        </w:rPr>
        <w:t>14:30 – 17:00</w:t>
      </w:r>
      <w:r w:rsidRPr="00440367">
        <w:rPr>
          <w:lang w:val="es-ES"/>
        </w:rPr>
        <w:tab/>
      </w:r>
      <w:r w:rsidR="008E048A" w:rsidRPr="00440367">
        <w:rPr>
          <w:lang w:val="es-ES"/>
        </w:rPr>
        <w:t>Punto</w:t>
      </w:r>
      <w:r w:rsidRPr="00440367">
        <w:rPr>
          <w:lang w:val="es-ES"/>
        </w:rPr>
        <w:t xml:space="preserve"> 10:</w:t>
      </w:r>
      <w:r w:rsidRPr="00440367">
        <w:rPr>
          <w:lang w:val="es-ES"/>
        </w:rPr>
        <w:tab/>
        <w:t>D</w:t>
      </w:r>
      <w:r w:rsidR="00CB2D77" w:rsidRPr="00440367">
        <w:rPr>
          <w:lang w:val="es-ES"/>
        </w:rPr>
        <w:t xml:space="preserve">ebate sobre las aplicaciones de inteligencia artificial y otras tecnologías avanzadas </w:t>
      </w:r>
      <w:r w:rsidR="009268BF" w:rsidRPr="00440367">
        <w:rPr>
          <w:lang w:val="es-ES"/>
        </w:rPr>
        <w:t>en</w:t>
      </w:r>
      <w:r w:rsidR="00CB2D77" w:rsidRPr="00440367">
        <w:rPr>
          <w:lang w:val="es-ES"/>
        </w:rPr>
        <w:t xml:space="preserve"> la administración de las oficinas de PI</w:t>
      </w:r>
    </w:p>
    <w:p w:rsidR="00745F16" w:rsidRPr="00440367" w:rsidRDefault="00745F16" w:rsidP="00745F16">
      <w:pPr>
        <w:tabs>
          <w:tab w:val="left" w:pos="2835"/>
        </w:tabs>
        <w:ind w:left="3969" w:hanging="3969"/>
        <w:rPr>
          <w:lang w:val="es-ES"/>
        </w:rPr>
      </w:pPr>
    </w:p>
    <w:p w:rsidR="00AF6CD1" w:rsidRPr="00440367" w:rsidRDefault="00AF6CD1" w:rsidP="00745F16">
      <w:pPr>
        <w:tabs>
          <w:tab w:val="left" w:pos="2835"/>
        </w:tabs>
        <w:ind w:left="3969" w:hanging="3969"/>
        <w:rPr>
          <w:lang w:val="es-ES"/>
        </w:rPr>
      </w:pPr>
      <w:r w:rsidRPr="00440367">
        <w:rPr>
          <w:lang w:val="es-ES"/>
        </w:rPr>
        <w:t>17:00 – 17:30</w:t>
      </w:r>
      <w:r w:rsidRPr="00440367">
        <w:rPr>
          <w:lang w:val="es-ES"/>
        </w:rPr>
        <w:tab/>
      </w:r>
      <w:r w:rsidR="008E048A" w:rsidRPr="00440367">
        <w:rPr>
          <w:lang w:val="es-ES"/>
        </w:rPr>
        <w:t>Punto</w:t>
      </w:r>
      <w:r w:rsidRPr="00440367">
        <w:rPr>
          <w:lang w:val="es-ES"/>
        </w:rPr>
        <w:t xml:space="preserve"> 11:</w:t>
      </w:r>
      <w:r w:rsidRPr="00440367">
        <w:rPr>
          <w:lang w:val="es-ES"/>
        </w:rPr>
        <w:tab/>
        <w:t>Cl</w:t>
      </w:r>
      <w:r w:rsidR="00CB2D77" w:rsidRPr="00440367">
        <w:rPr>
          <w:lang w:val="es-ES"/>
        </w:rPr>
        <w:t>ausura de la reunión</w:t>
      </w:r>
    </w:p>
    <w:p w:rsidR="00AF6CD1" w:rsidRPr="00440367" w:rsidRDefault="00AF6CD1" w:rsidP="00745F16">
      <w:pPr>
        <w:tabs>
          <w:tab w:val="left" w:pos="2835"/>
        </w:tabs>
        <w:ind w:left="3969" w:hanging="3969"/>
        <w:rPr>
          <w:lang w:val="es-ES"/>
        </w:rPr>
      </w:pPr>
    </w:p>
    <w:p w:rsidR="00AF6CD1" w:rsidRPr="00440367" w:rsidRDefault="00AF6CD1" w:rsidP="00745F16">
      <w:pPr>
        <w:tabs>
          <w:tab w:val="left" w:pos="2835"/>
        </w:tabs>
        <w:ind w:left="3969" w:hanging="3969"/>
        <w:rPr>
          <w:lang w:val="es-ES"/>
        </w:rPr>
      </w:pPr>
    </w:p>
    <w:p w:rsidR="00AF6CD1" w:rsidRPr="00440367" w:rsidRDefault="00AF6CD1" w:rsidP="00745F16">
      <w:pPr>
        <w:tabs>
          <w:tab w:val="left" w:pos="2835"/>
        </w:tabs>
        <w:ind w:left="3969" w:hanging="3969"/>
        <w:rPr>
          <w:lang w:val="es-ES"/>
        </w:rPr>
      </w:pPr>
    </w:p>
    <w:p w:rsidR="00AF6CD1" w:rsidRPr="00440367" w:rsidRDefault="00AF6CD1" w:rsidP="00AF6CD1">
      <w:pPr>
        <w:tabs>
          <w:tab w:val="left" w:pos="2835"/>
        </w:tabs>
        <w:ind w:left="3969" w:hanging="3969"/>
        <w:jc w:val="right"/>
        <w:rPr>
          <w:lang w:val="es-ES"/>
        </w:rPr>
      </w:pPr>
      <w:r w:rsidRPr="00440367">
        <w:rPr>
          <w:lang w:val="es-ES"/>
        </w:rPr>
        <w:t>[</w:t>
      </w:r>
      <w:r w:rsidR="00CB2D77" w:rsidRPr="00440367">
        <w:rPr>
          <w:lang w:val="es-ES"/>
        </w:rPr>
        <w:t xml:space="preserve">Fin del </w:t>
      </w:r>
      <w:r w:rsidRPr="00440367">
        <w:rPr>
          <w:lang w:val="es-ES"/>
        </w:rPr>
        <w:t>document</w:t>
      </w:r>
      <w:r w:rsidR="00CB2D77" w:rsidRPr="00440367">
        <w:rPr>
          <w:lang w:val="es-ES"/>
        </w:rPr>
        <w:t>o</w:t>
      </w:r>
      <w:r w:rsidRPr="00440367">
        <w:rPr>
          <w:lang w:val="es-ES"/>
        </w:rPr>
        <w:t>]</w:t>
      </w:r>
    </w:p>
    <w:sectPr w:rsidR="00AF6CD1" w:rsidRPr="00440367" w:rsidSect="0053012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23" w:rsidRDefault="00530123">
      <w:r>
        <w:separator/>
      </w:r>
    </w:p>
  </w:endnote>
  <w:endnote w:type="continuationSeparator" w:id="0">
    <w:p w:rsidR="00530123" w:rsidRDefault="00530123" w:rsidP="003B38C1">
      <w:r>
        <w:separator/>
      </w:r>
    </w:p>
    <w:p w:rsidR="00530123" w:rsidRPr="003B38C1" w:rsidRDefault="00530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30123" w:rsidRPr="003B38C1" w:rsidRDefault="00530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23" w:rsidRDefault="00530123">
      <w:r>
        <w:separator/>
      </w:r>
    </w:p>
  </w:footnote>
  <w:footnote w:type="continuationSeparator" w:id="0">
    <w:p w:rsidR="00530123" w:rsidRDefault="00530123" w:rsidP="008B60B2">
      <w:r>
        <w:separator/>
      </w:r>
    </w:p>
    <w:p w:rsidR="00530123" w:rsidRPr="00ED77FB" w:rsidRDefault="00530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30123" w:rsidRPr="00ED77FB" w:rsidRDefault="00530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30123" w:rsidP="00477D6B">
    <w:pPr>
      <w:jc w:val="right"/>
    </w:pPr>
    <w:bookmarkStart w:id="6" w:name="Code2"/>
    <w:bookmarkEnd w:id="6"/>
    <w:r>
      <w:t xml:space="preserve">WIPO/IP/ITAI/GE/18/INF 1 </w:t>
    </w:r>
    <w:r w:rsidR="00440367">
      <w:t>Prov</w:t>
    </w:r>
    <w:r>
      <w:t>.</w:t>
    </w:r>
  </w:p>
  <w:p w:rsidR="00EC4E49" w:rsidRDefault="00EC4E49" w:rsidP="00477D6B">
    <w:pPr>
      <w:jc w:val="right"/>
    </w:pPr>
    <w:r>
      <w:t>p</w:t>
    </w:r>
    <w:r w:rsidR="006A5127"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D4A5E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745F16" w:rsidRDefault="00745F1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23"/>
    <w:rsid w:val="00000CB9"/>
    <w:rsid w:val="00036577"/>
    <w:rsid w:val="00043CAA"/>
    <w:rsid w:val="00075432"/>
    <w:rsid w:val="000968ED"/>
    <w:rsid w:val="000B2DCA"/>
    <w:rsid w:val="000F5E56"/>
    <w:rsid w:val="001362EE"/>
    <w:rsid w:val="001647D5"/>
    <w:rsid w:val="0016691D"/>
    <w:rsid w:val="001832A6"/>
    <w:rsid w:val="0021217E"/>
    <w:rsid w:val="002634C4"/>
    <w:rsid w:val="002928D3"/>
    <w:rsid w:val="002D03BC"/>
    <w:rsid w:val="002F1FE6"/>
    <w:rsid w:val="002F4E68"/>
    <w:rsid w:val="00312F7F"/>
    <w:rsid w:val="00361450"/>
    <w:rsid w:val="003673CF"/>
    <w:rsid w:val="003845C1"/>
    <w:rsid w:val="003A6F89"/>
    <w:rsid w:val="003B38C1"/>
    <w:rsid w:val="003D4A5E"/>
    <w:rsid w:val="00423E3E"/>
    <w:rsid w:val="00427AF4"/>
    <w:rsid w:val="00440367"/>
    <w:rsid w:val="004647DA"/>
    <w:rsid w:val="00474062"/>
    <w:rsid w:val="00477D6B"/>
    <w:rsid w:val="005019FF"/>
    <w:rsid w:val="00530123"/>
    <w:rsid w:val="0053057A"/>
    <w:rsid w:val="00560A29"/>
    <w:rsid w:val="005C6649"/>
    <w:rsid w:val="00605827"/>
    <w:rsid w:val="00646050"/>
    <w:rsid w:val="006713CA"/>
    <w:rsid w:val="00676C5C"/>
    <w:rsid w:val="006A5127"/>
    <w:rsid w:val="006B4679"/>
    <w:rsid w:val="00745F16"/>
    <w:rsid w:val="007A6B08"/>
    <w:rsid w:val="007C776C"/>
    <w:rsid w:val="007C7F39"/>
    <w:rsid w:val="007D1613"/>
    <w:rsid w:val="007D1EBF"/>
    <w:rsid w:val="007E4C0E"/>
    <w:rsid w:val="008729C3"/>
    <w:rsid w:val="008A134B"/>
    <w:rsid w:val="008A316F"/>
    <w:rsid w:val="008B2CC1"/>
    <w:rsid w:val="008B60B2"/>
    <w:rsid w:val="008E048A"/>
    <w:rsid w:val="008F0BF9"/>
    <w:rsid w:val="0090731E"/>
    <w:rsid w:val="00916EE2"/>
    <w:rsid w:val="009268BF"/>
    <w:rsid w:val="00966A22"/>
    <w:rsid w:val="0096722F"/>
    <w:rsid w:val="00976A57"/>
    <w:rsid w:val="00980843"/>
    <w:rsid w:val="00994D53"/>
    <w:rsid w:val="009B6467"/>
    <w:rsid w:val="009E2791"/>
    <w:rsid w:val="009E3F6F"/>
    <w:rsid w:val="009F062E"/>
    <w:rsid w:val="009F499F"/>
    <w:rsid w:val="00A37342"/>
    <w:rsid w:val="00A42DAF"/>
    <w:rsid w:val="00A45BD8"/>
    <w:rsid w:val="00A45C48"/>
    <w:rsid w:val="00A869B7"/>
    <w:rsid w:val="00AC205C"/>
    <w:rsid w:val="00AF0A6B"/>
    <w:rsid w:val="00AF6BAF"/>
    <w:rsid w:val="00AF6CD1"/>
    <w:rsid w:val="00B05A69"/>
    <w:rsid w:val="00B9734B"/>
    <w:rsid w:val="00BA30E2"/>
    <w:rsid w:val="00C11BFE"/>
    <w:rsid w:val="00C13B09"/>
    <w:rsid w:val="00C5068F"/>
    <w:rsid w:val="00C86D74"/>
    <w:rsid w:val="00CB2D77"/>
    <w:rsid w:val="00CD04F1"/>
    <w:rsid w:val="00D233DF"/>
    <w:rsid w:val="00D44323"/>
    <w:rsid w:val="00D45252"/>
    <w:rsid w:val="00D71B4D"/>
    <w:rsid w:val="00D93A56"/>
    <w:rsid w:val="00D93D55"/>
    <w:rsid w:val="00E15015"/>
    <w:rsid w:val="00E335FE"/>
    <w:rsid w:val="00E469C7"/>
    <w:rsid w:val="00EA7D6E"/>
    <w:rsid w:val="00EC4E49"/>
    <w:rsid w:val="00ED77FB"/>
    <w:rsid w:val="00EE45FA"/>
    <w:rsid w:val="00F27FEC"/>
    <w:rsid w:val="00F4631C"/>
    <w:rsid w:val="00F66152"/>
    <w:rsid w:val="00F6718D"/>
    <w:rsid w:val="00F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0</TotalTime>
  <Pages>3</Pages>
  <Words>423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WIPO/IP/ITAI /GE/18/INF 1 PROV. - Programa provisional</vt:lpstr>
    </vt:vector>
  </TitlesOfParts>
  <Company>WIPO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WIPO/IP/ITAI /GE/18/INF 1 PROV. - Programa provisional</dc:title>
  <dc:creator>FEDER-AGUILERA Nancy</dc:creator>
  <dc:description>KP - 26.1.2018</dc:description>
  <cp:lastModifiedBy>FEDER-AGUILERA Nancy</cp:lastModifiedBy>
  <cp:revision>3</cp:revision>
  <cp:lastPrinted>2018-01-26T15:42:00Z</cp:lastPrinted>
  <dcterms:created xsi:type="dcterms:W3CDTF">2018-01-26T15:42:00Z</dcterms:created>
  <dcterms:modified xsi:type="dcterms:W3CDTF">2018-01-26T15:42:00Z</dcterms:modified>
</cp:coreProperties>
</file>