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216551" w:rsidTr="00361450">
        <w:tc>
          <w:tcPr>
            <w:tcW w:w="4513" w:type="dxa"/>
            <w:tcBorders>
              <w:bottom w:val="single" w:sz="4" w:space="0" w:color="auto"/>
            </w:tcBorders>
            <w:tcMar>
              <w:bottom w:w="170" w:type="dxa"/>
            </w:tcMar>
          </w:tcPr>
          <w:p w:rsidR="00EC4E49" w:rsidRPr="00216551" w:rsidRDefault="00EC4E49" w:rsidP="00916EE2">
            <w:pPr>
              <w:rPr>
                <w:lang w:val="es-ES_tradnl"/>
              </w:rPr>
            </w:pPr>
            <w:bookmarkStart w:id="0" w:name="_GoBack"/>
            <w:bookmarkEnd w:id="0"/>
          </w:p>
        </w:tc>
        <w:tc>
          <w:tcPr>
            <w:tcW w:w="4337" w:type="dxa"/>
            <w:tcBorders>
              <w:bottom w:val="single" w:sz="4" w:space="0" w:color="auto"/>
            </w:tcBorders>
            <w:tcMar>
              <w:left w:w="0" w:type="dxa"/>
              <w:right w:w="0" w:type="dxa"/>
            </w:tcMar>
          </w:tcPr>
          <w:p w:rsidR="00EC4E49" w:rsidRPr="00216551" w:rsidRDefault="00540543" w:rsidP="00916EE2">
            <w:pPr>
              <w:rPr>
                <w:lang w:val="es-ES_tradnl"/>
              </w:rPr>
            </w:pPr>
            <w:r w:rsidRPr="00216551">
              <w:rPr>
                <w:noProof/>
                <w:lang w:eastAsia="en-US"/>
              </w:rPr>
              <w:drawing>
                <wp:inline distT="0" distB="0" distL="0" distR="0" wp14:anchorId="3E636233" wp14:editId="05BB190B">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216551" w:rsidRDefault="00540543" w:rsidP="00540543">
            <w:pPr>
              <w:jc w:val="right"/>
              <w:rPr>
                <w:lang w:val="es-ES_tradnl"/>
              </w:rPr>
            </w:pPr>
            <w:r w:rsidRPr="00216551">
              <w:rPr>
                <w:b/>
                <w:sz w:val="40"/>
                <w:szCs w:val="40"/>
                <w:lang w:val="es-ES_tradnl"/>
              </w:rPr>
              <w:t>S</w:t>
            </w:r>
          </w:p>
        </w:tc>
      </w:tr>
      <w:tr w:rsidR="008B2CC1" w:rsidRPr="00216551"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216551" w:rsidRDefault="00A84BDF" w:rsidP="006B18FE">
            <w:pPr>
              <w:jc w:val="right"/>
              <w:rPr>
                <w:rFonts w:ascii="Arial Black" w:hAnsi="Arial Black"/>
                <w:caps/>
                <w:sz w:val="15"/>
                <w:lang w:val="es-ES_tradnl"/>
              </w:rPr>
            </w:pPr>
            <w:r w:rsidRPr="00216551">
              <w:rPr>
                <w:rFonts w:ascii="Arial Black" w:hAnsi="Arial Black"/>
                <w:caps/>
                <w:sz w:val="15"/>
                <w:lang w:val="es-ES_tradnl"/>
              </w:rPr>
              <w:t>LI/R</w:t>
            </w:r>
            <w:r w:rsidR="00D80804" w:rsidRPr="00216551">
              <w:rPr>
                <w:rFonts w:ascii="Arial Black" w:hAnsi="Arial Black"/>
                <w:caps/>
                <w:sz w:val="15"/>
                <w:lang w:val="es-ES_tradnl"/>
              </w:rPr>
              <w:t>/Pm</w:t>
            </w:r>
            <w:r w:rsidR="00844CB0" w:rsidRPr="00216551">
              <w:rPr>
                <w:rFonts w:ascii="Arial Black" w:hAnsi="Arial Black"/>
                <w:caps/>
                <w:sz w:val="15"/>
                <w:lang w:val="es-ES_tradnl"/>
              </w:rPr>
              <w:t>/</w:t>
            </w:r>
            <w:r w:rsidR="006B18FE">
              <w:rPr>
                <w:rFonts w:ascii="Arial Black" w:hAnsi="Arial Black"/>
                <w:caps/>
                <w:sz w:val="15"/>
                <w:lang w:val="es-ES_tradnl"/>
              </w:rPr>
              <w:t>3</w:t>
            </w:r>
            <w:r w:rsidR="00A42DAF" w:rsidRPr="00216551">
              <w:rPr>
                <w:rFonts w:ascii="Arial Black" w:hAnsi="Arial Black"/>
                <w:caps/>
                <w:sz w:val="15"/>
                <w:lang w:val="es-ES_tradnl"/>
              </w:rPr>
              <w:t xml:space="preserve"> </w:t>
            </w:r>
            <w:r w:rsidR="007D5941" w:rsidRPr="00216551">
              <w:rPr>
                <w:rFonts w:ascii="Arial Black" w:hAnsi="Arial Black"/>
                <w:caps/>
                <w:sz w:val="15"/>
                <w:lang w:val="es-ES_tradnl"/>
              </w:rPr>
              <w:t xml:space="preserve">  </w:t>
            </w:r>
          </w:p>
        </w:tc>
        <w:bookmarkStart w:id="1" w:name="Code"/>
        <w:bookmarkEnd w:id="1"/>
      </w:tr>
      <w:tr w:rsidR="008B2CC1" w:rsidRPr="00216551" w:rsidTr="00916EE2">
        <w:trPr>
          <w:trHeight w:hRule="exact" w:val="170"/>
        </w:trPr>
        <w:tc>
          <w:tcPr>
            <w:tcW w:w="9356" w:type="dxa"/>
            <w:gridSpan w:val="3"/>
            <w:noWrap/>
            <w:tcMar>
              <w:left w:w="0" w:type="dxa"/>
              <w:right w:w="0" w:type="dxa"/>
            </w:tcMar>
            <w:vAlign w:val="bottom"/>
          </w:tcPr>
          <w:p w:rsidR="008B2CC1" w:rsidRPr="00216551" w:rsidRDefault="008B2CC1" w:rsidP="00540543">
            <w:pPr>
              <w:jc w:val="right"/>
              <w:rPr>
                <w:rFonts w:ascii="Arial Black" w:hAnsi="Arial Black"/>
                <w:caps/>
                <w:sz w:val="15"/>
                <w:lang w:val="es-ES_tradnl"/>
              </w:rPr>
            </w:pPr>
            <w:r w:rsidRPr="00216551">
              <w:rPr>
                <w:rFonts w:ascii="Arial Black" w:hAnsi="Arial Black"/>
                <w:caps/>
                <w:sz w:val="15"/>
                <w:lang w:val="es-ES_tradnl"/>
              </w:rPr>
              <w:t>ORIGINAL:</w:t>
            </w:r>
            <w:r w:rsidR="00A42DAF" w:rsidRPr="00216551">
              <w:rPr>
                <w:rFonts w:ascii="Arial Black" w:hAnsi="Arial Black"/>
                <w:caps/>
                <w:sz w:val="15"/>
                <w:lang w:val="es-ES_tradnl"/>
              </w:rPr>
              <w:t xml:space="preserve"> </w:t>
            </w:r>
            <w:r w:rsidRPr="00216551">
              <w:rPr>
                <w:rFonts w:ascii="Arial Black" w:hAnsi="Arial Black"/>
                <w:caps/>
                <w:sz w:val="15"/>
                <w:lang w:val="es-ES_tradnl"/>
              </w:rPr>
              <w:t xml:space="preserve"> </w:t>
            </w:r>
            <w:bookmarkStart w:id="2" w:name="Original"/>
            <w:bookmarkEnd w:id="2"/>
            <w:r w:rsidR="00540543" w:rsidRPr="00216551">
              <w:rPr>
                <w:rFonts w:ascii="Arial Black" w:hAnsi="Arial Black"/>
                <w:caps/>
                <w:sz w:val="15"/>
                <w:lang w:val="es-ES_tradnl"/>
              </w:rPr>
              <w:t>inglés</w:t>
            </w:r>
          </w:p>
        </w:tc>
      </w:tr>
      <w:tr w:rsidR="008B2CC1" w:rsidRPr="00216551" w:rsidTr="00916EE2">
        <w:trPr>
          <w:trHeight w:hRule="exact" w:val="198"/>
        </w:trPr>
        <w:tc>
          <w:tcPr>
            <w:tcW w:w="9356" w:type="dxa"/>
            <w:gridSpan w:val="3"/>
            <w:tcMar>
              <w:left w:w="0" w:type="dxa"/>
              <w:right w:w="0" w:type="dxa"/>
            </w:tcMar>
            <w:vAlign w:val="bottom"/>
          </w:tcPr>
          <w:p w:rsidR="008B2CC1" w:rsidRPr="00216551" w:rsidRDefault="00540543" w:rsidP="00540543">
            <w:pPr>
              <w:jc w:val="right"/>
              <w:rPr>
                <w:rFonts w:ascii="Arial Black" w:hAnsi="Arial Black"/>
                <w:caps/>
                <w:sz w:val="15"/>
                <w:lang w:val="es-ES_tradnl"/>
              </w:rPr>
            </w:pPr>
            <w:bookmarkStart w:id="3" w:name="Date"/>
            <w:bookmarkEnd w:id="3"/>
            <w:r w:rsidRPr="00216551">
              <w:rPr>
                <w:rFonts w:ascii="Arial Black" w:hAnsi="Arial Black"/>
                <w:caps/>
                <w:sz w:val="15"/>
                <w:lang w:val="es-ES_tradnl"/>
              </w:rPr>
              <w:t xml:space="preserve">fecha:  </w:t>
            </w:r>
            <w:r w:rsidR="00806210" w:rsidRPr="00216551">
              <w:rPr>
                <w:rFonts w:ascii="Arial Black" w:hAnsi="Arial Black"/>
                <w:caps/>
                <w:sz w:val="15"/>
                <w:lang w:val="es-ES_tradnl"/>
              </w:rPr>
              <w:t>7</w:t>
            </w:r>
            <w:r w:rsidRPr="00216551">
              <w:rPr>
                <w:rFonts w:ascii="Arial Black" w:hAnsi="Arial Black"/>
                <w:caps/>
                <w:sz w:val="15"/>
                <w:lang w:val="es-ES_tradnl"/>
              </w:rPr>
              <w:t xml:space="preserve"> de agosto de</w:t>
            </w:r>
            <w:r w:rsidR="007D5941" w:rsidRPr="00216551">
              <w:rPr>
                <w:rFonts w:ascii="Arial Black" w:hAnsi="Arial Black"/>
                <w:caps/>
                <w:sz w:val="15"/>
                <w:lang w:val="es-ES_tradnl"/>
              </w:rPr>
              <w:t xml:space="preserve"> 2014</w:t>
            </w:r>
          </w:p>
        </w:tc>
      </w:tr>
    </w:tbl>
    <w:p w:rsidR="008B2CC1" w:rsidRPr="00216551" w:rsidRDefault="008B2CC1" w:rsidP="008B2CC1">
      <w:pPr>
        <w:rPr>
          <w:lang w:val="es-ES_tradnl"/>
        </w:rPr>
      </w:pPr>
    </w:p>
    <w:p w:rsidR="008B2CC1" w:rsidRPr="00216551" w:rsidRDefault="008B2CC1" w:rsidP="008B2CC1">
      <w:pPr>
        <w:rPr>
          <w:lang w:val="es-ES_tradnl"/>
        </w:rPr>
      </w:pPr>
    </w:p>
    <w:p w:rsidR="008B2CC1" w:rsidRPr="00216551" w:rsidRDefault="008B2CC1" w:rsidP="008B2CC1">
      <w:pPr>
        <w:rPr>
          <w:lang w:val="es-ES_tradnl"/>
        </w:rPr>
      </w:pPr>
    </w:p>
    <w:p w:rsidR="008B2CC1" w:rsidRPr="00216551" w:rsidRDefault="008B2CC1" w:rsidP="008B2CC1">
      <w:pPr>
        <w:rPr>
          <w:lang w:val="es-ES_tradnl"/>
        </w:rPr>
      </w:pPr>
    </w:p>
    <w:p w:rsidR="008B2CC1" w:rsidRPr="00216551" w:rsidRDefault="008B2CC1" w:rsidP="008B2CC1">
      <w:pPr>
        <w:rPr>
          <w:lang w:val="es-ES_tradnl"/>
        </w:rPr>
      </w:pPr>
    </w:p>
    <w:p w:rsidR="008743A9" w:rsidRPr="00216551" w:rsidRDefault="00216551" w:rsidP="008743A9">
      <w:pPr>
        <w:rPr>
          <w:lang w:val="es-ES_tradnl"/>
        </w:rPr>
      </w:pPr>
      <w:r w:rsidRPr="00216551">
        <w:rPr>
          <w:b/>
          <w:sz w:val="28"/>
          <w:szCs w:val="28"/>
          <w:lang w:val="es-ES_tradnl"/>
        </w:rPr>
        <w:t>Comité Preparatorio</w:t>
      </w:r>
      <w:r w:rsidR="008743A9" w:rsidRPr="00216551">
        <w:rPr>
          <w:b/>
          <w:sz w:val="28"/>
          <w:szCs w:val="28"/>
          <w:lang w:val="es-ES_tradnl"/>
        </w:rPr>
        <w:t xml:space="preserve"> </w:t>
      </w:r>
      <w:r>
        <w:rPr>
          <w:b/>
          <w:sz w:val="28"/>
          <w:szCs w:val="28"/>
          <w:lang w:val="es-ES_tradnl"/>
        </w:rPr>
        <w:t>de la Conferencia</w:t>
      </w:r>
      <w:r w:rsidR="008743A9" w:rsidRPr="00216551">
        <w:rPr>
          <w:b/>
          <w:sz w:val="28"/>
          <w:szCs w:val="28"/>
          <w:lang w:val="es-ES_tradnl"/>
        </w:rPr>
        <w:t xml:space="preserve"> </w:t>
      </w:r>
      <w:r w:rsidR="00522859" w:rsidRPr="00216551">
        <w:rPr>
          <w:b/>
          <w:sz w:val="28"/>
          <w:szCs w:val="28"/>
          <w:lang w:val="es-ES_tradnl"/>
        </w:rPr>
        <w:t>Dipl</w:t>
      </w:r>
      <w:r>
        <w:rPr>
          <w:b/>
          <w:sz w:val="28"/>
          <w:szCs w:val="28"/>
          <w:lang w:val="es-ES_tradnl"/>
        </w:rPr>
        <w:t>o</w:t>
      </w:r>
      <w:r w:rsidR="00522859" w:rsidRPr="00216551">
        <w:rPr>
          <w:b/>
          <w:sz w:val="28"/>
          <w:szCs w:val="28"/>
          <w:lang w:val="es-ES_tradnl"/>
        </w:rPr>
        <w:t>m</w:t>
      </w:r>
      <w:r>
        <w:rPr>
          <w:b/>
          <w:sz w:val="28"/>
          <w:szCs w:val="28"/>
          <w:lang w:val="es-ES_tradnl"/>
        </w:rPr>
        <w:t>á</w:t>
      </w:r>
      <w:r w:rsidR="00522859" w:rsidRPr="00216551">
        <w:rPr>
          <w:b/>
          <w:sz w:val="28"/>
          <w:szCs w:val="28"/>
          <w:lang w:val="es-ES_tradnl"/>
        </w:rPr>
        <w:t>tic</w:t>
      </w:r>
      <w:r>
        <w:rPr>
          <w:b/>
          <w:sz w:val="28"/>
          <w:szCs w:val="28"/>
          <w:lang w:val="es-ES_tradnl"/>
        </w:rPr>
        <w:t>a</w:t>
      </w:r>
      <w:r w:rsidR="00522859" w:rsidRPr="00216551">
        <w:rPr>
          <w:b/>
          <w:sz w:val="28"/>
          <w:szCs w:val="28"/>
          <w:lang w:val="es-ES_tradnl"/>
        </w:rPr>
        <w:t xml:space="preserve"> </w:t>
      </w:r>
      <w:r>
        <w:rPr>
          <w:b/>
          <w:sz w:val="28"/>
          <w:szCs w:val="28"/>
          <w:lang w:val="es-ES_tradnl"/>
        </w:rPr>
        <w:t xml:space="preserve">para la </w:t>
      </w:r>
      <w:r w:rsidRPr="00A6164E">
        <w:rPr>
          <w:b/>
          <w:sz w:val="28"/>
          <w:szCs w:val="28"/>
          <w:lang w:val="es-ES_tradnl"/>
        </w:rPr>
        <w:t>adopción</w:t>
      </w:r>
      <w:r>
        <w:rPr>
          <w:b/>
          <w:sz w:val="28"/>
          <w:szCs w:val="28"/>
          <w:lang w:val="es-ES_tradnl"/>
        </w:rPr>
        <w:t xml:space="preserve"> de un Arregl</w:t>
      </w:r>
      <w:r w:rsidR="002A051C">
        <w:rPr>
          <w:b/>
          <w:sz w:val="28"/>
          <w:szCs w:val="28"/>
          <w:lang w:val="es-ES_tradnl"/>
        </w:rPr>
        <w:t>o de Lisboa revisado sobre las d</w:t>
      </w:r>
      <w:r>
        <w:rPr>
          <w:b/>
          <w:sz w:val="28"/>
          <w:szCs w:val="28"/>
          <w:lang w:val="es-ES_tradnl"/>
        </w:rPr>
        <w:t xml:space="preserve">enominaciones de </w:t>
      </w:r>
      <w:r w:rsidR="002A051C">
        <w:rPr>
          <w:b/>
          <w:sz w:val="28"/>
          <w:szCs w:val="28"/>
          <w:lang w:val="es-ES_tradnl"/>
        </w:rPr>
        <w:t>o</w:t>
      </w:r>
      <w:r>
        <w:rPr>
          <w:b/>
          <w:sz w:val="28"/>
          <w:szCs w:val="28"/>
          <w:lang w:val="es-ES_tradnl"/>
        </w:rPr>
        <w:t xml:space="preserve">rigen y las </w:t>
      </w:r>
      <w:r w:rsidR="002A051C">
        <w:rPr>
          <w:b/>
          <w:sz w:val="28"/>
          <w:szCs w:val="28"/>
          <w:lang w:val="es-ES_tradnl"/>
        </w:rPr>
        <w:t>i</w:t>
      </w:r>
      <w:r>
        <w:rPr>
          <w:b/>
          <w:sz w:val="28"/>
          <w:szCs w:val="28"/>
          <w:lang w:val="es-ES_tradnl"/>
        </w:rPr>
        <w:t xml:space="preserve">ndicaciones </w:t>
      </w:r>
      <w:r w:rsidR="002A051C">
        <w:rPr>
          <w:b/>
          <w:sz w:val="28"/>
          <w:szCs w:val="28"/>
          <w:lang w:val="es-ES_tradnl"/>
        </w:rPr>
        <w:t>g</w:t>
      </w:r>
      <w:r>
        <w:rPr>
          <w:b/>
          <w:sz w:val="28"/>
          <w:szCs w:val="28"/>
          <w:lang w:val="es-ES_tradnl"/>
        </w:rPr>
        <w:t>eográficas</w:t>
      </w:r>
    </w:p>
    <w:p w:rsidR="008743A9" w:rsidRDefault="008743A9" w:rsidP="008743A9">
      <w:pPr>
        <w:rPr>
          <w:lang w:val="es-ES_tradnl"/>
        </w:rPr>
      </w:pPr>
    </w:p>
    <w:p w:rsidR="00A6164E" w:rsidRPr="00216551" w:rsidRDefault="00A6164E" w:rsidP="008743A9">
      <w:pPr>
        <w:rPr>
          <w:lang w:val="es-ES_tradnl"/>
        </w:rPr>
      </w:pPr>
    </w:p>
    <w:p w:rsidR="008743A9" w:rsidRPr="00216551" w:rsidRDefault="00216551" w:rsidP="008743A9">
      <w:pPr>
        <w:rPr>
          <w:lang w:val="es-ES_tradnl"/>
        </w:rPr>
      </w:pPr>
      <w:r>
        <w:rPr>
          <w:b/>
          <w:sz w:val="24"/>
          <w:szCs w:val="24"/>
          <w:lang w:val="es-ES_tradnl"/>
        </w:rPr>
        <w:t>Ginebra</w:t>
      </w:r>
      <w:r w:rsidR="00A84BDF" w:rsidRPr="00216551">
        <w:rPr>
          <w:b/>
          <w:sz w:val="24"/>
          <w:szCs w:val="24"/>
          <w:lang w:val="es-ES_tradnl"/>
        </w:rPr>
        <w:t xml:space="preserve">, </w:t>
      </w:r>
      <w:r w:rsidR="00806210" w:rsidRPr="00216551">
        <w:rPr>
          <w:b/>
          <w:sz w:val="24"/>
          <w:szCs w:val="24"/>
          <w:lang w:val="es-ES_tradnl"/>
        </w:rPr>
        <w:t>30</w:t>
      </w:r>
      <w:r w:rsidR="00321844" w:rsidRPr="00216551">
        <w:rPr>
          <w:b/>
          <w:sz w:val="24"/>
          <w:szCs w:val="24"/>
          <w:lang w:val="es-ES_tradnl"/>
        </w:rPr>
        <w:t xml:space="preserve"> </w:t>
      </w:r>
      <w:r>
        <w:rPr>
          <w:b/>
          <w:sz w:val="24"/>
          <w:szCs w:val="24"/>
          <w:lang w:val="es-ES_tradnl"/>
        </w:rPr>
        <w:t xml:space="preserve">y </w:t>
      </w:r>
      <w:r w:rsidR="00321844" w:rsidRPr="00216551">
        <w:rPr>
          <w:b/>
          <w:sz w:val="24"/>
          <w:szCs w:val="24"/>
          <w:lang w:val="es-ES_tradnl"/>
        </w:rPr>
        <w:t>31</w:t>
      </w:r>
      <w:r>
        <w:rPr>
          <w:b/>
          <w:sz w:val="24"/>
          <w:szCs w:val="24"/>
          <w:lang w:val="es-ES_tradnl"/>
        </w:rPr>
        <w:t xml:space="preserve"> de octubre de</w:t>
      </w:r>
      <w:r w:rsidR="008743A9" w:rsidRPr="00216551">
        <w:rPr>
          <w:b/>
          <w:sz w:val="24"/>
          <w:szCs w:val="24"/>
          <w:lang w:val="es-ES_tradnl"/>
        </w:rPr>
        <w:t xml:space="preserve"> 2014</w:t>
      </w:r>
    </w:p>
    <w:p w:rsidR="008B2CC1" w:rsidRPr="00216551" w:rsidRDefault="008B2CC1" w:rsidP="008B2CC1">
      <w:pPr>
        <w:rPr>
          <w:lang w:val="es-ES_tradnl"/>
        </w:rPr>
      </w:pPr>
    </w:p>
    <w:p w:rsidR="008B2CC1" w:rsidRPr="00216551" w:rsidRDefault="008B2CC1" w:rsidP="008B2CC1">
      <w:pPr>
        <w:rPr>
          <w:lang w:val="es-ES_tradnl"/>
        </w:rPr>
      </w:pPr>
    </w:p>
    <w:p w:rsidR="008B2CC1" w:rsidRPr="00216551" w:rsidRDefault="008B2CC1" w:rsidP="008B2CC1">
      <w:pPr>
        <w:rPr>
          <w:lang w:val="es-ES_tradnl"/>
        </w:rPr>
      </w:pPr>
    </w:p>
    <w:p w:rsidR="006B18FE" w:rsidRPr="001528E9" w:rsidRDefault="006B18FE" w:rsidP="006B18FE">
      <w:pPr>
        <w:pStyle w:val="Documenttitle"/>
        <w:spacing w:before="0" w:line="260" w:lineRule="atLeast"/>
        <w:ind w:left="0"/>
        <w:rPr>
          <w:lang w:val="es-ES_tradnl"/>
        </w:rPr>
      </w:pPr>
      <w:bookmarkStart w:id="4" w:name="TitleOfDoc"/>
      <w:bookmarkEnd w:id="4"/>
      <w:r w:rsidRPr="001528E9">
        <w:rPr>
          <w:lang w:val="es-ES_tradnl"/>
        </w:rPr>
        <w:t>LISTA DE INVITADOS A LA CONFERENCIA DIPLOMÁTICA Y TEXTOS DE LOS PROYECTOS DE CARTAS DE INVITACIÓN</w:t>
      </w:r>
    </w:p>
    <w:p w:rsidR="006B18FE" w:rsidRPr="001528E9" w:rsidRDefault="006B18FE" w:rsidP="006B18FE">
      <w:pPr>
        <w:rPr>
          <w:lang w:val="es-ES_tradnl"/>
        </w:rPr>
      </w:pPr>
    </w:p>
    <w:p w:rsidR="006B18FE" w:rsidRPr="001528E9" w:rsidRDefault="006B18FE" w:rsidP="006B18FE">
      <w:pPr>
        <w:rPr>
          <w:i/>
          <w:lang w:val="es-ES_tradnl"/>
        </w:rPr>
      </w:pPr>
      <w:r w:rsidRPr="001528E9">
        <w:rPr>
          <w:i/>
          <w:lang w:val="es-ES_tradnl"/>
        </w:rPr>
        <w:t>preparados por la Secretaría</w:t>
      </w:r>
    </w:p>
    <w:p w:rsidR="006B18FE" w:rsidRPr="001528E9" w:rsidRDefault="006B18FE" w:rsidP="006B18FE">
      <w:pPr>
        <w:rPr>
          <w:lang w:val="es-ES_tradnl"/>
        </w:rPr>
      </w:pPr>
    </w:p>
    <w:p w:rsidR="006B18FE" w:rsidRPr="001528E9" w:rsidRDefault="006B18FE" w:rsidP="006B18FE">
      <w:pPr>
        <w:rPr>
          <w:lang w:val="es-ES_tradnl"/>
        </w:rPr>
      </w:pPr>
    </w:p>
    <w:p w:rsidR="006B18FE" w:rsidRPr="001528E9" w:rsidRDefault="006B18FE" w:rsidP="006B18FE">
      <w:pPr>
        <w:rPr>
          <w:lang w:val="es-ES_tradnl"/>
        </w:rPr>
      </w:pPr>
    </w:p>
    <w:p w:rsidR="006B18FE" w:rsidRPr="001528E9" w:rsidRDefault="006B18FE" w:rsidP="006B18FE">
      <w:pPr>
        <w:rPr>
          <w:lang w:val="es-ES_tradnl"/>
        </w:rPr>
      </w:pPr>
    </w:p>
    <w:p w:rsidR="006B18FE" w:rsidRPr="001528E9" w:rsidRDefault="006B18FE" w:rsidP="006B18FE">
      <w:pPr>
        <w:pStyle w:val="ListParagraph"/>
        <w:numPr>
          <w:ilvl w:val="0"/>
          <w:numId w:val="19"/>
        </w:numPr>
        <w:ind w:left="0" w:firstLine="0"/>
        <w:rPr>
          <w:szCs w:val="22"/>
          <w:lang w:val="es-ES_tradnl"/>
        </w:rPr>
      </w:pPr>
      <w:r w:rsidRPr="001528E9">
        <w:rPr>
          <w:lang w:val="es-ES_tradnl"/>
        </w:rPr>
        <w:br w:type="page"/>
      </w:r>
      <w:r w:rsidRPr="001528E9">
        <w:rPr>
          <w:u w:val="single"/>
          <w:lang w:val="es-ES_tradnl"/>
        </w:rPr>
        <w:lastRenderedPageBreak/>
        <w:t>Delegaciones miembros</w:t>
      </w:r>
      <w:r w:rsidRPr="001528E9">
        <w:rPr>
          <w:lang w:val="es-ES_tradnl"/>
        </w:rPr>
        <w:t>:  Se propone invitar a la Conferencia Diplomática a los Estados miembros de la OMPI que son miembros de la Unión de Lisboa en calidad de “Delegaciones miembros”, es decir, con derecho de voto (véase el proyecto de Reglamento de la Conferencia Diplomática en el documento LI/R/PM/2 (“Proyecto de Reglamento”), artículo 2.1)i)).</w:t>
      </w:r>
      <w:r w:rsidRPr="001528E9">
        <w:rPr>
          <w:szCs w:val="22"/>
          <w:lang w:val="es-ES_tradnl"/>
        </w:rPr>
        <w:t xml:space="preserve">  Se adjuntan al presente documento la lista de esos Estados y el proyecto de invitación que se les cursará (Anexo I).</w:t>
      </w:r>
    </w:p>
    <w:p w:rsidR="006B18FE" w:rsidRPr="001528E9" w:rsidRDefault="006B18FE" w:rsidP="006B18FE">
      <w:pPr>
        <w:rPr>
          <w:szCs w:val="22"/>
          <w:lang w:val="es-ES_tradnl"/>
        </w:rPr>
      </w:pPr>
      <w:r w:rsidRPr="001528E9">
        <w:rPr>
          <w:noProof/>
          <w:szCs w:val="22"/>
          <w:lang w:eastAsia="en-US"/>
        </w:rPr>
        <mc:AlternateContent>
          <mc:Choice Requires="wps">
            <w:drawing>
              <wp:anchor distT="0" distB="0" distL="114300" distR="114300" simplePos="0" relativeHeight="251659264" behindDoc="0" locked="0" layoutInCell="0" allowOverlap="1" wp14:anchorId="13052602" wp14:editId="478FC4B0">
                <wp:simplePos x="0" y="0"/>
                <wp:positionH relativeFrom="margin">
                  <wp:posOffset>-989330</wp:posOffset>
                </wp:positionH>
                <wp:positionV relativeFrom="paragraph">
                  <wp:posOffset>-48260</wp:posOffset>
                </wp:positionV>
                <wp:extent cx="180340" cy="177800"/>
                <wp:effectExtent l="0" t="0" r="0" b="0"/>
                <wp:wrapNone/>
                <wp:docPr id="2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 cy="177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00"/>
                              </a:solidFill>
                              <a:miter lim="800000"/>
                              <a:headEnd/>
                              <a:tailEnd/>
                            </a14:hiddenLine>
                          </a:ext>
                          <a:ext uri="{AF507438-7753-43E0-B8FC-AC1667EBCBE1}">
                            <a14:hiddenEffects xmlns:a14="http://schemas.microsoft.com/office/drawing/2010/main">
                              <a:effectLst/>
                            </a14:hiddenEffects>
                          </a:ext>
                        </a:extLst>
                      </wps:spPr>
                      <wps:txbx>
                        <w:txbxContent>
                          <w:p w:rsidR="006B18FE" w:rsidRDefault="006B18FE" w:rsidP="006B18FE">
                            <w:pPr>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77.9pt;margin-top:-3.8pt;width:14.2pt;height:1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Cj75gIAAGIGAAAOAAAAZHJzL2Uyb0RvYy54bWysVduO0zAQfUfiHyy/Z5O0aXPRpqs2bRDS&#10;AisWPsBNnMYisYPtNl0Q/87Y6XXZB8TSh2hsj8fnzJmZ3t7t2wbtqFRM8BT7Nx5GlBeiZHyT4q9f&#10;cifCSGnCS9IITlP8RBW+m719c9t3CR2JWjQllQiCcJX0XYprrbvEdVVR05aoG9FRDoeVkC3RsJQb&#10;t5Skh+ht4448b+r2QpadFAVVCnaXwyGe2fhVRQv9qaoU1ahJMWDT9ivtd22+7uyWJBtJupoVBxjk&#10;H1C0hHF49BRqSTRBW8n+CNWyQgolKn1TiNYVVcUKajkAG997xuaxJh21XCA5qjulSf2/sMXH3YNE&#10;rEzxKMCIkxY0+gxZI3zTUDSamAT1nUrA77F7kIai6u5F8U0hLrIa3OhcStHXlJQAyzf+7tUFs1Bw&#10;Fa37D6KE8GSrhc3VvpKtCQhZQHsrydNJErrXqIBNP/LGAQhXwJEfhpFnJXNJcrzcSaXfUdEiY6RY&#10;AnYbnOzulTZgSHJ0MW9xkbOmsao3/GoDHIcdastmuE0SAAKm8TSQrKQ/Yy9eRasocILRdOUE3nLp&#10;zPMscKa5H06W42WWLf1fBoUfJDUrS8rNo8fy8oO/k+9Q6ENhnApMiYaVJpyBpORmnTUS7QiUd25/&#10;VgA4Obu51zBsSoDLM0r+KPAWo9jJp1HoBHkwceLQixzPjxfx1AviYJlfU7pnnL6eEupTHE+gziyd&#10;M+gXuJ2kv+BGkpZpGCANa1MMxQG/oaVNPa54aYXWhDWDfZEKA//lVMzziRcG48gJw8nYCcYrz1lE&#10;eebMM386DVeLbLF6pu7KVox6fTasJhfld4H38MYZMtTrsTZtw5keG3pV79d7IG4aby3KJ2g9KaA1&#10;oItgUINRC/kDox6GXorV9y2RFKPmPYf2NRPyaMijsT4ahBdwNcUao8HM9DBJt51kmxoi+1ZGLubQ&#10;4hWz7XdGAdDNAgaZJXEYumZSXq6t1/mvYfYbAAD//wMAUEsDBBQABgAIAAAAIQAVojJ24QAAAAsB&#10;AAAPAAAAZHJzL2Rvd25yZXYueG1sTI9BT4QwEIXvJv6HZky8GLYFdxdFysYY9LDx4qr3gY6A0pal&#10;hcV/bz3pbV7m5b3v5btF92ym0XXWSIhXAhiZ2qrONBLeXh+jG2DOo1HYW0MSvsnBrjg/yzFT9mRe&#10;aD74hoUQ4zKU0Ho/ZJy7uiWNbmUHMuH3YUeNPsix4WrEUwjXPU+E2HKNnQkNLQ700FL9dZi0hGM6&#10;lfNted2Xz/i0VJ/vRxRXeykvL5b7O2CeFv9nhl/8gA5FYKrsZJRjvYQo3mwCuw9XugUWHFGcpGtg&#10;lYRErIEXOf+/ofgBAAD//wMAUEsBAi0AFAAGAAgAAAAhALaDOJL+AAAA4QEAABMAAAAAAAAAAAAA&#10;AAAAAAAAAFtDb250ZW50X1R5cGVzXS54bWxQSwECLQAUAAYACAAAACEAOP0h/9YAAACUAQAACwAA&#10;AAAAAAAAAAAAAAAvAQAAX3JlbHMvLnJlbHNQSwECLQAUAAYACAAAACEA5Lwo++YCAABiBgAADgAA&#10;AAAAAAAAAAAAAAAuAgAAZHJzL2Uyb0RvYy54bWxQSwECLQAUAAYACAAAACEAFaIyduEAAAALAQAA&#10;DwAAAAAAAAAAAAAAAABABQAAZHJzL2Rvd25yZXYueG1sUEsFBgAAAAAEAAQA8wAAAE4GAAAAAA==&#10;" o:allowincell="f" filled="f" stroked="f" strokecolor="yellow">
                <v:textbox inset="0,0,0,0">
                  <w:txbxContent>
                    <w:p w:rsidR="006B18FE" w:rsidRDefault="006B18FE" w:rsidP="006B18FE">
                      <w:pPr>
                        <w:jc w:val="right"/>
                      </w:pPr>
                    </w:p>
                  </w:txbxContent>
                </v:textbox>
                <w10:wrap anchorx="margin"/>
              </v:rect>
            </w:pict>
          </mc:Fallback>
        </mc:AlternateContent>
      </w:r>
    </w:p>
    <w:p w:rsidR="006B18FE" w:rsidRPr="001528E9" w:rsidRDefault="006B18FE" w:rsidP="006B18FE">
      <w:pPr>
        <w:rPr>
          <w:lang w:val="es-ES_tradnl"/>
        </w:rPr>
      </w:pPr>
      <w:r w:rsidRPr="001528E9">
        <w:rPr>
          <w:szCs w:val="22"/>
          <w:lang w:val="es-ES_tradnl"/>
        </w:rPr>
        <w:t>2</w:t>
      </w:r>
      <w:r w:rsidRPr="001528E9">
        <w:rPr>
          <w:szCs w:val="22"/>
          <w:lang w:val="es-ES_tradnl"/>
        </w:rPr>
        <w:tab/>
      </w:r>
      <w:r w:rsidRPr="001528E9">
        <w:rPr>
          <w:szCs w:val="22"/>
          <w:u w:val="single"/>
          <w:lang w:val="es-ES_tradnl"/>
        </w:rPr>
        <w:t>Delegaci</w:t>
      </w:r>
      <w:r w:rsidR="003A029D">
        <w:rPr>
          <w:szCs w:val="22"/>
          <w:u w:val="single"/>
          <w:lang w:val="es-ES_tradnl"/>
        </w:rPr>
        <w:t>ones</w:t>
      </w:r>
      <w:r w:rsidRPr="001528E9">
        <w:rPr>
          <w:szCs w:val="22"/>
          <w:u w:val="single"/>
          <w:lang w:val="es-ES_tradnl"/>
        </w:rPr>
        <w:t xml:space="preserve"> especial</w:t>
      </w:r>
      <w:r w:rsidR="003A029D">
        <w:rPr>
          <w:szCs w:val="22"/>
          <w:u w:val="single"/>
          <w:lang w:val="es-ES_tradnl"/>
        </w:rPr>
        <w:t>es</w:t>
      </w:r>
      <w:r w:rsidRPr="001528E9">
        <w:rPr>
          <w:szCs w:val="22"/>
          <w:lang w:val="es-ES_tradnl"/>
        </w:rPr>
        <w:t>:  Se propone invitar a la Conferencia Diplomática a la Organización Africana de la Propiedad Intelectual (OAPI) y a la Unión Europea (UE) en calidad de “Delegaciones especiales”, es decir, en la misma condición que una Delegación miembro, con la salvedad de que tales delegaciones no podrán ser miembros de la Comisión de Verificación de Poderes y no tendrán derecho de voto (véanse los artículos 2.1)ii), 11.2) y 33.2) y 3) del proyecto de Reglamento).  La propuesta de otorgar la condición de delegación especial a tales organizaciones intergubernamentales se funda en que dichas org</w:t>
      </w:r>
      <w:r>
        <w:rPr>
          <w:szCs w:val="22"/>
          <w:lang w:val="es-ES_tradnl"/>
        </w:rPr>
        <w:t>a</w:t>
      </w:r>
      <w:r w:rsidRPr="001528E9">
        <w:rPr>
          <w:szCs w:val="22"/>
          <w:lang w:val="es-ES_tradnl"/>
        </w:rPr>
        <w:t>nizaciones tienen competencias para efectuar el registro de denominaciones de origen regionales y de indicaciones geográficas y en que varios de sus Estados miembros son miembros de la Unión de Lisboa.  Se adjunta al presente documento el borrador de las invitaciones que se cursarán a la OAPI y la UE (Anexo II).</w:t>
      </w:r>
    </w:p>
    <w:p w:rsidR="006B18FE" w:rsidRPr="001528E9" w:rsidRDefault="006B18FE" w:rsidP="006B18FE">
      <w:pPr>
        <w:rPr>
          <w:szCs w:val="22"/>
          <w:u w:val="single"/>
          <w:lang w:val="es-ES_tradnl"/>
        </w:rPr>
      </w:pPr>
    </w:p>
    <w:p w:rsidR="006B18FE" w:rsidRPr="001528E9" w:rsidRDefault="009C4946" w:rsidP="00096EB5">
      <w:pPr>
        <w:numPr>
          <w:ilvl w:val="0"/>
          <w:numId w:val="17"/>
        </w:numPr>
        <w:tabs>
          <w:tab w:val="clear" w:pos="720"/>
        </w:tabs>
        <w:spacing w:after="120" w:line="260" w:lineRule="atLeast"/>
        <w:ind w:left="0" w:firstLine="0"/>
        <w:contextualSpacing/>
        <w:rPr>
          <w:szCs w:val="22"/>
          <w:lang w:val="es-ES_tradnl"/>
        </w:rPr>
      </w:pPr>
      <w:r>
        <w:rPr>
          <w:noProof/>
          <w:szCs w:val="22"/>
          <w:lang w:eastAsia="en-US"/>
        </w:rPr>
        <mc:AlternateContent>
          <mc:Choice Requires="wps">
            <w:drawing>
              <wp:anchor distT="0" distB="0" distL="114300" distR="114300" simplePos="0" relativeHeight="251686912" behindDoc="0" locked="0" layoutInCell="1" allowOverlap="1">
                <wp:simplePos x="0" y="0"/>
                <wp:positionH relativeFrom="column">
                  <wp:posOffset>-697230</wp:posOffset>
                </wp:positionH>
                <wp:positionV relativeFrom="paragraph">
                  <wp:posOffset>669290</wp:posOffset>
                </wp:positionV>
                <wp:extent cx="317500" cy="6350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317500" cy="635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a:effectLst/>
                      </wps:spPr>
                      <wps:style>
                        <a:lnRef idx="0">
                          <a:schemeClr val="accent1"/>
                        </a:lnRef>
                        <a:fillRef idx="0">
                          <a:schemeClr val="accent1"/>
                        </a:fillRef>
                        <a:effectRef idx="0">
                          <a:schemeClr val="accent1"/>
                        </a:effectRef>
                        <a:fontRef idx="minor">
                          <a:schemeClr val="dk1"/>
                        </a:fontRef>
                      </wps:style>
                      <wps:txbx>
                        <w:txbxContent>
                          <w:p w:rsidR="009C4946" w:rsidRPr="009C4946" w:rsidRDefault="009C4946" w:rsidP="009C4946">
                            <w:pPr>
                              <w:jc w:val="right"/>
                              <w:rPr>
                                <w:sz w:val="20"/>
                              </w:rPr>
                            </w:pPr>
                            <w:r w:rsidRPr="009C4946">
                              <w:rPr>
                                <w:sz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9" o:spid="_x0000_s1027" type="#_x0000_t202" style="position:absolute;left:0;text-align:left;margin-left:-54.9pt;margin-top:52.7pt;width:25pt;height: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1yB6AIAAIMGAAAOAAAAZHJzL2Uyb0RvYy54bWysVU1vEzEQvSPxHyzf6SatKBB1U4WWIKSK&#10;VrSo54nXm13Vaxvb+eLX82zvJi3lQBEXZ9YzfvPxZiZn59tOsbV0vjW65OOjEWdSC1O1elny73fz&#10;N+8584F0RcpoWfKd9Px8+vrV2cZO5LFpjKqkYwDRfrKxJW9CsJOi8KKRHfkjY6WGsjauo4BPtywq&#10;Rxugd6o4Ho1Oi41xlXVGSO9xe5mVfJrw61qKcF3XXgamSo7YQjpdOhfxLKZnNFk6sk0r+jDoH6Lo&#10;qNVwuoe6pEBs5dpnUF0rnPGmDkfCdIWp61bIlAOyGY9+y+a2IStTLiiOt/sy+f8HK76ubxxrq5If&#10;f+BMUweO7uQ2sI9my3CF+mysn8Ds1sIwbHEPnod7j8uY9rZ2XfxFQgx6VHq3r25EE7g8Gb97O4JG&#10;QHV6EkWAF4e31vnwWZqORaHkDtylktL6yodsOphEV96otpq3SqUP4ZaLC+VYpha9B0eJ4KglZRti&#10;a0o9kJF8/yBF8ARKabbJASJUQkvWigLEzqJIXi85I7VEr4vgUnhPHscAYxjJ10KReMgpPA+gt3zu&#10;PyouyTcZI6HnLnVmpStET5NGUvVJVyzsLOjSGCweY+5kxZmSiC1KyTJQq/7GEjQoHaFlmpm+4JH5&#10;zHCSwk7JaKP0N1mjZxLR8SJNq9znTUJIHVKPJFxYR6saXL3kYW9/iOolj3Meg2ejw/5x12rTMxeX&#10;zCHs6mEIuc724OZR3lEM28U2Dct+ABam2mEunMmbxVsxb0HgFflwQw6rBH2I9RiucdTKgCXTS5w1&#10;xv380320x4RDC1qxmtB2P1bkQLL6ojH7gAyD4AZhMQh61V0YdPoYi9eKJOKBC2oQa2e6e2zNWfQC&#10;FWkBXyVHk2fxIuQpwtYVcjZLRthWlsKVvrUiQkdSYqPebe/J2X5iAyb9qxmWFsbu6eBm29QvdrYK&#10;Zt6mqY51zVXs641Nl6ai38pxlT7+TlaH/47pLwAAAP//AwBQSwMEFAAGAAgAAAAhAESTdd/hAAAA&#10;DAEAAA8AAABkcnMvZG93bnJldi54bWxMj8FOwzAQRO9I/IO1SFxQagdRBCFOVSrRAwdUCkLi5sTb&#10;JCJeh9hJw9+zPcFxZ0azb/LV7Dox4RBaTxrShQKBVHnbUq3h/e0puQMRoiFrOk+o4QcDrIrzs9xk&#10;1h/pFad9rAWXUMiMhibGPpMyVA06Exa+R2Lv4AdnIp9DLe1gjlzuOnmt1K10piX+0JgeNw1WX/vR&#10;aXjcTrX8eN5NrtxtDi/fblx/bq+0vryY1w8gIs7xLwwnfEaHgplKP5INotOQpOqe2SM7ankDgiPJ&#10;8qSUrKSsyCKX/0cUvwAAAP//AwBQSwECLQAUAAYACAAAACEAtoM4kv4AAADhAQAAEwAAAAAAAAAA&#10;AAAAAAAAAAAAW0NvbnRlbnRfVHlwZXNdLnhtbFBLAQItABQABgAIAAAAIQA4/SH/1gAAAJQBAAAL&#10;AAAAAAAAAAAAAAAAAC8BAABfcmVscy8ucmVsc1BLAQItABQABgAIAAAAIQCCM1yB6AIAAIMGAAAO&#10;AAAAAAAAAAAAAAAAAC4CAABkcnMvZTJvRG9jLnhtbFBLAQItABQABgAIAAAAIQBEk3Xf4QAAAAwB&#10;AAAPAAAAAAAAAAAAAAAAAEIFAABkcnMvZG93bnJldi54bWxQSwUGAAAAAAQABADzAAAAUAYAAAAA&#10;" fillcolor="black" strokeweight=".5pt">
                <v:fill opacity="0"/>
                <v:stroke opacity="0" joinstyle="round"/>
                <v:textbox style="mso-fit-shape-to-text:t" inset="0,0,0,0">
                  <w:txbxContent>
                    <w:p w:rsidR="009C4946" w:rsidRPr="009C4946" w:rsidRDefault="009C4946" w:rsidP="009C4946">
                      <w:pPr>
                        <w:jc w:val="right"/>
                        <w:rPr>
                          <w:sz w:val="20"/>
                        </w:rPr>
                      </w:pPr>
                      <w:r w:rsidRPr="009C4946">
                        <w:rPr>
                          <w:sz w:val="20"/>
                        </w:rPr>
                        <w:t xml:space="preserve">./. </w:t>
                      </w:r>
                    </w:p>
                  </w:txbxContent>
                </v:textbox>
              </v:shape>
            </w:pict>
          </mc:Fallback>
        </mc:AlternateContent>
      </w:r>
      <w:r w:rsidR="006B18FE" w:rsidRPr="001528E9">
        <w:rPr>
          <w:noProof/>
          <w:szCs w:val="22"/>
          <w:lang w:eastAsia="en-US"/>
        </w:rPr>
        <mc:AlternateContent>
          <mc:Choice Requires="wps">
            <w:drawing>
              <wp:anchor distT="0" distB="0" distL="114300" distR="114300" simplePos="0" relativeHeight="251660288" behindDoc="0" locked="0" layoutInCell="0" allowOverlap="1" wp14:anchorId="4616D999" wp14:editId="75A68D48">
                <wp:simplePos x="0" y="0"/>
                <wp:positionH relativeFrom="margin">
                  <wp:posOffset>-448310</wp:posOffset>
                </wp:positionH>
                <wp:positionV relativeFrom="paragraph">
                  <wp:posOffset>496570</wp:posOffset>
                </wp:positionV>
                <wp:extent cx="180340" cy="177800"/>
                <wp:effectExtent l="0" t="0" r="0" b="0"/>
                <wp:wrapNone/>
                <wp:docPr id="2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 cy="177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00"/>
                              </a:solidFill>
                              <a:miter lim="800000"/>
                              <a:headEnd/>
                              <a:tailEnd/>
                            </a14:hiddenLine>
                          </a:ext>
                          <a:ext uri="{AF507438-7753-43E0-B8FC-AC1667EBCBE1}">
                            <a14:hiddenEffects xmlns:a14="http://schemas.microsoft.com/office/drawing/2010/main">
                              <a:effectLst/>
                            </a14:hiddenEffects>
                          </a:ext>
                        </a:extLst>
                      </wps:spPr>
                      <wps:txbx>
                        <w:txbxContent>
                          <w:p w:rsidR="006B18FE" w:rsidRDefault="006B18FE" w:rsidP="006B18FE">
                            <w:pPr>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8" style="position:absolute;left:0;text-align:left;margin-left:-35.3pt;margin-top:39.1pt;width:14.2pt;height:1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rfC6AIAAGkGAAAOAAAAZHJzL2Uyb0RvYy54bWysVduO0zAQfUfiHyy/Z5O0aXPRpqs2bRDS&#10;AisWPsBNnMYisYPtNl0Q/87Y6XXZB8TSh2hsj8dn5pyZ3t7t2wbtqFRM8BT7Nx5GlBeiZHyT4q9f&#10;cifCSGnCS9IITlP8RBW+m719c9t3CR2JWjQllQiCcJX0XYprrbvEdVVR05aoG9FRDoeVkC3RsJQb&#10;t5Skh+ht4448b+r2QpadFAVVCnaXwyGe2fhVRQv9qaoU1ahJMWDT9ivtd22+7uyWJBtJupoVBxjk&#10;H1C0hHF49BRqSTRBW8n+CNWyQgolKn1TiNYVVcUKanOAbHzvWTaPNemozQWKo7pTmdT/C1t83D1I&#10;xMoUj8YYcdICR5+haoRvGorGtkB9pxLwe+wepElRdfei+KYQF1kNbnQupehrSkqA5ZuCulcXzELB&#10;VbTuP4gSwpOtFrZW+0q2JiBUAe0tJU8nSuheowI2/cgbB0BcAUd+GEaeReSS5Hi5k0q/o6JFxkix&#10;BOw2ONndK23AkOToYt7iImdNY1lv+NUGOA471MpmuE0SAAKm8TSQLKU/Yy9eRasocILRdOUE3nLp&#10;zPMscKa5H06W42WWLf1fBoUfJDUrS8rNo0d5+cHf0XcQ+iCMk8CUaFhpwhlISm7WWSPRjoC8c/uz&#10;BMDJ2c29hmFLArk8S8kfBd5iFDv5NAqdIA8mThx6keP58SKeekEcLPPrlO4Zp69PCfUpjiejieXs&#10;AvQLuZ2ov3JrmYYB0rA2xSAO+A0tbfS44qUlWhPWDPZFKQz8l0sxzydeGIwjJwwnYycYrzxnEeWZ&#10;M8/86TRcLbLF6hm7K6sY9fpqWE4u5HeB9/DGGTLo9ahN23Cmx8zYU4ner/dDS5tamJ21KJ+gA6WA&#10;DoFmgnkNRi3kD4x6mH0pVt+3RFKMmvccutgMyqMhj8b6aBBewNUUa4wGM9PDQN12km1qiOxbNrmY&#10;Q6dXzHbhGQVkYBYwz2wuh9lrBubl2nqd/yFmvwEAAP//AwBQSwMEFAAGAAgAAAAhAFNVFTTeAAAA&#10;CgEAAA8AAABkcnMvZG93bnJldi54bWxMj01PhDAQhu8m/odmTLwYthUNrEjZGIMejBdXvQ+0AtoP&#10;lhYW/73jSW8zmSfvPG+5W61hi57C4J2Ey40Apl3r1eA6CW+vD8kWWIjoFBrvtIRvHWBXnZ6UWCh/&#10;dC962ceOUYgLBUroYxwLzkPba4th40ft6PbhJ4uR1qnjasIjhVvDUyEybnFw9KHHUd/3uv3az1bC&#10;IZ/r5aa+MvUzPq7N5/sBxcWTlOdn690tsKjX+AfDrz6pQ0VOjZ+dCsxISHKRESoh36bACEiuUxoa&#10;IkWWAq9K/r9C9QMAAP//AwBQSwECLQAUAAYACAAAACEAtoM4kv4AAADhAQAAEwAAAAAAAAAAAAAA&#10;AAAAAAAAW0NvbnRlbnRfVHlwZXNdLnhtbFBLAQItABQABgAIAAAAIQA4/SH/1gAAAJQBAAALAAAA&#10;AAAAAAAAAAAAAC8BAABfcmVscy8ucmVsc1BLAQItABQABgAIAAAAIQDuTrfC6AIAAGkGAAAOAAAA&#10;AAAAAAAAAAAAAC4CAABkcnMvZTJvRG9jLnhtbFBLAQItABQABgAIAAAAIQBTVRU03gAAAAoBAAAP&#10;AAAAAAAAAAAAAAAAAEIFAABkcnMvZG93bnJldi54bWxQSwUGAAAAAAQABADzAAAATQYAAAAA&#10;" o:allowincell="f" filled="f" stroked="f" strokecolor="yellow">
                <v:textbox inset="0,0,0,0">
                  <w:txbxContent>
                    <w:p w:rsidR="006B18FE" w:rsidRDefault="006B18FE" w:rsidP="006B18FE">
                      <w:pPr>
                        <w:jc w:val="right"/>
                      </w:pPr>
                    </w:p>
                  </w:txbxContent>
                </v:textbox>
                <w10:wrap anchorx="margin"/>
              </v:rect>
            </w:pict>
          </mc:Fallback>
        </mc:AlternateContent>
      </w:r>
      <w:r w:rsidR="006B18FE" w:rsidRPr="001528E9">
        <w:rPr>
          <w:szCs w:val="22"/>
          <w:u w:val="single"/>
          <w:lang w:val="es-ES_tradnl"/>
        </w:rPr>
        <w:t>Delegaciones observadoras</w:t>
      </w:r>
      <w:r w:rsidR="006B18FE" w:rsidRPr="001528E9">
        <w:rPr>
          <w:szCs w:val="22"/>
          <w:lang w:val="es-ES_tradnl"/>
        </w:rPr>
        <w:t>:  Se propone invitar a la Conferencia Diplomática a los Estados miembros de la OMPI que no son miembros de la Unión de Lisboa y a los Estados miembros de las Naciones Unidas que no son miembros de la OMPI en calidad de “Delegaciones observadoras”, es decir, entre otras cosas, sin derecho de voto (véase el proyecto de Reglamento, artículo 2.1)iii)).  Se adjuntan al presente documento la lista de esos Estados y el proyecto de invitación que se les cursará (Anexo III).</w:t>
      </w:r>
    </w:p>
    <w:p w:rsidR="006B18FE" w:rsidRPr="001528E9" w:rsidRDefault="006B18FE" w:rsidP="006B18FE">
      <w:pPr>
        <w:rPr>
          <w:szCs w:val="22"/>
          <w:lang w:val="es-ES_tradnl"/>
        </w:rPr>
      </w:pPr>
    </w:p>
    <w:p w:rsidR="006B18FE" w:rsidRPr="001528E9" w:rsidRDefault="009C4946" w:rsidP="006B18FE">
      <w:pPr>
        <w:numPr>
          <w:ilvl w:val="0"/>
          <w:numId w:val="17"/>
        </w:numPr>
        <w:tabs>
          <w:tab w:val="clear" w:pos="720"/>
        </w:tabs>
        <w:spacing w:after="120" w:line="260" w:lineRule="atLeast"/>
        <w:ind w:left="0" w:firstLine="0"/>
        <w:contextualSpacing/>
        <w:rPr>
          <w:szCs w:val="22"/>
          <w:lang w:val="es-ES_tradnl"/>
        </w:rPr>
      </w:pPr>
      <w:r>
        <w:rPr>
          <w:noProof/>
          <w:szCs w:val="22"/>
          <w:lang w:eastAsia="en-US"/>
        </w:rPr>
        <mc:AlternateContent>
          <mc:Choice Requires="wps">
            <w:drawing>
              <wp:anchor distT="0" distB="0" distL="114300" distR="114300" simplePos="0" relativeHeight="251687936" behindDoc="0" locked="0" layoutInCell="1" allowOverlap="1">
                <wp:simplePos x="0" y="0"/>
                <wp:positionH relativeFrom="column">
                  <wp:posOffset>-697230</wp:posOffset>
                </wp:positionH>
                <wp:positionV relativeFrom="paragraph">
                  <wp:posOffset>345440</wp:posOffset>
                </wp:positionV>
                <wp:extent cx="317500" cy="6350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317500" cy="635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a:effectLst/>
                      </wps:spPr>
                      <wps:style>
                        <a:lnRef idx="0">
                          <a:schemeClr val="accent1"/>
                        </a:lnRef>
                        <a:fillRef idx="0">
                          <a:schemeClr val="accent1"/>
                        </a:fillRef>
                        <a:effectRef idx="0">
                          <a:schemeClr val="accent1"/>
                        </a:effectRef>
                        <a:fontRef idx="minor">
                          <a:schemeClr val="dk1"/>
                        </a:fontRef>
                      </wps:style>
                      <wps:txbx>
                        <w:txbxContent>
                          <w:p w:rsidR="009C4946" w:rsidRPr="009C4946" w:rsidRDefault="009C4946" w:rsidP="009C4946">
                            <w:pPr>
                              <w:jc w:val="right"/>
                              <w:rPr>
                                <w:sz w:val="20"/>
                              </w:rPr>
                            </w:pPr>
                            <w:r w:rsidRPr="009C4946">
                              <w:rPr>
                                <w:sz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30" o:spid="_x0000_s1029" type="#_x0000_t202" style="position:absolute;left:0;text-align:left;margin-left:-54.9pt;margin-top:27.2pt;width:25pt;height: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N745wIAAIMGAAAOAAAAZHJzL2Uyb0RvYy54bWysVU1PGzEQvVfqf7B8L0lApVXEBqXQVJUQ&#10;oELFeeL1Zld4bdd2kk1/fZ/t3QRKD6XqxZn1jN98vJnJ2XnXKraRzjdGF3xyNOZMamHKRq8K/v1+&#10;8e4jZz6QLkkZLQu+k56fz96+OdvaqTw2tVGldAwg2k+3tuB1CHY6GnlRy5b8kbFSQ1kZ11LAp1uN&#10;SkdboLdqdDwen462xpXWGSG9x+1lVvJZwq8qKcJNVXkZmCo4YgvpdOlcxnM0O6PpypGtG9GHQf8Q&#10;RUuNhtM91CUFYmvXvIBqG+GMN1U4EqYdmapqhEw5IJvJ+Lds7mqyMuWC4ni7L5P/f7DienPrWFMW&#10;/ATl0dSCo3vZBfbJdAxXqM/W+inM7iwMQ4d78Dzce1zGtLvKtfEXCTHoAbXbVzeiCVyeTD68H0Mj&#10;oDo9iSLAR4e31vnwRZqWRaHgDtylktLmyodsOphEV96oplw0SqUP4VbLC+VYpha9B0eJ4KglZWti&#10;G0o9kJF8/yBF8AxKabbNASJUQktWigLE1qJIXq84I7VCr4vgUnjPHscAYxjJ11KReMwpvAygt3zp&#10;PyouydcZI6HnLnVmrUtET9NaUvlZlyzsLOjSGCweY25lyZmSiC1KyTJQo/7GEjQoHaFlmpm+4JH5&#10;zHCSwk7JaKP0N1mhZxLR8SJNq9znTUJIHVKPJFxYR6sKXL3mYW9/iOo1j3Meg2ejw/5x22jTMxeX&#10;zCHs8nEIucr24OZJ3lEM3bLLwzIMwNKUO8yFM3mzeCsWDQi8Ih9uyWGVoA+xHsMNjkoZsGR6ibPa&#10;uJ9/uo/2mHBoQStWE9rux5ocSFZfNWYfkGEQ3CAsB0Gv2wuDTp9g8VqRRDxwQQ1i5Uz7gK05j16g&#10;Ii3gq+Bo8ixehDxF2LpCzufJCNvKUrjSd1ZE6EhKbNT77oGc7Sc2YNKvzbC0MHbPBzfbpn6x83Uw&#10;iyZNdaxrrmJfb2y6NBX9Vo6r9Ol3sjr8d8x+AQAA//8DAFBLAwQUAAYACAAAACEADDVISuAAAAAK&#10;AQAADwAAAGRycy9kb3ducmV2LnhtbEyPTUvDQBCG74L/YRnBi6SbSls0ZlJqwR48SK0ieNsk0ySY&#10;nY3ZTRr/vdOTHt8P3nkmXU+2VSP1vnGMMJ/FoIgLVzZcIby/PUV3oHwwXJrWMSH8kId1dnmRmqR0&#10;J36l8RAqJSPsE4NQh9AlWvuiJmv8zHXEkh1db00Q2Ve67M1Jxm2rb+N4pa1pWC7UpqNtTcXXYbAI&#10;j7ux0h/P+9Hm++3x5dsOm8/dDeL11bR5ABVoCn9lOOMLOmTClLuBS69ahGge3wt7QFguFqCkES3P&#10;Ro6wEkNnqf7/QvYLAAD//wMAUEsBAi0AFAAGAAgAAAAhALaDOJL+AAAA4QEAABMAAAAAAAAAAAAA&#10;AAAAAAAAAFtDb250ZW50X1R5cGVzXS54bWxQSwECLQAUAAYACAAAACEAOP0h/9YAAACUAQAACwAA&#10;AAAAAAAAAAAAAAAvAQAAX3JlbHMvLnJlbHNQSwECLQAUAAYACAAAACEAMfTe+OcCAACDBgAADgAA&#10;AAAAAAAAAAAAAAAuAgAAZHJzL2Uyb0RvYy54bWxQSwECLQAUAAYACAAAACEADDVISuAAAAAKAQAA&#10;DwAAAAAAAAAAAAAAAABBBQAAZHJzL2Rvd25yZXYueG1sUEsFBgAAAAAEAAQA8wAAAE4GAAAAAA==&#10;" fillcolor="black" strokeweight=".5pt">
                <v:fill opacity="0"/>
                <v:stroke opacity="0" joinstyle="round"/>
                <v:textbox style="mso-fit-shape-to-text:t" inset="0,0,0,0">
                  <w:txbxContent>
                    <w:p w:rsidR="009C4946" w:rsidRPr="009C4946" w:rsidRDefault="009C4946" w:rsidP="009C4946">
                      <w:pPr>
                        <w:jc w:val="right"/>
                        <w:rPr>
                          <w:sz w:val="20"/>
                        </w:rPr>
                      </w:pPr>
                      <w:r w:rsidRPr="009C4946">
                        <w:rPr>
                          <w:sz w:val="20"/>
                        </w:rPr>
                        <w:t xml:space="preserve">./. </w:t>
                      </w:r>
                    </w:p>
                  </w:txbxContent>
                </v:textbox>
              </v:shape>
            </w:pict>
          </mc:Fallback>
        </mc:AlternateContent>
      </w:r>
      <w:r w:rsidR="006B18FE" w:rsidRPr="001528E9">
        <w:rPr>
          <w:noProof/>
          <w:szCs w:val="22"/>
          <w:lang w:eastAsia="en-US"/>
        </w:rPr>
        <mc:AlternateContent>
          <mc:Choice Requires="wps">
            <w:drawing>
              <wp:anchor distT="0" distB="0" distL="114300" distR="114300" simplePos="0" relativeHeight="251661312" behindDoc="0" locked="0" layoutInCell="0" allowOverlap="1" wp14:anchorId="7BC4E173" wp14:editId="4B09E905">
                <wp:simplePos x="0" y="0"/>
                <wp:positionH relativeFrom="margin">
                  <wp:posOffset>-449580</wp:posOffset>
                </wp:positionH>
                <wp:positionV relativeFrom="paragraph">
                  <wp:posOffset>499745</wp:posOffset>
                </wp:positionV>
                <wp:extent cx="180340" cy="177800"/>
                <wp:effectExtent l="0" t="0" r="0" b="0"/>
                <wp:wrapNone/>
                <wp:docPr id="2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 cy="177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00"/>
                              </a:solidFill>
                              <a:miter lim="800000"/>
                              <a:headEnd/>
                              <a:tailEnd/>
                            </a14:hiddenLine>
                          </a:ext>
                          <a:ext uri="{AF507438-7753-43E0-B8FC-AC1667EBCBE1}">
                            <a14:hiddenEffects xmlns:a14="http://schemas.microsoft.com/office/drawing/2010/main">
                              <a:effectLst/>
                            </a14:hiddenEffects>
                          </a:ext>
                        </a:extLst>
                      </wps:spPr>
                      <wps:txbx>
                        <w:txbxContent>
                          <w:p w:rsidR="006B18FE" w:rsidRDefault="006B18FE" w:rsidP="006B18FE">
                            <w:pPr>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30" style="position:absolute;left:0;text-align:left;margin-left:-35.4pt;margin-top:39.35pt;width:14.2pt;height:1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1F16AIAAGkGAAAOAAAAZHJzL2Uyb0RvYy54bWysVVFvmzAQfp+0/2D5nQIJCQSVVAmEaVK3&#10;Vev2AxwwwRrYzHZKumn/fWcT0qTrw7QuD+hsn8/fd9/d5frm0DbogUrFBE+wf+VhRHkhSsZ3Cf76&#10;JXcijJQmvCSN4DTBj1Thm+XbN9d9F9OJqEVTUokgCFdx3yW41rqLXVcVNW2JuhId5XBYCdkSDUu5&#10;c0tJeojeNu7E8+ZuL2TZSVFQpWA3Gw7x0savKlroT1WlqEZNggGbtl9pv1vzdZfXJN5J0tWsOMIg&#10;/4CiJYzDo6dQGdEE7SX7I1TLCimUqPRVIVpXVBUrqOUAbHzvGZv7mnTUcoHkqO6UJvX/whYfH+4k&#10;YmWCJxOMOGlBo8+QNcJ3DUVT3ySo71QMfvfdnTQUVXcrim8KcZHW4EZXUoq+pqQEWNbfvbhgFgqu&#10;om3/QZQQnuy1sLk6VLI1ASEL6GAleTxJQg8aFbDpR940AOEKOPLDMPKsZC6Jx8udVPodFS0yRoIl&#10;YLfBycOt0gAeXEcX8xYXOWsaq3rDLzbAcdihtmyG2yQGIGAaTwPJSvpz4S020SYKnGAy3ziBl2XO&#10;Kk8DZ5774SybZmma+b8MCj+Ia1aWlJtHx/Lyg7+T71joQ2GcCkyJhpUmnIGk5G6bNhI9ECjv3P6M&#10;YEDlzM29hGGPgcszSv4k8NaThZPPo9AJ8mDmLEIvcjx/sV7MvWARZPklpVvG6espoT7Bi9lkZjU7&#10;A/0Ct5P0F24t0zBAGtYmGIoDfkNLm3rc8NIKrQlrBvssFQb+y6lY5TMvDKaRE4azqRNMN56zjvLU&#10;WaX+fB5u1ul680zdja0Y9fpsWE3Oyu8M7/GNJ8gg8libtuFMjw29qg/bg23pYOzerSgfoQOlgA6B&#10;ZoJ5DUYt5A+Meph9CVbf90RSjJr3HLrYDMrRkKOxHQ3CC7iaYI3RYKZ6GKj7TrJdDZF9qyYXK+j0&#10;itkuNFNgQAEMzALmmeVynL1mYJ6vrdfTP8TyNwAAAP//AwBQSwMEFAAGAAgAAAAhAIo78ILgAAAA&#10;CgEAAA8AAABkcnMvZG93bnJldi54bWxMj8FOwzAQRO9I/IO1SFxQalOqug1xKoQCB9QLhd43sUkC&#10;sZ3GThr+nuUEx9U8zbzNdrPt2GSG0Hqn4HYhgBlXed26WsH721OyARYiOo2dd0bBtwmwyy8vMky1&#10;P7tXMx1izajEhRQVNDH2KeehaozFsPC9cZR9+MFipHOouR7wTOW240sh1txi62ihwd48Nqb6OoxW&#10;wUmOxbQt7rpij89z+Xk8obh5Uer6an64BxbNHP9g+NUndcjJqfSj04F1ChIpSD0qkBsJjIBktVwB&#10;K4kUawk8z/j/F/IfAAAA//8DAFBLAQItABQABgAIAAAAIQC2gziS/gAAAOEBAAATAAAAAAAAAAAA&#10;AAAAAAAAAABbQ29udGVudF9UeXBlc10ueG1sUEsBAi0AFAAGAAgAAAAhADj9If/WAAAAlAEAAAsA&#10;AAAAAAAAAAAAAAAALwEAAF9yZWxzLy5yZWxzUEsBAi0AFAAGAAgAAAAhAIAnUXXoAgAAaQYAAA4A&#10;AAAAAAAAAAAAAAAALgIAAGRycy9lMm9Eb2MueG1sUEsBAi0AFAAGAAgAAAAhAIo78ILgAAAACgEA&#10;AA8AAAAAAAAAAAAAAAAAQgUAAGRycy9kb3ducmV2LnhtbFBLBQYAAAAABAAEAPMAAABPBgAAAAA=&#10;" o:allowincell="f" filled="f" stroked="f" strokecolor="yellow">
                <v:textbox inset="0,0,0,0">
                  <w:txbxContent>
                    <w:p w:rsidR="006B18FE" w:rsidRDefault="006B18FE" w:rsidP="006B18FE">
                      <w:pPr>
                        <w:jc w:val="right"/>
                      </w:pPr>
                    </w:p>
                  </w:txbxContent>
                </v:textbox>
                <w10:wrap anchorx="margin"/>
              </v:rect>
            </w:pict>
          </mc:Fallback>
        </mc:AlternateContent>
      </w:r>
      <w:r w:rsidR="006B18FE" w:rsidRPr="001528E9">
        <w:rPr>
          <w:szCs w:val="22"/>
          <w:u w:val="single"/>
          <w:lang w:val="es-ES_tradnl"/>
        </w:rPr>
        <w:t>Observadores</w:t>
      </w:r>
      <w:r w:rsidR="006B18FE" w:rsidRPr="009C4946">
        <w:rPr>
          <w:szCs w:val="22"/>
          <w:lang w:val="es-ES_tradnl"/>
        </w:rPr>
        <w:t xml:space="preserve">: </w:t>
      </w:r>
      <w:r w:rsidR="00096EB5" w:rsidRPr="009C4946">
        <w:rPr>
          <w:szCs w:val="22"/>
          <w:lang w:val="es-ES_tradnl"/>
        </w:rPr>
        <w:t xml:space="preserve"> </w:t>
      </w:r>
      <w:r w:rsidR="006B18FE" w:rsidRPr="001528E9">
        <w:rPr>
          <w:szCs w:val="22"/>
          <w:lang w:val="es-ES_tradnl"/>
        </w:rPr>
        <w:t>Se propone invitar a la Conferencia Diplomática a Palestina, a organizaciones intergubernamentales y a organizaciones no gubernamentales en calidad de “observadores” (véase el artículo 2.1.iv</w:t>
      </w:r>
      <w:r>
        <w:rPr>
          <w:szCs w:val="22"/>
          <w:lang w:val="es-ES_tradnl"/>
        </w:rPr>
        <w:t xml:space="preserve">) del proyecto de Reglamento).  </w:t>
      </w:r>
      <w:r w:rsidR="006B18FE" w:rsidRPr="001528E9">
        <w:rPr>
          <w:szCs w:val="22"/>
          <w:lang w:val="es-ES_tradnl"/>
        </w:rPr>
        <w:t>Se adjunta</w:t>
      </w:r>
      <w:r w:rsidR="003A029D">
        <w:rPr>
          <w:szCs w:val="22"/>
          <w:lang w:val="es-ES_tradnl"/>
        </w:rPr>
        <w:t>n</w:t>
      </w:r>
      <w:r w:rsidR="006B18FE" w:rsidRPr="001528E9">
        <w:rPr>
          <w:szCs w:val="22"/>
          <w:lang w:val="es-ES_tradnl"/>
        </w:rPr>
        <w:t xml:space="preserve"> al presente documento el proyecto de invitación que se cursará a Palestina (Anexo IV) y las listas de organizaciones y el proyecto de invitación que se les cursará (Anexo V).  En lo que atañe a las organizaciones no gubernamentales, la lista comprende las organizaciones que han participado en el Grupo de Trabajo sobre el Desarrollo del Sistema de Lisboa y las organizaciones que tienen la condición de observador en la OMPI y que pudieran tener interés en las denominaciones de origen, las indicaciones geográficas o las marcas.  En la reunion del Comité Preparatorio podrá proponerse invitar a la Conferencia Diplomática a otras organizaciones no gubernamentales.  A su propia discreción, el Director General podrá invitar también a otras organizaciones no gubernamentales.</w:t>
      </w:r>
    </w:p>
    <w:p w:rsidR="006B18FE" w:rsidRPr="001528E9" w:rsidRDefault="006B18FE" w:rsidP="006B18FE">
      <w:pPr>
        <w:rPr>
          <w:szCs w:val="22"/>
          <w:lang w:val="es-ES_tradnl"/>
        </w:rPr>
      </w:pPr>
    </w:p>
    <w:p w:rsidR="006B18FE" w:rsidRPr="001528E9" w:rsidRDefault="006B18FE" w:rsidP="006B18FE">
      <w:pPr>
        <w:pStyle w:val="DecisionInvitingPara"/>
        <w:numPr>
          <w:ilvl w:val="0"/>
          <w:numId w:val="17"/>
        </w:numPr>
        <w:tabs>
          <w:tab w:val="left" w:pos="5812"/>
        </w:tabs>
        <w:ind w:left="5245" w:firstLine="0"/>
        <w:rPr>
          <w:lang w:val="es-ES_tradnl"/>
        </w:rPr>
      </w:pPr>
      <w:r w:rsidRPr="001528E9">
        <w:rPr>
          <w:lang w:val="es-ES_tradnl"/>
        </w:rPr>
        <w:t>Se invita al Comité Preparatorio a aprobar dichas propuestas.</w:t>
      </w:r>
    </w:p>
    <w:p w:rsidR="006B18FE" w:rsidRPr="001528E9" w:rsidRDefault="006B18FE" w:rsidP="006B18FE">
      <w:pPr>
        <w:pStyle w:val="DecisionParagraph"/>
        <w:rPr>
          <w:rFonts w:ascii="Arial" w:hAnsi="Arial" w:cs="Arial"/>
          <w:sz w:val="22"/>
          <w:szCs w:val="22"/>
          <w:lang w:val="es-ES_tradnl"/>
        </w:rPr>
      </w:pPr>
    </w:p>
    <w:p w:rsidR="006B18FE" w:rsidRPr="001528E9" w:rsidRDefault="006B18FE" w:rsidP="006B18FE">
      <w:pPr>
        <w:pStyle w:val="DecisionParagraph"/>
        <w:rPr>
          <w:rFonts w:ascii="Arial" w:hAnsi="Arial" w:cs="Arial"/>
          <w:sz w:val="22"/>
          <w:szCs w:val="22"/>
          <w:lang w:val="es-ES_tradnl"/>
        </w:rPr>
      </w:pPr>
    </w:p>
    <w:p w:rsidR="006B18FE" w:rsidRPr="00096EB5" w:rsidRDefault="006B18FE" w:rsidP="006B18FE">
      <w:pPr>
        <w:pStyle w:val="DecisionParagraph"/>
        <w:rPr>
          <w:rFonts w:ascii="Arial" w:hAnsi="Arial" w:cs="Arial"/>
          <w:sz w:val="22"/>
          <w:szCs w:val="22"/>
          <w:lang w:val="es-ES_tradnl"/>
        </w:rPr>
      </w:pPr>
    </w:p>
    <w:p w:rsidR="006B18FE" w:rsidRPr="00096EB5" w:rsidRDefault="006B18FE" w:rsidP="006B18FE">
      <w:pPr>
        <w:pStyle w:val="EndofDocument"/>
        <w:ind w:left="5821" w:hanging="576"/>
        <w:rPr>
          <w:rFonts w:ascii="Arial" w:hAnsi="Arial" w:cs="Arial"/>
          <w:sz w:val="22"/>
          <w:szCs w:val="22"/>
          <w:lang w:val="es-ES_tradnl"/>
        </w:rPr>
      </w:pPr>
      <w:r w:rsidRPr="00096EB5">
        <w:rPr>
          <w:rFonts w:ascii="Arial" w:hAnsi="Arial" w:cs="Arial"/>
          <w:sz w:val="22"/>
          <w:szCs w:val="22"/>
          <w:lang w:val="es-ES_tradnl"/>
        </w:rPr>
        <w:t>[Siguen los Anexos]</w:t>
      </w:r>
    </w:p>
    <w:p w:rsidR="006B18FE" w:rsidRPr="001528E9" w:rsidRDefault="006B18FE" w:rsidP="006B18FE">
      <w:pPr>
        <w:pStyle w:val="EndofDocument"/>
        <w:rPr>
          <w:lang w:val="es-ES_tradnl"/>
        </w:rPr>
      </w:pPr>
    </w:p>
    <w:p w:rsidR="006B18FE" w:rsidRPr="001528E9" w:rsidRDefault="006B18FE" w:rsidP="006B18FE">
      <w:pPr>
        <w:pStyle w:val="EndofDocument"/>
        <w:rPr>
          <w:lang w:val="es-ES_tradnl"/>
        </w:rPr>
        <w:sectPr w:rsidR="006B18FE" w:rsidRPr="001528E9">
          <w:headerReference w:type="even" r:id="rId10"/>
          <w:headerReference w:type="default" r:id="rId11"/>
          <w:pgSz w:w="11907" w:h="16840" w:code="9"/>
          <w:pgMar w:top="510" w:right="1418" w:bottom="1418" w:left="1418" w:header="510" w:footer="1021" w:gutter="0"/>
          <w:cols w:space="720"/>
          <w:titlePg/>
        </w:sectPr>
      </w:pPr>
    </w:p>
    <w:p w:rsidR="006B18FE" w:rsidRPr="001528E9" w:rsidRDefault="006B18FE" w:rsidP="006B18FE">
      <w:pPr>
        <w:rPr>
          <w:szCs w:val="22"/>
          <w:u w:val="single"/>
          <w:lang w:val="es-ES_tradnl"/>
        </w:rPr>
      </w:pPr>
      <w:r w:rsidRPr="001528E9">
        <w:rPr>
          <w:szCs w:val="22"/>
          <w:u w:val="single"/>
          <w:lang w:val="es-ES_tradnl"/>
        </w:rPr>
        <w:lastRenderedPageBreak/>
        <w:t>LISTA DE LOS ESTADOS QUE SE PROPONE INVITAR COMO DELEGACIONES MIEMBROS</w:t>
      </w:r>
    </w:p>
    <w:p w:rsidR="006B18FE" w:rsidRPr="001528E9" w:rsidRDefault="006B18FE" w:rsidP="006B18FE">
      <w:pPr>
        <w:rPr>
          <w:szCs w:val="22"/>
          <w:lang w:val="es-ES_tradnl"/>
        </w:rPr>
      </w:pPr>
      <w:r w:rsidRPr="001528E9">
        <w:rPr>
          <w:szCs w:val="22"/>
          <w:lang w:val="es-ES_tradnl"/>
        </w:rPr>
        <w:t>(A SABER, LOS ESTADOS MIEMBROS DE LA OMPI QUE SON TAMBIÉN MIEMBROS DE LA UNIÓN DE LISBOA)</w:t>
      </w:r>
    </w:p>
    <w:p w:rsidR="006B18FE" w:rsidRPr="001528E9" w:rsidRDefault="006B18FE" w:rsidP="006B18FE">
      <w:pPr>
        <w:rPr>
          <w:szCs w:val="22"/>
          <w:lang w:val="es-ES_tradnl"/>
        </w:rPr>
      </w:pPr>
    </w:p>
    <w:p w:rsidR="006B18FE" w:rsidRPr="001528E9" w:rsidRDefault="006B18FE" w:rsidP="006B18FE">
      <w:pPr>
        <w:rPr>
          <w:szCs w:val="22"/>
          <w:u w:val="single"/>
          <w:lang w:val="es-ES_tradnl"/>
        </w:rPr>
      </w:pPr>
    </w:p>
    <w:p w:rsidR="006B18FE" w:rsidRPr="001528E9" w:rsidRDefault="006B18FE" w:rsidP="006B18FE">
      <w:pPr>
        <w:rPr>
          <w:szCs w:val="22"/>
          <w:lang w:val="es-ES_tradnl"/>
        </w:rPr>
      </w:pPr>
      <w:r w:rsidRPr="001528E9">
        <w:rPr>
          <w:szCs w:val="22"/>
          <w:lang w:val="es-ES_tradnl"/>
        </w:rPr>
        <w:t>Argelia, Bosnia y Herzegovina, Bulgaria, Burkina Faso, Congo, Costa Rica, Cuba, Eslovaquia, ex República Yugoslava de Macedonia, Francia, Gabón, Georgia, Haití, Irán (República Islámica del), Israel, Italia, México, Montenegro, Nicaragua, Perú, Portugal, República Checa, República de Moldova, República Popular Democrática de Corea, Rumania, Serbia, Togo, Túnez (28).</w:t>
      </w:r>
    </w:p>
    <w:p w:rsidR="006B18FE" w:rsidRPr="001528E9" w:rsidRDefault="006B18FE" w:rsidP="006B18FE">
      <w:pPr>
        <w:pStyle w:val="EndofDocument"/>
        <w:rPr>
          <w:lang w:val="es-ES_tradnl"/>
        </w:rPr>
      </w:pPr>
    </w:p>
    <w:p w:rsidR="006B18FE" w:rsidRPr="001528E9" w:rsidRDefault="006B18FE" w:rsidP="006B18FE">
      <w:pPr>
        <w:pStyle w:val="EndofDocument"/>
        <w:rPr>
          <w:lang w:val="es-ES_tradnl"/>
        </w:rPr>
        <w:sectPr w:rsidR="006B18FE" w:rsidRPr="001528E9" w:rsidSect="00C45816">
          <w:headerReference w:type="even" r:id="rId12"/>
          <w:headerReference w:type="default" r:id="rId13"/>
          <w:headerReference w:type="first" r:id="rId14"/>
          <w:pgSz w:w="11907" w:h="16840" w:code="9"/>
          <w:pgMar w:top="510" w:right="1418" w:bottom="1418" w:left="1418" w:header="510" w:footer="1021" w:gutter="0"/>
          <w:cols w:space="720"/>
          <w:docGrid w:linePitch="299"/>
        </w:sectPr>
      </w:pPr>
    </w:p>
    <w:p w:rsidR="006B18FE" w:rsidRPr="001528E9" w:rsidRDefault="006B18FE" w:rsidP="006B18FE">
      <w:pPr>
        <w:rPr>
          <w:szCs w:val="22"/>
          <w:lang w:val="es-ES_tradnl"/>
        </w:rPr>
      </w:pPr>
      <w:r w:rsidRPr="001528E9">
        <w:rPr>
          <w:szCs w:val="22"/>
          <w:u w:val="single"/>
          <w:lang w:val="es-ES_tradnl"/>
        </w:rPr>
        <w:lastRenderedPageBreak/>
        <w:t>PROYECTO DE INVITACIÓN QUE SE PROPONE CURSAR A CADA DELEGACIÓN MIEMBRO</w:t>
      </w:r>
      <w:r w:rsidRPr="001528E9">
        <w:rPr>
          <w:noProof/>
          <w:szCs w:val="22"/>
          <w:u w:val="single"/>
          <w:lang w:eastAsia="en-US"/>
        </w:rPr>
        <mc:AlternateContent>
          <mc:Choice Requires="wps">
            <w:drawing>
              <wp:anchor distT="0" distB="0" distL="114300" distR="114300" simplePos="0" relativeHeight="251663360" behindDoc="0" locked="0" layoutInCell="0" allowOverlap="1" wp14:anchorId="487AAE61" wp14:editId="2580A511">
                <wp:simplePos x="0" y="0"/>
                <wp:positionH relativeFrom="margin">
                  <wp:posOffset>-360045</wp:posOffset>
                </wp:positionH>
                <wp:positionV relativeFrom="paragraph">
                  <wp:posOffset>3153410</wp:posOffset>
                </wp:positionV>
                <wp:extent cx="180340" cy="177800"/>
                <wp:effectExtent l="0" t="0" r="0" b="0"/>
                <wp:wrapNone/>
                <wp:docPr id="2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18FE" w:rsidRDefault="006B18FE" w:rsidP="006B18FE">
                            <w:pPr>
                              <w:jc w:val="right"/>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id="Text Box 33" o:spid="_x0000_s1031" type="#_x0000_t202" style="position:absolute;margin-left:-28.35pt;margin-top:248.3pt;width:14.2pt;height:1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ZRZrgIAAKUFAAAOAAAAZHJzL2Uyb0RvYy54bWysVG1vmzAQ/j5p/8Hyd8pLSAIopGpDmCZ1&#10;L1K7H+CACdbAZrYb6Kr9951NSNr0y7SND9Zhn5977u7xra6HtkEHKhUTPMX+lYcR5YUoGd+n+NtD&#10;7kQYKU14SRrBaYqfqMLX6/fvVn2X0EDUoimpRADCVdJ3Ka617hLXVUVNW6KuREc5HFZCtkTDr9y7&#10;pSQ9oLeNG3jewu2FLDspCqoU7GbjIV5b/Kqihf5SVYpq1KQYuGm7SrvuzOquVyTZS9LVrDjSIH/B&#10;oiWMQ9ATVEY0QY+SvYFqWSGFEpW+KkTriqpiBbU5QDa+d5HNfU06anOB4qjuVCb1/2CLz4evErEy&#10;xYGPESct9OiBDhrdigHNZqY+facScLvvwFEPsA99trmq7k4U3xXiYlMTvqc3Uoq+pqQEfr656b64&#10;OuIoA7LrP4kS4pBHLSzQUMnWFA/KgQAd+vR06o3hUpiQkTcL4aSAI3+5jDzbO5ck0+VOKv2BihYZ&#10;I8USWm/ByeFOaUOGJJOLicVFzprGtr/hrzbAcdyB0HDVnBkStpvPsRdvo20UOmGw2Dqhl2XOTb4J&#10;nUXuL+fZLNtsMv+XieuHSc3KknITZlKWH/5Z544aHzVx0pYSDSsNnKGk5H63aSQ6EFB2bj9bcjg5&#10;u7mvadgiQC4XKflB6N0GsZMvoqUT5uHciZde5Hh+fBsvvDAOs/x1SneM039PCfUpjufBfNTSmfRF&#10;bp793uZGkpZpmB0Na1MMcoDPOJHEKHDLS2trwprRflEKQ/9cCmj31GirVyPRUax62A32acwNsNHy&#10;TpRPIGApQGCgRZh7YNRC/sSohxmSYvXjkUiKUfORwyMwA2cy5GTsJoPwAq6mWGM0mhttB5PJgYsb&#10;eBwVs8I9Rz4+KZgFlv9xbplh8/Lfep2n6/o3AAAA//8DAFBLAwQUAAYACAAAACEABI1oVuEAAAAL&#10;AQAADwAAAGRycy9kb3ducmV2LnhtbEyPwU7DMBBE70j8g7VI3FKH0Jo2xKkqBCckRBoOHJ14m1iN&#10;1yF22/D3mBMcV/M087bYznZgZ5y8cSThbpECQ2qdNtRJ+KhfkjUwHxRpNThCCd/oYVteXxUq1+5C&#10;FZ73oWOxhHyuJPQhjDnnvu3RKr9wI1LMDm6yKsRz6rie1CWW24FnaSq4VYbiQq9GfOqxPe5PVsLu&#10;k6pn8/XWvFeHytT1JqVXcZTy9mbePQILOIc/GH71ozqU0alxJ9KeDRKSlXiIqITlRghgkUiy9T2w&#10;RsIqWwrgZcH//1D+AAAA//8DAFBLAQItABQABgAIAAAAIQC2gziS/gAAAOEBAAATAAAAAAAAAAAA&#10;AAAAAAAAAABbQ29udGVudF9UeXBlc10ueG1sUEsBAi0AFAAGAAgAAAAhADj9If/WAAAAlAEAAAsA&#10;AAAAAAAAAAAAAAAALwEAAF9yZWxzLy5yZWxzUEsBAi0AFAAGAAgAAAAhAJFRlFmuAgAApQUAAA4A&#10;AAAAAAAAAAAAAAAALgIAAGRycy9lMm9Eb2MueG1sUEsBAi0AFAAGAAgAAAAhAASNaFbhAAAACwEA&#10;AA8AAAAAAAAAAAAAAAAACAUAAGRycy9kb3ducmV2LnhtbFBLBQYAAAAABAAEAPMAAAAWBgAAAAA=&#10;" o:allowincell="f" filled="f" stroked="f">
                <v:textbox inset="0,0,0,0">
                  <w:txbxContent>
                    <w:p w:rsidR="006B18FE" w:rsidRDefault="006B18FE" w:rsidP="006B18FE">
                      <w:pPr>
                        <w:jc w:val="right"/>
                      </w:pPr>
                    </w:p>
                  </w:txbxContent>
                </v:textbox>
                <w10:wrap anchorx="margin"/>
              </v:shape>
            </w:pict>
          </mc:Fallback>
        </mc:AlternateContent>
      </w:r>
    </w:p>
    <w:p w:rsidR="006B18FE" w:rsidRPr="001528E9" w:rsidRDefault="006B18FE" w:rsidP="006B18FE">
      <w:pPr>
        <w:rPr>
          <w:szCs w:val="22"/>
          <w:lang w:val="es-ES_tradnl"/>
        </w:rPr>
      </w:pPr>
    </w:p>
    <w:p w:rsidR="006B18FE" w:rsidRPr="001528E9" w:rsidRDefault="006B18FE" w:rsidP="006B18FE">
      <w:pPr>
        <w:rPr>
          <w:szCs w:val="22"/>
          <w:lang w:val="es-ES_tradnl"/>
        </w:rPr>
      </w:pPr>
    </w:p>
    <w:p w:rsidR="006B18FE" w:rsidRPr="001528E9" w:rsidRDefault="006B18FE" w:rsidP="006B18FE">
      <w:pPr>
        <w:rPr>
          <w:szCs w:val="22"/>
          <w:lang w:val="es-ES_tradnl"/>
        </w:rPr>
      </w:pPr>
      <w:r w:rsidRPr="001528E9">
        <w:rPr>
          <w:szCs w:val="22"/>
          <w:lang w:val="es-ES_tradnl"/>
        </w:rPr>
        <w:t>El Director General de la Organización Mundial de la Propiedad Intelectual (OMPI) presenta sus atentos saludos al Señor Ministro de Relaciones Exteriores y tiene el honor de invitar al Gobierno de S.E. a estar representado, en calidad de Delegación miembro, en la Conferencia Diplomática para la adopción de un Arreglo de Lisboa revisado sobre Denominaciones de Origen e Indicaciones Geográficas.</w:t>
      </w:r>
    </w:p>
    <w:p w:rsidR="006B18FE" w:rsidRPr="001528E9" w:rsidRDefault="006B18FE" w:rsidP="006B18FE">
      <w:pPr>
        <w:rPr>
          <w:szCs w:val="22"/>
          <w:lang w:val="es-ES_tradnl"/>
        </w:rPr>
      </w:pPr>
    </w:p>
    <w:p w:rsidR="006B18FE" w:rsidRPr="001528E9" w:rsidRDefault="006B18FE" w:rsidP="006B18FE">
      <w:pPr>
        <w:rPr>
          <w:szCs w:val="22"/>
          <w:lang w:val="es-ES_tradnl"/>
        </w:rPr>
      </w:pPr>
      <w:r w:rsidRPr="001528E9">
        <w:rPr>
          <w:szCs w:val="22"/>
          <w:lang w:val="es-ES_tradnl"/>
        </w:rPr>
        <w:t>La Conferencia Diplomática tendrá lugar en [ciudad/país], en [lugar de celebración], del [fechas], y será inaugurada a las 10.00 de la mañana del primer día.  Para facilitar la inscripción de los participantes se cuenta con un sistema de inscripción por Internet.  Por lo tanto, le agradeceríamos que los representantes del Gobierno de S.E. se inscrib</w:t>
      </w:r>
      <w:r>
        <w:rPr>
          <w:szCs w:val="22"/>
          <w:lang w:val="es-ES_tradnl"/>
        </w:rPr>
        <w:t>an</w:t>
      </w:r>
      <w:r w:rsidRPr="001528E9">
        <w:rPr>
          <w:szCs w:val="22"/>
          <w:lang w:val="es-ES_tradnl"/>
        </w:rPr>
        <w:t xml:space="preserve"> en Internet antes del (fecha) en:  (url).</w:t>
      </w:r>
    </w:p>
    <w:p w:rsidR="006B18FE" w:rsidRPr="001528E9" w:rsidRDefault="006B18FE" w:rsidP="006B18FE">
      <w:pPr>
        <w:rPr>
          <w:szCs w:val="22"/>
          <w:lang w:val="es-ES_tradnl"/>
        </w:rPr>
      </w:pPr>
    </w:p>
    <w:p w:rsidR="006B18FE" w:rsidRPr="001528E9" w:rsidRDefault="006B18FE" w:rsidP="006B18FE">
      <w:pPr>
        <w:rPr>
          <w:szCs w:val="22"/>
          <w:lang w:val="es-ES_tradnl"/>
        </w:rPr>
      </w:pPr>
      <w:r w:rsidRPr="001528E9">
        <w:rPr>
          <w:szCs w:val="22"/>
          <w:lang w:val="es-ES_tradnl"/>
        </w:rPr>
        <w:t>Habrá interpretación simultánea en español, árabe, chino, francés, inglés y ruso, y del portugués a esos seis idiomas.</w:t>
      </w:r>
    </w:p>
    <w:p w:rsidR="006B18FE" w:rsidRPr="001528E9" w:rsidRDefault="006B18FE" w:rsidP="006B18FE">
      <w:pPr>
        <w:rPr>
          <w:szCs w:val="22"/>
          <w:lang w:val="es-ES_tradnl"/>
        </w:rPr>
      </w:pPr>
    </w:p>
    <w:p w:rsidR="006B18FE" w:rsidRPr="001528E9" w:rsidRDefault="00096EB5" w:rsidP="006B18FE">
      <w:pPr>
        <w:rPr>
          <w:szCs w:val="22"/>
          <w:lang w:val="es-ES_tradnl"/>
        </w:rPr>
      </w:pPr>
      <w:r>
        <w:rPr>
          <w:noProof/>
          <w:szCs w:val="22"/>
          <w:lang w:eastAsia="en-US"/>
        </w:rPr>
        <mc:AlternateContent>
          <mc:Choice Requires="wps">
            <w:drawing>
              <wp:anchor distT="0" distB="0" distL="114300" distR="114300" simplePos="0" relativeHeight="251677696" behindDoc="0" locked="0" layoutInCell="1" allowOverlap="1">
                <wp:simplePos x="0" y="0"/>
                <wp:positionH relativeFrom="column">
                  <wp:posOffset>-697230</wp:posOffset>
                </wp:positionH>
                <wp:positionV relativeFrom="paragraph">
                  <wp:posOffset>8890</wp:posOffset>
                </wp:positionV>
                <wp:extent cx="317500" cy="63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317500" cy="635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a:effectLst/>
                      </wps:spPr>
                      <wps:style>
                        <a:lnRef idx="0">
                          <a:schemeClr val="accent1"/>
                        </a:lnRef>
                        <a:fillRef idx="0">
                          <a:schemeClr val="accent1"/>
                        </a:fillRef>
                        <a:effectRef idx="0">
                          <a:schemeClr val="accent1"/>
                        </a:effectRef>
                        <a:fontRef idx="minor">
                          <a:schemeClr val="dk1"/>
                        </a:fontRef>
                      </wps:style>
                      <wps:txbx>
                        <w:txbxContent>
                          <w:p w:rsidR="00096EB5" w:rsidRPr="00096EB5" w:rsidRDefault="00096EB5" w:rsidP="00096EB5">
                            <w:pPr>
                              <w:jc w:val="right"/>
                              <w:rPr>
                                <w:sz w:val="20"/>
                              </w:rPr>
                            </w:pPr>
                            <w:r w:rsidRPr="00096EB5">
                              <w:rPr>
                                <w:sz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1" o:spid="_x0000_s1032" type="#_x0000_t202" style="position:absolute;margin-left:-54.9pt;margin-top:.7pt;width:25pt;height: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XQF5gIAAIEGAAAOAAAAZHJzL2Uyb0RvYy54bWysVU1PGzEQvVfqf7B8L5uASquIBKXQVJUQ&#10;oELFeeL1Zld4bdd2kk1/fZ/t3QRKD6XqxZn1PM/Xm5mcnXetYhvpfGP0lI+PRpxJLUzZ6NWUf79f&#10;vPvImQ+kS1JGyynfSc/PZ2/fnG3tRB6b2qhSOgYj2k+2dsrrEOykKLyoZUv+yFipoayMayng062K&#10;0tEW1ltVHI9Gp8XWuNI6I6T3uL3MSj5L9qtKinBTVV4GpqYcsYV0unQu41nMzmiycmTrRvRh0D9E&#10;0VKj4XRv6pICsbVrXphqG+GMN1U4EqYtTFU1QqYckM149Fs2dzVZmXJBcbzdl8n/P7PienPrWFOC&#10;O840taDoXnaBfTIdG8fqbK2fAHRnAQsdriOyv/e4jEl3lWvjL9Jh0KPOu31tozGBy5Pxh/cjaARU&#10;pydRhJHi8NY6H75I07IoTLkDc6mgtLnyIUMHSHTljWrKRaNU+hButbxQjmVi0XlwlOiNWlK2Jrah&#10;1AHZku8fpAiemVKabXOACJXQkJWiALG1KJHXK85IrdDpIrgU3rPHMcAYRvK1VCQecwovA+iRL/1H&#10;xSX5OttI1nOPOrPWJaKnSS2p/KxLFnYWbGmMFY8xt7LkTEnEFqWEDNSov0GCBqWjaZkmpi94ZD4z&#10;nKSwUzJilP4mK3RMIjpepFmV+7xJCKlD6pFkF+iIqsDVax72+ENUr3mc8xg8Gx32j9tGm565uGIO&#10;YZePQ8hVxoObJ3lHMXTLLo3K6TAAS1PuMBfO5L3irVg0IPCKfLglh0WCPsRyDDc4KmXAkuklzmrj&#10;fv7pPuIx39CCViwmtN2PNTmQrL5qTD5MhkFwg7AcBL1uLww6HdOMaJKIBy6oQaycaR+wM+fRC1Sk&#10;BXxNOZo8ixchTxF2rpDzeQJhV1kKV/rOimg6khIb9b57IGf7iQ2Y9GszrCyM3fPBzdjUL3a+DmbR&#10;pKmOdc1V7OuNPZemot/JcZE+/U6owz/H7BcAAAD//wMAUEsDBBQABgAIAAAAIQDsvGq53wAAAAkB&#10;AAAPAAAAZHJzL2Rvd25yZXYueG1sTI9BT8JAEIXvJv6HzZh4MWWLUSOlWwIkcvBgAA0Jt213aBu6&#10;s7W7LfXfO5z0+Oa9vPleuhhtIwbsfO1IwXQSg0AqnKmpVPD1+Ra9gvBBk9GNI1Twgx4W2e1NqhPj&#10;LrTDYR9KwSXkE62gCqFNpPRFhVb7iWuR2Du5zurAsiul6fSFy20jH+P4RVpdE3+odIvrCovzvrcK&#10;VpuhlIf37WDz7fr08W375XHzoNT93bicgwg4hr8wXPEZHTJmyl1PxotGQTSNZ8we2HkCwYHo+apz&#10;1nyQWSr/L8h+AQAA//8DAFBLAQItABQABgAIAAAAIQC2gziS/gAAAOEBAAATAAAAAAAAAAAAAAAA&#10;AAAAAABbQ29udGVudF9UeXBlc10ueG1sUEsBAi0AFAAGAAgAAAAhADj9If/WAAAAlAEAAAsAAAAA&#10;AAAAAAAAAAAALwEAAF9yZWxzLy5yZWxzUEsBAi0AFAAGAAgAAAAhAOvBdAXmAgAAgQYAAA4AAAAA&#10;AAAAAAAAAAAALgIAAGRycy9lMm9Eb2MueG1sUEsBAi0AFAAGAAgAAAAhAOy8arnfAAAACQEAAA8A&#10;AAAAAAAAAAAAAAAAQAUAAGRycy9kb3ducmV2LnhtbFBLBQYAAAAABAAEAPMAAABMBgAAAAA=&#10;" fillcolor="black" strokeweight=".5pt">
                <v:fill opacity="0"/>
                <v:stroke opacity="0" joinstyle="round"/>
                <v:textbox style="mso-fit-shape-to-text:t" inset="0,0,0,0">
                  <w:txbxContent>
                    <w:p w:rsidR="00096EB5" w:rsidRPr="00096EB5" w:rsidRDefault="00096EB5" w:rsidP="00096EB5">
                      <w:pPr>
                        <w:jc w:val="right"/>
                        <w:rPr>
                          <w:sz w:val="20"/>
                        </w:rPr>
                      </w:pPr>
                      <w:r w:rsidRPr="00096EB5">
                        <w:rPr>
                          <w:sz w:val="20"/>
                        </w:rPr>
                        <w:t xml:space="preserve">./. </w:t>
                      </w:r>
                    </w:p>
                  </w:txbxContent>
                </v:textbox>
              </v:shape>
            </w:pict>
          </mc:Fallback>
        </mc:AlternateContent>
      </w:r>
      <w:r w:rsidR="006B18FE" w:rsidRPr="001528E9">
        <w:rPr>
          <w:noProof/>
          <w:szCs w:val="22"/>
          <w:lang w:eastAsia="en-US"/>
        </w:rPr>
        <mc:AlternateContent>
          <mc:Choice Requires="wps">
            <w:drawing>
              <wp:anchor distT="0" distB="0" distL="114300" distR="114300" simplePos="0" relativeHeight="251668480" behindDoc="0" locked="0" layoutInCell="1" allowOverlap="1" wp14:anchorId="0F3CBD81" wp14:editId="283EA8E0">
                <wp:simplePos x="0" y="0"/>
                <wp:positionH relativeFrom="column">
                  <wp:posOffset>-697230</wp:posOffset>
                </wp:positionH>
                <wp:positionV relativeFrom="paragraph">
                  <wp:posOffset>170815</wp:posOffset>
                </wp:positionV>
                <wp:extent cx="317500" cy="170180"/>
                <wp:effectExtent l="0" t="0" r="0" b="0"/>
                <wp:wrapNone/>
                <wp:docPr id="20"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70180"/>
                        </a:xfrm>
                        <a:prstGeom prst="rect">
                          <a:avLst/>
                        </a:prstGeom>
                        <a:solidFill>
                          <a:srgbClr val="FFFFFF">
                            <a:alpha val="0"/>
                          </a:srgbClr>
                        </a:solidFill>
                        <a:ln w="9525">
                          <a:solidFill>
                            <a:srgbClr val="000000">
                              <a:alpha val="0"/>
                            </a:srgbClr>
                          </a:solidFill>
                          <a:miter lim="800000"/>
                          <a:headEnd/>
                          <a:tailEnd/>
                        </a:ln>
                      </wps:spPr>
                      <wps:txbx>
                        <w:txbxContent>
                          <w:p w:rsidR="006B18FE" w:rsidRPr="005E5D78" w:rsidRDefault="006B18FE" w:rsidP="006B18FE">
                            <w:pPr>
                              <w:jc w:val="right"/>
                              <w:rPr>
                                <w:szCs w:val="2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3" o:spid="_x0000_s1033" type="#_x0000_t202" style="position:absolute;margin-left:-54.9pt;margin-top:13.45pt;width:25pt;height:13.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M+LQIAAIIEAAAOAAAAZHJzL2Uyb0RvYy54bWysVMGO0zAQvSPxD5bvNElX3Zao6WrpUoS0&#10;LEi7fMDUcRILxza226R8PWO7KQuIA4gcrLE98zzz3kzWN2MvyZFbJ7SqaDHLKeGK6VqotqKfn3av&#10;VpQ4D6oGqRWv6Ik7erN5+WI9mJLPdadlzS1BEOXKwVS0896UWeZYx3twM224wstG2x48bm2b1RYG&#10;RO9lNs/z62zQtjZWM+4cnt6lS7qJ+E3Dmf/YNI57IiuKufm42rjuw5pt1lC2Fkwn2DkN+IcsehAK&#10;H71A3YEHcrDiN6heMKudbvyM6T7TTSMYjzVgNUX+SzWPHRgea0FynLnQ5P4fLHs4frJE1BWdIz0K&#10;etToiY+evNEjub4K/AzGlej2aNDRj3iOOsdanbnX7IsjSm87UC2/tVYPHYca8ytCZPYsNOG4ALIf&#10;Puga34GD1xFobGwfyEM6CKJjIqeLNiEXhodXxXKR4w3Dq2KZF6uoXQblFGys8++47kkwKmpR+ggO&#10;x3vnQzJQTi7hLaelqHdCyrix7X4rLTkCtskufilWmg7S6fScS64R7ycMqchQ0deL+SKR80f8PH5/&#10;jd8Lj5MiRV/RVUKIvRv4fqvqaHsQMtlYrFRnAQLniX0/7seo9XLSda/rEypidRoMHGQ0Om2/UTLg&#10;UFTUfT2A5ZTI9wpVDRM0GXYy9pMBimFoRT0lydz6NGkHY0XbIfLUN7eo/E5EVUKLpCzO6WKjR3LP&#10;Qxkm6fk+ev34dWy+AwAA//8DAFBLAwQUAAYACAAAACEAmqEwJt8AAAAKAQAADwAAAGRycy9kb3du&#10;cmV2LnhtbEyPwU7DMBBE70j8g7VI3FK7iRpoiFMhJFRxQZD2A7bxkgRiO7LdJPw97oked3Y086bc&#10;LXpgEznfWyNhvRLAyDRW9aaVcDy8Jo/AfECjcLCGJPySh111e1NioexsPmmqQ8tiiPEFSuhCGAvO&#10;fdORRr+yI5n4+7JOY4ina7lyOMdwPfBUiJxr7E1s6HCkl46an/qsJRzeM9Hus499Sm6umzfMv6cj&#10;Snl/tzw/AQu0hH8zXPAjOlSR6WTPRnk2SEjWYhvZg4Q03wKLjmRzEU4SNtkD8Krk1xOqPwAAAP//&#10;AwBQSwECLQAUAAYACAAAACEAtoM4kv4AAADhAQAAEwAAAAAAAAAAAAAAAAAAAAAAW0NvbnRlbnRf&#10;VHlwZXNdLnhtbFBLAQItABQABgAIAAAAIQA4/SH/1gAAAJQBAAALAAAAAAAAAAAAAAAAAC8BAABf&#10;cmVscy8ucmVsc1BLAQItABQABgAIAAAAIQB01/M+LQIAAIIEAAAOAAAAAAAAAAAAAAAAAC4CAABk&#10;cnMvZTJvRG9jLnhtbFBLAQItABQABgAIAAAAIQCaoTAm3wAAAAoBAAAPAAAAAAAAAAAAAAAAAIcE&#10;AABkcnMvZG93bnJldi54bWxQSwUGAAAAAAQABADzAAAAkwUAAAAA&#10;">
                <v:fill opacity="0"/>
                <v:stroke opacity="0"/>
                <v:textbox style="mso-fit-shape-to-text:t" inset="0,0,0,0">
                  <w:txbxContent>
                    <w:p w:rsidR="006B18FE" w:rsidRPr="005E5D78" w:rsidRDefault="006B18FE" w:rsidP="006B18FE">
                      <w:pPr>
                        <w:jc w:val="right"/>
                        <w:rPr>
                          <w:szCs w:val="22"/>
                        </w:rPr>
                      </w:pPr>
                    </w:p>
                  </w:txbxContent>
                </v:textbox>
              </v:shape>
            </w:pict>
          </mc:Fallback>
        </mc:AlternateContent>
      </w:r>
      <w:r w:rsidR="006B18FE" w:rsidRPr="001528E9">
        <w:rPr>
          <w:szCs w:val="22"/>
          <w:lang w:val="es-ES_tradnl"/>
        </w:rPr>
        <w:t>Se adjuntan a la presente Nota el proyecto de programa y el proyecto de Reglamento de la Conferencia Diplomática para la adopción de un Arreglo de Lisboa revisado sobre Denominaciones de Ori</w:t>
      </w:r>
      <w:r w:rsidR="003A029D">
        <w:rPr>
          <w:szCs w:val="22"/>
          <w:lang w:val="es-ES_tradnl"/>
        </w:rPr>
        <w:t>gen e Indicaciones Geográficas.</w:t>
      </w:r>
      <w:r w:rsidR="006B18FE" w:rsidRPr="001528E9">
        <w:rPr>
          <w:szCs w:val="22"/>
          <w:lang w:val="es-ES_tradnl"/>
        </w:rPr>
        <w:t xml:space="preserve">  </w:t>
      </w:r>
    </w:p>
    <w:p w:rsidR="006B18FE" w:rsidRPr="001528E9" w:rsidRDefault="006B18FE" w:rsidP="006B18FE">
      <w:pPr>
        <w:rPr>
          <w:szCs w:val="22"/>
          <w:lang w:val="es-ES_tradnl"/>
        </w:rPr>
      </w:pPr>
    </w:p>
    <w:p w:rsidR="006B18FE" w:rsidRPr="001528E9" w:rsidRDefault="00096EB5" w:rsidP="006B18FE">
      <w:pPr>
        <w:rPr>
          <w:szCs w:val="22"/>
          <w:lang w:val="es-ES_tradnl"/>
        </w:rPr>
      </w:pPr>
      <w:r>
        <w:rPr>
          <w:noProof/>
          <w:szCs w:val="22"/>
          <w:lang w:eastAsia="en-US"/>
        </w:rPr>
        <mc:AlternateContent>
          <mc:Choice Requires="wps">
            <w:drawing>
              <wp:anchor distT="0" distB="0" distL="114300" distR="114300" simplePos="0" relativeHeight="251678720" behindDoc="0" locked="0" layoutInCell="1" allowOverlap="1">
                <wp:simplePos x="0" y="0"/>
                <wp:positionH relativeFrom="column">
                  <wp:posOffset>-697230</wp:posOffset>
                </wp:positionH>
                <wp:positionV relativeFrom="paragraph">
                  <wp:posOffset>170180</wp:posOffset>
                </wp:positionV>
                <wp:extent cx="317500" cy="63500"/>
                <wp:effectExtent l="0" t="0" r="0" b="0"/>
                <wp:wrapNone/>
                <wp:docPr id="3" name="Text Box 3"/>
                <wp:cNvGraphicFramePr/>
                <a:graphic xmlns:a="http://schemas.openxmlformats.org/drawingml/2006/main">
                  <a:graphicData uri="http://schemas.microsoft.com/office/word/2010/wordprocessingShape">
                    <wps:wsp>
                      <wps:cNvSpPr txBox="1"/>
                      <wps:spPr>
                        <a:xfrm>
                          <a:off x="0" y="0"/>
                          <a:ext cx="317500" cy="635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a:effectLst/>
                      </wps:spPr>
                      <wps:style>
                        <a:lnRef idx="0">
                          <a:schemeClr val="accent1"/>
                        </a:lnRef>
                        <a:fillRef idx="0">
                          <a:schemeClr val="accent1"/>
                        </a:fillRef>
                        <a:effectRef idx="0">
                          <a:schemeClr val="accent1"/>
                        </a:effectRef>
                        <a:fontRef idx="minor">
                          <a:schemeClr val="dk1"/>
                        </a:fontRef>
                      </wps:style>
                      <wps:txbx>
                        <w:txbxContent>
                          <w:p w:rsidR="00096EB5" w:rsidRPr="00096EB5" w:rsidRDefault="00096EB5" w:rsidP="00096EB5">
                            <w:pPr>
                              <w:jc w:val="right"/>
                              <w:rPr>
                                <w:sz w:val="20"/>
                              </w:rPr>
                            </w:pPr>
                            <w:r w:rsidRPr="00096EB5">
                              <w:rPr>
                                <w:sz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3" o:spid="_x0000_s1034" type="#_x0000_t202" style="position:absolute;margin-left:-54.9pt;margin-top:13.4pt;width:25pt;height: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Ui35wIAAIEGAAAOAAAAZHJzL2Uyb0RvYy54bWysVU1vEzEQvSPxHyzf6SaNKFXUTRVagpCq&#10;UtGinideb3ZVr21s54tfz7O9m7aUA0VcnFnP+M3Hm5mcne86xTbS+dboko+PRpxJLUzV6lXJv98t&#10;3p1y5gPpipTRsuR76fn57O2bs62dymPTGFVJxwCi/XRrS96EYKdF4UUjO/JHxkoNZW1cRwGfblVU&#10;jrZA71RxPBqdFFvjKuuMkN7j9jIr+Szh17UU4WtdexmYKjliC+l06VzGs5id0XTlyDat6MOgf4ii&#10;o1bD6QHqkgKxtWtfQHWtcMabOhwJ0xWmrlshUw7IZjz6LZvbhqxMuaA43h7K5P8frLje3DjWViWf&#10;cKapA0V3chfYR7Njk1idrfVTGN1amIUdrsHycO9xGZPe1a6Lv0iHQY867w+1jWACl5Pxh/cjaARU&#10;J5MoArx4fGudD5+l6VgUSu7AXCooba58yKaDSXTljWqrRatU+hButbxQjmVi0XlwlOiNWlK2Ibah&#10;1AEZyfcPUgTPoJRm2xwgQiU0ZK0oQOwsSuT1ijNSK3S6CC6F9+xxDDCGkXwtFYmHnMLLAHrLl/6j&#10;4pJ8kzESeu5RZ9a6QvQ0bSRVn3TFwt6CLY2x4jHmTlacKYnYopQsA7XqbyxBg9IRWqaJ6Qsemc8M&#10;JynslYw2Sn+TNTomER0v0qzKQ94khNQh9UjChXW0qsHVax729o9RveZxzmPwbHQ4PO5abXrm4op5&#10;DLt6GEKusz24eZJ3FMNuuUujcjoMwNJUe8yFM3mveCsWLQi8Ih9uyGGRoA+xHMNXHLUyYMn0EmeN&#10;cT//dB/tMd/QglYsJrTdjzU5kKy+aEw+IMMguEFYDoJedxcGnT7G2rUiiXjgghrE2pnuHjtzHr1A&#10;RVrAV8nR5Fm8CHmKsHOFnM+TEXaVpXClb62I0JGU2Kh3u3tytp/YgEm/NsPKwtg9H9xsm/rFztfB&#10;LNo01bGuuYp9vbHn0lT0Ozku0qffyerxn2P2CwAA//8DAFBLAwQUAAYACAAAACEAKOhVaeEAAAAK&#10;AQAADwAAAGRycy9kb3ducmV2LnhtbEyPQUvDQBCF74L/YRnBi6SbViwaMym1YA8epFYRvG2SaRLM&#10;zsbsJo3/3unJnoZ57/Hmm3Q12VaN1PvGMcJ8FoMiLlzZcIXw8f4c3YPywXBpWseE8EseVtnlRWqS&#10;0h35jcZ9qJSUsE8MQh1Cl2jti5qs8TPXEYt3cL01Qda+0mVvjlJuW72I46W2pmG5UJuONjUV3/vB&#10;Ijxtx0p/vuxGm+82h9cfO6y/tjeI11fT+hFUoCn8h+GEL+iQCVPuBi69ahGiefwg7AFhsZQpieju&#10;JOQItyLoLNXnL2R/AAAA//8DAFBLAQItABQABgAIAAAAIQC2gziS/gAAAOEBAAATAAAAAAAAAAAA&#10;AAAAAAAAAABbQ29udGVudF9UeXBlc10ueG1sUEsBAi0AFAAGAAgAAAAhADj9If/WAAAAlAEAAAsA&#10;AAAAAAAAAAAAAAAALwEAAF9yZWxzLy5yZWxzUEsBAi0AFAAGAAgAAAAhACMJSLfnAgAAgQYAAA4A&#10;AAAAAAAAAAAAAAAALgIAAGRycy9lMm9Eb2MueG1sUEsBAi0AFAAGAAgAAAAhACjoVWnhAAAACgEA&#10;AA8AAAAAAAAAAAAAAAAAQQUAAGRycy9kb3ducmV2LnhtbFBLBQYAAAAABAAEAPMAAABPBgAAAAA=&#10;" fillcolor="black" strokeweight=".5pt">
                <v:fill opacity="0"/>
                <v:stroke opacity="0" joinstyle="round"/>
                <v:textbox style="mso-fit-shape-to-text:t" inset="0,0,0,0">
                  <w:txbxContent>
                    <w:p w:rsidR="00096EB5" w:rsidRPr="00096EB5" w:rsidRDefault="00096EB5" w:rsidP="00096EB5">
                      <w:pPr>
                        <w:jc w:val="right"/>
                        <w:rPr>
                          <w:sz w:val="20"/>
                        </w:rPr>
                      </w:pPr>
                      <w:r w:rsidRPr="00096EB5">
                        <w:rPr>
                          <w:sz w:val="20"/>
                        </w:rPr>
                        <w:t xml:space="preserve">./. </w:t>
                      </w:r>
                    </w:p>
                  </w:txbxContent>
                </v:textbox>
              </v:shape>
            </w:pict>
          </mc:Fallback>
        </mc:AlternateContent>
      </w:r>
      <w:r w:rsidR="006B18FE" w:rsidRPr="001528E9">
        <w:rPr>
          <w:noProof/>
          <w:szCs w:val="22"/>
          <w:lang w:eastAsia="en-US"/>
        </w:rPr>
        <mc:AlternateContent>
          <mc:Choice Requires="wps">
            <w:drawing>
              <wp:anchor distT="0" distB="0" distL="114300" distR="114300" simplePos="0" relativeHeight="251667456" behindDoc="0" locked="0" layoutInCell="0" allowOverlap="1" wp14:anchorId="54A07E1E" wp14:editId="2C13384A">
                <wp:simplePos x="0" y="0"/>
                <wp:positionH relativeFrom="column">
                  <wp:posOffset>-684530</wp:posOffset>
                </wp:positionH>
                <wp:positionV relativeFrom="paragraph">
                  <wp:posOffset>331470</wp:posOffset>
                </wp:positionV>
                <wp:extent cx="317500" cy="170180"/>
                <wp:effectExtent l="0" t="0" r="0" b="0"/>
                <wp:wrapNone/>
                <wp:docPr id="18"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70180"/>
                        </a:xfrm>
                        <a:prstGeom prst="rect">
                          <a:avLst/>
                        </a:prstGeom>
                        <a:solidFill>
                          <a:srgbClr val="FFFFFF">
                            <a:alpha val="0"/>
                          </a:srgbClr>
                        </a:solidFill>
                        <a:ln w="9525">
                          <a:solidFill>
                            <a:srgbClr val="000000">
                              <a:alpha val="0"/>
                            </a:srgbClr>
                          </a:solidFill>
                          <a:miter lim="800000"/>
                          <a:headEnd/>
                          <a:tailEnd/>
                        </a:ln>
                      </wps:spPr>
                      <wps:txbx>
                        <w:txbxContent>
                          <w:p w:rsidR="006B18FE" w:rsidRPr="005E5D78" w:rsidRDefault="006B18FE" w:rsidP="006B18FE">
                            <w:pPr>
                              <w:jc w:val="right"/>
                              <w:rPr>
                                <w:szCs w:val="2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6" o:spid="_x0000_s1035" type="#_x0000_t202" style="position:absolute;margin-left:-53.9pt;margin-top:26.1pt;width:25pt;height:13.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TtULQIAAIIEAAAOAAAAZHJzL2Uyb0RvYy54bWysVNuO0zAQfUfiHyy/0ySF7najpqulSxHS&#10;cpF2+QDHcRILxzZjt8ny9YztpiwgHkDkwRrbM8cz58xkcz0NihwFOGl0RYtFTonQ3DRSdxX9/LB/&#10;sabEeaYbpowWFX0Ujl5vnz/bjLYUS9Mb1QggCKJdOdqK9t7bMssc78XA3MJYofGyNTAwj1vosgbY&#10;iOiDypZ5fpGNBhoLhgvn8PQ2XdJtxG9bwf3HtnXCE1VRzM3HFeJahzXbbljZAbO95Kc02D9kMTCp&#10;8dEz1C3zjBxA/gY1SA7GmdYvuBky07aSi1gDVlPkv1Rz3zMrYi1IjrNnmtz/g+Ufjp+AyAa1Q6U0&#10;G1CjBzF58tpM5NVF4Ge0rkS3e4uOfsJz9I21Ontn+BdHtNn1THfiBsCMvWAN5leEyOxJaMJxAaQe&#10;35sG32EHbyLQ1MIQyEM6CKKjTo9nbUIuHA9fFperHG84XhWXebGO2mWsnIMtOP9WmIEEo6KA0kdw&#10;drxzPiTDytklvOWMks1eKhU30NU7BeTIsE328UuxyvYsnc7PueQa8X7CUJqMFb1aLVeJnD/i5/H7&#10;a/xBepwUJYeKrhNC7N3A9xvdRNszqZKNxSp9EiBwntj3Uz1Fra9mXWvTPKIiYNJg4CCj0Rv4RsmI&#10;Q1FR9/XAQFCi3mlUNUzQbMBs1LPBNMfQinpKkrnzadIOFmTXI/LcNzeo/F5GVUKLpCxO6WKjR3JP&#10;Qxkm6ek+ev34dWy/AwAA//8DAFBLAwQUAAYACAAAACEA+qD32N8AAAAKAQAADwAAAGRycy9kb3du&#10;cmV2LnhtbEyPwU7DMBBE70j8g7VI3FK7qdpCiFMhJFRxQZD2A7bxkgTidRS7Sfh73BM97uxo5k2+&#10;m20nRhp861jDcqFAEFfOtFxrOB5ekwcQPiAb7ByThl/ysCtub3LMjJv4k8Yy1CKGsM9QQxNCn0np&#10;q4Ys+oXriePvyw0WQzyHWpoBpxhuO5kqtZEWW44NDfb00lD1U56thsP7StX71cc+pWEqqzfcfI9H&#10;1Pr+bn5+AhFoDv9muOBHdCgi08md2XjRaUiWahvZg4Z1moKIjmR9EU4ato8KZJHL6wnFHwAAAP//&#10;AwBQSwECLQAUAAYACAAAACEAtoM4kv4AAADhAQAAEwAAAAAAAAAAAAAAAAAAAAAAW0NvbnRlbnRf&#10;VHlwZXNdLnhtbFBLAQItABQABgAIAAAAIQA4/SH/1gAAAJQBAAALAAAAAAAAAAAAAAAAAC8BAABf&#10;cmVscy8ucmVsc1BLAQItABQABgAIAAAAIQA43TtULQIAAIIEAAAOAAAAAAAAAAAAAAAAAC4CAABk&#10;cnMvZTJvRG9jLnhtbFBLAQItABQABgAIAAAAIQD6oPfY3wAAAAoBAAAPAAAAAAAAAAAAAAAAAIcE&#10;AABkcnMvZG93bnJldi54bWxQSwUGAAAAAAQABADzAAAAkwUAAAAA&#10;" o:allowincell="f">
                <v:fill opacity="0"/>
                <v:stroke opacity="0"/>
                <v:textbox style="mso-fit-shape-to-text:t" inset="0,0,0,0">
                  <w:txbxContent>
                    <w:p w:rsidR="006B18FE" w:rsidRPr="005E5D78" w:rsidRDefault="006B18FE" w:rsidP="006B18FE">
                      <w:pPr>
                        <w:jc w:val="right"/>
                        <w:rPr>
                          <w:szCs w:val="22"/>
                        </w:rPr>
                      </w:pPr>
                    </w:p>
                  </w:txbxContent>
                </v:textbox>
              </v:shape>
            </w:pict>
          </mc:Fallback>
        </mc:AlternateContent>
      </w:r>
      <w:r w:rsidR="006B18FE" w:rsidRPr="001528E9">
        <w:rPr>
          <w:szCs w:val="22"/>
          <w:lang w:val="es-ES_tradnl"/>
        </w:rPr>
        <w:t>Los proyectos de artículos y de Reglamento constituyen la “propuesta básica” que se menciona en el artículo 29.1.a) del proyecto de Reglamento.  También se adjunta a la presente Nota el proyecto de propuesta básica.</w:t>
      </w:r>
    </w:p>
    <w:p w:rsidR="006B18FE" w:rsidRPr="001528E9" w:rsidRDefault="006B18FE" w:rsidP="006B18FE">
      <w:pPr>
        <w:rPr>
          <w:szCs w:val="22"/>
          <w:lang w:val="es-ES_tradnl"/>
        </w:rPr>
      </w:pPr>
    </w:p>
    <w:p w:rsidR="006B18FE" w:rsidRPr="001528E9" w:rsidRDefault="006B18FE" w:rsidP="006B18FE">
      <w:pPr>
        <w:tabs>
          <w:tab w:val="left" w:pos="3410"/>
        </w:tabs>
        <w:rPr>
          <w:szCs w:val="22"/>
          <w:lang w:val="es-ES_tradnl"/>
        </w:rPr>
      </w:pPr>
      <w:r w:rsidRPr="001528E9">
        <w:rPr>
          <w:szCs w:val="22"/>
          <w:lang w:val="es-ES_tradnl"/>
        </w:rPr>
        <w:t xml:space="preserve">Se señala a la atención de S.E. el hecho de que se deberán expedir credenciales a los representantes del Gobierno de S.E., y plenos poderes para la firma del Arreglo de Lisboa revisado sobre Denominaciones de Origen e Indicaciones Geográficas (véase el artículo 6 del proyecto de Reglamento de la Conferencia </w:t>
      </w:r>
      <w:r>
        <w:rPr>
          <w:szCs w:val="22"/>
          <w:lang w:val="es-ES_tradnl"/>
        </w:rPr>
        <w:t>Diplomática, documento LI/R/PM/2)</w:t>
      </w:r>
      <w:r w:rsidRPr="001528E9">
        <w:rPr>
          <w:szCs w:val="22"/>
          <w:lang w:val="es-ES_tradnl"/>
        </w:rPr>
        <w:t xml:space="preserve">.  Los plenos poderes antes mencionados deberán estar firmados por el Jefe de Estado, el Jefe de Gobierno o el Ministro de Relaciones Exteriores. </w:t>
      </w:r>
    </w:p>
    <w:p w:rsidR="006B18FE" w:rsidRPr="001528E9" w:rsidRDefault="006B18FE" w:rsidP="006B18FE">
      <w:pPr>
        <w:rPr>
          <w:szCs w:val="22"/>
          <w:lang w:val="es-ES_tradnl"/>
        </w:rPr>
      </w:pPr>
    </w:p>
    <w:p w:rsidR="006B18FE" w:rsidRPr="001528E9" w:rsidRDefault="006B18FE" w:rsidP="006B18FE">
      <w:pPr>
        <w:rPr>
          <w:szCs w:val="22"/>
          <w:lang w:val="es-ES_tradnl"/>
        </w:rPr>
      </w:pPr>
      <w:r w:rsidRPr="001528E9">
        <w:rPr>
          <w:szCs w:val="22"/>
          <w:lang w:val="es-ES_tradnl"/>
        </w:rPr>
        <w:t xml:space="preserve">Le agradeceríamos que los nombres y cargos de los representantes del Gobierno de S.E. </w:t>
      </w:r>
      <w:r>
        <w:rPr>
          <w:szCs w:val="22"/>
          <w:lang w:val="es-ES_tradnl"/>
        </w:rPr>
        <w:t>sean</w:t>
      </w:r>
      <w:r w:rsidRPr="001528E9">
        <w:rPr>
          <w:szCs w:val="22"/>
          <w:lang w:val="es-ES_tradnl"/>
        </w:rPr>
        <w:t xml:space="preserve"> comunicados al Director General de la OMPI a más tardar el [fecha].</w:t>
      </w:r>
    </w:p>
    <w:p w:rsidR="006B18FE" w:rsidRPr="001528E9" w:rsidRDefault="006B18FE" w:rsidP="006B18FE">
      <w:pPr>
        <w:rPr>
          <w:szCs w:val="22"/>
          <w:lang w:val="es-ES_tradnl"/>
        </w:rPr>
      </w:pPr>
    </w:p>
    <w:p w:rsidR="006B18FE" w:rsidRPr="001528E9" w:rsidRDefault="006B18FE" w:rsidP="006B18FE">
      <w:pPr>
        <w:rPr>
          <w:szCs w:val="22"/>
          <w:lang w:val="es-ES_tradnl"/>
        </w:rPr>
      </w:pPr>
    </w:p>
    <w:p w:rsidR="006B18FE" w:rsidRPr="001528E9" w:rsidRDefault="006B18FE" w:rsidP="006B18FE">
      <w:pPr>
        <w:pStyle w:val="Endofdocument0"/>
        <w:ind w:left="5245"/>
        <w:rPr>
          <w:rFonts w:cs="Arial"/>
          <w:sz w:val="22"/>
          <w:szCs w:val="22"/>
          <w:lang w:val="es-ES_tradnl"/>
        </w:rPr>
      </w:pPr>
      <w:r w:rsidRPr="001528E9">
        <w:rPr>
          <w:rFonts w:cs="Arial"/>
          <w:sz w:val="22"/>
          <w:szCs w:val="22"/>
          <w:lang w:val="es-ES_tradnl"/>
        </w:rPr>
        <w:t>Fecha:</w:t>
      </w:r>
    </w:p>
    <w:p w:rsidR="006B18FE" w:rsidRPr="001528E9" w:rsidRDefault="006B18FE" w:rsidP="006B18FE">
      <w:pPr>
        <w:rPr>
          <w:szCs w:val="22"/>
          <w:lang w:val="es-ES_tradnl"/>
        </w:rPr>
      </w:pPr>
    </w:p>
    <w:p w:rsidR="006B18FE" w:rsidRPr="001528E9" w:rsidRDefault="006B18FE" w:rsidP="006B18FE">
      <w:pPr>
        <w:rPr>
          <w:szCs w:val="22"/>
          <w:lang w:val="es-ES_tradnl"/>
        </w:rPr>
      </w:pPr>
    </w:p>
    <w:p w:rsidR="006B18FE" w:rsidRPr="001528E9" w:rsidRDefault="006B18FE" w:rsidP="006B18FE">
      <w:pPr>
        <w:rPr>
          <w:szCs w:val="22"/>
          <w:lang w:val="es-ES_tradnl"/>
        </w:rPr>
      </w:pPr>
    </w:p>
    <w:p w:rsidR="006B18FE" w:rsidRPr="001528E9" w:rsidRDefault="006B18FE" w:rsidP="006B18FE">
      <w:pPr>
        <w:rPr>
          <w:szCs w:val="22"/>
          <w:lang w:val="es-ES_tradnl"/>
        </w:rPr>
      </w:pPr>
    </w:p>
    <w:p w:rsidR="006B18FE" w:rsidRPr="001528E9" w:rsidRDefault="006B18FE" w:rsidP="006B18FE">
      <w:pPr>
        <w:pStyle w:val="Endofdocument0"/>
        <w:ind w:left="0"/>
        <w:rPr>
          <w:rFonts w:cs="Arial"/>
          <w:sz w:val="22"/>
          <w:szCs w:val="22"/>
          <w:lang w:val="es-ES_tradnl"/>
        </w:rPr>
      </w:pPr>
      <w:r>
        <w:rPr>
          <w:rFonts w:cs="Arial"/>
          <w:sz w:val="22"/>
          <w:szCs w:val="22"/>
          <w:lang w:val="es-ES_tradnl"/>
        </w:rPr>
        <w:t>Anexos</w:t>
      </w:r>
      <w:r w:rsidRPr="001528E9">
        <w:rPr>
          <w:rFonts w:cs="Arial"/>
          <w:sz w:val="22"/>
          <w:szCs w:val="22"/>
          <w:lang w:val="es-ES_tradnl"/>
        </w:rPr>
        <w:t>:  LI/</w:t>
      </w:r>
      <w:r w:rsidRPr="002E59F3">
        <w:rPr>
          <w:rFonts w:cs="Arial"/>
          <w:sz w:val="22"/>
          <w:szCs w:val="22"/>
          <w:lang w:val="es-ES_tradnl"/>
        </w:rPr>
        <w:t>DC/1 Prov</w:t>
      </w:r>
      <w:r w:rsidRPr="001528E9">
        <w:rPr>
          <w:rFonts w:cs="Arial"/>
          <w:sz w:val="22"/>
          <w:szCs w:val="22"/>
          <w:lang w:val="es-ES_tradnl"/>
        </w:rPr>
        <w:t xml:space="preserve">., LI/DC/2, LI/DC/3 </w:t>
      </w:r>
      <w:r>
        <w:rPr>
          <w:rFonts w:cs="Arial"/>
          <w:sz w:val="22"/>
          <w:szCs w:val="22"/>
          <w:lang w:val="es-ES_tradnl"/>
        </w:rPr>
        <w:t>y</w:t>
      </w:r>
      <w:r w:rsidRPr="001528E9">
        <w:rPr>
          <w:rFonts w:cs="Arial"/>
          <w:sz w:val="22"/>
          <w:szCs w:val="22"/>
          <w:lang w:val="es-ES_tradnl"/>
        </w:rPr>
        <w:t xml:space="preserve"> LI/DC/4</w:t>
      </w:r>
    </w:p>
    <w:p w:rsidR="006B18FE" w:rsidRPr="001528E9" w:rsidRDefault="006B18FE" w:rsidP="006B18FE">
      <w:pPr>
        <w:pStyle w:val="Footer"/>
        <w:rPr>
          <w:szCs w:val="22"/>
          <w:lang w:val="es-ES_tradnl"/>
        </w:rPr>
      </w:pPr>
    </w:p>
    <w:p w:rsidR="006B18FE" w:rsidRPr="001528E9" w:rsidRDefault="006B18FE" w:rsidP="006B18FE">
      <w:pPr>
        <w:pStyle w:val="Footer"/>
        <w:rPr>
          <w:szCs w:val="22"/>
          <w:lang w:val="es-ES_tradnl"/>
        </w:rPr>
      </w:pPr>
    </w:p>
    <w:p w:rsidR="006B18FE" w:rsidRPr="001528E9" w:rsidRDefault="006B18FE" w:rsidP="006B18FE">
      <w:pPr>
        <w:rPr>
          <w:szCs w:val="22"/>
          <w:lang w:val="es-ES_tradnl"/>
        </w:rPr>
      </w:pPr>
    </w:p>
    <w:p w:rsidR="006B18FE" w:rsidRPr="001528E9" w:rsidRDefault="006B18FE" w:rsidP="006B18FE">
      <w:pPr>
        <w:pStyle w:val="Endofdocument0"/>
        <w:ind w:left="5387" w:hanging="142"/>
        <w:rPr>
          <w:rFonts w:cs="Arial"/>
          <w:sz w:val="22"/>
          <w:szCs w:val="22"/>
          <w:lang w:val="es-ES_tradnl"/>
        </w:rPr>
      </w:pPr>
      <w:r w:rsidRPr="001528E9">
        <w:rPr>
          <w:rFonts w:cs="Arial"/>
          <w:sz w:val="22"/>
          <w:szCs w:val="22"/>
          <w:lang w:val="es-ES_tradnl"/>
        </w:rPr>
        <w:t>[Sigue el Anexo II]</w:t>
      </w:r>
    </w:p>
    <w:p w:rsidR="006B18FE" w:rsidRPr="001528E9" w:rsidRDefault="006B18FE" w:rsidP="006B18FE">
      <w:pPr>
        <w:pStyle w:val="EndofDocument"/>
        <w:rPr>
          <w:lang w:val="es-ES_tradnl"/>
        </w:rPr>
      </w:pPr>
    </w:p>
    <w:p w:rsidR="006B18FE" w:rsidRPr="001528E9" w:rsidRDefault="006B18FE" w:rsidP="006B18FE">
      <w:pPr>
        <w:pStyle w:val="EndofDocument"/>
        <w:rPr>
          <w:lang w:val="es-ES_tradnl"/>
        </w:rPr>
        <w:sectPr w:rsidR="006B18FE" w:rsidRPr="001528E9" w:rsidSect="00FE410C">
          <w:headerReference w:type="even" r:id="rId15"/>
          <w:headerReference w:type="default" r:id="rId16"/>
          <w:headerReference w:type="first" r:id="rId17"/>
          <w:pgSz w:w="11907" w:h="16840" w:code="9"/>
          <w:pgMar w:top="510" w:right="1418" w:bottom="1418" w:left="1418" w:header="510" w:footer="1021" w:gutter="0"/>
          <w:pgNumType w:start="2"/>
          <w:cols w:space="720"/>
          <w:docGrid w:linePitch="299"/>
        </w:sectPr>
      </w:pPr>
    </w:p>
    <w:p w:rsidR="006B18FE" w:rsidRPr="00096EB5" w:rsidRDefault="006B18FE" w:rsidP="009C4946">
      <w:pPr>
        <w:pStyle w:val="EndofDocument"/>
        <w:ind w:left="0"/>
        <w:jc w:val="left"/>
        <w:rPr>
          <w:rFonts w:ascii="Arial" w:hAnsi="Arial" w:cs="Arial"/>
          <w:sz w:val="22"/>
          <w:szCs w:val="22"/>
          <w:u w:val="single"/>
          <w:lang w:val="es-ES_tradnl"/>
        </w:rPr>
      </w:pPr>
      <w:r w:rsidRPr="00096EB5">
        <w:rPr>
          <w:rFonts w:ascii="Arial" w:hAnsi="Arial" w:cs="Arial"/>
          <w:sz w:val="22"/>
          <w:szCs w:val="22"/>
          <w:u w:val="single"/>
          <w:lang w:val="es-ES_tradnl"/>
        </w:rPr>
        <w:lastRenderedPageBreak/>
        <w:t>PROYECTO DE INVITACIÓN QUE SE PROPONE CURSAR A LA OAPI Y LA UE</w:t>
      </w:r>
    </w:p>
    <w:p w:rsidR="006B18FE" w:rsidRPr="00096EB5" w:rsidRDefault="006B18FE" w:rsidP="006B18FE">
      <w:pPr>
        <w:pStyle w:val="Endofdocument0"/>
        <w:rPr>
          <w:rFonts w:cs="Arial"/>
          <w:sz w:val="22"/>
          <w:szCs w:val="22"/>
          <w:lang w:val="es-ES_tradnl"/>
        </w:rPr>
      </w:pPr>
    </w:p>
    <w:p w:rsidR="006B18FE" w:rsidRPr="00096EB5" w:rsidRDefault="006B18FE" w:rsidP="006B18FE">
      <w:pPr>
        <w:pStyle w:val="Endofdocument0"/>
        <w:rPr>
          <w:rFonts w:cs="Arial"/>
          <w:sz w:val="22"/>
          <w:szCs w:val="22"/>
          <w:lang w:val="es-ES_tradnl"/>
        </w:rPr>
      </w:pPr>
    </w:p>
    <w:p w:rsidR="006B18FE" w:rsidRPr="00096EB5" w:rsidRDefault="006B18FE" w:rsidP="006B18FE">
      <w:pPr>
        <w:pStyle w:val="Endofdocument0"/>
        <w:rPr>
          <w:rFonts w:cs="Arial"/>
          <w:sz w:val="22"/>
          <w:szCs w:val="22"/>
          <w:lang w:val="es-ES_tradnl"/>
        </w:rPr>
      </w:pPr>
    </w:p>
    <w:p w:rsidR="006B18FE" w:rsidRPr="001528E9" w:rsidRDefault="006B18FE" w:rsidP="006B18FE">
      <w:pPr>
        <w:pStyle w:val="Endofdocument0"/>
        <w:ind w:hanging="289"/>
        <w:rPr>
          <w:rFonts w:cs="Arial"/>
          <w:sz w:val="22"/>
          <w:szCs w:val="22"/>
          <w:lang w:val="es-ES_tradnl"/>
        </w:rPr>
      </w:pPr>
      <w:r w:rsidRPr="001528E9">
        <w:rPr>
          <w:rFonts w:cs="Arial"/>
          <w:sz w:val="22"/>
          <w:szCs w:val="22"/>
          <w:lang w:val="es-ES_tradnl"/>
        </w:rPr>
        <w:t>Fecha:</w:t>
      </w:r>
    </w:p>
    <w:p w:rsidR="006B18FE" w:rsidRPr="001528E9" w:rsidRDefault="006B18FE" w:rsidP="006B18FE">
      <w:pPr>
        <w:tabs>
          <w:tab w:val="left" w:pos="6804"/>
        </w:tabs>
        <w:rPr>
          <w:szCs w:val="22"/>
          <w:lang w:val="es-ES_tradnl"/>
        </w:rPr>
      </w:pPr>
    </w:p>
    <w:p w:rsidR="006B18FE" w:rsidRPr="001528E9" w:rsidRDefault="006B18FE" w:rsidP="006B18FE">
      <w:pPr>
        <w:tabs>
          <w:tab w:val="left" w:pos="6804"/>
        </w:tabs>
        <w:rPr>
          <w:szCs w:val="22"/>
          <w:lang w:val="es-ES_tradnl"/>
        </w:rPr>
      </w:pPr>
      <w:r w:rsidRPr="001528E9">
        <w:rPr>
          <w:szCs w:val="22"/>
          <w:lang w:val="es-ES_tradnl"/>
        </w:rPr>
        <w:t>Señor Presidente [….]:</w:t>
      </w:r>
    </w:p>
    <w:p w:rsidR="006B18FE" w:rsidRPr="001528E9" w:rsidRDefault="006B18FE" w:rsidP="006B18FE">
      <w:pPr>
        <w:tabs>
          <w:tab w:val="left" w:pos="6804"/>
        </w:tabs>
        <w:rPr>
          <w:szCs w:val="22"/>
          <w:lang w:val="es-ES_tradnl"/>
        </w:rPr>
      </w:pPr>
    </w:p>
    <w:p w:rsidR="006B18FE" w:rsidRPr="001528E9" w:rsidRDefault="006B18FE" w:rsidP="006B18FE">
      <w:pPr>
        <w:rPr>
          <w:szCs w:val="22"/>
          <w:lang w:val="es-ES_tradnl"/>
        </w:rPr>
      </w:pPr>
      <w:r w:rsidRPr="00DA7870">
        <w:rPr>
          <w:szCs w:val="22"/>
          <w:lang w:val="es-ES_tradnl"/>
        </w:rPr>
        <w:t xml:space="preserve">Tengo el agrado de invitar a la [OAPI, UE] a estar representada en calidad de Delegación especial en la Conferencia Diplomática </w:t>
      </w:r>
      <w:r w:rsidRPr="001528E9">
        <w:rPr>
          <w:szCs w:val="22"/>
          <w:lang w:val="es-ES_tradnl"/>
        </w:rPr>
        <w:t>para la adopción de un Arreglo de Lisboa revisado sobre Denominaciones de Origen e Indicaciones Geográficas</w:t>
      </w:r>
      <w:r>
        <w:rPr>
          <w:szCs w:val="22"/>
          <w:lang w:val="es-ES_tradnl"/>
        </w:rPr>
        <w:t>.</w:t>
      </w:r>
    </w:p>
    <w:p w:rsidR="006B18FE" w:rsidRPr="001528E9" w:rsidRDefault="006B18FE" w:rsidP="006B18FE">
      <w:pPr>
        <w:rPr>
          <w:szCs w:val="22"/>
          <w:lang w:val="es-ES_tradnl"/>
        </w:rPr>
      </w:pPr>
    </w:p>
    <w:p w:rsidR="006B18FE" w:rsidRPr="001528E9" w:rsidRDefault="006B18FE" w:rsidP="006B18FE">
      <w:pPr>
        <w:rPr>
          <w:szCs w:val="22"/>
          <w:lang w:val="es-ES_tradnl"/>
        </w:rPr>
      </w:pPr>
      <w:r w:rsidRPr="001528E9">
        <w:rPr>
          <w:szCs w:val="22"/>
          <w:lang w:val="es-ES_tradnl"/>
        </w:rPr>
        <w:t>La Conferencia Diplomática tendrá lugar en [ciudad/país], en [lugar de celebración], del [fechas], y será inaugurada a las 10.00 de la mañana del primer día.  Para facilitar la inscripción de los participantes se cuenta con un sistema de inscripción por Internet.  Por lo tanto, le agradeceríamos que los representantes de</w:t>
      </w:r>
      <w:r>
        <w:rPr>
          <w:szCs w:val="22"/>
          <w:lang w:val="es-ES_tradnl"/>
        </w:rPr>
        <w:t xml:space="preserve"> </w:t>
      </w:r>
      <w:r w:rsidRPr="001528E9">
        <w:rPr>
          <w:szCs w:val="22"/>
          <w:lang w:val="es-ES_tradnl"/>
        </w:rPr>
        <w:t>l</w:t>
      </w:r>
      <w:r>
        <w:rPr>
          <w:szCs w:val="22"/>
          <w:lang w:val="es-ES_tradnl"/>
        </w:rPr>
        <w:t>a [OAPI, UE]</w:t>
      </w:r>
      <w:r w:rsidRPr="001528E9">
        <w:rPr>
          <w:szCs w:val="22"/>
          <w:lang w:val="es-ES_tradnl"/>
        </w:rPr>
        <w:t xml:space="preserve"> se inscrib</w:t>
      </w:r>
      <w:r>
        <w:rPr>
          <w:szCs w:val="22"/>
          <w:lang w:val="es-ES_tradnl"/>
        </w:rPr>
        <w:t>an</w:t>
      </w:r>
      <w:r w:rsidRPr="001528E9">
        <w:rPr>
          <w:szCs w:val="22"/>
          <w:lang w:val="es-ES_tradnl"/>
        </w:rPr>
        <w:t xml:space="preserve"> en Internet antes del (fecha) en:  (url)..</w:t>
      </w:r>
    </w:p>
    <w:p w:rsidR="006B18FE" w:rsidRPr="001528E9" w:rsidRDefault="006B18FE" w:rsidP="006B18FE">
      <w:pPr>
        <w:rPr>
          <w:szCs w:val="22"/>
          <w:lang w:val="es-ES_tradnl"/>
        </w:rPr>
      </w:pPr>
    </w:p>
    <w:p w:rsidR="006B18FE" w:rsidRPr="001528E9" w:rsidRDefault="00096EB5" w:rsidP="006B18FE">
      <w:pPr>
        <w:rPr>
          <w:szCs w:val="22"/>
          <w:lang w:val="es-ES_tradnl"/>
        </w:rPr>
      </w:pPr>
      <w:r>
        <w:rPr>
          <w:noProof/>
          <w:szCs w:val="22"/>
          <w:lang w:eastAsia="en-US"/>
        </w:rPr>
        <mc:AlternateContent>
          <mc:Choice Requires="wps">
            <w:drawing>
              <wp:anchor distT="0" distB="0" distL="114300" distR="114300" simplePos="0" relativeHeight="251679744" behindDoc="0" locked="0" layoutInCell="1" allowOverlap="1">
                <wp:simplePos x="0" y="0"/>
                <wp:positionH relativeFrom="column">
                  <wp:posOffset>-697230</wp:posOffset>
                </wp:positionH>
                <wp:positionV relativeFrom="paragraph">
                  <wp:posOffset>12065</wp:posOffset>
                </wp:positionV>
                <wp:extent cx="317500" cy="63500"/>
                <wp:effectExtent l="0" t="0" r="0" b="0"/>
                <wp:wrapNone/>
                <wp:docPr id="4" name="Text Box 4"/>
                <wp:cNvGraphicFramePr/>
                <a:graphic xmlns:a="http://schemas.openxmlformats.org/drawingml/2006/main">
                  <a:graphicData uri="http://schemas.microsoft.com/office/word/2010/wordprocessingShape">
                    <wps:wsp>
                      <wps:cNvSpPr txBox="1"/>
                      <wps:spPr>
                        <a:xfrm>
                          <a:off x="0" y="0"/>
                          <a:ext cx="317500" cy="635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a:effectLst/>
                      </wps:spPr>
                      <wps:style>
                        <a:lnRef idx="0">
                          <a:schemeClr val="accent1"/>
                        </a:lnRef>
                        <a:fillRef idx="0">
                          <a:schemeClr val="accent1"/>
                        </a:fillRef>
                        <a:effectRef idx="0">
                          <a:schemeClr val="accent1"/>
                        </a:effectRef>
                        <a:fontRef idx="minor">
                          <a:schemeClr val="dk1"/>
                        </a:fontRef>
                      </wps:style>
                      <wps:txbx>
                        <w:txbxContent>
                          <w:p w:rsidR="00096EB5" w:rsidRPr="00096EB5" w:rsidRDefault="00096EB5" w:rsidP="00096EB5">
                            <w:pPr>
                              <w:jc w:val="right"/>
                              <w:rPr>
                                <w:sz w:val="20"/>
                              </w:rPr>
                            </w:pPr>
                            <w:r w:rsidRPr="00096EB5">
                              <w:rPr>
                                <w:sz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4" o:spid="_x0000_s1036" type="#_x0000_t202" style="position:absolute;margin-left:-54.9pt;margin-top:.95pt;width:25pt;height: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Yym6AIAAIIGAAAOAAAAZHJzL2Uyb0RvYy54bWysVd9P2zAQfp+0/8Hy+0gLjE0VKepgnSYh&#10;QIOJ56vjNBGO7dlum+6v32cnaenYw5j24l585+9+fHfX84u2UWwtna+Nzvn4aMSZ1MIUtV7m/PvD&#10;/N1HznwgXZAyWuZ8Kz2/mL59c76xE3lsKqMK6RhAtJ9sbM6rEOwky7yoZEP+yFipoSyNayjg0y2z&#10;wtEG6I3Kjkejs2xjXGGdEdJ73F51Sj5N+GUpRbgtSy8DUzlHbCGdLp2LeGbTc5osHdmqFn0Y9A9R&#10;NFRrON1BXVEgtnL1C6imFs54U4YjYZrMlGUtZMoB2YxHv2VzX5GVKRcUx9tdmfz/gxU36zvH6iLn&#10;p5xpakDRg2wD+2Radhqrs7F+AqN7C7PQ4hosD/celzHptnRN/EU6DHrUeburbQQTuDwZf3g/gkZA&#10;dXYSRYBn+7fW+fBFmoZFIecOzKWC0vrah850MImuvFF1Ma+VSh/CLReXyrGOWHQeHCV6o5aUrYit&#10;KXVAh+T7BymCAyil2aYLEKESGrJUFCA2FiXyeskZqSU6XQSXwjt4HAOMYSRfC0XiqUvhZQC95Uv/&#10;UXFFvuowEnrXo86sdIHoaVJJKj7rgoWtBVsaY8VjzI0sOFMSsUUpWQaq1d9YggalI7RME9MXPDLf&#10;MZyksFUy2ij9TZbomER0vEizKnd5kxBSh9QjCRfW0aoEV6952Nvvo3rN4y6PwbPRYfe4qbXpmYsr&#10;Zh928TSEXHb24OZZ3lEM7aJNozJOzRuvFqbYYjCc6RaLt2Jeg8Fr8uGOHDYJGhHbMdziKJUBTaaX&#10;OKuM+/mn+2iPAYcWvGIzoe9+rMiBZfVVY/QBGQbBDcJiEPSquTRo9TH2rhVJxAMX1CCWzjSPWJqz&#10;6AUq0gK+co4u78TL0I0Rlq6Qs1kywrKyFK71vRUROrISO/WhfSRn+5ENGPUbM+wszN3h5Ha2qWHs&#10;bBXMvE5jva9iX3AsujQW/VKOm/T5d7La/3VMfwEAAP//AwBQSwMEFAAGAAgAAAAhAP8RwVPfAAAA&#10;CQEAAA8AAABkcnMvZG93bnJldi54bWxMj0FPwkAQhe8m/ofNmHgxZYuJRmq3BEjk4IEAGhJu2+7Q&#10;NnZnS3db6r9nOOnxzXt58710PtpGDNj52pGC6SQGgVQ4U1Op4PvrI3oD4YMmoxtHqOAXPcyz+7tU&#10;J8ZdaIfDPpSCS8gnWkEVQptI6YsKrfYT1yKxd3Kd1YFlV0rT6QuX20Y+x/GrtLom/lDpFlcVFj/7&#10;3ipYrodSHj63g823q9PmbPvFcf2k1OPDuHgHEXAMf2G44TM6ZMyUu56MF42CaBrPmD2wMwPBgejl&#10;pnPWfJBZKv8vyK4AAAD//wMAUEsBAi0AFAAGAAgAAAAhALaDOJL+AAAA4QEAABMAAAAAAAAAAAAA&#10;AAAAAAAAAFtDb250ZW50X1R5cGVzXS54bWxQSwECLQAUAAYACAAAACEAOP0h/9YAAACUAQAACwAA&#10;AAAAAAAAAAAAAAAvAQAAX3JlbHMvLnJlbHNQSwECLQAUAAYACAAAACEAgnWMpugCAACCBgAADgAA&#10;AAAAAAAAAAAAAAAuAgAAZHJzL2Uyb0RvYy54bWxQSwECLQAUAAYACAAAACEA/xHBU98AAAAJAQAA&#10;DwAAAAAAAAAAAAAAAABCBQAAZHJzL2Rvd25yZXYueG1sUEsFBgAAAAAEAAQA8wAAAE4GAAAAAA==&#10;" fillcolor="black" strokeweight=".5pt">
                <v:fill opacity="0"/>
                <v:stroke opacity="0" joinstyle="round"/>
                <v:textbox style="mso-fit-shape-to-text:t" inset="0,0,0,0">
                  <w:txbxContent>
                    <w:p w:rsidR="00096EB5" w:rsidRPr="00096EB5" w:rsidRDefault="00096EB5" w:rsidP="00096EB5">
                      <w:pPr>
                        <w:jc w:val="right"/>
                        <w:rPr>
                          <w:sz w:val="20"/>
                        </w:rPr>
                      </w:pPr>
                      <w:r w:rsidRPr="00096EB5">
                        <w:rPr>
                          <w:sz w:val="20"/>
                        </w:rPr>
                        <w:t xml:space="preserve">./. </w:t>
                      </w:r>
                    </w:p>
                  </w:txbxContent>
                </v:textbox>
              </v:shape>
            </w:pict>
          </mc:Fallback>
        </mc:AlternateContent>
      </w:r>
      <w:r w:rsidR="006B18FE" w:rsidRPr="001528E9">
        <w:rPr>
          <w:noProof/>
          <w:szCs w:val="22"/>
          <w:lang w:eastAsia="en-US"/>
        </w:rPr>
        <mc:AlternateContent>
          <mc:Choice Requires="wps">
            <w:drawing>
              <wp:anchor distT="0" distB="0" distL="114300" distR="114300" simplePos="0" relativeHeight="251669504" behindDoc="0" locked="0" layoutInCell="1" allowOverlap="1" wp14:anchorId="08B479F4" wp14:editId="0EB73D8A">
                <wp:simplePos x="0" y="0"/>
                <wp:positionH relativeFrom="column">
                  <wp:posOffset>-697230</wp:posOffset>
                </wp:positionH>
                <wp:positionV relativeFrom="paragraph">
                  <wp:posOffset>174625</wp:posOffset>
                </wp:positionV>
                <wp:extent cx="317500" cy="170180"/>
                <wp:effectExtent l="0" t="0" r="0" b="0"/>
                <wp:wrapNone/>
                <wp:docPr id="17"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70180"/>
                        </a:xfrm>
                        <a:prstGeom prst="rect">
                          <a:avLst/>
                        </a:prstGeom>
                        <a:solidFill>
                          <a:srgbClr val="FFFFFF">
                            <a:alpha val="0"/>
                          </a:srgbClr>
                        </a:solidFill>
                        <a:ln w="9525">
                          <a:solidFill>
                            <a:srgbClr val="000000">
                              <a:alpha val="0"/>
                            </a:srgbClr>
                          </a:solidFill>
                          <a:miter lim="800000"/>
                          <a:headEnd/>
                          <a:tailEnd/>
                        </a:ln>
                      </wps:spPr>
                      <wps:txbx>
                        <w:txbxContent>
                          <w:p w:rsidR="006B18FE" w:rsidRPr="005E5D78" w:rsidRDefault="006B18FE" w:rsidP="006B18FE">
                            <w:pPr>
                              <w:jc w:val="right"/>
                              <w:rPr>
                                <w:szCs w:val="22"/>
                              </w:rPr>
                            </w:pPr>
                            <w:r w:rsidRPr="005E5D78">
                              <w:rPr>
                                <w:szCs w:val="22"/>
                              </w:rPr>
                              <w:t xml:space="preserve">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4" o:spid="_x0000_s1037" type="#_x0000_t202" style="position:absolute;margin-left:-54.9pt;margin-top:13.75pt;width:25pt;height:13.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YF6LAIAAIMEAAAOAAAAZHJzL2Uyb0RvYy54bWysVNuO0zAQfUfiHyy/06SFbkvUdLV0KUJa&#10;LtIuH+A4TmLheIztNilfz9huuguIBxB5sMb2zJmZczzZXI+9IkdhnQRd0vksp0RoDrXUbUm/POxf&#10;rClxnumaKdCipCfh6PX2+bPNYAqxgA5ULSxBEO2KwZS0894UWeZ4J3rmZmCExssGbM88bm2b1ZYN&#10;iN6rbJHnV9kAtjYWuHAOT2/TJd1G/KYR3H9qGic8USXF2nxcbVyrsGbbDStay0wn+bkM9g9V9Exq&#10;THqBumWekYOVv0H1kltw0PgZhz6DppFcxB6wm3n+Szf3HTMi9oLkOHOhyf0/WP7x+NkSWaN2K0o0&#10;61GjBzF68gZGcvUq8DMYV6DbvUFHP+I5+sZenbkD/tURDbuO6VbcWAtDJ1iN9c1DZPYkNOG4AFIN&#10;H6DGPOzgIQKNje0DeUgHQXTU6XTRJtTC8fDlfLXM8Ybj1XyVz9dRu4wVU7Cxzr8T0JNglNSi9BGc&#10;He+cD8WwYnIJuRwoWe+lUnFj22qnLDkyfCb7+KVYZTqWTqd0LrlGvJ8wlCZDSV8vF8tEzh/x8/j9&#10;NX4vPU6Kkn1J1wkhvt3A91tdR9szqZKNzSp9FiBwntj3YzUmraM8QZ0K6hNKYiFNBk4yGh3Y75QM&#10;OBUldd8OzApK1HuNsoYRmgw7GdVkMM0xtKSekmTufBq1g7Gy7RB5ejg3KP1eRlkeqzjXiy89snue&#10;yjBKT/fR6/Hfsf0BAAD//wMAUEsDBBQABgAIAAAAIQBN9Bzm3wAAAAoBAAAPAAAAZHJzL2Rvd25y&#10;ZXYueG1sTI/BTsMwEETvSPyDtUjcUrsJKRDiVAgJVVxQSfsB23hJArEd2W4S/h73BMedHc28KbeL&#10;HthEzvfWSFivBDAyjVW9aSUcD6/JAzAf0CgcrCEJP+RhW11flVgoO5sPmurQshhifIESuhDGgnPf&#10;dKTRr+xIJv4+rdMY4ularhzOMVwPPBViwzX2JjZ0ONJLR813fdYSDu+ZaHfZfpeSm+vmDTdf0xGl&#10;vL1Znp+ABVrCnxku+BEdqsh0smejPBskJGvxGNmDhPQ+BxYdSX4RThLyuwx4VfL/E6pfAAAA//8D&#10;AFBLAQItABQABgAIAAAAIQC2gziS/gAAAOEBAAATAAAAAAAAAAAAAAAAAAAAAABbQ29udGVudF9U&#10;eXBlc10ueG1sUEsBAi0AFAAGAAgAAAAhADj9If/WAAAAlAEAAAsAAAAAAAAAAAAAAAAALwEAAF9y&#10;ZWxzLy5yZWxzUEsBAi0AFAAGAAgAAAAhAMGlgXosAgAAgwQAAA4AAAAAAAAAAAAAAAAALgIAAGRy&#10;cy9lMm9Eb2MueG1sUEsBAi0AFAAGAAgAAAAhAE30HObfAAAACgEAAA8AAAAAAAAAAAAAAAAAhgQA&#10;AGRycy9kb3ducmV2LnhtbFBLBQYAAAAABAAEAPMAAACSBQAAAAA=&#10;">
                <v:fill opacity="0"/>
                <v:stroke opacity="0"/>
                <v:textbox style="mso-fit-shape-to-text:t" inset="0,0,0,0">
                  <w:txbxContent>
                    <w:p w:rsidR="006B18FE" w:rsidRPr="005E5D78" w:rsidRDefault="006B18FE" w:rsidP="006B18FE">
                      <w:pPr>
                        <w:jc w:val="right"/>
                        <w:rPr>
                          <w:szCs w:val="22"/>
                        </w:rPr>
                      </w:pPr>
                      <w:r w:rsidRPr="005E5D78">
                        <w:rPr>
                          <w:szCs w:val="22"/>
                        </w:rPr>
                        <w:t xml:space="preserve"> </w:t>
                      </w:r>
                    </w:p>
                  </w:txbxContent>
                </v:textbox>
              </v:shape>
            </w:pict>
          </mc:Fallback>
        </mc:AlternateContent>
      </w:r>
      <w:r w:rsidR="006B18FE" w:rsidRPr="001528E9">
        <w:rPr>
          <w:szCs w:val="22"/>
          <w:lang w:val="es-ES_tradnl"/>
        </w:rPr>
        <w:t>Se adjuntan a la presente Nota el proyecto de programa y el proyecto de Reglamento de la Conferencia Diplomática para la adopción de un Arreglo de Lisboa revisado sobre Denominaciones de Origen e Indicaciones Geográficas.</w:t>
      </w:r>
    </w:p>
    <w:p w:rsidR="006B18FE" w:rsidRPr="001528E9" w:rsidRDefault="006B18FE" w:rsidP="006B18FE">
      <w:pPr>
        <w:rPr>
          <w:szCs w:val="22"/>
          <w:lang w:val="es-ES_tradnl"/>
        </w:rPr>
      </w:pPr>
    </w:p>
    <w:p w:rsidR="006B18FE" w:rsidRPr="001528E9" w:rsidRDefault="00096EB5" w:rsidP="006B18FE">
      <w:pPr>
        <w:rPr>
          <w:szCs w:val="22"/>
          <w:lang w:val="es-ES_tradnl"/>
        </w:rPr>
      </w:pPr>
      <w:r>
        <w:rPr>
          <w:noProof/>
          <w:szCs w:val="22"/>
          <w:lang w:eastAsia="en-US"/>
        </w:rPr>
        <mc:AlternateContent>
          <mc:Choice Requires="wps">
            <w:drawing>
              <wp:anchor distT="0" distB="0" distL="114300" distR="114300" simplePos="0" relativeHeight="251680768" behindDoc="0" locked="0" layoutInCell="1" allowOverlap="1">
                <wp:simplePos x="0" y="0"/>
                <wp:positionH relativeFrom="column">
                  <wp:posOffset>-697230</wp:posOffset>
                </wp:positionH>
                <wp:positionV relativeFrom="paragraph">
                  <wp:posOffset>172720</wp:posOffset>
                </wp:positionV>
                <wp:extent cx="317500" cy="63500"/>
                <wp:effectExtent l="0" t="0" r="0" b="0"/>
                <wp:wrapNone/>
                <wp:docPr id="8" name="Text Box 8"/>
                <wp:cNvGraphicFramePr/>
                <a:graphic xmlns:a="http://schemas.openxmlformats.org/drawingml/2006/main">
                  <a:graphicData uri="http://schemas.microsoft.com/office/word/2010/wordprocessingShape">
                    <wps:wsp>
                      <wps:cNvSpPr txBox="1"/>
                      <wps:spPr>
                        <a:xfrm>
                          <a:off x="0" y="0"/>
                          <a:ext cx="317500" cy="635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a:effectLst/>
                      </wps:spPr>
                      <wps:style>
                        <a:lnRef idx="0">
                          <a:schemeClr val="accent1"/>
                        </a:lnRef>
                        <a:fillRef idx="0">
                          <a:schemeClr val="accent1"/>
                        </a:fillRef>
                        <a:effectRef idx="0">
                          <a:schemeClr val="accent1"/>
                        </a:effectRef>
                        <a:fontRef idx="minor">
                          <a:schemeClr val="dk1"/>
                        </a:fontRef>
                      </wps:style>
                      <wps:txbx>
                        <w:txbxContent>
                          <w:p w:rsidR="00096EB5" w:rsidRPr="00096EB5" w:rsidRDefault="00096EB5" w:rsidP="00096EB5">
                            <w:pPr>
                              <w:jc w:val="right"/>
                              <w:rPr>
                                <w:sz w:val="20"/>
                              </w:rPr>
                            </w:pPr>
                            <w:r w:rsidRPr="00096EB5">
                              <w:rPr>
                                <w:sz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8" o:spid="_x0000_s1038" type="#_x0000_t202" style="position:absolute;margin-left:-54.9pt;margin-top:13.6pt;width:25pt;height: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Tsc6AIAAIIGAAAOAAAAZHJzL2Uyb0RvYy54bWysVU1vEzEQvSPxHyzf6SatKFXUTRVagpCq&#10;UtGinideb3ZVr21s54tfz7O9m7SUA0VcnFnP+M3Hm5mcX2w7xdbS+dboko+PRpxJLUzV6mXJv9/P&#10;351x5gPpipTRsuQ76fnF9O2b842dyGPTGFVJxwCi/WRjS96EYCdF4UUjO/JHxkoNZW1cRwGfbllU&#10;jjZA71RxPBqdFhvjKuuMkN7j9ior+TTh17UU4WtdexmYKjliC+l06VzEs5ie02TpyDat6MOgf4ii&#10;o1bD6R7qigKxlWtfQHWtcMabOhwJ0xWmrlshUw7IZjz6LZu7hqxMuaA43u7L5P8frLhZ3zrWViUH&#10;UZo6UHQvt4F9NFt2FquzsX4CozsLs7DFNVge7j0uY9Lb2nXxF+kw6FHn3b62EUzg8mT84f0IGgHV&#10;6UkUAV4c3lrnw2dpOhaFkjswlwpK62sfsulgEl15o9pq3iqVPoRbLi6VY5lYdB4cJXqjlpRtiK0p&#10;dUBG8v2DFMEzKKXZJgeIUAkNWSsKEDuLEnm95IzUEp0ugkvhPXscA4xhJF8LReIxp/AygN7ypf+o&#10;uCLfZIyEnnvUmZWuED1NGknVJ12xsLNgS2OseIy5kxVnSiK2KCXLQK36G0vQoHSElmli+oJH5jPD&#10;SQo7JaON0t9kjY5JRMeLNKtynzcJIXVIPZJwYR2tanD1moe9/SGq1zzOeQyejQ77x12rTc9cXDGH&#10;sKvHIeQ624ObJ3lHMWwX2zQq4+NhAham2mEwnMmLxVsxb8HgNflwSw6bBI2I7Ri+4qiVAU2mlzhr&#10;jPv5p/tojwGHFrxiM6HvfqzIgWX1RWP0ARkGwQ3CYhD0qrs0aPUx9q4VScQDF9Qg1s50D1ias+gF&#10;KtICvkqOLs/iZchjhKUr5GyWjLCsLIVrfWdFhI6sxE693z6Qs/3IBoz6jRl2Fubu+eRm29QwdrYK&#10;Zt6msY6FzVXsC45Fl8aiX8pxkz79TlaHv47pLwAAAP//AwBQSwMEFAAGAAgAAAAhAEDB53DhAAAA&#10;CgEAAA8AAABkcnMvZG93bnJldi54bWxMj01Pg0AQhu8m/ofNmHgxdClGq8jQ1Cb24KGprTHxtrBb&#10;ILKzyC4U/73Tkx7fj7zzTLacbCtG0/vGEcJ8FoMwVDrdUIXwfniJHkD4oEir1pFB+DEelvnlRaZS&#10;7U70ZsZ9qASPkE8VQh1Cl0rpy9pY5WeuM8TZ0fVWBZZ9JXWvTjxuW5nE8b20qiG+UKvOrGtTfu0H&#10;i/C8GSv58bobbbFbH7ffdlh9bm4Qr6+m1ROIYKbwV4YzPqNDzkyFG0h70SJE8/iR2QNCskhAcCO6&#10;OxsFwi0bMs/k/xfyXwAAAP//AwBQSwECLQAUAAYACAAAACEAtoM4kv4AAADhAQAAEwAAAAAAAAAA&#10;AAAAAAAAAAAAW0NvbnRlbnRfVHlwZXNdLnhtbFBLAQItABQABgAIAAAAIQA4/SH/1gAAAJQBAAAL&#10;AAAAAAAAAAAAAAAAAC8BAABfcmVscy8ucmVsc1BLAQItABQABgAIAAAAIQAB4Tsc6AIAAIIGAAAO&#10;AAAAAAAAAAAAAAAAAC4CAABkcnMvZTJvRG9jLnhtbFBLAQItABQABgAIAAAAIQBAwedw4QAAAAoB&#10;AAAPAAAAAAAAAAAAAAAAAEIFAABkcnMvZG93bnJldi54bWxQSwUGAAAAAAQABADzAAAAUAYAAAAA&#10;" fillcolor="black" strokeweight=".5pt">
                <v:fill opacity="0"/>
                <v:stroke opacity="0" joinstyle="round"/>
                <v:textbox style="mso-fit-shape-to-text:t" inset="0,0,0,0">
                  <w:txbxContent>
                    <w:p w:rsidR="00096EB5" w:rsidRPr="00096EB5" w:rsidRDefault="00096EB5" w:rsidP="00096EB5">
                      <w:pPr>
                        <w:jc w:val="right"/>
                        <w:rPr>
                          <w:sz w:val="20"/>
                        </w:rPr>
                      </w:pPr>
                      <w:r w:rsidRPr="00096EB5">
                        <w:rPr>
                          <w:sz w:val="20"/>
                        </w:rPr>
                        <w:t xml:space="preserve">./. </w:t>
                      </w:r>
                    </w:p>
                  </w:txbxContent>
                </v:textbox>
              </v:shape>
            </w:pict>
          </mc:Fallback>
        </mc:AlternateContent>
      </w:r>
      <w:r w:rsidR="006B18FE" w:rsidRPr="001528E9">
        <w:rPr>
          <w:noProof/>
          <w:szCs w:val="22"/>
          <w:lang w:eastAsia="en-US"/>
        </w:rPr>
        <mc:AlternateContent>
          <mc:Choice Requires="wps">
            <w:drawing>
              <wp:anchor distT="0" distB="0" distL="114300" distR="114300" simplePos="0" relativeHeight="251670528" behindDoc="0" locked="0" layoutInCell="1" allowOverlap="1" wp14:anchorId="2AE34943" wp14:editId="6C7E5C4A">
                <wp:simplePos x="0" y="0"/>
                <wp:positionH relativeFrom="column">
                  <wp:posOffset>-697230</wp:posOffset>
                </wp:positionH>
                <wp:positionV relativeFrom="paragraph">
                  <wp:posOffset>333375</wp:posOffset>
                </wp:positionV>
                <wp:extent cx="317500" cy="155575"/>
                <wp:effectExtent l="0" t="0" r="0" b="0"/>
                <wp:wrapNone/>
                <wp:docPr id="15"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55575"/>
                        </a:xfrm>
                        <a:prstGeom prst="rect">
                          <a:avLst/>
                        </a:prstGeom>
                        <a:solidFill>
                          <a:srgbClr val="FFFFFF">
                            <a:alpha val="0"/>
                          </a:srgbClr>
                        </a:solidFill>
                        <a:ln w="9525">
                          <a:solidFill>
                            <a:srgbClr val="000000">
                              <a:alpha val="0"/>
                            </a:srgbClr>
                          </a:solidFill>
                          <a:miter lim="800000"/>
                          <a:headEnd/>
                          <a:tailEnd/>
                        </a:ln>
                      </wps:spPr>
                      <wps:txbx>
                        <w:txbxContent>
                          <w:p w:rsidR="006B18FE" w:rsidRPr="008B0EEB" w:rsidRDefault="006B18FE" w:rsidP="006B18FE">
                            <w:pPr>
                              <w:jc w:val="right"/>
                              <w:rPr>
                                <w:sz w:val="20"/>
                              </w:rPr>
                            </w:pPr>
                            <w:r w:rsidRPr="008B0EEB">
                              <w:rPr>
                                <w:sz w:val="20"/>
                              </w:rPr>
                              <w:t xml:space="preserve">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8" o:spid="_x0000_s1039" type="#_x0000_t202" style="position:absolute;margin-left:-54.9pt;margin-top:26.25pt;width:25pt;height:1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yeYLgIAAIMEAAAOAAAAZHJzL2Uyb0RvYy54bWysVFFv0zAQfkfiP1h+p0k7ZRtR02l0FCGN&#10;gbTxAy6Ok1g4trHdJuXXc7abMkA8gMiDdbbvPt99313WN9MgyYFbJ7Sq6HKRU8IV041QXUU/P+1e&#10;XVPiPKgGpFa8okfu6M3m5Yv1aEq+0r2WDbcEQZQrR1PR3ntTZpljPR/ALbThCi9bbQfwuLVd1lgY&#10;EX2Q2SrPL7NR28ZYzbhzeHqXLukm4rctZ/5j2zruiawo5ubjauNahzXbrKHsLJhesFMa8A9ZDCAU&#10;PnqGugMPZG/Fb1CDYFY73foF00Om21YwHmvAapb5L9U89mB4rAXJceZMk/t/sOzh8MkS0aB2BSUK&#10;BtToiU+evNETubwO/IzGlej2aNDRT3iOvrFWZ+41++KI0tseVMdvrdVjz6HB/JYhMnsWmnBcAKnH&#10;D7rBd2DvdQSaWjsE8pAOguio0/GsTciF4eHF8qrI8Ybh1bIoiqsivgDlHGys8++4HkgwKmpR+ggO&#10;h3vnQzJQzi7hLaelaHZCyrixXb2VlhwA22QXvxQrTQ/pNLYKYrjkGvF+wpCKjBV9XayKRM4f8fP4&#10;/TX+IDxOihRDRa8TQuzdwPdb1UTbg5DJxkSlOgkQOE/s+6mektYXs7C1bo4oidVpMnCS0ei1/UbJ&#10;iFNRUfd1D5ZTIt8rlDWM0GzY2ahnAxTD0Ip6SpK59WnU9saKrkfkuXFuUfqdiLKEHklZnPLFTo/s&#10;nqYyjNLzffT68e/YfAcAAP//AwBQSwMEFAAGAAgAAAAhAN+C3PbfAAAACgEAAA8AAABkcnMvZG93&#10;bnJldi54bWxMj8FOwzAQRO9I/IO1SNxSu6nSQhqnQkio4oIg7Qds4yVJie3IdpPw97gnetzZ0cyb&#10;Yjfrno3kfGeNhOVCACNTW9WZRsLx8JY8AfMBjcLeGpLwSx525f1dgbmyk/misQoNiyHG5yihDWHI&#10;Ofd1Sxr9wg5k4u/bOo0hnq7hyuEUw3XPUyHWXGNnYkOLA722VP9UFy3h8LESzX71uU/JTVX9juvz&#10;eEQpHx/mly2wQHP4N8MVP6JDGZlO9mKUZ72EZCmeI3uQkKUZsOhIsqtwkrDZCOBlwW8nlH8AAAD/&#10;/wMAUEsBAi0AFAAGAAgAAAAhALaDOJL+AAAA4QEAABMAAAAAAAAAAAAAAAAAAAAAAFtDb250ZW50&#10;X1R5cGVzXS54bWxQSwECLQAUAAYACAAAACEAOP0h/9YAAACUAQAACwAAAAAAAAAAAAAAAAAvAQAA&#10;X3JlbHMvLnJlbHNQSwECLQAUAAYACAAAACEA3g8nmC4CAACDBAAADgAAAAAAAAAAAAAAAAAuAgAA&#10;ZHJzL2Uyb0RvYy54bWxQSwECLQAUAAYACAAAACEA34Lc9t8AAAAKAQAADwAAAAAAAAAAAAAAAACI&#10;BAAAZHJzL2Rvd25yZXYueG1sUEsFBgAAAAAEAAQA8wAAAJQFAAAAAA==&#10;">
                <v:fill opacity="0"/>
                <v:stroke opacity="0"/>
                <v:textbox style="mso-fit-shape-to-text:t" inset="0,0,0,0">
                  <w:txbxContent>
                    <w:p w:rsidR="006B18FE" w:rsidRPr="008B0EEB" w:rsidRDefault="006B18FE" w:rsidP="006B18FE">
                      <w:pPr>
                        <w:jc w:val="right"/>
                        <w:rPr>
                          <w:sz w:val="20"/>
                        </w:rPr>
                      </w:pPr>
                      <w:r w:rsidRPr="008B0EEB">
                        <w:rPr>
                          <w:sz w:val="20"/>
                        </w:rPr>
                        <w:t xml:space="preserve"> </w:t>
                      </w:r>
                    </w:p>
                  </w:txbxContent>
                </v:textbox>
              </v:shape>
            </w:pict>
          </mc:Fallback>
        </mc:AlternateContent>
      </w:r>
      <w:r w:rsidR="006B18FE" w:rsidRPr="001528E9">
        <w:rPr>
          <w:szCs w:val="22"/>
          <w:lang w:val="es-ES_tradnl"/>
        </w:rPr>
        <w:t>Los proyectos de artículos y de Reglamento constituyen la “propuesta básica” que se menciona en el artículo 29.1.a) del proyecto de Reglamento.  También se adjunta a la presente Nota el proyecto de propuesta básica.</w:t>
      </w:r>
    </w:p>
    <w:p w:rsidR="006B18FE" w:rsidRPr="001528E9" w:rsidRDefault="006B18FE" w:rsidP="006B18FE">
      <w:pPr>
        <w:rPr>
          <w:szCs w:val="22"/>
          <w:lang w:val="es-ES_tradnl"/>
        </w:rPr>
      </w:pPr>
    </w:p>
    <w:p w:rsidR="006B18FE" w:rsidRPr="001528E9" w:rsidRDefault="006B18FE" w:rsidP="006B18FE">
      <w:pPr>
        <w:rPr>
          <w:szCs w:val="22"/>
          <w:lang w:val="es-ES_tradnl"/>
        </w:rPr>
      </w:pPr>
      <w:r w:rsidRPr="001528E9">
        <w:rPr>
          <w:szCs w:val="22"/>
          <w:lang w:val="es-ES_tradnl"/>
        </w:rPr>
        <w:t xml:space="preserve">La Delegación de la </w:t>
      </w:r>
      <w:r>
        <w:rPr>
          <w:szCs w:val="22"/>
          <w:lang w:val="es-ES_tradnl"/>
        </w:rPr>
        <w:t>[OAPI, UE]</w:t>
      </w:r>
      <w:r w:rsidR="003A029D">
        <w:rPr>
          <w:szCs w:val="22"/>
          <w:lang w:val="es-ES_tradnl"/>
        </w:rPr>
        <w:t xml:space="preserve"> deberá presentar credenciales </w:t>
      </w:r>
      <w:r w:rsidRPr="001528E9">
        <w:rPr>
          <w:szCs w:val="22"/>
          <w:lang w:val="es-ES_tradnl"/>
        </w:rPr>
        <w:t xml:space="preserve">(véase el artículo 6 del proyecto de Reglamento de la Conferencia </w:t>
      </w:r>
      <w:r>
        <w:rPr>
          <w:szCs w:val="22"/>
          <w:lang w:val="es-ES_tradnl"/>
        </w:rPr>
        <w:t>Diplomática, documento LI/R/PM/2)</w:t>
      </w:r>
      <w:r w:rsidR="009C4946">
        <w:rPr>
          <w:szCs w:val="22"/>
          <w:lang w:val="es-ES_tradnl"/>
        </w:rPr>
        <w:t>.</w:t>
      </w:r>
      <w:r w:rsidRPr="001528E9">
        <w:rPr>
          <w:szCs w:val="22"/>
          <w:lang w:val="es-ES_tradnl"/>
        </w:rPr>
        <w:t xml:space="preserve">  </w:t>
      </w:r>
      <w:r>
        <w:rPr>
          <w:szCs w:val="22"/>
          <w:lang w:val="es-ES_tradnl"/>
        </w:rPr>
        <w:t xml:space="preserve">La cuestión de si la Delegación de la </w:t>
      </w:r>
      <w:r w:rsidRPr="001528E9">
        <w:rPr>
          <w:szCs w:val="22"/>
          <w:lang w:val="es-ES_tradnl"/>
        </w:rPr>
        <w:t>[</w:t>
      </w:r>
      <w:r>
        <w:rPr>
          <w:szCs w:val="22"/>
          <w:lang w:val="es-ES_tradnl"/>
        </w:rPr>
        <w:t xml:space="preserve">OAPI, </w:t>
      </w:r>
      <w:r w:rsidRPr="001528E9">
        <w:rPr>
          <w:szCs w:val="22"/>
          <w:lang w:val="es-ES_tradnl"/>
        </w:rPr>
        <w:t>UE</w:t>
      </w:r>
      <w:r>
        <w:rPr>
          <w:szCs w:val="22"/>
          <w:lang w:val="es-ES_tradnl"/>
        </w:rPr>
        <w:t xml:space="preserve">] puede ser parte en el Arreglo </w:t>
      </w:r>
      <w:r w:rsidRPr="001528E9">
        <w:rPr>
          <w:szCs w:val="22"/>
          <w:lang w:val="es-ES_tradnl"/>
        </w:rPr>
        <w:t>de Lisboa revisado sobre Denominaciones de Origen e Indicaciones Geográficas</w:t>
      </w:r>
      <w:r>
        <w:rPr>
          <w:szCs w:val="22"/>
          <w:lang w:val="es-ES_tradnl"/>
        </w:rPr>
        <w:t xml:space="preserve"> quedará resuelta en el propio Arreglo </w:t>
      </w:r>
      <w:r w:rsidRPr="001528E9">
        <w:rPr>
          <w:szCs w:val="22"/>
          <w:lang w:val="es-ES_tradnl"/>
        </w:rPr>
        <w:t>de Lisboa revisado sobre Denominaciones de Origen e Indicaciones Geográficas</w:t>
      </w:r>
      <w:r>
        <w:rPr>
          <w:szCs w:val="22"/>
          <w:lang w:val="es-ES_tradnl"/>
        </w:rPr>
        <w:t xml:space="preserve">, cuya adopción tendrá lugar al término de la Conferencia:  Si se resuelve en sentido afirmativo y la Delegación de la [OAPI, UE] desea firmar el Arreglo </w:t>
      </w:r>
      <w:r w:rsidRPr="001528E9">
        <w:rPr>
          <w:szCs w:val="22"/>
          <w:lang w:val="es-ES_tradnl"/>
        </w:rPr>
        <w:t>de Lisboa revisado sobre Denominaciones de Origen e Indicaciones Geográficas</w:t>
      </w:r>
      <w:r>
        <w:rPr>
          <w:szCs w:val="22"/>
          <w:lang w:val="es-ES_tradnl"/>
        </w:rPr>
        <w:t>, ésta necesitará plenos poderes</w:t>
      </w:r>
      <w:r w:rsidRPr="001528E9">
        <w:rPr>
          <w:szCs w:val="22"/>
          <w:lang w:val="es-ES_tradnl"/>
        </w:rPr>
        <w:t>.</w:t>
      </w:r>
    </w:p>
    <w:p w:rsidR="006B18FE" w:rsidRPr="001528E9" w:rsidRDefault="006B18FE" w:rsidP="006B18FE">
      <w:pPr>
        <w:rPr>
          <w:szCs w:val="22"/>
          <w:lang w:val="es-ES_tradnl"/>
        </w:rPr>
      </w:pPr>
    </w:p>
    <w:p w:rsidR="006B18FE" w:rsidRPr="001528E9" w:rsidRDefault="006B18FE" w:rsidP="006B18FE">
      <w:pPr>
        <w:rPr>
          <w:szCs w:val="22"/>
          <w:lang w:val="es-ES_tradnl"/>
        </w:rPr>
      </w:pPr>
      <w:r w:rsidRPr="001528E9">
        <w:rPr>
          <w:szCs w:val="22"/>
          <w:lang w:val="es-ES_tradnl"/>
        </w:rPr>
        <w:t>Mucho le agradecería que me comunique a más tardar</w:t>
      </w:r>
      <w:r>
        <w:rPr>
          <w:szCs w:val="22"/>
          <w:lang w:val="es-ES_tradnl"/>
        </w:rPr>
        <w:t xml:space="preserve"> el [fecha]</w:t>
      </w:r>
      <w:r w:rsidRPr="001528E9">
        <w:rPr>
          <w:szCs w:val="22"/>
          <w:lang w:val="es-ES_tradnl"/>
        </w:rPr>
        <w:t xml:space="preserve"> el nombre y el cargo de las personas que representarán a la</w:t>
      </w:r>
      <w:r>
        <w:rPr>
          <w:szCs w:val="22"/>
          <w:lang w:val="es-ES_tradnl"/>
        </w:rPr>
        <w:t xml:space="preserve"> [OAPI, UE]</w:t>
      </w:r>
      <w:r w:rsidRPr="001528E9">
        <w:rPr>
          <w:szCs w:val="22"/>
          <w:lang w:val="es-ES_tradnl"/>
        </w:rPr>
        <w:t>.</w:t>
      </w:r>
    </w:p>
    <w:p w:rsidR="006B18FE" w:rsidRPr="001528E9" w:rsidRDefault="006B18FE" w:rsidP="006B18FE">
      <w:pPr>
        <w:pStyle w:val="Footer"/>
        <w:rPr>
          <w:szCs w:val="22"/>
          <w:lang w:val="es-ES_tradnl"/>
        </w:rPr>
      </w:pPr>
    </w:p>
    <w:p w:rsidR="006B18FE" w:rsidRPr="001528E9" w:rsidRDefault="006B18FE" w:rsidP="00321D8F">
      <w:pPr>
        <w:pStyle w:val="Endofdocument0"/>
        <w:ind w:left="0"/>
        <w:rPr>
          <w:rFonts w:cs="Arial"/>
          <w:sz w:val="22"/>
          <w:szCs w:val="22"/>
          <w:lang w:val="es-ES_tradnl"/>
        </w:rPr>
      </w:pPr>
      <w:r w:rsidRPr="001528E9">
        <w:rPr>
          <w:rFonts w:cs="Arial"/>
          <w:sz w:val="22"/>
          <w:szCs w:val="22"/>
          <w:lang w:val="es-ES_tradnl"/>
        </w:rPr>
        <w:t>Aprovecho la oportunidad para saludarle muy atentamente.</w:t>
      </w:r>
    </w:p>
    <w:p w:rsidR="006B18FE" w:rsidRPr="001528E9" w:rsidRDefault="006B18FE" w:rsidP="006B18FE">
      <w:pPr>
        <w:pStyle w:val="Endofdocument0"/>
        <w:ind w:left="5245"/>
        <w:rPr>
          <w:rFonts w:cs="Arial"/>
          <w:sz w:val="22"/>
          <w:szCs w:val="22"/>
          <w:lang w:val="es-ES_tradnl"/>
        </w:rPr>
      </w:pPr>
    </w:p>
    <w:p w:rsidR="006B18FE" w:rsidRPr="001528E9" w:rsidRDefault="006B18FE" w:rsidP="006B18FE">
      <w:pPr>
        <w:pStyle w:val="Endofdocument0"/>
        <w:ind w:left="5245"/>
        <w:rPr>
          <w:rFonts w:cs="Arial"/>
          <w:sz w:val="22"/>
          <w:szCs w:val="22"/>
          <w:lang w:val="es-ES_tradnl"/>
        </w:rPr>
      </w:pPr>
    </w:p>
    <w:p w:rsidR="006B18FE" w:rsidRPr="001528E9" w:rsidRDefault="006B18FE" w:rsidP="006B18FE">
      <w:pPr>
        <w:pStyle w:val="Endofdocument0"/>
        <w:ind w:left="5245"/>
        <w:rPr>
          <w:rFonts w:cs="Arial"/>
          <w:sz w:val="22"/>
          <w:szCs w:val="22"/>
          <w:lang w:val="es-ES_tradnl"/>
        </w:rPr>
      </w:pPr>
    </w:p>
    <w:p w:rsidR="006B18FE" w:rsidRPr="001528E9" w:rsidRDefault="006B18FE" w:rsidP="006B18FE">
      <w:pPr>
        <w:pStyle w:val="Endofdocument0"/>
        <w:ind w:left="5245"/>
        <w:rPr>
          <w:rFonts w:cs="Arial"/>
          <w:sz w:val="22"/>
          <w:szCs w:val="22"/>
          <w:lang w:val="es-ES_tradnl"/>
        </w:rPr>
      </w:pPr>
    </w:p>
    <w:p w:rsidR="006B18FE" w:rsidRPr="001528E9" w:rsidRDefault="006B18FE" w:rsidP="006B18FE">
      <w:pPr>
        <w:pStyle w:val="Endofdocument0"/>
        <w:ind w:left="5245"/>
        <w:rPr>
          <w:rFonts w:cs="Arial"/>
          <w:sz w:val="22"/>
          <w:szCs w:val="22"/>
          <w:lang w:val="es-ES_tradnl"/>
        </w:rPr>
      </w:pPr>
      <w:r w:rsidRPr="001528E9">
        <w:rPr>
          <w:rFonts w:cs="Arial"/>
          <w:sz w:val="22"/>
          <w:szCs w:val="22"/>
          <w:lang w:val="es-ES_tradnl"/>
        </w:rPr>
        <w:t>Francis Gurry</w:t>
      </w:r>
    </w:p>
    <w:p w:rsidR="006B18FE" w:rsidRPr="001528E9" w:rsidRDefault="006B18FE" w:rsidP="006B18FE">
      <w:pPr>
        <w:pStyle w:val="Endofdocument0"/>
        <w:ind w:left="5245"/>
        <w:rPr>
          <w:rFonts w:cs="Arial"/>
          <w:sz w:val="22"/>
          <w:szCs w:val="22"/>
          <w:lang w:val="es-ES_tradnl"/>
        </w:rPr>
      </w:pPr>
      <w:r w:rsidRPr="001528E9">
        <w:rPr>
          <w:rFonts w:cs="Arial"/>
          <w:sz w:val="22"/>
          <w:szCs w:val="22"/>
          <w:lang w:val="es-ES_tradnl"/>
        </w:rPr>
        <w:t>Director General</w:t>
      </w:r>
    </w:p>
    <w:p w:rsidR="006B18FE" w:rsidRPr="001528E9" w:rsidRDefault="006B18FE" w:rsidP="006B18FE">
      <w:pPr>
        <w:pStyle w:val="Endofdocument0"/>
        <w:ind w:left="5387"/>
        <w:rPr>
          <w:rFonts w:cs="Arial"/>
          <w:sz w:val="22"/>
          <w:szCs w:val="22"/>
          <w:lang w:val="es-ES_tradnl"/>
        </w:rPr>
      </w:pPr>
    </w:p>
    <w:p w:rsidR="006B18FE" w:rsidRPr="001528E9" w:rsidRDefault="006B18FE" w:rsidP="006B18FE">
      <w:pPr>
        <w:pStyle w:val="Endofdocument0"/>
        <w:ind w:left="5387"/>
        <w:rPr>
          <w:rFonts w:cs="Arial"/>
          <w:sz w:val="22"/>
          <w:szCs w:val="22"/>
          <w:lang w:val="es-ES_tradnl"/>
        </w:rPr>
      </w:pPr>
    </w:p>
    <w:p w:rsidR="006B18FE" w:rsidRPr="001528E9" w:rsidRDefault="006B18FE" w:rsidP="006B18FE">
      <w:pPr>
        <w:rPr>
          <w:szCs w:val="22"/>
          <w:lang w:val="es-ES_tradnl"/>
        </w:rPr>
      </w:pPr>
      <w:r w:rsidRPr="00CA1FC6">
        <w:rPr>
          <w:szCs w:val="22"/>
          <w:lang w:val="es-ES_tradnl"/>
        </w:rPr>
        <w:t>Anexos:  LI/DC/1 Prov., LI/DC/2, LI/DC/3 y LI/DC/4</w:t>
      </w:r>
    </w:p>
    <w:p w:rsidR="006B18FE" w:rsidRDefault="006B18FE" w:rsidP="006B18FE">
      <w:pPr>
        <w:rPr>
          <w:rStyle w:val="PageNumber"/>
          <w:szCs w:val="22"/>
          <w:lang w:val="es-ES_tradnl"/>
        </w:rPr>
      </w:pPr>
    </w:p>
    <w:p w:rsidR="003167FC" w:rsidRDefault="003167FC" w:rsidP="006B18FE">
      <w:pPr>
        <w:rPr>
          <w:rStyle w:val="PageNumber"/>
          <w:szCs w:val="22"/>
          <w:lang w:val="es-ES_tradnl"/>
        </w:rPr>
      </w:pPr>
    </w:p>
    <w:p w:rsidR="003167FC" w:rsidRPr="001528E9" w:rsidRDefault="003167FC" w:rsidP="006B18FE">
      <w:pPr>
        <w:rPr>
          <w:rStyle w:val="PageNumber"/>
          <w:szCs w:val="22"/>
          <w:lang w:val="es-ES_tradnl"/>
        </w:rPr>
      </w:pPr>
    </w:p>
    <w:p w:rsidR="006B18FE" w:rsidRPr="00096EB5" w:rsidRDefault="006B18FE" w:rsidP="006B18FE">
      <w:pPr>
        <w:pStyle w:val="EndofDocument"/>
        <w:ind w:hanging="142"/>
        <w:rPr>
          <w:rStyle w:val="PageNumber"/>
          <w:rFonts w:ascii="Arial" w:hAnsi="Arial" w:cs="Arial"/>
          <w:sz w:val="22"/>
          <w:szCs w:val="22"/>
          <w:lang w:val="es-ES_tradnl"/>
        </w:rPr>
      </w:pPr>
      <w:r w:rsidRPr="00096EB5">
        <w:rPr>
          <w:rStyle w:val="PageNumber"/>
          <w:rFonts w:ascii="Arial" w:hAnsi="Arial" w:cs="Arial"/>
          <w:sz w:val="22"/>
          <w:szCs w:val="22"/>
          <w:lang w:val="es-ES_tradnl"/>
        </w:rPr>
        <w:t>[Sigue el Anexo III]</w:t>
      </w:r>
    </w:p>
    <w:p w:rsidR="006B18FE" w:rsidRPr="001528E9" w:rsidRDefault="006B18FE" w:rsidP="006B18FE">
      <w:pPr>
        <w:pStyle w:val="EndofDocument"/>
        <w:rPr>
          <w:lang w:val="es-ES_tradnl"/>
        </w:rPr>
      </w:pPr>
    </w:p>
    <w:p w:rsidR="006B18FE" w:rsidRPr="001528E9" w:rsidRDefault="006B18FE" w:rsidP="006B18FE">
      <w:pPr>
        <w:pStyle w:val="EndofDocument"/>
        <w:rPr>
          <w:lang w:val="es-ES_tradnl"/>
        </w:rPr>
        <w:sectPr w:rsidR="006B18FE" w:rsidRPr="001528E9">
          <w:headerReference w:type="even" r:id="rId18"/>
          <w:headerReference w:type="default" r:id="rId19"/>
          <w:headerReference w:type="first" r:id="rId20"/>
          <w:pgSz w:w="11907" w:h="16840" w:code="9"/>
          <w:pgMar w:top="510" w:right="1418" w:bottom="1418" w:left="1418" w:header="510" w:footer="1021" w:gutter="0"/>
          <w:cols w:space="720"/>
          <w:titlePg/>
        </w:sectPr>
      </w:pPr>
    </w:p>
    <w:p w:rsidR="006B18FE" w:rsidRPr="001528E9" w:rsidRDefault="006B18FE" w:rsidP="006B18FE">
      <w:pPr>
        <w:rPr>
          <w:szCs w:val="22"/>
          <w:lang w:val="es-ES_tradnl"/>
        </w:rPr>
      </w:pPr>
      <w:r w:rsidRPr="001528E9">
        <w:rPr>
          <w:noProof/>
          <w:szCs w:val="22"/>
          <w:u w:val="single"/>
          <w:lang w:eastAsia="en-US"/>
        </w:rPr>
        <w:lastRenderedPageBreak/>
        <mc:AlternateContent>
          <mc:Choice Requires="wps">
            <w:drawing>
              <wp:anchor distT="0" distB="0" distL="114300" distR="114300" simplePos="0" relativeHeight="251664384" behindDoc="0" locked="0" layoutInCell="0" allowOverlap="1" wp14:anchorId="3F2B6AAF" wp14:editId="7FA88D8B">
                <wp:simplePos x="0" y="0"/>
                <wp:positionH relativeFrom="margin">
                  <wp:posOffset>-360045</wp:posOffset>
                </wp:positionH>
                <wp:positionV relativeFrom="paragraph">
                  <wp:posOffset>4551680</wp:posOffset>
                </wp:positionV>
                <wp:extent cx="180340" cy="177800"/>
                <wp:effectExtent l="0" t="0" r="0" b="0"/>
                <wp:wrapNone/>
                <wp:docPr id="1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18FE" w:rsidRDefault="006B18FE" w:rsidP="006B18FE">
                            <w:pPr>
                              <w:jc w:val="right"/>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id="Text Box 34" o:spid="_x0000_s1040" type="#_x0000_t202" style="position:absolute;margin-left:-28.35pt;margin-top:358.4pt;width:14.2pt;height:1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w3rAIAAKYFAAAOAAAAZHJzL2Uyb0RvYy54bWysVG1vmzAQ/j5p/8HydwqkTgKopGpDmCZ1&#10;L1K7H+CACdbAZrYb6Kr9951NSJr2y7SND9Zhn5+75+7xXV0PbYP2TGkuRYrDiwAjJgpZcrFL8beH&#10;3Isw0oaKkjZSsBQ/MY2vV+/fXfVdwmaylk3JFAIQoZO+S3FtTJf4vi5q1lJ9ITsm4LCSqqUGftXO&#10;LxXtAb1t/FkQLPxeqrJTsmBaw242HuKVw68qVpgvVaWZQU2KITfjVuXWrV391RVNdop2NS8OadC/&#10;yKKlXEDQI1RGDUWPir+BanmhpJaVuShk68uq4gVzHIBNGLxic1/TjjkuUBzdHcuk/x9s8Xn/VSFe&#10;Qu8IRoK20KMHNhh0Kwd0SWx9+k4n4HbfgaMZYB98HVfd3cniu0ZCrmsqduxGKdnXjJaQX2hv+i+u&#10;jjjagmz7T7KEOPTRSAc0VKq1xYNyIECHPj0de2NzKWzIKLgkcFLAUbhcRoHrnU+T6XKntPnAZIus&#10;kWIFrXfgdH+njU2GJpOLjSVkzpvGtb8RZxvgOO5AaLhqz2wSrpvPcRBvok1EPDJbbDwSZJl3k6+J&#10;t8jD5Ty7zNbrLPxl44YkqXlZMmHDTMoKyZ917qDxURNHbWnZ8NLC2ZS02m3XjUJ7CsrO3edKDicn&#10;N/88DVcE4PKKUjgjwe0s9vJFtPRITuZevAwiLwjj23gRkJhk+TmlOy7Yv1NCfYrj+Ww+aumU9Ctu&#10;gfvecqNJyw3Mjoa3KQY5wGedaGIVuBGlsw3lzWi/KIVN/1QKaPfUaKdXK9FRrGbYDtPTADQr5q0s&#10;n0DBSoLCQIww+MCopfqJUQ9DJMX6xyNVDKPmo4BXYCfOZKjJ2E4GFQVcTbHBaDTXxk0mS0LIG3gd&#10;FXfKPUU+vCkYBo7AYXDZafPy33mdxuvqNwAAAP//AwBQSwMEFAAGAAgAAAAhAGlje0HhAAAACwEA&#10;AA8AAABkcnMvZG93bnJldi54bWxMj8FOg0AQhu8mvsNmTLzRpbVSRJamMXoyMVI8eFxgCpuys8hu&#10;W3x7x5MeZ+bLP9+fb2c7iDNO3jhSsFzEIJAa1xrqFHxUL1EKwgdNrR4coYJv9LAtrq9ynbXuQiWe&#10;96ETHEI+0wr6EMZMSt/0aLVfuBGJbwc3WR14nDrZTvrC4XaQqzhOpNWG+EOvR3zqsTnuT1bB7pPK&#10;Z/P1Vr+Xh9JU1UNMr8lRqdubefcIIuAc/mD41Wd1KNipdidqvRgURPfJhlEFm2XCHZiIVukdiJo3&#10;63UKssjl/w7FDwAAAP//AwBQSwECLQAUAAYACAAAACEAtoM4kv4AAADhAQAAEwAAAAAAAAAAAAAA&#10;AAAAAAAAW0NvbnRlbnRfVHlwZXNdLnhtbFBLAQItABQABgAIAAAAIQA4/SH/1gAAAJQBAAALAAAA&#10;AAAAAAAAAAAAAC8BAABfcmVscy8ucmVsc1BLAQItABQABgAIAAAAIQC+Cgw3rAIAAKYFAAAOAAAA&#10;AAAAAAAAAAAAAC4CAABkcnMvZTJvRG9jLnhtbFBLAQItABQABgAIAAAAIQBpY3tB4QAAAAsBAAAP&#10;AAAAAAAAAAAAAAAAAAYFAABkcnMvZG93bnJldi54bWxQSwUGAAAAAAQABADzAAAAFAYAAAAA&#10;" o:allowincell="f" filled="f" stroked="f">
                <v:textbox inset="0,0,0,0">
                  <w:txbxContent>
                    <w:p w:rsidR="006B18FE" w:rsidRDefault="006B18FE" w:rsidP="006B18FE">
                      <w:pPr>
                        <w:jc w:val="right"/>
                      </w:pPr>
                    </w:p>
                  </w:txbxContent>
                </v:textbox>
                <w10:wrap anchorx="margin"/>
              </v:shape>
            </w:pict>
          </mc:Fallback>
        </mc:AlternateContent>
      </w:r>
      <w:r w:rsidRPr="001528E9">
        <w:rPr>
          <w:szCs w:val="22"/>
          <w:u w:val="single"/>
          <w:lang w:val="es-ES_tradnl"/>
        </w:rPr>
        <w:t>LISTA DE ESTADOS QUE SE PROPONE INVITAR EN CALIDAD DE DELEGACIONES OBSERVADORAS</w:t>
      </w:r>
    </w:p>
    <w:p w:rsidR="006B18FE" w:rsidRPr="001528E9" w:rsidRDefault="006B18FE" w:rsidP="006B18FE">
      <w:pPr>
        <w:rPr>
          <w:szCs w:val="22"/>
          <w:lang w:val="es-ES_tradnl"/>
        </w:rPr>
      </w:pPr>
      <w:r w:rsidRPr="001528E9">
        <w:rPr>
          <w:szCs w:val="22"/>
          <w:lang w:val="es-ES_tradnl"/>
        </w:rPr>
        <w:t>(</w:t>
      </w:r>
      <w:r>
        <w:rPr>
          <w:szCs w:val="22"/>
          <w:lang w:val="es-ES_tradnl"/>
        </w:rPr>
        <w:t>A SABER, LOS ESTADOS MIEMBROS DE LA OMPI QUE NO SON MIEMBROS DE LA UNIÓN DE LISBOA Y LOS ESTADOS MIEMBROS DE LAS NACIONES UNIDAS QUE NO SON MIEMBROS DE LA OMPI</w:t>
      </w:r>
      <w:r w:rsidRPr="001528E9">
        <w:rPr>
          <w:szCs w:val="22"/>
          <w:lang w:val="es-ES_tradnl"/>
        </w:rPr>
        <w:t>)</w:t>
      </w:r>
    </w:p>
    <w:p w:rsidR="006B18FE" w:rsidRPr="001528E9" w:rsidRDefault="006B18FE" w:rsidP="006B18FE">
      <w:pPr>
        <w:rPr>
          <w:szCs w:val="22"/>
          <w:lang w:val="es-ES_tradnl"/>
        </w:rPr>
      </w:pPr>
    </w:p>
    <w:p w:rsidR="006B18FE" w:rsidRPr="001528E9" w:rsidRDefault="006B18FE" w:rsidP="006B18FE">
      <w:pPr>
        <w:pStyle w:val="ListParagraph"/>
        <w:numPr>
          <w:ilvl w:val="0"/>
          <w:numId w:val="18"/>
        </w:numPr>
        <w:rPr>
          <w:szCs w:val="22"/>
          <w:u w:val="single"/>
          <w:lang w:val="es-ES_tradnl"/>
        </w:rPr>
      </w:pPr>
      <w:r w:rsidRPr="001528E9">
        <w:rPr>
          <w:szCs w:val="22"/>
          <w:u w:val="single"/>
          <w:lang w:val="es-ES_tradnl"/>
        </w:rPr>
        <w:t>Estados miembros de la OMPI que no son miembros</w:t>
      </w:r>
      <w:r>
        <w:rPr>
          <w:szCs w:val="22"/>
          <w:u w:val="single"/>
          <w:lang w:val="es-ES_tradnl"/>
        </w:rPr>
        <w:t xml:space="preserve"> de la Unión de Lisboa</w:t>
      </w:r>
    </w:p>
    <w:p w:rsidR="006B18FE" w:rsidRPr="001528E9" w:rsidRDefault="006B18FE" w:rsidP="006B18FE">
      <w:pPr>
        <w:rPr>
          <w:szCs w:val="22"/>
          <w:lang w:val="es-ES_tradnl"/>
        </w:rPr>
      </w:pPr>
    </w:p>
    <w:p w:rsidR="006B18FE" w:rsidRPr="001528E9" w:rsidRDefault="006B18FE" w:rsidP="006B18FE">
      <w:pPr>
        <w:rPr>
          <w:szCs w:val="22"/>
          <w:lang w:val="es-ES_tradnl"/>
        </w:rPr>
      </w:pPr>
      <w:r w:rsidRPr="001528E9">
        <w:rPr>
          <w:szCs w:val="22"/>
          <w:lang w:val="es-ES_tradnl"/>
        </w:rPr>
        <w:t>Afganistán, Albania, Alemania, Andorra, Angola, Antigua y Barbuda, Arabia Saudita, Argentina, Armenia, Australia, Austria, Azerbaiyán, Bahamas, Bahrein, Bangladesh, Barbados, Belarús, Bélgica, Belice, Benin, Bhután, Bolivia (Estado Plurinacional de), Botswana, Brasil, Brunei Darussalam, Burundi, Cabo Verde, Camboya, Camerún, Canadá, Chad, Chile, China, Chipre, Colombia, Comoras, Côte d’Ivoire, Croacia, Dinamarca, Djibouti, Dominica, Ecuador, Egipto, El Salvador, Emiratos Árabes Unidos, Eritrea, Eslovenia, España, Estados Unidos de América, Estonia, Etiopía, Federación de Rusia, Fiji, Filipinas, Finlandia</w:t>
      </w:r>
      <w:r>
        <w:rPr>
          <w:szCs w:val="22"/>
          <w:lang w:val="es-ES_tradnl"/>
        </w:rPr>
        <w:t xml:space="preserve">, </w:t>
      </w:r>
      <w:r w:rsidRPr="001528E9">
        <w:rPr>
          <w:szCs w:val="22"/>
          <w:lang w:val="es-ES_tradnl"/>
        </w:rPr>
        <w:t xml:space="preserve">Gambia, Ghana, Granada, Grecia, Guatemala, Guinea, Guinea-Bissau, Guinea Ecuatorial, Guyana, Honduras, Hungría, India, Indonesia, Iraq, Irlanda, Islandia, Libia, Jamaica, Japón, Jordania, Kazajstán, Kenya, Kirguistán, </w:t>
      </w:r>
      <w:r>
        <w:rPr>
          <w:szCs w:val="22"/>
          <w:lang w:val="es-ES_tradnl"/>
        </w:rPr>
        <w:t xml:space="preserve">Kiribati, </w:t>
      </w:r>
      <w:r w:rsidRPr="001528E9">
        <w:rPr>
          <w:szCs w:val="22"/>
          <w:lang w:val="es-ES_tradnl"/>
        </w:rPr>
        <w:t xml:space="preserve">Kuwait, Lesotho, Letonia, Líbano, Liberia, Liechtenstein, Lituania, Luxemburgo, Madagascar, Malasia, Malawi, Maldivas, Malí, Malta, Marruecos, Mauricio, Mauritania, Mónaco, Mongolia, Myanmar, Mozambique, Namibia, Nepal, Níger, Nigeria, Noruega, Nueva Zelandia, Omán, Países Bajos, Pakistán, Panamá, Papua Nueva Guinea, Paraguay, Polonia, Qatar, Reino Unido, República Árabe Siria, República Centroafricana, República de Corea, República Democrática del Congo, República Democrática Popular Lao, República Dominicana, República Unida de Tanzanía, Rwanda, Saint Kitts y Nevis, Samoa, San Marino, San Vicente y las Granadinas, Santa Lucía, Santa Sede, Santo Tomé y Príncipe, Senegal, Seychelles, Sierra Leona, Singapur, Somalia, Sri Lanka, Sudáfrica, Sudán, Suecia, Suiza, Suriname, Swazilandia, Tailandia, Tayikistán, Togo, Tonga, Trinidad y Tabago, Turkmenistán, Turquía, </w:t>
      </w:r>
      <w:r>
        <w:rPr>
          <w:szCs w:val="22"/>
          <w:lang w:val="es-ES_tradnl"/>
        </w:rPr>
        <w:t xml:space="preserve">Tuvalu, </w:t>
      </w:r>
      <w:r w:rsidRPr="001528E9">
        <w:rPr>
          <w:szCs w:val="22"/>
          <w:lang w:val="es-ES_tradnl"/>
        </w:rPr>
        <w:t>Ucrania, Uganda, Uruguay, Uzbekistán, Vanuatu, Venezuela (República Bolivariana de), Viet Nam, Yemen, Zambia y Zimbabwe (159).</w:t>
      </w:r>
    </w:p>
    <w:p w:rsidR="006B18FE" w:rsidRPr="001528E9" w:rsidRDefault="006B18FE" w:rsidP="006B18FE">
      <w:pPr>
        <w:pStyle w:val="ListParagraph"/>
        <w:rPr>
          <w:szCs w:val="22"/>
          <w:lang w:val="es-ES_tradnl"/>
        </w:rPr>
      </w:pPr>
    </w:p>
    <w:p w:rsidR="006B18FE" w:rsidRPr="001528E9" w:rsidRDefault="006B18FE" w:rsidP="006B18FE">
      <w:pPr>
        <w:pStyle w:val="ListParagraph"/>
        <w:numPr>
          <w:ilvl w:val="0"/>
          <w:numId w:val="18"/>
        </w:numPr>
        <w:rPr>
          <w:szCs w:val="22"/>
          <w:u w:val="single"/>
          <w:lang w:val="es-ES_tradnl"/>
        </w:rPr>
      </w:pPr>
      <w:r>
        <w:rPr>
          <w:szCs w:val="22"/>
          <w:u w:val="single"/>
          <w:lang w:val="es-ES_tradnl"/>
        </w:rPr>
        <w:t>Estados miembros de las Naciones Unidas que no son miembros de la OMPI</w:t>
      </w:r>
    </w:p>
    <w:p w:rsidR="006B18FE" w:rsidRPr="001528E9" w:rsidRDefault="006B18FE" w:rsidP="006B18FE">
      <w:pPr>
        <w:rPr>
          <w:szCs w:val="22"/>
          <w:lang w:val="es-ES_tradnl"/>
        </w:rPr>
      </w:pPr>
    </w:p>
    <w:p w:rsidR="006B18FE" w:rsidRPr="001528E9" w:rsidRDefault="006B18FE" w:rsidP="006B18FE">
      <w:pPr>
        <w:rPr>
          <w:szCs w:val="22"/>
          <w:lang w:val="es-ES_tradnl"/>
        </w:rPr>
      </w:pPr>
      <w:r w:rsidRPr="001528E9">
        <w:rPr>
          <w:szCs w:val="22"/>
          <w:lang w:val="es-ES_tradnl"/>
        </w:rPr>
        <w:t>Islas Marshall, Islas Salomón, Micronesia (Estados Federados de), Nauru, Palau, Sudán del Sur, Timor Leste (7).</w:t>
      </w:r>
    </w:p>
    <w:p w:rsidR="006B18FE" w:rsidRPr="001528E9" w:rsidRDefault="006B18FE" w:rsidP="006B18FE">
      <w:pPr>
        <w:rPr>
          <w:szCs w:val="22"/>
          <w:lang w:val="es-ES_tradnl"/>
        </w:rPr>
      </w:pPr>
    </w:p>
    <w:p w:rsidR="006B18FE" w:rsidRPr="001528E9" w:rsidRDefault="006B18FE" w:rsidP="006B18FE">
      <w:pPr>
        <w:rPr>
          <w:szCs w:val="22"/>
          <w:lang w:val="es-ES_tradnl"/>
        </w:rPr>
      </w:pPr>
      <w:r w:rsidRPr="001528E9">
        <w:rPr>
          <w:szCs w:val="22"/>
          <w:lang w:val="es-ES_tradnl"/>
        </w:rPr>
        <w:br w:type="page"/>
      </w:r>
    </w:p>
    <w:p w:rsidR="006B18FE" w:rsidRPr="001528E9" w:rsidRDefault="006B18FE" w:rsidP="006B18FE">
      <w:pPr>
        <w:rPr>
          <w:szCs w:val="22"/>
          <w:lang w:val="es-ES_tradnl"/>
        </w:rPr>
      </w:pPr>
    </w:p>
    <w:p w:rsidR="006B18FE" w:rsidRPr="001528E9" w:rsidRDefault="006B18FE" w:rsidP="006B18FE">
      <w:pPr>
        <w:rPr>
          <w:szCs w:val="22"/>
          <w:u w:val="single"/>
          <w:lang w:val="es-ES_tradnl"/>
        </w:rPr>
      </w:pPr>
      <w:r>
        <w:rPr>
          <w:szCs w:val="22"/>
          <w:u w:val="single"/>
          <w:lang w:val="es-ES_tradnl"/>
        </w:rPr>
        <w:t>PROYECTO DE INVITACIÓN QUE SE PROPONE CURSAR A CADA DELEGACIÓN OBSERVADORA</w:t>
      </w:r>
    </w:p>
    <w:p w:rsidR="006B18FE" w:rsidRPr="001528E9" w:rsidRDefault="006B18FE" w:rsidP="006B18FE">
      <w:pPr>
        <w:rPr>
          <w:szCs w:val="22"/>
          <w:lang w:val="es-ES_tradnl"/>
        </w:rPr>
      </w:pPr>
    </w:p>
    <w:p w:rsidR="006B18FE" w:rsidRPr="001528E9" w:rsidRDefault="006B18FE" w:rsidP="006B18FE">
      <w:pPr>
        <w:rPr>
          <w:szCs w:val="22"/>
          <w:lang w:val="es-ES_tradnl"/>
        </w:rPr>
      </w:pPr>
      <w:r w:rsidRPr="001528E9">
        <w:rPr>
          <w:szCs w:val="22"/>
          <w:lang w:val="es-ES_tradnl"/>
        </w:rPr>
        <w:t xml:space="preserve">El Director General de la Organización Mundial de la Propiedad Intelectual (OMPI) presenta sus atentos saludos al Señor Ministro de Relaciones Exteriores y tiene el honor de invitar al Gobierno de S.E. a estar representado, en calidad de Delegación observadora, en la </w:t>
      </w:r>
      <w:r w:rsidRPr="00DA7870">
        <w:rPr>
          <w:szCs w:val="22"/>
          <w:lang w:val="es-ES_tradnl"/>
        </w:rPr>
        <w:t xml:space="preserve">Conferencia Diplomática </w:t>
      </w:r>
      <w:r w:rsidRPr="001528E9">
        <w:rPr>
          <w:szCs w:val="22"/>
          <w:lang w:val="es-ES_tradnl"/>
        </w:rPr>
        <w:t>para la adopción de un Arreglo de Lisboa revisado sobre Denominaciones de Origen e Indicaciones Geográficas</w:t>
      </w:r>
      <w:r>
        <w:rPr>
          <w:szCs w:val="22"/>
          <w:lang w:val="es-ES_tradnl"/>
        </w:rPr>
        <w:t>.</w:t>
      </w:r>
      <w:r w:rsidRPr="001528E9">
        <w:rPr>
          <w:szCs w:val="22"/>
          <w:lang w:val="es-ES_tradnl"/>
        </w:rPr>
        <w:t xml:space="preserve">  La Conferencia Diplomática tendrá lugar en [ciudad/país], en [lugar de celebración], del [fechas], y será inaugurada a las 10.00 de la mañana del primer día.  Para facilitar la inscripción de los participantes se cuenta con un sistema de inscripción por Internet.  Por lo tanto, le agradeceríamos que los representantes del Gobierno de S.E. se inscrib</w:t>
      </w:r>
      <w:r>
        <w:rPr>
          <w:szCs w:val="22"/>
          <w:lang w:val="es-ES_tradnl"/>
        </w:rPr>
        <w:t>an</w:t>
      </w:r>
      <w:r w:rsidRPr="001528E9">
        <w:rPr>
          <w:szCs w:val="22"/>
          <w:lang w:val="es-ES_tradnl"/>
        </w:rPr>
        <w:t xml:space="preserve"> en Internet antes del (fecha) en:  (url).</w:t>
      </w:r>
    </w:p>
    <w:p w:rsidR="006B18FE" w:rsidRPr="001528E9" w:rsidRDefault="006B18FE" w:rsidP="006B18FE">
      <w:pPr>
        <w:rPr>
          <w:szCs w:val="22"/>
          <w:lang w:val="es-ES_tradnl"/>
        </w:rPr>
      </w:pPr>
    </w:p>
    <w:p w:rsidR="006B18FE" w:rsidRPr="001528E9" w:rsidRDefault="006B18FE" w:rsidP="006B18FE">
      <w:pPr>
        <w:rPr>
          <w:szCs w:val="22"/>
          <w:lang w:val="es-ES_tradnl"/>
        </w:rPr>
      </w:pPr>
      <w:r w:rsidRPr="001528E9">
        <w:rPr>
          <w:szCs w:val="22"/>
          <w:lang w:val="es-ES_tradnl"/>
        </w:rPr>
        <w:t>Habrá interpretación simultánea en español, árabe, chino, francés, inglés y ruso, y del portugués a esos seis idiomas.</w:t>
      </w:r>
    </w:p>
    <w:p w:rsidR="006B18FE" w:rsidRPr="001528E9" w:rsidRDefault="006B18FE" w:rsidP="006B18FE">
      <w:pPr>
        <w:rPr>
          <w:szCs w:val="22"/>
          <w:lang w:val="es-ES_tradnl"/>
        </w:rPr>
      </w:pPr>
    </w:p>
    <w:p w:rsidR="006B18FE" w:rsidRPr="001528E9" w:rsidRDefault="00096EB5" w:rsidP="006B18FE">
      <w:pPr>
        <w:rPr>
          <w:szCs w:val="22"/>
          <w:lang w:val="es-ES_tradnl"/>
        </w:rPr>
      </w:pPr>
      <w:r>
        <w:rPr>
          <w:noProof/>
          <w:szCs w:val="22"/>
          <w:lang w:eastAsia="en-US"/>
        </w:rPr>
        <mc:AlternateContent>
          <mc:Choice Requires="wps">
            <w:drawing>
              <wp:anchor distT="0" distB="0" distL="114300" distR="114300" simplePos="0" relativeHeight="251681792" behindDoc="0" locked="0" layoutInCell="1" allowOverlap="1">
                <wp:simplePos x="0" y="0"/>
                <wp:positionH relativeFrom="column">
                  <wp:posOffset>-697230</wp:posOffset>
                </wp:positionH>
                <wp:positionV relativeFrom="paragraph">
                  <wp:posOffset>13970</wp:posOffset>
                </wp:positionV>
                <wp:extent cx="317500" cy="63500"/>
                <wp:effectExtent l="0" t="0" r="0" b="0"/>
                <wp:wrapNone/>
                <wp:docPr id="9" name="Text Box 9"/>
                <wp:cNvGraphicFramePr/>
                <a:graphic xmlns:a="http://schemas.openxmlformats.org/drawingml/2006/main">
                  <a:graphicData uri="http://schemas.microsoft.com/office/word/2010/wordprocessingShape">
                    <wps:wsp>
                      <wps:cNvSpPr txBox="1"/>
                      <wps:spPr>
                        <a:xfrm>
                          <a:off x="0" y="0"/>
                          <a:ext cx="317500" cy="635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a:effectLst/>
                      </wps:spPr>
                      <wps:style>
                        <a:lnRef idx="0">
                          <a:schemeClr val="accent1"/>
                        </a:lnRef>
                        <a:fillRef idx="0">
                          <a:schemeClr val="accent1"/>
                        </a:fillRef>
                        <a:effectRef idx="0">
                          <a:schemeClr val="accent1"/>
                        </a:effectRef>
                        <a:fontRef idx="minor">
                          <a:schemeClr val="dk1"/>
                        </a:fontRef>
                      </wps:style>
                      <wps:txbx>
                        <w:txbxContent>
                          <w:p w:rsidR="00096EB5" w:rsidRPr="00096EB5" w:rsidRDefault="00096EB5" w:rsidP="00096EB5">
                            <w:pPr>
                              <w:jc w:val="right"/>
                              <w:rPr>
                                <w:sz w:val="20"/>
                              </w:rPr>
                            </w:pPr>
                            <w:r w:rsidRPr="00096EB5">
                              <w:rPr>
                                <w:sz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9" o:spid="_x0000_s1041" type="#_x0000_t202" style="position:absolute;margin-left:-54.9pt;margin-top:1.1pt;width:25pt;height: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WXe6QIAAIIGAAAOAAAAZHJzL2Uyb0RvYy54bWysVU1PGzEQvVfqf7B8L5uAoCVig1Joqkqo&#10;oELFeeL1Zld4bdd2SNJf32d7N4HSQ6l6cWY94zcfb2Zydr7pFHuUzrdGl3x8MOJMamGqVi9L/v1u&#10;/u4DZz6QrkgZLUu+lZ6fT9++OVvbiTw0jVGVdAwg2k/WtuRNCHZSFF40siN/YKzUUNbGdRTw6ZZF&#10;5WgN9E4Vh6PRSbE2rrLOCOk9bi+zkk8Tfl1LEa7r2svAVMkRW0inS+cinsX0jCZLR7ZpRR8G/UMU&#10;HbUaTndQlxSIrVz7AqprhTPe1OFAmK4wdd0KmXJANuPRb9ncNmRlygXF8XZXJv//YMXXxxvH2qrk&#10;p5xp6kDRndwE9tFs2Gmsztr6CYxuLczCBtdgebj3uIxJb2rXxV+kw6BHnbe72kYwgcuj8fvjETQC&#10;qpOjKAK82L+1zofP0nQsCiV3YC4VlB6vfMimg0l05Y1qq3mrVPoQbrm4UI5lYtF5cJTojVpStiH2&#10;SKkDMpLvH6QInkEpzdY5QIRKaMhaUYDYWZTI6yVnpJbodBFcCu/Z4xhgDCP5WigSDzmFlwH0li/9&#10;R8Ul+SZjJPTco86sdIXoadJIqj7pioWtBVsaY8VjzJ2sOFMSsUUpWQZq1d9YggalI7RME9MXPDKf&#10;GU5S2CoZbZT+Jmt0TCI6XqRZlbu8SQipQ+qRhAvraFWDq9c87O33Ub3mcc5j8Gx02D3uWm165uKK&#10;2YddPQwh19ke3DzJO4phs9ikURkfDxOwMNUWg+FMXizeinkLBq/Ihxty2CRoRGzHcI2jVgY0mV7i&#10;rDHu55/uoz0GHFrwis2EvvuxIgeW1ReN0QdkGAQ3CItB0KvuwqDVx9i7ViQRD1xQg1g7091jac6i&#10;F6hIC/gqObo8ixchjxGWrpCzWTLCsrIUrvStFRE6shI79W5zT872Ixsw6l/NsLMwd88nN9umhrGz&#10;VTDzNo11LGyuYl9wLLo0Fv1Sjpv06Xey2v91TH8BAAD//wMAUEsDBBQABgAIAAAAIQCpMr4Y3wAA&#10;AAkBAAAPAAAAZHJzL2Rvd25yZXYueG1sTI/BSsNAEIbvgu+wTMGLpJsGlBqzKbVgDx6krSJ422Sn&#10;SWh2NmY3aXx7pyd7/Gc+/vkmW022FSP2vnGkYDGPQSCVzjRUKfj8eI2WIHzQZHTrCBX8oodVfnuT&#10;6dS4M+1xPIRKcAn5VCuoQ+hSKX1Zo9V+7jok3h1db3Xg2FfS9PrM5baVSRw/Sqsb4gu17nBTY3k6&#10;DFbBy3as5NfbbrTFbnN8/7HD+nt7r9TdbFo/gwg4hX8YLvqsDjk7FW4g40WrIFrET+weFCQJCAai&#10;h0sumOSBzDN5/UH+BwAA//8DAFBLAQItABQABgAIAAAAIQC2gziS/gAAAOEBAAATAAAAAAAAAAAA&#10;AAAAAAAAAABbQ29udGVudF9UeXBlc10ueG1sUEsBAi0AFAAGAAgAAAAhADj9If/WAAAAlAEAAAsA&#10;AAAAAAAAAAAAAAAALwEAAF9yZWxzLy5yZWxzUEsBAi0AFAAGAAgAAAAhAFbFZd7pAgAAggYAAA4A&#10;AAAAAAAAAAAAAAAALgIAAGRycy9lMm9Eb2MueG1sUEsBAi0AFAAGAAgAAAAhAKkyvhjfAAAACQEA&#10;AA8AAAAAAAAAAAAAAAAAQwUAAGRycy9kb3ducmV2LnhtbFBLBQYAAAAABAAEAPMAAABPBgAAAAA=&#10;" fillcolor="black" strokeweight=".5pt">
                <v:fill opacity="0"/>
                <v:stroke opacity="0" joinstyle="round"/>
                <v:textbox style="mso-fit-shape-to-text:t" inset="0,0,0,0">
                  <w:txbxContent>
                    <w:p w:rsidR="00096EB5" w:rsidRPr="00096EB5" w:rsidRDefault="00096EB5" w:rsidP="00096EB5">
                      <w:pPr>
                        <w:jc w:val="right"/>
                        <w:rPr>
                          <w:sz w:val="20"/>
                        </w:rPr>
                      </w:pPr>
                      <w:r w:rsidRPr="00096EB5">
                        <w:rPr>
                          <w:sz w:val="20"/>
                        </w:rPr>
                        <w:t xml:space="preserve">./. </w:t>
                      </w:r>
                    </w:p>
                  </w:txbxContent>
                </v:textbox>
              </v:shape>
            </w:pict>
          </mc:Fallback>
        </mc:AlternateContent>
      </w:r>
      <w:r w:rsidR="006B18FE" w:rsidRPr="001528E9">
        <w:rPr>
          <w:noProof/>
          <w:szCs w:val="22"/>
          <w:lang w:eastAsia="en-US"/>
        </w:rPr>
        <mc:AlternateContent>
          <mc:Choice Requires="wps">
            <w:drawing>
              <wp:anchor distT="0" distB="0" distL="114300" distR="114300" simplePos="0" relativeHeight="251672576" behindDoc="0" locked="0" layoutInCell="1" allowOverlap="1" wp14:anchorId="58438015" wp14:editId="30957C66">
                <wp:simplePos x="0" y="0"/>
                <wp:positionH relativeFrom="column">
                  <wp:posOffset>-697230</wp:posOffset>
                </wp:positionH>
                <wp:positionV relativeFrom="paragraph">
                  <wp:posOffset>170815</wp:posOffset>
                </wp:positionV>
                <wp:extent cx="317500" cy="170180"/>
                <wp:effectExtent l="0" t="0" r="0" b="0"/>
                <wp:wrapNone/>
                <wp:docPr id="16"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70180"/>
                        </a:xfrm>
                        <a:prstGeom prst="rect">
                          <a:avLst/>
                        </a:prstGeom>
                        <a:solidFill>
                          <a:srgbClr val="FFFFFF">
                            <a:alpha val="0"/>
                          </a:srgbClr>
                        </a:solidFill>
                        <a:ln w="9525">
                          <a:solidFill>
                            <a:srgbClr val="000000">
                              <a:alpha val="0"/>
                            </a:srgbClr>
                          </a:solidFill>
                          <a:miter lim="800000"/>
                          <a:headEnd/>
                          <a:tailEnd/>
                        </a:ln>
                      </wps:spPr>
                      <wps:txbx>
                        <w:txbxContent>
                          <w:p w:rsidR="006B18FE" w:rsidRPr="005E5D78" w:rsidRDefault="006B18FE" w:rsidP="006B18FE">
                            <w:pPr>
                              <w:jc w:val="right"/>
                              <w:rPr>
                                <w:szCs w:val="22"/>
                              </w:rPr>
                            </w:pPr>
                            <w:r w:rsidRPr="005E5D78">
                              <w:rPr>
                                <w:szCs w:val="22"/>
                              </w:rPr>
                              <w:t xml:space="preserve">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42" type="#_x0000_t202" style="position:absolute;margin-left:-54.9pt;margin-top:13.45pt;width:25pt;height:13.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VvmLAIAAIMEAAAOAAAAZHJzL2Uyb0RvYy54bWysVNuO0zAQfUfiHyy/0yRdtVuipqulSxHS&#10;cpF2+QDXcRIL3xi7TcrXM3aa7gLiAUQerLE9c2bmHE/WN4NW5CjAS2sqWsxySoThtpamreiXx92r&#10;FSU+MFMzZY2o6El4erN5+WLdu1LMbWdVLYAgiPFl7yraheDKLPO8E5r5mXXC4GVjQbOAW2izGliP&#10;6Fpl8zxfZr2F2oHlwns8vRsv6SbhN43g4VPTeBGIqijWFtIKad3HNdusWdkCc53k5zLYP1ShmTSY&#10;9AJ1xwIjB5C/QWnJwXrbhBm3OrNNI7lIPWA3Rf5LNw8dcyL1guR4d6HJ/z9Y/vH4GYisUbslJYZp&#10;1OhRDIG8sQNZXkV+eudLdHtw6BgGPEff1Kt395Z/9cTYbcdMK24BbN8JVmN9RYzMnoWOOD6C7PsP&#10;tsY87BBsAhoa0JE8pIMgOup0umgTa+F4eFVcL3K84XhVXOfFKmmXsXIKduDDO2E1iUZFAaVP4Ox4&#10;70MshpWTS8zlrZL1TiqVNtDutwrIkeEz2aVvjFWuY+PplM6PrgnvJwxlSF/R14v5YiTnj/h5+v4a&#10;X8uAk6KkruhqREhvN/L91tTJDkyq0cZmlTkLEDkf2Q/Dfpi0xoCozt7WJ5QE7DgZOMlodBa+U9Lj&#10;VFTUfzswEJSo9wZljSM0GTAZ+8lghmNoRQMlo7kN46gdHMi2Q+Tp4dyi9DuZZHmq4lwvvvTE7nkq&#10;4yg93yevp3/H5gcAAAD//wMAUEsDBBQABgAIAAAAIQCaoTAm3wAAAAoBAAAPAAAAZHJzL2Rvd25y&#10;ZXYueG1sTI/BTsMwEETvSPyDtUjcUruJGmiIUyEkVHFBkPYDtvGSBGI7st0k/D3uiR53djTzptwt&#10;emATOd9bI2G9EsDINFb1ppVwPLwmj8B8QKNwsIYk/JKHXXV7U2Kh7Gw+aapDy2KI8QVK6EIYC859&#10;05FGv7Ijmfj7sk5jiKdruXI4x3A98FSInGvsTWzocKSXjpqf+qwlHN4z0e6zj31Kbq6bN8y/pyNK&#10;eX+3PD8BC7SEfzNc8CM6VJHpZM9GeTZISNZiG9mDhDTfAouOZHMRThI22QPwquTXE6o/AAAA//8D&#10;AFBLAQItABQABgAIAAAAIQC2gziS/gAAAOEBAAATAAAAAAAAAAAAAAAAAAAAAABbQ29udGVudF9U&#10;eXBlc10ueG1sUEsBAi0AFAAGAAgAAAAhADj9If/WAAAAlAEAAAsAAAAAAAAAAAAAAAAALwEAAF9y&#10;ZWxzLy5yZWxzUEsBAi0AFAAGAAgAAAAhAGnBW+YsAgAAgwQAAA4AAAAAAAAAAAAAAAAALgIAAGRy&#10;cy9lMm9Eb2MueG1sUEsBAi0AFAAGAAgAAAAhAJqhMCbfAAAACgEAAA8AAAAAAAAAAAAAAAAAhgQA&#10;AGRycy9kb3ducmV2LnhtbFBLBQYAAAAABAAEAPMAAACSBQAAAAA=&#10;">
                <v:fill opacity="0"/>
                <v:stroke opacity="0"/>
                <v:textbox style="mso-fit-shape-to-text:t" inset="0,0,0,0">
                  <w:txbxContent>
                    <w:p w:rsidR="006B18FE" w:rsidRPr="005E5D78" w:rsidRDefault="006B18FE" w:rsidP="006B18FE">
                      <w:pPr>
                        <w:jc w:val="right"/>
                        <w:rPr>
                          <w:szCs w:val="22"/>
                        </w:rPr>
                      </w:pPr>
                      <w:r w:rsidRPr="005E5D78">
                        <w:rPr>
                          <w:szCs w:val="22"/>
                        </w:rPr>
                        <w:t xml:space="preserve"> </w:t>
                      </w:r>
                    </w:p>
                  </w:txbxContent>
                </v:textbox>
              </v:shape>
            </w:pict>
          </mc:Fallback>
        </mc:AlternateContent>
      </w:r>
      <w:r w:rsidR="006B18FE" w:rsidRPr="001528E9">
        <w:rPr>
          <w:szCs w:val="22"/>
          <w:lang w:val="es-ES_tradnl"/>
        </w:rPr>
        <w:t>Se adjuntan a la presente Nota el proyecto de programa y el proyecto de Reglamento de la Conferencia Diplomática para la adopción de un Arreglo de Lisboa revisado sobre Denominaciones de Origen e Indicaciones Geográficas.</w:t>
      </w:r>
    </w:p>
    <w:p w:rsidR="006B18FE" w:rsidRPr="001528E9" w:rsidRDefault="006B18FE" w:rsidP="006B18FE">
      <w:pPr>
        <w:rPr>
          <w:szCs w:val="22"/>
          <w:lang w:val="es-ES_tradnl"/>
        </w:rPr>
      </w:pPr>
    </w:p>
    <w:p w:rsidR="006B18FE" w:rsidRPr="001528E9" w:rsidRDefault="00096EB5" w:rsidP="006B18FE">
      <w:pPr>
        <w:rPr>
          <w:szCs w:val="22"/>
          <w:lang w:val="es-ES_tradnl"/>
        </w:rPr>
      </w:pPr>
      <w:r>
        <w:rPr>
          <w:noProof/>
          <w:szCs w:val="22"/>
          <w:lang w:eastAsia="en-US"/>
        </w:rPr>
        <mc:AlternateContent>
          <mc:Choice Requires="wps">
            <w:drawing>
              <wp:anchor distT="0" distB="0" distL="114300" distR="114300" simplePos="0" relativeHeight="251682816" behindDoc="0" locked="0" layoutInCell="1" allowOverlap="1">
                <wp:simplePos x="0" y="0"/>
                <wp:positionH relativeFrom="column">
                  <wp:posOffset>-697230</wp:posOffset>
                </wp:positionH>
                <wp:positionV relativeFrom="paragraph">
                  <wp:posOffset>175260</wp:posOffset>
                </wp:positionV>
                <wp:extent cx="317500" cy="635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317500" cy="635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a:effectLst/>
                      </wps:spPr>
                      <wps:style>
                        <a:lnRef idx="0">
                          <a:schemeClr val="accent1"/>
                        </a:lnRef>
                        <a:fillRef idx="0">
                          <a:schemeClr val="accent1"/>
                        </a:fillRef>
                        <a:effectRef idx="0">
                          <a:schemeClr val="accent1"/>
                        </a:effectRef>
                        <a:fontRef idx="minor">
                          <a:schemeClr val="dk1"/>
                        </a:fontRef>
                      </wps:style>
                      <wps:txbx>
                        <w:txbxContent>
                          <w:p w:rsidR="00096EB5" w:rsidRPr="00096EB5" w:rsidRDefault="00096EB5" w:rsidP="00096EB5">
                            <w:pPr>
                              <w:jc w:val="right"/>
                              <w:rPr>
                                <w:sz w:val="20"/>
                              </w:rPr>
                            </w:pPr>
                            <w:r w:rsidRPr="00096EB5">
                              <w:rPr>
                                <w:sz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10" o:spid="_x0000_s1043" type="#_x0000_t202" style="position:absolute;margin-left:-54.9pt;margin-top:13.8pt;width:25pt;height: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MUP5wIAAIQGAAAOAAAAZHJzL2Uyb0RvYy54bWysVU1PGzEQvVfqf7D2XjYBFaqIBKXQVJUQ&#10;RYWK88RrZ1d4bdd2kk1/fZ/t3QRKD6XqxZn1jN98vJnJ+UXXKrYRzjdGT4vx0ahgQnNTNXo1Lb7f&#10;L959KJgPpCtSRotpsRO+uJi9fXO+tRNxbGqjKuEYQLSfbO20qEOwk7L0vBYt+SNjhYZSGtdSwKdb&#10;lZWjLdBbVR6PRqfl1rjKOsOF97i9yspilvClFDx8ldKLwNS0QGwhnS6dy3iWs3OarBzZuuF9GPQP&#10;UbTUaDjdQ11RILZ2zQuotuHOeCPDETdtaaRsuEg5IJvx6Lds7mqyIuWC4ni7L5P/f7D8ZnPrWFOB&#10;O5RHUwuO7kUX2EfTMVyhPlvrJzC7szAMHe5hO9x7XMa0O+na+IuEGPSA2u2rG9E4Lk/GZ+9H0HCo&#10;Tk+iCPDy8NY6Hz4L07IoTAsH7lJJaXPtQzYdTKIrb1RTLRql0gd3q+WlcixTi96Do0Rw1JKyNbEN&#10;pR7ISL5/kCJ4BqU02+YAESqhJaWiALG1KJLXq4KRWqHXeXApvGePY4AxjORrqYg/5hReBtBbvvQf&#10;FVfk64yR0HOXOrPWFaKnSS2o+qQrFnYWdGkMVhFjbkVVMCUQW5SSZaBG/Y0laFA6Qos0M33BI/OZ&#10;4SSFnRLRRulvQqJnEtHxIk2r2OdNnAsdUo8kXFhHKwmuXvOwtz9E9ZrHOY/Bs9Fh/7httOmZi0vm&#10;EHb1OIQssz24eZJ3FEO37PKwnA0TsDTVDoPhTF4t3vJFAwavyYdbctglaETsx/AVh1QGNJleKlht&#10;3M8/3Ud7jDi04BW7CX33Y00OLKsvGsMPyDAIbhCWg6DX7aVBq4+xeS1PIh64oAZROtM+YG3Ooxeo&#10;SHP4mhbo8ixehjxGWLtczOfJCOvKUrjWd5ZH6MhK7NT77oGc7Uc2YNRvzLC1MHfPJzfbpoax83Uw&#10;iyaNdSxsrmJfcKy6NBb9Wo679Ol3sjr8ecx+AQAA//8DAFBLAwQUAAYACAAAACEANZTfoeAAAAAK&#10;AQAADwAAAGRycy9kb3ducmV2LnhtbEyPTU+DQBCG7yb+h82YeDF0aY1VkaGpTezBg6nVmHhbYApE&#10;dhbZheK/d3rS4/uRd55JV5Nt1Ui9bxwjzGcxKOLClQ1XCO9vT9EdKB8Ml6Z1TAg/5GGVnZ+lJind&#10;kV9p3IdKyQj7xCDUIXSJ1r6oyRo/cx2xZAfXWxNE9pUue3OUcdvqRRwvtTUNy4XadLSpqfjaDxbh&#10;cTtW+uN5N9p8tzm8fNth/bm9Qry8mNYPoAJN4a8MJ3xBh0yYcjdw6VWLEM3je2EPCIvbJShpRDcn&#10;I0e4FkNnqf7/QvYLAAD//wMAUEsBAi0AFAAGAAgAAAAhALaDOJL+AAAA4QEAABMAAAAAAAAAAAAA&#10;AAAAAAAAAFtDb250ZW50X1R5cGVzXS54bWxQSwECLQAUAAYACAAAACEAOP0h/9YAAACUAQAACwAA&#10;AAAAAAAAAAAAAAAvAQAAX3JlbHMvLnJlbHNQSwECLQAUAAYACAAAACEAnLDFD+cCAACEBgAADgAA&#10;AAAAAAAAAAAAAAAuAgAAZHJzL2Uyb0RvYy54bWxQSwECLQAUAAYACAAAACEANZTfoeAAAAAKAQAA&#10;DwAAAAAAAAAAAAAAAABBBQAAZHJzL2Rvd25yZXYueG1sUEsFBgAAAAAEAAQA8wAAAE4GAAAAAA==&#10;" fillcolor="black" strokeweight=".5pt">
                <v:fill opacity="0"/>
                <v:stroke opacity="0" joinstyle="round"/>
                <v:textbox style="mso-fit-shape-to-text:t" inset="0,0,0,0">
                  <w:txbxContent>
                    <w:p w:rsidR="00096EB5" w:rsidRPr="00096EB5" w:rsidRDefault="00096EB5" w:rsidP="00096EB5">
                      <w:pPr>
                        <w:jc w:val="right"/>
                        <w:rPr>
                          <w:sz w:val="20"/>
                        </w:rPr>
                      </w:pPr>
                      <w:r w:rsidRPr="00096EB5">
                        <w:rPr>
                          <w:sz w:val="20"/>
                        </w:rPr>
                        <w:t xml:space="preserve">./. </w:t>
                      </w:r>
                    </w:p>
                  </w:txbxContent>
                </v:textbox>
              </v:shape>
            </w:pict>
          </mc:Fallback>
        </mc:AlternateContent>
      </w:r>
      <w:r w:rsidR="006B18FE" w:rsidRPr="001528E9">
        <w:rPr>
          <w:noProof/>
          <w:szCs w:val="22"/>
          <w:lang w:eastAsia="en-US"/>
        </w:rPr>
        <mc:AlternateContent>
          <mc:Choice Requires="wps">
            <w:drawing>
              <wp:anchor distT="0" distB="0" distL="114300" distR="114300" simplePos="0" relativeHeight="251671552" behindDoc="0" locked="0" layoutInCell="0" allowOverlap="1" wp14:anchorId="248E5FF0" wp14:editId="050334A3">
                <wp:simplePos x="0" y="0"/>
                <wp:positionH relativeFrom="column">
                  <wp:posOffset>-684530</wp:posOffset>
                </wp:positionH>
                <wp:positionV relativeFrom="paragraph">
                  <wp:posOffset>331470</wp:posOffset>
                </wp:positionV>
                <wp:extent cx="317500" cy="170180"/>
                <wp:effectExtent l="0" t="0" r="0" b="0"/>
                <wp:wrapNone/>
                <wp:docPr id="1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70180"/>
                        </a:xfrm>
                        <a:prstGeom prst="rect">
                          <a:avLst/>
                        </a:prstGeom>
                        <a:solidFill>
                          <a:srgbClr val="FFFFFF">
                            <a:alpha val="0"/>
                          </a:srgbClr>
                        </a:solidFill>
                        <a:ln w="9525">
                          <a:solidFill>
                            <a:srgbClr val="000000">
                              <a:alpha val="0"/>
                            </a:srgbClr>
                          </a:solidFill>
                          <a:miter lim="800000"/>
                          <a:headEnd/>
                          <a:tailEnd/>
                        </a:ln>
                      </wps:spPr>
                      <wps:txbx>
                        <w:txbxContent>
                          <w:p w:rsidR="006B18FE" w:rsidRPr="005E5D78" w:rsidRDefault="006B18FE" w:rsidP="006B18FE">
                            <w:pPr>
                              <w:jc w:val="right"/>
                              <w:rPr>
                                <w:szCs w:val="2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44" type="#_x0000_t202" style="position:absolute;margin-left:-53.9pt;margin-top:26.1pt;width:25pt;height:13.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yfrLQIAAIMEAAAOAAAAZHJzL2Uyb0RvYy54bWysVNuO0zAQfUfiHyy/0ySF7najpqulSxHS&#10;cpF2+QDHcRILxzZjt8ny9YztpiwgHkDkwRrbM8cz58xkcz0NihwFOGl0RYtFTonQ3DRSdxX9/LB/&#10;sabEeaYbpowWFX0Ujl5vnz/bjLYUS9Mb1QggCKJdOdqK9t7bMssc78XA3MJYofGyNTAwj1vosgbY&#10;iOiDypZ5fpGNBhoLhgvn8PQ2XdJtxG9bwf3HtnXCE1VRzM3HFeJahzXbbljZAbO95Kc02D9kMTCp&#10;8dEz1C3zjBxA/gY1SA7GmdYvuBky07aSi1gDVlPkv1Rz3zMrYi1IjrNnmtz/g+Ufjp+AyAa1u6JE&#10;swE1ehCTJ6/NRF5dBH5G60p0u7fo6Cc8R99Yq7N3hn9xRJtdz3QnbgDM2AvWYH5FiMyehCYcF0Dq&#10;8b1p8B128CYCTS0MgTykgyA66vR41ibkwvHwZXG5yvGG41VxmRfrqF3GyjnYgvNvhRlIMCoKKH0E&#10;Z8c750MyrJxdwlvOKNnspVJxA129U0CODNtkH78Uq2zP0un8nEuuEe8nDKXJWNGr1XKVyPkjfh6/&#10;v8YfpMdJUXKo6DohxN4NfL/RTbQ9kyrZWKzSJwEC54l9P9VT0no9C1ub5hElAZMmAycZjd7AN0pG&#10;nIqKuq8HBoIS9U6jrGGEZgNmo54NpjmGVtRTksydT6N2sCC7HpHnxrlB6fcyyhJ6JGVxyhc7PbJ7&#10;msowSk/30evHv2P7HQAA//8DAFBLAwQUAAYACAAAACEA+qD32N8AAAAKAQAADwAAAGRycy9kb3du&#10;cmV2LnhtbEyPwU7DMBBE70j8g7VI3FK7qdpCiFMhJFRxQZD2A7bxkgTidRS7Sfh73BM97uxo5k2+&#10;m20nRhp861jDcqFAEFfOtFxrOB5ekwcQPiAb7ByThl/ysCtub3LMjJv4k8Yy1CKGsM9QQxNCn0np&#10;q4Ys+oXriePvyw0WQzyHWpoBpxhuO5kqtZEWW44NDfb00lD1U56thsP7StX71cc+pWEqqzfcfI9H&#10;1Pr+bn5+AhFoDv9muOBHdCgi08md2XjRaUiWahvZg4Z1moKIjmR9EU4ato8KZJHL6wnFHwAAAP//&#10;AwBQSwECLQAUAAYACAAAACEAtoM4kv4AAADhAQAAEwAAAAAAAAAAAAAAAAAAAAAAW0NvbnRlbnRf&#10;VHlwZXNdLnhtbFBLAQItABQABgAIAAAAIQA4/SH/1gAAAJQBAAALAAAAAAAAAAAAAAAAAC8BAABf&#10;cmVscy8ucmVsc1BLAQItABQABgAIAAAAIQA7MyfrLQIAAIMEAAAOAAAAAAAAAAAAAAAAAC4CAABk&#10;cnMvZTJvRG9jLnhtbFBLAQItABQABgAIAAAAIQD6oPfY3wAAAAoBAAAPAAAAAAAAAAAAAAAAAIcE&#10;AABkcnMvZG93bnJldi54bWxQSwUGAAAAAAQABADzAAAAkwUAAAAA&#10;" o:allowincell="f">
                <v:fill opacity="0"/>
                <v:stroke opacity="0"/>
                <v:textbox style="mso-fit-shape-to-text:t" inset="0,0,0,0">
                  <w:txbxContent>
                    <w:p w:rsidR="006B18FE" w:rsidRPr="005E5D78" w:rsidRDefault="006B18FE" w:rsidP="006B18FE">
                      <w:pPr>
                        <w:jc w:val="right"/>
                        <w:rPr>
                          <w:szCs w:val="22"/>
                        </w:rPr>
                      </w:pPr>
                    </w:p>
                  </w:txbxContent>
                </v:textbox>
              </v:shape>
            </w:pict>
          </mc:Fallback>
        </mc:AlternateContent>
      </w:r>
      <w:r w:rsidR="006B18FE" w:rsidRPr="001528E9">
        <w:rPr>
          <w:szCs w:val="22"/>
          <w:lang w:val="es-ES_tradnl"/>
        </w:rPr>
        <w:t>Los proyectos de artículos y de Reglamento constituyen la “propuesta básica” que se menciona en el artículo 29.1.a) del proyecto de Reglamento.  También se adjunta a la presente Nota el proyecto de propuesta básica.</w:t>
      </w:r>
    </w:p>
    <w:p w:rsidR="006B18FE" w:rsidRPr="001528E9" w:rsidRDefault="006B18FE" w:rsidP="006B18FE">
      <w:pPr>
        <w:rPr>
          <w:szCs w:val="22"/>
          <w:lang w:val="es-ES_tradnl"/>
        </w:rPr>
      </w:pPr>
    </w:p>
    <w:p w:rsidR="006B18FE" w:rsidRPr="001528E9" w:rsidRDefault="006B18FE" w:rsidP="006B18FE">
      <w:pPr>
        <w:rPr>
          <w:szCs w:val="22"/>
          <w:lang w:val="es-ES_tradnl"/>
        </w:rPr>
      </w:pPr>
      <w:r w:rsidRPr="001528E9">
        <w:rPr>
          <w:szCs w:val="22"/>
          <w:lang w:val="es-ES_tradnl"/>
        </w:rPr>
        <w:t>Se señala a la atención de S.E. el hecho de que se deberán expedir credenciales a los representantes del Gobierno de S.E.</w:t>
      </w:r>
    </w:p>
    <w:p w:rsidR="006B18FE" w:rsidRPr="001528E9" w:rsidRDefault="006B18FE" w:rsidP="006B18FE">
      <w:pPr>
        <w:rPr>
          <w:szCs w:val="22"/>
          <w:lang w:val="es-ES_tradnl"/>
        </w:rPr>
      </w:pPr>
    </w:p>
    <w:p w:rsidR="006B18FE" w:rsidRPr="001528E9" w:rsidRDefault="006B18FE" w:rsidP="006B18FE">
      <w:pPr>
        <w:rPr>
          <w:szCs w:val="22"/>
          <w:lang w:val="es-ES_tradnl"/>
        </w:rPr>
      </w:pPr>
      <w:r w:rsidRPr="001528E9">
        <w:rPr>
          <w:szCs w:val="22"/>
          <w:lang w:val="es-ES_tradnl"/>
        </w:rPr>
        <w:t xml:space="preserve">Le agradeceríamos que los nombres y cargos de los representantes del Gobierno de S.E. </w:t>
      </w:r>
      <w:r>
        <w:rPr>
          <w:szCs w:val="22"/>
          <w:lang w:val="es-ES_tradnl"/>
        </w:rPr>
        <w:t>sean</w:t>
      </w:r>
      <w:r w:rsidRPr="001528E9">
        <w:rPr>
          <w:szCs w:val="22"/>
          <w:lang w:val="es-ES_tradnl"/>
        </w:rPr>
        <w:t xml:space="preserve"> comunicados al Director General de la OMPI a más tardar el [fecha].</w:t>
      </w:r>
    </w:p>
    <w:p w:rsidR="006B18FE" w:rsidRPr="001528E9" w:rsidRDefault="006B18FE" w:rsidP="006B18FE">
      <w:pPr>
        <w:rPr>
          <w:szCs w:val="22"/>
          <w:lang w:val="es-ES_tradnl"/>
        </w:rPr>
      </w:pPr>
    </w:p>
    <w:p w:rsidR="006B18FE" w:rsidRPr="001528E9" w:rsidRDefault="006B18FE" w:rsidP="006B18FE">
      <w:pPr>
        <w:rPr>
          <w:szCs w:val="22"/>
          <w:lang w:val="es-ES_tradnl"/>
        </w:rPr>
      </w:pPr>
    </w:p>
    <w:p w:rsidR="006B18FE" w:rsidRPr="001528E9" w:rsidRDefault="006B18FE" w:rsidP="006B18FE">
      <w:pPr>
        <w:ind w:left="5245"/>
        <w:rPr>
          <w:szCs w:val="22"/>
          <w:lang w:val="es-ES_tradnl"/>
        </w:rPr>
      </w:pPr>
      <w:r w:rsidRPr="001528E9">
        <w:rPr>
          <w:szCs w:val="22"/>
          <w:lang w:val="es-ES_tradnl"/>
        </w:rPr>
        <w:t>Fecha:</w:t>
      </w:r>
    </w:p>
    <w:p w:rsidR="006B18FE" w:rsidRPr="001528E9" w:rsidRDefault="006B18FE" w:rsidP="006B18FE">
      <w:pPr>
        <w:rPr>
          <w:szCs w:val="22"/>
          <w:lang w:val="es-ES_tradnl"/>
        </w:rPr>
      </w:pPr>
    </w:p>
    <w:p w:rsidR="006B18FE" w:rsidRPr="001528E9" w:rsidRDefault="006B18FE" w:rsidP="006B18FE">
      <w:pPr>
        <w:rPr>
          <w:szCs w:val="22"/>
          <w:lang w:val="es-ES_tradnl"/>
        </w:rPr>
      </w:pPr>
    </w:p>
    <w:p w:rsidR="006B18FE" w:rsidRPr="001528E9" w:rsidRDefault="006B18FE" w:rsidP="006B18FE">
      <w:pPr>
        <w:rPr>
          <w:szCs w:val="22"/>
          <w:lang w:val="es-ES_tradnl"/>
        </w:rPr>
      </w:pPr>
    </w:p>
    <w:p w:rsidR="006B18FE" w:rsidRPr="001528E9" w:rsidRDefault="006B18FE" w:rsidP="006B18FE">
      <w:pPr>
        <w:rPr>
          <w:szCs w:val="22"/>
          <w:lang w:val="es-ES_tradnl"/>
        </w:rPr>
      </w:pPr>
    </w:p>
    <w:p w:rsidR="006B18FE" w:rsidRPr="001528E9" w:rsidRDefault="006B18FE" w:rsidP="006B18FE">
      <w:pPr>
        <w:rPr>
          <w:szCs w:val="22"/>
          <w:lang w:val="es-ES_tradnl"/>
        </w:rPr>
      </w:pPr>
      <w:r>
        <w:rPr>
          <w:szCs w:val="22"/>
          <w:lang w:val="es-ES_tradnl"/>
        </w:rPr>
        <w:t>Anexos</w:t>
      </w:r>
      <w:r w:rsidRPr="001528E9">
        <w:rPr>
          <w:szCs w:val="22"/>
          <w:lang w:val="es-ES_tradnl"/>
        </w:rPr>
        <w:t xml:space="preserve">:  </w:t>
      </w:r>
      <w:r w:rsidRPr="005978D9">
        <w:rPr>
          <w:szCs w:val="22"/>
          <w:lang w:val="es-ES_tradnl"/>
        </w:rPr>
        <w:t>LI/D/1 Prov., LI/DC/2, LI/DC/3 y LI/DC/4</w:t>
      </w:r>
    </w:p>
    <w:p w:rsidR="006B18FE" w:rsidRPr="001528E9" w:rsidRDefault="006B18FE" w:rsidP="006B18FE">
      <w:pPr>
        <w:rPr>
          <w:lang w:val="es-ES_tradnl"/>
        </w:rPr>
      </w:pPr>
    </w:p>
    <w:p w:rsidR="006B18FE" w:rsidRPr="001528E9" w:rsidRDefault="006B18FE" w:rsidP="006B18FE">
      <w:pPr>
        <w:rPr>
          <w:lang w:val="es-ES_tradnl"/>
        </w:rPr>
      </w:pPr>
    </w:p>
    <w:p w:rsidR="006B18FE" w:rsidRPr="001528E9" w:rsidRDefault="006B18FE" w:rsidP="006B18FE">
      <w:pPr>
        <w:pStyle w:val="EndofDocument"/>
        <w:rPr>
          <w:lang w:val="es-ES_tradnl"/>
        </w:rPr>
      </w:pPr>
    </w:p>
    <w:p w:rsidR="006B18FE" w:rsidRPr="00096EB5" w:rsidRDefault="006B18FE" w:rsidP="006B18FE">
      <w:pPr>
        <w:pStyle w:val="EndofDocument"/>
        <w:ind w:hanging="142"/>
        <w:rPr>
          <w:rFonts w:ascii="Arial" w:hAnsi="Arial" w:cs="Arial"/>
          <w:sz w:val="22"/>
          <w:szCs w:val="22"/>
          <w:lang w:val="es-ES_tradnl"/>
        </w:rPr>
      </w:pPr>
      <w:r w:rsidRPr="00096EB5">
        <w:rPr>
          <w:rFonts w:ascii="Arial" w:hAnsi="Arial" w:cs="Arial"/>
          <w:sz w:val="22"/>
          <w:szCs w:val="22"/>
          <w:lang w:val="es-ES_tradnl"/>
        </w:rPr>
        <w:t>[Sigue el Anexo IV]</w:t>
      </w:r>
    </w:p>
    <w:p w:rsidR="006B18FE" w:rsidRPr="001528E9" w:rsidRDefault="006B18FE" w:rsidP="006B18FE">
      <w:pPr>
        <w:pStyle w:val="EndofDocument"/>
        <w:rPr>
          <w:lang w:val="es-ES_tradnl"/>
        </w:rPr>
      </w:pPr>
    </w:p>
    <w:p w:rsidR="006B18FE" w:rsidRPr="001528E9" w:rsidRDefault="006B18FE" w:rsidP="006B18FE">
      <w:pPr>
        <w:pStyle w:val="EndofDocument"/>
        <w:rPr>
          <w:lang w:val="es-ES_tradnl"/>
        </w:rPr>
        <w:sectPr w:rsidR="006B18FE" w:rsidRPr="001528E9" w:rsidSect="006B18FE">
          <w:headerReference w:type="even" r:id="rId21"/>
          <w:headerReference w:type="default" r:id="rId22"/>
          <w:headerReference w:type="first" r:id="rId23"/>
          <w:pgSz w:w="11907" w:h="16840" w:code="9"/>
          <w:pgMar w:top="510" w:right="1418" w:bottom="1418" w:left="1418" w:header="510" w:footer="1021" w:gutter="0"/>
          <w:pgNumType w:start="1"/>
          <w:cols w:space="720"/>
          <w:titlePg/>
        </w:sectPr>
      </w:pPr>
    </w:p>
    <w:p w:rsidR="006B18FE" w:rsidRPr="00096EB5" w:rsidRDefault="006B18FE" w:rsidP="00A8645E">
      <w:pPr>
        <w:pStyle w:val="EndofDocument"/>
        <w:ind w:left="0"/>
        <w:jc w:val="left"/>
        <w:rPr>
          <w:rFonts w:ascii="Arial" w:hAnsi="Arial" w:cs="Arial"/>
          <w:sz w:val="22"/>
          <w:szCs w:val="22"/>
          <w:lang w:val="es-ES_tradnl"/>
        </w:rPr>
      </w:pPr>
      <w:r w:rsidRPr="00096EB5">
        <w:rPr>
          <w:rFonts w:ascii="Arial" w:hAnsi="Arial" w:cs="Arial"/>
          <w:sz w:val="22"/>
          <w:szCs w:val="22"/>
          <w:u w:val="single"/>
          <w:lang w:val="es-ES_tradnl"/>
        </w:rPr>
        <w:lastRenderedPageBreak/>
        <w:t>PROYECTO DE INVITACIÓN QUE SE PROPONE CURSAR A PALESTINA</w:t>
      </w:r>
    </w:p>
    <w:p w:rsidR="006B18FE" w:rsidRPr="001528E9" w:rsidRDefault="006B18FE" w:rsidP="006B18FE">
      <w:pPr>
        <w:rPr>
          <w:szCs w:val="22"/>
          <w:lang w:val="es-ES_tradnl"/>
        </w:rPr>
      </w:pPr>
    </w:p>
    <w:p w:rsidR="006B18FE" w:rsidRPr="001528E9" w:rsidRDefault="006B18FE" w:rsidP="006B18FE">
      <w:pPr>
        <w:rPr>
          <w:szCs w:val="22"/>
          <w:lang w:val="es-ES_tradnl"/>
        </w:rPr>
      </w:pPr>
    </w:p>
    <w:p w:rsidR="006B18FE" w:rsidRPr="001528E9" w:rsidRDefault="006B18FE" w:rsidP="006B18FE">
      <w:pPr>
        <w:rPr>
          <w:szCs w:val="22"/>
          <w:lang w:val="es-ES_tradnl"/>
        </w:rPr>
      </w:pPr>
      <w:r w:rsidRPr="001528E9">
        <w:rPr>
          <w:szCs w:val="22"/>
          <w:lang w:val="es-ES_tradnl"/>
        </w:rPr>
        <w:t>La Oficina Internacional de la Organización Mundial de la Propiedad Intelectual (OMPI) presenta sus atentos saludos a la Misión Permanente de Observación de Palestina ante la Oficina de las Naciones Unidas en Ginebra y tiene el honor de invitar a Palestina a estar representado, en calidad de observador, en la Conferencia Diplomática para la adopción de un Arreglo de Lisboa revisado sobre Denominaciones de Origen e Indicaciones Geográficas.</w:t>
      </w:r>
    </w:p>
    <w:p w:rsidR="006B18FE" w:rsidRPr="001528E9" w:rsidRDefault="006B18FE" w:rsidP="006B18FE">
      <w:pPr>
        <w:rPr>
          <w:szCs w:val="22"/>
          <w:lang w:val="es-ES_tradnl"/>
        </w:rPr>
      </w:pPr>
    </w:p>
    <w:p w:rsidR="006B18FE" w:rsidRPr="001528E9" w:rsidRDefault="006B18FE" w:rsidP="006B18FE">
      <w:pPr>
        <w:rPr>
          <w:szCs w:val="22"/>
          <w:lang w:val="es-ES_tradnl"/>
        </w:rPr>
      </w:pPr>
      <w:r w:rsidRPr="001528E9">
        <w:rPr>
          <w:szCs w:val="22"/>
          <w:lang w:val="es-ES_tradnl"/>
        </w:rPr>
        <w:t xml:space="preserve">La Conferencia Diplomática tendrá lugar en [ciudad/país], en [lugar de celebración], del [fechas], y será inaugurada a las 10.00 de la mañana del primer día.  Para facilitar la inscripción de los participantes se cuenta con un sistema de inscripción por Internet.  Por lo tanto, agradeceríamos que los </w:t>
      </w:r>
      <w:r>
        <w:rPr>
          <w:szCs w:val="22"/>
          <w:lang w:val="es-ES_tradnl"/>
        </w:rPr>
        <w:t>r</w:t>
      </w:r>
      <w:r w:rsidRPr="001528E9">
        <w:rPr>
          <w:szCs w:val="22"/>
          <w:lang w:val="es-ES_tradnl"/>
        </w:rPr>
        <w:t xml:space="preserve">epresentantes </w:t>
      </w:r>
      <w:r>
        <w:rPr>
          <w:szCs w:val="22"/>
          <w:lang w:val="es-ES_tradnl"/>
        </w:rPr>
        <w:t>de Palestina</w:t>
      </w:r>
      <w:r w:rsidRPr="001528E9">
        <w:rPr>
          <w:szCs w:val="22"/>
          <w:lang w:val="es-ES_tradnl"/>
        </w:rPr>
        <w:t xml:space="preserve"> se inscrib</w:t>
      </w:r>
      <w:r>
        <w:rPr>
          <w:szCs w:val="22"/>
          <w:lang w:val="es-ES_tradnl"/>
        </w:rPr>
        <w:t>an</w:t>
      </w:r>
      <w:r w:rsidRPr="001528E9">
        <w:rPr>
          <w:szCs w:val="22"/>
          <w:lang w:val="es-ES_tradnl"/>
        </w:rPr>
        <w:t xml:space="preserve"> en Internet antes del (fecha) en:  (url).</w:t>
      </w:r>
    </w:p>
    <w:p w:rsidR="006B18FE" w:rsidRPr="001528E9" w:rsidRDefault="006B18FE" w:rsidP="006B18FE">
      <w:pPr>
        <w:rPr>
          <w:szCs w:val="22"/>
          <w:lang w:val="es-ES_tradnl"/>
        </w:rPr>
      </w:pPr>
    </w:p>
    <w:p w:rsidR="006B18FE" w:rsidRPr="001528E9" w:rsidRDefault="006B18FE" w:rsidP="006B18FE">
      <w:pPr>
        <w:rPr>
          <w:szCs w:val="22"/>
          <w:lang w:val="es-ES_tradnl"/>
        </w:rPr>
      </w:pPr>
      <w:r w:rsidRPr="001528E9">
        <w:rPr>
          <w:szCs w:val="22"/>
          <w:lang w:val="es-ES_tradnl"/>
        </w:rPr>
        <w:t>Habrá interpretación simultánea en español, árabe, chino, francés, inglés y ruso, y del portugués a esos seis idiomas.</w:t>
      </w:r>
    </w:p>
    <w:p w:rsidR="006B18FE" w:rsidRPr="001528E9" w:rsidRDefault="006B18FE" w:rsidP="006B18FE">
      <w:pPr>
        <w:rPr>
          <w:szCs w:val="22"/>
          <w:lang w:val="es-ES_tradnl"/>
        </w:rPr>
      </w:pPr>
    </w:p>
    <w:p w:rsidR="006B18FE" w:rsidRPr="001528E9" w:rsidRDefault="00096EB5" w:rsidP="006B18FE">
      <w:pPr>
        <w:rPr>
          <w:szCs w:val="22"/>
          <w:lang w:val="es-ES_tradnl"/>
        </w:rPr>
      </w:pPr>
      <w:r>
        <w:rPr>
          <w:noProof/>
          <w:szCs w:val="22"/>
          <w:lang w:eastAsia="en-US"/>
        </w:rPr>
        <mc:AlternateContent>
          <mc:Choice Requires="wps">
            <w:drawing>
              <wp:anchor distT="0" distB="0" distL="114300" distR="114300" simplePos="0" relativeHeight="251683840" behindDoc="0" locked="0" layoutInCell="1" allowOverlap="1">
                <wp:simplePos x="0" y="0"/>
                <wp:positionH relativeFrom="column">
                  <wp:posOffset>-697230</wp:posOffset>
                </wp:positionH>
                <wp:positionV relativeFrom="paragraph">
                  <wp:posOffset>10795</wp:posOffset>
                </wp:positionV>
                <wp:extent cx="317500" cy="635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317500" cy="635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a:effectLst/>
                      </wps:spPr>
                      <wps:style>
                        <a:lnRef idx="0">
                          <a:schemeClr val="accent1"/>
                        </a:lnRef>
                        <a:fillRef idx="0">
                          <a:schemeClr val="accent1"/>
                        </a:fillRef>
                        <a:effectRef idx="0">
                          <a:schemeClr val="accent1"/>
                        </a:effectRef>
                        <a:fontRef idx="minor">
                          <a:schemeClr val="dk1"/>
                        </a:fontRef>
                      </wps:style>
                      <wps:txbx>
                        <w:txbxContent>
                          <w:p w:rsidR="00096EB5" w:rsidRPr="00096EB5" w:rsidRDefault="00096EB5" w:rsidP="00096EB5">
                            <w:pPr>
                              <w:jc w:val="right"/>
                              <w:rPr>
                                <w:sz w:val="20"/>
                              </w:rPr>
                            </w:pPr>
                            <w:r w:rsidRPr="00096EB5">
                              <w:rPr>
                                <w:sz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11" o:spid="_x0000_s1045" type="#_x0000_t202" style="position:absolute;margin-left:-54.9pt;margin-top:.85pt;width:25pt;height: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xdI5wIAAIQGAAAOAAAAZHJzL2Uyb0RvYy54bWysVU1vEzEQvSPxHyzf6SatKBA1qUJLEFJF&#10;K1rU88Trza7qtY3tJBt+Pc/2btJSDhRxcWY9z/P1ZiZn512r2EY63xg95eOjEWdSC1M2ejXl3+8W&#10;b95z5gPpkpTRcsp30vPz2etXZ1s7kcemNqqUjsGI9pOtnfI6BDspCi9q2ZI/MlZqKCvjWgr4dKui&#10;dLSF9VYVx6PRabE1rrTOCOk9bi+zks+S/aqSIlxXlZeBqSlHbCGdLp3LeBazM5qsHNm6EX0Y9A9R&#10;tNRoON2buqRAbO2aZ6baRjjjTRWOhGkLU1WNkCkHZDMe/ZbNbU1WplxQHG/3ZfL/z6z4urlxrCnB&#10;3ZgzTS04upNdYB9Nx3CF+mytnwB2awEMHe6BHe49LmPaXeXa+IuEGPSo9G5f3WhN4PJk/O7tCBoB&#10;1elJFGG8OLy1zofP0rQsClPuwF0qKW2ufMjQARJdeaOactEolT6EWy0vlGOZWvQeHCWCo5aUrYlt&#10;KPVAtuT7BymCJ6aUZtscIEIltGSlKEBsLYrk9YozUiv0ugguhffkcQwwhpF8LRWJh5zC8wB65HP/&#10;UXFJvs42kvXcpc6sdYnoaVJLKj/pkoWdBV0ag8VjzK0sOVMSsUUpIQM16m+QoEHpaFqmmekLHpnP&#10;DCcp7JSMGKW/yQo9k4iOF2la5T5vEkLqkHok2QU6oipw9ZKHPf4Q1Use5zwGz0aH/eO20aZnLi6Z&#10;Q9jlwxBylfHg5lHeUQzdssvD8mGYgKUpdxgMZ/Jq8VYsGjB4RT7ckMMuQSNiP4ZrHJUyoMn0Eme1&#10;cT//dB/xGHFowSt2E/rux5ocWFZfNIYfJsMguEFYDoJetxcGrY55RjRJxAMX1CBWzrT3WJvz6AUq&#10;0gK+phxdnsWLkMcIa1fI+TyBsK4shSt9a0U0HVmJnXrX3ZOz/cgGjPpXM2wtzN3Tyc3Y1DB2vg5m&#10;0aSxjoXNVewLjlWXxqJfy3GXPv5OqMOfx+wXAAAA//8DAFBLAwQUAAYACAAAACEAu0Hcft8AAAAJ&#10;AQAADwAAAGRycy9kb3ducmV2LnhtbEyPzW7CMBCE75X6DtZW6qUKDpX6Q4iDAKkceqiAVkjcnHhJ&#10;IuJ1Gjshffsup/Y4O6PZb9LFaBsxYOdrRwqmkxgEUuFMTaWCr8+36BWED5qMbhyhgh/0sMhub1Kd&#10;GHehHQ77UAouIZ9oBVUIbSKlLyq02k9ci8TeyXVWB5ZdKU2nL1xuG/kYx8/S6pr4Q6VbXFdYnPe9&#10;VbDaDKU8vG8Hm2/Xp49v2y+Pmwel7u/G5RxEwDH8heGKz+iQMVPuejJeNAqiaTxj9sDOCwgORE9X&#10;nbPmg8xS+X9B9gsAAP//AwBQSwECLQAUAAYACAAAACEAtoM4kv4AAADhAQAAEwAAAAAAAAAAAAAA&#10;AAAAAAAAW0NvbnRlbnRfVHlwZXNdLnhtbFBLAQItABQABgAIAAAAIQA4/SH/1gAAAJQBAAALAAAA&#10;AAAAAAAAAAAAAC8BAABfcmVscy8ucmVsc1BLAQItABQABgAIAAAAIQDzoxdI5wIAAIQGAAAOAAAA&#10;AAAAAAAAAAAAAC4CAABkcnMvZTJvRG9jLnhtbFBLAQItABQABgAIAAAAIQC7Qdx+3wAAAAkBAAAP&#10;AAAAAAAAAAAAAAAAAEEFAABkcnMvZG93bnJldi54bWxQSwUGAAAAAAQABADzAAAATQYAAAAA&#10;" fillcolor="black" strokeweight=".5pt">
                <v:fill opacity="0"/>
                <v:stroke opacity="0" joinstyle="round"/>
                <v:textbox style="mso-fit-shape-to-text:t" inset="0,0,0,0">
                  <w:txbxContent>
                    <w:p w:rsidR="00096EB5" w:rsidRPr="00096EB5" w:rsidRDefault="00096EB5" w:rsidP="00096EB5">
                      <w:pPr>
                        <w:jc w:val="right"/>
                        <w:rPr>
                          <w:sz w:val="20"/>
                        </w:rPr>
                      </w:pPr>
                      <w:r w:rsidRPr="00096EB5">
                        <w:rPr>
                          <w:sz w:val="20"/>
                        </w:rPr>
                        <w:t xml:space="preserve">./. </w:t>
                      </w:r>
                    </w:p>
                  </w:txbxContent>
                </v:textbox>
              </v:shape>
            </w:pict>
          </mc:Fallback>
        </mc:AlternateContent>
      </w:r>
      <w:r w:rsidR="006B18FE" w:rsidRPr="001528E9">
        <w:rPr>
          <w:noProof/>
          <w:szCs w:val="22"/>
          <w:lang w:eastAsia="en-US"/>
        </w:rPr>
        <mc:AlternateContent>
          <mc:Choice Requires="wps">
            <w:drawing>
              <wp:anchor distT="0" distB="0" distL="114300" distR="114300" simplePos="0" relativeHeight="251674624" behindDoc="0" locked="0" layoutInCell="1" allowOverlap="1" wp14:anchorId="2A7118C0" wp14:editId="4FCF4681">
                <wp:simplePos x="0" y="0"/>
                <wp:positionH relativeFrom="column">
                  <wp:posOffset>-697230</wp:posOffset>
                </wp:positionH>
                <wp:positionV relativeFrom="paragraph">
                  <wp:posOffset>170815</wp:posOffset>
                </wp:positionV>
                <wp:extent cx="317500" cy="170180"/>
                <wp:effectExtent l="0" t="0" r="0" b="0"/>
                <wp:wrapNone/>
                <wp:docPr id="25"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70180"/>
                        </a:xfrm>
                        <a:prstGeom prst="rect">
                          <a:avLst/>
                        </a:prstGeom>
                        <a:solidFill>
                          <a:srgbClr val="FFFFFF">
                            <a:alpha val="0"/>
                          </a:srgbClr>
                        </a:solidFill>
                        <a:ln w="9525">
                          <a:solidFill>
                            <a:srgbClr val="000000">
                              <a:alpha val="0"/>
                            </a:srgbClr>
                          </a:solidFill>
                          <a:miter lim="800000"/>
                          <a:headEnd/>
                          <a:tailEnd/>
                        </a:ln>
                      </wps:spPr>
                      <wps:txbx>
                        <w:txbxContent>
                          <w:p w:rsidR="006B18FE" w:rsidRPr="005E5D78" w:rsidRDefault="006B18FE" w:rsidP="006B18FE">
                            <w:pPr>
                              <w:jc w:val="right"/>
                              <w:rPr>
                                <w:szCs w:val="22"/>
                              </w:rPr>
                            </w:pPr>
                            <w:r w:rsidRPr="005E5D78">
                              <w:rPr>
                                <w:szCs w:val="22"/>
                              </w:rPr>
                              <w:t xml:space="preserve">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46" type="#_x0000_t202" style="position:absolute;margin-left:-54.9pt;margin-top:13.45pt;width:25pt;height:13.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WKwIAAIMEAAAOAAAAZHJzL2Uyb0RvYy54bWysVG1v0zAQ/o7Ef7D8nSbp1G1ETafRUYQ0&#10;XqSNH+A4TmJh+4ztNim/nrPTdAMkJBD5YJ3tu+funseX9c2oFTkI5yWYihaLnBJhODTSdBX98rh7&#10;dU2JD8w0TIERFT0KT282L1+sB1uKJfSgGuEIghhfDraifQi2zDLPe6GZX4AVBi9bcJoF3Louaxwb&#10;EF2rbJnnl9kArrEOuPAeT++mS7pJ+G0rePjUtl4EoiqKtYW0urTWcc02a1Z2jtle8lMZ7B+q0Ewa&#10;THqGumOBkb2Tv0FpyR14aMOCg86gbSUXqQfspsh/6eahZ1akXpAcb880+f8Hyz8ePjsim4ouV5QY&#10;plGjRzEG8gZGcnkR+RmsL9HtwaJjGPEcdU69ensP/KsnBrY9M524dQ6GXrAG6ytiZPYsdMLxEaQe&#10;PkCDedg+QAIaW6cjeUgHQXTU6XjWJtbC8fCiuFrleMPxqrjKi+ukXcbKOdg6H94J0CQaFXUofQJn&#10;h3sfYjGsnF1iLg9KNjupVNq4rt4qRw4Mn8kufVOssj2bTud0fnJNeD9hKEOGir5eIY9/xs/T99f4&#10;WgacFCV1Ra8nhPR2I99vTZPswKSabGxWmZMAkfOJ/TDW46R16iaqU0NzREkcTJOBk4xGD+47JQNO&#10;RUX9tz1zghL13qCscYRmw81GPRvMcAytaKBkMrdhGrW9dbLrEXl+OLco/U4mWZ6qONWLLz2xe5rK&#10;OErP98nr6d+x+QEAAP//AwBQSwMEFAAGAAgAAAAhAJqhMCbfAAAACgEAAA8AAABkcnMvZG93bnJl&#10;di54bWxMj8FOwzAQRO9I/IO1SNxSu4kaaIhTISRUcUGQ9gO28ZIEYjuy3ST8Pe6JHnd2NPOm3C16&#10;YBM531sjYb0SwMg0VvWmlXA8vCaPwHxAo3CwhiT8kodddXtTYqHsbD5pqkPLYojxBUroQhgLzn3T&#10;kUa/siOZ+PuyTmOIp2u5cjjHcD3wVIica+xNbOhwpJeOmp/6rCUc3jPR7rOPfUpurps3zL+nI0p5&#10;f7c8PwELtIR/M1zwIzpUkelkz0Z5NkhI1mIb2YOENN8Ci45kcxFOEjbZA/Cq5NcTqj8AAAD//wMA&#10;UEsBAi0AFAAGAAgAAAAhALaDOJL+AAAA4QEAABMAAAAAAAAAAAAAAAAAAAAAAFtDb250ZW50X1R5&#10;cGVzXS54bWxQSwECLQAUAAYACAAAACEAOP0h/9YAAACUAQAACwAAAAAAAAAAAAAAAAAvAQAAX3Jl&#10;bHMvLnJlbHNQSwECLQAUAAYACAAAACEAv8R/lisCAACDBAAADgAAAAAAAAAAAAAAAAAuAgAAZHJz&#10;L2Uyb0RvYy54bWxQSwECLQAUAAYACAAAACEAmqEwJt8AAAAKAQAADwAAAAAAAAAAAAAAAACFBAAA&#10;ZHJzL2Rvd25yZXYueG1sUEsFBgAAAAAEAAQA8wAAAJEFAAAAAA==&#10;">
                <v:fill opacity="0"/>
                <v:stroke opacity="0"/>
                <v:textbox style="mso-fit-shape-to-text:t" inset="0,0,0,0">
                  <w:txbxContent>
                    <w:p w:rsidR="006B18FE" w:rsidRPr="005E5D78" w:rsidRDefault="006B18FE" w:rsidP="006B18FE">
                      <w:pPr>
                        <w:jc w:val="right"/>
                        <w:rPr>
                          <w:szCs w:val="22"/>
                        </w:rPr>
                      </w:pPr>
                      <w:r w:rsidRPr="005E5D78">
                        <w:rPr>
                          <w:szCs w:val="22"/>
                        </w:rPr>
                        <w:t xml:space="preserve"> </w:t>
                      </w:r>
                    </w:p>
                  </w:txbxContent>
                </v:textbox>
              </v:shape>
            </w:pict>
          </mc:Fallback>
        </mc:AlternateContent>
      </w:r>
      <w:r w:rsidR="006B18FE" w:rsidRPr="001528E9">
        <w:rPr>
          <w:szCs w:val="22"/>
          <w:lang w:val="es-ES_tradnl"/>
        </w:rPr>
        <w:t>Se adjuntan a la presente Nota el proyecto de programa y el proyecto de Reglamento de la Conferencia Diplomática para la adopción de un Arreglo de Lisboa revisado sobre Denominaciones de Origen e Indicaciones Geográficas.</w:t>
      </w:r>
    </w:p>
    <w:p w:rsidR="006B18FE" w:rsidRPr="001528E9" w:rsidRDefault="006B18FE" w:rsidP="006B18FE">
      <w:pPr>
        <w:rPr>
          <w:szCs w:val="22"/>
          <w:lang w:val="es-ES_tradnl"/>
        </w:rPr>
      </w:pPr>
    </w:p>
    <w:p w:rsidR="006B18FE" w:rsidRPr="001528E9" w:rsidRDefault="00096EB5" w:rsidP="006B18FE">
      <w:pPr>
        <w:rPr>
          <w:szCs w:val="22"/>
          <w:lang w:val="es-ES_tradnl"/>
        </w:rPr>
      </w:pPr>
      <w:r>
        <w:rPr>
          <w:noProof/>
          <w:szCs w:val="22"/>
          <w:lang w:eastAsia="en-US"/>
        </w:rPr>
        <mc:AlternateContent>
          <mc:Choice Requires="wps">
            <w:drawing>
              <wp:anchor distT="0" distB="0" distL="114300" distR="114300" simplePos="0" relativeHeight="251684864" behindDoc="0" locked="0" layoutInCell="1" allowOverlap="1">
                <wp:simplePos x="0" y="0"/>
                <wp:positionH relativeFrom="column">
                  <wp:posOffset>-697230</wp:posOffset>
                </wp:positionH>
                <wp:positionV relativeFrom="paragraph">
                  <wp:posOffset>172085</wp:posOffset>
                </wp:positionV>
                <wp:extent cx="317500" cy="635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317500" cy="635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a:effectLst/>
                      </wps:spPr>
                      <wps:style>
                        <a:lnRef idx="0">
                          <a:schemeClr val="accent1"/>
                        </a:lnRef>
                        <a:fillRef idx="0">
                          <a:schemeClr val="accent1"/>
                        </a:fillRef>
                        <a:effectRef idx="0">
                          <a:schemeClr val="accent1"/>
                        </a:effectRef>
                        <a:fontRef idx="minor">
                          <a:schemeClr val="dk1"/>
                        </a:fontRef>
                      </wps:style>
                      <wps:txbx>
                        <w:txbxContent>
                          <w:p w:rsidR="00096EB5" w:rsidRPr="00096EB5" w:rsidRDefault="00096EB5" w:rsidP="00096EB5">
                            <w:pPr>
                              <w:jc w:val="right"/>
                              <w:rPr>
                                <w:sz w:val="20"/>
                              </w:rPr>
                            </w:pPr>
                            <w:r w:rsidRPr="00096EB5">
                              <w:rPr>
                                <w:sz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12" o:spid="_x0000_s1047" type="#_x0000_t202" style="position:absolute;margin-left:-54.9pt;margin-top:13.55pt;width:25pt;height: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ntz5wIAAIQGAAAOAAAAZHJzL2Uyb0RvYy54bWysVU1PGzEQvVfqf7B8L5sElVYRCUqhqSoh&#10;QIWK88Trza7w2q7tkE1/fZ/t3QRKD6XqxZn1PM/Xm5mcnnWtYo/S+cboGR8fjTiTWpiy0esZ/363&#10;fPeRMx9Il6SMljO+k56fzd++Od3aqZyY2qhSOgYj2k+3dsbrEOy0KLyoZUv+yFipoayMayng062L&#10;0tEW1ltVTEajk2JrXGmdEdJ73F5kJZ8n+1UlRbiuKi8DUzOO2EI6XTpX8SzmpzRdO7J1I/ow6B+i&#10;aKnRcLo3dUGB2MY1L0y1jXDGmyocCdMWpqoaIVMOyGY8+i2b25qsTLmgON7uy+T/n1lx9XjjWFOC&#10;uwlnmlpwdCe7wD6ZjuEK9dlaPwXs1gIYOtwDO9x7XMa0u8q18RcJMehR6d2+utGawOXx+MP7ETQC&#10;qpPjKMJ4cXhrnQ9fpGlZFGbcgbtUUnq89CFDB0h05Y1qymWjVPoQbr06V45latF7cJQIjlpStib2&#10;SKkHsiXfP0gRPDOlNNvmABEqoSUrRQFia1Ekr9eckVqj10VwKbxnj2OAMYzka6VIPOQUXgbQI1/6&#10;j4oL8nW2kaznLnVmo0tET9NaUvlZlyzsLOjSGCweY25lyZmSiC1KCRmoUX+DBA1KR9MyzUxf8Mh8&#10;ZjhJYadkxCj9TVbomUR0vEjTKvd5kxBSh9QjyS7QEVWBq9c87PGHqF7zOOcxeDY67B+3jTY9c3HJ&#10;HMIuH4aQq4wHN0/yjmLoVl0alsl+Alam3GEwnMmrxVuxbMDgJflwQw67BI2I/RiucVTKgCbTS5zV&#10;xv38033EY8ShBa/YTei7HxtyYFl91Rh+mAyD4AZhNQh6054btPoYm9eKJOKBC2oQK2fae6zNRfQC&#10;FWkBXzOOLs/iechjhLUr5GKRQFhXlsKlvrUimo6sxE696+7J2X5kA0b9ygxbC3P3fHIzNjWMXWyC&#10;WTZprGNhcxX7gmPVpbHo13LcpU+/E+rw5zH/BQAA//8DAFBLAwQUAAYACAAAACEAFzxRt+EAAAAK&#10;AQAADwAAAGRycy9kb3ducmV2LnhtbEyPTU+DQBCG7yb+h82YeDF0oUaryNDUJvbgoamtMfG2sFsg&#10;srPILhT/vdOTHt+PvPNMtpxsK0bT+8YRQjKLQRgqnW6oQng/vEQPIHxQpFXryCD8GA/L/PIiU6l2&#10;J3oz4z5UgkfIpwqhDqFLpfRlbazyM9cZ4uzoeqsCy76SulcnHretnMfxvbSqIb5Qq86sa1N+7QeL&#10;8LwZK/nxuhttsVsft992WH1ubhCvr6bVE4hgpvBXhjM+o0POTIUbSHvRIkRJ/MjsAWG+SEBwI7o7&#10;GwXCLRsyz+T/F/JfAAAA//8DAFBLAQItABQABgAIAAAAIQC2gziS/gAAAOEBAAATAAAAAAAAAAAA&#10;AAAAAAAAAABbQ29udGVudF9UeXBlc10ueG1sUEsBAi0AFAAGAAgAAAAhADj9If/WAAAAlAEAAAsA&#10;AAAAAAAAAAAAAAAALwEAAF9yZWxzLy5yZWxzUEsBAi0AFAAGAAgAAAAhAKgue3PnAgAAhAYAAA4A&#10;AAAAAAAAAAAAAAAALgIAAGRycy9lMm9Eb2MueG1sUEsBAi0AFAAGAAgAAAAhABc8UbfhAAAACgEA&#10;AA8AAAAAAAAAAAAAAAAAQQUAAGRycy9kb3ducmV2LnhtbFBLBQYAAAAABAAEAPMAAABPBgAAAAA=&#10;" fillcolor="black" strokeweight=".5pt">
                <v:fill opacity="0"/>
                <v:stroke opacity="0" joinstyle="round"/>
                <v:textbox style="mso-fit-shape-to-text:t" inset="0,0,0,0">
                  <w:txbxContent>
                    <w:p w:rsidR="00096EB5" w:rsidRPr="00096EB5" w:rsidRDefault="00096EB5" w:rsidP="00096EB5">
                      <w:pPr>
                        <w:jc w:val="right"/>
                        <w:rPr>
                          <w:sz w:val="20"/>
                        </w:rPr>
                      </w:pPr>
                      <w:r w:rsidRPr="00096EB5">
                        <w:rPr>
                          <w:sz w:val="20"/>
                        </w:rPr>
                        <w:t xml:space="preserve">./. </w:t>
                      </w:r>
                    </w:p>
                  </w:txbxContent>
                </v:textbox>
              </v:shape>
            </w:pict>
          </mc:Fallback>
        </mc:AlternateContent>
      </w:r>
      <w:r w:rsidR="006B18FE" w:rsidRPr="001528E9">
        <w:rPr>
          <w:noProof/>
          <w:szCs w:val="22"/>
          <w:lang w:eastAsia="en-US"/>
        </w:rPr>
        <mc:AlternateContent>
          <mc:Choice Requires="wps">
            <w:drawing>
              <wp:anchor distT="0" distB="0" distL="114300" distR="114300" simplePos="0" relativeHeight="251673600" behindDoc="0" locked="0" layoutInCell="0" allowOverlap="1" wp14:anchorId="69315920" wp14:editId="253522C7">
                <wp:simplePos x="0" y="0"/>
                <wp:positionH relativeFrom="column">
                  <wp:posOffset>-684530</wp:posOffset>
                </wp:positionH>
                <wp:positionV relativeFrom="paragraph">
                  <wp:posOffset>331470</wp:posOffset>
                </wp:positionV>
                <wp:extent cx="317500" cy="170180"/>
                <wp:effectExtent l="0" t="0" r="0" b="0"/>
                <wp:wrapNone/>
                <wp:docPr id="2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70180"/>
                        </a:xfrm>
                        <a:prstGeom prst="rect">
                          <a:avLst/>
                        </a:prstGeom>
                        <a:solidFill>
                          <a:srgbClr val="FFFFFF">
                            <a:alpha val="0"/>
                          </a:srgbClr>
                        </a:solidFill>
                        <a:ln w="9525">
                          <a:solidFill>
                            <a:srgbClr val="000000">
                              <a:alpha val="0"/>
                            </a:srgbClr>
                          </a:solidFill>
                          <a:miter lim="800000"/>
                          <a:headEnd/>
                          <a:tailEnd/>
                        </a:ln>
                      </wps:spPr>
                      <wps:txbx>
                        <w:txbxContent>
                          <w:p w:rsidR="006B18FE" w:rsidRPr="005E5D78" w:rsidRDefault="006B18FE" w:rsidP="006B18FE">
                            <w:pPr>
                              <w:jc w:val="right"/>
                              <w:rPr>
                                <w:szCs w:val="22"/>
                              </w:rPr>
                            </w:pPr>
                            <w:r w:rsidRPr="005E5D78">
                              <w:rPr>
                                <w:szCs w:val="22"/>
                              </w:rPr>
                              <w:t xml:space="preserve">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48" type="#_x0000_t202" style="position:absolute;margin-left:-53.9pt;margin-top:26.1pt;width:25pt;height:13.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4kMLgIAAIMEAAAOAAAAZHJzL2Uyb0RvYy54bWysVNuO0zAQfUfiHyy/06SFdkvUdLV0KUJa&#10;LtIuH+A4TmLheIztNilfv2O7KQuIBxB5sMb2zPHMOTPZXI+9IkdhnQRd0vksp0RoDrXUbUm/POxf&#10;rClxnumaKdCipCfh6PX2+bPNYAqxgA5ULSxBEO2KwZS0894UWeZ4J3rmZmCExssGbM88bm2b1ZYN&#10;iN6rbJHnq2wAWxsLXDiHp7fpkm4jftMI7j81jROeqJJibj6uNq5VWLPthhWtZaaT/JwG+4cseiY1&#10;PnqBumWekYOVv0H1kltw0PgZhz6DppFcxBqwmnn+SzX3HTMi1oLkOHOhyf0/WP7x+NkSWZd0saJE&#10;sx41ehCjJ29gJK9WgZ/BuALd7g06+hHPUedYqzN3wL86omHXMd2KG2th6ASrMb95iMyehCYcF0Cq&#10;4QPU+A47eIhAY2P7QB7SQRAddTpdtAm5cDx8Ob9a5njD8Wp+lc/XUbuMFVOwsc6/E9CTYJTUovQR&#10;nB3vnA/JsGJyCW85ULLeS6XixrbVTllyZNgm+/ilWGU6lk6n51xyjXg/YShNhpK+Xi6WiZw/4ufx&#10;+2v8XnqcFCX7kq4TQuzdwPdbXUfbM6mSjcUqfRYgcJ7Y92M1Jq0Xk7AV1CeUxEKaDJxkNDqw3ykZ&#10;cCpK6r4dmBWUqPcaZQ0jNBl2MqrJYJpjaEk9Jcnc+TRqB2Nl2yHy1Dg3KP1eRllCj6Qszvlip0d2&#10;z1MZRunpPnr9+HdsHwEAAP//AwBQSwMEFAAGAAgAAAAhAPqg99jfAAAACgEAAA8AAABkcnMvZG93&#10;bnJldi54bWxMj8FOwzAQRO9I/IO1SNxSu6naQohTISRUcUGQ9gO28ZIE4nUUu0n4e9wTPe7saOZN&#10;vpttJ0YafOtYw3KhQBBXzrRcazgeXpMHED4gG+wck4Zf8rArbm9yzIyb+JPGMtQihrDPUEMTQp9J&#10;6auGLPqF64nj78sNFkM8h1qaAacYbjuZKrWRFluODQ329NJQ9VOerYbD+0rV+9XHPqVhKqs33HyP&#10;R9T6/m5+fgIRaA7/ZrjgR3QoItPJndl40WlIlmob2YOGdZqCiI5kfRFOGraPCmSRy+sJxR8AAAD/&#10;/wMAUEsBAi0AFAAGAAgAAAAhALaDOJL+AAAA4QEAABMAAAAAAAAAAAAAAAAAAAAAAFtDb250ZW50&#10;X1R5cGVzXS54bWxQSwECLQAUAAYACAAAACEAOP0h/9YAAACUAQAACwAAAAAAAAAAAAAAAAAvAQAA&#10;X3JlbHMvLnJlbHNQSwECLQAUAAYACAAAACEAUveJDC4CAACDBAAADgAAAAAAAAAAAAAAAAAuAgAA&#10;ZHJzL2Uyb0RvYy54bWxQSwECLQAUAAYACAAAACEA+qD32N8AAAAKAQAADwAAAAAAAAAAAAAAAACI&#10;BAAAZHJzL2Rvd25yZXYueG1sUEsFBgAAAAAEAAQA8wAAAJQFAAAAAA==&#10;" o:allowincell="f">
                <v:fill opacity="0"/>
                <v:stroke opacity="0"/>
                <v:textbox style="mso-fit-shape-to-text:t" inset="0,0,0,0">
                  <w:txbxContent>
                    <w:p w:rsidR="006B18FE" w:rsidRPr="005E5D78" w:rsidRDefault="006B18FE" w:rsidP="006B18FE">
                      <w:pPr>
                        <w:jc w:val="right"/>
                        <w:rPr>
                          <w:szCs w:val="22"/>
                        </w:rPr>
                      </w:pPr>
                      <w:r w:rsidRPr="005E5D78">
                        <w:rPr>
                          <w:szCs w:val="22"/>
                        </w:rPr>
                        <w:t xml:space="preserve"> </w:t>
                      </w:r>
                    </w:p>
                  </w:txbxContent>
                </v:textbox>
              </v:shape>
            </w:pict>
          </mc:Fallback>
        </mc:AlternateContent>
      </w:r>
      <w:r w:rsidR="006B18FE" w:rsidRPr="001528E9">
        <w:rPr>
          <w:szCs w:val="22"/>
          <w:lang w:val="es-ES_tradnl"/>
        </w:rPr>
        <w:t>Los proyectos de artículos y de Reglamento constituyen la “propuesta básica” que se menciona en el artículo 29.1.a) del proyecto de Reglamento.  También se adjunta a la presente Nota el proyecto de propuesta básica.</w:t>
      </w:r>
    </w:p>
    <w:p w:rsidR="006B18FE" w:rsidRPr="001528E9" w:rsidRDefault="006B18FE" w:rsidP="006B18FE">
      <w:pPr>
        <w:rPr>
          <w:szCs w:val="22"/>
          <w:lang w:val="es-ES_tradnl"/>
        </w:rPr>
      </w:pPr>
    </w:p>
    <w:p w:rsidR="006B18FE" w:rsidRPr="001528E9" w:rsidRDefault="006B18FE" w:rsidP="006B18FE">
      <w:pPr>
        <w:tabs>
          <w:tab w:val="left" w:pos="3410"/>
        </w:tabs>
        <w:rPr>
          <w:szCs w:val="22"/>
          <w:lang w:val="es-ES_tradnl"/>
        </w:rPr>
      </w:pPr>
      <w:r w:rsidRPr="001528E9">
        <w:rPr>
          <w:szCs w:val="22"/>
          <w:lang w:val="es-ES_tradnl"/>
        </w:rPr>
        <w:t xml:space="preserve">Se señala a la atención el hecho de que se deberán expedir </w:t>
      </w:r>
      <w:r>
        <w:rPr>
          <w:szCs w:val="22"/>
          <w:lang w:val="es-ES_tradnl"/>
        </w:rPr>
        <w:t>cartas de designación a los representantes de Palestina (véase el artículo 7</w:t>
      </w:r>
      <w:r w:rsidRPr="001528E9">
        <w:rPr>
          <w:szCs w:val="22"/>
          <w:lang w:val="es-ES_tradnl"/>
        </w:rPr>
        <w:t xml:space="preserve"> del proyecto de Reglamento de la Conferencia </w:t>
      </w:r>
      <w:r>
        <w:rPr>
          <w:szCs w:val="22"/>
          <w:lang w:val="es-ES_tradnl"/>
        </w:rPr>
        <w:t>Diplomática, documento LI/R/PM/2</w:t>
      </w:r>
      <w:r w:rsidR="003A029D">
        <w:rPr>
          <w:szCs w:val="22"/>
          <w:lang w:val="es-ES_tradnl"/>
        </w:rPr>
        <w:t>)</w:t>
      </w:r>
      <w:r>
        <w:rPr>
          <w:szCs w:val="22"/>
          <w:lang w:val="es-ES_tradnl"/>
        </w:rPr>
        <w:t>.</w:t>
      </w:r>
    </w:p>
    <w:p w:rsidR="006B18FE" w:rsidRPr="001528E9" w:rsidRDefault="006B18FE" w:rsidP="006B18FE">
      <w:pPr>
        <w:rPr>
          <w:szCs w:val="22"/>
          <w:lang w:val="es-ES_tradnl"/>
        </w:rPr>
      </w:pPr>
    </w:p>
    <w:p w:rsidR="006B18FE" w:rsidRPr="001528E9" w:rsidRDefault="006B18FE" w:rsidP="006B18FE">
      <w:pPr>
        <w:rPr>
          <w:szCs w:val="22"/>
          <w:lang w:val="es-ES_tradnl"/>
        </w:rPr>
      </w:pPr>
      <w:r w:rsidRPr="001528E9">
        <w:rPr>
          <w:szCs w:val="22"/>
          <w:lang w:val="es-ES_tradnl"/>
        </w:rPr>
        <w:t xml:space="preserve">Le agradeceríamos que los nombres y cargos de los </w:t>
      </w:r>
      <w:r>
        <w:rPr>
          <w:szCs w:val="22"/>
          <w:lang w:val="es-ES_tradnl"/>
        </w:rPr>
        <w:t>r</w:t>
      </w:r>
      <w:r w:rsidRPr="001528E9">
        <w:rPr>
          <w:szCs w:val="22"/>
          <w:lang w:val="es-ES_tradnl"/>
        </w:rPr>
        <w:t>epresentantes de</w:t>
      </w:r>
      <w:r>
        <w:rPr>
          <w:szCs w:val="22"/>
          <w:lang w:val="es-ES_tradnl"/>
        </w:rPr>
        <w:t xml:space="preserve"> Palestina</w:t>
      </w:r>
      <w:r w:rsidRPr="001528E9">
        <w:rPr>
          <w:szCs w:val="22"/>
          <w:lang w:val="es-ES_tradnl"/>
        </w:rPr>
        <w:t xml:space="preserve"> </w:t>
      </w:r>
      <w:r>
        <w:rPr>
          <w:szCs w:val="22"/>
          <w:lang w:val="es-ES_tradnl"/>
        </w:rPr>
        <w:t xml:space="preserve">sean </w:t>
      </w:r>
      <w:r w:rsidRPr="001528E9">
        <w:rPr>
          <w:szCs w:val="22"/>
          <w:lang w:val="es-ES_tradnl"/>
        </w:rPr>
        <w:t>comunicados a</w:t>
      </w:r>
      <w:r>
        <w:rPr>
          <w:szCs w:val="22"/>
          <w:lang w:val="es-ES_tradnl"/>
        </w:rPr>
        <w:t xml:space="preserve"> </w:t>
      </w:r>
      <w:r w:rsidRPr="001528E9">
        <w:rPr>
          <w:szCs w:val="22"/>
          <w:lang w:val="es-ES_tradnl"/>
        </w:rPr>
        <w:t>l</w:t>
      </w:r>
      <w:r>
        <w:rPr>
          <w:szCs w:val="22"/>
          <w:lang w:val="es-ES_tradnl"/>
        </w:rPr>
        <w:t>a Oficina Internacional de la OMPI</w:t>
      </w:r>
      <w:r w:rsidRPr="001528E9">
        <w:rPr>
          <w:szCs w:val="22"/>
          <w:lang w:val="es-ES_tradnl"/>
        </w:rPr>
        <w:t xml:space="preserve"> a más tardar el [fecha].</w:t>
      </w:r>
    </w:p>
    <w:p w:rsidR="006B18FE" w:rsidRPr="001528E9" w:rsidRDefault="006B18FE" w:rsidP="006B18FE">
      <w:pPr>
        <w:rPr>
          <w:szCs w:val="22"/>
          <w:lang w:val="es-ES_tradnl"/>
        </w:rPr>
      </w:pPr>
    </w:p>
    <w:p w:rsidR="006B18FE" w:rsidRPr="001528E9" w:rsidRDefault="006B18FE" w:rsidP="006B18FE">
      <w:pPr>
        <w:rPr>
          <w:szCs w:val="22"/>
          <w:lang w:val="es-ES_tradnl"/>
        </w:rPr>
      </w:pPr>
    </w:p>
    <w:p w:rsidR="006B18FE" w:rsidRPr="001528E9" w:rsidRDefault="006B18FE" w:rsidP="006B18FE">
      <w:pPr>
        <w:pStyle w:val="Endofdocument0"/>
        <w:ind w:left="5245"/>
        <w:rPr>
          <w:rFonts w:cs="Arial"/>
          <w:sz w:val="22"/>
          <w:szCs w:val="22"/>
          <w:lang w:val="es-ES_tradnl"/>
        </w:rPr>
      </w:pPr>
      <w:r w:rsidRPr="001528E9">
        <w:rPr>
          <w:rFonts w:cs="Arial"/>
          <w:sz w:val="22"/>
          <w:szCs w:val="22"/>
          <w:lang w:val="es-ES_tradnl"/>
        </w:rPr>
        <w:t>Fecha:</w:t>
      </w:r>
    </w:p>
    <w:p w:rsidR="006B18FE" w:rsidRPr="001528E9" w:rsidRDefault="006B18FE" w:rsidP="006B18FE">
      <w:pPr>
        <w:rPr>
          <w:szCs w:val="22"/>
          <w:lang w:val="es-ES_tradnl"/>
        </w:rPr>
      </w:pPr>
    </w:p>
    <w:p w:rsidR="006B18FE" w:rsidRPr="001528E9" w:rsidRDefault="006B18FE" w:rsidP="006B18FE">
      <w:pPr>
        <w:rPr>
          <w:szCs w:val="22"/>
          <w:lang w:val="es-ES_tradnl"/>
        </w:rPr>
      </w:pPr>
    </w:p>
    <w:p w:rsidR="006B18FE" w:rsidRPr="001528E9" w:rsidRDefault="006B18FE" w:rsidP="006B18FE">
      <w:pPr>
        <w:rPr>
          <w:szCs w:val="22"/>
          <w:lang w:val="es-ES_tradnl"/>
        </w:rPr>
      </w:pPr>
    </w:p>
    <w:p w:rsidR="006B18FE" w:rsidRPr="001528E9" w:rsidRDefault="006B18FE" w:rsidP="006B18FE">
      <w:pPr>
        <w:rPr>
          <w:szCs w:val="22"/>
          <w:lang w:val="es-ES_tradnl"/>
        </w:rPr>
      </w:pPr>
    </w:p>
    <w:p w:rsidR="006B18FE" w:rsidRPr="001528E9" w:rsidRDefault="006B18FE" w:rsidP="006B18FE">
      <w:pPr>
        <w:pStyle w:val="Endofdocument0"/>
        <w:ind w:left="0"/>
        <w:rPr>
          <w:rFonts w:cs="Arial"/>
          <w:sz w:val="22"/>
          <w:szCs w:val="22"/>
          <w:lang w:val="es-ES_tradnl"/>
        </w:rPr>
      </w:pPr>
      <w:r>
        <w:rPr>
          <w:rFonts w:cs="Arial"/>
          <w:sz w:val="22"/>
          <w:szCs w:val="22"/>
          <w:lang w:val="es-ES_tradnl"/>
        </w:rPr>
        <w:t>Anexos</w:t>
      </w:r>
      <w:r w:rsidRPr="001528E9">
        <w:rPr>
          <w:rFonts w:cs="Arial"/>
          <w:sz w:val="22"/>
          <w:szCs w:val="22"/>
          <w:lang w:val="es-ES_tradnl"/>
        </w:rPr>
        <w:t>:  LI/</w:t>
      </w:r>
      <w:r w:rsidRPr="002E59F3">
        <w:rPr>
          <w:rFonts w:cs="Arial"/>
          <w:sz w:val="22"/>
          <w:szCs w:val="22"/>
          <w:lang w:val="es-ES_tradnl"/>
        </w:rPr>
        <w:t>DC/1 Prov</w:t>
      </w:r>
      <w:r w:rsidRPr="001528E9">
        <w:rPr>
          <w:rFonts w:cs="Arial"/>
          <w:sz w:val="22"/>
          <w:szCs w:val="22"/>
          <w:lang w:val="es-ES_tradnl"/>
        </w:rPr>
        <w:t xml:space="preserve">., LI/DC/2, LI/DC/3 </w:t>
      </w:r>
      <w:r>
        <w:rPr>
          <w:rFonts w:cs="Arial"/>
          <w:sz w:val="22"/>
          <w:szCs w:val="22"/>
          <w:lang w:val="es-ES_tradnl"/>
        </w:rPr>
        <w:t>y</w:t>
      </w:r>
      <w:r w:rsidRPr="001528E9">
        <w:rPr>
          <w:rFonts w:cs="Arial"/>
          <w:sz w:val="22"/>
          <w:szCs w:val="22"/>
          <w:lang w:val="es-ES_tradnl"/>
        </w:rPr>
        <w:t xml:space="preserve"> LI/DC/4</w:t>
      </w:r>
    </w:p>
    <w:p w:rsidR="006B18FE" w:rsidRPr="001528E9" w:rsidRDefault="006B18FE" w:rsidP="006B18FE">
      <w:pPr>
        <w:pStyle w:val="Footer"/>
        <w:rPr>
          <w:szCs w:val="22"/>
          <w:lang w:val="es-ES_tradnl"/>
        </w:rPr>
      </w:pPr>
    </w:p>
    <w:p w:rsidR="006B18FE" w:rsidRPr="001528E9" w:rsidRDefault="006B18FE" w:rsidP="006B18FE">
      <w:pPr>
        <w:pStyle w:val="Footer"/>
        <w:rPr>
          <w:szCs w:val="22"/>
          <w:lang w:val="es-ES_tradnl"/>
        </w:rPr>
      </w:pPr>
    </w:p>
    <w:p w:rsidR="006B18FE" w:rsidRPr="001528E9" w:rsidRDefault="006B18FE" w:rsidP="006B18FE">
      <w:pPr>
        <w:rPr>
          <w:szCs w:val="22"/>
          <w:lang w:val="es-ES_tradnl"/>
        </w:rPr>
      </w:pPr>
    </w:p>
    <w:p w:rsidR="006B18FE" w:rsidRPr="00096EB5" w:rsidRDefault="00096EB5" w:rsidP="00096EB5">
      <w:pPr>
        <w:pStyle w:val="Endofdocument0"/>
        <w:rPr>
          <w:sz w:val="22"/>
          <w:szCs w:val="22"/>
          <w:lang w:val="es-ES_tradnl"/>
        </w:rPr>
      </w:pPr>
      <w:r>
        <w:rPr>
          <w:sz w:val="22"/>
          <w:szCs w:val="22"/>
          <w:lang w:val="es-ES_tradnl"/>
        </w:rPr>
        <w:t>[</w:t>
      </w:r>
      <w:r w:rsidR="006B18FE" w:rsidRPr="00096EB5">
        <w:rPr>
          <w:sz w:val="22"/>
          <w:szCs w:val="22"/>
          <w:lang w:val="es-ES_tradnl"/>
        </w:rPr>
        <w:t>Sigue el Anexo V]</w:t>
      </w:r>
    </w:p>
    <w:p w:rsidR="006B18FE" w:rsidRPr="001528E9" w:rsidRDefault="006B18FE" w:rsidP="006B18FE">
      <w:pPr>
        <w:rPr>
          <w:szCs w:val="22"/>
          <w:lang w:val="es-ES_tradnl"/>
        </w:rPr>
      </w:pPr>
    </w:p>
    <w:p w:rsidR="006B18FE" w:rsidRPr="001528E9" w:rsidRDefault="006B18FE" w:rsidP="006B18FE">
      <w:pPr>
        <w:pStyle w:val="EndofDocument"/>
        <w:rPr>
          <w:lang w:val="es-ES_tradnl"/>
        </w:rPr>
      </w:pPr>
    </w:p>
    <w:p w:rsidR="006B18FE" w:rsidRPr="001528E9" w:rsidRDefault="006B18FE" w:rsidP="006B18FE">
      <w:pPr>
        <w:pStyle w:val="EndofDocument"/>
        <w:rPr>
          <w:lang w:val="es-ES_tradnl"/>
        </w:rPr>
        <w:sectPr w:rsidR="006B18FE" w:rsidRPr="001528E9">
          <w:headerReference w:type="even" r:id="rId24"/>
          <w:headerReference w:type="default" r:id="rId25"/>
          <w:headerReference w:type="first" r:id="rId26"/>
          <w:pgSz w:w="11907" w:h="16840" w:code="9"/>
          <w:pgMar w:top="510" w:right="1418" w:bottom="1418" w:left="1418" w:header="510" w:footer="1021" w:gutter="0"/>
          <w:cols w:space="720"/>
          <w:titlePg/>
        </w:sectPr>
      </w:pPr>
    </w:p>
    <w:p w:rsidR="006B18FE" w:rsidRPr="001528E9" w:rsidRDefault="006B18FE" w:rsidP="006B18FE">
      <w:pPr>
        <w:rPr>
          <w:szCs w:val="22"/>
          <w:u w:val="single"/>
          <w:lang w:val="es-ES_tradnl"/>
        </w:rPr>
      </w:pPr>
      <w:r w:rsidRPr="001528E9">
        <w:rPr>
          <w:szCs w:val="22"/>
          <w:u w:val="single"/>
          <w:lang w:val="es-ES_tradnl"/>
        </w:rPr>
        <w:lastRenderedPageBreak/>
        <w:t xml:space="preserve">LISTA DE ORGANIZACIONES INGERGUBERNAMENTALES QUE SE PROPONE INVITAR EN CALIDAD DE OBSERVADORES </w:t>
      </w:r>
    </w:p>
    <w:p w:rsidR="006B18FE" w:rsidRPr="001528E9" w:rsidRDefault="006B18FE" w:rsidP="006B18FE">
      <w:pPr>
        <w:rPr>
          <w:szCs w:val="22"/>
          <w:u w:val="single"/>
          <w:lang w:val="es-ES_tradnl"/>
        </w:rPr>
      </w:pPr>
    </w:p>
    <w:p w:rsidR="00A87CE4" w:rsidRPr="006B18FE" w:rsidRDefault="00A87CE4" w:rsidP="006B18FE">
      <w:pPr>
        <w:tabs>
          <w:tab w:val="left" w:pos="0"/>
        </w:tabs>
        <w:rPr>
          <w:szCs w:val="22"/>
        </w:rPr>
      </w:pPr>
      <w:r w:rsidRPr="006B18FE">
        <w:rPr>
          <w:szCs w:val="22"/>
        </w:rPr>
        <w:t>African, Caribbean and Pacific (Group of) States</w:t>
      </w:r>
    </w:p>
    <w:p w:rsidR="00A87CE4" w:rsidRPr="001528E9" w:rsidRDefault="00A87CE4" w:rsidP="006B18FE">
      <w:pPr>
        <w:tabs>
          <w:tab w:val="left" w:pos="0"/>
        </w:tabs>
        <w:rPr>
          <w:szCs w:val="22"/>
          <w:lang w:val="es-ES_tradnl"/>
        </w:rPr>
      </w:pPr>
      <w:r w:rsidRPr="001528E9">
        <w:rPr>
          <w:szCs w:val="22"/>
          <w:lang w:val="es-ES_tradnl"/>
        </w:rPr>
        <w:t>Asociación de Naciones del Asia Sudoriental (ASEAN)</w:t>
      </w:r>
    </w:p>
    <w:p w:rsidR="00A87CE4" w:rsidRPr="001528E9" w:rsidRDefault="00A87CE4" w:rsidP="006B18FE">
      <w:pPr>
        <w:pStyle w:val="CommentText"/>
        <w:tabs>
          <w:tab w:val="left" w:pos="0"/>
        </w:tabs>
        <w:rPr>
          <w:sz w:val="22"/>
          <w:szCs w:val="22"/>
          <w:lang w:val="es-ES_tradnl"/>
        </w:rPr>
      </w:pPr>
      <w:r w:rsidRPr="00A65753">
        <w:rPr>
          <w:sz w:val="22"/>
          <w:szCs w:val="22"/>
          <w:lang w:val="es-ES_tradnl"/>
        </w:rPr>
        <w:t>Asociación Europea de Libre Comercio (AELC)</w:t>
      </w:r>
    </w:p>
    <w:p w:rsidR="00A87CE4" w:rsidRPr="001528E9" w:rsidRDefault="00A87CE4" w:rsidP="006B18FE">
      <w:pPr>
        <w:pStyle w:val="CommentText"/>
        <w:tabs>
          <w:tab w:val="left" w:pos="0"/>
        </w:tabs>
        <w:rPr>
          <w:sz w:val="22"/>
          <w:szCs w:val="22"/>
          <w:lang w:val="es-ES_tradnl"/>
        </w:rPr>
      </w:pPr>
      <w:r w:rsidRPr="001528E9">
        <w:rPr>
          <w:sz w:val="22"/>
          <w:szCs w:val="22"/>
          <w:lang w:val="es-ES_tradnl"/>
        </w:rPr>
        <w:t>Asociación Internacional de Fomento (AIF)</w:t>
      </w:r>
    </w:p>
    <w:p w:rsidR="00A87CE4" w:rsidRPr="001528E9" w:rsidRDefault="00A87CE4" w:rsidP="006B18FE">
      <w:pPr>
        <w:tabs>
          <w:tab w:val="left" w:pos="0"/>
        </w:tabs>
        <w:rPr>
          <w:szCs w:val="22"/>
          <w:lang w:val="es-ES_tradnl"/>
        </w:rPr>
      </w:pPr>
      <w:r w:rsidRPr="001528E9">
        <w:rPr>
          <w:szCs w:val="22"/>
          <w:lang w:val="es-ES_tradnl"/>
        </w:rPr>
        <w:t>Asociación Latinoamericana de Integración (ALADI)</w:t>
      </w:r>
    </w:p>
    <w:p w:rsidR="00A87CE4" w:rsidRPr="001528E9" w:rsidRDefault="00A87CE4" w:rsidP="006B18FE">
      <w:pPr>
        <w:pStyle w:val="CommentText"/>
        <w:tabs>
          <w:tab w:val="left" w:pos="0"/>
        </w:tabs>
        <w:rPr>
          <w:sz w:val="22"/>
          <w:szCs w:val="22"/>
          <w:lang w:val="es-ES_tradnl"/>
        </w:rPr>
      </w:pPr>
      <w:r w:rsidRPr="001528E9">
        <w:rPr>
          <w:sz w:val="22"/>
          <w:szCs w:val="22"/>
          <w:lang w:val="es-ES_tradnl"/>
        </w:rPr>
        <w:t>Banco Internacional de Reconstrucción y Fomento (BIRF)</w:t>
      </w:r>
    </w:p>
    <w:p w:rsidR="00A87CE4" w:rsidRPr="001528E9" w:rsidRDefault="00A87CE4" w:rsidP="006B18FE">
      <w:pPr>
        <w:tabs>
          <w:tab w:val="left" w:pos="0"/>
        </w:tabs>
        <w:rPr>
          <w:szCs w:val="22"/>
          <w:lang w:val="es-ES_tradnl"/>
        </w:rPr>
      </w:pPr>
      <w:r w:rsidRPr="00491A68">
        <w:rPr>
          <w:szCs w:val="22"/>
          <w:lang w:val="es-ES_tradnl"/>
        </w:rPr>
        <w:t>Centro de Comercio Internacional</w:t>
      </w:r>
      <w:r>
        <w:rPr>
          <w:szCs w:val="22"/>
          <w:lang w:val="es-ES_tradnl"/>
        </w:rPr>
        <w:t xml:space="preserve"> </w:t>
      </w:r>
      <w:r w:rsidRPr="00491A68">
        <w:rPr>
          <w:szCs w:val="22"/>
          <w:lang w:val="es-ES_tradnl"/>
        </w:rPr>
        <w:t>(CCI)</w:t>
      </w:r>
    </w:p>
    <w:p w:rsidR="00A87CE4" w:rsidRPr="001528E9" w:rsidRDefault="00A87CE4" w:rsidP="006B18FE">
      <w:pPr>
        <w:tabs>
          <w:tab w:val="left" w:pos="0"/>
        </w:tabs>
        <w:rPr>
          <w:szCs w:val="22"/>
          <w:lang w:val="es-ES_tradnl"/>
        </w:rPr>
      </w:pPr>
      <w:r w:rsidRPr="001528E9">
        <w:rPr>
          <w:szCs w:val="22"/>
          <w:lang w:val="es-ES_tradnl"/>
        </w:rPr>
        <w:t>Centro del Sur</w:t>
      </w:r>
    </w:p>
    <w:p w:rsidR="00A87CE4" w:rsidRPr="001528E9" w:rsidRDefault="00A87CE4" w:rsidP="006B18FE">
      <w:pPr>
        <w:pStyle w:val="CommentText"/>
        <w:tabs>
          <w:tab w:val="left" w:pos="0"/>
        </w:tabs>
        <w:rPr>
          <w:rFonts w:eastAsia="Times New Roman"/>
          <w:sz w:val="22"/>
          <w:szCs w:val="22"/>
          <w:lang w:val="es-ES_tradnl" w:eastAsia="en-US"/>
        </w:rPr>
      </w:pPr>
      <w:r w:rsidRPr="001528E9">
        <w:rPr>
          <w:rFonts w:eastAsia="Times New Roman"/>
          <w:sz w:val="22"/>
          <w:szCs w:val="22"/>
          <w:lang w:val="es-ES_tradnl" w:eastAsia="en-US"/>
        </w:rPr>
        <w:t>Comisión Europea</w:t>
      </w:r>
    </w:p>
    <w:p w:rsidR="00A87CE4" w:rsidRPr="001528E9" w:rsidRDefault="00A87CE4" w:rsidP="006B18FE">
      <w:pPr>
        <w:tabs>
          <w:tab w:val="left" w:pos="0"/>
        </w:tabs>
        <w:rPr>
          <w:szCs w:val="22"/>
          <w:lang w:val="es-ES_tradnl"/>
        </w:rPr>
      </w:pPr>
      <w:r>
        <w:rPr>
          <w:szCs w:val="22"/>
          <w:lang w:val="es-ES_tradnl"/>
        </w:rPr>
        <w:t>Comité Jurídico Consultivo Asiático-Africano</w:t>
      </w:r>
      <w:r w:rsidRPr="001528E9">
        <w:rPr>
          <w:szCs w:val="22"/>
          <w:lang w:val="es-ES_tradnl"/>
        </w:rPr>
        <w:t xml:space="preserve"> (AALCC)</w:t>
      </w:r>
    </w:p>
    <w:p w:rsidR="00A87CE4" w:rsidRPr="001528E9" w:rsidRDefault="00A87CE4" w:rsidP="006B18FE">
      <w:pPr>
        <w:pStyle w:val="CommentText"/>
        <w:rPr>
          <w:sz w:val="22"/>
          <w:szCs w:val="22"/>
          <w:lang w:val="es-ES_tradnl"/>
        </w:rPr>
      </w:pPr>
      <w:r w:rsidRPr="001528E9">
        <w:rPr>
          <w:sz w:val="22"/>
          <w:szCs w:val="22"/>
          <w:lang w:val="es-ES_tradnl"/>
        </w:rPr>
        <w:t>Comunidad de África Meridional para el Desarrollo (SADC)</w:t>
      </w:r>
    </w:p>
    <w:p w:rsidR="00A87CE4" w:rsidRPr="001528E9" w:rsidRDefault="00A87CE4" w:rsidP="006B18FE">
      <w:pPr>
        <w:tabs>
          <w:tab w:val="left" w:pos="0"/>
        </w:tabs>
        <w:rPr>
          <w:szCs w:val="22"/>
          <w:lang w:val="es-ES_tradnl"/>
        </w:rPr>
      </w:pPr>
      <w:r w:rsidRPr="001528E9">
        <w:rPr>
          <w:szCs w:val="22"/>
          <w:lang w:val="es-ES_tradnl"/>
        </w:rPr>
        <w:t>Comunidad de Estados Independientes</w:t>
      </w:r>
      <w:r>
        <w:rPr>
          <w:szCs w:val="22"/>
          <w:lang w:val="es-ES_tradnl"/>
        </w:rPr>
        <w:t xml:space="preserve"> (CEI)</w:t>
      </w:r>
    </w:p>
    <w:p w:rsidR="00A87CE4" w:rsidRPr="001528E9" w:rsidRDefault="00A87CE4" w:rsidP="006B18FE">
      <w:pPr>
        <w:tabs>
          <w:tab w:val="left" w:pos="0"/>
        </w:tabs>
        <w:rPr>
          <w:szCs w:val="22"/>
          <w:lang w:val="es-ES_tradnl"/>
        </w:rPr>
      </w:pPr>
      <w:r w:rsidRPr="001528E9">
        <w:rPr>
          <w:szCs w:val="22"/>
          <w:lang w:val="es-ES_tradnl"/>
        </w:rPr>
        <w:t>Comunidad del Caribe (CARICOM)</w:t>
      </w:r>
    </w:p>
    <w:p w:rsidR="00A87CE4" w:rsidRPr="001528E9" w:rsidRDefault="00A87CE4" w:rsidP="006B18FE">
      <w:pPr>
        <w:pStyle w:val="CommentText"/>
        <w:tabs>
          <w:tab w:val="left" w:pos="0"/>
        </w:tabs>
        <w:rPr>
          <w:rFonts w:eastAsia="Times New Roman"/>
          <w:sz w:val="22"/>
          <w:szCs w:val="22"/>
          <w:lang w:val="es-ES_tradnl" w:eastAsia="en-US"/>
        </w:rPr>
      </w:pPr>
      <w:r w:rsidRPr="00A65753">
        <w:rPr>
          <w:rFonts w:eastAsia="Times New Roman"/>
          <w:sz w:val="22"/>
          <w:szCs w:val="22"/>
          <w:lang w:val="es-ES_tradnl" w:eastAsia="en-US"/>
        </w:rPr>
        <w:t xml:space="preserve">Comunidad Económica de los Estados del África Occidental </w:t>
      </w:r>
      <w:r>
        <w:rPr>
          <w:rFonts w:eastAsia="Times New Roman"/>
          <w:sz w:val="22"/>
          <w:szCs w:val="22"/>
          <w:lang w:val="es-ES_tradnl" w:eastAsia="en-US"/>
        </w:rPr>
        <w:t>(CEDEAO)</w:t>
      </w:r>
    </w:p>
    <w:p w:rsidR="00A87CE4" w:rsidRPr="001528E9" w:rsidRDefault="00A87CE4" w:rsidP="006B18FE">
      <w:pPr>
        <w:pStyle w:val="CommentText"/>
        <w:tabs>
          <w:tab w:val="left" w:pos="0"/>
        </w:tabs>
        <w:rPr>
          <w:rFonts w:eastAsia="Times New Roman"/>
          <w:sz w:val="22"/>
          <w:szCs w:val="22"/>
          <w:lang w:val="es-ES_tradnl" w:eastAsia="en-US"/>
        </w:rPr>
      </w:pPr>
      <w:r w:rsidRPr="001528E9">
        <w:rPr>
          <w:rFonts w:eastAsia="Times New Roman"/>
          <w:sz w:val="22"/>
          <w:szCs w:val="22"/>
          <w:lang w:val="es-ES_tradnl" w:eastAsia="en-US"/>
        </w:rPr>
        <w:t>Comunidad Económica de los Países de los Grandes Lagos (CEPGL)</w:t>
      </w:r>
    </w:p>
    <w:p w:rsidR="00A87CE4" w:rsidRPr="001528E9" w:rsidRDefault="00A87CE4" w:rsidP="006B18FE">
      <w:pPr>
        <w:pStyle w:val="CommentText"/>
        <w:tabs>
          <w:tab w:val="left" w:pos="0"/>
        </w:tabs>
        <w:rPr>
          <w:rFonts w:eastAsia="Times New Roman"/>
          <w:sz w:val="22"/>
          <w:szCs w:val="22"/>
          <w:lang w:val="es-ES_tradnl" w:eastAsia="en-US"/>
        </w:rPr>
      </w:pPr>
      <w:r w:rsidRPr="001528E9">
        <w:rPr>
          <w:rFonts w:eastAsia="Times New Roman"/>
          <w:sz w:val="22"/>
          <w:szCs w:val="22"/>
          <w:lang w:val="es-ES_tradnl" w:eastAsia="en-US"/>
        </w:rPr>
        <w:t>Comunidad Económica y Monetaria del África Central (CEMAC)</w:t>
      </w:r>
    </w:p>
    <w:p w:rsidR="00A87CE4" w:rsidRPr="001528E9" w:rsidRDefault="00A87CE4" w:rsidP="006B18FE">
      <w:pPr>
        <w:pStyle w:val="CommentText"/>
        <w:tabs>
          <w:tab w:val="left" w:pos="0"/>
        </w:tabs>
        <w:rPr>
          <w:rFonts w:eastAsia="Times New Roman"/>
          <w:sz w:val="22"/>
          <w:szCs w:val="22"/>
          <w:lang w:val="es-ES_tradnl" w:eastAsia="en-US"/>
        </w:rPr>
      </w:pPr>
      <w:r w:rsidRPr="001528E9">
        <w:rPr>
          <w:rFonts w:eastAsia="Times New Roman"/>
          <w:sz w:val="22"/>
          <w:szCs w:val="22"/>
          <w:lang w:val="es-ES_tradnl" w:eastAsia="en-US"/>
        </w:rPr>
        <w:t>Comunidade dos Países de Língua Portuguesa (CPLP)</w:t>
      </w:r>
    </w:p>
    <w:p w:rsidR="00A87CE4" w:rsidRPr="001528E9" w:rsidRDefault="00A87CE4" w:rsidP="006B18FE">
      <w:pPr>
        <w:tabs>
          <w:tab w:val="left" w:pos="0"/>
        </w:tabs>
        <w:rPr>
          <w:szCs w:val="22"/>
          <w:lang w:val="es-ES_tradnl"/>
        </w:rPr>
      </w:pPr>
      <w:r w:rsidRPr="001528E9">
        <w:rPr>
          <w:szCs w:val="22"/>
          <w:lang w:val="es-ES_tradnl"/>
        </w:rPr>
        <w:t>Conferencia de La Haya sobre Derecho Internacional Privado</w:t>
      </w:r>
    </w:p>
    <w:p w:rsidR="00A87CE4" w:rsidRPr="001528E9" w:rsidRDefault="00A87CE4" w:rsidP="006B18FE">
      <w:pPr>
        <w:pStyle w:val="CommentText"/>
        <w:tabs>
          <w:tab w:val="left" w:pos="0"/>
        </w:tabs>
        <w:rPr>
          <w:rFonts w:eastAsia="Times New Roman"/>
          <w:sz w:val="22"/>
          <w:szCs w:val="22"/>
          <w:lang w:val="es-ES_tradnl" w:eastAsia="en-US"/>
        </w:rPr>
      </w:pPr>
      <w:r w:rsidRPr="001528E9">
        <w:rPr>
          <w:rFonts w:eastAsia="Times New Roman"/>
          <w:sz w:val="22"/>
          <w:szCs w:val="22"/>
          <w:lang w:val="es-ES_tradnl" w:eastAsia="en-US"/>
        </w:rPr>
        <w:t>Consejo de Europa</w:t>
      </w:r>
    </w:p>
    <w:p w:rsidR="00A87CE4" w:rsidRDefault="00A87CE4" w:rsidP="006B18FE">
      <w:pPr>
        <w:pStyle w:val="CommentText"/>
        <w:tabs>
          <w:tab w:val="left" w:pos="0"/>
        </w:tabs>
        <w:rPr>
          <w:sz w:val="22"/>
          <w:szCs w:val="22"/>
          <w:lang w:val="es-ES_tradnl"/>
        </w:rPr>
      </w:pPr>
      <w:r w:rsidRPr="00491A68">
        <w:rPr>
          <w:sz w:val="22"/>
          <w:szCs w:val="22"/>
          <w:lang w:val="es-ES_tradnl"/>
        </w:rPr>
        <w:t xml:space="preserve">Consejo Interestatal sobre la Protección de la Propiedad Industrial (ICPIP) </w:t>
      </w:r>
    </w:p>
    <w:p w:rsidR="00A87CE4" w:rsidRPr="001528E9" w:rsidRDefault="00A87CE4" w:rsidP="006B18FE">
      <w:pPr>
        <w:tabs>
          <w:tab w:val="left" w:pos="0"/>
        </w:tabs>
        <w:rPr>
          <w:szCs w:val="22"/>
          <w:lang w:val="es-ES_tradnl"/>
        </w:rPr>
      </w:pPr>
      <w:r w:rsidRPr="001528E9">
        <w:rPr>
          <w:szCs w:val="22"/>
          <w:lang w:val="es-ES_tradnl"/>
        </w:rPr>
        <w:t>Consejo Oleícola Internacional (COI)</w:t>
      </w:r>
    </w:p>
    <w:p w:rsidR="00A87CE4" w:rsidRPr="001528E9" w:rsidRDefault="00A87CE4" w:rsidP="006B18FE">
      <w:pPr>
        <w:pStyle w:val="CommentText"/>
        <w:tabs>
          <w:tab w:val="left" w:pos="0"/>
        </w:tabs>
        <w:rPr>
          <w:sz w:val="22"/>
          <w:szCs w:val="22"/>
          <w:lang w:val="es-ES_tradnl"/>
        </w:rPr>
      </w:pPr>
      <w:r w:rsidRPr="001528E9">
        <w:rPr>
          <w:sz w:val="22"/>
          <w:szCs w:val="22"/>
          <w:lang w:val="es-ES_tradnl"/>
        </w:rPr>
        <w:t>Federación de Consejos Árabes de Investigación Científica</w:t>
      </w:r>
    </w:p>
    <w:p w:rsidR="00A87CE4" w:rsidRPr="001528E9" w:rsidRDefault="00A87CE4" w:rsidP="006B18FE">
      <w:pPr>
        <w:tabs>
          <w:tab w:val="left" w:pos="0"/>
        </w:tabs>
        <w:rPr>
          <w:szCs w:val="22"/>
          <w:lang w:val="es-ES_tradnl"/>
        </w:rPr>
      </w:pPr>
      <w:r w:rsidRPr="001528E9">
        <w:rPr>
          <w:szCs w:val="22"/>
          <w:lang w:val="es-ES_tradnl"/>
        </w:rPr>
        <w:t>Fondo del Commonwealth para la Cooperación Técnica (CFTC)</w:t>
      </w:r>
    </w:p>
    <w:p w:rsidR="00A87CE4" w:rsidRPr="001528E9" w:rsidRDefault="00A87CE4" w:rsidP="006B18FE">
      <w:pPr>
        <w:tabs>
          <w:tab w:val="left" w:pos="0"/>
        </w:tabs>
        <w:rPr>
          <w:szCs w:val="22"/>
          <w:lang w:val="es-ES_tradnl"/>
        </w:rPr>
      </w:pPr>
      <w:r w:rsidRPr="001528E9">
        <w:rPr>
          <w:szCs w:val="22"/>
          <w:lang w:val="es-ES_tradnl"/>
        </w:rPr>
        <w:t>Fondo Internacional para el Desarrollo Agrícola (FIDA)</w:t>
      </w:r>
    </w:p>
    <w:p w:rsidR="00A87CE4" w:rsidRPr="001528E9" w:rsidRDefault="00A87CE4" w:rsidP="006B18FE">
      <w:pPr>
        <w:tabs>
          <w:tab w:val="left" w:pos="0"/>
        </w:tabs>
        <w:rPr>
          <w:szCs w:val="22"/>
          <w:lang w:val="es-ES_tradnl"/>
        </w:rPr>
      </w:pPr>
      <w:r w:rsidRPr="001528E9">
        <w:rPr>
          <w:szCs w:val="22"/>
          <w:lang w:val="es-ES_tradnl"/>
        </w:rPr>
        <w:t>Instituto Internacional para la Unificación del Derecho Privado (UNIDROIT)</w:t>
      </w:r>
    </w:p>
    <w:p w:rsidR="00A87CE4" w:rsidRPr="001528E9" w:rsidRDefault="00A87CE4" w:rsidP="006B18FE">
      <w:pPr>
        <w:tabs>
          <w:tab w:val="left" w:pos="0"/>
        </w:tabs>
        <w:rPr>
          <w:szCs w:val="22"/>
          <w:lang w:val="es-ES_tradnl"/>
        </w:rPr>
      </w:pPr>
      <w:r w:rsidRPr="001528E9">
        <w:rPr>
          <w:szCs w:val="22"/>
          <w:lang w:val="es-ES_tradnl"/>
        </w:rPr>
        <w:t>Liga de los Estados Árabes (LAS)</w:t>
      </w:r>
    </w:p>
    <w:p w:rsidR="00A87CE4" w:rsidRPr="001528E9" w:rsidRDefault="00A87CE4" w:rsidP="006B18FE">
      <w:pPr>
        <w:tabs>
          <w:tab w:val="left" w:pos="0"/>
        </w:tabs>
        <w:rPr>
          <w:szCs w:val="22"/>
          <w:lang w:val="es-ES_tradnl"/>
        </w:rPr>
      </w:pPr>
      <w:r w:rsidRPr="001528E9">
        <w:rPr>
          <w:szCs w:val="22"/>
          <w:lang w:val="es-ES_tradnl"/>
        </w:rPr>
        <w:t>Naciones Unidas (NN.UU.)</w:t>
      </w:r>
    </w:p>
    <w:p w:rsidR="00A87CE4" w:rsidRPr="001528E9" w:rsidRDefault="00A87CE4" w:rsidP="006B18FE">
      <w:pPr>
        <w:tabs>
          <w:tab w:val="left" w:pos="0"/>
        </w:tabs>
        <w:rPr>
          <w:szCs w:val="22"/>
          <w:lang w:val="es-ES_tradnl"/>
        </w:rPr>
      </w:pPr>
      <w:r w:rsidRPr="001528E9">
        <w:rPr>
          <w:szCs w:val="22"/>
          <w:lang w:val="es-ES_tradnl"/>
        </w:rPr>
        <w:t>Oficina de Propiedad Intelectual del Benelux (BOIP)</w:t>
      </w:r>
    </w:p>
    <w:p w:rsidR="00A87CE4" w:rsidRPr="001528E9" w:rsidRDefault="00A87CE4" w:rsidP="006B18FE">
      <w:pPr>
        <w:pStyle w:val="CommentText"/>
        <w:tabs>
          <w:tab w:val="left" w:pos="0"/>
        </w:tabs>
        <w:rPr>
          <w:sz w:val="22"/>
          <w:szCs w:val="22"/>
          <w:lang w:val="es-ES_tradnl"/>
        </w:rPr>
      </w:pPr>
      <w:r w:rsidRPr="001528E9">
        <w:rPr>
          <w:sz w:val="22"/>
          <w:szCs w:val="22"/>
          <w:lang w:val="es-ES_tradnl"/>
        </w:rPr>
        <w:t>Oficina Europea de Patentes (OEP)</w:t>
      </w:r>
      <w:r w:rsidRPr="001528E9">
        <w:rPr>
          <w:rStyle w:val="FootnoteReference"/>
          <w:sz w:val="22"/>
          <w:szCs w:val="22"/>
          <w:lang w:val="es-ES_tradnl"/>
        </w:rPr>
        <w:t xml:space="preserve"> </w:t>
      </w:r>
    </w:p>
    <w:p w:rsidR="00A87CE4" w:rsidRPr="001528E9" w:rsidRDefault="00A87CE4" w:rsidP="006B18FE">
      <w:pPr>
        <w:tabs>
          <w:tab w:val="left" w:pos="0"/>
        </w:tabs>
        <w:rPr>
          <w:szCs w:val="22"/>
          <w:lang w:val="es-ES_tradnl"/>
        </w:rPr>
      </w:pPr>
      <w:r w:rsidRPr="00491A68">
        <w:rPr>
          <w:szCs w:val="22"/>
          <w:lang w:val="es-ES_tradnl"/>
        </w:rPr>
        <w:t>Oficina Internacional de la Viña y del Vino (OIV)</w:t>
      </w:r>
      <w:r w:rsidRPr="001528E9">
        <w:rPr>
          <w:rStyle w:val="FootnoteReference"/>
          <w:szCs w:val="22"/>
          <w:lang w:val="es-ES_tradnl"/>
        </w:rPr>
        <w:t xml:space="preserve"> </w:t>
      </w:r>
    </w:p>
    <w:p w:rsidR="00A87CE4" w:rsidRPr="001528E9" w:rsidRDefault="00A87CE4" w:rsidP="006B18FE">
      <w:pPr>
        <w:tabs>
          <w:tab w:val="left" w:pos="0"/>
        </w:tabs>
        <w:rPr>
          <w:szCs w:val="22"/>
          <w:lang w:val="es-ES_tradnl"/>
        </w:rPr>
      </w:pPr>
      <w:r>
        <w:rPr>
          <w:szCs w:val="22"/>
          <w:lang w:val="es-ES_tradnl"/>
        </w:rPr>
        <w:t>Organización de la Conferencia Islámica</w:t>
      </w:r>
    </w:p>
    <w:p w:rsidR="00A87CE4" w:rsidRPr="001528E9" w:rsidRDefault="00A87CE4" w:rsidP="006B18FE">
      <w:pPr>
        <w:tabs>
          <w:tab w:val="left" w:pos="0"/>
        </w:tabs>
        <w:rPr>
          <w:szCs w:val="22"/>
          <w:lang w:val="es-ES_tradnl"/>
        </w:rPr>
      </w:pPr>
      <w:r w:rsidRPr="001528E9">
        <w:rPr>
          <w:szCs w:val="22"/>
          <w:lang w:val="es-ES_tradnl"/>
        </w:rPr>
        <w:t>Organización de las Naciones Unidas para el Desarrollo Industrial (ONUDI)</w:t>
      </w:r>
    </w:p>
    <w:p w:rsidR="00A87CE4" w:rsidRPr="001528E9" w:rsidRDefault="00A87CE4" w:rsidP="006B18FE">
      <w:pPr>
        <w:pStyle w:val="CommentText"/>
        <w:tabs>
          <w:tab w:val="left" w:pos="0"/>
        </w:tabs>
        <w:rPr>
          <w:sz w:val="22"/>
          <w:szCs w:val="22"/>
          <w:lang w:val="es-ES_tradnl"/>
        </w:rPr>
      </w:pPr>
      <w:r w:rsidRPr="001528E9">
        <w:rPr>
          <w:sz w:val="22"/>
          <w:szCs w:val="22"/>
          <w:lang w:val="es-ES_tradnl"/>
        </w:rPr>
        <w:t>Organización de las Naciones Unidas para la Agricultura y la Alimentación (FAO)</w:t>
      </w:r>
    </w:p>
    <w:p w:rsidR="00A87CE4" w:rsidRPr="001528E9" w:rsidRDefault="00A87CE4" w:rsidP="006B18FE">
      <w:pPr>
        <w:tabs>
          <w:tab w:val="left" w:pos="0"/>
        </w:tabs>
        <w:rPr>
          <w:szCs w:val="22"/>
          <w:lang w:val="es-ES_tradnl"/>
        </w:rPr>
      </w:pPr>
      <w:r w:rsidRPr="001528E9">
        <w:rPr>
          <w:szCs w:val="22"/>
          <w:lang w:val="es-ES_tradnl"/>
        </w:rPr>
        <w:t>Organización de los Estados Americanos (OEA)</w:t>
      </w:r>
    </w:p>
    <w:p w:rsidR="00A87CE4" w:rsidRPr="001528E9" w:rsidRDefault="00A87CE4" w:rsidP="006B18FE">
      <w:pPr>
        <w:tabs>
          <w:tab w:val="left" w:pos="0"/>
        </w:tabs>
        <w:rPr>
          <w:szCs w:val="22"/>
          <w:lang w:val="es-ES_tradnl"/>
        </w:rPr>
      </w:pPr>
      <w:r w:rsidRPr="001528E9">
        <w:rPr>
          <w:szCs w:val="22"/>
          <w:lang w:val="es-ES_tradnl"/>
        </w:rPr>
        <w:t>Organización Internacional de la Francofonía (OIF)</w:t>
      </w:r>
    </w:p>
    <w:p w:rsidR="00A87CE4" w:rsidRDefault="00A87CE4" w:rsidP="006B18FE">
      <w:pPr>
        <w:tabs>
          <w:tab w:val="left" w:pos="0"/>
        </w:tabs>
        <w:rPr>
          <w:szCs w:val="22"/>
          <w:lang w:val="es-ES_tradnl"/>
        </w:rPr>
      </w:pPr>
      <w:r w:rsidRPr="00491A68">
        <w:rPr>
          <w:szCs w:val="22"/>
          <w:lang w:val="es-ES_tradnl"/>
        </w:rPr>
        <w:t xml:space="preserve">Organización Islámica para la Educación, la Ciencia y la Cultura (ISESCO) </w:t>
      </w:r>
    </w:p>
    <w:p w:rsidR="00A87CE4" w:rsidRPr="001528E9" w:rsidRDefault="00A87CE4" w:rsidP="006B18FE">
      <w:pPr>
        <w:tabs>
          <w:tab w:val="left" w:pos="0"/>
        </w:tabs>
        <w:rPr>
          <w:szCs w:val="22"/>
          <w:lang w:val="es-ES_tradnl"/>
        </w:rPr>
      </w:pPr>
      <w:r w:rsidRPr="001528E9">
        <w:rPr>
          <w:szCs w:val="22"/>
          <w:lang w:val="es-ES_tradnl"/>
        </w:rPr>
        <w:t>Organización Mundial de la Salud (OMS)</w:t>
      </w:r>
    </w:p>
    <w:p w:rsidR="00A87CE4" w:rsidRPr="001528E9" w:rsidRDefault="00A87CE4" w:rsidP="006B18FE">
      <w:pPr>
        <w:tabs>
          <w:tab w:val="left" w:pos="0"/>
        </w:tabs>
        <w:rPr>
          <w:szCs w:val="22"/>
          <w:lang w:val="es-ES_tradnl"/>
        </w:rPr>
      </w:pPr>
      <w:r w:rsidRPr="001528E9">
        <w:rPr>
          <w:szCs w:val="22"/>
          <w:lang w:val="es-ES_tradnl"/>
        </w:rPr>
        <w:t>Organización Mundial del Comercio (OMC)</w:t>
      </w:r>
    </w:p>
    <w:p w:rsidR="00A87CE4" w:rsidRPr="001528E9" w:rsidRDefault="00A87CE4" w:rsidP="006B18FE">
      <w:pPr>
        <w:tabs>
          <w:tab w:val="left" w:pos="0"/>
        </w:tabs>
        <w:rPr>
          <w:szCs w:val="22"/>
          <w:lang w:val="es-ES_tradnl"/>
        </w:rPr>
      </w:pPr>
      <w:r w:rsidRPr="001528E9">
        <w:rPr>
          <w:szCs w:val="22"/>
          <w:lang w:val="es-ES_tradnl"/>
        </w:rPr>
        <w:t>Organización Regional Africana de la Propiedad Intelectual (ARIPO)</w:t>
      </w:r>
    </w:p>
    <w:p w:rsidR="00A87CE4" w:rsidRPr="001528E9" w:rsidRDefault="00A87CE4" w:rsidP="006B18FE">
      <w:pPr>
        <w:tabs>
          <w:tab w:val="left" w:pos="0"/>
        </w:tabs>
        <w:rPr>
          <w:szCs w:val="22"/>
          <w:lang w:val="es-ES_tradnl"/>
        </w:rPr>
      </w:pPr>
      <w:r>
        <w:rPr>
          <w:szCs w:val="22"/>
          <w:lang w:val="es-ES_tradnl"/>
        </w:rPr>
        <w:t xml:space="preserve">Secretaría del </w:t>
      </w:r>
      <w:r w:rsidRPr="001528E9">
        <w:rPr>
          <w:szCs w:val="22"/>
          <w:lang w:val="es-ES_tradnl"/>
        </w:rPr>
        <w:t>Convenio sobre la Diversidad Biológica (CDB)</w:t>
      </w:r>
    </w:p>
    <w:p w:rsidR="00A87CE4" w:rsidRPr="001528E9" w:rsidRDefault="00A87CE4" w:rsidP="006B18FE">
      <w:pPr>
        <w:pStyle w:val="CommentText"/>
        <w:rPr>
          <w:sz w:val="22"/>
          <w:szCs w:val="22"/>
          <w:lang w:val="es-ES_tradnl"/>
        </w:rPr>
      </w:pPr>
      <w:r w:rsidRPr="001528E9">
        <w:rPr>
          <w:sz w:val="22"/>
          <w:szCs w:val="22"/>
          <w:lang w:val="es-ES_tradnl"/>
        </w:rPr>
        <w:t>Secretaría General de la Comunidad Andina (CAN)</w:t>
      </w:r>
    </w:p>
    <w:p w:rsidR="00A87CE4" w:rsidRPr="001528E9" w:rsidRDefault="00A87CE4" w:rsidP="006B18FE">
      <w:pPr>
        <w:pStyle w:val="CommentText"/>
        <w:rPr>
          <w:sz w:val="22"/>
          <w:szCs w:val="22"/>
          <w:lang w:val="es-ES_tradnl"/>
        </w:rPr>
      </w:pPr>
      <w:r w:rsidRPr="001528E9">
        <w:rPr>
          <w:sz w:val="22"/>
          <w:szCs w:val="22"/>
          <w:lang w:val="es-ES_tradnl"/>
        </w:rPr>
        <w:t>Secretaría General Iberoamericana (SEGIB)</w:t>
      </w:r>
    </w:p>
    <w:p w:rsidR="00A87CE4" w:rsidRPr="001528E9" w:rsidRDefault="00A87CE4" w:rsidP="006B18FE">
      <w:pPr>
        <w:tabs>
          <w:tab w:val="left" w:pos="0"/>
        </w:tabs>
        <w:rPr>
          <w:szCs w:val="22"/>
          <w:lang w:val="es-ES_tradnl"/>
        </w:rPr>
      </w:pPr>
      <w:r w:rsidRPr="00031231">
        <w:rPr>
          <w:szCs w:val="22"/>
          <w:lang w:val="es-ES_tradnl"/>
        </w:rPr>
        <w:t xml:space="preserve">Secretaría Permanente del Tratado General de Integración Económica Centroamericana </w:t>
      </w:r>
      <w:r>
        <w:rPr>
          <w:szCs w:val="22"/>
          <w:lang w:val="es-ES_tradnl"/>
        </w:rPr>
        <w:t>(</w:t>
      </w:r>
      <w:r w:rsidRPr="001528E9">
        <w:rPr>
          <w:szCs w:val="22"/>
          <w:lang w:val="es-ES_tradnl"/>
        </w:rPr>
        <w:t>SIECA</w:t>
      </w:r>
      <w:r>
        <w:rPr>
          <w:szCs w:val="22"/>
          <w:lang w:val="es-ES_tradnl"/>
        </w:rPr>
        <w:t>)</w:t>
      </w:r>
    </w:p>
    <w:p w:rsidR="00A87CE4" w:rsidRPr="001528E9" w:rsidRDefault="00A87CE4" w:rsidP="006B18FE">
      <w:pPr>
        <w:tabs>
          <w:tab w:val="left" w:pos="0"/>
        </w:tabs>
        <w:rPr>
          <w:szCs w:val="22"/>
          <w:lang w:val="es-ES_tradnl"/>
        </w:rPr>
      </w:pPr>
      <w:r w:rsidRPr="001528E9">
        <w:rPr>
          <w:szCs w:val="22"/>
          <w:lang w:val="es-ES_tradnl"/>
        </w:rPr>
        <w:t>Sistema Económico Latinoamericano (SELA)</w:t>
      </w:r>
    </w:p>
    <w:p w:rsidR="00A87CE4" w:rsidRPr="001528E9" w:rsidRDefault="00A87CE4" w:rsidP="006B18FE">
      <w:pPr>
        <w:tabs>
          <w:tab w:val="left" w:pos="0"/>
        </w:tabs>
        <w:rPr>
          <w:szCs w:val="22"/>
          <w:lang w:val="es-ES_tradnl"/>
        </w:rPr>
      </w:pPr>
      <w:r w:rsidRPr="001528E9">
        <w:rPr>
          <w:szCs w:val="22"/>
          <w:lang w:val="es-ES_tradnl"/>
        </w:rPr>
        <w:t>Unión Africana (UA)</w:t>
      </w:r>
    </w:p>
    <w:p w:rsidR="00A87CE4" w:rsidRPr="001528E9" w:rsidRDefault="00A87CE4" w:rsidP="006B18FE">
      <w:pPr>
        <w:tabs>
          <w:tab w:val="left" w:pos="0"/>
        </w:tabs>
        <w:rPr>
          <w:szCs w:val="22"/>
          <w:lang w:val="es-ES_tradnl"/>
        </w:rPr>
      </w:pPr>
      <w:r w:rsidRPr="001528E9">
        <w:rPr>
          <w:szCs w:val="22"/>
          <w:lang w:val="es-ES_tradnl"/>
        </w:rPr>
        <w:t>Unión Económica y Monetaria del África Occidental (UEMOA)</w:t>
      </w:r>
    </w:p>
    <w:p w:rsidR="00A87CE4" w:rsidRPr="001528E9" w:rsidRDefault="00A87CE4" w:rsidP="006B18FE">
      <w:pPr>
        <w:pStyle w:val="Footer"/>
        <w:tabs>
          <w:tab w:val="left" w:pos="0"/>
        </w:tabs>
        <w:suppressAutoHyphens/>
        <w:rPr>
          <w:szCs w:val="22"/>
          <w:lang w:val="es-ES_tradnl"/>
        </w:rPr>
      </w:pPr>
      <w:r w:rsidRPr="001528E9">
        <w:rPr>
          <w:szCs w:val="22"/>
          <w:lang w:val="es-ES_tradnl"/>
        </w:rPr>
        <w:t>Unión Internacional para la Protección de las Obtenciones Vegetales (UPOV)</w:t>
      </w:r>
    </w:p>
    <w:p w:rsidR="006B18FE" w:rsidRPr="001528E9" w:rsidRDefault="006B18FE" w:rsidP="006B18FE">
      <w:pPr>
        <w:rPr>
          <w:szCs w:val="22"/>
          <w:lang w:val="es-ES_tradnl"/>
        </w:rPr>
      </w:pPr>
    </w:p>
    <w:p w:rsidR="006B18FE" w:rsidRPr="001528E9" w:rsidRDefault="006B18FE" w:rsidP="006B18FE">
      <w:pPr>
        <w:rPr>
          <w:szCs w:val="22"/>
          <w:u w:val="single"/>
          <w:lang w:val="es-ES_tradnl"/>
        </w:rPr>
      </w:pPr>
    </w:p>
    <w:p w:rsidR="009C4946" w:rsidRDefault="009C4946">
      <w:pPr>
        <w:rPr>
          <w:szCs w:val="22"/>
          <w:u w:val="single"/>
          <w:lang w:val="es-ES_tradnl"/>
        </w:rPr>
      </w:pPr>
      <w:r>
        <w:rPr>
          <w:szCs w:val="22"/>
          <w:u w:val="single"/>
          <w:lang w:val="es-ES_tradnl"/>
        </w:rPr>
        <w:br w:type="page"/>
      </w:r>
    </w:p>
    <w:p w:rsidR="006B18FE" w:rsidRPr="001528E9" w:rsidRDefault="006B18FE" w:rsidP="009C4946">
      <w:pPr>
        <w:rPr>
          <w:szCs w:val="22"/>
          <w:u w:val="single"/>
          <w:lang w:val="es-ES_tradnl"/>
        </w:rPr>
      </w:pPr>
      <w:r w:rsidRPr="001528E9">
        <w:rPr>
          <w:szCs w:val="22"/>
          <w:u w:val="single"/>
          <w:lang w:val="es-ES_tradnl"/>
        </w:rPr>
        <w:lastRenderedPageBreak/>
        <w:t xml:space="preserve">LISTA DE ORGANIZACIONES NO GUBERNAMENTALES QUE SE PROPONE INVITAR EN CALIDAD DE OBSERVADORES </w:t>
      </w:r>
    </w:p>
    <w:p w:rsidR="006B18FE" w:rsidRPr="001528E9" w:rsidRDefault="006B18FE" w:rsidP="009C4946">
      <w:pPr>
        <w:rPr>
          <w:szCs w:val="22"/>
          <w:lang w:val="es-ES_tradnl"/>
        </w:rPr>
      </w:pPr>
    </w:p>
    <w:p w:rsidR="00A87CE4" w:rsidRPr="006B18FE" w:rsidRDefault="00A87CE4" w:rsidP="006B18FE">
      <w:pPr>
        <w:rPr>
          <w:szCs w:val="22"/>
        </w:rPr>
      </w:pPr>
      <w:r w:rsidRPr="006B18FE">
        <w:rPr>
          <w:szCs w:val="22"/>
        </w:rPr>
        <w:t>African Intellect</w:t>
      </w:r>
      <w:r>
        <w:rPr>
          <w:szCs w:val="22"/>
        </w:rPr>
        <w:t>ual Property Association (AIPA)</w:t>
      </w:r>
    </w:p>
    <w:p w:rsidR="00A87CE4" w:rsidRPr="006B18FE" w:rsidRDefault="00A87CE4" w:rsidP="006B18FE">
      <w:pPr>
        <w:rPr>
          <w:szCs w:val="22"/>
        </w:rPr>
      </w:pPr>
      <w:r w:rsidRPr="006B18FE">
        <w:rPr>
          <w:szCs w:val="22"/>
        </w:rPr>
        <w:t>American Bar Association (ABA)</w:t>
      </w:r>
    </w:p>
    <w:p w:rsidR="00A87CE4" w:rsidRPr="006B18FE" w:rsidRDefault="00A87CE4" w:rsidP="006B18FE">
      <w:pPr>
        <w:rPr>
          <w:szCs w:val="22"/>
        </w:rPr>
      </w:pPr>
      <w:r w:rsidRPr="006B18FE">
        <w:rPr>
          <w:szCs w:val="22"/>
        </w:rPr>
        <w:t>American Intellectual Property Law Association (AIPLA)</w:t>
      </w:r>
    </w:p>
    <w:p w:rsidR="00A87CE4" w:rsidRPr="006B18FE" w:rsidRDefault="00A87CE4" w:rsidP="006B18FE">
      <w:pPr>
        <w:rPr>
          <w:szCs w:val="22"/>
        </w:rPr>
      </w:pPr>
      <w:r w:rsidRPr="006B18FE">
        <w:rPr>
          <w:szCs w:val="22"/>
        </w:rPr>
        <w:t>Arab Federation for the Protection of Intellectual Property Rights (AFPIPR)</w:t>
      </w:r>
    </w:p>
    <w:p w:rsidR="00A87CE4" w:rsidRPr="006B18FE" w:rsidRDefault="00A87CE4" w:rsidP="006B18FE">
      <w:pPr>
        <w:pStyle w:val="TitleofDoc"/>
        <w:spacing w:before="0"/>
        <w:jc w:val="left"/>
        <w:rPr>
          <w:rFonts w:ascii="Arial" w:hAnsi="Arial" w:cs="Arial"/>
          <w:caps w:val="0"/>
          <w:sz w:val="22"/>
          <w:szCs w:val="22"/>
        </w:rPr>
      </w:pPr>
      <w:r w:rsidRPr="006B18FE">
        <w:rPr>
          <w:rFonts w:ascii="Arial" w:hAnsi="Arial" w:cs="Arial"/>
          <w:caps w:val="0"/>
          <w:sz w:val="22"/>
          <w:szCs w:val="22"/>
        </w:rPr>
        <w:t>Arab Society for Intellectual Property (ASIP)</w:t>
      </w:r>
    </w:p>
    <w:p w:rsidR="00A87CE4" w:rsidRPr="006B18FE" w:rsidRDefault="00A87CE4" w:rsidP="006B18FE">
      <w:pPr>
        <w:pStyle w:val="TitleofDoc"/>
        <w:spacing w:before="0"/>
        <w:jc w:val="left"/>
        <w:rPr>
          <w:rFonts w:ascii="Arial" w:hAnsi="Arial" w:cs="Arial"/>
          <w:caps w:val="0"/>
          <w:sz w:val="22"/>
          <w:szCs w:val="22"/>
        </w:rPr>
      </w:pPr>
      <w:r w:rsidRPr="006B18FE">
        <w:rPr>
          <w:rFonts w:ascii="Arial" w:hAnsi="Arial" w:cs="Arial"/>
          <w:caps w:val="0"/>
          <w:sz w:val="22"/>
          <w:szCs w:val="22"/>
        </w:rPr>
        <w:t>Arab Society for the Protection of Industrial Property (ASPIP)</w:t>
      </w:r>
    </w:p>
    <w:p w:rsidR="00A87CE4" w:rsidRPr="006B18FE" w:rsidRDefault="00A87CE4" w:rsidP="006B18FE">
      <w:pPr>
        <w:rPr>
          <w:caps/>
          <w:szCs w:val="22"/>
        </w:rPr>
      </w:pPr>
      <w:r w:rsidRPr="006B18FE">
        <w:rPr>
          <w:caps/>
          <w:szCs w:val="22"/>
        </w:rPr>
        <w:t xml:space="preserve">ASEAN </w:t>
      </w:r>
      <w:r w:rsidR="00B713AA">
        <w:rPr>
          <w:szCs w:val="22"/>
        </w:rPr>
        <w:t>I</w:t>
      </w:r>
      <w:r w:rsidR="00B713AA" w:rsidRPr="006B18FE">
        <w:rPr>
          <w:szCs w:val="22"/>
        </w:rPr>
        <w:t xml:space="preserve">ntellectual </w:t>
      </w:r>
      <w:r w:rsidR="00B713AA">
        <w:rPr>
          <w:szCs w:val="22"/>
        </w:rPr>
        <w:t>P</w:t>
      </w:r>
      <w:r w:rsidR="00B713AA" w:rsidRPr="006B18FE">
        <w:rPr>
          <w:szCs w:val="22"/>
        </w:rPr>
        <w:t xml:space="preserve">roperty </w:t>
      </w:r>
      <w:r w:rsidR="00B713AA">
        <w:rPr>
          <w:szCs w:val="22"/>
        </w:rPr>
        <w:t>A</w:t>
      </w:r>
      <w:r w:rsidR="00B713AA" w:rsidRPr="006B18FE">
        <w:rPr>
          <w:szCs w:val="22"/>
        </w:rPr>
        <w:t xml:space="preserve">ssociation </w:t>
      </w:r>
      <w:r w:rsidRPr="006B18FE">
        <w:rPr>
          <w:caps/>
          <w:szCs w:val="22"/>
        </w:rPr>
        <w:t>(ASEAN IPA)</w:t>
      </w:r>
    </w:p>
    <w:p w:rsidR="00A87CE4" w:rsidRPr="006B18FE" w:rsidRDefault="00A87CE4" w:rsidP="006B18FE">
      <w:pPr>
        <w:rPr>
          <w:szCs w:val="22"/>
        </w:rPr>
      </w:pPr>
      <w:r w:rsidRPr="006B18FE">
        <w:rPr>
          <w:szCs w:val="22"/>
        </w:rPr>
        <w:t>Asian Patent Attorneys Association (APAA)</w:t>
      </w:r>
    </w:p>
    <w:p w:rsidR="00A87CE4" w:rsidRPr="006B18FE" w:rsidRDefault="00A87CE4" w:rsidP="006B18FE">
      <w:pPr>
        <w:rPr>
          <w:rFonts w:ascii="Helvetica" w:hAnsi="Helvetica" w:cs="Helvetica"/>
          <w:lang w:val="es-ES_tradnl"/>
        </w:rPr>
      </w:pPr>
      <w:r w:rsidRPr="006B18FE">
        <w:rPr>
          <w:rFonts w:ascii="Helvetica" w:hAnsi="Helvetica" w:cs="Helvetica"/>
          <w:lang w:val="es-ES_tradnl"/>
        </w:rPr>
        <w:t>Asociación Alemana para la Protección de la Propiedad Intelectual (GRUR)</w:t>
      </w:r>
    </w:p>
    <w:p w:rsidR="00A87CE4" w:rsidRPr="00A87CE4" w:rsidRDefault="00A87CE4" w:rsidP="006B18FE">
      <w:pPr>
        <w:rPr>
          <w:szCs w:val="22"/>
          <w:lang w:val="es-ES_tradnl"/>
        </w:rPr>
      </w:pPr>
      <w:r w:rsidRPr="00A87CE4">
        <w:rPr>
          <w:szCs w:val="22"/>
          <w:lang w:val="es-ES_tradnl"/>
        </w:rPr>
        <w:t>Asociación de Derecho Internacional (ILA)</w:t>
      </w:r>
    </w:p>
    <w:p w:rsidR="00A87CE4" w:rsidRPr="001528E9" w:rsidRDefault="00A87CE4" w:rsidP="006B18FE">
      <w:pPr>
        <w:pStyle w:val="CommentText"/>
        <w:rPr>
          <w:sz w:val="22"/>
          <w:szCs w:val="22"/>
          <w:lang w:val="es-ES_tradnl"/>
        </w:rPr>
      </w:pPr>
      <w:r w:rsidRPr="001528E9">
        <w:rPr>
          <w:sz w:val="22"/>
          <w:szCs w:val="22"/>
          <w:lang w:val="es-ES_tradnl"/>
        </w:rPr>
        <w:t>Asociación de Marcas de las Comunidades Europeas (ECTA)</w:t>
      </w:r>
    </w:p>
    <w:p w:rsidR="00A87CE4" w:rsidRPr="001528E9" w:rsidRDefault="00A87CE4" w:rsidP="006B18FE">
      <w:pPr>
        <w:rPr>
          <w:szCs w:val="22"/>
          <w:lang w:val="es-ES_tradnl"/>
        </w:rPr>
      </w:pPr>
      <w:r w:rsidRPr="001528E9">
        <w:rPr>
          <w:szCs w:val="22"/>
          <w:lang w:val="es-ES_tradnl"/>
        </w:rPr>
        <w:t>Asociación de Titulares de Marcas Europeas (MARQUES)</w:t>
      </w:r>
    </w:p>
    <w:p w:rsidR="00A87CE4" w:rsidRPr="006B18FE" w:rsidRDefault="00A87CE4" w:rsidP="006B18FE">
      <w:pPr>
        <w:pStyle w:val="CommentText"/>
        <w:rPr>
          <w:sz w:val="22"/>
          <w:szCs w:val="22"/>
          <w:lang w:val="es-ES_tradnl"/>
        </w:rPr>
      </w:pPr>
      <w:r w:rsidRPr="006B18FE">
        <w:rPr>
          <w:sz w:val="22"/>
          <w:szCs w:val="22"/>
          <w:lang w:val="es-ES_tradnl"/>
        </w:rPr>
        <w:t>Asociación Interamericana de la Propiedad Industrial (ASIPI)</w:t>
      </w:r>
    </w:p>
    <w:p w:rsidR="00A87CE4" w:rsidRPr="006B18FE" w:rsidRDefault="00A87CE4" w:rsidP="006B18FE">
      <w:pPr>
        <w:rPr>
          <w:szCs w:val="22"/>
          <w:lang w:val="es-ES_tradnl"/>
        </w:rPr>
      </w:pPr>
      <w:r w:rsidRPr="006B18FE">
        <w:rPr>
          <w:szCs w:val="22"/>
          <w:lang w:val="es-ES_tradnl"/>
        </w:rPr>
        <w:t>Asociación Internacional de Marcas (INTA)</w:t>
      </w:r>
    </w:p>
    <w:p w:rsidR="00A87CE4" w:rsidRPr="006B18FE" w:rsidRDefault="00A87CE4" w:rsidP="006B18FE">
      <w:pPr>
        <w:rPr>
          <w:szCs w:val="22"/>
          <w:lang w:val="es-ES_tradnl"/>
        </w:rPr>
      </w:pPr>
      <w:r w:rsidRPr="006B18FE">
        <w:rPr>
          <w:szCs w:val="22"/>
          <w:lang w:val="es-ES_tradnl"/>
        </w:rPr>
        <w:t>Asociación Internacional para el Progreso de la Enseñanza y de la Investigación de la Propiedad Intelectual (ATRIP)</w:t>
      </w:r>
    </w:p>
    <w:p w:rsidR="00A87CE4" w:rsidRPr="006B18FE" w:rsidRDefault="00A87CE4" w:rsidP="006B18FE">
      <w:pPr>
        <w:rPr>
          <w:szCs w:val="22"/>
          <w:lang w:val="es-ES_tradnl"/>
        </w:rPr>
      </w:pPr>
      <w:r w:rsidRPr="006B18FE">
        <w:rPr>
          <w:szCs w:val="22"/>
          <w:lang w:val="es-ES_tradnl"/>
        </w:rPr>
        <w:t>Asociación Internacional para la Protección de la Propiedad Intelectual (AIPPI)</w:t>
      </w:r>
    </w:p>
    <w:p w:rsidR="00A87CE4" w:rsidRPr="001528E9" w:rsidRDefault="00A87CE4" w:rsidP="006B18FE">
      <w:pPr>
        <w:rPr>
          <w:szCs w:val="22"/>
          <w:lang w:val="es-ES_tradnl"/>
        </w:rPr>
      </w:pPr>
      <w:r w:rsidRPr="006B18FE">
        <w:rPr>
          <w:szCs w:val="22"/>
          <w:lang w:val="es-ES_tradnl"/>
        </w:rPr>
        <w:t>Asociación Mundial de Empresas Pequeñas y Medianas (AMEPM)</w:t>
      </w:r>
    </w:p>
    <w:p w:rsidR="00A87CE4" w:rsidRPr="001528E9" w:rsidRDefault="00A87CE4" w:rsidP="006B18FE">
      <w:pPr>
        <w:pStyle w:val="NormalWeb"/>
        <w:spacing w:before="0" w:beforeAutospacing="0" w:after="0" w:afterAutospacing="0"/>
        <w:rPr>
          <w:sz w:val="22"/>
          <w:szCs w:val="22"/>
          <w:lang w:val="es-ES_tradnl"/>
        </w:rPr>
      </w:pPr>
      <w:r w:rsidRPr="001528E9">
        <w:rPr>
          <w:sz w:val="22"/>
          <w:szCs w:val="22"/>
          <w:lang w:val="es-ES_tradnl"/>
        </w:rPr>
        <w:t>Associação Brasileira da Propriedade Intelectual (ABPI)</w:t>
      </w:r>
    </w:p>
    <w:p w:rsidR="00A87CE4" w:rsidRPr="006B18FE" w:rsidRDefault="00A87CE4" w:rsidP="006B18FE">
      <w:pPr>
        <w:rPr>
          <w:szCs w:val="22"/>
        </w:rPr>
      </w:pPr>
      <w:r w:rsidRPr="006B18FE">
        <w:rPr>
          <w:szCs w:val="22"/>
        </w:rPr>
        <w:t>Association for the Protection of Industrial Property in the Middle East and North Africa (APPIMAF)</w:t>
      </w:r>
    </w:p>
    <w:p w:rsidR="00A87CE4" w:rsidRPr="00622E69" w:rsidRDefault="00A87CE4" w:rsidP="006B18FE">
      <w:pPr>
        <w:pStyle w:val="CommentText"/>
        <w:rPr>
          <w:sz w:val="22"/>
          <w:szCs w:val="22"/>
          <w:lang w:val="fr-FR"/>
        </w:rPr>
      </w:pPr>
      <w:r w:rsidRPr="00622E69">
        <w:rPr>
          <w:sz w:val="22"/>
          <w:szCs w:val="22"/>
          <w:lang w:val="fr-FR"/>
        </w:rPr>
        <w:t>Association Internationale des Juristes pour le Droit de la Vigne et du Vin (AIDV)</w:t>
      </w:r>
    </w:p>
    <w:p w:rsidR="00A87CE4" w:rsidRPr="006B18FE" w:rsidRDefault="00A87CE4" w:rsidP="006B18FE">
      <w:pPr>
        <w:rPr>
          <w:szCs w:val="22"/>
        </w:rPr>
      </w:pPr>
      <w:r w:rsidRPr="006B18FE">
        <w:rPr>
          <w:szCs w:val="22"/>
        </w:rPr>
        <w:t>Association of Practitioners in Trademark and Designs Law (APRAM)</w:t>
      </w:r>
    </w:p>
    <w:p w:rsidR="00A87CE4" w:rsidRPr="006B18FE" w:rsidRDefault="00A87CE4" w:rsidP="006B18FE">
      <w:pPr>
        <w:rPr>
          <w:szCs w:val="22"/>
          <w:lang w:val="fr-FR"/>
        </w:rPr>
      </w:pPr>
      <w:r w:rsidRPr="006B18FE">
        <w:rPr>
          <w:szCs w:val="22"/>
          <w:lang w:val="fr-FR"/>
        </w:rPr>
        <w:t>Association pour la promotion de la propriété intellectuelle en Afrique (APPIA)</w:t>
      </w:r>
    </w:p>
    <w:p w:rsidR="00A87CE4" w:rsidRPr="006B18FE" w:rsidRDefault="00A87CE4" w:rsidP="009C4946">
      <w:pPr>
        <w:rPr>
          <w:rFonts w:ascii="Helvetica" w:hAnsi="Helvetica" w:cs="Helvetica"/>
          <w:szCs w:val="22"/>
          <w:lang w:val="fr-FR"/>
        </w:rPr>
      </w:pPr>
      <w:r w:rsidRPr="006B18FE">
        <w:rPr>
          <w:rFonts w:ascii="Helvetica" w:hAnsi="Helvetica" w:cs="Helvetica"/>
          <w:szCs w:val="22"/>
          <w:lang w:val="fr-FR"/>
        </w:rPr>
        <w:t>Association Romande de la Propriété Intellectuelle (AROPI)</w:t>
      </w:r>
    </w:p>
    <w:p w:rsidR="00A87CE4" w:rsidRPr="006B18FE" w:rsidRDefault="00A87CE4" w:rsidP="006B18FE">
      <w:pPr>
        <w:pStyle w:val="CommentText"/>
        <w:rPr>
          <w:sz w:val="22"/>
          <w:szCs w:val="22"/>
        </w:rPr>
      </w:pPr>
      <w:r w:rsidRPr="006B18FE">
        <w:rPr>
          <w:sz w:val="22"/>
          <w:szCs w:val="22"/>
        </w:rPr>
        <w:t>Benelux Association of Trademark and Design Agents (BMM)</w:t>
      </w:r>
    </w:p>
    <w:p w:rsidR="00A87CE4" w:rsidRPr="006B18FE" w:rsidRDefault="00A87CE4" w:rsidP="006B18FE">
      <w:pPr>
        <w:pStyle w:val="CommentText"/>
        <w:rPr>
          <w:sz w:val="22"/>
          <w:szCs w:val="22"/>
          <w:lang w:val="fr-FR"/>
        </w:rPr>
      </w:pPr>
      <w:r w:rsidRPr="006B18FE">
        <w:rPr>
          <w:sz w:val="22"/>
          <w:szCs w:val="22"/>
          <w:lang w:val="fr-FR"/>
        </w:rPr>
        <w:t>Bureau Européen des Unions de Consommateurs (BEUC)</w:t>
      </w:r>
    </w:p>
    <w:p w:rsidR="00A87CE4" w:rsidRPr="001528E9" w:rsidRDefault="00A87CE4" w:rsidP="006B18FE">
      <w:pPr>
        <w:pStyle w:val="NormalWeb"/>
        <w:spacing w:before="0" w:beforeAutospacing="0" w:after="0" w:afterAutospacing="0"/>
        <w:rPr>
          <w:sz w:val="22"/>
          <w:szCs w:val="22"/>
          <w:lang w:val="es-ES_tradnl"/>
        </w:rPr>
      </w:pPr>
      <w:r w:rsidRPr="001528E9">
        <w:rPr>
          <w:sz w:val="22"/>
          <w:szCs w:val="22"/>
          <w:lang w:val="es-ES_tradnl"/>
        </w:rPr>
        <w:t>Cámara de Comercio de los Estados Unidos de América (CCUSA)</w:t>
      </w:r>
    </w:p>
    <w:p w:rsidR="00A87CE4" w:rsidRPr="006B18FE" w:rsidRDefault="00A87CE4" w:rsidP="006B18FE">
      <w:pPr>
        <w:rPr>
          <w:szCs w:val="22"/>
          <w:lang w:val="es-ES_tradnl"/>
        </w:rPr>
      </w:pPr>
      <w:r w:rsidRPr="006B18FE">
        <w:rPr>
          <w:szCs w:val="22"/>
          <w:lang w:val="es-ES_tradnl"/>
        </w:rPr>
        <w:t>Cámara de Comercio Internacional (CCI)</w:t>
      </w:r>
    </w:p>
    <w:p w:rsidR="00A87CE4" w:rsidRPr="001528E9" w:rsidRDefault="00A87CE4" w:rsidP="006B18FE">
      <w:pPr>
        <w:rPr>
          <w:szCs w:val="22"/>
          <w:lang w:val="es-ES_tradnl"/>
        </w:rPr>
      </w:pPr>
      <w:r w:rsidRPr="001528E9">
        <w:rPr>
          <w:szCs w:val="22"/>
          <w:lang w:val="es-ES_tradnl"/>
        </w:rPr>
        <w:t>Cámara Federal de Abogados de Patentes (PAK)</w:t>
      </w:r>
    </w:p>
    <w:p w:rsidR="00A87CE4" w:rsidRPr="006B18FE" w:rsidRDefault="00A87CE4" w:rsidP="006B18FE">
      <w:pPr>
        <w:pStyle w:val="NormalWeb"/>
        <w:spacing w:before="0" w:beforeAutospacing="0" w:after="0" w:afterAutospacing="0"/>
        <w:rPr>
          <w:sz w:val="22"/>
          <w:szCs w:val="22"/>
          <w:lang w:val="fr-FR"/>
        </w:rPr>
      </w:pPr>
      <w:r w:rsidRPr="006B18FE">
        <w:rPr>
          <w:sz w:val="22"/>
          <w:szCs w:val="22"/>
          <w:lang w:val="fr-FR"/>
        </w:rPr>
        <w:t>Center for International Environmental Law (CIEL)</w:t>
      </w:r>
    </w:p>
    <w:p w:rsidR="00A87CE4" w:rsidRPr="006B18FE" w:rsidRDefault="00A87CE4" w:rsidP="006B18FE">
      <w:pPr>
        <w:rPr>
          <w:szCs w:val="22"/>
          <w:lang w:val="fr-FR"/>
        </w:rPr>
      </w:pPr>
      <w:r w:rsidRPr="006B18FE">
        <w:rPr>
          <w:szCs w:val="22"/>
          <w:lang w:val="fr-FR"/>
        </w:rPr>
        <w:t>Centre d'Etudes Internationales de la Propriété Intellectuelle (CEIPI)</w:t>
      </w:r>
    </w:p>
    <w:p w:rsidR="00A87CE4" w:rsidRPr="001528E9" w:rsidRDefault="00A87CE4" w:rsidP="006B18FE">
      <w:pPr>
        <w:pStyle w:val="NormalWeb"/>
        <w:spacing w:before="0" w:beforeAutospacing="0" w:after="0" w:afterAutospacing="0"/>
        <w:rPr>
          <w:sz w:val="22"/>
          <w:szCs w:val="22"/>
          <w:lang w:val="es-ES_tradnl"/>
        </w:rPr>
      </w:pPr>
      <w:r w:rsidRPr="001528E9">
        <w:rPr>
          <w:sz w:val="22"/>
          <w:szCs w:val="22"/>
          <w:lang w:val="es-ES_tradnl"/>
        </w:rPr>
        <w:t>Centro Brasilero de Relaciones Internacionales (CEBRI)</w:t>
      </w:r>
    </w:p>
    <w:p w:rsidR="00A87CE4" w:rsidRPr="006B18FE" w:rsidRDefault="00A87CE4" w:rsidP="006B18FE">
      <w:pPr>
        <w:rPr>
          <w:rFonts w:ascii="Helvetica" w:hAnsi="Helvetica" w:cs="Helvetica"/>
          <w:lang w:val="es-ES_tradnl"/>
        </w:rPr>
      </w:pPr>
      <w:r w:rsidRPr="006B18FE">
        <w:rPr>
          <w:rFonts w:ascii="Helvetica" w:hAnsi="Helvetica" w:cs="Helvetica"/>
          <w:lang w:val="es-ES_tradnl"/>
        </w:rPr>
        <w:t>Centro de Intercambios y Cooperación para América Latina (CICAL)</w:t>
      </w:r>
    </w:p>
    <w:p w:rsidR="00A87CE4" w:rsidRPr="006B18FE" w:rsidRDefault="00A87CE4" w:rsidP="006B18FE">
      <w:pPr>
        <w:pStyle w:val="NormalWeb"/>
        <w:spacing w:before="0" w:beforeAutospacing="0" w:after="0" w:afterAutospacing="0"/>
        <w:rPr>
          <w:sz w:val="22"/>
          <w:szCs w:val="22"/>
        </w:rPr>
      </w:pPr>
      <w:r w:rsidRPr="006B18FE">
        <w:rPr>
          <w:sz w:val="22"/>
          <w:szCs w:val="22"/>
        </w:rPr>
        <w:t>Chartered Institute of Patent Attorneys (CIPA)</w:t>
      </w:r>
    </w:p>
    <w:p w:rsidR="00A87CE4" w:rsidRPr="006B18FE" w:rsidRDefault="00A87CE4" w:rsidP="006B18FE">
      <w:pPr>
        <w:rPr>
          <w:szCs w:val="22"/>
        </w:rPr>
      </w:pPr>
      <w:r w:rsidRPr="006B18FE">
        <w:rPr>
          <w:szCs w:val="22"/>
        </w:rPr>
        <w:t>Coalition for Intellectual Property Rights (CIPR)</w:t>
      </w:r>
    </w:p>
    <w:p w:rsidR="00A87CE4" w:rsidRPr="006B18FE" w:rsidRDefault="00A87CE4" w:rsidP="006B18FE">
      <w:pPr>
        <w:rPr>
          <w:szCs w:val="22"/>
          <w:lang w:val="es-ES_tradnl"/>
        </w:rPr>
      </w:pPr>
      <w:r w:rsidRPr="006B18FE">
        <w:rPr>
          <w:szCs w:val="22"/>
          <w:lang w:val="es-ES_tradnl"/>
        </w:rPr>
        <w:t>Comisión Internacional de Juristas (CIJ)</w:t>
      </w:r>
    </w:p>
    <w:p w:rsidR="00A87CE4" w:rsidRPr="006B18FE" w:rsidRDefault="00A87CE4" w:rsidP="006B18FE">
      <w:pPr>
        <w:rPr>
          <w:szCs w:val="22"/>
        </w:rPr>
      </w:pPr>
      <w:r w:rsidRPr="006B18FE">
        <w:rPr>
          <w:szCs w:val="22"/>
        </w:rPr>
        <w:t>Committee Against Counterfeiting (COLC International)</w:t>
      </w:r>
    </w:p>
    <w:p w:rsidR="00A87CE4" w:rsidRPr="006B18FE" w:rsidRDefault="00A87CE4" w:rsidP="006B18FE">
      <w:pPr>
        <w:rPr>
          <w:szCs w:val="22"/>
        </w:rPr>
      </w:pPr>
      <w:r w:rsidRPr="006B18FE">
        <w:rPr>
          <w:szCs w:val="22"/>
        </w:rPr>
        <w:t>Committee of National Institutes of Intellectual Property Attorneys (CNIPA)</w:t>
      </w:r>
    </w:p>
    <w:p w:rsidR="00A87CE4" w:rsidRPr="006B18FE" w:rsidRDefault="00A87CE4" w:rsidP="006B18FE">
      <w:pPr>
        <w:rPr>
          <w:szCs w:val="22"/>
        </w:rPr>
      </w:pPr>
      <w:r w:rsidRPr="006B18FE">
        <w:rPr>
          <w:szCs w:val="22"/>
        </w:rPr>
        <w:t>Committee of Nordic Industrial Property Agents (CONOPA)</w:t>
      </w:r>
    </w:p>
    <w:p w:rsidR="00A87CE4" w:rsidRPr="006B18FE" w:rsidRDefault="00A87CE4" w:rsidP="006B18FE">
      <w:pPr>
        <w:rPr>
          <w:szCs w:val="22"/>
          <w:lang w:val="fr-FR"/>
        </w:rPr>
      </w:pPr>
      <w:r w:rsidRPr="006B18FE">
        <w:rPr>
          <w:szCs w:val="22"/>
          <w:lang w:val="fr-FR"/>
        </w:rPr>
        <w:t>Confédération européenne des producteurs de spiritueux (CEPS)</w:t>
      </w:r>
    </w:p>
    <w:p w:rsidR="00A87CE4" w:rsidRPr="006B18FE" w:rsidRDefault="00A87CE4" w:rsidP="006B18FE">
      <w:pPr>
        <w:rPr>
          <w:szCs w:val="22"/>
        </w:rPr>
      </w:pPr>
      <w:r w:rsidRPr="006B18FE">
        <w:rPr>
          <w:szCs w:val="22"/>
        </w:rPr>
        <w:t>Confederation of Indian Industry (CII)</w:t>
      </w:r>
    </w:p>
    <w:p w:rsidR="00A87CE4" w:rsidRPr="006B18FE" w:rsidRDefault="00A87CE4" w:rsidP="006B18FE">
      <w:pPr>
        <w:rPr>
          <w:szCs w:val="22"/>
        </w:rPr>
      </w:pPr>
      <w:r w:rsidRPr="006B18FE">
        <w:rPr>
          <w:szCs w:val="22"/>
        </w:rPr>
        <w:t>Consortium for Common Food Names (CCFN)</w:t>
      </w:r>
    </w:p>
    <w:p w:rsidR="00A87CE4" w:rsidRPr="006B18FE" w:rsidRDefault="00A87CE4" w:rsidP="006B18FE">
      <w:pPr>
        <w:rPr>
          <w:szCs w:val="22"/>
          <w:lang w:val="fr-FR"/>
        </w:rPr>
      </w:pPr>
      <w:r w:rsidRPr="006B18FE">
        <w:rPr>
          <w:szCs w:val="22"/>
          <w:lang w:val="fr-FR"/>
        </w:rPr>
        <w:t>Consumers International (CI)</w:t>
      </w:r>
    </w:p>
    <w:p w:rsidR="00A87CE4" w:rsidRPr="00622E69" w:rsidRDefault="00A87CE4" w:rsidP="006B18FE">
      <w:pPr>
        <w:rPr>
          <w:szCs w:val="22"/>
          <w:lang w:val="fr-FR"/>
        </w:rPr>
      </w:pPr>
      <w:r w:rsidRPr="00622E69">
        <w:rPr>
          <w:szCs w:val="22"/>
          <w:lang w:val="fr-FR"/>
        </w:rPr>
        <w:t>Coopération Internationale pour le Développement et la Solidarité (CIDSE)</w:t>
      </w:r>
    </w:p>
    <w:p w:rsidR="00A87CE4" w:rsidRPr="006B18FE" w:rsidRDefault="00A87CE4" w:rsidP="006B18FE">
      <w:pPr>
        <w:rPr>
          <w:szCs w:val="22"/>
          <w:lang w:val="fr-FR"/>
        </w:rPr>
      </w:pPr>
      <w:r w:rsidRPr="006B18FE">
        <w:rPr>
          <w:szCs w:val="22"/>
          <w:lang w:val="fr-FR"/>
        </w:rPr>
        <w:t>Coordination européenne des producteurs indépendants (CEPI)</w:t>
      </w:r>
    </w:p>
    <w:p w:rsidR="00A87CE4" w:rsidRPr="00A87CE4" w:rsidRDefault="00A87CE4" w:rsidP="006B18FE">
      <w:pPr>
        <w:rPr>
          <w:szCs w:val="22"/>
        </w:rPr>
      </w:pPr>
      <w:r w:rsidRPr="00A87CE4">
        <w:rPr>
          <w:szCs w:val="22"/>
        </w:rPr>
        <w:t>CropLife International</w:t>
      </w:r>
    </w:p>
    <w:p w:rsidR="00A87CE4" w:rsidRPr="00A87CE4" w:rsidRDefault="00A87CE4" w:rsidP="006B18FE">
      <w:pPr>
        <w:rPr>
          <w:szCs w:val="22"/>
        </w:rPr>
      </w:pPr>
      <w:r w:rsidRPr="00A87CE4">
        <w:rPr>
          <w:szCs w:val="22"/>
        </w:rPr>
        <w:t>European Brands Association (AIM)</w:t>
      </w:r>
    </w:p>
    <w:p w:rsidR="00A87CE4" w:rsidRPr="006B18FE" w:rsidRDefault="00A87CE4" w:rsidP="006B18FE">
      <w:pPr>
        <w:rPr>
          <w:szCs w:val="22"/>
        </w:rPr>
      </w:pPr>
      <w:r w:rsidRPr="006B18FE">
        <w:rPr>
          <w:szCs w:val="22"/>
        </w:rPr>
        <w:t>European Council of American Chambers of Commerce (ECACC)</w:t>
      </w:r>
    </w:p>
    <w:p w:rsidR="00A87CE4" w:rsidRPr="00A87CE4" w:rsidRDefault="00A87CE4" w:rsidP="006B18FE">
      <w:pPr>
        <w:rPr>
          <w:szCs w:val="22"/>
          <w:lang w:val="es-ES_tradnl"/>
        </w:rPr>
      </w:pPr>
      <w:r w:rsidRPr="00A87CE4">
        <w:rPr>
          <w:szCs w:val="22"/>
          <w:lang w:val="es-ES_tradnl"/>
        </w:rPr>
        <w:t>European Crop Protection Association (ECPA)</w:t>
      </w:r>
    </w:p>
    <w:p w:rsidR="00A87CE4" w:rsidRDefault="00A87CE4" w:rsidP="006B18FE">
      <w:pPr>
        <w:rPr>
          <w:szCs w:val="22"/>
          <w:lang w:val="es-ES_tradnl"/>
        </w:rPr>
      </w:pPr>
      <w:r>
        <w:rPr>
          <w:szCs w:val="22"/>
          <w:lang w:val="es-ES_tradnl"/>
        </w:rPr>
        <w:t>European Law Students’ Association (ELSA International)</w:t>
      </w:r>
    </w:p>
    <w:p w:rsidR="00A87CE4" w:rsidRPr="006B18FE" w:rsidRDefault="00A87CE4" w:rsidP="006B18FE">
      <w:pPr>
        <w:rPr>
          <w:rFonts w:ascii="Helvetica" w:hAnsi="Helvetica" w:cs="Helvetica"/>
          <w:lang w:val="es-ES_tradnl"/>
        </w:rPr>
      </w:pPr>
      <w:r w:rsidRPr="006B18FE">
        <w:rPr>
          <w:rFonts w:ascii="Helvetica" w:hAnsi="Helvetica" w:cs="Helvetica"/>
          <w:lang w:val="es-ES_tradnl"/>
        </w:rPr>
        <w:t>Federación de las Cámaras de Comercio e Industria de la India (FICCI)</w:t>
      </w:r>
    </w:p>
    <w:p w:rsidR="00A87CE4" w:rsidRPr="006B18FE" w:rsidRDefault="00A87CE4" w:rsidP="006B18FE">
      <w:pPr>
        <w:rPr>
          <w:szCs w:val="22"/>
          <w:lang w:val="es-ES_tradnl"/>
        </w:rPr>
      </w:pPr>
      <w:r w:rsidRPr="006B18FE">
        <w:rPr>
          <w:szCs w:val="22"/>
          <w:lang w:val="es-ES_tradnl"/>
        </w:rPr>
        <w:lastRenderedPageBreak/>
        <w:t>Federación Internacional de Abogados de Propiedad Industrial (FICPI)</w:t>
      </w:r>
    </w:p>
    <w:p w:rsidR="00A87CE4" w:rsidRPr="006B18FE" w:rsidRDefault="00A87CE4" w:rsidP="006B18FE">
      <w:pPr>
        <w:rPr>
          <w:szCs w:val="22"/>
          <w:lang w:val="es-ES_tradnl"/>
        </w:rPr>
      </w:pPr>
      <w:r w:rsidRPr="006B18FE">
        <w:rPr>
          <w:szCs w:val="22"/>
          <w:lang w:val="es-ES_tradnl"/>
        </w:rPr>
        <w:t>Federación Internacional de Instituciones de Arbitraje Comercial (IFCAI)</w:t>
      </w:r>
    </w:p>
    <w:p w:rsidR="00A87CE4" w:rsidRPr="006B18FE" w:rsidRDefault="00A87CE4" w:rsidP="006B18FE">
      <w:pPr>
        <w:rPr>
          <w:szCs w:val="22"/>
          <w:lang w:val="fr-FR"/>
        </w:rPr>
      </w:pPr>
      <w:r w:rsidRPr="006B18FE">
        <w:rPr>
          <w:szCs w:val="22"/>
          <w:lang w:val="fr-FR"/>
        </w:rPr>
        <w:t>Fédération Européenne de Mandataires de l'Industrie en Propriété Industrielle (FEMIPI)</w:t>
      </w:r>
    </w:p>
    <w:p w:rsidR="00A87CE4" w:rsidRPr="00622E69" w:rsidRDefault="00A87CE4" w:rsidP="006B18FE">
      <w:pPr>
        <w:rPr>
          <w:szCs w:val="22"/>
          <w:lang w:val="fr-FR"/>
        </w:rPr>
      </w:pPr>
      <w:r w:rsidRPr="00622E69">
        <w:rPr>
          <w:szCs w:val="22"/>
          <w:lang w:val="fr-FR"/>
        </w:rPr>
        <w:t>Fédération Internationale des Vins et Spiritueux (FIVS)</w:t>
      </w:r>
    </w:p>
    <w:p w:rsidR="00A87CE4" w:rsidRDefault="00A87CE4" w:rsidP="006B18FE">
      <w:pPr>
        <w:rPr>
          <w:rFonts w:ascii="Helvetica" w:hAnsi="Helvetica" w:cs="Helvetica"/>
        </w:rPr>
      </w:pPr>
      <w:r>
        <w:rPr>
          <w:rFonts w:ascii="Helvetica" w:hAnsi="Helvetica" w:cs="Helvetica"/>
        </w:rPr>
        <w:t>Global Anti-Counterfeiting Group (GACG)</w:t>
      </w:r>
    </w:p>
    <w:p w:rsidR="00A87CE4" w:rsidRPr="00A87CE4" w:rsidRDefault="00A87CE4" w:rsidP="006B18FE">
      <w:pPr>
        <w:rPr>
          <w:rFonts w:ascii="Helvetica" w:hAnsi="Helvetica" w:cs="Helvetica"/>
        </w:rPr>
      </w:pPr>
      <w:r w:rsidRPr="00A87CE4">
        <w:rPr>
          <w:rFonts w:ascii="Helvetica" w:hAnsi="Helvetica" w:cs="Helvetica"/>
        </w:rPr>
        <w:t>Health and Environment Program</w:t>
      </w:r>
      <w:r w:rsidR="00B713AA">
        <w:rPr>
          <w:rFonts w:ascii="Helvetica" w:hAnsi="Helvetica" w:cs="Helvetica"/>
        </w:rPr>
        <w:t xml:space="preserve"> (HEP)</w:t>
      </w:r>
      <w:r w:rsidRPr="00A87CE4">
        <w:rPr>
          <w:rFonts w:ascii="Helvetica" w:hAnsi="Helvetica" w:cs="Helvetica"/>
        </w:rPr>
        <w:t xml:space="preserve"> </w:t>
      </w:r>
    </w:p>
    <w:p w:rsidR="00A87CE4" w:rsidRDefault="00A87CE4" w:rsidP="006B18FE">
      <w:pPr>
        <w:rPr>
          <w:rFonts w:ascii="Helvetica" w:hAnsi="Helvetica" w:cs="Helvetica"/>
        </w:rPr>
      </w:pPr>
      <w:r>
        <w:rPr>
          <w:rFonts w:ascii="Helvetica" w:hAnsi="Helvetica" w:cs="Helvetica"/>
        </w:rPr>
        <w:t>Indigenous ICT Task Force (IITF)</w:t>
      </w:r>
    </w:p>
    <w:p w:rsidR="00A87CE4" w:rsidRPr="00CD40F7" w:rsidRDefault="00A87CE4" w:rsidP="006B18FE">
      <w:pPr>
        <w:rPr>
          <w:szCs w:val="22"/>
          <w:lang w:val="fr-CH"/>
        </w:rPr>
      </w:pPr>
      <w:r w:rsidRPr="00CD40F7">
        <w:rPr>
          <w:rFonts w:ascii="Helvetica" w:hAnsi="Helvetica" w:cs="Helvetica"/>
          <w:lang w:val="fr-CH"/>
        </w:rPr>
        <w:t>Institut de droit communautaire (IDC)</w:t>
      </w:r>
    </w:p>
    <w:p w:rsidR="00A87CE4" w:rsidRDefault="00A87CE4" w:rsidP="006B18FE">
      <w:pPr>
        <w:rPr>
          <w:szCs w:val="22"/>
        </w:rPr>
      </w:pPr>
      <w:r w:rsidRPr="00CB3A63">
        <w:rPr>
          <w:szCs w:val="22"/>
        </w:rPr>
        <w:t>Institute for African Development (INADEV)</w:t>
      </w:r>
    </w:p>
    <w:p w:rsidR="00A87CE4" w:rsidRDefault="00A87CE4" w:rsidP="006B18FE">
      <w:pPr>
        <w:rPr>
          <w:szCs w:val="22"/>
        </w:rPr>
      </w:pPr>
      <w:r>
        <w:rPr>
          <w:szCs w:val="22"/>
        </w:rPr>
        <w:t>Institute of Intellectual Property of Japan (IIP)</w:t>
      </w:r>
    </w:p>
    <w:p w:rsidR="00A87CE4" w:rsidRPr="00CB3A63" w:rsidRDefault="00A87CE4" w:rsidP="006B18FE">
      <w:pPr>
        <w:rPr>
          <w:szCs w:val="22"/>
        </w:rPr>
      </w:pPr>
      <w:r>
        <w:rPr>
          <w:szCs w:val="22"/>
        </w:rPr>
        <w:t>Institute of Trade Mark Attorneys (ITMA)</w:t>
      </w:r>
    </w:p>
    <w:p w:rsidR="00A87CE4" w:rsidRPr="00622E69" w:rsidRDefault="00A87CE4" w:rsidP="006B18FE">
      <w:pPr>
        <w:rPr>
          <w:rFonts w:ascii="Helvetica" w:hAnsi="Helvetica" w:cs="Helvetica"/>
          <w:lang w:val="es-ES_tradnl"/>
        </w:rPr>
      </w:pPr>
      <w:r w:rsidRPr="00622E69">
        <w:rPr>
          <w:rFonts w:ascii="Helvetica" w:hAnsi="Helvetica" w:cs="Helvetica"/>
          <w:lang w:val="es-ES_tradnl"/>
        </w:rPr>
        <w:t>Instituto de Dereito do Comércio Internacional e Desenvolvimiento (IDCID)</w:t>
      </w:r>
    </w:p>
    <w:p w:rsidR="00A87CE4" w:rsidRPr="00622E69" w:rsidRDefault="00A87CE4" w:rsidP="006B18FE">
      <w:pPr>
        <w:rPr>
          <w:szCs w:val="22"/>
          <w:lang w:val="es-ES_tradnl"/>
        </w:rPr>
      </w:pPr>
      <w:r w:rsidRPr="00622E69">
        <w:rPr>
          <w:rFonts w:ascii="Helvetica" w:hAnsi="Helvetica" w:cs="Helvetica"/>
          <w:lang w:val="es-ES_tradnl"/>
        </w:rPr>
        <w:t>Instituto de Dereito do Comércio Internacional e Desenvolvimiento (IDCID)</w:t>
      </w:r>
    </w:p>
    <w:p w:rsidR="00A87CE4" w:rsidRPr="006B18FE" w:rsidRDefault="00A87CE4" w:rsidP="006B18FE">
      <w:pPr>
        <w:pStyle w:val="CommentText"/>
        <w:rPr>
          <w:sz w:val="22"/>
          <w:szCs w:val="22"/>
          <w:lang w:val="es-ES_tradnl"/>
        </w:rPr>
      </w:pPr>
      <w:r w:rsidRPr="006B18FE">
        <w:rPr>
          <w:sz w:val="22"/>
          <w:szCs w:val="22"/>
          <w:lang w:val="es-ES_tradnl"/>
        </w:rPr>
        <w:t>Instituto Max Planck de Derecho de la Propiedad Intelectual, Derecho de la Competencia y Derecho Tributario</w:t>
      </w:r>
    </w:p>
    <w:p w:rsidR="00A87CE4" w:rsidRPr="00B713AA" w:rsidRDefault="00A87CE4" w:rsidP="006B18FE">
      <w:pPr>
        <w:rPr>
          <w:szCs w:val="22"/>
        </w:rPr>
      </w:pPr>
      <w:r w:rsidRPr="00CB3A63">
        <w:rPr>
          <w:szCs w:val="22"/>
        </w:rPr>
        <w:t>International Anti</w:t>
      </w:r>
      <w:r>
        <w:rPr>
          <w:szCs w:val="22"/>
        </w:rPr>
        <w:t>-C</w:t>
      </w:r>
      <w:r w:rsidRPr="00CB3A63">
        <w:rPr>
          <w:szCs w:val="22"/>
        </w:rPr>
        <w:t xml:space="preserve">ounterfeiting Coalition, Inc. </w:t>
      </w:r>
      <w:r w:rsidRPr="00B713AA">
        <w:rPr>
          <w:szCs w:val="22"/>
        </w:rPr>
        <w:t>(IACC)</w:t>
      </w:r>
    </w:p>
    <w:p w:rsidR="00A87CE4" w:rsidRDefault="00A87CE4" w:rsidP="006B18FE">
      <w:pPr>
        <w:rPr>
          <w:szCs w:val="22"/>
        </w:rPr>
      </w:pPr>
      <w:r>
        <w:rPr>
          <w:szCs w:val="22"/>
        </w:rPr>
        <w:t>International Bar Association (IBA)</w:t>
      </w:r>
    </w:p>
    <w:p w:rsidR="00A87CE4" w:rsidRDefault="00A87CE4" w:rsidP="006B18FE">
      <w:pPr>
        <w:rPr>
          <w:szCs w:val="22"/>
        </w:rPr>
      </w:pPr>
      <w:r>
        <w:rPr>
          <w:szCs w:val="22"/>
        </w:rPr>
        <w:t>International Center for Trade and Sustainable Development (ICTSD)</w:t>
      </w:r>
    </w:p>
    <w:p w:rsidR="00A87CE4" w:rsidRDefault="00A87CE4" w:rsidP="006B18FE">
      <w:pPr>
        <w:rPr>
          <w:szCs w:val="22"/>
        </w:rPr>
      </w:pPr>
      <w:r>
        <w:rPr>
          <w:szCs w:val="22"/>
        </w:rPr>
        <w:t>International Council for Science (ICSU)</w:t>
      </w:r>
    </w:p>
    <w:p w:rsidR="00A87CE4" w:rsidRDefault="00A87CE4" w:rsidP="006B18FE">
      <w:pPr>
        <w:rPr>
          <w:szCs w:val="22"/>
        </w:rPr>
      </w:pPr>
      <w:r>
        <w:rPr>
          <w:szCs w:val="22"/>
        </w:rPr>
        <w:t>International Environmental Law Research Centre (IELRC)</w:t>
      </w:r>
    </w:p>
    <w:p w:rsidR="00A87CE4" w:rsidRPr="00B713AA" w:rsidRDefault="00A87CE4" w:rsidP="006B18FE">
      <w:pPr>
        <w:rPr>
          <w:szCs w:val="22"/>
        </w:rPr>
      </w:pPr>
      <w:r w:rsidRPr="00B713AA">
        <w:rPr>
          <w:szCs w:val="22"/>
        </w:rPr>
        <w:t>International Franchise Association (IFA)</w:t>
      </w:r>
    </w:p>
    <w:p w:rsidR="00A87CE4" w:rsidRPr="00B713AA" w:rsidRDefault="00A87CE4" w:rsidP="006B18FE">
      <w:pPr>
        <w:rPr>
          <w:szCs w:val="22"/>
        </w:rPr>
      </w:pPr>
      <w:r w:rsidRPr="00B713AA">
        <w:rPr>
          <w:szCs w:val="22"/>
        </w:rPr>
        <w:t>International Intellectual Property Alliance (IIPA)</w:t>
      </w:r>
    </w:p>
    <w:p w:rsidR="00A87CE4" w:rsidRPr="00B713AA" w:rsidRDefault="00A87CE4" w:rsidP="006B18FE">
      <w:pPr>
        <w:rPr>
          <w:szCs w:val="22"/>
        </w:rPr>
      </w:pPr>
      <w:r w:rsidRPr="00B713AA">
        <w:rPr>
          <w:szCs w:val="22"/>
        </w:rPr>
        <w:t>International Intellectual Property Institute (IIPI)</w:t>
      </w:r>
    </w:p>
    <w:p w:rsidR="00A87CE4" w:rsidRPr="008D31E9" w:rsidRDefault="00A87CE4" w:rsidP="006B18FE">
      <w:pPr>
        <w:pStyle w:val="CommentText"/>
        <w:rPr>
          <w:sz w:val="22"/>
          <w:szCs w:val="22"/>
        </w:rPr>
      </w:pPr>
      <w:r w:rsidRPr="008D31E9">
        <w:rPr>
          <w:sz w:val="22"/>
          <w:szCs w:val="22"/>
        </w:rPr>
        <w:t>Japan Intellectual Property Association (JIPA)</w:t>
      </w:r>
    </w:p>
    <w:p w:rsidR="00A87CE4" w:rsidRPr="008D31E9" w:rsidRDefault="00A87CE4" w:rsidP="006B18FE">
      <w:pPr>
        <w:pStyle w:val="CommentText"/>
        <w:rPr>
          <w:sz w:val="22"/>
          <w:szCs w:val="22"/>
        </w:rPr>
      </w:pPr>
      <w:r w:rsidRPr="008D31E9">
        <w:rPr>
          <w:sz w:val="22"/>
          <w:szCs w:val="22"/>
        </w:rPr>
        <w:t>Japan Patent Attorneys Association (JPAA)</w:t>
      </w:r>
    </w:p>
    <w:p w:rsidR="00A87CE4" w:rsidRDefault="00A87CE4" w:rsidP="006B18FE">
      <w:pPr>
        <w:pStyle w:val="CommentText"/>
        <w:rPr>
          <w:sz w:val="22"/>
          <w:szCs w:val="22"/>
        </w:rPr>
      </w:pPr>
      <w:r w:rsidRPr="008D31E9">
        <w:rPr>
          <w:sz w:val="22"/>
          <w:szCs w:val="22"/>
        </w:rPr>
        <w:t>Japan Trademark Association (JTA)</w:t>
      </w:r>
    </w:p>
    <w:p w:rsidR="00A87CE4" w:rsidRPr="008D31E9" w:rsidRDefault="00A87CE4" w:rsidP="006B18FE">
      <w:pPr>
        <w:pStyle w:val="CommentText"/>
        <w:rPr>
          <w:sz w:val="22"/>
          <w:szCs w:val="22"/>
        </w:rPr>
      </w:pPr>
      <w:r>
        <w:rPr>
          <w:sz w:val="22"/>
          <w:szCs w:val="22"/>
        </w:rPr>
        <w:t>Knowledge Ecology International (KEI)</w:t>
      </w:r>
    </w:p>
    <w:p w:rsidR="00A87CE4" w:rsidRPr="008D31E9" w:rsidRDefault="00A87CE4" w:rsidP="006B18FE">
      <w:pPr>
        <w:rPr>
          <w:szCs w:val="22"/>
        </w:rPr>
      </w:pPr>
      <w:r w:rsidRPr="008D31E9">
        <w:rPr>
          <w:szCs w:val="22"/>
        </w:rPr>
        <w:t>Law Association for Asia and the Pacific (LAWASIA)</w:t>
      </w:r>
    </w:p>
    <w:p w:rsidR="00A87CE4" w:rsidRPr="008D31E9" w:rsidRDefault="00A87CE4" w:rsidP="006B18FE">
      <w:pPr>
        <w:pStyle w:val="CommentText"/>
        <w:rPr>
          <w:sz w:val="22"/>
          <w:szCs w:val="22"/>
        </w:rPr>
      </w:pPr>
      <w:r w:rsidRPr="008D31E9">
        <w:rPr>
          <w:sz w:val="22"/>
          <w:szCs w:val="22"/>
        </w:rPr>
        <w:t>Licensing Executives Society (International) (LES)</w:t>
      </w:r>
    </w:p>
    <w:p w:rsidR="00A87CE4" w:rsidRPr="00622E69" w:rsidRDefault="00A87CE4" w:rsidP="006B18FE">
      <w:pPr>
        <w:rPr>
          <w:szCs w:val="22"/>
          <w:lang w:val="fr-FR"/>
        </w:rPr>
      </w:pPr>
      <w:r w:rsidRPr="00622E69">
        <w:rPr>
          <w:szCs w:val="22"/>
          <w:lang w:val="fr-FR"/>
        </w:rPr>
        <w:t>Ligue internationale du droit de la concurrence (LIDC)</w:t>
      </w:r>
    </w:p>
    <w:p w:rsidR="00A87CE4" w:rsidRPr="006B18FE" w:rsidRDefault="00A87CE4" w:rsidP="006B18FE">
      <w:pPr>
        <w:rPr>
          <w:szCs w:val="22"/>
          <w:lang w:val="es-ES_tradnl"/>
        </w:rPr>
      </w:pPr>
      <w:r w:rsidRPr="006B18FE">
        <w:rPr>
          <w:szCs w:val="22"/>
          <w:lang w:val="es-ES_tradnl"/>
        </w:rPr>
        <w:t>Organización Internacional de Normalización (ISO)</w:t>
      </w:r>
    </w:p>
    <w:p w:rsidR="00A87CE4" w:rsidRDefault="00A87CE4" w:rsidP="006B18FE">
      <w:pPr>
        <w:pStyle w:val="CommentText"/>
        <w:rPr>
          <w:sz w:val="22"/>
          <w:szCs w:val="22"/>
        </w:rPr>
      </w:pPr>
      <w:r w:rsidRPr="00B70ED3">
        <w:rPr>
          <w:sz w:val="22"/>
          <w:szCs w:val="22"/>
        </w:rPr>
        <w:t>Organization for an International Geographical Indications Network (oriGIn)</w:t>
      </w:r>
    </w:p>
    <w:p w:rsidR="00A87CE4" w:rsidRDefault="00A87CE4" w:rsidP="006B18FE">
      <w:pPr>
        <w:pStyle w:val="CommentText"/>
        <w:rPr>
          <w:sz w:val="22"/>
          <w:szCs w:val="22"/>
        </w:rPr>
      </w:pPr>
      <w:r>
        <w:rPr>
          <w:sz w:val="22"/>
          <w:szCs w:val="22"/>
        </w:rPr>
        <w:t>Pacific Intellectual Property Association (PIPA)</w:t>
      </w:r>
    </w:p>
    <w:p w:rsidR="00A87CE4" w:rsidRDefault="00A87CE4" w:rsidP="006B18FE">
      <w:pPr>
        <w:pStyle w:val="CommentText"/>
        <w:rPr>
          <w:sz w:val="22"/>
          <w:szCs w:val="22"/>
        </w:rPr>
      </w:pPr>
      <w:r>
        <w:rPr>
          <w:sz w:val="22"/>
          <w:szCs w:val="22"/>
        </w:rPr>
        <w:t>Queen Mary Intellectual Property Research Institute (QMIPRI)</w:t>
      </w:r>
    </w:p>
    <w:p w:rsidR="00A87CE4" w:rsidRDefault="00A87CE4" w:rsidP="006B18FE">
      <w:pPr>
        <w:rPr>
          <w:szCs w:val="22"/>
        </w:rPr>
      </w:pPr>
      <w:r>
        <w:rPr>
          <w:szCs w:val="22"/>
        </w:rPr>
        <w:t>Scandinavian Patent Attorney Society (PS)</w:t>
      </w:r>
    </w:p>
    <w:p w:rsidR="00A87CE4" w:rsidRDefault="00A87CE4" w:rsidP="006B18FE">
      <w:pPr>
        <w:rPr>
          <w:szCs w:val="22"/>
        </w:rPr>
      </w:pPr>
      <w:r>
        <w:rPr>
          <w:szCs w:val="22"/>
        </w:rPr>
        <w:t>South African Institute of Intellectual Property Law (SAIIPL)</w:t>
      </w:r>
    </w:p>
    <w:p w:rsidR="00A87CE4" w:rsidRPr="008D31E9" w:rsidRDefault="00A87CE4" w:rsidP="006B18FE">
      <w:pPr>
        <w:rPr>
          <w:szCs w:val="22"/>
        </w:rPr>
      </w:pPr>
      <w:r>
        <w:rPr>
          <w:szCs w:val="22"/>
        </w:rPr>
        <w:t>Syrian Intellectual Property Association (SIPA)</w:t>
      </w:r>
    </w:p>
    <w:p w:rsidR="00A87CE4" w:rsidRPr="00B70ED3" w:rsidRDefault="00A87CE4" w:rsidP="006B18FE">
      <w:pPr>
        <w:pStyle w:val="CommentText"/>
        <w:rPr>
          <w:sz w:val="22"/>
          <w:szCs w:val="22"/>
          <w:highlight w:val="yellow"/>
        </w:rPr>
      </w:pPr>
      <w:r>
        <w:rPr>
          <w:sz w:val="22"/>
          <w:szCs w:val="22"/>
        </w:rPr>
        <w:t>The Chartered Institute of Arbitrators (CIArb)</w:t>
      </w:r>
    </w:p>
    <w:p w:rsidR="00A87CE4" w:rsidRDefault="00A87CE4" w:rsidP="006B18FE">
      <w:pPr>
        <w:pStyle w:val="CommentText"/>
        <w:rPr>
          <w:sz w:val="22"/>
          <w:szCs w:val="22"/>
        </w:rPr>
      </w:pPr>
      <w:r w:rsidRPr="008D31E9">
        <w:rPr>
          <w:sz w:val="22"/>
          <w:szCs w:val="22"/>
        </w:rPr>
        <w:t>The Confederation of European Business (Business</w:t>
      </w:r>
      <w:r>
        <w:rPr>
          <w:sz w:val="22"/>
          <w:szCs w:val="22"/>
        </w:rPr>
        <w:t xml:space="preserve"> </w:t>
      </w:r>
      <w:r w:rsidRPr="008D31E9">
        <w:rPr>
          <w:sz w:val="22"/>
          <w:szCs w:val="22"/>
        </w:rPr>
        <w:t>Europe)</w:t>
      </w:r>
    </w:p>
    <w:p w:rsidR="00A87CE4" w:rsidRDefault="00A87CE4" w:rsidP="006B18FE">
      <w:pPr>
        <w:pStyle w:val="CommentText"/>
        <w:rPr>
          <w:sz w:val="22"/>
          <w:szCs w:val="22"/>
        </w:rPr>
      </w:pPr>
      <w:r>
        <w:rPr>
          <w:sz w:val="22"/>
          <w:szCs w:val="22"/>
        </w:rPr>
        <w:t>The Federalist Society for Law and Public Policy Studies (The Federalist Society)</w:t>
      </w:r>
    </w:p>
    <w:p w:rsidR="00A87CE4" w:rsidRPr="008D31E9" w:rsidRDefault="00A87CE4" w:rsidP="006B18FE">
      <w:pPr>
        <w:pStyle w:val="CommentText"/>
        <w:rPr>
          <w:sz w:val="22"/>
          <w:szCs w:val="22"/>
        </w:rPr>
      </w:pPr>
      <w:r>
        <w:rPr>
          <w:sz w:val="22"/>
          <w:szCs w:val="22"/>
        </w:rPr>
        <w:t>The Indian IPR Foundation (NIPO)</w:t>
      </w:r>
    </w:p>
    <w:p w:rsidR="00A87CE4" w:rsidRDefault="00A87CE4" w:rsidP="006B18FE">
      <w:pPr>
        <w:rPr>
          <w:szCs w:val="22"/>
        </w:rPr>
      </w:pPr>
      <w:r w:rsidRPr="008D31E9">
        <w:rPr>
          <w:szCs w:val="22"/>
        </w:rPr>
        <w:t>The Institute of Trade Mark Attorneys (ITMA)</w:t>
      </w:r>
    </w:p>
    <w:p w:rsidR="00A87CE4" w:rsidRDefault="00A87CE4" w:rsidP="006B18FE">
      <w:pPr>
        <w:pStyle w:val="CommentText"/>
        <w:rPr>
          <w:sz w:val="22"/>
          <w:szCs w:val="22"/>
        </w:rPr>
      </w:pPr>
      <w:r w:rsidRPr="008D31E9">
        <w:rPr>
          <w:sz w:val="22"/>
          <w:szCs w:val="22"/>
        </w:rPr>
        <w:t>Union of European Practitioners in Industrial Property (UNION)</w:t>
      </w:r>
    </w:p>
    <w:p w:rsidR="00A87CE4" w:rsidRPr="008D31E9" w:rsidRDefault="00A87CE4" w:rsidP="006B18FE">
      <w:pPr>
        <w:pStyle w:val="CommentText"/>
        <w:rPr>
          <w:sz w:val="22"/>
          <w:szCs w:val="22"/>
        </w:rPr>
      </w:pPr>
      <w:r>
        <w:rPr>
          <w:sz w:val="22"/>
          <w:szCs w:val="22"/>
        </w:rPr>
        <w:t>Union of Manufacturers for the International Protection of Industrial and Artistic Property (UNIFAB)</w:t>
      </w:r>
    </w:p>
    <w:p w:rsidR="006B18FE" w:rsidRPr="00A87CE4" w:rsidRDefault="006B18FE" w:rsidP="006B18FE">
      <w:pPr>
        <w:pStyle w:val="CommentText"/>
        <w:rPr>
          <w:sz w:val="22"/>
          <w:szCs w:val="22"/>
        </w:rPr>
      </w:pPr>
    </w:p>
    <w:p w:rsidR="006B18FE" w:rsidRPr="00A87CE4" w:rsidRDefault="006B18FE" w:rsidP="006B18FE">
      <w:pPr>
        <w:pStyle w:val="CommentText"/>
        <w:rPr>
          <w:sz w:val="22"/>
          <w:szCs w:val="22"/>
        </w:rPr>
      </w:pPr>
    </w:p>
    <w:p w:rsidR="006B18FE" w:rsidRPr="001528E9" w:rsidRDefault="006B18FE" w:rsidP="006B18FE">
      <w:pPr>
        <w:rPr>
          <w:szCs w:val="22"/>
          <w:lang w:val="es-ES_tradnl"/>
        </w:rPr>
      </w:pPr>
      <w:r w:rsidRPr="001528E9">
        <w:rPr>
          <w:szCs w:val="22"/>
          <w:lang w:val="es-ES_tradnl"/>
        </w:rPr>
        <w:t>y otras organizaciones internacionales no gubernamentales que invite el Director General.</w:t>
      </w:r>
    </w:p>
    <w:p w:rsidR="006B18FE" w:rsidRPr="001528E9" w:rsidRDefault="006B18FE" w:rsidP="006B18FE">
      <w:pPr>
        <w:rPr>
          <w:szCs w:val="22"/>
          <w:u w:val="single"/>
          <w:lang w:val="es-ES_tradnl"/>
        </w:rPr>
      </w:pPr>
      <w:r w:rsidRPr="001528E9">
        <w:rPr>
          <w:szCs w:val="22"/>
          <w:u w:val="single"/>
          <w:lang w:val="es-ES_tradnl"/>
        </w:rPr>
        <w:br w:type="page"/>
      </w:r>
      <w:r w:rsidRPr="001528E9">
        <w:rPr>
          <w:szCs w:val="22"/>
          <w:u w:val="single"/>
          <w:lang w:val="es-ES_tradnl"/>
        </w:rPr>
        <w:lastRenderedPageBreak/>
        <w:t>P</w:t>
      </w:r>
      <w:r>
        <w:rPr>
          <w:szCs w:val="22"/>
          <w:u w:val="single"/>
          <w:lang w:val="es-ES_tradnl"/>
        </w:rPr>
        <w:t>ROYECTO DE INVITACIÓN QUE SE PROPONE CURSAR A CADA ORGANIZACIÓN OBSERVADORA</w:t>
      </w:r>
      <w:r w:rsidRPr="001528E9">
        <w:rPr>
          <w:noProof/>
          <w:szCs w:val="22"/>
          <w:u w:val="single"/>
          <w:lang w:eastAsia="en-US"/>
        </w:rPr>
        <mc:AlternateContent>
          <mc:Choice Requires="wps">
            <w:drawing>
              <wp:anchor distT="0" distB="0" distL="114300" distR="114300" simplePos="0" relativeHeight="251666432" behindDoc="0" locked="0" layoutInCell="0" allowOverlap="1" wp14:anchorId="4F825D7A" wp14:editId="5748E16B">
                <wp:simplePos x="0" y="0"/>
                <wp:positionH relativeFrom="margin">
                  <wp:posOffset>-360045</wp:posOffset>
                </wp:positionH>
                <wp:positionV relativeFrom="paragraph">
                  <wp:posOffset>3684905</wp:posOffset>
                </wp:positionV>
                <wp:extent cx="180340" cy="177800"/>
                <wp:effectExtent l="0" t="0" r="0" b="0"/>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18FE" w:rsidRDefault="006B18FE" w:rsidP="006B18FE">
                            <w:pPr>
                              <w:jc w:val="right"/>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id="Text Box 36" o:spid="_x0000_s1049" type="#_x0000_t202" style="position:absolute;margin-left:-28.35pt;margin-top:290.15pt;width:14.2pt;height:1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wEmrgIAAKUFAAAOAAAAZHJzL2Uyb0RvYy54bWysVG1vmzAQ/j5p/8Hyd8pLSAIopGpDmCZ1&#10;L1K7H+CACdbAZrYb6Kr9951NSNr0y7SND9Zhn5+75+7xra6HtkEHKhUTPMX+lYcR5YUoGd+n+NtD&#10;7kQYKU14SRrBaYqfqMLX6/fvVn2X0EDUoimpRADCVdJ3Ka617hLXVUVNW6KuREc5HFZCtkTDr9y7&#10;pSQ9oLeNG3jewu2FLDspCqoU7GbjIV5b/Kqihf5SVYpq1KQYctN2lXbdmdVdr0iyl6SrWXFMg/xF&#10;Fi1hHIKeoDKiCXqU7A1UywoplKj0VSFaV1QVK6jlAGx874LNfU06arlAcVR3KpP6f7DF58NXiViZ&#10;4iVGnLTQogc6aHQrBjRbmPL0nUrA674DPz3APrTZUlXdnSi+K8TFpiZ8T2+kFH1NSQnp+eam++Lq&#10;iKMMyK7/JEqIQx61sEBDJVtTO6gGAnRo09OpNSaXwoSMvFkIJwUc+ctl5NnWuSSZLndS6Q9UtMgY&#10;KZbQeQtODndKm2RIMrmYWFzkrGls9xv+agMcxx0IDVfNmUnCNvM59uJttI1CJwwWWyf0ssy5yTeh&#10;s8j95TybZZtN5v8ycf0wqVlZUm7CTMLywz9r3FHioyRO0lKiYaWBMykpud9tGokOBISd28+WHE7O&#10;bu7rNGwRgMsFJT8IvdsgdvJFtHTCPJw78dKLHM+Pb+OFF8Zhlr+mdMc4/XdKqE9xPA/mo5bOSV9w&#10;8+z3lhtJWqZhdDSsTTHIAT7jRBKjwC0vra0Ja0b7RSlM+udSQLunRlu9GomOYtXDbrAvI5gZZCPm&#10;nSifQMFSgMJAjDD3wKiF/IlRDzMkxerHI5EUo+Yjh1dgBs5kyMnYTQbhBVxNscZoNDfaDiZDgosb&#10;eB0Vs8o9Rz6+KZgFlsBxbplh8/Lfep2n6/o3AAAA//8DAFBLAwQUAAYACAAAACEA6EnW8uAAAAAL&#10;AQAADwAAAGRycy9kb3ducmV2LnhtbEyPwU7DMAyG70i8Q2Qkbl2yoZXSNZ0mBCckRFcOHNMma6M1&#10;Tmmyrbw95sRuv+VPvz8X29kN7GymYD1KWC4EMIOt1xY7CZ/1a5IBC1GhVoNHI+HHBNiWtzeFyrW/&#10;YGXO+9gxKsGQKwl9jGPOeWh741RY+NEg7Q5+cirSOHVcT+pC5W7gKyFS7pRFutCr0Tz3pj3uT07C&#10;7gurF/v93nxUh8rW9ZPAt/Qo5f3dvNsAi2aO/zD86ZM6lOTU+BPqwAYJyTp9JFTCOhMPwIhIVhmF&#10;RkIqKPCy4Nc/lL8AAAD//wMAUEsBAi0AFAAGAAgAAAAhALaDOJL+AAAA4QEAABMAAAAAAAAAAAAA&#10;AAAAAAAAAFtDb250ZW50X1R5cGVzXS54bWxQSwECLQAUAAYACAAAACEAOP0h/9YAAACUAQAACwAA&#10;AAAAAAAAAAAAAAAvAQAAX3JlbHMvLnJlbHNQSwECLQAUAAYACAAAACEAxscBJq4CAAClBQAADgAA&#10;AAAAAAAAAAAAAAAuAgAAZHJzL2Uyb0RvYy54bWxQSwECLQAUAAYACAAAACEA6EnW8uAAAAALAQAA&#10;DwAAAAAAAAAAAAAAAAAIBQAAZHJzL2Rvd25yZXYueG1sUEsFBgAAAAAEAAQA8wAAABUGAAAAAA==&#10;" o:allowincell="f" filled="f" stroked="f">
                <v:textbox inset="0,0,0,0">
                  <w:txbxContent>
                    <w:p w:rsidR="006B18FE" w:rsidRDefault="006B18FE" w:rsidP="006B18FE">
                      <w:pPr>
                        <w:jc w:val="right"/>
                      </w:pPr>
                    </w:p>
                  </w:txbxContent>
                </v:textbox>
                <w10:wrap anchorx="margin"/>
              </v:shape>
            </w:pict>
          </mc:Fallback>
        </mc:AlternateContent>
      </w:r>
      <w:r w:rsidRPr="001528E9">
        <w:rPr>
          <w:noProof/>
          <w:szCs w:val="22"/>
          <w:u w:val="single"/>
          <w:lang w:eastAsia="en-US"/>
        </w:rPr>
        <mc:AlternateContent>
          <mc:Choice Requires="wps">
            <w:drawing>
              <wp:anchor distT="0" distB="0" distL="114300" distR="114300" simplePos="0" relativeHeight="251665408" behindDoc="0" locked="0" layoutInCell="0" allowOverlap="1" wp14:anchorId="21FCA662" wp14:editId="7487AF47">
                <wp:simplePos x="0" y="0"/>
                <wp:positionH relativeFrom="margin">
                  <wp:posOffset>-360045</wp:posOffset>
                </wp:positionH>
                <wp:positionV relativeFrom="paragraph">
                  <wp:posOffset>3503930</wp:posOffset>
                </wp:positionV>
                <wp:extent cx="180340" cy="177800"/>
                <wp:effectExtent l="0" t="0" r="0" b="0"/>
                <wp:wrapNone/>
                <wp:docPr id="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18FE" w:rsidRDefault="006B18FE" w:rsidP="006B18FE">
                            <w:pPr>
                              <w:jc w:val="right"/>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id="Text Box 35" o:spid="_x0000_s1050" type="#_x0000_t202" style="position:absolute;margin-left:-28.35pt;margin-top:275.9pt;width:14.2pt;height:1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NUwrQIAAKUFAAAOAAAAZHJzL2Uyb0RvYy54bWysVNuOmzAQfa/Uf7D8znJZJwG0pNoNoaq0&#10;vUi7/QAHTLAKNrW9gW3Vf+/YhGQvL1VbHqzBHp+ZM3M8V+/GrkUHpjSXIsPhRYARE6WsuNhn+Ot9&#10;4cUYaUNFRVspWIYfmcbv1m/fXA19yiLZyLZiCgGI0OnQZ7gxpk99X5cN66i+kD0TcFhL1VEDv2rv&#10;V4oOgN61fhQES3+QquqVLJnWsJtPh3jt8OualeZzXWtmUJthyM24Vbl1Z1d/fUXTvaJ9w8tjGvQv&#10;sugoFxD0BJVTQ9GD4q+gOl4qqWVtLkrZ+bKueckcB2ATBi/Y3DW0Z44LFEf3pzLp/wdbfjp8UYhX&#10;GV5iJGgHLbpno0E3ckSXC1ueodcpeN314GdG2Ic2O6q6v5XlN42E3DRU7Nm1UnJoGK0gvdDe9J9c&#10;nXC0BdkNH2UFceiDkQ5orFVnawfVQIAObXo8tcbmUtqQcXBJ4KSEo3C1igPXOp+m8+VeafOeyQ5Z&#10;I8MKOu/A6eFWG5sMTWcXG0vIgret634rnm2A47QDoeGqPbNJuGb+TIJkG29j4pFoufVIkOfedbEh&#10;3rIIV4v8Mt9s8vCXjRuStOFVxYQNMwsrJH/WuKPEJ0mcpKVlyysLZ1PSar/btAodKAi7cJ8rOZyc&#10;3fznabgiAJcXlMKIBDdR4hXLeOWRgiy8ZBXEXhAmN8kyIAnJi+eUbrlg/04JDRlOFtFi0tI56Rfc&#10;Ave95kbTjhsYHS3vMgxygM860dQqcCsqZxvK28l+Ugqb/rkU0O650U6vVqKTWM24G93LiIhFtmLe&#10;yeoRFKwkKAzECHMPjEaqHxgNMEMyrL8/UMUwaj8IeAV24MyGmo3dbFBRwtUMG4wmc2PcYLIkhLyG&#10;11Fzp9xz5OObglngCBznlh02T/+d13m6rn8DAAD//wMAUEsDBBQABgAIAAAAIQCh2ZHQ4QAAAAsB&#10;AAAPAAAAZHJzL2Rvd25yZXYueG1sTI/BTsMwDIbvSLxD5EncunRD7bqu6TQhOCEhunLgmDZZG61x&#10;SpNt5e0xJzja/vT7+4v9bAd21ZM3DgWsljEwja1TBjsBH/VLlAHzQaKSg0Mt4Ft72Jf3d4XMlbth&#10;pa/H0DEKQZ9LAX0IY865b3ttpV+6USPdTm6yMtA4dVxN8kbhduDrOE65lQbpQy9H/dTr9ny8WAGH&#10;T6yezddb816dKlPX2xhf07MQD4v5sAMW9Bz+YPjVJ3UoyalxF1SeDQKiJN0QKiBJVtSBiGidPQJr&#10;aLPZZsDLgv/vUP4AAAD//wMAUEsBAi0AFAAGAAgAAAAhALaDOJL+AAAA4QEAABMAAAAAAAAAAAAA&#10;AAAAAAAAAFtDb250ZW50X1R5cGVzXS54bWxQSwECLQAUAAYACAAAACEAOP0h/9YAAACUAQAACwAA&#10;AAAAAAAAAAAAAAAvAQAAX3JlbHMvLnJlbHNQSwECLQAUAAYACAAAACEA03DVMK0CAAClBQAADgAA&#10;AAAAAAAAAAAAAAAuAgAAZHJzL2Uyb0RvYy54bWxQSwECLQAUAAYACAAAACEAodmR0OEAAAALAQAA&#10;DwAAAAAAAAAAAAAAAAAHBQAAZHJzL2Rvd25yZXYueG1sUEsFBgAAAAAEAAQA8wAAABUGAAAAAA==&#10;" o:allowincell="f" filled="f" stroked="f">
                <v:textbox inset="0,0,0,0">
                  <w:txbxContent>
                    <w:p w:rsidR="006B18FE" w:rsidRDefault="006B18FE" w:rsidP="006B18FE">
                      <w:pPr>
                        <w:jc w:val="right"/>
                      </w:pPr>
                    </w:p>
                  </w:txbxContent>
                </v:textbox>
                <w10:wrap anchorx="margin"/>
              </v:shape>
            </w:pict>
          </mc:Fallback>
        </mc:AlternateContent>
      </w:r>
      <w:r w:rsidRPr="001528E9">
        <w:rPr>
          <w:noProof/>
          <w:szCs w:val="22"/>
          <w:u w:val="single"/>
          <w:lang w:eastAsia="en-US"/>
        </w:rPr>
        <mc:AlternateContent>
          <mc:Choice Requires="wps">
            <w:drawing>
              <wp:anchor distT="0" distB="0" distL="114300" distR="114300" simplePos="0" relativeHeight="251662336" behindDoc="0" locked="0" layoutInCell="0" allowOverlap="1" wp14:anchorId="145C210B" wp14:editId="2D6C6C5A">
                <wp:simplePos x="0" y="0"/>
                <wp:positionH relativeFrom="margin">
                  <wp:posOffset>-360045</wp:posOffset>
                </wp:positionH>
                <wp:positionV relativeFrom="paragraph">
                  <wp:posOffset>3334385</wp:posOffset>
                </wp:positionV>
                <wp:extent cx="180340" cy="177800"/>
                <wp:effectExtent l="0" t="0" r="0" b="0"/>
                <wp:wrapNone/>
                <wp:docPr id="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18FE" w:rsidRDefault="006B18FE" w:rsidP="006B18FE">
                            <w:pPr>
                              <w:jc w:val="right"/>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id="Text Box 32" o:spid="_x0000_s1051" type="#_x0000_t202" style="position:absolute;margin-left:-28.35pt;margin-top:262.55pt;width:14.2pt;height:1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ZMHrQIAAKUFAAAOAAAAZHJzL2Uyb0RvYy54bWysVNuOmzAQfa/Uf7D8zmJYkgBaUu2GUFXa&#10;XqTdfoADJlgFm9rewLbqv3dsQrKXl6otD9Zgj8/MmTmeq3dj16IDU5pLkeHggmDERCkrLvYZ/npf&#10;eDFG2lBR0VYKluFHpvG79ds3V0OfslA2sq2YQgAidDr0GW6M6VPf12XDOqovZM8EHNZSddTAr9r7&#10;laIDoHetHxKy9Aepql7JkmkNu/l0iNcOv65ZaT7XtWYGtRmG3IxblVt3dvXXVzTdK9o3vDymQf8i&#10;i45yAUFPUDk1FD0o/gqq46WSWtbmopSdL+ual8xxADYBecHmrqE9c1ygOLo/lUn/P9jy0+GLQrzK&#10;8AIjQTto0T0bDbqRI7oMbXmGXqfgddeDnxlhH9rsqOr+VpbfNBJy01CxZ9dKyaFhtIL0AnvTf3J1&#10;wtEWZDd8lBXEoQ9GOqCxVp2tHVQDATq06fHUGptLaUPG5DKCkxKOgtUqJq51Pk3ny73S5j2THbJG&#10;hhV03oHTw602Nhmazi42lpAFb1vX/VY82wDHaQdCw1V7ZpNwzfyZkGQbb+PIi8Ll1otInnvXxSby&#10;lkWwWuSX+WaTB79s3CBKG15VTNgws7CC6M8ad5T4JImTtLRseWXhbEpa7XebVqEDBWEX7nMlh5Oz&#10;m/88DVcE4PKCUhBG5CZMvGIZr7yoiBZesiKxR4LkJlmSKIny4jmlWy7Yv1NCQ4aTRbiYtHRO+gU3&#10;4r7X3GjacQOjo+VdhkEO8FknmloFbkXlbEN5O9lPSmHTP5cC2j032unVSnQSqxl3o3sZkCOgWTHv&#10;ZPUIClYSFAZihLkHRiPVD4wGmCEZ1t8fqGIYtR8EvAI7cGZDzcZuNqgo4WqGDUaTuTFuMFkSQl7D&#10;66i5U+458vFNwSxwBI5zyw6bp//O6zxd178BAAD//wMAUEsDBBQABgAIAAAAIQALliuI4QAAAAsB&#10;AAAPAAAAZHJzL2Rvd25yZXYueG1sTI/BToNAEIbvJr7DZky80QUasCJL0xg9mRgpHjwu7BY2ZWeR&#10;3bb49o4ne5yZL/98f7ld7MjOevbGoYBkFQPT2DllsBfw2bxGG2A+SFRydKgF/GgP2+r2ppSFches&#10;9XkfekYh6AspYAhhKjj33aCt9Cs3aaTbwc1WBhrnnqtZXijcjjyN45xbaZA+DHLSz4PujvuTFbD7&#10;wvrFfL+3H/WhNk3zGONbfhTi/m7ZPQELegn/MPzpkzpU5NS6EyrPRgFRlj8QKiBLswQYEVG6WQNr&#10;aZOtE+BVya87VL8AAAD//wMAUEsBAi0AFAAGAAgAAAAhALaDOJL+AAAA4QEAABMAAAAAAAAAAAAA&#10;AAAAAAAAAFtDb250ZW50X1R5cGVzXS54bWxQSwECLQAUAAYACAAAACEAOP0h/9YAAACUAQAACwAA&#10;AAAAAAAAAAAAAAAvAQAAX3JlbHMvLnJlbHNQSwECLQAUAAYACAAAACEAWNmTB60CAAClBQAADgAA&#10;AAAAAAAAAAAAAAAuAgAAZHJzL2Uyb0RvYy54bWxQSwECLQAUAAYACAAAACEAC5YriOEAAAALAQAA&#10;DwAAAAAAAAAAAAAAAAAHBQAAZHJzL2Rvd25yZXYueG1sUEsFBgAAAAAEAAQA8wAAABUGAAAAAA==&#10;" o:allowincell="f" filled="f" stroked="f">
                <v:textbox inset="0,0,0,0">
                  <w:txbxContent>
                    <w:p w:rsidR="006B18FE" w:rsidRDefault="006B18FE" w:rsidP="006B18FE">
                      <w:pPr>
                        <w:jc w:val="right"/>
                      </w:pPr>
                    </w:p>
                  </w:txbxContent>
                </v:textbox>
                <w10:wrap anchorx="margin"/>
              </v:shape>
            </w:pict>
          </mc:Fallback>
        </mc:AlternateContent>
      </w:r>
    </w:p>
    <w:p w:rsidR="006B18FE" w:rsidRPr="001528E9" w:rsidRDefault="006B18FE" w:rsidP="006B18FE">
      <w:pPr>
        <w:rPr>
          <w:szCs w:val="22"/>
          <w:lang w:val="es-ES_tradnl"/>
        </w:rPr>
      </w:pPr>
    </w:p>
    <w:p w:rsidR="006B18FE" w:rsidRPr="001528E9" w:rsidRDefault="006B18FE" w:rsidP="006B18FE">
      <w:pPr>
        <w:rPr>
          <w:szCs w:val="22"/>
          <w:lang w:val="es-ES_tradnl"/>
        </w:rPr>
      </w:pPr>
    </w:p>
    <w:p w:rsidR="006B18FE" w:rsidRPr="001528E9" w:rsidRDefault="006B18FE" w:rsidP="006B18FE">
      <w:pPr>
        <w:tabs>
          <w:tab w:val="left" w:pos="6804"/>
        </w:tabs>
        <w:ind w:left="5387" w:hanging="142"/>
        <w:rPr>
          <w:szCs w:val="22"/>
          <w:lang w:val="es-ES_tradnl"/>
        </w:rPr>
      </w:pPr>
      <w:r>
        <w:rPr>
          <w:szCs w:val="22"/>
          <w:lang w:val="es-ES_tradnl"/>
        </w:rPr>
        <w:t>[</w:t>
      </w:r>
      <w:r w:rsidRPr="001528E9">
        <w:rPr>
          <w:szCs w:val="22"/>
          <w:lang w:val="es-ES_tradnl"/>
        </w:rPr>
        <w:t>Fecha</w:t>
      </w:r>
      <w:r>
        <w:rPr>
          <w:szCs w:val="22"/>
          <w:lang w:val="es-ES_tradnl"/>
        </w:rPr>
        <w:t>]</w:t>
      </w:r>
      <w:r w:rsidRPr="001528E9">
        <w:rPr>
          <w:szCs w:val="22"/>
          <w:lang w:val="es-ES_tradnl"/>
        </w:rPr>
        <w:t>:</w:t>
      </w:r>
    </w:p>
    <w:p w:rsidR="006B18FE" w:rsidRPr="001528E9" w:rsidRDefault="006B18FE" w:rsidP="006B18FE">
      <w:pPr>
        <w:tabs>
          <w:tab w:val="left" w:pos="6804"/>
        </w:tabs>
        <w:ind w:left="5387"/>
        <w:rPr>
          <w:szCs w:val="22"/>
          <w:lang w:val="es-ES_tradnl"/>
        </w:rPr>
      </w:pPr>
    </w:p>
    <w:p w:rsidR="006B18FE" w:rsidRPr="001528E9" w:rsidRDefault="006B18FE" w:rsidP="006B18FE">
      <w:pPr>
        <w:tabs>
          <w:tab w:val="left" w:pos="6804"/>
        </w:tabs>
        <w:rPr>
          <w:szCs w:val="22"/>
          <w:lang w:val="es-ES_tradnl"/>
        </w:rPr>
      </w:pPr>
      <w:r w:rsidRPr="001528E9">
        <w:rPr>
          <w:szCs w:val="22"/>
          <w:lang w:val="es-ES_tradnl"/>
        </w:rPr>
        <w:t xml:space="preserve">De mi consideración: </w:t>
      </w:r>
    </w:p>
    <w:p w:rsidR="006B18FE" w:rsidRPr="001528E9" w:rsidRDefault="006B18FE" w:rsidP="006B18FE">
      <w:pPr>
        <w:tabs>
          <w:tab w:val="left" w:pos="6804"/>
        </w:tabs>
        <w:rPr>
          <w:szCs w:val="22"/>
          <w:lang w:val="es-ES_tradnl"/>
        </w:rPr>
      </w:pPr>
    </w:p>
    <w:p w:rsidR="006B18FE" w:rsidRPr="001528E9" w:rsidRDefault="006B18FE" w:rsidP="006B18FE">
      <w:pPr>
        <w:rPr>
          <w:szCs w:val="22"/>
          <w:lang w:val="es-ES_tradnl"/>
        </w:rPr>
      </w:pPr>
      <w:r w:rsidRPr="00D84B2B">
        <w:rPr>
          <w:szCs w:val="22"/>
          <w:lang w:val="es-ES_tradnl"/>
        </w:rPr>
        <w:t>Tengo el honor de invitar a su Organización a estar representada, en calidad de observador,</w:t>
      </w:r>
      <w:r w:rsidRPr="001528E9">
        <w:rPr>
          <w:szCs w:val="22"/>
          <w:lang w:val="es-ES_tradnl"/>
        </w:rPr>
        <w:t xml:space="preserve"> </w:t>
      </w:r>
      <w:r>
        <w:rPr>
          <w:szCs w:val="22"/>
          <w:lang w:val="es-ES_tradnl"/>
        </w:rPr>
        <w:t xml:space="preserve">en la </w:t>
      </w:r>
      <w:r w:rsidRPr="001528E9">
        <w:rPr>
          <w:szCs w:val="22"/>
          <w:lang w:val="es-ES_tradnl"/>
        </w:rPr>
        <w:t xml:space="preserve">Conferencia Diplomática para la adopción de un Arreglo de Lisboa revisado sobre Denominaciones de Origen e Indicaciones Geográficas.  La Conferencia Diplomática tendrá lugar en [ciudad/país], en [lugar de celebración], del [fechas], y será inaugurada a las 10.00 de la mañana del primer día.  Para facilitar la inscripción de los participantes se cuenta con un sistema de inscripción por Internet.  Por lo tanto, agradeceríamos que los </w:t>
      </w:r>
      <w:r>
        <w:rPr>
          <w:szCs w:val="22"/>
          <w:lang w:val="es-ES_tradnl"/>
        </w:rPr>
        <w:t>r</w:t>
      </w:r>
      <w:r w:rsidRPr="001528E9">
        <w:rPr>
          <w:szCs w:val="22"/>
          <w:lang w:val="es-ES_tradnl"/>
        </w:rPr>
        <w:t xml:space="preserve">epresentantes </w:t>
      </w:r>
      <w:r>
        <w:rPr>
          <w:szCs w:val="22"/>
          <w:lang w:val="es-ES_tradnl"/>
        </w:rPr>
        <w:t>de su Organización</w:t>
      </w:r>
      <w:r w:rsidRPr="001528E9">
        <w:rPr>
          <w:szCs w:val="22"/>
          <w:lang w:val="es-ES_tradnl"/>
        </w:rPr>
        <w:t xml:space="preserve"> se inscrib</w:t>
      </w:r>
      <w:r>
        <w:rPr>
          <w:szCs w:val="22"/>
          <w:lang w:val="es-ES_tradnl"/>
        </w:rPr>
        <w:t>an</w:t>
      </w:r>
      <w:r w:rsidRPr="001528E9">
        <w:rPr>
          <w:szCs w:val="22"/>
          <w:lang w:val="es-ES_tradnl"/>
        </w:rPr>
        <w:t xml:space="preserve"> en Internet antes del (fecha) en:  (url).</w:t>
      </w:r>
    </w:p>
    <w:p w:rsidR="006B18FE" w:rsidRPr="001528E9" w:rsidRDefault="006B18FE" w:rsidP="006B18FE">
      <w:pPr>
        <w:rPr>
          <w:szCs w:val="22"/>
          <w:lang w:val="es-ES_tradnl"/>
        </w:rPr>
      </w:pPr>
    </w:p>
    <w:p w:rsidR="006B18FE" w:rsidRPr="001528E9" w:rsidRDefault="006B18FE" w:rsidP="006B18FE">
      <w:pPr>
        <w:rPr>
          <w:szCs w:val="22"/>
          <w:lang w:val="es-ES_tradnl"/>
        </w:rPr>
      </w:pPr>
      <w:r w:rsidRPr="001528E9">
        <w:rPr>
          <w:szCs w:val="22"/>
          <w:lang w:val="es-ES_tradnl"/>
        </w:rPr>
        <w:t>Habrá interpretación simultánea en español, árabe, chino, francés, inglés y ruso, y del portugués a esos seis idiomas.</w:t>
      </w:r>
    </w:p>
    <w:p w:rsidR="006B18FE" w:rsidRPr="001528E9" w:rsidRDefault="006B18FE" w:rsidP="006B18FE">
      <w:pPr>
        <w:rPr>
          <w:szCs w:val="22"/>
          <w:lang w:val="es-ES_tradnl"/>
        </w:rPr>
      </w:pPr>
    </w:p>
    <w:p w:rsidR="006B18FE" w:rsidRPr="001528E9" w:rsidRDefault="00A8645E" w:rsidP="006B18FE">
      <w:pPr>
        <w:rPr>
          <w:szCs w:val="22"/>
          <w:lang w:val="es-ES_tradnl"/>
        </w:rPr>
      </w:pPr>
      <w:r>
        <w:rPr>
          <w:noProof/>
          <w:szCs w:val="22"/>
          <w:lang w:eastAsia="en-US"/>
        </w:rPr>
        <mc:AlternateContent>
          <mc:Choice Requires="wps">
            <w:drawing>
              <wp:anchor distT="0" distB="0" distL="114300" distR="114300" simplePos="0" relativeHeight="251685888" behindDoc="0" locked="0" layoutInCell="1" allowOverlap="1">
                <wp:simplePos x="0" y="0"/>
                <wp:positionH relativeFrom="column">
                  <wp:posOffset>-697230</wp:posOffset>
                </wp:positionH>
                <wp:positionV relativeFrom="paragraph">
                  <wp:posOffset>10795</wp:posOffset>
                </wp:positionV>
                <wp:extent cx="317500" cy="635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317500" cy="635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a:effectLst/>
                      </wps:spPr>
                      <wps:style>
                        <a:lnRef idx="0">
                          <a:schemeClr val="accent1"/>
                        </a:lnRef>
                        <a:fillRef idx="0">
                          <a:schemeClr val="accent1"/>
                        </a:fillRef>
                        <a:effectRef idx="0">
                          <a:schemeClr val="accent1"/>
                        </a:effectRef>
                        <a:fontRef idx="minor">
                          <a:schemeClr val="dk1"/>
                        </a:fontRef>
                      </wps:style>
                      <wps:txbx>
                        <w:txbxContent>
                          <w:p w:rsidR="00A8645E" w:rsidRPr="00A8645E" w:rsidRDefault="00A8645E" w:rsidP="00A8645E">
                            <w:pPr>
                              <w:jc w:val="right"/>
                              <w:rPr>
                                <w:sz w:val="20"/>
                              </w:rPr>
                            </w:pPr>
                            <w:r w:rsidRPr="00A8645E">
                              <w:rPr>
                                <w:sz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13" o:spid="_x0000_s1052" type="#_x0000_t202" style="position:absolute;margin-left:-54.9pt;margin-top:.85pt;width:25pt;height: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Nnj6AIAAIQGAAAOAAAAZHJzL2Uyb0RvYy54bWysVU1PGzEQvVfqf7B8L5uASquIBKXQVJUQ&#10;oELFeeL1Zld4bdd2kk1/fZ/t3QRKD6XqxZn1PM/Xm5mcnXetYhvpfGP0lI+PRpxJLUzZ6NWUf79f&#10;vPvImQ+kS1JGyynfSc/PZ2/fnG3tRB6b2qhSOgYj2k+2dsrrEOykKLyoZUv+yFipoayMayng062K&#10;0tEW1ltVHI9Gp8XWuNI6I6T3uL3MSj5L9qtKinBTVV4GpqYcsYV0unQu41nMzmiycmTrRvRh0D9E&#10;0VKj4XRv6pICsbVrXphqG+GMN1U4EqYtTFU1QqYckM149Fs2dzVZmXJBcbzdl8n/P7PienPrWFOC&#10;uxPONLXg6F52gX0yHcMV6rO1fgLYnQUwdLgHdrj3uIxpd5Vr4y8SYtCj0rt9daM1gcuT8Yf3I2gE&#10;VKcnUYTx4vDWOh++SNOyKEy5A3eppLS58iFDB0h05Y1qykWjVPoQbrW8UI5latF7cJQIjlpStia2&#10;odQD2ZLvH6QInplSmm1zgAiV0JKVogCxtSiS1yvOSK3Q6yK4FN6zxzHAGEbytVQkHnMKLwPokS/9&#10;R8Ul+TrbSNZzlzqz1iWip0ktqfysSxZ2FnRpDBaPMbey5ExJxBalhAzUqL9Bggalo2mZZqYveGQ+&#10;M5yksFMyYpT+Jiv0TCI6XqRplfu8SQipQ+qRZBfoiKrA1Wse9vhDVK95nPMYPBsd9o/bRpueubhk&#10;DmGXj0PIVcaDmyd5RzF0yy4Ny/HpMAFLU+4wGM7k1eKtWDRg8Ip8uCWHXYJGxH4MNzgqZUCT6SXO&#10;auN+/uk+4jHi0IJX7Cb03Y81ObCsvmoMP0yGQXCDsBwEvW4vDFp9jM1rRRLxwAU1iJUz7QPW5jx6&#10;gYq0gK8pR5dn8SLkMcLaFXI+TyCsK0vhSt9ZEU1HVmKn3ncP5Gw/sgGjfm2GrYW5ez65GZsaxs7X&#10;wSyaNNaxsLmKfcGx6tJY9Gs57tKn3wl1+POY/QIAAP//AwBQSwMEFAAGAAgAAAAhALtB3H7fAAAA&#10;CQEAAA8AAABkcnMvZG93bnJldi54bWxMj81uwjAQhO+V+g7WVuqlCg6V+kOIgwCpHHqogFZI3Jx4&#10;SSLidRo7IX37Lqf2ODuj2W/SxWgbMWDna0cKppMYBFLhTE2lgq/Pt+gVhA+ajG4coYIf9LDIbm9S&#10;nRh3oR0O+1AKLiGfaAVVCG0ipS8qtNpPXIvE3sl1VgeWXSlNpy9cbhv5GMfP0uqa+EOlW1xXWJz3&#10;vVWw2gylPLxvB5tv16ePb9svj5sHpe7vxuUcRMAx/IXhis/okDFT7noyXjQKomk8Y/bAzgsIDkRP&#10;V52z5oPMUvl/QfYLAAD//wMAUEsBAi0AFAAGAAgAAAAhALaDOJL+AAAA4QEAABMAAAAAAAAAAAAA&#10;AAAAAAAAAFtDb250ZW50X1R5cGVzXS54bWxQSwECLQAUAAYACAAAACEAOP0h/9YAAACUAQAACwAA&#10;AAAAAAAAAAAAAAAvAQAAX3JlbHMvLnJlbHNQSwECLQAUAAYACAAAACEAD6DZ4+gCAACEBgAADgAA&#10;AAAAAAAAAAAAAAAuAgAAZHJzL2Uyb0RvYy54bWxQSwECLQAUAAYACAAAACEAu0Hcft8AAAAJAQAA&#10;DwAAAAAAAAAAAAAAAABCBQAAZHJzL2Rvd25yZXYueG1sUEsFBgAAAAAEAAQA8wAAAE4GAAAAAA==&#10;" fillcolor="black" strokeweight=".5pt">
                <v:fill opacity="0"/>
                <v:stroke opacity="0" joinstyle="round"/>
                <v:textbox style="mso-fit-shape-to-text:t" inset="0,0,0,0">
                  <w:txbxContent>
                    <w:p w:rsidR="00A8645E" w:rsidRPr="00A8645E" w:rsidRDefault="00A8645E" w:rsidP="00A8645E">
                      <w:pPr>
                        <w:jc w:val="right"/>
                        <w:rPr>
                          <w:sz w:val="20"/>
                        </w:rPr>
                      </w:pPr>
                      <w:r w:rsidRPr="00A8645E">
                        <w:rPr>
                          <w:sz w:val="20"/>
                        </w:rPr>
                        <w:t xml:space="preserve">./. </w:t>
                      </w:r>
                    </w:p>
                  </w:txbxContent>
                </v:textbox>
              </v:shape>
            </w:pict>
          </mc:Fallback>
        </mc:AlternateContent>
      </w:r>
      <w:r w:rsidR="006B18FE" w:rsidRPr="001528E9">
        <w:rPr>
          <w:noProof/>
          <w:szCs w:val="22"/>
          <w:lang w:eastAsia="en-US"/>
        </w:rPr>
        <mc:AlternateContent>
          <mc:Choice Requires="wps">
            <w:drawing>
              <wp:anchor distT="0" distB="0" distL="114300" distR="114300" simplePos="0" relativeHeight="251676672" behindDoc="0" locked="0" layoutInCell="1" allowOverlap="1" wp14:anchorId="773435D6" wp14:editId="29024AEE">
                <wp:simplePos x="0" y="0"/>
                <wp:positionH relativeFrom="column">
                  <wp:posOffset>-697230</wp:posOffset>
                </wp:positionH>
                <wp:positionV relativeFrom="paragraph">
                  <wp:posOffset>170815</wp:posOffset>
                </wp:positionV>
                <wp:extent cx="317500" cy="170180"/>
                <wp:effectExtent l="0" t="0" r="0" b="0"/>
                <wp:wrapNone/>
                <wp:docPr id="27"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70180"/>
                        </a:xfrm>
                        <a:prstGeom prst="rect">
                          <a:avLst/>
                        </a:prstGeom>
                        <a:solidFill>
                          <a:srgbClr val="FFFFFF">
                            <a:alpha val="0"/>
                          </a:srgbClr>
                        </a:solidFill>
                        <a:ln w="9525">
                          <a:solidFill>
                            <a:srgbClr val="000000">
                              <a:alpha val="0"/>
                            </a:srgbClr>
                          </a:solidFill>
                          <a:miter lim="800000"/>
                          <a:headEnd/>
                          <a:tailEnd/>
                        </a:ln>
                      </wps:spPr>
                      <wps:txbx>
                        <w:txbxContent>
                          <w:p w:rsidR="006B18FE" w:rsidRPr="005E5D78" w:rsidRDefault="006B18FE" w:rsidP="006B18FE">
                            <w:pPr>
                              <w:jc w:val="right"/>
                              <w:rPr>
                                <w:szCs w:val="2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53" type="#_x0000_t202" style="position:absolute;margin-left:-54.9pt;margin-top:13.45pt;width:25pt;height:13.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fSaLAIAAIMEAAAOAAAAZHJzL2Uyb0RvYy54bWysVNuO0zAQfUfiHyy/0yRddVuipqulSxHS&#10;cpF2+QDXcRIL3xi7TcrXM3aa7gLiAUQerLE9c2bmHE/WN4NW5CjAS2sqWsxySoThtpamreiXx92r&#10;FSU+MFMzZY2o6El4erN5+WLdu1LMbWdVLYAgiPFl7yraheDKLPO8E5r5mXXC4GVjQbOAW2izGliP&#10;6Fpl8zy/znoLtQPLhfd4ejde0k3CbxrBw6em8SIQVVGsLaQV0rqPa7ZZs7IF5jrJz2Wwf6hCM2kw&#10;6QXqjgVGDiB/g9KSg/W2CTNudWabRnKResBuivyXbh465kTqBcnx7kKT/3+w/OPxMxBZV3S+pMQw&#10;jRo9iiGQN3Yg11eRn975Et0eHDqGAc9R59Srd/eWf/XE2G3HTCtuAWzfCVZjfUWMzJ6Fjjg+guz7&#10;D7bGPOwQbAIaGtCRPKSDIDrqdLpoE2vheHhVLBc53nC8KpZ5sUraZaycgh348E5YTaJRUUDpEzg7&#10;3vsQi2Hl5BJzeatkvZNKpQ20+60CcmT4THbpG2OV69h4OqXzo2vC+wlDGdJX9PVivhjJ+SN+nr6/&#10;xtcy4KQoqSu6GhHS2418vzV1sgOTarSxWWXOAkTOR/bDsB8mrTEgqrO39QklATtOBk4yGp2F75T0&#10;OBUV9d8ODAQl6r1BWeMITQZMxn4ymOEYWtFAyWhuwzhqBwey7RB5eji3KP1OJlmeqjjXiy89sXue&#10;yjhKz/fJ6+nfsfkBAAD//wMAUEsDBBQABgAIAAAAIQCaoTAm3wAAAAoBAAAPAAAAZHJzL2Rvd25y&#10;ZXYueG1sTI/BTsMwEETvSPyDtUjcUruJGmiIUyEkVHFBkPYDtvGSBGI7st0k/D3uiR53djTzptwt&#10;emATOd9bI2G9EsDINFb1ppVwPLwmj8B8QKNwsIYk/JKHXXV7U2Kh7Gw+aapDy2KI8QVK6EIYC859&#10;05FGv7Ijmfj7sk5jiKdruXI4x3A98FSInGvsTWzocKSXjpqf+qwlHN4z0e6zj31Kbq6bN8y/pyNK&#10;eX+3PD8BC7SEfzNc8CM6VJHpZM9GeTZISNZiG9mDhDTfAouOZHMRThI22QPwquTXE6o/AAAA//8D&#10;AFBLAQItABQABgAIAAAAIQC2gziS/gAAAOEBAAATAAAAAAAAAAAAAAAAAAAAAABbQ29udGVudF9U&#10;eXBlc10ueG1sUEsBAi0AFAAGAAgAAAAhADj9If/WAAAAlAEAAAsAAAAAAAAAAAAAAAAALwEAAF9y&#10;ZWxzLy5yZWxzUEsBAi0AFAAGAAgAAAAhAOtZ9JosAgAAgwQAAA4AAAAAAAAAAAAAAAAALgIAAGRy&#10;cy9lMm9Eb2MueG1sUEsBAi0AFAAGAAgAAAAhAJqhMCbfAAAACgEAAA8AAAAAAAAAAAAAAAAAhgQA&#10;AGRycy9kb3ducmV2LnhtbFBLBQYAAAAABAAEAPMAAACSBQAAAAA=&#10;">
                <v:fill opacity="0"/>
                <v:stroke opacity="0"/>
                <v:textbox style="mso-fit-shape-to-text:t" inset="0,0,0,0">
                  <w:txbxContent>
                    <w:p w:rsidR="006B18FE" w:rsidRPr="005E5D78" w:rsidRDefault="006B18FE" w:rsidP="006B18FE">
                      <w:pPr>
                        <w:jc w:val="right"/>
                        <w:rPr>
                          <w:szCs w:val="22"/>
                        </w:rPr>
                      </w:pPr>
                    </w:p>
                  </w:txbxContent>
                </v:textbox>
              </v:shape>
            </w:pict>
          </mc:Fallback>
        </mc:AlternateContent>
      </w:r>
      <w:r w:rsidR="006B18FE" w:rsidRPr="001528E9">
        <w:rPr>
          <w:szCs w:val="22"/>
          <w:lang w:val="es-ES_tradnl"/>
        </w:rPr>
        <w:t>Se adjuntan a la presente Nota el proyecto de programa y el proyecto de Reglamento de la Conferencia Diplomática</w:t>
      </w:r>
      <w:r w:rsidR="006B18FE">
        <w:rPr>
          <w:szCs w:val="22"/>
          <w:lang w:val="es-ES_tradnl"/>
        </w:rPr>
        <w:t xml:space="preserve"> así como el proyecto de propuesta básica (disposiciones sustantivas y cláusulas administrativas y finales) de Arreglo de Lisboa revisado sobre Denominaciones de Origen e Indicaciones Geográficas</w:t>
      </w:r>
      <w:r w:rsidR="006B18FE" w:rsidRPr="001528E9">
        <w:rPr>
          <w:szCs w:val="22"/>
          <w:lang w:val="es-ES_tradnl"/>
        </w:rPr>
        <w:t>.</w:t>
      </w:r>
    </w:p>
    <w:p w:rsidR="006B18FE" w:rsidRPr="001528E9" w:rsidRDefault="006B18FE" w:rsidP="006B18FE">
      <w:pPr>
        <w:rPr>
          <w:szCs w:val="22"/>
          <w:lang w:val="es-ES_tradnl"/>
        </w:rPr>
      </w:pPr>
    </w:p>
    <w:p w:rsidR="006B18FE" w:rsidRPr="001528E9" w:rsidRDefault="006B18FE" w:rsidP="006B18FE">
      <w:pPr>
        <w:rPr>
          <w:szCs w:val="22"/>
          <w:lang w:val="es-ES_tradnl"/>
        </w:rPr>
      </w:pPr>
      <w:r w:rsidRPr="001528E9">
        <w:rPr>
          <w:noProof/>
          <w:szCs w:val="22"/>
          <w:lang w:eastAsia="en-US"/>
        </w:rPr>
        <mc:AlternateContent>
          <mc:Choice Requires="wps">
            <w:drawing>
              <wp:anchor distT="0" distB="0" distL="114300" distR="114300" simplePos="0" relativeHeight="251675648" behindDoc="0" locked="0" layoutInCell="0" allowOverlap="1" wp14:anchorId="192A800F" wp14:editId="0E7F715B">
                <wp:simplePos x="0" y="0"/>
                <wp:positionH relativeFrom="column">
                  <wp:posOffset>-684530</wp:posOffset>
                </wp:positionH>
                <wp:positionV relativeFrom="paragraph">
                  <wp:posOffset>331470</wp:posOffset>
                </wp:positionV>
                <wp:extent cx="317500" cy="170180"/>
                <wp:effectExtent l="0" t="0" r="0" b="0"/>
                <wp:wrapNone/>
                <wp:docPr id="28"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70180"/>
                        </a:xfrm>
                        <a:prstGeom prst="rect">
                          <a:avLst/>
                        </a:prstGeom>
                        <a:solidFill>
                          <a:srgbClr val="FFFFFF">
                            <a:alpha val="0"/>
                          </a:srgbClr>
                        </a:solidFill>
                        <a:ln w="9525">
                          <a:solidFill>
                            <a:srgbClr val="000000">
                              <a:alpha val="0"/>
                            </a:srgbClr>
                          </a:solidFill>
                          <a:miter lim="800000"/>
                          <a:headEnd/>
                          <a:tailEnd/>
                        </a:ln>
                      </wps:spPr>
                      <wps:txbx>
                        <w:txbxContent>
                          <w:p w:rsidR="006B18FE" w:rsidRPr="005E5D78" w:rsidRDefault="006B18FE" w:rsidP="006B18FE">
                            <w:pPr>
                              <w:jc w:val="right"/>
                              <w:rPr>
                                <w:szCs w:val="2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54" type="#_x0000_t202" style="position:absolute;margin-left:-53.9pt;margin-top:26.1pt;width:25pt;height:13.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SLCLQIAAIMEAAAOAAAAZHJzL2Uyb0RvYy54bWysVNuO0zAQfUfiHyy/0ySF7pao6WrpUoS0&#10;XKRdPsBxnMTC8RjbbbJ8PWO76S4gHkDkwRrbM2dmzvFkczUNihyFdRJ0RYtFTonQHBqpu4p+ud+/&#10;WFPiPNMNU6BFRR+Eo1fb5882oynFEnpQjbAEQbQrR1PR3ntTZpnjvRiYW4ARGi9bsAPzuLVd1lg2&#10;IvqgsmWeX2Qj2MZY4MI5PL1Jl3Qb8dtWcP+pbZ3wRFUUa/NxtXGtw5ptN6zsLDO95Kcy2D9UMTCp&#10;MekZ6oZ5Rg5W/gY1SG7BQesXHIYM2lZyEXvAbor8l27uemZE7AXJceZMk/t/sPzj8bMlsqnoEpXS&#10;bECN7sXkyRuYyKuLwM9oXIludwYd/YTnqHPs1Zlb4F8d0bDrme7EtbUw9oI1WF8RIrMnoQnHBZB6&#10;/AAN5mEHDxFoau0QyEM6CKKjTg9nbUItHA9fFperHG84XhWXebGO2mWsnIONdf6dgIEEo6IWpY/g&#10;7HjrfCiGlbNLyOVAyWYvlYob29U7ZcmR4TPZxy/FKtOzdDqnc8k14v2EoTQZK/p6tVwlcv6In8fv&#10;r/EH6XFSlBwquk4I8e0Gvt/qJtqeSZVsbFbpkwCB88S+n+pp1hoDgjo1NA8oiYU0GTjJaPRgv1My&#10;4lRU1H07MCsoUe81yhpGaDbsbNSzwTTH0Ip6SpK582nUDsbKrkfk+eFco/R7GWV5rOJUL770yO5p&#10;KsMoPd1Hr8d/x/YHAAAA//8DAFBLAwQUAAYACAAAACEA+qD32N8AAAAKAQAADwAAAGRycy9kb3du&#10;cmV2LnhtbEyPwU7DMBBE70j8g7VI3FK7qdpCiFMhJFRxQZD2A7bxkgTidRS7Sfh73BM97uxo5k2+&#10;m20nRhp861jDcqFAEFfOtFxrOB5ekwcQPiAb7ByThl/ysCtub3LMjJv4k8Yy1CKGsM9QQxNCn0np&#10;q4Ys+oXriePvyw0WQzyHWpoBpxhuO5kqtZEWW44NDfb00lD1U56thsP7StX71cc+pWEqqzfcfI9H&#10;1Pr+bn5+AhFoDv9muOBHdCgi08md2XjRaUiWahvZg4Z1moKIjmR9EU4ato8KZJHL6wnFHwAAAP//&#10;AwBQSwECLQAUAAYACAAAACEAtoM4kv4AAADhAQAAEwAAAAAAAAAAAAAAAAAAAAAAW0NvbnRlbnRf&#10;VHlwZXNdLnhtbFBLAQItABQABgAIAAAAIQA4/SH/1gAAAJQBAAALAAAAAAAAAAAAAAAAAC8BAABf&#10;cmVscy8ucmVsc1BLAQItABQABgAIAAAAIQAKWSLCLQIAAIMEAAAOAAAAAAAAAAAAAAAAAC4CAABk&#10;cnMvZTJvRG9jLnhtbFBLAQItABQABgAIAAAAIQD6oPfY3wAAAAoBAAAPAAAAAAAAAAAAAAAAAIcE&#10;AABkcnMvZG93bnJldi54bWxQSwUGAAAAAAQABADzAAAAkwUAAAAA&#10;" o:allowincell="f">
                <v:fill opacity="0"/>
                <v:stroke opacity="0"/>
                <v:textbox style="mso-fit-shape-to-text:t" inset="0,0,0,0">
                  <w:txbxContent>
                    <w:p w:rsidR="006B18FE" w:rsidRPr="005E5D78" w:rsidRDefault="006B18FE" w:rsidP="006B18FE">
                      <w:pPr>
                        <w:jc w:val="right"/>
                        <w:rPr>
                          <w:szCs w:val="22"/>
                        </w:rPr>
                      </w:pPr>
                    </w:p>
                  </w:txbxContent>
                </v:textbox>
              </v:shape>
            </w:pict>
          </mc:Fallback>
        </mc:AlternateContent>
      </w:r>
      <w:r w:rsidRPr="001528E9">
        <w:rPr>
          <w:szCs w:val="22"/>
          <w:lang w:val="es-ES_tradnl"/>
        </w:rPr>
        <w:t>Los proyectos de artículos y de Reglamento constituyen la “propuesta básica” que se menciona en el artículo 29.1.a) del proyecto de Reglamento.</w:t>
      </w:r>
    </w:p>
    <w:p w:rsidR="006B18FE" w:rsidRPr="001528E9" w:rsidRDefault="006B18FE" w:rsidP="006B18FE">
      <w:pPr>
        <w:rPr>
          <w:szCs w:val="22"/>
          <w:lang w:val="es-ES_tradnl"/>
        </w:rPr>
      </w:pPr>
    </w:p>
    <w:p w:rsidR="006B18FE" w:rsidRPr="001528E9" w:rsidRDefault="006B18FE" w:rsidP="006B18FE">
      <w:pPr>
        <w:tabs>
          <w:tab w:val="left" w:pos="3410"/>
        </w:tabs>
        <w:rPr>
          <w:szCs w:val="22"/>
          <w:lang w:val="es-ES_tradnl"/>
        </w:rPr>
      </w:pPr>
      <w:r>
        <w:rPr>
          <w:szCs w:val="22"/>
          <w:lang w:val="es-ES_tradnl"/>
        </w:rPr>
        <w:t xml:space="preserve">Me permito señalar a su atención el hecho de que </w:t>
      </w:r>
      <w:r w:rsidRPr="001528E9">
        <w:rPr>
          <w:szCs w:val="22"/>
          <w:lang w:val="es-ES_tradnl"/>
        </w:rPr>
        <w:t xml:space="preserve">se deberán expedir </w:t>
      </w:r>
      <w:r>
        <w:rPr>
          <w:szCs w:val="22"/>
          <w:lang w:val="es-ES_tradnl"/>
        </w:rPr>
        <w:t>cartas de designación para sus representantes (véase el artículo 7</w:t>
      </w:r>
      <w:r w:rsidRPr="001528E9">
        <w:rPr>
          <w:szCs w:val="22"/>
          <w:lang w:val="es-ES_tradnl"/>
        </w:rPr>
        <w:t xml:space="preserve"> del proyecto de Reglamento de la Conferencia </w:t>
      </w:r>
      <w:r>
        <w:rPr>
          <w:szCs w:val="22"/>
          <w:lang w:val="es-ES_tradnl"/>
        </w:rPr>
        <w:t>Diplomática, documento LI/R/PM/2).  Dichas cartas de designación deberán estar firmadas por el Jefe Ejecutivo de su Organización.</w:t>
      </w:r>
    </w:p>
    <w:p w:rsidR="006B18FE" w:rsidRPr="001528E9" w:rsidRDefault="006B18FE" w:rsidP="006B18FE">
      <w:pPr>
        <w:rPr>
          <w:szCs w:val="22"/>
          <w:lang w:val="es-ES_tradnl"/>
        </w:rPr>
      </w:pPr>
    </w:p>
    <w:p w:rsidR="006B18FE" w:rsidRDefault="006B18FE" w:rsidP="006B18FE">
      <w:pPr>
        <w:rPr>
          <w:szCs w:val="22"/>
          <w:lang w:val="es-ES_tradnl"/>
        </w:rPr>
      </w:pPr>
      <w:r w:rsidRPr="001528E9">
        <w:rPr>
          <w:szCs w:val="22"/>
          <w:lang w:val="es-ES_tradnl"/>
        </w:rPr>
        <w:t>Le agradecería</w:t>
      </w:r>
      <w:r>
        <w:rPr>
          <w:szCs w:val="22"/>
          <w:lang w:val="es-ES_tradnl"/>
        </w:rPr>
        <w:t xml:space="preserve"> que los nombres y cargos de la</w:t>
      </w:r>
      <w:r w:rsidRPr="001528E9">
        <w:rPr>
          <w:szCs w:val="22"/>
          <w:lang w:val="es-ES_tradnl"/>
        </w:rPr>
        <w:t>s</w:t>
      </w:r>
      <w:r>
        <w:rPr>
          <w:szCs w:val="22"/>
          <w:lang w:val="es-ES_tradnl"/>
        </w:rPr>
        <w:t xml:space="preserve"> personas que representarán a su Organización me sean comunicados a más tardar</w:t>
      </w:r>
      <w:r w:rsidRPr="001528E9">
        <w:rPr>
          <w:szCs w:val="22"/>
          <w:lang w:val="es-ES_tradnl"/>
        </w:rPr>
        <w:t xml:space="preserve"> el [fecha]</w:t>
      </w:r>
      <w:r w:rsidR="00195B48">
        <w:rPr>
          <w:szCs w:val="22"/>
          <w:lang w:val="es-ES_tradnl"/>
        </w:rPr>
        <w:t>.</w:t>
      </w:r>
    </w:p>
    <w:p w:rsidR="006B18FE" w:rsidRPr="001528E9" w:rsidRDefault="006B18FE" w:rsidP="006B18FE">
      <w:pPr>
        <w:rPr>
          <w:szCs w:val="22"/>
          <w:lang w:val="es-ES_tradnl"/>
        </w:rPr>
      </w:pPr>
    </w:p>
    <w:p w:rsidR="006B18FE" w:rsidRPr="001528E9" w:rsidRDefault="006B18FE" w:rsidP="00321D8F">
      <w:pPr>
        <w:rPr>
          <w:szCs w:val="22"/>
          <w:lang w:val="es-ES_tradnl"/>
        </w:rPr>
      </w:pPr>
      <w:r w:rsidRPr="001528E9">
        <w:rPr>
          <w:szCs w:val="22"/>
          <w:lang w:val="es-ES_tradnl"/>
        </w:rPr>
        <w:t>Aprovecho la oportunidad para saludarle muy atentamente.</w:t>
      </w:r>
    </w:p>
    <w:p w:rsidR="006B18FE" w:rsidRPr="001528E9" w:rsidRDefault="006B18FE" w:rsidP="006B18FE">
      <w:pPr>
        <w:ind w:left="5245"/>
        <w:rPr>
          <w:szCs w:val="22"/>
          <w:lang w:val="es-ES_tradnl"/>
        </w:rPr>
      </w:pPr>
    </w:p>
    <w:p w:rsidR="006B18FE" w:rsidRPr="001528E9" w:rsidRDefault="006B18FE" w:rsidP="006B18FE">
      <w:pPr>
        <w:ind w:left="5245"/>
        <w:rPr>
          <w:szCs w:val="22"/>
          <w:lang w:val="es-ES_tradnl"/>
        </w:rPr>
      </w:pPr>
    </w:p>
    <w:p w:rsidR="006B18FE" w:rsidRPr="001528E9" w:rsidRDefault="006B18FE" w:rsidP="006B18FE">
      <w:pPr>
        <w:ind w:left="5245"/>
        <w:rPr>
          <w:szCs w:val="22"/>
          <w:lang w:val="es-ES_tradnl"/>
        </w:rPr>
      </w:pPr>
    </w:p>
    <w:p w:rsidR="006B18FE" w:rsidRPr="001528E9" w:rsidRDefault="006B18FE" w:rsidP="006B18FE">
      <w:pPr>
        <w:ind w:left="5245"/>
        <w:rPr>
          <w:szCs w:val="22"/>
          <w:lang w:val="es-ES_tradnl"/>
        </w:rPr>
      </w:pPr>
    </w:p>
    <w:p w:rsidR="006B18FE" w:rsidRPr="001528E9" w:rsidRDefault="006B18FE" w:rsidP="006B18FE">
      <w:pPr>
        <w:ind w:left="5245"/>
        <w:rPr>
          <w:szCs w:val="22"/>
          <w:lang w:val="es-ES_tradnl"/>
        </w:rPr>
      </w:pPr>
      <w:r w:rsidRPr="001528E9">
        <w:rPr>
          <w:szCs w:val="22"/>
          <w:lang w:val="es-ES_tradnl"/>
        </w:rPr>
        <w:t>Francis Gurry</w:t>
      </w:r>
    </w:p>
    <w:p w:rsidR="006B18FE" w:rsidRPr="001528E9" w:rsidRDefault="006B18FE" w:rsidP="006B18FE">
      <w:pPr>
        <w:ind w:left="5245"/>
        <w:rPr>
          <w:szCs w:val="22"/>
          <w:lang w:val="es-ES_tradnl"/>
        </w:rPr>
      </w:pPr>
      <w:r w:rsidRPr="001528E9">
        <w:rPr>
          <w:szCs w:val="22"/>
          <w:lang w:val="es-ES_tradnl"/>
        </w:rPr>
        <w:t>Director General</w:t>
      </w:r>
    </w:p>
    <w:p w:rsidR="006B18FE" w:rsidRPr="001528E9" w:rsidRDefault="006B18FE" w:rsidP="006B18FE">
      <w:pPr>
        <w:ind w:left="5387"/>
        <w:rPr>
          <w:szCs w:val="22"/>
          <w:lang w:val="es-ES_tradnl"/>
        </w:rPr>
      </w:pPr>
    </w:p>
    <w:p w:rsidR="006B18FE" w:rsidRPr="001528E9" w:rsidRDefault="006B18FE" w:rsidP="006B18FE">
      <w:pPr>
        <w:ind w:left="5387"/>
        <w:rPr>
          <w:szCs w:val="22"/>
          <w:lang w:val="es-ES_tradnl"/>
        </w:rPr>
      </w:pPr>
    </w:p>
    <w:p w:rsidR="006B18FE" w:rsidRPr="001528E9" w:rsidRDefault="006B18FE" w:rsidP="006B18FE">
      <w:pPr>
        <w:ind w:left="5387"/>
        <w:rPr>
          <w:szCs w:val="22"/>
          <w:lang w:val="es-ES_tradnl"/>
        </w:rPr>
      </w:pPr>
    </w:p>
    <w:p w:rsidR="006B18FE" w:rsidRPr="001528E9" w:rsidRDefault="006B18FE" w:rsidP="006B18FE">
      <w:pPr>
        <w:ind w:left="5387"/>
        <w:rPr>
          <w:szCs w:val="22"/>
          <w:lang w:val="es-ES_tradnl"/>
        </w:rPr>
      </w:pPr>
    </w:p>
    <w:p w:rsidR="006B18FE" w:rsidRPr="001528E9" w:rsidRDefault="006B18FE" w:rsidP="006B18FE">
      <w:pPr>
        <w:pStyle w:val="Endofdocument0"/>
        <w:ind w:left="0"/>
        <w:rPr>
          <w:rFonts w:cs="Arial"/>
          <w:sz w:val="22"/>
          <w:szCs w:val="22"/>
          <w:lang w:val="es-ES_tradnl"/>
        </w:rPr>
      </w:pPr>
      <w:r>
        <w:rPr>
          <w:rFonts w:cs="Arial"/>
          <w:sz w:val="22"/>
          <w:szCs w:val="22"/>
          <w:lang w:val="es-ES_tradnl"/>
        </w:rPr>
        <w:t>Anexos</w:t>
      </w:r>
      <w:r w:rsidRPr="001528E9">
        <w:rPr>
          <w:rFonts w:cs="Arial"/>
          <w:sz w:val="22"/>
          <w:szCs w:val="22"/>
          <w:lang w:val="es-ES_tradnl"/>
        </w:rPr>
        <w:t xml:space="preserve">:  </w:t>
      </w:r>
      <w:r w:rsidRPr="00523447">
        <w:rPr>
          <w:rFonts w:cs="Arial"/>
          <w:sz w:val="22"/>
          <w:szCs w:val="22"/>
          <w:lang w:val="es-ES_tradnl"/>
        </w:rPr>
        <w:t>LI/DC/1 Prov</w:t>
      </w:r>
      <w:r w:rsidRPr="001528E9">
        <w:rPr>
          <w:rFonts w:cs="Arial"/>
          <w:sz w:val="22"/>
          <w:szCs w:val="22"/>
          <w:lang w:val="es-ES_tradnl"/>
        </w:rPr>
        <w:t xml:space="preserve">., LI/DC/2, LI/DC/3 </w:t>
      </w:r>
      <w:r>
        <w:rPr>
          <w:rFonts w:cs="Arial"/>
          <w:sz w:val="22"/>
          <w:szCs w:val="22"/>
          <w:lang w:val="es-ES_tradnl"/>
        </w:rPr>
        <w:t>y</w:t>
      </w:r>
      <w:r w:rsidRPr="001528E9">
        <w:rPr>
          <w:rFonts w:cs="Arial"/>
          <w:sz w:val="22"/>
          <w:szCs w:val="22"/>
          <w:lang w:val="es-ES_tradnl"/>
        </w:rPr>
        <w:t xml:space="preserve"> LI/DC/4</w:t>
      </w:r>
    </w:p>
    <w:p w:rsidR="006B18FE" w:rsidRPr="001528E9" w:rsidRDefault="006B18FE" w:rsidP="006B18FE">
      <w:pPr>
        <w:rPr>
          <w:szCs w:val="22"/>
          <w:lang w:val="es-ES_tradnl"/>
        </w:rPr>
      </w:pPr>
    </w:p>
    <w:p w:rsidR="006B18FE" w:rsidRPr="001528E9" w:rsidRDefault="006B18FE" w:rsidP="006B18FE">
      <w:pPr>
        <w:rPr>
          <w:szCs w:val="22"/>
          <w:lang w:val="es-ES_tradnl"/>
        </w:rPr>
      </w:pPr>
    </w:p>
    <w:p w:rsidR="006B18FE" w:rsidRPr="001528E9" w:rsidRDefault="006B18FE" w:rsidP="006B18FE">
      <w:pPr>
        <w:rPr>
          <w:szCs w:val="22"/>
          <w:lang w:val="es-ES_tradnl"/>
        </w:rPr>
      </w:pPr>
    </w:p>
    <w:p w:rsidR="006B18FE" w:rsidRPr="00321D8F" w:rsidRDefault="006B18FE" w:rsidP="006B18FE">
      <w:pPr>
        <w:pStyle w:val="EndofDocument"/>
        <w:ind w:hanging="142"/>
        <w:rPr>
          <w:rFonts w:ascii="Arial" w:hAnsi="Arial" w:cs="Arial"/>
          <w:sz w:val="22"/>
          <w:szCs w:val="22"/>
          <w:lang w:val="es-ES_tradnl"/>
        </w:rPr>
      </w:pPr>
      <w:r w:rsidRPr="00321D8F">
        <w:rPr>
          <w:rFonts w:ascii="Arial" w:hAnsi="Arial" w:cs="Arial"/>
          <w:sz w:val="22"/>
          <w:szCs w:val="22"/>
          <w:lang w:val="es-ES_tradnl"/>
        </w:rPr>
        <w:t>[Fin del Anexo V y del documento]</w:t>
      </w:r>
    </w:p>
    <w:p w:rsidR="006B18FE" w:rsidRPr="001528E9" w:rsidRDefault="006B18FE" w:rsidP="006B18FE">
      <w:pPr>
        <w:rPr>
          <w:lang w:val="es-ES_tradnl"/>
        </w:rPr>
      </w:pPr>
    </w:p>
    <w:p w:rsidR="006B18FE" w:rsidRPr="001528E9" w:rsidRDefault="006B18FE" w:rsidP="006B18FE">
      <w:pPr>
        <w:rPr>
          <w:lang w:val="es-ES_tradnl"/>
        </w:rPr>
      </w:pPr>
    </w:p>
    <w:p w:rsidR="002928D3" w:rsidRPr="00216551" w:rsidRDefault="002928D3" w:rsidP="0053057A">
      <w:pPr>
        <w:rPr>
          <w:lang w:val="es-ES_tradnl"/>
        </w:rPr>
      </w:pPr>
    </w:p>
    <w:sectPr w:rsidR="002928D3" w:rsidRPr="00216551" w:rsidSect="006B18FE">
      <w:headerReference w:type="first" r:id="rId27"/>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249" w:rsidRDefault="00702249">
      <w:r>
        <w:separator/>
      </w:r>
    </w:p>
  </w:endnote>
  <w:endnote w:type="continuationSeparator" w:id="0">
    <w:p w:rsidR="00702249" w:rsidRDefault="00702249" w:rsidP="003B38C1">
      <w:r>
        <w:separator/>
      </w:r>
    </w:p>
    <w:p w:rsidR="00702249" w:rsidRPr="003B38C1" w:rsidRDefault="00702249" w:rsidP="003B38C1">
      <w:pPr>
        <w:spacing w:after="60"/>
        <w:rPr>
          <w:sz w:val="17"/>
        </w:rPr>
      </w:pPr>
      <w:r>
        <w:rPr>
          <w:sz w:val="17"/>
        </w:rPr>
        <w:t>[Endnote continued from previous page]</w:t>
      </w:r>
    </w:p>
  </w:endnote>
  <w:endnote w:type="continuationNotice" w:id="1">
    <w:p w:rsidR="00702249" w:rsidRPr="003B38C1" w:rsidRDefault="0070224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249" w:rsidRDefault="00702249">
      <w:r>
        <w:separator/>
      </w:r>
    </w:p>
  </w:footnote>
  <w:footnote w:type="continuationSeparator" w:id="0">
    <w:p w:rsidR="00702249" w:rsidRDefault="00702249" w:rsidP="008B60B2">
      <w:r>
        <w:separator/>
      </w:r>
    </w:p>
    <w:p w:rsidR="00702249" w:rsidRPr="00ED77FB" w:rsidRDefault="00702249" w:rsidP="008B60B2">
      <w:pPr>
        <w:spacing w:after="60"/>
        <w:rPr>
          <w:sz w:val="17"/>
          <w:szCs w:val="17"/>
        </w:rPr>
      </w:pPr>
      <w:r w:rsidRPr="00ED77FB">
        <w:rPr>
          <w:sz w:val="17"/>
          <w:szCs w:val="17"/>
        </w:rPr>
        <w:t>[Footnote continued from previous page]</w:t>
      </w:r>
    </w:p>
  </w:footnote>
  <w:footnote w:type="continuationNotice" w:id="1">
    <w:p w:rsidR="00702249" w:rsidRPr="00ED77FB" w:rsidRDefault="0070224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8FE" w:rsidRDefault="006B18F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11FC9">
      <w:rPr>
        <w:rStyle w:val="PageNumber"/>
        <w:noProof/>
      </w:rPr>
      <w:t>4</w:t>
    </w:r>
    <w:r>
      <w:rPr>
        <w:rStyle w:val="PageNumber"/>
      </w:rPr>
      <w:fldChar w:fldCharType="end"/>
    </w:r>
  </w:p>
  <w:p w:rsidR="006B18FE" w:rsidRDefault="006B18FE">
    <w:pPr>
      <w:pStyle w:val="Header"/>
      <w:ind w:right="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8FE" w:rsidRDefault="006B18FE" w:rsidP="00A01FA5">
    <w:pPr>
      <w:jc w:val="right"/>
    </w:pPr>
    <w:r>
      <w:t>LI/R/PM/3</w:t>
    </w:r>
  </w:p>
  <w:p w:rsidR="006B18FE" w:rsidRPr="00267BF7" w:rsidRDefault="006B18FE" w:rsidP="007A121D">
    <w:pPr>
      <w:jc w:val="right"/>
      <w:rPr>
        <w:szCs w:val="22"/>
      </w:rPr>
    </w:pPr>
    <w:r w:rsidRPr="007A121D">
      <w:rPr>
        <w:szCs w:val="22"/>
        <w:lang w:val="es-ES_tradnl"/>
      </w:rPr>
      <w:t>p</w:t>
    </w:r>
    <w:r>
      <w:rPr>
        <w:szCs w:val="22"/>
        <w:lang w:val="es-ES_tradnl"/>
      </w:rPr>
      <w:t>ágina</w:t>
    </w:r>
    <w:r w:rsidRPr="00267BF7">
      <w:rPr>
        <w:szCs w:val="22"/>
      </w:rPr>
      <w:t xml:space="preserve"> </w:t>
    </w:r>
    <w:r w:rsidRPr="00267BF7">
      <w:rPr>
        <w:szCs w:val="22"/>
      </w:rPr>
      <w:fldChar w:fldCharType="begin"/>
    </w:r>
    <w:r w:rsidRPr="00267BF7">
      <w:rPr>
        <w:szCs w:val="22"/>
      </w:rPr>
      <w:instrText xml:space="preserve"> PAGE  \* MERGEFORMAT </w:instrText>
    </w:r>
    <w:r w:rsidRPr="00267BF7">
      <w:rPr>
        <w:szCs w:val="22"/>
      </w:rPr>
      <w:fldChar w:fldCharType="separate"/>
    </w:r>
    <w:r w:rsidR="00A11FC9">
      <w:rPr>
        <w:noProof/>
        <w:szCs w:val="22"/>
      </w:rPr>
      <w:t>4</w:t>
    </w:r>
    <w:r w:rsidRPr="00267BF7">
      <w:rPr>
        <w:szCs w:val="22"/>
      </w:rPr>
      <w:fldChar w:fldCharType="end"/>
    </w:r>
  </w:p>
  <w:p w:rsidR="006B18FE" w:rsidRDefault="006B18FE" w:rsidP="00A01FA5">
    <w:pPr>
      <w:jc w:val="cent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8FE" w:rsidRDefault="006B18FE" w:rsidP="00ED2185">
    <w:pPr>
      <w:jc w:val="right"/>
    </w:pPr>
    <w:r>
      <w:t>LI/R/PM/3</w:t>
    </w:r>
  </w:p>
  <w:p w:rsidR="006B18FE" w:rsidRDefault="006B18FE" w:rsidP="00ED2185">
    <w:pPr>
      <w:pStyle w:val="Header"/>
      <w:jc w:val="right"/>
    </w:pPr>
    <w:r>
      <w:t>ANEXO II</w:t>
    </w:r>
  </w:p>
  <w:p w:rsidR="006B18FE" w:rsidRDefault="006B18FE" w:rsidP="00ED2185">
    <w:pPr>
      <w:pStyle w:val="Header"/>
      <w:jc w:val="right"/>
    </w:pPr>
  </w:p>
  <w:p w:rsidR="006B18FE" w:rsidRDefault="006B18FE" w:rsidP="00ED2185">
    <w:pPr>
      <w:pStyle w:val="Heade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8FE" w:rsidRDefault="006B18F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11FC9">
      <w:rPr>
        <w:rStyle w:val="PageNumber"/>
        <w:noProof/>
      </w:rPr>
      <w:t>4</w:t>
    </w:r>
    <w:r>
      <w:rPr>
        <w:rStyle w:val="PageNumber"/>
      </w:rPr>
      <w:fldChar w:fldCharType="end"/>
    </w:r>
  </w:p>
  <w:p w:rsidR="006B18FE" w:rsidRDefault="006B18FE">
    <w:pPr>
      <w:pStyle w:val="Header"/>
      <w:ind w:right="360"/>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7519582"/>
      <w:docPartObj>
        <w:docPartGallery w:val="Page Numbers (Top of Page)"/>
        <w:docPartUnique/>
      </w:docPartObj>
    </w:sdtPr>
    <w:sdtEndPr>
      <w:rPr>
        <w:noProof/>
      </w:rPr>
    </w:sdtEndPr>
    <w:sdtContent>
      <w:p w:rsidR="006B18FE" w:rsidRPr="006B18FE" w:rsidRDefault="006B18FE" w:rsidP="006B18FE">
        <w:pPr>
          <w:jc w:val="right"/>
          <w:rPr>
            <w:lang w:val="es-ES_tradnl"/>
          </w:rPr>
        </w:pPr>
        <w:r w:rsidRPr="006B18FE">
          <w:rPr>
            <w:lang w:val="es-ES_tradnl"/>
          </w:rPr>
          <w:t>LI/R/PM/3</w:t>
        </w:r>
      </w:p>
      <w:p w:rsidR="006B18FE" w:rsidRPr="006B18FE" w:rsidRDefault="006B18FE">
        <w:pPr>
          <w:pStyle w:val="Header"/>
          <w:jc w:val="right"/>
          <w:rPr>
            <w:lang w:val="es-ES_tradnl"/>
          </w:rPr>
        </w:pPr>
        <w:r w:rsidRPr="006B18FE">
          <w:rPr>
            <w:lang w:val="es-ES_tradnl"/>
          </w:rPr>
          <w:t xml:space="preserve">Anexo III, página </w:t>
        </w:r>
        <w:r>
          <w:fldChar w:fldCharType="begin"/>
        </w:r>
        <w:r w:rsidRPr="006B18FE">
          <w:rPr>
            <w:lang w:val="es-ES_tradnl"/>
          </w:rPr>
          <w:instrText xml:space="preserve"> PAGE   \* MERGEFORMAT </w:instrText>
        </w:r>
        <w:r>
          <w:fldChar w:fldCharType="separate"/>
        </w:r>
        <w:r w:rsidR="00A11FC9">
          <w:rPr>
            <w:noProof/>
            <w:lang w:val="es-ES_tradnl"/>
          </w:rPr>
          <w:t>2</w:t>
        </w:r>
        <w:r>
          <w:rPr>
            <w:noProof/>
          </w:rPr>
          <w:fldChar w:fldCharType="end"/>
        </w:r>
      </w:p>
    </w:sdtContent>
  </w:sdt>
  <w:p w:rsidR="006B18FE" w:rsidRPr="006B18FE" w:rsidRDefault="006B18FE" w:rsidP="00A01FA5">
    <w:pPr>
      <w:jc w:val="center"/>
      <w:rPr>
        <w:lang w:val="es-ES_tradnl"/>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8FE" w:rsidRDefault="006B18FE" w:rsidP="00ED2185">
    <w:pPr>
      <w:jc w:val="right"/>
    </w:pPr>
    <w:r>
      <w:t>LI/R/PM/3</w:t>
    </w:r>
  </w:p>
  <w:p w:rsidR="006B18FE" w:rsidRDefault="006B18FE" w:rsidP="00ED2185">
    <w:pPr>
      <w:pStyle w:val="Header"/>
      <w:jc w:val="right"/>
    </w:pPr>
    <w:r>
      <w:t>ANEXO III</w:t>
    </w:r>
  </w:p>
  <w:p w:rsidR="006B18FE" w:rsidRDefault="006B18FE" w:rsidP="00ED2185">
    <w:pPr>
      <w:pStyle w:val="Header"/>
      <w:jc w:val="right"/>
    </w:pPr>
  </w:p>
  <w:p w:rsidR="006B18FE" w:rsidRDefault="006B18FE" w:rsidP="00ED2185">
    <w:pPr>
      <w:pStyle w:val="Header"/>
      <w:jc w:val="right"/>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8FE" w:rsidRDefault="006B18F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11FC9">
      <w:rPr>
        <w:rStyle w:val="PageNumber"/>
        <w:noProof/>
      </w:rPr>
      <w:t>4</w:t>
    </w:r>
    <w:r>
      <w:rPr>
        <w:rStyle w:val="PageNumber"/>
      </w:rPr>
      <w:fldChar w:fldCharType="end"/>
    </w:r>
  </w:p>
  <w:p w:rsidR="006B18FE" w:rsidRDefault="006B18FE">
    <w:pPr>
      <w:pStyle w:val="Header"/>
      <w:ind w:right="360"/>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8FE" w:rsidRPr="00A8645E" w:rsidRDefault="006B18FE">
    <w:pPr>
      <w:pStyle w:val="Header"/>
      <w:jc w:val="right"/>
      <w:rPr>
        <w:lang w:val="es-ES_tradnl"/>
      </w:rPr>
    </w:pPr>
    <w:r w:rsidRPr="00A8645E">
      <w:rPr>
        <w:lang w:val="es-ES_tradnl"/>
      </w:rPr>
      <w:t>LI/R/PM/3</w:t>
    </w:r>
  </w:p>
  <w:p w:rsidR="006B18FE" w:rsidRPr="00A8645E" w:rsidRDefault="006B18FE">
    <w:pPr>
      <w:pStyle w:val="Header"/>
      <w:jc w:val="right"/>
      <w:rPr>
        <w:lang w:val="es-ES_tradnl"/>
      </w:rPr>
    </w:pPr>
    <w:r w:rsidRPr="00A8645E">
      <w:rPr>
        <w:lang w:val="es-ES_tradnl"/>
      </w:rPr>
      <w:t xml:space="preserve">Anexo V, página </w:t>
    </w:r>
    <w:sdt>
      <w:sdtPr>
        <w:id w:val="-333388695"/>
        <w:docPartObj>
          <w:docPartGallery w:val="Page Numbers (Top of Page)"/>
          <w:docPartUnique/>
        </w:docPartObj>
      </w:sdtPr>
      <w:sdtEndPr>
        <w:rPr>
          <w:noProof/>
        </w:rPr>
      </w:sdtEndPr>
      <w:sdtContent>
        <w:r>
          <w:fldChar w:fldCharType="begin"/>
        </w:r>
        <w:r w:rsidRPr="00A8645E">
          <w:rPr>
            <w:lang w:val="es-ES_tradnl"/>
          </w:rPr>
          <w:instrText xml:space="preserve"> PAGE   \* MERGEFORMAT </w:instrText>
        </w:r>
        <w:r>
          <w:fldChar w:fldCharType="separate"/>
        </w:r>
        <w:r w:rsidR="00A11FC9">
          <w:rPr>
            <w:noProof/>
            <w:lang w:val="es-ES_tradnl"/>
          </w:rPr>
          <w:t>4</w:t>
        </w:r>
        <w:r>
          <w:rPr>
            <w:noProof/>
          </w:rPr>
          <w:fldChar w:fldCharType="end"/>
        </w:r>
      </w:sdtContent>
    </w:sdt>
  </w:p>
  <w:p w:rsidR="006B18FE" w:rsidRPr="00A8645E" w:rsidRDefault="006B18FE" w:rsidP="00A01FA5">
    <w:pPr>
      <w:jc w:val="center"/>
      <w:rPr>
        <w:lang w:val="es-ES_tradnl"/>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8FE" w:rsidRDefault="006B18FE" w:rsidP="00ED2185">
    <w:pPr>
      <w:jc w:val="right"/>
    </w:pPr>
    <w:r>
      <w:t>LI/R/PM/3</w:t>
    </w:r>
  </w:p>
  <w:p w:rsidR="006B18FE" w:rsidRDefault="006B18FE" w:rsidP="00ED2185">
    <w:pPr>
      <w:pStyle w:val="Header"/>
      <w:jc w:val="right"/>
    </w:pPr>
    <w:r>
      <w:t>ANEXO IV</w:t>
    </w:r>
  </w:p>
  <w:p w:rsidR="006B18FE" w:rsidRDefault="006B18FE" w:rsidP="00ED2185">
    <w:pPr>
      <w:pStyle w:val="Header"/>
      <w:jc w:val="right"/>
    </w:pPr>
  </w:p>
  <w:p w:rsidR="006B18FE" w:rsidRDefault="006B18FE" w:rsidP="00ED2185">
    <w:pPr>
      <w:pStyle w:val="Header"/>
      <w:jc w:val="right"/>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F08" w:rsidRDefault="006B18FE" w:rsidP="00192F08">
    <w:pPr>
      <w:jc w:val="right"/>
    </w:pPr>
    <w:r>
      <w:t>LI/R/PM/3</w:t>
    </w:r>
  </w:p>
  <w:p w:rsidR="00192F08" w:rsidRDefault="00192F08" w:rsidP="00192F08">
    <w:pPr>
      <w:pStyle w:val="Header"/>
      <w:jc w:val="right"/>
    </w:pPr>
    <w:r>
      <w:t>ANEXO</w:t>
    </w:r>
    <w:r w:rsidR="006B18FE">
      <w:t xml:space="preserve"> V</w:t>
    </w:r>
  </w:p>
  <w:p w:rsidR="00192F08" w:rsidRDefault="00192F08" w:rsidP="00192F08">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8FE" w:rsidRDefault="006B18FE" w:rsidP="00A01FA5">
    <w:pPr>
      <w:jc w:val="right"/>
    </w:pPr>
    <w:r>
      <w:t>LI/R/PM/3</w:t>
    </w:r>
  </w:p>
  <w:p w:rsidR="006B18FE" w:rsidRPr="00267BF7" w:rsidRDefault="006B18FE" w:rsidP="007A121D">
    <w:pPr>
      <w:jc w:val="right"/>
      <w:rPr>
        <w:szCs w:val="22"/>
      </w:rPr>
    </w:pPr>
    <w:r w:rsidRPr="007A121D">
      <w:rPr>
        <w:szCs w:val="22"/>
        <w:lang w:val="es-ES_tradnl"/>
      </w:rPr>
      <w:t>p</w:t>
    </w:r>
    <w:r>
      <w:rPr>
        <w:szCs w:val="22"/>
        <w:lang w:val="es-ES_tradnl"/>
      </w:rPr>
      <w:t>ágina</w:t>
    </w:r>
    <w:r w:rsidRPr="00267BF7">
      <w:rPr>
        <w:szCs w:val="22"/>
      </w:rPr>
      <w:t xml:space="preserve"> </w:t>
    </w:r>
    <w:r w:rsidRPr="00267BF7">
      <w:rPr>
        <w:szCs w:val="22"/>
      </w:rPr>
      <w:fldChar w:fldCharType="begin"/>
    </w:r>
    <w:r w:rsidRPr="00267BF7">
      <w:rPr>
        <w:szCs w:val="22"/>
      </w:rPr>
      <w:instrText xml:space="preserve"> PAGE  \* MERGEFORMAT </w:instrText>
    </w:r>
    <w:r w:rsidRPr="00267BF7">
      <w:rPr>
        <w:szCs w:val="22"/>
      </w:rPr>
      <w:fldChar w:fldCharType="separate"/>
    </w:r>
    <w:r w:rsidR="00A11FC9">
      <w:rPr>
        <w:noProof/>
        <w:szCs w:val="22"/>
      </w:rPr>
      <w:t>4</w:t>
    </w:r>
    <w:r w:rsidRPr="00267BF7">
      <w:rPr>
        <w:szCs w:val="22"/>
      </w:rPr>
      <w:fldChar w:fldCharType="end"/>
    </w:r>
  </w:p>
  <w:p w:rsidR="006B18FE" w:rsidRDefault="006B18FE" w:rsidP="00A01FA5">
    <w:pPr>
      <w:jc w:val="center"/>
    </w:pPr>
  </w:p>
  <w:p w:rsidR="006B18FE" w:rsidRDefault="006B18FE" w:rsidP="00A01FA5">
    <w:pP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8FE" w:rsidRDefault="006B18F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11FC9">
      <w:rPr>
        <w:rStyle w:val="PageNumber"/>
        <w:noProof/>
      </w:rPr>
      <w:t>4</w:t>
    </w:r>
    <w:r>
      <w:rPr>
        <w:rStyle w:val="PageNumber"/>
      </w:rPr>
      <w:fldChar w:fldCharType="end"/>
    </w:r>
  </w:p>
  <w:p w:rsidR="006B18FE" w:rsidRDefault="006B18FE">
    <w:pPr>
      <w:pStyle w:val="Header"/>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8FE" w:rsidRPr="006B18FE" w:rsidRDefault="006B18FE" w:rsidP="00C45816">
    <w:pPr>
      <w:jc w:val="right"/>
      <w:rPr>
        <w:lang w:val="es-ES_tradnl"/>
      </w:rPr>
    </w:pPr>
    <w:r w:rsidRPr="006B18FE">
      <w:rPr>
        <w:lang w:val="es-ES_tradnl"/>
      </w:rPr>
      <w:t>LI/R/PM/3</w:t>
    </w:r>
  </w:p>
  <w:p w:rsidR="006B18FE" w:rsidRPr="006B18FE" w:rsidRDefault="006B18FE" w:rsidP="007A121D">
    <w:pPr>
      <w:jc w:val="right"/>
      <w:rPr>
        <w:szCs w:val="22"/>
        <w:lang w:val="es-ES_tradnl"/>
      </w:rPr>
    </w:pPr>
    <w:r>
      <w:rPr>
        <w:szCs w:val="22"/>
        <w:lang w:val="es-ES_tradnl"/>
      </w:rPr>
      <w:t>ANEXO I</w:t>
    </w:r>
  </w:p>
  <w:p w:rsidR="006B18FE" w:rsidRPr="006B18FE" w:rsidRDefault="006B18FE" w:rsidP="00C45816">
    <w:pPr>
      <w:pStyle w:val="Header"/>
      <w:rPr>
        <w:lang w:val="es-ES_tradnl"/>
      </w:rPr>
    </w:pPr>
  </w:p>
  <w:p w:rsidR="006B18FE" w:rsidRPr="006B18FE" w:rsidRDefault="006B18FE" w:rsidP="00A01FA5">
    <w:pPr>
      <w:jc w:val="center"/>
      <w:rPr>
        <w:lang w:val="es-ES_tradnl"/>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8FE" w:rsidRDefault="006B18FE" w:rsidP="00725434">
    <w:pPr>
      <w:jc w:val="right"/>
    </w:pPr>
    <w:r>
      <w:t>DLT/PM/3</w:t>
    </w:r>
  </w:p>
  <w:p w:rsidR="006B18FE" w:rsidRPr="00267BF7" w:rsidRDefault="006B18FE" w:rsidP="00725434">
    <w:pPr>
      <w:jc w:val="right"/>
      <w:rPr>
        <w:szCs w:val="22"/>
      </w:rPr>
    </w:pPr>
    <w:r>
      <w:rPr>
        <w:szCs w:val="22"/>
      </w:rPr>
      <w:t>ANNEX I</w:t>
    </w:r>
  </w:p>
  <w:p w:rsidR="006B18FE" w:rsidRDefault="006B18F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8FE" w:rsidRDefault="006B18F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11FC9">
      <w:rPr>
        <w:rStyle w:val="PageNumber"/>
        <w:noProof/>
      </w:rPr>
      <w:t>4</w:t>
    </w:r>
    <w:r>
      <w:rPr>
        <w:rStyle w:val="PageNumber"/>
      </w:rPr>
      <w:fldChar w:fldCharType="end"/>
    </w:r>
  </w:p>
  <w:p w:rsidR="006B18FE" w:rsidRDefault="006B18FE">
    <w:pPr>
      <w:pStyle w:val="Header"/>
      <w:ind w:right="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8FE" w:rsidRPr="00A8645E" w:rsidRDefault="006B18FE" w:rsidP="00A01FA5">
    <w:pPr>
      <w:jc w:val="right"/>
    </w:pPr>
    <w:r w:rsidRPr="00A8645E">
      <w:t>LI/R/PM/3</w:t>
    </w:r>
  </w:p>
  <w:p w:rsidR="006B18FE" w:rsidRPr="00A8645E" w:rsidRDefault="006B18FE" w:rsidP="007A121D">
    <w:pPr>
      <w:jc w:val="right"/>
      <w:rPr>
        <w:szCs w:val="22"/>
      </w:rPr>
    </w:pPr>
    <w:r w:rsidRPr="00A8645E">
      <w:rPr>
        <w:szCs w:val="22"/>
      </w:rPr>
      <w:t xml:space="preserve">Anexo I, página </w:t>
    </w:r>
    <w:r w:rsidRPr="00FE410C">
      <w:rPr>
        <w:szCs w:val="22"/>
      </w:rPr>
      <w:fldChar w:fldCharType="begin"/>
    </w:r>
    <w:r w:rsidRPr="00A8645E">
      <w:rPr>
        <w:szCs w:val="22"/>
      </w:rPr>
      <w:instrText xml:space="preserve"> PAGE   \* MERGEFORMAT </w:instrText>
    </w:r>
    <w:r w:rsidRPr="00FE410C">
      <w:rPr>
        <w:szCs w:val="22"/>
      </w:rPr>
      <w:fldChar w:fldCharType="separate"/>
    </w:r>
    <w:r w:rsidR="00A11FC9">
      <w:rPr>
        <w:noProof/>
        <w:szCs w:val="22"/>
      </w:rPr>
      <w:t>2</w:t>
    </w:r>
    <w:r w:rsidRPr="00FE410C">
      <w:rPr>
        <w:noProof/>
        <w:szCs w:val="22"/>
      </w:rPr>
      <w:fldChar w:fldCharType="end"/>
    </w:r>
    <w:r w:rsidRPr="00A8645E">
      <w:rPr>
        <w:szCs w:val="22"/>
      </w:rPr>
      <w:t xml:space="preserve"> </w:t>
    </w:r>
  </w:p>
  <w:p w:rsidR="006B18FE" w:rsidRPr="00A8645E" w:rsidRDefault="006B18FE" w:rsidP="00FE410C">
    <w:pPr>
      <w:jc w:val="right"/>
    </w:pPr>
  </w:p>
  <w:p w:rsidR="006B18FE" w:rsidRPr="00A8645E" w:rsidRDefault="006B18FE" w:rsidP="00FE410C">
    <w:pP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8FE" w:rsidRDefault="006B18FE" w:rsidP="00725434">
    <w:pPr>
      <w:jc w:val="right"/>
    </w:pPr>
    <w:r>
      <w:t>DLT/PM/3</w:t>
    </w:r>
  </w:p>
  <w:p w:rsidR="006B18FE" w:rsidRPr="00267BF7" w:rsidRDefault="006B18FE" w:rsidP="00725434">
    <w:pPr>
      <w:jc w:val="right"/>
      <w:rPr>
        <w:szCs w:val="22"/>
      </w:rPr>
    </w:pPr>
    <w:r>
      <w:rPr>
        <w:szCs w:val="22"/>
      </w:rPr>
      <w:t xml:space="preserve">page </w:t>
    </w:r>
    <w:r w:rsidRPr="00ED2185">
      <w:rPr>
        <w:szCs w:val="22"/>
      </w:rPr>
      <w:fldChar w:fldCharType="begin"/>
    </w:r>
    <w:r w:rsidRPr="00ED2185">
      <w:rPr>
        <w:szCs w:val="22"/>
      </w:rPr>
      <w:instrText xml:space="preserve"> PAGE   \* MERGEFORMAT </w:instrText>
    </w:r>
    <w:r w:rsidRPr="00ED2185">
      <w:rPr>
        <w:szCs w:val="22"/>
      </w:rPr>
      <w:fldChar w:fldCharType="separate"/>
    </w:r>
    <w:r w:rsidR="00A11FC9">
      <w:rPr>
        <w:noProof/>
        <w:szCs w:val="22"/>
      </w:rPr>
      <w:t>4</w:t>
    </w:r>
    <w:r w:rsidRPr="00ED2185">
      <w:rPr>
        <w:noProof/>
        <w:szCs w:val="22"/>
      </w:rPr>
      <w:fldChar w:fldCharType="end"/>
    </w:r>
  </w:p>
  <w:p w:rsidR="006B18FE" w:rsidRDefault="006B18FE">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8FE" w:rsidRDefault="006B18F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11FC9">
      <w:rPr>
        <w:rStyle w:val="PageNumber"/>
        <w:noProof/>
      </w:rPr>
      <w:t>4</w:t>
    </w:r>
    <w:r>
      <w:rPr>
        <w:rStyle w:val="PageNumber"/>
      </w:rPr>
      <w:fldChar w:fldCharType="end"/>
    </w:r>
  </w:p>
  <w:p w:rsidR="006B18FE" w:rsidRDefault="006B18FE">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A366DE1"/>
    <w:multiLevelType w:val="hybridMultilevel"/>
    <w:tmpl w:val="5B0EBABC"/>
    <w:lvl w:ilvl="0" w:tplc="0E042F8E">
      <w:start w:val="15"/>
      <w:numFmt w:val="decimal"/>
      <w:lvlText w:val="%1."/>
      <w:lvlJc w:val="left"/>
      <w:pPr>
        <w:tabs>
          <w:tab w:val="num" w:pos="930"/>
        </w:tabs>
        <w:ind w:left="930" w:hanging="57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nsid w:val="0A8C4109"/>
    <w:multiLevelType w:val="hybridMultilevel"/>
    <w:tmpl w:val="6666C680"/>
    <w:lvl w:ilvl="0" w:tplc="0E042F8E">
      <w:start w:val="15"/>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3321DD1"/>
    <w:multiLevelType w:val="hybridMultilevel"/>
    <w:tmpl w:val="76143D44"/>
    <w:lvl w:ilvl="0" w:tplc="94667336">
      <w:start w:val="1"/>
      <w:numFmt w:val="decimal"/>
      <w:lvlText w:val="%1."/>
      <w:lvlJc w:val="left"/>
      <w:pPr>
        <w:ind w:left="930" w:hanging="570"/>
      </w:pPr>
      <w:rPr>
        <w:rFonts w:hint="default"/>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EF51F10"/>
    <w:multiLevelType w:val="hybridMultilevel"/>
    <w:tmpl w:val="92CC0E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3675E4"/>
    <w:multiLevelType w:val="hybridMultilevel"/>
    <w:tmpl w:val="EEBA047E"/>
    <w:lvl w:ilvl="0" w:tplc="0E042F8E">
      <w:start w:val="15"/>
      <w:numFmt w:val="decimal"/>
      <w:lvlText w:val="%1."/>
      <w:lvlJc w:val="left"/>
      <w:pPr>
        <w:tabs>
          <w:tab w:val="num" w:pos="930"/>
        </w:tabs>
        <w:ind w:left="930" w:hanging="57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nsid w:val="409A11A9"/>
    <w:multiLevelType w:val="hybridMultilevel"/>
    <w:tmpl w:val="E2C081FE"/>
    <w:lvl w:ilvl="0" w:tplc="91BC68BC">
      <w:start w:val="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36A4AE3"/>
    <w:multiLevelType w:val="hybridMultilevel"/>
    <w:tmpl w:val="A44A4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ACE6944"/>
    <w:multiLevelType w:val="hybridMultilevel"/>
    <w:tmpl w:val="60F4EE32"/>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nsid w:val="5EBE6C35"/>
    <w:multiLevelType w:val="hybridMultilevel"/>
    <w:tmpl w:val="E2AEE35C"/>
    <w:lvl w:ilvl="0" w:tplc="7F94C9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AB0151"/>
    <w:multiLevelType w:val="hybridMultilevel"/>
    <w:tmpl w:val="EE001B92"/>
    <w:lvl w:ilvl="0" w:tplc="2376E756">
      <w:start w:val="1"/>
      <w:numFmt w:val="decimal"/>
      <w:pStyle w:val="ListBullet"/>
      <w:lvlText w:val="%1."/>
      <w:lvlJc w:val="left"/>
      <w:pPr>
        <w:ind w:left="930" w:hanging="57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6">
    <w:nsid w:val="7C6918B5"/>
    <w:multiLevelType w:val="hybridMultilevel"/>
    <w:tmpl w:val="36305D0A"/>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7">
    <w:nsid w:val="7CA11102"/>
    <w:multiLevelType w:val="hybridMultilevel"/>
    <w:tmpl w:val="5E16C7A8"/>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5"/>
  </w:num>
  <w:num w:numId="2">
    <w:abstractNumId w:val="10"/>
  </w:num>
  <w:num w:numId="3">
    <w:abstractNumId w:val="0"/>
  </w:num>
  <w:num w:numId="4">
    <w:abstractNumId w:val="11"/>
  </w:num>
  <w:num w:numId="5">
    <w:abstractNumId w:val="1"/>
  </w:num>
  <w:num w:numId="6">
    <w:abstractNumId w:val="6"/>
  </w:num>
  <w:num w:numId="7">
    <w:abstractNumId w:val="3"/>
  </w:num>
  <w:num w:numId="8">
    <w:abstractNumId w:val="14"/>
  </w:num>
  <w:num w:numId="9">
    <w:abstractNumId w:val="13"/>
  </w:num>
  <w:num w:numId="10">
    <w:abstractNumId w:val="15"/>
  </w:num>
  <w:num w:numId="11">
    <w:abstractNumId w:val="17"/>
  </w:num>
  <w:num w:numId="12">
    <w:abstractNumId w:val="15"/>
    <w:lvlOverride w:ilvl="0">
      <w:startOverride w:val="1"/>
    </w:lvlOverride>
  </w:num>
  <w:num w:numId="13">
    <w:abstractNumId w:val="16"/>
  </w:num>
  <w:num w:numId="14">
    <w:abstractNumId w:val="4"/>
  </w:num>
  <w:num w:numId="15">
    <w:abstractNumId w:val="2"/>
  </w:num>
  <w:num w:numId="16">
    <w:abstractNumId w:val="8"/>
  </w:num>
  <w:num w:numId="17">
    <w:abstractNumId w:val="9"/>
  </w:num>
  <w:num w:numId="18">
    <w:abstractNumId w:val="7"/>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804"/>
    <w:rsid w:val="00000DF1"/>
    <w:rsid w:val="000427AA"/>
    <w:rsid w:val="00043CAA"/>
    <w:rsid w:val="00044D3A"/>
    <w:rsid w:val="00052D73"/>
    <w:rsid w:val="00075432"/>
    <w:rsid w:val="000762E4"/>
    <w:rsid w:val="000968ED"/>
    <w:rsid w:val="00096EB5"/>
    <w:rsid w:val="000E0006"/>
    <w:rsid w:val="000F5E56"/>
    <w:rsid w:val="001362EE"/>
    <w:rsid w:val="00142E13"/>
    <w:rsid w:val="001611C4"/>
    <w:rsid w:val="00165289"/>
    <w:rsid w:val="00176873"/>
    <w:rsid w:val="00182A73"/>
    <w:rsid w:val="001832A6"/>
    <w:rsid w:val="00192F08"/>
    <w:rsid w:val="00195B48"/>
    <w:rsid w:val="001A3CEA"/>
    <w:rsid w:val="001F24A3"/>
    <w:rsid w:val="001F36E2"/>
    <w:rsid w:val="00216551"/>
    <w:rsid w:val="00227FD1"/>
    <w:rsid w:val="00232EF4"/>
    <w:rsid w:val="002373F6"/>
    <w:rsid w:val="002605EA"/>
    <w:rsid w:val="002634C4"/>
    <w:rsid w:val="0026782B"/>
    <w:rsid w:val="00270AB6"/>
    <w:rsid w:val="00275582"/>
    <w:rsid w:val="00283D22"/>
    <w:rsid w:val="002928D3"/>
    <w:rsid w:val="00292BC3"/>
    <w:rsid w:val="00295309"/>
    <w:rsid w:val="002A051C"/>
    <w:rsid w:val="002F1FE6"/>
    <w:rsid w:val="002F4E68"/>
    <w:rsid w:val="00312F7F"/>
    <w:rsid w:val="003167FC"/>
    <w:rsid w:val="00316D4F"/>
    <w:rsid w:val="00321844"/>
    <w:rsid w:val="00321D8F"/>
    <w:rsid w:val="00323054"/>
    <w:rsid w:val="0032594C"/>
    <w:rsid w:val="00327581"/>
    <w:rsid w:val="00361450"/>
    <w:rsid w:val="0036159D"/>
    <w:rsid w:val="003673CF"/>
    <w:rsid w:val="003845C1"/>
    <w:rsid w:val="00396B7D"/>
    <w:rsid w:val="003A029D"/>
    <w:rsid w:val="003A6F89"/>
    <w:rsid w:val="003B227C"/>
    <w:rsid w:val="003B38C1"/>
    <w:rsid w:val="003F4B4B"/>
    <w:rsid w:val="00417687"/>
    <w:rsid w:val="00423E3E"/>
    <w:rsid w:val="00427AF4"/>
    <w:rsid w:val="004647DA"/>
    <w:rsid w:val="00474062"/>
    <w:rsid w:val="004770D3"/>
    <w:rsid w:val="00477D6B"/>
    <w:rsid w:val="004C47FB"/>
    <w:rsid w:val="005019FF"/>
    <w:rsid w:val="005119CE"/>
    <w:rsid w:val="00522859"/>
    <w:rsid w:val="00524DAB"/>
    <w:rsid w:val="0053057A"/>
    <w:rsid w:val="00540543"/>
    <w:rsid w:val="00560A29"/>
    <w:rsid w:val="00571E3C"/>
    <w:rsid w:val="00572893"/>
    <w:rsid w:val="005A4F1F"/>
    <w:rsid w:val="005B32D2"/>
    <w:rsid w:val="005B612A"/>
    <w:rsid w:val="005C21C3"/>
    <w:rsid w:val="005C6649"/>
    <w:rsid w:val="005D4544"/>
    <w:rsid w:val="00605827"/>
    <w:rsid w:val="00632470"/>
    <w:rsid w:val="00646050"/>
    <w:rsid w:val="00664080"/>
    <w:rsid w:val="006713CA"/>
    <w:rsid w:val="00676C5C"/>
    <w:rsid w:val="00690EF8"/>
    <w:rsid w:val="006917E8"/>
    <w:rsid w:val="006B18FE"/>
    <w:rsid w:val="006F449C"/>
    <w:rsid w:val="007003CD"/>
    <w:rsid w:val="00702249"/>
    <w:rsid w:val="00743B90"/>
    <w:rsid w:val="00755DFB"/>
    <w:rsid w:val="007B34C5"/>
    <w:rsid w:val="007B3974"/>
    <w:rsid w:val="007B4207"/>
    <w:rsid w:val="007C1416"/>
    <w:rsid w:val="007C5090"/>
    <w:rsid w:val="007D1613"/>
    <w:rsid w:val="007D5941"/>
    <w:rsid w:val="007E3BFD"/>
    <w:rsid w:val="007F267D"/>
    <w:rsid w:val="00806210"/>
    <w:rsid w:val="00822AE8"/>
    <w:rsid w:val="00827AA6"/>
    <w:rsid w:val="008377C4"/>
    <w:rsid w:val="00844CB0"/>
    <w:rsid w:val="00861089"/>
    <w:rsid w:val="00866E78"/>
    <w:rsid w:val="008743A9"/>
    <w:rsid w:val="00877EAE"/>
    <w:rsid w:val="008858A3"/>
    <w:rsid w:val="008919A6"/>
    <w:rsid w:val="008A543C"/>
    <w:rsid w:val="008A7B58"/>
    <w:rsid w:val="008B2CC1"/>
    <w:rsid w:val="008B60B2"/>
    <w:rsid w:val="008C2F11"/>
    <w:rsid w:val="008F2F6B"/>
    <w:rsid w:val="0090731E"/>
    <w:rsid w:val="009127AF"/>
    <w:rsid w:val="00914AD2"/>
    <w:rsid w:val="00916EE2"/>
    <w:rsid w:val="00921345"/>
    <w:rsid w:val="009279D1"/>
    <w:rsid w:val="00933CD0"/>
    <w:rsid w:val="00936760"/>
    <w:rsid w:val="00954C9D"/>
    <w:rsid w:val="00966A22"/>
    <w:rsid w:val="0096722F"/>
    <w:rsid w:val="00973D16"/>
    <w:rsid w:val="00980843"/>
    <w:rsid w:val="009811B5"/>
    <w:rsid w:val="009904CD"/>
    <w:rsid w:val="00991C78"/>
    <w:rsid w:val="009A0AD8"/>
    <w:rsid w:val="009C4946"/>
    <w:rsid w:val="009D4820"/>
    <w:rsid w:val="009D4BE0"/>
    <w:rsid w:val="009E2791"/>
    <w:rsid w:val="009E3E0C"/>
    <w:rsid w:val="009E3F6F"/>
    <w:rsid w:val="009E6E24"/>
    <w:rsid w:val="009F0515"/>
    <w:rsid w:val="009F499F"/>
    <w:rsid w:val="009F4DFA"/>
    <w:rsid w:val="00A05207"/>
    <w:rsid w:val="00A11FC9"/>
    <w:rsid w:val="00A42DAF"/>
    <w:rsid w:val="00A45BD8"/>
    <w:rsid w:val="00A6164E"/>
    <w:rsid w:val="00A71BD3"/>
    <w:rsid w:val="00A823B7"/>
    <w:rsid w:val="00A84BDF"/>
    <w:rsid w:val="00A855D0"/>
    <w:rsid w:val="00A8645E"/>
    <w:rsid w:val="00A869B7"/>
    <w:rsid w:val="00A87CE4"/>
    <w:rsid w:val="00A954F8"/>
    <w:rsid w:val="00AA2723"/>
    <w:rsid w:val="00AB1821"/>
    <w:rsid w:val="00AB79B3"/>
    <w:rsid w:val="00AC10C9"/>
    <w:rsid w:val="00AC205C"/>
    <w:rsid w:val="00AE295B"/>
    <w:rsid w:val="00AE6DAE"/>
    <w:rsid w:val="00AF0A6B"/>
    <w:rsid w:val="00AF2362"/>
    <w:rsid w:val="00B05A69"/>
    <w:rsid w:val="00B21C78"/>
    <w:rsid w:val="00B22CBA"/>
    <w:rsid w:val="00B35C30"/>
    <w:rsid w:val="00B506B8"/>
    <w:rsid w:val="00B713AA"/>
    <w:rsid w:val="00B9734B"/>
    <w:rsid w:val="00BC2AC0"/>
    <w:rsid w:val="00BC2DFD"/>
    <w:rsid w:val="00BE7BB9"/>
    <w:rsid w:val="00BF25D8"/>
    <w:rsid w:val="00BF7223"/>
    <w:rsid w:val="00C11BFE"/>
    <w:rsid w:val="00C141D6"/>
    <w:rsid w:val="00C70F7C"/>
    <w:rsid w:val="00C76F32"/>
    <w:rsid w:val="00C817FE"/>
    <w:rsid w:val="00CA3D18"/>
    <w:rsid w:val="00CC654C"/>
    <w:rsid w:val="00D0216C"/>
    <w:rsid w:val="00D14A0E"/>
    <w:rsid w:val="00D45252"/>
    <w:rsid w:val="00D71B4D"/>
    <w:rsid w:val="00D7385E"/>
    <w:rsid w:val="00D75572"/>
    <w:rsid w:val="00D769EA"/>
    <w:rsid w:val="00D80804"/>
    <w:rsid w:val="00D93D55"/>
    <w:rsid w:val="00DA1658"/>
    <w:rsid w:val="00DA29DA"/>
    <w:rsid w:val="00DB5742"/>
    <w:rsid w:val="00DB6B9A"/>
    <w:rsid w:val="00DE520E"/>
    <w:rsid w:val="00E3343F"/>
    <w:rsid w:val="00E335FE"/>
    <w:rsid w:val="00E3711F"/>
    <w:rsid w:val="00E408FF"/>
    <w:rsid w:val="00E553CA"/>
    <w:rsid w:val="00E71E13"/>
    <w:rsid w:val="00EA4EE4"/>
    <w:rsid w:val="00EB28D3"/>
    <w:rsid w:val="00EC4E49"/>
    <w:rsid w:val="00ED77FB"/>
    <w:rsid w:val="00EE3C70"/>
    <w:rsid w:val="00EE45FA"/>
    <w:rsid w:val="00EF7AB3"/>
    <w:rsid w:val="00F00300"/>
    <w:rsid w:val="00F03797"/>
    <w:rsid w:val="00F571A2"/>
    <w:rsid w:val="00F6537A"/>
    <w:rsid w:val="00F66152"/>
    <w:rsid w:val="00F877D6"/>
    <w:rsid w:val="00FF20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character" w:styleId="FootnoteReference">
    <w:name w:val="footnote reference"/>
    <w:semiHidden/>
    <w:rsid w:val="00D80804"/>
    <w:rPr>
      <w:vertAlign w:val="superscript"/>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D80804"/>
    <w:pPr>
      <w:ind w:left="4536"/>
      <w:jc w:val="center"/>
    </w:pPr>
    <w:rPr>
      <w:rFonts w:ascii="Times New Roman" w:eastAsia="Times New Roman" w:hAnsi="Times New Roman" w:cs="Times New Roman"/>
      <w:sz w:val="24"/>
      <w:lang w:eastAsia="en-US"/>
    </w:rPr>
  </w:style>
  <w:style w:type="paragraph" w:styleId="BodyTextIndent2">
    <w:name w:val="Body Text Indent 2"/>
    <w:basedOn w:val="Normal"/>
    <w:rsid w:val="00D80804"/>
    <w:pPr>
      <w:tabs>
        <w:tab w:val="right" w:pos="851"/>
      </w:tabs>
      <w:spacing w:after="240"/>
      <w:ind w:firstLine="567"/>
    </w:pPr>
    <w:rPr>
      <w:rFonts w:ascii="Times New Roman" w:eastAsia="Times New Roman" w:hAnsi="Times New Roman" w:cs="Times New Roman"/>
      <w:sz w:val="24"/>
      <w:lang w:eastAsia="en-US"/>
    </w:rPr>
  </w:style>
  <w:style w:type="paragraph" w:customStyle="1" w:styleId="DecisionParagraph">
    <w:name w:val="Decision Paragraph"/>
    <w:basedOn w:val="Normal"/>
    <w:rsid w:val="00D80804"/>
    <w:pPr>
      <w:ind w:left="4536"/>
    </w:pPr>
    <w:rPr>
      <w:rFonts w:ascii="Times New Roman" w:eastAsia="Times New Roman" w:hAnsi="Times New Roman" w:cs="Times New Roman"/>
      <w:i/>
      <w:sz w:val="24"/>
      <w:lang w:eastAsia="en-US"/>
    </w:rPr>
  </w:style>
  <w:style w:type="paragraph" w:styleId="ListBullet">
    <w:name w:val="List Bullet"/>
    <w:basedOn w:val="Normal"/>
    <w:autoRedefine/>
    <w:rsid w:val="00275582"/>
    <w:pPr>
      <w:numPr>
        <w:numId w:val="10"/>
      </w:numPr>
      <w:tabs>
        <w:tab w:val="left" w:pos="630"/>
      </w:tabs>
      <w:ind w:left="0" w:firstLine="0"/>
    </w:pPr>
    <w:rPr>
      <w:rFonts w:eastAsia="Times New Roman"/>
      <w:szCs w:val="22"/>
      <w:lang w:eastAsia="en-US"/>
    </w:rPr>
  </w:style>
  <w:style w:type="character" w:styleId="CommentReference">
    <w:name w:val="annotation reference"/>
    <w:semiHidden/>
    <w:rsid w:val="00D80804"/>
    <w:rPr>
      <w:sz w:val="16"/>
      <w:szCs w:val="16"/>
    </w:rPr>
  </w:style>
  <w:style w:type="paragraph" w:styleId="BalloonText">
    <w:name w:val="Balloon Text"/>
    <w:basedOn w:val="Normal"/>
    <w:semiHidden/>
    <w:rsid w:val="00D80804"/>
    <w:rPr>
      <w:rFonts w:ascii="Tahoma" w:hAnsi="Tahoma" w:cs="Tahoma"/>
      <w:sz w:val="16"/>
      <w:szCs w:val="16"/>
    </w:rPr>
  </w:style>
  <w:style w:type="paragraph" w:styleId="ListParagraph">
    <w:name w:val="List Paragraph"/>
    <w:basedOn w:val="Normal"/>
    <w:uiPriority w:val="34"/>
    <w:qFormat/>
    <w:rsid w:val="00176873"/>
    <w:pPr>
      <w:ind w:left="720"/>
      <w:contextualSpacing/>
    </w:pPr>
  </w:style>
  <w:style w:type="character" w:customStyle="1" w:styleId="HeaderChar">
    <w:name w:val="Header Char"/>
    <w:basedOn w:val="DefaultParagraphFont"/>
    <w:link w:val="Header"/>
    <w:uiPriority w:val="99"/>
    <w:rsid w:val="00192F08"/>
    <w:rPr>
      <w:rFonts w:ascii="Arial" w:eastAsia="SimSun" w:hAnsi="Arial" w:cs="Arial"/>
      <w:sz w:val="22"/>
      <w:lang w:eastAsia="zh-CN"/>
    </w:rPr>
  </w:style>
  <w:style w:type="character" w:customStyle="1" w:styleId="BodyTextChar">
    <w:name w:val="Body Text Char"/>
    <w:basedOn w:val="DefaultParagraphFont"/>
    <w:link w:val="BodyText"/>
    <w:rsid w:val="006B18FE"/>
    <w:rPr>
      <w:rFonts w:ascii="Arial" w:eastAsia="SimSun" w:hAnsi="Arial" w:cs="Arial"/>
      <w:sz w:val="22"/>
      <w:lang w:eastAsia="zh-CN"/>
    </w:rPr>
  </w:style>
  <w:style w:type="character" w:customStyle="1" w:styleId="CommentTextChar">
    <w:name w:val="Comment Text Char"/>
    <w:basedOn w:val="DefaultParagraphFont"/>
    <w:link w:val="CommentText"/>
    <w:semiHidden/>
    <w:rsid w:val="006B18FE"/>
    <w:rPr>
      <w:rFonts w:ascii="Arial" w:eastAsia="SimSun" w:hAnsi="Arial" w:cs="Arial"/>
      <w:sz w:val="18"/>
      <w:lang w:eastAsia="zh-CN"/>
    </w:rPr>
  </w:style>
  <w:style w:type="character" w:customStyle="1" w:styleId="FooterChar">
    <w:name w:val="Footer Char"/>
    <w:basedOn w:val="DefaultParagraphFont"/>
    <w:link w:val="Footer"/>
    <w:semiHidden/>
    <w:rsid w:val="006B18FE"/>
    <w:rPr>
      <w:rFonts w:ascii="Arial" w:eastAsia="SimSun" w:hAnsi="Arial" w:cs="Arial"/>
      <w:sz w:val="22"/>
      <w:lang w:eastAsia="zh-CN"/>
    </w:rPr>
  </w:style>
  <w:style w:type="paragraph" w:customStyle="1" w:styleId="DecisionInvitingPara">
    <w:name w:val="Decision Inviting Para."/>
    <w:basedOn w:val="Normal"/>
    <w:rsid w:val="006B18FE"/>
    <w:pPr>
      <w:spacing w:after="120" w:line="260" w:lineRule="atLeast"/>
      <w:ind w:left="5533"/>
      <w:contextualSpacing/>
    </w:pPr>
    <w:rPr>
      <w:rFonts w:eastAsia="Times New Roman"/>
      <w:i/>
      <w:szCs w:val="22"/>
      <w:lang w:eastAsia="en-US"/>
    </w:rPr>
  </w:style>
  <w:style w:type="paragraph" w:customStyle="1" w:styleId="Endofdocument0">
    <w:name w:val="End of document"/>
    <w:basedOn w:val="Normal"/>
    <w:rsid w:val="006B18FE"/>
    <w:pPr>
      <w:spacing w:after="120" w:line="260" w:lineRule="atLeast"/>
      <w:ind w:left="5534"/>
      <w:contextualSpacing/>
    </w:pPr>
    <w:rPr>
      <w:rFonts w:eastAsia="Times New Roman" w:cs="Times New Roman"/>
      <w:sz w:val="20"/>
      <w:lang w:eastAsia="en-US"/>
    </w:rPr>
  </w:style>
  <w:style w:type="character" w:styleId="PageNumber">
    <w:name w:val="page number"/>
    <w:basedOn w:val="DefaultParagraphFont"/>
    <w:rsid w:val="006B18FE"/>
  </w:style>
  <w:style w:type="paragraph" w:customStyle="1" w:styleId="TitleofDoc">
    <w:name w:val="Title of Doc"/>
    <w:basedOn w:val="Normal"/>
    <w:rsid w:val="006B18FE"/>
    <w:pPr>
      <w:spacing w:before="1200"/>
      <w:jc w:val="center"/>
    </w:pPr>
    <w:rPr>
      <w:rFonts w:ascii="Times New Roman" w:eastAsia="Times New Roman" w:hAnsi="Times New Roman" w:cs="Times New Roman"/>
      <w:caps/>
      <w:sz w:val="24"/>
      <w:lang w:eastAsia="en-US"/>
    </w:rPr>
  </w:style>
  <w:style w:type="paragraph" w:customStyle="1" w:styleId="Documenttitle">
    <w:name w:val="Document title"/>
    <w:basedOn w:val="Normal"/>
    <w:rsid w:val="006B18FE"/>
    <w:pPr>
      <w:spacing w:before="840" w:line="336" w:lineRule="exact"/>
      <w:ind w:left="1021"/>
      <w:contextualSpacing/>
    </w:pPr>
    <w:rPr>
      <w:rFonts w:eastAsia="Times New Roman" w:cs="Times New Roman"/>
      <w:sz w:val="24"/>
      <w:lang w:eastAsia="en-US"/>
    </w:rPr>
  </w:style>
  <w:style w:type="paragraph" w:styleId="NormalWeb">
    <w:name w:val="Normal (Web)"/>
    <w:basedOn w:val="Normal"/>
    <w:uiPriority w:val="99"/>
    <w:unhideWhenUsed/>
    <w:rsid w:val="006B18FE"/>
    <w:pPr>
      <w:spacing w:before="100" w:beforeAutospacing="1" w:after="100" w:afterAutospacing="1"/>
    </w:pPr>
    <w:rPr>
      <w:rFonts w:eastAsia="Times New Roman"/>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character" w:styleId="FootnoteReference">
    <w:name w:val="footnote reference"/>
    <w:semiHidden/>
    <w:rsid w:val="00D80804"/>
    <w:rPr>
      <w:vertAlign w:val="superscript"/>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D80804"/>
    <w:pPr>
      <w:ind w:left="4536"/>
      <w:jc w:val="center"/>
    </w:pPr>
    <w:rPr>
      <w:rFonts w:ascii="Times New Roman" w:eastAsia="Times New Roman" w:hAnsi="Times New Roman" w:cs="Times New Roman"/>
      <w:sz w:val="24"/>
      <w:lang w:eastAsia="en-US"/>
    </w:rPr>
  </w:style>
  <w:style w:type="paragraph" w:styleId="BodyTextIndent2">
    <w:name w:val="Body Text Indent 2"/>
    <w:basedOn w:val="Normal"/>
    <w:rsid w:val="00D80804"/>
    <w:pPr>
      <w:tabs>
        <w:tab w:val="right" w:pos="851"/>
      </w:tabs>
      <w:spacing w:after="240"/>
      <w:ind w:firstLine="567"/>
    </w:pPr>
    <w:rPr>
      <w:rFonts w:ascii="Times New Roman" w:eastAsia="Times New Roman" w:hAnsi="Times New Roman" w:cs="Times New Roman"/>
      <w:sz w:val="24"/>
      <w:lang w:eastAsia="en-US"/>
    </w:rPr>
  </w:style>
  <w:style w:type="paragraph" w:customStyle="1" w:styleId="DecisionParagraph">
    <w:name w:val="Decision Paragraph"/>
    <w:basedOn w:val="Normal"/>
    <w:rsid w:val="00D80804"/>
    <w:pPr>
      <w:ind w:left="4536"/>
    </w:pPr>
    <w:rPr>
      <w:rFonts w:ascii="Times New Roman" w:eastAsia="Times New Roman" w:hAnsi="Times New Roman" w:cs="Times New Roman"/>
      <w:i/>
      <w:sz w:val="24"/>
      <w:lang w:eastAsia="en-US"/>
    </w:rPr>
  </w:style>
  <w:style w:type="paragraph" w:styleId="ListBullet">
    <w:name w:val="List Bullet"/>
    <w:basedOn w:val="Normal"/>
    <w:autoRedefine/>
    <w:rsid w:val="00275582"/>
    <w:pPr>
      <w:numPr>
        <w:numId w:val="10"/>
      </w:numPr>
      <w:tabs>
        <w:tab w:val="left" w:pos="630"/>
      </w:tabs>
      <w:ind w:left="0" w:firstLine="0"/>
    </w:pPr>
    <w:rPr>
      <w:rFonts w:eastAsia="Times New Roman"/>
      <w:szCs w:val="22"/>
      <w:lang w:eastAsia="en-US"/>
    </w:rPr>
  </w:style>
  <w:style w:type="character" w:styleId="CommentReference">
    <w:name w:val="annotation reference"/>
    <w:semiHidden/>
    <w:rsid w:val="00D80804"/>
    <w:rPr>
      <w:sz w:val="16"/>
      <w:szCs w:val="16"/>
    </w:rPr>
  </w:style>
  <w:style w:type="paragraph" w:styleId="BalloonText">
    <w:name w:val="Balloon Text"/>
    <w:basedOn w:val="Normal"/>
    <w:semiHidden/>
    <w:rsid w:val="00D80804"/>
    <w:rPr>
      <w:rFonts w:ascii="Tahoma" w:hAnsi="Tahoma" w:cs="Tahoma"/>
      <w:sz w:val="16"/>
      <w:szCs w:val="16"/>
    </w:rPr>
  </w:style>
  <w:style w:type="paragraph" w:styleId="ListParagraph">
    <w:name w:val="List Paragraph"/>
    <w:basedOn w:val="Normal"/>
    <w:uiPriority w:val="34"/>
    <w:qFormat/>
    <w:rsid w:val="00176873"/>
    <w:pPr>
      <w:ind w:left="720"/>
      <w:contextualSpacing/>
    </w:pPr>
  </w:style>
  <w:style w:type="character" w:customStyle="1" w:styleId="HeaderChar">
    <w:name w:val="Header Char"/>
    <w:basedOn w:val="DefaultParagraphFont"/>
    <w:link w:val="Header"/>
    <w:uiPriority w:val="99"/>
    <w:rsid w:val="00192F08"/>
    <w:rPr>
      <w:rFonts w:ascii="Arial" w:eastAsia="SimSun" w:hAnsi="Arial" w:cs="Arial"/>
      <w:sz w:val="22"/>
      <w:lang w:eastAsia="zh-CN"/>
    </w:rPr>
  </w:style>
  <w:style w:type="character" w:customStyle="1" w:styleId="BodyTextChar">
    <w:name w:val="Body Text Char"/>
    <w:basedOn w:val="DefaultParagraphFont"/>
    <w:link w:val="BodyText"/>
    <w:rsid w:val="006B18FE"/>
    <w:rPr>
      <w:rFonts w:ascii="Arial" w:eastAsia="SimSun" w:hAnsi="Arial" w:cs="Arial"/>
      <w:sz w:val="22"/>
      <w:lang w:eastAsia="zh-CN"/>
    </w:rPr>
  </w:style>
  <w:style w:type="character" w:customStyle="1" w:styleId="CommentTextChar">
    <w:name w:val="Comment Text Char"/>
    <w:basedOn w:val="DefaultParagraphFont"/>
    <w:link w:val="CommentText"/>
    <w:semiHidden/>
    <w:rsid w:val="006B18FE"/>
    <w:rPr>
      <w:rFonts w:ascii="Arial" w:eastAsia="SimSun" w:hAnsi="Arial" w:cs="Arial"/>
      <w:sz w:val="18"/>
      <w:lang w:eastAsia="zh-CN"/>
    </w:rPr>
  </w:style>
  <w:style w:type="character" w:customStyle="1" w:styleId="FooterChar">
    <w:name w:val="Footer Char"/>
    <w:basedOn w:val="DefaultParagraphFont"/>
    <w:link w:val="Footer"/>
    <w:semiHidden/>
    <w:rsid w:val="006B18FE"/>
    <w:rPr>
      <w:rFonts w:ascii="Arial" w:eastAsia="SimSun" w:hAnsi="Arial" w:cs="Arial"/>
      <w:sz w:val="22"/>
      <w:lang w:eastAsia="zh-CN"/>
    </w:rPr>
  </w:style>
  <w:style w:type="paragraph" w:customStyle="1" w:styleId="DecisionInvitingPara">
    <w:name w:val="Decision Inviting Para."/>
    <w:basedOn w:val="Normal"/>
    <w:rsid w:val="006B18FE"/>
    <w:pPr>
      <w:spacing w:after="120" w:line="260" w:lineRule="atLeast"/>
      <w:ind w:left="5533"/>
      <w:contextualSpacing/>
    </w:pPr>
    <w:rPr>
      <w:rFonts w:eastAsia="Times New Roman"/>
      <w:i/>
      <w:szCs w:val="22"/>
      <w:lang w:eastAsia="en-US"/>
    </w:rPr>
  </w:style>
  <w:style w:type="paragraph" w:customStyle="1" w:styleId="Endofdocument0">
    <w:name w:val="End of document"/>
    <w:basedOn w:val="Normal"/>
    <w:rsid w:val="006B18FE"/>
    <w:pPr>
      <w:spacing w:after="120" w:line="260" w:lineRule="atLeast"/>
      <w:ind w:left="5534"/>
      <w:contextualSpacing/>
    </w:pPr>
    <w:rPr>
      <w:rFonts w:eastAsia="Times New Roman" w:cs="Times New Roman"/>
      <w:sz w:val="20"/>
      <w:lang w:eastAsia="en-US"/>
    </w:rPr>
  </w:style>
  <w:style w:type="character" w:styleId="PageNumber">
    <w:name w:val="page number"/>
    <w:basedOn w:val="DefaultParagraphFont"/>
    <w:rsid w:val="006B18FE"/>
  </w:style>
  <w:style w:type="paragraph" w:customStyle="1" w:styleId="TitleofDoc">
    <w:name w:val="Title of Doc"/>
    <w:basedOn w:val="Normal"/>
    <w:rsid w:val="006B18FE"/>
    <w:pPr>
      <w:spacing w:before="1200"/>
      <w:jc w:val="center"/>
    </w:pPr>
    <w:rPr>
      <w:rFonts w:ascii="Times New Roman" w:eastAsia="Times New Roman" w:hAnsi="Times New Roman" w:cs="Times New Roman"/>
      <w:caps/>
      <w:sz w:val="24"/>
      <w:lang w:eastAsia="en-US"/>
    </w:rPr>
  </w:style>
  <w:style w:type="paragraph" w:customStyle="1" w:styleId="Documenttitle">
    <w:name w:val="Document title"/>
    <w:basedOn w:val="Normal"/>
    <w:rsid w:val="006B18FE"/>
    <w:pPr>
      <w:spacing w:before="840" w:line="336" w:lineRule="exact"/>
      <w:ind w:left="1021"/>
      <w:contextualSpacing/>
    </w:pPr>
    <w:rPr>
      <w:rFonts w:eastAsia="Times New Roman" w:cs="Times New Roman"/>
      <w:sz w:val="24"/>
      <w:lang w:eastAsia="en-US"/>
    </w:rPr>
  </w:style>
  <w:style w:type="paragraph" w:styleId="NormalWeb">
    <w:name w:val="Normal (Web)"/>
    <w:basedOn w:val="Normal"/>
    <w:uiPriority w:val="99"/>
    <w:unhideWhenUsed/>
    <w:rsid w:val="006B18FE"/>
    <w:pPr>
      <w:spacing w:before="100" w:beforeAutospacing="1" w:after="100" w:afterAutospacing="1"/>
    </w:pPr>
    <w:rPr>
      <w:rFonts w:eastAsia="Times New Roman"/>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7.xml"/><Relationship Id="rId3" Type="http://schemas.openxmlformats.org/officeDocument/2006/relationships/styles" Target="styles.xml"/><Relationship Id="rId21" Type="http://schemas.openxmlformats.org/officeDocument/2006/relationships/header" Target="header12.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6.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5.xm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10.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header" Target="head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322A5-3810-42B6-9EB0-9B4C5F296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3459</Words>
  <Characters>20743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LI/R/PM/3 Rev.</vt:lpstr>
    </vt:vector>
  </TitlesOfParts>
  <Company>WIPO</Company>
  <LinksUpToDate>false</LinksUpToDate>
  <CharactersWithSpaces>24154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LI/R/PM/3 Rev.</dc:title>
  <dc:subject>Lista de invitados a la Conferencia Diplomática y textos de los proyectos de cartas de invitación</dc:subject>
  <dc:creator>Haizel</dc:creator>
  <dc:description>KP - 27/8/2014</dc:description>
  <cp:lastModifiedBy>VINCENT Anouck</cp:lastModifiedBy>
  <cp:revision>4</cp:revision>
  <cp:lastPrinted>2014-09-19T15:44:00Z</cp:lastPrinted>
  <dcterms:created xsi:type="dcterms:W3CDTF">2014-09-16T15:19:00Z</dcterms:created>
  <dcterms:modified xsi:type="dcterms:W3CDTF">2014-09-19T15:44:00Z</dcterms:modified>
</cp:coreProperties>
</file>