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99A" w:rsidRPr="00A73EA9" w:rsidRDefault="00847296" w:rsidP="00B3209A">
      <w:pPr>
        <w:jc w:val="right"/>
        <w:rPr>
          <w:rFonts w:asciiTheme="minorBidi" w:hAnsiTheme="minorBidi"/>
          <w:lang w:val="es-419"/>
        </w:rPr>
      </w:pPr>
      <w:bookmarkStart w:id="0" w:name="_GoBack"/>
      <w:bookmarkEnd w:id="0"/>
      <w:r w:rsidRPr="00A73EA9">
        <w:rPr>
          <w:rFonts w:asciiTheme="minorBidi" w:hAnsiTheme="minorBidi"/>
          <w:lang w:val="es-419"/>
        </w:rPr>
        <w:t xml:space="preserve">Misión Permanente de </w:t>
      </w:r>
      <w:r w:rsidR="00B67B6B" w:rsidRPr="00A73EA9">
        <w:rPr>
          <w:rFonts w:asciiTheme="minorBidi" w:hAnsiTheme="minorBidi"/>
          <w:lang w:val="es-419"/>
        </w:rPr>
        <w:t>la República Islámica del Irán ante la Oficina de las Naciones Unidas y otras organizaciones internacionales</w:t>
      </w:r>
    </w:p>
    <w:p w:rsidR="007B099A" w:rsidRPr="00A73EA9" w:rsidRDefault="00847296" w:rsidP="000C2E1D">
      <w:pPr>
        <w:spacing w:after="720" w:line="240" w:lineRule="auto"/>
        <w:jc w:val="right"/>
        <w:rPr>
          <w:rFonts w:asciiTheme="minorBidi" w:hAnsiTheme="minorBidi"/>
          <w:lang w:val="es-419"/>
        </w:rPr>
      </w:pPr>
      <w:r w:rsidRPr="00A73EA9">
        <w:rPr>
          <w:rFonts w:asciiTheme="minorBidi" w:hAnsiTheme="minorBidi"/>
          <w:lang w:val="es-419"/>
        </w:rPr>
        <w:t>Ginebra, 24 de noviembre de</w:t>
      </w:r>
      <w:r w:rsidR="00B3209A" w:rsidRPr="00A73EA9">
        <w:rPr>
          <w:rFonts w:asciiTheme="minorBidi" w:hAnsiTheme="minorBidi"/>
          <w:lang w:val="es-419"/>
        </w:rPr>
        <w:t xml:space="preserve"> 2021</w:t>
      </w:r>
    </w:p>
    <w:p w:rsidR="007B099A" w:rsidRPr="00A73EA9" w:rsidRDefault="00847296" w:rsidP="00B3209A">
      <w:pPr>
        <w:jc w:val="center"/>
        <w:rPr>
          <w:rFonts w:asciiTheme="minorBidi" w:hAnsiTheme="minorBidi"/>
          <w:lang w:val="es-419"/>
        </w:rPr>
      </w:pPr>
      <w:r w:rsidRPr="00A73EA9">
        <w:rPr>
          <w:rFonts w:asciiTheme="minorBidi" w:hAnsiTheme="minorBidi"/>
          <w:lang w:val="es-419"/>
        </w:rPr>
        <w:t>Declaración de</w:t>
      </w:r>
      <w:r w:rsidR="00DF136F" w:rsidRPr="00A73EA9">
        <w:rPr>
          <w:rFonts w:asciiTheme="minorBidi" w:hAnsiTheme="minorBidi"/>
          <w:lang w:val="es-419"/>
        </w:rPr>
        <w:t xml:space="preserve">l Sr. Bahram Heidari, representante de la República Islámica del Irán </w:t>
      </w:r>
      <w:r w:rsidRPr="00A73EA9">
        <w:rPr>
          <w:rFonts w:asciiTheme="minorBidi" w:hAnsiTheme="minorBidi"/>
          <w:lang w:val="es-419"/>
        </w:rPr>
        <w:t>en la 27.ª sesión del Comité de la OMPI de Desarrollo y Propiedad Intelectual</w:t>
      </w:r>
      <w:r w:rsidR="00DF136F" w:rsidRPr="00A73EA9">
        <w:rPr>
          <w:rFonts w:asciiTheme="minorBidi" w:hAnsiTheme="minorBidi"/>
          <w:lang w:val="es-419"/>
        </w:rPr>
        <w:t xml:space="preserve"> (CDIP)</w:t>
      </w:r>
    </w:p>
    <w:p w:rsidR="007B099A" w:rsidRPr="00A73EA9" w:rsidRDefault="00847296" w:rsidP="00B3209A">
      <w:pPr>
        <w:jc w:val="center"/>
        <w:rPr>
          <w:rFonts w:asciiTheme="minorBidi" w:hAnsiTheme="minorBidi"/>
          <w:lang w:val="es-419"/>
        </w:rPr>
      </w:pPr>
      <w:r w:rsidRPr="00A73EA9">
        <w:rPr>
          <w:rFonts w:asciiTheme="minorBidi" w:hAnsiTheme="minorBidi"/>
          <w:lang w:val="es-419"/>
        </w:rPr>
        <w:t>Declaraciones generales</w:t>
      </w:r>
    </w:p>
    <w:p w:rsidR="007B099A" w:rsidRPr="00A73EA9" w:rsidRDefault="00847296" w:rsidP="007A02F9">
      <w:pPr>
        <w:jc w:val="both"/>
        <w:rPr>
          <w:rFonts w:asciiTheme="minorBidi" w:hAnsiTheme="minorBidi"/>
          <w:lang w:val="es-419"/>
        </w:rPr>
      </w:pPr>
      <w:r w:rsidRPr="00A73EA9">
        <w:rPr>
          <w:rFonts w:asciiTheme="minorBidi" w:hAnsiTheme="minorBidi"/>
          <w:lang w:val="es-419"/>
        </w:rPr>
        <w:t>Señora presidenta:</w:t>
      </w:r>
    </w:p>
    <w:p w:rsidR="007B099A" w:rsidRPr="00A73EA9" w:rsidRDefault="007B099A" w:rsidP="007B099A">
      <w:pPr>
        <w:jc w:val="both"/>
        <w:rPr>
          <w:rFonts w:asciiTheme="minorBidi" w:hAnsiTheme="minorBidi"/>
          <w:lang w:val="es-419"/>
        </w:rPr>
      </w:pPr>
      <w:r w:rsidRPr="00A73EA9">
        <w:rPr>
          <w:rFonts w:asciiTheme="minorBidi" w:hAnsiTheme="minorBidi"/>
          <w:lang w:val="es-ES_tradnl"/>
        </w:rPr>
        <w:t>Estamos encantados de que vuelva a presidir este importante Comité.</w:t>
      </w:r>
      <w:r w:rsidR="00DF136F" w:rsidRPr="00A73EA9">
        <w:rPr>
          <w:rFonts w:asciiTheme="minorBidi" w:hAnsiTheme="minorBidi"/>
          <w:lang w:val="es-419"/>
        </w:rPr>
        <w:t xml:space="preserve"> </w:t>
      </w:r>
      <w:r w:rsidRPr="00A73EA9">
        <w:rPr>
          <w:rFonts w:asciiTheme="minorBidi" w:hAnsiTheme="minorBidi"/>
          <w:lang w:val="es-ES_tradnl"/>
        </w:rPr>
        <w:t>Permítame asegurarle nuestro compromiso y cooperación constructivos durante los debates del Comité.</w:t>
      </w:r>
      <w:r w:rsidR="00DF136F" w:rsidRPr="00A73EA9">
        <w:rPr>
          <w:rFonts w:asciiTheme="minorBidi" w:hAnsiTheme="minorBidi"/>
          <w:lang w:val="es-419"/>
        </w:rPr>
        <w:t xml:space="preserve"> </w:t>
      </w:r>
      <w:r w:rsidRPr="00A73EA9">
        <w:rPr>
          <w:rFonts w:asciiTheme="minorBidi" w:hAnsiTheme="minorBidi"/>
          <w:lang w:val="es-ES_tradnl"/>
        </w:rPr>
        <w:t>Asimismo, deseamos expresar nuestro agradecimiento a la Secretaría por la preparación de esta reunión.</w:t>
      </w:r>
      <w:r w:rsidR="00DF136F" w:rsidRPr="00A73EA9">
        <w:rPr>
          <w:rFonts w:asciiTheme="minorBidi" w:hAnsiTheme="minorBidi"/>
          <w:lang w:val="es-419"/>
        </w:rPr>
        <w:t xml:space="preserve"> </w:t>
      </w:r>
      <w:r w:rsidRPr="00A73EA9">
        <w:rPr>
          <w:rFonts w:asciiTheme="minorBidi" w:hAnsiTheme="minorBidi"/>
          <w:lang w:val="es-ES_tradnl"/>
        </w:rPr>
        <w:t xml:space="preserve">Mi delegación hace suya la declaración formulada por </w:t>
      </w:r>
      <w:r w:rsidR="00D3617C">
        <w:rPr>
          <w:rFonts w:asciiTheme="minorBidi" w:hAnsiTheme="minorBidi"/>
          <w:lang w:val="es-ES_tradnl"/>
        </w:rPr>
        <w:t xml:space="preserve">la </w:t>
      </w:r>
      <w:r w:rsidRPr="00A73EA9">
        <w:rPr>
          <w:rFonts w:asciiTheme="minorBidi" w:hAnsiTheme="minorBidi"/>
          <w:lang w:val="es-ES_tradnl"/>
        </w:rPr>
        <w:t>India en nombre del Grupo de Asia y el Pacífico.</w:t>
      </w:r>
    </w:p>
    <w:p w:rsidR="007B099A" w:rsidRPr="00A73EA9" w:rsidRDefault="007B099A" w:rsidP="007B099A">
      <w:pPr>
        <w:jc w:val="both"/>
        <w:rPr>
          <w:rFonts w:asciiTheme="minorBidi" w:hAnsiTheme="minorBidi"/>
          <w:lang w:val="es-419"/>
        </w:rPr>
      </w:pPr>
      <w:r w:rsidRPr="00A73EA9">
        <w:rPr>
          <w:rFonts w:asciiTheme="minorBidi" w:hAnsiTheme="minorBidi"/>
          <w:lang w:val="es-ES_tradnl"/>
        </w:rPr>
        <w:t>Las actividades de asistencia técnica y fortalecimiento de capacidades deben estar siempre orientadas al desarrollo.</w:t>
      </w:r>
      <w:r w:rsidR="00DF136F" w:rsidRPr="0018327D">
        <w:rPr>
          <w:rFonts w:asciiTheme="minorBidi" w:hAnsiTheme="minorBidi"/>
          <w:lang w:val="es-ES"/>
        </w:rPr>
        <w:t xml:space="preserve"> </w:t>
      </w:r>
      <w:r w:rsidRPr="00A73EA9">
        <w:rPr>
          <w:rFonts w:asciiTheme="minorBidi" w:hAnsiTheme="minorBidi"/>
          <w:lang w:val="es-ES_tradnl"/>
        </w:rPr>
        <w:t>El Comité podría contribuir al fortalecimiento de la cooperación técnica para capacitar a los países de modo que utilicen el sistema de PI como factor coadyuvante al logro de sus objetivos de desarrollo y al aumento de sus niveles de innovación en la economía mundial</w:t>
      </w:r>
      <w:r w:rsidR="00D3617C">
        <w:rPr>
          <w:rFonts w:asciiTheme="minorBidi" w:hAnsiTheme="minorBidi"/>
          <w:lang w:val="es-ES_tradnl"/>
        </w:rPr>
        <w:t xml:space="preserve">. </w:t>
      </w:r>
      <w:r w:rsidRPr="00A73EA9">
        <w:rPr>
          <w:rFonts w:asciiTheme="minorBidi" w:hAnsiTheme="minorBidi"/>
          <w:lang w:val="es-ES_tradnl"/>
        </w:rPr>
        <w:t>En ese contexto, la asistencia técnica debe centrarse en la aplicación de estrategias nacionales de PI y en el estudio de las flexibilidades contenidas en el sistema internacional de PI</w:t>
      </w:r>
      <w:r w:rsidR="00D3617C">
        <w:rPr>
          <w:rFonts w:asciiTheme="minorBidi" w:hAnsiTheme="minorBidi"/>
          <w:lang w:val="es-419"/>
        </w:rPr>
        <w:t>.</w:t>
      </w:r>
    </w:p>
    <w:p w:rsidR="007B099A" w:rsidRPr="00A73EA9" w:rsidRDefault="0003454B" w:rsidP="0003454B">
      <w:pPr>
        <w:jc w:val="both"/>
        <w:rPr>
          <w:rFonts w:asciiTheme="minorBidi" w:hAnsiTheme="minorBidi"/>
          <w:lang w:val="es-419"/>
        </w:rPr>
      </w:pPr>
      <w:r w:rsidRPr="00A73EA9">
        <w:rPr>
          <w:rFonts w:asciiTheme="minorBidi" w:hAnsiTheme="minorBidi"/>
          <w:lang w:val="es-ES_tradnl"/>
        </w:rPr>
        <w:t>La Asamblea General de la OMPI adoptó en 2010 una decisión relativa al establecimiento de un mecanismo de coordinación en virtud del cual los órganos pertinentes de la OMPI deben informar a la Asamblea General sobre la aplicación de la Agenda para el Desarrollo y el mismo informe debe transmitirse al CDIP. Sin embargo, en los últimos años, la mayoría de los órganos de la OMPI no han informado a la Asamblea General sobre la aplicación de la Agenda para el Desarrollo.</w:t>
      </w:r>
      <w:r w:rsidR="00DF136F" w:rsidRPr="00A73EA9">
        <w:rPr>
          <w:rFonts w:asciiTheme="minorBidi" w:hAnsiTheme="minorBidi"/>
          <w:lang w:val="es-419"/>
        </w:rPr>
        <w:t xml:space="preserve"> </w:t>
      </w:r>
      <w:r w:rsidRPr="00A73EA9">
        <w:rPr>
          <w:rFonts w:asciiTheme="minorBidi" w:hAnsiTheme="minorBidi"/>
          <w:lang w:val="es-ES_tradnl"/>
        </w:rPr>
        <w:t xml:space="preserve">Habida cuenta de la decisión de la Asamblea General en la que se </w:t>
      </w:r>
      <w:r w:rsidR="00A73EA9" w:rsidRPr="00A73EA9">
        <w:rPr>
          <w:rFonts w:asciiTheme="minorBidi" w:hAnsiTheme="minorBidi"/>
          <w:lang w:val="es-ES_tradnl"/>
        </w:rPr>
        <w:t>establecieron</w:t>
      </w:r>
      <w:r w:rsidRPr="00A73EA9">
        <w:rPr>
          <w:rFonts w:asciiTheme="minorBidi" w:hAnsiTheme="minorBidi"/>
          <w:lang w:val="es-ES_tradnl"/>
        </w:rPr>
        <w:t xml:space="preserve"> los requisitos de presentación de informes en el marco del mecanismo de coordinación para la aplicación de la AD, esta cuestión debe señalarse debidamente a la atención de la Asamblea General.</w:t>
      </w:r>
    </w:p>
    <w:p w:rsidR="007B099A" w:rsidRPr="00A73EA9" w:rsidRDefault="0003454B" w:rsidP="00A73EA9">
      <w:pPr>
        <w:jc w:val="both"/>
        <w:rPr>
          <w:rFonts w:asciiTheme="minorBidi" w:hAnsiTheme="minorBidi"/>
          <w:lang w:val="es-419"/>
        </w:rPr>
      </w:pPr>
      <w:r w:rsidRPr="00A73EA9">
        <w:rPr>
          <w:rFonts w:asciiTheme="minorBidi" w:hAnsiTheme="minorBidi"/>
          <w:lang w:val="es-ES_tradnl"/>
        </w:rPr>
        <w:t>En el ámbito del fortalecimiento de capacidades, la mitigación del impacto negativo de la pandemia de COVID-19 tiene gran importancia.</w:t>
      </w:r>
      <w:r w:rsidR="00DF136F" w:rsidRPr="0018327D">
        <w:rPr>
          <w:rFonts w:asciiTheme="minorBidi" w:hAnsiTheme="minorBidi"/>
          <w:lang w:val="es-ES"/>
        </w:rPr>
        <w:t xml:space="preserve"> </w:t>
      </w:r>
      <w:r w:rsidRPr="00A73EA9">
        <w:rPr>
          <w:rFonts w:asciiTheme="minorBidi" w:hAnsiTheme="minorBidi"/>
          <w:lang w:val="es-ES_tradnl"/>
        </w:rPr>
        <w:t xml:space="preserve">Se espera de manera razonable que la OMPI, uno de los organismos especializados de la ONU, </w:t>
      </w:r>
      <w:r w:rsidR="00D3617C">
        <w:rPr>
          <w:rFonts w:asciiTheme="minorBidi" w:hAnsiTheme="minorBidi"/>
          <w:lang w:val="es-ES_tradnl"/>
        </w:rPr>
        <w:t xml:space="preserve">prosiga </w:t>
      </w:r>
      <w:r w:rsidRPr="00A73EA9">
        <w:rPr>
          <w:rFonts w:asciiTheme="minorBidi" w:hAnsiTheme="minorBidi"/>
          <w:lang w:val="es-ES_tradnl"/>
        </w:rPr>
        <w:t>su participación activa en las actividades mundiales de la familia de la ONU para dar respuesta a la pandemia</w:t>
      </w:r>
      <w:r w:rsidR="00D3617C">
        <w:rPr>
          <w:rFonts w:asciiTheme="minorBidi" w:hAnsiTheme="minorBidi"/>
          <w:lang w:val="es-ES_tradnl"/>
        </w:rPr>
        <w:t xml:space="preserve"> y fortalezca dicha participación</w:t>
      </w:r>
      <w:r w:rsidRPr="00A73EA9">
        <w:rPr>
          <w:rFonts w:asciiTheme="minorBidi" w:hAnsiTheme="minorBidi"/>
          <w:lang w:val="es-ES_tradnl"/>
        </w:rPr>
        <w:t>.</w:t>
      </w:r>
      <w:r w:rsidR="00DF136F" w:rsidRPr="00A73EA9">
        <w:rPr>
          <w:rFonts w:asciiTheme="minorBidi" w:hAnsiTheme="minorBidi"/>
          <w:lang w:val="es-419"/>
        </w:rPr>
        <w:t xml:space="preserve"> </w:t>
      </w:r>
      <w:r w:rsidRPr="00A73EA9">
        <w:rPr>
          <w:rFonts w:asciiTheme="minorBidi" w:hAnsiTheme="minorBidi"/>
          <w:lang w:val="es-ES_tradnl"/>
        </w:rPr>
        <w:t>Tomamos nota de la participación de la OMPI en las actividades de la OMC en materia de salud pública, aunque creemos que las iniciativas conjuntas con la OMC y la OMS requieren medidas tangibles para acelerar el acceso equitativo y asequible a las vacunas y los medicamentos relacionados con la COVID-19.</w:t>
      </w:r>
      <w:r w:rsidR="00DF136F" w:rsidRPr="00A73EA9">
        <w:rPr>
          <w:rFonts w:asciiTheme="minorBidi" w:hAnsiTheme="minorBidi"/>
          <w:lang w:val="es-419"/>
        </w:rPr>
        <w:t xml:space="preserve"> </w:t>
      </w:r>
      <w:r w:rsidR="00A73EA9" w:rsidRPr="00A73EA9">
        <w:rPr>
          <w:rFonts w:asciiTheme="minorBidi" w:hAnsiTheme="minorBidi"/>
          <w:lang w:val="es-ES_tradnl"/>
        </w:rPr>
        <w:t>Esperamos que la OMPI desempeñe un papel más importante en la lucha contra las consecuencias de la pandemia y en la búsqueda de soluciones, especialmente</w:t>
      </w:r>
      <w:r w:rsidR="00D3617C">
        <w:rPr>
          <w:rFonts w:asciiTheme="minorBidi" w:hAnsiTheme="minorBidi"/>
          <w:lang w:val="es-ES_tradnl"/>
        </w:rPr>
        <w:t xml:space="preserve"> en el ámbito de los</w:t>
      </w:r>
      <w:r w:rsidR="00A73EA9" w:rsidRPr="00A73EA9">
        <w:rPr>
          <w:rFonts w:asciiTheme="minorBidi" w:hAnsiTheme="minorBidi"/>
          <w:lang w:val="es-ES_tradnl"/>
        </w:rPr>
        <w:t xml:space="preserve"> tratamiento</w:t>
      </w:r>
      <w:r w:rsidR="00D3617C">
        <w:rPr>
          <w:rFonts w:asciiTheme="minorBidi" w:hAnsiTheme="minorBidi"/>
          <w:lang w:val="es-ES_tradnl"/>
        </w:rPr>
        <w:t>s</w:t>
      </w:r>
      <w:r w:rsidR="00A73EA9" w:rsidRPr="00A73EA9">
        <w:rPr>
          <w:rFonts w:asciiTheme="minorBidi" w:hAnsiTheme="minorBidi"/>
          <w:lang w:val="es-ES_tradnl"/>
        </w:rPr>
        <w:t xml:space="preserve"> y las vacunas contra la </w:t>
      </w:r>
      <w:r w:rsidR="00D3617C" w:rsidRPr="00A73EA9">
        <w:rPr>
          <w:rFonts w:asciiTheme="minorBidi" w:hAnsiTheme="minorBidi"/>
          <w:lang w:val="es-ES_tradnl"/>
        </w:rPr>
        <w:t>COVID</w:t>
      </w:r>
      <w:r w:rsidR="00A73EA9" w:rsidRPr="00A73EA9">
        <w:rPr>
          <w:rFonts w:asciiTheme="minorBidi" w:hAnsiTheme="minorBidi"/>
          <w:lang w:val="es-ES_tradnl"/>
        </w:rPr>
        <w:t>-19 y en la recuperación económica después de la pandemia en aras de una mejor reconstrucción.</w:t>
      </w:r>
      <w:r w:rsidR="00DF136F" w:rsidRPr="00A73EA9">
        <w:rPr>
          <w:rFonts w:asciiTheme="minorBidi" w:hAnsiTheme="minorBidi"/>
          <w:lang w:val="es-419"/>
        </w:rPr>
        <w:t xml:space="preserve"> </w:t>
      </w:r>
    </w:p>
    <w:p w:rsidR="007B099A" w:rsidRPr="00A73EA9" w:rsidRDefault="00A73EA9" w:rsidP="00A73EA9">
      <w:pPr>
        <w:jc w:val="both"/>
        <w:rPr>
          <w:rFonts w:asciiTheme="minorBidi" w:hAnsiTheme="minorBidi"/>
          <w:lang w:val="es-419"/>
        </w:rPr>
      </w:pPr>
      <w:r w:rsidRPr="00A73EA9">
        <w:rPr>
          <w:rFonts w:asciiTheme="minorBidi" w:hAnsiTheme="minorBidi"/>
          <w:lang w:val="es-ES_tradnl"/>
        </w:rPr>
        <w:lastRenderedPageBreak/>
        <w:t>En el Consejo de los ADPIC de la OMC se han celebrado debates sobre la interconexión entre la propiedad intelectual y las medidas de respuesta a la COVID-19, centrados en el acceso a las tecnologías necesarias para responder a la COVID-19 y en las cuestiones relacionadas con la PI en ese contexto.</w:t>
      </w:r>
      <w:r w:rsidR="00DF136F" w:rsidRPr="0018327D">
        <w:rPr>
          <w:rFonts w:asciiTheme="minorBidi" w:hAnsiTheme="minorBidi"/>
          <w:lang w:val="es-ES"/>
        </w:rPr>
        <w:t xml:space="preserve"> </w:t>
      </w:r>
      <w:r w:rsidRPr="00A73EA9">
        <w:rPr>
          <w:rFonts w:asciiTheme="minorBidi" w:hAnsiTheme="minorBidi"/>
          <w:lang w:val="es-ES_tradnl"/>
        </w:rPr>
        <w:t>En este sentido, es fundamental que tenga lugar en el CDIP</w:t>
      </w:r>
      <w:r w:rsidR="008D006C">
        <w:rPr>
          <w:rFonts w:asciiTheme="minorBidi" w:hAnsiTheme="minorBidi"/>
          <w:lang w:val="es-ES_tradnl"/>
        </w:rPr>
        <w:t xml:space="preserve"> </w:t>
      </w:r>
      <w:r w:rsidR="008D006C" w:rsidRPr="00A73EA9">
        <w:rPr>
          <w:rFonts w:asciiTheme="minorBidi" w:hAnsiTheme="minorBidi"/>
          <w:lang w:val="es-ES_tradnl"/>
        </w:rPr>
        <w:t>un debate de ese tipo</w:t>
      </w:r>
      <w:r w:rsidRPr="00A73EA9">
        <w:rPr>
          <w:rFonts w:asciiTheme="minorBidi" w:hAnsiTheme="minorBidi"/>
          <w:lang w:val="es-ES_tradnl"/>
        </w:rPr>
        <w:t>.</w:t>
      </w:r>
    </w:p>
    <w:p w:rsidR="005456FC" w:rsidRPr="005456FC" w:rsidRDefault="00DF136F">
      <w:pPr>
        <w:jc w:val="both"/>
        <w:rPr>
          <w:rFonts w:asciiTheme="minorBidi" w:hAnsiTheme="minorBidi"/>
          <w:lang w:val="es-419"/>
        </w:rPr>
      </w:pPr>
      <w:r w:rsidRPr="005456FC">
        <w:rPr>
          <w:rFonts w:asciiTheme="minorBidi" w:hAnsiTheme="minorBidi"/>
          <w:lang w:val="es-419"/>
        </w:rPr>
        <w:t>Gracias, Sra. presidenta.</w:t>
      </w:r>
    </w:p>
    <w:sectPr w:rsidR="005456FC" w:rsidRPr="005456FC" w:rsidSect="001832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F7E" w:rsidRDefault="00B27F7E" w:rsidP="00B27F7E">
      <w:pPr>
        <w:spacing w:after="0" w:line="240" w:lineRule="auto"/>
      </w:pPr>
      <w:r>
        <w:separator/>
      </w:r>
    </w:p>
  </w:endnote>
  <w:endnote w:type="continuationSeparator" w:id="0">
    <w:p w:rsidR="00B27F7E" w:rsidRDefault="00B27F7E" w:rsidP="00B27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27D" w:rsidRDefault="0018327D" w:rsidP="001832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27D" w:rsidRDefault="0018327D">
    <w:pPr>
      <w:pStyle w:val="Footer"/>
    </w:pPr>
    <w:r>
      <w:rPr>
        <w:noProof/>
        <w:lang w:val="fr-CH" w:eastAsia="fr-CH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8327D" w:rsidRDefault="0018327D" w:rsidP="0018327D">
                          <w:pPr>
                            <w:spacing w:after="0" w:line="240" w:lineRule="auto"/>
                            <w:jc w:val="center"/>
                          </w:pPr>
                          <w:r w:rsidRPr="0018327D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p5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90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p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iOZp5qgIAAGQ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:rsidR="0018327D" w:rsidRDefault="0018327D" w:rsidP="0018327D">
                    <w:pPr>
                      <w:spacing w:after="0" w:line="240" w:lineRule="auto"/>
                      <w:jc w:val="center"/>
                    </w:pPr>
                    <w:r w:rsidRPr="0018327D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27D" w:rsidRDefault="0018327D" w:rsidP="001832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F7E" w:rsidRDefault="00B27F7E" w:rsidP="00B27F7E">
      <w:pPr>
        <w:spacing w:after="0" w:line="240" w:lineRule="auto"/>
      </w:pPr>
      <w:r>
        <w:separator/>
      </w:r>
    </w:p>
  </w:footnote>
  <w:footnote w:type="continuationSeparator" w:id="0">
    <w:p w:rsidR="00B27F7E" w:rsidRDefault="00B27F7E" w:rsidP="00B27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27D" w:rsidRDefault="0018327D" w:rsidP="0018327D">
    <w:pPr>
      <w:pStyle w:val="Header"/>
    </w:pPr>
    <w:r>
      <w:rPr>
        <w:noProof/>
        <w:lang w:val="fr-CH" w:eastAsia="fr-CH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8327D" w:rsidRDefault="0018327D" w:rsidP="0018327D">
                          <w:pPr>
                            <w:spacing w:after="0" w:line="240" w:lineRule="auto"/>
                            <w:jc w:val="center"/>
                          </w:pPr>
                          <w:r w:rsidRPr="0018327D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qmjqgIAAGQ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BD2qmjqgIAAGQ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:rsidR="0018327D" w:rsidRDefault="0018327D" w:rsidP="0018327D">
                    <w:pPr>
                      <w:spacing w:after="0" w:line="240" w:lineRule="auto"/>
                      <w:jc w:val="center"/>
                    </w:pPr>
                    <w:r w:rsidRPr="0018327D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27D" w:rsidRDefault="001832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27D" w:rsidRDefault="0018327D" w:rsidP="0018327D">
    <w:pPr>
      <w:pStyle w:val="Header"/>
    </w:pPr>
    <w:r>
      <w:rPr>
        <w:noProof/>
        <w:lang w:val="fr-CH" w:eastAsia="fr-CH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8327D" w:rsidRDefault="0018327D" w:rsidP="0018327D">
                          <w:pPr>
                            <w:spacing w:after="0" w:line="240" w:lineRule="auto"/>
                            <w:jc w:val="center"/>
                          </w:pPr>
                          <w:r w:rsidRPr="0018327D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5VgpgIAAF0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LTDlWCmAgAAXQUAAA4AAAAAAAAAAAAAAAAALgIA&#10;AGRycy9lMm9Eb2MueG1sUEsBAi0AFAAGAAgAAAAhAM3y8yjaAAAACAEAAA8AAAAAAAAAAAAAAAAA&#10;AAUAAGRycy9kb3ducmV2LnhtbFBLBQYAAAAABAAEAPMAAAAHBgAAAAA=&#10;" o:allowincell="f" filled="f" stroked="f" strokeweight=".5pt">
              <v:fill o:detectmouseclick="t"/>
              <v:path arrowok="t"/>
              <v:textbox>
                <w:txbxContent>
                  <w:p w:rsidR="0018327D" w:rsidRDefault="0018327D" w:rsidP="0018327D">
                    <w:pPr>
                      <w:spacing w:after="0" w:line="240" w:lineRule="auto"/>
                      <w:jc w:val="center"/>
                    </w:pPr>
                    <w:r w:rsidRPr="0018327D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|xUPOV LDTERM"/>
    <w:docVar w:name="TermBaseURL" w:val="empty"/>
    <w:docVar w:name="TextBases" w:val="Team Server TMs\Spanish|TextBase TMs\WorkspaceSTS\Administration &amp; Finance\FAB Main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"/>
    <w:docVar w:name="TextBaseURL" w:val="empty"/>
    <w:docVar w:name="UILng" w:val="en"/>
  </w:docVars>
  <w:rsids>
    <w:rsidRoot w:val="00B3209A"/>
    <w:rsid w:val="0003454B"/>
    <w:rsid w:val="000C2E1D"/>
    <w:rsid w:val="0018327D"/>
    <w:rsid w:val="001D7510"/>
    <w:rsid w:val="00220E94"/>
    <w:rsid w:val="00264BC2"/>
    <w:rsid w:val="00392A05"/>
    <w:rsid w:val="005456FC"/>
    <w:rsid w:val="00562BF0"/>
    <w:rsid w:val="005B181D"/>
    <w:rsid w:val="007A02F9"/>
    <w:rsid w:val="007B099A"/>
    <w:rsid w:val="00803250"/>
    <w:rsid w:val="00847296"/>
    <w:rsid w:val="008D006C"/>
    <w:rsid w:val="009E6FA7"/>
    <w:rsid w:val="00A73EA9"/>
    <w:rsid w:val="00B07E9F"/>
    <w:rsid w:val="00B261B0"/>
    <w:rsid w:val="00B27F7E"/>
    <w:rsid w:val="00B3209A"/>
    <w:rsid w:val="00B67B6B"/>
    <w:rsid w:val="00D3617C"/>
    <w:rsid w:val="00DF136F"/>
    <w:rsid w:val="00F4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B2571C-4808-43E3-B362-178B91769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7F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F7E"/>
  </w:style>
  <w:style w:type="paragraph" w:styleId="Footer">
    <w:name w:val="footer"/>
    <w:basedOn w:val="Normal"/>
    <w:link w:val="FooterChar"/>
    <w:uiPriority w:val="99"/>
    <w:unhideWhenUsed/>
    <w:rsid w:val="00B27F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BFC44-9818-4746-8E8F-568502765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562</Words>
  <Characters>2906</Characters>
  <Application>Microsoft Office Word</Application>
  <DocSecurity>0</DocSecurity>
  <Lines>45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SIMONIS Damien</dc:creator>
  <cp:keywords>FOR OFFICIAL USE ONLY</cp:keywords>
  <dc:description/>
  <cp:lastModifiedBy>ESTEVES DOS SANTOS Anabela</cp:lastModifiedBy>
  <cp:revision>3</cp:revision>
  <dcterms:created xsi:type="dcterms:W3CDTF">2021-12-21T13:43:00Z</dcterms:created>
  <dcterms:modified xsi:type="dcterms:W3CDTF">2021-12-22T12:31:00Z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7f34b332-00bb-47d2-986f-47d27e9a64dd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