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75499" w:rsidRPr="00DC227D" w:rsidTr="00775499">
        <w:tc>
          <w:tcPr>
            <w:tcW w:w="4513" w:type="dxa"/>
            <w:tcBorders>
              <w:bottom w:val="single" w:sz="4" w:space="0" w:color="auto"/>
            </w:tcBorders>
            <w:tcMar>
              <w:bottom w:w="170" w:type="dxa"/>
            </w:tcMar>
          </w:tcPr>
          <w:p w:rsidR="00775499" w:rsidRPr="00DC227D" w:rsidRDefault="00775499" w:rsidP="00916EE2">
            <w:pPr>
              <w:rPr>
                <w:szCs w:val="22"/>
                <w:lang w:val="es-ES"/>
              </w:rPr>
            </w:pPr>
          </w:p>
        </w:tc>
        <w:tc>
          <w:tcPr>
            <w:tcW w:w="4337" w:type="dxa"/>
            <w:tcBorders>
              <w:bottom w:val="single" w:sz="4" w:space="0" w:color="auto"/>
            </w:tcBorders>
            <w:tcMar>
              <w:left w:w="0" w:type="dxa"/>
              <w:right w:w="0" w:type="dxa"/>
            </w:tcMar>
          </w:tcPr>
          <w:p w:rsidR="00775499" w:rsidRPr="00DC227D" w:rsidRDefault="00775499" w:rsidP="00916EE2">
            <w:pPr>
              <w:rPr>
                <w:szCs w:val="22"/>
                <w:lang w:val="es-ES"/>
              </w:rPr>
            </w:pPr>
            <w:r w:rsidRPr="00DC227D">
              <w:rPr>
                <w:noProof/>
                <w:szCs w:val="22"/>
                <w:lang w:eastAsia="en-US"/>
              </w:rPr>
              <w:drawing>
                <wp:inline distT="0" distB="0" distL="0" distR="0" wp14:anchorId="3B3A14BF" wp14:editId="3E3AC791">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75499" w:rsidRPr="00DC227D" w:rsidRDefault="003155DA" w:rsidP="00222680">
            <w:pPr>
              <w:jc w:val="right"/>
              <w:rPr>
                <w:szCs w:val="22"/>
                <w:lang w:val="es-ES"/>
              </w:rPr>
            </w:pPr>
            <w:r>
              <w:rPr>
                <w:b/>
                <w:sz w:val="40"/>
                <w:szCs w:val="40"/>
              </w:rPr>
              <w:t>S</w:t>
            </w:r>
          </w:p>
        </w:tc>
      </w:tr>
      <w:tr w:rsidR="00775499" w:rsidRPr="003155DA" w:rsidTr="00C5068F">
        <w:trPr>
          <w:trHeight w:hRule="exact" w:val="357"/>
        </w:trPr>
        <w:tc>
          <w:tcPr>
            <w:tcW w:w="9356" w:type="dxa"/>
            <w:gridSpan w:val="3"/>
            <w:tcBorders>
              <w:top w:val="single" w:sz="4" w:space="0" w:color="auto"/>
            </w:tcBorders>
            <w:tcMar>
              <w:top w:w="170" w:type="dxa"/>
              <w:left w:w="0" w:type="dxa"/>
              <w:right w:w="0" w:type="dxa"/>
            </w:tcMar>
            <w:vAlign w:val="bottom"/>
          </w:tcPr>
          <w:p w:rsidR="00775499" w:rsidRPr="003155DA" w:rsidRDefault="00775499" w:rsidP="00775499">
            <w:pPr>
              <w:jc w:val="right"/>
              <w:rPr>
                <w:rFonts w:ascii="Arial Black" w:hAnsi="Arial Black"/>
                <w:caps/>
                <w:sz w:val="15"/>
              </w:rPr>
            </w:pPr>
            <w:r w:rsidRPr="003155DA">
              <w:rPr>
                <w:rFonts w:ascii="Arial Black" w:hAnsi="Arial Black"/>
                <w:caps/>
                <w:sz w:val="15"/>
              </w:rPr>
              <w:t>CDIP/22/</w:t>
            </w:r>
            <w:bookmarkStart w:id="0" w:name="Code"/>
            <w:bookmarkEnd w:id="0"/>
            <w:r w:rsidRPr="003155DA">
              <w:rPr>
                <w:rFonts w:ascii="Arial Black" w:hAnsi="Arial Black"/>
                <w:caps/>
                <w:sz w:val="15"/>
              </w:rPr>
              <w:t>16</w:t>
            </w:r>
          </w:p>
        </w:tc>
      </w:tr>
      <w:tr w:rsidR="00775499" w:rsidRPr="003155DA" w:rsidTr="00916EE2">
        <w:trPr>
          <w:trHeight w:hRule="exact" w:val="170"/>
        </w:trPr>
        <w:tc>
          <w:tcPr>
            <w:tcW w:w="9356" w:type="dxa"/>
            <w:gridSpan w:val="3"/>
            <w:noWrap/>
            <w:tcMar>
              <w:left w:w="0" w:type="dxa"/>
              <w:right w:w="0" w:type="dxa"/>
            </w:tcMar>
            <w:vAlign w:val="bottom"/>
          </w:tcPr>
          <w:p w:rsidR="00775499" w:rsidRPr="003155DA" w:rsidRDefault="00775499" w:rsidP="00222680">
            <w:pPr>
              <w:jc w:val="right"/>
              <w:rPr>
                <w:rFonts w:ascii="Arial Black" w:hAnsi="Arial Black"/>
                <w:caps/>
                <w:sz w:val="15"/>
              </w:rPr>
            </w:pPr>
            <w:r w:rsidRPr="003155DA">
              <w:rPr>
                <w:rFonts w:ascii="Arial Black" w:hAnsi="Arial Black"/>
                <w:caps/>
                <w:sz w:val="15"/>
              </w:rPr>
              <w:t xml:space="preserve">ORIGINAL: </w:t>
            </w:r>
            <w:bookmarkStart w:id="1" w:name="Original"/>
            <w:bookmarkEnd w:id="1"/>
            <w:r w:rsidRPr="003155DA">
              <w:rPr>
                <w:rFonts w:ascii="Arial Black" w:hAnsi="Arial Black"/>
                <w:caps/>
                <w:sz w:val="15"/>
              </w:rPr>
              <w:t>INGLÉS</w:t>
            </w:r>
          </w:p>
        </w:tc>
      </w:tr>
      <w:tr w:rsidR="00775499" w:rsidRPr="003155DA" w:rsidTr="00916EE2">
        <w:trPr>
          <w:trHeight w:hRule="exact" w:val="198"/>
        </w:trPr>
        <w:tc>
          <w:tcPr>
            <w:tcW w:w="9356" w:type="dxa"/>
            <w:gridSpan w:val="3"/>
            <w:tcMar>
              <w:left w:w="0" w:type="dxa"/>
              <w:right w:w="0" w:type="dxa"/>
            </w:tcMar>
            <w:vAlign w:val="bottom"/>
          </w:tcPr>
          <w:p w:rsidR="00775499" w:rsidRPr="003155DA" w:rsidRDefault="00775499" w:rsidP="00775499">
            <w:pPr>
              <w:jc w:val="right"/>
              <w:rPr>
                <w:rFonts w:ascii="Arial Black" w:hAnsi="Arial Black"/>
                <w:caps/>
                <w:sz w:val="15"/>
              </w:rPr>
            </w:pPr>
            <w:r w:rsidRPr="003155DA">
              <w:rPr>
                <w:rFonts w:ascii="Arial Black" w:hAnsi="Arial Black"/>
                <w:caps/>
                <w:sz w:val="15"/>
              </w:rPr>
              <w:t xml:space="preserve">fecha: </w:t>
            </w:r>
            <w:bookmarkStart w:id="2" w:name="Date"/>
            <w:bookmarkEnd w:id="2"/>
            <w:r w:rsidRPr="003155DA">
              <w:rPr>
                <w:rFonts w:ascii="Arial Black" w:hAnsi="Arial Black"/>
                <w:caps/>
                <w:sz w:val="15"/>
              </w:rPr>
              <w:t>22 DE OCTUBRE DE 2018</w:t>
            </w:r>
          </w:p>
        </w:tc>
      </w:tr>
    </w:tbl>
    <w:p w:rsidR="008B2CC1" w:rsidRPr="00DC227D" w:rsidRDefault="008B2CC1" w:rsidP="008B2CC1">
      <w:pPr>
        <w:rPr>
          <w:szCs w:val="22"/>
          <w:lang w:val="es-ES"/>
        </w:rPr>
      </w:pPr>
    </w:p>
    <w:p w:rsidR="008B2CC1" w:rsidRPr="00DC227D" w:rsidRDefault="008B2CC1" w:rsidP="008B2CC1">
      <w:pPr>
        <w:rPr>
          <w:szCs w:val="22"/>
          <w:lang w:val="es-ES"/>
        </w:rPr>
      </w:pPr>
    </w:p>
    <w:p w:rsidR="008B2CC1" w:rsidRPr="00DC227D" w:rsidRDefault="008B2CC1" w:rsidP="008B2CC1">
      <w:pPr>
        <w:rPr>
          <w:szCs w:val="22"/>
          <w:lang w:val="es-ES"/>
        </w:rPr>
      </w:pPr>
    </w:p>
    <w:p w:rsidR="008B2CC1" w:rsidRPr="00DC227D" w:rsidRDefault="008B2CC1" w:rsidP="008B2CC1">
      <w:pPr>
        <w:rPr>
          <w:szCs w:val="22"/>
          <w:lang w:val="es-ES"/>
        </w:rPr>
      </w:pPr>
    </w:p>
    <w:p w:rsidR="008B2CC1" w:rsidRPr="00DC227D" w:rsidRDefault="008B2CC1" w:rsidP="008B2CC1">
      <w:pPr>
        <w:rPr>
          <w:szCs w:val="22"/>
          <w:lang w:val="es-ES"/>
        </w:rPr>
      </w:pPr>
    </w:p>
    <w:p w:rsidR="00775499" w:rsidRPr="000A3ABF" w:rsidRDefault="00775499" w:rsidP="00775499">
      <w:pPr>
        <w:rPr>
          <w:b/>
          <w:sz w:val="28"/>
          <w:szCs w:val="28"/>
          <w:lang w:val="fr-CH"/>
        </w:rPr>
      </w:pPr>
      <w:r w:rsidRPr="000A3ABF">
        <w:rPr>
          <w:b/>
          <w:sz w:val="28"/>
          <w:szCs w:val="28"/>
          <w:lang w:val="fr-CH"/>
        </w:rPr>
        <w:t xml:space="preserve">Comité de </w:t>
      </w:r>
      <w:proofErr w:type="spellStart"/>
      <w:r w:rsidRPr="000A3ABF">
        <w:rPr>
          <w:b/>
          <w:sz w:val="28"/>
          <w:szCs w:val="28"/>
          <w:lang w:val="fr-CH"/>
        </w:rPr>
        <w:t>Desarrollo</w:t>
      </w:r>
      <w:proofErr w:type="spellEnd"/>
      <w:r w:rsidRPr="000A3ABF">
        <w:rPr>
          <w:b/>
          <w:sz w:val="28"/>
          <w:szCs w:val="28"/>
          <w:lang w:val="fr-CH"/>
        </w:rPr>
        <w:t xml:space="preserve"> y </w:t>
      </w:r>
      <w:proofErr w:type="spellStart"/>
      <w:r w:rsidRPr="000A3ABF">
        <w:rPr>
          <w:b/>
          <w:sz w:val="28"/>
          <w:szCs w:val="28"/>
          <w:lang w:val="fr-CH"/>
        </w:rPr>
        <w:t>Propiedad</w:t>
      </w:r>
      <w:proofErr w:type="spellEnd"/>
      <w:r w:rsidRPr="000A3ABF">
        <w:rPr>
          <w:b/>
          <w:sz w:val="28"/>
          <w:szCs w:val="28"/>
          <w:lang w:val="fr-CH"/>
        </w:rPr>
        <w:t xml:space="preserve"> </w:t>
      </w:r>
      <w:proofErr w:type="spellStart"/>
      <w:r w:rsidRPr="000A3ABF">
        <w:rPr>
          <w:b/>
          <w:sz w:val="28"/>
          <w:szCs w:val="28"/>
          <w:lang w:val="fr-CH"/>
        </w:rPr>
        <w:t>Intelectual</w:t>
      </w:r>
      <w:proofErr w:type="spellEnd"/>
      <w:r w:rsidRPr="000A3ABF">
        <w:rPr>
          <w:b/>
          <w:sz w:val="28"/>
          <w:szCs w:val="28"/>
          <w:lang w:val="fr-CH"/>
        </w:rPr>
        <w:t xml:space="preserve"> (CDIP)</w:t>
      </w:r>
    </w:p>
    <w:p w:rsidR="00775499" w:rsidRPr="000A3ABF" w:rsidRDefault="00775499" w:rsidP="00775499">
      <w:pPr>
        <w:rPr>
          <w:szCs w:val="22"/>
          <w:lang w:val="fr-CH"/>
        </w:rPr>
      </w:pPr>
    </w:p>
    <w:p w:rsidR="00775499" w:rsidRPr="000A3ABF" w:rsidRDefault="00775499" w:rsidP="00775499">
      <w:pPr>
        <w:rPr>
          <w:szCs w:val="22"/>
          <w:lang w:val="fr-CH"/>
        </w:rPr>
      </w:pPr>
    </w:p>
    <w:p w:rsidR="00775499" w:rsidRPr="000A3ABF" w:rsidRDefault="00775499" w:rsidP="00775499">
      <w:pPr>
        <w:rPr>
          <w:b/>
          <w:sz w:val="24"/>
          <w:szCs w:val="24"/>
          <w:lang w:val="fr-CH"/>
        </w:rPr>
      </w:pPr>
      <w:proofErr w:type="spellStart"/>
      <w:r w:rsidRPr="000A3ABF">
        <w:rPr>
          <w:b/>
          <w:sz w:val="24"/>
          <w:szCs w:val="24"/>
          <w:lang w:val="fr-CH"/>
        </w:rPr>
        <w:t>Vigesimosegunda</w:t>
      </w:r>
      <w:proofErr w:type="spellEnd"/>
      <w:r w:rsidRPr="000A3ABF">
        <w:rPr>
          <w:b/>
          <w:sz w:val="24"/>
          <w:szCs w:val="24"/>
          <w:lang w:val="fr-CH"/>
        </w:rPr>
        <w:t xml:space="preserve"> </w:t>
      </w:r>
      <w:proofErr w:type="spellStart"/>
      <w:r w:rsidRPr="000A3ABF">
        <w:rPr>
          <w:b/>
          <w:sz w:val="24"/>
          <w:szCs w:val="24"/>
          <w:lang w:val="fr-CH"/>
        </w:rPr>
        <w:t>sesión</w:t>
      </w:r>
      <w:proofErr w:type="spellEnd"/>
    </w:p>
    <w:p w:rsidR="00775499" w:rsidRPr="000A3ABF" w:rsidRDefault="00775499" w:rsidP="00775499">
      <w:pPr>
        <w:rPr>
          <w:b/>
          <w:sz w:val="24"/>
          <w:szCs w:val="24"/>
          <w:lang w:val="fr-CH"/>
        </w:rPr>
      </w:pPr>
      <w:proofErr w:type="spellStart"/>
      <w:r w:rsidRPr="000A3ABF">
        <w:rPr>
          <w:b/>
          <w:sz w:val="24"/>
          <w:szCs w:val="24"/>
          <w:lang w:val="fr-CH"/>
        </w:rPr>
        <w:t>Ginebra</w:t>
      </w:r>
      <w:proofErr w:type="spellEnd"/>
      <w:r w:rsidRPr="000A3ABF">
        <w:rPr>
          <w:b/>
          <w:sz w:val="24"/>
          <w:szCs w:val="24"/>
          <w:lang w:val="fr-CH"/>
        </w:rPr>
        <w:t xml:space="preserve">, 19 </w:t>
      </w:r>
      <w:proofErr w:type="gramStart"/>
      <w:r w:rsidRPr="000A3ABF">
        <w:rPr>
          <w:b/>
          <w:sz w:val="24"/>
          <w:szCs w:val="24"/>
          <w:lang w:val="fr-CH"/>
        </w:rPr>
        <w:t>a</w:t>
      </w:r>
      <w:proofErr w:type="gramEnd"/>
      <w:r w:rsidRPr="000A3ABF">
        <w:rPr>
          <w:b/>
          <w:sz w:val="24"/>
          <w:szCs w:val="24"/>
          <w:lang w:val="fr-CH"/>
        </w:rPr>
        <w:t xml:space="preserve"> 23 de </w:t>
      </w:r>
      <w:proofErr w:type="spellStart"/>
      <w:r w:rsidRPr="000A3ABF">
        <w:rPr>
          <w:b/>
          <w:sz w:val="24"/>
          <w:szCs w:val="24"/>
          <w:lang w:val="fr-CH"/>
        </w:rPr>
        <w:t>noviembre</w:t>
      </w:r>
      <w:proofErr w:type="spellEnd"/>
      <w:r w:rsidRPr="000A3ABF">
        <w:rPr>
          <w:b/>
          <w:sz w:val="24"/>
          <w:szCs w:val="24"/>
          <w:lang w:val="fr-CH"/>
        </w:rPr>
        <w:t xml:space="preserve"> de 2018</w:t>
      </w:r>
    </w:p>
    <w:p w:rsidR="008B2CC1" w:rsidRDefault="008B2CC1" w:rsidP="008B2CC1">
      <w:pPr>
        <w:rPr>
          <w:szCs w:val="22"/>
          <w:lang w:val="es-ES"/>
        </w:rPr>
      </w:pPr>
    </w:p>
    <w:p w:rsidR="003155DA" w:rsidRPr="00DC227D" w:rsidRDefault="003155DA" w:rsidP="008B2CC1">
      <w:pPr>
        <w:rPr>
          <w:szCs w:val="22"/>
          <w:lang w:val="es-ES"/>
        </w:rPr>
      </w:pPr>
    </w:p>
    <w:p w:rsidR="00BF659C" w:rsidRPr="00DC227D" w:rsidRDefault="00BF659C" w:rsidP="00BF659C">
      <w:pPr>
        <w:rPr>
          <w:szCs w:val="22"/>
          <w:lang w:val="es-ES"/>
        </w:rPr>
      </w:pPr>
      <w:bookmarkStart w:id="3" w:name="TitleOfDoc"/>
      <w:bookmarkEnd w:id="3"/>
    </w:p>
    <w:p w:rsidR="00BF659C" w:rsidRPr="00DC227D" w:rsidRDefault="00885FB4" w:rsidP="00BF659C">
      <w:pPr>
        <w:rPr>
          <w:szCs w:val="22"/>
          <w:lang w:val="es-ES"/>
        </w:rPr>
      </w:pPr>
      <w:r w:rsidRPr="00DC227D">
        <w:rPr>
          <w:szCs w:val="22"/>
          <w:lang w:val="es-ES"/>
        </w:rPr>
        <w:t>PROP</w:t>
      </w:r>
      <w:r w:rsidR="00B342A4" w:rsidRPr="00DC227D">
        <w:rPr>
          <w:szCs w:val="22"/>
          <w:lang w:val="es-ES"/>
        </w:rPr>
        <w:t>UESTA DE DECLARACIÓN SOBRE LAS MUJERES Y LA PROPIEDAD INTELECTUAL, PRESENTADA POR</w:t>
      </w:r>
      <w:r w:rsidRPr="00DC227D">
        <w:rPr>
          <w:szCs w:val="22"/>
          <w:lang w:val="es-ES"/>
        </w:rPr>
        <w:t xml:space="preserve"> M</w:t>
      </w:r>
      <w:r w:rsidR="00B342A4" w:rsidRPr="00DC227D">
        <w:rPr>
          <w:szCs w:val="22"/>
          <w:lang w:val="es-ES"/>
        </w:rPr>
        <w:t>É</w:t>
      </w:r>
      <w:r w:rsidRPr="00DC227D">
        <w:rPr>
          <w:szCs w:val="22"/>
          <w:lang w:val="es-ES"/>
        </w:rPr>
        <w:t>XICO</w:t>
      </w:r>
    </w:p>
    <w:p w:rsidR="008B2CC1" w:rsidRPr="00DC227D" w:rsidRDefault="008B2CC1" w:rsidP="008B2CC1">
      <w:pPr>
        <w:rPr>
          <w:szCs w:val="22"/>
          <w:lang w:val="es-ES"/>
        </w:rPr>
      </w:pPr>
    </w:p>
    <w:p w:rsidR="008B2CC1" w:rsidRPr="00DC227D" w:rsidRDefault="00912679" w:rsidP="008B2CC1">
      <w:pPr>
        <w:rPr>
          <w:i/>
          <w:szCs w:val="22"/>
          <w:lang w:val="es-ES"/>
        </w:rPr>
      </w:pPr>
      <w:bookmarkStart w:id="4" w:name="Prepared"/>
      <w:bookmarkEnd w:id="4"/>
      <w:r w:rsidRPr="00DC227D">
        <w:rPr>
          <w:i/>
          <w:szCs w:val="22"/>
          <w:lang w:val="es-ES"/>
        </w:rPr>
        <w:t xml:space="preserve">Documento </w:t>
      </w:r>
      <w:r w:rsidR="00B342A4" w:rsidRPr="00DC227D">
        <w:rPr>
          <w:i/>
          <w:szCs w:val="22"/>
          <w:lang w:val="es-ES"/>
        </w:rPr>
        <w:t>p</w:t>
      </w:r>
      <w:r w:rsidR="009A3FE9" w:rsidRPr="00DC227D">
        <w:rPr>
          <w:i/>
          <w:szCs w:val="22"/>
          <w:lang w:val="es-ES"/>
        </w:rPr>
        <w:t>repar</w:t>
      </w:r>
      <w:r w:rsidR="00B342A4" w:rsidRPr="00DC227D">
        <w:rPr>
          <w:i/>
          <w:szCs w:val="22"/>
          <w:lang w:val="es-ES"/>
        </w:rPr>
        <w:t>ado por</w:t>
      </w:r>
      <w:r w:rsidR="009A3FE9" w:rsidRPr="00DC227D">
        <w:rPr>
          <w:i/>
          <w:szCs w:val="22"/>
          <w:lang w:val="es-ES"/>
        </w:rPr>
        <w:t xml:space="preserve"> </w:t>
      </w:r>
      <w:r w:rsidR="00B342A4" w:rsidRPr="00DC227D">
        <w:rPr>
          <w:i/>
          <w:szCs w:val="22"/>
          <w:lang w:val="es-ES"/>
        </w:rPr>
        <w:t>la Secretaría</w:t>
      </w:r>
    </w:p>
    <w:p w:rsidR="00AC205C" w:rsidRPr="00DC227D" w:rsidRDefault="00AC205C">
      <w:pPr>
        <w:rPr>
          <w:szCs w:val="22"/>
          <w:lang w:val="es-ES"/>
        </w:rPr>
      </w:pPr>
    </w:p>
    <w:p w:rsidR="000F5E56" w:rsidRPr="00DC227D" w:rsidRDefault="000F5E56">
      <w:pPr>
        <w:rPr>
          <w:szCs w:val="22"/>
          <w:lang w:val="es-ES"/>
        </w:rPr>
      </w:pPr>
    </w:p>
    <w:p w:rsidR="002928D3" w:rsidRPr="00DC227D" w:rsidRDefault="002928D3">
      <w:pPr>
        <w:rPr>
          <w:szCs w:val="22"/>
          <w:lang w:val="es-ES"/>
        </w:rPr>
      </w:pPr>
    </w:p>
    <w:p w:rsidR="00EC7A3C" w:rsidRPr="00DC227D" w:rsidRDefault="00EC7A3C" w:rsidP="00EC7A3C">
      <w:pPr>
        <w:rPr>
          <w:szCs w:val="22"/>
          <w:lang w:val="es-ES"/>
        </w:rPr>
      </w:pPr>
    </w:p>
    <w:p w:rsidR="00612D82" w:rsidRPr="00DC227D" w:rsidRDefault="0073530F" w:rsidP="00BF659C">
      <w:pPr>
        <w:rPr>
          <w:szCs w:val="22"/>
          <w:lang w:val="es-ES"/>
        </w:rPr>
      </w:pPr>
      <w:r w:rsidRPr="00DC227D">
        <w:rPr>
          <w:szCs w:val="22"/>
          <w:lang w:val="es-ES"/>
        </w:rPr>
        <w:fldChar w:fldCharType="begin"/>
      </w:r>
      <w:r w:rsidRPr="00DC227D">
        <w:rPr>
          <w:szCs w:val="22"/>
          <w:lang w:val="es-ES"/>
        </w:rPr>
        <w:instrText xml:space="preserve"> AUTONUM  </w:instrText>
      </w:r>
      <w:r w:rsidRPr="00DC227D">
        <w:rPr>
          <w:szCs w:val="22"/>
          <w:lang w:val="es-ES"/>
        </w:rPr>
        <w:fldChar w:fldCharType="end"/>
      </w:r>
      <w:r w:rsidRPr="00DC227D">
        <w:rPr>
          <w:szCs w:val="22"/>
          <w:lang w:val="es-ES"/>
        </w:rPr>
        <w:tab/>
      </w:r>
      <w:r w:rsidR="00B342A4" w:rsidRPr="00DC227D">
        <w:rPr>
          <w:szCs w:val="22"/>
          <w:lang w:val="es-ES"/>
        </w:rPr>
        <w:t>E</w:t>
      </w:r>
      <w:r w:rsidR="00483F22" w:rsidRPr="00DC227D">
        <w:rPr>
          <w:szCs w:val="22"/>
          <w:lang w:val="es-ES"/>
        </w:rPr>
        <w:t xml:space="preserve">n </w:t>
      </w:r>
      <w:r w:rsidR="00B342A4" w:rsidRPr="00DC227D">
        <w:rPr>
          <w:szCs w:val="22"/>
          <w:lang w:val="es-ES"/>
        </w:rPr>
        <w:t>una comunicación de fecha</w:t>
      </w:r>
      <w:r w:rsidR="00483F22" w:rsidRPr="00DC227D">
        <w:rPr>
          <w:szCs w:val="22"/>
          <w:lang w:val="es-ES"/>
        </w:rPr>
        <w:t xml:space="preserve"> 15</w:t>
      </w:r>
      <w:r w:rsidR="00B342A4" w:rsidRPr="00DC227D">
        <w:rPr>
          <w:szCs w:val="22"/>
          <w:lang w:val="es-ES"/>
        </w:rPr>
        <w:t xml:space="preserve"> de octubre de</w:t>
      </w:r>
      <w:r w:rsidR="00483F22" w:rsidRPr="00DC227D">
        <w:rPr>
          <w:szCs w:val="22"/>
          <w:lang w:val="es-ES"/>
        </w:rPr>
        <w:t xml:space="preserve"> 2018, </w:t>
      </w:r>
      <w:r w:rsidR="00B342A4" w:rsidRPr="00DC227D">
        <w:rPr>
          <w:szCs w:val="22"/>
          <w:lang w:val="es-ES"/>
        </w:rPr>
        <w:t>la Misión Permanente de México present</w:t>
      </w:r>
      <w:r w:rsidR="002A6B0E" w:rsidRPr="00DC227D">
        <w:rPr>
          <w:szCs w:val="22"/>
          <w:lang w:val="es-ES"/>
        </w:rPr>
        <w:t>ó</w:t>
      </w:r>
      <w:r w:rsidR="00B342A4" w:rsidRPr="00DC227D">
        <w:rPr>
          <w:szCs w:val="22"/>
          <w:lang w:val="es-ES"/>
        </w:rPr>
        <w:t xml:space="preserve"> a la Secretaría una propuesta </w:t>
      </w:r>
      <w:r w:rsidR="002A6B0E" w:rsidRPr="00DC227D">
        <w:rPr>
          <w:szCs w:val="22"/>
          <w:lang w:val="es-ES"/>
        </w:rPr>
        <w:t>titulada</w:t>
      </w:r>
      <w:r w:rsidR="00483F22" w:rsidRPr="00DC227D">
        <w:rPr>
          <w:szCs w:val="22"/>
          <w:lang w:val="es-ES"/>
        </w:rPr>
        <w:t xml:space="preserve"> </w:t>
      </w:r>
      <w:r w:rsidR="006375DE" w:rsidRPr="00DC227D">
        <w:rPr>
          <w:szCs w:val="22"/>
          <w:lang w:val="es-ES"/>
        </w:rPr>
        <w:t>“</w:t>
      </w:r>
      <w:r w:rsidR="00483F22" w:rsidRPr="00DC227D">
        <w:rPr>
          <w:szCs w:val="22"/>
          <w:lang w:val="es-ES"/>
        </w:rPr>
        <w:t>Declara</w:t>
      </w:r>
      <w:r w:rsidR="002A6B0E" w:rsidRPr="00DC227D">
        <w:rPr>
          <w:szCs w:val="22"/>
          <w:lang w:val="es-ES"/>
        </w:rPr>
        <w:t>ción sobre las mujeres y la propiedad intelectual</w:t>
      </w:r>
      <w:r w:rsidR="00612D82" w:rsidRPr="00DC227D">
        <w:rPr>
          <w:szCs w:val="22"/>
          <w:lang w:val="es-ES"/>
        </w:rPr>
        <w:t xml:space="preserve"> (</w:t>
      </w:r>
      <w:r w:rsidR="002A6B0E" w:rsidRPr="00DC227D">
        <w:rPr>
          <w:szCs w:val="22"/>
          <w:lang w:val="es-ES"/>
        </w:rPr>
        <w:t>PI</w:t>
      </w:r>
      <w:r w:rsidR="00612D82" w:rsidRPr="00DC227D">
        <w:rPr>
          <w:szCs w:val="22"/>
          <w:lang w:val="es-ES"/>
        </w:rPr>
        <w:t>)</w:t>
      </w:r>
      <w:r w:rsidR="006375DE" w:rsidRPr="00DC227D">
        <w:rPr>
          <w:szCs w:val="22"/>
          <w:lang w:val="es-ES"/>
        </w:rPr>
        <w:t>”</w:t>
      </w:r>
      <w:r w:rsidR="00D55736" w:rsidRPr="00DC227D">
        <w:rPr>
          <w:szCs w:val="22"/>
          <w:lang w:val="es-ES"/>
        </w:rPr>
        <w:t>,</w:t>
      </w:r>
      <w:r w:rsidR="002A6B0E" w:rsidRPr="00DC227D">
        <w:rPr>
          <w:szCs w:val="22"/>
          <w:lang w:val="es-ES"/>
        </w:rPr>
        <w:t xml:space="preserve"> a fin de contribuir al debate sobre las mujeres y la PI como parte del punto del orden del día dedicado a la PI y el desarrollo</w:t>
      </w:r>
      <w:r w:rsidR="00612D82" w:rsidRPr="00DC227D">
        <w:rPr>
          <w:szCs w:val="22"/>
          <w:lang w:val="es-ES"/>
        </w:rPr>
        <w:t>.</w:t>
      </w:r>
    </w:p>
    <w:p w:rsidR="00483F22" w:rsidRPr="00DC227D" w:rsidRDefault="00483F22" w:rsidP="00BF659C">
      <w:pPr>
        <w:rPr>
          <w:szCs w:val="22"/>
          <w:lang w:val="es-ES"/>
        </w:rPr>
      </w:pPr>
    </w:p>
    <w:p w:rsidR="00BF659C" w:rsidRPr="00DC227D" w:rsidRDefault="00F63944" w:rsidP="00BF659C">
      <w:pPr>
        <w:rPr>
          <w:szCs w:val="22"/>
          <w:lang w:val="es-ES"/>
        </w:rPr>
      </w:pPr>
      <w:r w:rsidRPr="00DC227D">
        <w:rPr>
          <w:szCs w:val="22"/>
          <w:lang w:val="es-ES"/>
        </w:rPr>
        <w:fldChar w:fldCharType="begin"/>
      </w:r>
      <w:r w:rsidRPr="00DC227D">
        <w:rPr>
          <w:szCs w:val="22"/>
          <w:lang w:val="es-ES"/>
        </w:rPr>
        <w:instrText xml:space="preserve"> AUTONUM  </w:instrText>
      </w:r>
      <w:r w:rsidRPr="00DC227D">
        <w:rPr>
          <w:szCs w:val="22"/>
          <w:lang w:val="es-ES"/>
        </w:rPr>
        <w:fldChar w:fldCharType="end"/>
      </w:r>
      <w:r w:rsidRPr="00DC227D">
        <w:rPr>
          <w:szCs w:val="22"/>
          <w:lang w:val="es-ES"/>
        </w:rPr>
        <w:tab/>
      </w:r>
      <w:r w:rsidR="002A6B0E" w:rsidRPr="00DC227D">
        <w:rPr>
          <w:szCs w:val="22"/>
          <w:lang w:val="es-ES"/>
        </w:rPr>
        <w:t>En el Anexo del presente documento se reproduce la mencionada comunicación de la Misión Permanente de México</w:t>
      </w:r>
      <w:r w:rsidRPr="00DC227D">
        <w:rPr>
          <w:szCs w:val="22"/>
          <w:lang w:val="es-ES"/>
        </w:rPr>
        <w:t>.</w:t>
      </w:r>
    </w:p>
    <w:p w:rsidR="00E45DD2" w:rsidRPr="00DC227D" w:rsidRDefault="00E45DD2" w:rsidP="00E45DD2">
      <w:pPr>
        <w:rPr>
          <w:szCs w:val="22"/>
          <w:lang w:val="es-ES"/>
        </w:rPr>
      </w:pPr>
    </w:p>
    <w:p w:rsidR="00FB47ED" w:rsidRPr="00DC227D" w:rsidRDefault="00483F22" w:rsidP="002B313F">
      <w:pPr>
        <w:ind w:left="5534"/>
        <w:rPr>
          <w:i/>
          <w:szCs w:val="22"/>
          <w:lang w:val="es-ES"/>
        </w:rPr>
      </w:pPr>
      <w:r w:rsidRPr="00DC227D">
        <w:rPr>
          <w:i/>
          <w:szCs w:val="22"/>
          <w:lang w:val="es-ES"/>
        </w:rPr>
        <w:t>3</w:t>
      </w:r>
      <w:r w:rsidR="00797946" w:rsidRPr="00DC227D">
        <w:rPr>
          <w:i/>
          <w:szCs w:val="22"/>
          <w:lang w:val="es-ES"/>
        </w:rPr>
        <w:t>.</w:t>
      </w:r>
      <w:r w:rsidR="00BF659C" w:rsidRPr="00DC227D">
        <w:rPr>
          <w:i/>
          <w:szCs w:val="22"/>
          <w:lang w:val="es-ES"/>
        </w:rPr>
        <w:tab/>
      </w:r>
      <w:r w:rsidR="002A6B0E" w:rsidRPr="00DC227D">
        <w:rPr>
          <w:i/>
          <w:szCs w:val="22"/>
          <w:lang w:val="es-ES"/>
        </w:rPr>
        <w:t>Se invita al CDIP a examinar la información contenida en el Anexo del presente documento</w:t>
      </w:r>
      <w:r w:rsidR="002B313F" w:rsidRPr="00DC227D">
        <w:rPr>
          <w:i/>
          <w:szCs w:val="22"/>
          <w:lang w:val="es-ES"/>
        </w:rPr>
        <w:t>.</w:t>
      </w:r>
    </w:p>
    <w:p w:rsidR="00FB47ED" w:rsidRPr="00DC227D" w:rsidRDefault="00FB47ED" w:rsidP="00AB5BDF">
      <w:pPr>
        <w:jc w:val="right"/>
        <w:rPr>
          <w:i/>
          <w:szCs w:val="22"/>
          <w:lang w:val="es-ES"/>
        </w:rPr>
      </w:pPr>
    </w:p>
    <w:p w:rsidR="00797946" w:rsidRPr="00DC227D" w:rsidRDefault="00797946" w:rsidP="00AB5BDF">
      <w:pPr>
        <w:jc w:val="right"/>
        <w:rPr>
          <w:i/>
          <w:szCs w:val="22"/>
          <w:lang w:val="es-ES"/>
        </w:rPr>
      </w:pPr>
    </w:p>
    <w:p w:rsidR="00797946" w:rsidRPr="00DC227D" w:rsidRDefault="00797946" w:rsidP="00AB5BDF">
      <w:pPr>
        <w:jc w:val="right"/>
        <w:rPr>
          <w:i/>
          <w:szCs w:val="22"/>
          <w:lang w:val="es-ES"/>
        </w:rPr>
      </w:pPr>
    </w:p>
    <w:p w:rsidR="002B313F" w:rsidRPr="00DC227D" w:rsidRDefault="00BF659C" w:rsidP="00BF659C">
      <w:pPr>
        <w:pStyle w:val="Endofdocument-Annex"/>
        <w:rPr>
          <w:szCs w:val="22"/>
          <w:lang w:val="es-ES"/>
        </w:rPr>
      </w:pPr>
      <w:r w:rsidRPr="00DC227D">
        <w:rPr>
          <w:szCs w:val="22"/>
          <w:lang w:val="es-ES"/>
        </w:rPr>
        <w:t>[</w:t>
      </w:r>
      <w:r w:rsidR="002A6B0E" w:rsidRPr="00DC227D">
        <w:rPr>
          <w:szCs w:val="22"/>
          <w:lang w:val="es-ES"/>
        </w:rPr>
        <w:t>Sigue el Anexo</w:t>
      </w:r>
      <w:r w:rsidRPr="00DC227D">
        <w:rPr>
          <w:szCs w:val="22"/>
          <w:lang w:val="es-ES"/>
        </w:rPr>
        <w:t>]</w:t>
      </w:r>
    </w:p>
    <w:p w:rsidR="008B0C7F" w:rsidRPr="00DC227D" w:rsidRDefault="008B0C7F" w:rsidP="00BF659C">
      <w:pPr>
        <w:pStyle w:val="Endofdocument-Annex"/>
        <w:rPr>
          <w:szCs w:val="22"/>
          <w:lang w:val="es-ES"/>
        </w:rPr>
        <w:sectPr w:rsidR="008B0C7F" w:rsidRPr="00DC227D" w:rsidSect="006375DE">
          <w:pgSz w:w="11910" w:h="16840"/>
          <w:pgMar w:top="567" w:right="1134" w:bottom="1418" w:left="1418" w:header="720" w:footer="720" w:gutter="0"/>
          <w:cols w:space="720"/>
        </w:sectPr>
      </w:pPr>
    </w:p>
    <w:p w:rsidR="0046329E" w:rsidRPr="00DC227D" w:rsidRDefault="008B0C7F" w:rsidP="008B0C7F">
      <w:pPr>
        <w:pStyle w:val="BodyText"/>
        <w:rPr>
          <w:szCs w:val="22"/>
          <w:lang w:val="es-ES"/>
        </w:rPr>
      </w:pPr>
      <w:r w:rsidRPr="00DC227D">
        <w:rPr>
          <w:szCs w:val="22"/>
          <w:lang w:val="es-ES"/>
        </w:rPr>
        <w:lastRenderedPageBreak/>
        <w:t>PROP</w:t>
      </w:r>
      <w:r w:rsidR="002A6B0E" w:rsidRPr="00DC227D">
        <w:rPr>
          <w:szCs w:val="22"/>
          <w:lang w:val="es-ES"/>
        </w:rPr>
        <w:t>UESTA PRESENTADA POR LA DELEGACIÓN DE MÉXICO</w:t>
      </w:r>
    </w:p>
    <w:p w:rsidR="008B0C7F" w:rsidRPr="00DC227D" w:rsidRDefault="002A6B0E" w:rsidP="008B0C7F">
      <w:pPr>
        <w:pStyle w:val="BodyText"/>
        <w:rPr>
          <w:i/>
          <w:szCs w:val="22"/>
          <w:lang w:val="es-ES"/>
        </w:rPr>
      </w:pPr>
      <w:r w:rsidRPr="00DC227D">
        <w:rPr>
          <w:i/>
          <w:szCs w:val="22"/>
          <w:lang w:val="es-ES"/>
        </w:rPr>
        <w:t>Texto original en español</w:t>
      </w:r>
      <w:r w:rsidR="008B0C7F" w:rsidRPr="00DC227D">
        <w:rPr>
          <w:i/>
          <w:szCs w:val="22"/>
          <w:lang w:val="es-ES"/>
        </w:rPr>
        <w:t xml:space="preserve"> </w:t>
      </w:r>
    </w:p>
    <w:p w:rsidR="006375DE" w:rsidRPr="00DC227D" w:rsidRDefault="006E3396" w:rsidP="00F7235B">
      <w:pPr>
        <w:pStyle w:val="BodyText"/>
        <w:ind w:left="3847"/>
        <w:rPr>
          <w:szCs w:val="22"/>
          <w:lang w:val="es-ES"/>
        </w:rPr>
      </w:pPr>
      <w:r w:rsidRPr="00DC227D">
        <w:rPr>
          <w:noProof/>
          <w:szCs w:val="22"/>
          <w:lang w:eastAsia="en-US"/>
        </w:rPr>
        <w:drawing>
          <wp:anchor distT="0" distB="0" distL="114300" distR="114300" simplePos="0" relativeHeight="251662336" behindDoc="0" locked="0" layoutInCell="1" allowOverlap="1" wp14:anchorId="3D23B55B" wp14:editId="1DF13A74">
            <wp:simplePos x="0" y="0"/>
            <wp:positionH relativeFrom="column">
              <wp:posOffset>1590040</wp:posOffset>
            </wp:positionH>
            <wp:positionV relativeFrom="paragraph">
              <wp:posOffset>26035</wp:posOffset>
            </wp:positionV>
            <wp:extent cx="2409190" cy="1621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190"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r w:rsidRPr="00DC227D">
        <w:rPr>
          <w:noProof/>
          <w:szCs w:val="22"/>
          <w:lang w:eastAsia="en-US"/>
        </w:rPr>
        <mc:AlternateContent>
          <mc:Choice Requires="wps">
            <w:drawing>
              <wp:anchor distT="0" distB="0" distL="114300" distR="114300" simplePos="0" relativeHeight="251663360" behindDoc="0" locked="0" layoutInCell="1" allowOverlap="1" wp14:anchorId="2BA26E12" wp14:editId="11656070">
                <wp:simplePos x="0" y="0"/>
                <wp:positionH relativeFrom="column">
                  <wp:posOffset>1527810</wp:posOffset>
                </wp:positionH>
                <wp:positionV relativeFrom="paragraph">
                  <wp:posOffset>107315</wp:posOffset>
                </wp:positionV>
                <wp:extent cx="2679700" cy="281305"/>
                <wp:effectExtent l="635" t="254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26" w:rsidRPr="004F5D67" w:rsidRDefault="002A6B0E" w:rsidP="000E2426">
                            <w:pPr>
                              <w:jc w:val="center"/>
                              <w:rPr>
                                <w:rFonts w:ascii="Georgia" w:hAnsi="Georgia"/>
                                <w:b/>
                                <w:sz w:val="20"/>
                              </w:rPr>
                            </w:pPr>
                            <w:r>
                              <w:rPr>
                                <w:rFonts w:ascii="Georgia" w:eastAsia="Arial" w:hAnsi="Georgia"/>
                                <w:b/>
                                <w:spacing w:val="1"/>
                                <w:sz w:val="20"/>
                                <w:lang w:val="es-MX"/>
                              </w:rPr>
                              <w:t>MISIÓN PERMANENTE DE MÉXICO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26E12" id="_x0000_t202" coordsize="21600,21600" o:spt="202" path="m,l,21600r21600,l21600,xe">
                <v:stroke joinstyle="miter"/>
                <v:path gradientshapeok="t" o:connecttype="rect"/>
              </v:shapetype>
              <v:shape id="Text Box 2" o:spid="_x0000_s1026" type="#_x0000_t202" style="position:absolute;margin-left:120.3pt;margin-top:8.45pt;width:211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zU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" stroked="f">
                <v:textbox>
                  <w:txbxContent>
                    <w:p w:rsidR="000E2426" w:rsidRPr="004F5D67" w:rsidRDefault="002A6B0E" w:rsidP="000E2426">
                      <w:pPr>
                        <w:jc w:val="center"/>
                        <w:rPr>
                          <w:rFonts w:ascii="Georgia" w:hAnsi="Georgia"/>
                          <w:b/>
                          <w:sz w:val="20"/>
                        </w:rPr>
                      </w:pPr>
                      <w:r>
                        <w:rPr>
                          <w:rFonts w:ascii="Georgia" w:eastAsia="Arial" w:hAnsi="Georgia"/>
                          <w:b/>
                          <w:spacing w:val="1"/>
                          <w:sz w:val="20"/>
                          <w:lang w:val="es-MX"/>
                        </w:rPr>
                        <w:t>MISIÓN PERMANENTE DE MÉXICO</w:t>
                      </w:r>
                    </w:p>
                  </w:txbxContent>
                </v:textbox>
              </v:shape>
            </w:pict>
          </mc:Fallback>
        </mc:AlternateContent>
      </w: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DC227D" w:rsidRDefault="000E2426" w:rsidP="000E2426">
      <w:pPr>
        <w:spacing w:line="200" w:lineRule="exact"/>
        <w:rPr>
          <w:szCs w:val="22"/>
          <w:lang w:val="es-ES"/>
        </w:rPr>
      </w:pPr>
    </w:p>
    <w:p w:rsidR="000E2426" w:rsidRPr="00801EDD" w:rsidRDefault="000E2426" w:rsidP="000E2426">
      <w:pPr>
        <w:spacing w:before="29"/>
        <w:ind w:right="98"/>
        <w:jc w:val="right"/>
        <w:rPr>
          <w:rFonts w:eastAsia="Arial"/>
          <w:sz w:val="24"/>
          <w:szCs w:val="24"/>
          <w:lang w:val="es-ES"/>
        </w:rPr>
      </w:pPr>
      <w:r w:rsidRPr="00801EDD">
        <w:rPr>
          <w:rFonts w:eastAsia="Arial"/>
          <w:b/>
          <w:bCs/>
          <w:sz w:val="24"/>
          <w:szCs w:val="24"/>
          <w:lang w:val="es-ES"/>
        </w:rPr>
        <w:t>O</w:t>
      </w:r>
      <w:r w:rsidRPr="00801EDD">
        <w:rPr>
          <w:rFonts w:eastAsia="Arial"/>
          <w:b/>
          <w:bCs/>
          <w:spacing w:val="1"/>
          <w:sz w:val="24"/>
          <w:szCs w:val="24"/>
          <w:lang w:val="es-ES"/>
        </w:rPr>
        <w:t>G</w:t>
      </w:r>
      <w:r w:rsidRPr="00801EDD">
        <w:rPr>
          <w:rFonts w:eastAsia="Arial"/>
          <w:b/>
          <w:bCs/>
          <w:sz w:val="24"/>
          <w:szCs w:val="24"/>
          <w:lang w:val="es-ES"/>
        </w:rPr>
        <w:t>E</w:t>
      </w:r>
      <w:r w:rsidRPr="00801EDD">
        <w:rPr>
          <w:rFonts w:eastAsia="Arial"/>
          <w:b/>
          <w:bCs/>
          <w:spacing w:val="2"/>
          <w:sz w:val="24"/>
          <w:szCs w:val="24"/>
          <w:lang w:val="es-ES"/>
        </w:rPr>
        <w:t>0</w:t>
      </w:r>
      <w:r w:rsidRPr="00801EDD">
        <w:rPr>
          <w:rFonts w:eastAsia="Arial"/>
          <w:b/>
          <w:bCs/>
          <w:spacing w:val="-1"/>
          <w:sz w:val="24"/>
          <w:szCs w:val="24"/>
          <w:lang w:val="es-ES"/>
        </w:rPr>
        <w:t>3</w:t>
      </w:r>
      <w:r w:rsidRPr="00801EDD">
        <w:rPr>
          <w:rFonts w:eastAsia="Arial"/>
          <w:b/>
          <w:bCs/>
          <w:spacing w:val="1"/>
          <w:sz w:val="24"/>
          <w:szCs w:val="24"/>
          <w:lang w:val="es-ES"/>
        </w:rPr>
        <w:t>7</w:t>
      </w:r>
      <w:r w:rsidRPr="00801EDD">
        <w:rPr>
          <w:rFonts w:eastAsia="Arial"/>
          <w:b/>
          <w:bCs/>
          <w:spacing w:val="-1"/>
          <w:sz w:val="24"/>
          <w:szCs w:val="24"/>
          <w:lang w:val="es-ES"/>
        </w:rPr>
        <w:t>8</w:t>
      </w:r>
      <w:r w:rsidRPr="00801EDD">
        <w:rPr>
          <w:rFonts w:eastAsia="Arial"/>
          <w:b/>
          <w:bCs/>
          <w:sz w:val="24"/>
          <w:szCs w:val="24"/>
          <w:lang w:val="es-ES"/>
        </w:rPr>
        <w:t>7</w:t>
      </w:r>
    </w:p>
    <w:p w:rsidR="000E2426" w:rsidRPr="00DC227D" w:rsidRDefault="000E2426" w:rsidP="000E2426">
      <w:pPr>
        <w:spacing w:line="200" w:lineRule="exact"/>
        <w:rPr>
          <w:szCs w:val="22"/>
          <w:lang w:val="es-ES"/>
        </w:rPr>
      </w:pPr>
    </w:p>
    <w:p w:rsidR="002A6B0E" w:rsidRPr="00DC227D" w:rsidRDefault="002A6B0E" w:rsidP="002A6B0E">
      <w:pPr>
        <w:pStyle w:val="Default"/>
        <w:rPr>
          <w:sz w:val="22"/>
          <w:szCs w:val="22"/>
          <w:lang w:val="es-ES"/>
        </w:rPr>
      </w:pPr>
    </w:p>
    <w:p w:rsidR="000E2426" w:rsidRPr="00DC227D" w:rsidRDefault="002A6B0E" w:rsidP="00801EDD">
      <w:pPr>
        <w:ind w:left="102" w:right="56" w:firstLine="465"/>
        <w:jc w:val="both"/>
        <w:rPr>
          <w:rFonts w:eastAsia="Arial"/>
          <w:szCs w:val="22"/>
          <w:lang w:val="es-ES"/>
        </w:rPr>
      </w:pPr>
      <w:r w:rsidRPr="00DC227D">
        <w:rPr>
          <w:szCs w:val="22"/>
          <w:lang w:val="es-ES"/>
        </w:rPr>
        <w:t>La Misión Permanente de México ante la Oficina de las Naciones Unidas y otros Organismos Internacionales con sede en Ginebra saluda muy atentamente a la Organización Mundial de la Propiedad Intelectual (OMPI) y tiene el honor de transmitir el documento “</w:t>
      </w:r>
      <w:r w:rsidRPr="00DC227D">
        <w:rPr>
          <w:i/>
          <w:iCs/>
          <w:szCs w:val="22"/>
          <w:lang w:val="es-ES"/>
        </w:rPr>
        <w:t>Declaration on Women and Intellectual Property</w:t>
      </w:r>
      <w:r w:rsidRPr="00DC227D">
        <w:rPr>
          <w:szCs w:val="22"/>
          <w:lang w:val="es-ES"/>
        </w:rPr>
        <w:t>” con el objetivo de que el mismo sea considerado durante la 22ª sesión del Comité de Desarrollo y Propiedad Intelectual (CDIP), a realizarse del 19 al 23 de noviembre de 2018.</w:t>
      </w:r>
    </w:p>
    <w:p w:rsidR="000E2426" w:rsidRPr="00DC227D" w:rsidRDefault="000E2426" w:rsidP="000E2426">
      <w:pPr>
        <w:spacing w:line="200" w:lineRule="exact"/>
        <w:rPr>
          <w:szCs w:val="22"/>
          <w:lang w:val="es-ES"/>
        </w:rPr>
      </w:pPr>
    </w:p>
    <w:p w:rsidR="00CF617C" w:rsidRPr="00DC227D" w:rsidRDefault="00CF617C" w:rsidP="00CF617C">
      <w:pPr>
        <w:pStyle w:val="Default"/>
        <w:rPr>
          <w:sz w:val="22"/>
          <w:szCs w:val="22"/>
          <w:lang w:val="es-ES"/>
        </w:rPr>
      </w:pPr>
    </w:p>
    <w:p w:rsidR="000E2426" w:rsidRPr="00DC227D" w:rsidRDefault="00CF617C" w:rsidP="00801EDD">
      <w:pPr>
        <w:ind w:left="102" w:right="57" w:firstLine="465"/>
        <w:jc w:val="both"/>
        <w:rPr>
          <w:rFonts w:eastAsia="Arial"/>
          <w:szCs w:val="22"/>
          <w:lang w:val="es-ES"/>
        </w:rPr>
      </w:pPr>
      <w:r w:rsidRPr="00DC227D">
        <w:rPr>
          <w:szCs w:val="22"/>
          <w:lang w:val="es-ES"/>
        </w:rPr>
        <w:t>La Misión Permanente de México presenta dicha propuesta como una aportación al debate sobre el tema “Las mujeres y la propiedad intelectual” que el Comité decidió tratar en el marco del punto del orden del día “La propiedad intelectual y el desarrollo”. Con esta iniciativa, México busca dar seguimiento y continuidad en la OMPI a este importante tema, así como a la labor que ya se lleva a cabo a favor de una mayor inclusión de las mujeres en la propiedad intelectual.</w:t>
      </w:r>
    </w:p>
    <w:p w:rsidR="000E2426" w:rsidRPr="00DC227D" w:rsidRDefault="000E2426" w:rsidP="000E2426">
      <w:pPr>
        <w:ind w:right="58"/>
        <w:jc w:val="both"/>
        <w:rPr>
          <w:szCs w:val="22"/>
          <w:lang w:val="es-ES"/>
        </w:rPr>
      </w:pPr>
    </w:p>
    <w:p w:rsidR="00CF617C" w:rsidRPr="00DC227D" w:rsidRDefault="00CF617C" w:rsidP="00CF617C">
      <w:pPr>
        <w:pStyle w:val="Default"/>
        <w:rPr>
          <w:sz w:val="22"/>
          <w:szCs w:val="22"/>
          <w:lang w:val="es-ES"/>
        </w:rPr>
      </w:pPr>
    </w:p>
    <w:p w:rsidR="000E2426" w:rsidRPr="00DC227D" w:rsidRDefault="00CF617C" w:rsidP="00801EDD">
      <w:pPr>
        <w:ind w:left="102" w:right="58" w:firstLine="465"/>
        <w:jc w:val="both"/>
        <w:rPr>
          <w:rFonts w:eastAsia="Arial"/>
          <w:szCs w:val="22"/>
          <w:lang w:val="es-ES"/>
        </w:rPr>
      </w:pPr>
      <w:r w:rsidRPr="00DC227D">
        <w:rPr>
          <w:szCs w:val="22"/>
          <w:lang w:val="es-ES"/>
        </w:rPr>
        <w:t>La Misión Permanente de México ante la Oficina de las Naciones Unidas y otros Organismos Internacionales con sede en Ginebra aprovecha la oportunidad para reiterar a la Organización Mundial de la Propiedad Intelectual (OMPI) las seguridades de su más atenta y distinguida consideración</w:t>
      </w:r>
      <w:r w:rsidRPr="003155DA">
        <w:rPr>
          <w:szCs w:val="22"/>
          <w:lang w:val="es-ES"/>
        </w:rPr>
        <w:t>.</w:t>
      </w:r>
    </w:p>
    <w:p w:rsidR="000E2426" w:rsidRDefault="00801EDD" w:rsidP="00801EDD">
      <w:pPr>
        <w:rPr>
          <w:szCs w:val="22"/>
          <w:lang w:val="es-ES"/>
        </w:rPr>
      </w:pPr>
      <w:r w:rsidRPr="00DC227D">
        <w:rPr>
          <w:noProof/>
          <w:szCs w:val="22"/>
          <w:lang w:eastAsia="en-US"/>
        </w:rPr>
        <w:drawing>
          <wp:anchor distT="0" distB="0" distL="114300" distR="114300" simplePos="0" relativeHeight="251661312" behindDoc="1" locked="0" layoutInCell="1" allowOverlap="1" wp14:anchorId="355BD74E" wp14:editId="1F5F8E53">
            <wp:simplePos x="0" y="0"/>
            <wp:positionH relativeFrom="page">
              <wp:posOffset>5376545</wp:posOffset>
            </wp:positionH>
            <wp:positionV relativeFrom="paragraph">
              <wp:posOffset>71755</wp:posOffset>
            </wp:positionV>
            <wp:extent cx="918845" cy="13474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1347470"/>
                    </a:xfrm>
                    <a:prstGeom prst="rect">
                      <a:avLst/>
                    </a:prstGeom>
                    <a:noFill/>
                  </pic:spPr>
                </pic:pic>
              </a:graphicData>
            </a:graphic>
            <wp14:sizeRelH relativeFrom="page">
              <wp14:pctWidth>0</wp14:pctWidth>
            </wp14:sizeRelH>
            <wp14:sizeRelV relativeFrom="page">
              <wp14:pctHeight>0</wp14:pctHeight>
            </wp14:sizeRelV>
          </wp:anchor>
        </w:drawing>
      </w:r>
    </w:p>
    <w:p w:rsidR="00801EDD" w:rsidRDefault="00801EDD" w:rsidP="00801EDD">
      <w:pPr>
        <w:rPr>
          <w:szCs w:val="22"/>
          <w:lang w:val="es-ES"/>
        </w:rPr>
      </w:pPr>
    </w:p>
    <w:p w:rsidR="00801EDD" w:rsidRDefault="00801EDD" w:rsidP="00801EDD">
      <w:pPr>
        <w:rPr>
          <w:szCs w:val="22"/>
          <w:lang w:val="es-ES"/>
        </w:rPr>
      </w:pPr>
    </w:p>
    <w:p w:rsidR="00801EDD" w:rsidRDefault="00801EDD" w:rsidP="00801EDD">
      <w:pPr>
        <w:rPr>
          <w:szCs w:val="22"/>
          <w:lang w:val="es-ES"/>
        </w:rPr>
      </w:pPr>
    </w:p>
    <w:p w:rsidR="00801EDD" w:rsidRDefault="00801EDD" w:rsidP="00801EDD">
      <w:pPr>
        <w:rPr>
          <w:szCs w:val="22"/>
          <w:lang w:val="es-ES"/>
        </w:rPr>
      </w:pPr>
    </w:p>
    <w:p w:rsidR="00801EDD" w:rsidRPr="00DC227D" w:rsidRDefault="00801EDD" w:rsidP="00801EDD">
      <w:pPr>
        <w:rPr>
          <w:szCs w:val="22"/>
          <w:lang w:val="es-ES"/>
        </w:rPr>
      </w:pPr>
    </w:p>
    <w:p w:rsidR="000E2426" w:rsidRPr="00DC227D" w:rsidRDefault="000E2426" w:rsidP="000E2426">
      <w:pPr>
        <w:spacing w:before="14" w:line="280" w:lineRule="exact"/>
        <w:rPr>
          <w:szCs w:val="22"/>
          <w:lang w:val="es-ES"/>
        </w:rPr>
      </w:pPr>
    </w:p>
    <w:p w:rsidR="000E2426" w:rsidRPr="00DC227D" w:rsidRDefault="000E2426" w:rsidP="000E2426">
      <w:pPr>
        <w:ind w:right="98"/>
        <w:jc w:val="right"/>
        <w:rPr>
          <w:rFonts w:eastAsia="Arial"/>
          <w:spacing w:val="1"/>
          <w:szCs w:val="22"/>
          <w:lang w:val="es-ES"/>
        </w:rPr>
      </w:pPr>
    </w:p>
    <w:p w:rsidR="000E2426" w:rsidRPr="00DC227D" w:rsidRDefault="000E2426" w:rsidP="000E2426">
      <w:pPr>
        <w:ind w:right="98"/>
        <w:jc w:val="right"/>
        <w:rPr>
          <w:rFonts w:eastAsia="Arial"/>
          <w:spacing w:val="1"/>
          <w:szCs w:val="22"/>
          <w:lang w:val="es-ES"/>
        </w:rPr>
      </w:pPr>
    </w:p>
    <w:p w:rsidR="000E2426" w:rsidRPr="00DC227D" w:rsidRDefault="000E2426" w:rsidP="000E2426">
      <w:pPr>
        <w:ind w:right="98"/>
        <w:jc w:val="right"/>
        <w:rPr>
          <w:rFonts w:eastAsia="Arial"/>
          <w:spacing w:val="1"/>
          <w:szCs w:val="22"/>
          <w:lang w:val="es-ES"/>
        </w:rPr>
      </w:pPr>
    </w:p>
    <w:p w:rsidR="000E2426" w:rsidRPr="00DC227D" w:rsidRDefault="000E2426" w:rsidP="000E2426">
      <w:pPr>
        <w:ind w:right="98"/>
        <w:jc w:val="right"/>
        <w:rPr>
          <w:rFonts w:eastAsia="Arial"/>
          <w:szCs w:val="22"/>
          <w:lang w:val="es-ES"/>
        </w:rPr>
      </w:pPr>
      <w:r w:rsidRPr="00DC227D">
        <w:rPr>
          <w:rFonts w:eastAsia="Arial"/>
          <w:spacing w:val="1"/>
          <w:szCs w:val="22"/>
          <w:lang w:val="es-ES"/>
        </w:rPr>
        <w:t>G</w:t>
      </w:r>
      <w:r w:rsidR="00CF617C" w:rsidRPr="00DC227D">
        <w:rPr>
          <w:rFonts w:eastAsia="Arial"/>
          <w:spacing w:val="1"/>
          <w:szCs w:val="22"/>
          <w:lang w:val="es-ES"/>
        </w:rPr>
        <w:t>inebra</w:t>
      </w:r>
      <w:r w:rsidRPr="00DC227D">
        <w:rPr>
          <w:rFonts w:eastAsia="Arial"/>
          <w:szCs w:val="22"/>
          <w:lang w:val="es-ES"/>
        </w:rPr>
        <w:t xml:space="preserve">, </w:t>
      </w:r>
      <w:r w:rsidR="00CF617C" w:rsidRPr="00DC227D">
        <w:rPr>
          <w:rFonts w:eastAsia="Arial"/>
          <w:szCs w:val="22"/>
          <w:lang w:val="es-ES"/>
        </w:rPr>
        <w:t>15 de octubre de</w:t>
      </w:r>
      <w:r w:rsidRPr="00DC227D">
        <w:rPr>
          <w:rFonts w:eastAsia="Arial"/>
          <w:szCs w:val="22"/>
          <w:lang w:val="es-ES"/>
        </w:rPr>
        <w:t xml:space="preserve"> 2</w:t>
      </w:r>
      <w:r w:rsidRPr="00DC227D">
        <w:rPr>
          <w:rFonts w:eastAsia="Arial"/>
          <w:spacing w:val="-1"/>
          <w:szCs w:val="22"/>
          <w:lang w:val="es-ES"/>
        </w:rPr>
        <w:t>0</w:t>
      </w:r>
      <w:r w:rsidRPr="00DC227D">
        <w:rPr>
          <w:rFonts w:eastAsia="Arial"/>
          <w:szCs w:val="22"/>
          <w:lang w:val="es-ES"/>
        </w:rPr>
        <w:t>18</w:t>
      </w:r>
    </w:p>
    <w:p w:rsidR="000E2426" w:rsidRPr="00DC227D" w:rsidRDefault="000E2426" w:rsidP="000E2426">
      <w:pPr>
        <w:spacing w:before="4" w:line="100" w:lineRule="exact"/>
        <w:rPr>
          <w:szCs w:val="22"/>
          <w:lang w:val="es-ES"/>
        </w:rPr>
      </w:pPr>
    </w:p>
    <w:p w:rsidR="000E2426" w:rsidRPr="00DC227D" w:rsidRDefault="00CF617C" w:rsidP="000E2426">
      <w:pPr>
        <w:ind w:left="102" w:right="-20"/>
        <w:rPr>
          <w:rFonts w:eastAsia="Arial"/>
          <w:szCs w:val="22"/>
          <w:lang w:val="es-ES"/>
        </w:rPr>
      </w:pPr>
      <w:r w:rsidRPr="00DC227D">
        <w:rPr>
          <w:rFonts w:eastAsia="Arial"/>
          <w:b/>
          <w:bCs/>
          <w:szCs w:val="22"/>
          <w:lang w:val="es-ES"/>
        </w:rPr>
        <w:t>Organización Mundial</w:t>
      </w:r>
    </w:p>
    <w:p w:rsidR="000E2426" w:rsidRPr="00DC227D" w:rsidRDefault="00CF617C" w:rsidP="000E2426">
      <w:pPr>
        <w:ind w:left="102" w:right="-20"/>
        <w:rPr>
          <w:rFonts w:eastAsia="Arial"/>
          <w:szCs w:val="22"/>
          <w:lang w:val="es-ES"/>
        </w:rPr>
      </w:pPr>
      <w:r w:rsidRPr="00DC227D">
        <w:rPr>
          <w:rFonts w:eastAsia="Arial"/>
          <w:b/>
          <w:bCs/>
          <w:spacing w:val="1"/>
          <w:szCs w:val="22"/>
          <w:lang w:val="es-ES"/>
        </w:rPr>
        <w:t>de la Propiedad Intelectual</w:t>
      </w:r>
      <w:r w:rsidR="000E2426" w:rsidRPr="00DC227D">
        <w:rPr>
          <w:rFonts w:eastAsia="Arial"/>
          <w:b/>
          <w:bCs/>
          <w:spacing w:val="1"/>
          <w:szCs w:val="22"/>
          <w:lang w:val="es-ES"/>
        </w:rPr>
        <w:t xml:space="preserve"> (</w:t>
      </w:r>
      <w:r w:rsidRPr="00DC227D">
        <w:rPr>
          <w:rFonts w:eastAsia="Arial"/>
          <w:b/>
          <w:bCs/>
          <w:spacing w:val="1"/>
          <w:szCs w:val="22"/>
          <w:lang w:val="es-ES"/>
        </w:rPr>
        <w:t>OMPI</w:t>
      </w:r>
      <w:r w:rsidR="000E2426" w:rsidRPr="00DC227D">
        <w:rPr>
          <w:rFonts w:eastAsia="Arial"/>
          <w:b/>
          <w:bCs/>
          <w:spacing w:val="1"/>
          <w:szCs w:val="22"/>
          <w:lang w:val="es-ES"/>
        </w:rPr>
        <w:t>)</w:t>
      </w:r>
      <w:r w:rsidR="000E2426" w:rsidRPr="00DC227D">
        <w:rPr>
          <w:rFonts w:eastAsia="Arial"/>
          <w:b/>
          <w:bCs/>
          <w:spacing w:val="1"/>
          <w:szCs w:val="22"/>
          <w:lang w:val="es-ES"/>
        </w:rPr>
        <w:br/>
        <w:t>G</w:t>
      </w:r>
      <w:r w:rsidRPr="00DC227D">
        <w:rPr>
          <w:rFonts w:eastAsia="Arial"/>
          <w:b/>
          <w:bCs/>
          <w:spacing w:val="1"/>
          <w:szCs w:val="22"/>
          <w:lang w:val="es-ES"/>
        </w:rPr>
        <w:t>inebra</w:t>
      </w:r>
    </w:p>
    <w:p w:rsidR="008B0C7F" w:rsidRPr="00DC227D" w:rsidRDefault="008B0C7F" w:rsidP="00F7235B">
      <w:pPr>
        <w:rPr>
          <w:szCs w:val="22"/>
          <w:lang w:val="es-ES"/>
        </w:rPr>
        <w:sectPr w:rsidR="008B0C7F" w:rsidRPr="00DC227D" w:rsidSect="006375DE">
          <w:headerReference w:type="default" r:id="rId11"/>
          <w:pgSz w:w="11910" w:h="16840"/>
          <w:pgMar w:top="567" w:right="1134" w:bottom="1418" w:left="1418" w:header="720" w:footer="720" w:gutter="0"/>
          <w:cols w:space="720"/>
        </w:sectPr>
      </w:pPr>
    </w:p>
    <w:p w:rsidR="008B0C7F" w:rsidRPr="00DC227D" w:rsidRDefault="00CF617C" w:rsidP="00F7235B">
      <w:pPr>
        <w:pStyle w:val="BodyText"/>
        <w:ind w:left="258"/>
        <w:rPr>
          <w:i/>
          <w:szCs w:val="22"/>
          <w:lang w:val="es-ES"/>
        </w:rPr>
      </w:pPr>
      <w:r w:rsidRPr="00DC227D">
        <w:rPr>
          <w:i/>
          <w:szCs w:val="22"/>
          <w:lang w:val="es-ES"/>
        </w:rPr>
        <w:lastRenderedPageBreak/>
        <w:t>Texto original en inglés</w:t>
      </w:r>
    </w:p>
    <w:p w:rsidR="00F7235B" w:rsidRPr="00DC227D" w:rsidRDefault="00F7235B" w:rsidP="00F7235B">
      <w:pPr>
        <w:pStyle w:val="BodyText"/>
        <w:ind w:left="258"/>
        <w:rPr>
          <w:szCs w:val="22"/>
          <w:lang w:val="es-ES"/>
        </w:rPr>
      </w:pPr>
      <w:r w:rsidRPr="00DC227D">
        <w:rPr>
          <w:noProof/>
          <w:szCs w:val="22"/>
          <w:lang w:eastAsia="en-US"/>
        </w:rPr>
        <w:drawing>
          <wp:inline distT="0" distB="0" distL="0" distR="0" wp14:anchorId="26EDA3A5" wp14:editId="05ABACD0">
            <wp:extent cx="5390061" cy="56997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5390061" cy="569976"/>
                    </a:xfrm>
                    <a:prstGeom prst="rect">
                      <a:avLst/>
                    </a:prstGeom>
                  </pic:spPr>
                </pic:pic>
              </a:graphicData>
            </a:graphic>
          </wp:inline>
        </w:drawing>
      </w:r>
    </w:p>
    <w:p w:rsidR="00F7235B" w:rsidRPr="00DC227D" w:rsidRDefault="00F7235B" w:rsidP="00F7235B">
      <w:pPr>
        <w:pStyle w:val="BodyText"/>
        <w:rPr>
          <w:b/>
          <w:szCs w:val="22"/>
          <w:lang w:val="es-ES"/>
        </w:rPr>
      </w:pPr>
    </w:p>
    <w:p w:rsidR="00F7235B" w:rsidRPr="00DC227D" w:rsidRDefault="00F7235B" w:rsidP="00F7235B">
      <w:pPr>
        <w:pStyle w:val="BodyText"/>
        <w:spacing w:before="11"/>
        <w:rPr>
          <w:b/>
          <w:szCs w:val="22"/>
          <w:lang w:val="es-ES"/>
        </w:rPr>
      </w:pPr>
    </w:p>
    <w:p w:rsidR="00F7235B" w:rsidRPr="00DC227D" w:rsidRDefault="00F7235B" w:rsidP="0046329E">
      <w:pPr>
        <w:pStyle w:val="Heading1"/>
        <w:ind w:right="201"/>
        <w:jc w:val="right"/>
        <w:rPr>
          <w:szCs w:val="22"/>
          <w:lang w:val="es-ES"/>
        </w:rPr>
      </w:pPr>
      <w:r w:rsidRPr="00DC227D">
        <w:rPr>
          <w:szCs w:val="22"/>
          <w:lang w:val="es-ES"/>
        </w:rPr>
        <w:t>ANEX</w:t>
      </w:r>
      <w:r w:rsidR="00912679" w:rsidRPr="00DC227D">
        <w:rPr>
          <w:szCs w:val="22"/>
          <w:lang w:val="es-ES"/>
        </w:rPr>
        <w:t>O</w:t>
      </w:r>
    </w:p>
    <w:p w:rsidR="00F7235B" w:rsidRPr="00DC227D" w:rsidRDefault="00CF617C" w:rsidP="00F7235B">
      <w:pPr>
        <w:ind w:left="2526"/>
        <w:rPr>
          <w:b/>
          <w:szCs w:val="22"/>
          <w:lang w:val="es-ES"/>
        </w:rPr>
      </w:pPr>
      <w:r w:rsidRPr="00DC227D">
        <w:rPr>
          <w:b/>
          <w:szCs w:val="22"/>
          <w:lang w:val="es-ES"/>
        </w:rPr>
        <w:t>PROYECTO DE TEXTO PROPUESTO POR</w:t>
      </w:r>
      <w:r w:rsidR="00F7235B" w:rsidRPr="00DC227D">
        <w:rPr>
          <w:b/>
          <w:szCs w:val="22"/>
          <w:lang w:val="es-ES"/>
        </w:rPr>
        <w:t xml:space="preserve"> M</w:t>
      </w:r>
      <w:r w:rsidRPr="00DC227D">
        <w:rPr>
          <w:b/>
          <w:szCs w:val="22"/>
          <w:lang w:val="es-ES"/>
        </w:rPr>
        <w:t>É</w:t>
      </w:r>
      <w:r w:rsidR="00F7235B" w:rsidRPr="00DC227D">
        <w:rPr>
          <w:b/>
          <w:szCs w:val="22"/>
          <w:lang w:val="es-ES"/>
        </w:rPr>
        <w:t>XICO</w:t>
      </w:r>
    </w:p>
    <w:p w:rsidR="00F7235B" w:rsidRPr="00DC227D" w:rsidRDefault="00F7235B" w:rsidP="00F7235B">
      <w:pPr>
        <w:pStyle w:val="BodyText"/>
        <w:rPr>
          <w:b/>
          <w:szCs w:val="22"/>
          <w:lang w:val="es-ES"/>
        </w:rPr>
      </w:pPr>
    </w:p>
    <w:p w:rsidR="00F7235B" w:rsidRPr="00DC227D" w:rsidRDefault="00F7235B" w:rsidP="00F7235B">
      <w:pPr>
        <w:spacing w:before="215"/>
        <w:ind w:left="1618" w:right="1716"/>
        <w:jc w:val="center"/>
        <w:rPr>
          <w:b/>
          <w:szCs w:val="22"/>
          <w:lang w:val="es-ES"/>
        </w:rPr>
      </w:pPr>
      <w:r w:rsidRPr="00DC227D">
        <w:rPr>
          <w:b/>
          <w:szCs w:val="22"/>
          <w:lang w:val="es-ES"/>
        </w:rPr>
        <w:t>Declara</w:t>
      </w:r>
      <w:r w:rsidR="00CF617C" w:rsidRPr="00DC227D">
        <w:rPr>
          <w:b/>
          <w:szCs w:val="22"/>
          <w:lang w:val="es-ES"/>
        </w:rPr>
        <w:t>ción sobre las mujeres y la propiedad intelectual</w:t>
      </w:r>
      <w:r w:rsidRPr="00DC227D">
        <w:rPr>
          <w:b/>
          <w:szCs w:val="22"/>
          <w:lang w:val="es-ES"/>
        </w:rPr>
        <w:t xml:space="preserve"> Nov</w:t>
      </w:r>
      <w:r w:rsidR="00CF617C" w:rsidRPr="00DC227D">
        <w:rPr>
          <w:b/>
          <w:szCs w:val="22"/>
          <w:lang w:val="es-ES"/>
        </w:rPr>
        <w:t>iembre de</w:t>
      </w:r>
      <w:r w:rsidRPr="00DC227D">
        <w:rPr>
          <w:b/>
          <w:szCs w:val="22"/>
          <w:lang w:val="es-ES"/>
        </w:rPr>
        <w:t xml:space="preserve"> 2018</w:t>
      </w:r>
    </w:p>
    <w:p w:rsidR="00F7235B" w:rsidRPr="00DC227D" w:rsidRDefault="00F7235B" w:rsidP="00F7235B">
      <w:pPr>
        <w:pStyle w:val="BodyText"/>
        <w:rPr>
          <w:b/>
          <w:szCs w:val="22"/>
          <w:lang w:val="es-ES"/>
        </w:rPr>
      </w:pPr>
    </w:p>
    <w:p w:rsidR="008B0C7F" w:rsidRPr="00DC227D" w:rsidRDefault="004C7D46" w:rsidP="00F7235B">
      <w:pPr>
        <w:pStyle w:val="BodyText"/>
        <w:spacing w:before="92"/>
        <w:ind w:left="102" w:right="123"/>
        <w:rPr>
          <w:szCs w:val="22"/>
          <w:lang w:val="es-ES"/>
        </w:rPr>
      </w:pPr>
      <w:r w:rsidRPr="00DC227D">
        <w:rPr>
          <w:b/>
          <w:i/>
          <w:szCs w:val="22"/>
          <w:lang w:val="es-ES"/>
        </w:rPr>
        <w:t>Reconociendo</w:t>
      </w:r>
      <w:r w:rsidR="00F7235B" w:rsidRPr="00DC227D">
        <w:rPr>
          <w:b/>
          <w:i/>
          <w:szCs w:val="22"/>
          <w:lang w:val="es-ES"/>
        </w:rPr>
        <w:t xml:space="preserve"> </w:t>
      </w:r>
      <w:r w:rsidRPr="00DC227D">
        <w:rPr>
          <w:szCs w:val="22"/>
          <w:lang w:val="es-ES"/>
        </w:rPr>
        <w:t>la importancia de incorporar una perspectiva de género para promover un crecimiento económico inclusivo y el papel fundamental que pueden desempeñar las políticas que tengan en cuenta las cuestiones de género en el logro de un desarrollo socioeconómico sostenible</w:t>
      </w:r>
      <w:r w:rsidR="00912679" w:rsidRPr="00DC227D">
        <w:rPr>
          <w:szCs w:val="22"/>
          <w:lang w:val="es-ES"/>
        </w:rPr>
        <w:t>;</w:t>
      </w:r>
    </w:p>
    <w:p w:rsidR="00F7235B" w:rsidRPr="00DC227D" w:rsidRDefault="00912679" w:rsidP="00F7235B">
      <w:pPr>
        <w:pStyle w:val="BodyText"/>
        <w:spacing w:before="92"/>
        <w:ind w:left="102" w:right="123"/>
        <w:rPr>
          <w:szCs w:val="22"/>
          <w:lang w:val="es-ES"/>
        </w:rPr>
      </w:pPr>
      <w:r w:rsidRPr="00DC227D">
        <w:rPr>
          <w:b/>
          <w:i/>
          <w:szCs w:val="22"/>
          <w:lang w:val="es-ES"/>
        </w:rPr>
        <w:t xml:space="preserve">Reconociendo </w:t>
      </w:r>
      <w:r w:rsidR="004C7D46" w:rsidRPr="00DC227D">
        <w:rPr>
          <w:szCs w:val="22"/>
          <w:lang w:val="es-ES"/>
        </w:rPr>
        <w:t>que la formulación de políticas de PI inclusivas puede contribuir a promover la igualdad de género y el empoderamiento de las mujeres y las niñas, lo que tiene una incidencia positiva en la innovación y el crecimiento económico</w:t>
      </w:r>
      <w:r w:rsidR="00F7235B" w:rsidRPr="00DC227D">
        <w:rPr>
          <w:szCs w:val="22"/>
          <w:lang w:val="es-ES"/>
        </w:rPr>
        <w:t>;</w:t>
      </w:r>
    </w:p>
    <w:p w:rsidR="00F7235B" w:rsidRPr="00DC227D" w:rsidRDefault="004C7D46" w:rsidP="00F7235B">
      <w:pPr>
        <w:pStyle w:val="BodyText"/>
        <w:ind w:left="102" w:right="200"/>
        <w:jc w:val="both"/>
        <w:rPr>
          <w:szCs w:val="22"/>
          <w:lang w:val="es-ES"/>
        </w:rPr>
      </w:pPr>
      <w:r w:rsidRPr="00DC227D">
        <w:rPr>
          <w:b/>
          <w:i/>
          <w:szCs w:val="22"/>
          <w:lang w:val="es-ES"/>
        </w:rPr>
        <w:t>Reconociendo</w:t>
      </w:r>
      <w:r w:rsidR="00F7235B" w:rsidRPr="00DC227D">
        <w:rPr>
          <w:b/>
          <w:i/>
          <w:szCs w:val="22"/>
          <w:lang w:val="es-ES"/>
        </w:rPr>
        <w:t xml:space="preserve"> </w:t>
      </w:r>
      <w:r w:rsidRPr="00DC227D">
        <w:rPr>
          <w:szCs w:val="22"/>
          <w:lang w:val="es-ES"/>
        </w:rPr>
        <w:t>que la mejora del acceso de las mujeres a las oportunidades y la eliminación de los obstáculos para su participación en la economía</w:t>
      </w:r>
      <w:r w:rsidR="00912679" w:rsidRPr="00DC227D">
        <w:rPr>
          <w:szCs w:val="22"/>
          <w:lang w:val="es-ES"/>
        </w:rPr>
        <w:t xml:space="preserve"> a nivel</w:t>
      </w:r>
      <w:r w:rsidRPr="00DC227D">
        <w:rPr>
          <w:szCs w:val="22"/>
          <w:lang w:val="es-ES"/>
        </w:rPr>
        <w:t xml:space="preserve"> nacional e internacional contribuyen al desarrollo económico sostenible</w:t>
      </w:r>
      <w:r w:rsidR="00F7235B" w:rsidRPr="00DC227D">
        <w:rPr>
          <w:szCs w:val="22"/>
          <w:lang w:val="es-ES"/>
        </w:rPr>
        <w:t>;</w:t>
      </w:r>
    </w:p>
    <w:p w:rsidR="00F7235B" w:rsidRPr="00DC227D" w:rsidRDefault="00912679" w:rsidP="00F7235B">
      <w:pPr>
        <w:pStyle w:val="BodyText"/>
        <w:spacing w:before="1"/>
        <w:ind w:left="102" w:right="123"/>
        <w:rPr>
          <w:szCs w:val="22"/>
          <w:lang w:val="es-ES"/>
        </w:rPr>
      </w:pPr>
      <w:r w:rsidRPr="00DC227D">
        <w:rPr>
          <w:b/>
          <w:i/>
          <w:szCs w:val="22"/>
          <w:lang w:val="es-ES"/>
        </w:rPr>
        <w:t>Reconociendo</w:t>
      </w:r>
      <w:r w:rsidR="004C7D46" w:rsidRPr="00DC227D">
        <w:rPr>
          <w:szCs w:val="22"/>
          <w:lang w:val="es-ES"/>
        </w:rPr>
        <w:t xml:space="preserve"> que la innovación y la creatividad son los motores del progreso humano</w:t>
      </w:r>
      <w:r w:rsidR="00F7235B" w:rsidRPr="00DC227D">
        <w:rPr>
          <w:szCs w:val="22"/>
          <w:lang w:val="es-ES"/>
        </w:rPr>
        <w:t>;</w:t>
      </w:r>
    </w:p>
    <w:p w:rsidR="00F7235B" w:rsidRPr="00DC227D" w:rsidRDefault="00CB6678" w:rsidP="00F7235B">
      <w:pPr>
        <w:pStyle w:val="BodyText"/>
        <w:ind w:left="102"/>
        <w:rPr>
          <w:szCs w:val="22"/>
          <w:lang w:val="es-ES"/>
        </w:rPr>
      </w:pPr>
      <w:r w:rsidRPr="00DC227D">
        <w:rPr>
          <w:b/>
          <w:i/>
          <w:szCs w:val="22"/>
          <w:lang w:val="es-ES"/>
        </w:rPr>
        <w:t>Teniendo presente</w:t>
      </w:r>
      <w:r w:rsidR="00F7235B" w:rsidRPr="00DC227D">
        <w:rPr>
          <w:b/>
          <w:i/>
          <w:szCs w:val="22"/>
          <w:lang w:val="es-ES"/>
        </w:rPr>
        <w:t xml:space="preserve"> </w:t>
      </w:r>
      <w:r w:rsidR="004C7D46" w:rsidRPr="00DC227D">
        <w:rPr>
          <w:szCs w:val="22"/>
          <w:lang w:val="es-ES"/>
        </w:rPr>
        <w:t xml:space="preserve">que las </w:t>
      </w:r>
      <w:r w:rsidR="00912679" w:rsidRPr="00DC227D">
        <w:rPr>
          <w:szCs w:val="22"/>
          <w:lang w:val="es-ES"/>
        </w:rPr>
        <w:t>brechas de género</w:t>
      </w:r>
      <w:r w:rsidR="004C7D46" w:rsidRPr="00DC227D">
        <w:rPr>
          <w:szCs w:val="22"/>
          <w:lang w:val="es-ES"/>
        </w:rPr>
        <w:t xml:space="preserve"> reflejan la desigualdad </w:t>
      </w:r>
      <w:r w:rsidR="00912679" w:rsidRPr="00DC227D">
        <w:rPr>
          <w:szCs w:val="22"/>
          <w:lang w:val="es-ES"/>
        </w:rPr>
        <w:t>generalizada que existe entre hombres y mujeres</w:t>
      </w:r>
      <w:r w:rsidR="004C7D46" w:rsidRPr="00DC227D">
        <w:rPr>
          <w:szCs w:val="22"/>
          <w:lang w:val="es-ES"/>
        </w:rPr>
        <w:t xml:space="preserve"> en la vida social y económica</w:t>
      </w:r>
      <w:r w:rsidR="00F7235B" w:rsidRPr="00DC227D">
        <w:rPr>
          <w:szCs w:val="22"/>
          <w:lang w:val="es-ES"/>
        </w:rPr>
        <w:t>;</w:t>
      </w:r>
    </w:p>
    <w:p w:rsidR="00F7235B" w:rsidRPr="00DC227D" w:rsidRDefault="00CB6678" w:rsidP="00F7235B">
      <w:pPr>
        <w:pStyle w:val="BodyText"/>
        <w:ind w:left="102" w:right="123"/>
        <w:rPr>
          <w:szCs w:val="22"/>
          <w:lang w:val="es-ES"/>
        </w:rPr>
      </w:pPr>
      <w:r w:rsidRPr="00DC227D">
        <w:rPr>
          <w:b/>
          <w:i/>
          <w:szCs w:val="22"/>
          <w:lang w:val="es-ES"/>
        </w:rPr>
        <w:t>Teniendo en cuenta</w:t>
      </w:r>
      <w:r w:rsidR="00F7235B" w:rsidRPr="00DC227D">
        <w:rPr>
          <w:b/>
          <w:i/>
          <w:szCs w:val="22"/>
          <w:lang w:val="es-ES"/>
        </w:rPr>
        <w:t xml:space="preserve"> </w:t>
      </w:r>
      <w:r w:rsidRPr="00DC227D">
        <w:rPr>
          <w:szCs w:val="22"/>
          <w:lang w:val="es-ES"/>
        </w:rPr>
        <w:t>que hay muchos más hombres que mujeres que obtienen patentes por sus invenciones</w:t>
      </w:r>
      <w:r w:rsidR="00F7235B" w:rsidRPr="00DC227D">
        <w:rPr>
          <w:szCs w:val="22"/>
          <w:lang w:val="es-ES"/>
        </w:rPr>
        <w:t>;</w:t>
      </w:r>
    </w:p>
    <w:p w:rsidR="000A3ABF" w:rsidRDefault="00CB6678" w:rsidP="00F7235B">
      <w:pPr>
        <w:pStyle w:val="BodyText"/>
        <w:ind w:left="102" w:right="190"/>
        <w:rPr>
          <w:szCs w:val="22"/>
          <w:lang w:val="es-ES"/>
        </w:rPr>
      </w:pPr>
      <w:r w:rsidRPr="00DC227D">
        <w:rPr>
          <w:b/>
          <w:i/>
          <w:szCs w:val="22"/>
          <w:lang w:val="es-ES"/>
        </w:rPr>
        <w:t>Subrayando</w:t>
      </w:r>
      <w:r w:rsidR="00F7235B" w:rsidRPr="00DC227D">
        <w:rPr>
          <w:b/>
          <w:i/>
          <w:szCs w:val="22"/>
          <w:lang w:val="es-ES"/>
        </w:rPr>
        <w:t xml:space="preserve"> </w:t>
      </w:r>
      <w:r w:rsidRPr="00DC227D">
        <w:rPr>
          <w:szCs w:val="22"/>
          <w:lang w:val="es-ES"/>
        </w:rPr>
        <w:t xml:space="preserve">el papel de la ciencia y la tecnología en la búsqueda de soluciones para abordar algunos de los principales problemas a los que se enfrenta la humanidad mediante </w:t>
      </w:r>
      <w:r w:rsidR="00912679" w:rsidRPr="00DC227D">
        <w:rPr>
          <w:szCs w:val="22"/>
          <w:lang w:val="es-ES"/>
        </w:rPr>
        <w:t>ideas</w:t>
      </w:r>
      <w:r w:rsidRPr="00DC227D">
        <w:rPr>
          <w:szCs w:val="22"/>
          <w:lang w:val="es-ES"/>
        </w:rPr>
        <w:t xml:space="preserve"> innovadoras</w:t>
      </w:r>
      <w:r w:rsidR="00F7235B" w:rsidRPr="00DC227D">
        <w:rPr>
          <w:szCs w:val="22"/>
          <w:lang w:val="es-ES"/>
        </w:rPr>
        <w:t xml:space="preserve">; </w:t>
      </w:r>
    </w:p>
    <w:p w:rsidR="00F7235B" w:rsidRPr="00DC227D" w:rsidRDefault="00F7235B" w:rsidP="00F7235B">
      <w:pPr>
        <w:pStyle w:val="BodyText"/>
        <w:ind w:left="102" w:right="190"/>
        <w:rPr>
          <w:i/>
          <w:szCs w:val="22"/>
          <w:lang w:val="es-ES"/>
        </w:rPr>
      </w:pPr>
      <w:r w:rsidRPr="00DC227D">
        <w:rPr>
          <w:b/>
          <w:i/>
          <w:szCs w:val="22"/>
          <w:lang w:val="es-ES"/>
        </w:rPr>
        <w:t>T</w:t>
      </w:r>
      <w:r w:rsidR="00CB6678" w:rsidRPr="00DC227D">
        <w:rPr>
          <w:b/>
          <w:i/>
          <w:szCs w:val="22"/>
          <w:lang w:val="es-ES"/>
        </w:rPr>
        <w:t>eniendo en cuenta</w:t>
      </w:r>
      <w:r w:rsidRPr="00DC227D">
        <w:rPr>
          <w:b/>
          <w:i/>
          <w:szCs w:val="22"/>
          <w:lang w:val="es-ES"/>
        </w:rPr>
        <w:t xml:space="preserve"> </w:t>
      </w:r>
      <w:r w:rsidR="00CB6678" w:rsidRPr="00DC227D">
        <w:rPr>
          <w:szCs w:val="22"/>
          <w:lang w:val="es-ES"/>
        </w:rPr>
        <w:t>que está demostrado que el aumento de la participación de las mujeres y las niñas mejora los resultados de la sociedad en lo que respecta a la innovación</w:t>
      </w:r>
      <w:r w:rsidRPr="00DC227D">
        <w:rPr>
          <w:i/>
          <w:szCs w:val="22"/>
          <w:lang w:val="es-ES"/>
        </w:rPr>
        <w:t>;</w:t>
      </w:r>
    </w:p>
    <w:p w:rsidR="000A3ABF" w:rsidRDefault="001E0C09" w:rsidP="00F7235B">
      <w:pPr>
        <w:pStyle w:val="BodyText"/>
        <w:ind w:left="102"/>
        <w:rPr>
          <w:szCs w:val="22"/>
          <w:lang w:val="es-ES"/>
        </w:rPr>
      </w:pPr>
      <w:r w:rsidRPr="00DC227D">
        <w:rPr>
          <w:b/>
          <w:i/>
          <w:szCs w:val="22"/>
          <w:lang w:val="es-ES"/>
        </w:rPr>
        <w:t>Reaf</w:t>
      </w:r>
      <w:r w:rsidR="00F7235B" w:rsidRPr="00DC227D">
        <w:rPr>
          <w:b/>
          <w:i/>
          <w:szCs w:val="22"/>
          <w:lang w:val="es-ES"/>
        </w:rPr>
        <w:t>irm</w:t>
      </w:r>
      <w:r w:rsidRPr="00DC227D">
        <w:rPr>
          <w:b/>
          <w:i/>
          <w:szCs w:val="22"/>
          <w:lang w:val="es-ES"/>
        </w:rPr>
        <w:t>ando</w:t>
      </w:r>
      <w:r w:rsidR="00F7235B" w:rsidRPr="00DC227D">
        <w:rPr>
          <w:b/>
          <w:i/>
          <w:szCs w:val="22"/>
          <w:lang w:val="es-ES"/>
        </w:rPr>
        <w:t xml:space="preserve"> </w:t>
      </w:r>
      <w:r w:rsidR="00CB6678" w:rsidRPr="00DC227D">
        <w:rPr>
          <w:szCs w:val="22"/>
          <w:lang w:val="es-ES"/>
        </w:rPr>
        <w:t>el compromiso de cumplir en la práctica las obligaciones contraídas en virtud de la Convención sobre la eliminación de todas las formas de discriminación contra la mujer, adoptada por la Asamblea General de las Naciones Unidas el 18 de diciembre de 1979</w:t>
      </w:r>
      <w:r w:rsidR="00F7235B" w:rsidRPr="00DC227D">
        <w:rPr>
          <w:szCs w:val="22"/>
          <w:lang w:val="es-ES"/>
        </w:rPr>
        <w:t xml:space="preserve">; </w:t>
      </w:r>
    </w:p>
    <w:p w:rsidR="00F7235B" w:rsidRPr="00DC227D" w:rsidRDefault="00F7235B" w:rsidP="00F7235B">
      <w:pPr>
        <w:pStyle w:val="BodyText"/>
        <w:ind w:left="102"/>
        <w:rPr>
          <w:szCs w:val="22"/>
          <w:lang w:val="es-ES"/>
        </w:rPr>
      </w:pPr>
      <w:bookmarkStart w:id="5" w:name="_GoBack"/>
      <w:bookmarkEnd w:id="5"/>
      <w:r w:rsidRPr="00DC227D">
        <w:rPr>
          <w:b/>
          <w:i/>
          <w:szCs w:val="22"/>
          <w:lang w:val="es-ES"/>
        </w:rPr>
        <w:t>Rec</w:t>
      </w:r>
      <w:r w:rsidR="001E0C09" w:rsidRPr="00DC227D">
        <w:rPr>
          <w:b/>
          <w:i/>
          <w:szCs w:val="22"/>
          <w:lang w:val="es-ES"/>
        </w:rPr>
        <w:t>ordando</w:t>
      </w:r>
      <w:r w:rsidRPr="00DC227D">
        <w:rPr>
          <w:b/>
          <w:i/>
          <w:szCs w:val="22"/>
          <w:lang w:val="es-ES"/>
        </w:rPr>
        <w:t xml:space="preserve"> </w:t>
      </w:r>
      <w:r w:rsidR="001E0C09" w:rsidRPr="00DC227D">
        <w:rPr>
          <w:szCs w:val="22"/>
          <w:lang w:val="es-ES"/>
        </w:rPr>
        <w:t xml:space="preserve">el Objetivo 5 de los Objetivos de Desarrollo Sostenible de la Agenda 2030 de las Naciones Unidas para el Desarrollo Sostenible, que consiste en lograr la igualdad entre los géneros y empoderar a </w:t>
      </w:r>
      <w:r w:rsidR="001E0C09" w:rsidRPr="00DC227D">
        <w:rPr>
          <w:szCs w:val="22"/>
          <w:lang w:val="es-ES"/>
        </w:rPr>
        <w:lastRenderedPageBreak/>
        <w:t xml:space="preserve">todas las mujeres y las niñas, y la importancia de incorporar la igualdad </w:t>
      </w:r>
      <w:r w:rsidR="002A3771" w:rsidRPr="00DC227D">
        <w:rPr>
          <w:szCs w:val="22"/>
          <w:lang w:val="es-ES"/>
        </w:rPr>
        <w:t>entre hombres y mujeres</w:t>
      </w:r>
      <w:r w:rsidR="001E0C09" w:rsidRPr="00DC227D">
        <w:rPr>
          <w:szCs w:val="22"/>
          <w:lang w:val="es-ES"/>
        </w:rPr>
        <w:t xml:space="preserve"> en todos los aspectos de la Agenda</w:t>
      </w:r>
      <w:r w:rsidRPr="00DC227D">
        <w:rPr>
          <w:szCs w:val="22"/>
          <w:lang w:val="es-ES"/>
        </w:rPr>
        <w:t>;</w:t>
      </w:r>
    </w:p>
    <w:p w:rsidR="00F7235B" w:rsidRPr="00DC227D" w:rsidRDefault="00F7235B" w:rsidP="00F7235B">
      <w:pPr>
        <w:pStyle w:val="BodyText"/>
        <w:spacing w:before="1"/>
        <w:ind w:left="102" w:right="196"/>
        <w:jc w:val="both"/>
        <w:rPr>
          <w:szCs w:val="22"/>
          <w:lang w:val="es-ES"/>
        </w:rPr>
      </w:pPr>
      <w:r w:rsidRPr="00DC227D">
        <w:rPr>
          <w:b/>
          <w:i/>
          <w:szCs w:val="22"/>
          <w:lang w:val="es-ES"/>
        </w:rPr>
        <w:t>Rec</w:t>
      </w:r>
      <w:r w:rsidR="001E0C09" w:rsidRPr="00DC227D">
        <w:rPr>
          <w:b/>
          <w:i/>
          <w:szCs w:val="22"/>
          <w:lang w:val="es-ES"/>
        </w:rPr>
        <w:t>ordando también</w:t>
      </w:r>
      <w:r w:rsidRPr="00DC227D">
        <w:rPr>
          <w:b/>
          <w:i/>
          <w:szCs w:val="22"/>
          <w:lang w:val="es-ES"/>
        </w:rPr>
        <w:t xml:space="preserve"> </w:t>
      </w:r>
      <w:r w:rsidR="001E0C09" w:rsidRPr="00DC227D">
        <w:rPr>
          <w:szCs w:val="22"/>
          <w:lang w:val="es-ES"/>
        </w:rPr>
        <w:t xml:space="preserve">el </w:t>
      </w:r>
      <w:r w:rsidR="00515AB5" w:rsidRPr="00DC227D">
        <w:rPr>
          <w:szCs w:val="22"/>
          <w:lang w:val="es-ES"/>
        </w:rPr>
        <w:t>Objetivo</w:t>
      </w:r>
      <w:r w:rsidR="001E0C09" w:rsidRPr="00DC227D">
        <w:rPr>
          <w:szCs w:val="22"/>
          <w:lang w:val="es-ES"/>
        </w:rPr>
        <w:t xml:space="preserve"> </w:t>
      </w:r>
      <w:r w:rsidRPr="00DC227D">
        <w:rPr>
          <w:szCs w:val="22"/>
          <w:lang w:val="es-ES"/>
        </w:rPr>
        <w:t xml:space="preserve">9 </w:t>
      </w:r>
      <w:r w:rsidR="001E0C09" w:rsidRPr="00DC227D">
        <w:rPr>
          <w:szCs w:val="22"/>
          <w:lang w:val="es-ES"/>
        </w:rPr>
        <w:t>"Industria, innovación e infraestructura" y el hecho de que la inversión en infraestructura e innovación es un factor crucial para el crecimiento económico y el desarrollo</w:t>
      </w:r>
      <w:r w:rsidRPr="00DC227D">
        <w:rPr>
          <w:szCs w:val="22"/>
          <w:lang w:val="es-ES"/>
        </w:rPr>
        <w:t>;</w:t>
      </w:r>
    </w:p>
    <w:p w:rsidR="002C0F84" w:rsidRPr="00DC227D" w:rsidRDefault="00F7235B" w:rsidP="00582233">
      <w:pPr>
        <w:pStyle w:val="BodyText"/>
        <w:ind w:left="102" w:right="195"/>
        <w:rPr>
          <w:szCs w:val="22"/>
          <w:lang w:val="es-ES"/>
        </w:rPr>
      </w:pPr>
      <w:r w:rsidRPr="00DC227D">
        <w:rPr>
          <w:b/>
          <w:i/>
          <w:szCs w:val="22"/>
          <w:lang w:val="es-ES"/>
        </w:rPr>
        <w:t>Reco</w:t>
      </w:r>
      <w:r w:rsidR="001E0C09" w:rsidRPr="00DC227D">
        <w:rPr>
          <w:b/>
          <w:i/>
          <w:szCs w:val="22"/>
          <w:lang w:val="es-ES"/>
        </w:rPr>
        <w:t>nociendo</w:t>
      </w:r>
      <w:r w:rsidRPr="00DC227D">
        <w:rPr>
          <w:b/>
          <w:i/>
          <w:spacing w:val="-8"/>
          <w:szCs w:val="22"/>
          <w:lang w:val="es-ES"/>
        </w:rPr>
        <w:t xml:space="preserve"> </w:t>
      </w:r>
      <w:r w:rsidR="001E0C09" w:rsidRPr="00DC227D">
        <w:rPr>
          <w:szCs w:val="22"/>
          <w:lang w:val="es-ES"/>
        </w:rPr>
        <w:t>que la igualdad entre los géneros y el empoderamiento de las mujeres y las niñas son parte integrante de todas las dimensiones del desarrollo inclusivo y sostenible y, como tales, un factor decisivo para el progreso en toda la Agenda 2030 para el Desarrollo Sostenible</w:t>
      </w:r>
      <w:r w:rsidRPr="00DC227D">
        <w:rPr>
          <w:szCs w:val="22"/>
          <w:lang w:val="es-ES"/>
        </w:rPr>
        <w:t>;</w:t>
      </w:r>
    </w:p>
    <w:p w:rsidR="00F7235B" w:rsidRPr="00DC227D" w:rsidRDefault="001E0C09" w:rsidP="002C0F84">
      <w:pPr>
        <w:pStyle w:val="BodyText"/>
        <w:ind w:left="102" w:right="195"/>
        <w:jc w:val="both"/>
        <w:rPr>
          <w:szCs w:val="22"/>
          <w:lang w:val="es-ES"/>
        </w:rPr>
      </w:pPr>
      <w:r w:rsidRPr="00DC227D">
        <w:rPr>
          <w:b/>
          <w:i/>
          <w:szCs w:val="22"/>
          <w:lang w:val="es-ES"/>
        </w:rPr>
        <w:t>Teniendo presente</w:t>
      </w:r>
      <w:r w:rsidR="00F7235B" w:rsidRPr="00DC227D">
        <w:rPr>
          <w:b/>
          <w:i/>
          <w:spacing w:val="-12"/>
          <w:szCs w:val="22"/>
          <w:lang w:val="es-ES"/>
        </w:rPr>
        <w:t xml:space="preserve"> </w:t>
      </w:r>
      <w:r w:rsidRPr="00DC227D">
        <w:rPr>
          <w:szCs w:val="22"/>
          <w:lang w:val="es-ES"/>
        </w:rPr>
        <w:t>que la OMPI es el organismo de referencia dentro de las Naciones Unidas en materia de PI, tecnología e innovación, en consonancia con los objetivos de desarrollo sostenible de las Naciones Unidas</w:t>
      </w:r>
      <w:r w:rsidR="00F7235B" w:rsidRPr="00DC227D">
        <w:rPr>
          <w:szCs w:val="22"/>
          <w:lang w:val="es-ES"/>
        </w:rPr>
        <w:t>;</w:t>
      </w:r>
    </w:p>
    <w:p w:rsidR="00F7235B" w:rsidRPr="00DC227D" w:rsidRDefault="00F7235B" w:rsidP="00F7235B">
      <w:pPr>
        <w:pStyle w:val="BodyText"/>
        <w:spacing w:before="3" w:line="237" w:lineRule="auto"/>
        <w:ind w:left="102" w:right="199"/>
        <w:jc w:val="both"/>
        <w:rPr>
          <w:szCs w:val="22"/>
          <w:lang w:val="es-ES"/>
        </w:rPr>
      </w:pPr>
      <w:r w:rsidRPr="00DC227D">
        <w:rPr>
          <w:b/>
          <w:i/>
          <w:szCs w:val="22"/>
          <w:lang w:val="es-ES"/>
        </w:rPr>
        <w:t>Reco</w:t>
      </w:r>
      <w:r w:rsidR="006D2776" w:rsidRPr="00DC227D">
        <w:rPr>
          <w:b/>
          <w:i/>
          <w:szCs w:val="22"/>
          <w:lang w:val="es-ES"/>
        </w:rPr>
        <w:t>nociendo</w:t>
      </w:r>
      <w:r w:rsidRPr="00DC227D">
        <w:rPr>
          <w:b/>
          <w:i/>
          <w:szCs w:val="22"/>
          <w:lang w:val="es-ES"/>
        </w:rPr>
        <w:t xml:space="preserve"> </w:t>
      </w:r>
      <w:r w:rsidR="00B1536F" w:rsidRPr="00DC227D">
        <w:rPr>
          <w:szCs w:val="22"/>
          <w:lang w:val="es-ES"/>
        </w:rPr>
        <w:t xml:space="preserve">la política de la OMPI sobre la igualdad de género </w:t>
      </w:r>
      <w:r w:rsidR="008273B1" w:rsidRPr="00DC227D">
        <w:rPr>
          <w:szCs w:val="22"/>
          <w:lang w:val="es-ES"/>
        </w:rPr>
        <w:t xml:space="preserve">formulada </w:t>
      </w:r>
      <w:r w:rsidR="00B1536F" w:rsidRPr="00DC227D">
        <w:rPr>
          <w:szCs w:val="22"/>
          <w:lang w:val="es-ES"/>
        </w:rPr>
        <w:t>en 2014 y el compromiso de la Organización de velar por que la igualdad de género sea una cuestión intersectorial que se incorpore en todas las metas estratégicas de la OMPI</w:t>
      </w:r>
      <w:r w:rsidRPr="00DC227D">
        <w:rPr>
          <w:szCs w:val="22"/>
          <w:lang w:val="es-ES"/>
        </w:rPr>
        <w:t>;</w:t>
      </w:r>
    </w:p>
    <w:p w:rsidR="00F7235B" w:rsidRPr="00DC227D" w:rsidRDefault="006D2776" w:rsidP="00F7235B">
      <w:pPr>
        <w:pStyle w:val="BodyText"/>
        <w:spacing w:before="1"/>
        <w:ind w:left="102" w:right="197"/>
        <w:jc w:val="both"/>
        <w:rPr>
          <w:szCs w:val="22"/>
          <w:lang w:val="es-ES"/>
        </w:rPr>
      </w:pPr>
      <w:r w:rsidRPr="00DC227D">
        <w:rPr>
          <w:b/>
          <w:i/>
          <w:szCs w:val="22"/>
          <w:lang w:val="es-ES"/>
        </w:rPr>
        <w:t xml:space="preserve">Conscientes </w:t>
      </w:r>
      <w:r w:rsidRPr="00DC227D">
        <w:rPr>
          <w:szCs w:val="22"/>
          <w:lang w:val="es-ES"/>
        </w:rPr>
        <w:t>del</w:t>
      </w:r>
      <w:r w:rsidR="00B1536F" w:rsidRPr="00DC227D">
        <w:rPr>
          <w:szCs w:val="22"/>
          <w:lang w:val="es-ES"/>
        </w:rPr>
        <w:t xml:space="preserve"> lema de la campaña de 2018 del Día Mundial de la Propiedad Intelectual </w:t>
      </w:r>
      <w:r w:rsidR="00F7235B" w:rsidRPr="00DC227D">
        <w:rPr>
          <w:szCs w:val="22"/>
          <w:lang w:val="es-ES"/>
        </w:rPr>
        <w:t>–</w:t>
      </w:r>
      <w:r w:rsidR="00B1536F" w:rsidRPr="003155DA">
        <w:rPr>
          <w:szCs w:val="22"/>
          <w:lang w:val="es-ES"/>
        </w:rPr>
        <w:t xml:space="preserve"> </w:t>
      </w:r>
      <w:r w:rsidR="00B1536F" w:rsidRPr="00DC227D">
        <w:rPr>
          <w:szCs w:val="22"/>
          <w:lang w:val="es-ES"/>
        </w:rPr>
        <w:t>Artífices del cambio: las mujeres en la innovación y la creatividad</w:t>
      </w:r>
      <w:r w:rsidR="00F7235B" w:rsidRPr="00DC227D">
        <w:rPr>
          <w:szCs w:val="22"/>
          <w:lang w:val="es-ES"/>
        </w:rPr>
        <w:t xml:space="preserve">; </w:t>
      </w:r>
      <w:r w:rsidR="00B1536F" w:rsidRPr="00DC227D">
        <w:rPr>
          <w:szCs w:val="22"/>
          <w:lang w:val="es-ES"/>
        </w:rPr>
        <w:t>y</w:t>
      </w:r>
    </w:p>
    <w:p w:rsidR="00F7235B" w:rsidRPr="00DC227D" w:rsidRDefault="006D2776" w:rsidP="00582233">
      <w:pPr>
        <w:pStyle w:val="BodyText"/>
        <w:ind w:left="102" w:right="199"/>
        <w:rPr>
          <w:szCs w:val="22"/>
          <w:lang w:val="es-ES"/>
        </w:rPr>
      </w:pPr>
      <w:r w:rsidRPr="00DC227D">
        <w:rPr>
          <w:b/>
          <w:i/>
          <w:szCs w:val="22"/>
          <w:lang w:val="es-ES"/>
        </w:rPr>
        <w:t>Reconociendo</w:t>
      </w:r>
      <w:r w:rsidR="00F7235B" w:rsidRPr="00DC227D">
        <w:rPr>
          <w:b/>
          <w:i/>
          <w:szCs w:val="22"/>
          <w:lang w:val="es-ES"/>
        </w:rPr>
        <w:t xml:space="preserve"> </w:t>
      </w:r>
      <w:r w:rsidR="00B1536F" w:rsidRPr="00DC227D">
        <w:rPr>
          <w:szCs w:val="22"/>
          <w:lang w:val="es-ES"/>
        </w:rPr>
        <w:t xml:space="preserve">que, según la OMPI, </w:t>
      </w:r>
      <w:r w:rsidR="008273B1" w:rsidRPr="00DC227D">
        <w:rPr>
          <w:szCs w:val="22"/>
          <w:lang w:val="es-ES"/>
        </w:rPr>
        <w:t>nunca antes ha habido tantas</w:t>
      </w:r>
      <w:r w:rsidR="00B1536F" w:rsidRPr="00DC227D">
        <w:rPr>
          <w:szCs w:val="22"/>
          <w:lang w:val="es-ES"/>
        </w:rPr>
        <w:t xml:space="preserve"> mujeres que utilizan el sistema internacional de patentes, aunque todavía queda mucho por hacer para lograr la paridad de género</w:t>
      </w:r>
      <w:r w:rsidR="00F7235B" w:rsidRPr="00DC227D">
        <w:rPr>
          <w:szCs w:val="22"/>
          <w:lang w:val="es-ES"/>
        </w:rPr>
        <w:t>.</w:t>
      </w:r>
    </w:p>
    <w:p w:rsidR="00F7235B" w:rsidRPr="00DC227D" w:rsidRDefault="006D2776" w:rsidP="00F7235B">
      <w:pPr>
        <w:pStyle w:val="BodyText"/>
        <w:spacing w:before="1"/>
        <w:ind w:left="102"/>
        <w:rPr>
          <w:szCs w:val="22"/>
          <w:lang w:val="es-ES"/>
        </w:rPr>
      </w:pPr>
      <w:r w:rsidRPr="00DC227D">
        <w:rPr>
          <w:szCs w:val="22"/>
          <w:lang w:val="es-ES"/>
        </w:rPr>
        <w:t>Los Estados miembros de la OMPI declaran su compromiso con lo siguiente</w:t>
      </w:r>
      <w:r w:rsidR="00F7235B" w:rsidRPr="00DC227D">
        <w:rPr>
          <w:szCs w:val="22"/>
          <w:lang w:val="es-ES"/>
        </w:rPr>
        <w:t>:</w:t>
      </w:r>
    </w:p>
    <w:p w:rsidR="00EB6CD6" w:rsidRDefault="00EB6CD6" w:rsidP="00EB6CD6">
      <w:pPr>
        <w:pStyle w:val="ListParagraph"/>
        <w:widowControl w:val="0"/>
        <w:numPr>
          <w:ilvl w:val="0"/>
          <w:numId w:val="13"/>
        </w:numPr>
        <w:tabs>
          <w:tab w:val="left" w:pos="822"/>
        </w:tabs>
        <w:autoSpaceDE w:val="0"/>
        <w:autoSpaceDN w:val="0"/>
        <w:ind w:right="203"/>
        <w:jc w:val="both"/>
        <w:rPr>
          <w:b/>
          <w:i/>
          <w:szCs w:val="22"/>
          <w:lang w:val="es-ES"/>
        </w:rPr>
      </w:pPr>
      <w:r w:rsidRPr="00DC227D">
        <w:rPr>
          <w:b/>
          <w:i/>
          <w:szCs w:val="22"/>
          <w:lang w:val="es-ES"/>
        </w:rPr>
        <w:t xml:space="preserve">Reafirmar </w:t>
      </w:r>
      <w:r w:rsidRPr="00DC227D">
        <w:rPr>
          <w:szCs w:val="22"/>
          <w:lang w:val="es-ES"/>
        </w:rPr>
        <w:t>la igualdad de género como un derecho humano</w:t>
      </w:r>
      <w:r w:rsidRPr="00DC227D">
        <w:rPr>
          <w:b/>
          <w:i/>
          <w:szCs w:val="22"/>
          <w:lang w:val="es-ES"/>
        </w:rPr>
        <w:t>.</w:t>
      </w:r>
    </w:p>
    <w:p w:rsidR="0091751C" w:rsidRPr="00DC227D" w:rsidRDefault="0091751C" w:rsidP="0091751C">
      <w:pPr>
        <w:pStyle w:val="ListParagraph"/>
        <w:widowControl w:val="0"/>
        <w:tabs>
          <w:tab w:val="left" w:pos="822"/>
        </w:tabs>
        <w:autoSpaceDE w:val="0"/>
        <w:autoSpaceDN w:val="0"/>
        <w:ind w:left="822" w:right="203"/>
        <w:jc w:val="both"/>
        <w:rPr>
          <w:b/>
          <w:i/>
          <w:szCs w:val="22"/>
          <w:lang w:val="es-ES"/>
        </w:rPr>
      </w:pPr>
    </w:p>
    <w:p w:rsidR="00EB6CD6" w:rsidRDefault="00EB6CD6" w:rsidP="00EB6CD6">
      <w:pPr>
        <w:pStyle w:val="ListParagraph"/>
        <w:widowControl w:val="0"/>
        <w:numPr>
          <w:ilvl w:val="0"/>
          <w:numId w:val="13"/>
        </w:numPr>
        <w:tabs>
          <w:tab w:val="left" w:pos="822"/>
        </w:tabs>
        <w:autoSpaceDE w:val="0"/>
        <w:autoSpaceDN w:val="0"/>
        <w:ind w:right="203"/>
        <w:jc w:val="both"/>
        <w:rPr>
          <w:b/>
          <w:i/>
          <w:szCs w:val="22"/>
          <w:lang w:val="es-ES"/>
        </w:rPr>
      </w:pPr>
      <w:r w:rsidRPr="00DC227D">
        <w:rPr>
          <w:b/>
          <w:i/>
          <w:szCs w:val="22"/>
          <w:lang w:val="es-ES"/>
        </w:rPr>
        <w:t xml:space="preserve">Reconocer </w:t>
      </w:r>
      <w:r w:rsidRPr="00DC227D">
        <w:rPr>
          <w:szCs w:val="22"/>
          <w:lang w:val="es-ES"/>
        </w:rPr>
        <w:t>la contribución de las mujeres innovadoras y creadoras</w:t>
      </w:r>
      <w:r w:rsidRPr="00DC227D">
        <w:rPr>
          <w:b/>
          <w:i/>
          <w:szCs w:val="22"/>
          <w:lang w:val="es-ES"/>
        </w:rPr>
        <w:t>.</w:t>
      </w:r>
    </w:p>
    <w:p w:rsidR="0091751C" w:rsidRPr="00DC227D" w:rsidRDefault="0091751C" w:rsidP="0091751C">
      <w:pPr>
        <w:pStyle w:val="ListParagraph"/>
        <w:widowControl w:val="0"/>
        <w:tabs>
          <w:tab w:val="left" w:pos="822"/>
        </w:tabs>
        <w:autoSpaceDE w:val="0"/>
        <w:autoSpaceDN w:val="0"/>
        <w:ind w:left="822" w:right="203"/>
        <w:jc w:val="both"/>
        <w:rPr>
          <w:b/>
          <w:i/>
          <w:szCs w:val="22"/>
          <w:lang w:val="es-ES"/>
        </w:rPr>
      </w:pPr>
    </w:p>
    <w:p w:rsidR="00EB6CD6" w:rsidRPr="0091751C" w:rsidRDefault="00EB6CD6" w:rsidP="00EB6CD6">
      <w:pPr>
        <w:pStyle w:val="ListParagraph"/>
        <w:widowControl w:val="0"/>
        <w:numPr>
          <w:ilvl w:val="0"/>
          <w:numId w:val="13"/>
        </w:numPr>
        <w:tabs>
          <w:tab w:val="left" w:pos="822"/>
        </w:tabs>
        <w:autoSpaceDE w:val="0"/>
        <w:autoSpaceDN w:val="0"/>
        <w:ind w:right="203"/>
        <w:jc w:val="both"/>
        <w:rPr>
          <w:b/>
          <w:i/>
          <w:szCs w:val="22"/>
          <w:lang w:val="es-ES"/>
        </w:rPr>
      </w:pPr>
      <w:r w:rsidRPr="00DC227D">
        <w:rPr>
          <w:b/>
          <w:i/>
          <w:szCs w:val="22"/>
          <w:lang w:val="es-ES"/>
        </w:rPr>
        <w:t xml:space="preserve">Expresar </w:t>
      </w:r>
      <w:r w:rsidRPr="00DC227D">
        <w:rPr>
          <w:szCs w:val="22"/>
          <w:lang w:val="es-ES"/>
        </w:rPr>
        <w:t>la voluntad de fomentar la innovación y la creatividad velando por que las mujeres innovadoras y creadoras puedan obtener una retribución justa por su trabajo y ganarse la vida con él.</w:t>
      </w:r>
    </w:p>
    <w:p w:rsidR="0091751C" w:rsidRPr="00DC227D" w:rsidRDefault="0091751C" w:rsidP="0091751C">
      <w:pPr>
        <w:pStyle w:val="ListParagraph"/>
        <w:widowControl w:val="0"/>
        <w:tabs>
          <w:tab w:val="left" w:pos="822"/>
        </w:tabs>
        <w:autoSpaceDE w:val="0"/>
        <w:autoSpaceDN w:val="0"/>
        <w:ind w:left="822" w:right="203"/>
        <w:jc w:val="both"/>
        <w:rPr>
          <w:b/>
          <w:i/>
          <w:szCs w:val="22"/>
          <w:lang w:val="es-ES"/>
        </w:rPr>
      </w:pPr>
    </w:p>
    <w:p w:rsidR="00EB6CD6" w:rsidRDefault="00EB6CD6" w:rsidP="00EB6CD6">
      <w:pPr>
        <w:pStyle w:val="ListParagraph"/>
        <w:widowControl w:val="0"/>
        <w:numPr>
          <w:ilvl w:val="0"/>
          <w:numId w:val="13"/>
        </w:numPr>
        <w:tabs>
          <w:tab w:val="left" w:pos="822"/>
        </w:tabs>
        <w:autoSpaceDE w:val="0"/>
        <w:autoSpaceDN w:val="0"/>
        <w:ind w:right="203"/>
        <w:jc w:val="both"/>
        <w:rPr>
          <w:b/>
          <w:i/>
          <w:szCs w:val="22"/>
          <w:lang w:val="es-ES"/>
        </w:rPr>
      </w:pPr>
      <w:r w:rsidRPr="00DC227D">
        <w:rPr>
          <w:b/>
          <w:i/>
          <w:szCs w:val="22"/>
          <w:lang w:val="es-ES"/>
        </w:rPr>
        <w:t xml:space="preserve">Reducir </w:t>
      </w:r>
      <w:r w:rsidRPr="00DC227D">
        <w:rPr>
          <w:szCs w:val="22"/>
          <w:lang w:val="es-ES"/>
        </w:rPr>
        <w:t>la brecha de género entre los innovadores y los creadores</w:t>
      </w:r>
      <w:r w:rsidRPr="00DC227D">
        <w:rPr>
          <w:b/>
          <w:i/>
          <w:szCs w:val="22"/>
          <w:lang w:val="es-ES"/>
        </w:rPr>
        <w:t>.</w:t>
      </w:r>
    </w:p>
    <w:p w:rsidR="0091751C" w:rsidRPr="00DC227D" w:rsidRDefault="0091751C" w:rsidP="0091751C">
      <w:pPr>
        <w:pStyle w:val="ListParagraph"/>
        <w:widowControl w:val="0"/>
        <w:tabs>
          <w:tab w:val="left" w:pos="822"/>
        </w:tabs>
        <w:autoSpaceDE w:val="0"/>
        <w:autoSpaceDN w:val="0"/>
        <w:ind w:left="822" w:right="203"/>
        <w:jc w:val="both"/>
        <w:rPr>
          <w:b/>
          <w:i/>
          <w:szCs w:val="22"/>
          <w:lang w:val="es-ES"/>
        </w:rPr>
      </w:pPr>
    </w:p>
    <w:p w:rsidR="00EB6CD6" w:rsidRDefault="00EB6CD6" w:rsidP="00EB6CD6">
      <w:pPr>
        <w:pStyle w:val="ListParagraph"/>
        <w:widowControl w:val="0"/>
        <w:numPr>
          <w:ilvl w:val="0"/>
          <w:numId w:val="13"/>
        </w:numPr>
        <w:tabs>
          <w:tab w:val="left" w:pos="822"/>
        </w:tabs>
        <w:autoSpaceDE w:val="0"/>
        <w:autoSpaceDN w:val="0"/>
        <w:ind w:right="203"/>
        <w:jc w:val="both"/>
        <w:rPr>
          <w:b/>
          <w:i/>
          <w:szCs w:val="22"/>
          <w:lang w:val="es-ES"/>
        </w:rPr>
      </w:pPr>
      <w:r w:rsidRPr="00DC227D">
        <w:rPr>
          <w:b/>
          <w:i/>
          <w:szCs w:val="22"/>
          <w:lang w:val="es-ES"/>
        </w:rPr>
        <w:t xml:space="preserve">Promover </w:t>
      </w:r>
      <w:r w:rsidRPr="00DC227D">
        <w:rPr>
          <w:szCs w:val="22"/>
          <w:lang w:val="es-ES"/>
        </w:rPr>
        <w:t>la aplicación de políticas y prácticas encaminadas a fomentar el empoderamiento de las mujeres y las niñas para que participen plenamente en la innovación y la creatividad</w:t>
      </w:r>
      <w:r w:rsidRPr="00DC227D">
        <w:rPr>
          <w:b/>
          <w:i/>
          <w:szCs w:val="22"/>
          <w:lang w:val="es-ES"/>
        </w:rPr>
        <w:t>.</w:t>
      </w:r>
    </w:p>
    <w:p w:rsidR="0091751C" w:rsidRPr="00DC227D" w:rsidRDefault="0091751C" w:rsidP="0091751C">
      <w:pPr>
        <w:pStyle w:val="ListParagraph"/>
        <w:widowControl w:val="0"/>
        <w:tabs>
          <w:tab w:val="left" w:pos="822"/>
        </w:tabs>
        <w:autoSpaceDE w:val="0"/>
        <w:autoSpaceDN w:val="0"/>
        <w:ind w:left="822" w:right="203"/>
        <w:jc w:val="both"/>
        <w:rPr>
          <w:b/>
          <w:i/>
          <w:szCs w:val="22"/>
          <w:lang w:val="es-ES"/>
        </w:rPr>
      </w:pPr>
    </w:p>
    <w:p w:rsidR="00EB6CD6" w:rsidRDefault="00EB6CD6" w:rsidP="00EB6CD6">
      <w:pPr>
        <w:pStyle w:val="ListParagraph"/>
        <w:widowControl w:val="0"/>
        <w:numPr>
          <w:ilvl w:val="0"/>
          <w:numId w:val="13"/>
        </w:numPr>
        <w:tabs>
          <w:tab w:val="left" w:pos="822"/>
        </w:tabs>
        <w:autoSpaceDE w:val="0"/>
        <w:autoSpaceDN w:val="0"/>
        <w:ind w:right="203"/>
        <w:jc w:val="both"/>
        <w:rPr>
          <w:b/>
          <w:i/>
          <w:szCs w:val="22"/>
          <w:lang w:val="es-ES"/>
        </w:rPr>
      </w:pPr>
      <w:r w:rsidRPr="00DC227D">
        <w:rPr>
          <w:b/>
          <w:i/>
          <w:szCs w:val="22"/>
          <w:lang w:val="es-ES"/>
        </w:rPr>
        <w:t xml:space="preserve">Fomentar </w:t>
      </w:r>
      <w:r w:rsidRPr="00DC227D">
        <w:rPr>
          <w:szCs w:val="22"/>
          <w:lang w:val="es-ES"/>
        </w:rPr>
        <w:t>medidas de acción afirmativa para promover la inclusión de las mujeres y las niñas en la ciencia y la tecnología, así como en los procesos de adopción de decisiones en materia de innovación</w:t>
      </w:r>
      <w:r w:rsidRPr="00DC227D">
        <w:rPr>
          <w:b/>
          <w:i/>
          <w:szCs w:val="22"/>
          <w:lang w:val="es-ES"/>
        </w:rPr>
        <w:t>.</w:t>
      </w:r>
    </w:p>
    <w:p w:rsidR="0091751C" w:rsidRPr="00DC227D" w:rsidRDefault="0091751C" w:rsidP="0091751C">
      <w:pPr>
        <w:pStyle w:val="ListParagraph"/>
        <w:widowControl w:val="0"/>
        <w:tabs>
          <w:tab w:val="left" w:pos="822"/>
        </w:tabs>
        <w:autoSpaceDE w:val="0"/>
        <w:autoSpaceDN w:val="0"/>
        <w:ind w:left="822" w:right="203"/>
        <w:jc w:val="both"/>
        <w:rPr>
          <w:b/>
          <w:i/>
          <w:szCs w:val="22"/>
          <w:lang w:val="es-ES"/>
        </w:rPr>
      </w:pPr>
    </w:p>
    <w:p w:rsidR="00EB6CD6" w:rsidRDefault="00EB6CD6" w:rsidP="00EB6CD6">
      <w:pPr>
        <w:pStyle w:val="ListParagraph"/>
        <w:widowControl w:val="0"/>
        <w:numPr>
          <w:ilvl w:val="0"/>
          <w:numId w:val="13"/>
        </w:numPr>
        <w:tabs>
          <w:tab w:val="left" w:pos="822"/>
        </w:tabs>
        <w:autoSpaceDE w:val="0"/>
        <w:autoSpaceDN w:val="0"/>
        <w:ind w:right="203"/>
        <w:jc w:val="both"/>
        <w:rPr>
          <w:b/>
          <w:i/>
          <w:szCs w:val="22"/>
          <w:lang w:val="es-ES"/>
        </w:rPr>
      </w:pPr>
      <w:r w:rsidRPr="00DC227D">
        <w:rPr>
          <w:b/>
          <w:i/>
          <w:szCs w:val="22"/>
          <w:lang w:val="es-ES"/>
        </w:rPr>
        <w:t xml:space="preserve">Intercambiar </w:t>
      </w:r>
      <w:r w:rsidRPr="00DC227D">
        <w:rPr>
          <w:szCs w:val="22"/>
          <w:lang w:val="es-ES"/>
        </w:rPr>
        <w:t>experiencias sobre políticas y prácticas que permitan la participación de las mujeres y las niñas en el ámbito de la PI</w:t>
      </w:r>
      <w:r w:rsidRPr="00DC227D">
        <w:rPr>
          <w:b/>
          <w:i/>
          <w:szCs w:val="22"/>
          <w:lang w:val="es-ES"/>
        </w:rPr>
        <w:t>.</w:t>
      </w:r>
    </w:p>
    <w:p w:rsidR="0091751C" w:rsidRPr="00DC227D" w:rsidRDefault="0091751C" w:rsidP="0091751C">
      <w:pPr>
        <w:pStyle w:val="ListParagraph"/>
        <w:widowControl w:val="0"/>
        <w:tabs>
          <w:tab w:val="left" w:pos="822"/>
        </w:tabs>
        <w:autoSpaceDE w:val="0"/>
        <w:autoSpaceDN w:val="0"/>
        <w:ind w:left="822" w:right="203"/>
        <w:jc w:val="both"/>
        <w:rPr>
          <w:b/>
          <w:i/>
          <w:szCs w:val="22"/>
          <w:lang w:val="es-ES"/>
        </w:rPr>
      </w:pPr>
    </w:p>
    <w:p w:rsidR="00EB6CD6" w:rsidRDefault="00DC227D" w:rsidP="0091751C">
      <w:pPr>
        <w:pStyle w:val="ListParagraph"/>
        <w:keepNext/>
        <w:keepLines/>
        <w:widowControl w:val="0"/>
        <w:numPr>
          <w:ilvl w:val="0"/>
          <w:numId w:val="13"/>
        </w:numPr>
        <w:tabs>
          <w:tab w:val="left" w:pos="822"/>
        </w:tabs>
        <w:autoSpaceDE w:val="0"/>
        <w:autoSpaceDN w:val="0"/>
        <w:ind w:right="203"/>
        <w:jc w:val="both"/>
        <w:rPr>
          <w:b/>
          <w:i/>
          <w:szCs w:val="22"/>
          <w:lang w:val="es-ES"/>
        </w:rPr>
      </w:pPr>
      <w:r>
        <w:rPr>
          <w:b/>
          <w:i/>
          <w:szCs w:val="22"/>
          <w:lang w:val="es-ES"/>
        </w:rPr>
        <w:lastRenderedPageBreak/>
        <w:t>Dar a conocer</w:t>
      </w:r>
      <w:r w:rsidR="00EB6CD6" w:rsidRPr="00DC227D">
        <w:rPr>
          <w:b/>
          <w:i/>
          <w:szCs w:val="22"/>
          <w:lang w:val="es-ES"/>
        </w:rPr>
        <w:t xml:space="preserve"> </w:t>
      </w:r>
      <w:r w:rsidR="00EB6CD6" w:rsidRPr="00DC227D">
        <w:rPr>
          <w:szCs w:val="22"/>
          <w:lang w:val="es-ES"/>
        </w:rPr>
        <w:t>mejores prácticas sobre iniciativas de múltiples interesados para alentar a más niñas y mujeres a crear activos valiosos de PI</w:t>
      </w:r>
      <w:r w:rsidR="00EB6CD6" w:rsidRPr="00DC227D">
        <w:rPr>
          <w:b/>
          <w:i/>
          <w:szCs w:val="22"/>
          <w:lang w:val="es-ES"/>
        </w:rPr>
        <w:t>.</w:t>
      </w:r>
    </w:p>
    <w:p w:rsidR="0091751C" w:rsidRPr="00DC227D" w:rsidRDefault="0091751C" w:rsidP="0091751C">
      <w:pPr>
        <w:pStyle w:val="ListParagraph"/>
        <w:widowControl w:val="0"/>
        <w:tabs>
          <w:tab w:val="left" w:pos="822"/>
        </w:tabs>
        <w:autoSpaceDE w:val="0"/>
        <w:autoSpaceDN w:val="0"/>
        <w:ind w:left="822" w:right="203"/>
        <w:jc w:val="both"/>
        <w:rPr>
          <w:b/>
          <w:i/>
          <w:szCs w:val="22"/>
          <w:lang w:val="es-ES"/>
        </w:rPr>
      </w:pPr>
    </w:p>
    <w:p w:rsidR="00F7235B" w:rsidRPr="0091751C" w:rsidRDefault="00DC227D" w:rsidP="00EB6CD6">
      <w:pPr>
        <w:pStyle w:val="ListParagraph"/>
        <w:widowControl w:val="0"/>
        <w:numPr>
          <w:ilvl w:val="0"/>
          <w:numId w:val="13"/>
        </w:numPr>
        <w:tabs>
          <w:tab w:val="left" w:pos="822"/>
        </w:tabs>
        <w:autoSpaceDE w:val="0"/>
        <w:autoSpaceDN w:val="0"/>
        <w:ind w:right="203"/>
        <w:contextualSpacing w:val="0"/>
        <w:jc w:val="both"/>
        <w:rPr>
          <w:szCs w:val="22"/>
          <w:lang w:val="es-ES"/>
        </w:rPr>
      </w:pPr>
      <w:r>
        <w:rPr>
          <w:b/>
          <w:i/>
          <w:szCs w:val="22"/>
          <w:lang w:val="es-ES"/>
        </w:rPr>
        <w:t>Dar a conocer</w:t>
      </w:r>
      <w:r w:rsidR="00EB6CD6" w:rsidRPr="00DC227D">
        <w:rPr>
          <w:b/>
          <w:i/>
          <w:szCs w:val="22"/>
          <w:lang w:val="es-ES"/>
        </w:rPr>
        <w:t xml:space="preserve"> </w:t>
      </w:r>
      <w:r w:rsidR="00EB6CD6" w:rsidRPr="00DC227D">
        <w:rPr>
          <w:szCs w:val="22"/>
          <w:lang w:val="es-ES"/>
        </w:rPr>
        <w:t>mejores prácticas para apoyar a las mujeres inventoras y empresarias y empoderar a las mujeres en la gestión de la PI</w:t>
      </w:r>
      <w:r w:rsidR="00EB6CD6" w:rsidRPr="00DC227D">
        <w:rPr>
          <w:b/>
          <w:i/>
          <w:szCs w:val="22"/>
          <w:lang w:val="es-ES"/>
        </w:rPr>
        <w:t>.</w:t>
      </w:r>
    </w:p>
    <w:p w:rsidR="0091751C" w:rsidRPr="00DC227D" w:rsidRDefault="0091751C" w:rsidP="0091751C">
      <w:pPr>
        <w:pStyle w:val="ListParagraph"/>
        <w:widowControl w:val="0"/>
        <w:tabs>
          <w:tab w:val="left" w:pos="822"/>
        </w:tabs>
        <w:autoSpaceDE w:val="0"/>
        <w:autoSpaceDN w:val="0"/>
        <w:ind w:left="822" w:right="203"/>
        <w:contextualSpacing w:val="0"/>
        <w:jc w:val="both"/>
        <w:rPr>
          <w:szCs w:val="22"/>
          <w:lang w:val="es-ES"/>
        </w:rPr>
      </w:pPr>
    </w:p>
    <w:p w:rsidR="00F7235B" w:rsidRDefault="00DC227D" w:rsidP="00EB6CD6">
      <w:pPr>
        <w:pStyle w:val="ListParagraph"/>
        <w:widowControl w:val="0"/>
        <w:numPr>
          <w:ilvl w:val="0"/>
          <w:numId w:val="13"/>
        </w:numPr>
        <w:tabs>
          <w:tab w:val="left" w:pos="822"/>
        </w:tabs>
        <w:autoSpaceDE w:val="0"/>
        <w:autoSpaceDN w:val="0"/>
        <w:ind w:right="194"/>
        <w:contextualSpacing w:val="0"/>
        <w:jc w:val="both"/>
        <w:rPr>
          <w:szCs w:val="22"/>
          <w:lang w:val="es-ES"/>
        </w:rPr>
      </w:pPr>
      <w:r>
        <w:rPr>
          <w:b/>
          <w:i/>
          <w:szCs w:val="22"/>
          <w:lang w:val="es-ES"/>
        </w:rPr>
        <w:t>Dar a conocer</w:t>
      </w:r>
      <w:r w:rsidR="00EB6CD6" w:rsidRPr="00DC227D">
        <w:rPr>
          <w:b/>
          <w:i/>
          <w:szCs w:val="22"/>
          <w:lang w:val="es-ES"/>
        </w:rPr>
        <w:t xml:space="preserve"> </w:t>
      </w:r>
      <w:r w:rsidR="00EB6CD6" w:rsidRPr="00DC227D">
        <w:rPr>
          <w:szCs w:val="22"/>
          <w:lang w:val="es-ES"/>
        </w:rPr>
        <w:t>programas para alentar y capacitar a las mujeres jóvenes a fin de que potencien su talento en las ciencias, la tecnología, la ingeniería y las matemáticas (estudios científicos, técnicos, de ingeniería o de medicina) y las artes, facilitando su acceso a una educación de calidad y permitiéndoles desarrollar las aptitudes, la información y los conocimientos necesarios para apoyar su entrada en el mercado de trabajo, en particular en el ámbito de la PI</w:t>
      </w:r>
      <w:r w:rsidR="00F7235B" w:rsidRPr="00DC227D">
        <w:rPr>
          <w:szCs w:val="22"/>
          <w:lang w:val="es-ES"/>
        </w:rPr>
        <w:t>.</w:t>
      </w:r>
    </w:p>
    <w:p w:rsidR="0091751C" w:rsidRPr="00DC227D" w:rsidRDefault="0091751C" w:rsidP="0091751C">
      <w:pPr>
        <w:pStyle w:val="ListParagraph"/>
        <w:widowControl w:val="0"/>
        <w:tabs>
          <w:tab w:val="left" w:pos="822"/>
        </w:tabs>
        <w:autoSpaceDE w:val="0"/>
        <w:autoSpaceDN w:val="0"/>
        <w:ind w:left="822" w:right="194"/>
        <w:contextualSpacing w:val="0"/>
        <w:jc w:val="both"/>
        <w:rPr>
          <w:szCs w:val="22"/>
          <w:lang w:val="es-ES"/>
        </w:rPr>
      </w:pPr>
    </w:p>
    <w:p w:rsidR="00692C62" w:rsidRDefault="00DC227D" w:rsidP="00EB6CD6">
      <w:pPr>
        <w:pStyle w:val="ListParagraph"/>
        <w:widowControl w:val="0"/>
        <w:numPr>
          <w:ilvl w:val="0"/>
          <w:numId w:val="13"/>
        </w:numPr>
        <w:tabs>
          <w:tab w:val="left" w:pos="822"/>
        </w:tabs>
        <w:autoSpaceDE w:val="0"/>
        <w:autoSpaceDN w:val="0"/>
        <w:spacing w:before="1"/>
        <w:ind w:right="200"/>
        <w:contextualSpacing w:val="0"/>
        <w:jc w:val="both"/>
        <w:rPr>
          <w:szCs w:val="22"/>
          <w:lang w:val="es-ES"/>
        </w:rPr>
      </w:pPr>
      <w:r>
        <w:rPr>
          <w:b/>
          <w:szCs w:val="22"/>
          <w:lang w:val="es-ES"/>
        </w:rPr>
        <w:t>Dar a conocer</w:t>
      </w:r>
      <w:r w:rsidR="00F7235B" w:rsidRPr="00DC227D">
        <w:rPr>
          <w:b/>
          <w:szCs w:val="22"/>
          <w:lang w:val="es-ES"/>
        </w:rPr>
        <w:t xml:space="preserve"> </w:t>
      </w:r>
      <w:r w:rsidR="00EB6CD6" w:rsidRPr="00DC227D">
        <w:rPr>
          <w:szCs w:val="22"/>
          <w:lang w:val="es-ES"/>
        </w:rPr>
        <w:t>mejores prácticas sobre el uso de un sistema de PI inclusivo para la adquisición y la titularidad de derechos de PI</w:t>
      </w:r>
      <w:r w:rsidR="00F7235B" w:rsidRPr="00DC227D">
        <w:rPr>
          <w:szCs w:val="22"/>
          <w:lang w:val="es-ES"/>
        </w:rPr>
        <w:t>.</w:t>
      </w:r>
    </w:p>
    <w:p w:rsidR="0091751C" w:rsidRPr="00DC227D" w:rsidRDefault="0091751C" w:rsidP="0091751C">
      <w:pPr>
        <w:pStyle w:val="ListParagraph"/>
        <w:widowControl w:val="0"/>
        <w:tabs>
          <w:tab w:val="left" w:pos="822"/>
        </w:tabs>
        <w:autoSpaceDE w:val="0"/>
        <w:autoSpaceDN w:val="0"/>
        <w:spacing w:before="1"/>
        <w:ind w:left="822" w:right="200"/>
        <w:contextualSpacing w:val="0"/>
        <w:jc w:val="both"/>
        <w:rPr>
          <w:szCs w:val="22"/>
          <w:lang w:val="es-ES"/>
        </w:rPr>
      </w:pPr>
    </w:p>
    <w:p w:rsidR="00F7235B" w:rsidRPr="00DC227D" w:rsidRDefault="00EB6CD6" w:rsidP="00EB6CD6">
      <w:pPr>
        <w:pStyle w:val="ListParagraph"/>
        <w:widowControl w:val="0"/>
        <w:numPr>
          <w:ilvl w:val="0"/>
          <w:numId w:val="13"/>
        </w:numPr>
        <w:tabs>
          <w:tab w:val="left" w:pos="822"/>
        </w:tabs>
        <w:autoSpaceDE w:val="0"/>
        <w:autoSpaceDN w:val="0"/>
        <w:ind w:right="205"/>
        <w:contextualSpacing w:val="0"/>
        <w:jc w:val="both"/>
        <w:rPr>
          <w:szCs w:val="22"/>
          <w:lang w:val="es-ES"/>
        </w:rPr>
      </w:pPr>
      <w:r w:rsidRPr="00DC227D">
        <w:rPr>
          <w:b/>
          <w:szCs w:val="22"/>
          <w:lang w:val="es-ES"/>
        </w:rPr>
        <w:t xml:space="preserve">Colaborar </w:t>
      </w:r>
      <w:r w:rsidRPr="00DC227D">
        <w:rPr>
          <w:szCs w:val="22"/>
          <w:lang w:val="es-ES"/>
        </w:rPr>
        <w:t>con la OMPI en la identificación de los obstáculos que limitan la participación de las mujeres en la PI</w:t>
      </w:r>
      <w:r w:rsidR="00F7235B" w:rsidRPr="00DC227D">
        <w:rPr>
          <w:szCs w:val="22"/>
          <w:lang w:val="es-ES"/>
        </w:rPr>
        <w:t>.</w:t>
      </w:r>
    </w:p>
    <w:p w:rsidR="00F7235B" w:rsidRPr="00DC227D" w:rsidRDefault="00F7235B" w:rsidP="00F7235B">
      <w:pPr>
        <w:pStyle w:val="BodyText"/>
        <w:rPr>
          <w:szCs w:val="22"/>
          <w:lang w:val="es-ES"/>
        </w:rPr>
      </w:pPr>
    </w:p>
    <w:p w:rsidR="00F7235B" w:rsidRPr="00DC227D" w:rsidRDefault="00EB6CD6" w:rsidP="00F7235B">
      <w:pPr>
        <w:pStyle w:val="BodyText"/>
        <w:ind w:left="102"/>
        <w:rPr>
          <w:szCs w:val="22"/>
          <w:lang w:val="es-ES"/>
        </w:rPr>
      </w:pPr>
      <w:r w:rsidRPr="00DC227D">
        <w:rPr>
          <w:szCs w:val="22"/>
          <w:lang w:val="es-ES"/>
        </w:rPr>
        <w:t>En ese mismo espíritu, los Estados miembros alientan a la OMPI a</w:t>
      </w:r>
      <w:r w:rsidR="00F7235B" w:rsidRPr="00DC227D">
        <w:rPr>
          <w:szCs w:val="22"/>
          <w:lang w:val="es-ES"/>
        </w:rPr>
        <w:t>:</w:t>
      </w:r>
    </w:p>
    <w:p w:rsidR="00F7235B" w:rsidRPr="00DC227D" w:rsidRDefault="00EB6CD6" w:rsidP="00EB6CD6">
      <w:pPr>
        <w:pStyle w:val="ListParagraph"/>
        <w:widowControl w:val="0"/>
        <w:numPr>
          <w:ilvl w:val="0"/>
          <w:numId w:val="12"/>
        </w:numPr>
        <w:tabs>
          <w:tab w:val="left" w:pos="822"/>
        </w:tabs>
        <w:autoSpaceDE w:val="0"/>
        <w:autoSpaceDN w:val="0"/>
        <w:ind w:right="200"/>
        <w:contextualSpacing w:val="0"/>
        <w:jc w:val="both"/>
        <w:rPr>
          <w:szCs w:val="22"/>
          <w:lang w:val="es-ES"/>
        </w:rPr>
      </w:pPr>
      <w:r w:rsidRPr="00DC227D">
        <w:rPr>
          <w:b/>
          <w:szCs w:val="22"/>
          <w:lang w:val="es-ES"/>
        </w:rPr>
        <w:t xml:space="preserve">Recopilar </w:t>
      </w:r>
      <w:r w:rsidRPr="00DC227D">
        <w:rPr>
          <w:szCs w:val="22"/>
          <w:lang w:val="es-ES"/>
        </w:rPr>
        <w:t>datos internacionales comparables y desglosados sobre el sexo de los titulares de derechos de PI y de los creadores</w:t>
      </w:r>
      <w:r w:rsidR="00F7235B" w:rsidRPr="00DC227D">
        <w:rPr>
          <w:szCs w:val="22"/>
          <w:lang w:val="es-ES"/>
        </w:rPr>
        <w:t>.</w:t>
      </w:r>
    </w:p>
    <w:p w:rsidR="00292D39" w:rsidRPr="00DC227D" w:rsidRDefault="00292D39" w:rsidP="00292D39">
      <w:pPr>
        <w:pStyle w:val="ListParagraph"/>
        <w:widowControl w:val="0"/>
        <w:tabs>
          <w:tab w:val="left" w:pos="822"/>
        </w:tabs>
        <w:autoSpaceDE w:val="0"/>
        <w:autoSpaceDN w:val="0"/>
        <w:ind w:left="822" w:right="200"/>
        <w:contextualSpacing w:val="0"/>
        <w:rPr>
          <w:szCs w:val="22"/>
          <w:lang w:val="es-ES"/>
        </w:rPr>
      </w:pPr>
    </w:p>
    <w:p w:rsidR="00F7235B" w:rsidRPr="00DC227D" w:rsidRDefault="00DC227D" w:rsidP="00E93BBC">
      <w:pPr>
        <w:pStyle w:val="ListParagraph"/>
        <w:widowControl w:val="0"/>
        <w:numPr>
          <w:ilvl w:val="0"/>
          <w:numId w:val="12"/>
        </w:numPr>
        <w:tabs>
          <w:tab w:val="left" w:pos="822"/>
        </w:tabs>
        <w:autoSpaceDE w:val="0"/>
        <w:autoSpaceDN w:val="0"/>
        <w:ind w:right="197"/>
        <w:contextualSpacing w:val="0"/>
        <w:jc w:val="both"/>
        <w:rPr>
          <w:szCs w:val="22"/>
          <w:lang w:val="es-ES"/>
        </w:rPr>
      </w:pPr>
      <w:r>
        <w:rPr>
          <w:b/>
          <w:szCs w:val="22"/>
          <w:lang w:val="es-ES"/>
        </w:rPr>
        <w:t>Dar a conocer</w:t>
      </w:r>
      <w:r w:rsidR="00F7235B" w:rsidRPr="00DC227D">
        <w:rPr>
          <w:b/>
          <w:spacing w:val="-16"/>
          <w:szCs w:val="22"/>
          <w:lang w:val="es-ES"/>
        </w:rPr>
        <w:t xml:space="preserve"> </w:t>
      </w:r>
      <w:r w:rsidR="00E93BBC" w:rsidRPr="00DC227D">
        <w:rPr>
          <w:szCs w:val="22"/>
          <w:lang w:val="es-ES"/>
        </w:rPr>
        <w:t xml:space="preserve">métodos y procedimientos para la recopilación de datos desglosados por sexo, el uso de indicadores, </w:t>
      </w:r>
      <w:r w:rsidR="00441F37" w:rsidRPr="00DC227D">
        <w:rPr>
          <w:szCs w:val="22"/>
          <w:lang w:val="es-ES"/>
        </w:rPr>
        <w:t xml:space="preserve">la formulación de </w:t>
      </w:r>
      <w:r w:rsidR="00E93BBC" w:rsidRPr="00DC227D">
        <w:rPr>
          <w:szCs w:val="22"/>
          <w:lang w:val="es-ES"/>
        </w:rPr>
        <w:t xml:space="preserve">metodologías de seguimiento y evaluación, y </w:t>
      </w:r>
      <w:r w:rsidR="00441F37" w:rsidRPr="00DC227D">
        <w:rPr>
          <w:szCs w:val="22"/>
          <w:lang w:val="es-ES"/>
        </w:rPr>
        <w:t xml:space="preserve">la realización de </w:t>
      </w:r>
      <w:r w:rsidR="00E93BBC" w:rsidRPr="00DC227D">
        <w:rPr>
          <w:szCs w:val="22"/>
          <w:lang w:val="es-ES"/>
        </w:rPr>
        <w:t>análisis económico</w:t>
      </w:r>
      <w:r w:rsidR="00441F37" w:rsidRPr="00DC227D">
        <w:rPr>
          <w:szCs w:val="22"/>
          <w:lang w:val="es-ES"/>
        </w:rPr>
        <w:t>s</w:t>
      </w:r>
      <w:r w:rsidR="00E93BBC" w:rsidRPr="00DC227D">
        <w:rPr>
          <w:szCs w:val="22"/>
          <w:lang w:val="es-ES"/>
        </w:rPr>
        <w:t xml:space="preserve"> de las brechas de género relacionadas con la PI</w:t>
      </w:r>
      <w:r w:rsidR="00F7235B" w:rsidRPr="00DC227D">
        <w:rPr>
          <w:szCs w:val="22"/>
          <w:lang w:val="es-ES"/>
        </w:rPr>
        <w:t>.</w:t>
      </w:r>
    </w:p>
    <w:p w:rsidR="00692C62" w:rsidRPr="00DC227D" w:rsidRDefault="00692C62" w:rsidP="00692C62">
      <w:pPr>
        <w:pStyle w:val="ListParagraph"/>
        <w:rPr>
          <w:szCs w:val="22"/>
          <w:lang w:val="es-ES"/>
        </w:rPr>
      </w:pPr>
    </w:p>
    <w:p w:rsidR="00F7235B" w:rsidRPr="00DC227D" w:rsidRDefault="00E93BBC" w:rsidP="00E93BBC">
      <w:pPr>
        <w:pStyle w:val="ListParagraph"/>
        <w:widowControl w:val="0"/>
        <w:numPr>
          <w:ilvl w:val="0"/>
          <w:numId w:val="12"/>
        </w:numPr>
        <w:tabs>
          <w:tab w:val="left" w:pos="822"/>
        </w:tabs>
        <w:autoSpaceDE w:val="0"/>
        <w:autoSpaceDN w:val="0"/>
        <w:spacing w:before="73"/>
        <w:contextualSpacing w:val="0"/>
        <w:rPr>
          <w:szCs w:val="22"/>
          <w:lang w:val="es-ES"/>
        </w:rPr>
      </w:pPr>
      <w:r w:rsidRPr="00DC227D">
        <w:rPr>
          <w:b/>
          <w:szCs w:val="22"/>
          <w:lang w:val="es-ES"/>
        </w:rPr>
        <w:t>Reforzar</w:t>
      </w:r>
      <w:r w:rsidR="00F7235B" w:rsidRPr="00DC227D">
        <w:rPr>
          <w:b/>
          <w:szCs w:val="22"/>
          <w:lang w:val="es-ES"/>
        </w:rPr>
        <w:t xml:space="preserve"> </w:t>
      </w:r>
      <w:r w:rsidRPr="00DC227D">
        <w:rPr>
          <w:szCs w:val="22"/>
          <w:lang w:val="es-ES"/>
        </w:rPr>
        <w:t>la aplicación de la política de la OMPI sobre igualdad de género</w:t>
      </w:r>
      <w:r w:rsidR="00F7235B" w:rsidRPr="00DC227D">
        <w:rPr>
          <w:szCs w:val="22"/>
          <w:lang w:val="es-ES"/>
        </w:rPr>
        <w:t>.</w:t>
      </w:r>
    </w:p>
    <w:p w:rsidR="00692C62" w:rsidRPr="00DC227D" w:rsidRDefault="00692C62" w:rsidP="00692C62">
      <w:pPr>
        <w:pStyle w:val="ListParagraph"/>
        <w:rPr>
          <w:szCs w:val="22"/>
          <w:lang w:val="es-ES"/>
        </w:rPr>
      </w:pPr>
    </w:p>
    <w:p w:rsidR="00692C62" w:rsidRPr="00DC227D" w:rsidRDefault="00E93BBC" w:rsidP="00E93BBC">
      <w:pPr>
        <w:pStyle w:val="ListParagraph"/>
        <w:widowControl w:val="0"/>
        <w:numPr>
          <w:ilvl w:val="0"/>
          <w:numId w:val="12"/>
        </w:numPr>
        <w:tabs>
          <w:tab w:val="left" w:pos="822"/>
        </w:tabs>
        <w:autoSpaceDE w:val="0"/>
        <w:autoSpaceDN w:val="0"/>
        <w:ind w:right="200"/>
        <w:contextualSpacing w:val="0"/>
        <w:rPr>
          <w:szCs w:val="22"/>
          <w:lang w:val="es-ES"/>
        </w:rPr>
      </w:pPr>
      <w:r w:rsidRPr="00DC227D">
        <w:rPr>
          <w:szCs w:val="22"/>
          <w:lang w:val="es-ES"/>
        </w:rPr>
        <w:t>Por conducto de la Academia de la OMPI</w:t>
      </w:r>
      <w:r w:rsidRPr="00DC227D">
        <w:rPr>
          <w:b/>
          <w:szCs w:val="22"/>
          <w:lang w:val="es-ES"/>
        </w:rPr>
        <w:t xml:space="preserve">, seguir </w:t>
      </w:r>
      <w:r w:rsidRPr="00DC227D">
        <w:rPr>
          <w:szCs w:val="22"/>
          <w:lang w:val="es-ES"/>
        </w:rPr>
        <w:t>empoderando a las mujeres mediante su gama de programas de formación y creación de capacidad en materia de PI.</w:t>
      </w:r>
    </w:p>
    <w:p w:rsidR="00692C62" w:rsidRPr="00DC227D" w:rsidRDefault="00692C62" w:rsidP="00692C62">
      <w:pPr>
        <w:pStyle w:val="ListParagraph"/>
        <w:rPr>
          <w:b/>
          <w:szCs w:val="22"/>
          <w:lang w:val="es-ES"/>
        </w:rPr>
      </w:pPr>
    </w:p>
    <w:p w:rsidR="00F7235B" w:rsidRPr="002A6B0E" w:rsidRDefault="00E93BBC" w:rsidP="00E93BBC">
      <w:pPr>
        <w:pStyle w:val="ListParagraph"/>
        <w:widowControl w:val="0"/>
        <w:numPr>
          <w:ilvl w:val="0"/>
          <w:numId w:val="12"/>
        </w:numPr>
        <w:tabs>
          <w:tab w:val="left" w:pos="822"/>
        </w:tabs>
        <w:autoSpaceDE w:val="0"/>
        <w:autoSpaceDN w:val="0"/>
        <w:ind w:right="200"/>
        <w:contextualSpacing w:val="0"/>
        <w:rPr>
          <w:sz w:val="24"/>
          <w:lang w:val="es-ES"/>
        </w:rPr>
      </w:pPr>
      <w:r w:rsidRPr="00DC227D">
        <w:rPr>
          <w:b/>
          <w:szCs w:val="22"/>
          <w:lang w:val="es-ES"/>
        </w:rPr>
        <w:t xml:space="preserve">Prestar asistencia </w:t>
      </w:r>
      <w:r w:rsidRPr="00DC227D">
        <w:rPr>
          <w:szCs w:val="22"/>
          <w:lang w:val="es-ES"/>
        </w:rPr>
        <w:t>a los Estados miembros en la aplicación de medidas y programas destinados a alentar la participación de la</w:t>
      </w:r>
      <w:r w:rsidR="00DC227D" w:rsidRPr="00DC227D">
        <w:rPr>
          <w:szCs w:val="22"/>
          <w:lang w:val="es-ES"/>
        </w:rPr>
        <w:t>s</w:t>
      </w:r>
      <w:r w:rsidRPr="00DC227D">
        <w:rPr>
          <w:szCs w:val="22"/>
          <w:lang w:val="es-ES"/>
        </w:rPr>
        <w:t xml:space="preserve"> mujer</w:t>
      </w:r>
      <w:r w:rsidR="00DC227D" w:rsidRPr="00DC227D">
        <w:rPr>
          <w:szCs w:val="22"/>
          <w:lang w:val="es-ES"/>
        </w:rPr>
        <w:t>es y las niñas</w:t>
      </w:r>
      <w:r w:rsidRPr="00DC227D">
        <w:rPr>
          <w:szCs w:val="22"/>
          <w:lang w:val="es-ES"/>
        </w:rPr>
        <w:t xml:space="preserve"> en la</w:t>
      </w:r>
      <w:r w:rsidRPr="00E93BBC">
        <w:rPr>
          <w:sz w:val="24"/>
          <w:lang w:val="es-ES"/>
        </w:rPr>
        <w:t xml:space="preserve"> PI</w:t>
      </w:r>
      <w:r w:rsidR="00F7235B" w:rsidRPr="00E93BBC">
        <w:rPr>
          <w:sz w:val="24"/>
          <w:lang w:val="es-ES"/>
        </w:rPr>
        <w:t>.</w:t>
      </w:r>
    </w:p>
    <w:p w:rsidR="00F7235B" w:rsidRPr="002A6B0E" w:rsidRDefault="00F7235B" w:rsidP="00F7235B">
      <w:pPr>
        <w:pStyle w:val="BodyText"/>
        <w:spacing w:before="4"/>
        <w:rPr>
          <w:sz w:val="14"/>
          <w:lang w:val="es-ES"/>
        </w:rPr>
      </w:pPr>
      <w:r w:rsidRPr="002A6B0E">
        <w:rPr>
          <w:noProof/>
          <w:sz w:val="24"/>
          <w:lang w:eastAsia="en-US"/>
        </w:rPr>
        <mc:AlternateContent>
          <mc:Choice Requires="wps">
            <w:drawing>
              <wp:anchor distT="0" distB="0" distL="0" distR="0" simplePos="0" relativeHeight="251659264" behindDoc="0" locked="0" layoutInCell="1" allowOverlap="1" wp14:anchorId="1FE2EBE9" wp14:editId="5F8106EF">
                <wp:simplePos x="0" y="0"/>
                <wp:positionH relativeFrom="page">
                  <wp:posOffset>1080770</wp:posOffset>
                </wp:positionH>
                <wp:positionV relativeFrom="paragraph">
                  <wp:posOffset>134620</wp:posOffset>
                </wp:positionV>
                <wp:extent cx="1828800" cy="0"/>
                <wp:effectExtent l="13970" t="6350" r="5080" b="1270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FDC37" id="Straight Connector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6pt" to="229.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" strokeweight=".72pt">
                <w10:wrap type="topAndBottom" anchorx="page"/>
              </v:line>
            </w:pict>
          </mc:Fallback>
        </mc:AlternateContent>
      </w:r>
    </w:p>
    <w:p w:rsidR="00F7235B" w:rsidRPr="002A6B0E" w:rsidRDefault="00F7235B" w:rsidP="00F7235B">
      <w:pPr>
        <w:spacing w:before="69"/>
        <w:ind w:left="102"/>
        <w:rPr>
          <w:rFonts w:ascii="Calibri"/>
          <w:sz w:val="20"/>
          <w:lang w:val="es-ES"/>
        </w:rPr>
      </w:pPr>
      <w:r w:rsidRPr="002A6B0E">
        <w:rPr>
          <w:rFonts w:ascii="Calibri"/>
          <w:position w:val="7"/>
          <w:sz w:val="13"/>
          <w:lang w:val="es-ES"/>
        </w:rPr>
        <w:t xml:space="preserve">i </w:t>
      </w:r>
      <w:r w:rsidR="00B1536F">
        <w:rPr>
          <w:rFonts w:ascii="Calibri"/>
          <w:sz w:val="20"/>
          <w:lang w:val="es-ES"/>
        </w:rPr>
        <w:t>Como consta en el presupuesto por programas para el bienio</w:t>
      </w:r>
      <w:r w:rsidRPr="002A6B0E">
        <w:rPr>
          <w:rFonts w:ascii="Calibri"/>
          <w:sz w:val="20"/>
          <w:lang w:val="es-ES"/>
        </w:rPr>
        <w:t xml:space="preserve"> 2018-2019.</w:t>
      </w:r>
    </w:p>
    <w:p w:rsidR="00F63944" w:rsidRPr="002A6B0E" w:rsidRDefault="00F63944" w:rsidP="00F63944">
      <w:pPr>
        <w:pStyle w:val="Endofdocument-Annex"/>
        <w:ind w:left="0"/>
        <w:rPr>
          <w:lang w:val="es-ES"/>
        </w:rPr>
      </w:pPr>
    </w:p>
    <w:p w:rsidR="00F63944" w:rsidRPr="002A6B0E" w:rsidRDefault="00F63944" w:rsidP="00F63944">
      <w:pPr>
        <w:pStyle w:val="Endofdocument-Annex"/>
        <w:ind w:left="0"/>
        <w:rPr>
          <w:lang w:val="es-ES"/>
        </w:rPr>
      </w:pPr>
    </w:p>
    <w:p w:rsidR="00F63944" w:rsidRPr="002A6B0E" w:rsidRDefault="00F63944" w:rsidP="00F63944">
      <w:pPr>
        <w:pStyle w:val="Endofdocument-Annex"/>
        <w:ind w:left="0"/>
        <w:rPr>
          <w:lang w:val="es-ES"/>
        </w:rPr>
      </w:pPr>
    </w:p>
    <w:p w:rsidR="00F63944" w:rsidRPr="002A6B0E" w:rsidRDefault="008B0C7F" w:rsidP="005A2AA7">
      <w:pPr>
        <w:pStyle w:val="Endofdocument-Annex"/>
        <w:rPr>
          <w:lang w:val="es-ES"/>
        </w:rPr>
      </w:pPr>
      <w:r w:rsidRPr="002A6B0E">
        <w:rPr>
          <w:lang w:val="es-ES"/>
        </w:rPr>
        <w:t>[</w:t>
      </w:r>
      <w:r w:rsidR="00B1536F">
        <w:rPr>
          <w:lang w:val="es-ES"/>
        </w:rPr>
        <w:t xml:space="preserve">Fin del </w:t>
      </w:r>
      <w:r w:rsidRPr="002A6B0E">
        <w:rPr>
          <w:lang w:val="es-ES"/>
        </w:rPr>
        <w:t>Anex</w:t>
      </w:r>
      <w:r w:rsidR="00B1536F">
        <w:rPr>
          <w:lang w:val="es-ES"/>
        </w:rPr>
        <w:t xml:space="preserve">o y del </w:t>
      </w:r>
      <w:r w:rsidRPr="002A6B0E">
        <w:rPr>
          <w:lang w:val="es-ES"/>
        </w:rPr>
        <w:t>document</w:t>
      </w:r>
      <w:r w:rsidR="00B1536F">
        <w:rPr>
          <w:lang w:val="es-ES"/>
        </w:rPr>
        <w:t>o</w:t>
      </w:r>
      <w:r w:rsidRPr="002A6B0E">
        <w:rPr>
          <w:lang w:val="es-ES"/>
        </w:rPr>
        <w:t>]</w:t>
      </w:r>
    </w:p>
    <w:p w:rsidR="00F63944" w:rsidRPr="002A6B0E" w:rsidRDefault="00F63944" w:rsidP="00F63944">
      <w:pPr>
        <w:pStyle w:val="Endofdocument-Annex"/>
        <w:ind w:left="0"/>
        <w:rPr>
          <w:lang w:val="es-ES"/>
        </w:rPr>
      </w:pPr>
    </w:p>
    <w:sectPr w:rsidR="00F63944" w:rsidRPr="002A6B0E" w:rsidSect="00252E8C">
      <w:headerReference w:type="default" r:id="rId13"/>
      <w:headerReference w:type="first" r:id="rId14"/>
      <w:pgSz w:w="12240" w:h="15840" w:code="1"/>
      <w:pgMar w:top="567" w:right="1134" w:bottom="1418" w:left="1418" w:header="720" w:footer="475"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43" w:rsidRDefault="00D94443">
      <w:r>
        <w:separator/>
      </w:r>
    </w:p>
  </w:endnote>
  <w:endnote w:type="continuationSeparator" w:id="0">
    <w:p w:rsidR="00D94443" w:rsidRDefault="00D94443" w:rsidP="003B38C1">
      <w:r>
        <w:separator/>
      </w:r>
    </w:p>
    <w:p w:rsidR="00D94443" w:rsidRPr="003B38C1" w:rsidRDefault="00D94443" w:rsidP="003B38C1">
      <w:pPr>
        <w:spacing w:after="60"/>
        <w:rPr>
          <w:sz w:val="17"/>
        </w:rPr>
      </w:pPr>
      <w:r>
        <w:rPr>
          <w:sz w:val="17"/>
        </w:rPr>
        <w:t>[Endnote continued from previous page]</w:t>
      </w:r>
    </w:p>
  </w:endnote>
  <w:endnote w:type="continuationNotice" w:id="1">
    <w:p w:rsidR="00D94443" w:rsidRPr="003B38C1" w:rsidRDefault="00D944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43" w:rsidRDefault="00D94443">
      <w:r>
        <w:separator/>
      </w:r>
    </w:p>
  </w:footnote>
  <w:footnote w:type="continuationSeparator" w:id="0">
    <w:p w:rsidR="00D94443" w:rsidRDefault="00D94443" w:rsidP="008B60B2">
      <w:r>
        <w:separator/>
      </w:r>
    </w:p>
    <w:p w:rsidR="00D94443" w:rsidRPr="00ED77FB" w:rsidRDefault="00D94443" w:rsidP="008B60B2">
      <w:pPr>
        <w:spacing w:after="60"/>
        <w:rPr>
          <w:sz w:val="17"/>
          <w:szCs w:val="17"/>
        </w:rPr>
      </w:pPr>
      <w:r w:rsidRPr="00ED77FB">
        <w:rPr>
          <w:sz w:val="17"/>
          <w:szCs w:val="17"/>
        </w:rPr>
        <w:t>[Footnote continued from previous page]</w:t>
      </w:r>
    </w:p>
  </w:footnote>
  <w:footnote w:type="continuationNotice" w:id="1">
    <w:p w:rsidR="00D94443" w:rsidRPr="00ED77FB" w:rsidRDefault="00D944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rsidP="008B0C7F">
    <w:pPr>
      <w:pStyle w:val="Header"/>
      <w:jc w:val="right"/>
    </w:pPr>
    <w:r>
      <w:t>CDIP/22/16</w:t>
    </w:r>
  </w:p>
  <w:p w:rsidR="008B0C7F" w:rsidRDefault="008B0C7F" w:rsidP="008B0C7F">
    <w:pPr>
      <w:pStyle w:val="Header"/>
      <w:jc w:val="right"/>
    </w:pPr>
    <w:r>
      <w:t>ANEX</w:t>
    </w:r>
    <w:r w:rsidR="002A6B0E">
      <w:t>O</w:t>
    </w:r>
  </w:p>
  <w:p w:rsidR="008B0C7F" w:rsidRDefault="008B0C7F">
    <w:pPr>
      <w:pStyle w:val="Header"/>
    </w:pPr>
  </w:p>
  <w:p w:rsidR="008B0C7F" w:rsidRDefault="008B0C7F">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rsidP="008B0C7F">
    <w:pPr>
      <w:pStyle w:val="Header"/>
      <w:jc w:val="right"/>
    </w:pPr>
    <w:r>
      <w:t>CDIP/22/16</w:t>
    </w:r>
  </w:p>
  <w:p w:rsidR="008B0C7F" w:rsidRDefault="000E2426" w:rsidP="005A2AA7">
    <w:pPr>
      <w:pStyle w:val="Header"/>
      <w:jc w:val="right"/>
    </w:pPr>
    <w:r>
      <w:t xml:space="preserve">Annex, page </w:t>
    </w:r>
    <w:r w:rsidR="005A2AA7">
      <w:fldChar w:fldCharType="begin"/>
    </w:r>
    <w:r w:rsidR="005A2AA7">
      <w:instrText xml:space="preserve"> PAGE   \* MERGEFORMAT </w:instrText>
    </w:r>
    <w:r w:rsidR="005A2AA7">
      <w:fldChar w:fldCharType="separate"/>
    </w:r>
    <w:r w:rsidR="00A9405E">
      <w:rPr>
        <w:noProof/>
      </w:rPr>
      <w:t>4</w:t>
    </w:r>
    <w:r w:rsidR="005A2AA7">
      <w:rPr>
        <w:noProof/>
      </w:rPr>
      <w:fldChar w:fldCharType="end"/>
    </w:r>
  </w:p>
  <w:p w:rsidR="008B0C7F" w:rsidRDefault="008B0C7F">
    <w:pPr>
      <w:pStyle w:val="Header"/>
    </w:pPr>
  </w:p>
  <w:p w:rsidR="008B0C7F" w:rsidRDefault="008B0C7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7F" w:rsidRDefault="008B0C7F" w:rsidP="008B0C7F">
    <w:pPr>
      <w:pStyle w:val="Header"/>
      <w:jc w:val="right"/>
    </w:pPr>
    <w:r>
      <w:t>CDIP/22/16</w:t>
    </w:r>
  </w:p>
  <w:p w:rsidR="008B0C7F" w:rsidRDefault="008B0C7F" w:rsidP="00252E8C">
    <w:pPr>
      <w:pStyle w:val="Header"/>
      <w:jc w:val="right"/>
    </w:pPr>
    <w:r>
      <w:t>Anex</w:t>
    </w:r>
    <w:r w:rsidR="00CF617C">
      <w:t>o</w:t>
    </w:r>
    <w:r>
      <w:t xml:space="preserve">, </w:t>
    </w:r>
    <w:r w:rsidR="00CF617C">
      <w:t xml:space="preserve">página </w:t>
    </w:r>
    <w:r w:rsidR="00252E8C">
      <w:fldChar w:fldCharType="begin"/>
    </w:r>
    <w:r w:rsidR="00252E8C">
      <w:instrText xml:space="preserve"> PAGE   \* MERGEFORMAT </w:instrText>
    </w:r>
    <w:r w:rsidR="00252E8C">
      <w:fldChar w:fldCharType="separate"/>
    </w:r>
    <w:r w:rsidR="00A9405E">
      <w:rPr>
        <w:noProof/>
      </w:rPr>
      <w:t>2</w:t>
    </w:r>
    <w:r w:rsidR="00252E8C">
      <w:rPr>
        <w:noProof/>
      </w:rPr>
      <w:fldChar w:fldCharType="end"/>
    </w:r>
  </w:p>
  <w:p w:rsidR="008B0C7F" w:rsidRDefault="008B0C7F" w:rsidP="008B0C7F">
    <w:pPr>
      <w:pStyle w:val="Header"/>
      <w:jc w:val="right"/>
    </w:pPr>
  </w:p>
  <w:p w:rsidR="008B0C7F" w:rsidRDefault="008B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5EC35DA"/>
    <w:multiLevelType w:val="hybridMultilevel"/>
    <w:tmpl w:val="3A5EBC2E"/>
    <w:lvl w:ilvl="0" w:tplc="616AAF6A">
      <w:start w:val="5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A14648"/>
    <w:multiLevelType w:val="hybridMultilevel"/>
    <w:tmpl w:val="E3FCC5BC"/>
    <w:lvl w:ilvl="0" w:tplc="8700963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991B60"/>
    <w:multiLevelType w:val="hybridMultilevel"/>
    <w:tmpl w:val="D8E085F4"/>
    <w:lvl w:ilvl="0" w:tplc="68261784">
      <w:start w:val="1"/>
      <w:numFmt w:val="decimal"/>
      <w:lvlText w:val="%1."/>
      <w:lvlJc w:val="left"/>
      <w:pPr>
        <w:ind w:left="822" w:hanging="360"/>
      </w:pPr>
      <w:rPr>
        <w:rFonts w:ascii="Arial" w:eastAsia="Arial" w:hAnsi="Arial"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8"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E0ED8"/>
    <w:multiLevelType w:val="hybridMultilevel"/>
    <w:tmpl w:val="297A8C4A"/>
    <w:lvl w:ilvl="0" w:tplc="77C2EFAE">
      <w:start w:val="1"/>
      <w:numFmt w:val="decimal"/>
      <w:lvlText w:val="%1."/>
      <w:lvlJc w:val="left"/>
      <w:pPr>
        <w:ind w:left="822" w:hanging="360"/>
      </w:pPr>
      <w:rPr>
        <w:rFonts w:hint="default"/>
        <w:b w:val="0"/>
        <w:i w:val="0"/>
        <w:spacing w:val="-3"/>
        <w:w w:val="99"/>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num w:numId="1">
    <w:abstractNumId w:val="5"/>
  </w:num>
  <w:num w:numId="2">
    <w:abstractNumId w:val="0"/>
  </w:num>
  <w:num w:numId="3">
    <w:abstractNumId w:val="2"/>
  </w:num>
  <w:num w:numId="4">
    <w:abstractNumId w:val="8"/>
  </w:num>
  <w:num w:numId="5">
    <w:abstractNumId w:val="3"/>
  </w:num>
  <w:num w:numId="6">
    <w:abstractNumId w:val="4"/>
  </w:num>
  <w:num w:numId="7">
    <w:abstractNumId w:val="0"/>
  </w:num>
  <w:num w:numId="8">
    <w:abstractNumId w:val="0"/>
  </w:num>
  <w:num w:numId="9">
    <w:abstractNumId w:val="0"/>
  </w:num>
  <w:num w:numId="10">
    <w:abstractNumId w:val="1"/>
  </w:num>
  <w:num w:numId="11">
    <w:abstractNumId w:val="6"/>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1E20"/>
    <w:rsid w:val="00023AAE"/>
    <w:rsid w:val="00023C8A"/>
    <w:rsid w:val="000309E4"/>
    <w:rsid w:val="00043CAA"/>
    <w:rsid w:val="00055C08"/>
    <w:rsid w:val="00065FE9"/>
    <w:rsid w:val="0007184C"/>
    <w:rsid w:val="000748E2"/>
    <w:rsid w:val="00075432"/>
    <w:rsid w:val="00083E7B"/>
    <w:rsid w:val="000845A6"/>
    <w:rsid w:val="00084FC0"/>
    <w:rsid w:val="0008664C"/>
    <w:rsid w:val="000968ED"/>
    <w:rsid w:val="000A3ABF"/>
    <w:rsid w:val="000A7E98"/>
    <w:rsid w:val="000B12F2"/>
    <w:rsid w:val="000B30A0"/>
    <w:rsid w:val="000B330E"/>
    <w:rsid w:val="000B6C5D"/>
    <w:rsid w:val="000B7FA5"/>
    <w:rsid w:val="000C2FF1"/>
    <w:rsid w:val="000C540C"/>
    <w:rsid w:val="000D0A9E"/>
    <w:rsid w:val="000D336C"/>
    <w:rsid w:val="000E2346"/>
    <w:rsid w:val="000E2426"/>
    <w:rsid w:val="000E2837"/>
    <w:rsid w:val="000E35F0"/>
    <w:rsid w:val="000E4CBB"/>
    <w:rsid w:val="000E5E16"/>
    <w:rsid w:val="000E65DD"/>
    <w:rsid w:val="000F5E56"/>
    <w:rsid w:val="000F6468"/>
    <w:rsid w:val="000F7FB6"/>
    <w:rsid w:val="001009EE"/>
    <w:rsid w:val="00101B8A"/>
    <w:rsid w:val="00105209"/>
    <w:rsid w:val="00107138"/>
    <w:rsid w:val="00110C5E"/>
    <w:rsid w:val="001160B1"/>
    <w:rsid w:val="0013376C"/>
    <w:rsid w:val="001362EE"/>
    <w:rsid w:val="00140A04"/>
    <w:rsid w:val="001508C2"/>
    <w:rsid w:val="001562DF"/>
    <w:rsid w:val="00163D54"/>
    <w:rsid w:val="00172FE0"/>
    <w:rsid w:val="00175AD2"/>
    <w:rsid w:val="0017628A"/>
    <w:rsid w:val="001832A6"/>
    <w:rsid w:val="001B1C2B"/>
    <w:rsid w:val="001C10FE"/>
    <w:rsid w:val="001C6003"/>
    <w:rsid w:val="001D59E6"/>
    <w:rsid w:val="001E0190"/>
    <w:rsid w:val="001E0C09"/>
    <w:rsid w:val="001E14C1"/>
    <w:rsid w:val="001E39B7"/>
    <w:rsid w:val="001E3D72"/>
    <w:rsid w:val="001E6248"/>
    <w:rsid w:val="001F1272"/>
    <w:rsid w:val="001F3359"/>
    <w:rsid w:val="001F75A6"/>
    <w:rsid w:val="00201659"/>
    <w:rsid w:val="002028F4"/>
    <w:rsid w:val="00206061"/>
    <w:rsid w:val="00206C84"/>
    <w:rsid w:val="002119A6"/>
    <w:rsid w:val="0021217E"/>
    <w:rsid w:val="00222628"/>
    <w:rsid w:val="00227344"/>
    <w:rsid w:val="00231E11"/>
    <w:rsid w:val="00234DCB"/>
    <w:rsid w:val="00240043"/>
    <w:rsid w:val="00252E8C"/>
    <w:rsid w:val="00254AE3"/>
    <w:rsid w:val="00257609"/>
    <w:rsid w:val="00260970"/>
    <w:rsid w:val="002634C4"/>
    <w:rsid w:val="0028539A"/>
    <w:rsid w:val="00290202"/>
    <w:rsid w:val="002928D3"/>
    <w:rsid w:val="00292D39"/>
    <w:rsid w:val="00296A7C"/>
    <w:rsid w:val="002A1579"/>
    <w:rsid w:val="002A3346"/>
    <w:rsid w:val="002A3771"/>
    <w:rsid w:val="002A6B0E"/>
    <w:rsid w:val="002B313F"/>
    <w:rsid w:val="002C0F84"/>
    <w:rsid w:val="002E068F"/>
    <w:rsid w:val="002E1734"/>
    <w:rsid w:val="002E6CEB"/>
    <w:rsid w:val="002E7E64"/>
    <w:rsid w:val="002F1FE6"/>
    <w:rsid w:val="002F46D5"/>
    <w:rsid w:val="002F4E68"/>
    <w:rsid w:val="002F62BD"/>
    <w:rsid w:val="00312D97"/>
    <w:rsid w:val="00312F7F"/>
    <w:rsid w:val="003155DA"/>
    <w:rsid w:val="00323E66"/>
    <w:rsid w:val="00325CF0"/>
    <w:rsid w:val="003273BA"/>
    <w:rsid w:val="00331FA3"/>
    <w:rsid w:val="00341F32"/>
    <w:rsid w:val="0034523C"/>
    <w:rsid w:val="0035218A"/>
    <w:rsid w:val="00353A31"/>
    <w:rsid w:val="00361450"/>
    <w:rsid w:val="0036153B"/>
    <w:rsid w:val="003673CF"/>
    <w:rsid w:val="00367479"/>
    <w:rsid w:val="003760F9"/>
    <w:rsid w:val="00381C97"/>
    <w:rsid w:val="00382CDE"/>
    <w:rsid w:val="003845C1"/>
    <w:rsid w:val="00386656"/>
    <w:rsid w:val="00386AB8"/>
    <w:rsid w:val="003877DA"/>
    <w:rsid w:val="003920D2"/>
    <w:rsid w:val="00394B80"/>
    <w:rsid w:val="003A0218"/>
    <w:rsid w:val="003A35DF"/>
    <w:rsid w:val="003A560C"/>
    <w:rsid w:val="003A5DEF"/>
    <w:rsid w:val="003A652F"/>
    <w:rsid w:val="003A65F7"/>
    <w:rsid w:val="003A6728"/>
    <w:rsid w:val="003A6845"/>
    <w:rsid w:val="003A6F89"/>
    <w:rsid w:val="003B2F00"/>
    <w:rsid w:val="003B38C1"/>
    <w:rsid w:val="003C0CC3"/>
    <w:rsid w:val="003C1B97"/>
    <w:rsid w:val="003D0C68"/>
    <w:rsid w:val="003D6275"/>
    <w:rsid w:val="003D6783"/>
    <w:rsid w:val="003E04BE"/>
    <w:rsid w:val="003E318D"/>
    <w:rsid w:val="003E5718"/>
    <w:rsid w:val="003F030C"/>
    <w:rsid w:val="003F1ED8"/>
    <w:rsid w:val="003F274D"/>
    <w:rsid w:val="003F3996"/>
    <w:rsid w:val="003F5941"/>
    <w:rsid w:val="003F5BEE"/>
    <w:rsid w:val="003F6117"/>
    <w:rsid w:val="00401779"/>
    <w:rsid w:val="004057E8"/>
    <w:rsid w:val="00416D88"/>
    <w:rsid w:val="0042061C"/>
    <w:rsid w:val="00423E3E"/>
    <w:rsid w:val="00427AF4"/>
    <w:rsid w:val="004322AB"/>
    <w:rsid w:val="00434B60"/>
    <w:rsid w:val="00441216"/>
    <w:rsid w:val="00441F37"/>
    <w:rsid w:val="004421C6"/>
    <w:rsid w:val="00447909"/>
    <w:rsid w:val="0046329E"/>
    <w:rsid w:val="004647DA"/>
    <w:rsid w:val="00466F74"/>
    <w:rsid w:val="00474062"/>
    <w:rsid w:val="004745CB"/>
    <w:rsid w:val="00477D6B"/>
    <w:rsid w:val="00483F22"/>
    <w:rsid w:val="00490F5D"/>
    <w:rsid w:val="004A3CDF"/>
    <w:rsid w:val="004A6368"/>
    <w:rsid w:val="004B4460"/>
    <w:rsid w:val="004B5885"/>
    <w:rsid w:val="004C3E66"/>
    <w:rsid w:val="004C7D46"/>
    <w:rsid w:val="004D012A"/>
    <w:rsid w:val="004D15E6"/>
    <w:rsid w:val="004D5867"/>
    <w:rsid w:val="004D5909"/>
    <w:rsid w:val="004E6579"/>
    <w:rsid w:val="004F3EA6"/>
    <w:rsid w:val="005019FF"/>
    <w:rsid w:val="00510A76"/>
    <w:rsid w:val="00515AB5"/>
    <w:rsid w:val="005169EE"/>
    <w:rsid w:val="00517753"/>
    <w:rsid w:val="00517B3F"/>
    <w:rsid w:val="00521238"/>
    <w:rsid w:val="0052344F"/>
    <w:rsid w:val="005234C3"/>
    <w:rsid w:val="0052512C"/>
    <w:rsid w:val="0053057A"/>
    <w:rsid w:val="00532BC1"/>
    <w:rsid w:val="00532D54"/>
    <w:rsid w:val="00535933"/>
    <w:rsid w:val="00535BD9"/>
    <w:rsid w:val="00552F42"/>
    <w:rsid w:val="005558F9"/>
    <w:rsid w:val="00560A29"/>
    <w:rsid w:val="00573077"/>
    <w:rsid w:val="00577FD7"/>
    <w:rsid w:val="00582233"/>
    <w:rsid w:val="00595981"/>
    <w:rsid w:val="005A0766"/>
    <w:rsid w:val="005A2AA7"/>
    <w:rsid w:val="005B0242"/>
    <w:rsid w:val="005C2E22"/>
    <w:rsid w:val="005C3142"/>
    <w:rsid w:val="005C448C"/>
    <w:rsid w:val="005C6649"/>
    <w:rsid w:val="005C7095"/>
    <w:rsid w:val="005C798D"/>
    <w:rsid w:val="005D1471"/>
    <w:rsid w:val="005D1C46"/>
    <w:rsid w:val="005D6460"/>
    <w:rsid w:val="005E7D86"/>
    <w:rsid w:val="005F4D37"/>
    <w:rsid w:val="006025D5"/>
    <w:rsid w:val="00603BC0"/>
    <w:rsid w:val="00605827"/>
    <w:rsid w:val="00607525"/>
    <w:rsid w:val="00612D82"/>
    <w:rsid w:val="00623242"/>
    <w:rsid w:val="006236D7"/>
    <w:rsid w:val="006245C2"/>
    <w:rsid w:val="0063518D"/>
    <w:rsid w:val="006375DE"/>
    <w:rsid w:val="00640B31"/>
    <w:rsid w:val="00646050"/>
    <w:rsid w:val="00652151"/>
    <w:rsid w:val="00655133"/>
    <w:rsid w:val="006643B7"/>
    <w:rsid w:val="006713CA"/>
    <w:rsid w:val="006733D1"/>
    <w:rsid w:val="00676C5C"/>
    <w:rsid w:val="00684F77"/>
    <w:rsid w:val="0068705B"/>
    <w:rsid w:val="00692C62"/>
    <w:rsid w:val="006B22FC"/>
    <w:rsid w:val="006C4180"/>
    <w:rsid w:val="006C6850"/>
    <w:rsid w:val="006D2776"/>
    <w:rsid w:val="006D2B3D"/>
    <w:rsid w:val="006D6E43"/>
    <w:rsid w:val="006E3396"/>
    <w:rsid w:val="006E71B6"/>
    <w:rsid w:val="006F0549"/>
    <w:rsid w:val="006F4797"/>
    <w:rsid w:val="006F51F5"/>
    <w:rsid w:val="00704655"/>
    <w:rsid w:val="007140B6"/>
    <w:rsid w:val="007178B7"/>
    <w:rsid w:val="00722C16"/>
    <w:rsid w:val="00724BAF"/>
    <w:rsid w:val="007300D1"/>
    <w:rsid w:val="0073530F"/>
    <w:rsid w:val="00740F30"/>
    <w:rsid w:val="00744707"/>
    <w:rsid w:val="007746C4"/>
    <w:rsid w:val="00775499"/>
    <w:rsid w:val="007765B9"/>
    <w:rsid w:val="007930F2"/>
    <w:rsid w:val="0079392B"/>
    <w:rsid w:val="007963D7"/>
    <w:rsid w:val="00797946"/>
    <w:rsid w:val="007B00F9"/>
    <w:rsid w:val="007C2712"/>
    <w:rsid w:val="007C628F"/>
    <w:rsid w:val="007C6FCE"/>
    <w:rsid w:val="007D13A6"/>
    <w:rsid w:val="007D1613"/>
    <w:rsid w:val="007D1986"/>
    <w:rsid w:val="007D4AD0"/>
    <w:rsid w:val="007D666F"/>
    <w:rsid w:val="007E0F9B"/>
    <w:rsid w:val="007E4C0E"/>
    <w:rsid w:val="007E5BA1"/>
    <w:rsid w:val="007E6FF3"/>
    <w:rsid w:val="007F3700"/>
    <w:rsid w:val="007F7AFB"/>
    <w:rsid w:val="00801EDD"/>
    <w:rsid w:val="00804C4F"/>
    <w:rsid w:val="00807CE7"/>
    <w:rsid w:val="00823DD6"/>
    <w:rsid w:val="0082738F"/>
    <w:rsid w:val="008273B1"/>
    <w:rsid w:val="00831EFE"/>
    <w:rsid w:val="0083589A"/>
    <w:rsid w:val="00840079"/>
    <w:rsid w:val="0084505D"/>
    <w:rsid w:val="008478EF"/>
    <w:rsid w:val="00850AC7"/>
    <w:rsid w:val="0085289B"/>
    <w:rsid w:val="00871927"/>
    <w:rsid w:val="00871D5E"/>
    <w:rsid w:val="00872E60"/>
    <w:rsid w:val="00875DB4"/>
    <w:rsid w:val="00880680"/>
    <w:rsid w:val="00881F44"/>
    <w:rsid w:val="008830B1"/>
    <w:rsid w:val="00885FB4"/>
    <w:rsid w:val="008B0C7F"/>
    <w:rsid w:val="008B1EF0"/>
    <w:rsid w:val="008B2CC1"/>
    <w:rsid w:val="008B3729"/>
    <w:rsid w:val="008B60B2"/>
    <w:rsid w:val="008C101B"/>
    <w:rsid w:val="008C29CC"/>
    <w:rsid w:val="008C3FAA"/>
    <w:rsid w:val="008D5AF3"/>
    <w:rsid w:val="008E18B8"/>
    <w:rsid w:val="008E19B6"/>
    <w:rsid w:val="008E22B8"/>
    <w:rsid w:val="008F2F50"/>
    <w:rsid w:val="008F513F"/>
    <w:rsid w:val="00901473"/>
    <w:rsid w:val="0090188D"/>
    <w:rsid w:val="00902775"/>
    <w:rsid w:val="00904B02"/>
    <w:rsid w:val="0090731E"/>
    <w:rsid w:val="00912679"/>
    <w:rsid w:val="009128CA"/>
    <w:rsid w:val="009135FE"/>
    <w:rsid w:val="00916EE2"/>
    <w:rsid w:val="0091751C"/>
    <w:rsid w:val="00917E94"/>
    <w:rsid w:val="0093615A"/>
    <w:rsid w:val="009362F9"/>
    <w:rsid w:val="009402C1"/>
    <w:rsid w:val="00942C7F"/>
    <w:rsid w:val="009431A3"/>
    <w:rsid w:val="009601E1"/>
    <w:rsid w:val="0096378D"/>
    <w:rsid w:val="00965246"/>
    <w:rsid w:val="00966A22"/>
    <w:rsid w:val="00966DB9"/>
    <w:rsid w:val="0096722F"/>
    <w:rsid w:val="00971002"/>
    <w:rsid w:val="009732DB"/>
    <w:rsid w:val="009737B1"/>
    <w:rsid w:val="00980843"/>
    <w:rsid w:val="009813AB"/>
    <w:rsid w:val="00982C89"/>
    <w:rsid w:val="009848A8"/>
    <w:rsid w:val="009854EE"/>
    <w:rsid w:val="00987D53"/>
    <w:rsid w:val="009A2CDE"/>
    <w:rsid w:val="009A3FE9"/>
    <w:rsid w:val="009A7AAC"/>
    <w:rsid w:val="009B452F"/>
    <w:rsid w:val="009B477B"/>
    <w:rsid w:val="009B4977"/>
    <w:rsid w:val="009B50D9"/>
    <w:rsid w:val="009D30C3"/>
    <w:rsid w:val="009E2791"/>
    <w:rsid w:val="009E3846"/>
    <w:rsid w:val="009E3F6F"/>
    <w:rsid w:val="009E760E"/>
    <w:rsid w:val="009F459A"/>
    <w:rsid w:val="009F499F"/>
    <w:rsid w:val="00A0392A"/>
    <w:rsid w:val="00A04012"/>
    <w:rsid w:val="00A11F31"/>
    <w:rsid w:val="00A157C6"/>
    <w:rsid w:val="00A16E6A"/>
    <w:rsid w:val="00A22790"/>
    <w:rsid w:val="00A26BE0"/>
    <w:rsid w:val="00A409F6"/>
    <w:rsid w:val="00A417BB"/>
    <w:rsid w:val="00A42DAF"/>
    <w:rsid w:val="00A45BD8"/>
    <w:rsid w:val="00A47922"/>
    <w:rsid w:val="00A52611"/>
    <w:rsid w:val="00A56C39"/>
    <w:rsid w:val="00A64FEA"/>
    <w:rsid w:val="00A7022D"/>
    <w:rsid w:val="00A7366A"/>
    <w:rsid w:val="00A869AD"/>
    <w:rsid w:val="00A869B7"/>
    <w:rsid w:val="00A9405E"/>
    <w:rsid w:val="00AA6CD9"/>
    <w:rsid w:val="00AA6EBA"/>
    <w:rsid w:val="00AA6F94"/>
    <w:rsid w:val="00AB5BDF"/>
    <w:rsid w:val="00AB62BD"/>
    <w:rsid w:val="00AC205C"/>
    <w:rsid w:val="00AC5DD4"/>
    <w:rsid w:val="00AF0A6B"/>
    <w:rsid w:val="00AF5CCA"/>
    <w:rsid w:val="00B00981"/>
    <w:rsid w:val="00B01961"/>
    <w:rsid w:val="00B05A69"/>
    <w:rsid w:val="00B11C36"/>
    <w:rsid w:val="00B1536F"/>
    <w:rsid w:val="00B212AC"/>
    <w:rsid w:val="00B236A9"/>
    <w:rsid w:val="00B342A4"/>
    <w:rsid w:val="00B369DD"/>
    <w:rsid w:val="00B508C4"/>
    <w:rsid w:val="00B56D32"/>
    <w:rsid w:val="00B605E1"/>
    <w:rsid w:val="00B63AFE"/>
    <w:rsid w:val="00B64DD1"/>
    <w:rsid w:val="00B653B8"/>
    <w:rsid w:val="00B77066"/>
    <w:rsid w:val="00B80DCE"/>
    <w:rsid w:val="00B8312D"/>
    <w:rsid w:val="00B85B51"/>
    <w:rsid w:val="00B91308"/>
    <w:rsid w:val="00B9734B"/>
    <w:rsid w:val="00BA30E2"/>
    <w:rsid w:val="00BB0871"/>
    <w:rsid w:val="00BC5408"/>
    <w:rsid w:val="00BC5E4D"/>
    <w:rsid w:val="00BC6E83"/>
    <w:rsid w:val="00BD6D83"/>
    <w:rsid w:val="00BD709E"/>
    <w:rsid w:val="00BE177E"/>
    <w:rsid w:val="00BF2522"/>
    <w:rsid w:val="00BF32E2"/>
    <w:rsid w:val="00BF39AB"/>
    <w:rsid w:val="00BF64D6"/>
    <w:rsid w:val="00BF659C"/>
    <w:rsid w:val="00C01F4C"/>
    <w:rsid w:val="00C11BFE"/>
    <w:rsid w:val="00C1310B"/>
    <w:rsid w:val="00C13D0E"/>
    <w:rsid w:val="00C227A9"/>
    <w:rsid w:val="00C24089"/>
    <w:rsid w:val="00C3060E"/>
    <w:rsid w:val="00C31366"/>
    <w:rsid w:val="00C31878"/>
    <w:rsid w:val="00C35164"/>
    <w:rsid w:val="00C35F12"/>
    <w:rsid w:val="00C44695"/>
    <w:rsid w:val="00C5068F"/>
    <w:rsid w:val="00C541B6"/>
    <w:rsid w:val="00C54B2A"/>
    <w:rsid w:val="00C6131F"/>
    <w:rsid w:val="00C8309D"/>
    <w:rsid w:val="00C8360E"/>
    <w:rsid w:val="00C870B8"/>
    <w:rsid w:val="00CB0C76"/>
    <w:rsid w:val="00CB1367"/>
    <w:rsid w:val="00CB1CF4"/>
    <w:rsid w:val="00CB1DF6"/>
    <w:rsid w:val="00CB5B05"/>
    <w:rsid w:val="00CB6678"/>
    <w:rsid w:val="00CC392F"/>
    <w:rsid w:val="00CD04F1"/>
    <w:rsid w:val="00CD3B55"/>
    <w:rsid w:val="00CD5D03"/>
    <w:rsid w:val="00CE47B0"/>
    <w:rsid w:val="00CE51AF"/>
    <w:rsid w:val="00CF617C"/>
    <w:rsid w:val="00D06E01"/>
    <w:rsid w:val="00D10698"/>
    <w:rsid w:val="00D15D25"/>
    <w:rsid w:val="00D17BE8"/>
    <w:rsid w:val="00D35E00"/>
    <w:rsid w:val="00D36D9E"/>
    <w:rsid w:val="00D41E8F"/>
    <w:rsid w:val="00D42733"/>
    <w:rsid w:val="00D45252"/>
    <w:rsid w:val="00D55736"/>
    <w:rsid w:val="00D57959"/>
    <w:rsid w:val="00D60685"/>
    <w:rsid w:val="00D71B4D"/>
    <w:rsid w:val="00D74EEA"/>
    <w:rsid w:val="00D768A1"/>
    <w:rsid w:val="00D85652"/>
    <w:rsid w:val="00D91310"/>
    <w:rsid w:val="00D92A9F"/>
    <w:rsid w:val="00D93D55"/>
    <w:rsid w:val="00D94443"/>
    <w:rsid w:val="00D95E6F"/>
    <w:rsid w:val="00DA186B"/>
    <w:rsid w:val="00DA5C6A"/>
    <w:rsid w:val="00DA65BA"/>
    <w:rsid w:val="00DB0B48"/>
    <w:rsid w:val="00DB1F6E"/>
    <w:rsid w:val="00DB2734"/>
    <w:rsid w:val="00DC227D"/>
    <w:rsid w:val="00DD4ACE"/>
    <w:rsid w:val="00DD5A08"/>
    <w:rsid w:val="00DF15B3"/>
    <w:rsid w:val="00DF3FB3"/>
    <w:rsid w:val="00E015DB"/>
    <w:rsid w:val="00E06BC8"/>
    <w:rsid w:val="00E14987"/>
    <w:rsid w:val="00E15015"/>
    <w:rsid w:val="00E20A49"/>
    <w:rsid w:val="00E32292"/>
    <w:rsid w:val="00E335FE"/>
    <w:rsid w:val="00E34B0F"/>
    <w:rsid w:val="00E45DD2"/>
    <w:rsid w:val="00E51A89"/>
    <w:rsid w:val="00E55FEC"/>
    <w:rsid w:val="00E6395B"/>
    <w:rsid w:val="00E66C26"/>
    <w:rsid w:val="00E71F14"/>
    <w:rsid w:val="00E725E8"/>
    <w:rsid w:val="00E829AB"/>
    <w:rsid w:val="00E87511"/>
    <w:rsid w:val="00E93BBC"/>
    <w:rsid w:val="00EA1924"/>
    <w:rsid w:val="00EA2064"/>
    <w:rsid w:val="00EA283D"/>
    <w:rsid w:val="00EA39AB"/>
    <w:rsid w:val="00EA51C9"/>
    <w:rsid w:val="00EA5F0F"/>
    <w:rsid w:val="00EA7285"/>
    <w:rsid w:val="00EB6CD6"/>
    <w:rsid w:val="00EC1A1F"/>
    <w:rsid w:val="00EC1A41"/>
    <w:rsid w:val="00EC4E49"/>
    <w:rsid w:val="00EC58B2"/>
    <w:rsid w:val="00EC63D0"/>
    <w:rsid w:val="00EC7A3C"/>
    <w:rsid w:val="00ED54D0"/>
    <w:rsid w:val="00ED597C"/>
    <w:rsid w:val="00ED77FB"/>
    <w:rsid w:val="00EE1FC0"/>
    <w:rsid w:val="00EE1FF1"/>
    <w:rsid w:val="00EE45FA"/>
    <w:rsid w:val="00EE4F65"/>
    <w:rsid w:val="00EF1D89"/>
    <w:rsid w:val="00EF4691"/>
    <w:rsid w:val="00EF4E34"/>
    <w:rsid w:val="00EF5380"/>
    <w:rsid w:val="00F03E8D"/>
    <w:rsid w:val="00F10B6C"/>
    <w:rsid w:val="00F1411C"/>
    <w:rsid w:val="00F17CCA"/>
    <w:rsid w:val="00F21262"/>
    <w:rsid w:val="00F27E10"/>
    <w:rsid w:val="00F30E9B"/>
    <w:rsid w:val="00F35996"/>
    <w:rsid w:val="00F3770A"/>
    <w:rsid w:val="00F40296"/>
    <w:rsid w:val="00F42D79"/>
    <w:rsid w:val="00F47EE3"/>
    <w:rsid w:val="00F525FB"/>
    <w:rsid w:val="00F61905"/>
    <w:rsid w:val="00F63944"/>
    <w:rsid w:val="00F66152"/>
    <w:rsid w:val="00F70997"/>
    <w:rsid w:val="00F7189F"/>
    <w:rsid w:val="00F7235B"/>
    <w:rsid w:val="00F74D92"/>
    <w:rsid w:val="00F75ACB"/>
    <w:rsid w:val="00F868A4"/>
    <w:rsid w:val="00F8780A"/>
    <w:rsid w:val="00F957AD"/>
    <w:rsid w:val="00FA090D"/>
    <w:rsid w:val="00FA0EB7"/>
    <w:rsid w:val="00FA1614"/>
    <w:rsid w:val="00FA1BB0"/>
    <w:rsid w:val="00FA2281"/>
    <w:rsid w:val="00FA42E3"/>
    <w:rsid w:val="00FA584E"/>
    <w:rsid w:val="00FB03E8"/>
    <w:rsid w:val="00FB3531"/>
    <w:rsid w:val="00FB47ED"/>
    <w:rsid w:val="00FB50DC"/>
    <w:rsid w:val="00FC3021"/>
    <w:rsid w:val="00FC365C"/>
    <w:rsid w:val="00FC438A"/>
    <w:rsid w:val="00FE4749"/>
    <w:rsid w:val="00FF4250"/>
    <w:rsid w:val="00FF64C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670895"/>
  <w15:docId w15:val="{F92EAFC5-286D-46AD-B0F1-A8B1A51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uiPriority w:val="1"/>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1"/>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aliases w:val="Footnote Char"/>
    <w:basedOn w:val="DefaultParagraphFont"/>
    <w:link w:val="FootnoteText"/>
    <w:rsid w:val="003E318D"/>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DE86-6421-437F-B744-7A779748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1</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CERBARI Mihaela</cp:lastModifiedBy>
  <cp:revision>4</cp:revision>
  <cp:lastPrinted>2018-10-31T13:08:00Z</cp:lastPrinted>
  <dcterms:created xsi:type="dcterms:W3CDTF">2018-10-31T13:07:00Z</dcterms:created>
  <dcterms:modified xsi:type="dcterms:W3CDTF">2018-10-31T13:08:00Z</dcterms:modified>
</cp:coreProperties>
</file>