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24571" w:rsidRPr="00B2457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24571" w:rsidRDefault="00EC4E49" w:rsidP="004939EB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912F2" w:rsidRPr="00B24571" w:rsidRDefault="001912F2" w:rsidP="004939EB">
            <w:pPr>
              <w:rPr>
                <w:lang w:val="es-ES"/>
              </w:rPr>
            </w:pPr>
            <w:r w:rsidRPr="00B24571">
              <w:rPr>
                <w:noProof/>
                <w:lang w:eastAsia="en-US"/>
              </w:rPr>
              <w:drawing>
                <wp:inline distT="0" distB="0" distL="0" distR="0" wp14:anchorId="6CDC438C" wp14:editId="5918348A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E49" w:rsidRPr="00B24571" w:rsidRDefault="00EC4E49" w:rsidP="004939EB">
            <w:pPr>
              <w:rPr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24571" w:rsidRDefault="001912F2" w:rsidP="004939EB">
            <w:pPr>
              <w:jc w:val="right"/>
              <w:rPr>
                <w:lang w:val="es-ES"/>
              </w:rPr>
            </w:pPr>
            <w:r w:rsidRPr="00B24571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B24571" w:rsidRPr="00B2457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24571" w:rsidRDefault="006A44A7" w:rsidP="004939E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24571">
              <w:rPr>
                <w:rFonts w:ascii="Arial Black" w:hAnsi="Arial Black"/>
                <w:caps/>
                <w:sz w:val="15"/>
                <w:lang w:val="es-ES"/>
              </w:rPr>
              <w:t>cdip/14/</w:t>
            </w:r>
            <w:bookmarkStart w:id="0" w:name="Code"/>
            <w:bookmarkEnd w:id="0"/>
            <w:r w:rsidR="00A60B2D" w:rsidRPr="00B24571">
              <w:rPr>
                <w:rFonts w:ascii="Arial Black" w:hAnsi="Arial Black"/>
                <w:caps/>
                <w:sz w:val="15"/>
                <w:lang w:val="es-ES"/>
              </w:rPr>
              <w:t>INF/1</w:t>
            </w:r>
            <w:r w:rsidR="00324EC5" w:rsidRPr="00B24571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A42DAF" w:rsidRPr="00B2457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B24571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B24571" w:rsidRPr="00B2457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24571" w:rsidRDefault="008B2CC1" w:rsidP="004939E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24571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B2457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B2457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1912F2" w:rsidRPr="00B24571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B24571" w:rsidRPr="00B2457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24571" w:rsidRDefault="001912F2" w:rsidP="004939E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24571">
              <w:rPr>
                <w:rFonts w:ascii="Arial Black" w:hAnsi="Arial Black"/>
                <w:caps/>
                <w:sz w:val="15"/>
                <w:lang w:val="es-ES"/>
              </w:rPr>
              <w:t xml:space="preserve">fECHA: </w:t>
            </w:r>
            <w:bookmarkStart w:id="2" w:name="Date"/>
            <w:bookmarkEnd w:id="2"/>
            <w:r w:rsidRPr="00B24571">
              <w:rPr>
                <w:rFonts w:ascii="Arial Black" w:hAnsi="Arial Black"/>
                <w:caps/>
                <w:sz w:val="15"/>
                <w:lang w:val="es-ES"/>
              </w:rPr>
              <w:t xml:space="preserve"> 19 DE SEPTIEMBRE DE</w:t>
            </w:r>
            <w:r w:rsidR="003A0FAA" w:rsidRPr="00B24571">
              <w:rPr>
                <w:rFonts w:ascii="Arial Black" w:hAnsi="Arial Black"/>
                <w:caps/>
                <w:sz w:val="15"/>
                <w:lang w:val="es-ES"/>
              </w:rPr>
              <w:t xml:space="preserve"> 2014</w:t>
            </w:r>
          </w:p>
        </w:tc>
      </w:tr>
    </w:tbl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b/>
          <w:sz w:val="28"/>
          <w:szCs w:val="28"/>
          <w:lang w:val="es-ES"/>
        </w:rPr>
      </w:pPr>
      <w:r w:rsidRPr="00B24571">
        <w:rPr>
          <w:b/>
          <w:sz w:val="28"/>
          <w:szCs w:val="28"/>
          <w:lang w:val="es-ES"/>
        </w:rPr>
        <w:t>Comité de Desarrollo y Propiedad Intelectual (CDIP)</w:t>
      </w: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b/>
          <w:sz w:val="24"/>
          <w:szCs w:val="24"/>
          <w:lang w:val="es-ES"/>
        </w:rPr>
      </w:pPr>
      <w:r w:rsidRPr="00B24571">
        <w:rPr>
          <w:b/>
          <w:sz w:val="24"/>
          <w:szCs w:val="24"/>
          <w:lang w:val="es-ES"/>
        </w:rPr>
        <w:t>Decimocuarta sesión</w:t>
      </w:r>
    </w:p>
    <w:p w:rsidR="001912F2" w:rsidRPr="00B24571" w:rsidRDefault="001912F2" w:rsidP="004939EB">
      <w:pPr>
        <w:rPr>
          <w:b/>
          <w:sz w:val="24"/>
          <w:szCs w:val="24"/>
          <w:lang w:val="es-ES"/>
        </w:rPr>
      </w:pPr>
      <w:r w:rsidRPr="00B24571">
        <w:rPr>
          <w:b/>
          <w:sz w:val="24"/>
          <w:szCs w:val="24"/>
          <w:lang w:val="es-ES"/>
        </w:rPr>
        <w:t>Ginebra, 10 a 14 de noviembre de 2014</w:t>
      </w:r>
    </w:p>
    <w:p w:rsidR="001912F2" w:rsidRPr="00B24571" w:rsidRDefault="001912F2" w:rsidP="004939EB">
      <w:pPr>
        <w:rPr>
          <w:b/>
          <w:sz w:val="24"/>
          <w:szCs w:val="24"/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21011E" w:rsidP="004939EB">
      <w:pPr>
        <w:rPr>
          <w:caps/>
          <w:sz w:val="24"/>
          <w:lang w:val="es-ES"/>
        </w:rPr>
      </w:pPr>
      <w:bookmarkStart w:id="3" w:name="TitleOfDoc"/>
      <w:bookmarkEnd w:id="3"/>
      <w:r w:rsidRPr="00B24571">
        <w:rPr>
          <w:lang w:val="es-ES"/>
        </w:rPr>
        <w:t>RESUMEN DEL ESTUDIO SOBRE TRANSFERENCIA DE TECNOLOGÍA A ESCALA INTERNACIONAL:  UN ANÁLISIS DESDE LA PERSPECTIVA DE LOS PAÍSES EN DESARROLLO</w:t>
      </w: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i/>
          <w:lang w:val="es-ES"/>
        </w:rPr>
      </w:pPr>
      <w:bookmarkStart w:id="4" w:name="Prepared"/>
      <w:bookmarkEnd w:id="4"/>
      <w:r w:rsidRPr="00B24571">
        <w:rPr>
          <w:i/>
          <w:lang w:val="es-ES"/>
        </w:rPr>
        <w:t>encargado por la Secretaría</w:t>
      </w: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D5EFA" w:rsidP="008E604A">
      <w:pPr>
        <w:pStyle w:val="ONUMFS"/>
        <w:rPr>
          <w:lang w:val="es-ES"/>
        </w:rPr>
      </w:pPr>
      <w:r w:rsidRPr="00B24571">
        <w:rPr>
          <w:lang w:val="es-ES"/>
        </w:rPr>
        <w:t>Los</w:t>
      </w:r>
      <w:r w:rsidR="00F61928" w:rsidRPr="00B24571">
        <w:rPr>
          <w:lang w:val="es-ES"/>
        </w:rPr>
        <w:t xml:space="preserve"> Anex</w:t>
      </w:r>
      <w:r w:rsidR="00A35B21">
        <w:rPr>
          <w:lang w:val="es-ES"/>
        </w:rPr>
        <w:t>o</w:t>
      </w:r>
      <w:r w:rsidR="00F61928" w:rsidRPr="00B24571">
        <w:rPr>
          <w:lang w:val="es-ES"/>
        </w:rPr>
        <w:t xml:space="preserve">s </w:t>
      </w:r>
      <w:r w:rsidRPr="00B24571">
        <w:rPr>
          <w:lang w:val="es-ES"/>
        </w:rPr>
        <w:t xml:space="preserve">del presente </w:t>
      </w:r>
      <w:r w:rsidR="00B24571" w:rsidRPr="00B24571">
        <w:rPr>
          <w:lang w:val="es-ES"/>
        </w:rPr>
        <w:t>documento</w:t>
      </w:r>
      <w:r w:rsidRPr="00B24571">
        <w:rPr>
          <w:lang w:val="es-ES"/>
        </w:rPr>
        <w:t xml:space="preserve"> cont</w:t>
      </w:r>
      <w:r w:rsidR="00F61928" w:rsidRPr="00B24571">
        <w:rPr>
          <w:lang w:val="es-ES"/>
        </w:rPr>
        <w:t>i</w:t>
      </w:r>
      <w:r w:rsidRPr="00B24571">
        <w:rPr>
          <w:lang w:val="es-ES"/>
        </w:rPr>
        <w:t>ene</w:t>
      </w:r>
      <w:r w:rsidR="00F61928" w:rsidRPr="00B24571">
        <w:rPr>
          <w:lang w:val="es-ES"/>
        </w:rPr>
        <w:t>n</w:t>
      </w:r>
      <w:r w:rsidR="001A6E85" w:rsidRPr="00B24571">
        <w:rPr>
          <w:lang w:val="es-ES"/>
        </w:rPr>
        <w:t xml:space="preserve"> </w:t>
      </w:r>
      <w:r w:rsidRPr="00B24571">
        <w:rPr>
          <w:lang w:val="es-ES"/>
        </w:rPr>
        <w:t>un</w:t>
      </w:r>
      <w:r w:rsidR="001A6E85" w:rsidRPr="00B24571">
        <w:rPr>
          <w:lang w:val="es-ES"/>
        </w:rPr>
        <w:t xml:space="preserve"> </w:t>
      </w:r>
      <w:r w:rsidRPr="00B24571">
        <w:rPr>
          <w:lang w:val="es-ES"/>
        </w:rPr>
        <w:t>re</w:t>
      </w:r>
      <w:r w:rsidR="001A6E85" w:rsidRPr="00B24571">
        <w:rPr>
          <w:lang w:val="es-ES"/>
        </w:rPr>
        <w:t>sum</w:t>
      </w:r>
      <w:r w:rsidRPr="00B24571">
        <w:rPr>
          <w:lang w:val="es-ES"/>
        </w:rPr>
        <w:t>en</w:t>
      </w:r>
      <w:r w:rsidR="001A6E85" w:rsidRPr="00B24571">
        <w:rPr>
          <w:lang w:val="es-ES"/>
        </w:rPr>
        <w:t xml:space="preserve"> </w:t>
      </w:r>
      <w:r w:rsidRPr="00B24571">
        <w:rPr>
          <w:lang w:val="es-ES"/>
        </w:rPr>
        <w:t>del</w:t>
      </w:r>
      <w:r w:rsidR="00556710" w:rsidRPr="00B24571">
        <w:rPr>
          <w:lang w:val="es-ES"/>
        </w:rPr>
        <w:t xml:space="preserve"> </w:t>
      </w:r>
      <w:r w:rsidR="0021011E" w:rsidRPr="00B24571">
        <w:rPr>
          <w:lang w:val="es-ES"/>
        </w:rPr>
        <w:t>Estudio sobre Transferencia de tecnología a escala internacional:  un análisis desde la perspectiva de los países en desarrollo</w:t>
      </w:r>
      <w:r w:rsidR="00556710" w:rsidRPr="00B24571">
        <w:rPr>
          <w:lang w:val="es-ES"/>
        </w:rPr>
        <w:t xml:space="preserve">, </w:t>
      </w:r>
      <w:r w:rsidR="0021011E" w:rsidRPr="00B24571">
        <w:rPr>
          <w:lang w:val="es-ES"/>
        </w:rPr>
        <w:t>realizado en el context</w:t>
      </w:r>
      <w:r w:rsidR="00556710" w:rsidRPr="00B24571">
        <w:rPr>
          <w:lang w:val="es-ES"/>
        </w:rPr>
        <w:t>o</w:t>
      </w:r>
      <w:r w:rsidR="0021011E" w:rsidRPr="00B24571">
        <w:rPr>
          <w:lang w:val="es-ES"/>
        </w:rPr>
        <w:t xml:space="preserve"> del</w:t>
      </w:r>
      <w:r w:rsidR="00556710" w:rsidRPr="00B24571">
        <w:rPr>
          <w:lang w:val="es-ES"/>
        </w:rPr>
        <w:t xml:space="preserve"> </w:t>
      </w:r>
      <w:r w:rsidR="00FE6DA2">
        <w:rPr>
          <w:lang w:val="es-ES"/>
        </w:rPr>
        <w:t>proyecto</w:t>
      </w:r>
      <w:r w:rsidR="00556710" w:rsidRPr="00B24571">
        <w:rPr>
          <w:lang w:val="es-ES"/>
        </w:rPr>
        <w:t xml:space="preserve"> </w:t>
      </w:r>
      <w:r w:rsidR="0021011E" w:rsidRPr="00B24571">
        <w:rPr>
          <w:lang w:val="es-ES"/>
        </w:rPr>
        <w:t>sobre</w:t>
      </w:r>
      <w:r w:rsidR="00556710" w:rsidRPr="00B24571">
        <w:rPr>
          <w:lang w:val="es-ES"/>
        </w:rPr>
        <w:t xml:space="preserve"> </w:t>
      </w:r>
      <w:r w:rsidR="00FE6DA2" w:rsidRPr="00B24571">
        <w:rPr>
          <w:lang w:val="es-ES"/>
        </w:rPr>
        <w:t xml:space="preserve">Propiedad </w:t>
      </w:r>
      <w:r w:rsidR="001912F2" w:rsidRPr="00B24571">
        <w:rPr>
          <w:lang w:val="es-ES"/>
        </w:rPr>
        <w:t>intelectual</w:t>
      </w:r>
      <w:r w:rsidR="00556710" w:rsidRPr="00B24571">
        <w:rPr>
          <w:lang w:val="es-ES"/>
        </w:rPr>
        <w:t xml:space="preserve"> </w:t>
      </w:r>
      <w:r w:rsidR="0021011E" w:rsidRPr="00B24571">
        <w:rPr>
          <w:lang w:val="es-ES"/>
        </w:rPr>
        <w:t>y</w:t>
      </w:r>
      <w:r w:rsidR="00556710" w:rsidRPr="00B24571">
        <w:rPr>
          <w:lang w:val="es-ES"/>
        </w:rPr>
        <w:t xml:space="preserve"> </w:t>
      </w:r>
      <w:r w:rsidR="001912F2" w:rsidRPr="00B24571">
        <w:rPr>
          <w:lang w:val="es-ES"/>
        </w:rPr>
        <w:t>transferencia de tecnología</w:t>
      </w:r>
      <w:r w:rsidR="0021011E" w:rsidRPr="00B24571">
        <w:rPr>
          <w:lang w:val="es-ES"/>
        </w:rPr>
        <w:t>:  “desafíos comunes y búsqueda de solucione</w:t>
      </w:r>
      <w:r w:rsidR="00FE6DA2">
        <w:rPr>
          <w:lang w:val="es-ES"/>
        </w:rPr>
        <w:t>s</w:t>
      </w:r>
      <w:r w:rsidR="0021011E" w:rsidRPr="00B24571">
        <w:rPr>
          <w:lang w:val="es-ES"/>
        </w:rPr>
        <w:t>”</w:t>
      </w:r>
      <w:r w:rsidR="00556710" w:rsidRPr="00B24571">
        <w:rPr>
          <w:lang w:val="es-ES"/>
        </w:rPr>
        <w:t xml:space="preserve"> (</w:t>
      </w:r>
      <w:r w:rsidRPr="00B24571">
        <w:rPr>
          <w:lang w:val="es-ES"/>
        </w:rPr>
        <w:t>CDIP</w:t>
      </w:r>
      <w:r w:rsidR="00556710" w:rsidRPr="00B24571">
        <w:rPr>
          <w:lang w:val="es-ES"/>
        </w:rPr>
        <w:t>/6/4 Rev</w:t>
      </w:r>
      <w:r w:rsidR="00C96AF3" w:rsidRPr="00B24571">
        <w:rPr>
          <w:lang w:val="es-ES"/>
        </w:rPr>
        <w:t>.) por el Dr. Keith </w:t>
      </w:r>
      <w:r w:rsidR="00556710" w:rsidRPr="00B24571">
        <w:rPr>
          <w:lang w:val="es-ES"/>
        </w:rPr>
        <w:t xml:space="preserve">Maskus, </w:t>
      </w:r>
      <w:r w:rsidR="00B24571" w:rsidRPr="00B24571">
        <w:rPr>
          <w:lang w:val="es-ES"/>
        </w:rPr>
        <w:t>Profesor</w:t>
      </w:r>
      <w:r w:rsidR="00556710" w:rsidRPr="00B24571">
        <w:rPr>
          <w:lang w:val="es-ES"/>
        </w:rPr>
        <w:t>, Universi</w:t>
      </w:r>
      <w:r w:rsidR="00C96AF3" w:rsidRPr="00B24571">
        <w:rPr>
          <w:lang w:val="es-ES"/>
        </w:rPr>
        <w:t>dad de</w:t>
      </w:r>
      <w:r w:rsidR="00556710" w:rsidRPr="00B24571">
        <w:rPr>
          <w:lang w:val="es-ES"/>
        </w:rPr>
        <w:t xml:space="preserve"> Colorado, Boulder, Colorado </w:t>
      </w:r>
      <w:r w:rsidR="00FE6DA2">
        <w:rPr>
          <w:lang w:val="es-ES"/>
        </w:rPr>
        <w:t>(Estados Unidos de América</w:t>
      </w:r>
      <w:r w:rsidR="00C96AF3" w:rsidRPr="00B24571">
        <w:rPr>
          <w:lang w:val="es-ES"/>
        </w:rPr>
        <w:t>)</w:t>
      </w:r>
      <w:r w:rsidR="00556710" w:rsidRPr="00B24571">
        <w:rPr>
          <w:lang w:val="es-ES"/>
        </w:rPr>
        <w:t xml:space="preserve"> </w:t>
      </w:r>
      <w:r w:rsidR="00C96AF3" w:rsidRPr="00B24571">
        <w:rPr>
          <w:lang w:val="es-ES"/>
        </w:rPr>
        <w:t>y el Dr. </w:t>
      </w:r>
      <w:r w:rsidR="00556710" w:rsidRPr="00B24571">
        <w:rPr>
          <w:lang w:val="es-ES"/>
        </w:rPr>
        <w:t xml:space="preserve">Kamal Saggi, </w:t>
      </w:r>
      <w:r w:rsidR="00B24571" w:rsidRPr="00B24571">
        <w:rPr>
          <w:lang w:val="es-ES"/>
        </w:rPr>
        <w:t>Profesor</w:t>
      </w:r>
      <w:r w:rsidR="00556710" w:rsidRPr="00B24571">
        <w:rPr>
          <w:lang w:val="es-ES"/>
        </w:rPr>
        <w:t xml:space="preserve">, </w:t>
      </w:r>
      <w:r w:rsidR="0021011E" w:rsidRPr="00B24571">
        <w:rPr>
          <w:lang w:val="es-ES"/>
        </w:rPr>
        <w:t xml:space="preserve">Universidad </w:t>
      </w:r>
      <w:r w:rsidR="00556710" w:rsidRPr="00B24571">
        <w:rPr>
          <w:lang w:val="es-ES"/>
        </w:rPr>
        <w:t xml:space="preserve">Vanderbilt, Nashville, Tennessee </w:t>
      </w:r>
      <w:r w:rsidR="00C96AF3" w:rsidRPr="00B24571">
        <w:rPr>
          <w:lang w:val="es-ES"/>
        </w:rPr>
        <w:t xml:space="preserve">(Estados </w:t>
      </w:r>
      <w:r w:rsidR="00556710" w:rsidRPr="00B24571">
        <w:rPr>
          <w:lang w:val="es-ES"/>
        </w:rPr>
        <w:t>U</w:t>
      </w:r>
      <w:r w:rsidR="00C96AF3" w:rsidRPr="00B24571">
        <w:rPr>
          <w:lang w:val="es-ES"/>
        </w:rPr>
        <w:t xml:space="preserve">nidos de </w:t>
      </w:r>
      <w:r w:rsidR="00556710" w:rsidRPr="00B24571">
        <w:rPr>
          <w:lang w:val="es-ES"/>
        </w:rPr>
        <w:t>A</w:t>
      </w:r>
      <w:r w:rsidR="00C96AF3" w:rsidRPr="00B24571">
        <w:rPr>
          <w:lang w:val="es-ES"/>
        </w:rPr>
        <w:t>mérica)</w:t>
      </w:r>
      <w:r w:rsidR="00556710" w:rsidRPr="00B24571">
        <w:rPr>
          <w:lang w:val="es-ES"/>
        </w:rPr>
        <w:t xml:space="preserve">, </w:t>
      </w:r>
      <w:r w:rsidR="00C96AF3" w:rsidRPr="00B24571">
        <w:rPr>
          <w:lang w:val="es-ES"/>
        </w:rPr>
        <w:t>y</w:t>
      </w:r>
      <w:r w:rsidR="00556710" w:rsidRPr="00B24571">
        <w:rPr>
          <w:lang w:val="es-ES"/>
        </w:rPr>
        <w:t xml:space="preserve"> ii) </w:t>
      </w:r>
      <w:r w:rsidR="00C96AF3" w:rsidRPr="00B24571">
        <w:rPr>
          <w:lang w:val="es-ES"/>
        </w:rPr>
        <w:t>una revisión de dicho Estudio realizada por un homólogo, el Dr. </w:t>
      </w:r>
      <w:r w:rsidR="00556710" w:rsidRPr="00B24571">
        <w:rPr>
          <w:lang w:val="es-ES"/>
        </w:rPr>
        <w:t xml:space="preserve">Walter Park, American University, Washington, DC </w:t>
      </w:r>
      <w:r w:rsidR="00C96AF3" w:rsidRPr="00B24571">
        <w:rPr>
          <w:lang w:val="es-ES"/>
        </w:rPr>
        <w:t xml:space="preserve">(Estados </w:t>
      </w:r>
      <w:r w:rsidR="00556710" w:rsidRPr="00B24571">
        <w:rPr>
          <w:lang w:val="es-ES"/>
        </w:rPr>
        <w:t>U</w:t>
      </w:r>
      <w:r w:rsidR="00C96AF3" w:rsidRPr="00B24571">
        <w:rPr>
          <w:lang w:val="es-ES"/>
        </w:rPr>
        <w:t xml:space="preserve">nidos de </w:t>
      </w:r>
      <w:r w:rsidR="00556710" w:rsidRPr="00B24571">
        <w:rPr>
          <w:lang w:val="es-ES"/>
        </w:rPr>
        <w:t>A</w:t>
      </w:r>
      <w:r w:rsidR="00C96AF3" w:rsidRPr="00B24571">
        <w:rPr>
          <w:lang w:val="es-ES"/>
        </w:rPr>
        <w:t>mérica)</w:t>
      </w:r>
      <w:r w:rsidR="00556710" w:rsidRPr="00B24571">
        <w:rPr>
          <w:lang w:val="es-ES"/>
        </w:rPr>
        <w:t>.</w:t>
      </w:r>
    </w:p>
    <w:p w:rsidR="001912F2" w:rsidRPr="008E604A" w:rsidRDefault="001912F2" w:rsidP="008E604A">
      <w:pPr>
        <w:pStyle w:val="ONUMFS"/>
        <w:ind w:left="5529"/>
        <w:rPr>
          <w:i/>
          <w:lang w:val="es-ES"/>
        </w:rPr>
      </w:pPr>
      <w:r w:rsidRPr="008E604A">
        <w:rPr>
          <w:i/>
          <w:lang w:val="es-ES"/>
        </w:rPr>
        <w:t>Se invita al Comité a tomar nota de la información contenida en el presente documento.</w:t>
      </w:r>
    </w:p>
    <w:p w:rsidR="00C96AF3" w:rsidRPr="00B24571" w:rsidRDefault="00C96AF3" w:rsidP="008E604A">
      <w:pPr>
        <w:pStyle w:val="ONUMFS"/>
        <w:numPr>
          <w:ilvl w:val="0"/>
          <w:numId w:val="0"/>
        </w:numPr>
        <w:rPr>
          <w:lang w:val="es-ES"/>
        </w:rPr>
      </w:pPr>
    </w:p>
    <w:p w:rsidR="001912F2" w:rsidRDefault="001912F2" w:rsidP="004939EB">
      <w:pPr>
        <w:pStyle w:val="Endofdocument-Annex"/>
        <w:rPr>
          <w:lang w:val="es-ES"/>
        </w:rPr>
      </w:pPr>
      <w:r w:rsidRPr="00B24571">
        <w:rPr>
          <w:lang w:val="es-ES"/>
        </w:rPr>
        <w:t>[Siguen los Anexos]</w:t>
      </w:r>
    </w:p>
    <w:p w:rsidR="00FE6DA2" w:rsidRDefault="00FE6DA2" w:rsidP="004939EB">
      <w:pPr>
        <w:pStyle w:val="Endofdocument-Annex"/>
        <w:ind w:left="0"/>
        <w:rPr>
          <w:lang w:val="es-ES"/>
        </w:rPr>
      </w:pPr>
    </w:p>
    <w:p w:rsidR="00FE6DA2" w:rsidRPr="00B24571" w:rsidRDefault="00FE6DA2" w:rsidP="004939EB">
      <w:pPr>
        <w:pStyle w:val="Endofdocument-Annex"/>
        <w:ind w:left="0"/>
        <w:rPr>
          <w:lang w:val="es-ES"/>
        </w:rPr>
      </w:pPr>
    </w:p>
    <w:p w:rsidR="001912F2" w:rsidRPr="00B24571" w:rsidRDefault="001912F2" w:rsidP="004939EB">
      <w:pPr>
        <w:pStyle w:val="ONUME"/>
        <w:numPr>
          <w:ilvl w:val="0"/>
          <w:numId w:val="0"/>
        </w:numPr>
        <w:tabs>
          <w:tab w:val="left" w:pos="720"/>
        </w:tabs>
        <w:rPr>
          <w:b/>
          <w:lang w:val="es-ES"/>
        </w:rPr>
      </w:pPr>
      <w:r w:rsidRPr="00B24571">
        <w:rPr>
          <w:b/>
          <w:lang w:val="es-ES"/>
        </w:rPr>
        <w:t xml:space="preserve">Las opiniones expresadas en </w:t>
      </w:r>
      <w:r w:rsidR="005B2717">
        <w:rPr>
          <w:b/>
          <w:lang w:val="es-ES"/>
        </w:rPr>
        <w:t>este</w:t>
      </w:r>
      <w:r w:rsidRPr="00B24571">
        <w:rPr>
          <w:b/>
          <w:lang w:val="es-ES"/>
        </w:rPr>
        <w:t xml:space="preserve"> estudio corresponden a los autores y no reflejan necesariamente </w:t>
      </w:r>
      <w:r w:rsidR="005B2717">
        <w:rPr>
          <w:b/>
          <w:lang w:val="es-ES"/>
        </w:rPr>
        <w:t>la opinión</w:t>
      </w:r>
      <w:r w:rsidRPr="00B24571">
        <w:rPr>
          <w:b/>
          <w:lang w:val="es-ES"/>
        </w:rPr>
        <w:t xml:space="preserve"> de la </w:t>
      </w:r>
      <w:r w:rsidR="005B2717" w:rsidRPr="005B2717">
        <w:rPr>
          <w:b/>
          <w:lang w:val="es-ES"/>
        </w:rPr>
        <w:t>Secretaría de la Organización Mundial de la Propiedad Intelectual ni la de sus Estados miembros.</w:t>
      </w:r>
    </w:p>
    <w:p w:rsidR="001E23CF" w:rsidRPr="00B24571" w:rsidRDefault="001E23CF" w:rsidP="004939EB">
      <w:pPr>
        <w:pStyle w:val="Endofdocument-Annex"/>
        <w:ind w:left="4536"/>
        <w:rPr>
          <w:lang w:val="es-ES"/>
        </w:rPr>
        <w:sectPr w:rsidR="001E23CF" w:rsidRPr="00B24571" w:rsidSect="000C1BC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1011E" w:rsidRPr="00B24571" w:rsidRDefault="0021011E" w:rsidP="004939EB">
      <w:pPr>
        <w:rPr>
          <w:b/>
          <w:caps/>
          <w:sz w:val="24"/>
          <w:lang w:val="es-ES"/>
        </w:rPr>
      </w:pPr>
      <w:bookmarkStart w:id="5" w:name="_Toc398120468"/>
      <w:r w:rsidRPr="00B24571">
        <w:rPr>
          <w:b/>
          <w:lang w:val="es-ES"/>
        </w:rPr>
        <w:lastRenderedPageBreak/>
        <w:t>TRANSFERENCIA DE TECNOLOGÍA A ESCALA INTERNACIONAL:  UN ANÁLISIS DESDE LA PERSPECTIVA DE LOS PAÍSES EN DESARROLLO</w:t>
      </w:r>
    </w:p>
    <w:p w:rsidR="001912F2" w:rsidRPr="00B24571" w:rsidRDefault="001912F2" w:rsidP="004939EB">
      <w:pPr>
        <w:rPr>
          <w:b/>
          <w:caps/>
          <w:szCs w:val="22"/>
          <w:lang w:val="es-ES"/>
        </w:rPr>
      </w:pPr>
      <w:bookmarkStart w:id="6" w:name="_GoBack"/>
      <w:bookmarkEnd w:id="6"/>
    </w:p>
    <w:p w:rsidR="001912F2" w:rsidRPr="00B24571" w:rsidRDefault="001912F2" w:rsidP="004939EB">
      <w:pPr>
        <w:rPr>
          <w:b/>
          <w:szCs w:val="22"/>
          <w:lang w:val="es-ES"/>
        </w:rPr>
      </w:pPr>
    </w:p>
    <w:p w:rsidR="001912F2" w:rsidRPr="00B24571" w:rsidRDefault="0021011E" w:rsidP="004939EB">
      <w:pPr>
        <w:rPr>
          <w:b/>
          <w:szCs w:val="22"/>
          <w:lang w:val="es-ES"/>
        </w:rPr>
      </w:pPr>
      <w:r w:rsidRPr="00B24571">
        <w:rPr>
          <w:b/>
          <w:szCs w:val="22"/>
          <w:lang w:val="es-ES"/>
        </w:rPr>
        <w:t xml:space="preserve">Estudio realizado por el </w:t>
      </w:r>
      <w:r w:rsidR="00D82296" w:rsidRPr="00B24571">
        <w:rPr>
          <w:b/>
          <w:szCs w:val="22"/>
          <w:lang w:val="es-ES"/>
        </w:rPr>
        <w:t xml:space="preserve">Dr. Keith Maskus, </w:t>
      </w:r>
      <w:r w:rsidR="00B24571" w:rsidRPr="00B24571">
        <w:rPr>
          <w:b/>
          <w:szCs w:val="22"/>
          <w:lang w:val="es-ES"/>
        </w:rPr>
        <w:t>Profesor</w:t>
      </w:r>
      <w:r w:rsidRPr="00B24571">
        <w:rPr>
          <w:b/>
          <w:szCs w:val="22"/>
          <w:lang w:val="es-ES"/>
        </w:rPr>
        <w:t xml:space="preserve">, Universidad de Colorado, Boulder, Colorado (Estados Unidos de América) y el Dr. Kamal Saggi, </w:t>
      </w:r>
      <w:r w:rsidR="00B24571" w:rsidRPr="00B24571">
        <w:rPr>
          <w:b/>
          <w:szCs w:val="22"/>
          <w:lang w:val="es-ES"/>
        </w:rPr>
        <w:t>Profesor</w:t>
      </w:r>
      <w:r w:rsidRPr="00B24571">
        <w:rPr>
          <w:b/>
          <w:szCs w:val="22"/>
          <w:lang w:val="es-ES"/>
        </w:rPr>
        <w:t>, Universidad Vanderbilt, Nashville, Tennessee (Estados Unidos de América)</w:t>
      </w:r>
    </w:p>
    <w:bookmarkEnd w:id="5"/>
    <w:p w:rsidR="001912F2" w:rsidRPr="00B24571" w:rsidRDefault="001912F2" w:rsidP="004939EB">
      <w:pPr>
        <w:pStyle w:val="Heading1"/>
        <w:rPr>
          <w:lang w:val="es-ES" w:eastAsia="en-US"/>
        </w:rPr>
      </w:pPr>
      <w:r w:rsidRPr="00B24571">
        <w:rPr>
          <w:lang w:val="es-ES" w:eastAsia="en-US"/>
        </w:rPr>
        <w:t>Resume</w:t>
      </w:r>
      <w:r w:rsidR="0021011E" w:rsidRPr="00B24571">
        <w:rPr>
          <w:lang w:val="es-ES" w:eastAsia="en-US"/>
        </w:rPr>
        <w:t>n</w:t>
      </w:r>
    </w:p>
    <w:p w:rsidR="001912F2" w:rsidRPr="008E604A" w:rsidRDefault="0021011E" w:rsidP="008E604A">
      <w:pPr>
        <w:pStyle w:val="ONUMFS"/>
        <w:numPr>
          <w:ilvl w:val="0"/>
          <w:numId w:val="14"/>
        </w:numPr>
        <w:rPr>
          <w:lang w:val="es-ES" w:eastAsia="en-US"/>
        </w:rPr>
      </w:pPr>
      <w:r w:rsidRPr="008E604A">
        <w:rPr>
          <w:lang w:val="es-ES" w:eastAsia="en-US"/>
        </w:rPr>
        <w:t xml:space="preserve">El presente </w:t>
      </w:r>
      <w:r w:rsidR="00B24571" w:rsidRPr="008E604A">
        <w:rPr>
          <w:lang w:val="es-ES" w:eastAsia="en-US"/>
        </w:rPr>
        <w:t>documento</w:t>
      </w:r>
      <w:r w:rsidRPr="008E604A">
        <w:rPr>
          <w:lang w:val="es-ES" w:eastAsia="en-US"/>
        </w:rPr>
        <w:t xml:space="preserve"> gira en torno a la </w:t>
      </w:r>
      <w:r w:rsidR="001912F2" w:rsidRPr="008E604A">
        <w:rPr>
          <w:lang w:val="es-ES" w:eastAsia="en-US"/>
        </w:rPr>
        <w:t>transferencia de tecnología</w:t>
      </w:r>
      <w:r w:rsidRPr="008E604A">
        <w:rPr>
          <w:lang w:val="es-ES" w:eastAsia="en-US"/>
        </w:rPr>
        <w:t xml:space="preserve"> a escala </w:t>
      </w:r>
      <w:r w:rsidR="00B24571" w:rsidRPr="008E604A">
        <w:rPr>
          <w:lang w:val="es-ES" w:eastAsia="en-US"/>
        </w:rPr>
        <w:t>internacional</w:t>
      </w:r>
      <w:r w:rsidR="000F722A" w:rsidRPr="008E604A">
        <w:rPr>
          <w:lang w:val="es-ES" w:eastAsia="en-US"/>
        </w:rPr>
        <w:t xml:space="preserve">, </w:t>
      </w:r>
      <w:r w:rsidRPr="008E604A">
        <w:rPr>
          <w:lang w:val="es-ES" w:eastAsia="en-US"/>
        </w:rPr>
        <w:t xml:space="preserve">destacando, en </w:t>
      </w:r>
      <w:r w:rsidR="000F722A" w:rsidRPr="008E604A">
        <w:rPr>
          <w:lang w:val="es-ES" w:eastAsia="en-US"/>
        </w:rPr>
        <w:t>particular</w:t>
      </w:r>
      <w:r w:rsidRPr="008E604A">
        <w:rPr>
          <w:lang w:val="es-ES" w:eastAsia="en-US"/>
        </w:rPr>
        <w:t xml:space="preserve">, la </w:t>
      </w:r>
      <w:r w:rsidR="005B2717" w:rsidRPr="008E604A">
        <w:rPr>
          <w:lang w:val="es-ES" w:eastAsia="en-US"/>
        </w:rPr>
        <w:t>preocupación</w:t>
      </w:r>
      <w:r w:rsidRPr="008E604A">
        <w:rPr>
          <w:lang w:val="es-ES" w:eastAsia="en-US"/>
        </w:rPr>
        <w:t xml:space="preserve"> de los</w:t>
      </w:r>
      <w:r w:rsidR="000F722A" w:rsidRPr="008E604A">
        <w:rPr>
          <w:lang w:val="es-ES" w:eastAsia="en-US"/>
        </w:rPr>
        <w:t xml:space="preserve"> </w:t>
      </w:r>
      <w:r w:rsidR="001912F2" w:rsidRPr="008E604A">
        <w:rPr>
          <w:lang w:val="es-ES" w:eastAsia="en-US"/>
        </w:rPr>
        <w:t>países en desarrollo</w:t>
      </w:r>
      <w:r w:rsidR="000F722A" w:rsidRPr="008E604A">
        <w:rPr>
          <w:lang w:val="es-ES" w:eastAsia="en-US"/>
        </w:rPr>
        <w:t xml:space="preserve"> </w:t>
      </w:r>
      <w:r w:rsidR="005B2717" w:rsidRPr="008E604A">
        <w:rPr>
          <w:lang w:val="es-ES" w:eastAsia="en-US"/>
        </w:rPr>
        <w:t xml:space="preserve">por </w:t>
      </w:r>
      <w:r w:rsidRPr="008E604A">
        <w:rPr>
          <w:lang w:val="es-ES" w:eastAsia="en-US"/>
        </w:rPr>
        <w:t xml:space="preserve">mejorar su </w:t>
      </w:r>
      <w:r w:rsidR="000A28E4" w:rsidRPr="008E604A">
        <w:rPr>
          <w:lang w:val="es-ES" w:eastAsia="en-US"/>
        </w:rPr>
        <w:t xml:space="preserve">acceso a </w:t>
      </w:r>
      <w:r w:rsidR="005B2717" w:rsidRPr="008E604A">
        <w:rPr>
          <w:lang w:val="es-ES" w:eastAsia="en-US"/>
        </w:rPr>
        <w:t>la</w:t>
      </w:r>
      <w:r w:rsidR="000A28E4" w:rsidRPr="008E604A">
        <w:rPr>
          <w:lang w:val="es-ES" w:eastAsia="en-US"/>
        </w:rPr>
        <w:t xml:space="preserve"> </w:t>
      </w:r>
      <w:r w:rsidR="005B2717" w:rsidRPr="008E604A">
        <w:rPr>
          <w:lang w:val="es-ES" w:eastAsia="en-US"/>
        </w:rPr>
        <w:t xml:space="preserve">tecnología desarrollada a escala </w:t>
      </w:r>
      <w:r w:rsidR="000A28E4" w:rsidRPr="008E604A">
        <w:rPr>
          <w:lang w:val="es-ES" w:eastAsia="en-US"/>
        </w:rPr>
        <w:t>mundial</w:t>
      </w:r>
      <w:r w:rsidR="000F722A" w:rsidRPr="008E604A">
        <w:rPr>
          <w:lang w:val="es-ES" w:eastAsia="en-US"/>
        </w:rPr>
        <w:t xml:space="preserve">. </w:t>
      </w:r>
      <w:r w:rsidR="00BD7F80" w:rsidRPr="008E604A">
        <w:rPr>
          <w:lang w:val="es-ES" w:eastAsia="en-US"/>
        </w:rPr>
        <w:t xml:space="preserve"> </w:t>
      </w:r>
      <w:r w:rsidR="005B2717" w:rsidRPr="008E604A">
        <w:rPr>
          <w:lang w:val="es-ES" w:eastAsia="en-US"/>
        </w:rPr>
        <w:t xml:space="preserve">Se </w:t>
      </w:r>
      <w:r w:rsidR="000A28E4" w:rsidRPr="008E604A">
        <w:rPr>
          <w:lang w:val="es-ES" w:eastAsia="en-US"/>
        </w:rPr>
        <w:t xml:space="preserve">aborda </w:t>
      </w:r>
      <w:r w:rsidR="005B2717" w:rsidRPr="008E604A">
        <w:rPr>
          <w:lang w:val="es-ES" w:eastAsia="en-US"/>
        </w:rPr>
        <w:t xml:space="preserve">en primer lugar la cuestión de </w:t>
      </w:r>
      <w:r w:rsidR="000A28E4" w:rsidRPr="008E604A">
        <w:rPr>
          <w:lang w:val="es-ES" w:eastAsia="en-US"/>
        </w:rPr>
        <w:t xml:space="preserve">las ventajas que </w:t>
      </w:r>
      <w:r w:rsidR="003026FE" w:rsidRPr="008E604A">
        <w:rPr>
          <w:lang w:val="es-ES" w:eastAsia="en-US"/>
        </w:rPr>
        <w:t xml:space="preserve">se </w:t>
      </w:r>
      <w:r w:rsidR="000A28E4" w:rsidRPr="008E604A">
        <w:rPr>
          <w:lang w:val="es-ES" w:eastAsia="en-US"/>
        </w:rPr>
        <w:t>derivan de la transferencia de tecnología a escala internacional y las barreras que frenan su eficacia</w:t>
      </w:r>
      <w:r w:rsidR="000F722A" w:rsidRPr="008E604A">
        <w:rPr>
          <w:lang w:val="es-ES" w:eastAsia="en-US"/>
        </w:rPr>
        <w:t>.</w:t>
      </w:r>
    </w:p>
    <w:p w:rsidR="001912F2" w:rsidRPr="00B24571" w:rsidRDefault="000A28E4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>Es imperativo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que los</w:t>
      </w:r>
      <w:r w:rsidR="000F722A" w:rsidRPr="00B24571">
        <w:rPr>
          <w:lang w:val="es-ES" w:eastAsia="en-US"/>
        </w:rPr>
        <w:t xml:space="preserve"> </w:t>
      </w:r>
      <w:r w:rsidR="001912F2" w:rsidRPr="00B24571">
        <w:rPr>
          <w:lang w:val="es-ES" w:eastAsia="en-US"/>
        </w:rPr>
        <w:t>países en desarrollo</w:t>
      </w:r>
      <w:r w:rsidR="000F722A" w:rsidRPr="00B24571">
        <w:rPr>
          <w:lang w:val="es-ES" w:eastAsia="en-US"/>
        </w:rPr>
        <w:t xml:space="preserve"> </w:t>
      </w:r>
      <w:r w:rsidR="00CD6388" w:rsidRPr="00B24571">
        <w:rPr>
          <w:lang w:val="es-ES" w:eastAsia="en-US"/>
        </w:rPr>
        <w:t xml:space="preserve">aprovechen plenamente la transferencia de </w:t>
      </w:r>
      <w:r w:rsidR="00B24571" w:rsidRPr="00B24571">
        <w:rPr>
          <w:lang w:val="es-ES" w:eastAsia="en-US"/>
        </w:rPr>
        <w:t>tecnología</w:t>
      </w:r>
      <w:r w:rsidR="00CD6388" w:rsidRPr="00B24571">
        <w:rPr>
          <w:lang w:val="es-ES" w:eastAsia="en-US"/>
        </w:rPr>
        <w:t xml:space="preserve"> a escala </w:t>
      </w:r>
      <w:r w:rsidR="00B24571" w:rsidRPr="00B24571">
        <w:rPr>
          <w:lang w:val="es-ES" w:eastAsia="en-US"/>
        </w:rPr>
        <w:t>internacional</w:t>
      </w:r>
      <w:r w:rsidR="00CD6388" w:rsidRPr="00B24571">
        <w:rPr>
          <w:lang w:val="es-ES" w:eastAsia="en-US"/>
        </w:rPr>
        <w:t xml:space="preserve"> para </w:t>
      </w:r>
      <w:r w:rsidR="003026FE">
        <w:rPr>
          <w:lang w:val="es-ES" w:eastAsia="en-US"/>
        </w:rPr>
        <w:t>maximizar</w:t>
      </w:r>
      <w:r w:rsidR="00CD6388" w:rsidRPr="00B24571">
        <w:rPr>
          <w:lang w:val="es-ES" w:eastAsia="en-US"/>
        </w:rPr>
        <w:t xml:space="preserve"> su </w:t>
      </w:r>
      <w:r w:rsidR="00B24571" w:rsidRPr="00B24571">
        <w:rPr>
          <w:lang w:val="es-ES" w:eastAsia="en-US"/>
        </w:rPr>
        <w:t>capacidad</w:t>
      </w:r>
      <w:r w:rsidR="00CD6388" w:rsidRPr="00B24571">
        <w:rPr>
          <w:lang w:val="es-ES" w:eastAsia="en-US"/>
        </w:rPr>
        <w:t xml:space="preserve"> potencial de aprendizaje y velar por que no se desperdicien sus escasos recursos </w:t>
      </w:r>
      <w:r w:rsidR="00B24571" w:rsidRPr="00B24571">
        <w:rPr>
          <w:lang w:val="es-ES" w:eastAsia="en-US"/>
        </w:rPr>
        <w:t>debido</w:t>
      </w:r>
      <w:r w:rsidR="00CD6388" w:rsidRPr="00B24571">
        <w:rPr>
          <w:lang w:val="es-ES" w:eastAsia="en-US"/>
        </w:rPr>
        <w:t xml:space="preserve"> a tecnologías de </w:t>
      </w:r>
      <w:r w:rsidR="00B24571" w:rsidRPr="00B24571">
        <w:rPr>
          <w:lang w:val="es-ES" w:eastAsia="en-US"/>
        </w:rPr>
        <w:t>producción</w:t>
      </w:r>
      <w:r w:rsidR="003026FE">
        <w:rPr>
          <w:lang w:val="es-ES" w:eastAsia="en-US"/>
        </w:rPr>
        <w:t xml:space="preserve"> ineficientes</w:t>
      </w:r>
      <w:r w:rsidR="000F722A" w:rsidRPr="00B24571">
        <w:rPr>
          <w:lang w:val="es-ES" w:eastAsia="en-US"/>
        </w:rPr>
        <w:t>.</w:t>
      </w:r>
    </w:p>
    <w:p w:rsidR="001912F2" w:rsidRPr="00B24571" w:rsidRDefault="00914A15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>Hay indicios de</w:t>
      </w:r>
      <w:r w:rsidR="00CD6388" w:rsidRPr="00B24571">
        <w:rPr>
          <w:lang w:val="es-ES" w:eastAsia="en-US"/>
        </w:rPr>
        <w:t xml:space="preserve"> que es posible que </w:t>
      </w:r>
      <w:r w:rsidR="005C0C2F" w:rsidRPr="00B24571">
        <w:rPr>
          <w:lang w:val="es-ES" w:eastAsia="en-US"/>
        </w:rPr>
        <w:t xml:space="preserve">una </w:t>
      </w:r>
      <w:r w:rsidR="003026FE">
        <w:rPr>
          <w:lang w:val="es-ES" w:eastAsia="en-US"/>
        </w:rPr>
        <w:t xml:space="preserve">elevada </w:t>
      </w:r>
      <w:r w:rsidR="00B24571" w:rsidRPr="00B24571">
        <w:rPr>
          <w:lang w:val="es-ES" w:eastAsia="en-US"/>
        </w:rPr>
        <w:t>proporción</w:t>
      </w:r>
      <w:r w:rsidR="005C0C2F" w:rsidRPr="00B24571">
        <w:rPr>
          <w:lang w:val="es-ES" w:eastAsia="en-US"/>
        </w:rPr>
        <w:t xml:space="preserve"> de la disparidad que se observa en el ingreso per cápita </w:t>
      </w:r>
      <w:r w:rsidR="003026FE">
        <w:rPr>
          <w:lang w:val="es-ES" w:eastAsia="en-US"/>
        </w:rPr>
        <w:t>entr</w:t>
      </w:r>
      <w:r w:rsidR="005C0C2F" w:rsidRPr="00B24571">
        <w:rPr>
          <w:lang w:val="es-ES" w:eastAsia="en-US"/>
        </w:rPr>
        <w:t xml:space="preserve">e los distintos países </w:t>
      </w:r>
      <w:r w:rsidR="003026FE">
        <w:rPr>
          <w:lang w:val="es-ES" w:eastAsia="en-US"/>
        </w:rPr>
        <w:t>se</w:t>
      </w:r>
      <w:r w:rsidR="005C0C2F" w:rsidRPr="00B24571">
        <w:rPr>
          <w:lang w:val="es-ES" w:eastAsia="en-US"/>
        </w:rPr>
        <w:t xml:space="preserve"> deba al </w:t>
      </w:r>
      <w:r w:rsidR="003026FE">
        <w:rPr>
          <w:lang w:val="es-ES" w:eastAsia="en-US"/>
        </w:rPr>
        <w:t>momento que consideran oportuno para adoptar las</w:t>
      </w:r>
      <w:r w:rsidR="00CD6388" w:rsidRPr="00B24571">
        <w:rPr>
          <w:lang w:val="es-ES" w:eastAsia="en-US"/>
        </w:rPr>
        <w:t xml:space="preserve"> nuevas tecnologías</w:t>
      </w:r>
      <w:r w:rsidR="005C0C2F" w:rsidRPr="00B24571">
        <w:rPr>
          <w:lang w:val="es-ES" w:eastAsia="en-US"/>
        </w:rPr>
        <w:t>.</w:t>
      </w:r>
    </w:p>
    <w:p w:rsidR="001912F2" w:rsidRPr="00B24571" w:rsidRDefault="005C0C2F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 xml:space="preserve">Además de </w:t>
      </w:r>
      <w:r w:rsidR="003026FE">
        <w:rPr>
          <w:lang w:val="es-ES" w:eastAsia="en-US"/>
        </w:rPr>
        <w:t>intensificar la</w:t>
      </w:r>
      <w:r w:rsidRPr="00B24571">
        <w:rPr>
          <w:lang w:val="es-ES" w:eastAsia="en-US"/>
        </w:rPr>
        <w:t xml:space="preserve"> productividad y elevar los niveles de ingreso en los países receptores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la transferencia de tecnología a escala internacional también proporciona </w:t>
      </w:r>
      <w:r w:rsidR="003026FE">
        <w:rPr>
          <w:lang w:val="es-ES" w:eastAsia="en-US"/>
        </w:rPr>
        <w:t xml:space="preserve">los </w:t>
      </w:r>
      <w:r w:rsidRPr="00B24571">
        <w:rPr>
          <w:lang w:val="es-ES" w:eastAsia="en-US"/>
        </w:rPr>
        <w:t>medios para hace</w:t>
      </w:r>
      <w:r w:rsidR="003026FE">
        <w:rPr>
          <w:lang w:val="es-ES" w:eastAsia="en-US"/>
        </w:rPr>
        <w:t>r</w:t>
      </w:r>
      <w:r w:rsidRPr="00B24571">
        <w:rPr>
          <w:lang w:val="es-ES" w:eastAsia="en-US"/>
        </w:rPr>
        <w:t xml:space="preserve"> frente a problemas concretos, en el ámbito social y medioambiental, con soluciones técnicas que llegan desde el exterior</w:t>
      </w:r>
      <w:r w:rsidR="000F722A" w:rsidRPr="00B24571">
        <w:rPr>
          <w:lang w:val="es-ES" w:eastAsia="en-US"/>
        </w:rPr>
        <w:t>.</w:t>
      </w:r>
    </w:p>
    <w:p w:rsidR="001912F2" w:rsidRPr="00B24571" w:rsidRDefault="005C0C2F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 xml:space="preserve">Las barreras que obstaculizan la </w:t>
      </w:r>
      <w:r w:rsidR="00B24571" w:rsidRPr="00B24571">
        <w:rPr>
          <w:lang w:val="es-ES" w:eastAsia="en-US"/>
        </w:rPr>
        <w:t>transferencia</w:t>
      </w:r>
      <w:r w:rsidRPr="00B24571">
        <w:rPr>
          <w:lang w:val="es-ES" w:eastAsia="en-US"/>
        </w:rPr>
        <w:t xml:space="preserve"> de </w:t>
      </w:r>
      <w:r w:rsidR="00B24571" w:rsidRPr="00B24571">
        <w:rPr>
          <w:lang w:val="es-ES" w:eastAsia="en-US"/>
        </w:rPr>
        <w:t>tecnología</w:t>
      </w:r>
      <w:r w:rsidRPr="00B24571">
        <w:rPr>
          <w:lang w:val="es-ES" w:eastAsia="en-US"/>
        </w:rPr>
        <w:t xml:space="preserve"> a escala </w:t>
      </w:r>
      <w:r w:rsidR="00B24571" w:rsidRPr="00B24571">
        <w:rPr>
          <w:lang w:val="es-ES" w:eastAsia="en-US"/>
        </w:rPr>
        <w:t>internacional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surgen de varios factores </w:t>
      </w:r>
      <w:r w:rsidR="00B24571" w:rsidRPr="00B24571">
        <w:rPr>
          <w:lang w:val="es-ES" w:eastAsia="en-US"/>
        </w:rPr>
        <w:t>generales</w:t>
      </w:r>
      <w:r w:rsidR="000F722A" w:rsidRPr="00B24571">
        <w:rPr>
          <w:lang w:val="es-ES" w:eastAsia="en-US"/>
        </w:rPr>
        <w:t xml:space="preserve">: </w:t>
      </w:r>
      <w:r w:rsidRPr="00B24571">
        <w:rPr>
          <w:lang w:val="es-ES" w:eastAsia="en-US"/>
        </w:rPr>
        <w:t xml:space="preserve"> problemas de </w:t>
      </w:r>
      <w:r w:rsidR="00B24571" w:rsidRPr="00B24571">
        <w:rPr>
          <w:lang w:val="es-ES" w:eastAsia="en-US"/>
        </w:rPr>
        <w:t>información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que </w:t>
      </w:r>
      <w:r w:rsidR="003026FE">
        <w:rPr>
          <w:lang w:val="es-ES" w:eastAsia="en-US"/>
        </w:rPr>
        <w:t>frenan</w:t>
      </w:r>
      <w:r w:rsidRPr="00B24571">
        <w:rPr>
          <w:lang w:val="es-ES" w:eastAsia="en-US"/>
        </w:rPr>
        <w:t xml:space="preserve"> las transacciones en materia de tecnología</w:t>
      </w:r>
      <w:r w:rsidR="000F722A" w:rsidRPr="00B24571">
        <w:rPr>
          <w:lang w:val="es-ES" w:eastAsia="en-US"/>
        </w:rPr>
        <w:t xml:space="preserve">, </w:t>
      </w:r>
      <w:r w:rsidR="00095843" w:rsidRPr="00B24571">
        <w:rPr>
          <w:lang w:val="es-ES" w:eastAsia="en-US"/>
        </w:rPr>
        <w:t xml:space="preserve">el poder de mercado combinado con </w:t>
      </w:r>
      <w:r w:rsidR="00B24571" w:rsidRPr="00B24571">
        <w:rPr>
          <w:lang w:val="es-ES" w:eastAsia="en-US"/>
        </w:rPr>
        <w:t>tecnologías</w:t>
      </w:r>
      <w:r w:rsidR="00095843" w:rsidRPr="00B24571">
        <w:rPr>
          <w:lang w:val="es-ES" w:eastAsia="en-US"/>
        </w:rPr>
        <w:t xml:space="preserve"> avanzadas y </w:t>
      </w:r>
      <w:r w:rsidR="003026FE">
        <w:rPr>
          <w:lang w:val="es-ES" w:eastAsia="en-US"/>
        </w:rPr>
        <w:t>fomentado</w:t>
      </w:r>
      <w:r w:rsidR="00095843" w:rsidRPr="00B24571">
        <w:rPr>
          <w:lang w:val="es-ES" w:eastAsia="en-US"/>
        </w:rPr>
        <w:t>, en parte, por los derechos de propiedad intelectual (P.I.)</w:t>
      </w:r>
      <w:r w:rsidR="000F722A" w:rsidRPr="00B24571">
        <w:rPr>
          <w:lang w:val="es-ES" w:eastAsia="en-US"/>
        </w:rPr>
        <w:t xml:space="preserve">, </w:t>
      </w:r>
      <w:r w:rsidR="003026FE">
        <w:rPr>
          <w:lang w:val="es-ES" w:eastAsia="en-US"/>
        </w:rPr>
        <w:t xml:space="preserve">las </w:t>
      </w:r>
      <w:r w:rsidR="00B24571" w:rsidRPr="00B24571">
        <w:rPr>
          <w:lang w:val="es-ES" w:eastAsia="en-US"/>
        </w:rPr>
        <w:t>condiciones</w:t>
      </w:r>
      <w:r w:rsidR="00095843" w:rsidRPr="00B24571">
        <w:rPr>
          <w:lang w:val="es-ES" w:eastAsia="en-US"/>
        </w:rPr>
        <w:t xml:space="preserve"> económicas y de gobernanza des</w:t>
      </w:r>
      <w:r w:rsidR="000F722A" w:rsidRPr="00B24571">
        <w:rPr>
          <w:lang w:val="es-ES" w:eastAsia="en-US"/>
        </w:rPr>
        <w:t>favorable</w:t>
      </w:r>
      <w:r w:rsidR="00095843" w:rsidRPr="00B24571">
        <w:rPr>
          <w:lang w:val="es-ES" w:eastAsia="en-US"/>
        </w:rPr>
        <w:t>s</w:t>
      </w:r>
      <w:r w:rsidR="000F722A" w:rsidRPr="00B24571">
        <w:rPr>
          <w:lang w:val="es-ES" w:eastAsia="en-US"/>
        </w:rPr>
        <w:t xml:space="preserve"> </w:t>
      </w:r>
      <w:r w:rsidR="00095843" w:rsidRPr="00B24571">
        <w:rPr>
          <w:lang w:val="es-ES" w:eastAsia="en-US"/>
        </w:rPr>
        <w:t>e</w:t>
      </w:r>
      <w:r w:rsidR="000F722A" w:rsidRPr="00B24571">
        <w:rPr>
          <w:lang w:val="es-ES" w:eastAsia="en-US"/>
        </w:rPr>
        <w:t xml:space="preserve">n </w:t>
      </w:r>
      <w:r w:rsidR="00095843" w:rsidRPr="00B24571">
        <w:rPr>
          <w:lang w:val="es-ES" w:eastAsia="en-US"/>
        </w:rPr>
        <w:t>los países receptores</w:t>
      </w:r>
      <w:r w:rsidR="000F722A" w:rsidRPr="00B24571">
        <w:rPr>
          <w:lang w:val="es-ES" w:eastAsia="en-US"/>
        </w:rPr>
        <w:t xml:space="preserve">, </w:t>
      </w:r>
      <w:r w:rsidR="00095843" w:rsidRPr="00B24571">
        <w:rPr>
          <w:lang w:val="es-ES" w:eastAsia="en-US"/>
        </w:rPr>
        <w:t>y la incapacidad del personal científico y técnico</w:t>
      </w:r>
      <w:r w:rsidR="000F722A" w:rsidRPr="00B24571">
        <w:rPr>
          <w:lang w:val="es-ES" w:eastAsia="en-US"/>
        </w:rPr>
        <w:t xml:space="preserve"> </w:t>
      </w:r>
      <w:r w:rsidR="00095843" w:rsidRPr="00B24571">
        <w:rPr>
          <w:lang w:val="es-ES" w:eastAsia="en-US"/>
        </w:rPr>
        <w:t>de esos países para establecer vínculos significativos con las redes mundiales de investigación e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innovación</w:t>
      </w:r>
      <w:r w:rsidR="00095843" w:rsidRPr="00B24571">
        <w:rPr>
          <w:lang w:val="es-ES" w:eastAsia="en-US"/>
        </w:rPr>
        <w:t>.</w:t>
      </w:r>
    </w:p>
    <w:p w:rsidR="001912F2" w:rsidRPr="00B24571" w:rsidRDefault="00095843" w:rsidP="008E604A">
      <w:pPr>
        <w:pStyle w:val="ONUMFS"/>
        <w:rPr>
          <w:lang w:val="es-ES" w:eastAsia="en-US"/>
        </w:rPr>
      </w:pPr>
      <w:r w:rsidRPr="00B24571">
        <w:rPr>
          <w:lang w:val="es-ES" w:eastAsia="en-US"/>
        </w:rPr>
        <w:t>La tension</w:t>
      </w:r>
      <w:r w:rsidR="004D2A69" w:rsidRPr="00B24571">
        <w:rPr>
          <w:lang w:val="es-ES" w:eastAsia="en-US"/>
        </w:rPr>
        <w:t>es</w:t>
      </w:r>
      <w:r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internacionales</w:t>
      </w:r>
      <w:r w:rsidR="000F722A" w:rsidRPr="00B24571">
        <w:rPr>
          <w:lang w:val="es-ES" w:eastAsia="en-US"/>
        </w:rPr>
        <w:t xml:space="preserve"> </w:t>
      </w:r>
      <w:r w:rsidR="003026FE">
        <w:rPr>
          <w:lang w:val="es-ES" w:eastAsia="en-US"/>
        </w:rPr>
        <w:t>causadas por</w:t>
      </w:r>
      <w:r w:rsidR="004D2A69" w:rsidRPr="00B24571">
        <w:rPr>
          <w:lang w:val="es-ES" w:eastAsia="en-US"/>
        </w:rPr>
        <w:t xml:space="preserve"> los conflictos que genera</w:t>
      </w:r>
      <w:r w:rsidR="004939EB">
        <w:rPr>
          <w:lang w:val="es-ES" w:eastAsia="en-US"/>
        </w:rPr>
        <w:t>n</w:t>
      </w:r>
      <w:r w:rsidR="004D2A69" w:rsidRPr="00B24571">
        <w:rPr>
          <w:lang w:val="es-ES" w:eastAsia="en-US"/>
        </w:rPr>
        <w:t xml:space="preserve"> el acceso a la transferencia de tecnología a escala internacional y el control de la misma </w:t>
      </w:r>
      <w:r w:rsidR="000F722A" w:rsidRPr="00B24571">
        <w:rPr>
          <w:lang w:val="es-ES" w:eastAsia="en-US"/>
        </w:rPr>
        <w:t>ha</w:t>
      </w:r>
      <w:r w:rsidR="004D2A69" w:rsidRPr="00B24571">
        <w:rPr>
          <w:lang w:val="es-ES" w:eastAsia="en-US"/>
        </w:rPr>
        <w:t>n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influenciado</w:t>
      </w:r>
      <w:r w:rsidR="004D2A69" w:rsidRPr="00B24571">
        <w:rPr>
          <w:lang w:val="es-ES" w:eastAsia="en-US"/>
        </w:rPr>
        <w:t xml:space="preserve"> los derechos de P.I. durante siglos, pero </w:t>
      </w:r>
      <w:r w:rsidR="003026FE">
        <w:rPr>
          <w:lang w:val="es-ES" w:eastAsia="en-US"/>
        </w:rPr>
        <w:t>los acontecimientos</w:t>
      </w:r>
      <w:r w:rsidR="004D2A69" w:rsidRPr="00B24571">
        <w:rPr>
          <w:lang w:val="es-ES" w:eastAsia="en-US"/>
        </w:rPr>
        <w:t xml:space="preserve"> más recientes, especialmente la adopción en la </w:t>
      </w:r>
      <w:r w:rsidR="001912F2" w:rsidRPr="00B24571">
        <w:rPr>
          <w:lang w:val="es-ES" w:eastAsia="en-US"/>
        </w:rPr>
        <w:t>Organización Mundial del Comercio</w:t>
      </w:r>
      <w:r w:rsidR="000F722A" w:rsidRPr="00B24571">
        <w:rPr>
          <w:lang w:val="es-ES" w:eastAsia="en-US"/>
        </w:rPr>
        <w:t xml:space="preserve"> </w:t>
      </w:r>
      <w:r w:rsidR="004D2A69" w:rsidRPr="00B24571">
        <w:rPr>
          <w:lang w:val="es-ES" w:eastAsia="en-US"/>
        </w:rPr>
        <w:t>(OMC) del Acuerdo sobre los Aspectos de los Derechos de Propiedad Intelectual relacionados con el Comercio (Acuerdo sobre los ADPIC)</w:t>
      </w:r>
      <w:r w:rsidR="000F722A" w:rsidRPr="00B24571">
        <w:rPr>
          <w:lang w:val="es-ES" w:eastAsia="en-US"/>
        </w:rPr>
        <w:t xml:space="preserve">, </w:t>
      </w:r>
      <w:r w:rsidR="004D2A69" w:rsidRPr="00B24571">
        <w:rPr>
          <w:lang w:val="es-ES" w:eastAsia="en-US"/>
        </w:rPr>
        <w:t>son los más radicales e importantes hasta el día de hoy</w:t>
      </w:r>
      <w:r w:rsidR="000F722A" w:rsidRPr="00B24571">
        <w:rPr>
          <w:lang w:val="es-ES" w:eastAsia="en-US"/>
        </w:rPr>
        <w:t>.</w:t>
      </w:r>
    </w:p>
    <w:p w:rsidR="001912F2" w:rsidRPr="00B24571" w:rsidRDefault="004D2A69" w:rsidP="008E604A">
      <w:pPr>
        <w:pStyle w:val="ONUMFS"/>
        <w:rPr>
          <w:lang w:val="es-ES" w:eastAsia="en-US"/>
        </w:rPr>
      </w:pPr>
      <w:r w:rsidRPr="00B24571">
        <w:rPr>
          <w:lang w:val="es-ES" w:eastAsia="en-US"/>
        </w:rPr>
        <w:t xml:space="preserve">Resultan significativas las </w:t>
      </w:r>
      <w:r w:rsidR="00B24571" w:rsidRPr="00B24571">
        <w:rPr>
          <w:lang w:val="es-ES" w:eastAsia="en-US"/>
        </w:rPr>
        <w:t>reformas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emprendidas por las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economías </w:t>
      </w:r>
      <w:r w:rsidR="003026FE">
        <w:rPr>
          <w:lang w:val="es-ES" w:eastAsia="en-US"/>
        </w:rPr>
        <w:t>en desarrollo</w:t>
      </w:r>
      <w:r w:rsidRPr="00B24571">
        <w:rPr>
          <w:lang w:val="es-ES" w:eastAsia="en-US"/>
        </w:rPr>
        <w:t xml:space="preserve"> y emergentes</w:t>
      </w:r>
      <w:r w:rsidR="000F722A" w:rsidRPr="00B24571">
        <w:rPr>
          <w:lang w:val="es-ES" w:eastAsia="en-US"/>
        </w:rPr>
        <w:t xml:space="preserve"> </w:t>
      </w:r>
      <w:r w:rsidR="0090473D">
        <w:rPr>
          <w:lang w:val="es-ES" w:eastAsia="en-US"/>
        </w:rPr>
        <w:t>en la esfera de</w:t>
      </w:r>
      <w:r w:rsidRPr="00B24571">
        <w:rPr>
          <w:lang w:val="es-ES" w:eastAsia="en-US"/>
        </w:rPr>
        <w:t xml:space="preserve"> las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patentes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y otros tipos de derechos de P.I.</w:t>
      </w:r>
      <w:r w:rsidR="0090473D">
        <w:rPr>
          <w:lang w:val="es-ES" w:eastAsia="en-US"/>
        </w:rPr>
        <w:t>,</w:t>
      </w:r>
      <w:r w:rsidRPr="00B24571">
        <w:rPr>
          <w:lang w:val="es-ES" w:eastAsia="en-US"/>
        </w:rPr>
        <w:t xml:space="preserve"> e</w:t>
      </w:r>
      <w:r w:rsidR="000F722A" w:rsidRPr="00B24571">
        <w:rPr>
          <w:lang w:val="es-ES" w:eastAsia="en-US"/>
        </w:rPr>
        <w:t>n resp</w:t>
      </w:r>
      <w:r w:rsidRPr="00B24571">
        <w:rPr>
          <w:lang w:val="es-ES" w:eastAsia="en-US"/>
        </w:rPr>
        <w:t>uesta al Acuerdo sobre los ADPIC y otras presiones existentes</w:t>
      </w:r>
      <w:r w:rsidR="000F722A" w:rsidRPr="00B24571">
        <w:rPr>
          <w:lang w:val="es-ES" w:eastAsia="en-US"/>
        </w:rPr>
        <w:t>.</w:t>
      </w:r>
    </w:p>
    <w:p w:rsidR="001912F2" w:rsidRPr="00B24571" w:rsidRDefault="004D2A69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>Esas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reformas</w:t>
      </w:r>
      <w:r w:rsidR="000F722A" w:rsidRPr="00B24571">
        <w:rPr>
          <w:lang w:val="es-ES" w:eastAsia="en-US"/>
        </w:rPr>
        <w:t xml:space="preserve"> ha</w:t>
      </w:r>
      <w:r w:rsidRPr="00B24571">
        <w:rPr>
          <w:lang w:val="es-ES" w:eastAsia="en-US"/>
        </w:rPr>
        <w:t>n</w:t>
      </w:r>
      <w:r w:rsidR="000F722A" w:rsidRPr="00B24571">
        <w:rPr>
          <w:lang w:val="es-ES" w:eastAsia="en-US"/>
        </w:rPr>
        <w:t xml:space="preserve"> </w:t>
      </w:r>
      <w:r w:rsidR="00704DC6" w:rsidRPr="00B24571">
        <w:rPr>
          <w:lang w:val="es-ES" w:eastAsia="en-US"/>
        </w:rPr>
        <w:t xml:space="preserve">intensificado el flujo de comercio </w:t>
      </w:r>
      <w:r w:rsidR="0090473D">
        <w:rPr>
          <w:lang w:val="es-ES" w:eastAsia="en-US"/>
        </w:rPr>
        <w:t>d</w:t>
      </w:r>
      <w:r w:rsidR="00704DC6" w:rsidRPr="00B24571">
        <w:rPr>
          <w:lang w:val="es-ES" w:eastAsia="en-US"/>
        </w:rPr>
        <w:t>e alta tecnología</w:t>
      </w:r>
      <w:r w:rsidR="000F722A" w:rsidRPr="00B24571">
        <w:rPr>
          <w:lang w:val="es-ES" w:eastAsia="en-US"/>
        </w:rPr>
        <w:t xml:space="preserve">, </w:t>
      </w:r>
      <w:r w:rsidR="00704DC6" w:rsidRPr="00B24571">
        <w:rPr>
          <w:lang w:val="es-ES" w:eastAsia="en-US"/>
        </w:rPr>
        <w:t>la inversión extranjera directa (IED) y la concesión transfronteriza de licencias sobre tecnología.</w:t>
      </w:r>
      <w:r w:rsidR="000F722A" w:rsidRPr="00B24571">
        <w:rPr>
          <w:lang w:val="es-ES" w:eastAsia="en-US"/>
        </w:rPr>
        <w:t xml:space="preserve">  </w:t>
      </w:r>
      <w:r w:rsidR="0090473D">
        <w:rPr>
          <w:lang w:val="es-ES" w:eastAsia="en-US"/>
        </w:rPr>
        <w:t>T</w:t>
      </w:r>
      <w:r w:rsidR="00704DC6" w:rsidRPr="00B24571">
        <w:rPr>
          <w:lang w:val="es-ES" w:eastAsia="en-US"/>
        </w:rPr>
        <w:t xml:space="preserve">ambién han facilitado la realización de actividades orientadas hacia la tecnología </w:t>
      </w:r>
      <w:r w:rsidR="0090473D">
        <w:rPr>
          <w:lang w:val="es-ES" w:eastAsia="en-US"/>
        </w:rPr>
        <w:t>por</w:t>
      </w:r>
      <w:r w:rsidR="00914A15" w:rsidRPr="00B24571">
        <w:rPr>
          <w:lang w:val="es-ES" w:eastAsia="en-US"/>
        </w:rPr>
        <w:t xml:space="preserve"> las filiales de empresas </w:t>
      </w:r>
      <w:r w:rsidR="00B24571" w:rsidRPr="00B24571">
        <w:rPr>
          <w:lang w:val="es-ES" w:eastAsia="en-US"/>
        </w:rPr>
        <w:t>multinacionales</w:t>
      </w:r>
      <w:r w:rsidR="000F722A" w:rsidRPr="00B24571">
        <w:rPr>
          <w:lang w:val="es-ES" w:eastAsia="en-US"/>
        </w:rPr>
        <w:t xml:space="preserve"> </w:t>
      </w:r>
      <w:r w:rsidR="00914A15" w:rsidRPr="00B24571">
        <w:rPr>
          <w:lang w:val="es-ES" w:eastAsia="en-US"/>
        </w:rPr>
        <w:t>e</w:t>
      </w:r>
      <w:r w:rsidR="000F722A" w:rsidRPr="00B24571">
        <w:rPr>
          <w:lang w:val="es-ES" w:eastAsia="en-US"/>
        </w:rPr>
        <w:t xml:space="preserve">n </w:t>
      </w:r>
      <w:r w:rsidR="00914A15" w:rsidRPr="00B24571">
        <w:rPr>
          <w:lang w:val="es-ES" w:eastAsia="en-US"/>
        </w:rPr>
        <w:t xml:space="preserve">los principales países con </w:t>
      </w:r>
      <w:r w:rsidR="00B24571" w:rsidRPr="00B24571">
        <w:rPr>
          <w:lang w:val="es-ES" w:eastAsia="en-US"/>
        </w:rPr>
        <w:t>economías</w:t>
      </w:r>
      <w:r w:rsidR="00914A15" w:rsidRPr="00B24571">
        <w:rPr>
          <w:lang w:val="es-ES" w:eastAsia="en-US"/>
        </w:rPr>
        <w:t xml:space="preserve"> emergentes.</w:t>
      </w:r>
    </w:p>
    <w:p w:rsidR="001912F2" w:rsidRPr="00B24571" w:rsidRDefault="00914A15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>Sin embargo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esos indicios positivos se basan casi en su totalidad sobre datos correspondientes a países en desarrollo grandes y de ingresos medios</w:t>
      </w:r>
      <w:r w:rsidR="000F722A" w:rsidRPr="00B24571">
        <w:rPr>
          <w:lang w:val="es-ES" w:eastAsia="en-US"/>
        </w:rPr>
        <w:t xml:space="preserve">.  </w:t>
      </w:r>
      <w:r w:rsidRPr="00B24571">
        <w:rPr>
          <w:lang w:val="es-ES" w:eastAsia="en-US"/>
        </w:rPr>
        <w:t xml:space="preserve">Los estudios </w:t>
      </w:r>
      <w:r w:rsidRPr="00B24571">
        <w:rPr>
          <w:lang w:val="es-ES" w:eastAsia="en-US"/>
        </w:rPr>
        <w:lastRenderedPageBreak/>
        <w:t>econométricos realizados hasta el momento no han evidenciado que haya incidencia en los países más pobres y más pequeños</w:t>
      </w:r>
      <w:r w:rsidR="000F722A" w:rsidRPr="00B24571">
        <w:rPr>
          <w:lang w:val="es-ES" w:eastAsia="en-US"/>
        </w:rPr>
        <w:t xml:space="preserve">.  </w:t>
      </w:r>
      <w:r w:rsidRPr="00B24571">
        <w:rPr>
          <w:lang w:val="es-ES" w:eastAsia="en-US"/>
        </w:rPr>
        <w:t xml:space="preserve">Tal vez ello se deba a las dificultades que se plantean </w:t>
      </w:r>
      <w:r w:rsidR="00F76DAD" w:rsidRPr="00B24571">
        <w:rPr>
          <w:lang w:val="es-ES" w:eastAsia="en-US"/>
        </w:rPr>
        <w:t>a la hora de</w:t>
      </w:r>
      <w:r w:rsidRPr="00B24571">
        <w:rPr>
          <w:lang w:val="es-ES" w:eastAsia="en-US"/>
        </w:rPr>
        <w:t xml:space="preserve"> medir las variables </w:t>
      </w:r>
      <w:r w:rsidR="0090473D">
        <w:rPr>
          <w:lang w:val="es-ES" w:eastAsia="en-US"/>
        </w:rPr>
        <w:t>correspondientes</w:t>
      </w:r>
      <w:r w:rsidRPr="00B24571">
        <w:rPr>
          <w:lang w:val="es-ES" w:eastAsia="en-US"/>
        </w:rPr>
        <w:t xml:space="preserve">, pero </w:t>
      </w:r>
      <w:r w:rsidR="0090473D">
        <w:rPr>
          <w:lang w:val="es-ES" w:eastAsia="en-US"/>
        </w:rPr>
        <w:t xml:space="preserve">también </w:t>
      </w:r>
      <w:r w:rsidRPr="00B24571">
        <w:rPr>
          <w:lang w:val="es-ES" w:eastAsia="en-US"/>
        </w:rPr>
        <w:t xml:space="preserve">es </w:t>
      </w:r>
      <w:r w:rsidR="0090473D">
        <w:rPr>
          <w:lang w:val="es-ES" w:eastAsia="en-US"/>
        </w:rPr>
        <w:t xml:space="preserve">dable considerar </w:t>
      </w:r>
      <w:r w:rsidRPr="00B24571">
        <w:rPr>
          <w:lang w:val="es-ES" w:eastAsia="en-US"/>
        </w:rPr>
        <w:t xml:space="preserve">que </w:t>
      </w:r>
      <w:r w:rsidR="0090473D" w:rsidRPr="00B24571">
        <w:rPr>
          <w:lang w:val="es-ES" w:eastAsia="en-US"/>
        </w:rPr>
        <w:t xml:space="preserve">en los países más pobres </w:t>
      </w:r>
      <w:r w:rsidRPr="00B24571">
        <w:rPr>
          <w:lang w:val="es-ES" w:eastAsia="en-US"/>
        </w:rPr>
        <w:t>los derechos de P.I.</w:t>
      </w:r>
      <w:r w:rsidR="000F722A" w:rsidRPr="00B24571">
        <w:rPr>
          <w:lang w:val="es-ES" w:eastAsia="en-US"/>
        </w:rPr>
        <w:t xml:space="preserve"> </w:t>
      </w:r>
      <w:r w:rsidR="00F76DAD" w:rsidRPr="00B24571">
        <w:rPr>
          <w:lang w:val="es-ES" w:eastAsia="en-US"/>
        </w:rPr>
        <w:t>desempeñen un papel modesto, como mucho</w:t>
      </w:r>
      <w:r w:rsidR="000F722A" w:rsidRPr="00B24571">
        <w:rPr>
          <w:lang w:val="es-ES" w:eastAsia="en-US"/>
        </w:rPr>
        <w:t xml:space="preserve">.  </w:t>
      </w:r>
      <w:r w:rsidR="00F76DAD" w:rsidRPr="00B24571">
        <w:rPr>
          <w:lang w:val="es-ES" w:eastAsia="en-US"/>
        </w:rPr>
        <w:t>La capacidad de esos países de atraer tecnologías de nivel internacional</w:t>
      </w:r>
      <w:r w:rsidR="000F722A" w:rsidRPr="00B24571">
        <w:rPr>
          <w:lang w:val="es-ES" w:eastAsia="en-US"/>
        </w:rPr>
        <w:t xml:space="preserve"> </w:t>
      </w:r>
      <w:r w:rsidR="00F76DAD" w:rsidRPr="00B24571">
        <w:rPr>
          <w:lang w:val="es-ES" w:eastAsia="en-US"/>
        </w:rPr>
        <w:t>está determinad</w:t>
      </w:r>
      <w:r w:rsidR="0090473D">
        <w:rPr>
          <w:lang w:val="es-ES" w:eastAsia="en-US"/>
        </w:rPr>
        <w:t>a</w:t>
      </w:r>
      <w:r w:rsidR="00F76DAD" w:rsidRPr="00B24571">
        <w:rPr>
          <w:lang w:val="es-ES" w:eastAsia="en-US"/>
        </w:rPr>
        <w:t xml:space="preserve"> por muchos otros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factores</w:t>
      </w:r>
      <w:r w:rsidR="000F722A" w:rsidRPr="00B24571">
        <w:rPr>
          <w:lang w:val="es-ES" w:eastAsia="en-US"/>
        </w:rPr>
        <w:t xml:space="preserve"> </w:t>
      </w:r>
      <w:r w:rsidR="00F76DAD" w:rsidRPr="00B24571">
        <w:rPr>
          <w:lang w:val="es-ES" w:eastAsia="en-US"/>
        </w:rPr>
        <w:t xml:space="preserve">que limitan su </w:t>
      </w:r>
      <w:r w:rsidR="0090473D">
        <w:rPr>
          <w:lang w:val="es-ES" w:eastAsia="en-US"/>
        </w:rPr>
        <w:t>capacidad</w:t>
      </w:r>
      <w:r w:rsidR="00F76DAD" w:rsidRPr="00B24571">
        <w:rPr>
          <w:lang w:val="es-ES" w:eastAsia="en-US"/>
        </w:rPr>
        <w:t xml:space="preserve"> de absorber y asimilar </w:t>
      </w:r>
      <w:r w:rsidR="00B24571" w:rsidRPr="00B24571">
        <w:rPr>
          <w:lang w:val="es-ES" w:eastAsia="en-US"/>
        </w:rPr>
        <w:t>tecnologías</w:t>
      </w:r>
      <w:r w:rsidR="00F76DAD" w:rsidRPr="00B24571">
        <w:rPr>
          <w:lang w:val="es-ES" w:eastAsia="en-US"/>
        </w:rPr>
        <w:t xml:space="preserve"> extranjeras</w:t>
      </w:r>
      <w:r w:rsidR="000F722A" w:rsidRPr="00B24571">
        <w:rPr>
          <w:lang w:val="es-ES" w:eastAsia="en-US"/>
        </w:rPr>
        <w:t>.</w:t>
      </w:r>
    </w:p>
    <w:p w:rsidR="001912F2" w:rsidRPr="00B24571" w:rsidRDefault="00F76DAD" w:rsidP="008E604A">
      <w:pPr>
        <w:pStyle w:val="ONUMFS"/>
        <w:rPr>
          <w:lang w:val="es-ES" w:eastAsia="en-US"/>
        </w:rPr>
      </w:pPr>
      <w:r w:rsidRPr="00B24571">
        <w:rPr>
          <w:lang w:val="es-ES" w:eastAsia="en-US"/>
        </w:rPr>
        <w:t xml:space="preserve">Las empresas </w:t>
      </w:r>
      <w:r w:rsidR="00B24571" w:rsidRPr="00B24571">
        <w:rPr>
          <w:lang w:val="es-ES" w:eastAsia="en-US"/>
        </w:rPr>
        <w:t>multinacionales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desempeñan un papel importante en la transferencia de tecnología a escala internacional porque llevan a cabo una elevada </w:t>
      </w:r>
      <w:r w:rsidR="00B24571" w:rsidRPr="00B24571">
        <w:rPr>
          <w:lang w:val="es-ES" w:eastAsia="en-US"/>
        </w:rPr>
        <w:t>proporción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de la investigación y desarrollo (I+D) </w:t>
      </w:r>
      <w:r w:rsidR="0090473D">
        <w:rPr>
          <w:lang w:val="es-ES" w:eastAsia="en-US"/>
        </w:rPr>
        <w:t>que se realiza en el mundo</w:t>
      </w:r>
      <w:r w:rsidRPr="00B24571">
        <w:rPr>
          <w:lang w:val="es-ES" w:eastAsia="en-US"/>
        </w:rPr>
        <w:t xml:space="preserve"> y, a menudo, </w:t>
      </w:r>
      <w:r w:rsidR="000F722A" w:rsidRPr="00B24571">
        <w:rPr>
          <w:lang w:val="es-ES" w:eastAsia="en-US"/>
        </w:rPr>
        <w:t>transf</w:t>
      </w:r>
      <w:r w:rsidRPr="00B24571">
        <w:rPr>
          <w:lang w:val="es-ES" w:eastAsia="en-US"/>
        </w:rPr>
        <w:t>i</w:t>
      </w:r>
      <w:r w:rsidR="000F722A" w:rsidRPr="00B24571">
        <w:rPr>
          <w:lang w:val="es-ES" w:eastAsia="en-US"/>
        </w:rPr>
        <w:t>er</w:t>
      </w:r>
      <w:r w:rsidRPr="00B24571">
        <w:rPr>
          <w:lang w:val="es-ES" w:eastAsia="en-US"/>
        </w:rPr>
        <w:t>en esas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tecnologías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a sus empresas </w:t>
      </w:r>
      <w:r w:rsidR="00B24571" w:rsidRPr="00B24571">
        <w:rPr>
          <w:lang w:val="es-ES" w:eastAsia="en-US"/>
        </w:rPr>
        <w:t>subsidiarias</w:t>
      </w:r>
      <w:r w:rsidR="000F722A" w:rsidRPr="00B24571">
        <w:rPr>
          <w:lang w:val="es-ES" w:eastAsia="en-US"/>
        </w:rPr>
        <w:t>.</w:t>
      </w:r>
      <w:r w:rsidR="00BD7F80" w:rsidRPr="00B24571">
        <w:rPr>
          <w:lang w:val="es-ES" w:eastAsia="en-US"/>
        </w:rPr>
        <w:t xml:space="preserve"> 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A ese respecto, resulta alentador </w:t>
      </w:r>
      <w:r w:rsidR="003261FA" w:rsidRPr="00B24571">
        <w:rPr>
          <w:lang w:val="es-ES" w:eastAsia="en-US"/>
        </w:rPr>
        <w:t xml:space="preserve">constatar </w:t>
      </w:r>
      <w:r w:rsidRPr="00B24571">
        <w:rPr>
          <w:lang w:val="es-ES" w:eastAsia="en-US"/>
        </w:rPr>
        <w:t xml:space="preserve">que </w:t>
      </w:r>
      <w:r w:rsidR="003261FA" w:rsidRPr="00B24571">
        <w:rPr>
          <w:lang w:val="es-ES" w:eastAsia="en-US"/>
        </w:rPr>
        <w:t>la cuota del volumen mundial de</w:t>
      </w:r>
      <w:r w:rsidR="000F722A" w:rsidRPr="00B24571">
        <w:rPr>
          <w:lang w:val="es-ES" w:eastAsia="en-US"/>
        </w:rPr>
        <w:t xml:space="preserve"> </w:t>
      </w:r>
      <w:r w:rsidR="003261FA" w:rsidRPr="00B24571">
        <w:rPr>
          <w:lang w:val="es-ES" w:eastAsia="en-US"/>
        </w:rPr>
        <w:t>IED</w:t>
      </w:r>
      <w:r w:rsidR="000F722A" w:rsidRPr="00B24571">
        <w:rPr>
          <w:lang w:val="es-ES" w:eastAsia="en-US"/>
        </w:rPr>
        <w:t xml:space="preserve"> </w:t>
      </w:r>
      <w:r w:rsidR="0090473D">
        <w:rPr>
          <w:lang w:val="es-ES" w:eastAsia="en-US"/>
        </w:rPr>
        <w:t>correspondiente a</w:t>
      </w:r>
      <w:r w:rsidR="000F722A" w:rsidRPr="00B24571">
        <w:rPr>
          <w:lang w:val="es-ES" w:eastAsia="en-US"/>
        </w:rPr>
        <w:t xml:space="preserve"> </w:t>
      </w:r>
      <w:r w:rsidR="001912F2" w:rsidRPr="00B24571">
        <w:rPr>
          <w:lang w:val="es-ES" w:eastAsia="en-US"/>
        </w:rPr>
        <w:t>países en desarrollo</w:t>
      </w:r>
      <w:r w:rsidR="00FA2B32" w:rsidRPr="00B24571">
        <w:rPr>
          <w:lang w:val="es-ES" w:eastAsia="en-US"/>
        </w:rPr>
        <w:t xml:space="preserve"> ha aumentado, pasa</w:t>
      </w:r>
      <w:r w:rsidR="0090473D">
        <w:rPr>
          <w:lang w:val="es-ES" w:eastAsia="en-US"/>
        </w:rPr>
        <w:t>ndo del </w:t>
      </w:r>
      <w:r w:rsidR="00FA2B32" w:rsidRPr="00B24571">
        <w:rPr>
          <w:lang w:val="es-ES" w:eastAsia="en-US"/>
        </w:rPr>
        <w:t>25% al 33% entre 1990 y </w:t>
      </w:r>
      <w:r w:rsidR="000F722A" w:rsidRPr="00B24571">
        <w:rPr>
          <w:lang w:val="es-ES" w:eastAsia="en-US"/>
        </w:rPr>
        <w:t>2012.</w:t>
      </w:r>
    </w:p>
    <w:p w:rsidR="001912F2" w:rsidRPr="00B24571" w:rsidRDefault="00A00504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 xml:space="preserve">Aunque no existen pruebas convincentes de que la IED produzca indirectamente efectos positivos en un plano horizontal entre las empresas locales, sí hay pruebas contundentes de que las empresas </w:t>
      </w:r>
      <w:r w:rsidR="00B24571" w:rsidRPr="00B24571">
        <w:rPr>
          <w:lang w:val="es-ES" w:eastAsia="en-US"/>
        </w:rPr>
        <w:t>multinacionales</w:t>
      </w:r>
      <w:r w:rsidRPr="00B24571">
        <w:rPr>
          <w:lang w:val="es-ES" w:eastAsia="en-US"/>
        </w:rPr>
        <w:t xml:space="preserve"> transfieren voluntariamente tecnología a sus proveedores locales.  Así pues, los países en desarrollo pueden beneficiar</w:t>
      </w:r>
      <w:r w:rsidR="0090473D">
        <w:rPr>
          <w:lang w:val="es-ES" w:eastAsia="en-US"/>
        </w:rPr>
        <w:t>se</w:t>
      </w:r>
      <w:r w:rsidRPr="00B24571">
        <w:rPr>
          <w:lang w:val="es-ES" w:eastAsia="en-US"/>
        </w:rPr>
        <w:t xml:space="preserve"> de la aplicación de políticas que ayudan a las empresas locales a introducirse con firmeza en la producción y las redes de innovación mundiales.</w:t>
      </w:r>
    </w:p>
    <w:p w:rsidR="001912F2" w:rsidRPr="00B24571" w:rsidRDefault="00A00504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>Las intervenciones en materia de políticas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e</w:t>
      </w:r>
      <w:r w:rsidR="000F722A" w:rsidRPr="00B24571">
        <w:rPr>
          <w:lang w:val="es-ES" w:eastAsia="en-US"/>
        </w:rPr>
        <w:t xml:space="preserve">n </w:t>
      </w:r>
      <w:r w:rsidRPr="00B24571">
        <w:rPr>
          <w:lang w:val="es-ES" w:eastAsia="en-US"/>
        </w:rPr>
        <w:t xml:space="preserve">la esfera de la </w:t>
      </w:r>
      <w:r w:rsidR="00F76DAD" w:rsidRPr="00B24571">
        <w:rPr>
          <w:lang w:val="es-ES" w:eastAsia="en-US"/>
        </w:rPr>
        <w:t>transferencia de tecnología a escala internacional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deben tener en cuenta los incentivos a los participantes del </w:t>
      </w:r>
      <w:r w:rsidR="000F722A" w:rsidRPr="00B24571">
        <w:rPr>
          <w:lang w:val="es-ES" w:eastAsia="en-US"/>
        </w:rPr>
        <w:t>sector</w:t>
      </w:r>
      <w:r w:rsidRPr="00B24571">
        <w:rPr>
          <w:lang w:val="es-ES" w:eastAsia="en-US"/>
        </w:rPr>
        <w:t xml:space="preserve"> privado</w:t>
      </w:r>
      <w:r w:rsidR="000F722A" w:rsidRPr="00B24571">
        <w:rPr>
          <w:lang w:val="es-ES" w:eastAsia="en-US"/>
        </w:rPr>
        <w:t xml:space="preserve">.  </w:t>
      </w:r>
      <w:r w:rsidRPr="00B24571">
        <w:rPr>
          <w:lang w:val="es-ES" w:eastAsia="en-US"/>
        </w:rPr>
        <w:t>Habida cuenta de que las empresas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multinacionales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las cadenas de producción mundiales y las redes mundiales de </w:t>
      </w:r>
      <w:r w:rsidR="00B24571" w:rsidRPr="00B24571">
        <w:rPr>
          <w:lang w:val="es-ES" w:eastAsia="en-US"/>
        </w:rPr>
        <w:t>innovación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son el motor de la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innovación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y la </w:t>
      </w:r>
      <w:r w:rsidR="00F76DAD" w:rsidRPr="00B24571">
        <w:rPr>
          <w:lang w:val="es-ES" w:eastAsia="en-US"/>
        </w:rPr>
        <w:t>transferencia de tecnología a escala internacional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las políticas gubernamentales de los</w:t>
      </w:r>
      <w:r w:rsidR="000F722A" w:rsidRPr="00B24571">
        <w:rPr>
          <w:lang w:val="es-ES" w:eastAsia="en-US"/>
        </w:rPr>
        <w:t xml:space="preserve"> </w:t>
      </w:r>
      <w:r w:rsidR="001912F2" w:rsidRPr="00B24571">
        <w:rPr>
          <w:lang w:val="es-ES" w:eastAsia="en-US"/>
        </w:rPr>
        <w:t>países en desarrollo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han de ser</w:t>
      </w:r>
      <w:r w:rsidR="000F722A" w:rsidRPr="00B24571">
        <w:rPr>
          <w:lang w:val="es-ES" w:eastAsia="en-US"/>
        </w:rPr>
        <w:t xml:space="preserve"> compatible</w:t>
      </w:r>
      <w:r w:rsidR="005904FF">
        <w:rPr>
          <w:lang w:val="es-ES" w:eastAsia="en-US"/>
        </w:rPr>
        <w:t>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con los </w:t>
      </w:r>
      <w:r w:rsidR="000F722A" w:rsidRPr="00B24571">
        <w:rPr>
          <w:lang w:val="es-ES" w:eastAsia="en-US"/>
        </w:rPr>
        <w:t>incentiv</w:t>
      </w:r>
      <w:r w:rsidR="0090473D">
        <w:rPr>
          <w:lang w:val="es-ES" w:eastAsia="en-US"/>
        </w:rPr>
        <w:t>o</w:t>
      </w:r>
      <w:r w:rsidR="000F722A" w:rsidRPr="00B24571">
        <w:rPr>
          <w:lang w:val="es-ES" w:eastAsia="en-US"/>
        </w:rPr>
        <w:t>s</w:t>
      </w:r>
      <w:r w:rsidRPr="00B24571">
        <w:rPr>
          <w:lang w:val="es-ES" w:eastAsia="en-US"/>
        </w:rPr>
        <w:t xml:space="preserve"> que </w:t>
      </w:r>
      <w:r w:rsidR="0090473D">
        <w:rPr>
          <w:lang w:val="es-ES" w:eastAsia="en-US"/>
        </w:rPr>
        <w:t xml:space="preserve">les </w:t>
      </w:r>
      <w:r w:rsidRPr="00B24571">
        <w:rPr>
          <w:lang w:val="es-ES" w:eastAsia="en-US"/>
        </w:rPr>
        <w:t>ofrecen.</w:t>
      </w:r>
    </w:p>
    <w:p w:rsidR="001912F2" w:rsidRPr="00B24571" w:rsidRDefault="00B622CB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 xml:space="preserve">Los requisitos en materia de </w:t>
      </w:r>
      <w:r w:rsidR="001912F2" w:rsidRPr="00B24571">
        <w:rPr>
          <w:lang w:val="es-ES" w:eastAsia="en-US"/>
        </w:rPr>
        <w:t>transferencia de tecnología</w:t>
      </w:r>
      <w:r w:rsidR="000F722A" w:rsidRPr="00B24571">
        <w:rPr>
          <w:lang w:val="es-ES" w:eastAsia="en-US"/>
        </w:rPr>
        <w:t xml:space="preserve"> imp</w:t>
      </w:r>
      <w:r w:rsidRPr="00B24571">
        <w:rPr>
          <w:lang w:val="es-ES" w:eastAsia="en-US"/>
        </w:rPr>
        <w:t xml:space="preserve">uestos a la IED por </w:t>
      </w:r>
      <w:r w:rsidR="001912F2" w:rsidRPr="00B24571">
        <w:rPr>
          <w:lang w:val="es-ES" w:eastAsia="en-US"/>
        </w:rPr>
        <w:t>China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y algunos otros países constituyen solo parcialmente incentivos de esa índole</w:t>
      </w:r>
      <w:r w:rsidR="000F722A" w:rsidRPr="00B24571">
        <w:rPr>
          <w:lang w:val="es-ES" w:eastAsia="en-US"/>
        </w:rPr>
        <w:t xml:space="preserve">.  </w:t>
      </w:r>
      <w:r w:rsidR="005904FF">
        <w:rPr>
          <w:lang w:val="es-ES" w:eastAsia="en-US"/>
        </w:rPr>
        <w:t>De hecho</w:t>
      </w:r>
      <w:r w:rsidRPr="00B24571">
        <w:rPr>
          <w:lang w:val="es-ES" w:eastAsia="en-US"/>
        </w:rPr>
        <w:t>,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es </w:t>
      </w:r>
      <w:r w:rsidR="00B24571" w:rsidRPr="00B24571">
        <w:rPr>
          <w:lang w:val="es-ES" w:eastAsia="en-US"/>
        </w:rPr>
        <w:t>posible</w:t>
      </w:r>
      <w:r w:rsidRPr="00B24571">
        <w:rPr>
          <w:lang w:val="es-ES" w:eastAsia="en-US"/>
        </w:rPr>
        <w:t xml:space="preserve"> que las </w:t>
      </w:r>
      <w:r w:rsidR="00B24571" w:rsidRPr="00B24571">
        <w:rPr>
          <w:lang w:val="es-ES" w:eastAsia="en-US"/>
        </w:rPr>
        <w:t>multinacionales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obligadas</w:t>
      </w:r>
      <w:r w:rsidRPr="00B24571">
        <w:rPr>
          <w:lang w:val="es-ES" w:eastAsia="en-US"/>
        </w:rPr>
        <w:t xml:space="preserve"> a crear empresas conjuntas con asociados locales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retengan tecnologías clave o tomen otras medidas </w:t>
      </w:r>
      <w:r w:rsidR="0090473D">
        <w:rPr>
          <w:lang w:val="es-ES" w:eastAsia="en-US"/>
        </w:rPr>
        <w:t>para frenar</w:t>
      </w:r>
      <w:r w:rsidRPr="00B24571">
        <w:rPr>
          <w:lang w:val="es-ES" w:eastAsia="en-US"/>
        </w:rPr>
        <w:t xml:space="preserve"> el aprendizaje de los </w:t>
      </w:r>
      <w:r w:rsidR="0090473D">
        <w:rPr>
          <w:lang w:val="es-ES" w:eastAsia="en-US"/>
        </w:rPr>
        <w:t>participantes</w:t>
      </w:r>
      <w:r w:rsidRPr="00B24571">
        <w:rPr>
          <w:lang w:val="es-ES" w:eastAsia="en-US"/>
        </w:rPr>
        <w:t xml:space="preserve"> locales.</w:t>
      </w:r>
    </w:p>
    <w:p w:rsidR="001912F2" w:rsidRPr="00B24571" w:rsidRDefault="00B622CB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 xml:space="preserve">En el caso de los </w:t>
      </w:r>
      <w:r w:rsidR="001912F2" w:rsidRPr="00B24571">
        <w:rPr>
          <w:lang w:val="es-ES" w:eastAsia="en-US"/>
        </w:rPr>
        <w:t>países en desarrollo</w:t>
      </w:r>
      <w:r w:rsidRPr="00B24571">
        <w:rPr>
          <w:lang w:val="es-ES" w:eastAsia="en-US"/>
        </w:rPr>
        <w:t xml:space="preserve"> más pequeños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las políticas que obligan a las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multinacionales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a compartir </w:t>
      </w:r>
      <w:r w:rsidR="00B24571" w:rsidRPr="00B24571">
        <w:rPr>
          <w:lang w:val="es-ES" w:eastAsia="en-US"/>
        </w:rPr>
        <w:t>tecnologías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con empresas locales pueden resultar contraproducentes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pues si el mercado local no es lo suficientemente grande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las </w:t>
      </w:r>
      <w:r w:rsidR="00B24571" w:rsidRPr="00B24571">
        <w:rPr>
          <w:lang w:val="es-ES" w:eastAsia="en-US"/>
        </w:rPr>
        <w:t>multinacionales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podrán retirarse o no invertir</w:t>
      </w:r>
      <w:r w:rsidR="000F722A" w:rsidRPr="00B24571">
        <w:rPr>
          <w:lang w:val="es-ES" w:eastAsia="en-US"/>
        </w:rPr>
        <w:t xml:space="preserve">.  </w:t>
      </w:r>
      <w:r w:rsidR="005904FF">
        <w:rPr>
          <w:lang w:val="es-ES" w:eastAsia="en-US"/>
        </w:rPr>
        <w:t>Es posible, entonces, que u</w:t>
      </w:r>
      <w:r w:rsidRPr="00B24571">
        <w:rPr>
          <w:lang w:val="es-ES" w:eastAsia="en-US"/>
        </w:rPr>
        <w:t xml:space="preserve">n país </w:t>
      </w:r>
      <w:r w:rsidR="005904FF">
        <w:rPr>
          <w:lang w:val="es-ES" w:eastAsia="en-US"/>
        </w:rPr>
        <w:t xml:space="preserve">se encuentre </w:t>
      </w:r>
      <w:r w:rsidRPr="00B24571">
        <w:rPr>
          <w:lang w:val="es-ES" w:eastAsia="en-US"/>
        </w:rPr>
        <w:t xml:space="preserve">apartado de las cadenas </w:t>
      </w:r>
      <w:r w:rsidR="00B24571" w:rsidRPr="00B24571">
        <w:rPr>
          <w:lang w:val="es-ES" w:eastAsia="en-US"/>
        </w:rPr>
        <w:t>fundamentales</w:t>
      </w:r>
      <w:r w:rsidRPr="00B24571">
        <w:rPr>
          <w:lang w:val="es-ES" w:eastAsia="en-US"/>
        </w:rPr>
        <w:t xml:space="preserve"> de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producción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e </w:t>
      </w:r>
      <w:r w:rsidR="00B24571" w:rsidRPr="00B24571">
        <w:rPr>
          <w:lang w:val="es-ES" w:eastAsia="en-US"/>
        </w:rPr>
        <w:t>innovación</w:t>
      </w:r>
      <w:r w:rsidR="000F722A" w:rsidRPr="00B24571">
        <w:rPr>
          <w:lang w:val="es-ES" w:eastAsia="en-US"/>
        </w:rPr>
        <w:t>.</w:t>
      </w:r>
    </w:p>
    <w:p w:rsidR="001912F2" w:rsidRPr="00B24571" w:rsidRDefault="00B622CB" w:rsidP="008E604A">
      <w:pPr>
        <w:pStyle w:val="ONUMFS"/>
        <w:rPr>
          <w:lang w:val="es-ES" w:eastAsia="en-US"/>
        </w:rPr>
      </w:pPr>
      <w:r w:rsidRPr="00B24571">
        <w:rPr>
          <w:lang w:val="es-ES" w:eastAsia="en-US"/>
        </w:rPr>
        <w:t xml:space="preserve">Las economías en desarrollo pueden tomar </w:t>
      </w:r>
      <w:r w:rsidR="00B24571" w:rsidRPr="00B24571">
        <w:rPr>
          <w:lang w:val="es-ES" w:eastAsia="en-US"/>
        </w:rPr>
        <w:t>importantes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iniciativas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para alentar las corrientes de entrada de tecnología</w:t>
      </w:r>
      <w:r w:rsidR="000F722A" w:rsidRPr="00B24571">
        <w:rPr>
          <w:lang w:val="es-ES" w:eastAsia="en-US"/>
        </w:rPr>
        <w:t xml:space="preserve"> </w:t>
      </w:r>
      <w:r w:rsidR="009F4079" w:rsidRPr="00B24571">
        <w:rPr>
          <w:lang w:val="es-ES" w:eastAsia="en-US"/>
        </w:rPr>
        <w:t>y la conexión con el sistema mundial.</w:t>
      </w:r>
    </w:p>
    <w:p w:rsidR="001912F2" w:rsidRPr="00B24571" w:rsidRDefault="00E94105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>
        <w:rPr>
          <w:lang w:val="es-ES" w:eastAsia="en-US"/>
        </w:rPr>
        <w:t xml:space="preserve">Sin duda, las inversiones </w:t>
      </w:r>
      <w:r w:rsidR="009F4079" w:rsidRPr="00B24571">
        <w:rPr>
          <w:lang w:val="es-ES" w:eastAsia="en-US"/>
        </w:rPr>
        <w:t>e</w:t>
      </w:r>
      <w:r>
        <w:rPr>
          <w:lang w:val="es-ES" w:eastAsia="en-US"/>
        </w:rPr>
        <w:t>n</w:t>
      </w:r>
      <w:r w:rsidR="009F4079" w:rsidRPr="00B24571">
        <w:rPr>
          <w:lang w:val="es-ES" w:eastAsia="en-US"/>
        </w:rPr>
        <w:t xml:space="preserve"> mejora de </w:t>
      </w:r>
      <w:r>
        <w:rPr>
          <w:lang w:val="es-ES" w:eastAsia="en-US"/>
        </w:rPr>
        <w:t xml:space="preserve">la </w:t>
      </w:r>
      <w:r w:rsidR="009F4079" w:rsidRPr="00B24571">
        <w:rPr>
          <w:lang w:val="es-ES" w:eastAsia="en-US"/>
        </w:rPr>
        <w:t>infraestructura</w:t>
      </w:r>
      <w:r w:rsidR="000F722A" w:rsidRPr="00B24571">
        <w:rPr>
          <w:lang w:val="es-ES" w:eastAsia="en-US"/>
        </w:rPr>
        <w:t xml:space="preserve">, </w:t>
      </w:r>
      <w:r w:rsidR="009F4079" w:rsidRPr="00B24571">
        <w:rPr>
          <w:lang w:val="es-ES" w:eastAsia="en-US"/>
        </w:rPr>
        <w:t xml:space="preserve">la </w:t>
      </w:r>
      <w:r>
        <w:rPr>
          <w:lang w:val="es-ES" w:eastAsia="en-US"/>
        </w:rPr>
        <w:t xml:space="preserve">instauración </w:t>
      </w:r>
      <w:r w:rsidR="009F4079" w:rsidRPr="00B24571">
        <w:rPr>
          <w:lang w:val="es-ES" w:eastAsia="en-US"/>
        </w:rPr>
        <w:t>de regímenes fiscales</w:t>
      </w:r>
      <w:r w:rsidR="000F722A" w:rsidRPr="00B24571">
        <w:rPr>
          <w:lang w:val="es-ES" w:eastAsia="en-US"/>
        </w:rPr>
        <w:t xml:space="preserve"> </w:t>
      </w:r>
      <w:r w:rsidR="005904FF">
        <w:rPr>
          <w:lang w:val="es-ES" w:eastAsia="en-US"/>
        </w:rPr>
        <w:t>transparente</w:t>
      </w:r>
      <w:r w:rsidR="00B24571" w:rsidRPr="00B24571">
        <w:rPr>
          <w:lang w:val="es-ES" w:eastAsia="en-US"/>
        </w:rPr>
        <w:t>s</w:t>
      </w:r>
      <w:r w:rsidR="000F722A" w:rsidRPr="00B24571">
        <w:rPr>
          <w:lang w:val="es-ES" w:eastAsia="en-US"/>
        </w:rPr>
        <w:t xml:space="preserve"> </w:t>
      </w:r>
      <w:r w:rsidR="009F4079" w:rsidRPr="00B24571">
        <w:rPr>
          <w:lang w:val="es-ES" w:eastAsia="en-US"/>
        </w:rPr>
        <w:t xml:space="preserve">y </w:t>
      </w:r>
      <w:r w:rsidR="00B24571" w:rsidRPr="00B24571">
        <w:rPr>
          <w:lang w:val="es-ES" w:eastAsia="en-US"/>
        </w:rPr>
        <w:t>competitivos</w:t>
      </w:r>
      <w:r w:rsidR="009F4079" w:rsidRPr="00B24571">
        <w:rPr>
          <w:lang w:val="es-ES" w:eastAsia="en-US"/>
        </w:rPr>
        <w:t xml:space="preserve"> y la introducción de mejoras en la </w:t>
      </w:r>
      <w:r w:rsidR="001912F2" w:rsidRPr="00B24571">
        <w:rPr>
          <w:lang w:val="es-ES" w:eastAsia="en-US"/>
        </w:rPr>
        <w:t>gobernanza</w:t>
      </w:r>
      <w:r w:rsidR="000F722A" w:rsidRPr="00B24571">
        <w:rPr>
          <w:lang w:val="es-ES" w:eastAsia="en-US"/>
        </w:rPr>
        <w:t xml:space="preserve"> </w:t>
      </w:r>
      <w:r w:rsidR="009F4079" w:rsidRPr="00B24571">
        <w:rPr>
          <w:lang w:val="es-ES" w:eastAsia="en-US"/>
        </w:rPr>
        <w:t xml:space="preserve">del sector público son </w:t>
      </w:r>
      <w:r w:rsidR="00B24571" w:rsidRPr="00B24571">
        <w:rPr>
          <w:lang w:val="es-ES" w:eastAsia="en-US"/>
        </w:rPr>
        <w:t>importantes</w:t>
      </w:r>
      <w:r w:rsidR="009F4079" w:rsidRPr="00B24571">
        <w:rPr>
          <w:lang w:val="es-ES" w:eastAsia="en-US"/>
        </w:rPr>
        <w:t xml:space="preserve"> para las empresas de alcance mundial que </w:t>
      </w:r>
      <w:r w:rsidR="005904FF">
        <w:rPr>
          <w:lang w:val="es-ES" w:eastAsia="en-US"/>
        </w:rPr>
        <w:t xml:space="preserve">van en busca de </w:t>
      </w:r>
      <w:r w:rsidR="009F4079" w:rsidRPr="00B24571">
        <w:rPr>
          <w:lang w:val="es-ES" w:eastAsia="en-US"/>
        </w:rPr>
        <w:t>instalaciones de producción y de I+D</w:t>
      </w:r>
      <w:r w:rsidR="000F722A" w:rsidRPr="00B24571">
        <w:rPr>
          <w:lang w:val="es-ES" w:eastAsia="en-US"/>
        </w:rPr>
        <w:t xml:space="preserve">.  </w:t>
      </w:r>
      <w:r w:rsidR="009F4079" w:rsidRPr="00B24571">
        <w:rPr>
          <w:lang w:val="es-ES" w:eastAsia="en-US"/>
        </w:rPr>
        <w:t xml:space="preserve">Se trata de </w:t>
      </w:r>
      <w:r w:rsidR="00B24571" w:rsidRPr="00B24571">
        <w:rPr>
          <w:lang w:val="es-ES" w:eastAsia="en-US"/>
        </w:rPr>
        <w:t>complementos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importantes</w:t>
      </w:r>
      <w:r w:rsidR="009F4079" w:rsidRPr="00B24571">
        <w:rPr>
          <w:lang w:val="es-ES" w:eastAsia="en-US"/>
        </w:rPr>
        <w:t xml:space="preserve"> de la </w:t>
      </w:r>
      <w:r w:rsidR="00B24571" w:rsidRPr="00B24571">
        <w:rPr>
          <w:lang w:val="es-ES" w:eastAsia="en-US"/>
        </w:rPr>
        <w:t>inversión</w:t>
      </w:r>
      <w:r w:rsidR="009F4079" w:rsidRPr="00B24571">
        <w:rPr>
          <w:lang w:val="es-ES" w:eastAsia="en-US"/>
        </w:rPr>
        <w:t xml:space="preserve"> en </w:t>
      </w:r>
      <w:r w:rsidR="000F722A" w:rsidRPr="00B24571">
        <w:rPr>
          <w:lang w:val="es-ES" w:eastAsia="en-US"/>
        </w:rPr>
        <w:t>capital</w:t>
      </w:r>
      <w:r w:rsidR="009F4079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humano</w:t>
      </w:r>
      <w:r>
        <w:rPr>
          <w:lang w:val="es-ES" w:eastAsia="en-US"/>
        </w:rPr>
        <w:t>, la capacitación y</w:t>
      </w:r>
      <w:r w:rsidR="000F722A" w:rsidRPr="00B24571">
        <w:rPr>
          <w:lang w:val="es-ES" w:eastAsia="en-US"/>
        </w:rPr>
        <w:t xml:space="preserve"> </w:t>
      </w:r>
      <w:r w:rsidR="009F4079" w:rsidRPr="00B24571">
        <w:rPr>
          <w:lang w:val="es-ES" w:eastAsia="en-US"/>
        </w:rPr>
        <w:t>las capacidades de investigación</w:t>
      </w:r>
      <w:r w:rsidR="000F722A" w:rsidRPr="00B24571">
        <w:rPr>
          <w:lang w:val="es-ES" w:eastAsia="en-US"/>
        </w:rPr>
        <w:t xml:space="preserve"> </w:t>
      </w:r>
      <w:r w:rsidR="009F4079" w:rsidRPr="00B24571">
        <w:rPr>
          <w:lang w:val="es-ES" w:eastAsia="en-US"/>
        </w:rPr>
        <w:t>de las</w:t>
      </w:r>
      <w:r w:rsidR="000F722A" w:rsidRPr="00B24571">
        <w:rPr>
          <w:lang w:val="es-ES" w:eastAsia="en-US"/>
        </w:rPr>
        <w:t xml:space="preserve"> </w:t>
      </w:r>
      <w:r w:rsidR="009F4079" w:rsidRPr="00B24571">
        <w:rPr>
          <w:lang w:val="es-ES" w:eastAsia="en-US"/>
        </w:rPr>
        <w:t>universidades y los laboratorios</w:t>
      </w:r>
      <w:r w:rsidR="000F722A" w:rsidRPr="00B24571">
        <w:rPr>
          <w:lang w:val="es-ES" w:eastAsia="en-US"/>
        </w:rPr>
        <w:t xml:space="preserve">, </w:t>
      </w:r>
      <w:r w:rsidR="009F4079" w:rsidRPr="00B24571">
        <w:rPr>
          <w:lang w:val="es-ES" w:eastAsia="en-US"/>
        </w:rPr>
        <w:t xml:space="preserve">que </w:t>
      </w:r>
      <w:r>
        <w:rPr>
          <w:lang w:val="es-ES" w:eastAsia="en-US"/>
        </w:rPr>
        <w:t>coadyuvan</w:t>
      </w:r>
      <w:r w:rsidR="009F4079" w:rsidRPr="00B24571">
        <w:rPr>
          <w:lang w:val="es-ES" w:eastAsia="en-US"/>
        </w:rPr>
        <w:t xml:space="preserve"> los vínculos con las redes mundiales de </w:t>
      </w:r>
      <w:r w:rsidR="00B24571" w:rsidRPr="00B24571">
        <w:rPr>
          <w:lang w:val="es-ES" w:eastAsia="en-US"/>
        </w:rPr>
        <w:t>innovación</w:t>
      </w:r>
      <w:r w:rsidR="000F722A" w:rsidRPr="00B24571">
        <w:rPr>
          <w:lang w:val="es-ES" w:eastAsia="en-US"/>
        </w:rPr>
        <w:t xml:space="preserve"> </w:t>
      </w:r>
      <w:r w:rsidR="009F4079" w:rsidRPr="00B24571">
        <w:rPr>
          <w:lang w:val="es-ES" w:eastAsia="en-US"/>
        </w:rPr>
        <w:t>y las formas incipientes de</w:t>
      </w:r>
      <w:r w:rsidR="000F722A" w:rsidRPr="00B24571">
        <w:rPr>
          <w:lang w:val="es-ES" w:eastAsia="en-US"/>
        </w:rPr>
        <w:t xml:space="preserve"> </w:t>
      </w:r>
      <w:r w:rsidR="001912F2" w:rsidRPr="00B24571">
        <w:rPr>
          <w:lang w:val="es-ES" w:eastAsia="en-US"/>
        </w:rPr>
        <w:t>innovación colectiva</w:t>
      </w:r>
      <w:r w:rsidR="000F722A" w:rsidRPr="00B24571">
        <w:rPr>
          <w:lang w:val="es-ES" w:eastAsia="en-US"/>
        </w:rPr>
        <w:t>.</w:t>
      </w:r>
    </w:p>
    <w:p w:rsidR="001912F2" w:rsidRPr="00B24571" w:rsidRDefault="00E94105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>
        <w:rPr>
          <w:lang w:val="es-ES" w:eastAsia="en-US"/>
        </w:rPr>
        <w:t>Si se otorgan</w:t>
      </w:r>
      <w:r w:rsidR="00072F11" w:rsidRPr="00B24571">
        <w:rPr>
          <w:lang w:val="es-ES" w:eastAsia="en-US"/>
        </w:rPr>
        <w:t xml:space="preserve"> </w:t>
      </w:r>
      <w:r>
        <w:rPr>
          <w:lang w:val="es-ES" w:eastAsia="en-US"/>
        </w:rPr>
        <w:t>incentivo</w:t>
      </w:r>
      <w:r w:rsidR="000F722A" w:rsidRPr="00B24571">
        <w:rPr>
          <w:lang w:val="es-ES" w:eastAsia="en-US"/>
        </w:rPr>
        <w:t xml:space="preserve">s </w:t>
      </w:r>
      <w:r w:rsidR="00072F11" w:rsidRPr="00B24571">
        <w:rPr>
          <w:lang w:val="es-ES" w:eastAsia="en-US"/>
        </w:rPr>
        <w:t>fiscales a las empresas locales para que emprendan programas significativos de I+D, esas empresas pueden resultar más atractivas como filiales o asociadas en contratos de tecnología.</w:t>
      </w:r>
    </w:p>
    <w:p w:rsidR="001912F2" w:rsidRPr="00B24571" w:rsidRDefault="00BA137D" w:rsidP="008E604A">
      <w:pPr>
        <w:pStyle w:val="ONUMFS"/>
        <w:rPr>
          <w:lang w:val="es-ES" w:eastAsia="en-US"/>
        </w:rPr>
      </w:pPr>
      <w:r w:rsidRPr="00B24571">
        <w:rPr>
          <w:lang w:val="es-ES" w:eastAsia="en-US"/>
        </w:rPr>
        <w:lastRenderedPageBreak/>
        <w:t xml:space="preserve">Por </w:t>
      </w:r>
      <w:r w:rsidR="00E94105">
        <w:rPr>
          <w:lang w:val="es-ES" w:eastAsia="en-US"/>
        </w:rPr>
        <w:t>varios</w:t>
      </w:r>
      <w:r w:rsidRPr="00B24571">
        <w:rPr>
          <w:lang w:val="es-ES" w:eastAsia="en-US"/>
        </w:rPr>
        <w:t xml:space="preserve"> motivos, es importante establecer un sistema de protección de la </w:t>
      </w:r>
      <w:r w:rsidR="00E94105">
        <w:rPr>
          <w:lang w:val="es-ES" w:eastAsia="en-US"/>
        </w:rPr>
        <w:t xml:space="preserve">P.I. </w:t>
      </w:r>
      <w:r w:rsidRPr="00B24571">
        <w:rPr>
          <w:lang w:val="es-ES" w:eastAsia="en-US"/>
        </w:rPr>
        <w:t>que se</w:t>
      </w:r>
      <w:r w:rsidR="000F722A" w:rsidRPr="00B24571">
        <w:rPr>
          <w:lang w:val="es-ES" w:eastAsia="en-US"/>
        </w:rPr>
        <w:t>a transparent</w:t>
      </w:r>
      <w:r w:rsidRPr="00B24571">
        <w:rPr>
          <w:lang w:val="es-ES" w:eastAsia="en-US"/>
        </w:rPr>
        <w:t>e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f</w:t>
      </w:r>
      <w:r w:rsidR="00E94105">
        <w:rPr>
          <w:lang w:val="es-ES" w:eastAsia="en-US"/>
        </w:rPr>
        <w:t>iable, tenga fuerza ejecutiva</w:t>
      </w:r>
      <w:r w:rsidR="000F722A" w:rsidRPr="00B24571">
        <w:rPr>
          <w:lang w:val="es-ES" w:eastAsia="en-US"/>
        </w:rPr>
        <w:t xml:space="preserve">, </w:t>
      </w:r>
      <w:r w:rsidR="00E94105">
        <w:rPr>
          <w:lang w:val="es-ES" w:eastAsia="en-US"/>
        </w:rPr>
        <w:t xml:space="preserve">y esté </w:t>
      </w:r>
      <w:r w:rsidRPr="00B24571">
        <w:rPr>
          <w:lang w:val="es-ES" w:eastAsia="en-US"/>
        </w:rPr>
        <w:t>debidamente adaptado</w:t>
      </w:r>
      <w:r w:rsidR="000F722A" w:rsidRPr="00B24571">
        <w:rPr>
          <w:lang w:val="es-ES" w:eastAsia="en-US"/>
        </w:rPr>
        <w:t xml:space="preserve"> a</w:t>
      </w:r>
      <w:r w:rsidRPr="00B24571">
        <w:rPr>
          <w:lang w:val="es-ES" w:eastAsia="en-US"/>
        </w:rPr>
        <w:t xml:space="preserve"> países con distintos niveles de desarrollo.</w:t>
      </w:r>
    </w:p>
    <w:p w:rsidR="001912F2" w:rsidRPr="00B24571" w:rsidRDefault="00E94105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 xml:space="preserve">Los derechos de P.I. </w:t>
      </w:r>
      <w:r>
        <w:rPr>
          <w:lang w:val="es-ES" w:eastAsia="en-US"/>
        </w:rPr>
        <w:t xml:space="preserve">facilitan la solución de </w:t>
      </w:r>
      <w:r w:rsidR="00087E0A" w:rsidRPr="00B24571">
        <w:rPr>
          <w:lang w:val="es-ES" w:eastAsia="en-US"/>
        </w:rPr>
        <w:t>los problemas de información y</w:t>
      </w:r>
      <w:r>
        <w:rPr>
          <w:lang w:val="es-ES" w:eastAsia="en-US"/>
        </w:rPr>
        <w:t xml:space="preserve"> contribuyen a disminuir</w:t>
      </w:r>
      <w:r w:rsidR="00087E0A" w:rsidRPr="00B24571">
        <w:rPr>
          <w:lang w:val="es-ES" w:eastAsia="en-US"/>
        </w:rPr>
        <w:t xml:space="preserve"> los costos de contratación</w:t>
      </w:r>
      <w:r>
        <w:rPr>
          <w:lang w:val="es-ES" w:eastAsia="en-US"/>
        </w:rPr>
        <w:t>, por lo</w:t>
      </w:r>
      <w:r w:rsidR="00072F11" w:rsidRPr="00B24571">
        <w:rPr>
          <w:lang w:val="es-ES" w:eastAsia="en-US"/>
        </w:rPr>
        <w:t xml:space="preserve"> </w:t>
      </w:r>
      <w:r w:rsidR="00087E0A" w:rsidRPr="00B24571">
        <w:rPr>
          <w:lang w:val="es-ES" w:eastAsia="en-US"/>
        </w:rPr>
        <w:t>que las empresas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multinacionales</w:t>
      </w:r>
      <w:r w:rsidR="000F722A" w:rsidRPr="00B24571">
        <w:rPr>
          <w:lang w:val="es-ES" w:eastAsia="en-US"/>
        </w:rPr>
        <w:t xml:space="preserve"> </w:t>
      </w:r>
      <w:r w:rsidR="00087E0A" w:rsidRPr="00B24571">
        <w:rPr>
          <w:lang w:val="es-ES" w:eastAsia="en-US"/>
        </w:rPr>
        <w:t>est</w:t>
      </w:r>
      <w:r>
        <w:rPr>
          <w:lang w:val="es-ES" w:eastAsia="en-US"/>
        </w:rPr>
        <w:t>á</w:t>
      </w:r>
      <w:r w:rsidR="00087E0A" w:rsidRPr="00B24571">
        <w:rPr>
          <w:lang w:val="es-ES" w:eastAsia="en-US"/>
        </w:rPr>
        <w:t xml:space="preserve">n más dispuestas a </w:t>
      </w:r>
      <w:r w:rsidR="000F722A" w:rsidRPr="00B24571">
        <w:rPr>
          <w:lang w:val="es-ES" w:eastAsia="en-US"/>
        </w:rPr>
        <w:t>transfer</w:t>
      </w:r>
      <w:r w:rsidR="00087E0A" w:rsidRPr="00B24571">
        <w:rPr>
          <w:lang w:val="es-ES" w:eastAsia="en-US"/>
        </w:rPr>
        <w:t>ir</w:t>
      </w:r>
      <w:r w:rsidR="000F722A" w:rsidRPr="00B24571">
        <w:rPr>
          <w:lang w:val="es-ES" w:eastAsia="en-US"/>
        </w:rPr>
        <w:t xml:space="preserve"> </w:t>
      </w:r>
      <w:r w:rsidR="00087E0A" w:rsidRPr="00B24571">
        <w:rPr>
          <w:lang w:val="es-ES" w:eastAsia="en-US"/>
        </w:rPr>
        <w:t xml:space="preserve">las </w:t>
      </w:r>
      <w:r w:rsidR="00B24571" w:rsidRPr="00B24571">
        <w:rPr>
          <w:lang w:val="es-ES" w:eastAsia="en-US"/>
        </w:rPr>
        <w:t>tecnologías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avanzadas</w:t>
      </w:r>
      <w:r w:rsidR="00087E0A" w:rsidRPr="00B24571">
        <w:rPr>
          <w:lang w:val="es-ES" w:eastAsia="en-US"/>
        </w:rPr>
        <w:t xml:space="preserve"> y los conocimientos especializados conexos</w:t>
      </w:r>
      <w:r w:rsidR="000F722A" w:rsidRPr="00B24571">
        <w:rPr>
          <w:lang w:val="es-ES" w:eastAsia="en-US"/>
        </w:rPr>
        <w:t>.</w:t>
      </w:r>
    </w:p>
    <w:p w:rsidR="001912F2" w:rsidRPr="00B24571" w:rsidRDefault="00087E0A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 xml:space="preserve">Las </w:t>
      </w:r>
      <w:r w:rsidR="00B24571" w:rsidRPr="00B24571">
        <w:rPr>
          <w:lang w:val="es-ES" w:eastAsia="en-US"/>
        </w:rPr>
        <w:t>multinacionales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necesitan asegurarse de que los insumos que adquieren en distintas etapas de su cadena de suministro están producidos legítimamente y son fiables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y hay más certezas de ello en un </w:t>
      </w:r>
      <w:r w:rsidR="00E94105">
        <w:rPr>
          <w:lang w:val="es-ES" w:eastAsia="en-US"/>
        </w:rPr>
        <w:t>régimen</w:t>
      </w:r>
      <w:r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transparente</w:t>
      </w:r>
      <w:r w:rsidR="000F722A" w:rsidRPr="00B24571">
        <w:rPr>
          <w:lang w:val="es-ES" w:eastAsia="en-US"/>
        </w:rPr>
        <w:t>.</w:t>
      </w:r>
    </w:p>
    <w:p w:rsidR="001912F2" w:rsidRPr="00B24571" w:rsidRDefault="00087E0A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 xml:space="preserve">Los derechos de P.I. pueden contribuir a atribuir derechos y </w:t>
      </w:r>
      <w:r w:rsidR="00B24571" w:rsidRPr="00B24571">
        <w:rPr>
          <w:lang w:val="es-ES" w:eastAsia="en-US"/>
        </w:rPr>
        <w:t>obligaciones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entre los asociados que forman parte de redes de investigación.</w:t>
      </w:r>
    </w:p>
    <w:p w:rsidR="001912F2" w:rsidRPr="00B24571" w:rsidRDefault="00087E0A" w:rsidP="008E604A">
      <w:pPr>
        <w:pStyle w:val="ONUMFS"/>
        <w:rPr>
          <w:lang w:val="es-ES" w:eastAsia="en-US"/>
        </w:rPr>
      </w:pPr>
      <w:r w:rsidRPr="00B24571">
        <w:rPr>
          <w:lang w:val="es-ES" w:eastAsia="en-US"/>
        </w:rPr>
        <w:t xml:space="preserve">Es vital que haya una apertura cada vez mayor a la </w:t>
      </w:r>
      <w:r w:rsidR="001912F2" w:rsidRPr="00B24571">
        <w:rPr>
          <w:lang w:val="es-ES" w:eastAsia="en-US"/>
        </w:rPr>
        <w:t>migración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temporal de mano de obra calificada en el ámbito técnico y empresarial, pues ello facilita</w:t>
      </w:r>
      <w:r w:rsidR="000F722A" w:rsidRPr="00B24571">
        <w:rPr>
          <w:lang w:val="es-ES" w:eastAsia="en-US"/>
        </w:rPr>
        <w:t xml:space="preserve"> </w:t>
      </w:r>
      <w:r w:rsidR="00846642" w:rsidRPr="00B24571">
        <w:rPr>
          <w:lang w:val="es-ES" w:eastAsia="en-US"/>
        </w:rPr>
        <w:t xml:space="preserve">el flujo </w:t>
      </w:r>
      <w:r w:rsidR="00B24571" w:rsidRPr="00B24571">
        <w:rPr>
          <w:lang w:val="es-ES" w:eastAsia="en-US"/>
        </w:rPr>
        <w:t>internacional</w:t>
      </w:r>
      <w:r w:rsidR="00846642" w:rsidRPr="00B24571">
        <w:rPr>
          <w:lang w:val="es-ES" w:eastAsia="en-US"/>
        </w:rPr>
        <w:t xml:space="preserve"> de tecnología.</w:t>
      </w:r>
    </w:p>
    <w:p w:rsidR="001912F2" w:rsidRPr="00B24571" w:rsidRDefault="00B24571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>Convendría</w:t>
      </w:r>
      <w:r w:rsidR="00846642" w:rsidRPr="00B24571">
        <w:rPr>
          <w:lang w:val="es-ES" w:eastAsia="en-US"/>
        </w:rPr>
        <w:t xml:space="preserve"> a los </w:t>
      </w:r>
      <w:r w:rsidR="001912F2" w:rsidRPr="00B24571">
        <w:rPr>
          <w:lang w:val="es-ES" w:eastAsia="en-US"/>
        </w:rPr>
        <w:t>países en desarrollo</w:t>
      </w:r>
      <w:r w:rsidR="000F722A" w:rsidRPr="00B24571">
        <w:rPr>
          <w:lang w:val="es-ES" w:eastAsia="en-US"/>
        </w:rPr>
        <w:t xml:space="preserve"> </w:t>
      </w:r>
      <w:r w:rsidR="00846642" w:rsidRPr="00B24571">
        <w:rPr>
          <w:lang w:val="es-ES" w:eastAsia="en-US"/>
        </w:rPr>
        <w:t xml:space="preserve">aplicar una </w:t>
      </w:r>
      <w:r w:rsidRPr="00B24571">
        <w:rPr>
          <w:lang w:val="es-ES" w:eastAsia="en-US"/>
        </w:rPr>
        <w:t>liberalización</w:t>
      </w:r>
      <w:r w:rsidR="000F722A" w:rsidRPr="00B24571">
        <w:rPr>
          <w:lang w:val="es-ES" w:eastAsia="en-US"/>
        </w:rPr>
        <w:t xml:space="preserve"> </w:t>
      </w:r>
      <w:r w:rsidR="00846642" w:rsidRPr="00B24571">
        <w:rPr>
          <w:lang w:val="es-ES" w:eastAsia="en-US"/>
        </w:rPr>
        <w:t xml:space="preserve">unilateral a ese respecto, aunque aunando fuerzas a escala </w:t>
      </w:r>
      <w:r w:rsidRPr="00B24571">
        <w:rPr>
          <w:lang w:val="es-ES" w:eastAsia="en-US"/>
        </w:rPr>
        <w:t>internacional</w:t>
      </w:r>
      <w:r w:rsidR="000F722A" w:rsidRPr="00B24571">
        <w:rPr>
          <w:lang w:val="es-ES" w:eastAsia="en-US"/>
        </w:rPr>
        <w:t xml:space="preserve"> </w:t>
      </w:r>
      <w:r w:rsidR="00846642" w:rsidRPr="00B24571">
        <w:rPr>
          <w:lang w:val="es-ES" w:eastAsia="en-US"/>
        </w:rPr>
        <w:t xml:space="preserve">para </w:t>
      </w:r>
      <w:r w:rsidR="00E94105">
        <w:rPr>
          <w:lang w:val="es-ES" w:eastAsia="en-US"/>
        </w:rPr>
        <w:t>suavizar</w:t>
      </w:r>
      <w:r w:rsidR="00846642" w:rsidRPr="00B24571">
        <w:rPr>
          <w:lang w:val="es-ES" w:eastAsia="en-US"/>
        </w:rPr>
        <w:t xml:space="preserve"> las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barreras</w:t>
      </w:r>
      <w:r w:rsidR="000F722A" w:rsidRPr="00B24571">
        <w:rPr>
          <w:lang w:val="es-ES" w:eastAsia="en-US"/>
        </w:rPr>
        <w:t xml:space="preserve"> </w:t>
      </w:r>
      <w:r w:rsidR="00846642" w:rsidRPr="00B24571">
        <w:rPr>
          <w:lang w:val="es-ES" w:eastAsia="en-US"/>
        </w:rPr>
        <w:t>que puedan frenar esa migración</w:t>
      </w:r>
      <w:r w:rsidR="000F722A" w:rsidRPr="00B24571">
        <w:rPr>
          <w:lang w:val="es-ES" w:eastAsia="en-US"/>
        </w:rPr>
        <w:t>.</w:t>
      </w:r>
    </w:p>
    <w:p w:rsidR="001912F2" w:rsidRPr="00B24571" w:rsidRDefault="00846642" w:rsidP="008E604A">
      <w:pPr>
        <w:pStyle w:val="ONUMFS"/>
        <w:numPr>
          <w:ilvl w:val="0"/>
          <w:numId w:val="15"/>
        </w:numPr>
        <w:ind w:left="567"/>
        <w:rPr>
          <w:lang w:val="es-ES" w:eastAsia="en-US"/>
        </w:rPr>
      </w:pPr>
      <w:r w:rsidRPr="00B24571">
        <w:rPr>
          <w:lang w:val="es-ES" w:eastAsia="en-US"/>
        </w:rPr>
        <w:t>Hay margen para valerse de los principios del Acuerdo General sobre el Comercio de Servicios (GATS</w:t>
      </w:r>
      <w:r w:rsidR="000F722A" w:rsidRPr="00B24571">
        <w:rPr>
          <w:lang w:val="es-ES" w:eastAsia="en-US"/>
        </w:rPr>
        <w:t xml:space="preserve">) </w:t>
      </w:r>
      <w:r w:rsidRPr="00B24571">
        <w:rPr>
          <w:lang w:val="es-ES" w:eastAsia="en-US"/>
        </w:rPr>
        <w:t>de la OMC para</w:t>
      </w:r>
      <w:r w:rsidR="000F722A" w:rsidRPr="00B24571">
        <w:rPr>
          <w:lang w:val="es-ES" w:eastAsia="en-US"/>
        </w:rPr>
        <w:t xml:space="preserve"> </w:t>
      </w:r>
      <w:r w:rsidR="00E94105">
        <w:rPr>
          <w:lang w:val="es-ES" w:eastAsia="en-US"/>
        </w:rPr>
        <w:t>eliminar</w:t>
      </w:r>
      <w:r w:rsidRPr="00B24571">
        <w:rPr>
          <w:lang w:val="es-ES" w:eastAsia="en-US"/>
        </w:rPr>
        <w:t xml:space="preserve"> las </w:t>
      </w:r>
      <w:r w:rsidR="00B24571" w:rsidRPr="00B24571">
        <w:rPr>
          <w:lang w:val="es-ES" w:eastAsia="en-US"/>
        </w:rPr>
        <w:t>barreras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que frenan la eficiencia en la prestación de servicios de investigación y alentar la creación de </w:t>
      </w:r>
      <w:r w:rsidR="000F722A" w:rsidRPr="00B24571">
        <w:rPr>
          <w:lang w:val="es-ES" w:eastAsia="en-US"/>
        </w:rPr>
        <w:t>“</w:t>
      </w:r>
      <w:r w:rsidR="00B24571" w:rsidRPr="00B24571">
        <w:rPr>
          <w:lang w:val="es-ES" w:eastAsia="en-US"/>
        </w:rPr>
        <w:t>zonas</w:t>
      </w:r>
      <w:r w:rsidRPr="00B24571">
        <w:rPr>
          <w:lang w:val="es-ES" w:eastAsia="en-US"/>
        </w:rPr>
        <w:t xml:space="preserve"> de </w:t>
      </w:r>
      <w:r w:rsidR="00B24571" w:rsidRPr="00B24571">
        <w:rPr>
          <w:lang w:val="es-ES" w:eastAsia="en-US"/>
        </w:rPr>
        <w:t>innovación</w:t>
      </w:r>
      <w:r w:rsidR="000F722A" w:rsidRPr="00B24571">
        <w:rPr>
          <w:lang w:val="es-ES" w:eastAsia="en-US"/>
        </w:rPr>
        <w:t xml:space="preserve">” </w:t>
      </w:r>
      <w:r w:rsidRPr="00B24571">
        <w:rPr>
          <w:lang w:val="es-ES" w:eastAsia="en-US"/>
        </w:rPr>
        <w:t xml:space="preserve">que permitan conceder visados de largo plazo </w:t>
      </w:r>
      <w:r w:rsidR="00E94105">
        <w:rPr>
          <w:lang w:val="es-ES" w:eastAsia="en-US"/>
        </w:rPr>
        <w:t>para</w:t>
      </w:r>
      <w:r w:rsidRPr="00B24571">
        <w:rPr>
          <w:lang w:val="es-ES" w:eastAsia="en-US"/>
        </w:rPr>
        <w:t xml:space="preserve"> </w:t>
      </w:r>
      <w:r w:rsidR="00E94105">
        <w:rPr>
          <w:lang w:val="es-ES" w:eastAsia="en-US"/>
        </w:rPr>
        <w:t xml:space="preserve">favorecer </w:t>
      </w:r>
      <w:r w:rsidRPr="00B24571">
        <w:rPr>
          <w:lang w:val="es-ES" w:eastAsia="en-US"/>
        </w:rPr>
        <w:t>la</w:t>
      </w:r>
      <w:r w:rsidR="000F722A" w:rsidRPr="00B24571">
        <w:rPr>
          <w:lang w:val="es-ES" w:eastAsia="en-US"/>
        </w:rPr>
        <w:t xml:space="preserve"> </w:t>
      </w:r>
      <w:r w:rsidR="001912F2" w:rsidRPr="00B24571">
        <w:rPr>
          <w:lang w:val="es-ES" w:eastAsia="en-US"/>
        </w:rPr>
        <w:t>libre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circulación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de personal </w:t>
      </w:r>
      <w:r w:rsidR="00B24571" w:rsidRPr="00B24571">
        <w:rPr>
          <w:lang w:val="es-ES" w:eastAsia="en-US"/>
        </w:rPr>
        <w:t>cualificado</w:t>
      </w:r>
      <w:r w:rsidRPr="00B24571">
        <w:rPr>
          <w:lang w:val="es-ES" w:eastAsia="en-US"/>
        </w:rPr>
        <w:t xml:space="preserve"> y técnico</w:t>
      </w:r>
      <w:r w:rsidR="000F722A" w:rsidRPr="00B24571">
        <w:rPr>
          <w:lang w:val="es-ES" w:eastAsia="en-US"/>
        </w:rPr>
        <w:t>.</w:t>
      </w:r>
    </w:p>
    <w:p w:rsidR="001912F2" w:rsidRPr="00B24571" w:rsidRDefault="00846642" w:rsidP="008E604A">
      <w:pPr>
        <w:pStyle w:val="ONUMFS"/>
        <w:rPr>
          <w:lang w:val="es-ES" w:eastAsia="en-US"/>
        </w:rPr>
      </w:pPr>
      <w:r w:rsidRPr="00B24571">
        <w:rPr>
          <w:lang w:val="es-ES" w:eastAsia="en-US"/>
        </w:rPr>
        <w:t xml:space="preserve">Una propuesta más ambiciosa sería entablar </w:t>
      </w:r>
      <w:r w:rsidR="00B24571" w:rsidRPr="00B24571">
        <w:rPr>
          <w:lang w:val="es-ES" w:eastAsia="en-US"/>
        </w:rPr>
        <w:t>deliberaciones</w:t>
      </w:r>
      <w:r w:rsidR="000F722A" w:rsidRPr="00B24571">
        <w:rPr>
          <w:lang w:val="es-ES" w:eastAsia="en-US"/>
        </w:rPr>
        <w:t xml:space="preserve"> </w:t>
      </w:r>
      <w:r w:rsidR="00CF7291" w:rsidRPr="00B24571">
        <w:rPr>
          <w:lang w:val="es-ES" w:eastAsia="en-US"/>
        </w:rPr>
        <w:t>para negociar</w:t>
      </w:r>
      <w:r w:rsidRPr="00B24571">
        <w:rPr>
          <w:lang w:val="es-ES" w:eastAsia="en-US"/>
        </w:rPr>
        <w:t xml:space="preserve"> alguna forma de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tratado sobre el acceso a </w:t>
      </w:r>
      <w:r w:rsidR="00B24571" w:rsidRPr="00B24571">
        <w:rPr>
          <w:lang w:val="es-ES" w:eastAsia="en-US"/>
        </w:rPr>
        <w:t>la</w:t>
      </w:r>
      <w:r w:rsidRPr="00B24571">
        <w:rPr>
          <w:lang w:val="es-ES" w:eastAsia="en-US"/>
        </w:rPr>
        <w:t xml:space="preserve"> ciencia y la investigación de base, en la </w:t>
      </w:r>
      <w:r w:rsidR="00CF7291" w:rsidRPr="00B24571">
        <w:rPr>
          <w:lang w:val="es-ES" w:eastAsia="en-US"/>
        </w:rPr>
        <w:t>OMC,</w:t>
      </w:r>
      <w:r w:rsidR="00E94105">
        <w:rPr>
          <w:lang w:val="es-ES" w:eastAsia="en-US"/>
        </w:rPr>
        <w:t xml:space="preserve"> en</w:t>
      </w:r>
      <w:r w:rsidR="00CF7291" w:rsidRPr="00B24571">
        <w:rPr>
          <w:lang w:val="es-ES" w:eastAsia="en-US"/>
        </w:rPr>
        <w:t xml:space="preserve"> la OMPI o en otro foro.</w:t>
      </w:r>
    </w:p>
    <w:p w:rsidR="001912F2" w:rsidRPr="00B24571" w:rsidRDefault="001912F2" w:rsidP="008E604A">
      <w:pPr>
        <w:pStyle w:val="ONUMFS"/>
        <w:numPr>
          <w:ilvl w:val="0"/>
          <w:numId w:val="0"/>
        </w:numPr>
        <w:rPr>
          <w:lang w:val="es-ES"/>
        </w:rPr>
      </w:pPr>
    </w:p>
    <w:p w:rsidR="001912F2" w:rsidRPr="00B24571" w:rsidRDefault="001912F2" w:rsidP="004939EB">
      <w:pPr>
        <w:pStyle w:val="Endofdocument-Annex"/>
        <w:rPr>
          <w:lang w:val="es-ES"/>
        </w:rPr>
      </w:pPr>
      <w:r w:rsidRPr="00B24571">
        <w:rPr>
          <w:lang w:val="es-ES"/>
        </w:rPr>
        <w:t>[Sigue el Anexo II]</w:t>
      </w:r>
    </w:p>
    <w:p w:rsidR="00827D08" w:rsidRDefault="00827D08" w:rsidP="004939EB">
      <w:pPr>
        <w:pStyle w:val="Endofdocument-Annex"/>
        <w:rPr>
          <w:lang w:val="es-ES"/>
        </w:rPr>
      </w:pPr>
    </w:p>
    <w:p w:rsidR="008E604A" w:rsidRPr="00B24571" w:rsidRDefault="008E604A" w:rsidP="004939EB">
      <w:pPr>
        <w:pStyle w:val="Endofdocument-Annex"/>
        <w:rPr>
          <w:lang w:val="es-ES"/>
        </w:rPr>
        <w:sectPr w:rsidR="008E604A" w:rsidRPr="00B24571" w:rsidSect="004675A2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912F2" w:rsidRPr="00B24571" w:rsidRDefault="000F722A" w:rsidP="004939EB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es-ES"/>
        </w:rPr>
      </w:pPr>
      <w:r w:rsidRPr="00B24571">
        <w:rPr>
          <w:b/>
          <w:bCs/>
          <w:caps/>
          <w:kern w:val="32"/>
          <w:szCs w:val="32"/>
          <w:lang w:val="es-ES"/>
        </w:rPr>
        <w:lastRenderedPageBreak/>
        <w:t>Revi</w:t>
      </w:r>
      <w:r w:rsidR="00CF7291" w:rsidRPr="00B24571">
        <w:rPr>
          <w:b/>
          <w:bCs/>
          <w:caps/>
          <w:kern w:val="32"/>
          <w:szCs w:val="32"/>
          <w:lang w:val="es-ES"/>
        </w:rPr>
        <w:t>SIÓN DEL eSTUDIO</w:t>
      </w:r>
      <w:r w:rsidRPr="00B24571">
        <w:rPr>
          <w:b/>
          <w:bCs/>
          <w:caps/>
          <w:kern w:val="32"/>
          <w:szCs w:val="32"/>
          <w:lang w:val="es-ES"/>
        </w:rPr>
        <w:t xml:space="preserve"> e)</w:t>
      </w:r>
      <w:r w:rsidR="00CF7291" w:rsidRPr="00B24571">
        <w:rPr>
          <w:b/>
          <w:bCs/>
          <w:caps/>
          <w:kern w:val="32"/>
          <w:szCs w:val="32"/>
          <w:lang w:val="es-ES"/>
        </w:rPr>
        <w:t xml:space="preserve">: </w:t>
      </w:r>
      <w:r w:rsidRPr="00B24571">
        <w:rPr>
          <w:b/>
          <w:bCs/>
          <w:caps/>
          <w:kern w:val="32"/>
          <w:szCs w:val="32"/>
          <w:lang w:val="es-ES"/>
        </w:rPr>
        <w:t xml:space="preserve"> </w:t>
      </w:r>
      <w:r w:rsidR="00CF7291" w:rsidRPr="00B24571">
        <w:rPr>
          <w:b/>
          <w:bCs/>
          <w:caps/>
          <w:kern w:val="32"/>
          <w:szCs w:val="32"/>
          <w:lang w:val="es-ES"/>
        </w:rPr>
        <w:t>Keith Maskus Y Kamal Saggi “TRANSFERENCIA DE TECNOLOGÍA A ESCALA INTERNACIONAL:  UN ANÁLISIS DESDE LA PERSPECTIVA DE LOS PAÍSES EN DESARROLLO”</w:t>
      </w:r>
    </w:p>
    <w:p w:rsidR="001912F2" w:rsidRPr="00FE6DA2" w:rsidRDefault="000F722A" w:rsidP="004939EB">
      <w:pPr>
        <w:keepNext/>
        <w:spacing w:before="240" w:after="60"/>
        <w:outlineLvl w:val="0"/>
        <w:rPr>
          <w:b/>
          <w:bCs/>
          <w:caps/>
          <w:kern w:val="32"/>
          <w:szCs w:val="32"/>
        </w:rPr>
      </w:pPr>
      <w:r w:rsidRPr="00FE6DA2">
        <w:rPr>
          <w:b/>
          <w:bCs/>
          <w:caps/>
          <w:kern w:val="32"/>
          <w:szCs w:val="32"/>
        </w:rPr>
        <w:t>Revi</w:t>
      </w:r>
      <w:r w:rsidR="00CF7291" w:rsidRPr="00FE6DA2">
        <w:rPr>
          <w:b/>
          <w:bCs/>
          <w:caps/>
          <w:kern w:val="32"/>
          <w:szCs w:val="32"/>
        </w:rPr>
        <w:t>SOR</w:t>
      </w:r>
      <w:r w:rsidRPr="00FE6DA2">
        <w:rPr>
          <w:b/>
          <w:bCs/>
          <w:caps/>
          <w:kern w:val="32"/>
          <w:szCs w:val="32"/>
        </w:rPr>
        <w:t>:  Prof</w:t>
      </w:r>
      <w:r w:rsidR="00CF7291" w:rsidRPr="00FE6DA2">
        <w:rPr>
          <w:b/>
          <w:bCs/>
          <w:caps/>
          <w:kern w:val="32"/>
          <w:szCs w:val="32"/>
        </w:rPr>
        <w:t>ESOR</w:t>
      </w:r>
      <w:r w:rsidRPr="00FE6DA2">
        <w:rPr>
          <w:b/>
          <w:bCs/>
          <w:caps/>
          <w:kern w:val="32"/>
          <w:szCs w:val="32"/>
        </w:rPr>
        <w:t xml:space="preserve"> Walter Park, American University, Washington, DC</w:t>
      </w:r>
      <w:r w:rsidR="00CF7291" w:rsidRPr="00FE6DA2">
        <w:rPr>
          <w:b/>
          <w:bCs/>
          <w:caps/>
          <w:kern w:val="32"/>
          <w:szCs w:val="32"/>
        </w:rPr>
        <w:t xml:space="preserve"> (EE.UU.)</w:t>
      </w:r>
    </w:p>
    <w:p w:rsidR="001912F2" w:rsidRPr="00B24571" w:rsidRDefault="00CF7291" w:rsidP="004939EB">
      <w:pPr>
        <w:spacing w:after="220"/>
        <w:rPr>
          <w:lang w:val="es-ES" w:eastAsia="en-US"/>
        </w:rPr>
      </w:pPr>
      <w:r w:rsidRPr="00B24571">
        <w:rPr>
          <w:lang w:val="es-ES" w:eastAsia="en-US"/>
        </w:rPr>
        <w:t xml:space="preserve">El Estudio presenta una </w:t>
      </w:r>
      <w:r w:rsidR="00E94105">
        <w:rPr>
          <w:lang w:val="es-ES" w:eastAsia="en-US"/>
        </w:rPr>
        <w:t>completa</w:t>
      </w:r>
      <w:r w:rsidRPr="00B24571">
        <w:rPr>
          <w:lang w:val="es-ES" w:eastAsia="en-US"/>
        </w:rPr>
        <w:t xml:space="preserve"> reseña de las cuestiones relativas a la</w:t>
      </w:r>
      <w:r w:rsidR="000F722A" w:rsidRPr="00B24571">
        <w:rPr>
          <w:lang w:val="es-ES" w:eastAsia="en-US"/>
        </w:rPr>
        <w:t xml:space="preserve"> </w:t>
      </w:r>
      <w:r w:rsidR="00F76DAD" w:rsidRPr="00B24571">
        <w:rPr>
          <w:lang w:val="es-ES" w:eastAsia="en-US"/>
        </w:rPr>
        <w:t>transferencia de tecnología a escala internacional</w:t>
      </w:r>
      <w:r w:rsidRPr="00B24571">
        <w:rPr>
          <w:lang w:val="es-ES" w:eastAsia="en-US"/>
        </w:rPr>
        <w:t xml:space="preserve">, </w:t>
      </w:r>
      <w:r w:rsidR="004C6225">
        <w:rPr>
          <w:lang w:val="es-ES" w:eastAsia="en-US"/>
        </w:rPr>
        <w:t>desde la óptica de</w:t>
      </w:r>
      <w:r w:rsidRPr="00B24571">
        <w:rPr>
          <w:lang w:val="es-ES" w:eastAsia="en-US"/>
        </w:rPr>
        <w:t xml:space="preserve"> los</w:t>
      </w:r>
      <w:r w:rsidR="000F722A" w:rsidRPr="00B24571">
        <w:rPr>
          <w:lang w:val="es-ES" w:eastAsia="en-US"/>
        </w:rPr>
        <w:t xml:space="preserve"> </w:t>
      </w:r>
      <w:r w:rsidR="001912F2" w:rsidRPr="00B24571">
        <w:rPr>
          <w:lang w:val="es-ES" w:eastAsia="en-US"/>
        </w:rPr>
        <w:t>países en desarrollo</w:t>
      </w:r>
      <w:r w:rsidRPr="00B24571">
        <w:rPr>
          <w:lang w:val="es-ES" w:eastAsia="en-US"/>
        </w:rPr>
        <w:t>;</w:t>
      </w:r>
      <w:r w:rsidR="000F722A" w:rsidRPr="00B24571">
        <w:rPr>
          <w:lang w:val="es-ES" w:eastAsia="en-US"/>
        </w:rPr>
        <w:t xml:space="preserve">  </w:t>
      </w:r>
      <w:r w:rsidRPr="00B24571">
        <w:rPr>
          <w:lang w:val="es-ES" w:eastAsia="en-US"/>
        </w:rPr>
        <w:t xml:space="preserve">nos guía a través de las cuestiones </w:t>
      </w:r>
      <w:r w:rsidR="00B24571" w:rsidRPr="00B24571">
        <w:rPr>
          <w:lang w:val="es-ES" w:eastAsia="en-US"/>
        </w:rPr>
        <w:t>conceptuales</w:t>
      </w:r>
      <w:r w:rsidRPr="00B24571">
        <w:rPr>
          <w:lang w:val="es-ES" w:eastAsia="en-US"/>
        </w:rPr>
        <w:t xml:space="preserve"> y el marco analítico</w:t>
      </w:r>
      <w:r w:rsidR="000F722A" w:rsidRPr="00B24571">
        <w:rPr>
          <w:lang w:val="es-ES" w:eastAsia="en-US"/>
        </w:rPr>
        <w:t>, pr</w:t>
      </w:r>
      <w:r w:rsidRPr="00B24571">
        <w:rPr>
          <w:lang w:val="es-ES" w:eastAsia="en-US"/>
        </w:rPr>
        <w:t>esenta comentarios críticos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acerca de material anterior relativo a investigación académica e informes sobre políticas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y ofrece recomendaciones en materia de políticas </w:t>
      </w:r>
      <w:r w:rsidR="004C6225">
        <w:rPr>
          <w:lang w:val="es-ES" w:eastAsia="en-US"/>
        </w:rPr>
        <w:t>que apuntan</w:t>
      </w:r>
      <w:r w:rsidRPr="00B24571">
        <w:rPr>
          <w:lang w:val="es-ES" w:eastAsia="en-US"/>
        </w:rPr>
        <w:t xml:space="preserve"> a mejorar el </w:t>
      </w:r>
      <w:r w:rsidR="00B24571" w:rsidRPr="00B24571">
        <w:rPr>
          <w:lang w:val="es-ES" w:eastAsia="en-US"/>
        </w:rPr>
        <w:t>proceso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y el entorno de la </w:t>
      </w:r>
      <w:r w:rsidR="00F76DAD" w:rsidRPr="00B24571">
        <w:rPr>
          <w:lang w:val="es-ES" w:eastAsia="en-US"/>
        </w:rPr>
        <w:t>transferencia de tecnología a escala internacional</w:t>
      </w:r>
      <w:r w:rsidR="005904FF">
        <w:rPr>
          <w:lang w:val="es-ES" w:eastAsia="en-US"/>
        </w:rPr>
        <w:t>.</w:t>
      </w:r>
    </w:p>
    <w:p w:rsidR="001912F2" w:rsidRPr="00B24571" w:rsidRDefault="00CF7291" w:rsidP="004939EB">
      <w:pPr>
        <w:spacing w:after="220"/>
        <w:rPr>
          <w:lang w:val="es-ES" w:eastAsia="en-US"/>
        </w:rPr>
      </w:pPr>
      <w:r w:rsidRPr="00B24571">
        <w:rPr>
          <w:lang w:val="es-ES" w:eastAsia="en-US"/>
        </w:rPr>
        <w:t xml:space="preserve">En el Estudio se destaca la importancia de la </w:t>
      </w:r>
      <w:r w:rsidR="00F76DAD" w:rsidRPr="00B24571">
        <w:rPr>
          <w:lang w:val="es-ES" w:eastAsia="en-US"/>
        </w:rPr>
        <w:t>transferencia de tecnología a escala internacional</w:t>
      </w:r>
      <w:r w:rsidR="000F722A" w:rsidRPr="00B24571">
        <w:rPr>
          <w:lang w:val="es-ES" w:eastAsia="en-US"/>
        </w:rPr>
        <w:t xml:space="preserve"> no </w:t>
      </w:r>
      <w:r w:rsidRPr="00B24571">
        <w:rPr>
          <w:lang w:val="es-ES" w:eastAsia="en-US"/>
        </w:rPr>
        <w:t xml:space="preserve">solo para la productividad del </w:t>
      </w:r>
      <w:r w:rsidR="000F722A" w:rsidRPr="00B24571">
        <w:rPr>
          <w:lang w:val="es-ES" w:eastAsia="en-US"/>
        </w:rPr>
        <w:t xml:space="preserve">sector </w:t>
      </w:r>
      <w:r w:rsidRPr="00B24571">
        <w:rPr>
          <w:lang w:val="es-ES" w:eastAsia="en-US"/>
        </w:rPr>
        <w:t>privado, sino también para la consecución de objetivos sociales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por ejemplo, en las esferas de la salud y el medio ambiente</w:t>
      </w:r>
      <w:r w:rsidR="000F722A" w:rsidRPr="00B24571">
        <w:rPr>
          <w:lang w:val="es-ES" w:eastAsia="en-US"/>
        </w:rPr>
        <w:t>.  A</w:t>
      </w:r>
      <w:r w:rsidRPr="00B24571">
        <w:rPr>
          <w:lang w:val="es-ES" w:eastAsia="en-US"/>
        </w:rPr>
        <w:t>c</w:t>
      </w:r>
      <w:r w:rsidR="000F722A" w:rsidRPr="00B24571">
        <w:rPr>
          <w:lang w:val="es-ES" w:eastAsia="en-US"/>
        </w:rPr>
        <w:t>t</w:t>
      </w:r>
      <w:r w:rsidRPr="00B24571">
        <w:rPr>
          <w:lang w:val="es-ES" w:eastAsia="en-US"/>
        </w:rPr>
        <w:t>ualmente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un obstáculo </w:t>
      </w:r>
      <w:r w:rsidR="00B24571" w:rsidRPr="00B24571">
        <w:rPr>
          <w:lang w:val="es-ES" w:eastAsia="en-US"/>
        </w:rPr>
        <w:t>crítico</w:t>
      </w:r>
      <w:r w:rsidRPr="00B24571">
        <w:rPr>
          <w:lang w:val="es-ES" w:eastAsia="en-US"/>
        </w:rPr>
        <w:t xml:space="preserve"> para los países </w:t>
      </w:r>
      <w:r w:rsidR="004C6225">
        <w:rPr>
          <w:lang w:val="es-ES" w:eastAsia="en-US"/>
        </w:rPr>
        <w:t>en desarrollo</w:t>
      </w:r>
      <w:r w:rsidRPr="00B24571">
        <w:rPr>
          <w:lang w:val="es-ES" w:eastAsia="en-US"/>
        </w:rPr>
        <w:t xml:space="preserve"> </w:t>
      </w:r>
      <w:r w:rsidR="00BD69B8" w:rsidRPr="00B24571">
        <w:rPr>
          <w:lang w:val="es-ES" w:eastAsia="en-US"/>
        </w:rPr>
        <w:t>e</w:t>
      </w:r>
      <w:r w:rsidR="000F722A" w:rsidRPr="00B24571">
        <w:rPr>
          <w:lang w:val="es-ES" w:eastAsia="en-US"/>
        </w:rPr>
        <w:t xml:space="preserve">s </w:t>
      </w:r>
      <w:r w:rsidR="00BD69B8" w:rsidRPr="00B24571">
        <w:rPr>
          <w:lang w:val="es-ES" w:eastAsia="en-US"/>
        </w:rPr>
        <w:t>su capacidad de acceder en condiciones razonables a las tecnologías creadas a escala mundial</w:t>
      </w:r>
      <w:r w:rsidR="000F722A" w:rsidRPr="00B24571">
        <w:rPr>
          <w:lang w:val="es-ES" w:eastAsia="en-US"/>
        </w:rPr>
        <w:t xml:space="preserve">.  </w:t>
      </w:r>
      <w:r w:rsidR="00BD69B8" w:rsidRPr="00B24571">
        <w:rPr>
          <w:lang w:val="es-ES" w:eastAsia="en-US"/>
        </w:rPr>
        <w:t xml:space="preserve">En el Estudio se señala que </w:t>
      </w:r>
      <w:r w:rsidR="004C6225" w:rsidRPr="00B24571">
        <w:rPr>
          <w:lang w:val="es-ES" w:eastAsia="en-US"/>
        </w:rPr>
        <w:t>las reformas introducidas en las políticas, por ejemplo, sobre derechos de P.I. (Acuerdo sobre los ADPIC),</w:t>
      </w:r>
      <w:r w:rsidR="004C6225">
        <w:rPr>
          <w:lang w:val="es-ES" w:eastAsia="en-US"/>
        </w:rPr>
        <w:t xml:space="preserve"> fueron propicias a </w:t>
      </w:r>
      <w:r w:rsidR="00BD69B8" w:rsidRPr="00B24571">
        <w:rPr>
          <w:lang w:val="es-ES" w:eastAsia="en-US"/>
        </w:rPr>
        <w:t>la transferencia de te</w:t>
      </w:r>
      <w:r w:rsidR="004C6225">
        <w:rPr>
          <w:lang w:val="es-ES" w:eastAsia="en-US"/>
        </w:rPr>
        <w:t>cnología a escala internacional, pero su incidencia se observó</w:t>
      </w:r>
      <w:r w:rsidR="00BD69B8" w:rsidRPr="00B24571">
        <w:rPr>
          <w:lang w:val="es-ES" w:eastAsia="en-US"/>
        </w:rPr>
        <w:t xml:space="preserve"> sobre todo en los países en desarrollo grandes y de ingresos medianos</w:t>
      </w:r>
      <w:r w:rsidR="000F722A" w:rsidRPr="00B24571">
        <w:rPr>
          <w:lang w:val="es-ES" w:eastAsia="en-US"/>
        </w:rPr>
        <w:t>.</w:t>
      </w:r>
      <w:r w:rsidR="00BD69B8" w:rsidRPr="00B24571">
        <w:rPr>
          <w:lang w:val="es-ES" w:eastAsia="en-US"/>
        </w:rPr>
        <w:t xml:space="preserve">  En las economías más pobres, se presentan importantes obstáculos</w:t>
      </w:r>
      <w:r w:rsidR="000F722A" w:rsidRPr="00B24571">
        <w:rPr>
          <w:lang w:val="es-ES" w:eastAsia="en-US"/>
        </w:rPr>
        <w:t xml:space="preserve"> </w:t>
      </w:r>
      <w:r w:rsidR="00BD69B8" w:rsidRPr="00B24571">
        <w:rPr>
          <w:lang w:val="es-ES" w:eastAsia="en-US"/>
        </w:rPr>
        <w:t xml:space="preserve">a la </w:t>
      </w:r>
      <w:r w:rsidR="00F76DAD" w:rsidRPr="00B24571">
        <w:rPr>
          <w:lang w:val="es-ES" w:eastAsia="en-US"/>
        </w:rPr>
        <w:t xml:space="preserve">transferencia </w:t>
      </w:r>
      <w:r w:rsidR="000E6616" w:rsidRPr="00B24571">
        <w:rPr>
          <w:lang w:val="es-ES" w:eastAsia="en-US"/>
        </w:rPr>
        <w:t xml:space="preserve">entrante </w:t>
      </w:r>
      <w:r w:rsidR="00F76DAD" w:rsidRPr="00B24571">
        <w:rPr>
          <w:lang w:val="es-ES" w:eastAsia="en-US"/>
        </w:rPr>
        <w:t>de tecnología a escala internacional</w:t>
      </w:r>
      <w:r w:rsidR="000F722A" w:rsidRPr="00B24571">
        <w:rPr>
          <w:lang w:val="es-ES" w:eastAsia="en-US"/>
        </w:rPr>
        <w:t xml:space="preserve">, </w:t>
      </w:r>
      <w:r w:rsidR="00BD69B8" w:rsidRPr="00B24571">
        <w:rPr>
          <w:lang w:val="es-ES" w:eastAsia="en-US"/>
        </w:rPr>
        <w:t>obstáculos que suelen ser estructurales, por ejemplo</w:t>
      </w:r>
      <w:r w:rsidR="000F722A" w:rsidRPr="00B24571">
        <w:rPr>
          <w:lang w:val="es-ES" w:eastAsia="en-US"/>
        </w:rPr>
        <w:t xml:space="preserve">, </w:t>
      </w:r>
      <w:r w:rsidR="00B24571" w:rsidRPr="00B24571">
        <w:rPr>
          <w:lang w:val="es-ES" w:eastAsia="en-US"/>
        </w:rPr>
        <w:t>problemas</w:t>
      </w:r>
      <w:r w:rsidR="00BD69B8" w:rsidRPr="00B24571">
        <w:rPr>
          <w:lang w:val="es-ES" w:eastAsia="en-US"/>
        </w:rPr>
        <w:t xml:space="preserve"> de gobernanza</w:t>
      </w:r>
      <w:r w:rsidR="000F722A" w:rsidRPr="00B24571">
        <w:rPr>
          <w:lang w:val="es-ES" w:eastAsia="en-US"/>
        </w:rPr>
        <w:t xml:space="preserve">, </w:t>
      </w:r>
      <w:r w:rsidR="00BD69B8" w:rsidRPr="00B24571">
        <w:rPr>
          <w:lang w:val="es-ES" w:eastAsia="en-US"/>
        </w:rPr>
        <w:t xml:space="preserve">falta de vínculos con las redes mundiales de </w:t>
      </w:r>
      <w:r w:rsidR="00B24571" w:rsidRPr="00B24571">
        <w:rPr>
          <w:lang w:val="es-ES" w:eastAsia="en-US"/>
        </w:rPr>
        <w:t>innovación</w:t>
      </w:r>
      <w:r w:rsidR="000F722A" w:rsidRPr="00B24571">
        <w:rPr>
          <w:lang w:val="es-ES" w:eastAsia="en-US"/>
        </w:rPr>
        <w:t xml:space="preserve">, </w:t>
      </w:r>
      <w:r w:rsidR="00BD69B8" w:rsidRPr="00B24571">
        <w:rPr>
          <w:lang w:val="es-ES" w:eastAsia="en-US"/>
        </w:rPr>
        <w:t>y capacidad de absorción p</w:t>
      </w:r>
      <w:r w:rsidR="00FF1DD2" w:rsidRPr="00B24571">
        <w:rPr>
          <w:lang w:val="es-ES" w:eastAsia="en-US"/>
        </w:rPr>
        <w:t xml:space="preserve">oco desarrollada, debido a niveles inadecuados de capital humano, </w:t>
      </w:r>
      <w:r w:rsidR="00B24571" w:rsidRPr="00B24571">
        <w:rPr>
          <w:lang w:val="es-ES" w:eastAsia="en-US"/>
        </w:rPr>
        <w:t>infraestructura</w:t>
      </w:r>
      <w:r w:rsidR="00FF1DD2" w:rsidRPr="00B24571">
        <w:rPr>
          <w:lang w:val="es-ES" w:eastAsia="en-US"/>
        </w:rPr>
        <w:t xml:space="preserve"> y otros elementos</w:t>
      </w:r>
      <w:r w:rsidR="000F722A" w:rsidRPr="00B24571">
        <w:rPr>
          <w:lang w:val="es-ES" w:eastAsia="en-US"/>
        </w:rPr>
        <w:t>.</w:t>
      </w:r>
    </w:p>
    <w:p w:rsidR="001912F2" w:rsidRPr="00B24571" w:rsidRDefault="000E6616" w:rsidP="004939EB">
      <w:pPr>
        <w:spacing w:after="220"/>
        <w:rPr>
          <w:lang w:val="es-ES" w:eastAsia="en-US"/>
        </w:rPr>
      </w:pPr>
      <w:r w:rsidRPr="00B24571">
        <w:rPr>
          <w:lang w:val="es-ES" w:eastAsia="en-US"/>
        </w:rPr>
        <w:t xml:space="preserve">En el Estudio se examinan las fuentes </w:t>
      </w:r>
      <w:r w:rsidR="00B24571" w:rsidRPr="00B24571">
        <w:rPr>
          <w:lang w:val="es-ES" w:eastAsia="en-US"/>
        </w:rPr>
        <w:t>tradicionales</w:t>
      </w:r>
      <w:r w:rsidRPr="00B24571">
        <w:rPr>
          <w:lang w:val="es-ES" w:eastAsia="en-US"/>
        </w:rPr>
        <w:t xml:space="preserve"> de</w:t>
      </w:r>
      <w:r w:rsidR="000F722A" w:rsidRPr="00B24571">
        <w:rPr>
          <w:lang w:val="es-ES" w:eastAsia="en-US"/>
        </w:rPr>
        <w:t xml:space="preserve"> </w:t>
      </w:r>
      <w:r w:rsidR="00F76DAD" w:rsidRPr="00B24571">
        <w:rPr>
          <w:lang w:val="es-ES" w:eastAsia="en-US"/>
        </w:rPr>
        <w:t>transferencia de tecnología a escala internacional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como la inversión extranjera directa (IED)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la </w:t>
      </w:r>
      <w:r w:rsidR="001912F2" w:rsidRPr="00B24571">
        <w:rPr>
          <w:lang w:val="es-ES" w:eastAsia="en-US"/>
        </w:rPr>
        <w:t>negociación de licencias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las empresas conjuntas y el comercio de b</w:t>
      </w:r>
      <w:r w:rsidR="000F722A" w:rsidRPr="00B24571">
        <w:rPr>
          <w:lang w:val="es-ES" w:eastAsia="en-US"/>
        </w:rPr>
        <w:t>i</w:t>
      </w:r>
      <w:r w:rsidRPr="00B24571">
        <w:rPr>
          <w:lang w:val="es-ES" w:eastAsia="en-US"/>
        </w:rPr>
        <w:t>e</w:t>
      </w:r>
      <w:r w:rsidR="000F722A" w:rsidRPr="00B24571">
        <w:rPr>
          <w:lang w:val="es-ES" w:eastAsia="en-US"/>
        </w:rPr>
        <w:t>n</w:t>
      </w:r>
      <w:r w:rsidRPr="00B24571">
        <w:rPr>
          <w:lang w:val="es-ES" w:eastAsia="en-US"/>
        </w:rPr>
        <w:t>es de</w:t>
      </w:r>
      <w:r w:rsidR="000F722A" w:rsidRPr="00B24571">
        <w:rPr>
          <w:lang w:val="es-ES" w:eastAsia="en-US"/>
        </w:rPr>
        <w:t xml:space="preserve"> capital, as</w:t>
      </w:r>
      <w:r w:rsidRPr="00B24571">
        <w:rPr>
          <w:lang w:val="es-ES" w:eastAsia="en-US"/>
        </w:rPr>
        <w:t>í como nuevos conductos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como la</w:t>
      </w:r>
      <w:r w:rsidR="000F722A" w:rsidRPr="00B24571">
        <w:rPr>
          <w:lang w:val="es-ES" w:eastAsia="en-US"/>
        </w:rPr>
        <w:t xml:space="preserve"> </w:t>
      </w:r>
      <w:r w:rsidR="001912F2" w:rsidRPr="00B24571">
        <w:rPr>
          <w:lang w:val="es-ES" w:eastAsia="en-US"/>
        </w:rPr>
        <w:t>innovación colectiva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las redes mundiales de </w:t>
      </w:r>
      <w:r w:rsidR="00B24571" w:rsidRPr="00B24571">
        <w:rPr>
          <w:lang w:val="es-ES" w:eastAsia="en-US"/>
        </w:rPr>
        <w:t>innovación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y </w:t>
      </w:r>
      <w:r w:rsidR="004C6225">
        <w:rPr>
          <w:lang w:val="es-ES" w:eastAsia="en-US"/>
        </w:rPr>
        <w:t xml:space="preserve">la creación de </w:t>
      </w:r>
      <w:r w:rsidRPr="00B24571">
        <w:rPr>
          <w:lang w:val="es-ES" w:eastAsia="en-US"/>
        </w:rPr>
        <w:t>una zona de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innovación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en la cual los investigad</w:t>
      </w:r>
      <w:r w:rsidR="004C6225">
        <w:rPr>
          <w:lang w:val="es-ES" w:eastAsia="en-US"/>
        </w:rPr>
        <w:t>ores y el personal científico podría</w:t>
      </w:r>
      <w:r w:rsidRPr="00B24571">
        <w:rPr>
          <w:lang w:val="es-ES" w:eastAsia="en-US"/>
        </w:rPr>
        <w:t xml:space="preserve">n desplazarse con facilidad de </w:t>
      </w:r>
      <w:r w:rsidR="004C6225">
        <w:rPr>
          <w:lang w:val="es-ES" w:eastAsia="en-US"/>
        </w:rPr>
        <w:t xml:space="preserve">un </w:t>
      </w:r>
      <w:r w:rsidRPr="00B24571">
        <w:rPr>
          <w:lang w:val="es-ES" w:eastAsia="en-US"/>
        </w:rPr>
        <w:t xml:space="preserve">país a </w:t>
      </w:r>
      <w:r w:rsidR="004C6225">
        <w:rPr>
          <w:lang w:val="es-ES" w:eastAsia="en-US"/>
        </w:rPr>
        <w:t xml:space="preserve">otro </w:t>
      </w:r>
      <w:r w:rsidRPr="00B24571">
        <w:rPr>
          <w:lang w:val="es-ES" w:eastAsia="en-US"/>
        </w:rPr>
        <w:t>gracias a un visa</w:t>
      </w:r>
      <w:r w:rsidR="001D4B88" w:rsidRPr="00B24571">
        <w:rPr>
          <w:lang w:val="es-ES" w:eastAsia="en-US"/>
        </w:rPr>
        <w:t>do</w:t>
      </w:r>
      <w:r w:rsidRPr="00B24571">
        <w:rPr>
          <w:lang w:val="es-ES" w:eastAsia="en-US"/>
        </w:rPr>
        <w:t xml:space="preserve"> especial de trabajo</w:t>
      </w:r>
      <w:r w:rsidR="000F722A" w:rsidRPr="00B24571">
        <w:rPr>
          <w:lang w:val="es-ES" w:eastAsia="en-US"/>
        </w:rPr>
        <w:t xml:space="preserve">.  </w:t>
      </w:r>
      <w:r w:rsidRPr="00B24571">
        <w:rPr>
          <w:lang w:val="es-ES" w:eastAsia="en-US"/>
        </w:rPr>
        <w:t>Esa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circulación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de</w:t>
      </w:r>
      <w:r w:rsidR="000F722A" w:rsidRPr="00B24571">
        <w:rPr>
          <w:lang w:val="es-ES" w:eastAsia="en-US"/>
        </w:rPr>
        <w:t xml:space="preserve"> capital </w:t>
      </w:r>
      <w:r w:rsidR="00B24571" w:rsidRPr="00B24571">
        <w:rPr>
          <w:lang w:val="es-ES" w:eastAsia="en-US"/>
        </w:rPr>
        <w:t>humano</w:t>
      </w:r>
      <w:r w:rsidRPr="00B24571">
        <w:rPr>
          <w:lang w:val="es-ES" w:eastAsia="en-US"/>
        </w:rPr>
        <w:t xml:space="preserve"> puede facilitar la transferencia de conocimientos</w:t>
      </w:r>
      <w:r w:rsidR="000F722A" w:rsidRPr="00B24571">
        <w:rPr>
          <w:lang w:val="es-ES" w:eastAsia="en-US"/>
        </w:rPr>
        <w:t xml:space="preserve">, </w:t>
      </w:r>
      <w:r w:rsidR="004C6225">
        <w:rPr>
          <w:lang w:val="es-ES" w:eastAsia="en-US"/>
        </w:rPr>
        <w:t>su difusión</w:t>
      </w:r>
      <w:r w:rsidR="001D4B88" w:rsidRPr="00B24571">
        <w:rPr>
          <w:lang w:val="es-ES" w:eastAsia="en-US"/>
        </w:rPr>
        <w:t xml:space="preserve"> y la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participación</w:t>
      </w:r>
      <w:r w:rsidR="000F722A" w:rsidRPr="00B24571">
        <w:rPr>
          <w:lang w:val="es-ES" w:eastAsia="en-US"/>
        </w:rPr>
        <w:t xml:space="preserve"> </w:t>
      </w:r>
      <w:r w:rsidR="001D4B88" w:rsidRPr="00B24571">
        <w:rPr>
          <w:lang w:val="es-ES" w:eastAsia="en-US"/>
        </w:rPr>
        <w:t>e</w:t>
      </w:r>
      <w:r w:rsidR="000F722A" w:rsidRPr="00B24571">
        <w:rPr>
          <w:lang w:val="es-ES" w:eastAsia="en-US"/>
        </w:rPr>
        <w:t xml:space="preserve">n </w:t>
      </w:r>
      <w:r w:rsidR="00B24571" w:rsidRPr="00B24571">
        <w:rPr>
          <w:lang w:val="es-ES" w:eastAsia="en-US"/>
        </w:rPr>
        <w:t>proyectos</w:t>
      </w:r>
      <w:r w:rsidR="001D4B88" w:rsidRPr="00B24571">
        <w:rPr>
          <w:lang w:val="es-ES" w:eastAsia="en-US"/>
        </w:rPr>
        <w:t xml:space="preserve"> de investigación</w:t>
      </w:r>
      <w:r w:rsidR="000F722A" w:rsidRPr="00B24571">
        <w:rPr>
          <w:lang w:val="es-ES" w:eastAsia="en-US"/>
        </w:rPr>
        <w:t>, a</w:t>
      </w:r>
      <w:r w:rsidR="001D4B88" w:rsidRPr="00B24571">
        <w:rPr>
          <w:lang w:val="es-ES" w:eastAsia="en-US"/>
        </w:rPr>
        <w:t>demás de consolidar las redes mundiales de innovación entre las empresas</w:t>
      </w:r>
      <w:r w:rsidR="000F722A" w:rsidRPr="00B24571">
        <w:rPr>
          <w:lang w:val="es-ES" w:eastAsia="en-US"/>
        </w:rPr>
        <w:t xml:space="preserve">, </w:t>
      </w:r>
      <w:r w:rsidR="001D4B88" w:rsidRPr="00B24571">
        <w:rPr>
          <w:lang w:val="es-ES" w:eastAsia="en-US"/>
        </w:rPr>
        <w:t xml:space="preserve">las </w:t>
      </w:r>
      <w:r w:rsidR="00B24571" w:rsidRPr="00B24571">
        <w:rPr>
          <w:lang w:val="es-ES" w:eastAsia="en-US"/>
        </w:rPr>
        <w:t>universidades</w:t>
      </w:r>
      <w:r w:rsidR="001D4B88" w:rsidRPr="00B24571">
        <w:rPr>
          <w:lang w:val="es-ES" w:eastAsia="en-US"/>
        </w:rPr>
        <w:t xml:space="preserve"> y los centros de investigación</w:t>
      </w:r>
      <w:r w:rsidR="000F722A" w:rsidRPr="00B24571">
        <w:rPr>
          <w:lang w:val="es-ES" w:eastAsia="en-US"/>
        </w:rPr>
        <w:t xml:space="preserve">.  </w:t>
      </w:r>
      <w:r w:rsidR="001D4B88" w:rsidRPr="00B24571">
        <w:rPr>
          <w:lang w:val="es-ES" w:eastAsia="en-US"/>
        </w:rPr>
        <w:t>Asimismo</w:t>
      </w:r>
      <w:r w:rsidR="000F722A" w:rsidRPr="00B24571">
        <w:rPr>
          <w:lang w:val="es-ES" w:eastAsia="en-US"/>
        </w:rPr>
        <w:t xml:space="preserve">, </w:t>
      </w:r>
      <w:r w:rsidR="001D4B88" w:rsidRPr="00B24571">
        <w:rPr>
          <w:lang w:val="es-ES" w:eastAsia="en-US"/>
        </w:rPr>
        <w:t>en mi opinión</w:t>
      </w:r>
      <w:r w:rsidR="000F722A" w:rsidRPr="00B24571">
        <w:rPr>
          <w:lang w:val="es-ES" w:eastAsia="en-US"/>
        </w:rPr>
        <w:t xml:space="preserve">, </w:t>
      </w:r>
      <w:r w:rsidR="001D4B88" w:rsidRPr="00B24571">
        <w:rPr>
          <w:lang w:val="es-ES" w:eastAsia="en-US"/>
        </w:rPr>
        <w:t xml:space="preserve">esos conductos </w:t>
      </w:r>
      <w:r w:rsidR="000F722A" w:rsidRPr="00B24571">
        <w:rPr>
          <w:lang w:val="es-ES" w:eastAsia="en-US"/>
        </w:rPr>
        <w:t>(</w:t>
      </w:r>
      <w:r w:rsidR="001912F2" w:rsidRPr="00B24571">
        <w:rPr>
          <w:lang w:val="es-ES" w:eastAsia="en-US"/>
        </w:rPr>
        <w:t>innovación colectiva</w:t>
      </w:r>
      <w:r w:rsidR="000F722A" w:rsidRPr="00B24571">
        <w:rPr>
          <w:lang w:val="es-ES" w:eastAsia="en-US"/>
        </w:rPr>
        <w:t xml:space="preserve">, </w:t>
      </w:r>
      <w:r w:rsidR="001D4B88" w:rsidRPr="00B24571">
        <w:rPr>
          <w:lang w:val="es-ES" w:eastAsia="en-US"/>
        </w:rPr>
        <w:t>redes mundiales de innovación</w:t>
      </w:r>
      <w:r w:rsidR="000F722A" w:rsidRPr="00B24571">
        <w:rPr>
          <w:lang w:val="es-ES" w:eastAsia="en-US"/>
        </w:rPr>
        <w:t xml:space="preserve">, </w:t>
      </w:r>
      <w:r w:rsidR="001912F2" w:rsidRPr="00B24571">
        <w:rPr>
          <w:lang w:val="es-ES" w:eastAsia="en-US"/>
        </w:rPr>
        <w:t>migración</w:t>
      </w:r>
      <w:r w:rsidR="000F722A" w:rsidRPr="00B24571">
        <w:rPr>
          <w:lang w:val="es-ES" w:eastAsia="en-US"/>
        </w:rPr>
        <w:t xml:space="preserve">) </w:t>
      </w:r>
      <w:r w:rsidR="004C6225">
        <w:rPr>
          <w:lang w:val="es-ES" w:eastAsia="en-US"/>
        </w:rPr>
        <w:t>facilitarían el desarrollo de las</w:t>
      </w:r>
      <w:r w:rsidR="001D4B88" w:rsidRPr="00B24571">
        <w:rPr>
          <w:lang w:val="es-ES" w:eastAsia="en-US"/>
        </w:rPr>
        <w:t xml:space="preserve"> capacidades </w:t>
      </w:r>
      <w:r w:rsidR="00D7645C" w:rsidRPr="00B24571">
        <w:rPr>
          <w:lang w:val="es-ES" w:eastAsia="en-US"/>
        </w:rPr>
        <w:t>autóctonas</w:t>
      </w:r>
      <w:r w:rsidR="001D4B88" w:rsidRPr="00B24571">
        <w:rPr>
          <w:lang w:val="es-ES" w:eastAsia="en-US"/>
        </w:rPr>
        <w:t xml:space="preserve"> de innovación y absorción</w:t>
      </w:r>
      <w:r w:rsidR="000F722A" w:rsidRPr="00B24571">
        <w:rPr>
          <w:lang w:val="es-ES" w:eastAsia="en-US"/>
        </w:rPr>
        <w:t xml:space="preserve"> </w:t>
      </w:r>
      <w:r w:rsidR="004C6225">
        <w:rPr>
          <w:lang w:val="es-ES" w:eastAsia="en-US"/>
        </w:rPr>
        <w:t xml:space="preserve">en </w:t>
      </w:r>
      <w:r w:rsidR="004C6225" w:rsidRPr="00B24571">
        <w:rPr>
          <w:lang w:val="es-ES" w:eastAsia="en-US"/>
        </w:rPr>
        <w:t>las economías m</w:t>
      </w:r>
      <w:r w:rsidR="004C6225">
        <w:rPr>
          <w:lang w:val="es-ES" w:eastAsia="en-US"/>
        </w:rPr>
        <w:t xml:space="preserve">ás pobres, más </w:t>
      </w:r>
      <w:r w:rsidR="001D4B88" w:rsidRPr="00B24571">
        <w:rPr>
          <w:lang w:val="es-ES" w:eastAsia="en-US"/>
        </w:rPr>
        <w:t>que las actividades tradicionales de</w:t>
      </w:r>
      <w:r w:rsidR="000F722A" w:rsidRPr="00B24571">
        <w:rPr>
          <w:lang w:val="es-ES" w:eastAsia="en-US"/>
        </w:rPr>
        <w:t xml:space="preserve"> </w:t>
      </w:r>
      <w:r w:rsidR="00F76DAD" w:rsidRPr="00B24571">
        <w:rPr>
          <w:lang w:val="es-ES" w:eastAsia="en-US"/>
        </w:rPr>
        <w:t>transferencia de tecnología a escala internacional</w:t>
      </w:r>
      <w:r w:rsidR="000F722A" w:rsidRPr="00B24571">
        <w:rPr>
          <w:lang w:val="es-ES" w:eastAsia="en-US"/>
        </w:rPr>
        <w:t xml:space="preserve">.  </w:t>
      </w:r>
      <w:r w:rsidR="001D4B88" w:rsidRPr="00B24571">
        <w:rPr>
          <w:lang w:val="es-ES" w:eastAsia="en-US"/>
        </w:rPr>
        <w:t xml:space="preserve">Si bien la </w:t>
      </w:r>
      <w:r w:rsidR="00F76DAD" w:rsidRPr="00B24571">
        <w:rPr>
          <w:lang w:val="es-ES" w:eastAsia="en-US"/>
        </w:rPr>
        <w:t>transferencia de tecnología a escala internacional</w:t>
      </w:r>
      <w:r w:rsidR="000F722A" w:rsidRPr="00B24571">
        <w:rPr>
          <w:lang w:val="es-ES" w:eastAsia="en-US"/>
        </w:rPr>
        <w:t xml:space="preserve"> </w:t>
      </w:r>
      <w:r w:rsidR="001D4B88" w:rsidRPr="00B24571">
        <w:rPr>
          <w:lang w:val="es-ES" w:eastAsia="en-US"/>
        </w:rPr>
        <w:t xml:space="preserve">de tipo </w:t>
      </w:r>
      <w:r w:rsidR="00B24571" w:rsidRPr="00B24571">
        <w:rPr>
          <w:lang w:val="es-ES" w:eastAsia="en-US"/>
        </w:rPr>
        <w:t>tradicional</w:t>
      </w:r>
      <w:r w:rsidR="001D4B88" w:rsidRPr="00B24571">
        <w:rPr>
          <w:lang w:val="es-ES" w:eastAsia="en-US"/>
        </w:rPr>
        <w:t xml:space="preserve"> puede</w:t>
      </w:r>
      <w:r w:rsidR="000F722A" w:rsidRPr="00B24571">
        <w:rPr>
          <w:lang w:val="es-ES" w:eastAsia="en-US"/>
        </w:rPr>
        <w:t xml:space="preserve"> </w:t>
      </w:r>
      <w:r w:rsidR="001D4B88" w:rsidRPr="00B24571">
        <w:rPr>
          <w:lang w:val="es-ES" w:eastAsia="en-US"/>
        </w:rPr>
        <w:t>generar</w:t>
      </w:r>
      <w:r w:rsidR="000F722A" w:rsidRPr="00B24571">
        <w:rPr>
          <w:lang w:val="es-ES" w:eastAsia="en-US"/>
        </w:rPr>
        <w:t xml:space="preserve"> </w:t>
      </w:r>
      <w:r w:rsidR="001D4B88" w:rsidRPr="00B24571">
        <w:rPr>
          <w:lang w:val="es-ES" w:eastAsia="en-US"/>
        </w:rPr>
        <w:t>efectos tecnológicos indirectos</w:t>
      </w:r>
      <w:r w:rsidR="000F722A" w:rsidRPr="00B24571">
        <w:rPr>
          <w:lang w:val="es-ES" w:eastAsia="en-US"/>
        </w:rPr>
        <w:t xml:space="preserve">, </w:t>
      </w:r>
      <w:r w:rsidR="004C6225">
        <w:rPr>
          <w:lang w:val="es-ES" w:eastAsia="en-US"/>
        </w:rPr>
        <w:t>debido a</w:t>
      </w:r>
      <w:r w:rsidR="001D4B88" w:rsidRPr="00B24571">
        <w:rPr>
          <w:lang w:val="es-ES" w:eastAsia="en-US"/>
        </w:rPr>
        <w:t>l desplazamiento de la mano de obra y la imitación local</w:t>
      </w:r>
      <w:r w:rsidR="000F722A" w:rsidRPr="00B24571">
        <w:rPr>
          <w:lang w:val="es-ES" w:eastAsia="en-US"/>
        </w:rPr>
        <w:t xml:space="preserve">, </w:t>
      </w:r>
      <w:r w:rsidR="001D4B88" w:rsidRPr="00B24571">
        <w:rPr>
          <w:lang w:val="es-ES" w:eastAsia="en-US"/>
        </w:rPr>
        <w:t xml:space="preserve">esos nuevos conductos parecen producir un efecto más directo </w:t>
      </w:r>
      <w:r w:rsidR="004C6225">
        <w:rPr>
          <w:lang w:val="es-ES" w:eastAsia="en-US"/>
        </w:rPr>
        <w:t>en lo que se refiere tanto a</w:t>
      </w:r>
      <w:r w:rsidR="001D4B88" w:rsidRPr="00B24571">
        <w:rPr>
          <w:lang w:val="es-ES" w:eastAsia="en-US"/>
        </w:rPr>
        <w:t xml:space="preserve"> dar acceso a los conocimientos </w:t>
      </w:r>
      <w:r w:rsidR="004C6225">
        <w:rPr>
          <w:lang w:val="es-ES" w:eastAsia="en-US"/>
        </w:rPr>
        <w:t xml:space="preserve">como a </w:t>
      </w:r>
      <w:r w:rsidR="001D4B88" w:rsidRPr="00B24571">
        <w:rPr>
          <w:lang w:val="es-ES" w:eastAsia="en-US"/>
        </w:rPr>
        <w:t xml:space="preserve">las </w:t>
      </w:r>
      <w:r w:rsidR="000F722A" w:rsidRPr="00B24571">
        <w:rPr>
          <w:lang w:val="es-ES" w:eastAsia="en-US"/>
        </w:rPr>
        <w:t>oportuni</w:t>
      </w:r>
      <w:r w:rsidR="001D4B88" w:rsidRPr="00B24571">
        <w:rPr>
          <w:lang w:val="es-ES" w:eastAsia="en-US"/>
        </w:rPr>
        <w:t xml:space="preserve">dades de </w:t>
      </w:r>
      <w:r w:rsidR="001912F2" w:rsidRPr="00B24571">
        <w:rPr>
          <w:lang w:val="es-ES" w:eastAsia="en-US"/>
        </w:rPr>
        <w:t xml:space="preserve">fortalecimiento de </w:t>
      </w:r>
      <w:r w:rsidR="005904FF">
        <w:rPr>
          <w:lang w:val="es-ES" w:eastAsia="en-US"/>
        </w:rPr>
        <w:t xml:space="preserve">las </w:t>
      </w:r>
      <w:r w:rsidR="001912F2" w:rsidRPr="00B24571">
        <w:rPr>
          <w:lang w:val="es-ES" w:eastAsia="en-US"/>
        </w:rPr>
        <w:t>capacidades</w:t>
      </w:r>
      <w:r w:rsidR="000F722A" w:rsidRPr="00B24571">
        <w:rPr>
          <w:lang w:val="es-ES" w:eastAsia="en-US"/>
        </w:rPr>
        <w:t xml:space="preserve">.  </w:t>
      </w:r>
      <w:r w:rsidR="001D4B88" w:rsidRPr="00B24571">
        <w:rPr>
          <w:lang w:val="es-ES" w:eastAsia="en-US"/>
        </w:rPr>
        <w:t>De algún modo</w:t>
      </w:r>
      <w:r w:rsidR="000F722A" w:rsidRPr="00B24571">
        <w:rPr>
          <w:lang w:val="es-ES" w:eastAsia="en-US"/>
        </w:rPr>
        <w:t xml:space="preserve">, </w:t>
      </w:r>
      <w:r w:rsidR="001D4B88" w:rsidRPr="00B24571">
        <w:rPr>
          <w:lang w:val="es-ES" w:eastAsia="en-US"/>
        </w:rPr>
        <w:t xml:space="preserve">en lo que atañe al desarrollo, la </w:t>
      </w:r>
      <w:r w:rsidR="00F76DAD" w:rsidRPr="00B24571">
        <w:rPr>
          <w:lang w:val="es-ES" w:eastAsia="en-US"/>
        </w:rPr>
        <w:t>transferencia de tecnología a escala internacional</w:t>
      </w:r>
      <w:r w:rsidR="000F722A" w:rsidRPr="00B24571">
        <w:rPr>
          <w:lang w:val="es-ES" w:eastAsia="en-US"/>
        </w:rPr>
        <w:t xml:space="preserve"> </w:t>
      </w:r>
      <w:r w:rsidR="001D4B88" w:rsidRPr="00B24571">
        <w:rPr>
          <w:lang w:val="es-ES" w:eastAsia="en-US"/>
        </w:rPr>
        <w:t>debería verse como un medio y no como un fin</w:t>
      </w:r>
      <w:r w:rsidR="000F722A" w:rsidRPr="00B24571">
        <w:rPr>
          <w:lang w:val="es-ES" w:eastAsia="en-US"/>
        </w:rPr>
        <w:t>.  Pose</w:t>
      </w:r>
      <w:r w:rsidR="00D7645C" w:rsidRPr="00B24571">
        <w:rPr>
          <w:lang w:val="es-ES" w:eastAsia="en-US"/>
        </w:rPr>
        <w:t xml:space="preserve">er sólidas capacidades </w:t>
      </w:r>
      <w:r w:rsidR="00B24571" w:rsidRPr="00B24571">
        <w:rPr>
          <w:lang w:val="es-ES" w:eastAsia="en-US"/>
        </w:rPr>
        <w:t>locales</w:t>
      </w:r>
      <w:r w:rsidR="000F722A" w:rsidRPr="00B24571">
        <w:rPr>
          <w:lang w:val="es-ES" w:eastAsia="en-US"/>
        </w:rPr>
        <w:t xml:space="preserve"> </w:t>
      </w:r>
      <w:r w:rsidR="00D7645C" w:rsidRPr="00B24571">
        <w:rPr>
          <w:lang w:val="es-ES" w:eastAsia="en-US"/>
        </w:rPr>
        <w:t xml:space="preserve">ayuda a colmar </w:t>
      </w:r>
      <w:r w:rsidR="004C6225">
        <w:rPr>
          <w:lang w:val="es-ES" w:eastAsia="en-US"/>
        </w:rPr>
        <w:t>determinadas</w:t>
      </w:r>
      <w:r w:rsidR="00D7645C" w:rsidRPr="00B24571">
        <w:rPr>
          <w:lang w:val="es-ES" w:eastAsia="en-US"/>
        </w:rPr>
        <w:t xml:space="preserve"> lagunas con la</w:t>
      </w:r>
      <w:r w:rsidR="000F722A" w:rsidRPr="00B24571">
        <w:rPr>
          <w:lang w:val="es-ES" w:eastAsia="en-US"/>
        </w:rPr>
        <w:t xml:space="preserve"> </w:t>
      </w:r>
      <w:r w:rsidR="00F76DAD" w:rsidRPr="00B24571">
        <w:rPr>
          <w:lang w:val="es-ES" w:eastAsia="en-US"/>
        </w:rPr>
        <w:t>transferencia de tecnología a escala internacional</w:t>
      </w:r>
      <w:r w:rsidR="004C6225">
        <w:rPr>
          <w:lang w:val="es-ES" w:eastAsia="en-US"/>
        </w:rPr>
        <w:t>, pues ésta permite, p</w:t>
      </w:r>
      <w:r w:rsidR="00D7645C" w:rsidRPr="00B24571">
        <w:rPr>
          <w:lang w:val="es-ES" w:eastAsia="en-US"/>
        </w:rPr>
        <w:t>or ejemplo</w:t>
      </w:r>
      <w:r w:rsidR="000F722A" w:rsidRPr="00B24571">
        <w:rPr>
          <w:lang w:val="es-ES" w:eastAsia="en-US"/>
        </w:rPr>
        <w:t xml:space="preserve">, </w:t>
      </w:r>
      <w:r w:rsidR="004C6225">
        <w:rPr>
          <w:lang w:val="es-ES" w:eastAsia="en-US"/>
        </w:rPr>
        <w:t>proporcionar</w:t>
      </w:r>
      <w:r w:rsidR="00D7645C" w:rsidRPr="00B24571">
        <w:rPr>
          <w:lang w:val="es-ES" w:eastAsia="en-US"/>
        </w:rPr>
        <w:t xml:space="preserve"> a las </w:t>
      </w:r>
      <w:r w:rsidR="00B24571" w:rsidRPr="00B24571">
        <w:rPr>
          <w:lang w:val="es-ES" w:eastAsia="en-US"/>
        </w:rPr>
        <w:t>economías</w:t>
      </w:r>
      <w:r w:rsidR="000F722A" w:rsidRPr="00B24571">
        <w:rPr>
          <w:lang w:val="es-ES" w:eastAsia="en-US"/>
        </w:rPr>
        <w:t xml:space="preserve"> local</w:t>
      </w:r>
      <w:r w:rsidR="00D7645C" w:rsidRPr="00B24571">
        <w:rPr>
          <w:lang w:val="es-ES" w:eastAsia="en-US"/>
        </w:rPr>
        <w:t>es</w:t>
      </w:r>
      <w:r w:rsidR="000F722A" w:rsidRPr="00B24571">
        <w:rPr>
          <w:lang w:val="es-ES" w:eastAsia="en-US"/>
        </w:rPr>
        <w:t xml:space="preserve"> product</w:t>
      </w:r>
      <w:r w:rsidR="004C6225">
        <w:rPr>
          <w:lang w:val="es-ES" w:eastAsia="en-US"/>
        </w:rPr>
        <w:t>o</w:t>
      </w:r>
      <w:r w:rsidR="000F722A" w:rsidRPr="00B24571">
        <w:rPr>
          <w:lang w:val="es-ES" w:eastAsia="en-US"/>
        </w:rPr>
        <w:t xml:space="preserve">s </w:t>
      </w:r>
      <w:r w:rsidR="00D7645C" w:rsidRPr="00B24571">
        <w:rPr>
          <w:lang w:val="es-ES" w:eastAsia="en-US"/>
        </w:rPr>
        <w:t>que ya existen en otros lugares</w:t>
      </w:r>
      <w:r w:rsidR="004C6225">
        <w:rPr>
          <w:lang w:val="es-ES" w:eastAsia="en-US"/>
        </w:rPr>
        <w:t xml:space="preserve">; </w:t>
      </w:r>
      <w:r w:rsidR="00D7645C" w:rsidRPr="00B24571">
        <w:rPr>
          <w:lang w:val="es-ES" w:eastAsia="en-US"/>
        </w:rPr>
        <w:t xml:space="preserve"> </w:t>
      </w:r>
      <w:r w:rsidR="004C6225">
        <w:rPr>
          <w:lang w:val="es-ES" w:eastAsia="en-US"/>
        </w:rPr>
        <w:t xml:space="preserve">sin embargo, </w:t>
      </w:r>
      <w:r w:rsidR="00D7645C" w:rsidRPr="00B24571">
        <w:rPr>
          <w:lang w:val="es-ES" w:eastAsia="en-US"/>
        </w:rPr>
        <w:t xml:space="preserve">en muchos casos </w:t>
      </w:r>
      <w:r w:rsidR="004C6225">
        <w:rPr>
          <w:lang w:val="es-ES" w:eastAsia="en-US"/>
        </w:rPr>
        <w:t>la necesidad</w:t>
      </w:r>
      <w:r w:rsidR="00D7645C" w:rsidRPr="00B24571">
        <w:rPr>
          <w:lang w:val="es-ES" w:eastAsia="en-US"/>
        </w:rPr>
        <w:t xml:space="preserve"> </w:t>
      </w:r>
      <w:r w:rsidR="004C6225">
        <w:rPr>
          <w:lang w:val="es-ES" w:eastAsia="en-US"/>
        </w:rPr>
        <w:t>de productos tiene particularidades que</w:t>
      </w:r>
      <w:r w:rsidR="00D7645C" w:rsidRPr="00B24571">
        <w:rPr>
          <w:lang w:val="es-ES" w:eastAsia="en-US"/>
        </w:rPr>
        <w:t xml:space="preserve"> </w:t>
      </w:r>
      <w:r w:rsidR="004C6225">
        <w:rPr>
          <w:lang w:val="es-ES" w:eastAsia="en-US"/>
        </w:rPr>
        <w:t xml:space="preserve">son </w:t>
      </w:r>
      <w:r w:rsidR="00D7645C" w:rsidRPr="00B24571">
        <w:rPr>
          <w:lang w:val="es-ES" w:eastAsia="en-US"/>
        </w:rPr>
        <w:t>típicas de las economías locales y se relacionan con la salud, las características geográficas, el clima y los hábitos</w:t>
      </w:r>
      <w:r w:rsidR="000F722A" w:rsidRPr="00B24571">
        <w:rPr>
          <w:lang w:val="es-ES" w:eastAsia="en-US"/>
        </w:rPr>
        <w:t>.  La</w:t>
      </w:r>
      <w:r w:rsidR="00D7645C" w:rsidRPr="00B24571">
        <w:rPr>
          <w:lang w:val="es-ES" w:eastAsia="en-US"/>
        </w:rPr>
        <w:t xml:space="preserve"> capacidad local de innovación</w:t>
      </w:r>
      <w:r w:rsidR="000F722A" w:rsidRPr="00B24571">
        <w:rPr>
          <w:lang w:val="es-ES" w:eastAsia="en-US"/>
        </w:rPr>
        <w:t xml:space="preserve"> </w:t>
      </w:r>
      <w:r w:rsidR="00D7645C" w:rsidRPr="00B24571">
        <w:rPr>
          <w:lang w:val="es-ES" w:eastAsia="en-US"/>
        </w:rPr>
        <w:t xml:space="preserve">y la </w:t>
      </w:r>
      <w:r w:rsidR="00B24571" w:rsidRPr="00B24571">
        <w:rPr>
          <w:lang w:val="es-ES" w:eastAsia="en-US"/>
        </w:rPr>
        <w:t>participación</w:t>
      </w:r>
      <w:r w:rsidR="000F722A" w:rsidRPr="00B24571">
        <w:rPr>
          <w:lang w:val="es-ES" w:eastAsia="en-US"/>
        </w:rPr>
        <w:t xml:space="preserve"> </w:t>
      </w:r>
      <w:r w:rsidR="00D7645C" w:rsidRPr="00B24571">
        <w:rPr>
          <w:lang w:val="es-ES" w:eastAsia="en-US"/>
        </w:rPr>
        <w:t>e</w:t>
      </w:r>
      <w:r w:rsidR="000F722A" w:rsidRPr="00B24571">
        <w:rPr>
          <w:lang w:val="es-ES" w:eastAsia="en-US"/>
        </w:rPr>
        <w:t xml:space="preserve">n </w:t>
      </w:r>
      <w:r w:rsidR="00D7645C" w:rsidRPr="00B24571">
        <w:rPr>
          <w:lang w:val="es-ES" w:eastAsia="en-US"/>
        </w:rPr>
        <w:t xml:space="preserve">la </w:t>
      </w:r>
      <w:r w:rsidR="001912F2" w:rsidRPr="00B24571">
        <w:rPr>
          <w:lang w:val="es-ES" w:eastAsia="en-US"/>
        </w:rPr>
        <w:t>innovación colectiva</w:t>
      </w:r>
      <w:r w:rsidR="000F722A" w:rsidRPr="00B24571">
        <w:rPr>
          <w:lang w:val="es-ES" w:eastAsia="en-US"/>
        </w:rPr>
        <w:t xml:space="preserve"> </w:t>
      </w:r>
      <w:r w:rsidR="00D7645C" w:rsidRPr="00B24571">
        <w:rPr>
          <w:lang w:val="es-ES" w:eastAsia="en-US"/>
        </w:rPr>
        <w:t>y las redes mundiales de innovación pueden contribuir a adaptar la investigación a las necesidades</w:t>
      </w:r>
      <w:r w:rsidR="000F722A" w:rsidRPr="00B24571">
        <w:rPr>
          <w:lang w:val="es-ES" w:eastAsia="en-US"/>
        </w:rPr>
        <w:t xml:space="preserve"> locales.  </w:t>
      </w:r>
      <w:r w:rsidR="00D7645C" w:rsidRPr="00B24571">
        <w:rPr>
          <w:lang w:val="es-ES" w:eastAsia="en-US"/>
        </w:rPr>
        <w:t xml:space="preserve">La </w:t>
      </w:r>
      <w:r w:rsidR="00F76DAD" w:rsidRPr="00B24571">
        <w:rPr>
          <w:lang w:val="es-ES" w:eastAsia="en-US"/>
        </w:rPr>
        <w:t>transferencia de tecnología a escala internacional</w:t>
      </w:r>
      <w:r w:rsidR="000F722A" w:rsidRPr="00B24571">
        <w:rPr>
          <w:lang w:val="es-ES" w:eastAsia="en-US"/>
        </w:rPr>
        <w:t xml:space="preserve"> </w:t>
      </w:r>
      <w:r w:rsidR="00D7645C" w:rsidRPr="00B24571">
        <w:rPr>
          <w:lang w:val="es-ES" w:eastAsia="en-US"/>
        </w:rPr>
        <w:t>también estar</w:t>
      </w:r>
      <w:r w:rsidR="004939EB">
        <w:rPr>
          <w:lang w:val="es-ES" w:eastAsia="en-US"/>
        </w:rPr>
        <w:t>á</w:t>
      </w:r>
      <w:r w:rsidR="00D7645C" w:rsidRPr="00B24571">
        <w:rPr>
          <w:lang w:val="es-ES" w:eastAsia="en-US"/>
        </w:rPr>
        <w:t xml:space="preserve"> sujeta a la coyuntura económica </w:t>
      </w:r>
      <w:r w:rsidR="004939EB">
        <w:rPr>
          <w:lang w:val="es-ES" w:eastAsia="en-US"/>
        </w:rPr>
        <w:t>d</w:t>
      </w:r>
      <w:r w:rsidR="00D7645C" w:rsidRPr="00B24571">
        <w:rPr>
          <w:lang w:val="es-ES" w:eastAsia="en-US"/>
        </w:rPr>
        <w:t>e los países de origen</w:t>
      </w:r>
      <w:r w:rsidR="000F722A" w:rsidRPr="00B24571">
        <w:rPr>
          <w:lang w:val="es-ES" w:eastAsia="en-US"/>
        </w:rPr>
        <w:t xml:space="preserve">; </w:t>
      </w:r>
      <w:r w:rsidR="00D7645C" w:rsidRPr="00B24571">
        <w:rPr>
          <w:lang w:val="es-ES" w:eastAsia="en-US"/>
        </w:rPr>
        <w:t xml:space="preserve"> por ejemplo, los flujos de </w:t>
      </w:r>
      <w:r w:rsidR="00B622CB" w:rsidRPr="00B24571">
        <w:rPr>
          <w:lang w:val="es-ES" w:eastAsia="en-US"/>
        </w:rPr>
        <w:t>IED</w:t>
      </w:r>
      <w:r w:rsidR="000F722A" w:rsidRPr="00B24571">
        <w:rPr>
          <w:lang w:val="es-ES" w:eastAsia="en-US"/>
        </w:rPr>
        <w:t xml:space="preserve"> </w:t>
      </w:r>
      <w:r w:rsidR="00D7645C" w:rsidRPr="00B24571">
        <w:rPr>
          <w:lang w:val="es-ES" w:eastAsia="en-US"/>
        </w:rPr>
        <w:t xml:space="preserve">de </w:t>
      </w:r>
      <w:r w:rsidR="00B24571" w:rsidRPr="00B24571">
        <w:rPr>
          <w:lang w:val="es-ES" w:eastAsia="en-US"/>
        </w:rPr>
        <w:t>los</w:t>
      </w:r>
      <w:r w:rsidR="00D7645C" w:rsidRPr="00B24571">
        <w:rPr>
          <w:lang w:val="es-ES" w:eastAsia="en-US"/>
        </w:rPr>
        <w:t xml:space="preserve"> EE.UU. y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Europa</w:t>
      </w:r>
      <w:r w:rsidR="000F722A" w:rsidRPr="00B24571">
        <w:rPr>
          <w:lang w:val="es-ES" w:eastAsia="en-US"/>
        </w:rPr>
        <w:t xml:space="preserve"> </w:t>
      </w:r>
      <w:r w:rsidR="00D7645C" w:rsidRPr="00B24571">
        <w:rPr>
          <w:lang w:val="es-ES" w:eastAsia="en-US"/>
        </w:rPr>
        <w:t xml:space="preserve">decayeron </w:t>
      </w:r>
      <w:r w:rsidR="00C57DAC">
        <w:rPr>
          <w:lang w:val="es-ES" w:eastAsia="en-US"/>
        </w:rPr>
        <w:t>tras</w:t>
      </w:r>
      <w:r w:rsidR="00D7645C" w:rsidRPr="00B24571">
        <w:rPr>
          <w:lang w:val="es-ES" w:eastAsia="en-US"/>
        </w:rPr>
        <w:t xml:space="preserve"> la crisis financiera de </w:t>
      </w:r>
      <w:r w:rsidR="000F722A" w:rsidRPr="00B24571">
        <w:rPr>
          <w:lang w:val="es-ES" w:eastAsia="en-US"/>
        </w:rPr>
        <w:t>2007</w:t>
      </w:r>
      <w:r w:rsidR="00D7645C" w:rsidRPr="00B24571">
        <w:rPr>
          <w:lang w:val="es-ES" w:eastAsia="en-US"/>
        </w:rPr>
        <w:t>/08</w:t>
      </w:r>
      <w:r w:rsidR="000F722A" w:rsidRPr="00B24571">
        <w:rPr>
          <w:lang w:val="es-ES" w:eastAsia="en-US"/>
        </w:rPr>
        <w:t xml:space="preserve">.  </w:t>
      </w:r>
      <w:r w:rsidR="00E309F3" w:rsidRPr="00B24571">
        <w:rPr>
          <w:lang w:val="es-ES" w:eastAsia="en-US"/>
        </w:rPr>
        <w:t xml:space="preserve">Una sólida capacidad autóctona contribuye a velar por que las </w:t>
      </w:r>
      <w:r w:rsidR="00E309F3" w:rsidRPr="00B24571">
        <w:rPr>
          <w:lang w:val="es-ES" w:eastAsia="en-US"/>
        </w:rPr>
        <w:lastRenderedPageBreak/>
        <w:t>economías locales satisfa</w:t>
      </w:r>
      <w:r w:rsidR="004939EB">
        <w:rPr>
          <w:lang w:val="es-ES" w:eastAsia="en-US"/>
        </w:rPr>
        <w:t>ga</w:t>
      </w:r>
      <w:r w:rsidR="00E309F3" w:rsidRPr="00B24571">
        <w:rPr>
          <w:lang w:val="es-ES" w:eastAsia="en-US"/>
        </w:rPr>
        <w:t xml:space="preserve">n las necesidades en materia de tecnología sufriendo </w:t>
      </w:r>
      <w:r w:rsidR="004939EB">
        <w:rPr>
          <w:lang w:val="es-ES" w:eastAsia="en-US"/>
        </w:rPr>
        <w:t xml:space="preserve">lo menos </w:t>
      </w:r>
      <w:r w:rsidR="00E309F3" w:rsidRPr="00B24571">
        <w:rPr>
          <w:lang w:val="es-ES" w:eastAsia="en-US"/>
        </w:rPr>
        <w:t xml:space="preserve">posible las perturbaciones que derivan de la fluctuación de los </w:t>
      </w:r>
      <w:r w:rsidR="00B24571" w:rsidRPr="00B24571">
        <w:rPr>
          <w:lang w:val="es-ES" w:eastAsia="en-US"/>
        </w:rPr>
        <w:t>mercados</w:t>
      </w:r>
      <w:r w:rsidR="00E309F3" w:rsidRPr="00B24571">
        <w:rPr>
          <w:lang w:val="es-ES" w:eastAsia="en-US"/>
        </w:rPr>
        <w:t xml:space="preserve"> mundiales</w:t>
      </w:r>
      <w:r w:rsidR="000F722A" w:rsidRPr="00B24571">
        <w:rPr>
          <w:lang w:val="es-ES" w:eastAsia="en-US"/>
        </w:rPr>
        <w:t>.</w:t>
      </w:r>
    </w:p>
    <w:p w:rsidR="001912F2" w:rsidRPr="00B24571" w:rsidRDefault="00E309F3" w:rsidP="004939EB">
      <w:pPr>
        <w:spacing w:after="220"/>
        <w:rPr>
          <w:lang w:val="es-ES" w:eastAsia="en-US"/>
        </w:rPr>
      </w:pPr>
      <w:r w:rsidRPr="00B24571">
        <w:rPr>
          <w:lang w:val="es-ES" w:eastAsia="en-US"/>
        </w:rPr>
        <w:t xml:space="preserve">En la </w:t>
      </w:r>
      <w:r w:rsidR="004939EB">
        <w:rPr>
          <w:lang w:val="es-ES" w:eastAsia="en-US"/>
        </w:rPr>
        <w:t>parte conclusiva</w:t>
      </w:r>
      <w:r w:rsidRPr="00B24571">
        <w:rPr>
          <w:lang w:val="es-ES" w:eastAsia="en-US"/>
        </w:rPr>
        <w:t xml:space="preserve"> del </w:t>
      </w:r>
      <w:r w:rsidR="00B24571" w:rsidRPr="00B24571">
        <w:rPr>
          <w:lang w:val="es-ES" w:eastAsia="en-US"/>
        </w:rPr>
        <w:t>Estudio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se destaca la importancia </w:t>
      </w:r>
      <w:r w:rsidR="004939EB">
        <w:rPr>
          <w:lang w:val="es-ES" w:eastAsia="en-US"/>
        </w:rPr>
        <w:t>que tiene la reserva</w:t>
      </w:r>
      <w:r w:rsidRPr="00B24571">
        <w:rPr>
          <w:lang w:val="es-ES" w:eastAsia="en-US"/>
        </w:rPr>
        <w:t xml:space="preserve"> </w:t>
      </w:r>
      <w:r w:rsidR="000F722A" w:rsidRPr="00B24571">
        <w:rPr>
          <w:lang w:val="es-ES" w:eastAsia="en-US"/>
        </w:rPr>
        <w:t xml:space="preserve">local </w:t>
      </w:r>
      <w:r w:rsidRPr="00B24571">
        <w:rPr>
          <w:lang w:val="es-ES" w:eastAsia="en-US"/>
        </w:rPr>
        <w:t xml:space="preserve">de </w:t>
      </w:r>
      <w:r w:rsidR="000F722A" w:rsidRPr="00B24571">
        <w:rPr>
          <w:lang w:val="es-ES" w:eastAsia="en-US"/>
        </w:rPr>
        <w:t xml:space="preserve">capital </w:t>
      </w:r>
      <w:r w:rsidR="00B24571" w:rsidRPr="00B24571">
        <w:rPr>
          <w:lang w:val="es-ES" w:eastAsia="en-US"/>
        </w:rPr>
        <w:t>humano</w:t>
      </w:r>
      <w:r w:rsidRPr="00B24571">
        <w:rPr>
          <w:lang w:val="es-ES" w:eastAsia="en-US"/>
        </w:rPr>
        <w:t xml:space="preserve"> para la capacidad de las economías en desarrollo de absorber tecnologías extranjeras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y se recomienda encarecidamente que los gobiernos de las economías en desarrollo mejoren sus sistemas educativos, lo que constituye una </w:t>
      </w:r>
      <w:r w:rsidR="000F722A" w:rsidRPr="00B24571">
        <w:rPr>
          <w:lang w:val="es-ES" w:eastAsia="en-US"/>
        </w:rPr>
        <w:t>“</w:t>
      </w:r>
      <w:r w:rsidRPr="00B24571">
        <w:rPr>
          <w:lang w:val="es-ES" w:eastAsia="en-US"/>
        </w:rPr>
        <w:t>precondición necesaria para la eficacia de la</w:t>
      </w:r>
      <w:r w:rsidR="000F722A" w:rsidRPr="00B24571">
        <w:rPr>
          <w:lang w:val="es-ES" w:eastAsia="en-US"/>
        </w:rPr>
        <w:t xml:space="preserve"> </w:t>
      </w:r>
      <w:r w:rsidR="00F76DAD" w:rsidRPr="00B24571">
        <w:rPr>
          <w:lang w:val="es-ES" w:eastAsia="en-US"/>
        </w:rPr>
        <w:t>transferencia de tecnología a escala internacional</w:t>
      </w:r>
      <w:r w:rsidR="000F722A" w:rsidRPr="00B24571">
        <w:rPr>
          <w:lang w:val="es-ES" w:eastAsia="en-US"/>
        </w:rPr>
        <w:t>”</w:t>
      </w:r>
      <w:r w:rsidRPr="00B24571">
        <w:rPr>
          <w:lang w:val="es-ES" w:eastAsia="en-US"/>
        </w:rPr>
        <w:t>.</w:t>
      </w:r>
      <w:r w:rsidR="000F722A" w:rsidRPr="00B24571">
        <w:rPr>
          <w:lang w:val="es-ES" w:eastAsia="en-US"/>
        </w:rPr>
        <w:t xml:space="preserve">  </w:t>
      </w:r>
      <w:r w:rsidR="004939EB">
        <w:rPr>
          <w:lang w:val="es-ES" w:eastAsia="en-US"/>
        </w:rPr>
        <w:t>También</w:t>
      </w:r>
      <w:r w:rsidRPr="00B24571">
        <w:rPr>
          <w:lang w:val="es-ES" w:eastAsia="en-US"/>
        </w:rPr>
        <w:t xml:space="preserve"> se destaca la importancia del papel que desempeñarán</w:t>
      </w:r>
      <w:r w:rsidR="004939EB">
        <w:rPr>
          <w:lang w:val="es-ES" w:eastAsia="en-US"/>
        </w:rPr>
        <w:t xml:space="preserve">, </w:t>
      </w:r>
      <w:r w:rsidR="00C57DAC">
        <w:rPr>
          <w:lang w:val="es-ES" w:eastAsia="en-US"/>
        </w:rPr>
        <w:t>a medida que se avanza</w:t>
      </w:r>
      <w:r w:rsidR="004939EB">
        <w:rPr>
          <w:lang w:val="es-ES" w:eastAsia="en-US"/>
        </w:rPr>
        <w:t>,</w:t>
      </w:r>
      <w:r w:rsidRPr="00B24571">
        <w:rPr>
          <w:lang w:val="es-ES" w:eastAsia="en-US"/>
        </w:rPr>
        <w:t xml:space="preserve"> los</w:t>
      </w:r>
      <w:r w:rsidR="00072F11" w:rsidRPr="00B24571">
        <w:rPr>
          <w:lang w:val="es-ES" w:eastAsia="en-US"/>
        </w:rPr>
        <w:t xml:space="preserve"> derechos de P.I.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en particular, el derecho de autor</w:t>
      </w:r>
      <w:r w:rsidR="000F722A" w:rsidRPr="00B24571">
        <w:rPr>
          <w:lang w:val="es-ES" w:eastAsia="en-US"/>
        </w:rPr>
        <w:t xml:space="preserve">.  </w:t>
      </w:r>
      <w:r w:rsidRPr="00B24571">
        <w:rPr>
          <w:lang w:val="es-ES" w:eastAsia="en-US"/>
        </w:rPr>
        <w:t>Esa esfera de los</w:t>
      </w:r>
      <w:r w:rsidR="00072F11" w:rsidRPr="00B24571">
        <w:rPr>
          <w:lang w:val="es-ES" w:eastAsia="en-US"/>
        </w:rPr>
        <w:t xml:space="preserve"> derechos de P.I.</w:t>
      </w:r>
      <w:r w:rsidR="000F722A" w:rsidRPr="00B24571">
        <w:rPr>
          <w:lang w:val="es-ES" w:eastAsia="en-US"/>
        </w:rPr>
        <w:t xml:space="preserve"> no</w:t>
      </w:r>
      <w:r w:rsidRPr="00B24571">
        <w:rPr>
          <w:lang w:val="es-ES" w:eastAsia="en-US"/>
        </w:rPr>
        <w:t xml:space="preserve"> se trata </w:t>
      </w:r>
      <w:r w:rsidR="00B24571" w:rsidRPr="00B24571">
        <w:rPr>
          <w:lang w:val="es-ES" w:eastAsia="en-US"/>
        </w:rPr>
        <w:t>expresamente</w:t>
      </w:r>
      <w:r w:rsidRPr="00B24571">
        <w:rPr>
          <w:lang w:val="es-ES" w:eastAsia="en-US"/>
        </w:rPr>
        <w:t xml:space="preserve"> en el Estudio, aunque es </w:t>
      </w:r>
      <w:r w:rsidR="00B24571" w:rsidRPr="00B24571">
        <w:rPr>
          <w:lang w:val="es-ES" w:eastAsia="en-US"/>
        </w:rPr>
        <w:t>importante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en el </w:t>
      </w:r>
      <w:r w:rsidR="004939EB">
        <w:rPr>
          <w:lang w:val="es-ES" w:eastAsia="en-US"/>
        </w:rPr>
        <w:t>contexto educacional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de las economías más pobres</w:t>
      </w:r>
      <w:r w:rsidR="000F722A" w:rsidRPr="00B24571">
        <w:rPr>
          <w:lang w:val="es-ES" w:eastAsia="en-US"/>
        </w:rPr>
        <w:t xml:space="preserve">.  </w:t>
      </w:r>
      <w:r w:rsidRPr="00B24571">
        <w:rPr>
          <w:lang w:val="es-ES" w:eastAsia="en-US"/>
        </w:rPr>
        <w:t>Actualmente,</w:t>
      </w:r>
      <w:r w:rsidR="000F722A" w:rsidRPr="00B24571">
        <w:rPr>
          <w:lang w:val="es-ES" w:eastAsia="en-US"/>
        </w:rPr>
        <w:t xml:space="preserve"> m</w:t>
      </w:r>
      <w:r w:rsidRPr="00B24571">
        <w:rPr>
          <w:lang w:val="es-ES" w:eastAsia="en-US"/>
        </w:rPr>
        <w:t>uchas economías en desarrollo no crean su propio material educativo, por ejemplo, libros de texto, ni siquiera para los niveles primario y secundario de instrucción</w:t>
      </w:r>
      <w:r w:rsidR="000F722A" w:rsidRPr="00B24571">
        <w:rPr>
          <w:lang w:val="es-ES" w:eastAsia="en-US"/>
        </w:rPr>
        <w:t>.</w:t>
      </w:r>
      <w:r w:rsidR="000F722A" w:rsidRPr="00B24571">
        <w:rPr>
          <w:vertAlign w:val="superscript"/>
          <w:lang w:val="es-ES" w:eastAsia="en-US"/>
        </w:rPr>
        <w:t xml:space="preserve"> </w:t>
      </w:r>
      <w:r w:rsidR="000F722A" w:rsidRPr="00B24571">
        <w:rPr>
          <w:vertAlign w:val="superscript"/>
          <w:lang w:val="es-ES" w:eastAsia="en-US"/>
        </w:rPr>
        <w:footnoteReference w:id="2"/>
      </w:r>
      <w:r w:rsidR="000F722A" w:rsidRPr="00B24571">
        <w:rPr>
          <w:lang w:val="es-ES" w:eastAsia="en-US"/>
        </w:rPr>
        <w:t xml:space="preserve">  </w:t>
      </w:r>
      <w:r w:rsidR="00B24571" w:rsidRPr="00B24571">
        <w:rPr>
          <w:lang w:val="es-ES" w:eastAsia="en-US"/>
        </w:rPr>
        <w:t>Dependen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en gran medida de la industria editorial de los países desarrollados</w:t>
      </w:r>
      <w:r w:rsidR="000F722A" w:rsidRPr="00B24571">
        <w:rPr>
          <w:lang w:val="es-ES" w:eastAsia="en-US"/>
        </w:rPr>
        <w:t xml:space="preserve">.  </w:t>
      </w:r>
      <w:r w:rsidR="004939EB">
        <w:rPr>
          <w:lang w:val="es-ES" w:eastAsia="en-US"/>
        </w:rPr>
        <w:t>L</w:t>
      </w:r>
      <w:r w:rsidRPr="00B24571">
        <w:rPr>
          <w:lang w:val="es-ES" w:eastAsia="en-US"/>
        </w:rPr>
        <w:t xml:space="preserve">as editoriales </w:t>
      </w:r>
      <w:r w:rsidR="00B24571" w:rsidRPr="00B24571">
        <w:rPr>
          <w:lang w:val="es-ES" w:eastAsia="en-US"/>
        </w:rPr>
        <w:t>locales</w:t>
      </w:r>
      <w:r w:rsidR="000F722A" w:rsidRPr="00B24571">
        <w:rPr>
          <w:lang w:val="es-ES" w:eastAsia="en-US"/>
        </w:rPr>
        <w:t xml:space="preserve"> </w:t>
      </w:r>
      <w:r w:rsidR="004939EB">
        <w:rPr>
          <w:lang w:val="es-ES" w:eastAsia="en-US"/>
        </w:rPr>
        <w:t>llegan a solicitar</w:t>
      </w:r>
      <w:r w:rsidRPr="00B24571">
        <w:rPr>
          <w:lang w:val="es-ES" w:eastAsia="en-US"/>
        </w:rPr>
        <w:t xml:space="preserve"> a empresas estadounidenses y británicas que actúen de intermediaria</w:t>
      </w:r>
      <w:r w:rsidR="000F722A" w:rsidRPr="00B24571">
        <w:rPr>
          <w:lang w:val="es-ES" w:eastAsia="en-US"/>
        </w:rPr>
        <w:t xml:space="preserve">s </w:t>
      </w:r>
      <w:r w:rsidRPr="00B24571">
        <w:rPr>
          <w:lang w:val="es-ES" w:eastAsia="en-US"/>
        </w:rPr>
        <w:t>para comercializar sus obras</w:t>
      </w:r>
      <w:r w:rsidR="000F722A" w:rsidRPr="00B24571">
        <w:rPr>
          <w:lang w:val="es-ES" w:eastAsia="en-US"/>
        </w:rPr>
        <w:t xml:space="preserve">.  </w:t>
      </w:r>
      <w:r w:rsidRPr="00B24571">
        <w:rPr>
          <w:lang w:val="es-ES" w:eastAsia="en-US"/>
        </w:rPr>
        <w:t xml:space="preserve">También es </w:t>
      </w:r>
      <w:r w:rsidR="00B24571" w:rsidRPr="00B24571">
        <w:rPr>
          <w:lang w:val="es-ES" w:eastAsia="en-US"/>
        </w:rPr>
        <w:t>posible</w:t>
      </w:r>
      <w:r w:rsidRPr="00B24571">
        <w:rPr>
          <w:lang w:val="es-ES" w:eastAsia="en-US"/>
        </w:rPr>
        <w:t xml:space="preserve"> que las complejas prácticas </w:t>
      </w:r>
      <w:r w:rsidR="004939EB">
        <w:rPr>
          <w:lang w:val="es-ES" w:eastAsia="en-US"/>
        </w:rPr>
        <w:t xml:space="preserve">relativas a la concesión </w:t>
      </w:r>
      <w:r w:rsidR="001912F2" w:rsidRPr="00B24571">
        <w:rPr>
          <w:lang w:val="es-ES" w:eastAsia="en-US"/>
        </w:rPr>
        <w:t>de licencias</w:t>
      </w:r>
      <w:r w:rsidR="00C57DAC">
        <w:rPr>
          <w:lang w:val="es-ES" w:eastAsia="en-US"/>
        </w:rPr>
        <w:t>,</w:t>
      </w:r>
      <w:r w:rsidRPr="00B24571">
        <w:rPr>
          <w:lang w:val="es-ES" w:eastAsia="en-US"/>
        </w:rPr>
        <w:t xml:space="preserve"> </w:t>
      </w:r>
      <w:r w:rsidR="004939EB">
        <w:rPr>
          <w:lang w:val="es-ES" w:eastAsia="en-US"/>
        </w:rPr>
        <w:t>vigentes</w:t>
      </w:r>
      <w:r w:rsidRPr="00B24571">
        <w:rPr>
          <w:lang w:val="es-ES" w:eastAsia="en-US"/>
        </w:rPr>
        <w:t xml:space="preserve"> en los distintos países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>las leyes y la fijación de precios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obstaculicen el </w:t>
      </w:r>
      <w:r w:rsidR="00B24571">
        <w:rPr>
          <w:lang w:val="es-ES" w:eastAsia="en-US"/>
        </w:rPr>
        <w:t>acceso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>a los conocimientos</w:t>
      </w:r>
      <w:r w:rsidR="000F722A" w:rsidRPr="00B24571">
        <w:rPr>
          <w:lang w:val="es-ES" w:eastAsia="en-US"/>
        </w:rPr>
        <w:t xml:space="preserve"> (</w:t>
      </w:r>
      <w:r w:rsidRPr="00B24571">
        <w:rPr>
          <w:lang w:val="es-ES" w:eastAsia="en-US"/>
        </w:rPr>
        <w:t xml:space="preserve">libros, publicaciones periódicas, programas informáticos y </w:t>
      </w:r>
      <w:r w:rsidR="000F722A" w:rsidRPr="00B24571">
        <w:rPr>
          <w:lang w:val="es-ES" w:eastAsia="en-US"/>
        </w:rPr>
        <w:t>bases</w:t>
      </w:r>
      <w:r w:rsidRPr="00B24571">
        <w:rPr>
          <w:lang w:val="es-ES" w:eastAsia="en-US"/>
        </w:rPr>
        <w:t xml:space="preserve"> de datos</w:t>
      </w:r>
      <w:r w:rsidR="000F722A" w:rsidRPr="00B24571">
        <w:rPr>
          <w:lang w:val="es-ES" w:eastAsia="en-US"/>
        </w:rPr>
        <w:t xml:space="preserve">) </w:t>
      </w:r>
      <w:r w:rsidR="004939EB">
        <w:rPr>
          <w:lang w:val="es-ES" w:eastAsia="en-US"/>
        </w:rPr>
        <w:t>por</w:t>
      </w:r>
      <w:r w:rsidRPr="00B24571">
        <w:rPr>
          <w:lang w:val="es-ES" w:eastAsia="en-US"/>
        </w:rPr>
        <w:t xml:space="preserve"> las economías más pobres</w:t>
      </w:r>
      <w:r w:rsidR="000F722A" w:rsidRPr="00B24571">
        <w:rPr>
          <w:lang w:val="es-ES" w:eastAsia="en-US"/>
        </w:rPr>
        <w:t>.</w:t>
      </w:r>
      <w:r w:rsidR="000F722A" w:rsidRPr="00B24571">
        <w:rPr>
          <w:vertAlign w:val="superscript"/>
          <w:lang w:val="es-ES" w:eastAsia="en-US"/>
        </w:rPr>
        <w:footnoteReference w:id="3"/>
      </w:r>
      <w:r w:rsidR="000F722A" w:rsidRPr="00B24571">
        <w:rPr>
          <w:lang w:val="es-ES" w:eastAsia="en-US"/>
        </w:rPr>
        <w:t xml:space="preserve">  </w:t>
      </w:r>
      <w:r w:rsidRPr="00B24571">
        <w:rPr>
          <w:lang w:val="es-ES" w:eastAsia="en-US"/>
        </w:rPr>
        <w:t xml:space="preserve">Los recursos educativos </w:t>
      </w:r>
      <w:r w:rsidR="004939EB">
        <w:rPr>
          <w:lang w:val="es-ES" w:eastAsia="en-US"/>
        </w:rPr>
        <w:t>de acceso libre</w:t>
      </w:r>
      <w:r w:rsidR="000F722A" w:rsidRPr="00B24571">
        <w:rPr>
          <w:lang w:val="es-ES" w:eastAsia="en-US"/>
        </w:rPr>
        <w:t xml:space="preserve">, </w:t>
      </w:r>
      <w:r w:rsidRPr="00B24571">
        <w:rPr>
          <w:lang w:val="es-ES" w:eastAsia="en-US"/>
        </w:rPr>
        <w:t xml:space="preserve">la importación </w:t>
      </w:r>
      <w:r w:rsidR="00B24571" w:rsidRPr="00B24571">
        <w:rPr>
          <w:lang w:val="es-ES" w:eastAsia="en-US"/>
        </w:rPr>
        <w:t>paralela</w:t>
      </w:r>
      <w:r w:rsidRPr="00B24571">
        <w:rPr>
          <w:lang w:val="es-ES" w:eastAsia="en-US"/>
        </w:rPr>
        <w:t xml:space="preserve"> de obras protegidas por derecho de autor</w:t>
      </w:r>
      <w:r w:rsidR="000F722A" w:rsidRPr="00B24571">
        <w:rPr>
          <w:lang w:val="es-ES" w:eastAsia="en-US"/>
        </w:rPr>
        <w:t xml:space="preserve"> </w:t>
      </w:r>
      <w:r w:rsidRPr="00B24571">
        <w:rPr>
          <w:lang w:val="es-ES" w:eastAsia="en-US"/>
        </w:rPr>
        <w:t xml:space="preserve">y </w:t>
      </w:r>
      <w:r w:rsidR="00B24571" w:rsidRPr="00B24571">
        <w:rPr>
          <w:lang w:val="es-ES" w:eastAsia="en-US"/>
        </w:rPr>
        <w:t xml:space="preserve">las reformas en </w:t>
      </w:r>
      <w:r w:rsidRPr="00B24571">
        <w:rPr>
          <w:lang w:val="es-ES" w:eastAsia="en-US"/>
        </w:rPr>
        <w:t>la</w:t>
      </w:r>
      <w:r w:rsidR="000F722A" w:rsidRPr="00B24571">
        <w:rPr>
          <w:lang w:val="es-ES" w:eastAsia="en-US"/>
        </w:rPr>
        <w:t xml:space="preserve"> </w:t>
      </w:r>
      <w:r w:rsidR="004939EB">
        <w:rPr>
          <w:lang w:val="es-ES" w:eastAsia="en-US"/>
        </w:rPr>
        <w:t>concesión</w:t>
      </w:r>
      <w:r w:rsidRPr="00B24571">
        <w:rPr>
          <w:lang w:val="es-ES" w:eastAsia="en-US"/>
        </w:rPr>
        <w:t xml:space="preserve"> de</w:t>
      </w:r>
      <w:r w:rsidR="001912F2" w:rsidRPr="00B24571">
        <w:rPr>
          <w:lang w:val="es-ES" w:eastAsia="en-US"/>
        </w:rPr>
        <w:t xml:space="preserve"> licencias</w:t>
      </w:r>
      <w:r w:rsidR="004939EB">
        <w:rPr>
          <w:lang w:val="es-ES" w:eastAsia="en-US"/>
        </w:rPr>
        <w:t xml:space="preserve"> colectivas</w:t>
      </w:r>
      <w:r w:rsidR="000F722A" w:rsidRPr="00B24571">
        <w:rPr>
          <w:lang w:val="es-ES" w:eastAsia="en-US"/>
        </w:rPr>
        <w:t xml:space="preserve">, </w:t>
      </w:r>
      <w:r w:rsidR="00B24571" w:rsidRPr="00B24571">
        <w:rPr>
          <w:lang w:val="es-ES" w:eastAsia="en-US"/>
        </w:rPr>
        <w:t xml:space="preserve">son temas que cabría seguir examinando para hallar la forma de fomentar el </w:t>
      </w:r>
      <w:r w:rsidR="004939EB">
        <w:rPr>
          <w:lang w:val="es-ES" w:eastAsia="en-US"/>
        </w:rPr>
        <w:t xml:space="preserve">desarrollo del </w:t>
      </w:r>
      <w:r w:rsidR="00B24571" w:rsidRPr="00B24571">
        <w:rPr>
          <w:lang w:val="es-ES" w:eastAsia="en-US"/>
        </w:rPr>
        <w:t>capital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humano</w:t>
      </w:r>
      <w:r w:rsidR="000F722A" w:rsidRPr="00B24571">
        <w:rPr>
          <w:lang w:val="es-ES" w:eastAsia="en-US"/>
        </w:rPr>
        <w:t xml:space="preserve"> </w:t>
      </w:r>
      <w:r w:rsidR="00B24571" w:rsidRPr="00B24571">
        <w:rPr>
          <w:lang w:val="es-ES" w:eastAsia="en-US"/>
        </w:rPr>
        <w:t>e</w:t>
      </w:r>
      <w:r w:rsidR="000F722A" w:rsidRPr="00B24571">
        <w:rPr>
          <w:lang w:val="es-ES" w:eastAsia="en-US"/>
        </w:rPr>
        <w:t>n</w:t>
      </w:r>
      <w:r w:rsidR="00B24571" w:rsidRPr="00B24571">
        <w:rPr>
          <w:lang w:val="es-ES" w:eastAsia="en-US"/>
        </w:rPr>
        <w:t xml:space="preserve"> el mundo en desarrollo</w:t>
      </w:r>
      <w:r w:rsidR="000F722A" w:rsidRPr="00B24571">
        <w:rPr>
          <w:lang w:val="es-ES" w:eastAsia="en-US"/>
        </w:rPr>
        <w:t>.</w:t>
      </w:r>
    </w:p>
    <w:p w:rsidR="001912F2" w:rsidRPr="00B24571" w:rsidRDefault="001912F2" w:rsidP="004939EB">
      <w:pPr>
        <w:rPr>
          <w:lang w:val="es-ES"/>
        </w:rPr>
      </w:pPr>
    </w:p>
    <w:p w:rsidR="001912F2" w:rsidRPr="00B24571" w:rsidRDefault="001912F2" w:rsidP="004939EB">
      <w:pPr>
        <w:rPr>
          <w:lang w:val="es-ES"/>
        </w:rPr>
      </w:pPr>
    </w:p>
    <w:p w:rsidR="005C4C26" w:rsidRPr="00B24571" w:rsidRDefault="001912F2" w:rsidP="008E604A">
      <w:pPr>
        <w:pStyle w:val="Endofdocument-Annex"/>
        <w:rPr>
          <w:lang w:val="es-ES"/>
        </w:rPr>
      </w:pPr>
      <w:r w:rsidRPr="00B24571">
        <w:rPr>
          <w:lang w:val="es-ES"/>
        </w:rPr>
        <w:t>[Fin del Anexo II y del documento]</w:t>
      </w:r>
    </w:p>
    <w:sectPr w:rsidR="005C4C26" w:rsidRPr="00B24571" w:rsidSect="005C4C26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C4" w:rsidRDefault="006614C4">
      <w:r>
        <w:separator/>
      </w:r>
    </w:p>
  </w:endnote>
  <w:endnote w:type="continuationSeparator" w:id="0">
    <w:p w:rsidR="006614C4" w:rsidRDefault="006614C4" w:rsidP="003B38C1">
      <w:r>
        <w:separator/>
      </w:r>
    </w:p>
    <w:p w:rsidR="006614C4" w:rsidRPr="003B38C1" w:rsidRDefault="006614C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614C4" w:rsidRPr="003B38C1" w:rsidRDefault="006614C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C4" w:rsidRDefault="006614C4">
      <w:r>
        <w:separator/>
      </w:r>
    </w:p>
  </w:footnote>
  <w:footnote w:type="continuationSeparator" w:id="0">
    <w:p w:rsidR="006614C4" w:rsidRDefault="006614C4" w:rsidP="008B60B2">
      <w:r>
        <w:separator/>
      </w:r>
    </w:p>
    <w:p w:rsidR="006614C4" w:rsidRPr="00ED77FB" w:rsidRDefault="006614C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614C4" w:rsidRPr="00ED77FB" w:rsidRDefault="006614C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24571" w:rsidRPr="008E604A" w:rsidRDefault="00B24571" w:rsidP="001912F2">
      <w:pPr>
        <w:pStyle w:val="FootnoteText"/>
        <w:rPr>
          <w:rFonts w:ascii="Calibri" w:hAnsi="Calibri"/>
          <w:sz w:val="20"/>
        </w:rPr>
      </w:pPr>
      <w:r w:rsidRPr="006C0BFA">
        <w:rPr>
          <w:rStyle w:val="FootnoteReference"/>
          <w:rFonts w:ascii="Calibri" w:hAnsi="Calibri"/>
          <w:sz w:val="20"/>
        </w:rPr>
        <w:footnoteRef/>
      </w:r>
      <w:r w:rsidRPr="00B24571">
        <w:rPr>
          <w:rFonts w:ascii="Calibri" w:hAnsi="Calibri"/>
          <w:sz w:val="20"/>
          <w:lang w:val="es-ES_tradnl"/>
        </w:rPr>
        <w:t xml:space="preserve"> </w:t>
      </w:r>
      <w:r w:rsidRPr="00B24571">
        <w:rPr>
          <w:rFonts w:ascii="Calibri" w:hAnsi="Calibri"/>
          <w:sz w:val="20"/>
          <w:lang w:val="es-ES_tradnl"/>
        </w:rPr>
        <w:tab/>
      </w:r>
      <w:r w:rsidRPr="004F4E60">
        <w:rPr>
          <w:rFonts w:ascii="Calibri" w:hAnsi="Calibri"/>
          <w:sz w:val="20"/>
          <w:lang w:val="es-ES"/>
        </w:rPr>
        <w:t>V</w:t>
      </w:r>
      <w:r w:rsidRPr="004F4E60">
        <w:rPr>
          <w:szCs w:val="18"/>
          <w:lang w:val="es-ES"/>
        </w:rPr>
        <w:t xml:space="preserve">éase Amalia Toledo, Carolina Botero, y Luisa </w:t>
      </w:r>
      <w:proofErr w:type="spellStart"/>
      <w:r w:rsidRPr="004F4E60">
        <w:rPr>
          <w:szCs w:val="18"/>
          <w:lang w:val="es-ES"/>
        </w:rPr>
        <w:t>Guzman</w:t>
      </w:r>
      <w:proofErr w:type="spellEnd"/>
      <w:r w:rsidRPr="004F4E60">
        <w:rPr>
          <w:szCs w:val="18"/>
          <w:lang w:val="es-ES"/>
        </w:rPr>
        <w:t xml:space="preserve"> (2014), “</w:t>
      </w:r>
      <w:proofErr w:type="spellStart"/>
      <w:r w:rsidRPr="004F4E60">
        <w:rPr>
          <w:szCs w:val="18"/>
          <w:lang w:val="es-ES"/>
        </w:rPr>
        <w:t>Public</w:t>
      </w:r>
      <w:proofErr w:type="spellEnd"/>
      <w:r w:rsidRPr="004F4E60">
        <w:rPr>
          <w:szCs w:val="18"/>
          <w:lang w:val="es-ES"/>
        </w:rPr>
        <w:t xml:space="preserve"> </w:t>
      </w:r>
      <w:proofErr w:type="spellStart"/>
      <w:r w:rsidRPr="004F4E60">
        <w:rPr>
          <w:szCs w:val="18"/>
          <w:lang w:val="es-ES"/>
        </w:rPr>
        <w:t>Expenditures</w:t>
      </w:r>
      <w:proofErr w:type="spellEnd"/>
      <w:r w:rsidRPr="004F4E60">
        <w:rPr>
          <w:szCs w:val="18"/>
          <w:lang w:val="es-ES"/>
        </w:rPr>
        <w:t xml:space="preserve"> in </w:t>
      </w:r>
      <w:proofErr w:type="spellStart"/>
      <w:r w:rsidRPr="004F4E60">
        <w:rPr>
          <w:szCs w:val="18"/>
          <w:lang w:val="es-ES"/>
        </w:rPr>
        <w:t>Latin</w:t>
      </w:r>
      <w:proofErr w:type="spellEnd"/>
      <w:r w:rsidRPr="004F4E60">
        <w:rPr>
          <w:szCs w:val="18"/>
          <w:lang w:val="es-ES"/>
        </w:rPr>
        <w:t xml:space="preserve"> </w:t>
      </w:r>
      <w:proofErr w:type="spellStart"/>
      <w:r w:rsidRPr="004F4E60">
        <w:rPr>
          <w:szCs w:val="18"/>
          <w:lang w:val="es-ES"/>
        </w:rPr>
        <w:t>America</w:t>
      </w:r>
      <w:proofErr w:type="spellEnd"/>
      <w:r w:rsidRPr="004F4E60">
        <w:rPr>
          <w:szCs w:val="18"/>
          <w:lang w:val="es-ES"/>
        </w:rPr>
        <w:t xml:space="preserve">.  </w:t>
      </w:r>
      <w:r w:rsidRPr="008E604A">
        <w:rPr>
          <w:szCs w:val="18"/>
        </w:rPr>
        <w:t xml:space="preserve">Recommendations to Serve the Purposes of the Paris Open Educational Resources Declaration,” </w:t>
      </w:r>
      <w:r w:rsidRPr="008E604A">
        <w:rPr>
          <w:i/>
          <w:szCs w:val="18"/>
        </w:rPr>
        <w:t>Open Praxis</w:t>
      </w:r>
      <w:r w:rsidRPr="008E604A">
        <w:rPr>
          <w:szCs w:val="18"/>
        </w:rPr>
        <w:t>, Vol. 6, Número 2, páginas 103 a 114</w:t>
      </w:r>
      <w:r w:rsidR="004939EB" w:rsidRPr="008E604A">
        <w:rPr>
          <w:szCs w:val="18"/>
        </w:rPr>
        <w:t>.</w:t>
      </w:r>
    </w:p>
  </w:footnote>
  <w:footnote w:id="3">
    <w:p w:rsidR="00B24571" w:rsidRPr="008E604A" w:rsidRDefault="00B24571" w:rsidP="001912F2">
      <w:pPr>
        <w:pStyle w:val="FootnoteText"/>
        <w:rPr>
          <w:szCs w:val="18"/>
        </w:rPr>
      </w:pPr>
      <w:r w:rsidRPr="004F4E60">
        <w:rPr>
          <w:rStyle w:val="FootnoteReference"/>
          <w:rFonts w:ascii="Calibri" w:hAnsi="Calibri"/>
          <w:sz w:val="20"/>
          <w:lang w:val="es-ES"/>
        </w:rPr>
        <w:footnoteRef/>
      </w:r>
      <w:r w:rsidRPr="008E604A">
        <w:rPr>
          <w:rFonts w:ascii="Calibri" w:hAnsi="Calibri"/>
          <w:sz w:val="20"/>
        </w:rPr>
        <w:t xml:space="preserve"> </w:t>
      </w:r>
      <w:r w:rsidRPr="008E604A">
        <w:rPr>
          <w:rFonts w:ascii="Calibri" w:hAnsi="Calibri"/>
          <w:sz w:val="20"/>
        </w:rPr>
        <w:tab/>
      </w:r>
      <w:r w:rsidRPr="008E604A">
        <w:rPr>
          <w:szCs w:val="18"/>
        </w:rPr>
        <w:t xml:space="preserve">Véase Eve Gray, Andrew Rens, y Karen Burns (2010), </w:t>
      </w:r>
      <w:r w:rsidRPr="008E604A">
        <w:rPr>
          <w:i/>
          <w:szCs w:val="18"/>
        </w:rPr>
        <w:t>Alternative Licensing Models in Africa</w:t>
      </w:r>
      <w:r w:rsidRPr="008E604A">
        <w:rPr>
          <w:szCs w:val="18"/>
        </w:rPr>
        <w:t xml:space="preserve"> (IDRC Project Report), </w:t>
      </w:r>
      <w:r w:rsidRPr="008E604A">
        <w:rPr>
          <w:i/>
          <w:szCs w:val="18"/>
        </w:rPr>
        <w:t>Association for Creative Research and Development</w:t>
      </w:r>
      <w:r w:rsidRPr="008E604A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71" w:rsidRPr="00FE6DA2" w:rsidRDefault="00FE6DA2" w:rsidP="001912F2">
    <w:pPr>
      <w:jc w:val="right"/>
      <w:rPr>
        <w:lang w:val="es-ES_tradnl"/>
      </w:rPr>
    </w:pPr>
    <w:r w:rsidRPr="00FE6DA2">
      <w:rPr>
        <w:lang w:val="es-ES_tradnl"/>
      </w:rPr>
      <w:t>CDIP</w:t>
    </w:r>
    <w:r w:rsidR="00B24571" w:rsidRPr="00FE6DA2">
      <w:rPr>
        <w:lang w:val="es-ES_tradnl"/>
      </w:rPr>
      <w:t>/14/</w:t>
    </w:r>
    <w:r w:rsidRPr="00FE6DA2">
      <w:rPr>
        <w:lang w:val="es-ES_tradnl"/>
      </w:rPr>
      <w:t>14</w:t>
    </w:r>
  </w:p>
  <w:p w:rsidR="00B24571" w:rsidRPr="00FE6DA2" w:rsidRDefault="00B24571" w:rsidP="001912F2">
    <w:pPr>
      <w:jc w:val="right"/>
    </w:pPr>
    <w:r w:rsidRPr="00FE6DA2">
      <w:rPr>
        <w:lang w:val="es-ES_tradnl"/>
      </w:rPr>
      <w:t>Página</w:t>
    </w:r>
    <w:r w:rsidRPr="00FE6DA2">
      <w:t xml:space="preserve"> </w:t>
    </w:r>
    <w:r w:rsidRPr="00FE6DA2">
      <w:fldChar w:fldCharType="begin"/>
    </w:r>
    <w:r w:rsidRPr="00FE6DA2">
      <w:instrText xml:space="preserve"> PAGE   \* MERGEFORMAT </w:instrText>
    </w:r>
    <w:r w:rsidRPr="00FE6DA2">
      <w:fldChar w:fldCharType="separate"/>
    </w:r>
    <w:r w:rsidR="00C4180B">
      <w:rPr>
        <w:noProof/>
      </w:rPr>
      <w:t>2</w:t>
    </w:r>
    <w:r w:rsidRPr="00FE6DA2">
      <w:rPr>
        <w:noProof/>
      </w:rPr>
      <w:fldChar w:fldCharType="end"/>
    </w:r>
  </w:p>
  <w:p w:rsidR="00B24571" w:rsidRPr="00FE6DA2" w:rsidRDefault="00B2457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71" w:rsidRPr="00A35B21" w:rsidRDefault="00B24571" w:rsidP="001912F2">
    <w:pPr>
      <w:jc w:val="right"/>
    </w:pPr>
    <w:r w:rsidRPr="00A35B21">
      <w:t>CDIP/14/INF/11</w:t>
    </w:r>
  </w:p>
  <w:p w:rsidR="00B24571" w:rsidRPr="00A35B21" w:rsidRDefault="00B24571" w:rsidP="001912F2">
    <w:pPr>
      <w:jc w:val="right"/>
    </w:pPr>
    <w:r w:rsidRPr="00A35B21">
      <w:t xml:space="preserve">Anexo I, página </w:t>
    </w:r>
    <w:r w:rsidRPr="00A35B21">
      <w:fldChar w:fldCharType="begin"/>
    </w:r>
    <w:r w:rsidRPr="00A35B21">
      <w:instrText xml:space="preserve"> PAGE  \* MERGEFORMAT </w:instrText>
    </w:r>
    <w:r w:rsidRPr="00A35B21">
      <w:fldChar w:fldCharType="separate"/>
    </w:r>
    <w:r w:rsidR="00452B6A">
      <w:rPr>
        <w:noProof/>
      </w:rPr>
      <w:t>3</w:t>
    </w:r>
    <w:r w:rsidRPr="00A35B21">
      <w:fldChar w:fldCharType="end"/>
    </w:r>
  </w:p>
  <w:p w:rsidR="00B24571" w:rsidRDefault="00B2457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71" w:rsidRDefault="00B24571" w:rsidP="00324EC5">
    <w:pPr>
      <w:jc w:val="right"/>
    </w:pPr>
    <w:r>
      <w:t>CDIP/14/INF/11</w:t>
    </w:r>
  </w:p>
  <w:p w:rsidR="00B24571" w:rsidRDefault="00A35B21" w:rsidP="004675A2">
    <w:pPr>
      <w:jc w:val="right"/>
    </w:pPr>
    <w:r>
      <w:t>AN</w:t>
    </w:r>
    <w:r w:rsidR="00B24571">
      <w:t>EX</w:t>
    </w:r>
    <w:r>
      <w:t>O</w:t>
    </w:r>
    <w:r w:rsidR="00B24571">
      <w:t xml:space="preserve"> I</w:t>
    </w:r>
  </w:p>
  <w:p w:rsidR="00B24571" w:rsidRDefault="00B2457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71" w:rsidRPr="00B24571" w:rsidRDefault="00B24571" w:rsidP="001912F2">
    <w:pPr>
      <w:jc w:val="right"/>
      <w:rPr>
        <w:lang w:val="fr-CH"/>
      </w:rPr>
    </w:pPr>
    <w:r w:rsidRPr="00B24571">
      <w:rPr>
        <w:lang w:val="es-ES_tradnl"/>
      </w:rPr>
      <w:t>CDIP/14/INF/11</w:t>
    </w:r>
  </w:p>
  <w:p w:rsidR="00B24571" w:rsidRPr="00B24571" w:rsidRDefault="00B24571" w:rsidP="001912F2">
    <w:pPr>
      <w:jc w:val="right"/>
      <w:rPr>
        <w:lang w:val="fr-CH"/>
      </w:rPr>
    </w:pPr>
    <w:r>
      <w:rPr>
        <w:lang w:val="es-ES_tradnl"/>
      </w:rPr>
      <w:t>Anexo II, página</w:t>
    </w:r>
    <w:r w:rsidRPr="00B24571">
      <w:rPr>
        <w:lang w:val="fr-CH"/>
      </w:rPr>
      <w:t xml:space="preserve"> </w:t>
    </w:r>
    <w:r w:rsidRPr="00B24571">
      <w:fldChar w:fldCharType="begin"/>
    </w:r>
    <w:r w:rsidRPr="00B24571">
      <w:rPr>
        <w:lang w:val="fr-CH"/>
      </w:rPr>
      <w:instrText xml:space="preserve"> PAGE   \* MERGEFORMAT </w:instrText>
    </w:r>
    <w:r w:rsidRPr="00B24571">
      <w:fldChar w:fldCharType="separate"/>
    </w:r>
    <w:r w:rsidR="00452B6A">
      <w:rPr>
        <w:noProof/>
        <w:lang w:val="fr-CH"/>
      </w:rPr>
      <w:t>2</w:t>
    </w:r>
    <w:r w:rsidRPr="00B24571">
      <w:rPr>
        <w:noProof/>
      </w:rPr>
      <w:fldChar w:fldCharType="end"/>
    </w:r>
  </w:p>
  <w:p w:rsidR="00B24571" w:rsidRPr="00B24571" w:rsidRDefault="00B24571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71" w:rsidRDefault="00B24571" w:rsidP="00324EC5">
    <w:pPr>
      <w:jc w:val="right"/>
    </w:pPr>
    <w:r>
      <w:t>CDIP/14/INF/11</w:t>
    </w:r>
  </w:p>
  <w:p w:rsidR="00B24571" w:rsidRDefault="00B24571" w:rsidP="00B553C8">
    <w:pPr>
      <w:jc w:val="right"/>
    </w:pPr>
    <w:r>
      <w:t>ANEX</w:t>
    </w:r>
    <w:r w:rsidR="00A35B21">
      <w:t>O</w:t>
    </w:r>
    <w:r>
      <w:t xml:space="preserve"> II</w:t>
    </w:r>
  </w:p>
  <w:p w:rsidR="00B24571" w:rsidRDefault="00B24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A2B"/>
    <w:multiLevelType w:val="multilevel"/>
    <w:tmpl w:val="67FC8C5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6CD29E3"/>
    <w:multiLevelType w:val="multilevel"/>
    <w:tmpl w:val="235015E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s-ES_tradnl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3628C9"/>
    <w:multiLevelType w:val="hybridMultilevel"/>
    <w:tmpl w:val="902E9FD6"/>
    <w:lvl w:ilvl="0" w:tplc="7F08D28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F51D0"/>
    <w:multiLevelType w:val="multilevel"/>
    <w:tmpl w:val="DD9422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CB33993"/>
    <w:multiLevelType w:val="multilevel"/>
    <w:tmpl w:val="F8CE83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1FFB19A2"/>
    <w:multiLevelType w:val="multilevel"/>
    <w:tmpl w:val="83A6F7E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9C8310D"/>
    <w:multiLevelType w:val="multilevel"/>
    <w:tmpl w:val="0C2A17C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CD3CD3"/>
    <w:multiLevelType w:val="multilevel"/>
    <w:tmpl w:val="641026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675867D6"/>
    <w:multiLevelType w:val="multilevel"/>
    <w:tmpl w:val="760ABCC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6B142301"/>
    <w:multiLevelType w:val="multilevel"/>
    <w:tmpl w:val="49467F9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AT.WIPO|PreTradBeta|Test-WIPO|UPOV_Beta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IP in General\SpeechDG2014|UPOV\Meetings|UPOV\Other|UPOV\Publications|UPOV\Technical Guidelines|WorkspaceETS\Test|WorkspaceSTS\Draft\BudgetFinance\Budget_2012_13|WorkspaceSTS\Draft\BudgetFinance\Docs ref PBC|WorkspaceSTS\Draft\BudgetFinance\PPR_2010_11|WorkspaceSTS\Draft\BudgetFinance\PPR_2012_13|WorkspaceSTS\Draft\25872 MM|WorkspaceSTS\Draft\AmparoBou|WorkspaceSTS\Draft\Asambleas Sep 2014|WorkspaceSTS\Draft\CDIP|WorkspaceSTS\Draft\IP Advantages|WorkspaceSTS\Draft\Job 34167|WorkspaceSTS\Draft\Madrid Yearly Review 2013|WorkspaceSTS\Draft\Nilo|WorkspaceSTS\Draft\Países|WorkspaceSTS\Draft\PCT A 46 1|WorkspaceSTS\Draft\PCT docs para job 35150|WorkspaceSTS\Draft\QA|WorkspaceSTS\Draft\QA_Job35444|WorkspaceSTS\Draft\ReportAssemblies2012|WorkspaceSTS\Draft\sct 31|WorkspaceSTS\Draft\Staff_RR|WorkspaceSTS\Draft\UPOV 33261|WorkspaceSTS\Draft\UPOV DL-305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|WorkspaceSTS\QA35602"/>
    <w:docVar w:name="TextBaseURL" w:val="empty"/>
    <w:docVar w:name="UILng" w:val="en"/>
  </w:docVars>
  <w:rsids>
    <w:rsidRoot w:val="003A0FAA"/>
    <w:rsid w:val="00017468"/>
    <w:rsid w:val="00043CAA"/>
    <w:rsid w:val="00062C9B"/>
    <w:rsid w:val="00072F11"/>
    <w:rsid w:val="00075432"/>
    <w:rsid w:val="00077173"/>
    <w:rsid w:val="00087E0A"/>
    <w:rsid w:val="00095843"/>
    <w:rsid w:val="000968ED"/>
    <w:rsid w:val="0009752D"/>
    <w:rsid w:val="000A28E4"/>
    <w:rsid w:val="000C1730"/>
    <w:rsid w:val="000C1BC3"/>
    <w:rsid w:val="000E4727"/>
    <w:rsid w:val="000E6616"/>
    <w:rsid w:val="000F5E56"/>
    <w:rsid w:val="000F722A"/>
    <w:rsid w:val="00104C37"/>
    <w:rsid w:val="00111325"/>
    <w:rsid w:val="00127ACF"/>
    <w:rsid w:val="001362EE"/>
    <w:rsid w:val="001549D2"/>
    <w:rsid w:val="001754A5"/>
    <w:rsid w:val="001832A6"/>
    <w:rsid w:val="001912F2"/>
    <w:rsid w:val="001964CD"/>
    <w:rsid w:val="001A5732"/>
    <w:rsid w:val="001A5D97"/>
    <w:rsid w:val="001A6E85"/>
    <w:rsid w:val="001C217D"/>
    <w:rsid w:val="001D4B88"/>
    <w:rsid w:val="001D5EFA"/>
    <w:rsid w:val="001E23CF"/>
    <w:rsid w:val="001F767C"/>
    <w:rsid w:val="0020235A"/>
    <w:rsid w:val="002079CC"/>
    <w:rsid w:val="0021011E"/>
    <w:rsid w:val="002319AD"/>
    <w:rsid w:val="002634C4"/>
    <w:rsid w:val="002928D3"/>
    <w:rsid w:val="002B14C3"/>
    <w:rsid w:val="002D0430"/>
    <w:rsid w:val="002F1FE6"/>
    <w:rsid w:val="002F4E68"/>
    <w:rsid w:val="002F5857"/>
    <w:rsid w:val="003026FE"/>
    <w:rsid w:val="00312F7F"/>
    <w:rsid w:val="00324EC5"/>
    <w:rsid w:val="003261FA"/>
    <w:rsid w:val="00326F74"/>
    <w:rsid w:val="00346780"/>
    <w:rsid w:val="00361450"/>
    <w:rsid w:val="003673CF"/>
    <w:rsid w:val="003845C1"/>
    <w:rsid w:val="003A0FAA"/>
    <w:rsid w:val="003A6F89"/>
    <w:rsid w:val="003B38C1"/>
    <w:rsid w:val="003B79DE"/>
    <w:rsid w:val="003D4641"/>
    <w:rsid w:val="003F7C02"/>
    <w:rsid w:val="0040048A"/>
    <w:rsid w:val="00402418"/>
    <w:rsid w:val="00423E3E"/>
    <w:rsid w:val="00427AF4"/>
    <w:rsid w:val="00452B6A"/>
    <w:rsid w:val="00455D2A"/>
    <w:rsid w:val="004647DA"/>
    <w:rsid w:val="004675A2"/>
    <w:rsid w:val="00474062"/>
    <w:rsid w:val="00477D6B"/>
    <w:rsid w:val="004939EB"/>
    <w:rsid w:val="004941F6"/>
    <w:rsid w:val="004A4E66"/>
    <w:rsid w:val="004B0932"/>
    <w:rsid w:val="004B4D6B"/>
    <w:rsid w:val="004C6225"/>
    <w:rsid w:val="004D2A69"/>
    <w:rsid w:val="004F4E60"/>
    <w:rsid w:val="004F5A03"/>
    <w:rsid w:val="005019FF"/>
    <w:rsid w:val="00521351"/>
    <w:rsid w:val="0053057A"/>
    <w:rsid w:val="00556710"/>
    <w:rsid w:val="00560A29"/>
    <w:rsid w:val="005904FF"/>
    <w:rsid w:val="00596780"/>
    <w:rsid w:val="005A3548"/>
    <w:rsid w:val="005B2717"/>
    <w:rsid w:val="005B311C"/>
    <w:rsid w:val="005C0C2F"/>
    <w:rsid w:val="005C2E40"/>
    <w:rsid w:val="005C4C26"/>
    <w:rsid w:val="005C6649"/>
    <w:rsid w:val="005C7EBA"/>
    <w:rsid w:val="005D18A7"/>
    <w:rsid w:val="005D20B1"/>
    <w:rsid w:val="005F595A"/>
    <w:rsid w:val="005F6885"/>
    <w:rsid w:val="00605827"/>
    <w:rsid w:val="00610FFD"/>
    <w:rsid w:val="00611208"/>
    <w:rsid w:val="00617215"/>
    <w:rsid w:val="00646050"/>
    <w:rsid w:val="00652045"/>
    <w:rsid w:val="006604F8"/>
    <w:rsid w:val="006614C4"/>
    <w:rsid w:val="00663C3E"/>
    <w:rsid w:val="006713CA"/>
    <w:rsid w:val="00676C5C"/>
    <w:rsid w:val="00693C24"/>
    <w:rsid w:val="00697140"/>
    <w:rsid w:val="006A44A7"/>
    <w:rsid w:val="006E5E00"/>
    <w:rsid w:val="006F77E6"/>
    <w:rsid w:val="00703B56"/>
    <w:rsid w:val="00704DC6"/>
    <w:rsid w:val="00724736"/>
    <w:rsid w:val="0076378C"/>
    <w:rsid w:val="007C09C9"/>
    <w:rsid w:val="007D1613"/>
    <w:rsid w:val="00801965"/>
    <w:rsid w:val="00827D08"/>
    <w:rsid w:val="00846642"/>
    <w:rsid w:val="00856818"/>
    <w:rsid w:val="008569CA"/>
    <w:rsid w:val="00884179"/>
    <w:rsid w:val="00891B6F"/>
    <w:rsid w:val="00892A61"/>
    <w:rsid w:val="008A74E1"/>
    <w:rsid w:val="008B2CC1"/>
    <w:rsid w:val="008B60B2"/>
    <w:rsid w:val="008E604A"/>
    <w:rsid w:val="00902F4A"/>
    <w:rsid w:val="0090473D"/>
    <w:rsid w:val="0090731E"/>
    <w:rsid w:val="00914A15"/>
    <w:rsid w:val="00916EE2"/>
    <w:rsid w:val="00953A25"/>
    <w:rsid w:val="00955565"/>
    <w:rsid w:val="00966A22"/>
    <w:rsid w:val="0096722F"/>
    <w:rsid w:val="00970989"/>
    <w:rsid w:val="00980843"/>
    <w:rsid w:val="009E2791"/>
    <w:rsid w:val="009E3F6F"/>
    <w:rsid w:val="009F4079"/>
    <w:rsid w:val="009F499F"/>
    <w:rsid w:val="00A00504"/>
    <w:rsid w:val="00A35B21"/>
    <w:rsid w:val="00A42DAF"/>
    <w:rsid w:val="00A45BD8"/>
    <w:rsid w:val="00A60B2D"/>
    <w:rsid w:val="00A75437"/>
    <w:rsid w:val="00A869B7"/>
    <w:rsid w:val="00AB14CD"/>
    <w:rsid w:val="00AC205C"/>
    <w:rsid w:val="00AF0A6B"/>
    <w:rsid w:val="00B05A69"/>
    <w:rsid w:val="00B1257E"/>
    <w:rsid w:val="00B24571"/>
    <w:rsid w:val="00B27B81"/>
    <w:rsid w:val="00B553C8"/>
    <w:rsid w:val="00B622CB"/>
    <w:rsid w:val="00B9734B"/>
    <w:rsid w:val="00BA137D"/>
    <w:rsid w:val="00BD69B8"/>
    <w:rsid w:val="00BD7F80"/>
    <w:rsid w:val="00C11BFE"/>
    <w:rsid w:val="00C4180B"/>
    <w:rsid w:val="00C57DAC"/>
    <w:rsid w:val="00C9119B"/>
    <w:rsid w:val="00C96AF3"/>
    <w:rsid w:val="00CA09CE"/>
    <w:rsid w:val="00CA1C6F"/>
    <w:rsid w:val="00CD5B21"/>
    <w:rsid w:val="00CD6388"/>
    <w:rsid w:val="00CF487C"/>
    <w:rsid w:val="00CF7291"/>
    <w:rsid w:val="00D07571"/>
    <w:rsid w:val="00D1604B"/>
    <w:rsid w:val="00D17500"/>
    <w:rsid w:val="00D4034A"/>
    <w:rsid w:val="00D45252"/>
    <w:rsid w:val="00D6034D"/>
    <w:rsid w:val="00D71B4D"/>
    <w:rsid w:val="00D7645C"/>
    <w:rsid w:val="00D82296"/>
    <w:rsid w:val="00D93D55"/>
    <w:rsid w:val="00DD0271"/>
    <w:rsid w:val="00DD0A7E"/>
    <w:rsid w:val="00DD63A3"/>
    <w:rsid w:val="00E02578"/>
    <w:rsid w:val="00E160D0"/>
    <w:rsid w:val="00E309F3"/>
    <w:rsid w:val="00E335FE"/>
    <w:rsid w:val="00E50D9F"/>
    <w:rsid w:val="00E7417E"/>
    <w:rsid w:val="00E94105"/>
    <w:rsid w:val="00EB09A7"/>
    <w:rsid w:val="00EC4E49"/>
    <w:rsid w:val="00EC69AB"/>
    <w:rsid w:val="00ED77FB"/>
    <w:rsid w:val="00EE45FA"/>
    <w:rsid w:val="00F174AE"/>
    <w:rsid w:val="00F229DD"/>
    <w:rsid w:val="00F359B4"/>
    <w:rsid w:val="00F61928"/>
    <w:rsid w:val="00F660F8"/>
    <w:rsid w:val="00F66152"/>
    <w:rsid w:val="00F76DAD"/>
    <w:rsid w:val="00F94874"/>
    <w:rsid w:val="00F94E57"/>
    <w:rsid w:val="00FA2B32"/>
    <w:rsid w:val="00FE6DA2"/>
    <w:rsid w:val="00FE6E42"/>
    <w:rsid w:val="00FE77BD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aliases w:val="Main Title,Main Title1,Para1,Para 1,1.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1.1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5D20B1"/>
    <w:pPr>
      <w:keepNext/>
      <w:ind w:left="720" w:hanging="720"/>
      <w:outlineLvl w:val="4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827D08"/>
    <w:pPr>
      <w:keepNext/>
      <w:keepLines/>
      <w:spacing w:before="200" w:line="276" w:lineRule="auto"/>
      <w:outlineLvl w:val="5"/>
    </w:pPr>
    <w:rPr>
      <w:rFonts w:ascii="Cambria" w:eastAsia="MS Gothic" w:hAnsi="Cambria" w:cs="Times New Roman"/>
      <w:i/>
      <w:iCs/>
      <w:color w:val="243F60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5D20B1"/>
    <w:pPr>
      <w:keepNext/>
      <w:outlineLvl w:val="6"/>
    </w:pPr>
    <w:rPr>
      <w:rFonts w:ascii="Times New Roman" w:eastAsia="Times New Roman" w:hAnsi="Times New Roman" w:cs="Times New Roman"/>
      <w:b/>
      <w:sz w:val="24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5D20B1"/>
    <w:pPr>
      <w:keepNext/>
      <w:spacing w:line="240" w:lineRule="exact"/>
      <w:jc w:val="center"/>
      <w:outlineLvl w:val="7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9">
    <w:name w:val="heading 9"/>
    <w:basedOn w:val="Normal"/>
    <w:next w:val="Normal"/>
    <w:link w:val="Heading9Char"/>
    <w:qFormat/>
    <w:rsid w:val="00827D08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,fn,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2E40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link w:val="DecisionInvitingParaChar"/>
    <w:rsid w:val="001A573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1A5732"/>
    <w:rPr>
      <w:rFonts w:ascii="Arial" w:hAnsi="Arial"/>
      <w:i/>
    </w:rPr>
  </w:style>
  <w:style w:type="character" w:customStyle="1" w:styleId="FootnoteTextChar">
    <w:name w:val="Footnote Text Char"/>
    <w:aliases w:val="Footnote ak Char,fn Char,footnote text Char"/>
    <w:link w:val="FootnoteText"/>
    <w:rsid w:val="0069714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aliases w:val="16 Point,Superscript 6 Point,Ref,de nota al pie"/>
    <w:basedOn w:val="DefaultParagraphFont"/>
    <w:uiPriority w:val="99"/>
    <w:rsid w:val="00F94E57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827D08"/>
    <w:rPr>
      <w:rFonts w:ascii="Cambria" w:eastAsia="MS Gothic" w:hAnsi="Cambria"/>
      <w:i/>
      <w:iCs/>
      <w:color w:val="243F60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827D08"/>
    <w:rPr>
      <w:rFonts w:ascii="Cambria" w:hAnsi="Cambria"/>
      <w:sz w:val="22"/>
      <w:szCs w:val="22"/>
      <w:lang w:eastAsia="zh-CN"/>
    </w:rPr>
  </w:style>
  <w:style w:type="paragraph" w:styleId="BodyTextIndent3">
    <w:name w:val="Body Text Indent 3"/>
    <w:basedOn w:val="Normal"/>
    <w:link w:val="BodyTextIndent3Char"/>
    <w:rsid w:val="00827D08"/>
    <w:pPr>
      <w:tabs>
        <w:tab w:val="left" w:pos="3686"/>
      </w:tabs>
      <w:ind w:left="3686" w:hanging="1418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827D08"/>
    <w:rPr>
      <w:sz w:val="24"/>
      <w:lang w:eastAsia="fr-FR"/>
    </w:rPr>
  </w:style>
  <w:style w:type="paragraph" w:customStyle="1" w:styleId="CarCar">
    <w:name w:val="Car Car"/>
    <w:basedOn w:val="Normal"/>
    <w:rsid w:val="00827D0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827D08"/>
    <w:pPr>
      <w:spacing w:after="120"/>
      <w:ind w:left="5534"/>
    </w:pPr>
    <w:rPr>
      <w:rFonts w:eastAsia="Times New Roman" w:cs="Times New Roman"/>
      <w:sz w:val="20"/>
      <w:lang w:eastAsia="en-US"/>
    </w:rPr>
  </w:style>
  <w:style w:type="paragraph" w:customStyle="1" w:styleId="MeetingTitle">
    <w:name w:val="Meeting Title"/>
    <w:basedOn w:val="Normal"/>
    <w:rsid w:val="00827D08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character" w:styleId="Hyperlink">
    <w:name w:val="Hyperlink"/>
    <w:rsid w:val="00827D08"/>
    <w:rPr>
      <w:color w:val="356895"/>
      <w:u w:val="single"/>
    </w:rPr>
  </w:style>
  <w:style w:type="character" w:customStyle="1" w:styleId="st1">
    <w:name w:val="st1"/>
    <w:basedOn w:val="DefaultParagraphFont"/>
    <w:rsid w:val="00827D08"/>
  </w:style>
  <w:style w:type="paragraph" w:styleId="Title">
    <w:name w:val="Title"/>
    <w:basedOn w:val="Normal"/>
    <w:next w:val="Normal"/>
    <w:link w:val="TitleChar"/>
    <w:qFormat/>
    <w:rsid w:val="00827D08"/>
    <w:pPr>
      <w:spacing w:before="240" w:after="60"/>
      <w:jc w:val="center"/>
      <w:outlineLvl w:val="0"/>
    </w:pPr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7D08"/>
    <w:rPr>
      <w:rFonts w:ascii="Calibri" w:eastAsia="MS Gothic" w:hAnsi="Calibri"/>
      <w:b/>
      <w:bCs/>
      <w:kern w:val="28"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82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827D08"/>
  </w:style>
  <w:style w:type="paragraph" w:customStyle="1" w:styleId="Default">
    <w:name w:val="Default"/>
    <w:rsid w:val="00827D0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rsid w:val="00827D08"/>
    <w:rPr>
      <w:color w:val="800080"/>
      <w:u w:val="single"/>
    </w:rPr>
  </w:style>
  <w:style w:type="character" w:customStyle="1" w:styleId="st">
    <w:name w:val="st"/>
    <w:rsid w:val="00827D08"/>
  </w:style>
  <w:style w:type="character" w:styleId="Emphasis">
    <w:name w:val="Emphasis"/>
    <w:uiPriority w:val="20"/>
    <w:qFormat/>
    <w:rsid w:val="00827D08"/>
    <w:rPr>
      <w:i/>
      <w:iCs/>
    </w:rPr>
  </w:style>
  <w:style w:type="character" w:styleId="HTMLCite">
    <w:name w:val="HTML Cite"/>
    <w:uiPriority w:val="99"/>
    <w:unhideWhenUsed/>
    <w:rsid w:val="00827D08"/>
    <w:rPr>
      <w:i/>
      <w:iCs/>
    </w:rPr>
  </w:style>
  <w:style w:type="character" w:styleId="Strong">
    <w:name w:val="Strong"/>
    <w:uiPriority w:val="22"/>
    <w:qFormat/>
    <w:rsid w:val="00827D08"/>
    <w:rPr>
      <w:b/>
      <w:bCs/>
    </w:rPr>
  </w:style>
  <w:style w:type="character" w:customStyle="1" w:styleId="style80x">
    <w:name w:val="style80x"/>
    <w:rsid w:val="00827D08"/>
  </w:style>
  <w:style w:type="character" w:styleId="CommentReference">
    <w:name w:val="annotation reference"/>
    <w:uiPriority w:val="99"/>
    <w:rsid w:val="00827D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27D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D0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D08"/>
    <w:rPr>
      <w:rFonts w:ascii="Arial" w:eastAsia="SimSun" w:hAnsi="Arial" w:cs="Arial"/>
      <w:b/>
      <w:bCs/>
      <w:sz w:val="18"/>
      <w:lang w:eastAsia="zh-CN"/>
    </w:rPr>
  </w:style>
  <w:style w:type="character" w:customStyle="1" w:styleId="Heading1Char">
    <w:name w:val="Heading 1 Char"/>
    <w:aliases w:val="Main Title Char,Main Title1 Char,Para1 Char,Para 1 Char,1. Char"/>
    <w:link w:val="Heading1"/>
    <w:locked/>
    <w:rsid w:val="00827D0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NoSpacing">
    <w:name w:val="No Spacing"/>
    <w:uiPriority w:val="1"/>
    <w:qFormat/>
    <w:rsid w:val="00827D08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0D9F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D20B1"/>
    <w:rPr>
      <w:b/>
      <w:u w:val="single"/>
      <w:lang w:val="en-AU"/>
    </w:rPr>
  </w:style>
  <w:style w:type="character" w:customStyle="1" w:styleId="Heading7Char">
    <w:name w:val="Heading 7 Char"/>
    <w:basedOn w:val="DefaultParagraphFont"/>
    <w:link w:val="Heading7"/>
    <w:rsid w:val="005D20B1"/>
    <w:rPr>
      <w:b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5D20B1"/>
    <w:rPr>
      <w:b/>
      <w:u w:val="single"/>
      <w:lang w:val="en-AU"/>
    </w:rPr>
  </w:style>
  <w:style w:type="character" w:customStyle="1" w:styleId="Heading2Char">
    <w:name w:val="Heading 2 Char"/>
    <w:aliases w:val="1.1 Char"/>
    <w:basedOn w:val="DefaultParagraphFont"/>
    <w:link w:val="Heading2"/>
    <w:rsid w:val="005D20B1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D20B1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5D20B1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5D20B1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D20B1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5D20B1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D20B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5D20B1"/>
  </w:style>
  <w:style w:type="paragraph" w:customStyle="1" w:styleId="LegalHead1">
    <w:name w:val="Legal Head 1"/>
    <w:basedOn w:val="Heading1"/>
    <w:rsid w:val="005D20B1"/>
    <w:pPr>
      <w:tabs>
        <w:tab w:val="left" w:pos="851"/>
        <w:tab w:val="left" w:pos="1700"/>
      </w:tabs>
      <w:ind w:hanging="851"/>
      <w:outlineLvl w:val="9"/>
    </w:pPr>
    <w:rPr>
      <w:rFonts w:ascii="Times New Roman" w:eastAsia="Times New Roman" w:hAnsi="Times New Roman" w:cs="Times New Roman"/>
      <w:bCs w:val="0"/>
      <w:kern w:val="28"/>
      <w:sz w:val="20"/>
      <w:szCs w:val="20"/>
      <w:u w:val="single"/>
      <w:lang w:eastAsia="en-US"/>
    </w:rPr>
  </w:style>
  <w:style w:type="paragraph" w:styleId="TOC1">
    <w:name w:val="toc 1"/>
    <w:basedOn w:val="Normal"/>
    <w:next w:val="Normal"/>
    <w:uiPriority w:val="39"/>
    <w:rsid w:val="005D20B1"/>
    <w:pPr>
      <w:tabs>
        <w:tab w:val="right" w:leader="dot" w:pos="10234"/>
      </w:tabs>
      <w:spacing w:before="120" w:after="120"/>
    </w:pPr>
    <w:rPr>
      <w:rFonts w:ascii="Times New Roman" w:eastAsia="Times New Roman" w:hAnsi="Times New Roman" w:cs="Times New Roman"/>
      <w:b/>
      <w:caps/>
      <w:sz w:val="20"/>
      <w:lang w:val="en-AU" w:eastAsia="en-US"/>
    </w:rPr>
  </w:style>
  <w:style w:type="paragraph" w:styleId="TOC2">
    <w:name w:val="toc 2"/>
    <w:basedOn w:val="Normal"/>
    <w:next w:val="Normal"/>
    <w:uiPriority w:val="39"/>
    <w:rsid w:val="005D20B1"/>
    <w:pPr>
      <w:tabs>
        <w:tab w:val="right" w:leader="dot" w:pos="10234"/>
      </w:tabs>
      <w:ind w:left="240"/>
    </w:pPr>
    <w:rPr>
      <w:rFonts w:ascii="Times New Roman" w:eastAsia="Times New Roman" w:hAnsi="Times New Roman" w:cs="Times New Roman"/>
      <w:smallCaps/>
      <w:sz w:val="20"/>
      <w:lang w:val="en-AU" w:eastAsia="en-US"/>
    </w:rPr>
  </w:style>
  <w:style w:type="paragraph" w:styleId="TOC3">
    <w:name w:val="toc 3"/>
    <w:basedOn w:val="Normal"/>
    <w:next w:val="Normal"/>
    <w:uiPriority w:val="39"/>
    <w:rsid w:val="005D20B1"/>
    <w:pPr>
      <w:tabs>
        <w:tab w:val="right" w:leader="dot" w:pos="10234"/>
      </w:tabs>
      <w:ind w:left="480"/>
    </w:pPr>
    <w:rPr>
      <w:rFonts w:ascii="Times New Roman" w:eastAsia="Times New Roman" w:hAnsi="Times New Roman" w:cs="Times New Roman"/>
      <w:i/>
      <w:sz w:val="20"/>
      <w:lang w:val="en-AU" w:eastAsia="en-US"/>
    </w:rPr>
  </w:style>
  <w:style w:type="paragraph" w:styleId="TOC4">
    <w:name w:val="toc 4"/>
    <w:basedOn w:val="Normal"/>
    <w:next w:val="Normal"/>
    <w:rsid w:val="005D20B1"/>
    <w:pPr>
      <w:tabs>
        <w:tab w:val="right" w:leader="dot" w:pos="10234"/>
      </w:tabs>
      <w:ind w:left="7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5">
    <w:name w:val="toc 5"/>
    <w:basedOn w:val="Normal"/>
    <w:next w:val="Normal"/>
    <w:rsid w:val="005D20B1"/>
    <w:pPr>
      <w:tabs>
        <w:tab w:val="right" w:leader="dot" w:pos="10234"/>
      </w:tabs>
      <w:ind w:left="96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6">
    <w:name w:val="toc 6"/>
    <w:basedOn w:val="Normal"/>
    <w:next w:val="Normal"/>
    <w:rsid w:val="005D20B1"/>
    <w:pPr>
      <w:tabs>
        <w:tab w:val="right" w:leader="dot" w:pos="10234"/>
      </w:tabs>
      <w:ind w:left="120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7">
    <w:name w:val="toc 7"/>
    <w:basedOn w:val="Normal"/>
    <w:next w:val="Normal"/>
    <w:rsid w:val="005D20B1"/>
    <w:pPr>
      <w:tabs>
        <w:tab w:val="right" w:leader="dot" w:pos="10234"/>
      </w:tabs>
      <w:ind w:left="144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8">
    <w:name w:val="toc 8"/>
    <w:basedOn w:val="Normal"/>
    <w:next w:val="Normal"/>
    <w:rsid w:val="005D20B1"/>
    <w:pPr>
      <w:tabs>
        <w:tab w:val="right" w:leader="dot" w:pos="10234"/>
      </w:tabs>
      <w:ind w:left="168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9">
    <w:name w:val="toc 9"/>
    <w:basedOn w:val="Normal"/>
    <w:next w:val="Normal"/>
    <w:rsid w:val="005D20B1"/>
    <w:pPr>
      <w:tabs>
        <w:tab w:val="right" w:leader="dot" w:pos="10234"/>
      </w:tabs>
      <w:ind w:left="19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BodyTextIndent">
    <w:name w:val="Body Text Indent"/>
    <w:basedOn w:val="Normal"/>
    <w:link w:val="BodyTextIndentChar"/>
    <w:rsid w:val="005D20B1"/>
    <w:pPr>
      <w:tabs>
        <w:tab w:val="left" w:pos="720"/>
      </w:tabs>
      <w:ind w:left="1418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5D20B1"/>
    <w:rPr>
      <w:lang w:val="en-AU"/>
    </w:rPr>
  </w:style>
  <w:style w:type="paragraph" w:styleId="BodyTextIndent2">
    <w:name w:val="Body Text Indent 2"/>
    <w:basedOn w:val="Normal"/>
    <w:link w:val="BodyTextIndent2Char"/>
    <w:rsid w:val="005D20B1"/>
    <w:pPr>
      <w:tabs>
        <w:tab w:val="left" w:pos="1418"/>
      </w:tabs>
      <w:spacing w:line="240" w:lineRule="exact"/>
      <w:ind w:left="2127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D20B1"/>
    <w:rPr>
      <w:lang w:val="en-AU"/>
    </w:rPr>
  </w:style>
  <w:style w:type="paragraph" w:styleId="BodyText2">
    <w:name w:val="Body Text 2"/>
    <w:basedOn w:val="Normal"/>
    <w:link w:val="BodyText2Char"/>
    <w:rsid w:val="005D20B1"/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5D20B1"/>
    <w:rPr>
      <w:lang w:val="en-AU"/>
    </w:rPr>
  </w:style>
  <w:style w:type="paragraph" w:customStyle="1" w:styleId="Style1">
    <w:name w:val="Style1"/>
    <w:basedOn w:val="Normal"/>
    <w:rsid w:val="005D20B1"/>
    <w:pPr>
      <w:tabs>
        <w:tab w:val="left" w:pos="709"/>
      </w:tabs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NormalWeb">
    <w:name w:val="Normal (Web)"/>
    <w:basedOn w:val="Normal"/>
    <w:uiPriority w:val="99"/>
    <w:unhideWhenUsed/>
    <w:rsid w:val="005D20B1"/>
    <w:pPr>
      <w:spacing w:before="100" w:beforeAutospacing="1" w:after="100" w:afterAutospacing="1"/>
    </w:pPr>
    <w:rPr>
      <w:rFonts w:eastAsia="Times New Roman"/>
      <w:sz w:val="16"/>
      <w:szCs w:val="16"/>
      <w:lang w:val="en-AU" w:eastAsia="en-AU"/>
    </w:rPr>
  </w:style>
  <w:style w:type="character" w:customStyle="1" w:styleId="googqs-tidbit1">
    <w:name w:val="goog_qs-tidbit1"/>
    <w:rsid w:val="005D20B1"/>
    <w:rPr>
      <w:vanish w:val="0"/>
      <w:webHidden w:val="0"/>
      <w:specVanish w:val="0"/>
    </w:rPr>
  </w:style>
  <w:style w:type="character" w:styleId="HTMLVariable">
    <w:name w:val="HTML Variable"/>
    <w:uiPriority w:val="99"/>
    <w:unhideWhenUsed/>
    <w:rsid w:val="005D20B1"/>
    <w:rPr>
      <w:b w:val="0"/>
      <w:bCs w:val="0"/>
      <w:i w:val="0"/>
      <w:iCs w:val="0"/>
    </w:rPr>
  </w:style>
  <w:style w:type="character" w:customStyle="1" w:styleId="more10">
    <w:name w:val="more10"/>
    <w:basedOn w:val="DefaultParagraphFont"/>
    <w:rsid w:val="005D20B1"/>
  </w:style>
  <w:style w:type="character" w:customStyle="1" w:styleId="fklnk6">
    <w:name w:val="fklnk6"/>
    <w:rsid w:val="005D20B1"/>
    <w:rPr>
      <w:color w:val="202D95"/>
    </w:rPr>
  </w:style>
  <w:style w:type="character" w:customStyle="1" w:styleId="fbcbtnlarge1">
    <w:name w:val="fbcbtnlarge1"/>
    <w:rsid w:val="005D20B1"/>
    <w:rPr>
      <w:rFonts w:ascii="Lucida Grande" w:hAnsi="Lucida Grande" w:cs="Lucida Grande" w:hint="default"/>
      <w:b/>
      <w:bCs/>
      <w:color w:val="FFFFFF"/>
      <w:sz w:val="26"/>
      <w:szCs w:val="26"/>
      <w:bdr w:val="single" w:sz="6" w:space="2" w:color="29447E" w:frame="1"/>
      <w:shd w:val="clear" w:color="auto" w:fill="627AAD"/>
    </w:rPr>
  </w:style>
  <w:style w:type="character" w:customStyle="1" w:styleId="lxow2giiitlivevtjmkkk">
    <w:name w:val="lxow2giiitlivevtjmkkk"/>
    <w:basedOn w:val="DefaultParagraphFont"/>
    <w:rsid w:val="005D20B1"/>
  </w:style>
  <w:style w:type="character" w:customStyle="1" w:styleId="lxow2giiitl5iptiicdvmsn">
    <w:name w:val="lxow2giiitl5iptiicdvmsn"/>
    <w:basedOn w:val="DefaultParagraphFont"/>
    <w:rsid w:val="005D20B1"/>
  </w:style>
  <w:style w:type="character" w:customStyle="1" w:styleId="fklnk7">
    <w:name w:val="fklnk7"/>
    <w:rsid w:val="005D20B1"/>
    <w:rPr>
      <w:color w:val="202D95"/>
    </w:rPr>
  </w:style>
  <w:style w:type="character" w:customStyle="1" w:styleId="onhide2">
    <w:name w:val="onhide2"/>
    <w:basedOn w:val="DefaultParagraphFont"/>
    <w:rsid w:val="005D20B1"/>
  </w:style>
  <w:style w:type="character" w:customStyle="1" w:styleId="show7">
    <w:name w:val="show7"/>
    <w:basedOn w:val="DefaultParagraphFont"/>
    <w:rsid w:val="005D20B1"/>
  </w:style>
  <w:style w:type="character" w:customStyle="1" w:styleId="onshow6">
    <w:name w:val="onshow6"/>
    <w:basedOn w:val="DefaultParagraphFont"/>
    <w:rsid w:val="005D20B1"/>
  </w:style>
  <w:style w:type="character" w:customStyle="1" w:styleId="hide7">
    <w:name w:val="hide7"/>
    <w:basedOn w:val="DefaultParagraphFont"/>
    <w:rsid w:val="005D20B1"/>
  </w:style>
  <w:style w:type="character" w:styleId="EndnoteReference">
    <w:name w:val="endnote reference"/>
    <w:uiPriority w:val="99"/>
    <w:unhideWhenUsed/>
    <w:rsid w:val="005D20B1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5D20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20B1"/>
    <w:rPr>
      <w:rFonts w:ascii="Consolas" w:eastAsia="SimSun" w:hAnsi="Consolas" w:cs="Consolas"/>
      <w:sz w:val="21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5D2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aliases w:val="Main Title,Main Title1,Para1,Para 1,1.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1.1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5D20B1"/>
    <w:pPr>
      <w:keepNext/>
      <w:ind w:left="720" w:hanging="720"/>
      <w:outlineLvl w:val="4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827D08"/>
    <w:pPr>
      <w:keepNext/>
      <w:keepLines/>
      <w:spacing w:before="200" w:line="276" w:lineRule="auto"/>
      <w:outlineLvl w:val="5"/>
    </w:pPr>
    <w:rPr>
      <w:rFonts w:ascii="Cambria" w:eastAsia="MS Gothic" w:hAnsi="Cambria" w:cs="Times New Roman"/>
      <w:i/>
      <w:iCs/>
      <w:color w:val="243F60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5D20B1"/>
    <w:pPr>
      <w:keepNext/>
      <w:outlineLvl w:val="6"/>
    </w:pPr>
    <w:rPr>
      <w:rFonts w:ascii="Times New Roman" w:eastAsia="Times New Roman" w:hAnsi="Times New Roman" w:cs="Times New Roman"/>
      <w:b/>
      <w:sz w:val="24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5D20B1"/>
    <w:pPr>
      <w:keepNext/>
      <w:spacing w:line="240" w:lineRule="exact"/>
      <w:jc w:val="center"/>
      <w:outlineLvl w:val="7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9">
    <w:name w:val="heading 9"/>
    <w:basedOn w:val="Normal"/>
    <w:next w:val="Normal"/>
    <w:link w:val="Heading9Char"/>
    <w:qFormat/>
    <w:rsid w:val="00827D08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,fn,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2E40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link w:val="DecisionInvitingParaChar"/>
    <w:rsid w:val="001A573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1A5732"/>
    <w:rPr>
      <w:rFonts w:ascii="Arial" w:hAnsi="Arial"/>
      <w:i/>
    </w:rPr>
  </w:style>
  <w:style w:type="character" w:customStyle="1" w:styleId="FootnoteTextChar">
    <w:name w:val="Footnote Text Char"/>
    <w:aliases w:val="Footnote ak Char,fn Char,footnote text Char"/>
    <w:link w:val="FootnoteText"/>
    <w:rsid w:val="0069714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aliases w:val="16 Point,Superscript 6 Point,Ref,de nota al pie"/>
    <w:basedOn w:val="DefaultParagraphFont"/>
    <w:uiPriority w:val="99"/>
    <w:rsid w:val="00F94E57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827D08"/>
    <w:rPr>
      <w:rFonts w:ascii="Cambria" w:eastAsia="MS Gothic" w:hAnsi="Cambria"/>
      <w:i/>
      <w:iCs/>
      <w:color w:val="243F60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827D08"/>
    <w:rPr>
      <w:rFonts w:ascii="Cambria" w:hAnsi="Cambria"/>
      <w:sz w:val="22"/>
      <w:szCs w:val="22"/>
      <w:lang w:eastAsia="zh-CN"/>
    </w:rPr>
  </w:style>
  <w:style w:type="paragraph" w:styleId="BodyTextIndent3">
    <w:name w:val="Body Text Indent 3"/>
    <w:basedOn w:val="Normal"/>
    <w:link w:val="BodyTextIndent3Char"/>
    <w:rsid w:val="00827D08"/>
    <w:pPr>
      <w:tabs>
        <w:tab w:val="left" w:pos="3686"/>
      </w:tabs>
      <w:ind w:left="3686" w:hanging="1418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827D08"/>
    <w:rPr>
      <w:sz w:val="24"/>
      <w:lang w:eastAsia="fr-FR"/>
    </w:rPr>
  </w:style>
  <w:style w:type="paragraph" w:customStyle="1" w:styleId="CarCar">
    <w:name w:val="Car Car"/>
    <w:basedOn w:val="Normal"/>
    <w:rsid w:val="00827D0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827D08"/>
    <w:pPr>
      <w:spacing w:after="120"/>
      <w:ind w:left="5534"/>
    </w:pPr>
    <w:rPr>
      <w:rFonts w:eastAsia="Times New Roman" w:cs="Times New Roman"/>
      <w:sz w:val="20"/>
      <w:lang w:eastAsia="en-US"/>
    </w:rPr>
  </w:style>
  <w:style w:type="paragraph" w:customStyle="1" w:styleId="MeetingTitle">
    <w:name w:val="Meeting Title"/>
    <w:basedOn w:val="Normal"/>
    <w:rsid w:val="00827D08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character" w:styleId="Hyperlink">
    <w:name w:val="Hyperlink"/>
    <w:rsid w:val="00827D08"/>
    <w:rPr>
      <w:color w:val="356895"/>
      <w:u w:val="single"/>
    </w:rPr>
  </w:style>
  <w:style w:type="character" w:customStyle="1" w:styleId="st1">
    <w:name w:val="st1"/>
    <w:basedOn w:val="DefaultParagraphFont"/>
    <w:rsid w:val="00827D08"/>
  </w:style>
  <w:style w:type="paragraph" w:styleId="Title">
    <w:name w:val="Title"/>
    <w:basedOn w:val="Normal"/>
    <w:next w:val="Normal"/>
    <w:link w:val="TitleChar"/>
    <w:qFormat/>
    <w:rsid w:val="00827D08"/>
    <w:pPr>
      <w:spacing w:before="240" w:after="60"/>
      <w:jc w:val="center"/>
      <w:outlineLvl w:val="0"/>
    </w:pPr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7D08"/>
    <w:rPr>
      <w:rFonts w:ascii="Calibri" w:eastAsia="MS Gothic" w:hAnsi="Calibri"/>
      <w:b/>
      <w:bCs/>
      <w:kern w:val="28"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82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827D08"/>
  </w:style>
  <w:style w:type="paragraph" w:customStyle="1" w:styleId="Default">
    <w:name w:val="Default"/>
    <w:rsid w:val="00827D0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rsid w:val="00827D08"/>
    <w:rPr>
      <w:color w:val="800080"/>
      <w:u w:val="single"/>
    </w:rPr>
  </w:style>
  <w:style w:type="character" w:customStyle="1" w:styleId="st">
    <w:name w:val="st"/>
    <w:rsid w:val="00827D08"/>
  </w:style>
  <w:style w:type="character" w:styleId="Emphasis">
    <w:name w:val="Emphasis"/>
    <w:uiPriority w:val="20"/>
    <w:qFormat/>
    <w:rsid w:val="00827D08"/>
    <w:rPr>
      <w:i/>
      <w:iCs/>
    </w:rPr>
  </w:style>
  <w:style w:type="character" w:styleId="HTMLCite">
    <w:name w:val="HTML Cite"/>
    <w:uiPriority w:val="99"/>
    <w:unhideWhenUsed/>
    <w:rsid w:val="00827D08"/>
    <w:rPr>
      <w:i/>
      <w:iCs/>
    </w:rPr>
  </w:style>
  <w:style w:type="character" w:styleId="Strong">
    <w:name w:val="Strong"/>
    <w:uiPriority w:val="22"/>
    <w:qFormat/>
    <w:rsid w:val="00827D08"/>
    <w:rPr>
      <w:b/>
      <w:bCs/>
    </w:rPr>
  </w:style>
  <w:style w:type="character" w:customStyle="1" w:styleId="style80x">
    <w:name w:val="style80x"/>
    <w:rsid w:val="00827D08"/>
  </w:style>
  <w:style w:type="character" w:styleId="CommentReference">
    <w:name w:val="annotation reference"/>
    <w:uiPriority w:val="99"/>
    <w:rsid w:val="00827D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27D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D0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D08"/>
    <w:rPr>
      <w:rFonts w:ascii="Arial" w:eastAsia="SimSun" w:hAnsi="Arial" w:cs="Arial"/>
      <w:b/>
      <w:bCs/>
      <w:sz w:val="18"/>
      <w:lang w:eastAsia="zh-CN"/>
    </w:rPr>
  </w:style>
  <w:style w:type="character" w:customStyle="1" w:styleId="Heading1Char">
    <w:name w:val="Heading 1 Char"/>
    <w:aliases w:val="Main Title Char,Main Title1 Char,Para1 Char,Para 1 Char,1. Char"/>
    <w:link w:val="Heading1"/>
    <w:locked/>
    <w:rsid w:val="00827D0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NoSpacing">
    <w:name w:val="No Spacing"/>
    <w:uiPriority w:val="1"/>
    <w:qFormat/>
    <w:rsid w:val="00827D08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0D9F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D20B1"/>
    <w:rPr>
      <w:b/>
      <w:u w:val="single"/>
      <w:lang w:val="en-AU"/>
    </w:rPr>
  </w:style>
  <w:style w:type="character" w:customStyle="1" w:styleId="Heading7Char">
    <w:name w:val="Heading 7 Char"/>
    <w:basedOn w:val="DefaultParagraphFont"/>
    <w:link w:val="Heading7"/>
    <w:rsid w:val="005D20B1"/>
    <w:rPr>
      <w:b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5D20B1"/>
    <w:rPr>
      <w:b/>
      <w:u w:val="single"/>
      <w:lang w:val="en-AU"/>
    </w:rPr>
  </w:style>
  <w:style w:type="character" w:customStyle="1" w:styleId="Heading2Char">
    <w:name w:val="Heading 2 Char"/>
    <w:aliases w:val="1.1 Char"/>
    <w:basedOn w:val="DefaultParagraphFont"/>
    <w:link w:val="Heading2"/>
    <w:rsid w:val="005D20B1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D20B1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5D20B1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5D20B1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D20B1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5D20B1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D20B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5D20B1"/>
  </w:style>
  <w:style w:type="paragraph" w:customStyle="1" w:styleId="LegalHead1">
    <w:name w:val="Legal Head 1"/>
    <w:basedOn w:val="Heading1"/>
    <w:rsid w:val="005D20B1"/>
    <w:pPr>
      <w:tabs>
        <w:tab w:val="left" w:pos="851"/>
        <w:tab w:val="left" w:pos="1700"/>
      </w:tabs>
      <w:ind w:hanging="851"/>
      <w:outlineLvl w:val="9"/>
    </w:pPr>
    <w:rPr>
      <w:rFonts w:ascii="Times New Roman" w:eastAsia="Times New Roman" w:hAnsi="Times New Roman" w:cs="Times New Roman"/>
      <w:bCs w:val="0"/>
      <w:kern w:val="28"/>
      <w:sz w:val="20"/>
      <w:szCs w:val="20"/>
      <w:u w:val="single"/>
      <w:lang w:eastAsia="en-US"/>
    </w:rPr>
  </w:style>
  <w:style w:type="paragraph" w:styleId="TOC1">
    <w:name w:val="toc 1"/>
    <w:basedOn w:val="Normal"/>
    <w:next w:val="Normal"/>
    <w:uiPriority w:val="39"/>
    <w:rsid w:val="005D20B1"/>
    <w:pPr>
      <w:tabs>
        <w:tab w:val="right" w:leader="dot" w:pos="10234"/>
      </w:tabs>
      <w:spacing w:before="120" w:after="120"/>
    </w:pPr>
    <w:rPr>
      <w:rFonts w:ascii="Times New Roman" w:eastAsia="Times New Roman" w:hAnsi="Times New Roman" w:cs="Times New Roman"/>
      <w:b/>
      <w:caps/>
      <w:sz w:val="20"/>
      <w:lang w:val="en-AU" w:eastAsia="en-US"/>
    </w:rPr>
  </w:style>
  <w:style w:type="paragraph" w:styleId="TOC2">
    <w:name w:val="toc 2"/>
    <w:basedOn w:val="Normal"/>
    <w:next w:val="Normal"/>
    <w:uiPriority w:val="39"/>
    <w:rsid w:val="005D20B1"/>
    <w:pPr>
      <w:tabs>
        <w:tab w:val="right" w:leader="dot" w:pos="10234"/>
      </w:tabs>
      <w:ind w:left="240"/>
    </w:pPr>
    <w:rPr>
      <w:rFonts w:ascii="Times New Roman" w:eastAsia="Times New Roman" w:hAnsi="Times New Roman" w:cs="Times New Roman"/>
      <w:smallCaps/>
      <w:sz w:val="20"/>
      <w:lang w:val="en-AU" w:eastAsia="en-US"/>
    </w:rPr>
  </w:style>
  <w:style w:type="paragraph" w:styleId="TOC3">
    <w:name w:val="toc 3"/>
    <w:basedOn w:val="Normal"/>
    <w:next w:val="Normal"/>
    <w:uiPriority w:val="39"/>
    <w:rsid w:val="005D20B1"/>
    <w:pPr>
      <w:tabs>
        <w:tab w:val="right" w:leader="dot" w:pos="10234"/>
      </w:tabs>
      <w:ind w:left="480"/>
    </w:pPr>
    <w:rPr>
      <w:rFonts w:ascii="Times New Roman" w:eastAsia="Times New Roman" w:hAnsi="Times New Roman" w:cs="Times New Roman"/>
      <w:i/>
      <w:sz w:val="20"/>
      <w:lang w:val="en-AU" w:eastAsia="en-US"/>
    </w:rPr>
  </w:style>
  <w:style w:type="paragraph" w:styleId="TOC4">
    <w:name w:val="toc 4"/>
    <w:basedOn w:val="Normal"/>
    <w:next w:val="Normal"/>
    <w:rsid w:val="005D20B1"/>
    <w:pPr>
      <w:tabs>
        <w:tab w:val="right" w:leader="dot" w:pos="10234"/>
      </w:tabs>
      <w:ind w:left="7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5">
    <w:name w:val="toc 5"/>
    <w:basedOn w:val="Normal"/>
    <w:next w:val="Normal"/>
    <w:rsid w:val="005D20B1"/>
    <w:pPr>
      <w:tabs>
        <w:tab w:val="right" w:leader="dot" w:pos="10234"/>
      </w:tabs>
      <w:ind w:left="96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6">
    <w:name w:val="toc 6"/>
    <w:basedOn w:val="Normal"/>
    <w:next w:val="Normal"/>
    <w:rsid w:val="005D20B1"/>
    <w:pPr>
      <w:tabs>
        <w:tab w:val="right" w:leader="dot" w:pos="10234"/>
      </w:tabs>
      <w:ind w:left="120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7">
    <w:name w:val="toc 7"/>
    <w:basedOn w:val="Normal"/>
    <w:next w:val="Normal"/>
    <w:rsid w:val="005D20B1"/>
    <w:pPr>
      <w:tabs>
        <w:tab w:val="right" w:leader="dot" w:pos="10234"/>
      </w:tabs>
      <w:ind w:left="144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8">
    <w:name w:val="toc 8"/>
    <w:basedOn w:val="Normal"/>
    <w:next w:val="Normal"/>
    <w:rsid w:val="005D20B1"/>
    <w:pPr>
      <w:tabs>
        <w:tab w:val="right" w:leader="dot" w:pos="10234"/>
      </w:tabs>
      <w:ind w:left="168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9">
    <w:name w:val="toc 9"/>
    <w:basedOn w:val="Normal"/>
    <w:next w:val="Normal"/>
    <w:rsid w:val="005D20B1"/>
    <w:pPr>
      <w:tabs>
        <w:tab w:val="right" w:leader="dot" w:pos="10234"/>
      </w:tabs>
      <w:ind w:left="19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BodyTextIndent">
    <w:name w:val="Body Text Indent"/>
    <w:basedOn w:val="Normal"/>
    <w:link w:val="BodyTextIndentChar"/>
    <w:rsid w:val="005D20B1"/>
    <w:pPr>
      <w:tabs>
        <w:tab w:val="left" w:pos="720"/>
      </w:tabs>
      <w:ind w:left="1418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5D20B1"/>
    <w:rPr>
      <w:lang w:val="en-AU"/>
    </w:rPr>
  </w:style>
  <w:style w:type="paragraph" w:styleId="BodyTextIndent2">
    <w:name w:val="Body Text Indent 2"/>
    <w:basedOn w:val="Normal"/>
    <w:link w:val="BodyTextIndent2Char"/>
    <w:rsid w:val="005D20B1"/>
    <w:pPr>
      <w:tabs>
        <w:tab w:val="left" w:pos="1418"/>
      </w:tabs>
      <w:spacing w:line="240" w:lineRule="exact"/>
      <w:ind w:left="2127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D20B1"/>
    <w:rPr>
      <w:lang w:val="en-AU"/>
    </w:rPr>
  </w:style>
  <w:style w:type="paragraph" w:styleId="BodyText2">
    <w:name w:val="Body Text 2"/>
    <w:basedOn w:val="Normal"/>
    <w:link w:val="BodyText2Char"/>
    <w:rsid w:val="005D20B1"/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5D20B1"/>
    <w:rPr>
      <w:lang w:val="en-AU"/>
    </w:rPr>
  </w:style>
  <w:style w:type="paragraph" w:customStyle="1" w:styleId="Style1">
    <w:name w:val="Style1"/>
    <w:basedOn w:val="Normal"/>
    <w:rsid w:val="005D20B1"/>
    <w:pPr>
      <w:tabs>
        <w:tab w:val="left" w:pos="709"/>
      </w:tabs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NormalWeb">
    <w:name w:val="Normal (Web)"/>
    <w:basedOn w:val="Normal"/>
    <w:uiPriority w:val="99"/>
    <w:unhideWhenUsed/>
    <w:rsid w:val="005D20B1"/>
    <w:pPr>
      <w:spacing w:before="100" w:beforeAutospacing="1" w:after="100" w:afterAutospacing="1"/>
    </w:pPr>
    <w:rPr>
      <w:rFonts w:eastAsia="Times New Roman"/>
      <w:sz w:val="16"/>
      <w:szCs w:val="16"/>
      <w:lang w:val="en-AU" w:eastAsia="en-AU"/>
    </w:rPr>
  </w:style>
  <w:style w:type="character" w:customStyle="1" w:styleId="googqs-tidbit1">
    <w:name w:val="goog_qs-tidbit1"/>
    <w:rsid w:val="005D20B1"/>
    <w:rPr>
      <w:vanish w:val="0"/>
      <w:webHidden w:val="0"/>
      <w:specVanish w:val="0"/>
    </w:rPr>
  </w:style>
  <w:style w:type="character" w:styleId="HTMLVariable">
    <w:name w:val="HTML Variable"/>
    <w:uiPriority w:val="99"/>
    <w:unhideWhenUsed/>
    <w:rsid w:val="005D20B1"/>
    <w:rPr>
      <w:b w:val="0"/>
      <w:bCs w:val="0"/>
      <w:i w:val="0"/>
      <w:iCs w:val="0"/>
    </w:rPr>
  </w:style>
  <w:style w:type="character" w:customStyle="1" w:styleId="more10">
    <w:name w:val="more10"/>
    <w:basedOn w:val="DefaultParagraphFont"/>
    <w:rsid w:val="005D20B1"/>
  </w:style>
  <w:style w:type="character" w:customStyle="1" w:styleId="fklnk6">
    <w:name w:val="fklnk6"/>
    <w:rsid w:val="005D20B1"/>
    <w:rPr>
      <w:color w:val="202D95"/>
    </w:rPr>
  </w:style>
  <w:style w:type="character" w:customStyle="1" w:styleId="fbcbtnlarge1">
    <w:name w:val="fbcbtnlarge1"/>
    <w:rsid w:val="005D20B1"/>
    <w:rPr>
      <w:rFonts w:ascii="Lucida Grande" w:hAnsi="Lucida Grande" w:cs="Lucida Grande" w:hint="default"/>
      <w:b/>
      <w:bCs/>
      <w:color w:val="FFFFFF"/>
      <w:sz w:val="26"/>
      <w:szCs w:val="26"/>
      <w:bdr w:val="single" w:sz="6" w:space="2" w:color="29447E" w:frame="1"/>
      <w:shd w:val="clear" w:color="auto" w:fill="627AAD"/>
    </w:rPr>
  </w:style>
  <w:style w:type="character" w:customStyle="1" w:styleId="lxow2giiitlivevtjmkkk">
    <w:name w:val="lxow2giiitlivevtjmkkk"/>
    <w:basedOn w:val="DefaultParagraphFont"/>
    <w:rsid w:val="005D20B1"/>
  </w:style>
  <w:style w:type="character" w:customStyle="1" w:styleId="lxow2giiitl5iptiicdvmsn">
    <w:name w:val="lxow2giiitl5iptiicdvmsn"/>
    <w:basedOn w:val="DefaultParagraphFont"/>
    <w:rsid w:val="005D20B1"/>
  </w:style>
  <w:style w:type="character" w:customStyle="1" w:styleId="fklnk7">
    <w:name w:val="fklnk7"/>
    <w:rsid w:val="005D20B1"/>
    <w:rPr>
      <w:color w:val="202D95"/>
    </w:rPr>
  </w:style>
  <w:style w:type="character" w:customStyle="1" w:styleId="onhide2">
    <w:name w:val="onhide2"/>
    <w:basedOn w:val="DefaultParagraphFont"/>
    <w:rsid w:val="005D20B1"/>
  </w:style>
  <w:style w:type="character" w:customStyle="1" w:styleId="show7">
    <w:name w:val="show7"/>
    <w:basedOn w:val="DefaultParagraphFont"/>
    <w:rsid w:val="005D20B1"/>
  </w:style>
  <w:style w:type="character" w:customStyle="1" w:styleId="onshow6">
    <w:name w:val="onshow6"/>
    <w:basedOn w:val="DefaultParagraphFont"/>
    <w:rsid w:val="005D20B1"/>
  </w:style>
  <w:style w:type="character" w:customStyle="1" w:styleId="hide7">
    <w:name w:val="hide7"/>
    <w:basedOn w:val="DefaultParagraphFont"/>
    <w:rsid w:val="005D20B1"/>
  </w:style>
  <w:style w:type="character" w:styleId="EndnoteReference">
    <w:name w:val="endnote reference"/>
    <w:uiPriority w:val="99"/>
    <w:unhideWhenUsed/>
    <w:rsid w:val="005D20B1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5D20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20B1"/>
    <w:rPr>
      <w:rFonts w:ascii="Consolas" w:eastAsia="SimSun" w:hAnsi="Consolas" w:cs="Consolas"/>
      <w:sz w:val="21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5D2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1D58-8086-40EF-8CB5-4BDF4C8E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204</TotalTime>
  <Pages>6</Pages>
  <Words>2518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CDIP/14/INF/11</vt:lpstr>
    </vt:vector>
  </TitlesOfParts>
  <Company>WIPO</Company>
  <LinksUpToDate>false</LinksUpToDate>
  <CharactersWithSpaces>16729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CDIP/14/INF/11</dc:title>
  <dc:subject>Resumen del estudio sobre transferencia de tecnología a escala internacional:  un análisis desde la perspectiva de los países en desarrollo</dc:subject>
  <dc:creator>MATTHES Claus</dc:creator>
  <dc:description>LM - 3/10/2014</dc:description>
  <cp:lastModifiedBy>SHOUSHA Sally</cp:lastModifiedBy>
  <cp:revision>3</cp:revision>
  <cp:lastPrinted>2014-10-07T12:42:00Z</cp:lastPrinted>
  <dcterms:created xsi:type="dcterms:W3CDTF">2014-10-07T09:19:00Z</dcterms:created>
  <dcterms:modified xsi:type="dcterms:W3CDTF">2014-10-07T12:42:00Z</dcterms:modified>
</cp:coreProperties>
</file>