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F12213" w:rsidRPr="00004776" w:rsidTr="0088395E">
        <w:tc>
          <w:tcPr>
            <w:tcW w:w="4513" w:type="dxa"/>
            <w:tcBorders>
              <w:bottom w:val="single" w:sz="4" w:space="0" w:color="auto"/>
            </w:tcBorders>
            <w:tcMar>
              <w:bottom w:w="170" w:type="dxa"/>
            </w:tcMar>
          </w:tcPr>
          <w:p w:rsidR="00B61784" w:rsidRPr="00004776" w:rsidRDefault="00B61784" w:rsidP="004F096C"/>
        </w:tc>
        <w:tc>
          <w:tcPr>
            <w:tcW w:w="4337" w:type="dxa"/>
            <w:tcBorders>
              <w:bottom w:val="single" w:sz="4" w:space="0" w:color="auto"/>
            </w:tcBorders>
            <w:tcMar>
              <w:left w:w="0" w:type="dxa"/>
              <w:right w:w="0" w:type="dxa"/>
            </w:tcMar>
          </w:tcPr>
          <w:p w:rsidR="00B61784" w:rsidRPr="00004776" w:rsidRDefault="004634BA" w:rsidP="004F096C">
            <w:r w:rsidRPr="00004776">
              <w:rPr>
                <w:noProof/>
                <w:lang w:val="en-US" w:eastAsia="en-US"/>
              </w:rPr>
              <w:drawing>
                <wp:inline distT="0" distB="0" distL="0" distR="0" wp14:anchorId="1F4D3FA2" wp14:editId="718EF467">
                  <wp:extent cx="183832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B61784" w:rsidRPr="00004776" w:rsidRDefault="00B61784" w:rsidP="004F096C">
            <w:pPr>
              <w:jc w:val="right"/>
            </w:pPr>
            <w:r w:rsidRPr="00004776">
              <w:rPr>
                <w:b/>
                <w:sz w:val="40"/>
                <w:szCs w:val="40"/>
              </w:rPr>
              <w:t>S</w:t>
            </w:r>
          </w:p>
        </w:tc>
      </w:tr>
      <w:tr w:rsidR="00F12213" w:rsidRPr="00AA59D1" w:rsidTr="00AB613D">
        <w:trPr>
          <w:trHeight w:hRule="exact" w:val="340"/>
        </w:trPr>
        <w:tc>
          <w:tcPr>
            <w:tcW w:w="9356" w:type="dxa"/>
            <w:gridSpan w:val="3"/>
            <w:tcBorders>
              <w:top w:val="single" w:sz="4" w:space="0" w:color="auto"/>
            </w:tcBorders>
            <w:tcMar>
              <w:top w:w="170" w:type="dxa"/>
              <w:left w:w="0" w:type="dxa"/>
              <w:right w:w="0" w:type="dxa"/>
            </w:tcMar>
            <w:vAlign w:val="bottom"/>
          </w:tcPr>
          <w:p w:rsidR="00B61784" w:rsidRPr="00AA59D1" w:rsidRDefault="00B61784" w:rsidP="004F096C">
            <w:pPr>
              <w:jc w:val="right"/>
              <w:rPr>
                <w:rFonts w:ascii="Arial Black" w:hAnsi="Arial Black"/>
                <w:caps/>
                <w:sz w:val="15"/>
              </w:rPr>
            </w:pPr>
            <w:r w:rsidRPr="00AA59D1">
              <w:rPr>
                <w:rFonts w:ascii="Arial Black" w:hAnsi="Arial Black"/>
                <w:caps/>
                <w:sz w:val="15"/>
              </w:rPr>
              <w:t>CDIP/13/</w:t>
            </w:r>
            <w:bookmarkStart w:id="0" w:name="Code"/>
            <w:bookmarkEnd w:id="0"/>
            <w:r w:rsidRPr="00AA59D1">
              <w:rPr>
                <w:rFonts w:ascii="Arial Black" w:hAnsi="Arial Black"/>
                <w:caps/>
                <w:sz w:val="15"/>
              </w:rPr>
              <w:t>9</w:t>
            </w:r>
          </w:p>
        </w:tc>
      </w:tr>
      <w:tr w:rsidR="00F12213" w:rsidRPr="00AA59D1" w:rsidTr="00AB613D">
        <w:trPr>
          <w:trHeight w:hRule="exact" w:val="170"/>
        </w:trPr>
        <w:tc>
          <w:tcPr>
            <w:tcW w:w="9356" w:type="dxa"/>
            <w:gridSpan w:val="3"/>
            <w:noWrap/>
            <w:tcMar>
              <w:left w:w="0" w:type="dxa"/>
              <w:right w:w="0" w:type="dxa"/>
            </w:tcMar>
            <w:vAlign w:val="bottom"/>
          </w:tcPr>
          <w:p w:rsidR="00B61784" w:rsidRPr="00AA59D1" w:rsidRDefault="00B61784" w:rsidP="004F096C">
            <w:pPr>
              <w:jc w:val="right"/>
              <w:rPr>
                <w:rFonts w:ascii="Arial Black" w:hAnsi="Arial Black"/>
                <w:caps/>
                <w:sz w:val="15"/>
              </w:rPr>
            </w:pPr>
            <w:r w:rsidRPr="00AA59D1">
              <w:rPr>
                <w:rFonts w:ascii="Arial Black" w:hAnsi="Arial Black"/>
                <w:caps/>
                <w:sz w:val="15"/>
              </w:rPr>
              <w:t xml:space="preserve">ORIGINAL:  </w:t>
            </w:r>
            <w:bookmarkStart w:id="1" w:name="Original"/>
            <w:bookmarkEnd w:id="1"/>
            <w:r w:rsidRPr="00AA59D1">
              <w:rPr>
                <w:rFonts w:ascii="Arial Black" w:hAnsi="Arial Black"/>
                <w:caps/>
                <w:sz w:val="15"/>
              </w:rPr>
              <w:t>Inglés</w:t>
            </w:r>
          </w:p>
        </w:tc>
      </w:tr>
      <w:tr w:rsidR="00F12213" w:rsidRPr="00AA59D1" w:rsidTr="00AB613D">
        <w:trPr>
          <w:trHeight w:hRule="exact" w:val="198"/>
        </w:trPr>
        <w:tc>
          <w:tcPr>
            <w:tcW w:w="9356" w:type="dxa"/>
            <w:gridSpan w:val="3"/>
            <w:tcMar>
              <w:left w:w="0" w:type="dxa"/>
              <w:right w:w="0" w:type="dxa"/>
            </w:tcMar>
            <w:vAlign w:val="bottom"/>
          </w:tcPr>
          <w:p w:rsidR="00B61784" w:rsidRPr="00AA59D1" w:rsidRDefault="00B61784" w:rsidP="004F096C">
            <w:pPr>
              <w:jc w:val="right"/>
              <w:rPr>
                <w:rFonts w:ascii="Arial Black" w:hAnsi="Arial Black"/>
                <w:caps/>
                <w:sz w:val="15"/>
              </w:rPr>
            </w:pPr>
            <w:r w:rsidRPr="00AA59D1">
              <w:rPr>
                <w:rFonts w:ascii="Arial Black" w:hAnsi="Arial Black"/>
                <w:caps/>
                <w:sz w:val="15"/>
              </w:rPr>
              <w:t xml:space="preserve">fecha:  </w:t>
            </w:r>
            <w:bookmarkStart w:id="2" w:name="Date"/>
            <w:bookmarkEnd w:id="2"/>
            <w:r w:rsidRPr="00AA59D1">
              <w:rPr>
                <w:rFonts w:ascii="Arial Black" w:hAnsi="Arial Black"/>
                <w:caps/>
                <w:sz w:val="15"/>
              </w:rPr>
              <w:t>15 de abril de 2014</w:t>
            </w:r>
          </w:p>
        </w:tc>
      </w:tr>
    </w:tbl>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Pr>
        <w:rPr>
          <w:b/>
          <w:sz w:val="28"/>
          <w:szCs w:val="28"/>
        </w:rPr>
      </w:pPr>
      <w:r w:rsidRPr="00AA59D1">
        <w:rPr>
          <w:b/>
          <w:sz w:val="28"/>
          <w:szCs w:val="28"/>
        </w:rPr>
        <w:t>Comité de Desarrollo y Propiedad Intelectual (CDIP)</w:t>
      </w:r>
    </w:p>
    <w:p w:rsidR="00B61784" w:rsidRPr="00AA59D1" w:rsidRDefault="00B61784" w:rsidP="004F096C"/>
    <w:p w:rsidR="00B61784" w:rsidRPr="00AA59D1" w:rsidRDefault="00B61784" w:rsidP="004F096C"/>
    <w:p w:rsidR="00B61784" w:rsidRPr="00AA59D1" w:rsidRDefault="00B61784" w:rsidP="004F096C">
      <w:pPr>
        <w:rPr>
          <w:b/>
          <w:sz w:val="24"/>
          <w:szCs w:val="24"/>
        </w:rPr>
      </w:pPr>
      <w:r w:rsidRPr="00AA59D1">
        <w:rPr>
          <w:b/>
          <w:sz w:val="24"/>
          <w:szCs w:val="24"/>
        </w:rPr>
        <w:t>Decimotercera sesión</w:t>
      </w:r>
    </w:p>
    <w:p w:rsidR="00B61784" w:rsidRPr="00AA59D1" w:rsidRDefault="00B61784" w:rsidP="004F096C">
      <w:pPr>
        <w:rPr>
          <w:b/>
          <w:sz w:val="24"/>
          <w:szCs w:val="24"/>
        </w:rPr>
      </w:pPr>
      <w:r w:rsidRPr="00AA59D1">
        <w:rPr>
          <w:b/>
          <w:sz w:val="24"/>
          <w:szCs w:val="24"/>
        </w:rPr>
        <w:t>Ginebra, 19 a 23 de mayo de 2014</w:t>
      </w:r>
    </w:p>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Pr>
        <w:rPr>
          <w:caps/>
          <w:sz w:val="24"/>
        </w:rPr>
      </w:pPr>
      <w:bookmarkStart w:id="3" w:name="TitleOfDoc"/>
      <w:bookmarkEnd w:id="3"/>
      <w:r w:rsidRPr="00AA59D1">
        <w:rPr>
          <w:sz w:val="24"/>
        </w:rPr>
        <w:t>FORTALECIMIENTO DE CAPACIDADES EN EL USO DE INFORMACIÓN TÉCNICA Y CIENTÍFICA RELATIVA A TECNOLOGÍAS APROPIADAS PARA SOLUCIONAR DETERMINADOS PROBLEMAS DE DESARROLLO</w:t>
      </w:r>
      <w:r w:rsidRPr="00AA59D1">
        <w:rPr>
          <w:caps/>
          <w:sz w:val="24"/>
        </w:rPr>
        <w:t xml:space="preserve"> – FASE II</w:t>
      </w:r>
    </w:p>
    <w:p w:rsidR="00B61784" w:rsidRPr="00AA59D1" w:rsidRDefault="00B61784" w:rsidP="004F096C"/>
    <w:p w:rsidR="00B61784" w:rsidRPr="00AA59D1" w:rsidRDefault="00DB4566" w:rsidP="004F096C">
      <w:pPr>
        <w:rPr>
          <w:i/>
        </w:rPr>
      </w:pPr>
      <w:bookmarkStart w:id="4" w:name="Prepared"/>
      <w:bookmarkEnd w:id="4"/>
      <w:r w:rsidRPr="00AA59D1">
        <w:rPr>
          <w:i/>
        </w:rPr>
        <w:t xml:space="preserve">Documento </w:t>
      </w:r>
      <w:r w:rsidR="00B61784" w:rsidRPr="00AA59D1">
        <w:rPr>
          <w:i/>
        </w:rPr>
        <w:t>preparado por la Secretaría</w:t>
      </w:r>
    </w:p>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r w:rsidRPr="00AA59D1">
        <w:fldChar w:fldCharType="begin"/>
      </w:r>
      <w:r w:rsidRPr="00AA59D1">
        <w:instrText xml:space="preserve"> AUTONUM  </w:instrText>
      </w:r>
      <w:r w:rsidRPr="00AA59D1">
        <w:fldChar w:fldCharType="end"/>
      </w:r>
      <w:r w:rsidRPr="00AA59D1">
        <w:tab/>
        <w:t>En el Anexo del presente documento, que contiene una propuesta de proyecto sobre “Fortalecimiento de capacidades en el uso de información técnica y científica relativa a tecnologías apropiadas para solucionar determinados problemas de desarrollo – fase II”, se tratan las recomendaciones 19, 30 y 31 de la Agenda para el Desarrollo.  El costo estimado del proyecto asciende a 467.792 francos suizos, de los cuales 200.000 francos suizos corresponden a gastos no relativos al personal y 267.792 a gastos de personal.</w:t>
      </w:r>
    </w:p>
    <w:p w:rsidR="00B61784" w:rsidRPr="00AA59D1" w:rsidRDefault="00B61784" w:rsidP="004F096C"/>
    <w:p w:rsidR="00B61784" w:rsidRPr="00AA59D1" w:rsidRDefault="00B61784" w:rsidP="004F096C">
      <w:pPr>
        <w:pStyle w:val="Endofdocument-Annex"/>
        <w:rPr>
          <w:lang w:val="es-ES"/>
        </w:rPr>
      </w:pPr>
      <w:r w:rsidRPr="00AA59D1">
        <w:rPr>
          <w:lang w:val="es-ES"/>
        </w:rPr>
        <w:fldChar w:fldCharType="begin"/>
      </w:r>
      <w:r w:rsidRPr="00AA59D1">
        <w:rPr>
          <w:lang w:val="es-ES"/>
        </w:rPr>
        <w:instrText xml:space="preserve"> AUTONUM  </w:instrText>
      </w:r>
      <w:r w:rsidRPr="00AA59D1">
        <w:rPr>
          <w:lang w:val="es-ES"/>
        </w:rPr>
        <w:fldChar w:fldCharType="end"/>
      </w:r>
      <w:r w:rsidRPr="00AA59D1">
        <w:rPr>
          <w:lang w:val="es-ES"/>
        </w:rPr>
        <w:tab/>
      </w:r>
      <w:r w:rsidRPr="00AA59D1">
        <w:rPr>
          <w:i/>
          <w:iCs/>
          <w:lang w:val="es-ES"/>
        </w:rPr>
        <w:t>Se invita al CDIP a examinar y aprobar el Anexo del presente documento.</w:t>
      </w:r>
    </w:p>
    <w:p w:rsidR="00B61784" w:rsidRPr="00AA59D1" w:rsidRDefault="00B61784" w:rsidP="00716271">
      <w:pPr>
        <w:pStyle w:val="Endofdocument-Annex"/>
        <w:keepNext/>
        <w:keepLines/>
        <w:jc w:val="both"/>
        <w:rPr>
          <w:lang w:val="es-ES"/>
        </w:rPr>
      </w:pPr>
    </w:p>
    <w:p w:rsidR="00B61784" w:rsidRPr="00AA59D1" w:rsidRDefault="00B61784" w:rsidP="00716271">
      <w:pPr>
        <w:pStyle w:val="Endofdocument-Annex"/>
        <w:keepNext/>
        <w:keepLines/>
        <w:jc w:val="both"/>
        <w:rPr>
          <w:lang w:val="es-ES"/>
        </w:rPr>
      </w:pPr>
    </w:p>
    <w:p w:rsidR="00B61784" w:rsidRPr="00AA59D1" w:rsidRDefault="00B61784" w:rsidP="004F096C">
      <w:pPr>
        <w:pStyle w:val="Endofdocument-Annex"/>
        <w:jc w:val="both"/>
        <w:rPr>
          <w:lang w:val="es-ES"/>
        </w:rPr>
      </w:pPr>
    </w:p>
    <w:p w:rsidR="00B61784" w:rsidRPr="00AA59D1" w:rsidRDefault="00B61784" w:rsidP="004F096C">
      <w:pPr>
        <w:pStyle w:val="Endofdocument-Annex"/>
        <w:rPr>
          <w:lang w:val="es-ES"/>
        </w:rPr>
      </w:pPr>
      <w:r w:rsidRPr="00AA59D1">
        <w:rPr>
          <w:lang w:val="es-ES"/>
        </w:rPr>
        <w:t>[Sigue el Anexo]</w:t>
      </w:r>
    </w:p>
    <w:p w:rsidR="00B61784" w:rsidRPr="00AA59D1" w:rsidRDefault="00B61784" w:rsidP="004F096C">
      <w:pPr>
        <w:pStyle w:val="Endofdocument-Annex"/>
        <w:rPr>
          <w:lang w:val="es-ES"/>
        </w:rPr>
      </w:pPr>
    </w:p>
    <w:p w:rsidR="00B61784" w:rsidRPr="00AA59D1" w:rsidRDefault="00B61784" w:rsidP="004F096C">
      <w:pPr>
        <w:pStyle w:val="Endofdocument-Annex"/>
        <w:rPr>
          <w:lang w:val="es-ES"/>
        </w:rPr>
        <w:sectPr w:rsidR="00B61784" w:rsidRPr="00AA59D1" w:rsidSect="00470EAC">
          <w:headerReference w:type="default" r:id="rId10"/>
          <w:endnotePr>
            <w:numFmt w:val="decimal"/>
          </w:endnotePr>
          <w:pgSz w:w="11907" w:h="16840" w:code="9"/>
          <w:pgMar w:top="567" w:right="1134" w:bottom="1418" w:left="1418" w:header="510" w:footer="1021" w:gutter="0"/>
          <w:cols w:space="720"/>
          <w:titlePg/>
          <w:docGrid w:linePitch="299"/>
        </w:sectPr>
      </w:pPr>
    </w:p>
    <w:p w:rsidR="00B61784" w:rsidRPr="00AA59D1" w:rsidRDefault="00B61784" w:rsidP="004F096C">
      <w:pPr>
        <w:pStyle w:val="Heading1"/>
      </w:pPr>
      <w:r w:rsidRPr="00AA59D1">
        <w:rPr>
          <w:caps w:val="0"/>
        </w:rPr>
        <w:lastRenderedPageBreak/>
        <w:t>DOCUMENTO DEL PROYECTO SOBRE EL FORTALECIMIENTO DE CAPACIDADES EN EL USO DE INFORMACIÓN TÉCNICA Y CIENTÍFICA RELATIVA A TECNOLOGÍAS APROPIADAS PARA SOLUCIONAR DETERMINADOS PROBLEMAS DE DESARROLLO</w:t>
      </w:r>
      <w:r w:rsidR="00716271">
        <w:t> – </w:t>
      </w:r>
      <w:r w:rsidRPr="00AA59D1">
        <w:t>Fase II</w:t>
      </w:r>
    </w:p>
    <w:p w:rsidR="00B61784" w:rsidRPr="00AA59D1" w:rsidRDefault="00B61784" w:rsidP="004F096C">
      <w:pPr>
        <w:rPr>
          <w:b/>
          <w:bCs/>
          <w:i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B61784" w:rsidRPr="00AA59D1" w:rsidTr="00470EAC">
        <w:tc>
          <w:tcPr>
            <w:tcW w:w="9288" w:type="dxa"/>
            <w:gridSpan w:val="2"/>
          </w:tcPr>
          <w:p w:rsidR="00B61784" w:rsidRPr="00AA59D1" w:rsidRDefault="00B61784" w:rsidP="004F096C">
            <w:pPr>
              <w:rPr>
                <w:bCs/>
                <w:iCs/>
              </w:rPr>
            </w:pPr>
          </w:p>
          <w:p w:rsidR="00B61784" w:rsidRPr="00AA59D1" w:rsidRDefault="00B61784" w:rsidP="004F096C">
            <w:pPr>
              <w:rPr>
                <w:bCs/>
                <w:iCs/>
              </w:rPr>
            </w:pPr>
            <w:r w:rsidRPr="00AA59D1">
              <w:rPr>
                <w:bCs/>
                <w:iCs/>
              </w:rPr>
              <w:t>1.</w:t>
            </w:r>
            <w:r w:rsidRPr="00AA59D1">
              <w:rPr>
                <w:bCs/>
                <w:iCs/>
              </w:rPr>
              <w:tab/>
              <w:t>RESUMEN</w:t>
            </w:r>
          </w:p>
          <w:p w:rsidR="00B61784" w:rsidRPr="00AA59D1" w:rsidRDefault="00B61784" w:rsidP="004F096C">
            <w:pPr>
              <w:rPr>
                <w:bCs/>
                <w:iCs/>
              </w:rPr>
            </w:pPr>
          </w:p>
        </w:tc>
      </w:tr>
      <w:tr w:rsidR="00B61784" w:rsidRPr="00AA59D1" w:rsidTr="00470EAC">
        <w:tc>
          <w:tcPr>
            <w:tcW w:w="2376" w:type="dxa"/>
          </w:tcPr>
          <w:p w:rsidR="00B61784" w:rsidRPr="00AA59D1" w:rsidRDefault="00B61784" w:rsidP="004F096C">
            <w:pPr>
              <w:rPr>
                <w:u w:val="single"/>
              </w:rPr>
            </w:pPr>
            <w:r w:rsidRPr="00AA59D1">
              <w:rPr>
                <w:bCs/>
                <w:u w:val="single"/>
              </w:rPr>
              <w:t>Código del proyecto</w:t>
            </w:r>
          </w:p>
          <w:p w:rsidR="00B61784" w:rsidRPr="00AA59D1" w:rsidRDefault="00B61784" w:rsidP="004F096C">
            <w:pPr>
              <w:rPr>
                <w:b/>
              </w:rPr>
            </w:pPr>
          </w:p>
        </w:tc>
        <w:tc>
          <w:tcPr>
            <w:tcW w:w="6912" w:type="dxa"/>
          </w:tcPr>
          <w:p w:rsidR="00B61784" w:rsidRPr="00AA59D1" w:rsidRDefault="00B61784" w:rsidP="004F096C">
            <w:pPr>
              <w:rPr>
                <w:iCs/>
              </w:rPr>
            </w:pPr>
            <w:r w:rsidRPr="00AA59D1">
              <w:t>DA_19_30_31_03</w:t>
            </w:r>
          </w:p>
        </w:tc>
      </w:tr>
      <w:tr w:rsidR="00B61784" w:rsidRPr="00AA59D1" w:rsidTr="00470EAC">
        <w:tc>
          <w:tcPr>
            <w:tcW w:w="2376" w:type="dxa"/>
          </w:tcPr>
          <w:p w:rsidR="00B61784" w:rsidRPr="00AA59D1" w:rsidRDefault="00B61784" w:rsidP="004F096C">
            <w:pPr>
              <w:rPr>
                <w:u w:val="single"/>
              </w:rPr>
            </w:pPr>
            <w:r w:rsidRPr="00AA59D1">
              <w:rPr>
                <w:u w:val="single"/>
              </w:rPr>
              <w:t>Título</w:t>
            </w:r>
          </w:p>
          <w:p w:rsidR="00B61784" w:rsidRPr="00AA59D1" w:rsidRDefault="00B61784" w:rsidP="004F096C">
            <w:pPr>
              <w:rPr>
                <w:b/>
              </w:rPr>
            </w:pPr>
          </w:p>
        </w:tc>
        <w:tc>
          <w:tcPr>
            <w:tcW w:w="6912" w:type="dxa"/>
          </w:tcPr>
          <w:p w:rsidR="00B61784" w:rsidRPr="00AA59D1" w:rsidRDefault="00B61784" w:rsidP="004F096C">
            <w:pPr>
              <w:rPr>
                <w:iCs/>
              </w:rPr>
            </w:pPr>
            <w:r w:rsidRPr="00AA59D1">
              <w:rPr>
                <w:iCs/>
              </w:rPr>
              <w:t>Fortalecimiento de capacidades en el uso de información técnica y científica relativa a tecnologías apropiadas para solucionar determinados problemas de desarrollo – fase II.</w:t>
            </w:r>
          </w:p>
          <w:p w:rsidR="00B61784" w:rsidRPr="00AA59D1" w:rsidRDefault="00B61784" w:rsidP="004F096C">
            <w:pPr>
              <w:rPr>
                <w:i/>
              </w:rPr>
            </w:pPr>
          </w:p>
        </w:tc>
      </w:tr>
      <w:tr w:rsidR="00004776" w:rsidRPr="00AA59D1" w:rsidTr="00470EAC">
        <w:tc>
          <w:tcPr>
            <w:tcW w:w="2376" w:type="dxa"/>
          </w:tcPr>
          <w:p w:rsidR="00B61784" w:rsidRPr="00AA59D1" w:rsidRDefault="00B61784" w:rsidP="004F096C">
            <w:pPr>
              <w:rPr>
                <w:bCs/>
                <w:u w:val="single"/>
              </w:rPr>
            </w:pPr>
          </w:p>
          <w:p w:rsidR="00B61784" w:rsidRPr="00AA59D1" w:rsidRDefault="00B61784" w:rsidP="004F096C">
            <w:pPr>
              <w:rPr>
                <w:u w:val="single"/>
              </w:rPr>
            </w:pPr>
            <w:r w:rsidRPr="00AA59D1">
              <w:rPr>
                <w:bCs/>
                <w:u w:val="single"/>
              </w:rPr>
              <w:t>Recomendaciones de la Agenda para el Desarrollo</w:t>
            </w:r>
          </w:p>
          <w:p w:rsidR="00B61784" w:rsidRPr="00AA59D1" w:rsidRDefault="00B61784" w:rsidP="004F096C">
            <w:pPr>
              <w:rPr>
                <w:b/>
              </w:rPr>
            </w:pPr>
          </w:p>
        </w:tc>
        <w:tc>
          <w:tcPr>
            <w:tcW w:w="6912" w:type="dxa"/>
          </w:tcPr>
          <w:p w:rsidR="00B61784" w:rsidRPr="00AA59D1" w:rsidRDefault="00B61784" w:rsidP="004F096C">
            <w:pPr>
              <w:rPr>
                <w:iCs/>
              </w:rPr>
            </w:pPr>
          </w:p>
          <w:p w:rsidR="00B61784" w:rsidRPr="00AA59D1" w:rsidRDefault="00B61784" w:rsidP="004F096C">
            <w:pPr>
              <w:rPr>
                <w:iCs/>
              </w:rPr>
            </w:pPr>
            <w:r w:rsidRPr="00AA59D1">
              <w:rPr>
                <w:iCs/>
              </w:rPr>
              <w:t>Recomendación 19:  En el marco del mandato de la OMPI, emprender los debates sobre cómo facilitar aún más a los países en desarrollo y los PMA el acceso a los conocimientos y la tecnología, a fin de fomentar la creatividad y la innovación y fortalecer tales actividades en curso en la OMPI.</w:t>
            </w:r>
          </w:p>
          <w:p w:rsidR="00B61784" w:rsidRPr="00AA59D1" w:rsidRDefault="00B61784" w:rsidP="004F096C">
            <w:pPr>
              <w:rPr>
                <w:iCs/>
              </w:rPr>
            </w:pPr>
          </w:p>
          <w:p w:rsidR="00B61784" w:rsidRPr="00AA59D1" w:rsidRDefault="00B61784" w:rsidP="004F096C">
            <w:pPr>
              <w:rPr>
                <w:iCs/>
              </w:rPr>
            </w:pPr>
            <w:r w:rsidRPr="00AA59D1">
              <w:rPr>
                <w:iCs/>
              </w:rPr>
              <w:t>Recomendación</w:t>
            </w:r>
            <w:r w:rsidRPr="00AA59D1">
              <w:rPr>
                <w:i/>
                <w:iCs/>
              </w:rPr>
              <w:t xml:space="preserve"> </w:t>
            </w:r>
            <w:r w:rsidRPr="00AA59D1">
              <w:rPr>
                <w:iCs/>
              </w:rPr>
              <w:t>30</w:t>
            </w:r>
            <w:proofErr w:type="gramStart"/>
            <w:r w:rsidRPr="00AA59D1">
              <w:rPr>
                <w:iCs/>
              </w:rPr>
              <w:t>:  La</w:t>
            </w:r>
            <w:proofErr w:type="gramEnd"/>
            <w:r w:rsidRPr="00AA59D1">
              <w:rPr>
                <w:iCs/>
              </w:rPr>
              <w:t xml:space="preserve">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p w:rsidR="00B61784" w:rsidRPr="00AA59D1" w:rsidRDefault="00B61784" w:rsidP="004F096C">
            <w:pPr>
              <w:rPr>
                <w:iCs/>
              </w:rPr>
            </w:pPr>
          </w:p>
          <w:p w:rsidR="00B61784" w:rsidRPr="00AA59D1" w:rsidRDefault="00B61784" w:rsidP="004F096C">
            <w:pPr>
              <w:rPr>
                <w:iCs/>
              </w:rPr>
            </w:pPr>
            <w:r w:rsidRPr="00AA59D1">
              <w:rPr>
                <w:iCs/>
              </w:rPr>
              <w:t>Recomendación</w:t>
            </w:r>
            <w:r w:rsidRPr="00AA59D1">
              <w:rPr>
                <w:i/>
                <w:iCs/>
              </w:rPr>
              <w:t xml:space="preserve"> </w:t>
            </w:r>
            <w:r w:rsidRPr="00AA59D1">
              <w:rPr>
                <w:iCs/>
              </w:rPr>
              <w:t>31:  Emprender las iniciativas adoptadas por los Estados miembros que contribuyen a la transferencia de tecnología a los países en desarrollo, tales como solicitar a la OMPI que proporcione mejor acceso a la información publicada sobre patentes.</w:t>
            </w:r>
          </w:p>
          <w:p w:rsidR="00B61784" w:rsidRPr="00AA59D1" w:rsidRDefault="00B61784" w:rsidP="004F096C">
            <w:pPr>
              <w:rPr>
                <w:iCs/>
              </w:rPr>
            </w:pPr>
          </w:p>
        </w:tc>
      </w:tr>
      <w:tr w:rsidR="00004776" w:rsidRPr="00AA59D1" w:rsidTr="00470EAC">
        <w:tc>
          <w:tcPr>
            <w:tcW w:w="2376" w:type="dxa"/>
          </w:tcPr>
          <w:p w:rsidR="00B61784" w:rsidRPr="00AA59D1" w:rsidRDefault="00B61784" w:rsidP="004F096C">
            <w:pPr>
              <w:rPr>
                <w:u w:val="single"/>
              </w:rPr>
            </w:pPr>
            <w:r w:rsidRPr="00AA59D1">
              <w:rPr>
                <w:bCs/>
                <w:u w:val="single"/>
              </w:rPr>
              <w:t>Breve descripción del proyecto</w:t>
            </w:r>
          </w:p>
          <w:p w:rsidR="00B61784" w:rsidRPr="00AA59D1" w:rsidRDefault="00B61784" w:rsidP="004F096C">
            <w:pPr>
              <w:rPr>
                <w:b/>
              </w:rPr>
            </w:pPr>
          </w:p>
          <w:p w:rsidR="00B61784" w:rsidRPr="00AA59D1" w:rsidRDefault="00B61784" w:rsidP="004F096C">
            <w:pPr>
              <w:rPr>
                <w:b/>
              </w:rPr>
            </w:pPr>
          </w:p>
          <w:p w:rsidR="00B61784" w:rsidRPr="00AA59D1" w:rsidRDefault="00B61784" w:rsidP="004F096C">
            <w:pPr>
              <w:rPr>
                <w:b/>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i/>
              </w:rPr>
            </w:pPr>
          </w:p>
          <w:p w:rsidR="00B61784" w:rsidRPr="00AA59D1" w:rsidRDefault="00B61784" w:rsidP="004F096C">
            <w:pPr>
              <w:rPr>
                <w:b/>
              </w:rPr>
            </w:pPr>
          </w:p>
        </w:tc>
        <w:tc>
          <w:tcPr>
            <w:tcW w:w="6912" w:type="dxa"/>
          </w:tcPr>
          <w:p w:rsidR="00B61784" w:rsidRPr="00AA59D1" w:rsidRDefault="00B61784" w:rsidP="004F096C">
            <w:r w:rsidRPr="00AA59D1">
              <w:t>Durante su</w:t>
            </w:r>
            <w:r w:rsidR="00991991" w:rsidRPr="00AA59D1">
              <w:t>s</w:t>
            </w:r>
            <w:r w:rsidRPr="00AA59D1">
              <w:t xml:space="preserve"> sesiones tercera y cuarta, el Comité de Desarrollo y Propiedad Intelectual (CDIP) examinó la propuesta de la República de Corea relativa a la "Utilización de la información sobre patentes en la transferencia de tecnologías apropiadas", contenida en el documento CDIP/3/7, y el "Proyecto de creación de instrumentos de acceso a la información sobre patentes" (documento CDIP/4/6).  La fase I del proyecto se preparó y ejecutó a partir de las propuestas mencionadas</w:t>
            </w:r>
            <w:r w:rsidR="00991991" w:rsidRPr="00AA59D1">
              <w:t>,</w:t>
            </w:r>
            <w:r w:rsidRPr="00AA59D1">
              <w:t xml:space="preserve"> y</w:t>
            </w:r>
            <w:r w:rsidR="00991991" w:rsidRPr="00AA59D1">
              <w:t xml:space="preserve"> fue objeto de una evaluación independiente</w:t>
            </w:r>
            <w:r w:rsidRPr="00AA59D1">
              <w:t xml:space="preserve">.  El informe de evaluación de la fase I fue examinado por el Comité de Desarrollo y Propiedad Intelectual en su duodécima sesión, celebrada en noviembre de 2013.  En este contexto, la fase I del proyecto recibió un apoyo abrumador de los Estados miembros y, por consiguiente, el CDIP aprobó su ampliación a una segunda fase.  El CDIP también solicitó que las recomendaciones que figuran en el informe de evaluación se incluyeran en el documento del proyecto revisado.   Sobre la base de la fase I del proyecto, este documento se ha preparado en respuesta a la evaluación realizada y las observaciones formuladas sobre la ejecución de la fase I del proyecto. </w:t>
            </w:r>
          </w:p>
          <w:p w:rsidR="00B61784" w:rsidRPr="00AA59D1" w:rsidRDefault="00B61784" w:rsidP="004F096C">
            <w:pPr>
              <w:rPr>
                <w:iCs/>
              </w:rPr>
            </w:pPr>
          </w:p>
          <w:p w:rsidR="00B61784" w:rsidRPr="00AA59D1" w:rsidRDefault="00B61784" w:rsidP="004F096C">
            <w:pPr>
              <w:rPr>
                <w:iCs/>
              </w:rPr>
            </w:pPr>
          </w:p>
        </w:tc>
      </w:tr>
      <w:tr w:rsidR="00004776" w:rsidRPr="00AA59D1" w:rsidTr="00470EAC">
        <w:tc>
          <w:tcPr>
            <w:tcW w:w="2376" w:type="dxa"/>
          </w:tcPr>
          <w:p w:rsidR="00B61784" w:rsidRPr="00AA59D1" w:rsidRDefault="00B61784" w:rsidP="004F096C">
            <w:pPr>
              <w:rPr>
                <w:bCs/>
                <w:u w:val="single"/>
              </w:rPr>
            </w:pPr>
            <w:r w:rsidRPr="00AA59D1">
              <w:rPr>
                <w:bCs/>
                <w:u w:val="single"/>
              </w:rPr>
              <w:lastRenderedPageBreak/>
              <w:t>Programa(s) de ejecución</w:t>
            </w:r>
          </w:p>
          <w:p w:rsidR="00B61784" w:rsidRPr="00AA59D1" w:rsidRDefault="00B61784" w:rsidP="004F096C">
            <w:pPr>
              <w:rPr>
                <w:u w:val="single"/>
              </w:rPr>
            </w:pPr>
          </w:p>
          <w:p w:rsidR="00B61784" w:rsidRPr="00AA59D1" w:rsidRDefault="00B61784" w:rsidP="004F096C">
            <w:pPr>
              <w:rPr>
                <w:u w:val="single"/>
              </w:rPr>
            </w:pPr>
          </w:p>
        </w:tc>
        <w:tc>
          <w:tcPr>
            <w:tcW w:w="6912" w:type="dxa"/>
          </w:tcPr>
          <w:p w:rsidR="00B61784" w:rsidRPr="00AA59D1" w:rsidRDefault="00B61784" w:rsidP="004F096C">
            <w:pPr>
              <w:rPr>
                <w:iCs/>
              </w:rPr>
            </w:pPr>
            <w:r w:rsidRPr="00AA59D1">
              <w:rPr>
                <w:iCs/>
              </w:rPr>
              <w:t>Programa 9.</w:t>
            </w:r>
          </w:p>
        </w:tc>
      </w:tr>
      <w:tr w:rsidR="00004776" w:rsidRPr="00AA59D1" w:rsidTr="00470EAC">
        <w:trPr>
          <w:cantSplit/>
        </w:trPr>
        <w:tc>
          <w:tcPr>
            <w:tcW w:w="2376" w:type="dxa"/>
          </w:tcPr>
          <w:p w:rsidR="00B61784" w:rsidRPr="00AA59D1" w:rsidRDefault="00B61784" w:rsidP="004F096C">
            <w:pPr>
              <w:rPr>
                <w:u w:val="single"/>
              </w:rPr>
            </w:pPr>
            <w:r w:rsidRPr="00AA59D1">
              <w:rPr>
                <w:bCs/>
                <w:u w:val="single"/>
              </w:rPr>
              <w:t>Vínculos con otros programas relacionados o proyectos de la Agenda para el Desarrollo</w:t>
            </w:r>
          </w:p>
          <w:p w:rsidR="00B61784" w:rsidRPr="00AA59D1" w:rsidRDefault="00B61784" w:rsidP="004F096C">
            <w:pPr>
              <w:rPr>
                <w:u w:val="single"/>
              </w:rPr>
            </w:pPr>
          </w:p>
        </w:tc>
        <w:tc>
          <w:tcPr>
            <w:tcW w:w="6912" w:type="dxa"/>
          </w:tcPr>
          <w:p w:rsidR="00B61784" w:rsidRPr="00AA59D1" w:rsidRDefault="00B61784" w:rsidP="004F096C">
            <w:r w:rsidRPr="00AA59D1">
              <w:t>Sector de Tecnología e Innovación y Sector de Cuestiones Mundiales.</w:t>
            </w:r>
          </w:p>
          <w:p w:rsidR="00B61784" w:rsidRPr="00AA59D1" w:rsidRDefault="00B61784" w:rsidP="004F096C"/>
          <w:p w:rsidR="00B61784" w:rsidRPr="00AA59D1" w:rsidRDefault="00B61784" w:rsidP="004F096C">
            <w:r w:rsidRPr="00AA59D1">
              <w:t>Vínculos con los programas de la OMPI 1, 9, 14 y 18.</w:t>
            </w:r>
          </w:p>
          <w:p w:rsidR="00B61784" w:rsidRPr="00AA59D1" w:rsidRDefault="00B61784" w:rsidP="004F096C">
            <w:pPr>
              <w:rPr>
                <w:i/>
              </w:rPr>
            </w:pPr>
          </w:p>
        </w:tc>
      </w:tr>
      <w:tr w:rsidR="00004776" w:rsidRPr="00AA59D1" w:rsidTr="00470EAC">
        <w:tc>
          <w:tcPr>
            <w:tcW w:w="2376" w:type="dxa"/>
          </w:tcPr>
          <w:p w:rsidR="00B61784" w:rsidRPr="00AA59D1" w:rsidRDefault="00B61784" w:rsidP="004F096C">
            <w:r w:rsidRPr="00AA59D1">
              <w:rPr>
                <w:bCs/>
                <w:u w:val="single"/>
              </w:rPr>
              <w:t>Vínculos con los resultados previstos en el presupuesto por programas</w:t>
            </w:r>
          </w:p>
          <w:p w:rsidR="00B61784" w:rsidRPr="00AA59D1" w:rsidDel="00196374" w:rsidRDefault="00B61784" w:rsidP="004F096C"/>
        </w:tc>
        <w:tc>
          <w:tcPr>
            <w:tcW w:w="6912" w:type="dxa"/>
            <w:vAlign w:val="center"/>
          </w:tcPr>
          <w:p w:rsidR="00B61784" w:rsidRPr="00AA59D1" w:rsidRDefault="00B61784" w:rsidP="004F096C">
            <w:pPr>
              <w:rPr>
                <w:i/>
              </w:rPr>
            </w:pPr>
            <w:r w:rsidRPr="00AA59D1">
              <w:rPr>
                <w:i/>
              </w:rPr>
              <w:t>Meta estratégica  III, programa 9:</w:t>
            </w:r>
          </w:p>
          <w:p w:rsidR="00B61784" w:rsidRPr="00AA59D1" w:rsidRDefault="00B61784" w:rsidP="004F096C">
            <w:pPr>
              <w:rPr>
                <w:iCs/>
              </w:rPr>
            </w:pPr>
            <w:r w:rsidRPr="00AA59D1">
              <w:rPr>
                <w:iCs/>
              </w:rPr>
              <w:t>Resultado previsto</w:t>
            </w:r>
            <w:proofErr w:type="gramStart"/>
            <w:r w:rsidRPr="00AA59D1">
              <w:rPr>
                <w:iCs/>
              </w:rPr>
              <w:t>:  Mejora</w:t>
            </w:r>
            <w:proofErr w:type="gramEnd"/>
            <w:r w:rsidRPr="00AA59D1">
              <w:rPr>
                <w:iCs/>
              </w:rPr>
              <w:t xml:space="preserve"> de las capacidades en el ámbito de los recursos humanos para hacer frente al amplio espectro de exigencias que supone la utilización eficaz de la propiedad intelectual en aras del desarrollo en los países en desarrollo, países menos adelantados y países con economías en transición.</w:t>
            </w:r>
          </w:p>
          <w:p w:rsidR="00B61784" w:rsidRPr="00AA59D1" w:rsidDel="00196374" w:rsidRDefault="00B61784" w:rsidP="004F096C">
            <w:pPr>
              <w:rPr>
                <w:iCs/>
              </w:rPr>
            </w:pPr>
          </w:p>
        </w:tc>
      </w:tr>
      <w:tr w:rsidR="00004776" w:rsidRPr="00AA59D1" w:rsidTr="00470EAC">
        <w:tc>
          <w:tcPr>
            <w:tcW w:w="2376" w:type="dxa"/>
          </w:tcPr>
          <w:p w:rsidR="00B61784" w:rsidRPr="00AA59D1" w:rsidRDefault="00B61784" w:rsidP="004F096C">
            <w:pPr>
              <w:rPr>
                <w:u w:val="single"/>
              </w:rPr>
            </w:pPr>
            <w:r w:rsidRPr="00AA59D1">
              <w:rPr>
                <w:u w:val="single"/>
              </w:rPr>
              <w:t>Duración del proyecto</w:t>
            </w:r>
          </w:p>
          <w:p w:rsidR="00B61784" w:rsidRPr="00AA59D1" w:rsidRDefault="00B61784" w:rsidP="004F096C">
            <w:pPr>
              <w:rPr>
                <w:b/>
              </w:rPr>
            </w:pPr>
          </w:p>
        </w:tc>
        <w:tc>
          <w:tcPr>
            <w:tcW w:w="6912" w:type="dxa"/>
          </w:tcPr>
          <w:p w:rsidR="00B61784" w:rsidRPr="00AA59D1" w:rsidRDefault="00B61784" w:rsidP="004F096C">
            <w:pPr>
              <w:rPr>
                <w:iCs/>
              </w:rPr>
            </w:pPr>
            <w:r w:rsidRPr="00AA59D1">
              <w:rPr>
                <w:iCs/>
              </w:rPr>
              <w:t>36 meses.</w:t>
            </w:r>
          </w:p>
        </w:tc>
      </w:tr>
      <w:tr w:rsidR="00B61784" w:rsidRPr="00AA59D1" w:rsidTr="00470EAC">
        <w:tc>
          <w:tcPr>
            <w:tcW w:w="2376" w:type="dxa"/>
          </w:tcPr>
          <w:p w:rsidR="00B61784" w:rsidRPr="00AA59D1" w:rsidRDefault="00B61784" w:rsidP="004F096C">
            <w:r w:rsidRPr="00AA59D1">
              <w:rPr>
                <w:bCs/>
                <w:u w:val="single"/>
              </w:rPr>
              <w:t>Presupuesto del proyecto</w:t>
            </w:r>
          </w:p>
          <w:p w:rsidR="00B61784" w:rsidRPr="00AA59D1" w:rsidRDefault="00B61784" w:rsidP="004F096C">
            <w:pPr>
              <w:rPr>
                <w:b/>
              </w:rPr>
            </w:pPr>
          </w:p>
        </w:tc>
        <w:tc>
          <w:tcPr>
            <w:tcW w:w="6912" w:type="dxa"/>
          </w:tcPr>
          <w:p w:rsidR="00B61784" w:rsidRPr="00AA59D1" w:rsidRDefault="00B61784" w:rsidP="004F096C">
            <w:r w:rsidRPr="00AA59D1">
              <w:t>Gastos no relativos al personal</w:t>
            </w:r>
            <w:proofErr w:type="gramStart"/>
            <w:r w:rsidRPr="00AA59D1">
              <w:t>:  200.000</w:t>
            </w:r>
            <w:proofErr w:type="gramEnd"/>
            <w:r w:rsidRPr="00AA59D1">
              <w:t xml:space="preserve"> francos suizos.</w:t>
            </w:r>
          </w:p>
          <w:p w:rsidR="00B61784" w:rsidRPr="00AA59D1" w:rsidRDefault="00B61784" w:rsidP="004F096C"/>
          <w:p w:rsidR="00B61784" w:rsidRPr="00AA59D1" w:rsidRDefault="00B61784" w:rsidP="004F096C">
            <w:r w:rsidRPr="00AA59D1">
              <w:t>Gastos de personal</w:t>
            </w:r>
            <w:proofErr w:type="gramStart"/>
            <w:r w:rsidRPr="00AA59D1">
              <w:t>:  267</w:t>
            </w:r>
            <w:r w:rsidR="00571134" w:rsidRPr="00AA59D1">
              <w:t>.</w:t>
            </w:r>
            <w:r w:rsidRPr="00AA59D1">
              <w:t>792</w:t>
            </w:r>
            <w:proofErr w:type="gramEnd"/>
            <w:r w:rsidRPr="00AA59D1">
              <w:t xml:space="preserve"> francos suizos.</w:t>
            </w:r>
          </w:p>
          <w:p w:rsidR="00B61784" w:rsidRPr="00AA59D1" w:rsidRDefault="00B61784" w:rsidP="004F096C">
            <w:pPr>
              <w:rPr>
                <w:iCs/>
              </w:rPr>
            </w:pPr>
          </w:p>
        </w:tc>
      </w:tr>
    </w:tbl>
    <w:p w:rsidR="00B61784" w:rsidRPr="00AA59D1" w:rsidRDefault="00B61784" w:rsidP="004F096C"/>
    <w:p w:rsidR="00B61784" w:rsidRPr="00AA59D1" w:rsidRDefault="00B61784" w:rsidP="004F096C">
      <w:r w:rsidRPr="00AA59D1">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9288"/>
      </w:tblGrid>
      <w:tr w:rsidR="00004776" w:rsidRPr="00AA59D1" w:rsidTr="00470EAC">
        <w:tc>
          <w:tcPr>
            <w:tcW w:w="9288" w:type="dxa"/>
          </w:tcPr>
          <w:p w:rsidR="00B61784" w:rsidRPr="00AA59D1" w:rsidRDefault="00B61784" w:rsidP="004F096C">
            <w:pPr>
              <w:rPr>
                <w:b/>
                <w:bCs/>
              </w:rPr>
            </w:pPr>
            <w:r w:rsidRPr="00AA59D1">
              <w:lastRenderedPageBreak/>
              <w:br w:type="page"/>
            </w:r>
          </w:p>
          <w:p w:rsidR="00B61784" w:rsidRPr="00AA59D1" w:rsidRDefault="00B61784" w:rsidP="004F096C">
            <w:pPr>
              <w:rPr>
                <w:bCs/>
                <w:iCs/>
              </w:rPr>
            </w:pPr>
            <w:r w:rsidRPr="00AA59D1">
              <w:rPr>
                <w:bCs/>
                <w:iCs/>
              </w:rPr>
              <w:t>2.</w:t>
            </w:r>
            <w:r w:rsidRPr="00AA59D1">
              <w:rPr>
                <w:bCs/>
                <w:iCs/>
              </w:rPr>
              <w:tab/>
              <w:t>DESCRIPCIÓN DEL PROYECTO</w:t>
            </w:r>
          </w:p>
          <w:p w:rsidR="00B61784" w:rsidRPr="00AA59D1" w:rsidRDefault="00B61784" w:rsidP="004F096C">
            <w:pPr>
              <w:rPr>
                <w:b/>
                <w:bCs/>
              </w:rPr>
            </w:pPr>
          </w:p>
        </w:tc>
      </w:tr>
      <w:tr w:rsidR="00004776" w:rsidRPr="00AA59D1" w:rsidTr="00470EAC">
        <w:trPr>
          <w:trHeight w:val="519"/>
        </w:trPr>
        <w:tc>
          <w:tcPr>
            <w:tcW w:w="9288" w:type="dxa"/>
          </w:tcPr>
          <w:p w:rsidR="00B61784" w:rsidRPr="00AA59D1" w:rsidRDefault="00B61784" w:rsidP="005912AE">
            <w:pPr>
              <w:numPr>
                <w:ilvl w:val="1"/>
                <w:numId w:val="5"/>
              </w:numPr>
              <w:tabs>
                <w:tab w:val="clear" w:pos="720"/>
                <w:tab w:val="num" w:pos="567"/>
              </w:tabs>
              <w:rPr>
                <w:bCs/>
                <w:u w:val="single"/>
              </w:rPr>
            </w:pPr>
            <w:r w:rsidRPr="00AA59D1">
              <w:rPr>
                <w:bCs/>
                <w:u w:val="single"/>
              </w:rPr>
              <w:t>Resultados de la fase I</w:t>
            </w:r>
          </w:p>
        </w:tc>
      </w:tr>
      <w:tr w:rsidR="00004776" w:rsidRPr="00AA59D1" w:rsidTr="00470EAC">
        <w:tc>
          <w:tcPr>
            <w:tcW w:w="9288" w:type="dxa"/>
          </w:tcPr>
          <w:p w:rsidR="00B61784" w:rsidRPr="00AA59D1" w:rsidRDefault="00571134" w:rsidP="004F096C">
            <w:pPr>
              <w:rPr>
                <w:bCs/>
              </w:rPr>
            </w:pPr>
            <w:r w:rsidRPr="00AA59D1">
              <w:br w:type="page"/>
            </w:r>
            <w:r w:rsidR="00B61784" w:rsidRPr="00AA59D1">
              <w:rPr>
                <w:u w:val="single"/>
              </w:rPr>
              <w:t>Antecedentes</w:t>
            </w:r>
          </w:p>
          <w:p w:rsidR="00B61784" w:rsidRPr="00AA59D1" w:rsidRDefault="00B61784" w:rsidP="004F096C">
            <w:pPr>
              <w:rPr>
                <w:bCs/>
              </w:rPr>
            </w:pPr>
          </w:p>
          <w:p w:rsidR="00B61784" w:rsidRPr="00AA59D1" w:rsidRDefault="00B61784" w:rsidP="004F096C">
            <w:r w:rsidRPr="00AA59D1">
              <w:t>Los conocimientos y la tecnología pueden utilizarse como instrumentos para combatir la pobreza gracias a la contribución que pueden realizar al crecimiento económico sostenido, el aumento de la eficiencia del mercado y la creación de oportunidades de empleo.  En ese contexto, resulta crucial aplicar información y conocimientos científicos y técnicos en la industria, la agricultura, la salud, la educación y los servicios.  El fortalecimiento de las capacidades y competencias técnicas y científicas que permitirá a los países menos adelantados hacer frente a sus problemas sociales y económicos requiere la participación de un conjunto de agentes, desde particulares a instituciones, entre los que figuran inventores, creadores, centros de investigación y desarrollo (I+D), instituciones académicas, empresas de fabricación, organizaciones agrícolas y servicios de salud.  Las políticas reglamentarias, jurídicas y administrativas influyen en todos esos agentes y en sus interacciones, lo cual a su vez determina la manera en que fluyen entre ellos los conocimientos, la tecnología y los recursos.</w:t>
            </w:r>
          </w:p>
          <w:p w:rsidR="00B61784" w:rsidRPr="00AA59D1" w:rsidRDefault="00B61784" w:rsidP="004F096C"/>
          <w:p w:rsidR="00B61784" w:rsidRPr="00AA59D1" w:rsidRDefault="0045545B" w:rsidP="004F096C">
            <w:r w:rsidRPr="00AA59D1">
              <w:t>Durante</w:t>
            </w:r>
            <w:r w:rsidR="00EB49A1" w:rsidRPr="00AA59D1">
              <w:t xml:space="preserve"> </w:t>
            </w:r>
            <w:r w:rsidR="00B61784" w:rsidRPr="00AA59D1">
              <w:t>sus sesiones tercera y cuarta, el Comité de Desarrollo y Propiedad Intelectual (CDIP) examinó la propuesta de la República de Corea relativa a la "Utilización de la información sobre patentes en la transferencia de tecnologías apropiadas", contenida en el documento CDIP/3/7, y el "Proyecto de creación de instrumentos de acceso a la información sobre patentes" (documento CDIP/4/6).  En ambas propuestas, se considera que la información que facilitan las patentes es un recurso que no se utiliza lo suficiente y que puede explotarse más adecuadamente, en especial en las esferas de la</w:t>
            </w:r>
            <w:r w:rsidR="00571134" w:rsidRPr="00AA59D1">
              <w:t>s</w:t>
            </w:r>
            <w:r w:rsidR="00B61784" w:rsidRPr="00AA59D1">
              <w:t xml:space="preserve"> política</w:t>
            </w:r>
            <w:r w:rsidR="00571134" w:rsidRPr="00AA59D1">
              <w:t>s</w:t>
            </w:r>
            <w:r w:rsidR="00B61784" w:rsidRPr="00AA59D1">
              <w:t xml:space="preserve"> pública</w:t>
            </w:r>
            <w:r w:rsidR="00571134" w:rsidRPr="00AA59D1">
              <w:t>s</w:t>
            </w:r>
            <w:r w:rsidR="00B61784" w:rsidRPr="00AA59D1">
              <w:t xml:space="preserve"> y el desarrollo, y se señala que las tecnologías o temas específicos que vayan a estudiarse han de determinarse en consulta con los Estados miembros y las organizaciones gubernamentales y no gubernamentales pertinentes, a fin de asegurar que las actividades responden a la demanda y a una necesidad real de información específica.  En ambos documentos se señalan esferas críticas de desarrollo, como la alimentación y la agricultura, la salud y el medio ambiente.  El uso de información científica y técnica relacionada con la propiedad intelectual podría contribuir a aumentar la producción de alimentos, por ejemplo, mediante una gestión más adecuada de los suelos, una irrigación eficaz y el cultivo de productos de alto rendimiento con mayor valor nutritivo.  Asimismo, podría desempeñar una función crucial </w:t>
            </w:r>
            <w:r w:rsidR="00571134" w:rsidRPr="00AA59D1">
              <w:t xml:space="preserve">para </w:t>
            </w:r>
            <w:r w:rsidR="00B61784" w:rsidRPr="00AA59D1">
              <w:t>lograr los objetivos de desarrollo relacionados con la salud.</w:t>
            </w:r>
          </w:p>
          <w:p w:rsidR="00B61784" w:rsidRPr="00AA59D1" w:rsidRDefault="00B61784" w:rsidP="004F096C"/>
          <w:p w:rsidR="00B61784" w:rsidRPr="00AA59D1" w:rsidRDefault="00B61784" w:rsidP="004F096C">
            <w:pPr>
              <w:rPr>
                <w:bCs/>
                <w:u w:val="single"/>
              </w:rPr>
            </w:pPr>
            <w:r w:rsidRPr="00AA59D1">
              <w:rPr>
                <w:bCs/>
                <w:u w:val="single"/>
              </w:rPr>
              <w:t>Objetivo del proyecto sobre</w:t>
            </w:r>
            <w:r w:rsidRPr="00AA59D1">
              <w:rPr>
                <w:u w:val="single"/>
              </w:rPr>
              <w:t xml:space="preserve"> </w:t>
            </w:r>
            <w:r w:rsidRPr="00AA59D1">
              <w:rPr>
                <w:bCs/>
                <w:u w:val="single"/>
              </w:rPr>
              <w:t>tecnologías apropiadas</w:t>
            </w:r>
          </w:p>
          <w:p w:rsidR="00B61784" w:rsidRPr="00AA59D1" w:rsidRDefault="00B61784" w:rsidP="004F096C"/>
          <w:p w:rsidR="00B61784" w:rsidRPr="00AA59D1" w:rsidRDefault="00B61784" w:rsidP="004F096C">
            <w:r w:rsidRPr="00AA59D1">
              <w:t xml:space="preserve">Teniendo en cuenta lo expuesto anteriormente, el objetivo principal de este proyecto consiste en fomentar la capacidad nacional de los países menos adelantados para mejorar la gestión, administración y utilización de información técnica y científica a fin de consolidar las bases tecnológicas apropiadas y alcanzar los objetivos nacionales de crecimiento y desarrollo por medio de la transferencia de conocimientos y el fortalecimiento de capacidades, teniendo en cuenta las consecuencias sociales, culturales y de género que tiene el uso de las tecnologías, mediante la interacción conjunta con un grupo de expertos nacionales y organizaciones </w:t>
            </w:r>
            <w:r w:rsidR="00CE6701">
              <w:t>coordinadoras</w:t>
            </w:r>
            <w:r w:rsidRPr="00AA59D1">
              <w:t>.</w:t>
            </w:r>
          </w:p>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 w:rsidR="00B61784" w:rsidRPr="00AA59D1" w:rsidRDefault="00B61784" w:rsidP="004F096C"/>
          <w:p w:rsidR="00571134" w:rsidRPr="00AA59D1" w:rsidRDefault="00571134" w:rsidP="004F096C"/>
          <w:p w:rsidR="00B61784" w:rsidRPr="00AA59D1" w:rsidRDefault="00B61784" w:rsidP="004F096C">
            <w:pPr>
              <w:rPr>
                <w:bCs/>
                <w:u w:val="single"/>
              </w:rPr>
            </w:pPr>
            <w:r w:rsidRPr="00AA59D1">
              <w:rPr>
                <w:bCs/>
                <w:u w:val="single"/>
              </w:rPr>
              <w:lastRenderedPageBreak/>
              <w:t>Alcance del proyecto sobre</w:t>
            </w:r>
            <w:r w:rsidRPr="00AA59D1">
              <w:rPr>
                <w:u w:val="single"/>
              </w:rPr>
              <w:t xml:space="preserve"> </w:t>
            </w:r>
            <w:r w:rsidRPr="00AA59D1">
              <w:rPr>
                <w:bCs/>
                <w:u w:val="single"/>
              </w:rPr>
              <w:t>tecnologías apropiadas</w:t>
            </w:r>
          </w:p>
          <w:p w:rsidR="00B61784" w:rsidRPr="00AA59D1" w:rsidRDefault="00B61784" w:rsidP="004F096C"/>
          <w:p w:rsidR="00B61784" w:rsidRPr="00AA59D1" w:rsidRDefault="00B61784" w:rsidP="004F096C">
            <w:r w:rsidRPr="00AA59D1">
              <w:t>El proyecto engloba tres países menos adelantados.  Dado que el proyecto tiene unos recursos y una duración limitados, no se pretende proporcionar asistencia en todas las esferas de los sectores mencionados, sino únicamente en determinados ámbitos en que se han determinado las necesidades a escala nacional.  Se prevé que la consecución de resultados apropiados para un sector dado en un ámbito específico de un país determinado será una forma eficaz de prestar asistencia a los gobiernos y a los organismos nacionales de desarrollo, las comunidades y los particulares en sus esfuerzos por utilizar la información científica y técnica al servicio del desarrollo.</w:t>
            </w:r>
          </w:p>
          <w:p w:rsidR="00B61784" w:rsidRPr="00AA59D1" w:rsidRDefault="00B61784" w:rsidP="004F096C"/>
          <w:p w:rsidR="00B61784" w:rsidRPr="00AA59D1" w:rsidRDefault="00B61784" w:rsidP="004F096C"/>
          <w:p w:rsidR="00B61784" w:rsidRPr="00AA59D1" w:rsidRDefault="00B61784" w:rsidP="004F096C">
            <w:pPr>
              <w:rPr>
                <w:bCs/>
                <w:u w:val="single"/>
              </w:rPr>
            </w:pPr>
            <w:r w:rsidRPr="00AA59D1">
              <w:rPr>
                <w:bCs/>
                <w:u w:val="single"/>
              </w:rPr>
              <w:t>Ejecución de la fase I del proyecto sobre</w:t>
            </w:r>
            <w:r w:rsidRPr="00AA59D1">
              <w:rPr>
                <w:u w:val="single"/>
              </w:rPr>
              <w:t xml:space="preserve"> </w:t>
            </w:r>
            <w:r w:rsidRPr="00AA59D1">
              <w:rPr>
                <w:bCs/>
                <w:u w:val="single"/>
              </w:rPr>
              <w:t>tecnologías apropiadas</w:t>
            </w:r>
          </w:p>
          <w:p w:rsidR="00B61784" w:rsidRPr="00AA59D1" w:rsidRDefault="00B61784" w:rsidP="004F096C"/>
          <w:p w:rsidR="00B61784" w:rsidRPr="00AA59D1" w:rsidRDefault="00B61784" w:rsidP="004F096C">
            <w:r w:rsidRPr="00AA59D1">
              <w:rPr>
                <w:bCs/>
              </w:rPr>
              <w:t xml:space="preserve">La fase I del proyecto se ejecutó satisfactoriamente </w:t>
            </w:r>
            <w:r w:rsidRPr="00AA59D1">
              <w:t xml:space="preserve">en tres países menos adelantados, a saber, Bangladesh, Nepal y Zambia, entre julio de 2010 y abril de 2013, según lo previsto en el documento del proyecto. </w:t>
            </w:r>
          </w:p>
          <w:p w:rsidR="00B61784" w:rsidRPr="00AA59D1" w:rsidRDefault="00B61784" w:rsidP="004F096C"/>
          <w:p w:rsidR="00B61784" w:rsidRPr="00AA59D1" w:rsidRDefault="00B61784" w:rsidP="004F096C">
            <w:pPr>
              <w:ind w:left="780" w:hanging="738"/>
              <w:rPr>
                <w:bCs/>
                <w:u w:val="single"/>
              </w:rPr>
            </w:pPr>
            <w:r w:rsidRPr="00AA59D1">
              <w:rPr>
                <w:bCs/>
                <w:u w:val="single"/>
              </w:rPr>
              <w:t>Resumen de los principales logros alcanzados en la fase I del proyecto sobre tecnologías apropiadas</w:t>
            </w:r>
            <w:r w:rsidRPr="00AA59D1">
              <w:rPr>
                <w:bCs/>
              </w:rPr>
              <w:t>:</w:t>
            </w:r>
          </w:p>
          <w:p w:rsidR="00B61784" w:rsidRPr="00AA59D1" w:rsidRDefault="00B61784" w:rsidP="004F096C">
            <w:pPr>
              <w:ind w:left="780"/>
            </w:pPr>
          </w:p>
          <w:p w:rsidR="00B61784" w:rsidRPr="00AA59D1" w:rsidRDefault="00B61784" w:rsidP="006567E2">
            <w:pPr>
              <w:pStyle w:val="ONUME"/>
              <w:numPr>
                <w:ilvl w:val="0"/>
                <w:numId w:val="34"/>
              </w:numPr>
              <w:ind w:left="720" w:firstLine="0"/>
              <w:rPr>
                <w:rFonts w:cs="Arial"/>
              </w:rPr>
            </w:pPr>
            <w:r w:rsidRPr="00AA59D1">
              <w:rPr>
                <w:rFonts w:cs="Arial"/>
              </w:rPr>
              <w:t xml:space="preserve">Se seleccionaron tres países, a saber, Bangladesh, Nepal y Zambia, </w:t>
            </w:r>
            <w:r w:rsidR="0025259B" w:rsidRPr="00AA59D1">
              <w:rPr>
                <w:rFonts w:cs="Arial"/>
              </w:rPr>
              <w:t xml:space="preserve">sobre la base </w:t>
            </w:r>
            <w:r w:rsidRPr="00AA59D1">
              <w:rPr>
                <w:rFonts w:cs="Arial"/>
              </w:rPr>
              <w:t xml:space="preserve">de las solicitudes recibidas, que participaron en el proyecto. </w:t>
            </w:r>
          </w:p>
          <w:p w:rsidR="00B61784" w:rsidRPr="00AA59D1" w:rsidRDefault="0025259B" w:rsidP="006567E2">
            <w:pPr>
              <w:pStyle w:val="ONUME"/>
              <w:numPr>
                <w:ilvl w:val="0"/>
                <w:numId w:val="34"/>
              </w:numPr>
              <w:ind w:left="720" w:firstLine="0"/>
              <w:rPr>
                <w:rFonts w:cs="Arial"/>
              </w:rPr>
            </w:pPr>
            <w:r w:rsidRPr="00AA59D1">
              <w:rPr>
                <w:rFonts w:cs="Arial"/>
              </w:rPr>
              <w:t xml:space="preserve">Se estableció de manera satisfactoria los tres </w:t>
            </w:r>
            <w:r w:rsidR="00B61784" w:rsidRPr="00AA59D1">
              <w:rPr>
                <w:rFonts w:cs="Arial"/>
              </w:rPr>
              <w:t>grupo</w:t>
            </w:r>
            <w:r w:rsidRPr="00AA59D1">
              <w:rPr>
                <w:rFonts w:cs="Arial"/>
              </w:rPr>
              <w:t>s</w:t>
            </w:r>
            <w:r w:rsidR="00B61784" w:rsidRPr="00AA59D1">
              <w:rPr>
                <w:rFonts w:cs="Arial"/>
              </w:rPr>
              <w:t xml:space="preserve"> de expertos nacionales.  </w:t>
            </w:r>
            <w:r w:rsidRPr="00AA59D1">
              <w:rPr>
                <w:rFonts w:cs="Arial"/>
              </w:rPr>
              <w:t>Esos</w:t>
            </w:r>
            <w:r w:rsidR="00B61784" w:rsidRPr="00AA59D1">
              <w:rPr>
                <w:rFonts w:cs="Arial"/>
              </w:rPr>
              <w:t xml:space="preserve"> grupos </w:t>
            </w:r>
            <w:r w:rsidRPr="00AA59D1">
              <w:rPr>
                <w:rFonts w:cs="Arial"/>
              </w:rPr>
              <w:t xml:space="preserve">estuvieron </w:t>
            </w:r>
            <w:r w:rsidR="00B61784" w:rsidRPr="00AA59D1">
              <w:rPr>
                <w:rFonts w:cs="Arial"/>
              </w:rPr>
              <w:t>integrados por 11 miembros en Bangladesh, 9 miembros en Nepal y 11 miembros en Zambia.</w:t>
            </w:r>
          </w:p>
          <w:p w:rsidR="00B61784" w:rsidRPr="00AA59D1" w:rsidRDefault="00B61784" w:rsidP="006567E2">
            <w:pPr>
              <w:pStyle w:val="ONUME"/>
              <w:numPr>
                <w:ilvl w:val="0"/>
                <w:numId w:val="34"/>
              </w:numPr>
              <w:ind w:left="720" w:firstLine="0"/>
              <w:rPr>
                <w:rFonts w:cs="Arial"/>
              </w:rPr>
            </w:pPr>
            <w:r w:rsidRPr="00AA59D1">
              <w:rPr>
                <w:rFonts w:cs="Arial"/>
              </w:rPr>
              <w:t xml:space="preserve">En cada uno de los tres países se </w:t>
            </w:r>
            <w:r w:rsidR="0045545B" w:rsidRPr="00AA59D1">
              <w:rPr>
                <w:rFonts w:cs="Arial"/>
              </w:rPr>
              <w:t>determinaron</w:t>
            </w:r>
            <w:r w:rsidRPr="00AA59D1">
              <w:rPr>
                <w:rFonts w:cs="Arial"/>
              </w:rPr>
              <w:t xml:space="preserve"> dos ámbitos </w:t>
            </w:r>
            <w:r w:rsidR="00622B28" w:rsidRPr="00AA59D1">
              <w:rPr>
                <w:rFonts w:cs="Arial"/>
              </w:rPr>
              <w:t xml:space="preserve">de </w:t>
            </w:r>
            <w:r w:rsidRPr="00AA59D1">
              <w:rPr>
                <w:rFonts w:cs="Arial"/>
              </w:rPr>
              <w:t>necesidades de desarrollo.</w:t>
            </w:r>
          </w:p>
          <w:p w:rsidR="00B61784" w:rsidRPr="00AA59D1" w:rsidRDefault="00B61784" w:rsidP="006567E2">
            <w:pPr>
              <w:pStyle w:val="ONUME"/>
              <w:numPr>
                <w:ilvl w:val="0"/>
                <w:numId w:val="34"/>
              </w:numPr>
              <w:ind w:left="720" w:firstLine="0"/>
              <w:rPr>
                <w:rFonts w:cs="Arial"/>
              </w:rPr>
            </w:pPr>
            <w:r w:rsidRPr="00AA59D1">
              <w:rPr>
                <w:rFonts w:cs="Arial"/>
              </w:rPr>
              <w:t xml:space="preserve">Los expertos nacionales prepararon seis solicitudes de búsqueda de patentes.  Las solicitudes de búsqueda contenían </w:t>
            </w:r>
            <w:r w:rsidR="00DA291B" w:rsidRPr="00AA59D1">
              <w:rPr>
                <w:rFonts w:cs="Arial"/>
              </w:rPr>
              <w:t xml:space="preserve">el </w:t>
            </w:r>
            <w:r w:rsidRPr="00AA59D1">
              <w:rPr>
                <w:rFonts w:cs="Arial"/>
              </w:rPr>
              <w:t>análisis del alcance y la naturaleza de las necesidades con el fin de ayudar a la OMPI a determinar los documentos de patente más pertinentes.</w:t>
            </w:r>
          </w:p>
          <w:p w:rsidR="00B61784" w:rsidRPr="00AA59D1" w:rsidRDefault="00B61784" w:rsidP="006567E2">
            <w:pPr>
              <w:pStyle w:val="ONUME"/>
              <w:numPr>
                <w:ilvl w:val="0"/>
                <w:numId w:val="34"/>
              </w:numPr>
              <w:ind w:left="720" w:firstLine="0"/>
              <w:rPr>
                <w:rFonts w:cs="Arial"/>
              </w:rPr>
            </w:pPr>
            <w:r w:rsidRPr="00AA59D1">
              <w:rPr>
                <w:rFonts w:cs="Arial"/>
              </w:rPr>
              <w:t xml:space="preserve">La OMPI elaboró seis informes de búsqueda de patentes.  Los </w:t>
            </w:r>
            <w:r w:rsidR="00B576CF" w:rsidRPr="00AA59D1">
              <w:rPr>
                <w:rFonts w:cs="Arial"/>
              </w:rPr>
              <w:t>informes de búsqueda</w:t>
            </w:r>
            <w:r w:rsidRPr="00AA59D1">
              <w:rPr>
                <w:rFonts w:cs="Arial"/>
              </w:rPr>
              <w:t xml:space="preserve"> ofrecían una descripción pormenorizada de las soluciones técnicas disponibles en el sistema de patentes.  En cada informe se presentaron entre 10 y 20 tecnologías posibles que podrían aplicarse a los ámbitos de necesidades que se habían determinado.</w:t>
            </w:r>
          </w:p>
          <w:p w:rsidR="00B61784" w:rsidRPr="00AA59D1" w:rsidRDefault="00B61784" w:rsidP="006567E2">
            <w:pPr>
              <w:pStyle w:val="ONUME"/>
              <w:numPr>
                <w:ilvl w:val="0"/>
                <w:numId w:val="34"/>
              </w:numPr>
              <w:ind w:left="720" w:firstLine="0"/>
              <w:rPr>
                <w:rFonts w:cs="Arial"/>
              </w:rPr>
            </w:pPr>
            <w:r w:rsidRPr="00AA59D1">
              <w:rPr>
                <w:rFonts w:cs="Arial"/>
              </w:rPr>
              <w:t xml:space="preserve">Los expertos nacionales elaboraron seis </w:t>
            </w:r>
            <w:r w:rsidR="00C10AEA" w:rsidRPr="00AA59D1">
              <w:rPr>
                <w:rFonts w:cs="Arial"/>
              </w:rPr>
              <w:t>informes relativos al análisis de las tecnologías apropiadas</w:t>
            </w:r>
            <w:r w:rsidRPr="00AA59D1">
              <w:rPr>
                <w:rFonts w:cs="Arial"/>
              </w:rPr>
              <w:t xml:space="preserve">.  </w:t>
            </w:r>
            <w:r w:rsidR="00066683" w:rsidRPr="00AA59D1">
              <w:rPr>
                <w:rFonts w:cs="Arial"/>
              </w:rPr>
              <w:t xml:space="preserve">Esos informes </w:t>
            </w:r>
            <w:r w:rsidRPr="00AA59D1">
              <w:rPr>
                <w:rFonts w:cs="Arial"/>
              </w:rPr>
              <w:t>brinda</w:t>
            </w:r>
            <w:r w:rsidR="0025259B" w:rsidRPr="00AA59D1">
              <w:rPr>
                <w:rFonts w:cs="Arial"/>
              </w:rPr>
              <w:t xml:space="preserve">ban </w:t>
            </w:r>
            <w:r w:rsidRPr="00AA59D1">
              <w:rPr>
                <w:rFonts w:cs="Arial"/>
              </w:rPr>
              <w:t xml:space="preserve">un análisis detallado de las tecnologías incluidas en los </w:t>
            </w:r>
            <w:r w:rsidR="00B576CF" w:rsidRPr="00AA59D1">
              <w:rPr>
                <w:rFonts w:cs="Arial"/>
              </w:rPr>
              <w:t>informes de búsqueda</w:t>
            </w:r>
            <w:r w:rsidRPr="00AA59D1">
              <w:rPr>
                <w:rFonts w:cs="Arial"/>
              </w:rPr>
              <w:t xml:space="preserve">, lo que permitió proponer las tecnologías apropiadas más pertinentes para cada una de las </w:t>
            </w:r>
            <w:r w:rsidR="00B10BF9" w:rsidRPr="00AA59D1">
              <w:rPr>
                <w:rFonts w:cs="Arial"/>
              </w:rPr>
              <w:t>necesidades señaladas</w:t>
            </w:r>
            <w:r w:rsidRPr="00AA59D1">
              <w:rPr>
                <w:rFonts w:cs="Arial"/>
              </w:rPr>
              <w:t>.</w:t>
            </w:r>
          </w:p>
          <w:p w:rsidR="00B61784" w:rsidRPr="00AA59D1" w:rsidRDefault="00B61784" w:rsidP="006567E2">
            <w:pPr>
              <w:pStyle w:val="ONUME"/>
              <w:numPr>
                <w:ilvl w:val="0"/>
                <w:numId w:val="34"/>
              </w:numPr>
              <w:ind w:left="720" w:firstLine="0"/>
              <w:rPr>
                <w:rFonts w:cs="Arial"/>
              </w:rPr>
            </w:pPr>
            <w:r w:rsidRPr="00AA59D1">
              <w:rPr>
                <w:rFonts w:cs="Arial"/>
              </w:rPr>
              <w:t>Los grupos de expertos nacionales elaboraron y aprobaron seis planes de actividades.  En los planes de actividades se describía la forma de aplicar y comercializar las tecnologías de la mejor manera.</w:t>
            </w:r>
          </w:p>
          <w:p w:rsidR="00B61784" w:rsidRPr="00AA59D1" w:rsidRDefault="00B61784" w:rsidP="006567E2">
            <w:pPr>
              <w:pStyle w:val="ONUME"/>
              <w:numPr>
                <w:ilvl w:val="0"/>
                <w:numId w:val="34"/>
              </w:numPr>
              <w:ind w:left="720" w:firstLine="0"/>
              <w:rPr>
                <w:rFonts w:cs="Arial"/>
              </w:rPr>
            </w:pPr>
            <w:r w:rsidRPr="00AA59D1">
              <w:rPr>
                <w:rFonts w:cs="Arial"/>
              </w:rPr>
              <w:t xml:space="preserve">Se celebraron varias reuniones de grupos de expertos y dos foros de múltiples </w:t>
            </w:r>
            <w:r w:rsidR="00FA53B3">
              <w:rPr>
                <w:rFonts w:cs="Arial"/>
              </w:rPr>
              <w:t>sectores interesados</w:t>
            </w:r>
            <w:r w:rsidRPr="00AA59D1">
              <w:rPr>
                <w:rFonts w:cs="Arial"/>
              </w:rPr>
              <w:t xml:space="preserve"> en cada uno de los tres países.  En esos foros, se proporcionó a </w:t>
            </w:r>
            <w:r w:rsidR="00FA53B3">
              <w:rPr>
                <w:rFonts w:cs="Arial"/>
              </w:rPr>
              <w:t>los sectores interesados</w:t>
            </w:r>
            <w:r w:rsidRPr="00AA59D1">
              <w:rPr>
                <w:rFonts w:cs="Arial"/>
              </w:rPr>
              <w:t xml:space="preserve"> información general sobre el proyecto y los avances logrados.</w:t>
            </w:r>
          </w:p>
          <w:p w:rsidR="00B61784" w:rsidRPr="00AA59D1" w:rsidRDefault="00B61784" w:rsidP="00571134">
            <w:pPr>
              <w:pStyle w:val="ONUME"/>
              <w:numPr>
                <w:ilvl w:val="0"/>
                <w:numId w:val="0"/>
              </w:numPr>
              <w:spacing w:after="0"/>
              <w:ind w:left="562"/>
              <w:rPr>
                <w:rFonts w:cs="Arial"/>
              </w:rPr>
            </w:pPr>
          </w:p>
          <w:p w:rsidR="00571134" w:rsidRPr="00AA59D1" w:rsidRDefault="00571134" w:rsidP="00571134">
            <w:pPr>
              <w:pStyle w:val="ONUME"/>
              <w:numPr>
                <w:ilvl w:val="0"/>
                <w:numId w:val="0"/>
              </w:numPr>
              <w:spacing w:after="0"/>
              <w:ind w:left="562"/>
              <w:rPr>
                <w:rFonts w:cs="Arial"/>
              </w:rPr>
            </w:pPr>
          </w:p>
          <w:p w:rsidR="00421313" w:rsidRPr="00AA59D1" w:rsidRDefault="00421313" w:rsidP="00571134">
            <w:pPr>
              <w:pStyle w:val="ONUME"/>
              <w:numPr>
                <w:ilvl w:val="0"/>
                <w:numId w:val="0"/>
              </w:numPr>
              <w:spacing w:after="0"/>
              <w:ind w:left="562"/>
              <w:rPr>
                <w:rFonts w:cs="Arial"/>
              </w:rPr>
            </w:pPr>
          </w:p>
          <w:p w:rsidR="00B61784" w:rsidRPr="00AA59D1" w:rsidRDefault="00B61784" w:rsidP="004F096C">
            <w:pPr>
              <w:rPr>
                <w:bCs/>
                <w:u w:val="single"/>
              </w:rPr>
            </w:pPr>
            <w:r w:rsidRPr="00AA59D1">
              <w:rPr>
                <w:bCs/>
                <w:u w:val="single"/>
              </w:rPr>
              <w:t>Evaluación de la fase I del proyecto sobre tecnologías apropiadas</w:t>
            </w:r>
          </w:p>
          <w:p w:rsidR="00B61784" w:rsidRPr="00AA59D1" w:rsidRDefault="00B61784" w:rsidP="004F096C"/>
          <w:p w:rsidR="00B61784" w:rsidRPr="00AA59D1" w:rsidRDefault="00B61784" w:rsidP="004F096C">
            <w:pPr>
              <w:rPr>
                <w:szCs w:val="22"/>
              </w:rPr>
            </w:pPr>
            <w:r w:rsidRPr="00AA59D1">
              <w:rPr>
                <w:rStyle w:val="longtext"/>
                <w:rFonts w:cs="Arial"/>
                <w:szCs w:val="22"/>
              </w:rPr>
              <w:t xml:space="preserve">Una vez finalizado el proyecto en abril de 2013, se llevó a cabo una evaluación independiente entre junio y septiembre de 2013.  El objetivo de la evaluación era brindar la oportunidad de extraer conclusiones de la ejecución de la fase I, es decir, lo que había funcionado bien o no tan bien, y formular recomendaciones para mejorar la ejecución de los proyectos en el futuro.  Los encargados de ello se ocuparon de evaluar el marco del diseño y la gestión del proyecto, principalmente los instrumentos utilizados para la supervisión y presentación de informes, así como de </w:t>
            </w:r>
            <w:r w:rsidR="00421313" w:rsidRPr="00AA59D1">
              <w:rPr>
                <w:rStyle w:val="longtext"/>
                <w:rFonts w:cs="Arial"/>
                <w:szCs w:val="22"/>
              </w:rPr>
              <w:t>medir</w:t>
            </w:r>
            <w:r w:rsidRPr="00AA59D1">
              <w:rPr>
                <w:rStyle w:val="longtext"/>
                <w:rFonts w:cs="Arial"/>
                <w:szCs w:val="22"/>
              </w:rPr>
              <w:t xml:space="preserve"> y presentar informes sobre los resultados alcanzados hasta la fecha (eficacia del proyecto) y estimar la probabilidad de sostenibilidad de los resultados </w:t>
            </w:r>
            <w:r w:rsidR="00421313" w:rsidRPr="00AA59D1">
              <w:rPr>
                <w:rStyle w:val="longtext"/>
                <w:rFonts w:cs="Arial"/>
                <w:szCs w:val="22"/>
              </w:rPr>
              <w:t>obtenidos</w:t>
            </w:r>
            <w:r w:rsidRPr="00AA59D1">
              <w:rPr>
                <w:rStyle w:val="longtext"/>
                <w:rFonts w:cs="Arial"/>
                <w:szCs w:val="22"/>
              </w:rPr>
              <w:t>.  Los responsables de la evaluación formularon las siguientes recomendaciones clave</w:t>
            </w:r>
            <w:r w:rsidRPr="00AA59D1">
              <w:rPr>
                <w:szCs w:val="22"/>
              </w:rPr>
              <w:t>:</w:t>
            </w:r>
          </w:p>
          <w:p w:rsidR="00B61784" w:rsidRPr="00AA59D1" w:rsidRDefault="00B61784" w:rsidP="004F096C"/>
          <w:p w:rsidR="00B61784" w:rsidRPr="00AA59D1" w:rsidRDefault="00B61784" w:rsidP="004F096C"/>
          <w:p w:rsidR="00B61784" w:rsidRPr="00AA59D1" w:rsidRDefault="00B61784" w:rsidP="004F096C">
            <w:r w:rsidRPr="00AA59D1">
              <w:t>1.</w:t>
            </w:r>
            <w:r w:rsidRPr="00AA59D1">
              <w:tab/>
              <w:t>La aprobación de la fase II del proyecto por parte del CDIP.  Se invita al CDIP a que, al hacerlo, considere:</w:t>
            </w:r>
          </w:p>
          <w:p w:rsidR="00B61784" w:rsidRPr="00AA59D1" w:rsidRDefault="00B61784" w:rsidP="004F096C"/>
          <w:p w:rsidR="00B61784" w:rsidRPr="00AA59D1" w:rsidRDefault="00B61784" w:rsidP="004F096C">
            <w:pPr>
              <w:pStyle w:val="ONUME"/>
              <w:numPr>
                <w:ilvl w:val="0"/>
                <w:numId w:val="0"/>
              </w:numPr>
              <w:ind w:left="567"/>
              <w:rPr>
                <w:rFonts w:cs="Arial"/>
              </w:rPr>
            </w:pPr>
            <w:r w:rsidRPr="00AA59D1">
              <w:rPr>
                <w:rFonts w:cs="Arial"/>
              </w:rPr>
              <w:t>a)</w:t>
            </w:r>
            <w:r w:rsidRPr="00AA59D1">
              <w:rPr>
                <w:rFonts w:cs="Arial"/>
              </w:rPr>
              <w:tab/>
              <w:t>El suministro de apoyo a los tres países piloto para la aplicación de sus planes de actividades.</w:t>
            </w:r>
          </w:p>
          <w:p w:rsidR="00B61784" w:rsidRPr="00AA59D1" w:rsidRDefault="00B61784" w:rsidP="004F096C">
            <w:pPr>
              <w:pStyle w:val="ONUME"/>
              <w:numPr>
                <w:ilvl w:val="0"/>
                <w:numId w:val="0"/>
              </w:numPr>
              <w:ind w:left="567"/>
              <w:rPr>
                <w:rFonts w:cs="Arial"/>
              </w:rPr>
            </w:pPr>
            <w:r w:rsidRPr="00AA59D1">
              <w:rPr>
                <w:rFonts w:cs="Arial"/>
              </w:rPr>
              <w:t>b)</w:t>
            </w:r>
            <w:r w:rsidRPr="00AA59D1">
              <w:rPr>
                <w:rFonts w:cs="Arial"/>
              </w:rPr>
              <w:tab/>
              <w:t xml:space="preserve">La ampliación del alcance del proyecto para incluir </w:t>
            </w:r>
            <w:r w:rsidR="00421313" w:rsidRPr="00AA59D1">
              <w:rPr>
                <w:rFonts w:cs="Arial"/>
              </w:rPr>
              <w:t xml:space="preserve">a </w:t>
            </w:r>
            <w:r w:rsidRPr="00AA59D1">
              <w:rPr>
                <w:rFonts w:cs="Arial"/>
              </w:rPr>
              <w:t>nuevos participantes de países menos adelantados.</w:t>
            </w:r>
          </w:p>
          <w:p w:rsidR="00B61784" w:rsidRPr="00AA59D1" w:rsidRDefault="00B61784" w:rsidP="004F096C">
            <w:r w:rsidRPr="00AA59D1">
              <w:t>2.</w:t>
            </w:r>
            <w:r w:rsidRPr="00AA59D1">
              <w:tab/>
              <w:t>A fin de mejorar la ejecución del proyecto, la Secretaría de la OMPI deber</w:t>
            </w:r>
            <w:r w:rsidR="00421313" w:rsidRPr="00AA59D1">
              <w:t>á</w:t>
            </w:r>
            <w:r w:rsidRPr="00AA59D1">
              <w:t xml:space="preserve"> modificar el documento del proyecto para tratar los aspectos siguientes:</w:t>
            </w:r>
          </w:p>
          <w:p w:rsidR="00B61784" w:rsidRPr="00AA59D1" w:rsidRDefault="00B61784" w:rsidP="004F096C"/>
          <w:p w:rsidR="00B61784" w:rsidRPr="00AA59D1" w:rsidRDefault="00B61784" w:rsidP="004F096C">
            <w:pPr>
              <w:pStyle w:val="ONUME"/>
              <w:numPr>
                <w:ilvl w:val="0"/>
                <w:numId w:val="0"/>
              </w:numPr>
              <w:ind w:left="567"/>
              <w:rPr>
                <w:rFonts w:cs="Arial"/>
              </w:rPr>
            </w:pPr>
            <w:r w:rsidRPr="00AA59D1">
              <w:rPr>
                <w:rFonts w:cs="Arial"/>
              </w:rPr>
              <w:t>a)</w:t>
            </w:r>
            <w:r w:rsidRPr="00AA59D1">
              <w:rPr>
                <w:rFonts w:cs="Arial"/>
                <w:b/>
              </w:rPr>
              <w:tab/>
              <w:t>Selección de los países participantes</w:t>
            </w:r>
            <w:proofErr w:type="gramStart"/>
            <w:r w:rsidRPr="00AA59D1">
              <w:rPr>
                <w:rFonts w:cs="Arial"/>
              </w:rPr>
              <w:t>:  proporcionar</w:t>
            </w:r>
            <w:proofErr w:type="gramEnd"/>
            <w:r w:rsidRPr="00AA59D1">
              <w:rPr>
                <w:rFonts w:cs="Arial"/>
              </w:rPr>
              <w:t xml:space="preserve"> criterios de selección claros y de amplio alcance, para que el proyecto esté más impulsado por la demanda, y resulte más pertinente y sostenible.</w:t>
            </w:r>
          </w:p>
          <w:p w:rsidR="00B61784" w:rsidRPr="00AA59D1" w:rsidRDefault="00B61784" w:rsidP="004F096C">
            <w:pPr>
              <w:pStyle w:val="ONUME"/>
              <w:numPr>
                <w:ilvl w:val="0"/>
                <w:numId w:val="0"/>
              </w:numPr>
              <w:ind w:left="567"/>
              <w:rPr>
                <w:rFonts w:cs="Arial"/>
              </w:rPr>
            </w:pPr>
            <w:r w:rsidRPr="00AA59D1">
              <w:rPr>
                <w:rFonts w:cs="Arial"/>
              </w:rPr>
              <w:t>b)</w:t>
            </w:r>
            <w:r w:rsidRPr="00AA59D1">
              <w:rPr>
                <w:rFonts w:cs="Arial"/>
                <w:b/>
              </w:rPr>
              <w:tab/>
              <w:t>Acuerdo de asociación</w:t>
            </w:r>
            <w:proofErr w:type="gramStart"/>
            <w:r w:rsidRPr="00AA59D1">
              <w:rPr>
                <w:rFonts w:cs="Arial"/>
                <w:b/>
              </w:rPr>
              <w:t xml:space="preserve">:  </w:t>
            </w:r>
            <w:r w:rsidRPr="00AA59D1">
              <w:rPr>
                <w:rFonts w:cs="Arial"/>
              </w:rPr>
              <w:t>introducir</w:t>
            </w:r>
            <w:proofErr w:type="gramEnd"/>
            <w:r w:rsidRPr="00AA59D1">
              <w:rPr>
                <w:rFonts w:cs="Arial"/>
              </w:rPr>
              <w:t xml:space="preserve"> un acuerdo de asociación o memorando de entendimiento para aclarar las funciones y obligaciones de los países participantes y de la OMPI.</w:t>
            </w:r>
          </w:p>
          <w:p w:rsidR="00B61784" w:rsidRPr="00AA59D1" w:rsidRDefault="00B61784" w:rsidP="004F096C">
            <w:pPr>
              <w:pStyle w:val="ONUME"/>
              <w:numPr>
                <w:ilvl w:val="0"/>
                <w:numId w:val="0"/>
              </w:numPr>
              <w:ind w:left="567"/>
              <w:rPr>
                <w:rFonts w:cs="Arial"/>
              </w:rPr>
            </w:pPr>
            <w:r w:rsidRPr="00AA59D1">
              <w:rPr>
                <w:rFonts w:cs="Arial"/>
              </w:rPr>
              <w:t>c)</w:t>
            </w:r>
            <w:r w:rsidRPr="00AA59D1">
              <w:rPr>
                <w:rFonts w:cs="Arial"/>
                <w:b/>
              </w:rPr>
              <w:tab/>
              <w:t xml:space="preserve">Determinación de los ámbitos de necesidades:  </w:t>
            </w:r>
            <w:r w:rsidRPr="00AA59D1">
              <w:rPr>
                <w:rFonts w:cs="Arial"/>
              </w:rPr>
              <w:t>elaborar directrices sobre la mejor manera de proceder al proceso de determinación de los ámbitos de necesidades para garantizar la celebración de consultas, el establecimiento de prioridades, la adhesión y la documentación adecuada de los procesos.</w:t>
            </w:r>
          </w:p>
          <w:p w:rsidR="00B61784" w:rsidRPr="00AA59D1" w:rsidRDefault="00B61784" w:rsidP="004F096C">
            <w:pPr>
              <w:pStyle w:val="ONUME"/>
              <w:numPr>
                <w:ilvl w:val="0"/>
                <w:numId w:val="0"/>
              </w:numPr>
              <w:ind w:left="567"/>
              <w:rPr>
                <w:rFonts w:cs="Arial"/>
              </w:rPr>
            </w:pPr>
            <w:r w:rsidRPr="00AA59D1">
              <w:rPr>
                <w:rFonts w:cs="Arial"/>
              </w:rPr>
              <w:t>d)</w:t>
            </w:r>
            <w:r w:rsidRPr="00AA59D1">
              <w:rPr>
                <w:rFonts w:cs="Arial"/>
                <w:b/>
              </w:rPr>
              <w:tab/>
              <w:t>Grupo de expertos nacionales</w:t>
            </w:r>
            <w:proofErr w:type="gramStart"/>
            <w:r w:rsidRPr="00AA59D1">
              <w:rPr>
                <w:rFonts w:cs="Arial"/>
                <w:b/>
              </w:rPr>
              <w:t xml:space="preserve">:  </w:t>
            </w:r>
            <w:r w:rsidRPr="00AA59D1">
              <w:rPr>
                <w:rFonts w:cs="Arial"/>
              </w:rPr>
              <w:t>elaborar</w:t>
            </w:r>
            <w:proofErr w:type="gramEnd"/>
            <w:r w:rsidRPr="00AA59D1">
              <w:rPr>
                <w:rFonts w:cs="Arial"/>
              </w:rPr>
              <w:t xml:space="preserve"> directrices en las que se describan los criterios de selección, la composición, el mandato, la presidencia, las prestaciones e incentivos, la coordinación y el estatuto jurídico.</w:t>
            </w:r>
          </w:p>
          <w:p w:rsidR="00B61784" w:rsidRPr="00AA59D1" w:rsidRDefault="00421313" w:rsidP="00421313">
            <w:pPr>
              <w:pStyle w:val="ONUME"/>
              <w:numPr>
                <w:ilvl w:val="0"/>
                <w:numId w:val="0"/>
              </w:numPr>
              <w:ind w:left="567"/>
              <w:rPr>
                <w:rFonts w:cs="Arial"/>
              </w:rPr>
            </w:pPr>
            <w:r w:rsidRPr="00AA59D1">
              <w:rPr>
                <w:rFonts w:cs="Arial"/>
              </w:rPr>
              <w:t>e)</w:t>
            </w:r>
            <w:r w:rsidRPr="00AA59D1">
              <w:rPr>
                <w:rFonts w:cs="Arial"/>
                <w:b/>
              </w:rPr>
              <w:tab/>
            </w:r>
            <w:r w:rsidR="00B61784" w:rsidRPr="00AA59D1">
              <w:rPr>
                <w:rFonts w:cs="Arial"/>
                <w:b/>
              </w:rPr>
              <w:t>Aplicación de los planes de actividades</w:t>
            </w:r>
            <w:proofErr w:type="gramStart"/>
            <w:r w:rsidR="00B61784" w:rsidRPr="00AA59D1">
              <w:rPr>
                <w:rFonts w:cs="Arial"/>
              </w:rPr>
              <w:t>:  ésta</w:t>
            </w:r>
            <w:proofErr w:type="gramEnd"/>
            <w:r w:rsidR="00B61784" w:rsidRPr="00AA59D1">
              <w:rPr>
                <w:rFonts w:cs="Arial"/>
              </w:rPr>
              <w:t xml:space="preserve"> debe ser una parte obligatoria del proyecto y se ha de negociar en el Acuerdo de Asociación.</w:t>
            </w:r>
          </w:p>
          <w:p w:rsidR="00B61784" w:rsidRPr="00AA59D1" w:rsidRDefault="00421313" w:rsidP="00421313">
            <w:pPr>
              <w:pStyle w:val="ONUME"/>
              <w:numPr>
                <w:ilvl w:val="0"/>
                <w:numId w:val="0"/>
              </w:numPr>
              <w:ind w:left="567"/>
              <w:rPr>
                <w:rFonts w:cs="Arial"/>
              </w:rPr>
            </w:pPr>
            <w:r w:rsidRPr="00AA59D1">
              <w:rPr>
                <w:rFonts w:cs="Arial"/>
              </w:rPr>
              <w:t>f)</w:t>
            </w:r>
            <w:r w:rsidRPr="00AA59D1">
              <w:rPr>
                <w:rFonts w:cs="Arial"/>
                <w:b/>
              </w:rPr>
              <w:tab/>
            </w:r>
            <w:r w:rsidR="00B61784" w:rsidRPr="00AA59D1">
              <w:rPr>
                <w:rFonts w:cs="Arial"/>
                <w:b/>
              </w:rPr>
              <w:t>Duración del proyecto</w:t>
            </w:r>
            <w:proofErr w:type="gramStart"/>
            <w:r w:rsidR="00B61784" w:rsidRPr="00AA59D1">
              <w:rPr>
                <w:rFonts w:cs="Arial"/>
              </w:rPr>
              <w:t>:  deben</w:t>
            </w:r>
            <w:proofErr w:type="gramEnd"/>
            <w:r w:rsidR="00B61784" w:rsidRPr="00AA59D1">
              <w:rPr>
                <w:rFonts w:cs="Arial"/>
              </w:rPr>
              <w:t xml:space="preserve"> mantenerse los dos años de duración del proyecto, y aprovecharse de manera eficaz.</w:t>
            </w:r>
          </w:p>
          <w:p w:rsidR="00B61784" w:rsidRPr="00AA59D1" w:rsidRDefault="00421313" w:rsidP="00421313">
            <w:pPr>
              <w:pStyle w:val="ONUME"/>
              <w:numPr>
                <w:ilvl w:val="0"/>
                <w:numId w:val="0"/>
              </w:numPr>
              <w:ind w:left="567"/>
              <w:rPr>
                <w:rFonts w:cs="Arial"/>
              </w:rPr>
            </w:pPr>
            <w:r w:rsidRPr="00AA59D1">
              <w:rPr>
                <w:rFonts w:cs="Arial"/>
              </w:rPr>
              <w:t>g)</w:t>
            </w:r>
            <w:r w:rsidRPr="00AA59D1">
              <w:rPr>
                <w:rFonts w:cs="Arial"/>
                <w:b/>
              </w:rPr>
              <w:tab/>
            </w:r>
            <w:r w:rsidR="00B61784" w:rsidRPr="00AA59D1">
              <w:rPr>
                <w:rFonts w:cs="Arial"/>
                <w:b/>
              </w:rPr>
              <w:t>Ámbitos del proyecto</w:t>
            </w:r>
            <w:proofErr w:type="gramStart"/>
            <w:r w:rsidR="00B61784" w:rsidRPr="00AA59D1">
              <w:rPr>
                <w:rFonts w:cs="Arial"/>
                <w:b/>
              </w:rPr>
              <w:t xml:space="preserve">:  </w:t>
            </w:r>
            <w:r w:rsidR="00B61784" w:rsidRPr="00AA59D1">
              <w:rPr>
                <w:rFonts w:cs="Arial"/>
              </w:rPr>
              <w:t>debe</w:t>
            </w:r>
            <w:proofErr w:type="gramEnd"/>
            <w:r w:rsidR="00B61784" w:rsidRPr="00AA59D1">
              <w:rPr>
                <w:rFonts w:cs="Arial"/>
              </w:rPr>
              <w:t xml:space="preserve"> ampliarse el alcance de los principales ámbitos del proyecto </w:t>
            </w:r>
            <w:r w:rsidR="002F2B08">
              <w:rPr>
                <w:rFonts w:cs="Arial"/>
              </w:rPr>
              <w:t>determinados</w:t>
            </w:r>
            <w:r w:rsidR="00B61784" w:rsidRPr="00AA59D1">
              <w:rPr>
                <w:rFonts w:cs="Arial"/>
              </w:rPr>
              <w:t xml:space="preserve"> por la OMPI (medio ambiente, agricultura, energía e industrias).</w:t>
            </w:r>
          </w:p>
          <w:p w:rsidR="00B61784" w:rsidRPr="00AA59D1" w:rsidRDefault="00B61784" w:rsidP="004F096C">
            <w:r w:rsidRPr="00AA59D1">
              <w:t>3.</w:t>
            </w:r>
            <w:r w:rsidRPr="00AA59D1">
              <w:tab/>
              <w:t>A fin de potenciar el fortalecimiento de capacidades, la Secretaría de la OMPI deber</w:t>
            </w:r>
            <w:r w:rsidR="00421313" w:rsidRPr="00AA59D1">
              <w:t>á</w:t>
            </w:r>
            <w:r w:rsidRPr="00AA59D1">
              <w:t xml:space="preserve"> revisar el acuerdo en relación con la búsqueda y la </w:t>
            </w:r>
            <w:r w:rsidR="008E1311" w:rsidRPr="00AA59D1">
              <w:t xml:space="preserve">elaboración </w:t>
            </w:r>
            <w:r w:rsidRPr="00AA59D1">
              <w:t xml:space="preserve">de </w:t>
            </w:r>
            <w:r w:rsidR="00C10AEA" w:rsidRPr="00AA59D1">
              <w:t>informes relativos al análisis de las tecnologías apropiadas</w:t>
            </w:r>
            <w:r w:rsidR="008E1311" w:rsidRPr="00AA59D1">
              <w:t xml:space="preserve"> de modo que se establezca lo siguiente</w:t>
            </w:r>
            <w:r w:rsidRPr="00AA59D1">
              <w:t>:</w:t>
            </w:r>
          </w:p>
          <w:p w:rsidR="00B61784" w:rsidRPr="00AA59D1" w:rsidRDefault="00B61784" w:rsidP="004F096C"/>
          <w:p w:rsidR="00B61784" w:rsidRPr="00AA59D1" w:rsidRDefault="00B61784" w:rsidP="004F096C"/>
          <w:p w:rsidR="00B61784" w:rsidRPr="00AA59D1" w:rsidRDefault="00B61784" w:rsidP="004F096C">
            <w:pPr>
              <w:pStyle w:val="ONUME"/>
              <w:numPr>
                <w:ilvl w:val="0"/>
                <w:numId w:val="0"/>
              </w:numPr>
              <w:ind w:left="567"/>
              <w:rPr>
                <w:rFonts w:cs="Arial"/>
              </w:rPr>
            </w:pPr>
            <w:r w:rsidRPr="00AA59D1">
              <w:rPr>
                <w:rFonts w:cs="Arial"/>
              </w:rPr>
              <w:t>a)</w:t>
            </w:r>
            <w:r w:rsidRPr="00AA59D1">
              <w:rPr>
                <w:rFonts w:cs="Arial"/>
              </w:rPr>
              <w:tab/>
              <w:t>Realizar la búsqueda en la OMPI y permitir la participación de expertos naciona</w:t>
            </w:r>
            <w:r w:rsidR="008E1311" w:rsidRPr="00AA59D1">
              <w:rPr>
                <w:rFonts w:cs="Arial"/>
              </w:rPr>
              <w:t xml:space="preserve">les en la búsqueda de patentes a fin de </w:t>
            </w:r>
            <w:r w:rsidRPr="00AA59D1">
              <w:rPr>
                <w:rFonts w:cs="Arial"/>
              </w:rPr>
              <w:t>adquirir las capacidades necesarias.</w:t>
            </w:r>
          </w:p>
          <w:p w:rsidR="00B61784" w:rsidRPr="00AA59D1" w:rsidRDefault="00B61784" w:rsidP="004F096C">
            <w:pPr>
              <w:pStyle w:val="ONUME"/>
              <w:numPr>
                <w:ilvl w:val="0"/>
                <w:numId w:val="0"/>
              </w:numPr>
              <w:ind w:left="567"/>
              <w:rPr>
                <w:rFonts w:cs="Arial"/>
              </w:rPr>
            </w:pPr>
            <w:r w:rsidRPr="00AA59D1">
              <w:rPr>
                <w:rFonts w:cs="Arial"/>
              </w:rPr>
              <w:t>b)</w:t>
            </w:r>
            <w:r w:rsidRPr="00AA59D1">
              <w:rPr>
                <w:rFonts w:cs="Arial"/>
              </w:rPr>
              <w:tab/>
              <w:t xml:space="preserve">Propiciar más oportunidades de interacción personal entre los expertos nacionales, los consultores internacionales y los expertos de la OMPI durante la elaboración de los </w:t>
            </w:r>
            <w:r w:rsidR="00C10AEA" w:rsidRPr="00AA59D1">
              <w:rPr>
                <w:rFonts w:cs="Arial"/>
              </w:rPr>
              <w:t>informes relativos al análisis de las tecnologías apropiadas</w:t>
            </w:r>
            <w:r w:rsidRPr="00AA59D1">
              <w:rPr>
                <w:rFonts w:cs="Arial"/>
              </w:rPr>
              <w:t>.</w:t>
            </w:r>
          </w:p>
          <w:p w:rsidR="00B61784" w:rsidRPr="00AA59D1" w:rsidRDefault="00B61784" w:rsidP="004F096C">
            <w:r w:rsidRPr="00AA59D1">
              <w:t>4.</w:t>
            </w:r>
            <w:r w:rsidRPr="00AA59D1">
              <w:tab/>
              <w:t xml:space="preserve">A fin de potenciar la sostenibilidad, se recomienda que la Secretaría de la OMPI vele por lo siguiente: </w:t>
            </w:r>
          </w:p>
          <w:p w:rsidR="00B61784" w:rsidRPr="00AA59D1" w:rsidRDefault="00B61784" w:rsidP="004F096C">
            <w:pPr>
              <w:ind w:left="56"/>
            </w:pPr>
          </w:p>
          <w:p w:rsidR="00B61784" w:rsidRPr="00AA59D1" w:rsidRDefault="00B61784" w:rsidP="006567E2">
            <w:pPr>
              <w:pStyle w:val="ONUME"/>
              <w:numPr>
                <w:ilvl w:val="0"/>
                <w:numId w:val="35"/>
              </w:numPr>
              <w:ind w:left="567" w:firstLine="0"/>
              <w:rPr>
                <w:rFonts w:cs="Arial"/>
              </w:rPr>
            </w:pPr>
            <w:r w:rsidRPr="00AA59D1">
              <w:rPr>
                <w:rFonts w:cs="Arial"/>
              </w:rPr>
              <w:t>La aplicación de los planes de actividades debe ser una parte integrante del Acuerdo de Asociación.</w:t>
            </w:r>
          </w:p>
          <w:p w:rsidR="00B61784" w:rsidRPr="00AA59D1" w:rsidRDefault="008E1311" w:rsidP="006567E2">
            <w:pPr>
              <w:pStyle w:val="ONUME"/>
              <w:numPr>
                <w:ilvl w:val="0"/>
                <w:numId w:val="35"/>
              </w:numPr>
              <w:ind w:left="567" w:firstLine="0"/>
              <w:rPr>
                <w:rFonts w:cs="Arial"/>
              </w:rPr>
            </w:pPr>
            <w:r w:rsidRPr="00AA59D1">
              <w:rPr>
                <w:rFonts w:cs="Arial"/>
              </w:rPr>
              <w:t>La asignación por parte de l</w:t>
            </w:r>
            <w:r w:rsidR="00B61784" w:rsidRPr="00AA59D1">
              <w:rPr>
                <w:rFonts w:cs="Arial"/>
              </w:rPr>
              <w:t xml:space="preserve">a División de Países Menos Adelantados de la OMPI </w:t>
            </w:r>
            <w:r w:rsidRPr="00AA59D1">
              <w:rPr>
                <w:rFonts w:cs="Arial"/>
              </w:rPr>
              <w:t xml:space="preserve">de </w:t>
            </w:r>
            <w:r w:rsidR="00B61784" w:rsidRPr="00AA59D1">
              <w:rPr>
                <w:rFonts w:cs="Arial"/>
              </w:rPr>
              <w:t xml:space="preserve">un mayor volumen de recursos a la </w:t>
            </w:r>
            <w:r w:rsidRPr="00AA59D1">
              <w:rPr>
                <w:rFonts w:cs="Arial"/>
              </w:rPr>
              <w:t xml:space="preserve">gestión </w:t>
            </w:r>
            <w:r w:rsidR="00B61784" w:rsidRPr="00AA59D1">
              <w:rPr>
                <w:rFonts w:cs="Arial"/>
              </w:rPr>
              <w:t xml:space="preserve">del proyecto, y </w:t>
            </w:r>
            <w:r w:rsidRPr="00AA59D1">
              <w:rPr>
                <w:rFonts w:cs="Arial"/>
              </w:rPr>
              <w:t>la promoción d</w:t>
            </w:r>
            <w:r w:rsidR="00B61784" w:rsidRPr="00AA59D1">
              <w:rPr>
                <w:rFonts w:cs="Arial"/>
              </w:rPr>
              <w:t>el fortalecimiento de las capacidades de los Estados miembros.</w:t>
            </w:r>
          </w:p>
          <w:p w:rsidR="00B61784" w:rsidRPr="00AA59D1" w:rsidRDefault="008E1311" w:rsidP="006567E2">
            <w:pPr>
              <w:pStyle w:val="ONUME"/>
              <w:numPr>
                <w:ilvl w:val="0"/>
                <w:numId w:val="35"/>
              </w:numPr>
              <w:ind w:left="567" w:firstLine="0"/>
              <w:rPr>
                <w:rFonts w:cs="Arial"/>
              </w:rPr>
            </w:pPr>
            <w:r w:rsidRPr="00AA59D1">
              <w:rPr>
                <w:rFonts w:cs="Arial"/>
              </w:rPr>
              <w:t xml:space="preserve">La integración de </w:t>
            </w:r>
            <w:r w:rsidR="00B61784" w:rsidRPr="00AA59D1">
              <w:rPr>
                <w:rFonts w:cs="Arial"/>
              </w:rPr>
              <w:t>la utilización de tecnologías apropiadas en las estrategias nacionales de P.I. de los países participantes.</w:t>
            </w:r>
          </w:p>
          <w:p w:rsidR="00B61784" w:rsidRPr="00AA59D1" w:rsidRDefault="008E1311" w:rsidP="006567E2">
            <w:pPr>
              <w:pStyle w:val="ONUME"/>
              <w:numPr>
                <w:ilvl w:val="0"/>
                <w:numId w:val="35"/>
              </w:numPr>
              <w:ind w:left="567" w:firstLine="0"/>
              <w:rPr>
                <w:rFonts w:cs="Arial"/>
              </w:rPr>
            </w:pPr>
            <w:r w:rsidRPr="00AA59D1">
              <w:rPr>
                <w:rFonts w:cs="Arial"/>
              </w:rPr>
              <w:t>La transformación de</w:t>
            </w:r>
            <w:r w:rsidR="00CE6701">
              <w:rPr>
                <w:rFonts w:cs="Arial"/>
              </w:rPr>
              <w:t xml:space="preserve"> los</w:t>
            </w:r>
            <w:r w:rsidR="00B61784" w:rsidRPr="00AA59D1">
              <w:rPr>
                <w:rFonts w:cs="Arial"/>
              </w:rPr>
              <w:t xml:space="preserve"> grupo</w:t>
            </w:r>
            <w:r w:rsidR="00CE6701">
              <w:rPr>
                <w:rFonts w:cs="Arial"/>
              </w:rPr>
              <w:t>s</w:t>
            </w:r>
            <w:r w:rsidR="00B61784" w:rsidRPr="00AA59D1">
              <w:rPr>
                <w:rFonts w:cs="Arial"/>
              </w:rPr>
              <w:t xml:space="preserve"> de expertos nacionales en órganos permanentes en esos países.</w:t>
            </w:r>
          </w:p>
          <w:p w:rsidR="00B61784" w:rsidRPr="00AA59D1" w:rsidRDefault="00B61784" w:rsidP="004F096C">
            <w:pPr>
              <w:rPr>
                <w:bCs/>
                <w:u w:val="single"/>
              </w:rPr>
            </w:pPr>
          </w:p>
          <w:p w:rsidR="00B61784" w:rsidRPr="00AA59D1" w:rsidRDefault="00B61784" w:rsidP="004F096C">
            <w:pPr>
              <w:rPr>
                <w:bCs/>
                <w:u w:val="single"/>
              </w:rPr>
            </w:pPr>
            <w:r w:rsidRPr="00AA59D1">
              <w:rPr>
                <w:bCs/>
                <w:u w:val="single"/>
              </w:rPr>
              <w:t>Fase II del proyecto</w:t>
            </w:r>
            <w:r w:rsidRPr="00AA59D1">
              <w:rPr>
                <w:u w:val="single"/>
              </w:rPr>
              <w:t xml:space="preserve"> </w:t>
            </w:r>
            <w:r w:rsidRPr="00AA59D1">
              <w:rPr>
                <w:bCs/>
                <w:u w:val="single"/>
              </w:rPr>
              <w:t>sobre tecnologías apropiadas</w:t>
            </w:r>
          </w:p>
          <w:p w:rsidR="00B61784" w:rsidRPr="00AA59D1" w:rsidRDefault="00B61784" w:rsidP="004F096C"/>
          <w:p w:rsidR="00B61784" w:rsidRPr="00AA59D1" w:rsidRDefault="00B61784" w:rsidP="004F096C">
            <w:r w:rsidRPr="00AA59D1">
              <w:t>El proyecto recibió un apoyo abrumador de la Comisión de Desarrollo y Propiedad Intelectual (CDIP) en su duodécima sesión, celebrada del 18 al 22 noviembre de 2013 en Ginebra.  Por consiguiente, se aprobó la ampliación del proyecto a la fase II.  Asimismo, el CDIP solicitó que las recomendaciones que figuran en el informe de evaluación se incluyesen en el documento del proyecto de la fase II.</w:t>
            </w:r>
          </w:p>
          <w:p w:rsidR="00B61784" w:rsidRPr="00AA59D1" w:rsidRDefault="00B61784" w:rsidP="004F096C">
            <w:pPr>
              <w:rPr>
                <w:bCs/>
                <w:u w:val="single"/>
              </w:rPr>
            </w:pPr>
          </w:p>
          <w:p w:rsidR="00B61784" w:rsidRPr="00AA59D1" w:rsidRDefault="00B61784" w:rsidP="004F096C">
            <w:pPr>
              <w:rPr>
                <w:bCs/>
                <w:u w:val="single"/>
              </w:rPr>
            </w:pPr>
            <w:r w:rsidRPr="00AA59D1">
              <w:rPr>
                <w:bCs/>
                <w:u w:val="single"/>
              </w:rPr>
              <w:t>Objetivo y alcance de la fase II del proyecto sobre tecnologías apropiadas</w:t>
            </w:r>
          </w:p>
          <w:p w:rsidR="00B61784" w:rsidRPr="00AA59D1" w:rsidRDefault="00B61784" w:rsidP="004F096C">
            <w:pPr>
              <w:rPr>
                <w:bCs/>
                <w:u w:val="single"/>
              </w:rPr>
            </w:pPr>
          </w:p>
          <w:p w:rsidR="00B61784" w:rsidRPr="00AA59D1" w:rsidRDefault="00B61784" w:rsidP="004F096C">
            <w:r w:rsidRPr="00AA59D1">
              <w:t xml:space="preserve">El presente documento se ha preparado en respuesta a la evaluación y las observaciones formuladas por los Estados miembros </w:t>
            </w:r>
            <w:r w:rsidR="009561F0" w:rsidRPr="00AA59D1">
              <w:t xml:space="preserve">respecto de </w:t>
            </w:r>
            <w:r w:rsidRPr="00AA59D1">
              <w:t xml:space="preserve">la ejecución de la fase I del proyecto sobre tecnologías apropiadas.  El documento engloba las cuestiones siguientes: </w:t>
            </w:r>
          </w:p>
          <w:p w:rsidR="00B61784" w:rsidRPr="00AA59D1" w:rsidRDefault="00B61784" w:rsidP="004F096C">
            <w:pPr>
              <w:rPr>
                <w:szCs w:val="22"/>
              </w:rPr>
            </w:pPr>
          </w:p>
          <w:p w:rsidR="00B61784" w:rsidRPr="00AA59D1" w:rsidRDefault="00B61784" w:rsidP="005912AE">
            <w:pPr>
              <w:pStyle w:val="ONUME"/>
              <w:numPr>
                <w:ilvl w:val="0"/>
                <w:numId w:val="23"/>
              </w:numPr>
              <w:ind w:left="567" w:firstLine="0"/>
              <w:rPr>
                <w:rFonts w:cs="Arial"/>
              </w:rPr>
            </w:pPr>
            <w:r w:rsidRPr="00AA59D1">
              <w:rPr>
                <w:rFonts w:cs="Arial"/>
                <w:b/>
                <w:bCs/>
              </w:rPr>
              <w:t>Estrategia de ejecución del proyecto</w:t>
            </w:r>
            <w:proofErr w:type="gramStart"/>
            <w:r w:rsidRPr="00AA59D1">
              <w:rPr>
                <w:rFonts w:cs="Arial"/>
              </w:rPr>
              <w:t>:  explicar</w:t>
            </w:r>
            <w:proofErr w:type="gramEnd"/>
            <w:r w:rsidRPr="00AA59D1">
              <w:rPr>
                <w:rFonts w:cs="Arial"/>
              </w:rPr>
              <w:t xml:space="preserve"> las fases de la ejecución del proyecto sobre tecnologías apropiadas.</w:t>
            </w:r>
          </w:p>
          <w:p w:rsidR="00B61784" w:rsidRPr="00AA59D1" w:rsidRDefault="00B61784" w:rsidP="005912AE">
            <w:pPr>
              <w:pStyle w:val="ONUME"/>
              <w:numPr>
                <w:ilvl w:val="0"/>
                <w:numId w:val="23"/>
              </w:numPr>
              <w:ind w:left="567" w:firstLine="0"/>
              <w:rPr>
                <w:rFonts w:cs="Arial"/>
              </w:rPr>
            </w:pPr>
            <w:r w:rsidRPr="00AA59D1">
              <w:rPr>
                <w:rFonts w:cs="Arial"/>
                <w:b/>
              </w:rPr>
              <w:t>Selección de los países participantes</w:t>
            </w:r>
            <w:proofErr w:type="gramStart"/>
            <w:r w:rsidRPr="00AA59D1">
              <w:rPr>
                <w:rFonts w:cs="Arial"/>
              </w:rPr>
              <w:t>:  proporcionar</w:t>
            </w:r>
            <w:proofErr w:type="gramEnd"/>
            <w:r w:rsidRPr="00AA59D1">
              <w:rPr>
                <w:rFonts w:cs="Arial"/>
              </w:rPr>
              <w:t xml:space="preserve"> criterios de selección claros y de amplio alcance, para que el proyecto esté más impulsado por la demanda, y resulte más pertinente y sostenible.</w:t>
            </w:r>
          </w:p>
          <w:p w:rsidR="00B61784" w:rsidRPr="00AA59D1" w:rsidRDefault="00B61784" w:rsidP="005912AE">
            <w:pPr>
              <w:pStyle w:val="ONUME"/>
              <w:numPr>
                <w:ilvl w:val="0"/>
                <w:numId w:val="23"/>
              </w:numPr>
              <w:ind w:left="567" w:firstLine="0"/>
              <w:rPr>
                <w:rFonts w:cs="Arial"/>
              </w:rPr>
            </w:pPr>
            <w:r w:rsidRPr="00AA59D1">
              <w:rPr>
                <w:rFonts w:cs="Arial"/>
                <w:b/>
              </w:rPr>
              <w:t>Acuerdo de asociación</w:t>
            </w:r>
            <w:proofErr w:type="gramStart"/>
            <w:r w:rsidRPr="00AA59D1">
              <w:rPr>
                <w:rFonts w:cs="Arial"/>
              </w:rPr>
              <w:t>:  introducir</w:t>
            </w:r>
            <w:proofErr w:type="gramEnd"/>
            <w:r w:rsidRPr="00AA59D1">
              <w:rPr>
                <w:rFonts w:cs="Arial"/>
              </w:rPr>
              <w:t xml:space="preserve"> un acuerdo de asociación o memorando de entendimiento para aclarar las funciones y obligaciones de los países participantes y de la OMPI.</w:t>
            </w:r>
          </w:p>
          <w:p w:rsidR="00B61784" w:rsidRDefault="00B61784" w:rsidP="005912AE">
            <w:pPr>
              <w:pStyle w:val="ONUME"/>
              <w:numPr>
                <w:ilvl w:val="0"/>
                <w:numId w:val="23"/>
              </w:numPr>
              <w:ind w:left="567" w:firstLine="0"/>
              <w:rPr>
                <w:rFonts w:cs="Arial"/>
              </w:rPr>
            </w:pPr>
            <w:r w:rsidRPr="00AA59D1">
              <w:rPr>
                <w:rFonts w:cs="Arial"/>
                <w:b/>
              </w:rPr>
              <w:t xml:space="preserve">Determinación de los ámbitos de necesidades:  </w:t>
            </w:r>
            <w:r w:rsidRPr="00AA59D1">
              <w:rPr>
                <w:rFonts w:cs="Arial"/>
              </w:rPr>
              <w:t>elaborar directrices sobre la mejor manera de proceder al proceso de determinación de los ámbitos de necesidades para garantizar la celebración de consultas, el establecimiento de prioridades, la adhesión y la documentación adecuada de los procesos.</w:t>
            </w:r>
          </w:p>
          <w:p w:rsidR="00716271" w:rsidRPr="00AA59D1" w:rsidRDefault="00716271" w:rsidP="00716271">
            <w:pPr>
              <w:pStyle w:val="ONUME"/>
              <w:numPr>
                <w:ilvl w:val="0"/>
                <w:numId w:val="0"/>
              </w:numPr>
              <w:ind w:left="567"/>
              <w:rPr>
                <w:rFonts w:cs="Arial"/>
              </w:rPr>
            </w:pPr>
          </w:p>
          <w:p w:rsidR="00B61784" w:rsidRPr="00AA59D1" w:rsidRDefault="00693B87" w:rsidP="005912AE">
            <w:pPr>
              <w:pStyle w:val="ONUME"/>
              <w:numPr>
                <w:ilvl w:val="0"/>
                <w:numId w:val="23"/>
              </w:numPr>
              <w:ind w:left="567" w:firstLine="0"/>
              <w:rPr>
                <w:rFonts w:cs="Arial"/>
              </w:rPr>
            </w:pPr>
            <w:r w:rsidRPr="00AA59D1">
              <w:rPr>
                <w:rFonts w:cs="Arial"/>
                <w:b/>
              </w:rPr>
              <w:lastRenderedPageBreak/>
              <w:t>Grupo</w:t>
            </w:r>
            <w:r w:rsidR="00B61784" w:rsidRPr="00AA59D1">
              <w:rPr>
                <w:rFonts w:cs="Arial"/>
                <w:b/>
              </w:rPr>
              <w:t xml:space="preserve"> de expertos nacionales</w:t>
            </w:r>
            <w:proofErr w:type="gramStart"/>
            <w:r w:rsidR="00B61784" w:rsidRPr="00AA59D1">
              <w:rPr>
                <w:rFonts w:cs="Arial"/>
                <w:b/>
              </w:rPr>
              <w:t xml:space="preserve">:  </w:t>
            </w:r>
            <w:r w:rsidR="00B61784" w:rsidRPr="00AA59D1">
              <w:rPr>
                <w:rFonts w:cs="Arial"/>
              </w:rPr>
              <w:t>elaborar</w:t>
            </w:r>
            <w:proofErr w:type="gramEnd"/>
            <w:r w:rsidR="00B61784" w:rsidRPr="00AA59D1">
              <w:rPr>
                <w:rFonts w:cs="Arial"/>
              </w:rPr>
              <w:t xml:space="preserve"> directrices en las que se describan los criterios de selección, la composición, el mandato, la presidencia, las prestaciones e incentivos, la coordinación y el estatuto jurídico</w:t>
            </w:r>
            <w:r w:rsidR="00B61784" w:rsidRPr="00AA59D1">
              <w:rPr>
                <w:rFonts w:cs="Arial"/>
                <w:b/>
              </w:rPr>
              <w:t>.</w:t>
            </w:r>
          </w:p>
          <w:p w:rsidR="00B61784" w:rsidRPr="00AA59D1" w:rsidRDefault="00B61784" w:rsidP="005912AE">
            <w:pPr>
              <w:pStyle w:val="ONUME"/>
              <w:numPr>
                <w:ilvl w:val="0"/>
                <w:numId w:val="23"/>
              </w:numPr>
              <w:ind w:left="567" w:firstLine="0"/>
              <w:rPr>
                <w:rFonts w:cs="Arial"/>
              </w:rPr>
            </w:pPr>
            <w:r w:rsidRPr="00AA59D1">
              <w:rPr>
                <w:rFonts w:cs="Arial"/>
                <w:b/>
              </w:rPr>
              <w:t>Sostenibilidad</w:t>
            </w:r>
            <w:proofErr w:type="gramStart"/>
            <w:r w:rsidRPr="00AA59D1">
              <w:rPr>
                <w:rFonts w:cs="Arial"/>
                <w:b/>
              </w:rPr>
              <w:t xml:space="preserve">:  </w:t>
            </w:r>
            <w:r w:rsidRPr="00AA59D1">
              <w:rPr>
                <w:rFonts w:cs="Arial"/>
              </w:rPr>
              <w:t>proporcionar</w:t>
            </w:r>
            <w:proofErr w:type="gramEnd"/>
            <w:r w:rsidRPr="00AA59D1">
              <w:rPr>
                <w:rFonts w:cs="Arial"/>
              </w:rPr>
              <w:t xml:space="preserve"> indicadores de sostenibilidad que permitan a los encargados de la ejecución del proyecto orientarlo hacia la sostenibilidad</w:t>
            </w:r>
            <w:r w:rsidRPr="00AA59D1">
              <w:rPr>
                <w:rFonts w:cs="Arial"/>
                <w:b/>
              </w:rPr>
              <w:t>.</w:t>
            </w:r>
          </w:p>
          <w:p w:rsidR="00B61784" w:rsidRPr="00AA59D1" w:rsidRDefault="00B61784" w:rsidP="005912AE">
            <w:pPr>
              <w:pStyle w:val="ONUME"/>
              <w:numPr>
                <w:ilvl w:val="0"/>
                <w:numId w:val="23"/>
              </w:numPr>
              <w:ind w:left="567" w:firstLine="0"/>
              <w:rPr>
                <w:rFonts w:cs="Arial"/>
              </w:rPr>
            </w:pPr>
            <w:r w:rsidRPr="00AA59D1">
              <w:rPr>
                <w:rFonts w:cs="Arial"/>
                <w:b/>
              </w:rPr>
              <w:t>Fortalecimiento de capacidades</w:t>
            </w:r>
            <w:proofErr w:type="gramStart"/>
            <w:r w:rsidRPr="00AA59D1">
              <w:rPr>
                <w:rFonts w:cs="Arial"/>
                <w:b/>
              </w:rPr>
              <w:t xml:space="preserve">:  </w:t>
            </w:r>
            <w:r w:rsidRPr="00AA59D1">
              <w:rPr>
                <w:rFonts w:cs="Arial"/>
              </w:rPr>
              <w:t>proporcionar</w:t>
            </w:r>
            <w:proofErr w:type="gramEnd"/>
            <w:r w:rsidRPr="00AA59D1">
              <w:rPr>
                <w:rFonts w:cs="Arial"/>
              </w:rPr>
              <w:t xml:space="preserve"> directrices sobre la mejor forma de ejecutar el proyecto para mejorar la capacidad de búsqueda de patentes, preparación de informes de búsqueda de patentes, análisis de la actividad y</w:t>
            </w:r>
            <w:r w:rsidRPr="00AA59D1">
              <w:t xml:space="preserve"> </w:t>
            </w:r>
            <w:r w:rsidRPr="00AA59D1">
              <w:rPr>
                <w:rFonts w:cs="Arial"/>
              </w:rPr>
              <w:t>planes de trabajo.</w:t>
            </w:r>
          </w:p>
          <w:p w:rsidR="00B61784" w:rsidRPr="00AA59D1" w:rsidRDefault="00B61784" w:rsidP="005912AE">
            <w:pPr>
              <w:pStyle w:val="ONUME"/>
              <w:numPr>
                <w:ilvl w:val="0"/>
                <w:numId w:val="23"/>
              </w:numPr>
              <w:ind w:left="567" w:firstLine="0"/>
              <w:rPr>
                <w:rFonts w:cs="Arial"/>
              </w:rPr>
            </w:pPr>
            <w:r w:rsidRPr="00AA59D1">
              <w:rPr>
                <w:rFonts w:cs="Arial"/>
                <w:b/>
              </w:rPr>
              <w:t>Supervisión y evaluación</w:t>
            </w:r>
            <w:proofErr w:type="gramStart"/>
            <w:r w:rsidRPr="00AA59D1">
              <w:rPr>
                <w:rFonts w:cs="Arial"/>
              </w:rPr>
              <w:t>:  proporcionar</w:t>
            </w:r>
            <w:proofErr w:type="gramEnd"/>
            <w:r w:rsidRPr="00AA59D1">
              <w:rPr>
                <w:rFonts w:cs="Arial"/>
              </w:rPr>
              <w:t xml:space="preserve"> directrices sobre las cuestiones que deben considerarse en la supervisión y evaluación del proyecto y cómo obtener el máximo provecho de ello.</w:t>
            </w:r>
          </w:p>
          <w:p w:rsidR="00B61784" w:rsidRPr="00AA59D1" w:rsidRDefault="00B61784" w:rsidP="005912AE">
            <w:pPr>
              <w:pStyle w:val="ONUME"/>
              <w:numPr>
                <w:ilvl w:val="0"/>
                <w:numId w:val="23"/>
              </w:numPr>
              <w:ind w:left="567" w:firstLine="0"/>
              <w:rPr>
                <w:rFonts w:cs="Arial"/>
              </w:rPr>
            </w:pPr>
            <w:r w:rsidRPr="00AA59D1">
              <w:rPr>
                <w:rFonts w:cs="Arial"/>
                <w:b/>
              </w:rPr>
              <w:t>Duración del proyecto</w:t>
            </w:r>
            <w:proofErr w:type="gramStart"/>
            <w:r w:rsidRPr="00AA59D1">
              <w:rPr>
                <w:rFonts w:cs="Arial"/>
                <w:b/>
              </w:rPr>
              <w:t xml:space="preserve">:  </w:t>
            </w:r>
            <w:r w:rsidRPr="00AA59D1">
              <w:rPr>
                <w:rFonts w:cs="Arial"/>
              </w:rPr>
              <w:t>formular</w:t>
            </w:r>
            <w:proofErr w:type="gramEnd"/>
            <w:r w:rsidRPr="00AA59D1">
              <w:rPr>
                <w:rFonts w:cs="Arial"/>
              </w:rPr>
              <w:t xml:space="preserve"> propuestas sobre la duración adecuada del proyecto.</w:t>
            </w:r>
          </w:p>
          <w:p w:rsidR="00B61784" w:rsidRPr="00AA59D1" w:rsidRDefault="00B61784" w:rsidP="005912AE">
            <w:pPr>
              <w:pStyle w:val="ONUME"/>
              <w:numPr>
                <w:ilvl w:val="0"/>
                <w:numId w:val="23"/>
              </w:numPr>
              <w:ind w:left="567" w:firstLine="0"/>
              <w:rPr>
                <w:rFonts w:cs="Arial"/>
              </w:rPr>
            </w:pPr>
            <w:r w:rsidRPr="00AA59D1">
              <w:rPr>
                <w:rFonts w:cs="Arial"/>
                <w:b/>
              </w:rPr>
              <w:t>Ámbitos del proyecto</w:t>
            </w:r>
            <w:proofErr w:type="gramStart"/>
            <w:r w:rsidRPr="00AA59D1">
              <w:rPr>
                <w:rFonts w:cs="Arial"/>
                <w:b/>
              </w:rPr>
              <w:t xml:space="preserve">:  </w:t>
            </w:r>
            <w:r w:rsidRPr="00AA59D1">
              <w:rPr>
                <w:rFonts w:cs="Arial"/>
              </w:rPr>
              <w:t>proponer</w:t>
            </w:r>
            <w:proofErr w:type="gramEnd"/>
            <w:r w:rsidRPr="00AA59D1">
              <w:rPr>
                <w:rFonts w:cs="Arial"/>
              </w:rPr>
              <w:t xml:space="preserve"> cómo pueden ampliarse los ámbitos del proyecto.</w:t>
            </w:r>
          </w:p>
          <w:p w:rsidR="00B61784" w:rsidRPr="00AA59D1" w:rsidRDefault="00B61784" w:rsidP="005912AE">
            <w:pPr>
              <w:pStyle w:val="ONUME"/>
              <w:numPr>
                <w:ilvl w:val="0"/>
                <w:numId w:val="23"/>
              </w:numPr>
              <w:ind w:left="567" w:firstLine="0"/>
              <w:rPr>
                <w:rFonts w:cs="Arial"/>
              </w:rPr>
            </w:pPr>
            <w:r w:rsidRPr="00AA59D1">
              <w:rPr>
                <w:rFonts w:cs="Arial"/>
                <w:b/>
              </w:rPr>
              <w:t>Intercambio y difusión de información</w:t>
            </w:r>
            <w:proofErr w:type="gramStart"/>
            <w:r w:rsidRPr="00AA59D1">
              <w:rPr>
                <w:rFonts w:cs="Arial"/>
              </w:rPr>
              <w:t>:  proponer</w:t>
            </w:r>
            <w:proofErr w:type="gramEnd"/>
            <w:r w:rsidRPr="00AA59D1">
              <w:rPr>
                <w:rFonts w:cs="Arial"/>
              </w:rPr>
              <w:t xml:space="preserve"> de qué forma pueden difundirse los resultados de los proyectos sobre tecnologías apropiadas, de manera que puedan hacer uso de ellos otros Estados miembros.</w:t>
            </w:r>
          </w:p>
          <w:p w:rsidR="00B61784" w:rsidRPr="00AA59D1" w:rsidRDefault="00FA53B3" w:rsidP="005912AE">
            <w:pPr>
              <w:pStyle w:val="ONUME"/>
              <w:numPr>
                <w:ilvl w:val="0"/>
                <w:numId w:val="23"/>
              </w:numPr>
              <w:ind w:left="567" w:firstLine="0"/>
              <w:rPr>
                <w:rFonts w:cs="Arial"/>
                <w:bCs/>
              </w:rPr>
            </w:pPr>
            <w:r>
              <w:rPr>
                <w:rFonts w:cs="Arial"/>
                <w:b/>
              </w:rPr>
              <w:t>Colaboración con otro</w:t>
            </w:r>
            <w:r w:rsidR="00B61784" w:rsidRPr="00AA59D1">
              <w:rPr>
                <w:rFonts w:cs="Arial"/>
                <w:b/>
              </w:rPr>
              <w:t xml:space="preserve">s </w:t>
            </w:r>
            <w:r>
              <w:rPr>
                <w:rFonts w:cs="Arial"/>
                <w:b/>
              </w:rPr>
              <w:t>sectores interesados</w:t>
            </w:r>
            <w:proofErr w:type="gramStart"/>
            <w:r w:rsidR="00B61784" w:rsidRPr="00AA59D1">
              <w:rPr>
                <w:rFonts w:cs="Arial"/>
              </w:rPr>
              <w:t>:  determinar</w:t>
            </w:r>
            <w:proofErr w:type="gramEnd"/>
            <w:r w:rsidR="00B61784" w:rsidRPr="00AA59D1">
              <w:rPr>
                <w:rFonts w:cs="Arial"/>
              </w:rPr>
              <w:t xml:space="preserve"> qué departamentos pueden desempeñar un papel importante en la ejecución del proyecto y recomendar su participación.</w:t>
            </w:r>
          </w:p>
        </w:tc>
      </w:tr>
      <w:tr w:rsidR="00004776" w:rsidRPr="00AA59D1" w:rsidTr="00470EAC">
        <w:tc>
          <w:tcPr>
            <w:tcW w:w="9288" w:type="dxa"/>
          </w:tcPr>
          <w:p w:rsidR="00B61784" w:rsidRPr="00AA59D1" w:rsidRDefault="00B61784" w:rsidP="004F096C">
            <w:pPr>
              <w:rPr>
                <w:bCs/>
                <w:iCs/>
              </w:rPr>
            </w:pPr>
          </w:p>
          <w:p w:rsidR="00B61784" w:rsidRPr="00AA59D1" w:rsidRDefault="00B61784" w:rsidP="004F096C">
            <w:pPr>
              <w:rPr>
                <w:bCs/>
                <w:iCs/>
              </w:rPr>
            </w:pPr>
            <w:r w:rsidRPr="00AA59D1">
              <w:rPr>
                <w:bCs/>
                <w:iCs/>
              </w:rPr>
              <w:t>2.2.</w:t>
            </w:r>
            <w:r w:rsidRPr="00AA59D1">
              <w:rPr>
                <w:bCs/>
                <w:iCs/>
              </w:rPr>
              <w:tab/>
            </w:r>
            <w:r w:rsidRPr="00AA59D1">
              <w:rPr>
                <w:iCs/>
                <w:u w:val="single"/>
              </w:rPr>
              <w:t>Objetivos de la Fase II</w:t>
            </w:r>
          </w:p>
          <w:p w:rsidR="00B61784" w:rsidRPr="00AA59D1" w:rsidRDefault="00B61784" w:rsidP="004F096C">
            <w:pPr>
              <w:rPr>
                <w:i/>
              </w:rPr>
            </w:pPr>
          </w:p>
        </w:tc>
      </w:tr>
      <w:tr w:rsidR="00004776" w:rsidRPr="00AA59D1" w:rsidTr="00470EAC">
        <w:trPr>
          <w:trHeight w:val="1784"/>
        </w:trPr>
        <w:tc>
          <w:tcPr>
            <w:tcW w:w="9288" w:type="dxa"/>
          </w:tcPr>
          <w:p w:rsidR="00B61784" w:rsidRPr="00AA59D1" w:rsidRDefault="00B61784" w:rsidP="004F096C">
            <w:pPr>
              <w:rPr>
                <w:bCs/>
                <w:u w:val="single"/>
              </w:rPr>
            </w:pPr>
            <w:r w:rsidRPr="00AA59D1">
              <w:rPr>
                <w:bCs/>
                <w:u w:val="single"/>
              </w:rPr>
              <w:t>Objetivos generales y específicos del proyecto sobre tecnologías apropiadas</w:t>
            </w:r>
          </w:p>
          <w:p w:rsidR="00B61784" w:rsidRPr="00AA59D1" w:rsidRDefault="00B61784" w:rsidP="004F096C"/>
          <w:p w:rsidR="00B61784" w:rsidRPr="00AA59D1" w:rsidRDefault="00B61784" w:rsidP="004F096C">
            <w:r w:rsidRPr="00AA59D1">
              <w:t xml:space="preserve">El objetivo general del proyecto es, por tanto, contribuir al desarrollo económico, social, cultural y tecnológico de los países beneficiarios y, en último término, aliviar la pobreza. </w:t>
            </w:r>
          </w:p>
          <w:p w:rsidR="00B61784" w:rsidRPr="00AA59D1" w:rsidRDefault="00B61784" w:rsidP="004F096C">
            <w:r w:rsidRPr="00AA59D1">
              <w:t>Los objetivos específicos del proyecto son los siguientes:</w:t>
            </w:r>
          </w:p>
          <w:p w:rsidR="00B61784" w:rsidRPr="00AA59D1" w:rsidRDefault="00B61784" w:rsidP="004F096C"/>
          <w:p w:rsidR="00B61784" w:rsidRPr="00AA59D1" w:rsidRDefault="00B61784" w:rsidP="005912AE">
            <w:pPr>
              <w:pStyle w:val="ONUME"/>
              <w:numPr>
                <w:ilvl w:val="0"/>
                <w:numId w:val="24"/>
              </w:numPr>
              <w:ind w:left="567" w:firstLine="0"/>
              <w:rPr>
                <w:rFonts w:cs="Arial"/>
              </w:rPr>
            </w:pPr>
            <w:r w:rsidRPr="00AA59D1">
              <w:rPr>
                <w:rFonts w:cs="Arial"/>
              </w:rPr>
              <w:t>Facilitar un mayor uso de información técnica y científica apropiada para atender las necesidades señaladas a escala nacional con miras a alcanzar los objetivos de desarrollo;</w:t>
            </w:r>
          </w:p>
          <w:p w:rsidR="00B61784" w:rsidRPr="00AA59D1" w:rsidRDefault="00B61784" w:rsidP="005912AE">
            <w:pPr>
              <w:pStyle w:val="ONUME"/>
              <w:numPr>
                <w:ilvl w:val="0"/>
                <w:numId w:val="24"/>
              </w:numPr>
              <w:ind w:left="567" w:firstLine="0"/>
              <w:rPr>
                <w:rFonts w:cs="Arial"/>
              </w:rPr>
            </w:pPr>
            <w:r w:rsidRPr="00AA59D1">
              <w:rPr>
                <w:rFonts w:cs="Arial"/>
              </w:rPr>
              <w:t>Fortalecer la capacidad institucional a escala nacional en el uso de información técnica y científica para satisfacer las necesidades señaladas;  y</w:t>
            </w:r>
          </w:p>
          <w:p w:rsidR="00B61784" w:rsidRPr="00AA59D1" w:rsidRDefault="00B61784" w:rsidP="005912AE">
            <w:pPr>
              <w:pStyle w:val="ONUME"/>
              <w:numPr>
                <w:ilvl w:val="0"/>
                <w:numId w:val="24"/>
              </w:numPr>
              <w:ind w:left="567" w:firstLine="0"/>
              <w:rPr>
                <w:rFonts w:cs="Arial"/>
              </w:rPr>
            </w:pPr>
            <w:r w:rsidRPr="00AA59D1">
              <w:rPr>
                <w:rFonts w:cs="Arial"/>
              </w:rPr>
              <w:t>Coordinar las iniciativas de recuperación de información técnica y científica apropiada y proporcionar conocimientos técnicos adecuados en esos ámbitos técnicos para aplicar la tecnología de manera práctica y eficaz.</w:t>
            </w:r>
          </w:p>
        </w:tc>
      </w:tr>
      <w:tr w:rsidR="00004776" w:rsidRPr="00AA59D1" w:rsidTr="00470EAC">
        <w:tc>
          <w:tcPr>
            <w:tcW w:w="9288" w:type="dxa"/>
          </w:tcPr>
          <w:p w:rsidR="00B61784" w:rsidRPr="00AA59D1" w:rsidRDefault="00B61784" w:rsidP="004F096C"/>
          <w:p w:rsidR="00B61784" w:rsidRPr="00AA59D1" w:rsidRDefault="00B61784" w:rsidP="004F096C">
            <w:r w:rsidRPr="00AA59D1">
              <w:t>2.3.</w:t>
            </w:r>
            <w:r w:rsidRPr="00AA59D1">
              <w:tab/>
            </w:r>
            <w:r w:rsidRPr="00AA59D1">
              <w:rPr>
                <w:u w:val="single"/>
              </w:rPr>
              <w:t>Estrategia de ejecución de la Fase II</w:t>
            </w:r>
          </w:p>
          <w:p w:rsidR="00B61784" w:rsidRPr="00AA59D1" w:rsidRDefault="00B61784" w:rsidP="004F096C"/>
        </w:tc>
      </w:tr>
      <w:tr w:rsidR="00004776" w:rsidRPr="00AA59D1" w:rsidTr="00470EAC">
        <w:trPr>
          <w:trHeight w:val="791"/>
        </w:trPr>
        <w:tc>
          <w:tcPr>
            <w:tcW w:w="9288" w:type="dxa"/>
          </w:tcPr>
          <w:p w:rsidR="00B61784" w:rsidRPr="00AA59D1" w:rsidRDefault="00B61784" w:rsidP="004F096C">
            <w:pPr>
              <w:pStyle w:val="BodyText"/>
              <w:spacing w:after="0"/>
              <w:rPr>
                <w:rFonts w:cs="Arial"/>
                <w:bCs/>
              </w:rPr>
            </w:pPr>
          </w:p>
          <w:p w:rsidR="00B61784" w:rsidRPr="00AA59D1" w:rsidRDefault="00B61784" w:rsidP="004F096C">
            <w:pPr>
              <w:pStyle w:val="BodyText"/>
              <w:spacing w:after="0"/>
              <w:rPr>
                <w:rFonts w:cs="Arial"/>
                <w:szCs w:val="22"/>
              </w:rPr>
            </w:pPr>
            <w:r w:rsidRPr="00AA59D1">
              <w:rPr>
                <w:rFonts w:cs="Arial"/>
                <w:szCs w:val="22"/>
              </w:rPr>
              <w:t xml:space="preserve">Dado que en este proyecto se tratan los problemas de desarrollo de los países menos adelantados sobre la base de los ámbitos de necesidades determinados de acuerdo con los planes de desarrollo nacionales, la estrategia de ejecución tiene en cuenta las iniciativas de todos los asociados del proyecto.  El principal interés será dar solución al problema de </w:t>
            </w:r>
            <w:r w:rsidRPr="00AA59D1">
              <w:rPr>
                <w:rFonts w:cs="Arial"/>
                <w:szCs w:val="22"/>
              </w:rPr>
              <w:lastRenderedPageBreak/>
              <w:t>desarrollo, teniendo en cuenta los planes de desarrollo nacionales, los valores institucionales y la contribución a la mitigación de la pobreza.  Deberá poder percibirse la relación entre el proyecto y los planes de desarrollo a mediano y largo plazo de los países participantes</w:t>
            </w:r>
            <w:r w:rsidR="009561F0" w:rsidRPr="00AA59D1">
              <w:rPr>
                <w:rFonts w:cs="Arial"/>
                <w:szCs w:val="22"/>
              </w:rPr>
              <w:t>,</w:t>
            </w:r>
            <w:r w:rsidRPr="00AA59D1">
              <w:rPr>
                <w:rFonts w:cs="Arial"/>
                <w:szCs w:val="22"/>
              </w:rPr>
              <w:t xml:space="preserve"> y </w:t>
            </w:r>
            <w:r w:rsidR="009561F0" w:rsidRPr="00AA59D1">
              <w:rPr>
                <w:rFonts w:cs="Arial"/>
                <w:szCs w:val="22"/>
              </w:rPr>
              <w:t xml:space="preserve">la solución que aporta a </w:t>
            </w:r>
            <w:r w:rsidRPr="00AA59D1">
              <w:rPr>
                <w:rFonts w:cs="Arial"/>
                <w:szCs w:val="22"/>
              </w:rPr>
              <w:t xml:space="preserve">los problemas inmediatos y ámbitos de necesidades más importantes.  Si no se establecen prioridades claras, el proceso de ejecución será difícil.  </w:t>
            </w:r>
            <w:r w:rsidR="0015193F" w:rsidRPr="00AA59D1">
              <w:rPr>
                <w:rFonts w:cs="Arial"/>
                <w:szCs w:val="22"/>
              </w:rPr>
              <w:t xml:space="preserve">Será preciso conocer a fondo </w:t>
            </w:r>
            <w:r w:rsidRPr="00AA59D1">
              <w:rPr>
                <w:rFonts w:cs="Arial"/>
                <w:szCs w:val="22"/>
              </w:rPr>
              <w:t xml:space="preserve">los factores que </w:t>
            </w:r>
            <w:r w:rsidR="0015193F" w:rsidRPr="00AA59D1">
              <w:rPr>
                <w:rFonts w:cs="Arial"/>
                <w:szCs w:val="22"/>
              </w:rPr>
              <w:t xml:space="preserve">determinan </w:t>
            </w:r>
            <w:r w:rsidRPr="00AA59D1">
              <w:rPr>
                <w:rFonts w:cs="Arial"/>
                <w:szCs w:val="22"/>
              </w:rPr>
              <w:t xml:space="preserve">el cambio técnico con el fin de movilizar a los </w:t>
            </w:r>
            <w:r w:rsidR="009561F0" w:rsidRPr="00AA59D1">
              <w:rPr>
                <w:rFonts w:cs="Arial"/>
                <w:szCs w:val="22"/>
              </w:rPr>
              <w:t xml:space="preserve">formuladores de políticas </w:t>
            </w:r>
            <w:r w:rsidR="0015193F" w:rsidRPr="00AA59D1">
              <w:rPr>
                <w:rFonts w:cs="Arial"/>
                <w:szCs w:val="22"/>
              </w:rPr>
              <w:t xml:space="preserve">mediante el fortalecimiento de capacidades del grupo de expertos </w:t>
            </w:r>
            <w:r w:rsidRPr="00AA59D1">
              <w:rPr>
                <w:rFonts w:cs="Arial"/>
                <w:szCs w:val="22"/>
              </w:rPr>
              <w:t>con el propósito de buscar soluciones a los problemas de desarrollo.  Deberán poder evaluarse las situaciones con rapidez y precisión, para maximizar los recursos del proyecto y minimizar los riesgos de ejecución del proyecto y crear un clima positivo.</w:t>
            </w:r>
          </w:p>
          <w:p w:rsidR="00B61784" w:rsidRPr="00AA59D1" w:rsidRDefault="00B61784" w:rsidP="004F096C">
            <w:pPr>
              <w:pStyle w:val="BodyText"/>
              <w:spacing w:after="0"/>
              <w:rPr>
                <w:rFonts w:cs="Arial"/>
                <w:bCs/>
              </w:rPr>
            </w:pPr>
          </w:p>
          <w:p w:rsidR="00B61784" w:rsidRPr="00AA59D1" w:rsidRDefault="00B61784" w:rsidP="004F096C">
            <w:pPr>
              <w:pStyle w:val="BodyText"/>
              <w:spacing w:after="0"/>
              <w:rPr>
                <w:rFonts w:cs="Arial"/>
                <w:bCs/>
                <w:szCs w:val="22"/>
                <w:u w:val="single"/>
              </w:rPr>
            </w:pPr>
            <w:r w:rsidRPr="00AA59D1">
              <w:rPr>
                <w:rFonts w:cs="Arial"/>
                <w:szCs w:val="22"/>
              </w:rPr>
              <w:t>Para la ejecución de la segunda fase, se propone la siguiente sucesión de actividades, desde el inicio del proyecto hasta su conclusión.</w:t>
            </w:r>
          </w:p>
          <w:p w:rsidR="00B61784" w:rsidRPr="00AA59D1" w:rsidRDefault="00B61784" w:rsidP="004F096C">
            <w:pPr>
              <w:pStyle w:val="BodyText"/>
              <w:spacing w:after="0"/>
              <w:rPr>
                <w:rFonts w:cs="Arial"/>
                <w:bCs/>
                <w:szCs w:val="22"/>
                <w:u w:val="single"/>
              </w:rPr>
            </w:pPr>
          </w:p>
          <w:p w:rsidR="00B61784" w:rsidRPr="00AA59D1" w:rsidRDefault="00B61784" w:rsidP="004F096C">
            <w:pPr>
              <w:pStyle w:val="BodyText"/>
              <w:spacing w:after="0"/>
              <w:rPr>
                <w:rFonts w:cs="Arial"/>
                <w:bCs/>
                <w:szCs w:val="22"/>
                <w:u w:val="single"/>
              </w:rPr>
            </w:pPr>
            <w:r w:rsidRPr="00AA59D1">
              <w:rPr>
                <w:rFonts w:cs="Arial"/>
                <w:bCs/>
                <w:szCs w:val="22"/>
                <w:u w:val="single"/>
              </w:rPr>
              <w:t xml:space="preserve">Sucesión de actividades </w:t>
            </w:r>
            <w:r w:rsidR="00EB43B9" w:rsidRPr="00AA59D1">
              <w:rPr>
                <w:rFonts w:cs="Arial"/>
                <w:bCs/>
                <w:szCs w:val="22"/>
                <w:u w:val="single"/>
              </w:rPr>
              <w:t>para</w:t>
            </w:r>
            <w:r w:rsidRPr="00AA59D1">
              <w:rPr>
                <w:rFonts w:cs="Arial"/>
                <w:bCs/>
                <w:szCs w:val="22"/>
                <w:u w:val="single"/>
              </w:rPr>
              <w:t xml:space="preserve"> la ejecución del proyecto de tecnologías apropiadas</w:t>
            </w:r>
          </w:p>
          <w:p w:rsidR="00B61784" w:rsidRPr="00AA59D1" w:rsidRDefault="00B61784" w:rsidP="004F096C">
            <w:pPr>
              <w:rPr>
                <w:bCs/>
              </w:rPr>
            </w:pPr>
          </w:p>
          <w:p w:rsidR="00B61784" w:rsidRPr="00AA59D1" w:rsidRDefault="00B61784" w:rsidP="004F096C">
            <w:pPr>
              <w:rPr>
                <w:bCs/>
              </w:rPr>
            </w:pPr>
            <w:r w:rsidRPr="00AA59D1">
              <w:rPr>
                <w:bCs/>
              </w:rPr>
              <w:t>1.</w:t>
            </w:r>
            <w:r w:rsidRPr="00AA59D1">
              <w:rPr>
                <w:bCs/>
              </w:rPr>
              <w:tab/>
            </w:r>
            <w:r w:rsidRPr="00AA59D1">
              <w:rPr>
                <w:bCs/>
                <w:u w:val="single"/>
              </w:rPr>
              <w:t>Solicitud</w:t>
            </w:r>
            <w:proofErr w:type="gramStart"/>
            <w:r w:rsidRPr="00AA59D1">
              <w:rPr>
                <w:bCs/>
              </w:rPr>
              <w:t>:  un</w:t>
            </w:r>
            <w:proofErr w:type="gramEnd"/>
            <w:r w:rsidRPr="00AA59D1">
              <w:rPr>
                <w:bCs/>
              </w:rPr>
              <w:t xml:space="preserve"> país menos adelantado prepara una solicitud expresando su interés en participar en el proyecto de tecnologías apropiadas y la presenta a la Secretaría de la OMPI.</w:t>
            </w:r>
          </w:p>
          <w:p w:rsidR="00B61784" w:rsidRPr="00AA59D1" w:rsidRDefault="00B61784" w:rsidP="004F096C">
            <w:pPr>
              <w:rPr>
                <w:bCs/>
              </w:rPr>
            </w:pPr>
          </w:p>
          <w:p w:rsidR="00B61784" w:rsidRPr="00AA59D1" w:rsidRDefault="00B61784" w:rsidP="004F096C">
            <w:pPr>
              <w:rPr>
                <w:bCs/>
              </w:rPr>
            </w:pPr>
            <w:r w:rsidRPr="00AA59D1">
              <w:rPr>
                <w:bCs/>
              </w:rPr>
              <w:t>2.</w:t>
            </w:r>
            <w:r w:rsidRPr="00AA59D1">
              <w:rPr>
                <w:bCs/>
              </w:rPr>
              <w:tab/>
            </w:r>
            <w:r w:rsidRPr="00AA59D1">
              <w:rPr>
                <w:bCs/>
                <w:u w:val="single"/>
              </w:rPr>
              <w:t>Examen de la solicitud</w:t>
            </w:r>
            <w:proofErr w:type="gramStart"/>
            <w:r w:rsidRPr="00AA59D1">
              <w:rPr>
                <w:bCs/>
              </w:rPr>
              <w:t>:  la</w:t>
            </w:r>
            <w:proofErr w:type="gramEnd"/>
            <w:r w:rsidRPr="00AA59D1">
              <w:rPr>
                <w:bCs/>
              </w:rPr>
              <w:t xml:space="preserve"> OMPI examina la solicitud y decide si la aprueba o no.  En caso de no aprobarla, la OMPI aclara </w:t>
            </w:r>
            <w:r w:rsidR="009561F0" w:rsidRPr="00AA59D1">
              <w:rPr>
                <w:bCs/>
              </w:rPr>
              <w:t xml:space="preserve">cómo </w:t>
            </w:r>
            <w:r w:rsidRPr="00AA59D1">
              <w:rPr>
                <w:bCs/>
              </w:rPr>
              <w:t>debe mejorar</w:t>
            </w:r>
            <w:r w:rsidR="00AB0A40" w:rsidRPr="00AA59D1">
              <w:rPr>
                <w:bCs/>
              </w:rPr>
              <w:t>la</w:t>
            </w:r>
            <w:r w:rsidRPr="00AA59D1">
              <w:rPr>
                <w:bCs/>
              </w:rPr>
              <w:t xml:space="preserve"> el país interesado.</w:t>
            </w:r>
          </w:p>
          <w:p w:rsidR="00B61784" w:rsidRPr="00AA59D1" w:rsidRDefault="00B61784" w:rsidP="004F096C">
            <w:pPr>
              <w:rPr>
                <w:bCs/>
              </w:rPr>
            </w:pPr>
          </w:p>
          <w:p w:rsidR="00B61784" w:rsidRPr="00AA59D1" w:rsidRDefault="00B61784" w:rsidP="004F096C">
            <w:pPr>
              <w:rPr>
                <w:bCs/>
              </w:rPr>
            </w:pPr>
            <w:r w:rsidRPr="00AA59D1">
              <w:rPr>
                <w:bCs/>
              </w:rPr>
              <w:t>3.</w:t>
            </w:r>
            <w:r w:rsidRPr="00AA59D1">
              <w:rPr>
                <w:bCs/>
              </w:rPr>
              <w:tab/>
            </w:r>
            <w:r w:rsidRPr="00AA59D1">
              <w:rPr>
                <w:bCs/>
                <w:u w:val="single"/>
              </w:rPr>
              <w:t>Acuerdo de participación</w:t>
            </w:r>
            <w:proofErr w:type="gramStart"/>
            <w:r w:rsidRPr="00AA59D1">
              <w:rPr>
                <w:bCs/>
              </w:rPr>
              <w:t>:  en</w:t>
            </w:r>
            <w:proofErr w:type="gramEnd"/>
            <w:r w:rsidRPr="00AA59D1">
              <w:rPr>
                <w:bCs/>
              </w:rPr>
              <w:t xml:space="preserve"> caso de aprobarse la solicitud, el país interesado y la OMPI firman un acuerdo de participación en el que se expresen claramente las obligaciones de cada parte.</w:t>
            </w:r>
          </w:p>
          <w:p w:rsidR="00B61784" w:rsidRPr="00AA59D1" w:rsidRDefault="00B61784" w:rsidP="004F096C">
            <w:pPr>
              <w:rPr>
                <w:bCs/>
              </w:rPr>
            </w:pPr>
          </w:p>
          <w:p w:rsidR="00B61784" w:rsidRPr="00AA59D1" w:rsidRDefault="00B61784" w:rsidP="004F096C">
            <w:pPr>
              <w:rPr>
                <w:bCs/>
              </w:rPr>
            </w:pPr>
            <w:r w:rsidRPr="00AA59D1">
              <w:rPr>
                <w:bCs/>
              </w:rPr>
              <w:t>4.</w:t>
            </w:r>
            <w:r w:rsidRPr="00AA59D1">
              <w:rPr>
                <w:bCs/>
              </w:rPr>
              <w:tab/>
            </w:r>
            <w:r w:rsidRPr="00AA59D1">
              <w:rPr>
                <w:bCs/>
                <w:u w:val="single"/>
              </w:rPr>
              <w:t>Establecimiento de un grupo de expertos nacionales</w:t>
            </w:r>
            <w:r w:rsidRPr="00AA59D1">
              <w:rPr>
                <w:bCs/>
              </w:rPr>
              <w:t xml:space="preserve">:  la OMPI coordinará el establecimiento de </w:t>
            </w:r>
            <w:r w:rsidRPr="006567E2">
              <w:rPr>
                <w:bCs/>
              </w:rPr>
              <w:t>un grupo de expertos nacionales</w:t>
            </w:r>
            <w:r w:rsidR="00372B80">
              <w:rPr>
                <w:bCs/>
              </w:rPr>
              <w:t>,</w:t>
            </w:r>
            <w:r w:rsidR="00CE6701">
              <w:rPr>
                <w:bCs/>
              </w:rPr>
              <w:t xml:space="preserve"> procedentes de distintos sectores interesados, que compre</w:t>
            </w:r>
            <w:r w:rsidR="00372B80">
              <w:rPr>
                <w:bCs/>
              </w:rPr>
              <w:t>n</w:t>
            </w:r>
            <w:r w:rsidR="00CE6701">
              <w:rPr>
                <w:bCs/>
              </w:rPr>
              <w:t>da</w:t>
            </w:r>
            <w:r w:rsidRPr="006567E2">
              <w:rPr>
                <w:bCs/>
              </w:rPr>
              <w:t xml:space="preserve"> representantes </w:t>
            </w:r>
            <w:r w:rsidR="00372B80">
              <w:rPr>
                <w:bCs/>
              </w:rPr>
              <w:t xml:space="preserve">del gobierno, así como de </w:t>
            </w:r>
            <w:r w:rsidRPr="006567E2">
              <w:rPr>
                <w:bCs/>
              </w:rPr>
              <w:t xml:space="preserve">empresas, la industria, universidades, organizaciones </w:t>
            </w:r>
            <w:r w:rsidRPr="00AA59D1">
              <w:rPr>
                <w:bCs/>
              </w:rPr>
              <w:t>intergubernamentales, organizaciones no gubernamentales e instituciones de investigación y desarrollo pertinentes para coordinar la ejecución del proyecto.</w:t>
            </w:r>
          </w:p>
          <w:p w:rsidR="00B61784" w:rsidRPr="00AA59D1" w:rsidRDefault="00B61784" w:rsidP="004F096C">
            <w:pPr>
              <w:rPr>
                <w:bCs/>
              </w:rPr>
            </w:pPr>
          </w:p>
          <w:p w:rsidR="00B61784" w:rsidRPr="00AA59D1" w:rsidRDefault="00B61784" w:rsidP="004F096C">
            <w:pPr>
              <w:rPr>
                <w:bCs/>
              </w:rPr>
            </w:pPr>
            <w:r w:rsidRPr="00AA59D1">
              <w:rPr>
                <w:bCs/>
              </w:rPr>
              <w:t>5.</w:t>
            </w:r>
            <w:r w:rsidRPr="00AA59D1">
              <w:rPr>
                <w:bCs/>
              </w:rPr>
              <w:tab/>
            </w:r>
            <w:r w:rsidRPr="00AA59D1">
              <w:rPr>
                <w:bCs/>
                <w:u w:val="single"/>
              </w:rPr>
              <w:t>Presidencia del grupo de expertos nacionales</w:t>
            </w:r>
            <w:proofErr w:type="gramStart"/>
            <w:r w:rsidRPr="00AA59D1">
              <w:rPr>
                <w:bCs/>
              </w:rPr>
              <w:t>:  nombramiento</w:t>
            </w:r>
            <w:proofErr w:type="gramEnd"/>
            <w:r w:rsidRPr="00AA59D1">
              <w:rPr>
                <w:bCs/>
              </w:rPr>
              <w:t xml:space="preserve"> de</w:t>
            </w:r>
            <w:r w:rsidR="00372B80">
              <w:rPr>
                <w:bCs/>
              </w:rPr>
              <w:t xml:space="preserve"> un</w:t>
            </w:r>
            <w:r w:rsidRPr="00AA59D1">
              <w:rPr>
                <w:bCs/>
              </w:rPr>
              <w:t xml:space="preserve"> Presidente del grupo de expertos nacionales entre sus miembros.</w:t>
            </w:r>
          </w:p>
          <w:p w:rsidR="00B61784" w:rsidRPr="00AA59D1" w:rsidRDefault="00B61784" w:rsidP="004F096C">
            <w:pPr>
              <w:rPr>
                <w:bCs/>
              </w:rPr>
            </w:pPr>
          </w:p>
          <w:p w:rsidR="00B61784" w:rsidRPr="00AA59D1" w:rsidRDefault="00B61784" w:rsidP="004F096C">
            <w:pPr>
              <w:rPr>
                <w:bCs/>
              </w:rPr>
            </w:pPr>
            <w:r w:rsidRPr="00AA59D1">
              <w:rPr>
                <w:bCs/>
              </w:rPr>
              <w:t>6.</w:t>
            </w:r>
            <w:r w:rsidRPr="00AA59D1">
              <w:rPr>
                <w:bCs/>
              </w:rPr>
              <w:tab/>
            </w:r>
            <w:r w:rsidRPr="00AA59D1">
              <w:rPr>
                <w:bCs/>
                <w:u w:val="single"/>
              </w:rPr>
              <w:t>Expertos nacionales e internacionales</w:t>
            </w:r>
            <w:proofErr w:type="gramStart"/>
            <w:r w:rsidRPr="00AA59D1">
              <w:rPr>
                <w:bCs/>
              </w:rPr>
              <w:t>:  nombramiento</w:t>
            </w:r>
            <w:proofErr w:type="gramEnd"/>
            <w:r w:rsidRPr="00AA59D1">
              <w:rPr>
                <w:bCs/>
              </w:rPr>
              <w:t xml:space="preserve"> de </w:t>
            </w:r>
            <w:r w:rsidR="00AA46FE">
              <w:rPr>
                <w:bCs/>
              </w:rPr>
              <w:t xml:space="preserve">los </w:t>
            </w:r>
            <w:r w:rsidRPr="00AA59D1">
              <w:rPr>
                <w:bCs/>
              </w:rPr>
              <w:t xml:space="preserve">expertos nacionales e internacionales que se encargarán de la ejecución </w:t>
            </w:r>
            <w:r w:rsidR="00AB0A40" w:rsidRPr="00AA59D1">
              <w:rPr>
                <w:bCs/>
              </w:rPr>
              <w:t xml:space="preserve">cotidiana </w:t>
            </w:r>
            <w:r w:rsidRPr="00AA59D1">
              <w:rPr>
                <w:bCs/>
              </w:rPr>
              <w:t>del proyecto.</w:t>
            </w:r>
          </w:p>
          <w:p w:rsidR="00B61784" w:rsidRPr="00AA59D1" w:rsidRDefault="00B61784" w:rsidP="004F096C">
            <w:pPr>
              <w:rPr>
                <w:bCs/>
              </w:rPr>
            </w:pPr>
          </w:p>
          <w:p w:rsidR="00B61784" w:rsidRPr="00AA59D1" w:rsidRDefault="00B61784" w:rsidP="004F096C">
            <w:pPr>
              <w:rPr>
                <w:bCs/>
              </w:rPr>
            </w:pPr>
            <w:r w:rsidRPr="00AA59D1">
              <w:rPr>
                <w:bCs/>
              </w:rPr>
              <w:t>7.</w:t>
            </w:r>
            <w:r w:rsidRPr="00AA59D1">
              <w:rPr>
                <w:bCs/>
              </w:rPr>
              <w:tab/>
            </w:r>
            <w:r w:rsidRPr="00AA59D1">
              <w:rPr>
                <w:bCs/>
                <w:u w:val="single"/>
              </w:rPr>
              <w:t>Ámbitos de necesidades</w:t>
            </w:r>
            <w:proofErr w:type="gramStart"/>
            <w:r w:rsidRPr="00AA59D1">
              <w:rPr>
                <w:bCs/>
              </w:rPr>
              <w:t>:  la</w:t>
            </w:r>
            <w:proofErr w:type="gramEnd"/>
            <w:r w:rsidRPr="00AA59D1">
              <w:rPr>
                <w:bCs/>
              </w:rPr>
              <w:t xml:space="preserve"> OMPI prestará apoyo </w:t>
            </w:r>
            <w:r w:rsidR="00AA46FE">
              <w:rPr>
                <w:bCs/>
              </w:rPr>
              <w:t xml:space="preserve">al </w:t>
            </w:r>
            <w:r w:rsidRPr="00AA59D1">
              <w:rPr>
                <w:bCs/>
              </w:rPr>
              <w:t xml:space="preserve">grupo de expertos nacionales </w:t>
            </w:r>
            <w:r w:rsidR="00AA46FE">
              <w:rPr>
                <w:bCs/>
              </w:rPr>
              <w:t xml:space="preserve">de cada país </w:t>
            </w:r>
            <w:r w:rsidRPr="00AA59D1">
              <w:rPr>
                <w:bCs/>
              </w:rPr>
              <w:t>para determinar diversos ámbitos de necesidades y dar prioridad a uno o dos de ellos.</w:t>
            </w:r>
          </w:p>
          <w:p w:rsidR="00B61784" w:rsidRPr="00AA59D1" w:rsidRDefault="00B61784" w:rsidP="004F096C">
            <w:pPr>
              <w:rPr>
                <w:bCs/>
              </w:rPr>
            </w:pPr>
          </w:p>
          <w:p w:rsidR="00B61784" w:rsidRPr="00AA59D1" w:rsidRDefault="00B61784" w:rsidP="004F096C">
            <w:pPr>
              <w:rPr>
                <w:bCs/>
              </w:rPr>
            </w:pPr>
            <w:r w:rsidRPr="00AA59D1">
              <w:rPr>
                <w:bCs/>
              </w:rPr>
              <w:t>8.</w:t>
            </w:r>
            <w:r w:rsidRPr="00AA59D1">
              <w:rPr>
                <w:bCs/>
              </w:rPr>
              <w:tab/>
            </w:r>
            <w:r w:rsidRPr="00AA59D1">
              <w:rPr>
                <w:bCs/>
                <w:u w:val="single"/>
              </w:rPr>
              <w:t>Preparación de la solicitud de búsqueda</w:t>
            </w:r>
            <w:proofErr w:type="gramStart"/>
            <w:r w:rsidRPr="00AA59D1">
              <w:rPr>
                <w:bCs/>
              </w:rPr>
              <w:t>:  preparación</w:t>
            </w:r>
            <w:proofErr w:type="gramEnd"/>
            <w:r w:rsidRPr="00AA59D1">
              <w:rPr>
                <w:bCs/>
              </w:rPr>
              <w:t xml:space="preserve"> de un informe que permita esclarecer qué tecnología es la que se necesita. </w:t>
            </w:r>
          </w:p>
          <w:p w:rsidR="00B61784" w:rsidRPr="00AA59D1" w:rsidRDefault="00B61784" w:rsidP="004F096C">
            <w:pPr>
              <w:rPr>
                <w:bCs/>
              </w:rPr>
            </w:pPr>
            <w:r w:rsidRPr="00AA59D1">
              <w:rPr>
                <w:bCs/>
              </w:rPr>
              <w:t xml:space="preserve">Deberá prepararse de </w:t>
            </w:r>
            <w:r w:rsidR="00AB0A40" w:rsidRPr="00AA59D1">
              <w:rPr>
                <w:bCs/>
              </w:rPr>
              <w:t xml:space="preserve">tal </w:t>
            </w:r>
            <w:r w:rsidRPr="00AA59D1">
              <w:rPr>
                <w:bCs/>
              </w:rPr>
              <w:t xml:space="preserve">manera que cualquiera que lea la solicitud pueda proporcionar la información pertinente </w:t>
            </w:r>
            <w:r w:rsidR="00AB0A40" w:rsidRPr="00AA59D1">
              <w:rPr>
                <w:bCs/>
              </w:rPr>
              <w:t>necesaria</w:t>
            </w:r>
            <w:r w:rsidRPr="00AA59D1">
              <w:rPr>
                <w:bCs/>
              </w:rPr>
              <w:t xml:space="preserve">.  </w:t>
            </w:r>
            <w:r w:rsidRPr="00AA59D1">
              <w:rPr>
                <w:bCs/>
              </w:rPr>
              <w:br/>
            </w:r>
          </w:p>
          <w:p w:rsidR="00B61784" w:rsidRPr="00AA59D1" w:rsidRDefault="00B61784" w:rsidP="004F096C">
            <w:pPr>
              <w:rPr>
                <w:bCs/>
              </w:rPr>
            </w:pPr>
            <w:r w:rsidRPr="00AA59D1">
              <w:rPr>
                <w:bCs/>
              </w:rPr>
              <w:t>9.</w:t>
            </w:r>
            <w:r w:rsidRPr="00AA59D1">
              <w:rPr>
                <w:bCs/>
              </w:rPr>
              <w:tab/>
            </w:r>
            <w:r w:rsidRPr="00AA59D1">
              <w:rPr>
                <w:bCs/>
                <w:u w:val="single"/>
              </w:rPr>
              <w:t>Preparación del informe de búsqueda</w:t>
            </w:r>
            <w:proofErr w:type="gramStart"/>
            <w:r w:rsidRPr="00AA59D1">
              <w:rPr>
                <w:bCs/>
              </w:rPr>
              <w:t>:  preparación</w:t>
            </w:r>
            <w:proofErr w:type="gramEnd"/>
            <w:r w:rsidRPr="00AA59D1">
              <w:rPr>
                <w:bCs/>
              </w:rPr>
              <w:t xml:space="preserve"> de la información encontrada en la búsqueda de información sobre patentes realizada para el proyecto que se haya seleccionado.</w:t>
            </w:r>
          </w:p>
          <w:p w:rsidR="00ED13D0" w:rsidRPr="00AA59D1" w:rsidRDefault="00ED13D0" w:rsidP="004F096C">
            <w:pPr>
              <w:rPr>
                <w:bCs/>
              </w:rPr>
            </w:pPr>
          </w:p>
          <w:p w:rsidR="00B61784" w:rsidRPr="00AA59D1" w:rsidRDefault="00B61784" w:rsidP="004F096C">
            <w:pPr>
              <w:rPr>
                <w:bCs/>
              </w:rPr>
            </w:pPr>
            <w:r w:rsidRPr="00AA59D1">
              <w:rPr>
                <w:bCs/>
              </w:rPr>
              <w:t>10.</w:t>
            </w:r>
            <w:r w:rsidRPr="00AA59D1">
              <w:rPr>
                <w:bCs/>
              </w:rPr>
              <w:tab/>
            </w:r>
            <w:r w:rsidR="00402D63" w:rsidRPr="00AA59D1">
              <w:rPr>
                <w:bCs/>
                <w:u w:val="single"/>
              </w:rPr>
              <w:t>Definición</w:t>
            </w:r>
            <w:r w:rsidRPr="00AA59D1">
              <w:rPr>
                <w:bCs/>
                <w:u w:val="single"/>
              </w:rPr>
              <w:t xml:space="preserve"> de los </w:t>
            </w:r>
            <w:r w:rsidR="00AB0A40" w:rsidRPr="00AA59D1">
              <w:rPr>
                <w:bCs/>
                <w:u w:val="single"/>
              </w:rPr>
              <w:t>criterios</w:t>
            </w:r>
            <w:r w:rsidRPr="00AA59D1">
              <w:rPr>
                <w:bCs/>
                <w:u w:val="single"/>
              </w:rPr>
              <w:t xml:space="preserve"> </w:t>
            </w:r>
            <w:r w:rsidR="00402D63" w:rsidRPr="00AA59D1">
              <w:rPr>
                <w:bCs/>
                <w:u w:val="single"/>
              </w:rPr>
              <w:t>de elaboración d</w:t>
            </w:r>
            <w:r w:rsidRPr="00AA59D1">
              <w:rPr>
                <w:bCs/>
                <w:u w:val="single"/>
              </w:rPr>
              <w:t xml:space="preserve">el </w:t>
            </w:r>
            <w:r w:rsidR="00C10AEA" w:rsidRPr="00AA59D1">
              <w:rPr>
                <w:bCs/>
                <w:u w:val="single"/>
              </w:rPr>
              <w:t>informe relativo al análisis de las tecnologías apropiadas</w:t>
            </w:r>
            <w:proofErr w:type="gramStart"/>
            <w:r w:rsidRPr="00AA59D1">
              <w:rPr>
                <w:bCs/>
              </w:rPr>
              <w:t xml:space="preserve">:  </w:t>
            </w:r>
            <w:r w:rsidR="00372B80">
              <w:rPr>
                <w:bCs/>
              </w:rPr>
              <w:t>el</w:t>
            </w:r>
            <w:proofErr w:type="gramEnd"/>
            <w:r w:rsidRPr="00AA59D1">
              <w:rPr>
                <w:bCs/>
              </w:rPr>
              <w:t xml:space="preserve"> grupo de expertos nacionales </w:t>
            </w:r>
            <w:r w:rsidR="00372B80">
              <w:rPr>
                <w:bCs/>
              </w:rPr>
              <w:t xml:space="preserve">de cada país </w:t>
            </w:r>
            <w:r w:rsidRPr="00AA59D1">
              <w:rPr>
                <w:bCs/>
              </w:rPr>
              <w:t xml:space="preserve">recibirá el apoyo de la OMPI para </w:t>
            </w:r>
            <w:r w:rsidR="00402D63" w:rsidRPr="00AA59D1">
              <w:rPr>
                <w:bCs/>
              </w:rPr>
              <w:t>definir</w:t>
            </w:r>
            <w:r w:rsidRPr="00AA59D1">
              <w:rPr>
                <w:bCs/>
              </w:rPr>
              <w:t xml:space="preserve"> los </w:t>
            </w:r>
            <w:r w:rsidR="00AB0A40" w:rsidRPr="00AA59D1">
              <w:rPr>
                <w:bCs/>
              </w:rPr>
              <w:t>criterios</w:t>
            </w:r>
            <w:r w:rsidRPr="00AA59D1">
              <w:rPr>
                <w:bCs/>
              </w:rPr>
              <w:t xml:space="preserve"> de elaboración del </w:t>
            </w:r>
            <w:r w:rsidR="00AB0A40" w:rsidRPr="00AA59D1">
              <w:rPr>
                <w:bCs/>
              </w:rPr>
              <w:t>informe</w:t>
            </w:r>
            <w:r w:rsidRPr="00AA59D1">
              <w:rPr>
                <w:bCs/>
              </w:rPr>
              <w:t>.</w:t>
            </w:r>
          </w:p>
          <w:p w:rsidR="00716271" w:rsidRPr="00AA59D1" w:rsidRDefault="00716271" w:rsidP="004F096C">
            <w:pPr>
              <w:rPr>
                <w:bCs/>
              </w:rPr>
            </w:pPr>
          </w:p>
          <w:p w:rsidR="00B61784" w:rsidRPr="00AA59D1" w:rsidRDefault="00B61784" w:rsidP="004F096C">
            <w:pPr>
              <w:rPr>
                <w:bCs/>
              </w:rPr>
            </w:pPr>
            <w:r w:rsidRPr="00AA59D1">
              <w:rPr>
                <w:bCs/>
              </w:rPr>
              <w:t>11.</w:t>
            </w:r>
            <w:r w:rsidRPr="00AA59D1">
              <w:rPr>
                <w:bCs/>
              </w:rPr>
              <w:tab/>
            </w:r>
            <w:r w:rsidRPr="00AA59D1">
              <w:rPr>
                <w:bCs/>
                <w:u w:val="single"/>
              </w:rPr>
              <w:t>Preparación de</w:t>
            </w:r>
            <w:r w:rsidR="00922934" w:rsidRPr="00AA59D1">
              <w:rPr>
                <w:bCs/>
                <w:u w:val="single"/>
              </w:rPr>
              <w:t>l</w:t>
            </w:r>
            <w:r w:rsidRPr="00AA59D1">
              <w:rPr>
                <w:bCs/>
                <w:u w:val="single"/>
              </w:rPr>
              <w:t xml:space="preserve"> </w:t>
            </w:r>
            <w:r w:rsidR="00C10AEA" w:rsidRPr="00AA59D1">
              <w:rPr>
                <w:bCs/>
                <w:u w:val="single"/>
              </w:rPr>
              <w:t>informe relativo al análisis de las tecnologías apropiadas</w:t>
            </w:r>
            <w:proofErr w:type="gramStart"/>
            <w:r w:rsidRPr="00372B80">
              <w:rPr>
                <w:bCs/>
              </w:rPr>
              <w:t>:  p</w:t>
            </w:r>
            <w:r w:rsidRPr="00AA59D1">
              <w:rPr>
                <w:bCs/>
              </w:rPr>
              <w:t>reparación</w:t>
            </w:r>
            <w:proofErr w:type="gramEnd"/>
            <w:r w:rsidRPr="00AA59D1">
              <w:rPr>
                <w:bCs/>
              </w:rPr>
              <w:t xml:space="preserve"> de un </w:t>
            </w:r>
            <w:r w:rsidR="00AB0A40" w:rsidRPr="00AA59D1">
              <w:rPr>
                <w:bCs/>
              </w:rPr>
              <w:t>inform</w:t>
            </w:r>
            <w:r w:rsidR="00B10BF9" w:rsidRPr="00AA59D1">
              <w:rPr>
                <w:bCs/>
              </w:rPr>
              <w:t>e</w:t>
            </w:r>
            <w:r w:rsidR="00AB0A40" w:rsidRPr="00AA59D1">
              <w:rPr>
                <w:bCs/>
              </w:rPr>
              <w:t xml:space="preserve"> </w:t>
            </w:r>
            <w:r w:rsidR="00B10BF9" w:rsidRPr="00AA59D1">
              <w:rPr>
                <w:bCs/>
              </w:rPr>
              <w:t xml:space="preserve">técnico </w:t>
            </w:r>
            <w:r w:rsidRPr="00AA59D1">
              <w:rPr>
                <w:bCs/>
              </w:rPr>
              <w:t xml:space="preserve">a partir de la información sobre patentes y demás información científica y técnica presentada en el informe de búsqueda para determinar la tecnología apropiada más pertinente sobre la base de las necesidades señaladas, así como cualquier otra información obtenida de organizaciones, instituciones y departamentos que trabajen en esas esferas de desarrollo. </w:t>
            </w:r>
          </w:p>
          <w:p w:rsidR="00B61784" w:rsidRPr="00AA59D1" w:rsidRDefault="00B61784" w:rsidP="004F096C">
            <w:pPr>
              <w:rPr>
                <w:bCs/>
              </w:rPr>
            </w:pPr>
          </w:p>
          <w:p w:rsidR="00B61784" w:rsidRPr="00AA59D1" w:rsidRDefault="00B61784" w:rsidP="004F096C">
            <w:pPr>
              <w:rPr>
                <w:bCs/>
              </w:rPr>
            </w:pPr>
            <w:r w:rsidRPr="00AA59D1">
              <w:rPr>
                <w:bCs/>
              </w:rPr>
              <w:t>12.</w:t>
            </w:r>
            <w:r w:rsidRPr="00AA59D1">
              <w:rPr>
                <w:bCs/>
              </w:rPr>
              <w:tab/>
            </w:r>
            <w:r w:rsidRPr="00AA59D1">
              <w:rPr>
                <w:bCs/>
                <w:u w:val="single"/>
              </w:rPr>
              <w:t xml:space="preserve">Aprobación del </w:t>
            </w:r>
            <w:r w:rsidR="00C10AEA" w:rsidRPr="00AA59D1">
              <w:rPr>
                <w:bCs/>
                <w:u w:val="single"/>
              </w:rPr>
              <w:t>informe relativo al análisis de las tecnologías apropiadas</w:t>
            </w:r>
            <w:proofErr w:type="gramStart"/>
            <w:r w:rsidRPr="00AA59D1">
              <w:rPr>
                <w:bCs/>
              </w:rPr>
              <w:t xml:space="preserve">:  </w:t>
            </w:r>
            <w:r w:rsidR="00B10BF9" w:rsidRPr="00AA59D1">
              <w:rPr>
                <w:bCs/>
              </w:rPr>
              <w:t>finalización</w:t>
            </w:r>
            <w:proofErr w:type="gramEnd"/>
            <w:r w:rsidRPr="00AA59D1">
              <w:rPr>
                <w:bCs/>
              </w:rPr>
              <w:t xml:space="preserve"> del </w:t>
            </w:r>
            <w:r w:rsidR="00AB0A40" w:rsidRPr="00AA59D1">
              <w:rPr>
                <w:bCs/>
              </w:rPr>
              <w:t xml:space="preserve">informe </w:t>
            </w:r>
            <w:r w:rsidR="00B10BF9" w:rsidRPr="00AA59D1">
              <w:rPr>
                <w:bCs/>
              </w:rPr>
              <w:t xml:space="preserve">y presentación </w:t>
            </w:r>
            <w:r w:rsidRPr="00AA59D1">
              <w:rPr>
                <w:bCs/>
              </w:rPr>
              <w:t xml:space="preserve">a un foro de múltiples </w:t>
            </w:r>
            <w:r w:rsidR="00FA53B3">
              <w:rPr>
                <w:bCs/>
              </w:rPr>
              <w:t>sectores interesados</w:t>
            </w:r>
            <w:r w:rsidRPr="00AA59D1">
              <w:rPr>
                <w:bCs/>
              </w:rPr>
              <w:t xml:space="preserve"> para </w:t>
            </w:r>
            <w:r w:rsidR="00B10BF9" w:rsidRPr="00AA59D1">
              <w:rPr>
                <w:bCs/>
              </w:rPr>
              <w:t xml:space="preserve">examen </w:t>
            </w:r>
            <w:r w:rsidRPr="00AA59D1">
              <w:rPr>
                <w:bCs/>
              </w:rPr>
              <w:t>y aprobación.</w:t>
            </w:r>
          </w:p>
          <w:p w:rsidR="00B61784" w:rsidRPr="00AA59D1" w:rsidRDefault="00B61784" w:rsidP="004F096C">
            <w:pPr>
              <w:rPr>
                <w:bCs/>
              </w:rPr>
            </w:pPr>
          </w:p>
          <w:p w:rsidR="00B61784" w:rsidRPr="00AA59D1" w:rsidRDefault="00B61784" w:rsidP="004F096C">
            <w:pPr>
              <w:rPr>
                <w:bCs/>
              </w:rPr>
            </w:pPr>
            <w:r w:rsidRPr="00AA59D1">
              <w:rPr>
                <w:bCs/>
              </w:rPr>
              <w:t>13.</w:t>
            </w:r>
            <w:r w:rsidRPr="00AA59D1">
              <w:rPr>
                <w:bCs/>
              </w:rPr>
              <w:tab/>
            </w:r>
            <w:r w:rsidRPr="00AA59D1">
              <w:rPr>
                <w:bCs/>
                <w:u w:val="single"/>
              </w:rPr>
              <w:t>Plan de actividades</w:t>
            </w:r>
            <w:proofErr w:type="gramStart"/>
            <w:r w:rsidRPr="00AA59D1">
              <w:rPr>
                <w:bCs/>
              </w:rPr>
              <w:t>:  preparación</w:t>
            </w:r>
            <w:proofErr w:type="gramEnd"/>
            <w:r w:rsidRPr="00AA59D1">
              <w:rPr>
                <w:bCs/>
              </w:rPr>
              <w:t xml:space="preserve"> de un plan de actividades para aplica</w:t>
            </w:r>
            <w:r w:rsidR="00B10BF9" w:rsidRPr="00AA59D1">
              <w:rPr>
                <w:bCs/>
              </w:rPr>
              <w:t>r</w:t>
            </w:r>
            <w:r w:rsidRPr="00AA59D1">
              <w:rPr>
                <w:bCs/>
              </w:rPr>
              <w:t xml:space="preserve"> la tecnología apropiada que se haya determinado en el </w:t>
            </w:r>
            <w:r w:rsidR="00C10AEA" w:rsidRPr="00AA59D1">
              <w:rPr>
                <w:bCs/>
              </w:rPr>
              <w:t>informe relativo al análisis de las tecnologías apropiadas</w:t>
            </w:r>
            <w:r w:rsidR="00B10BF9" w:rsidRPr="00AA59D1">
              <w:rPr>
                <w:bCs/>
              </w:rPr>
              <w:t>,</w:t>
            </w:r>
            <w:r w:rsidRPr="00AA59D1">
              <w:rPr>
                <w:bCs/>
              </w:rPr>
              <w:t xml:space="preserve"> y </w:t>
            </w:r>
            <w:r w:rsidR="008102BF">
              <w:rPr>
                <w:bCs/>
              </w:rPr>
              <w:t>comercializar</w:t>
            </w:r>
            <w:r w:rsidR="002B2082" w:rsidRPr="00AA59D1">
              <w:rPr>
                <w:bCs/>
              </w:rPr>
              <w:t xml:space="preserve"> dicha </w:t>
            </w:r>
            <w:r w:rsidRPr="00AA59D1">
              <w:rPr>
                <w:bCs/>
              </w:rPr>
              <w:t>tecnología.</w:t>
            </w:r>
          </w:p>
          <w:p w:rsidR="00B61784" w:rsidRPr="00AA59D1" w:rsidRDefault="00B61784" w:rsidP="004F096C">
            <w:pPr>
              <w:rPr>
                <w:bCs/>
              </w:rPr>
            </w:pPr>
          </w:p>
          <w:p w:rsidR="00B61784" w:rsidRPr="00AA59D1" w:rsidRDefault="00B61784" w:rsidP="004F096C">
            <w:pPr>
              <w:rPr>
                <w:bCs/>
              </w:rPr>
            </w:pPr>
            <w:r w:rsidRPr="00AA59D1">
              <w:rPr>
                <w:bCs/>
              </w:rPr>
              <w:t>14.</w:t>
            </w:r>
            <w:r w:rsidRPr="00AA59D1">
              <w:rPr>
                <w:bCs/>
              </w:rPr>
              <w:tab/>
            </w:r>
            <w:r w:rsidRPr="00AA59D1">
              <w:rPr>
                <w:bCs/>
                <w:u w:val="single"/>
              </w:rPr>
              <w:t>Programa de sensibilización</w:t>
            </w:r>
            <w:proofErr w:type="gramStart"/>
            <w:r w:rsidRPr="00AA59D1">
              <w:rPr>
                <w:bCs/>
              </w:rPr>
              <w:t>:  elaboración</w:t>
            </w:r>
            <w:proofErr w:type="gramEnd"/>
            <w:r w:rsidRPr="00AA59D1">
              <w:rPr>
                <w:bCs/>
              </w:rPr>
              <w:t xml:space="preserve"> y organización de un programa de sensibilización nacional que forme parte del plan de actividades. </w:t>
            </w:r>
          </w:p>
          <w:p w:rsidR="00B61784" w:rsidRPr="00AA59D1" w:rsidRDefault="00B61784" w:rsidP="004F096C">
            <w:pPr>
              <w:rPr>
                <w:bCs/>
              </w:rPr>
            </w:pPr>
          </w:p>
          <w:p w:rsidR="00B61784" w:rsidRPr="00AA59D1" w:rsidRDefault="00B61784" w:rsidP="004F096C">
            <w:pPr>
              <w:rPr>
                <w:bCs/>
              </w:rPr>
            </w:pPr>
            <w:r w:rsidRPr="00AA59D1">
              <w:rPr>
                <w:bCs/>
              </w:rPr>
              <w:t>15.</w:t>
            </w:r>
            <w:r w:rsidRPr="00AA59D1">
              <w:rPr>
                <w:bCs/>
              </w:rPr>
              <w:tab/>
            </w:r>
            <w:r w:rsidRPr="00AA59D1">
              <w:rPr>
                <w:bCs/>
                <w:u w:val="single"/>
              </w:rPr>
              <w:t>Evaluación externa</w:t>
            </w:r>
            <w:proofErr w:type="gramStart"/>
            <w:r w:rsidRPr="00AA59D1">
              <w:rPr>
                <w:bCs/>
              </w:rPr>
              <w:t>:  una</w:t>
            </w:r>
            <w:proofErr w:type="gramEnd"/>
            <w:r w:rsidRPr="00AA59D1">
              <w:rPr>
                <w:bCs/>
              </w:rPr>
              <w:t xml:space="preserve"> vez finalizado el proyecto, se </w:t>
            </w:r>
            <w:r w:rsidR="00B10BF9" w:rsidRPr="00AA59D1">
              <w:rPr>
                <w:bCs/>
              </w:rPr>
              <w:t xml:space="preserve">realizará una evaluación independiente de </w:t>
            </w:r>
            <w:r w:rsidRPr="00AA59D1">
              <w:rPr>
                <w:bCs/>
              </w:rPr>
              <w:t>los logros, la experiencia adquirida y la sostenibilidad.</w:t>
            </w:r>
          </w:p>
          <w:p w:rsidR="00B61784" w:rsidRPr="00AA59D1" w:rsidRDefault="00B61784" w:rsidP="004F096C">
            <w:pPr>
              <w:rPr>
                <w:bCs/>
              </w:rPr>
            </w:pPr>
          </w:p>
          <w:p w:rsidR="00B61784" w:rsidRPr="00AA59D1" w:rsidRDefault="00B61784" w:rsidP="004F096C">
            <w:pPr>
              <w:rPr>
                <w:bCs/>
                <w:u w:val="single"/>
              </w:rPr>
            </w:pPr>
            <w:r w:rsidRPr="00AA59D1">
              <w:rPr>
                <w:bCs/>
                <w:u w:val="single"/>
              </w:rPr>
              <w:t>Selección de los países menos adelantados (PMA) participantes</w:t>
            </w:r>
          </w:p>
          <w:p w:rsidR="00B61784" w:rsidRPr="00AA59D1" w:rsidRDefault="00B61784" w:rsidP="004F096C">
            <w:pPr>
              <w:ind w:left="780"/>
            </w:pPr>
          </w:p>
          <w:p w:rsidR="00B61784" w:rsidRPr="00AA59D1" w:rsidRDefault="00B61784" w:rsidP="004F096C">
            <w:pPr>
              <w:rPr>
                <w:b/>
              </w:rPr>
            </w:pPr>
            <w:r w:rsidRPr="00AA59D1">
              <w:t>En este apartado se pretende dar respuesta a las siguientes preguntas</w:t>
            </w:r>
            <w:proofErr w:type="gramStart"/>
            <w:r w:rsidRPr="00AA59D1">
              <w:t>:  ¿</w:t>
            </w:r>
            <w:proofErr w:type="gramEnd"/>
            <w:r w:rsidRPr="00AA59D1">
              <w:t xml:space="preserve">Qué países menos adelantados puedan participar en el proyecto sobre tecnologías apropiadas?  ¿Cómo debe </w:t>
            </w:r>
            <w:r w:rsidR="00B10BF9" w:rsidRPr="00AA59D1">
              <w:t>llegar</w:t>
            </w:r>
            <w:r w:rsidRPr="00AA59D1">
              <w:t xml:space="preserve"> el proyecto </w:t>
            </w:r>
            <w:r w:rsidR="00B10BF9" w:rsidRPr="00AA59D1">
              <w:t>a conocimiento d</w:t>
            </w:r>
            <w:r w:rsidRPr="00AA59D1">
              <w:t>el país menos adelantado interesado?  ¿Cómo deben expresar su interés y a qué deberán prestar atención durante la solicitud?</w:t>
            </w:r>
            <w:r w:rsidRPr="00AA59D1">
              <w:rPr>
                <w:b/>
              </w:rPr>
              <w:t xml:space="preserve"> </w:t>
            </w:r>
          </w:p>
          <w:p w:rsidR="00B61784" w:rsidRPr="00AA59D1" w:rsidRDefault="00B61784" w:rsidP="004F096C">
            <w:pPr>
              <w:ind w:left="780"/>
            </w:pPr>
          </w:p>
          <w:p w:rsidR="00B61784" w:rsidRPr="00AA59D1" w:rsidRDefault="00B61784" w:rsidP="004F096C">
            <w:pPr>
              <w:pStyle w:val="BodyText"/>
              <w:spacing w:before="60" w:after="60"/>
              <w:rPr>
                <w:rFonts w:cs="Arial"/>
                <w:i/>
                <w:szCs w:val="22"/>
                <w:u w:val="single"/>
              </w:rPr>
            </w:pPr>
            <w:r w:rsidRPr="00AA59D1">
              <w:rPr>
                <w:rFonts w:cs="Arial"/>
                <w:i/>
                <w:szCs w:val="22"/>
                <w:u w:val="single"/>
              </w:rPr>
              <w:t>Directivas</w:t>
            </w:r>
          </w:p>
          <w:p w:rsidR="00B61784" w:rsidRPr="00AA59D1" w:rsidRDefault="00B61784" w:rsidP="004F096C">
            <w:pPr>
              <w:pStyle w:val="BodyText"/>
              <w:spacing w:after="0"/>
              <w:ind w:left="567"/>
              <w:rPr>
                <w:rFonts w:cs="Arial"/>
                <w:szCs w:val="22"/>
              </w:rPr>
            </w:pPr>
          </w:p>
          <w:p w:rsidR="00B61784" w:rsidRPr="00AA59D1" w:rsidRDefault="00B10BF9" w:rsidP="005912AE">
            <w:pPr>
              <w:pStyle w:val="ONUME"/>
              <w:numPr>
                <w:ilvl w:val="0"/>
                <w:numId w:val="25"/>
              </w:numPr>
              <w:ind w:left="567" w:firstLine="0"/>
              <w:rPr>
                <w:rFonts w:cs="Arial"/>
              </w:rPr>
            </w:pPr>
            <w:r w:rsidRPr="00AA59D1">
              <w:rPr>
                <w:rFonts w:cs="Arial"/>
              </w:rPr>
              <w:t>L</w:t>
            </w:r>
            <w:r w:rsidR="00B61784" w:rsidRPr="00AA59D1">
              <w:rPr>
                <w:rFonts w:cs="Arial"/>
              </w:rPr>
              <w:t>os países menos adelantados que cumplan los criterios de selección</w:t>
            </w:r>
            <w:r w:rsidRPr="00AA59D1">
              <w:rPr>
                <w:rFonts w:cs="Arial"/>
              </w:rPr>
              <w:t xml:space="preserve"> podrán participar en el proyecto sobre tecnologías apropiadas</w:t>
            </w:r>
            <w:r w:rsidR="00B61784" w:rsidRPr="00AA59D1">
              <w:rPr>
                <w:rFonts w:cs="Arial"/>
              </w:rPr>
              <w:t xml:space="preserve">; </w:t>
            </w:r>
          </w:p>
          <w:p w:rsidR="00B61784" w:rsidRPr="00AA59D1" w:rsidRDefault="00B61784" w:rsidP="005912AE">
            <w:pPr>
              <w:pStyle w:val="ONUME"/>
              <w:numPr>
                <w:ilvl w:val="0"/>
                <w:numId w:val="25"/>
              </w:numPr>
              <w:ind w:left="567" w:firstLine="0"/>
              <w:rPr>
                <w:rFonts w:cs="Arial"/>
              </w:rPr>
            </w:pPr>
            <w:r w:rsidRPr="00AA59D1">
              <w:rPr>
                <w:rFonts w:cs="Arial"/>
              </w:rPr>
              <w:t xml:space="preserve">Los países que deseen participar deberán </w:t>
            </w:r>
            <w:r w:rsidR="00470AE7" w:rsidRPr="00AA59D1">
              <w:rPr>
                <w:rFonts w:cs="Arial"/>
              </w:rPr>
              <w:t>enviar</w:t>
            </w:r>
            <w:r w:rsidRPr="00AA59D1">
              <w:rPr>
                <w:rFonts w:cs="Arial"/>
              </w:rPr>
              <w:t xml:space="preserve"> una manifestación de interés por escrito en una carta y </w:t>
            </w:r>
            <w:r w:rsidR="006E3B0E" w:rsidRPr="00AA59D1">
              <w:rPr>
                <w:rFonts w:cs="Arial"/>
              </w:rPr>
              <w:t>rellenar</w:t>
            </w:r>
            <w:r w:rsidRPr="00AA59D1">
              <w:rPr>
                <w:rFonts w:cs="Arial"/>
              </w:rPr>
              <w:t xml:space="preserve"> las solicitudes.  Las solicitudes se presentarán en </w:t>
            </w:r>
            <w:r w:rsidR="006E3B0E" w:rsidRPr="00AA59D1">
              <w:rPr>
                <w:rFonts w:cs="Arial"/>
              </w:rPr>
              <w:t>el</w:t>
            </w:r>
            <w:r w:rsidRPr="00AA59D1">
              <w:rPr>
                <w:rFonts w:cs="Arial"/>
              </w:rPr>
              <w:t xml:space="preserve"> formulario de solicitud establecido (véase el </w:t>
            </w:r>
            <w:r w:rsidR="006E3B0E" w:rsidRPr="00AA59D1">
              <w:rPr>
                <w:rFonts w:cs="Arial"/>
              </w:rPr>
              <w:t>A</w:t>
            </w:r>
            <w:r w:rsidRPr="00AA59D1">
              <w:rPr>
                <w:rFonts w:cs="Arial"/>
              </w:rPr>
              <w:t>péndice);</w:t>
            </w:r>
          </w:p>
          <w:p w:rsidR="00B61784" w:rsidRPr="00AA59D1" w:rsidRDefault="00B61784" w:rsidP="005912AE">
            <w:pPr>
              <w:pStyle w:val="ONUME"/>
              <w:numPr>
                <w:ilvl w:val="0"/>
                <w:numId w:val="25"/>
              </w:numPr>
              <w:ind w:left="567" w:firstLine="0"/>
              <w:rPr>
                <w:rFonts w:cs="Arial"/>
              </w:rPr>
            </w:pPr>
            <w:r w:rsidRPr="00AA59D1">
              <w:rPr>
                <w:rFonts w:cs="Arial"/>
              </w:rPr>
              <w:t xml:space="preserve">La finalidad del uso del formulario de solicitud es normalizar el proceso, facilitar la solicitud a los países menos adelantados y permitir </w:t>
            </w:r>
            <w:r w:rsidR="006E3B0E" w:rsidRPr="00AA59D1">
              <w:rPr>
                <w:rFonts w:cs="Arial"/>
              </w:rPr>
              <w:t>la evaluación de las solicitudes por parte de</w:t>
            </w:r>
            <w:r w:rsidRPr="00AA59D1">
              <w:rPr>
                <w:rFonts w:cs="Arial"/>
              </w:rPr>
              <w:t>l director del proyecto;</w:t>
            </w:r>
          </w:p>
          <w:p w:rsidR="00B61784" w:rsidRPr="00AA59D1" w:rsidRDefault="00B61784" w:rsidP="005912AE">
            <w:pPr>
              <w:pStyle w:val="ONUME"/>
              <w:numPr>
                <w:ilvl w:val="0"/>
                <w:numId w:val="25"/>
              </w:numPr>
              <w:ind w:left="567" w:firstLine="0"/>
              <w:rPr>
                <w:rFonts w:cs="Arial"/>
              </w:rPr>
            </w:pPr>
            <w:r w:rsidRPr="00AA59D1">
              <w:rPr>
                <w:rFonts w:cs="Arial"/>
              </w:rPr>
              <w:t>La manifestación de interés se dirigirá al Director de la División de Países Menos Adelantados;</w:t>
            </w:r>
          </w:p>
          <w:p w:rsidR="00B61784" w:rsidRPr="00AA59D1" w:rsidRDefault="00B61784" w:rsidP="005912AE">
            <w:pPr>
              <w:pStyle w:val="ONUME"/>
              <w:numPr>
                <w:ilvl w:val="0"/>
                <w:numId w:val="25"/>
              </w:numPr>
              <w:ind w:left="567" w:firstLine="0"/>
              <w:rPr>
                <w:rFonts w:cs="Arial"/>
              </w:rPr>
            </w:pPr>
            <w:r w:rsidRPr="00AA59D1">
              <w:rPr>
                <w:rFonts w:cs="Arial"/>
              </w:rPr>
              <w:t>El formulario de solicitud estará disponible en el siti</w:t>
            </w:r>
            <w:r w:rsidR="006E3B0E" w:rsidRPr="00AA59D1">
              <w:rPr>
                <w:rFonts w:cs="Arial"/>
              </w:rPr>
              <w:t>o Web de la OMPI y la solicitud deberá presentarse en línea</w:t>
            </w:r>
            <w:r w:rsidRPr="00AA59D1">
              <w:rPr>
                <w:rFonts w:cs="Arial"/>
              </w:rPr>
              <w:t>;</w:t>
            </w:r>
          </w:p>
          <w:p w:rsidR="00B61784" w:rsidRPr="00AA59D1" w:rsidRDefault="00B61784" w:rsidP="005912AE">
            <w:pPr>
              <w:pStyle w:val="ONUME"/>
              <w:numPr>
                <w:ilvl w:val="0"/>
                <w:numId w:val="25"/>
              </w:numPr>
              <w:ind w:left="567" w:firstLine="0"/>
              <w:rPr>
                <w:rFonts w:cs="Arial"/>
              </w:rPr>
            </w:pPr>
            <w:r w:rsidRPr="00AA59D1">
              <w:rPr>
                <w:rStyle w:val="longtext"/>
                <w:rFonts w:cs="Arial"/>
              </w:rPr>
              <w:t>La solicitud deberá presentarla el coordinador de la OMPI o la oficina de contacto en los Estados miembros, por ejemplo, la oficina de propiedad intelectual</w:t>
            </w:r>
            <w:r w:rsidRPr="00AA59D1">
              <w:rPr>
                <w:rFonts w:cs="Arial"/>
              </w:rPr>
              <w:t>.</w:t>
            </w:r>
          </w:p>
          <w:p w:rsidR="00B61784" w:rsidRPr="00AA59D1" w:rsidRDefault="00B61784" w:rsidP="004F096C">
            <w:pPr>
              <w:rPr>
                <w:b/>
              </w:rPr>
            </w:pPr>
          </w:p>
          <w:p w:rsidR="00B61784" w:rsidRPr="00AA59D1" w:rsidRDefault="00B61784" w:rsidP="004F096C">
            <w:pPr>
              <w:rPr>
                <w:b/>
              </w:rPr>
            </w:pPr>
          </w:p>
          <w:p w:rsidR="00B61784" w:rsidRPr="00AA59D1" w:rsidRDefault="00B61784" w:rsidP="004F096C">
            <w:pPr>
              <w:rPr>
                <w:b/>
              </w:rPr>
            </w:pPr>
          </w:p>
          <w:p w:rsidR="00B61784" w:rsidRPr="00AA59D1" w:rsidRDefault="00B61784" w:rsidP="004F096C">
            <w:pPr>
              <w:rPr>
                <w:b/>
              </w:rPr>
            </w:pPr>
          </w:p>
          <w:p w:rsidR="00B61784" w:rsidRPr="00AA59D1" w:rsidRDefault="00B61784" w:rsidP="004F096C">
            <w:pPr>
              <w:rPr>
                <w:b/>
              </w:rPr>
            </w:pPr>
          </w:p>
          <w:p w:rsidR="00B61784" w:rsidRPr="00AA59D1" w:rsidRDefault="00B61784" w:rsidP="004F096C">
            <w:pPr>
              <w:rPr>
                <w:b/>
              </w:rPr>
            </w:pPr>
          </w:p>
          <w:p w:rsidR="006E3B0E" w:rsidRPr="00AA59D1" w:rsidRDefault="006E3B0E" w:rsidP="004F096C">
            <w:pPr>
              <w:rPr>
                <w:b/>
              </w:rPr>
            </w:pPr>
          </w:p>
          <w:p w:rsidR="006E3B0E" w:rsidRPr="00AA59D1" w:rsidRDefault="006E3B0E" w:rsidP="004F096C">
            <w:pPr>
              <w:rPr>
                <w:b/>
              </w:rPr>
            </w:pPr>
          </w:p>
          <w:p w:rsidR="00B61784" w:rsidRPr="00AA59D1" w:rsidRDefault="00B61784" w:rsidP="004F096C">
            <w:pPr>
              <w:rPr>
                <w:szCs w:val="22"/>
              </w:rPr>
            </w:pPr>
            <w:r w:rsidRPr="00AA59D1">
              <w:rPr>
                <w:szCs w:val="22"/>
              </w:rPr>
              <w:t>Se proponen los siguientes puntos de evaluación fundamentales de la solicitud:</w:t>
            </w:r>
          </w:p>
          <w:p w:rsidR="00B61784" w:rsidRPr="00AA59D1" w:rsidRDefault="00B61784" w:rsidP="004F096C">
            <w:pPr>
              <w:rPr>
                <w:b/>
              </w:rPr>
            </w:pP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
              <w:gridCol w:w="1367"/>
              <w:gridCol w:w="5100"/>
              <w:gridCol w:w="1363"/>
            </w:tblGrid>
            <w:tr w:rsidR="00B61784" w:rsidRPr="00AA59D1" w:rsidTr="00470EAC">
              <w:trPr>
                <w:trHeight w:val="450"/>
              </w:trPr>
              <w:tc>
                <w:tcPr>
                  <w:tcW w:w="8335" w:type="dxa"/>
                  <w:gridSpan w:val="4"/>
                  <w:tcBorders>
                    <w:top w:val="single" w:sz="4" w:space="0" w:color="auto"/>
                    <w:left w:val="single" w:sz="4" w:space="0" w:color="auto"/>
                    <w:bottom w:val="single" w:sz="4" w:space="0" w:color="auto"/>
                    <w:right w:val="single" w:sz="4" w:space="0" w:color="auto"/>
                  </w:tcBorders>
                </w:tcPr>
                <w:p w:rsidR="00B61784" w:rsidRPr="00AA59D1" w:rsidRDefault="00B61784" w:rsidP="004F096C">
                  <w:pPr>
                    <w:pStyle w:val="BodyText"/>
                    <w:spacing w:before="120"/>
                    <w:ind w:left="547"/>
                    <w:jc w:val="center"/>
                    <w:rPr>
                      <w:rFonts w:cs="Arial"/>
                      <w:b/>
                      <w:sz w:val="20"/>
                    </w:rPr>
                  </w:pPr>
                  <w:r w:rsidRPr="00AA59D1">
                    <w:rPr>
                      <w:rFonts w:cs="Arial"/>
                      <w:b/>
                      <w:sz w:val="20"/>
                    </w:rPr>
                    <w:t>Guía sobre los criterios de selección</w:t>
                  </w:r>
                </w:p>
              </w:tc>
            </w:tr>
            <w:tr w:rsidR="00B61784" w:rsidRPr="00AA59D1" w:rsidTr="00565423">
              <w:trPr>
                <w:trHeight w:val="478"/>
              </w:trPr>
              <w:tc>
                <w:tcPr>
                  <w:tcW w:w="505" w:type="dxa"/>
                  <w:tcBorders>
                    <w:top w:val="single" w:sz="4" w:space="0" w:color="auto"/>
                    <w:left w:val="single" w:sz="4" w:space="0" w:color="auto"/>
                    <w:bottom w:val="single" w:sz="4" w:space="0" w:color="auto"/>
                    <w:right w:val="single" w:sz="4" w:space="0" w:color="auto"/>
                  </w:tcBorders>
                </w:tcPr>
                <w:p w:rsidR="00B61784" w:rsidRPr="00AA59D1" w:rsidRDefault="00B61784" w:rsidP="004F096C">
                  <w:pPr>
                    <w:pStyle w:val="BodyText"/>
                    <w:rPr>
                      <w:rFonts w:cs="Arial"/>
                      <w:b/>
                      <w:sz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spacing w:after="0"/>
                    <w:jc w:val="center"/>
                    <w:rPr>
                      <w:rFonts w:cs="Arial"/>
                      <w:b/>
                      <w:sz w:val="20"/>
                    </w:rPr>
                  </w:pPr>
                  <w:r w:rsidRPr="00AA59D1">
                    <w:rPr>
                      <w:rFonts w:cs="Arial"/>
                      <w:b/>
                      <w:sz w:val="20"/>
                    </w:rPr>
                    <w:t>Criterios</w:t>
                  </w:r>
                </w:p>
              </w:tc>
              <w:tc>
                <w:tcPr>
                  <w:tcW w:w="5100"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spacing w:after="0"/>
                    <w:jc w:val="center"/>
                    <w:rPr>
                      <w:rFonts w:cs="Arial"/>
                      <w:b/>
                      <w:sz w:val="20"/>
                    </w:rPr>
                  </w:pPr>
                  <w:r w:rsidRPr="00AA59D1">
                    <w:rPr>
                      <w:rFonts w:cs="Arial"/>
                      <w:b/>
                      <w:sz w:val="20"/>
                    </w:rPr>
                    <w:t>Indicadores de evaluación</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spacing w:after="0"/>
                    <w:jc w:val="center"/>
                    <w:rPr>
                      <w:rFonts w:cs="Arial"/>
                      <w:b/>
                      <w:sz w:val="20"/>
                    </w:rPr>
                  </w:pPr>
                  <w:r w:rsidRPr="00AA59D1">
                    <w:rPr>
                      <w:rFonts w:cs="Arial"/>
                      <w:b/>
                      <w:sz w:val="20"/>
                    </w:rPr>
                    <w:t>Puntuación máxima</w:t>
                  </w:r>
                </w:p>
              </w:tc>
            </w:tr>
            <w:tr w:rsidR="00B61784" w:rsidRPr="00AA59D1" w:rsidTr="00565423">
              <w:trPr>
                <w:trHeight w:val="1119"/>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1</w:t>
                  </w: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sz w:val="20"/>
                    </w:rPr>
                  </w:pPr>
                  <w:r w:rsidRPr="00AA59D1">
                    <w:rPr>
                      <w:rFonts w:cs="Arial"/>
                      <w:sz w:val="20"/>
                    </w:rPr>
                    <w:t>Ámbitos de necesidades</w:t>
                  </w:r>
                </w:p>
              </w:tc>
              <w:tc>
                <w:tcPr>
                  <w:tcW w:w="5100"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6E3B0E">
                  <w:pPr>
                    <w:pStyle w:val="BodyText"/>
                    <w:spacing w:before="60"/>
                    <w:rPr>
                      <w:rFonts w:cs="Arial"/>
                      <w:sz w:val="20"/>
                    </w:rPr>
                  </w:pPr>
                  <w:r w:rsidRPr="00AA59D1">
                    <w:rPr>
                      <w:rFonts w:cs="Arial"/>
                      <w:sz w:val="20"/>
                    </w:rPr>
                    <w:t xml:space="preserve">Se propone que los solicitantes indiquen </w:t>
                  </w:r>
                  <w:r w:rsidR="006E3B0E" w:rsidRPr="00AA59D1">
                    <w:rPr>
                      <w:rFonts w:cs="Arial"/>
                      <w:sz w:val="20"/>
                    </w:rPr>
                    <w:t>máximo</w:t>
                  </w:r>
                  <w:r w:rsidRPr="00AA59D1">
                    <w:rPr>
                      <w:rFonts w:cs="Arial"/>
                      <w:sz w:val="20"/>
                    </w:rPr>
                    <w:t xml:space="preserve"> cinco ámbitos de necesidades.  En esta etapa de la solicitud, lo que se requiere es describir claramente cada proyecto, indicando el nombre del proyecto, el problema del que se ocupa</w:t>
                  </w:r>
                  <w:r w:rsidR="006E3B0E" w:rsidRPr="00AA59D1">
                    <w:rPr>
                      <w:rFonts w:cs="Arial"/>
                      <w:sz w:val="20"/>
                    </w:rPr>
                    <w:t>rá</w:t>
                  </w:r>
                  <w:r w:rsidRPr="00AA59D1">
                    <w:rPr>
                      <w:rFonts w:cs="Arial"/>
                      <w:sz w:val="20"/>
                    </w:rPr>
                    <w:t xml:space="preserve"> y los beneficiarios</w:t>
                  </w:r>
                  <w:r w:rsidR="00AA46FE">
                    <w:rPr>
                      <w:rFonts w:cs="Arial"/>
                      <w:sz w:val="20"/>
                    </w:rPr>
                    <w:t xml:space="preserve"> potenciales</w:t>
                  </w:r>
                  <w:r w:rsidRPr="00AA59D1">
                    <w:rPr>
                      <w:rFonts w:cs="Arial"/>
                      <w:sz w:val="20"/>
                    </w:rPr>
                    <w:t>.</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20</w:t>
                  </w:r>
                </w:p>
              </w:tc>
            </w:tr>
            <w:tr w:rsidR="00B61784" w:rsidRPr="00AA59D1" w:rsidTr="00565423">
              <w:trPr>
                <w:trHeight w:val="1133"/>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2</w:t>
                  </w: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sz w:val="20"/>
                    </w:rPr>
                  </w:pPr>
                  <w:r w:rsidRPr="00AA59D1">
                    <w:rPr>
                      <w:rFonts w:cs="Arial"/>
                      <w:sz w:val="20"/>
                    </w:rPr>
                    <w:t>Pertinencia</w:t>
                  </w:r>
                </w:p>
              </w:tc>
              <w:tc>
                <w:tcPr>
                  <w:tcW w:w="5100" w:type="dxa"/>
                  <w:tcBorders>
                    <w:top w:val="single" w:sz="4" w:space="0" w:color="auto"/>
                    <w:left w:val="single" w:sz="4" w:space="0" w:color="auto"/>
                    <w:bottom w:val="single" w:sz="4" w:space="0" w:color="auto"/>
                    <w:right w:val="single" w:sz="4" w:space="0" w:color="auto"/>
                  </w:tcBorders>
                </w:tcPr>
                <w:p w:rsidR="00B61784" w:rsidRPr="00AA59D1" w:rsidRDefault="00B61784" w:rsidP="004F096C">
                  <w:pPr>
                    <w:pStyle w:val="BodyText"/>
                    <w:spacing w:before="60"/>
                    <w:rPr>
                      <w:rFonts w:cs="Arial"/>
                      <w:sz w:val="20"/>
                    </w:rPr>
                  </w:pPr>
                  <w:r w:rsidRPr="00AA59D1">
                    <w:rPr>
                      <w:rFonts w:cs="Arial"/>
                      <w:sz w:val="20"/>
                    </w:rPr>
                    <w:t>Vinculación estrecha del proyecto propuesto con la agenda nacional para el desarrollo.  Una prueba de ello es la mención del proyecto en una política o estrategia nacional o en políticas o estrategias sectoriales.</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20</w:t>
                  </w:r>
                </w:p>
              </w:tc>
            </w:tr>
            <w:tr w:rsidR="00B61784" w:rsidRPr="00AA59D1" w:rsidTr="00565423">
              <w:trPr>
                <w:trHeight w:val="1119"/>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3</w:t>
                  </w: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sz w:val="20"/>
                    </w:rPr>
                  </w:pPr>
                  <w:r w:rsidRPr="00AA59D1">
                    <w:rPr>
                      <w:rFonts w:cs="Arial"/>
                      <w:sz w:val="20"/>
                    </w:rPr>
                    <w:t>Centro de coordinación</w:t>
                  </w:r>
                </w:p>
              </w:tc>
              <w:tc>
                <w:tcPr>
                  <w:tcW w:w="5100" w:type="dxa"/>
                  <w:tcBorders>
                    <w:top w:val="single" w:sz="4" w:space="0" w:color="auto"/>
                    <w:left w:val="single" w:sz="4" w:space="0" w:color="auto"/>
                    <w:bottom w:val="single" w:sz="4" w:space="0" w:color="auto"/>
                    <w:right w:val="single" w:sz="4" w:space="0" w:color="auto"/>
                  </w:tcBorders>
                </w:tcPr>
                <w:p w:rsidR="00B61784" w:rsidRPr="00AA59D1" w:rsidRDefault="00D748EE" w:rsidP="00D748EE">
                  <w:pPr>
                    <w:pStyle w:val="BodyText"/>
                    <w:spacing w:before="60"/>
                    <w:rPr>
                      <w:rFonts w:cs="Arial"/>
                      <w:sz w:val="20"/>
                    </w:rPr>
                  </w:pPr>
                  <w:r w:rsidRPr="00AA59D1">
                    <w:rPr>
                      <w:rFonts w:cs="Arial"/>
                      <w:sz w:val="20"/>
                    </w:rPr>
                    <w:t>La c</w:t>
                  </w:r>
                  <w:r w:rsidR="00B61784" w:rsidRPr="00AA59D1">
                    <w:rPr>
                      <w:rFonts w:cs="Arial"/>
                      <w:sz w:val="20"/>
                    </w:rPr>
                    <w:t xml:space="preserve">lara indicación del ministerio o departamento que se encargará de supervisar la ejecución del proyecto.  La falta de un coordinador </w:t>
                  </w:r>
                  <w:r w:rsidR="006E3B0E" w:rsidRPr="00AA59D1">
                    <w:rPr>
                      <w:rFonts w:cs="Arial"/>
                      <w:sz w:val="20"/>
                    </w:rPr>
                    <w:t xml:space="preserve">claramente designado </w:t>
                  </w:r>
                  <w:r w:rsidR="00B61784" w:rsidRPr="00AA59D1">
                    <w:rPr>
                      <w:rFonts w:cs="Arial"/>
                      <w:sz w:val="20"/>
                    </w:rPr>
                    <w:t>es uno de los riesgos que se determinaron en la primera fase de este proyecto.</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15</w:t>
                  </w:r>
                </w:p>
              </w:tc>
            </w:tr>
            <w:tr w:rsidR="00B61784" w:rsidRPr="00AA59D1" w:rsidTr="00565423">
              <w:trPr>
                <w:trHeight w:val="873"/>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4</w:t>
                  </w: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sz w:val="20"/>
                    </w:rPr>
                  </w:pPr>
                  <w:r w:rsidRPr="00AA59D1">
                    <w:rPr>
                      <w:rFonts w:cs="Arial"/>
                      <w:sz w:val="20"/>
                    </w:rPr>
                    <w:t>Expertos</w:t>
                  </w:r>
                </w:p>
              </w:tc>
              <w:tc>
                <w:tcPr>
                  <w:tcW w:w="5100" w:type="dxa"/>
                  <w:tcBorders>
                    <w:top w:val="single" w:sz="4" w:space="0" w:color="auto"/>
                    <w:left w:val="single" w:sz="4" w:space="0" w:color="auto"/>
                    <w:bottom w:val="single" w:sz="4" w:space="0" w:color="auto"/>
                    <w:right w:val="single" w:sz="4" w:space="0" w:color="auto"/>
                  </w:tcBorders>
                </w:tcPr>
                <w:p w:rsidR="00B61784" w:rsidRPr="00AA59D1" w:rsidRDefault="00B61784" w:rsidP="005516A3">
                  <w:pPr>
                    <w:pStyle w:val="BodyText"/>
                    <w:spacing w:before="60"/>
                    <w:rPr>
                      <w:rFonts w:cs="Arial"/>
                      <w:sz w:val="20"/>
                    </w:rPr>
                  </w:pPr>
                  <w:r w:rsidRPr="00AA59D1">
                    <w:rPr>
                      <w:rFonts w:cs="Arial"/>
                      <w:sz w:val="20"/>
                    </w:rPr>
                    <w:t xml:space="preserve">La </w:t>
                  </w:r>
                  <w:r w:rsidR="005516A3" w:rsidRPr="00AA59D1">
                    <w:rPr>
                      <w:rFonts w:cs="Arial"/>
                      <w:sz w:val="20"/>
                    </w:rPr>
                    <w:t xml:space="preserve">indicación </w:t>
                  </w:r>
                  <w:r w:rsidRPr="00AA59D1">
                    <w:rPr>
                      <w:rFonts w:cs="Arial"/>
                      <w:sz w:val="20"/>
                    </w:rPr>
                    <w:t xml:space="preserve">de </w:t>
                  </w:r>
                  <w:r w:rsidR="00FA53B3">
                    <w:rPr>
                      <w:rFonts w:cs="Arial"/>
                      <w:sz w:val="20"/>
                    </w:rPr>
                    <w:t>sectores interesados</w:t>
                  </w:r>
                  <w:r w:rsidRPr="00AA59D1">
                    <w:rPr>
                      <w:rFonts w:cs="Arial"/>
                      <w:sz w:val="20"/>
                    </w:rPr>
                    <w:t xml:space="preserve"> que trabajen en </w:t>
                  </w:r>
                  <w:r w:rsidR="005516A3" w:rsidRPr="00AA59D1">
                    <w:rPr>
                      <w:rFonts w:cs="Arial"/>
                      <w:sz w:val="20"/>
                    </w:rPr>
                    <w:t>esferas</w:t>
                  </w:r>
                  <w:r w:rsidRPr="00AA59D1">
                    <w:rPr>
                      <w:rFonts w:cs="Arial"/>
                      <w:sz w:val="20"/>
                    </w:rPr>
                    <w:t xml:space="preserve"> similares servirá de cantera para seleccionar </w:t>
                  </w:r>
                  <w:r w:rsidR="005516A3" w:rsidRPr="00AA59D1">
                    <w:rPr>
                      <w:rFonts w:cs="Arial"/>
                      <w:sz w:val="20"/>
                    </w:rPr>
                    <w:t xml:space="preserve">a </w:t>
                  </w:r>
                  <w:r w:rsidRPr="00AA59D1">
                    <w:rPr>
                      <w:rFonts w:cs="Arial"/>
                      <w:sz w:val="20"/>
                    </w:rPr>
                    <w:t>los miembros del grupo de expertos nacionales.</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10</w:t>
                  </w:r>
                </w:p>
              </w:tc>
            </w:tr>
            <w:tr w:rsidR="00B61784" w:rsidRPr="00AA59D1" w:rsidTr="00565423">
              <w:trPr>
                <w:trHeight w:val="887"/>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5</w:t>
                  </w: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sz w:val="20"/>
                    </w:rPr>
                  </w:pPr>
                  <w:r w:rsidRPr="00AA59D1">
                    <w:rPr>
                      <w:rFonts w:cs="Arial"/>
                      <w:sz w:val="20"/>
                    </w:rPr>
                    <w:t>Presupuesto</w:t>
                  </w:r>
                </w:p>
              </w:tc>
              <w:tc>
                <w:tcPr>
                  <w:tcW w:w="5100" w:type="dxa"/>
                  <w:tcBorders>
                    <w:top w:val="single" w:sz="4" w:space="0" w:color="auto"/>
                    <w:left w:val="single" w:sz="4" w:space="0" w:color="auto"/>
                    <w:bottom w:val="single" w:sz="4" w:space="0" w:color="auto"/>
                    <w:right w:val="single" w:sz="4" w:space="0" w:color="auto"/>
                  </w:tcBorders>
                </w:tcPr>
                <w:p w:rsidR="00B61784" w:rsidRPr="00AA59D1" w:rsidRDefault="00B61784" w:rsidP="005516A3">
                  <w:pPr>
                    <w:pStyle w:val="BodyText"/>
                    <w:spacing w:before="60"/>
                    <w:rPr>
                      <w:rFonts w:cs="Arial"/>
                      <w:sz w:val="20"/>
                    </w:rPr>
                  </w:pPr>
                  <w:r w:rsidRPr="00AA59D1">
                    <w:rPr>
                      <w:rFonts w:cs="Arial"/>
                      <w:sz w:val="20"/>
                    </w:rPr>
                    <w:t xml:space="preserve">La </w:t>
                  </w:r>
                  <w:r w:rsidR="005516A3" w:rsidRPr="00AA59D1">
                    <w:rPr>
                      <w:rFonts w:cs="Arial"/>
                      <w:sz w:val="20"/>
                    </w:rPr>
                    <w:t xml:space="preserve">asignación </w:t>
                  </w:r>
                  <w:r w:rsidRPr="00AA59D1">
                    <w:rPr>
                      <w:rFonts w:cs="Arial"/>
                      <w:sz w:val="20"/>
                    </w:rPr>
                    <w:t>de un presupuesto para la ejecución del proyecto es un argumento sólido de la seriedad con que el gobierno se toma el proyecto.</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20</w:t>
                  </w:r>
                </w:p>
              </w:tc>
            </w:tr>
            <w:tr w:rsidR="00B61784" w:rsidRPr="00AA59D1" w:rsidTr="00565423">
              <w:trPr>
                <w:trHeight w:val="641"/>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6</w:t>
                  </w: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sz w:val="20"/>
                    </w:rPr>
                  </w:pPr>
                  <w:r w:rsidRPr="00AA59D1">
                    <w:rPr>
                      <w:rFonts w:cs="Arial"/>
                      <w:sz w:val="20"/>
                    </w:rPr>
                    <w:t>Oportunidad</w:t>
                  </w:r>
                </w:p>
              </w:tc>
              <w:tc>
                <w:tcPr>
                  <w:tcW w:w="5100" w:type="dxa"/>
                  <w:tcBorders>
                    <w:top w:val="single" w:sz="4" w:space="0" w:color="auto"/>
                    <w:left w:val="single" w:sz="4" w:space="0" w:color="auto"/>
                    <w:bottom w:val="single" w:sz="4" w:space="0" w:color="auto"/>
                    <w:right w:val="single" w:sz="4" w:space="0" w:color="auto"/>
                  </w:tcBorders>
                </w:tcPr>
                <w:p w:rsidR="00B61784" w:rsidRPr="00AA59D1" w:rsidRDefault="00B61784" w:rsidP="006E3B0E">
                  <w:pPr>
                    <w:pStyle w:val="BodyText"/>
                    <w:spacing w:before="60"/>
                    <w:rPr>
                      <w:rFonts w:cs="Arial"/>
                      <w:sz w:val="20"/>
                    </w:rPr>
                  </w:pPr>
                  <w:r w:rsidRPr="00AA59D1">
                    <w:rPr>
                      <w:rFonts w:cs="Arial"/>
                      <w:sz w:val="20"/>
                    </w:rPr>
                    <w:t xml:space="preserve">La </w:t>
                  </w:r>
                  <w:r w:rsidR="006E3B0E" w:rsidRPr="00AA59D1">
                    <w:rPr>
                      <w:rFonts w:cs="Arial"/>
                      <w:sz w:val="20"/>
                    </w:rPr>
                    <w:t>indicación</w:t>
                  </w:r>
                  <w:r w:rsidRPr="00AA59D1">
                    <w:rPr>
                      <w:rFonts w:cs="Arial"/>
                      <w:sz w:val="20"/>
                    </w:rPr>
                    <w:t xml:space="preserve"> de un calendario de ejecución </w:t>
                  </w:r>
                  <w:r w:rsidR="006E3B0E" w:rsidRPr="00AA59D1">
                    <w:rPr>
                      <w:rFonts w:cs="Arial"/>
                      <w:sz w:val="20"/>
                    </w:rPr>
                    <w:t xml:space="preserve">denota </w:t>
                  </w:r>
                  <w:r w:rsidRPr="00AA59D1">
                    <w:rPr>
                      <w:rFonts w:cs="Arial"/>
                      <w:sz w:val="20"/>
                    </w:rPr>
                    <w:t>la urgencia que se otorga al proyecto.</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10</w:t>
                  </w:r>
                </w:p>
              </w:tc>
            </w:tr>
            <w:tr w:rsidR="00B61784" w:rsidRPr="00AA59D1" w:rsidTr="00565423">
              <w:trPr>
                <w:trHeight w:val="873"/>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7</w:t>
                  </w: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sz w:val="20"/>
                    </w:rPr>
                  </w:pPr>
                  <w:r w:rsidRPr="00AA59D1">
                    <w:rPr>
                      <w:rFonts w:cs="Arial"/>
                      <w:sz w:val="20"/>
                    </w:rPr>
                    <w:t>Dotación de personal</w:t>
                  </w:r>
                </w:p>
              </w:tc>
              <w:tc>
                <w:tcPr>
                  <w:tcW w:w="5100" w:type="dxa"/>
                  <w:tcBorders>
                    <w:top w:val="single" w:sz="4" w:space="0" w:color="auto"/>
                    <w:left w:val="single" w:sz="4" w:space="0" w:color="auto"/>
                    <w:bottom w:val="single" w:sz="4" w:space="0" w:color="auto"/>
                    <w:right w:val="single" w:sz="4" w:space="0" w:color="auto"/>
                  </w:tcBorders>
                </w:tcPr>
                <w:p w:rsidR="00B61784" w:rsidRPr="00AA59D1" w:rsidRDefault="00B61784" w:rsidP="006E3B0E">
                  <w:pPr>
                    <w:pStyle w:val="BodyText"/>
                    <w:spacing w:before="60"/>
                    <w:rPr>
                      <w:rFonts w:cs="Arial"/>
                      <w:sz w:val="20"/>
                    </w:rPr>
                  </w:pPr>
                  <w:r w:rsidRPr="00AA59D1">
                    <w:rPr>
                      <w:rFonts w:cs="Arial"/>
                      <w:sz w:val="20"/>
                    </w:rPr>
                    <w:t xml:space="preserve">La </w:t>
                  </w:r>
                  <w:r w:rsidR="006E3B0E" w:rsidRPr="00AA59D1">
                    <w:rPr>
                      <w:rFonts w:cs="Arial"/>
                      <w:sz w:val="20"/>
                    </w:rPr>
                    <w:t>indicación</w:t>
                  </w:r>
                  <w:r w:rsidRPr="00AA59D1">
                    <w:rPr>
                      <w:rFonts w:cs="Arial"/>
                      <w:sz w:val="20"/>
                    </w:rPr>
                    <w:t xml:space="preserve"> de</w:t>
                  </w:r>
                  <w:r w:rsidR="006E3B0E" w:rsidRPr="00AA59D1">
                    <w:rPr>
                      <w:rFonts w:cs="Arial"/>
                      <w:sz w:val="20"/>
                    </w:rPr>
                    <w:t>l</w:t>
                  </w:r>
                  <w:r w:rsidRPr="00AA59D1">
                    <w:rPr>
                      <w:rFonts w:cs="Arial"/>
                      <w:sz w:val="20"/>
                    </w:rPr>
                    <w:t xml:space="preserve"> posible personal dedicado al proyecto es importante para la creación de la secretaría que supervisará la ejecución del proyecto.</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sz w:val="20"/>
                    </w:rPr>
                  </w:pPr>
                  <w:r w:rsidRPr="00AA59D1">
                    <w:rPr>
                      <w:rFonts w:cs="Arial"/>
                      <w:sz w:val="20"/>
                    </w:rPr>
                    <w:t>5</w:t>
                  </w:r>
                </w:p>
              </w:tc>
            </w:tr>
            <w:tr w:rsidR="00B61784" w:rsidRPr="00AA59D1" w:rsidTr="00565423">
              <w:trPr>
                <w:trHeight w:val="464"/>
              </w:trPr>
              <w:tc>
                <w:tcPr>
                  <w:tcW w:w="505"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jc w:val="center"/>
                    <w:rPr>
                      <w:rFonts w:cs="Arial"/>
                      <w:b/>
                      <w:sz w:val="20"/>
                    </w:rPr>
                  </w:pPr>
                </w:p>
              </w:tc>
              <w:tc>
                <w:tcPr>
                  <w:tcW w:w="1367"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rPr>
                      <w:rFonts w:cs="Arial"/>
                      <w:b/>
                      <w:sz w:val="20"/>
                    </w:rPr>
                  </w:pPr>
                </w:p>
              </w:tc>
              <w:tc>
                <w:tcPr>
                  <w:tcW w:w="5100"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spacing w:before="120"/>
                    <w:rPr>
                      <w:rFonts w:cs="Arial"/>
                      <w:b/>
                      <w:sz w:val="20"/>
                    </w:rPr>
                  </w:pPr>
                  <w:r w:rsidRPr="00AA59D1">
                    <w:rPr>
                      <w:rFonts w:cs="Arial"/>
                      <w:b/>
                      <w:sz w:val="20"/>
                    </w:rPr>
                    <w:t>Total</w:t>
                  </w:r>
                </w:p>
              </w:tc>
              <w:tc>
                <w:tcPr>
                  <w:tcW w:w="1363" w:type="dxa"/>
                  <w:tcBorders>
                    <w:top w:val="single" w:sz="4" w:space="0" w:color="auto"/>
                    <w:left w:val="single" w:sz="4" w:space="0" w:color="auto"/>
                    <w:bottom w:val="single" w:sz="4" w:space="0" w:color="auto"/>
                    <w:right w:val="single" w:sz="4" w:space="0" w:color="auto"/>
                  </w:tcBorders>
                  <w:vAlign w:val="center"/>
                </w:tcPr>
                <w:p w:rsidR="00B61784" w:rsidRPr="00AA59D1" w:rsidRDefault="00B61784" w:rsidP="004F096C">
                  <w:pPr>
                    <w:pStyle w:val="BodyText"/>
                    <w:spacing w:before="120"/>
                    <w:jc w:val="center"/>
                    <w:rPr>
                      <w:rFonts w:cs="Arial"/>
                      <w:b/>
                      <w:sz w:val="20"/>
                    </w:rPr>
                  </w:pPr>
                  <w:r w:rsidRPr="00AA59D1">
                    <w:rPr>
                      <w:rFonts w:cs="Arial"/>
                      <w:b/>
                      <w:sz w:val="20"/>
                    </w:rPr>
                    <w:t>100</w:t>
                  </w:r>
                </w:p>
              </w:tc>
            </w:tr>
          </w:tbl>
          <w:p w:rsidR="00B61784" w:rsidRPr="00AA59D1" w:rsidRDefault="00B61784" w:rsidP="004F096C">
            <w:pPr>
              <w:rPr>
                <w:b/>
              </w:rPr>
            </w:pPr>
          </w:p>
          <w:p w:rsidR="00B61784" w:rsidRPr="00AA59D1" w:rsidRDefault="00B61784" w:rsidP="004F096C">
            <w:pPr>
              <w:rPr>
                <w:bCs/>
                <w:u w:val="single"/>
              </w:rPr>
            </w:pPr>
          </w:p>
          <w:p w:rsidR="00B61784" w:rsidRPr="00AA59D1" w:rsidRDefault="00B61784" w:rsidP="004F096C">
            <w:pPr>
              <w:rPr>
                <w:bCs/>
                <w:u w:val="single"/>
              </w:rPr>
            </w:pPr>
            <w:r w:rsidRPr="00AA59D1">
              <w:rPr>
                <w:bCs/>
                <w:u w:val="single"/>
              </w:rPr>
              <w:t>Acuerdo de asociación</w:t>
            </w:r>
          </w:p>
          <w:p w:rsidR="00B61784" w:rsidRPr="00AA59D1" w:rsidRDefault="00B61784" w:rsidP="004F096C"/>
          <w:p w:rsidR="00B61784" w:rsidRPr="00AA59D1" w:rsidRDefault="00B61784" w:rsidP="004F096C">
            <w:pPr>
              <w:pStyle w:val="BodyText"/>
              <w:spacing w:after="0"/>
              <w:rPr>
                <w:rFonts w:cs="Arial"/>
                <w:i/>
                <w:szCs w:val="22"/>
                <w:u w:val="single"/>
              </w:rPr>
            </w:pPr>
            <w:r w:rsidRPr="00AA59D1">
              <w:rPr>
                <w:rFonts w:cs="Arial"/>
                <w:i/>
                <w:szCs w:val="22"/>
                <w:u w:val="single"/>
              </w:rPr>
              <w:t>Directivas</w:t>
            </w:r>
          </w:p>
          <w:p w:rsidR="00B61784" w:rsidRPr="00AA59D1" w:rsidRDefault="00B61784" w:rsidP="004F096C">
            <w:pPr>
              <w:rPr>
                <w:szCs w:val="22"/>
              </w:rPr>
            </w:pPr>
          </w:p>
          <w:p w:rsidR="00B61784" w:rsidRPr="00AA59D1" w:rsidRDefault="00B61784" w:rsidP="004F096C">
            <w:pPr>
              <w:rPr>
                <w:szCs w:val="22"/>
              </w:rPr>
            </w:pPr>
            <w:r w:rsidRPr="00AA59D1">
              <w:rPr>
                <w:szCs w:val="22"/>
              </w:rPr>
              <w:t>Antes del inicio del proyecto, los países seleccionados firmarán un acuerdo de asociación con la OMPI.  En el acuerdo de asociación se definirán claramente las obligaciones de cada una de las partes, así como las expectativas.</w:t>
            </w:r>
          </w:p>
          <w:p w:rsidR="00B61784" w:rsidRPr="00AA59D1" w:rsidRDefault="00B61784" w:rsidP="004F096C">
            <w:pPr>
              <w:rPr>
                <w:szCs w:val="22"/>
              </w:rPr>
            </w:pPr>
          </w:p>
          <w:p w:rsidR="00B61784" w:rsidRPr="00AA59D1" w:rsidRDefault="00B61784" w:rsidP="004F096C">
            <w:pPr>
              <w:rPr>
                <w:szCs w:val="22"/>
              </w:rPr>
            </w:pPr>
          </w:p>
          <w:p w:rsidR="00B61784" w:rsidRPr="00AA59D1" w:rsidRDefault="00B61784" w:rsidP="004F096C">
            <w:pPr>
              <w:rPr>
                <w:szCs w:val="22"/>
              </w:rPr>
            </w:pPr>
          </w:p>
          <w:p w:rsidR="00D24C14" w:rsidRPr="00AA59D1" w:rsidRDefault="00D24C14" w:rsidP="004F096C">
            <w:pPr>
              <w:pStyle w:val="BodyText"/>
              <w:keepNext/>
              <w:keepLines/>
              <w:spacing w:after="0"/>
              <w:rPr>
                <w:rFonts w:cs="Arial"/>
                <w:i/>
                <w:szCs w:val="22"/>
                <w:u w:val="single"/>
              </w:rPr>
            </w:pPr>
          </w:p>
          <w:p w:rsidR="00D24C14" w:rsidRPr="00AA59D1" w:rsidRDefault="00D24C14" w:rsidP="004F096C">
            <w:pPr>
              <w:pStyle w:val="BodyText"/>
              <w:keepNext/>
              <w:keepLines/>
              <w:spacing w:after="0"/>
              <w:rPr>
                <w:rFonts w:cs="Arial"/>
                <w:i/>
                <w:szCs w:val="22"/>
                <w:u w:val="single"/>
              </w:rPr>
            </w:pPr>
          </w:p>
          <w:p w:rsidR="00D24C14" w:rsidRPr="00AA59D1" w:rsidRDefault="00D24C14" w:rsidP="004F096C">
            <w:pPr>
              <w:pStyle w:val="BodyText"/>
              <w:keepNext/>
              <w:keepLines/>
              <w:spacing w:after="0"/>
              <w:rPr>
                <w:rFonts w:cs="Arial"/>
                <w:i/>
                <w:szCs w:val="22"/>
                <w:u w:val="single"/>
              </w:rPr>
            </w:pPr>
          </w:p>
          <w:p w:rsidR="00D24C14" w:rsidRPr="00AA59D1" w:rsidRDefault="00D24C14" w:rsidP="004F096C">
            <w:pPr>
              <w:pStyle w:val="BodyText"/>
              <w:keepNext/>
              <w:keepLines/>
              <w:spacing w:after="0"/>
              <w:rPr>
                <w:rFonts w:cs="Arial"/>
                <w:i/>
                <w:szCs w:val="22"/>
                <w:u w:val="single"/>
              </w:rPr>
            </w:pPr>
          </w:p>
          <w:p w:rsidR="00B61784" w:rsidRPr="00AA59D1" w:rsidRDefault="00D24C14" w:rsidP="004F096C">
            <w:pPr>
              <w:pStyle w:val="BodyText"/>
              <w:keepNext/>
              <w:keepLines/>
              <w:spacing w:after="0"/>
              <w:rPr>
                <w:rFonts w:cs="Arial"/>
                <w:i/>
                <w:szCs w:val="22"/>
                <w:u w:val="single"/>
              </w:rPr>
            </w:pPr>
            <w:r w:rsidRPr="00AA59D1">
              <w:rPr>
                <w:rFonts w:cs="Arial"/>
                <w:i/>
                <w:szCs w:val="22"/>
                <w:u w:val="single"/>
              </w:rPr>
              <w:t>O</w:t>
            </w:r>
            <w:r w:rsidR="00B61784" w:rsidRPr="00AA59D1">
              <w:rPr>
                <w:rFonts w:cs="Arial"/>
                <w:i/>
                <w:szCs w:val="22"/>
                <w:u w:val="single"/>
              </w:rPr>
              <w:t>bligaciones de la OMPI propuestas</w:t>
            </w:r>
          </w:p>
          <w:p w:rsidR="00B61784" w:rsidRPr="00AA59D1" w:rsidRDefault="00B61784" w:rsidP="004F096C">
            <w:pPr>
              <w:pStyle w:val="BodyText"/>
              <w:keepNext/>
              <w:keepLines/>
              <w:spacing w:after="0"/>
              <w:rPr>
                <w:rFonts w:cs="Arial"/>
                <w:szCs w:val="22"/>
              </w:rPr>
            </w:pPr>
          </w:p>
          <w:p w:rsidR="00B61784" w:rsidRPr="00AA59D1" w:rsidRDefault="00B61784" w:rsidP="004F096C">
            <w:pPr>
              <w:keepNext/>
              <w:keepLines/>
              <w:rPr>
                <w:szCs w:val="22"/>
              </w:rPr>
            </w:pPr>
            <w:r w:rsidRPr="00AA59D1">
              <w:rPr>
                <w:szCs w:val="22"/>
              </w:rPr>
              <w:t>En el presente proyecto sobre tecnologías apropiadas, las obligaciones de la OMPI serán las siguientes:</w:t>
            </w:r>
          </w:p>
          <w:p w:rsidR="00B61784" w:rsidRPr="00AA59D1" w:rsidRDefault="00B61784" w:rsidP="004F096C">
            <w:pPr>
              <w:pStyle w:val="BodyText"/>
              <w:spacing w:after="0"/>
              <w:ind w:left="720"/>
              <w:rPr>
                <w:rFonts w:cs="Arial"/>
                <w:szCs w:val="22"/>
              </w:rPr>
            </w:pPr>
          </w:p>
          <w:p w:rsidR="00B61784" w:rsidRPr="00AA59D1" w:rsidRDefault="00B61784" w:rsidP="005912AE">
            <w:pPr>
              <w:pStyle w:val="ONUME"/>
              <w:numPr>
                <w:ilvl w:val="0"/>
                <w:numId w:val="26"/>
              </w:numPr>
              <w:ind w:left="567" w:firstLine="0"/>
              <w:rPr>
                <w:rFonts w:cs="Arial"/>
              </w:rPr>
            </w:pPr>
            <w:r w:rsidRPr="00AA59D1">
              <w:rPr>
                <w:rFonts w:cs="Arial"/>
              </w:rPr>
              <w:t>Asesorar al país menos adelantado seleccionado en la creación del grupo de expertos nacionales;</w:t>
            </w:r>
          </w:p>
          <w:p w:rsidR="00B61784" w:rsidRPr="00AA59D1" w:rsidRDefault="00B61784" w:rsidP="005912AE">
            <w:pPr>
              <w:pStyle w:val="ONUME"/>
              <w:numPr>
                <w:ilvl w:val="0"/>
                <w:numId w:val="26"/>
              </w:numPr>
              <w:ind w:left="567" w:firstLine="0"/>
              <w:rPr>
                <w:rFonts w:cs="Arial"/>
              </w:rPr>
            </w:pPr>
            <w:r w:rsidRPr="00AA59D1">
              <w:rPr>
                <w:rFonts w:cs="Arial"/>
              </w:rPr>
              <w:t xml:space="preserve">Contratar y financiar </w:t>
            </w:r>
            <w:r w:rsidR="00D24C14" w:rsidRPr="00AA59D1">
              <w:rPr>
                <w:rFonts w:cs="Arial"/>
              </w:rPr>
              <w:t xml:space="preserve">a </w:t>
            </w:r>
            <w:r w:rsidRPr="00AA59D1">
              <w:rPr>
                <w:rFonts w:cs="Arial"/>
              </w:rPr>
              <w:t>expertos nacionales e internacionales;</w:t>
            </w:r>
          </w:p>
          <w:p w:rsidR="00B61784" w:rsidRPr="00AA59D1" w:rsidRDefault="00B61784" w:rsidP="005912AE">
            <w:pPr>
              <w:pStyle w:val="ONUME"/>
              <w:numPr>
                <w:ilvl w:val="0"/>
                <w:numId w:val="26"/>
              </w:numPr>
              <w:ind w:left="567" w:firstLine="0"/>
              <w:rPr>
                <w:rFonts w:cs="Arial"/>
              </w:rPr>
            </w:pPr>
            <w:r w:rsidRPr="00AA59D1">
              <w:rPr>
                <w:rFonts w:cs="Arial"/>
              </w:rPr>
              <w:t>Examinar las solicitudes de búsqueda del grupo de expertos nacionales;</w:t>
            </w:r>
          </w:p>
          <w:p w:rsidR="00B61784" w:rsidRPr="00AA59D1" w:rsidRDefault="00B61784" w:rsidP="005912AE">
            <w:pPr>
              <w:pStyle w:val="ONUME"/>
              <w:numPr>
                <w:ilvl w:val="0"/>
                <w:numId w:val="26"/>
              </w:numPr>
              <w:ind w:left="567" w:firstLine="0"/>
              <w:rPr>
                <w:rFonts w:cs="Arial"/>
              </w:rPr>
            </w:pPr>
            <w:r w:rsidRPr="00AA59D1">
              <w:rPr>
                <w:rFonts w:cs="Arial"/>
              </w:rPr>
              <w:t>Prestar apoyo a los expertos nacionales para que participen en la búsqueda de patentes en la OMPI y la preparación de informes de búsqueda;</w:t>
            </w:r>
          </w:p>
          <w:p w:rsidR="00B61784" w:rsidRPr="00AA59D1" w:rsidRDefault="00B61784" w:rsidP="005912AE">
            <w:pPr>
              <w:pStyle w:val="ONUME"/>
              <w:numPr>
                <w:ilvl w:val="0"/>
                <w:numId w:val="26"/>
              </w:numPr>
              <w:ind w:left="567" w:firstLine="0"/>
              <w:rPr>
                <w:rFonts w:cs="Arial"/>
              </w:rPr>
            </w:pPr>
            <w:r w:rsidRPr="00AA59D1">
              <w:rPr>
                <w:rFonts w:cs="Arial"/>
              </w:rPr>
              <w:t xml:space="preserve">Prestar apoyo al experto nacional y al grupo de expertos nacionales en la preparación del </w:t>
            </w:r>
            <w:r w:rsidR="00C10AEA" w:rsidRPr="00AA59D1">
              <w:rPr>
                <w:rFonts w:cs="Arial"/>
              </w:rPr>
              <w:t>informe relativo al análisis de las tecnologías apropiadas</w:t>
            </w:r>
            <w:r w:rsidRPr="00AA59D1">
              <w:rPr>
                <w:rFonts w:cs="Arial"/>
              </w:rPr>
              <w:t>;</w:t>
            </w:r>
          </w:p>
          <w:p w:rsidR="00B61784" w:rsidRPr="00AA59D1" w:rsidRDefault="00B61784" w:rsidP="005912AE">
            <w:pPr>
              <w:pStyle w:val="ONUME"/>
              <w:numPr>
                <w:ilvl w:val="0"/>
                <w:numId w:val="26"/>
              </w:numPr>
              <w:ind w:left="567" w:firstLine="0"/>
              <w:rPr>
                <w:rFonts w:cs="Arial"/>
              </w:rPr>
            </w:pPr>
            <w:r w:rsidRPr="00AA59D1">
              <w:rPr>
                <w:rFonts w:cs="Arial"/>
              </w:rPr>
              <w:t>Prestar apoyo al experto nacional y al grupo de expertos nacionales en la preparación del plan de actividades;</w:t>
            </w:r>
          </w:p>
          <w:p w:rsidR="00B61784" w:rsidRPr="00AA59D1" w:rsidRDefault="00B61784" w:rsidP="005912AE">
            <w:pPr>
              <w:pStyle w:val="ONUME"/>
              <w:numPr>
                <w:ilvl w:val="0"/>
                <w:numId w:val="26"/>
              </w:numPr>
              <w:ind w:left="567" w:firstLine="0"/>
              <w:rPr>
                <w:rFonts w:cs="Arial"/>
              </w:rPr>
            </w:pPr>
            <w:r w:rsidRPr="00AA59D1">
              <w:rPr>
                <w:rFonts w:cs="Arial"/>
              </w:rPr>
              <w:t>Prestar apoyo a la organización de talleres de sensibilización y fortalecimiento de capacidades;  y</w:t>
            </w:r>
          </w:p>
          <w:p w:rsidR="00B61784" w:rsidRPr="00AA59D1" w:rsidRDefault="00B61784" w:rsidP="005912AE">
            <w:pPr>
              <w:pStyle w:val="ONUME"/>
              <w:numPr>
                <w:ilvl w:val="0"/>
                <w:numId w:val="26"/>
              </w:numPr>
              <w:ind w:left="567" w:firstLine="0"/>
              <w:rPr>
                <w:rFonts w:cs="Arial"/>
              </w:rPr>
            </w:pPr>
            <w:r w:rsidRPr="00AA59D1">
              <w:rPr>
                <w:rFonts w:cs="Arial"/>
              </w:rPr>
              <w:t>Ayudar a establecer vínculos entre el país menos adelantado y otros organismos de las Naciones Unidas y otras organizaciones pertinentes para apoyar la ejecución.</w:t>
            </w:r>
          </w:p>
          <w:p w:rsidR="00B61784" w:rsidRPr="00AA59D1" w:rsidRDefault="00B61784" w:rsidP="004F096C">
            <w:pPr>
              <w:rPr>
                <w:szCs w:val="22"/>
              </w:rPr>
            </w:pPr>
            <w:r w:rsidRPr="00AA59D1">
              <w:rPr>
                <w:szCs w:val="22"/>
              </w:rPr>
              <w:t>Las obligaciones de los países menos adelantados serán las siguientes:</w:t>
            </w:r>
          </w:p>
          <w:p w:rsidR="00B61784" w:rsidRPr="00AA59D1" w:rsidRDefault="00B61784" w:rsidP="004F096C">
            <w:pPr>
              <w:pStyle w:val="BodyText"/>
              <w:spacing w:after="0"/>
              <w:rPr>
                <w:rFonts w:cs="Arial"/>
                <w:szCs w:val="22"/>
              </w:rPr>
            </w:pPr>
          </w:p>
          <w:p w:rsidR="00B61784" w:rsidRPr="00AA59D1" w:rsidRDefault="00B61784" w:rsidP="005912AE">
            <w:pPr>
              <w:pStyle w:val="ONUME"/>
              <w:keepNext/>
              <w:keepLines/>
              <w:numPr>
                <w:ilvl w:val="0"/>
                <w:numId w:val="27"/>
              </w:numPr>
              <w:ind w:left="567" w:firstLine="0"/>
              <w:rPr>
                <w:rFonts w:cs="Arial"/>
              </w:rPr>
            </w:pPr>
            <w:r w:rsidRPr="00AA59D1">
              <w:rPr>
                <w:rFonts w:cs="Arial"/>
              </w:rPr>
              <w:t>Solicitar la participación en el proyecto y proporcionar tanta información como sea posible para apoyar el proceso de evaluación;</w:t>
            </w:r>
          </w:p>
          <w:p w:rsidR="00B61784" w:rsidRPr="00AA59D1" w:rsidRDefault="00CE6701" w:rsidP="005912AE">
            <w:pPr>
              <w:pStyle w:val="ONUME"/>
              <w:numPr>
                <w:ilvl w:val="0"/>
                <w:numId w:val="27"/>
              </w:numPr>
              <w:ind w:left="567" w:firstLine="0"/>
              <w:rPr>
                <w:rFonts w:cs="Arial"/>
              </w:rPr>
            </w:pPr>
            <w:r>
              <w:rPr>
                <w:rFonts w:cs="Arial"/>
              </w:rPr>
              <w:t>Identificar a</w:t>
            </w:r>
            <w:r w:rsidR="00B61784" w:rsidRPr="00AA59D1">
              <w:rPr>
                <w:rFonts w:cs="Arial"/>
              </w:rPr>
              <w:t xml:space="preserve"> los miembros que participarán en el grupo de expertos nacionales;</w:t>
            </w:r>
          </w:p>
          <w:p w:rsidR="00B61784" w:rsidRPr="00AA59D1" w:rsidRDefault="00B61784" w:rsidP="005912AE">
            <w:pPr>
              <w:pStyle w:val="ONUME"/>
              <w:numPr>
                <w:ilvl w:val="0"/>
                <w:numId w:val="27"/>
              </w:numPr>
              <w:ind w:left="567" w:firstLine="0"/>
              <w:rPr>
                <w:rFonts w:cs="Arial"/>
              </w:rPr>
            </w:pPr>
            <w:r w:rsidRPr="00AA59D1">
              <w:rPr>
                <w:rFonts w:cs="Arial"/>
              </w:rPr>
              <w:t>Financiar las operaciones de la secretaría nacional del proyecto, así como la coordinación de las actividades del grupo de expertos nacionales;</w:t>
            </w:r>
          </w:p>
          <w:p w:rsidR="00B61784" w:rsidRPr="00AA59D1" w:rsidRDefault="00B61784" w:rsidP="005912AE">
            <w:pPr>
              <w:pStyle w:val="ONUME"/>
              <w:numPr>
                <w:ilvl w:val="0"/>
                <w:numId w:val="27"/>
              </w:numPr>
              <w:ind w:left="567" w:firstLine="0"/>
              <w:rPr>
                <w:rFonts w:cs="Arial"/>
              </w:rPr>
            </w:pPr>
            <w:r w:rsidRPr="00AA59D1">
              <w:rPr>
                <w:rFonts w:cs="Arial"/>
              </w:rPr>
              <w:t xml:space="preserve">Pagar </w:t>
            </w:r>
            <w:r w:rsidR="00D24C14" w:rsidRPr="00AA59D1">
              <w:rPr>
                <w:rFonts w:cs="Arial"/>
              </w:rPr>
              <w:t>a</w:t>
            </w:r>
            <w:r w:rsidRPr="00AA59D1">
              <w:rPr>
                <w:rFonts w:cs="Arial"/>
              </w:rPr>
              <w:t xml:space="preserve">l personal de apoyo de la secretaría nacional del proyecto y </w:t>
            </w:r>
            <w:r w:rsidR="00D24C14" w:rsidRPr="00AA59D1">
              <w:rPr>
                <w:rFonts w:cs="Arial"/>
              </w:rPr>
              <w:t>a</w:t>
            </w:r>
            <w:r w:rsidRPr="00AA59D1">
              <w:rPr>
                <w:rFonts w:cs="Arial"/>
              </w:rPr>
              <w:t>l grupo de expertos nacionales;</w:t>
            </w:r>
          </w:p>
          <w:p w:rsidR="00B61784" w:rsidRPr="00AA59D1" w:rsidRDefault="00B61784" w:rsidP="005912AE">
            <w:pPr>
              <w:pStyle w:val="ONUME"/>
              <w:numPr>
                <w:ilvl w:val="0"/>
                <w:numId w:val="27"/>
              </w:numPr>
              <w:ind w:left="567" w:firstLine="0"/>
              <w:rPr>
                <w:rFonts w:cs="Arial"/>
              </w:rPr>
            </w:pPr>
            <w:r w:rsidRPr="00AA59D1">
              <w:rPr>
                <w:rFonts w:cs="Arial"/>
              </w:rPr>
              <w:t>Movilizar recursos para la aplicación del plan de actividades;</w:t>
            </w:r>
          </w:p>
          <w:p w:rsidR="00B61784" w:rsidRPr="00AA59D1" w:rsidRDefault="00B61784" w:rsidP="005912AE">
            <w:pPr>
              <w:pStyle w:val="ONUME"/>
              <w:numPr>
                <w:ilvl w:val="0"/>
                <w:numId w:val="27"/>
              </w:numPr>
              <w:ind w:left="567" w:firstLine="0"/>
              <w:rPr>
                <w:rFonts w:cs="Arial"/>
              </w:rPr>
            </w:pPr>
            <w:r w:rsidRPr="00AA59D1">
              <w:rPr>
                <w:rFonts w:cs="Arial"/>
              </w:rPr>
              <w:t xml:space="preserve">Velar por que la ejecución </w:t>
            </w:r>
            <w:r w:rsidR="00D24C14" w:rsidRPr="00AA59D1">
              <w:rPr>
                <w:rFonts w:cs="Arial"/>
              </w:rPr>
              <w:t xml:space="preserve">se realice según </w:t>
            </w:r>
            <w:r w:rsidRPr="00AA59D1">
              <w:rPr>
                <w:rFonts w:cs="Arial"/>
              </w:rPr>
              <w:t xml:space="preserve">el calendario </w:t>
            </w:r>
            <w:r w:rsidR="00D24C14" w:rsidRPr="00AA59D1">
              <w:rPr>
                <w:rFonts w:cs="Arial"/>
              </w:rPr>
              <w:t xml:space="preserve">y </w:t>
            </w:r>
            <w:r w:rsidRPr="00AA59D1">
              <w:rPr>
                <w:rFonts w:cs="Arial"/>
              </w:rPr>
              <w:t>plan de trabajo</w:t>
            </w:r>
            <w:r w:rsidR="00D24C14" w:rsidRPr="00AA59D1">
              <w:rPr>
                <w:rFonts w:cs="Arial"/>
              </w:rPr>
              <w:t xml:space="preserve"> establecidos</w:t>
            </w:r>
            <w:r w:rsidRPr="00AA59D1">
              <w:rPr>
                <w:rFonts w:cs="Arial"/>
              </w:rPr>
              <w:t>;  y</w:t>
            </w:r>
          </w:p>
          <w:p w:rsidR="00B61784" w:rsidRPr="00AA59D1" w:rsidRDefault="00B61784" w:rsidP="005912AE">
            <w:pPr>
              <w:pStyle w:val="ONUME"/>
              <w:numPr>
                <w:ilvl w:val="0"/>
                <w:numId w:val="27"/>
              </w:numPr>
              <w:ind w:left="567" w:firstLine="0"/>
              <w:rPr>
                <w:rFonts w:cs="Arial"/>
              </w:rPr>
            </w:pPr>
            <w:r w:rsidRPr="00AA59D1">
              <w:rPr>
                <w:rFonts w:cs="Arial"/>
              </w:rPr>
              <w:t>Hacer lo posible por dar a conocer el proyecto y obtener el apoyo de otros sectores interesados pertinentes del país.</w:t>
            </w:r>
          </w:p>
          <w:p w:rsidR="00B61784" w:rsidRPr="00AA59D1" w:rsidRDefault="00B61784" w:rsidP="004F096C">
            <w:pPr>
              <w:pStyle w:val="BodyText"/>
              <w:spacing w:after="0"/>
              <w:rPr>
                <w:rFonts w:cs="Arial"/>
                <w:szCs w:val="22"/>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p>
          <w:p w:rsidR="00B61784" w:rsidRPr="00AA59D1" w:rsidRDefault="00B61784" w:rsidP="004F096C">
            <w:pPr>
              <w:tabs>
                <w:tab w:val="left" w:pos="571"/>
              </w:tabs>
              <w:rPr>
                <w:bCs/>
                <w:szCs w:val="22"/>
                <w:u w:val="single"/>
              </w:rPr>
            </w:pPr>
            <w:r w:rsidRPr="00AA59D1">
              <w:rPr>
                <w:bCs/>
                <w:szCs w:val="22"/>
                <w:u w:val="single"/>
              </w:rPr>
              <w:t>Funciones, composición y establecimiento del grupo de expertos nacionales</w:t>
            </w:r>
          </w:p>
          <w:p w:rsidR="00B61784" w:rsidRPr="00AA59D1" w:rsidRDefault="00B61784" w:rsidP="004F096C">
            <w:pPr>
              <w:pStyle w:val="BodyText"/>
              <w:spacing w:after="0"/>
              <w:rPr>
                <w:rFonts w:cs="Arial"/>
                <w:szCs w:val="22"/>
              </w:rPr>
            </w:pPr>
          </w:p>
          <w:p w:rsidR="00B61784" w:rsidRPr="00AA59D1" w:rsidRDefault="00B61784" w:rsidP="004F096C">
            <w:pPr>
              <w:pStyle w:val="BodyText"/>
              <w:spacing w:after="0"/>
              <w:rPr>
                <w:rFonts w:cs="Arial"/>
                <w:i/>
                <w:szCs w:val="22"/>
                <w:u w:val="single"/>
              </w:rPr>
            </w:pPr>
            <w:r w:rsidRPr="00AA59D1">
              <w:rPr>
                <w:rFonts w:cs="Arial"/>
                <w:i/>
                <w:szCs w:val="22"/>
                <w:u w:val="single"/>
              </w:rPr>
              <w:t>Directivas</w:t>
            </w:r>
          </w:p>
          <w:p w:rsidR="00B61784" w:rsidRPr="00AA59D1" w:rsidRDefault="00B61784" w:rsidP="004F096C">
            <w:pPr>
              <w:pStyle w:val="BodyText"/>
              <w:spacing w:after="0"/>
              <w:rPr>
                <w:rFonts w:cs="Arial"/>
                <w:szCs w:val="22"/>
              </w:rPr>
            </w:pPr>
          </w:p>
          <w:p w:rsidR="00B61784" w:rsidRPr="00AA59D1" w:rsidRDefault="00B61784" w:rsidP="004F096C">
            <w:pPr>
              <w:pStyle w:val="BodyText"/>
              <w:spacing w:after="0"/>
              <w:rPr>
                <w:rFonts w:cs="Arial"/>
                <w:i/>
                <w:szCs w:val="22"/>
              </w:rPr>
            </w:pPr>
            <w:r w:rsidRPr="00AA59D1">
              <w:rPr>
                <w:rFonts w:cs="Arial"/>
                <w:i/>
                <w:szCs w:val="22"/>
              </w:rPr>
              <w:t>Funciones del grupo de expertos nacionales</w:t>
            </w:r>
          </w:p>
          <w:p w:rsidR="00B61784" w:rsidRPr="00AA59D1" w:rsidRDefault="00B61784" w:rsidP="004F096C">
            <w:pPr>
              <w:pStyle w:val="BodyText"/>
              <w:spacing w:after="0"/>
              <w:rPr>
                <w:rFonts w:cs="Arial"/>
                <w:i/>
                <w:szCs w:val="22"/>
              </w:rPr>
            </w:pPr>
          </w:p>
          <w:p w:rsidR="00B61784" w:rsidRPr="00AA59D1" w:rsidRDefault="00B61784" w:rsidP="005912AE">
            <w:pPr>
              <w:pStyle w:val="ONUME"/>
              <w:numPr>
                <w:ilvl w:val="0"/>
                <w:numId w:val="28"/>
              </w:numPr>
              <w:ind w:left="567" w:firstLine="0"/>
              <w:rPr>
                <w:rFonts w:cs="Arial"/>
              </w:rPr>
            </w:pPr>
            <w:r w:rsidRPr="00AA59D1">
              <w:rPr>
                <w:rFonts w:cs="Arial"/>
              </w:rPr>
              <w:t>Determinar el proyecto que resulte pertinente para el desarrollo del país para el que se requiere la tecnología apropiada;</w:t>
            </w:r>
          </w:p>
          <w:p w:rsidR="00B61784" w:rsidRPr="00AA59D1" w:rsidRDefault="00B61784" w:rsidP="005912AE">
            <w:pPr>
              <w:pStyle w:val="ONUME"/>
              <w:numPr>
                <w:ilvl w:val="0"/>
                <w:numId w:val="28"/>
              </w:numPr>
              <w:ind w:left="567" w:firstLine="0"/>
              <w:rPr>
                <w:rFonts w:cs="Arial"/>
              </w:rPr>
            </w:pPr>
            <w:r w:rsidRPr="00AA59D1">
              <w:rPr>
                <w:rFonts w:cs="Arial"/>
              </w:rPr>
              <w:t>Supervisar la preparación de las solicitudes de búsqueda por el experto nacional;</w:t>
            </w:r>
          </w:p>
          <w:p w:rsidR="00B61784" w:rsidRPr="00AA59D1" w:rsidRDefault="00B61784" w:rsidP="005912AE">
            <w:pPr>
              <w:pStyle w:val="ONUME"/>
              <w:numPr>
                <w:ilvl w:val="0"/>
                <w:numId w:val="28"/>
              </w:numPr>
              <w:ind w:left="567" w:firstLine="0"/>
              <w:rPr>
                <w:rFonts w:cs="Arial"/>
              </w:rPr>
            </w:pPr>
            <w:r w:rsidRPr="00AA59D1">
              <w:rPr>
                <w:rFonts w:cs="Arial"/>
              </w:rPr>
              <w:t xml:space="preserve">Supervisar la preparación del </w:t>
            </w:r>
            <w:r w:rsidR="00C10AEA" w:rsidRPr="00AA59D1">
              <w:rPr>
                <w:rFonts w:cs="Arial"/>
              </w:rPr>
              <w:t>informe relativo al análisis de las tecnologías apropiadas</w:t>
            </w:r>
            <w:r w:rsidRPr="00AA59D1">
              <w:rPr>
                <w:rFonts w:cs="Arial"/>
              </w:rPr>
              <w:t>;</w:t>
            </w:r>
          </w:p>
          <w:p w:rsidR="00B61784" w:rsidRPr="00AA59D1" w:rsidRDefault="00B61784" w:rsidP="005912AE">
            <w:pPr>
              <w:pStyle w:val="ONUME"/>
              <w:numPr>
                <w:ilvl w:val="0"/>
                <w:numId w:val="28"/>
              </w:numPr>
              <w:ind w:left="567" w:firstLine="0"/>
              <w:rPr>
                <w:rFonts w:cs="Arial"/>
              </w:rPr>
            </w:pPr>
            <w:r w:rsidRPr="00AA59D1">
              <w:rPr>
                <w:rFonts w:cs="Arial"/>
              </w:rPr>
              <w:t>Supervisar la preparación de planes de actividades con relación a la tecnología seleccionada;</w:t>
            </w:r>
          </w:p>
          <w:p w:rsidR="00B61784" w:rsidRPr="00AA59D1" w:rsidRDefault="00B61784" w:rsidP="005912AE">
            <w:pPr>
              <w:pStyle w:val="ONUME"/>
              <w:numPr>
                <w:ilvl w:val="0"/>
                <w:numId w:val="28"/>
              </w:numPr>
              <w:ind w:left="567" w:firstLine="0"/>
              <w:rPr>
                <w:rFonts w:cs="Arial"/>
              </w:rPr>
            </w:pPr>
            <w:r w:rsidRPr="00AA59D1">
              <w:rPr>
                <w:rFonts w:cs="Arial"/>
              </w:rPr>
              <w:t>Establecer un mecanismo de supervisión y evaluación a fin de evaluar la ejecución del proyecto y la consecución de sus objetivos;  y</w:t>
            </w:r>
          </w:p>
          <w:p w:rsidR="00B61784" w:rsidRPr="00AA59D1" w:rsidRDefault="00B61784" w:rsidP="005912AE">
            <w:pPr>
              <w:pStyle w:val="ONUME"/>
              <w:numPr>
                <w:ilvl w:val="0"/>
                <w:numId w:val="28"/>
              </w:numPr>
              <w:ind w:left="567" w:firstLine="0"/>
              <w:rPr>
                <w:rFonts w:cs="Arial"/>
              </w:rPr>
            </w:pPr>
            <w:r w:rsidRPr="00AA59D1">
              <w:rPr>
                <w:rFonts w:cs="Arial"/>
              </w:rPr>
              <w:t>Elaborar y organizar un programa de sensibilización nacional que forme parte del plan de actividades.</w:t>
            </w:r>
          </w:p>
          <w:p w:rsidR="00B61784" w:rsidRPr="00AA59D1" w:rsidRDefault="00B61784" w:rsidP="004F096C">
            <w:pPr>
              <w:pStyle w:val="BodyText"/>
              <w:spacing w:after="0"/>
              <w:rPr>
                <w:rFonts w:cs="Arial"/>
                <w:szCs w:val="22"/>
              </w:rPr>
            </w:pPr>
          </w:p>
          <w:p w:rsidR="00B61784" w:rsidRPr="00AA59D1" w:rsidRDefault="00B61784" w:rsidP="004F096C">
            <w:pPr>
              <w:pStyle w:val="BodyText"/>
              <w:spacing w:after="0"/>
              <w:rPr>
                <w:rFonts w:cs="Arial"/>
                <w:i/>
                <w:szCs w:val="22"/>
              </w:rPr>
            </w:pPr>
            <w:r w:rsidRPr="00AA59D1">
              <w:rPr>
                <w:rFonts w:cs="Arial"/>
                <w:i/>
                <w:szCs w:val="22"/>
              </w:rPr>
              <w:t>Composición del grupo de expertos nacionales</w:t>
            </w:r>
          </w:p>
          <w:p w:rsidR="00B61784" w:rsidRPr="00AA59D1" w:rsidRDefault="00B61784" w:rsidP="004F096C">
            <w:pPr>
              <w:rPr>
                <w:szCs w:val="22"/>
              </w:rPr>
            </w:pPr>
          </w:p>
          <w:p w:rsidR="00B61784" w:rsidRPr="00AA59D1" w:rsidRDefault="00D24C14" w:rsidP="004F096C">
            <w:pPr>
              <w:rPr>
                <w:szCs w:val="22"/>
              </w:rPr>
            </w:pPr>
            <w:r w:rsidRPr="00AA59D1">
              <w:rPr>
                <w:szCs w:val="22"/>
              </w:rPr>
              <w:t>E</w:t>
            </w:r>
            <w:r w:rsidR="00B61784" w:rsidRPr="00AA59D1">
              <w:rPr>
                <w:szCs w:val="22"/>
              </w:rPr>
              <w:t>l grupo de expertos nacionales debe</w:t>
            </w:r>
            <w:r w:rsidRPr="00AA59D1">
              <w:rPr>
                <w:szCs w:val="22"/>
              </w:rPr>
              <w:t xml:space="preserve">rá reunir </w:t>
            </w:r>
            <w:r w:rsidR="00B61784" w:rsidRPr="00AA59D1">
              <w:rPr>
                <w:szCs w:val="22"/>
              </w:rPr>
              <w:t xml:space="preserve">una combinación de conocimientos especializados y experiencia para cumplir </w:t>
            </w:r>
            <w:r w:rsidRPr="00AA59D1">
              <w:rPr>
                <w:szCs w:val="22"/>
              </w:rPr>
              <w:t xml:space="preserve">eficazmente </w:t>
            </w:r>
            <w:r w:rsidR="00B61784" w:rsidRPr="00AA59D1">
              <w:rPr>
                <w:szCs w:val="22"/>
              </w:rPr>
              <w:t>las funciones mencionadas anteriormente.  Por tanto, el grupo debe estar compuesto por representantes de:</w:t>
            </w:r>
          </w:p>
          <w:p w:rsidR="00B61784" w:rsidRPr="00AA59D1" w:rsidRDefault="00B61784" w:rsidP="004F096C">
            <w:pPr>
              <w:ind w:left="567"/>
              <w:rPr>
                <w:szCs w:val="22"/>
              </w:rPr>
            </w:pPr>
          </w:p>
          <w:p w:rsidR="00B61784" w:rsidRPr="00AA59D1" w:rsidRDefault="00B61784" w:rsidP="005912AE">
            <w:pPr>
              <w:pStyle w:val="ONUME"/>
              <w:numPr>
                <w:ilvl w:val="0"/>
                <w:numId w:val="29"/>
              </w:numPr>
              <w:ind w:left="567" w:firstLine="0"/>
              <w:rPr>
                <w:rFonts w:cs="Arial"/>
              </w:rPr>
            </w:pPr>
            <w:r w:rsidRPr="00AA59D1">
              <w:rPr>
                <w:rFonts w:cs="Arial"/>
              </w:rPr>
              <w:t>La oficina de propiedad intelectual;</w:t>
            </w:r>
          </w:p>
          <w:p w:rsidR="00B61784" w:rsidRPr="00AA59D1" w:rsidRDefault="00B61784" w:rsidP="005912AE">
            <w:pPr>
              <w:pStyle w:val="ONUME"/>
              <w:numPr>
                <w:ilvl w:val="0"/>
                <w:numId w:val="29"/>
              </w:numPr>
              <w:ind w:left="567" w:firstLine="0"/>
              <w:rPr>
                <w:rFonts w:cs="Arial"/>
              </w:rPr>
            </w:pPr>
            <w:r w:rsidRPr="00AA59D1">
              <w:rPr>
                <w:rFonts w:cs="Arial"/>
              </w:rPr>
              <w:t>Instituciones de I+D y universidades;</w:t>
            </w:r>
          </w:p>
          <w:p w:rsidR="00B61784" w:rsidRPr="00AA59D1" w:rsidRDefault="00B61784" w:rsidP="005912AE">
            <w:pPr>
              <w:pStyle w:val="ONUME"/>
              <w:numPr>
                <w:ilvl w:val="0"/>
                <w:numId w:val="29"/>
              </w:numPr>
              <w:ind w:left="567" w:firstLine="0"/>
              <w:rPr>
                <w:rFonts w:cs="Arial"/>
              </w:rPr>
            </w:pPr>
            <w:r w:rsidRPr="00AA59D1">
              <w:rPr>
                <w:rFonts w:cs="Arial"/>
              </w:rPr>
              <w:t>Sector empresarial e industrial;</w:t>
            </w:r>
          </w:p>
          <w:p w:rsidR="00B61784" w:rsidRPr="00AA59D1" w:rsidRDefault="00B61784" w:rsidP="005912AE">
            <w:pPr>
              <w:pStyle w:val="ONUME"/>
              <w:numPr>
                <w:ilvl w:val="0"/>
                <w:numId w:val="29"/>
              </w:numPr>
              <w:ind w:left="567" w:firstLine="0"/>
              <w:rPr>
                <w:rFonts w:cs="Arial"/>
              </w:rPr>
            </w:pPr>
            <w:r w:rsidRPr="00AA59D1">
              <w:rPr>
                <w:rFonts w:cs="Arial"/>
              </w:rPr>
              <w:t>Finanzas;</w:t>
            </w:r>
          </w:p>
          <w:p w:rsidR="00B61784" w:rsidRPr="00AA59D1" w:rsidRDefault="00B61784" w:rsidP="005912AE">
            <w:pPr>
              <w:pStyle w:val="ONUME"/>
              <w:numPr>
                <w:ilvl w:val="0"/>
                <w:numId w:val="29"/>
              </w:numPr>
              <w:ind w:left="567" w:firstLine="0"/>
              <w:rPr>
                <w:rFonts w:cs="Arial"/>
              </w:rPr>
            </w:pPr>
            <w:r w:rsidRPr="00AA59D1">
              <w:rPr>
                <w:rFonts w:cs="Arial"/>
              </w:rPr>
              <w:t>Autoridad reguladora;</w:t>
            </w:r>
          </w:p>
          <w:p w:rsidR="00B61784" w:rsidRPr="00AA59D1" w:rsidRDefault="00B61784" w:rsidP="005912AE">
            <w:pPr>
              <w:pStyle w:val="ONUME"/>
              <w:numPr>
                <w:ilvl w:val="0"/>
                <w:numId w:val="29"/>
              </w:numPr>
              <w:ind w:left="567" w:firstLine="0"/>
              <w:rPr>
                <w:rFonts w:cs="Arial"/>
              </w:rPr>
            </w:pPr>
            <w:r w:rsidRPr="00AA59D1">
              <w:rPr>
                <w:rFonts w:cs="Arial"/>
              </w:rPr>
              <w:t>Abogados de propiedad intelectual;  y</w:t>
            </w:r>
          </w:p>
          <w:p w:rsidR="00B61784" w:rsidRPr="00AA59D1" w:rsidRDefault="00B61784" w:rsidP="005912AE">
            <w:pPr>
              <w:pStyle w:val="ONUME"/>
              <w:numPr>
                <w:ilvl w:val="0"/>
                <w:numId w:val="29"/>
              </w:numPr>
              <w:ind w:left="567" w:firstLine="0"/>
              <w:rPr>
                <w:rFonts w:cs="Arial"/>
              </w:rPr>
            </w:pPr>
            <w:r w:rsidRPr="00AA59D1">
              <w:rPr>
                <w:rFonts w:cs="Arial"/>
              </w:rPr>
              <w:t>Usuarios potenciales de la tecnología.</w:t>
            </w:r>
          </w:p>
          <w:p w:rsidR="00B61784" w:rsidRPr="00AA59D1" w:rsidRDefault="00B61784" w:rsidP="004F096C">
            <w:pPr>
              <w:pStyle w:val="BodyText"/>
              <w:spacing w:after="0"/>
              <w:ind w:left="567"/>
              <w:rPr>
                <w:rFonts w:cs="Arial"/>
                <w:szCs w:val="22"/>
              </w:rPr>
            </w:pPr>
          </w:p>
          <w:p w:rsidR="00B61784" w:rsidRPr="00AA59D1" w:rsidRDefault="00B61784" w:rsidP="004F096C">
            <w:pPr>
              <w:pStyle w:val="BodyText"/>
              <w:spacing w:after="0"/>
              <w:rPr>
                <w:rFonts w:cs="Arial"/>
                <w:i/>
                <w:szCs w:val="22"/>
              </w:rPr>
            </w:pPr>
            <w:r w:rsidRPr="00AA59D1">
              <w:rPr>
                <w:rFonts w:cs="Arial"/>
                <w:i/>
                <w:szCs w:val="22"/>
              </w:rPr>
              <w:t xml:space="preserve">Nombramientos </w:t>
            </w:r>
          </w:p>
          <w:p w:rsidR="00B61784" w:rsidRPr="00AA59D1" w:rsidRDefault="00B61784" w:rsidP="004F096C">
            <w:pPr>
              <w:pStyle w:val="BodyText"/>
              <w:spacing w:after="0"/>
              <w:ind w:left="567"/>
              <w:rPr>
                <w:rFonts w:cs="Arial"/>
                <w:i/>
                <w:szCs w:val="22"/>
              </w:rPr>
            </w:pPr>
          </w:p>
          <w:p w:rsidR="00B61784" w:rsidRPr="00AA59D1" w:rsidRDefault="00B61784" w:rsidP="005912AE">
            <w:pPr>
              <w:pStyle w:val="ONUME"/>
              <w:numPr>
                <w:ilvl w:val="0"/>
                <w:numId w:val="30"/>
              </w:numPr>
              <w:ind w:left="567" w:firstLine="0"/>
              <w:rPr>
                <w:rFonts w:cs="Arial"/>
              </w:rPr>
            </w:pPr>
            <w:r w:rsidRPr="00AA59D1">
              <w:rPr>
                <w:rFonts w:cs="Arial"/>
              </w:rPr>
              <w:t>El nombramiento del grupo de expertos nacionales debe formalizarse en cualquier caso, ya se trate de un comité permanente o de un comité ad hoc;</w:t>
            </w:r>
          </w:p>
          <w:p w:rsidR="00B61784" w:rsidRDefault="00B61784" w:rsidP="005912AE">
            <w:pPr>
              <w:pStyle w:val="ONUME"/>
              <w:numPr>
                <w:ilvl w:val="0"/>
                <w:numId w:val="30"/>
              </w:numPr>
              <w:ind w:left="567" w:firstLine="0"/>
              <w:rPr>
                <w:rFonts w:cs="Arial"/>
              </w:rPr>
            </w:pPr>
            <w:r w:rsidRPr="00AA59D1">
              <w:rPr>
                <w:rFonts w:cs="Arial"/>
              </w:rPr>
              <w:t>El Presidente del grupo de expertos nacionales debe</w:t>
            </w:r>
            <w:r w:rsidR="00C90D5E">
              <w:rPr>
                <w:rFonts w:cs="Arial"/>
              </w:rPr>
              <w:t>rá</w:t>
            </w:r>
            <w:r w:rsidRPr="00AA59D1">
              <w:rPr>
                <w:rFonts w:cs="Arial"/>
              </w:rPr>
              <w:t xml:space="preserve"> ser un miembro respetado y </w:t>
            </w:r>
            <w:r w:rsidR="00C90D5E">
              <w:rPr>
                <w:rFonts w:cs="Arial"/>
              </w:rPr>
              <w:t xml:space="preserve">con experiencia, que proceda </w:t>
            </w:r>
            <w:r w:rsidR="00AA586C" w:rsidRPr="00AA59D1">
              <w:rPr>
                <w:rFonts w:cs="Arial"/>
              </w:rPr>
              <w:t>de algun</w:t>
            </w:r>
            <w:r w:rsidR="00372B80">
              <w:rPr>
                <w:rFonts w:cs="Arial"/>
              </w:rPr>
              <w:t>o</w:t>
            </w:r>
            <w:r w:rsidR="00AA586C" w:rsidRPr="00AA59D1">
              <w:rPr>
                <w:rFonts w:cs="Arial"/>
              </w:rPr>
              <w:t xml:space="preserve"> de </w:t>
            </w:r>
            <w:r w:rsidR="00372B80">
              <w:rPr>
                <w:rFonts w:cs="Arial"/>
              </w:rPr>
              <w:t>los sectores interesado</w:t>
            </w:r>
            <w:r w:rsidRPr="00AA59D1">
              <w:rPr>
                <w:rFonts w:cs="Arial"/>
              </w:rPr>
              <w:t>s</w:t>
            </w:r>
            <w:r w:rsidR="00C90D5E">
              <w:rPr>
                <w:rFonts w:cs="Arial"/>
              </w:rPr>
              <w:t xml:space="preserve"> y</w:t>
            </w:r>
            <w:r w:rsidRPr="00AA59D1">
              <w:rPr>
                <w:rFonts w:cs="Arial"/>
              </w:rPr>
              <w:t xml:space="preserve"> </w:t>
            </w:r>
            <w:r w:rsidR="00C90D5E">
              <w:rPr>
                <w:rFonts w:cs="Arial"/>
              </w:rPr>
              <w:t xml:space="preserve">tenga </w:t>
            </w:r>
            <w:r w:rsidRPr="00AA59D1">
              <w:rPr>
                <w:rFonts w:cs="Arial"/>
              </w:rPr>
              <w:t xml:space="preserve">una sólida formación en propiedad intelectual y gestión de tecnología;  y </w:t>
            </w:r>
          </w:p>
          <w:p w:rsidR="00716271" w:rsidRPr="00AA59D1" w:rsidRDefault="00716271" w:rsidP="00716271">
            <w:pPr>
              <w:pStyle w:val="ONUME"/>
              <w:numPr>
                <w:ilvl w:val="0"/>
                <w:numId w:val="0"/>
              </w:numPr>
              <w:ind w:left="567"/>
              <w:rPr>
                <w:rFonts w:cs="Arial"/>
              </w:rPr>
            </w:pPr>
          </w:p>
          <w:p w:rsidR="00B61784" w:rsidRPr="00AA59D1" w:rsidRDefault="00372B80" w:rsidP="005912AE">
            <w:pPr>
              <w:pStyle w:val="ONUME"/>
              <w:numPr>
                <w:ilvl w:val="0"/>
                <w:numId w:val="30"/>
              </w:numPr>
              <w:ind w:left="567" w:firstLine="0"/>
              <w:rPr>
                <w:rFonts w:cs="Arial"/>
              </w:rPr>
            </w:pPr>
            <w:r>
              <w:rPr>
                <w:rFonts w:cs="Arial"/>
              </w:rPr>
              <w:lastRenderedPageBreak/>
              <w:t>El</w:t>
            </w:r>
            <w:r w:rsidR="00B61784" w:rsidRPr="00AA59D1">
              <w:rPr>
                <w:rFonts w:cs="Arial"/>
              </w:rPr>
              <w:t xml:space="preserve"> </w:t>
            </w:r>
            <w:r>
              <w:rPr>
                <w:rFonts w:cs="Arial"/>
              </w:rPr>
              <w:t>D</w:t>
            </w:r>
            <w:r w:rsidR="00B61784" w:rsidRPr="00AA59D1">
              <w:rPr>
                <w:rFonts w:cs="Arial"/>
              </w:rPr>
              <w:t>irector del grupo de expertos nacionales</w:t>
            </w:r>
            <w:r>
              <w:rPr>
                <w:rFonts w:cs="Arial"/>
              </w:rPr>
              <w:t xml:space="preserve"> deberá ser un experto nacional</w:t>
            </w:r>
            <w:r w:rsidR="00B61784" w:rsidRPr="00AA59D1">
              <w:rPr>
                <w:rFonts w:cs="Arial"/>
              </w:rPr>
              <w:t xml:space="preserve">.  En ningún caso </w:t>
            </w:r>
            <w:r w:rsidR="000C418E">
              <w:rPr>
                <w:rFonts w:cs="Arial"/>
              </w:rPr>
              <w:t>un</w:t>
            </w:r>
            <w:r w:rsidR="00B61784" w:rsidRPr="00AA59D1">
              <w:rPr>
                <w:rFonts w:cs="Arial"/>
              </w:rPr>
              <w:t xml:space="preserve"> experto naciona</w:t>
            </w:r>
            <w:r>
              <w:rPr>
                <w:rFonts w:cs="Arial"/>
              </w:rPr>
              <w:t>l podrá desempeñar el cargo de P</w:t>
            </w:r>
            <w:r w:rsidR="00B61784" w:rsidRPr="00AA59D1">
              <w:rPr>
                <w:rFonts w:cs="Arial"/>
              </w:rPr>
              <w:t>residente del grupo de expertos nacionales.</w:t>
            </w:r>
          </w:p>
          <w:p w:rsidR="00AA586C" w:rsidRPr="00AA59D1" w:rsidRDefault="00AA586C" w:rsidP="00AA586C">
            <w:pPr>
              <w:pStyle w:val="ONUME"/>
              <w:numPr>
                <w:ilvl w:val="0"/>
                <w:numId w:val="0"/>
              </w:numPr>
              <w:ind w:left="567"/>
              <w:rPr>
                <w:rFonts w:cs="Arial"/>
              </w:rPr>
            </w:pPr>
          </w:p>
          <w:p w:rsidR="00B61784" w:rsidRPr="00AA59D1" w:rsidRDefault="00B61784" w:rsidP="004F096C">
            <w:pPr>
              <w:pStyle w:val="BodyText"/>
              <w:spacing w:after="0"/>
              <w:rPr>
                <w:rFonts w:cs="Arial"/>
                <w:i/>
                <w:szCs w:val="22"/>
              </w:rPr>
            </w:pPr>
            <w:r w:rsidRPr="00AA59D1">
              <w:rPr>
                <w:rFonts w:cs="Arial"/>
                <w:i/>
                <w:szCs w:val="22"/>
              </w:rPr>
              <w:t>Reuniones</w:t>
            </w:r>
          </w:p>
          <w:p w:rsidR="00B61784" w:rsidRPr="00AA59D1" w:rsidRDefault="00B61784" w:rsidP="004F096C">
            <w:pPr>
              <w:pStyle w:val="BodyText"/>
              <w:spacing w:after="0"/>
              <w:ind w:left="567"/>
              <w:rPr>
                <w:rFonts w:cs="Arial"/>
                <w:szCs w:val="22"/>
              </w:rPr>
            </w:pPr>
          </w:p>
          <w:p w:rsidR="00B61784" w:rsidRPr="00AA59D1" w:rsidRDefault="00B61784" w:rsidP="005912AE">
            <w:pPr>
              <w:pStyle w:val="ONUME"/>
              <w:numPr>
                <w:ilvl w:val="0"/>
                <w:numId w:val="31"/>
              </w:numPr>
              <w:ind w:left="567" w:firstLine="0"/>
              <w:rPr>
                <w:rFonts w:cs="Arial"/>
              </w:rPr>
            </w:pPr>
            <w:r w:rsidRPr="00AA59D1">
              <w:rPr>
                <w:rFonts w:cs="Arial"/>
              </w:rPr>
              <w:t>El grupo de expertos nacionales debe reunirse por lo menos cuatro veces al año.  Al inicio del año, el grupo de expertos nacionales puede celebrar varias reuniones, igual que haría una nueva junta directiva para poner en marcha el funcionamiento de una nueva empresa;</w:t>
            </w:r>
          </w:p>
          <w:p w:rsidR="00B61784" w:rsidRPr="00AA59D1" w:rsidRDefault="00B61784" w:rsidP="005912AE">
            <w:pPr>
              <w:pStyle w:val="ONUME"/>
              <w:numPr>
                <w:ilvl w:val="0"/>
                <w:numId w:val="31"/>
              </w:numPr>
              <w:ind w:left="567" w:firstLine="0"/>
              <w:rPr>
                <w:rFonts w:cs="Arial"/>
              </w:rPr>
            </w:pPr>
            <w:r w:rsidRPr="00AA59D1">
              <w:rPr>
                <w:rFonts w:cs="Arial"/>
              </w:rPr>
              <w:t xml:space="preserve">La </w:t>
            </w:r>
            <w:r w:rsidR="00402D63" w:rsidRPr="00AA59D1">
              <w:rPr>
                <w:rFonts w:cs="Arial"/>
              </w:rPr>
              <w:t>sesión inaugural</w:t>
            </w:r>
            <w:r w:rsidRPr="00AA59D1">
              <w:rPr>
                <w:rFonts w:cs="Arial"/>
              </w:rPr>
              <w:t xml:space="preserve">, normalmente, </w:t>
            </w:r>
            <w:r w:rsidR="00402D63" w:rsidRPr="00AA59D1">
              <w:rPr>
                <w:rFonts w:cs="Arial"/>
              </w:rPr>
              <w:t xml:space="preserve">será la primera sesión </w:t>
            </w:r>
            <w:r w:rsidRPr="00AA59D1">
              <w:rPr>
                <w:rFonts w:cs="Arial"/>
              </w:rPr>
              <w:t>del grupo de expertos nacionales.  Paralelamente a esa reunión podría celebrarse una reunión de presentac</w:t>
            </w:r>
            <w:r w:rsidR="00FA53B3">
              <w:rPr>
                <w:rFonts w:cs="Arial"/>
              </w:rPr>
              <w:t>ión a la que se invitaría a otro</w:t>
            </w:r>
            <w:r w:rsidRPr="00AA59D1">
              <w:rPr>
                <w:rFonts w:cs="Arial"/>
              </w:rPr>
              <w:t xml:space="preserve">s </w:t>
            </w:r>
            <w:r w:rsidR="00FA53B3">
              <w:rPr>
                <w:rFonts w:cs="Arial"/>
              </w:rPr>
              <w:t>sectores interesados</w:t>
            </w:r>
            <w:r w:rsidRPr="00AA59D1">
              <w:rPr>
                <w:rFonts w:cs="Arial"/>
              </w:rPr>
              <w:t xml:space="preserve"> </w:t>
            </w:r>
            <w:r w:rsidR="00FA53B3">
              <w:rPr>
                <w:rFonts w:cs="Arial"/>
              </w:rPr>
              <w:t>a fin de sensibilizarlo</w:t>
            </w:r>
            <w:r w:rsidR="00402D63" w:rsidRPr="00AA59D1">
              <w:rPr>
                <w:rFonts w:cs="Arial"/>
              </w:rPr>
              <w:t xml:space="preserve">s </w:t>
            </w:r>
            <w:r w:rsidRPr="00AA59D1">
              <w:rPr>
                <w:rFonts w:cs="Arial"/>
              </w:rPr>
              <w:t xml:space="preserve">sobre </w:t>
            </w:r>
            <w:r w:rsidR="00402D63" w:rsidRPr="00AA59D1">
              <w:rPr>
                <w:rFonts w:cs="Arial"/>
              </w:rPr>
              <w:t xml:space="preserve">la función </w:t>
            </w:r>
            <w:r w:rsidRPr="00AA59D1">
              <w:rPr>
                <w:rFonts w:cs="Arial"/>
              </w:rPr>
              <w:t>y los procedimientos de ejecución</w:t>
            </w:r>
            <w:r w:rsidR="00402D63" w:rsidRPr="00AA59D1">
              <w:rPr>
                <w:rFonts w:cs="Arial"/>
              </w:rPr>
              <w:t xml:space="preserve"> del proyecto</w:t>
            </w:r>
            <w:r w:rsidRPr="00AA59D1">
              <w:rPr>
                <w:rFonts w:cs="Arial"/>
              </w:rPr>
              <w:t>;</w:t>
            </w:r>
          </w:p>
          <w:p w:rsidR="00B61784" w:rsidRPr="00AA59D1" w:rsidRDefault="00B61784" w:rsidP="005912AE">
            <w:pPr>
              <w:pStyle w:val="ONUME"/>
              <w:numPr>
                <w:ilvl w:val="0"/>
                <w:numId w:val="31"/>
              </w:numPr>
              <w:ind w:left="567" w:firstLine="0"/>
              <w:rPr>
                <w:rFonts w:cs="Arial"/>
              </w:rPr>
            </w:pPr>
            <w:r w:rsidRPr="00AA59D1">
              <w:rPr>
                <w:rFonts w:cs="Arial"/>
              </w:rPr>
              <w:t xml:space="preserve">Será preciso celebrar una segunda reunión del grupo de expertos nacionales para deliberar sobre los ámbitos de necesidades y dar prioridad a uno o dos de ellos.  En la misma reunión, el grupo de expertos nacionales podría </w:t>
            </w:r>
            <w:r w:rsidR="00402D63" w:rsidRPr="00AA59D1">
              <w:rPr>
                <w:rFonts w:cs="Arial"/>
              </w:rPr>
              <w:t>definir</w:t>
            </w:r>
            <w:r w:rsidRPr="00AA59D1">
              <w:rPr>
                <w:rFonts w:cs="Arial"/>
              </w:rPr>
              <w:t xml:space="preserve"> los </w:t>
            </w:r>
            <w:r w:rsidR="00AB0A40" w:rsidRPr="00AA59D1">
              <w:rPr>
                <w:rFonts w:cs="Arial"/>
              </w:rPr>
              <w:t>criterios</w:t>
            </w:r>
            <w:r w:rsidRPr="00AA59D1">
              <w:rPr>
                <w:rFonts w:cs="Arial"/>
              </w:rPr>
              <w:t xml:space="preserve"> y el plan de trabajo para la elaboración del </w:t>
            </w:r>
            <w:r w:rsidR="00C10AEA" w:rsidRPr="00AA59D1">
              <w:rPr>
                <w:rFonts w:cs="Arial"/>
              </w:rPr>
              <w:t>informe relativo al análisis de las tecnologías apropiadas</w:t>
            </w:r>
            <w:r w:rsidRPr="00AA59D1">
              <w:rPr>
                <w:rFonts w:cs="Arial"/>
              </w:rPr>
              <w:t>;</w:t>
            </w:r>
          </w:p>
          <w:p w:rsidR="00B61784" w:rsidRPr="00AA59D1" w:rsidRDefault="00B61784" w:rsidP="005912AE">
            <w:pPr>
              <w:pStyle w:val="ONUME"/>
              <w:numPr>
                <w:ilvl w:val="0"/>
                <w:numId w:val="31"/>
              </w:numPr>
              <w:ind w:left="567" w:firstLine="0"/>
              <w:rPr>
                <w:rFonts w:cs="Arial"/>
              </w:rPr>
            </w:pPr>
            <w:r w:rsidRPr="00AA59D1">
              <w:rPr>
                <w:rFonts w:cs="Arial"/>
              </w:rPr>
              <w:t xml:space="preserve">En la tercera reunión, el grupo de expertos nacionales recibirá, debatirá y aprobará el </w:t>
            </w:r>
            <w:r w:rsidR="00C10AEA" w:rsidRPr="00AA59D1">
              <w:rPr>
                <w:rFonts w:cs="Arial"/>
              </w:rPr>
              <w:t>informe relativo al análisis de las tecnologías apropiadas</w:t>
            </w:r>
            <w:r w:rsidRPr="00AA59D1">
              <w:rPr>
                <w:rFonts w:cs="Arial"/>
              </w:rPr>
              <w:t>;</w:t>
            </w:r>
          </w:p>
          <w:p w:rsidR="00B61784" w:rsidRPr="00AA59D1" w:rsidRDefault="00B61784" w:rsidP="005912AE">
            <w:pPr>
              <w:pStyle w:val="ONUME"/>
              <w:numPr>
                <w:ilvl w:val="0"/>
                <w:numId w:val="31"/>
              </w:numPr>
              <w:ind w:left="567" w:firstLine="0"/>
              <w:rPr>
                <w:rFonts w:cs="Arial"/>
              </w:rPr>
            </w:pPr>
            <w:r w:rsidRPr="00AA59D1">
              <w:rPr>
                <w:rFonts w:cs="Arial"/>
              </w:rPr>
              <w:t>En la cuarta reunión, el grupo de expertos nacionales debatirá y aprobará los planes de actividades;  y</w:t>
            </w:r>
          </w:p>
          <w:p w:rsidR="00B61784" w:rsidRPr="00AA59D1" w:rsidRDefault="00B61784" w:rsidP="005912AE">
            <w:pPr>
              <w:pStyle w:val="ONUME"/>
              <w:numPr>
                <w:ilvl w:val="0"/>
                <w:numId w:val="31"/>
              </w:numPr>
              <w:ind w:left="567" w:firstLine="0"/>
              <w:rPr>
                <w:rFonts w:cs="Arial"/>
              </w:rPr>
            </w:pPr>
            <w:r w:rsidRPr="00AA59D1">
              <w:rPr>
                <w:rFonts w:cs="Arial"/>
              </w:rPr>
              <w:t>En los períodos entre reuniones, el grupo de expertos nacionales puede organizar reuniones</w:t>
            </w:r>
            <w:r w:rsidR="00FA53B3">
              <w:rPr>
                <w:rFonts w:cs="Arial"/>
              </w:rPr>
              <w:t xml:space="preserve"> de sensibilización con distinto</w:t>
            </w:r>
            <w:r w:rsidRPr="00AA59D1">
              <w:rPr>
                <w:rFonts w:cs="Arial"/>
              </w:rPr>
              <w:t xml:space="preserve">s </w:t>
            </w:r>
            <w:r w:rsidR="00FA53B3">
              <w:rPr>
                <w:rFonts w:cs="Arial"/>
              </w:rPr>
              <w:t>sectores interesados</w:t>
            </w:r>
            <w:r w:rsidRPr="00AA59D1">
              <w:rPr>
                <w:rFonts w:cs="Arial"/>
              </w:rPr>
              <w:t xml:space="preserve"> y talleres de fortalecimiento de capacidades.</w:t>
            </w:r>
          </w:p>
          <w:p w:rsidR="00B61784" w:rsidRPr="00AA59D1" w:rsidRDefault="00B61784" w:rsidP="004F096C">
            <w:pPr>
              <w:rPr>
                <w:bCs/>
                <w:u w:val="single"/>
              </w:rPr>
            </w:pPr>
          </w:p>
          <w:p w:rsidR="00B61784" w:rsidRPr="00AA59D1" w:rsidRDefault="00B61784" w:rsidP="004F096C">
            <w:pPr>
              <w:rPr>
                <w:bCs/>
                <w:u w:val="single"/>
              </w:rPr>
            </w:pPr>
            <w:r w:rsidRPr="00AA59D1">
              <w:rPr>
                <w:bCs/>
                <w:u w:val="single"/>
              </w:rPr>
              <w:t>Ámbitos del proyecto</w:t>
            </w:r>
          </w:p>
          <w:p w:rsidR="00B61784" w:rsidRPr="00AA59D1" w:rsidRDefault="00B61784" w:rsidP="004F096C">
            <w:pPr>
              <w:ind w:left="357"/>
            </w:pPr>
          </w:p>
          <w:p w:rsidR="00B61784" w:rsidRPr="00AA59D1" w:rsidRDefault="00B61784" w:rsidP="004F096C">
            <w:pPr>
              <w:rPr>
                <w:b/>
                <w:i/>
                <w:u w:val="single"/>
              </w:rPr>
            </w:pPr>
            <w:r w:rsidRPr="00AA59D1">
              <w:rPr>
                <w:i/>
                <w:u w:val="single"/>
              </w:rPr>
              <w:t>Directrices para la selección de los ámbitos del proyecto</w:t>
            </w:r>
            <w:r w:rsidRPr="00AA59D1">
              <w:rPr>
                <w:i/>
                <w:u w:val="single"/>
                <w:vertAlign w:val="superscript"/>
              </w:rPr>
              <w:footnoteReference w:id="2"/>
            </w:r>
          </w:p>
          <w:p w:rsidR="00B61784" w:rsidRPr="00AA59D1" w:rsidRDefault="00B61784" w:rsidP="004F096C"/>
          <w:p w:rsidR="00B61784" w:rsidRPr="00AA59D1" w:rsidRDefault="00B61784" w:rsidP="004F096C">
            <w:r w:rsidRPr="00AA59D1">
              <w:t>No</w:t>
            </w:r>
            <w:r w:rsidR="008162A5" w:rsidRPr="00AA59D1">
              <w:t xml:space="preserve"> se imponen limitaciones respecto </w:t>
            </w:r>
            <w:r w:rsidRPr="00AA59D1">
              <w:t xml:space="preserve">al ámbito que </w:t>
            </w:r>
            <w:r w:rsidR="008162A5" w:rsidRPr="00AA59D1">
              <w:t xml:space="preserve">deberá </w:t>
            </w:r>
            <w:r w:rsidRPr="00AA59D1">
              <w:t xml:space="preserve">englobar el proyecto.  </w:t>
            </w:r>
            <w:r w:rsidR="008162A5" w:rsidRPr="00AA59D1">
              <w:t>Se</w:t>
            </w:r>
            <w:r w:rsidRPr="00AA59D1">
              <w:t xml:space="preserve"> determinar</w:t>
            </w:r>
            <w:r w:rsidR="008162A5" w:rsidRPr="00AA59D1">
              <w:t xml:space="preserve">á </w:t>
            </w:r>
            <w:r w:rsidRPr="00AA59D1">
              <w:t xml:space="preserve">en función de los sectores prioritarios que cada país menos adelantado haya </w:t>
            </w:r>
            <w:r w:rsidR="002F2B08">
              <w:t>señalado</w:t>
            </w:r>
            <w:r w:rsidRPr="00AA59D1">
              <w:t xml:space="preserve"> en su respectivo plan estratégico.  Pueden seguirse los pasos que figuran a continuación para crear un consenso a la hora de determinar los ámbitos de necesidades:</w:t>
            </w:r>
          </w:p>
          <w:p w:rsidR="00B61784" w:rsidRPr="00AA59D1" w:rsidRDefault="00B61784" w:rsidP="004F096C"/>
          <w:p w:rsidR="00B61784" w:rsidRPr="00AA59D1" w:rsidRDefault="00FA53B3" w:rsidP="005912AE">
            <w:pPr>
              <w:numPr>
                <w:ilvl w:val="0"/>
                <w:numId w:val="7"/>
              </w:numPr>
              <w:ind w:left="0" w:firstLine="0"/>
            </w:pPr>
            <w:r>
              <w:t>Los sectores interesados</w:t>
            </w:r>
            <w:r w:rsidR="00B61784" w:rsidRPr="00AA59D1">
              <w:t xml:space="preserve"> proponen varios ámbitos prioritarios.</w:t>
            </w:r>
          </w:p>
          <w:p w:rsidR="00B61784" w:rsidRPr="00AA59D1" w:rsidRDefault="00B61784" w:rsidP="004F096C"/>
          <w:p w:rsidR="00B61784" w:rsidRPr="00AA59D1" w:rsidRDefault="00B61784" w:rsidP="005912AE">
            <w:pPr>
              <w:numPr>
                <w:ilvl w:val="0"/>
                <w:numId w:val="7"/>
              </w:numPr>
              <w:ind w:left="0" w:firstLine="0"/>
            </w:pPr>
            <w:r w:rsidRPr="00AA59D1">
              <w:t xml:space="preserve">Se encomienda a un pequeño equipo </w:t>
            </w:r>
            <w:r w:rsidR="008162A5" w:rsidRPr="00AA59D1">
              <w:t xml:space="preserve">que reduzca a </w:t>
            </w:r>
            <w:r w:rsidRPr="00AA59D1">
              <w:t>3</w:t>
            </w:r>
            <w:r w:rsidR="008162A5" w:rsidRPr="00AA59D1">
              <w:t>, o máximo</w:t>
            </w:r>
            <w:r w:rsidRPr="00AA59D1">
              <w:t xml:space="preserve"> 5</w:t>
            </w:r>
            <w:r w:rsidR="008162A5" w:rsidRPr="00AA59D1">
              <w:t>,</w:t>
            </w:r>
            <w:r w:rsidRPr="00AA59D1">
              <w:t xml:space="preserve"> los ámbitos prioritarios, basándose en criterios previamente acordados, como la pertinencia, </w:t>
            </w:r>
            <w:r w:rsidR="008162A5" w:rsidRPr="00AA59D1">
              <w:t xml:space="preserve">la </w:t>
            </w:r>
            <w:r w:rsidRPr="00AA59D1">
              <w:t xml:space="preserve">importancia, </w:t>
            </w:r>
            <w:r w:rsidR="008162A5" w:rsidRPr="00AA59D1">
              <w:t xml:space="preserve">los efectos </w:t>
            </w:r>
            <w:r w:rsidRPr="00AA59D1">
              <w:t xml:space="preserve">y </w:t>
            </w:r>
            <w:r w:rsidR="008162A5" w:rsidRPr="00AA59D1">
              <w:t xml:space="preserve">los </w:t>
            </w:r>
            <w:r w:rsidRPr="00AA59D1">
              <w:t>recursos disponibles.</w:t>
            </w:r>
          </w:p>
          <w:p w:rsidR="00B61784" w:rsidRPr="00AA59D1" w:rsidRDefault="00B61784" w:rsidP="004F096C"/>
          <w:p w:rsidR="00B61784" w:rsidRPr="00AA59D1" w:rsidRDefault="00B61784" w:rsidP="005912AE">
            <w:pPr>
              <w:numPr>
                <w:ilvl w:val="0"/>
                <w:numId w:val="7"/>
              </w:numPr>
              <w:ind w:left="0" w:firstLine="0"/>
            </w:pPr>
            <w:r w:rsidRPr="00AA59D1">
              <w:t xml:space="preserve">El equipo presenta sus propuestas </w:t>
            </w:r>
            <w:r w:rsidR="008162A5" w:rsidRPr="00AA59D1">
              <w:t xml:space="preserve">en </w:t>
            </w:r>
            <w:r w:rsidRPr="00AA59D1">
              <w:t xml:space="preserve">una reunión general de múltiples </w:t>
            </w:r>
            <w:r w:rsidR="00FA53B3">
              <w:t>sectores interesados</w:t>
            </w:r>
            <w:r w:rsidRPr="00AA59D1">
              <w:t xml:space="preserve">, donde </w:t>
            </w:r>
            <w:r w:rsidR="008162A5" w:rsidRPr="00AA59D1">
              <w:t xml:space="preserve">ese </w:t>
            </w:r>
            <w:r w:rsidRPr="00AA59D1">
              <w:t xml:space="preserve">número </w:t>
            </w:r>
            <w:r w:rsidR="008162A5" w:rsidRPr="00AA59D1">
              <w:t xml:space="preserve">deberá reducirse </w:t>
            </w:r>
            <w:r w:rsidRPr="00AA59D1">
              <w:t>a dos.</w:t>
            </w:r>
          </w:p>
          <w:p w:rsidR="00B61784" w:rsidRPr="00AA59D1" w:rsidRDefault="00B61784" w:rsidP="004F096C"/>
          <w:p w:rsidR="00B61784" w:rsidRPr="00AA59D1" w:rsidRDefault="00B61784" w:rsidP="004F096C">
            <w:r w:rsidRPr="00AA59D1">
              <w:t>Este criterio de selección tiene por objeto seleccionar los ámbitos que cuenten con un apoyo mayor, crear consenso y adhesión al proyecto y promover un conocimiento más profundo del proyecto.</w:t>
            </w:r>
          </w:p>
          <w:p w:rsidR="00B61784" w:rsidRPr="00AA59D1" w:rsidRDefault="00B61784" w:rsidP="004F096C"/>
          <w:p w:rsidR="00B61784" w:rsidRPr="00AA59D1" w:rsidRDefault="00B61784" w:rsidP="004F096C">
            <w:pPr>
              <w:rPr>
                <w:bCs/>
                <w:u w:val="single"/>
              </w:rPr>
            </w:pPr>
            <w:r w:rsidRPr="00AA59D1">
              <w:rPr>
                <w:bCs/>
                <w:u w:val="single"/>
              </w:rPr>
              <w:t>Determinación de los ámbitos prioritarios de necesidades</w:t>
            </w:r>
          </w:p>
          <w:p w:rsidR="00B61784" w:rsidRPr="00AA59D1" w:rsidRDefault="00B61784" w:rsidP="004F096C"/>
          <w:p w:rsidR="00B61784" w:rsidRPr="00AA59D1" w:rsidRDefault="00B61784" w:rsidP="004F096C">
            <w:pPr>
              <w:rPr>
                <w:i/>
                <w:u w:val="single"/>
              </w:rPr>
            </w:pPr>
            <w:r w:rsidRPr="00AA59D1">
              <w:rPr>
                <w:i/>
                <w:u w:val="single"/>
              </w:rPr>
              <w:t>Factores que han de tenerse en cuenta</w:t>
            </w:r>
          </w:p>
          <w:p w:rsidR="00B61784" w:rsidRPr="00AA59D1" w:rsidRDefault="00B61784" w:rsidP="004F096C"/>
          <w:p w:rsidR="00B61784" w:rsidRPr="00AA59D1" w:rsidRDefault="00B61784" w:rsidP="005912AE">
            <w:pPr>
              <w:numPr>
                <w:ilvl w:val="0"/>
                <w:numId w:val="20"/>
              </w:numPr>
              <w:spacing w:after="120"/>
              <w:ind w:left="0" w:firstLine="0"/>
            </w:pPr>
            <w:r w:rsidRPr="00AA59D1">
              <w:t xml:space="preserve">El proyecto o los ámbitos de necesidades </w:t>
            </w:r>
            <w:r w:rsidR="008162A5" w:rsidRPr="00AA59D1">
              <w:t xml:space="preserve">figuran </w:t>
            </w:r>
            <w:r w:rsidRPr="00AA59D1">
              <w:t>en el plan nacional de desarrollo o proyecto de desarrollo;</w:t>
            </w:r>
          </w:p>
          <w:p w:rsidR="00B61784" w:rsidRPr="00AA59D1" w:rsidRDefault="00FA53B3" w:rsidP="005912AE">
            <w:pPr>
              <w:numPr>
                <w:ilvl w:val="0"/>
                <w:numId w:val="20"/>
              </w:numPr>
              <w:spacing w:after="120"/>
              <w:ind w:left="0" w:firstLine="0"/>
            </w:pPr>
            <w:r>
              <w:t>Los sectores interesados</w:t>
            </w:r>
            <w:r w:rsidR="002F2B08">
              <w:t xml:space="preserve"> o una región han señalado</w:t>
            </w:r>
            <w:r w:rsidR="00B61784" w:rsidRPr="00AA59D1">
              <w:t xml:space="preserve"> el proyecto </w:t>
            </w:r>
            <w:r w:rsidR="002F2B08">
              <w:t>debido a</w:t>
            </w:r>
            <w:r w:rsidR="00B61784" w:rsidRPr="00AA59D1">
              <w:t xml:space="preserve"> su importancia;</w:t>
            </w:r>
          </w:p>
          <w:p w:rsidR="00B61784" w:rsidRPr="00AA59D1" w:rsidRDefault="00B61784" w:rsidP="005912AE">
            <w:pPr>
              <w:numPr>
                <w:ilvl w:val="0"/>
                <w:numId w:val="20"/>
              </w:numPr>
              <w:spacing w:after="120"/>
              <w:ind w:left="0" w:firstLine="0"/>
            </w:pPr>
            <w:r w:rsidRPr="00AA59D1">
              <w:t>El proyecto tiene muchas posibilidades de ejecutarse;</w:t>
            </w:r>
          </w:p>
          <w:p w:rsidR="00B61784" w:rsidRPr="00AA59D1" w:rsidRDefault="00B61784" w:rsidP="005912AE">
            <w:pPr>
              <w:numPr>
                <w:ilvl w:val="0"/>
                <w:numId w:val="20"/>
              </w:numPr>
              <w:spacing w:after="120"/>
              <w:ind w:left="0" w:firstLine="0"/>
            </w:pPr>
            <w:r w:rsidRPr="00AA59D1">
              <w:t>En caso de ejecutarse, el proyecto beneficiará a gran número de personas;</w:t>
            </w:r>
          </w:p>
          <w:p w:rsidR="00B61784" w:rsidRPr="00AA59D1" w:rsidRDefault="00B61784" w:rsidP="005912AE">
            <w:pPr>
              <w:numPr>
                <w:ilvl w:val="0"/>
                <w:numId w:val="20"/>
              </w:numPr>
              <w:spacing w:after="120"/>
              <w:ind w:left="0" w:firstLine="0"/>
            </w:pPr>
            <w:r w:rsidRPr="00AA59D1">
              <w:t>Existe capacidad local para apoyar la ejecución del proyecto;</w:t>
            </w:r>
          </w:p>
          <w:p w:rsidR="00B61784" w:rsidRPr="00AA59D1" w:rsidRDefault="008162A5" w:rsidP="005912AE">
            <w:pPr>
              <w:numPr>
                <w:ilvl w:val="0"/>
                <w:numId w:val="20"/>
              </w:numPr>
              <w:spacing w:after="120"/>
              <w:ind w:left="0" w:firstLine="0"/>
            </w:pPr>
            <w:r w:rsidRPr="00AA59D1">
              <w:t>Es posible identificar a los beneficiarios</w:t>
            </w:r>
            <w:r w:rsidR="00B61784" w:rsidRPr="00AA59D1">
              <w:t>;</w:t>
            </w:r>
          </w:p>
          <w:p w:rsidR="00B61784" w:rsidRPr="00AA59D1" w:rsidRDefault="008162A5" w:rsidP="005912AE">
            <w:pPr>
              <w:numPr>
                <w:ilvl w:val="0"/>
                <w:numId w:val="20"/>
              </w:numPr>
              <w:spacing w:after="120"/>
              <w:ind w:left="0" w:firstLine="0"/>
            </w:pPr>
            <w:r w:rsidRPr="00AA59D1">
              <w:t xml:space="preserve">Los </w:t>
            </w:r>
            <w:r w:rsidR="00B61784" w:rsidRPr="00AA59D1">
              <w:t xml:space="preserve">beneficiarios </w:t>
            </w:r>
            <w:r w:rsidRPr="00AA59D1">
              <w:t xml:space="preserve">están interesados en </w:t>
            </w:r>
            <w:r w:rsidR="00B61784" w:rsidRPr="00AA59D1">
              <w:t>el proyecto;</w:t>
            </w:r>
          </w:p>
          <w:p w:rsidR="00B61784" w:rsidRPr="00AA59D1" w:rsidRDefault="00B61784" w:rsidP="005912AE">
            <w:pPr>
              <w:numPr>
                <w:ilvl w:val="0"/>
                <w:numId w:val="20"/>
              </w:numPr>
              <w:spacing w:after="120"/>
              <w:ind w:left="0" w:firstLine="0"/>
            </w:pPr>
            <w:r w:rsidRPr="00AA59D1">
              <w:t>El gobierno ha destinado fondos para la ejecución;</w:t>
            </w:r>
          </w:p>
          <w:p w:rsidR="00B61784" w:rsidRPr="00AA59D1" w:rsidRDefault="00B61784" w:rsidP="005912AE">
            <w:pPr>
              <w:numPr>
                <w:ilvl w:val="0"/>
                <w:numId w:val="20"/>
              </w:numPr>
              <w:spacing w:after="120"/>
              <w:ind w:left="0" w:firstLine="0"/>
            </w:pPr>
            <w:r w:rsidRPr="00AA59D1">
              <w:t>Existe la posibilidad de reproducir el proyecto;  y</w:t>
            </w:r>
          </w:p>
          <w:p w:rsidR="00B61784" w:rsidRPr="00AA59D1" w:rsidRDefault="00B61784" w:rsidP="005912AE">
            <w:pPr>
              <w:numPr>
                <w:ilvl w:val="0"/>
                <w:numId w:val="20"/>
              </w:numPr>
              <w:spacing w:after="120"/>
              <w:ind w:left="0" w:firstLine="0"/>
            </w:pPr>
            <w:r w:rsidRPr="00AA59D1">
              <w:t>La tecnología requerida no está disponible en el país.</w:t>
            </w:r>
          </w:p>
          <w:p w:rsidR="00B61784" w:rsidRPr="00AA59D1" w:rsidRDefault="00B61784" w:rsidP="004F096C"/>
          <w:p w:rsidR="00B61784" w:rsidRPr="00AA59D1" w:rsidRDefault="00B61784" w:rsidP="004F096C">
            <w:pPr>
              <w:rPr>
                <w:u w:val="single"/>
              </w:rPr>
            </w:pPr>
            <w:r w:rsidRPr="00AA59D1">
              <w:rPr>
                <w:u w:val="single"/>
              </w:rPr>
              <w:t>Ejemplos de ámbitos de necesidades determinados en la fase I:</w:t>
            </w:r>
          </w:p>
          <w:p w:rsidR="00B61784" w:rsidRPr="00AA59D1" w:rsidRDefault="00B61784" w:rsidP="004F096C">
            <w:pPr>
              <w:rPr>
                <w:u w:val="single"/>
              </w:rPr>
            </w:pPr>
          </w:p>
          <w:p w:rsidR="00B61784" w:rsidRPr="00AA59D1" w:rsidRDefault="00B61784" w:rsidP="005912AE">
            <w:pPr>
              <w:numPr>
                <w:ilvl w:val="0"/>
                <w:numId w:val="8"/>
              </w:numPr>
              <w:ind w:left="56" w:firstLine="0"/>
            </w:pPr>
            <w:r w:rsidRPr="00AA59D1">
              <w:t>Sistema de funcionamiento solar autónomo para destilar el agua con el fin de facilitar el acceso al agua potable.  El proyecto buscaba una tecnología apropiada para la potabilización de agua con el fin de facilitar el acceso al agua potable en Zambia.  La tecnología tenía que ser simple, de bajo coste y fácilmente reproducible.</w:t>
            </w:r>
          </w:p>
          <w:p w:rsidR="00B61784" w:rsidRPr="00AA59D1" w:rsidRDefault="00B61784" w:rsidP="004F096C">
            <w:pPr>
              <w:ind w:left="56"/>
            </w:pPr>
          </w:p>
          <w:p w:rsidR="00B61784" w:rsidRPr="00AA59D1" w:rsidRDefault="00B61784" w:rsidP="005912AE">
            <w:pPr>
              <w:numPr>
                <w:ilvl w:val="0"/>
                <w:numId w:val="8"/>
              </w:numPr>
              <w:ind w:left="56" w:firstLine="0"/>
            </w:pPr>
            <w:r w:rsidRPr="00AA59D1">
              <w:t>Secado del cardamomo después de la recolección para mejorar los ingresos y las condiciones de vida de los pequeños agricultores y las comunidades marginalizadas.  El proyecto buscaba una tecnología (métodos, procesos y equipos) para el secado del cardamomo que mantuviera el color natural púrpura natural y produjera un cardamomo de alta calidad capaz de alcanzar unos precios superiores en el mercado internacional y de mejorar en consecuencia los ingresos de los pequeños agricultores de Nepal.  El informe de búsqueda dio como resultado 10 posibles tecnologías, de las que se seleccionaron dos.</w:t>
            </w:r>
          </w:p>
          <w:p w:rsidR="00B61784" w:rsidRPr="00AA59D1" w:rsidRDefault="00B61784" w:rsidP="004F096C">
            <w:pPr>
              <w:ind w:left="56"/>
            </w:pPr>
          </w:p>
          <w:p w:rsidR="00B61784" w:rsidRPr="00AA59D1" w:rsidRDefault="00B61784" w:rsidP="005912AE">
            <w:pPr>
              <w:numPr>
                <w:ilvl w:val="0"/>
                <w:numId w:val="8"/>
              </w:numPr>
              <w:ind w:left="56" w:firstLine="0"/>
            </w:pPr>
            <w:r w:rsidRPr="00AA59D1">
              <w:t>Mejoras de las condiciones del suelo utilizando técnicas avanzadas de tratamiento de cemento y cal para tierras con suelo blando o débil.  Este proyecto buscaba una tecnología para reforzar tierras con suelo blando o débil de Bangladesh con el fin de permitir la construcción de carreteras más fiables, estables, duraderas y seguras.  La búsqueda proporcionó 15 tecnologías, de las que el grupo de expertos nacionales seleccionó dos.</w:t>
            </w:r>
          </w:p>
          <w:p w:rsidR="00B61784" w:rsidRPr="00AA59D1" w:rsidRDefault="00B61784" w:rsidP="004F096C"/>
          <w:p w:rsidR="00B61784" w:rsidRPr="00AA59D1" w:rsidRDefault="00B61784" w:rsidP="004F096C">
            <w:pPr>
              <w:rPr>
                <w:bCs/>
                <w:u w:val="single"/>
              </w:rPr>
            </w:pPr>
            <w:r w:rsidRPr="00AA59D1">
              <w:rPr>
                <w:bCs/>
                <w:u w:val="single"/>
              </w:rPr>
              <w:t>Colaboración con otras partes</w:t>
            </w:r>
          </w:p>
          <w:p w:rsidR="00B61784" w:rsidRPr="00AA59D1" w:rsidRDefault="00B61784" w:rsidP="004F096C"/>
          <w:p w:rsidR="00B61784" w:rsidRPr="00AA59D1" w:rsidRDefault="00B61784" w:rsidP="004F096C">
            <w:r w:rsidRPr="00AA59D1">
              <w:t xml:space="preserve">En la fase II del proyecto sobre tecnologías apropiadas, la OMPI trabajará en estrecha colaboración con las organizaciones que participaron en la fase I del proyecto y con otras organizaciones en función de las necesidades que se hayan determinado.  La experiencia adquirida en la ejecución de la primera fase del proyecto ha puesto de manifiesto que la capacidad de los países menos adelantados puede mejorarse y fortalecerse cuando colaboran las organizaciones, los donantes y otros organismos afines.  En particular, la OMPI continuará su cooperación y coordinación con la ONUDI, la OMC, el CCI, el PNUMA, </w:t>
            </w:r>
            <w:r w:rsidRPr="00AA59D1">
              <w:lastRenderedPageBreak/>
              <w:t>la OCDE, la UNU, otras instituciones pertinentes del sistema de las Naciones Unidas, organizaciones y organismos donantes, así como con los grupos regionales y subregionales.  Esta cooperación y coordinación debe</w:t>
            </w:r>
            <w:r w:rsidR="008162A5" w:rsidRPr="00AA59D1">
              <w:t>rán</w:t>
            </w:r>
            <w:r w:rsidRPr="00AA59D1">
              <w:t xml:space="preserve"> tratar de aprovechar al máximo las capacidades existentes, y crear nuevas sinergias.  También deber</w:t>
            </w:r>
            <w:r w:rsidR="008162A5" w:rsidRPr="00AA59D1">
              <w:t xml:space="preserve">á dar lugar </w:t>
            </w:r>
            <w:r w:rsidRPr="00AA59D1">
              <w:t>a un intercambio sistemático de información y de prácticas óptimas.  En su caso, también debe estudiarse detenidamente la cooperación con el sector privado, las ONG y el mundo universitario.</w:t>
            </w:r>
          </w:p>
          <w:p w:rsidR="00B61784" w:rsidRPr="00AA59D1" w:rsidRDefault="00B61784" w:rsidP="004F096C"/>
          <w:p w:rsidR="00B61784" w:rsidRPr="00AA59D1" w:rsidRDefault="00B61784" w:rsidP="004F096C">
            <w:r w:rsidRPr="00AA59D1">
              <w:t>Este tipo de colaboraciones y de cooperación debe mantenerse con el fin de aumentar al máximo los beneficios para los países menos adelantados.</w:t>
            </w:r>
          </w:p>
          <w:p w:rsidR="00B61784" w:rsidRPr="00AA59D1" w:rsidRDefault="00B61784" w:rsidP="004F096C"/>
          <w:p w:rsidR="00B61784" w:rsidRPr="00AA59D1" w:rsidRDefault="00B61784" w:rsidP="004F096C">
            <w:pPr>
              <w:rPr>
                <w:b/>
              </w:rPr>
            </w:pPr>
          </w:p>
          <w:p w:rsidR="00B61784" w:rsidRPr="00AA59D1" w:rsidRDefault="00B61784" w:rsidP="004F096C">
            <w:pPr>
              <w:rPr>
                <w:b/>
              </w:rPr>
            </w:pPr>
            <w:r w:rsidRPr="00AA59D1">
              <w:rPr>
                <w:bCs/>
                <w:u w:val="single"/>
              </w:rPr>
              <w:t>Fortalecimiento de capacidades</w:t>
            </w:r>
            <w:r w:rsidRPr="00AA59D1">
              <w:rPr>
                <w:b/>
                <w:vertAlign w:val="superscript"/>
              </w:rPr>
              <w:footnoteReference w:id="3"/>
            </w:r>
          </w:p>
          <w:p w:rsidR="00B61784" w:rsidRPr="00AA59D1" w:rsidRDefault="00B61784" w:rsidP="004F096C">
            <w:pPr>
              <w:rPr>
                <w:b/>
              </w:rPr>
            </w:pPr>
          </w:p>
          <w:p w:rsidR="00B61784" w:rsidRPr="00AA59D1" w:rsidRDefault="00B61784" w:rsidP="004F096C">
            <w:pPr>
              <w:rPr>
                <w:i/>
                <w:u w:val="single"/>
              </w:rPr>
            </w:pPr>
            <w:r w:rsidRPr="00AA59D1">
              <w:rPr>
                <w:i/>
                <w:u w:val="single"/>
              </w:rPr>
              <w:t>Directivas</w:t>
            </w:r>
          </w:p>
          <w:p w:rsidR="00B61784" w:rsidRPr="00AA59D1" w:rsidRDefault="00B61784" w:rsidP="004F096C"/>
          <w:p w:rsidR="00B61784" w:rsidRPr="00AA59D1" w:rsidRDefault="00B61784" w:rsidP="004F096C">
            <w:r w:rsidRPr="00AA59D1">
              <w:t>El objetivo principal de este proyecto es el fortalecimiento de capacidades de los países menos adelantados beneficiarios en el uso de información técnica y científica (contenida en documentos de patentes</w:t>
            </w:r>
            <w:r w:rsidR="008162A5" w:rsidRPr="00AA59D1">
              <w:t xml:space="preserve">, así como </w:t>
            </w:r>
            <w:r w:rsidRPr="00AA59D1">
              <w:t xml:space="preserve">revistas y publicaciones científicas) para resolver </w:t>
            </w:r>
            <w:r w:rsidR="008162A5" w:rsidRPr="00AA59D1">
              <w:t xml:space="preserve">los </w:t>
            </w:r>
            <w:r w:rsidRPr="00AA59D1">
              <w:t>problemas sociales y económicos que enfrentan.  Se espera que al final del proyecto un número crítico de participantes de los países menos adelantados beneficiarios estén en condiciones de hacer lo siguiente:</w:t>
            </w:r>
          </w:p>
          <w:p w:rsidR="00B61784" w:rsidRPr="00AA59D1" w:rsidRDefault="00B61784" w:rsidP="004F096C"/>
          <w:p w:rsidR="00B61784" w:rsidRPr="00AA59D1" w:rsidRDefault="00B61784" w:rsidP="005912AE">
            <w:pPr>
              <w:numPr>
                <w:ilvl w:val="0"/>
                <w:numId w:val="9"/>
              </w:numPr>
              <w:spacing w:after="120"/>
              <w:ind w:left="0" w:firstLine="0"/>
            </w:pPr>
            <w:r w:rsidRPr="00AA59D1">
              <w:t>Preparar una solicitud de búsqueda;</w:t>
            </w:r>
          </w:p>
          <w:p w:rsidR="00B61784" w:rsidRPr="00AA59D1" w:rsidRDefault="00B61784" w:rsidP="005912AE">
            <w:pPr>
              <w:numPr>
                <w:ilvl w:val="0"/>
                <w:numId w:val="9"/>
              </w:numPr>
              <w:spacing w:after="120"/>
              <w:ind w:left="0" w:firstLine="0"/>
            </w:pPr>
            <w:r w:rsidRPr="00AA59D1">
              <w:t>Llevar a cabo la búsqueda de información sobre patentes;</w:t>
            </w:r>
          </w:p>
          <w:p w:rsidR="00B61784" w:rsidRPr="00AA59D1" w:rsidRDefault="00B61784" w:rsidP="005912AE">
            <w:pPr>
              <w:numPr>
                <w:ilvl w:val="0"/>
                <w:numId w:val="9"/>
              </w:numPr>
              <w:spacing w:after="120"/>
              <w:ind w:left="0" w:firstLine="0"/>
            </w:pPr>
            <w:r w:rsidRPr="00AA59D1">
              <w:t>Preparar un informe de búsqueda;</w:t>
            </w:r>
          </w:p>
          <w:p w:rsidR="00B61784" w:rsidRPr="00AA59D1" w:rsidRDefault="00B61784" w:rsidP="005912AE">
            <w:pPr>
              <w:numPr>
                <w:ilvl w:val="0"/>
                <w:numId w:val="9"/>
              </w:numPr>
              <w:spacing w:after="120"/>
              <w:ind w:left="0" w:firstLine="0"/>
            </w:pPr>
            <w:r w:rsidRPr="00AA59D1">
              <w:t xml:space="preserve">Preparar un </w:t>
            </w:r>
            <w:r w:rsidR="00C10AEA" w:rsidRPr="00AA59D1">
              <w:t>informe relativo al análisis de las tecnologías apropiadas</w:t>
            </w:r>
            <w:r w:rsidRPr="00AA59D1">
              <w:t>;  y</w:t>
            </w:r>
          </w:p>
          <w:p w:rsidR="00B61784" w:rsidRPr="00AA59D1" w:rsidRDefault="00B61784" w:rsidP="005912AE">
            <w:pPr>
              <w:numPr>
                <w:ilvl w:val="0"/>
                <w:numId w:val="9"/>
              </w:numPr>
              <w:spacing w:after="120"/>
              <w:ind w:left="0" w:firstLine="0"/>
            </w:pPr>
            <w:r w:rsidRPr="00AA59D1">
              <w:t>Preparar un plan de actividades para la aplicación y la comercialización de la tecnología apropiada que se haya seleccionado.</w:t>
            </w:r>
          </w:p>
          <w:p w:rsidR="00B61784" w:rsidRPr="00AA59D1" w:rsidRDefault="00B61784" w:rsidP="004F096C"/>
          <w:p w:rsidR="00B61784" w:rsidRPr="00AA59D1" w:rsidRDefault="00B61784" w:rsidP="004F096C">
            <w:r w:rsidRPr="00AA59D1">
              <w:t>Para ello, será necesario que la ejecución del proyecto se lleve a cabo de tal manera que participe en el proyecto un número razonable de nacionales de los países menos adelantados y adquieran experiencia.</w:t>
            </w:r>
          </w:p>
          <w:p w:rsidR="00B61784" w:rsidRPr="00AA59D1" w:rsidRDefault="00B61784" w:rsidP="004F096C"/>
          <w:p w:rsidR="00B61784" w:rsidRPr="00AA59D1" w:rsidRDefault="00B61784" w:rsidP="004F096C">
            <w:pPr>
              <w:rPr>
                <w:bCs/>
                <w:u w:val="single"/>
              </w:rPr>
            </w:pPr>
            <w:r w:rsidRPr="00AA59D1">
              <w:rPr>
                <w:bCs/>
                <w:u w:val="single"/>
              </w:rPr>
              <w:t>Duración del proyecto</w:t>
            </w:r>
          </w:p>
          <w:p w:rsidR="00B61784" w:rsidRPr="00AA59D1" w:rsidRDefault="00B61784" w:rsidP="004F096C"/>
          <w:p w:rsidR="00B61784" w:rsidRPr="00AA59D1" w:rsidRDefault="00B61784" w:rsidP="004F096C">
            <w:pPr>
              <w:rPr>
                <w:i/>
              </w:rPr>
            </w:pPr>
            <w:r w:rsidRPr="00AA59D1">
              <w:rPr>
                <w:i/>
                <w:u w:val="single"/>
              </w:rPr>
              <w:t>Directivas</w:t>
            </w:r>
          </w:p>
          <w:p w:rsidR="00B61784" w:rsidRPr="00AA59D1" w:rsidRDefault="00B61784" w:rsidP="004F096C"/>
          <w:p w:rsidR="00B61784" w:rsidRPr="00AA59D1" w:rsidRDefault="00B61784" w:rsidP="004F096C">
            <w:r w:rsidRPr="00AA59D1">
              <w:t xml:space="preserve">Teniendo en cuenta la complejidad del proceso de ejecución, la duración del proyecto será de 36 meses.  Para más información, véase el calendario de ejecución en la </w:t>
            </w:r>
            <w:r w:rsidRPr="004D0579">
              <w:t>página 21.</w:t>
            </w:r>
            <w:bookmarkStart w:id="5" w:name="_GoBack"/>
            <w:bookmarkEnd w:id="5"/>
          </w:p>
          <w:p w:rsidR="00B61784" w:rsidRPr="00AA59D1" w:rsidRDefault="00B61784" w:rsidP="004F096C">
            <w:pPr>
              <w:rPr>
                <w:bCs/>
              </w:rPr>
            </w:pPr>
          </w:p>
        </w:tc>
      </w:tr>
      <w:tr w:rsidR="00004776" w:rsidRPr="00AA59D1" w:rsidTr="00470EAC">
        <w:trPr>
          <w:trHeight w:val="791"/>
        </w:trPr>
        <w:tc>
          <w:tcPr>
            <w:tcW w:w="9288" w:type="dxa"/>
          </w:tcPr>
          <w:p w:rsidR="00B61784" w:rsidRPr="00AA59D1" w:rsidRDefault="00B61784" w:rsidP="004F096C">
            <w:pPr>
              <w:rPr>
                <w:bCs/>
                <w:u w:val="single"/>
              </w:rPr>
            </w:pPr>
            <w:r w:rsidRPr="00AA59D1">
              <w:lastRenderedPageBreak/>
              <w:t>2.4.</w:t>
            </w:r>
            <w:r w:rsidRPr="00AA59D1">
              <w:tab/>
            </w:r>
            <w:r w:rsidRPr="00AA59D1">
              <w:rPr>
                <w:u w:val="single"/>
              </w:rPr>
              <w:t xml:space="preserve">Riesgos y </w:t>
            </w:r>
            <w:r w:rsidR="000844DE" w:rsidRPr="00AA59D1">
              <w:rPr>
                <w:u w:val="single"/>
              </w:rPr>
              <w:t>estrategias de mitigación</w:t>
            </w:r>
          </w:p>
          <w:p w:rsidR="00B61784" w:rsidRPr="00AA59D1" w:rsidRDefault="00B61784" w:rsidP="004F096C">
            <w:pPr>
              <w:rPr>
                <w:bCs/>
                <w:u w:val="single"/>
              </w:rPr>
            </w:pPr>
          </w:p>
          <w:p w:rsidR="00B61784" w:rsidRPr="00AA59D1" w:rsidRDefault="00B61784" w:rsidP="004F096C">
            <w:pPr>
              <w:rPr>
                <w:bCs/>
                <w:u w:val="single"/>
              </w:rPr>
            </w:pPr>
            <w:r w:rsidRPr="00AA59D1">
              <w:rPr>
                <w:bCs/>
                <w:u w:val="single"/>
              </w:rPr>
              <w:t>Riesgos que podrían entorpecer la ejecución del proyecto y cómo gestionarlos</w:t>
            </w:r>
          </w:p>
          <w:p w:rsidR="00B61784" w:rsidRPr="00AA59D1" w:rsidRDefault="00B61784" w:rsidP="004F096C">
            <w:pPr>
              <w:rPr>
                <w:bCs/>
                <w:u w:val="single"/>
              </w:rPr>
            </w:pPr>
          </w:p>
          <w:p w:rsidR="00B61784" w:rsidRPr="00AA59D1" w:rsidRDefault="00B61784" w:rsidP="004F096C">
            <w:pPr>
              <w:rPr>
                <w:bCs/>
              </w:rPr>
            </w:pPr>
            <w:r w:rsidRPr="00AA59D1">
              <w:rPr>
                <w:bCs/>
              </w:rPr>
              <w:t>La segunda fase del proyecto sobre tecnologías apropiadas para países menos adelantados conlleva una serie de actividades destinadas a resolver problemas de desarrollo</w:t>
            </w:r>
            <w:r w:rsidR="000844DE" w:rsidRPr="00AA59D1">
              <w:rPr>
                <w:bCs/>
              </w:rPr>
              <w:t>, que tendrán lugar en el marco del proceso</w:t>
            </w:r>
            <w:r w:rsidRPr="00AA59D1">
              <w:rPr>
                <w:bCs/>
              </w:rPr>
              <w:t xml:space="preserve"> de transferencia de tecnología apropiada como una solución al problema de las </w:t>
            </w:r>
            <w:r w:rsidR="00B10BF9" w:rsidRPr="00AA59D1">
              <w:rPr>
                <w:bCs/>
              </w:rPr>
              <w:t>necesidades señaladas</w:t>
            </w:r>
            <w:r w:rsidR="000844DE" w:rsidRPr="00AA59D1">
              <w:rPr>
                <w:bCs/>
              </w:rPr>
              <w:t>,</w:t>
            </w:r>
            <w:r w:rsidRPr="00AA59D1">
              <w:rPr>
                <w:bCs/>
              </w:rPr>
              <w:t xml:space="preserve"> dentro de un plazo dado y en un lugar </w:t>
            </w:r>
            <w:r w:rsidRPr="00AA59D1">
              <w:rPr>
                <w:bCs/>
              </w:rPr>
              <w:lastRenderedPageBreak/>
              <w:t xml:space="preserve">determinado.  </w:t>
            </w:r>
            <w:r w:rsidR="000844DE" w:rsidRPr="00AA59D1">
              <w:rPr>
                <w:bCs/>
              </w:rPr>
              <w:t>D</w:t>
            </w:r>
            <w:r w:rsidRPr="00AA59D1">
              <w:rPr>
                <w:bCs/>
              </w:rPr>
              <w:t xml:space="preserve">esde el punto de vista de este programa de asociación, </w:t>
            </w:r>
            <w:r w:rsidR="000844DE" w:rsidRPr="00AA59D1">
              <w:rPr>
                <w:bCs/>
              </w:rPr>
              <w:t>se trata de</w:t>
            </w:r>
            <w:r w:rsidRPr="00AA59D1">
              <w:rPr>
                <w:bCs/>
              </w:rPr>
              <w:t xml:space="preserve"> una inversión de medio a largo plazo.  La inversión supone asistencia financiera, un plazo específico y recursos humanos y materiales.  Dado que el proceso consta de varias etapas, se requiere una cuidadosa gestión y supervisión de cada etapa con el fin de evitar riesgos.  Entre los riesgos de la ejecución de proyectos en países menos adelantados figuran los relativos a la carencia de personal capacit</w:t>
            </w:r>
            <w:r w:rsidR="000844DE" w:rsidRPr="00AA59D1">
              <w:rPr>
                <w:bCs/>
              </w:rPr>
              <w:t>ado, la interoperabilidad de los sistemas informáticos</w:t>
            </w:r>
            <w:r w:rsidRPr="00AA59D1">
              <w:rPr>
                <w:bCs/>
              </w:rPr>
              <w:t xml:space="preserve"> en algunos de los PMA y la sostenibilidad.  Han de tenerse en cuenta todas esas esferas de riesgo en los países de que se trate en consulta y cooperación con el grupo de expertos nacionales del país en cuestión y las organizaciones participantes.</w:t>
            </w:r>
          </w:p>
          <w:p w:rsidR="00B61784" w:rsidRPr="00AA59D1" w:rsidRDefault="00B61784" w:rsidP="004F096C">
            <w:pPr>
              <w:rPr>
                <w:bCs/>
                <w:szCs w:val="22"/>
              </w:rPr>
            </w:pPr>
          </w:p>
          <w:p w:rsidR="00B61784" w:rsidRPr="00AA59D1" w:rsidRDefault="00B61784" w:rsidP="005912AE">
            <w:pPr>
              <w:pStyle w:val="BodyText"/>
              <w:numPr>
                <w:ilvl w:val="5"/>
                <w:numId w:val="16"/>
              </w:numPr>
              <w:spacing w:before="60" w:after="60"/>
              <w:ind w:left="1134" w:hanging="567"/>
              <w:rPr>
                <w:rFonts w:cs="Arial"/>
                <w:szCs w:val="22"/>
              </w:rPr>
            </w:pPr>
            <w:r w:rsidRPr="00AA59D1">
              <w:rPr>
                <w:rFonts w:cs="Arial"/>
                <w:szCs w:val="22"/>
              </w:rPr>
              <w:t xml:space="preserve">Riesgo:  las diferentes formas de entender la definición de tecnología apropiada impiden la transferencia de la tecnología que se utilizará para la necesidad </w:t>
            </w:r>
            <w:r w:rsidR="002F2B08">
              <w:rPr>
                <w:rFonts w:cs="Arial"/>
                <w:szCs w:val="22"/>
              </w:rPr>
              <w:t>señalada</w:t>
            </w:r>
            <w:r w:rsidRPr="00AA59D1">
              <w:rPr>
                <w:rFonts w:cs="Arial"/>
                <w:szCs w:val="22"/>
              </w:rPr>
              <w:t xml:space="preserve">; </w:t>
            </w:r>
          </w:p>
          <w:p w:rsidR="00B61784" w:rsidRPr="00AA59D1" w:rsidRDefault="00B61784" w:rsidP="004F096C">
            <w:pPr>
              <w:pStyle w:val="BodyText"/>
              <w:spacing w:before="60" w:after="60"/>
              <w:ind w:left="1134"/>
              <w:rPr>
                <w:rFonts w:cs="Arial"/>
                <w:szCs w:val="22"/>
              </w:rPr>
            </w:pPr>
            <w:r w:rsidRPr="00AA59D1">
              <w:t>Posible solución: mantener una cooperación estrecha con expertos que conozcan las problemas conexos específicos de desarrollo y las soluciones al problema de las necesidades que se hayan determinado a nivel individual y de comunidad;</w:t>
            </w:r>
          </w:p>
          <w:p w:rsidR="00B61784" w:rsidRPr="00AA59D1" w:rsidRDefault="00B61784" w:rsidP="004F096C">
            <w:pPr>
              <w:rPr>
                <w:bCs/>
                <w:szCs w:val="22"/>
              </w:rPr>
            </w:pPr>
          </w:p>
          <w:p w:rsidR="00B61784" w:rsidRPr="00AA59D1" w:rsidRDefault="00B61784" w:rsidP="005912AE">
            <w:pPr>
              <w:pStyle w:val="BodyText"/>
              <w:numPr>
                <w:ilvl w:val="5"/>
                <w:numId w:val="16"/>
              </w:numPr>
              <w:spacing w:before="60" w:after="60"/>
              <w:ind w:left="1134" w:hanging="567"/>
              <w:rPr>
                <w:rFonts w:cs="Arial"/>
                <w:szCs w:val="22"/>
              </w:rPr>
            </w:pPr>
            <w:r w:rsidRPr="00AA59D1">
              <w:rPr>
                <w:rFonts w:cs="Arial"/>
                <w:szCs w:val="22"/>
              </w:rPr>
              <w:t>Riesgo:  la falta de una adecuada coordinación entre los asociados del proyecto podría dar lugar a un retraso en la ejecución del proyecto</w:t>
            </w:r>
            <w:r w:rsidRPr="00AA59D1">
              <w:rPr>
                <w:rFonts w:cs="Arial"/>
              </w:rPr>
              <w:t>;</w:t>
            </w:r>
          </w:p>
          <w:p w:rsidR="00B61784" w:rsidRPr="00AA59D1" w:rsidRDefault="00B61784" w:rsidP="004F096C">
            <w:pPr>
              <w:ind w:left="1134"/>
              <w:rPr>
                <w:szCs w:val="22"/>
              </w:rPr>
            </w:pPr>
            <w:r w:rsidRPr="00AA59D1">
              <w:t>Posible solución</w:t>
            </w:r>
            <w:r w:rsidRPr="00AA59D1">
              <w:rPr>
                <w:szCs w:val="22"/>
              </w:rPr>
              <w:t>:  prestar asistencia en el aspecto general de la organización, en especial en la preparación de planes de trabajo y de actividades;</w:t>
            </w:r>
          </w:p>
          <w:p w:rsidR="00B61784" w:rsidRPr="00AA59D1" w:rsidRDefault="00B61784" w:rsidP="004F096C">
            <w:pPr>
              <w:tabs>
                <w:tab w:val="num" w:pos="426"/>
              </w:tabs>
              <w:rPr>
                <w:szCs w:val="22"/>
              </w:rPr>
            </w:pPr>
          </w:p>
          <w:p w:rsidR="00B61784" w:rsidRPr="00AA59D1" w:rsidRDefault="00B61784" w:rsidP="005912AE">
            <w:pPr>
              <w:pStyle w:val="BodyText"/>
              <w:numPr>
                <w:ilvl w:val="5"/>
                <w:numId w:val="16"/>
              </w:numPr>
              <w:spacing w:before="60" w:after="60"/>
              <w:ind w:left="1134" w:hanging="567"/>
              <w:rPr>
                <w:rFonts w:cs="Arial"/>
                <w:szCs w:val="22"/>
              </w:rPr>
            </w:pPr>
            <w:r w:rsidRPr="00AA59D1">
              <w:rPr>
                <w:rFonts w:cs="Arial"/>
                <w:szCs w:val="22"/>
              </w:rPr>
              <w:t>Riesgo:  la realidad institucional en los PMA, por ejemplo, la carencia de instituciones que ejerzan la coordinación y de centros de información sobre la tecnología y de instituciones de investigación pertinentes;</w:t>
            </w:r>
          </w:p>
          <w:p w:rsidR="00B61784" w:rsidRPr="00AA59D1" w:rsidRDefault="00B61784" w:rsidP="004F096C">
            <w:pPr>
              <w:ind w:left="1134"/>
              <w:rPr>
                <w:szCs w:val="22"/>
              </w:rPr>
            </w:pPr>
            <w:r w:rsidRPr="00AA59D1">
              <w:t>Posible solución</w:t>
            </w:r>
            <w:r w:rsidRPr="00AA59D1">
              <w:rPr>
                <w:szCs w:val="22"/>
              </w:rPr>
              <w:t>:  prestar asistencia al gobierno en cuestión en la creación de entidades coordinadoras apropiadas en cooperación con los asociados para el desarrollo: gobiernos y organizaciones;</w:t>
            </w:r>
          </w:p>
          <w:p w:rsidR="00B61784" w:rsidRPr="00AA59D1" w:rsidRDefault="00B61784" w:rsidP="004F096C">
            <w:pPr>
              <w:tabs>
                <w:tab w:val="num" w:pos="426"/>
              </w:tabs>
              <w:rPr>
                <w:szCs w:val="22"/>
              </w:rPr>
            </w:pPr>
          </w:p>
          <w:p w:rsidR="00B61784" w:rsidRPr="00AA59D1" w:rsidRDefault="00B61784" w:rsidP="005912AE">
            <w:pPr>
              <w:pStyle w:val="BodyText"/>
              <w:numPr>
                <w:ilvl w:val="5"/>
                <w:numId w:val="16"/>
              </w:numPr>
              <w:spacing w:before="60" w:after="60"/>
              <w:ind w:left="1134" w:hanging="567"/>
              <w:rPr>
                <w:rFonts w:cs="Arial"/>
                <w:szCs w:val="22"/>
              </w:rPr>
            </w:pPr>
            <w:r w:rsidRPr="00AA59D1">
              <w:rPr>
                <w:rFonts w:cs="Arial"/>
                <w:szCs w:val="22"/>
              </w:rPr>
              <w:t xml:space="preserve">Riesgo:  carencia de motivación y problemas que conlleva la participación del grupo de destinatarios adecuado en el programa de formación y fomento de las capacidades; </w:t>
            </w:r>
          </w:p>
          <w:p w:rsidR="00B61784" w:rsidRPr="00AA59D1" w:rsidRDefault="00B61784" w:rsidP="004F096C">
            <w:pPr>
              <w:ind w:left="1134"/>
              <w:rPr>
                <w:szCs w:val="22"/>
              </w:rPr>
            </w:pPr>
            <w:r w:rsidRPr="00AA59D1">
              <w:t>Posible solución</w:t>
            </w:r>
            <w:proofErr w:type="gramStart"/>
            <w:r w:rsidRPr="00AA59D1">
              <w:rPr>
                <w:szCs w:val="22"/>
              </w:rPr>
              <w:t>:  exposición</w:t>
            </w:r>
            <w:proofErr w:type="gramEnd"/>
            <w:r w:rsidRPr="00AA59D1">
              <w:rPr>
                <w:szCs w:val="22"/>
              </w:rPr>
              <w:t xml:space="preserve"> de estudios de casos, películas y vídeos sobre la manera en que las soluciones técnicas a determinados problemas producen cambios en la vida de las personas y una selección cuidadosa de los beneficiarios.</w:t>
            </w:r>
          </w:p>
          <w:p w:rsidR="00B61784" w:rsidRPr="00AA59D1" w:rsidRDefault="00B61784" w:rsidP="004F096C">
            <w:pPr>
              <w:ind w:left="1134"/>
              <w:rPr>
                <w:szCs w:val="22"/>
              </w:rPr>
            </w:pPr>
          </w:p>
          <w:p w:rsidR="00B61784" w:rsidRPr="00AA59D1" w:rsidRDefault="00B61784" w:rsidP="004F096C">
            <w:pPr>
              <w:rPr>
                <w:bCs/>
              </w:rPr>
            </w:pPr>
          </w:p>
        </w:tc>
      </w:tr>
      <w:tr w:rsidR="00004776" w:rsidRPr="00AA59D1" w:rsidTr="00470EAC">
        <w:trPr>
          <w:trHeight w:val="528"/>
        </w:trPr>
        <w:tc>
          <w:tcPr>
            <w:tcW w:w="9288" w:type="dxa"/>
          </w:tcPr>
          <w:p w:rsidR="00B61784" w:rsidRPr="00AA59D1" w:rsidRDefault="00B61784" w:rsidP="004F096C">
            <w:pPr>
              <w:rPr>
                <w:bCs/>
                <w:iCs/>
              </w:rPr>
            </w:pPr>
          </w:p>
          <w:p w:rsidR="00B61784" w:rsidRPr="00AA59D1" w:rsidRDefault="00B61784" w:rsidP="004F096C">
            <w:pPr>
              <w:rPr>
                <w:bCs/>
                <w:iCs/>
              </w:rPr>
            </w:pPr>
            <w:r w:rsidRPr="00AA59D1">
              <w:rPr>
                <w:bCs/>
                <w:iCs/>
              </w:rPr>
              <w:t>3.</w:t>
            </w:r>
            <w:r w:rsidRPr="00AA59D1">
              <w:rPr>
                <w:bCs/>
                <w:iCs/>
              </w:rPr>
              <w:tab/>
              <w:t>SUPERVISIÓN Y EVALUACIÓN</w:t>
            </w:r>
          </w:p>
          <w:p w:rsidR="00B61784" w:rsidRPr="00AA59D1" w:rsidRDefault="00B61784" w:rsidP="004F096C">
            <w:pPr>
              <w:rPr>
                <w:b/>
                <w:bCs/>
              </w:rPr>
            </w:pPr>
          </w:p>
        </w:tc>
      </w:tr>
      <w:tr w:rsidR="00004776" w:rsidRPr="00AA59D1" w:rsidTr="00470EAC">
        <w:trPr>
          <w:trHeight w:val="528"/>
        </w:trPr>
        <w:tc>
          <w:tcPr>
            <w:tcW w:w="9288" w:type="dxa"/>
          </w:tcPr>
          <w:p w:rsidR="00B61784" w:rsidRPr="00AA59D1" w:rsidRDefault="00B61784" w:rsidP="004F096C">
            <w:pPr>
              <w:rPr>
                <w:u w:val="single"/>
              </w:rPr>
            </w:pPr>
            <w:r w:rsidRPr="00AA59D1">
              <w:rPr>
                <w:bCs/>
              </w:rPr>
              <w:t>3.1.</w:t>
            </w:r>
            <w:r w:rsidRPr="00AA59D1">
              <w:rPr>
                <w:bCs/>
              </w:rPr>
              <w:tab/>
            </w:r>
            <w:r w:rsidRPr="00AA59D1">
              <w:rPr>
                <w:bCs/>
                <w:u w:val="single"/>
              </w:rPr>
              <w:t>Calendario de supervisión del proyecto</w:t>
            </w:r>
          </w:p>
        </w:tc>
      </w:tr>
      <w:tr w:rsidR="00004776" w:rsidRPr="00AA59D1" w:rsidTr="00470EAC">
        <w:trPr>
          <w:trHeight w:val="258"/>
        </w:trPr>
        <w:tc>
          <w:tcPr>
            <w:tcW w:w="9288" w:type="dxa"/>
          </w:tcPr>
          <w:p w:rsidR="00B61784" w:rsidRPr="00AA59D1" w:rsidRDefault="00B61784" w:rsidP="004F096C">
            <w:pPr>
              <w:rPr>
                <w:b/>
              </w:rPr>
            </w:pPr>
          </w:p>
          <w:p w:rsidR="00B61784" w:rsidRPr="00AA59D1" w:rsidRDefault="00B61784" w:rsidP="004F096C">
            <w:pPr>
              <w:rPr>
                <w:bCs/>
                <w:u w:val="single"/>
              </w:rPr>
            </w:pPr>
            <w:r w:rsidRPr="00AA59D1">
              <w:rPr>
                <w:bCs/>
                <w:u w:val="single"/>
              </w:rPr>
              <w:t>Supervisión y evaluación</w:t>
            </w:r>
          </w:p>
          <w:p w:rsidR="00B61784" w:rsidRPr="00AA59D1" w:rsidRDefault="00B61784" w:rsidP="004F096C">
            <w:pPr>
              <w:rPr>
                <w:i/>
                <w:u w:val="single"/>
              </w:rPr>
            </w:pPr>
          </w:p>
          <w:p w:rsidR="00B61784" w:rsidRPr="00AA59D1" w:rsidRDefault="00B61784" w:rsidP="004F096C">
            <w:pPr>
              <w:rPr>
                <w:i/>
                <w:u w:val="single"/>
              </w:rPr>
            </w:pPr>
          </w:p>
          <w:p w:rsidR="00B61784" w:rsidRPr="00AA59D1" w:rsidRDefault="00B61784" w:rsidP="004F096C">
            <w:pPr>
              <w:rPr>
                <w:b/>
                <w:i/>
              </w:rPr>
            </w:pPr>
            <w:r w:rsidRPr="00AA59D1">
              <w:rPr>
                <w:i/>
                <w:u w:val="single"/>
              </w:rPr>
              <w:t>Directivas</w:t>
            </w:r>
          </w:p>
          <w:p w:rsidR="00B61784" w:rsidRPr="00AA59D1" w:rsidRDefault="00B61784" w:rsidP="004F096C"/>
          <w:p w:rsidR="00B61784" w:rsidRPr="00AA59D1" w:rsidRDefault="00B61784" w:rsidP="005912AE">
            <w:pPr>
              <w:numPr>
                <w:ilvl w:val="0"/>
                <w:numId w:val="12"/>
              </w:numPr>
              <w:ind w:left="0" w:firstLine="0"/>
            </w:pPr>
            <w:r w:rsidRPr="00AA59D1">
              <w:t xml:space="preserve">El proyecto en el país seleccionado se iniciará tras la firma de un acuerdo de asociación entre la OMPI y el Estado miembro. </w:t>
            </w:r>
          </w:p>
          <w:p w:rsidR="00B61784" w:rsidRPr="00AA59D1" w:rsidRDefault="00B61784" w:rsidP="004F096C"/>
          <w:p w:rsidR="00B61784" w:rsidRPr="00AA59D1" w:rsidRDefault="00B61784" w:rsidP="005912AE">
            <w:pPr>
              <w:numPr>
                <w:ilvl w:val="0"/>
                <w:numId w:val="12"/>
              </w:numPr>
              <w:ind w:left="0" w:firstLine="0"/>
            </w:pPr>
            <w:r w:rsidRPr="00AA59D1">
              <w:t>Se preparará un plan de trabajo para iniciar la ejecución del proyecto.</w:t>
            </w:r>
          </w:p>
          <w:p w:rsidR="00B61784" w:rsidRPr="00AA59D1" w:rsidRDefault="00B61784" w:rsidP="004F096C"/>
          <w:p w:rsidR="00B61784" w:rsidRPr="00AA59D1" w:rsidRDefault="00B61784" w:rsidP="004F096C">
            <w:r w:rsidRPr="00AA59D1">
              <w:t>Los hitos clave que deben contener los planes de trabajo son los siguientes:</w:t>
            </w:r>
          </w:p>
          <w:p w:rsidR="00B61784" w:rsidRPr="00AA59D1" w:rsidRDefault="00B61784" w:rsidP="004F096C"/>
          <w:p w:rsidR="00B61784" w:rsidRPr="00AA59D1" w:rsidRDefault="00B61784" w:rsidP="005912AE">
            <w:pPr>
              <w:pStyle w:val="ONUME"/>
              <w:numPr>
                <w:ilvl w:val="0"/>
                <w:numId w:val="32"/>
              </w:numPr>
              <w:ind w:left="567" w:firstLine="0"/>
              <w:rPr>
                <w:rFonts w:cs="Arial"/>
              </w:rPr>
            </w:pPr>
            <w:r w:rsidRPr="00AA59D1">
              <w:rPr>
                <w:rFonts w:cs="Arial"/>
              </w:rPr>
              <w:t>Establecimiento del grupo de expertos nacionales;</w:t>
            </w:r>
          </w:p>
          <w:p w:rsidR="00B61784" w:rsidRPr="00AA59D1" w:rsidRDefault="00B61784" w:rsidP="005912AE">
            <w:pPr>
              <w:pStyle w:val="ONUME"/>
              <w:numPr>
                <w:ilvl w:val="0"/>
                <w:numId w:val="32"/>
              </w:numPr>
              <w:ind w:left="567" w:firstLine="0"/>
              <w:rPr>
                <w:rFonts w:cs="Arial"/>
              </w:rPr>
            </w:pPr>
            <w:r w:rsidRPr="00AA59D1">
              <w:rPr>
                <w:rFonts w:cs="Arial"/>
              </w:rPr>
              <w:t>Concertación de los ámbitos de necesidades;</w:t>
            </w:r>
          </w:p>
          <w:p w:rsidR="00B61784" w:rsidRPr="00AA59D1" w:rsidRDefault="00B61784" w:rsidP="005912AE">
            <w:pPr>
              <w:pStyle w:val="ONUME"/>
              <w:numPr>
                <w:ilvl w:val="0"/>
                <w:numId w:val="32"/>
              </w:numPr>
              <w:ind w:left="567" w:firstLine="0"/>
              <w:rPr>
                <w:rFonts w:cs="Arial"/>
              </w:rPr>
            </w:pPr>
            <w:r w:rsidRPr="00AA59D1">
              <w:rPr>
                <w:rFonts w:cs="Arial"/>
              </w:rPr>
              <w:t>Organización de los programas de sensibilización;</w:t>
            </w:r>
          </w:p>
          <w:p w:rsidR="00B61784" w:rsidRPr="00AA59D1" w:rsidRDefault="00B61784" w:rsidP="005912AE">
            <w:pPr>
              <w:pStyle w:val="ONUME"/>
              <w:numPr>
                <w:ilvl w:val="0"/>
                <w:numId w:val="32"/>
              </w:numPr>
              <w:ind w:left="567" w:firstLine="0"/>
              <w:rPr>
                <w:rFonts w:cs="Arial"/>
              </w:rPr>
            </w:pPr>
            <w:r w:rsidRPr="00AA59D1">
              <w:rPr>
                <w:rFonts w:cs="Arial"/>
              </w:rPr>
              <w:t xml:space="preserve">Preparación de </w:t>
            </w:r>
            <w:r w:rsidR="007975CC" w:rsidRPr="00AA59D1">
              <w:rPr>
                <w:rFonts w:cs="Arial"/>
              </w:rPr>
              <w:t>solicitudes de búsqueda</w:t>
            </w:r>
            <w:r w:rsidRPr="00AA59D1">
              <w:rPr>
                <w:rFonts w:cs="Arial"/>
              </w:rPr>
              <w:t>;</w:t>
            </w:r>
          </w:p>
          <w:p w:rsidR="00B61784" w:rsidRPr="00AA59D1" w:rsidRDefault="00B61784" w:rsidP="005912AE">
            <w:pPr>
              <w:pStyle w:val="ONUME"/>
              <w:numPr>
                <w:ilvl w:val="0"/>
                <w:numId w:val="32"/>
              </w:numPr>
              <w:ind w:left="567" w:firstLine="0"/>
              <w:rPr>
                <w:rFonts w:cs="Arial"/>
              </w:rPr>
            </w:pPr>
            <w:r w:rsidRPr="00AA59D1">
              <w:rPr>
                <w:rFonts w:cs="Arial"/>
              </w:rPr>
              <w:t>Realización de las búsquedas;</w:t>
            </w:r>
          </w:p>
          <w:p w:rsidR="00B61784" w:rsidRPr="00AA59D1" w:rsidRDefault="00B61784" w:rsidP="005912AE">
            <w:pPr>
              <w:pStyle w:val="ONUME"/>
              <w:numPr>
                <w:ilvl w:val="0"/>
                <w:numId w:val="32"/>
              </w:numPr>
              <w:ind w:left="567" w:firstLine="0"/>
              <w:rPr>
                <w:rFonts w:cs="Arial"/>
              </w:rPr>
            </w:pPr>
            <w:r w:rsidRPr="00AA59D1">
              <w:rPr>
                <w:rFonts w:cs="Arial"/>
              </w:rPr>
              <w:t xml:space="preserve">Elaboración de </w:t>
            </w:r>
            <w:r w:rsidR="00B576CF" w:rsidRPr="00AA59D1">
              <w:rPr>
                <w:rFonts w:cs="Arial"/>
              </w:rPr>
              <w:t>informes de búsqueda</w:t>
            </w:r>
            <w:r w:rsidRPr="00AA59D1">
              <w:rPr>
                <w:rFonts w:cs="Arial"/>
              </w:rPr>
              <w:t>;</w:t>
            </w:r>
          </w:p>
          <w:p w:rsidR="00B61784" w:rsidRPr="00AA59D1" w:rsidRDefault="00B61784" w:rsidP="005912AE">
            <w:pPr>
              <w:pStyle w:val="ONUME"/>
              <w:numPr>
                <w:ilvl w:val="0"/>
                <w:numId w:val="32"/>
              </w:numPr>
              <w:ind w:left="567" w:firstLine="0"/>
              <w:rPr>
                <w:rFonts w:cs="Arial"/>
              </w:rPr>
            </w:pPr>
            <w:r w:rsidRPr="00AA59D1">
              <w:rPr>
                <w:rFonts w:cs="Arial"/>
              </w:rPr>
              <w:t xml:space="preserve">Preparación del </w:t>
            </w:r>
            <w:r w:rsidR="00C10AEA" w:rsidRPr="00AA59D1">
              <w:rPr>
                <w:rFonts w:cs="Arial"/>
              </w:rPr>
              <w:t>informe relativo al análisis de las tecnologías apropiadas</w:t>
            </w:r>
            <w:r w:rsidRPr="00AA59D1">
              <w:rPr>
                <w:rFonts w:cs="Arial"/>
              </w:rPr>
              <w:t>;</w:t>
            </w:r>
          </w:p>
          <w:p w:rsidR="00B61784" w:rsidRPr="00AA59D1" w:rsidRDefault="00B61784" w:rsidP="005912AE">
            <w:pPr>
              <w:pStyle w:val="ONUME"/>
              <w:numPr>
                <w:ilvl w:val="0"/>
                <w:numId w:val="32"/>
              </w:numPr>
              <w:ind w:left="567" w:firstLine="0"/>
              <w:rPr>
                <w:rFonts w:cs="Arial"/>
              </w:rPr>
            </w:pPr>
            <w:r w:rsidRPr="00AA59D1">
              <w:rPr>
                <w:rFonts w:cs="Arial"/>
              </w:rPr>
              <w:t xml:space="preserve">Celebración de consultas sobre el </w:t>
            </w:r>
            <w:r w:rsidR="00C10AEA" w:rsidRPr="00AA59D1">
              <w:rPr>
                <w:rFonts w:cs="Arial"/>
              </w:rPr>
              <w:t>informe relativo al análisis de las tecnologías apropiadas</w:t>
            </w:r>
            <w:r w:rsidRPr="00AA59D1">
              <w:rPr>
                <w:rFonts w:cs="Arial"/>
              </w:rPr>
              <w:t>;</w:t>
            </w:r>
          </w:p>
          <w:p w:rsidR="00B61784" w:rsidRPr="00AA59D1" w:rsidRDefault="00B61784" w:rsidP="005912AE">
            <w:pPr>
              <w:pStyle w:val="ONUME"/>
              <w:numPr>
                <w:ilvl w:val="0"/>
                <w:numId w:val="32"/>
              </w:numPr>
              <w:ind w:left="567" w:firstLine="0"/>
              <w:rPr>
                <w:rFonts w:cs="Arial"/>
              </w:rPr>
            </w:pPr>
            <w:r w:rsidRPr="00AA59D1">
              <w:rPr>
                <w:rFonts w:cs="Arial"/>
              </w:rPr>
              <w:t xml:space="preserve">Preparación de un plan de actividades;  y </w:t>
            </w:r>
          </w:p>
          <w:p w:rsidR="00B61784" w:rsidRPr="00AA59D1" w:rsidRDefault="00B61784" w:rsidP="005912AE">
            <w:pPr>
              <w:pStyle w:val="ONUME"/>
              <w:numPr>
                <w:ilvl w:val="0"/>
                <w:numId w:val="32"/>
              </w:numPr>
              <w:ind w:left="567" w:firstLine="0"/>
              <w:rPr>
                <w:rFonts w:cs="Arial"/>
              </w:rPr>
            </w:pPr>
            <w:r w:rsidRPr="00AA59D1">
              <w:rPr>
                <w:rFonts w:cs="Arial"/>
              </w:rPr>
              <w:t>Aplicación del plan de actividades.</w:t>
            </w:r>
          </w:p>
          <w:p w:rsidR="00B61784" w:rsidRPr="00AA59D1" w:rsidRDefault="00B61784" w:rsidP="004F096C"/>
          <w:p w:rsidR="00B61784" w:rsidRPr="00AA59D1" w:rsidRDefault="00B61784" w:rsidP="004F096C">
            <w:pPr>
              <w:rPr>
                <w:bCs/>
                <w:u w:val="single"/>
              </w:rPr>
            </w:pPr>
            <w:r w:rsidRPr="00AA59D1">
              <w:rPr>
                <w:bCs/>
                <w:u w:val="single"/>
              </w:rPr>
              <w:t>Presentación de informes</w:t>
            </w:r>
          </w:p>
          <w:p w:rsidR="00B61784" w:rsidRPr="00AA59D1" w:rsidRDefault="00B61784" w:rsidP="004F096C"/>
          <w:p w:rsidR="00B61784" w:rsidRPr="00AA59D1" w:rsidRDefault="00B61784" w:rsidP="004F096C">
            <w:r w:rsidRPr="00AA59D1">
              <w:t>El grupo de expertos nacionales preparará y presentará a la OMPI los informes siguientes:</w:t>
            </w:r>
          </w:p>
          <w:p w:rsidR="00B61784" w:rsidRPr="00AA59D1" w:rsidRDefault="00B61784" w:rsidP="004F096C">
            <w:pPr>
              <w:rPr>
                <w:b/>
                <w:bCs/>
              </w:rPr>
            </w:pPr>
          </w:p>
          <w:p w:rsidR="00B61784" w:rsidRPr="00AA59D1" w:rsidRDefault="00B61784" w:rsidP="005912AE">
            <w:pPr>
              <w:pStyle w:val="ONUME"/>
              <w:numPr>
                <w:ilvl w:val="0"/>
                <w:numId w:val="33"/>
              </w:numPr>
              <w:ind w:left="567" w:firstLine="0"/>
              <w:rPr>
                <w:rFonts w:cs="Arial"/>
              </w:rPr>
            </w:pPr>
            <w:r w:rsidRPr="00AA59D1">
              <w:rPr>
                <w:rFonts w:cs="Arial"/>
              </w:rPr>
              <w:t>Informe de inicio;  el informe incluirá el plan de trabajo revisado, información sobre el presidente, el experto nacional, la secretaría nacional y su dotación de personal, el apoyo prestado por el gobierno al grupo de expertos nacionales y las estrategias de promoción y aplicación del proyecto.</w:t>
            </w:r>
          </w:p>
          <w:p w:rsidR="00B61784" w:rsidRPr="00AA59D1" w:rsidRDefault="00B61784" w:rsidP="005912AE">
            <w:pPr>
              <w:pStyle w:val="ONUME"/>
              <w:numPr>
                <w:ilvl w:val="0"/>
                <w:numId w:val="33"/>
              </w:numPr>
              <w:ind w:left="567" w:firstLine="0"/>
              <w:rPr>
                <w:rFonts w:cs="Arial"/>
              </w:rPr>
            </w:pPr>
            <w:r w:rsidRPr="00AA59D1">
              <w:rPr>
                <w:rFonts w:cs="Arial"/>
              </w:rPr>
              <w:t>Informe intermedio donde se indicarán los logros, las dificultades y lo que deberá hacerse para finalizar el proyecto en plazo.</w:t>
            </w:r>
          </w:p>
          <w:p w:rsidR="00B61784" w:rsidRPr="00AA59D1" w:rsidRDefault="00B61784" w:rsidP="005912AE">
            <w:pPr>
              <w:pStyle w:val="ONUME"/>
              <w:numPr>
                <w:ilvl w:val="0"/>
                <w:numId w:val="33"/>
              </w:numPr>
              <w:ind w:left="567" w:firstLine="0"/>
              <w:rPr>
                <w:rFonts w:cs="Arial"/>
              </w:rPr>
            </w:pPr>
            <w:r w:rsidRPr="00AA59D1">
              <w:rPr>
                <w:rFonts w:cs="Arial"/>
              </w:rPr>
              <w:t>Informe de fin de proyecto en el que se articulen los logros frente a los objetivos establecidos, las dificultades superadas, la experiencia adquirida y la forma de garantizar la aplicación del plan de actividades.</w:t>
            </w:r>
          </w:p>
          <w:p w:rsidR="00B61784" w:rsidRPr="00AA59D1" w:rsidRDefault="00B61784" w:rsidP="005912AE">
            <w:pPr>
              <w:pStyle w:val="ONUME"/>
              <w:numPr>
                <w:ilvl w:val="0"/>
                <w:numId w:val="33"/>
              </w:numPr>
              <w:ind w:left="567" w:firstLine="0"/>
              <w:rPr>
                <w:rFonts w:cs="Arial"/>
              </w:rPr>
            </w:pPr>
            <w:r w:rsidRPr="00AA59D1">
              <w:rPr>
                <w:rFonts w:cs="Arial"/>
              </w:rPr>
              <w:t>Informe de evaluación independiente.</w:t>
            </w:r>
          </w:p>
          <w:p w:rsidR="00B61784" w:rsidRPr="00AA59D1" w:rsidRDefault="00B61784" w:rsidP="004F096C">
            <w:pPr>
              <w:rPr>
                <w:b/>
                <w:bCs/>
              </w:rPr>
            </w:pPr>
          </w:p>
          <w:p w:rsidR="00B61784" w:rsidRPr="00AA59D1" w:rsidRDefault="00B61784" w:rsidP="004F096C">
            <w:pPr>
              <w:rPr>
                <w:b/>
                <w:bCs/>
              </w:rPr>
            </w:pPr>
          </w:p>
        </w:tc>
      </w:tr>
    </w:tbl>
    <w:p w:rsidR="00B61784" w:rsidRPr="00AA59D1" w:rsidRDefault="00B61784" w:rsidP="004F096C">
      <w:r w:rsidRPr="00AA59D1">
        <w:lastRenderedPageBreak/>
        <w:br w:type="page"/>
      </w:r>
    </w:p>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004776" w:rsidRPr="00AA59D1" w:rsidTr="00470EAC">
        <w:tc>
          <w:tcPr>
            <w:tcW w:w="9288" w:type="dxa"/>
            <w:gridSpan w:val="2"/>
          </w:tcPr>
          <w:p w:rsidR="00B61784" w:rsidRPr="00AA59D1" w:rsidRDefault="00B61784" w:rsidP="004F096C">
            <w:r w:rsidRPr="00AA59D1">
              <w:lastRenderedPageBreak/>
              <w:t>3.2.</w:t>
            </w:r>
            <w:r w:rsidRPr="00AA59D1">
              <w:tab/>
            </w:r>
            <w:r w:rsidRPr="00AA59D1">
              <w:rPr>
                <w:u w:val="single"/>
              </w:rPr>
              <w:t>Evaluación interna del proyecto</w:t>
            </w:r>
          </w:p>
          <w:p w:rsidR="00B61784" w:rsidRPr="00AA59D1" w:rsidRDefault="00B61784" w:rsidP="004F096C">
            <w:pPr>
              <w:rPr>
                <w:i/>
              </w:rPr>
            </w:pPr>
            <w:r w:rsidRPr="00AA59D1">
              <w:rPr>
                <w:i/>
              </w:rPr>
              <w:t xml:space="preserve">Además de ser evaluado a nivel interno, el proyecto podrá ser objeto de </w:t>
            </w:r>
            <w:r w:rsidR="00020B7C" w:rsidRPr="00AA59D1">
              <w:rPr>
                <w:i/>
              </w:rPr>
              <w:t xml:space="preserve">una </w:t>
            </w:r>
            <w:r w:rsidRPr="00AA59D1">
              <w:rPr>
                <w:i/>
              </w:rPr>
              <w:t>evaluación independiente.</w:t>
            </w:r>
          </w:p>
        </w:tc>
      </w:tr>
      <w:tr w:rsidR="00004776" w:rsidRPr="00AA59D1" w:rsidTr="00470EAC">
        <w:tc>
          <w:tcPr>
            <w:tcW w:w="3652" w:type="dxa"/>
          </w:tcPr>
          <w:p w:rsidR="00B61784" w:rsidRPr="00AA59D1" w:rsidRDefault="00922934" w:rsidP="004F096C">
            <w:pPr>
              <w:rPr>
                <w:bCs/>
                <w:i/>
              </w:rPr>
            </w:pPr>
            <w:r w:rsidRPr="00AA59D1">
              <w:rPr>
                <w:bCs/>
                <w:i/>
              </w:rPr>
              <w:t>Resultados</w:t>
            </w:r>
            <w:r w:rsidR="00B61784" w:rsidRPr="00AA59D1">
              <w:rPr>
                <w:bCs/>
                <w:i/>
              </w:rPr>
              <w:t xml:space="preserve"> del proyecto</w:t>
            </w:r>
          </w:p>
        </w:tc>
        <w:tc>
          <w:tcPr>
            <w:tcW w:w="5636" w:type="dxa"/>
          </w:tcPr>
          <w:p w:rsidR="00B61784" w:rsidRPr="00AA59D1" w:rsidRDefault="00B61784" w:rsidP="004F096C">
            <w:pPr>
              <w:rPr>
                <w:bCs/>
                <w:i/>
              </w:rPr>
            </w:pPr>
            <w:r w:rsidRPr="00AA59D1">
              <w:rPr>
                <w:bCs/>
                <w:i/>
              </w:rPr>
              <w:t>Indicadores de obtención del resultado</w:t>
            </w:r>
          </w:p>
          <w:p w:rsidR="00B61784" w:rsidRPr="00AA59D1" w:rsidRDefault="00B61784" w:rsidP="00922934">
            <w:pPr>
              <w:rPr>
                <w:bCs/>
              </w:rPr>
            </w:pPr>
            <w:r w:rsidRPr="00AA59D1">
              <w:rPr>
                <w:bCs/>
              </w:rPr>
              <w:t xml:space="preserve">(Indicadores de </w:t>
            </w:r>
            <w:r w:rsidR="00922934" w:rsidRPr="00AA59D1">
              <w:rPr>
                <w:bCs/>
              </w:rPr>
              <w:t>resultado</w:t>
            </w:r>
            <w:r w:rsidRPr="00AA59D1">
              <w:rPr>
                <w:bCs/>
              </w:rPr>
              <w:t>)</w:t>
            </w:r>
          </w:p>
        </w:tc>
      </w:tr>
      <w:tr w:rsidR="00004776" w:rsidRPr="00AA59D1" w:rsidTr="00470EAC">
        <w:tc>
          <w:tcPr>
            <w:tcW w:w="3652" w:type="dxa"/>
          </w:tcPr>
          <w:p w:rsidR="00B61784" w:rsidRPr="00AA59D1" w:rsidRDefault="00B61784" w:rsidP="004F096C">
            <w:r w:rsidRPr="00AA59D1">
              <w:t>Grupo de expertos nacionales</w:t>
            </w:r>
          </w:p>
        </w:tc>
        <w:tc>
          <w:tcPr>
            <w:tcW w:w="5636" w:type="dxa"/>
          </w:tcPr>
          <w:p w:rsidR="00B61784" w:rsidRPr="00AA59D1" w:rsidRDefault="00B61784" w:rsidP="004F096C">
            <w:r w:rsidRPr="00AA59D1">
              <w:t>Se ha establecido un grupo de expertos nacionales en los tres países seleccionados en un plazo de 30 días desde el inicio del proyecto.</w:t>
            </w:r>
          </w:p>
        </w:tc>
      </w:tr>
      <w:tr w:rsidR="00004776" w:rsidRPr="00AA59D1" w:rsidTr="00470EAC">
        <w:tc>
          <w:tcPr>
            <w:tcW w:w="3652" w:type="dxa"/>
          </w:tcPr>
          <w:p w:rsidR="00B61784" w:rsidRPr="00AA59D1" w:rsidRDefault="00C10AEA" w:rsidP="00402D63">
            <w:r w:rsidRPr="00AA59D1">
              <w:t>Informe relativo al análisis de las tecnologías apropiadas</w:t>
            </w:r>
          </w:p>
        </w:tc>
        <w:tc>
          <w:tcPr>
            <w:tcW w:w="5636" w:type="dxa"/>
          </w:tcPr>
          <w:p w:rsidR="00B61784" w:rsidRPr="00AA59D1" w:rsidRDefault="00B61784" w:rsidP="00402D63">
            <w:r w:rsidRPr="00AA59D1">
              <w:t xml:space="preserve">El </w:t>
            </w:r>
            <w:r w:rsidR="00C10AEA" w:rsidRPr="00AA59D1">
              <w:t>informe relativo al análisis de las tecnologías apropiadas</w:t>
            </w:r>
            <w:r w:rsidRPr="00AA59D1">
              <w:t xml:space="preserve"> se pondrá a disposición del gobierno y de la OMPI.</w:t>
            </w:r>
          </w:p>
        </w:tc>
      </w:tr>
      <w:tr w:rsidR="00004776" w:rsidRPr="00AA59D1" w:rsidTr="00470EAC">
        <w:tc>
          <w:tcPr>
            <w:tcW w:w="3652" w:type="dxa"/>
          </w:tcPr>
          <w:p w:rsidR="00B61784" w:rsidRPr="00AA59D1" w:rsidRDefault="00B61784" w:rsidP="004F096C">
            <w:r w:rsidRPr="00AA59D1">
              <w:t>Plan de actividades para la aplicación de determinadas tecnologías apropiadas</w:t>
            </w:r>
          </w:p>
          <w:p w:rsidR="00B61784" w:rsidRPr="00AA59D1" w:rsidRDefault="00B61784" w:rsidP="004F096C"/>
        </w:tc>
        <w:tc>
          <w:tcPr>
            <w:tcW w:w="5636" w:type="dxa"/>
          </w:tcPr>
          <w:p w:rsidR="00B61784" w:rsidRPr="00AA59D1" w:rsidRDefault="00B61784" w:rsidP="004F096C">
            <w:r w:rsidRPr="00AA59D1">
              <w:t>Se seleccionará una o más tecnologías apropiadas a los fines de su aplicación y se elaborará un plan de actividades para ejecutar el proyecto seis meses después de su inicio.</w:t>
            </w:r>
          </w:p>
          <w:p w:rsidR="00B61784" w:rsidRPr="00AA59D1" w:rsidRDefault="00B61784" w:rsidP="004F096C"/>
          <w:p w:rsidR="00B61784" w:rsidRPr="00AA59D1" w:rsidRDefault="00B61784" w:rsidP="004F096C">
            <w:r w:rsidRPr="00AA59D1">
              <w:t>Se ha ejecutado el plan de actividades.</w:t>
            </w:r>
          </w:p>
          <w:p w:rsidR="00B61784" w:rsidRPr="00AA59D1" w:rsidRDefault="00B61784" w:rsidP="004F096C"/>
        </w:tc>
      </w:tr>
      <w:tr w:rsidR="00004776" w:rsidRPr="00AA59D1" w:rsidTr="00470EAC">
        <w:tc>
          <w:tcPr>
            <w:tcW w:w="3652" w:type="dxa"/>
          </w:tcPr>
          <w:p w:rsidR="00B61784" w:rsidRPr="00AA59D1" w:rsidRDefault="00B61784" w:rsidP="004F096C">
            <w:r w:rsidRPr="00AA59D1">
              <w:t>Programa de sensibilización</w:t>
            </w:r>
          </w:p>
        </w:tc>
        <w:tc>
          <w:tcPr>
            <w:tcW w:w="5636" w:type="dxa"/>
          </w:tcPr>
          <w:p w:rsidR="00B61784" w:rsidRPr="00AA59D1" w:rsidRDefault="00B61784" w:rsidP="004F096C">
            <w:r w:rsidRPr="00AA59D1">
              <w:t>El programa de sensibilización destinado a un sector en concreto se terminará de elaborar en un plazo de 24 meses a partir del inicio del proyecto.</w:t>
            </w:r>
          </w:p>
          <w:p w:rsidR="00B61784" w:rsidRPr="00AA59D1" w:rsidRDefault="00B61784" w:rsidP="004F096C"/>
        </w:tc>
      </w:tr>
      <w:tr w:rsidR="00004776" w:rsidRPr="00AA59D1" w:rsidTr="00470EAC">
        <w:tc>
          <w:tcPr>
            <w:tcW w:w="3652" w:type="dxa"/>
          </w:tcPr>
          <w:p w:rsidR="00B61784" w:rsidRPr="00AA59D1" w:rsidRDefault="00B61784" w:rsidP="004F096C">
            <w:pPr>
              <w:rPr>
                <w:bCs/>
                <w:i/>
              </w:rPr>
            </w:pPr>
            <w:r w:rsidRPr="00AA59D1">
              <w:rPr>
                <w:bCs/>
                <w:i/>
              </w:rPr>
              <w:t>Objetivo(s) del proyecto</w:t>
            </w:r>
          </w:p>
        </w:tc>
        <w:tc>
          <w:tcPr>
            <w:tcW w:w="5636" w:type="dxa"/>
          </w:tcPr>
          <w:p w:rsidR="00B61784" w:rsidRPr="00AA59D1" w:rsidRDefault="00B61784" w:rsidP="004F096C">
            <w:pPr>
              <w:rPr>
                <w:bCs/>
                <w:i/>
              </w:rPr>
            </w:pPr>
            <w:r w:rsidRPr="00AA59D1">
              <w:rPr>
                <w:bCs/>
                <w:i/>
              </w:rPr>
              <w:t>Indicador(es) de cumplimiento de los objetivos (Indicadores de producto)</w:t>
            </w:r>
          </w:p>
          <w:p w:rsidR="00B61784" w:rsidRPr="00AA59D1" w:rsidRDefault="00B61784" w:rsidP="004F096C">
            <w:pPr>
              <w:rPr>
                <w:b/>
              </w:rPr>
            </w:pPr>
          </w:p>
        </w:tc>
      </w:tr>
      <w:tr w:rsidR="00004776" w:rsidRPr="00AA59D1" w:rsidTr="00470EAC">
        <w:tc>
          <w:tcPr>
            <w:tcW w:w="3652" w:type="dxa"/>
          </w:tcPr>
          <w:p w:rsidR="00B61784" w:rsidRPr="00AA59D1" w:rsidRDefault="00D22152" w:rsidP="004F096C">
            <w:r w:rsidRPr="00AA59D1">
              <w:t>Número de organizaciones, comunidades y particulares que utilicen tecnologías apropiadas para solucionar determinados problemas de desarrollo.</w:t>
            </w:r>
          </w:p>
          <w:p w:rsidR="00B61784" w:rsidRPr="00AA59D1" w:rsidRDefault="00B61784" w:rsidP="004F096C">
            <w:pPr>
              <w:rPr>
                <w:bCs/>
              </w:rPr>
            </w:pPr>
          </w:p>
        </w:tc>
        <w:tc>
          <w:tcPr>
            <w:tcW w:w="5636" w:type="dxa"/>
          </w:tcPr>
          <w:p w:rsidR="00B61784" w:rsidRPr="00AA59D1" w:rsidRDefault="00B61784" w:rsidP="005912AE">
            <w:pPr>
              <w:numPr>
                <w:ilvl w:val="0"/>
                <w:numId w:val="11"/>
              </w:numPr>
              <w:ind w:left="-12" w:firstLine="12"/>
            </w:pPr>
            <w:r w:rsidRPr="00AA59D1">
              <w:t xml:space="preserve">Las personas que han recibido formación utilizan las técnicas y conocimientos adquiridos. </w:t>
            </w:r>
          </w:p>
          <w:p w:rsidR="00B61784" w:rsidRPr="00AA59D1" w:rsidRDefault="00B61784" w:rsidP="004F096C"/>
          <w:p w:rsidR="00B61784" w:rsidRPr="00AA59D1" w:rsidRDefault="00B61784" w:rsidP="005912AE">
            <w:pPr>
              <w:numPr>
                <w:ilvl w:val="0"/>
                <w:numId w:val="11"/>
              </w:numPr>
              <w:ind w:left="-12" w:firstLine="12"/>
            </w:pPr>
            <w:r w:rsidRPr="00AA59D1">
              <w:rPr>
                <w:bCs/>
              </w:rPr>
              <w:t>Los programas nacionales de fortalecimiento de capacidad</w:t>
            </w:r>
            <w:r w:rsidR="000D7621" w:rsidRPr="00AA59D1">
              <w:rPr>
                <w:bCs/>
              </w:rPr>
              <w:t>es</w:t>
            </w:r>
            <w:r w:rsidRPr="00AA59D1">
              <w:rPr>
                <w:bCs/>
              </w:rPr>
              <w:t xml:space="preserve"> se mantienen y están ampliándose mediante </w:t>
            </w:r>
            <w:r w:rsidR="00FA53B3">
              <w:rPr>
                <w:bCs/>
              </w:rPr>
              <w:t>el apoyo del gobierno y de otro</w:t>
            </w:r>
            <w:r w:rsidRPr="00AA59D1">
              <w:rPr>
                <w:bCs/>
              </w:rPr>
              <w:t xml:space="preserve">s </w:t>
            </w:r>
            <w:r w:rsidR="00FA53B3">
              <w:rPr>
                <w:bCs/>
              </w:rPr>
              <w:t>sectores interesados</w:t>
            </w:r>
            <w:r w:rsidRPr="00AA59D1">
              <w:rPr>
                <w:bCs/>
              </w:rPr>
              <w:t xml:space="preserve"> nacionales.</w:t>
            </w:r>
          </w:p>
          <w:p w:rsidR="00B61784" w:rsidRPr="00AA59D1" w:rsidRDefault="00B61784" w:rsidP="004F096C">
            <w:pPr>
              <w:tabs>
                <w:tab w:val="left" w:pos="2049"/>
              </w:tabs>
              <w:ind w:left="-12" w:firstLine="12"/>
            </w:pPr>
          </w:p>
          <w:p w:rsidR="00B61784" w:rsidRPr="00AA59D1" w:rsidRDefault="00B61784" w:rsidP="005912AE">
            <w:pPr>
              <w:numPr>
                <w:ilvl w:val="0"/>
                <w:numId w:val="11"/>
              </w:numPr>
              <w:ind w:left="-12" w:firstLine="12"/>
            </w:pPr>
            <w:r w:rsidRPr="00AA59D1">
              <w:t>Se han creado instituciones para seguir trabajando en el ámbito de la tecnología apropiada.</w:t>
            </w:r>
          </w:p>
          <w:p w:rsidR="00B61784" w:rsidRPr="00AA59D1" w:rsidRDefault="00B61784" w:rsidP="004F096C">
            <w:pPr>
              <w:ind w:left="-12" w:firstLine="12"/>
            </w:pPr>
          </w:p>
          <w:p w:rsidR="00B61784" w:rsidRPr="00AA59D1" w:rsidRDefault="00B61784" w:rsidP="005912AE">
            <w:pPr>
              <w:numPr>
                <w:ilvl w:val="0"/>
                <w:numId w:val="11"/>
              </w:numPr>
              <w:ind w:left="-12" w:firstLine="12"/>
            </w:pPr>
            <w:r w:rsidRPr="00AA59D1">
              <w:t>El grupo de expertos nacionales se ha convertido en un órgano permanente para promover la labor en el ámbito de las tecnologías apropiadas.</w:t>
            </w:r>
          </w:p>
        </w:tc>
      </w:tr>
      <w:tr w:rsidR="00004776" w:rsidRPr="00AA59D1" w:rsidTr="00470EAC">
        <w:trPr>
          <w:trHeight w:val="1218"/>
        </w:trPr>
        <w:tc>
          <w:tcPr>
            <w:tcW w:w="3652" w:type="dxa"/>
          </w:tcPr>
          <w:p w:rsidR="00B61784" w:rsidRPr="00AA59D1" w:rsidRDefault="00B61784" w:rsidP="004F096C">
            <w:pPr>
              <w:rPr>
                <w:bCs/>
              </w:rPr>
            </w:pPr>
            <w:r w:rsidRPr="00AA59D1">
              <w:rPr>
                <w:bCs/>
              </w:rPr>
              <w:t>Mejorar la comprensión del uso de la información técnica y sobre patentes para la innovación y el fortalecimiento de las capacidades tecnológicas nacionales</w:t>
            </w:r>
          </w:p>
        </w:tc>
        <w:tc>
          <w:tcPr>
            <w:tcW w:w="5636" w:type="dxa"/>
          </w:tcPr>
          <w:p w:rsidR="00B61784" w:rsidRPr="00AA59D1" w:rsidRDefault="00B61784" w:rsidP="005912AE">
            <w:pPr>
              <w:numPr>
                <w:ilvl w:val="0"/>
                <w:numId w:val="19"/>
              </w:numPr>
              <w:ind w:left="34" w:firstLine="0"/>
              <w:rPr>
                <w:bCs/>
              </w:rPr>
            </w:pPr>
            <w:r w:rsidRPr="00AA59D1">
              <w:rPr>
                <w:bCs/>
              </w:rPr>
              <w:t>Uso de la información sobre tecnologías apropiadas en aras del desarrollo.</w:t>
            </w:r>
          </w:p>
          <w:p w:rsidR="00B61784" w:rsidRPr="00AA59D1" w:rsidRDefault="00B61784" w:rsidP="004F096C">
            <w:pPr>
              <w:ind w:left="34"/>
              <w:rPr>
                <w:bCs/>
              </w:rPr>
            </w:pPr>
          </w:p>
          <w:p w:rsidR="00B61784" w:rsidRPr="00AA59D1" w:rsidRDefault="00B61784" w:rsidP="004F096C">
            <w:pPr>
              <w:ind w:left="34"/>
            </w:pPr>
            <w:r w:rsidRPr="00AA59D1">
              <w:t>2.</w:t>
            </w:r>
            <w:r w:rsidRPr="00AA59D1">
              <w:tab/>
              <w:t>El proyecto se ha reproducido o está reproduciéndose en otros ámbitos con un apoyo mínimo de la OMPI.</w:t>
            </w:r>
          </w:p>
          <w:p w:rsidR="00B61784" w:rsidRPr="00AA59D1" w:rsidRDefault="00B61784" w:rsidP="004F096C">
            <w:pPr>
              <w:ind w:left="34"/>
            </w:pPr>
          </w:p>
          <w:p w:rsidR="00B61784" w:rsidRPr="00AA59D1" w:rsidRDefault="00B61784" w:rsidP="004F096C">
            <w:pPr>
              <w:ind w:left="34"/>
            </w:pPr>
            <w:r w:rsidRPr="00AA59D1">
              <w:t>3.</w:t>
            </w:r>
            <w:r w:rsidRPr="00AA59D1">
              <w:tab/>
              <w:t>La utilización de tecnologías apropiadas en aras del desarrollo económico se ha incorporado en las políticas y estrategias nacionales de propiedad intelectual.</w:t>
            </w:r>
          </w:p>
          <w:p w:rsidR="00B61784" w:rsidRPr="00AA59D1" w:rsidRDefault="00B61784" w:rsidP="004F096C">
            <w:pPr>
              <w:rPr>
                <w:bCs/>
              </w:rPr>
            </w:pPr>
          </w:p>
        </w:tc>
      </w:tr>
      <w:tr w:rsidR="00B61784" w:rsidRPr="00AA59D1" w:rsidTr="00470EAC">
        <w:trPr>
          <w:trHeight w:val="994"/>
        </w:trPr>
        <w:tc>
          <w:tcPr>
            <w:tcW w:w="3652" w:type="dxa"/>
          </w:tcPr>
          <w:p w:rsidR="00B61784" w:rsidRPr="00AA59D1" w:rsidRDefault="00B61784" w:rsidP="004F096C">
            <w:pPr>
              <w:rPr>
                <w:bCs/>
              </w:rPr>
            </w:pPr>
            <w:r w:rsidRPr="00AA59D1">
              <w:rPr>
                <w:bCs/>
              </w:rPr>
              <w:t>Explotación de la información técnica y sobre patentes para lograr los objetivos y las metas de desarrollo</w:t>
            </w:r>
          </w:p>
        </w:tc>
        <w:tc>
          <w:tcPr>
            <w:tcW w:w="5636" w:type="dxa"/>
          </w:tcPr>
          <w:p w:rsidR="00B61784" w:rsidRPr="00AA59D1" w:rsidRDefault="00B61784" w:rsidP="004F096C">
            <w:pPr>
              <w:rPr>
                <w:bCs/>
              </w:rPr>
            </w:pPr>
            <w:r w:rsidRPr="00AA59D1">
              <w:rPr>
                <w:bCs/>
              </w:rPr>
              <w:t>Resolución de los problemas basados en la determinación de las necesidades</w:t>
            </w:r>
          </w:p>
        </w:tc>
      </w:tr>
    </w:tbl>
    <w:p w:rsidR="00B61784" w:rsidRPr="00AA59D1" w:rsidRDefault="00B61784" w:rsidP="004F096C">
      <w:pPr>
        <w:rPr>
          <w:i/>
        </w:rPr>
        <w:sectPr w:rsidR="00B61784" w:rsidRPr="00AA59D1" w:rsidSect="00470EAC">
          <w:headerReference w:type="default" r:id="rId11"/>
          <w:headerReference w:type="first" r:id="rId12"/>
          <w:pgSz w:w="11907" w:h="16840" w:code="9"/>
          <w:pgMar w:top="992" w:right="1418" w:bottom="1134" w:left="1418" w:header="510" w:footer="1021" w:gutter="0"/>
          <w:pgNumType w:start="1"/>
          <w:cols w:space="720"/>
          <w:titlePg/>
          <w:docGrid w:linePitch="299"/>
        </w:sectPr>
      </w:pPr>
    </w:p>
    <w:p w:rsidR="00B61784" w:rsidRPr="00AA59D1" w:rsidRDefault="00B61784" w:rsidP="005912AE">
      <w:pPr>
        <w:pStyle w:val="Heading2"/>
        <w:numPr>
          <w:ilvl w:val="0"/>
          <w:numId w:val="18"/>
        </w:numPr>
        <w:tabs>
          <w:tab w:val="left" w:pos="709"/>
        </w:tabs>
        <w:ind w:hanging="720"/>
      </w:pPr>
      <w:r w:rsidRPr="00AA59D1">
        <w:lastRenderedPageBreak/>
        <w:t>RECURSOS TotalES EN FUNCIÓN DE LOS RESULTADOS</w:t>
      </w: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8"/>
        <w:gridCol w:w="990"/>
        <w:gridCol w:w="1247"/>
        <w:gridCol w:w="1080"/>
        <w:gridCol w:w="1337"/>
        <w:gridCol w:w="990"/>
        <w:gridCol w:w="1286"/>
        <w:gridCol w:w="990"/>
        <w:gridCol w:w="1260"/>
        <w:gridCol w:w="990"/>
        <w:gridCol w:w="1350"/>
        <w:gridCol w:w="900"/>
      </w:tblGrid>
      <w:tr w:rsidR="00004776" w:rsidRPr="00AA59D1" w:rsidTr="00020B7C">
        <w:trPr>
          <w:tblHeader/>
        </w:trPr>
        <w:tc>
          <w:tcPr>
            <w:tcW w:w="2628" w:type="dxa"/>
          </w:tcPr>
          <w:p w:rsidR="00B61784" w:rsidRPr="00AA59D1" w:rsidRDefault="00B61784" w:rsidP="004F096C">
            <w:pPr>
              <w:rPr>
                <w:sz w:val="20"/>
                <w:u w:val="single"/>
              </w:rPr>
            </w:pPr>
          </w:p>
        </w:tc>
        <w:tc>
          <w:tcPr>
            <w:tcW w:w="12420" w:type="dxa"/>
            <w:gridSpan w:val="11"/>
          </w:tcPr>
          <w:p w:rsidR="00B61784" w:rsidRPr="00AA59D1" w:rsidRDefault="00B61784" w:rsidP="004F096C">
            <w:pPr>
              <w:jc w:val="center"/>
              <w:rPr>
                <w:i/>
                <w:sz w:val="20"/>
              </w:rPr>
            </w:pPr>
            <w:r w:rsidRPr="00AA59D1">
              <w:rPr>
                <w:i/>
                <w:sz w:val="20"/>
              </w:rPr>
              <w:t>(Francos suizos)</w:t>
            </w:r>
          </w:p>
        </w:tc>
      </w:tr>
      <w:tr w:rsidR="00004776" w:rsidRPr="00AA59D1" w:rsidTr="00020B7C">
        <w:trPr>
          <w:trHeight w:val="310"/>
          <w:tblHeader/>
        </w:trPr>
        <w:tc>
          <w:tcPr>
            <w:tcW w:w="2628" w:type="dxa"/>
            <w:vAlign w:val="bottom"/>
          </w:tcPr>
          <w:p w:rsidR="00B61784" w:rsidRPr="00AA59D1" w:rsidRDefault="00B61784" w:rsidP="004F096C">
            <w:pPr>
              <w:rPr>
                <w:b/>
                <w:sz w:val="20"/>
              </w:rPr>
            </w:pPr>
            <w:r w:rsidRPr="00AA59D1">
              <w:rPr>
                <w:b/>
                <w:sz w:val="20"/>
              </w:rPr>
              <w:t>Resultados previstos</w:t>
            </w:r>
          </w:p>
        </w:tc>
        <w:tc>
          <w:tcPr>
            <w:tcW w:w="2237" w:type="dxa"/>
            <w:gridSpan w:val="2"/>
            <w:vAlign w:val="center"/>
          </w:tcPr>
          <w:p w:rsidR="00B61784" w:rsidRPr="00AA59D1" w:rsidRDefault="00B61784" w:rsidP="004F096C">
            <w:pPr>
              <w:jc w:val="center"/>
              <w:rPr>
                <w:b/>
                <w:sz w:val="20"/>
              </w:rPr>
            </w:pPr>
            <w:r w:rsidRPr="00AA59D1">
              <w:rPr>
                <w:b/>
                <w:sz w:val="20"/>
              </w:rPr>
              <w:t>2014</w:t>
            </w:r>
          </w:p>
        </w:tc>
        <w:tc>
          <w:tcPr>
            <w:tcW w:w="2417" w:type="dxa"/>
            <w:gridSpan w:val="2"/>
            <w:vAlign w:val="center"/>
          </w:tcPr>
          <w:p w:rsidR="00B61784" w:rsidRPr="00AA59D1" w:rsidRDefault="00B61784" w:rsidP="004F096C">
            <w:pPr>
              <w:jc w:val="center"/>
              <w:rPr>
                <w:b/>
                <w:sz w:val="20"/>
              </w:rPr>
            </w:pPr>
            <w:r w:rsidRPr="00AA59D1">
              <w:rPr>
                <w:b/>
                <w:sz w:val="20"/>
              </w:rPr>
              <w:t>2015</w:t>
            </w:r>
          </w:p>
        </w:tc>
        <w:tc>
          <w:tcPr>
            <w:tcW w:w="2276" w:type="dxa"/>
            <w:gridSpan w:val="2"/>
            <w:vAlign w:val="center"/>
          </w:tcPr>
          <w:p w:rsidR="00B61784" w:rsidRPr="00AA59D1" w:rsidRDefault="00B61784" w:rsidP="004F096C">
            <w:pPr>
              <w:jc w:val="center"/>
              <w:rPr>
                <w:b/>
                <w:sz w:val="20"/>
              </w:rPr>
            </w:pPr>
            <w:r w:rsidRPr="00AA59D1">
              <w:rPr>
                <w:b/>
                <w:sz w:val="20"/>
              </w:rPr>
              <w:t>2016</w:t>
            </w:r>
          </w:p>
        </w:tc>
        <w:tc>
          <w:tcPr>
            <w:tcW w:w="2250" w:type="dxa"/>
            <w:gridSpan w:val="2"/>
            <w:vAlign w:val="center"/>
          </w:tcPr>
          <w:p w:rsidR="00B61784" w:rsidRPr="00AA59D1" w:rsidRDefault="00B61784" w:rsidP="004F096C">
            <w:pPr>
              <w:jc w:val="center"/>
              <w:rPr>
                <w:b/>
                <w:sz w:val="20"/>
              </w:rPr>
            </w:pPr>
            <w:r w:rsidRPr="00AA59D1">
              <w:rPr>
                <w:b/>
                <w:sz w:val="20"/>
              </w:rPr>
              <w:t>2017</w:t>
            </w:r>
          </w:p>
        </w:tc>
        <w:tc>
          <w:tcPr>
            <w:tcW w:w="2340" w:type="dxa"/>
            <w:gridSpan w:val="2"/>
            <w:vAlign w:val="center"/>
          </w:tcPr>
          <w:p w:rsidR="00B61784" w:rsidRPr="00AA59D1" w:rsidRDefault="00B61784" w:rsidP="004F096C">
            <w:pPr>
              <w:jc w:val="center"/>
              <w:rPr>
                <w:b/>
                <w:sz w:val="20"/>
              </w:rPr>
            </w:pPr>
            <w:r w:rsidRPr="00AA59D1">
              <w:rPr>
                <w:b/>
                <w:sz w:val="20"/>
              </w:rPr>
              <w:t>Total</w:t>
            </w:r>
          </w:p>
        </w:tc>
        <w:tc>
          <w:tcPr>
            <w:tcW w:w="900" w:type="dxa"/>
          </w:tcPr>
          <w:p w:rsidR="00B61784" w:rsidRPr="00AA59D1" w:rsidRDefault="00B61784" w:rsidP="004F096C">
            <w:pPr>
              <w:jc w:val="center"/>
              <w:rPr>
                <w:b/>
                <w:sz w:val="20"/>
              </w:rPr>
            </w:pPr>
            <w:r w:rsidRPr="00AA59D1">
              <w:rPr>
                <w:b/>
                <w:sz w:val="20"/>
              </w:rPr>
              <w:t>Total</w:t>
            </w:r>
          </w:p>
        </w:tc>
      </w:tr>
      <w:tr w:rsidR="00004776" w:rsidRPr="00AA59D1" w:rsidTr="00020B7C">
        <w:trPr>
          <w:trHeight w:val="310"/>
          <w:tblHeader/>
        </w:trPr>
        <w:tc>
          <w:tcPr>
            <w:tcW w:w="2628" w:type="dxa"/>
            <w:vAlign w:val="bottom"/>
          </w:tcPr>
          <w:p w:rsidR="00B61784" w:rsidRPr="00AA59D1" w:rsidRDefault="00B61784" w:rsidP="004F096C">
            <w:pPr>
              <w:rPr>
                <w:b/>
                <w:sz w:val="20"/>
              </w:rPr>
            </w:pPr>
          </w:p>
        </w:tc>
        <w:tc>
          <w:tcPr>
            <w:tcW w:w="990" w:type="dxa"/>
            <w:vAlign w:val="center"/>
          </w:tcPr>
          <w:p w:rsidR="00B61784" w:rsidRPr="00AA59D1" w:rsidRDefault="00B61784" w:rsidP="004F096C">
            <w:pPr>
              <w:jc w:val="center"/>
              <w:rPr>
                <w:b/>
                <w:sz w:val="18"/>
                <w:szCs w:val="18"/>
              </w:rPr>
            </w:pPr>
            <w:r w:rsidRPr="00AA59D1">
              <w:rPr>
                <w:b/>
                <w:sz w:val="18"/>
                <w:szCs w:val="18"/>
              </w:rPr>
              <w:t>Personal</w:t>
            </w:r>
          </w:p>
        </w:tc>
        <w:tc>
          <w:tcPr>
            <w:tcW w:w="1247" w:type="dxa"/>
          </w:tcPr>
          <w:p w:rsidR="00B61784" w:rsidRPr="00AA59D1" w:rsidRDefault="00B61784" w:rsidP="004F096C">
            <w:pPr>
              <w:jc w:val="center"/>
              <w:rPr>
                <w:b/>
                <w:sz w:val="18"/>
                <w:szCs w:val="18"/>
              </w:rPr>
            </w:pPr>
            <w:r w:rsidRPr="00AA59D1">
              <w:rPr>
                <w:b/>
                <w:sz w:val="18"/>
                <w:szCs w:val="18"/>
              </w:rPr>
              <w:t xml:space="preserve">No </w:t>
            </w:r>
            <w:r w:rsidR="00707044" w:rsidRPr="00AA59D1">
              <w:rPr>
                <w:b/>
                <w:sz w:val="18"/>
                <w:szCs w:val="18"/>
              </w:rPr>
              <w:t xml:space="preserve">relativos al </w:t>
            </w:r>
            <w:r w:rsidRPr="00AA59D1">
              <w:rPr>
                <w:b/>
                <w:sz w:val="18"/>
                <w:szCs w:val="18"/>
              </w:rPr>
              <w:t>personal</w:t>
            </w:r>
          </w:p>
        </w:tc>
        <w:tc>
          <w:tcPr>
            <w:tcW w:w="1080" w:type="dxa"/>
            <w:vAlign w:val="center"/>
          </w:tcPr>
          <w:p w:rsidR="00B61784" w:rsidRPr="00AA59D1" w:rsidRDefault="00B61784" w:rsidP="004F096C">
            <w:pPr>
              <w:jc w:val="center"/>
              <w:rPr>
                <w:b/>
                <w:sz w:val="18"/>
                <w:szCs w:val="18"/>
              </w:rPr>
            </w:pPr>
            <w:r w:rsidRPr="00AA59D1">
              <w:rPr>
                <w:b/>
                <w:sz w:val="18"/>
                <w:szCs w:val="18"/>
              </w:rPr>
              <w:t>Personal*</w:t>
            </w:r>
          </w:p>
        </w:tc>
        <w:tc>
          <w:tcPr>
            <w:tcW w:w="1337" w:type="dxa"/>
          </w:tcPr>
          <w:p w:rsidR="00B61784" w:rsidRPr="00AA59D1" w:rsidRDefault="00707044" w:rsidP="004F096C">
            <w:pPr>
              <w:jc w:val="center"/>
              <w:rPr>
                <w:b/>
                <w:sz w:val="18"/>
                <w:szCs w:val="18"/>
              </w:rPr>
            </w:pPr>
            <w:r w:rsidRPr="00AA59D1">
              <w:rPr>
                <w:b/>
                <w:sz w:val="18"/>
                <w:szCs w:val="18"/>
              </w:rPr>
              <w:t>No relativos al personal</w:t>
            </w:r>
          </w:p>
        </w:tc>
        <w:tc>
          <w:tcPr>
            <w:tcW w:w="990" w:type="dxa"/>
            <w:vAlign w:val="center"/>
          </w:tcPr>
          <w:p w:rsidR="00B61784" w:rsidRPr="00AA59D1" w:rsidRDefault="00B61784" w:rsidP="004F096C">
            <w:pPr>
              <w:jc w:val="center"/>
              <w:rPr>
                <w:b/>
                <w:sz w:val="18"/>
                <w:szCs w:val="18"/>
              </w:rPr>
            </w:pPr>
            <w:r w:rsidRPr="00AA59D1">
              <w:rPr>
                <w:b/>
                <w:sz w:val="18"/>
                <w:szCs w:val="18"/>
              </w:rPr>
              <w:t>Personal</w:t>
            </w:r>
          </w:p>
        </w:tc>
        <w:tc>
          <w:tcPr>
            <w:tcW w:w="1286" w:type="dxa"/>
          </w:tcPr>
          <w:p w:rsidR="00B61784" w:rsidRPr="00AA59D1" w:rsidRDefault="00707044" w:rsidP="004F096C">
            <w:pPr>
              <w:jc w:val="center"/>
              <w:rPr>
                <w:b/>
                <w:sz w:val="18"/>
                <w:szCs w:val="18"/>
              </w:rPr>
            </w:pPr>
            <w:r w:rsidRPr="00AA59D1">
              <w:rPr>
                <w:b/>
                <w:sz w:val="18"/>
                <w:szCs w:val="18"/>
              </w:rPr>
              <w:t>No relativos al personal</w:t>
            </w:r>
          </w:p>
        </w:tc>
        <w:tc>
          <w:tcPr>
            <w:tcW w:w="990" w:type="dxa"/>
            <w:vAlign w:val="center"/>
          </w:tcPr>
          <w:p w:rsidR="00B61784" w:rsidRPr="00AA59D1" w:rsidRDefault="00B61784" w:rsidP="004F096C">
            <w:pPr>
              <w:jc w:val="center"/>
              <w:rPr>
                <w:b/>
                <w:sz w:val="18"/>
                <w:szCs w:val="18"/>
              </w:rPr>
            </w:pPr>
            <w:r w:rsidRPr="00AA59D1">
              <w:rPr>
                <w:b/>
                <w:sz w:val="18"/>
                <w:szCs w:val="18"/>
              </w:rPr>
              <w:t>Personal</w:t>
            </w:r>
          </w:p>
        </w:tc>
        <w:tc>
          <w:tcPr>
            <w:tcW w:w="1260" w:type="dxa"/>
          </w:tcPr>
          <w:p w:rsidR="00B61784" w:rsidRPr="00AA59D1" w:rsidRDefault="00707044" w:rsidP="004F096C">
            <w:pPr>
              <w:jc w:val="center"/>
              <w:rPr>
                <w:b/>
                <w:sz w:val="18"/>
                <w:szCs w:val="18"/>
              </w:rPr>
            </w:pPr>
            <w:r w:rsidRPr="00AA59D1">
              <w:rPr>
                <w:b/>
                <w:sz w:val="18"/>
                <w:szCs w:val="18"/>
              </w:rPr>
              <w:t>No relativos al personal</w:t>
            </w:r>
          </w:p>
        </w:tc>
        <w:tc>
          <w:tcPr>
            <w:tcW w:w="990" w:type="dxa"/>
            <w:vAlign w:val="center"/>
          </w:tcPr>
          <w:p w:rsidR="00B61784" w:rsidRPr="00AA59D1" w:rsidRDefault="00B61784" w:rsidP="004F096C">
            <w:pPr>
              <w:jc w:val="center"/>
              <w:rPr>
                <w:b/>
                <w:sz w:val="18"/>
                <w:szCs w:val="18"/>
              </w:rPr>
            </w:pPr>
            <w:r w:rsidRPr="00AA59D1">
              <w:rPr>
                <w:b/>
                <w:sz w:val="18"/>
                <w:szCs w:val="18"/>
              </w:rPr>
              <w:t>Personal</w:t>
            </w:r>
          </w:p>
        </w:tc>
        <w:tc>
          <w:tcPr>
            <w:tcW w:w="1350" w:type="dxa"/>
          </w:tcPr>
          <w:p w:rsidR="00B61784" w:rsidRPr="00AA59D1" w:rsidRDefault="00707044" w:rsidP="004F096C">
            <w:pPr>
              <w:jc w:val="center"/>
              <w:rPr>
                <w:b/>
                <w:sz w:val="18"/>
                <w:szCs w:val="18"/>
              </w:rPr>
            </w:pPr>
            <w:r w:rsidRPr="00AA59D1">
              <w:rPr>
                <w:b/>
                <w:sz w:val="18"/>
                <w:szCs w:val="18"/>
              </w:rPr>
              <w:t>No relativos al personal</w:t>
            </w:r>
          </w:p>
        </w:tc>
        <w:tc>
          <w:tcPr>
            <w:tcW w:w="900" w:type="dxa"/>
          </w:tcPr>
          <w:p w:rsidR="00B61784" w:rsidRPr="00AA59D1" w:rsidRDefault="00B61784" w:rsidP="004F096C">
            <w:pPr>
              <w:jc w:val="center"/>
              <w:rPr>
                <w:b/>
                <w:sz w:val="18"/>
                <w:szCs w:val="18"/>
              </w:rPr>
            </w:pPr>
          </w:p>
        </w:tc>
      </w:tr>
      <w:tr w:rsidR="00004776" w:rsidRPr="00AA59D1" w:rsidTr="00020B7C">
        <w:tc>
          <w:tcPr>
            <w:tcW w:w="2628" w:type="dxa"/>
          </w:tcPr>
          <w:p w:rsidR="00B61784" w:rsidRPr="00AA59D1" w:rsidRDefault="00B61784" w:rsidP="004F096C">
            <w:pPr>
              <w:rPr>
                <w:sz w:val="20"/>
              </w:rPr>
            </w:pPr>
            <w:r w:rsidRPr="00AA59D1">
              <w:rPr>
                <w:sz w:val="20"/>
              </w:rPr>
              <w:t>Seis informes exhaustivos sobre ámbitos de necesidades prioritarias</w:t>
            </w:r>
          </w:p>
        </w:tc>
        <w:tc>
          <w:tcPr>
            <w:tcW w:w="990" w:type="dxa"/>
            <w:vAlign w:val="center"/>
          </w:tcPr>
          <w:p w:rsidR="00B61784" w:rsidRPr="00AA59D1" w:rsidRDefault="00B61784" w:rsidP="004F096C">
            <w:pPr>
              <w:jc w:val="center"/>
              <w:rPr>
                <w:sz w:val="20"/>
              </w:rPr>
            </w:pPr>
          </w:p>
        </w:tc>
        <w:tc>
          <w:tcPr>
            <w:tcW w:w="1247" w:type="dxa"/>
          </w:tcPr>
          <w:p w:rsidR="00B61784" w:rsidRPr="00AA59D1" w:rsidRDefault="00B61784" w:rsidP="004F096C">
            <w:pPr>
              <w:jc w:val="center"/>
              <w:rPr>
                <w:sz w:val="20"/>
              </w:rPr>
            </w:pPr>
          </w:p>
        </w:tc>
        <w:tc>
          <w:tcPr>
            <w:tcW w:w="1080" w:type="dxa"/>
            <w:vAlign w:val="center"/>
          </w:tcPr>
          <w:p w:rsidR="00B61784" w:rsidRPr="00AA59D1" w:rsidRDefault="00B61784" w:rsidP="004F096C">
            <w:pPr>
              <w:jc w:val="center"/>
              <w:rPr>
                <w:sz w:val="20"/>
              </w:rPr>
            </w:pPr>
            <w:r w:rsidRPr="00AA59D1">
              <w:rPr>
                <w:sz w:val="20"/>
              </w:rPr>
              <w:t>33.474</w:t>
            </w:r>
          </w:p>
        </w:tc>
        <w:tc>
          <w:tcPr>
            <w:tcW w:w="1337" w:type="dxa"/>
            <w:vAlign w:val="center"/>
          </w:tcPr>
          <w:p w:rsidR="00B61784" w:rsidRPr="00AA59D1" w:rsidRDefault="00B61784" w:rsidP="004F096C">
            <w:pPr>
              <w:jc w:val="center"/>
              <w:rPr>
                <w:sz w:val="20"/>
              </w:rPr>
            </w:pPr>
            <w:r w:rsidRPr="00AA59D1">
              <w:rPr>
                <w:sz w:val="20"/>
              </w:rPr>
              <w:t>15.000</w:t>
            </w:r>
          </w:p>
        </w:tc>
        <w:tc>
          <w:tcPr>
            <w:tcW w:w="990" w:type="dxa"/>
            <w:vAlign w:val="center"/>
          </w:tcPr>
          <w:p w:rsidR="00B61784" w:rsidRPr="00AA59D1" w:rsidRDefault="00B61784" w:rsidP="004F096C">
            <w:pPr>
              <w:jc w:val="center"/>
              <w:rPr>
                <w:sz w:val="20"/>
              </w:rPr>
            </w:pPr>
            <w:r w:rsidRPr="00AA59D1">
              <w:rPr>
                <w:sz w:val="20"/>
              </w:rPr>
              <w:t>33.474</w:t>
            </w:r>
          </w:p>
        </w:tc>
        <w:tc>
          <w:tcPr>
            <w:tcW w:w="1286" w:type="dxa"/>
            <w:vAlign w:val="center"/>
          </w:tcPr>
          <w:p w:rsidR="00B61784" w:rsidRPr="00AA59D1" w:rsidRDefault="00B61784" w:rsidP="004F096C">
            <w:pPr>
              <w:jc w:val="center"/>
              <w:rPr>
                <w:sz w:val="20"/>
              </w:rPr>
            </w:pPr>
            <w:r w:rsidRPr="00AA59D1">
              <w:rPr>
                <w:sz w:val="20"/>
              </w:rPr>
              <w:t>15.000</w:t>
            </w:r>
          </w:p>
        </w:tc>
        <w:tc>
          <w:tcPr>
            <w:tcW w:w="990" w:type="dxa"/>
            <w:vAlign w:val="center"/>
          </w:tcPr>
          <w:p w:rsidR="00B61784" w:rsidRPr="00AA59D1" w:rsidRDefault="00B61784" w:rsidP="004F096C">
            <w:pPr>
              <w:jc w:val="center"/>
              <w:rPr>
                <w:sz w:val="20"/>
              </w:rPr>
            </w:pPr>
          </w:p>
        </w:tc>
        <w:tc>
          <w:tcPr>
            <w:tcW w:w="1260"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r w:rsidRPr="00AA59D1">
              <w:rPr>
                <w:sz w:val="20"/>
              </w:rPr>
              <w:t>66.948</w:t>
            </w:r>
          </w:p>
        </w:tc>
        <w:tc>
          <w:tcPr>
            <w:tcW w:w="1350" w:type="dxa"/>
            <w:vAlign w:val="center"/>
          </w:tcPr>
          <w:p w:rsidR="00B61784" w:rsidRPr="00AA59D1" w:rsidRDefault="00B61784" w:rsidP="004F096C">
            <w:pPr>
              <w:jc w:val="center"/>
              <w:rPr>
                <w:sz w:val="20"/>
              </w:rPr>
            </w:pPr>
            <w:r w:rsidRPr="00AA59D1">
              <w:rPr>
                <w:sz w:val="20"/>
              </w:rPr>
              <w:t>30.000</w:t>
            </w:r>
          </w:p>
        </w:tc>
        <w:tc>
          <w:tcPr>
            <w:tcW w:w="900" w:type="dxa"/>
            <w:vAlign w:val="center"/>
          </w:tcPr>
          <w:p w:rsidR="00B61784" w:rsidRPr="00AA59D1" w:rsidRDefault="00B61784" w:rsidP="004F096C">
            <w:pPr>
              <w:jc w:val="center"/>
              <w:rPr>
                <w:sz w:val="20"/>
              </w:rPr>
            </w:pPr>
            <w:r w:rsidRPr="00AA59D1">
              <w:rPr>
                <w:sz w:val="20"/>
              </w:rPr>
              <w:t>96.948</w:t>
            </w:r>
          </w:p>
        </w:tc>
      </w:tr>
      <w:tr w:rsidR="00004776" w:rsidRPr="00AA59D1" w:rsidTr="00020B7C">
        <w:tc>
          <w:tcPr>
            <w:tcW w:w="2628" w:type="dxa"/>
          </w:tcPr>
          <w:p w:rsidR="00B61784" w:rsidRPr="00AA59D1" w:rsidRDefault="00B61784" w:rsidP="004F096C">
            <w:pPr>
              <w:rPr>
                <w:sz w:val="20"/>
              </w:rPr>
            </w:pPr>
            <w:r w:rsidRPr="00AA59D1">
              <w:rPr>
                <w:sz w:val="20"/>
              </w:rPr>
              <w:t xml:space="preserve">Preparación de seis informes de búsqueda de información sobre patentes en los ámbitos de </w:t>
            </w:r>
            <w:r w:rsidR="00EB49A1" w:rsidRPr="00AA59D1">
              <w:rPr>
                <w:sz w:val="20"/>
              </w:rPr>
              <w:t xml:space="preserve">las </w:t>
            </w:r>
            <w:r w:rsidR="00B10BF9" w:rsidRPr="00AA59D1">
              <w:rPr>
                <w:sz w:val="20"/>
              </w:rPr>
              <w:t>necesidades señaladas</w:t>
            </w:r>
          </w:p>
        </w:tc>
        <w:tc>
          <w:tcPr>
            <w:tcW w:w="990" w:type="dxa"/>
            <w:vAlign w:val="center"/>
          </w:tcPr>
          <w:p w:rsidR="00B61784" w:rsidRPr="00AA59D1" w:rsidRDefault="00B61784" w:rsidP="004F096C">
            <w:pPr>
              <w:jc w:val="center"/>
              <w:rPr>
                <w:sz w:val="20"/>
              </w:rPr>
            </w:pPr>
          </w:p>
        </w:tc>
        <w:tc>
          <w:tcPr>
            <w:tcW w:w="1247" w:type="dxa"/>
          </w:tcPr>
          <w:p w:rsidR="00B61784" w:rsidRPr="00AA59D1" w:rsidRDefault="00B61784" w:rsidP="004F096C">
            <w:pPr>
              <w:jc w:val="center"/>
              <w:rPr>
                <w:sz w:val="20"/>
              </w:rPr>
            </w:pPr>
          </w:p>
        </w:tc>
        <w:tc>
          <w:tcPr>
            <w:tcW w:w="1080" w:type="dxa"/>
            <w:vAlign w:val="center"/>
          </w:tcPr>
          <w:p w:rsidR="00B61784" w:rsidRPr="00AA59D1" w:rsidRDefault="00B61784" w:rsidP="004F096C">
            <w:pPr>
              <w:jc w:val="center"/>
              <w:rPr>
                <w:sz w:val="20"/>
              </w:rPr>
            </w:pPr>
            <w:r w:rsidRPr="00AA59D1">
              <w:rPr>
                <w:sz w:val="20"/>
              </w:rPr>
              <w:t>22.316</w:t>
            </w:r>
          </w:p>
        </w:tc>
        <w:tc>
          <w:tcPr>
            <w:tcW w:w="1337"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r w:rsidRPr="00AA59D1">
              <w:rPr>
                <w:sz w:val="20"/>
              </w:rPr>
              <w:t>22.316</w:t>
            </w:r>
          </w:p>
        </w:tc>
        <w:tc>
          <w:tcPr>
            <w:tcW w:w="1286"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p>
        </w:tc>
        <w:tc>
          <w:tcPr>
            <w:tcW w:w="1260"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r w:rsidRPr="00AA59D1">
              <w:rPr>
                <w:sz w:val="20"/>
              </w:rPr>
              <w:t>44.632</w:t>
            </w:r>
          </w:p>
        </w:tc>
        <w:tc>
          <w:tcPr>
            <w:tcW w:w="1350" w:type="dxa"/>
            <w:vAlign w:val="center"/>
          </w:tcPr>
          <w:p w:rsidR="00B61784" w:rsidRPr="00AA59D1" w:rsidRDefault="00B61784" w:rsidP="004F096C">
            <w:pPr>
              <w:jc w:val="center"/>
              <w:rPr>
                <w:sz w:val="20"/>
              </w:rPr>
            </w:pPr>
          </w:p>
        </w:tc>
        <w:tc>
          <w:tcPr>
            <w:tcW w:w="900" w:type="dxa"/>
            <w:vAlign w:val="center"/>
          </w:tcPr>
          <w:p w:rsidR="00B61784" w:rsidRPr="00AA59D1" w:rsidRDefault="00B61784" w:rsidP="004F096C">
            <w:pPr>
              <w:jc w:val="center"/>
              <w:rPr>
                <w:sz w:val="20"/>
              </w:rPr>
            </w:pPr>
            <w:r w:rsidRPr="00AA59D1">
              <w:rPr>
                <w:sz w:val="20"/>
              </w:rPr>
              <w:t>44.632</w:t>
            </w:r>
          </w:p>
        </w:tc>
      </w:tr>
      <w:tr w:rsidR="00004776" w:rsidRPr="00AA59D1" w:rsidTr="00020B7C">
        <w:tc>
          <w:tcPr>
            <w:tcW w:w="2628" w:type="dxa"/>
          </w:tcPr>
          <w:p w:rsidR="00B61784" w:rsidRPr="00AA59D1" w:rsidRDefault="005912AE" w:rsidP="005912AE">
            <w:pPr>
              <w:rPr>
                <w:sz w:val="20"/>
              </w:rPr>
            </w:pPr>
            <w:r w:rsidRPr="00AA59D1">
              <w:rPr>
                <w:sz w:val="20"/>
              </w:rPr>
              <w:t xml:space="preserve">Seis </w:t>
            </w:r>
            <w:r w:rsidR="00C10AEA" w:rsidRPr="00AA59D1">
              <w:rPr>
                <w:sz w:val="20"/>
              </w:rPr>
              <w:t>informes relativos al análisis de las tecnologías apropiadas</w:t>
            </w:r>
            <w:r w:rsidR="00020B7C" w:rsidRPr="00AA59D1">
              <w:rPr>
                <w:sz w:val="20"/>
              </w:rPr>
              <w:t xml:space="preserve"> basados en la información científica y técnica extraída de los informes de búsqueda</w:t>
            </w:r>
          </w:p>
        </w:tc>
        <w:tc>
          <w:tcPr>
            <w:tcW w:w="990" w:type="dxa"/>
            <w:vAlign w:val="center"/>
          </w:tcPr>
          <w:p w:rsidR="00B61784" w:rsidRPr="00AA59D1" w:rsidRDefault="00B61784" w:rsidP="004F096C">
            <w:pPr>
              <w:jc w:val="center"/>
              <w:rPr>
                <w:sz w:val="20"/>
              </w:rPr>
            </w:pPr>
          </w:p>
        </w:tc>
        <w:tc>
          <w:tcPr>
            <w:tcW w:w="1247" w:type="dxa"/>
          </w:tcPr>
          <w:p w:rsidR="00B61784" w:rsidRPr="00AA59D1" w:rsidRDefault="00B61784" w:rsidP="004F096C">
            <w:pPr>
              <w:jc w:val="center"/>
              <w:rPr>
                <w:sz w:val="20"/>
              </w:rPr>
            </w:pPr>
          </w:p>
        </w:tc>
        <w:tc>
          <w:tcPr>
            <w:tcW w:w="1080" w:type="dxa"/>
            <w:vAlign w:val="center"/>
          </w:tcPr>
          <w:p w:rsidR="00B61784" w:rsidRPr="00AA59D1" w:rsidRDefault="00B61784" w:rsidP="004F096C">
            <w:pPr>
              <w:jc w:val="center"/>
              <w:rPr>
                <w:sz w:val="20"/>
              </w:rPr>
            </w:pPr>
            <w:r w:rsidRPr="00AA59D1">
              <w:rPr>
                <w:sz w:val="20"/>
              </w:rPr>
              <w:t>33.474</w:t>
            </w:r>
          </w:p>
        </w:tc>
        <w:tc>
          <w:tcPr>
            <w:tcW w:w="1337" w:type="dxa"/>
            <w:vAlign w:val="center"/>
          </w:tcPr>
          <w:p w:rsidR="00B61784" w:rsidRPr="00AA59D1" w:rsidRDefault="00B61784" w:rsidP="004F096C">
            <w:pPr>
              <w:jc w:val="center"/>
              <w:rPr>
                <w:sz w:val="20"/>
              </w:rPr>
            </w:pPr>
            <w:r w:rsidRPr="00AA59D1">
              <w:rPr>
                <w:sz w:val="20"/>
              </w:rPr>
              <w:t>60.000</w:t>
            </w:r>
          </w:p>
        </w:tc>
        <w:tc>
          <w:tcPr>
            <w:tcW w:w="990" w:type="dxa"/>
            <w:vAlign w:val="center"/>
          </w:tcPr>
          <w:p w:rsidR="00B61784" w:rsidRPr="00AA59D1" w:rsidRDefault="00B61784" w:rsidP="004F096C">
            <w:pPr>
              <w:jc w:val="center"/>
              <w:rPr>
                <w:sz w:val="20"/>
              </w:rPr>
            </w:pPr>
            <w:r w:rsidRPr="00AA59D1">
              <w:rPr>
                <w:sz w:val="20"/>
              </w:rPr>
              <w:t>33.474</w:t>
            </w:r>
          </w:p>
        </w:tc>
        <w:tc>
          <w:tcPr>
            <w:tcW w:w="1286" w:type="dxa"/>
            <w:vAlign w:val="center"/>
          </w:tcPr>
          <w:p w:rsidR="00B61784" w:rsidRPr="00AA59D1" w:rsidRDefault="00B61784" w:rsidP="004F096C">
            <w:pPr>
              <w:jc w:val="center"/>
              <w:rPr>
                <w:sz w:val="20"/>
              </w:rPr>
            </w:pPr>
            <w:r w:rsidRPr="00AA59D1">
              <w:rPr>
                <w:sz w:val="20"/>
              </w:rPr>
              <w:t>60.000</w:t>
            </w:r>
          </w:p>
        </w:tc>
        <w:tc>
          <w:tcPr>
            <w:tcW w:w="990" w:type="dxa"/>
            <w:vAlign w:val="center"/>
          </w:tcPr>
          <w:p w:rsidR="00B61784" w:rsidRPr="00AA59D1" w:rsidRDefault="00B61784" w:rsidP="004F096C">
            <w:pPr>
              <w:jc w:val="center"/>
              <w:rPr>
                <w:sz w:val="20"/>
              </w:rPr>
            </w:pPr>
          </w:p>
        </w:tc>
        <w:tc>
          <w:tcPr>
            <w:tcW w:w="1260"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r w:rsidRPr="00AA59D1">
              <w:rPr>
                <w:sz w:val="20"/>
              </w:rPr>
              <w:t>66.948</w:t>
            </w:r>
          </w:p>
        </w:tc>
        <w:tc>
          <w:tcPr>
            <w:tcW w:w="1350" w:type="dxa"/>
            <w:vAlign w:val="center"/>
          </w:tcPr>
          <w:p w:rsidR="00B61784" w:rsidRPr="00AA59D1" w:rsidRDefault="00B61784" w:rsidP="004F096C">
            <w:pPr>
              <w:jc w:val="center"/>
              <w:rPr>
                <w:sz w:val="20"/>
              </w:rPr>
            </w:pPr>
            <w:r w:rsidRPr="00AA59D1">
              <w:rPr>
                <w:sz w:val="20"/>
              </w:rPr>
              <w:t>120.000</w:t>
            </w:r>
          </w:p>
        </w:tc>
        <w:tc>
          <w:tcPr>
            <w:tcW w:w="900" w:type="dxa"/>
            <w:vAlign w:val="center"/>
          </w:tcPr>
          <w:p w:rsidR="00B61784" w:rsidRPr="00AA59D1" w:rsidRDefault="00B61784" w:rsidP="004F096C">
            <w:pPr>
              <w:jc w:val="center"/>
              <w:rPr>
                <w:sz w:val="20"/>
              </w:rPr>
            </w:pPr>
            <w:r w:rsidRPr="00AA59D1">
              <w:rPr>
                <w:sz w:val="20"/>
              </w:rPr>
              <w:t>186.948</w:t>
            </w:r>
          </w:p>
        </w:tc>
      </w:tr>
      <w:tr w:rsidR="00004776" w:rsidRPr="00AA59D1" w:rsidTr="00020B7C">
        <w:tc>
          <w:tcPr>
            <w:tcW w:w="2628" w:type="dxa"/>
          </w:tcPr>
          <w:p w:rsidR="00B61784" w:rsidRPr="00AA59D1" w:rsidRDefault="00B61784" w:rsidP="00FA53B3">
            <w:pPr>
              <w:rPr>
                <w:sz w:val="20"/>
              </w:rPr>
            </w:pPr>
            <w:r w:rsidRPr="00AA59D1">
              <w:rPr>
                <w:sz w:val="20"/>
              </w:rPr>
              <w:t xml:space="preserve">Aprobación del </w:t>
            </w:r>
            <w:r w:rsidR="00C10AEA" w:rsidRPr="00AA59D1">
              <w:rPr>
                <w:sz w:val="20"/>
              </w:rPr>
              <w:t>informe relativo al análisis de las tecnologías apropiadas</w:t>
            </w:r>
            <w:r w:rsidRPr="00AA59D1">
              <w:rPr>
                <w:sz w:val="20"/>
              </w:rPr>
              <w:t xml:space="preserve"> por el </w:t>
            </w:r>
            <w:r w:rsidR="00FA53B3">
              <w:rPr>
                <w:sz w:val="20"/>
              </w:rPr>
              <w:t xml:space="preserve">foro </w:t>
            </w:r>
            <w:r w:rsidRPr="00AA59D1">
              <w:rPr>
                <w:sz w:val="20"/>
              </w:rPr>
              <w:t xml:space="preserve">de múltiples </w:t>
            </w:r>
            <w:r w:rsidR="00FA53B3">
              <w:rPr>
                <w:sz w:val="20"/>
              </w:rPr>
              <w:t>sectores interesados</w:t>
            </w:r>
          </w:p>
        </w:tc>
        <w:tc>
          <w:tcPr>
            <w:tcW w:w="990" w:type="dxa"/>
            <w:vAlign w:val="center"/>
          </w:tcPr>
          <w:p w:rsidR="00B61784" w:rsidRPr="00AA59D1" w:rsidRDefault="00B61784" w:rsidP="004F096C">
            <w:pPr>
              <w:jc w:val="center"/>
              <w:rPr>
                <w:sz w:val="20"/>
              </w:rPr>
            </w:pPr>
          </w:p>
        </w:tc>
        <w:tc>
          <w:tcPr>
            <w:tcW w:w="1247" w:type="dxa"/>
          </w:tcPr>
          <w:p w:rsidR="00B61784" w:rsidRPr="00AA59D1" w:rsidRDefault="00B61784" w:rsidP="004F096C">
            <w:pPr>
              <w:jc w:val="center"/>
              <w:rPr>
                <w:sz w:val="20"/>
              </w:rPr>
            </w:pPr>
          </w:p>
        </w:tc>
        <w:tc>
          <w:tcPr>
            <w:tcW w:w="1080" w:type="dxa"/>
            <w:vAlign w:val="center"/>
          </w:tcPr>
          <w:p w:rsidR="00B61784" w:rsidRPr="00AA59D1" w:rsidRDefault="00B61784" w:rsidP="004F096C">
            <w:pPr>
              <w:jc w:val="center"/>
              <w:rPr>
                <w:sz w:val="20"/>
              </w:rPr>
            </w:pPr>
            <w:r w:rsidRPr="00AA59D1">
              <w:rPr>
                <w:sz w:val="20"/>
              </w:rPr>
              <w:t>11.158</w:t>
            </w:r>
          </w:p>
        </w:tc>
        <w:tc>
          <w:tcPr>
            <w:tcW w:w="1337"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r w:rsidRPr="00AA59D1">
              <w:rPr>
                <w:sz w:val="20"/>
              </w:rPr>
              <w:t>11.158</w:t>
            </w:r>
          </w:p>
        </w:tc>
        <w:tc>
          <w:tcPr>
            <w:tcW w:w="1286"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p>
        </w:tc>
        <w:tc>
          <w:tcPr>
            <w:tcW w:w="1260"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r w:rsidRPr="00AA59D1">
              <w:rPr>
                <w:sz w:val="20"/>
              </w:rPr>
              <w:t>22.316</w:t>
            </w:r>
          </w:p>
        </w:tc>
        <w:tc>
          <w:tcPr>
            <w:tcW w:w="1350" w:type="dxa"/>
            <w:vAlign w:val="center"/>
          </w:tcPr>
          <w:p w:rsidR="00B61784" w:rsidRPr="00AA59D1" w:rsidRDefault="00B61784" w:rsidP="004F096C">
            <w:pPr>
              <w:jc w:val="center"/>
              <w:rPr>
                <w:sz w:val="20"/>
              </w:rPr>
            </w:pPr>
          </w:p>
        </w:tc>
        <w:tc>
          <w:tcPr>
            <w:tcW w:w="900" w:type="dxa"/>
            <w:vAlign w:val="center"/>
          </w:tcPr>
          <w:p w:rsidR="00B61784" w:rsidRPr="00AA59D1" w:rsidRDefault="00B61784" w:rsidP="004F096C">
            <w:pPr>
              <w:jc w:val="center"/>
              <w:rPr>
                <w:sz w:val="20"/>
              </w:rPr>
            </w:pPr>
            <w:r w:rsidRPr="00AA59D1">
              <w:rPr>
                <w:sz w:val="20"/>
              </w:rPr>
              <w:t>22.316</w:t>
            </w:r>
          </w:p>
        </w:tc>
      </w:tr>
      <w:tr w:rsidR="00004776" w:rsidRPr="00AA59D1" w:rsidTr="00020B7C">
        <w:tc>
          <w:tcPr>
            <w:tcW w:w="2628" w:type="dxa"/>
          </w:tcPr>
          <w:p w:rsidR="00B61784" w:rsidRPr="00AA59D1" w:rsidRDefault="00B61784" w:rsidP="004F096C">
            <w:pPr>
              <w:rPr>
                <w:sz w:val="20"/>
              </w:rPr>
            </w:pPr>
            <w:r w:rsidRPr="00AA59D1">
              <w:rPr>
                <w:sz w:val="20"/>
              </w:rPr>
              <w:t xml:space="preserve">Preparación del plan de actividades para la aplicación del </w:t>
            </w:r>
            <w:r w:rsidR="00C10AEA" w:rsidRPr="00AA59D1">
              <w:rPr>
                <w:sz w:val="20"/>
              </w:rPr>
              <w:t>informe relativo al análisis de las tecnologías apropiadas</w:t>
            </w:r>
          </w:p>
        </w:tc>
        <w:tc>
          <w:tcPr>
            <w:tcW w:w="990" w:type="dxa"/>
            <w:vAlign w:val="center"/>
          </w:tcPr>
          <w:p w:rsidR="00B61784" w:rsidRPr="00AA59D1" w:rsidRDefault="00B61784" w:rsidP="004F096C">
            <w:pPr>
              <w:jc w:val="center"/>
              <w:rPr>
                <w:sz w:val="20"/>
              </w:rPr>
            </w:pPr>
          </w:p>
          <w:p w:rsidR="00B61784" w:rsidRPr="00AA59D1" w:rsidRDefault="00B61784" w:rsidP="004F096C">
            <w:pPr>
              <w:jc w:val="center"/>
              <w:rPr>
                <w:sz w:val="20"/>
              </w:rPr>
            </w:pPr>
          </w:p>
        </w:tc>
        <w:tc>
          <w:tcPr>
            <w:tcW w:w="1247" w:type="dxa"/>
          </w:tcPr>
          <w:p w:rsidR="00B61784" w:rsidRPr="00AA59D1" w:rsidRDefault="00B61784" w:rsidP="004F096C">
            <w:pPr>
              <w:jc w:val="center"/>
              <w:rPr>
                <w:sz w:val="20"/>
              </w:rPr>
            </w:pPr>
          </w:p>
        </w:tc>
        <w:tc>
          <w:tcPr>
            <w:tcW w:w="1080" w:type="dxa"/>
            <w:vAlign w:val="center"/>
          </w:tcPr>
          <w:p w:rsidR="00B61784" w:rsidRPr="00AA59D1" w:rsidRDefault="00B61784" w:rsidP="004F096C">
            <w:pPr>
              <w:jc w:val="center"/>
              <w:rPr>
                <w:sz w:val="20"/>
              </w:rPr>
            </w:pPr>
            <w:r w:rsidRPr="00AA59D1">
              <w:rPr>
                <w:sz w:val="20"/>
              </w:rPr>
              <w:t>33.474</w:t>
            </w:r>
          </w:p>
        </w:tc>
        <w:tc>
          <w:tcPr>
            <w:tcW w:w="1337" w:type="dxa"/>
            <w:vAlign w:val="center"/>
          </w:tcPr>
          <w:p w:rsidR="00B61784" w:rsidRPr="00AA59D1" w:rsidRDefault="00B61784" w:rsidP="004F096C">
            <w:pPr>
              <w:jc w:val="center"/>
              <w:rPr>
                <w:sz w:val="20"/>
              </w:rPr>
            </w:pPr>
            <w:r w:rsidRPr="00AA59D1">
              <w:rPr>
                <w:sz w:val="20"/>
              </w:rPr>
              <w:t>20.000</w:t>
            </w:r>
          </w:p>
        </w:tc>
        <w:tc>
          <w:tcPr>
            <w:tcW w:w="990" w:type="dxa"/>
            <w:vAlign w:val="center"/>
          </w:tcPr>
          <w:p w:rsidR="00B61784" w:rsidRPr="00AA59D1" w:rsidRDefault="00B61784" w:rsidP="004F096C">
            <w:pPr>
              <w:jc w:val="center"/>
              <w:rPr>
                <w:sz w:val="20"/>
              </w:rPr>
            </w:pPr>
            <w:r w:rsidRPr="00AA59D1">
              <w:rPr>
                <w:sz w:val="20"/>
              </w:rPr>
              <w:t>33.474</w:t>
            </w:r>
          </w:p>
        </w:tc>
        <w:tc>
          <w:tcPr>
            <w:tcW w:w="1286" w:type="dxa"/>
            <w:vAlign w:val="center"/>
          </w:tcPr>
          <w:p w:rsidR="00B61784" w:rsidRPr="00AA59D1" w:rsidRDefault="00B61784" w:rsidP="004F096C">
            <w:pPr>
              <w:jc w:val="center"/>
              <w:rPr>
                <w:sz w:val="20"/>
              </w:rPr>
            </w:pPr>
            <w:r w:rsidRPr="00AA59D1">
              <w:rPr>
                <w:sz w:val="20"/>
              </w:rPr>
              <w:t>20.000</w:t>
            </w:r>
          </w:p>
        </w:tc>
        <w:tc>
          <w:tcPr>
            <w:tcW w:w="990" w:type="dxa"/>
            <w:vAlign w:val="center"/>
          </w:tcPr>
          <w:p w:rsidR="00B61784" w:rsidRPr="00AA59D1" w:rsidRDefault="00B61784" w:rsidP="004F096C">
            <w:pPr>
              <w:jc w:val="center"/>
              <w:rPr>
                <w:sz w:val="20"/>
              </w:rPr>
            </w:pPr>
          </w:p>
        </w:tc>
        <w:tc>
          <w:tcPr>
            <w:tcW w:w="1260"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r w:rsidRPr="00AA59D1">
              <w:rPr>
                <w:sz w:val="20"/>
              </w:rPr>
              <w:t>66.948</w:t>
            </w:r>
          </w:p>
        </w:tc>
        <w:tc>
          <w:tcPr>
            <w:tcW w:w="1350" w:type="dxa"/>
            <w:vAlign w:val="center"/>
          </w:tcPr>
          <w:p w:rsidR="00B61784" w:rsidRPr="00AA59D1" w:rsidRDefault="00B61784" w:rsidP="004F096C">
            <w:pPr>
              <w:jc w:val="center"/>
              <w:rPr>
                <w:sz w:val="20"/>
              </w:rPr>
            </w:pPr>
            <w:r w:rsidRPr="00AA59D1">
              <w:rPr>
                <w:sz w:val="20"/>
              </w:rPr>
              <w:t>40.000</w:t>
            </w:r>
          </w:p>
        </w:tc>
        <w:tc>
          <w:tcPr>
            <w:tcW w:w="900" w:type="dxa"/>
            <w:vAlign w:val="center"/>
          </w:tcPr>
          <w:p w:rsidR="00B61784" w:rsidRPr="00AA59D1" w:rsidRDefault="00B61784" w:rsidP="004F096C">
            <w:pPr>
              <w:jc w:val="center"/>
              <w:rPr>
                <w:sz w:val="20"/>
              </w:rPr>
            </w:pPr>
            <w:r w:rsidRPr="00AA59D1">
              <w:rPr>
                <w:sz w:val="20"/>
              </w:rPr>
              <w:t>106.948</w:t>
            </w:r>
          </w:p>
        </w:tc>
      </w:tr>
      <w:tr w:rsidR="00004776" w:rsidRPr="00AA59D1" w:rsidTr="00020B7C">
        <w:tc>
          <w:tcPr>
            <w:tcW w:w="2628" w:type="dxa"/>
          </w:tcPr>
          <w:p w:rsidR="00B61784" w:rsidRPr="00AA59D1" w:rsidRDefault="00B61784" w:rsidP="004F096C">
            <w:pPr>
              <w:rPr>
                <w:sz w:val="20"/>
              </w:rPr>
            </w:pPr>
            <w:r w:rsidRPr="00AA59D1">
              <w:rPr>
                <w:sz w:val="20"/>
              </w:rPr>
              <w:t>Informe de evaluación del proyecto</w:t>
            </w:r>
          </w:p>
        </w:tc>
        <w:tc>
          <w:tcPr>
            <w:tcW w:w="990" w:type="dxa"/>
            <w:vAlign w:val="center"/>
          </w:tcPr>
          <w:p w:rsidR="00B61784" w:rsidRPr="00AA59D1" w:rsidRDefault="00B61784" w:rsidP="004F096C">
            <w:pPr>
              <w:jc w:val="center"/>
              <w:rPr>
                <w:sz w:val="20"/>
              </w:rPr>
            </w:pPr>
          </w:p>
        </w:tc>
        <w:tc>
          <w:tcPr>
            <w:tcW w:w="1247" w:type="dxa"/>
          </w:tcPr>
          <w:p w:rsidR="00B61784" w:rsidRPr="00AA59D1" w:rsidRDefault="00B61784" w:rsidP="004F096C">
            <w:pPr>
              <w:jc w:val="center"/>
              <w:rPr>
                <w:sz w:val="20"/>
              </w:rPr>
            </w:pPr>
          </w:p>
        </w:tc>
        <w:tc>
          <w:tcPr>
            <w:tcW w:w="1080" w:type="dxa"/>
            <w:vAlign w:val="center"/>
          </w:tcPr>
          <w:p w:rsidR="00B61784" w:rsidRPr="00AA59D1" w:rsidRDefault="00B61784" w:rsidP="004F096C">
            <w:pPr>
              <w:jc w:val="center"/>
              <w:rPr>
                <w:sz w:val="20"/>
              </w:rPr>
            </w:pPr>
          </w:p>
          <w:p w:rsidR="00B61784" w:rsidRPr="00AA59D1" w:rsidRDefault="00B61784" w:rsidP="004F096C">
            <w:pPr>
              <w:jc w:val="center"/>
              <w:rPr>
                <w:sz w:val="20"/>
              </w:rPr>
            </w:pPr>
          </w:p>
        </w:tc>
        <w:tc>
          <w:tcPr>
            <w:tcW w:w="1337"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p>
        </w:tc>
        <w:tc>
          <w:tcPr>
            <w:tcW w:w="1286" w:type="dxa"/>
            <w:vAlign w:val="center"/>
          </w:tcPr>
          <w:p w:rsidR="00B61784" w:rsidRPr="00AA59D1" w:rsidRDefault="00B61784" w:rsidP="004F096C">
            <w:pPr>
              <w:jc w:val="center"/>
              <w:rPr>
                <w:sz w:val="20"/>
              </w:rPr>
            </w:pPr>
          </w:p>
        </w:tc>
        <w:tc>
          <w:tcPr>
            <w:tcW w:w="990" w:type="dxa"/>
            <w:vAlign w:val="center"/>
          </w:tcPr>
          <w:p w:rsidR="00B61784" w:rsidRPr="00AA59D1" w:rsidRDefault="00B61784" w:rsidP="004F096C">
            <w:pPr>
              <w:jc w:val="center"/>
              <w:rPr>
                <w:sz w:val="20"/>
              </w:rPr>
            </w:pPr>
          </w:p>
        </w:tc>
        <w:tc>
          <w:tcPr>
            <w:tcW w:w="1260" w:type="dxa"/>
            <w:vAlign w:val="center"/>
          </w:tcPr>
          <w:p w:rsidR="00B61784" w:rsidRPr="00AA59D1" w:rsidRDefault="00B61784" w:rsidP="004F096C">
            <w:pPr>
              <w:jc w:val="center"/>
              <w:rPr>
                <w:sz w:val="20"/>
              </w:rPr>
            </w:pPr>
            <w:r w:rsidRPr="00AA59D1">
              <w:rPr>
                <w:sz w:val="20"/>
              </w:rPr>
              <w:t>10.000</w:t>
            </w:r>
          </w:p>
        </w:tc>
        <w:tc>
          <w:tcPr>
            <w:tcW w:w="990" w:type="dxa"/>
            <w:vAlign w:val="center"/>
          </w:tcPr>
          <w:p w:rsidR="00B61784" w:rsidRPr="00AA59D1" w:rsidRDefault="00B61784" w:rsidP="004F096C">
            <w:pPr>
              <w:jc w:val="center"/>
              <w:rPr>
                <w:sz w:val="20"/>
              </w:rPr>
            </w:pPr>
          </w:p>
        </w:tc>
        <w:tc>
          <w:tcPr>
            <w:tcW w:w="1350" w:type="dxa"/>
            <w:vAlign w:val="center"/>
          </w:tcPr>
          <w:p w:rsidR="00B61784" w:rsidRPr="00AA59D1" w:rsidRDefault="00B61784" w:rsidP="004F096C">
            <w:pPr>
              <w:jc w:val="center"/>
              <w:rPr>
                <w:sz w:val="20"/>
              </w:rPr>
            </w:pPr>
            <w:r w:rsidRPr="00AA59D1">
              <w:rPr>
                <w:sz w:val="20"/>
              </w:rPr>
              <w:t>10.000</w:t>
            </w:r>
          </w:p>
        </w:tc>
        <w:tc>
          <w:tcPr>
            <w:tcW w:w="900" w:type="dxa"/>
            <w:vAlign w:val="center"/>
          </w:tcPr>
          <w:p w:rsidR="00B61784" w:rsidRPr="00AA59D1" w:rsidRDefault="00B61784" w:rsidP="004F096C">
            <w:pPr>
              <w:jc w:val="center"/>
              <w:rPr>
                <w:sz w:val="20"/>
              </w:rPr>
            </w:pPr>
            <w:r w:rsidRPr="00AA59D1">
              <w:rPr>
                <w:sz w:val="20"/>
              </w:rPr>
              <w:t>10.000</w:t>
            </w:r>
          </w:p>
        </w:tc>
      </w:tr>
      <w:tr w:rsidR="00004776" w:rsidRPr="00AA59D1" w:rsidTr="00020B7C">
        <w:tc>
          <w:tcPr>
            <w:tcW w:w="2628" w:type="dxa"/>
            <w:vAlign w:val="center"/>
          </w:tcPr>
          <w:p w:rsidR="00B61784" w:rsidRPr="00AA59D1" w:rsidRDefault="00B61784" w:rsidP="004F096C">
            <w:pPr>
              <w:jc w:val="center"/>
              <w:rPr>
                <w:b/>
                <w:sz w:val="20"/>
              </w:rPr>
            </w:pPr>
          </w:p>
          <w:p w:rsidR="00B61784" w:rsidRPr="00AA59D1" w:rsidRDefault="00B61784" w:rsidP="004F096C">
            <w:pPr>
              <w:rPr>
                <w:b/>
                <w:sz w:val="20"/>
              </w:rPr>
            </w:pPr>
            <w:r w:rsidRPr="00AA59D1">
              <w:rPr>
                <w:b/>
                <w:sz w:val="20"/>
              </w:rPr>
              <w:t>Total</w:t>
            </w:r>
          </w:p>
        </w:tc>
        <w:tc>
          <w:tcPr>
            <w:tcW w:w="990" w:type="dxa"/>
            <w:vAlign w:val="center"/>
          </w:tcPr>
          <w:p w:rsidR="00B61784" w:rsidRPr="00AA59D1" w:rsidRDefault="00B61784" w:rsidP="004F096C">
            <w:pPr>
              <w:jc w:val="center"/>
              <w:rPr>
                <w:b/>
                <w:sz w:val="20"/>
              </w:rPr>
            </w:pPr>
          </w:p>
        </w:tc>
        <w:tc>
          <w:tcPr>
            <w:tcW w:w="1247" w:type="dxa"/>
          </w:tcPr>
          <w:p w:rsidR="00B61784" w:rsidRPr="00AA59D1" w:rsidRDefault="00B61784" w:rsidP="004F096C">
            <w:pPr>
              <w:jc w:val="center"/>
              <w:rPr>
                <w:b/>
                <w:sz w:val="20"/>
              </w:rPr>
            </w:pPr>
          </w:p>
        </w:tc>
        <w:tc>
          <w:tcPr>
            <w:tcW w:w="1080" w:type="dxa"/>
            <w:vAlign w:val="center"/>
          </w:tcPr>
          <w:p w:rsidR="00B61784" w:rsidRPr="00AA59D1" w:rsidRDefault="00B61784" w:rsidP="004F096C">
            <w:pPr>
              <w:jc w:val="center"/>
              <w:rPr>
                <w:b/>
                <w:sz w:val="20"/>
              </w:rPr>
            </w:pPr>
            <w:r w:rsidRPr="00AA59D1">
              <w:rPr>
                <w:b/>
                <w:sz w:val="20"/>
              </w:rPr>
              <w:t>133.896</w:t>
            </w:r>
          </w:p>
        </w:tc>
        <w:tc>
          <w:tcPr>
            <w:tcW w:w="1337" w:type="dxa"/>
            <w:vAlign w:val="center"/>
          </w:tcPr>
          <w:p w:rsidR="00B61784" w:rsidRPr="00AA59D1" w:rsidRDefault="00B61784" w:rsidP="004F096C">
            <w:pPr>
              <w:jc w:val="center"/>
              <w:rPr>
                <w:b/>
                <w:sz w:val="20"/>
              </w:rPr>
            </w:pPr>
            <w:r w:rsidRPr="00AA59D1">
              <w:rPr>
                <w:b/>
                <w:sz w:val="20"/>
              </w:rPr>
              <w:t>95.000</w:t>
            </w:r>
          </w:p>
        </w:tc>
        <w:tc>
          <w:tcPr>
            <w:tcW w:w="990" w:type="dxa"/>
            <w:vAlign w:val="center"/>
          </w:tcPr>
          <w:p w:rsidR="00B61784" w:rsidRPr="00AA59D1" w:rsidRDefault="00B61784" w:rsidP="004F096C">
            <w:pPr>
              <w:jc w:val="center"/>
              <w:rPr>
                <w:b/>
                <w:sz w:val="20"/>
              </w:rPr>
            </w:pPr>
            <w:r w:rsidRPr="00AA59D1">
              <w:rPr>
                <w:b/>
                <w:sz w:val="20"/>
              </w:rPr>
              <w:t>133.896</w:t>
            </w:r>
          </w:p>
        </w:tc>
        <w:tc>
          <w:tcPr>
            <w:tcW w:w="1286" w:type="dxa"/>
            <w:vAlign w:val="center"/>
          </w:tcPr>
          <w:p w:rsidR="00B61784" w:rsidRPr="00AA59D1" w:rsidRDefault="00B61784" w:rsidP="004F096C">
            <w:pPr>
              <w:jc w:val="center"/>
              <w:rPr>
                <w:b/>
                <w:sz w:val="20"/>
              </w:rPr>
            </w:pPr>
            <w:r w:rsidRPr="00AA59D1">
              <w:rPr>
                <w:b/>
                <w:sz w:val="20"/>
              </w:rPr>
              <w:t>95.000</w:t>
            </w:r>
          </w:p>
        </w:tc>
        <w:tc>
          <w:tcPr>
            <w:tcW w:w="990" w:type="dxa"/>
            <w:vAlign w:val="center"/>
          </w:tcPr>
          <w:p w:rsidR="00B61784" w:rsidRPr="00AA59D1" w:rsidRDefault="00B61784" w:rsidP="004F096C">
            <w:pPr>
              <w:jc w:val="center"/>
              <w:rPr>
                <w:b/>
                <w:sz w:val="20"/>
              </w:rPr>
            </w:pPr>
          </w:p>
        </w:tc>
        <w:tc>
          <w:tcPr>
            <w:tcW w:w="1260" w:type="dxa"/>
            <w:vAlign w:val="center"/>
          </w:tcPr>
          <w:p w:rsidR="00B61784" w:rsidRPr="00AA59D1" w:rsidRDefault="00B61784" w:rsidP="004F096C">
            <w:pPr>
              <w:jc w:val="center"/>
              <w:rPr>
                <w:b/>
                <w:sz w:val="20"/>
              </w:rPr>
            </w:pPr>
            <w:r w:rsidRPr="00AA59D1">
              <w:rPr>
                <w:b/>
                <w:sz w:val="20"/>
              </w:rPr>
              <w:t>10.000</w:t>
            </w:r>
          </w:p>
        </w:tc>
        <w:tc>
          <w:tcPr>
            <w:tcW w:w="990" w:type="dxa"/>
            <w:vAlign w:val="center"/>
          </w:tcPr>
          <w:p w:rsidR="00B61784" w:rsidRPr="00AA59D1" w:rsidRDefault="00B61784" w:rsidP="004F096C">
            <w:pPr>
              <w:jc w:val="center"/>
              <w:rPr>
                <w:b/>
                <w:sz w:val="20"/>
              </w:rPr>
            </w:pPr>
            <w:r w:rsidRPr="00AA59D1">
              <w:rPr>
                <w:b/>
                <w:sz w:val="20"/>
              </w:rPr>
              <w:t>267.792</w:t>
            </w:r>
          </w:p>
        </w:tc>
        <w:tc>
          <w:tcPr>
            <w:tcW w:w="1350" w:type="dxa"/>
            <w:vAlign w:val="center"/>
          </w:tcPr>
          <w:p w:rsidR="00B61784" w:rsidRPr="00AA59D1" w:rsidRDefault="00B61784" w:rsidP="004F096C">
            <w:pPr>
              <w:jc w:val="center"/>
              <w:rPr>
                <w:b/>
                <w:sz w:val="20"/>
              </w:rPr>
            </w:pPr>
            <w:r w:rsidRPr="00AA59D1">
              <w:rPr>
                <w:b/>
                <w:sz w:val="20"/>
              </w:rPr>
              <w:t>200.000</w:t>
            </w:r>
          </w:p>
        </w:tc>
        <w:tc>
          <w:tcPr>
            <w:tcW w:w="900" w:type="dxa"/>
            <w:vAlign w:val="center"/>
          </w:tcPr>
          <w:p w:rsidR="00B61784" w:rsidRPr="00AA59D1" w:rsidRDefault="00B61784" w:rsidP="004F096C">
            <w:pPr>
              <w:jc w:val="center"/>
              <w:rPr>
                <w:b/>
                <w:sz w:val="20"/>
              </w:rPr>
            </w:pPr>
            <w:r w:rsidRPr="00AA59D1">
              <w:rPr>
                <w:b/>
                <w:sz w:val="20"/>
              </w:rPr>
              <w:t>467.792</w:t>
            </w:r>
          </w:p>
        </w:tc>
      </w:tr>
    </w:tbl>
    <w:p w:rsidR="00B61784" w:rsidRPr="00AA59D1" w:rsidRDefault="00B61784" w:rsidP="004F096C">
      <w:pPr>
        <w:rPr>
          <w:u w:val="single"/>
        </w:rPr>
        <w:sectPr w:rsidR="00B61784" w:rsidRPr="00AA59D1">
          <w:pgSz w:w="16840" w:h="11907" w:orient="landscape"/>
          <w:pgMar w:top="1418" w:right="992" w:bottom="1418" w:left="1134" w:header="510" w:footer="1021" w:gutter="0"/>
          <w:cols w:space="720"/>
        </w:sectPr>
      </w:pPr>
      <w:r w:rsidRPr="00AA59D1">
        <w:rPr>
          <w:rFonts w:eastAsia="Malgun Gothic"/>
          <w:sz w:val="20"/>
        </w:rPr>
        <w:t xml:space="preserve">*Un profesional </w:t>
      </w:r>
      <w:r w:rsidR="00020B7C" w:rsidRPr="00AA59D1">
        <w:rPr>
          <w:rFonts w:eastAsia="Malgun Gothic"/>
          <w:sz w:val="20"/>
        </w:rPr>
        <w:t xml:space="preserve">con contrato de corta duración </w:t>
      </w:r>
      <w:r w:rsidRPr="00AA59D1">
        <w:rPr>
          <w:rFonts w:eastAsia="Malgun Gothic"/>
          <w:sz w:val="20"/>
        </w:rPr>
        <w:t>de nivel P1-P2</w:t>
      </w:r>
    </w:p>
    <w:p w:rsidR="00B61784" w:rsidRPr="00AA59D1" w:rsidRDefault="00B61784" w:rsidP="005912AE">
      <w:pPr>
        <w:numPr>
          <w:ilvl w:val="0"/>
          <w:numId w:val="18"/>
        </w:numPr>
        <w:ind w:left="0" w:hanging="142"/>
        <w:rPr>
          <w:bCs/>
          <w:iCs/>
        </w:rPr>
      </w:pPr>
      <w:r w:rsidRPr="00AA59D1">
        <w:rPr>
          <w:bCs/>
          <w:iCs/>
        </w:rPr>
        <w:lastRenderedPageBreak/>
        <w:t>RECURSOS NO RELATIVOS AL PERSONAL EN FUNCIÓN DE LA CATEGORÍA DE COSTOS</w:t>
      </w:r>
    </w:p>
    <w:p w:rsidR="00B61784" w:rsidRPr="00AA59D1" w:rsidRDefault="00B61784" w:rsidP="004F096C">
      <w:pPr>
        <w:ind w:hanging="142"/>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8"/>
        <w:gridCol w:w="1890"/>
        <w:gridCol w:w="1980"/>
        <w:gridCol w:w="1890"/>
        <w:gridCol w:w="1890"/>
        <w:gridCol w:w="1912"/>
        <w:gridCol w:w="2032"/>
      </w:tblGrid>
      <w:tr w:rsidR="00B61784" w:rsidRPr="00AA59D1" w:rsidTr="00470EAC">
        <w:trPr>
          <w:tblHeader/>
        </w:trPr>
        <w:tc>
          <w:tcPr>
            <w:tcW w:w="2628" w:type="dxa"/>
            <w:vMerge w:val="restart"/>
          </w:tcPr>
          <w:p w:rsidR="00B61784" w:rsidRPr="00AA59D1" w:rsidRDefault="00B61784" w:rsidP="004F096C">
            <w:pPr>
              <w:rPr>
                <w:u w:val="single"/>
              </w:rPr>
            </w:pPr>
          </w:p>
        </w:tc>
        <w:tc>
          <w:tcPr>
            <w:tcW w:w="11594" w:type="dxa"/>
            <w:gridSpan w:val="6"/>
          </w:tcPr>
          <w:p w:rsidR="00B61784" w:rsidRPr="00AA59D1" w:rsidRDefault="00B61784" w:rsidP="004F096C">
            <w:pPr>
              <w:rPr>
                <w:i/>
              </w:rPr>
            </w:pPr>
            <w:r w:rsidRPr="00AA59D1">
              <w:rPr>
                <w:i/>
              </w:rPr>
              <w:t>(Francos suizos)</w:t>
            </w:r>
          </w:p>
        </w:tc>
      </w:tr>
      <w:tr w:rsidR="00B61784" w:rsidRPr="00AA59D1" w:rsidTr="00470EAC">
        <w:trPr>
          <w:tblHeader/>
        </w:trPr>
        <w:tc>
          <w:tcPr>
            <w:tcW w:w="2628" w:type="dxa"/>
            <w:vMerge/>
          </w:tcPr>
          <w:p w:rsidR="00B61784" w:rsidRPr="00AA59D1" w:rsidRDefault="00B61784" w:rsidP="004F096C">
            <w:pPr>
              <w:rPr>
                <w:u w:val="single"/>
              </w:rPr>
            </w:pPr>
          </w:p>
        </w:tc>
        <w:tc>
          <w:tcPr>
            <w:tcW w:w="3870" w:type="dxa"/>
            <w:gridSpan w:val="2"/>
            <w:vAlign w:val="center"/>
          </w:tcPr>
          <w:p w:rsidR="00B61784" w:rsidRPr="00AA59D1" w:rsidRDefault="00B61784" w:rsidP="004F096C">
            <w:pPr>
              <w:rPr>
                <w:i/>
              </w:rPr>
            </w:pPr>
            <w:r w:rsidRPr="00AA59D1">
              <w:rPr>
                <w:i/>
              </w:rPr>
              <w:t>Viajes y becas</w:t>
            </w:r>
          </w:p>
        </w:tc>
        <w:tc>
          <w:tcPr>
            <w:tcW w:w="5692" w:type="dxa"/>
            <w:gridSpan w:val="3"/>
          </w:tcPr>
          <w:p w:rsidR="00B61784" w:rsidRPr="00AA59D1" w:rsidRDefault="00B61784" w:rsidP="004F096C">
            <w:pPr>
              <w:rPr>
                <w:i/>
              </w:rPr>
            </w:pPr>
            <w:r w:rsidRPr="00AA59D1">
              <w:rPr>
                <w:i/>
              </w:rPr>
              <w:t>Servicios contractuales</w:t>
            </w:r>
          </w:p>
        </w:tc>
        <w:tc>
          <w:tcPr>
            <w:tcW w:w="2032" w:type="dxa"/>
            <w:vMerge w:val="restart"/>
            <w:vAlign w:val="center"/>
          </w:tcPr>
          <w:p w:rsidR="00B61784" w:rsidRPr="00AA59D1" w:rsidRDefault="00B61784" w:rsidP="004F096C">
            <w:pPr>
              <w:rPr>
                <w:u w:val="single"/>
              </w:rPr>
            </w:pPr>
            <w:r w:rsidRPr="00AA59D1">
              <w:t>Total</w:t>
            </w:r>
          </w:p>
        </w:tc>
      </w:tr>
      <w:tr w:rsidR="00B61784" w:rsidRPr="00AA59D1" w:rsidTr="00470EAC">
        <w:trPr>
          <w:tblHeader/>
        </w:trPr>
        <w:tc>
          <w:tcPr>
            <w:tcW w:w="2628" w:type="dxa"/>
            <w:vAlign w:val="center"/>
          </w:tcPr>
          <w:p w:rsidR="00B61784" w:rsidRPr="00AA59D1" w:rsidRDefault="00B61784" w:rsidP="004F096C">
            <w:r w:rsidRPr="00AA59D1">
              <w:t>Actividad</w:t>
            </w:r>
          </w:p>
        </w:tc>
        <w:tc>
          <w:tcPr>
            <w:tcW w:w="1890" w:type="dxa"/>
            <w:vAlign w:val="center"/>
          </w:tcPr>
          <w:p w:rsidR="00B61784" w:rsidRPr="00AA59D1" w:rsidRDefault="00B61784" w:rsidP="004F096C">
            <w:r w:rsidRPr="00AA59D1">
              <w:t>Misiones del personal</w:t>
            </w:r>
          </w:p>
        </w:tc>
        <w:tc>
          <w:tcPr>
            <w:tcW w:w="1980" w:type="dxa"/>
            <w:vAlign w:val="center"/>
          </w:tcPr>
          <w:p w:rsidR="00B61784" w:rsidRPr="00AA59D1" w:rsidRDefault="00B61784" w:rsidP="004F096C">
            <w:r w:rsidRPr="00AA59D1">
              <w:t>Viajes de terceros</w:t>
            </w:r>
          </w:p>
        </w:tc>
        <w:tc>
          <w:tcPr>
            <w:tcW w:w="1890" w:type="dxa"/>
            <w:vAlign w:val="center"/>
          </w:tcPr>
          <w:p w:rsidR="00B61784" w:rsidRPr="00AA59D1" w:rsidRDefault="00B61784" w:rsidP="004F096C">
            <w:r w:rsidRPr="00AA59D1">
              <w:t>Publicaciones</w:t>
            </w:r>
          </w:p>
        </w:tc>
        <w:tc>
          <w:tcPr>
            <w:tcW w:w="1890" w:type="dxa"/>
            <w:vAlign w:val="center"/>
          </w:tcPr>
          <w:p w:rsidR="00B61784" w:rsidRPr="00AA59D1" w:rsidRDefault="00B61784" w:rsidP="004F096C">
            <w:r w:rsidRPr="00AA59D1">
              <w:t>Servicios contractuales individuales</w:t>
            </w:r>
          </w:p>
        </w:tc>
        <w:tc>
          <w:tcPr>
            <w:tcW w:w="1912" w:type="dxa"/>
            <w:vAlign w:val="center"/>
          </w:tcPr>
          <w:p w:rsidR="00B61784" w:rsidRPr="00AA59D1" w:rsidRDefault="00B61784" w:rsidP="004F096C">
            <w:r w:rsidRPr="00AA59D1">
              <w:t>Otros servicios contractuales</w:t>
            </w:r>
          </w:p>
        </w:tc>
        <w:tc>
          <w:tcPr>
            <w:tcW w:w="2032" w:type="dxa"/>
            <w:vMerge/>
          </w:tcPr>
          <w:p w:rsidR="00B61784" w:rsidRPr="00AA59D1" w:rsidRDefault="00B61784" w:rsidP="004F096C"/>
        </w:tc>
      </w:tr>
      <w:tr w:rsidR="00B61784" w:rsidRPr="00AA59D1" w:rsidTr="00470EAC">
        <w:trPr>
          <w:trHeight w:val="818"/>
        </w:trPr>
        <w:tc>
          <w:tcPr>
            <w:tcW w:w="2628" w:type="dxa"/>
          </w:tcPr>
          <w:p w:rsidR="00B61784" w:rsidRPr="00AA59D1" w:rsidRDefault="00B61784" w:rsidP="004F096C">
            <w:pPr>
              <w:rPr>
                <w:sz w:val="20"/>
              </w:rPr>
            </w:pPr>
            <w:r w:rsidRPr="00AA59D1">
              <w:rPr>
                <w:sz w:val="20"/>
              </w:rPr>
              <w:t xml:space="preserve">Seis informes exhaustivos sobre ámbitos de necesidades prioritarias </w:t>
            </w:r>
          </w:p>
        </w:tc>
        <w:tc>
          <w:tcPr>
            <w:tcW w:w="1890" w:type="dxa"/>
            <w:vAlign w:val="center"/>
          </w:tcPr>
          <w:p w:rsidR="00B61784" w:rsidRPr="00AA59D1" w:rsidRDefault="00B61784" w:rsidP="004F096C">
            <w:r w:rsidRPr="00AA59D1">
              <w:t>10.000</w:t>
            </w:r>
          </w:p>
        </w:tc>
        <w:tc>
          <w:tcPr>
            <w:tcW w:w="1980" w:type="dxa"/>
            <w:vAlign w:val="center"/>
          </w:tcPr>
          <w:p w:rsidR="00B61784" w:rsidRPr="00AA59D1" w:rsidRDefault="00B61784" w:rsidP="004F096C"/>
        </w:tc>
        <w:tc>
          <w:tcPr>
            <w:tcW w:w="1890" w:type="dxa"/>
            <w:vAlign w:val="center"/>
          </w:tcPr>
          <w:p w:rsidR="00B61784" w:rsidRPr="00AA59D1" w:rsidRDefault="00B61784" w:rsidP="004F096C">
            <w:pPr>
              <w:rPr>
                <w:u w:val="single"/>
              </w:rPr>
            </w:pPr>
          </w:p>
        </w:tc>
        <w:tc>
          <w:tcPr>
            <w:tcW w:w="1890" w:type="dxa"/>
            <w:vAlign w:val="center"/>
          </w:tcPr>
          <w:p w:rsidR="00B61784" w:rsidRPr="00AA59D1" w:rsidRDefault="00B61784" w:rsidP="004F096C">
            <w:r w:rsidRPr="00AA59D1">
              <w:t>20.000</w:t>
            </w:r>
          </w:p>
        </w:tc>
        <w:tc>
          <w:tcPr>
            <w:tcW w:w="1912" w:type="dxa"/>
            <w:vAlign w:val="center"/>
          </w:tcPr>
          <w:p w:rsidR="00B61784" w:rsidRPr="00AA59D1" w:rsidRDefault="00B61784" w:rsidP="004F096C"/>
        </w:tc>
        <w:tc>
          <w:tcPr>
            <w:tcW w:w="2032" w:type="dxa"/>
            <w:vAlign w:val="center"/>
          </w:tcPr>
          <w:p w:rsidR="00B61784" w:rsidRPr="00AA59D1" w:rsidRDefault="00B61784" w:rsidP="004F096C">
            <w:r w:rsidRPr="00AA59D1">
              <w:t>30.000</w:t>
            </w:r>
          </w:p>
        </w:tc>
      </w:tr>
      <w:tr w:rsidR="00B61784" w:rsidRPr="00AA59D1" w:rsidTr="00470EAC">
        <w:trPr>
          <w:trHeight w:val="844"/>
        </w:trPr>
        <w:tc>
          <w:tcPr>
            <w:tcW w:w="2628" w:type="dxa"/>
          </w:tcPr>
          <w:p w:rsidR="00B61784" w:rsidRPr="00AA59D1" w:rsidRDefault="00B61784" w:rsidP="004F096C">
            <w:pPr>
              <w:rPr>
                <w:sz w:val="20"/>
              </w:rPr>
            </w:pPr>
            <w:r w:rsidRPr="00AA59D1">
              <w:rPr>
                <w:sz w:val="20"/>
              </w:rPr>
              <w:t xml:space="preserve">Preparación de seis informes de búsqueda de información sobre patentes en los ámbitos de </w:t>
            </w:r>
            <w:r w:rsidR="00EB49A1" w:rsidRPr="00AA59D1">
              <w:rPr>
                <w:sz w:val="20"/>
              </w:rPr>
              <w:t xml:space="preserve">las </w:t>
            </w:r>
            <w:r w:rsidR="00B10BF9" w:rsidRPr="00AA59D1">
              <w:rPr>
                <w:sz w:val="20"/>
              </w:rPr>
              <w:t>necesidades señaladas</w:t>
            </w:r>
          </w:p>
        </w:tc>
        <w:tc>
          <w:tcPr>
            <w:tcW w:w="1890" w:type="dxa"/>
            <w:vAlign w:val="center"/>
          </w:tcPr>
          <w:p w:rsidR="00B61784" w:rsidRPr="00AA59D1" w:rsidRDefault="00B61784" w:rsidP="004F096C"/>
        </w:tc>
        <w:tc>
          <w:tcPr>
            <w:tcW w:w="1980" w:type="dxa"/>
            <w:vAlign w:val="center"/>
          </w:tcPr>
          <w:p w:rsidR="00B61784" w:rsidRPr="00AA59D1" w:rsidRDefault="00B61784" w:rsidP="004F096C"/>
        </w:tc>
        <w:tc>
          <w:tcPr>
            <w:tcW w:w="1890" w:type="dxa"/>
            <w:vAlign w:val="center"/>
          </w:tcPr>
          <w:p w:rsidR="00B61784" w:rsidRPr="00AA59D1" w:rsidRDefault="00B61784" w:rsidP="004F096C"/>
        </w:tc>
        <w:tc>
          <w:tcPr>
            <w:tcW w:w="1890" w:type="dxa"/>
            <w:vAlign w:val="center"/>
          </w:tcPr>
          <w:p w:rsidR="00B61784" w:rsidRPr="00AA59D1" w:rsidRDefault="00B61784" w:rsidP="004F096C"/>
        </w:tc>
        <w:tc>
          <w:tcPr>
            <w:tcW w:w="1912" w:type="dxa"/>
            <w:vAlign w:val="center"/>
          </w:tcPr>
          <w:p w:rsidR="00B61784" w:rsidRPr="00AA59D1" w:rsidRDefault="00B61784" w:rsidP="004F096C"/>
        </w:tc>
        <w:tc>
          <w:tcPr>
            <w:tcW w:w="2032" w:type="dxa"/>
            <w:vAlign w:val="center"/>
          </w:tcPr>
          <w:p w:rsidR="00B61784" w:rsidRPr="00AA59D1" w:rsidRDefault="00B61784" w:rsidP="004F096C"/>
        </w:tc>
      </w:tr>
      <w:tr w:rsidR="00B61784" w:rsidRPr="00AA59D1" w:rsidTr="00470EAC">
        <w:trPr>
          <w:trHeight w:val="842"/>
        </w:trPr>
        <w:tc>
          <w:tcPr>
            <w:tcW w:w="2628" w:type="dxa"/>
          </w:tcPr>
          <w:p w:rsidR="00B61784" w:rsidRPr="00AA59D1" w:rsidRDefault="00B61784" w:rsidP="00707044">
            <w:pPr>
              <w:rPr>
                <w:sz w:val="20"/>
              </w:rPr>
            </w:pPr>
            <w:r w:rsidRPr="00AA59D1">
              <w:rPr>
                <w:sz w:val="20"/>
              </w:rPr>
              <w:t xml:space="preserve">Seis </w:t>
            </w:r>
            <w:r w:rsidR="00C10AEA" w:rsidRPr="00AA59D1">
              <w:rPr>
                <w:sz w:val="20"/>
              </w:rPr>
              <w:t>informes relativos al análisis de las tecnologías apropiadas</w:t>
            </w:r>
            <w:r w:rsidR="005912AE" w:rsidRPr="00AA59D1">
              <w:rPr>
                <w:sz w:val="20"/>
              </w:rPr>
              <w:t xml:space="preserve"> </w:t>
            </w:r>
            <w:r w:rsidRPr="00AA59D1">
              <w:rPr>
                <w:sz w:val="20"/>
              </w:rPr>
              <w:t xml:space="preserve">basados en la información científica y técnica </w:t>
            </w:r>
            <w:r w:rsidR="00707044" w:rsidRPr="00AA59D1">
              <w:rPr>
                <w:sz w:val="20"/>
              </w:rPr>
              <w:t>extraída</w:t>
            </w:r>
            <w:r w:rsidRPr="00AA59D1">
              <w:rPr>
                <w:sz w:val="20"/>
              </w:rPr>
              <w:t xml:space="preserve"> de los informes de búsqueda</w:t>
            </w:r>
          </w:p>
        </w:tc>
        <w:tc>
          <w:tcPr>
            <w:tcW w:w="1890" w:type="dxa"/>
            <w:vAlign w:val="center"/>
          </w:tcPr>
          <w:p w:rsidR="00B61784" w:rsidRPr="00AA59D1" w:rsidRDefault="00B61784" w:rsidP="004F096C">
            <w:r w:rsidRPr="00AA59D1">
              <w:t>20.000</w:t>
            </w:r>
          </w:p>
        </w:tc>
        <w:tc>
          <w:tcPr>
            <w:tcW w:w="1980" w:type="dxa"/>
            <w:vAlign w:val="center"/>
          </w:tcPr>
          <w:p w:rsidR="00B61784" w:rsidRPr="00AA59D1" w:rsidRDefault="00B61784" w:rsidP="004F096C"/>
        </w:tc>
        <w:tc>
          <w:tcPr>
            <w:tcW w:w="1890" w:type="dxa"/>
            <w:vAlign w:val="center"/>
          </w:tcPr>
          <w:p w:rsidR="00B61784" w:rsidRPr="00AA59D1" w:rsidRDefault="00B61784" w:rsidP="004F096C"/>
        </w:tc>
        <w:tc>
          <w:tcPr>
            <w:tcW w:w="1890" w:type="dxa"/>
            <w:vAlign w:val="center"/>
          </w:tcPr>
          <w:p w:rsidR="00B61784" w:rsidRPr="00AA59D1" w:rsidRDefault="00B61784" w:rsidP="004F096C">
            <w:r w:rsidRPr="00AA59D1">
              <w:t>100.000</w:t>
            </w:r>
          </w:p>
        </w:tc>
        <w:tc>
          <w:tcPr>
            <w:tcW w:w="1912" w:type="dxa"/>
            <w:vAlign w:val="center"/>
          </w:tcPr>
          <w:p w:rsidR="00B61784" w:rsidRPr="00AA59D1" w:rsidRDefault="00B61784" w:rsidP="004F096C"/>
        </w:tc>
        <w:tc>
          <w:tcPr>
            <w:tcW w:w="2032" w:type="dxa"/>
            <w:vAlign w:val="center"/>
          </w:tcPr>
          <w:p w:rsidR="00B61784" w:rsidRPr="00AA59D1" w:rsidRDefault="00B61784" w:rsidP="004F096C">
            <w:r w:rsidRPr="00AA59D1">
              <w:t>120.000</w:t>
            </w:r>
          </w:p>
        </w:tc>
      </w:tr>
      <w:tr w:rsidR="00B61784" w:rsidRPr="00AA59D1" w:rsidTr="00470EAC">
        <w:trPr>
          <w:trHeight w:val="1263"/>
        </w:trPr>
        <w:tc>
          <w:tcPr>
            <w:tcW w:w="2628" w:type="dxa"/>
          </w:tcPr>
          <w:p w:rsidR="00B61784" w:rsidRPr="00AA59D1" w:rsidRDefault="00B61784" w:rsidP="004F096C">
            <w:pPr>
              <w:rPr>
                <w:sz w:val="20"/>
              </w:rPr>
            </w:pPr>
            <w:r w:rsidRPr="00AA59D1">
              <w:rPr>
                <w:sz w:val="20"/>
              </w:rPr>
              <w:t xml:space="preserve">Preparación del plan de actividades para la aplicación del </w:t>
            </w:r>
            <w:r w:rsidR="00C10AEA" w:rsidRPr="00AA59D1">
              <w:rPr>
                <w:sz w:val="20"/>
              </w:rPr>
              <w:t>informe relativo al análisis de las tecnologías apropiadas</w:t>
            </w:r>
          </w:p>
        </w:tc>
        <w:tc>
          <w:tcPr>
            <w:tcW w:w="1890" w:type="dxa"/>
            <w:vAlign w:val="center"/>
          </w:tcPr>
          <w:p w:rsidR="00B61784" w:rsidRPr="00AA59D1" w:rsidRDefault="00B61784" w:rsidP="004F096C"/>
        </w:tc>
        <w:tc>
          <w:tcPr>
            <w:tcW w:w="1980" w:type="dxa"/>
            <w:vAlign w:val="center"/>
          </w:tcPr>
          <w:p w:rsidR="00B61784" w:rsidRPr="00AA59D1" w:rsidRDefault="00B61784" w:rsidP="004F096C">
            <w:r w:rsidRPr="00AA59D1">
              <w:t>20.000</w:t>
            </w:r>
          </w:p>
        </w:tc>
        <w:tc>
          <w:tcPr>
            <w:tcW w:w="1890" w:type="dxa"/>
            <w:vAlign w:val="center"/>
          </w:tcPr>
          <w:p w:rsidR="00B61784" w:rsidRPr="00AA59D1" w:rsidRDefault="00B61784" w:rsidP="004F096C"/>
        </w:tc>
        <w:tc>
          <w:tcPr>
            <w:tcW w:w="1890" w:type="dxa"/>
            <w:vAlign w:val="center"/>
          </w:tcPr>
          <w:p w:rsidR="00B61784" w:rsidRPr="00AA59D1" w:rsidRDefault="00B61784" w:rsidP="004F096C">
            <w:r w:rsidRPr="00AA59D1">
              <w:t>20.000</w:t>
            </w:r>
          </w:p>
        </w:tc>
        <w:tc>
          <w:tcPr>
            <w:tcW w:w="1912" w:type="dxa"/>
            <w:vAlign w:val="center"/>
          </w:tcPr>
          <w:p w:rsidR="00B61784" w:rsidRPr="00AA59D1" w:rsidRDefault="00B61784" w:rsidP="004F096C"/>
        </w:tc>
        <w:tc>
          <w:tcPr>
            <w:tcW w:w="2032" w:type="dxa"/>
            <w:vAlign w:val="center"/>
          </w:tcPr>
          <w:p w:rsidR="00B61784" w:rsidRPr="00AA59D1" w:rsidRDefault="00B61784" w:rsidP="004F096C">
            <w:r w:rsidRPr="00AA59D1">
              <w:t>40.000</w:t>
            </w:r>
          </w:p>
        </w:tc>
      </w:tr>
      <w:tr w:rsidR="00B61784" w:rsidRPr="00AA59D1" w:rsidTr="00470EAC">
        <w:trPr>
          <w:trHeight w:val="638"/>
        </w:trPr>
        <w:tc>
          <w:tcPr>
            <w:tcW w:w="2628" w:type="dxa"/>
          </w:tcPr>
          <w:p w:rsidR="00B61784" w:rsidRPr="00AA59D1" w:rsidRDefault="00B61784" w:rsidP="004F096C">
            <w:pPr>
              <w:rPr>
                <w:sz w:val="20"/>
              </w:rPr>
            </w:pPr>
            <w:r w:rsidRPr="00AA59D1">
              <w:rPr>
                <w:sz w:val="20"/>
              </w:rPr>
              <w:t xml:space="preserve">Informe de evaluación del proyecto </w:t>
            </w:r>
          </w:p>
        </w:tc>
        <w:tc>
          <w:tcPr>
            <w:tcW w:w="1890" w:type="dxa"/>
            <w:vAlign w:val="center"/>
          </w:tcPr>
          <w:p w:rsidR="00B61784" w:rsidRPr="00AA59D1" w:rsidRDefault="00B61784" w:rsidP="004F096C"/>
        </w:tc>
        <w:tc>
          <w:tcPr>
            <w:tcW w:w="1980" w:type="dxa"/>
            <w:vAlign w:val="center"/>
          </w:tcPr>
          <w:p w:rsidR="00B61784" w:rsidRPr="00AA59D1" w:rsidRDefault="00B61784" w:rsidP="004F096C"/>
        </w:tc>
        <w:tc>
          <w:tcPr>
            <w:tcW w:w="1890" w:type="dxa"/>
            <w:vAlign w:val="center"/>
          </w:tcPr>
          <w:p w:rsidR="00B61784" w:rsidRPr="00AA59D1" w:rsidRDefault="00B61784" w:rsidP="004F096C"/>
        </w:tc>
        <w:tc>
          <w:tcPr>
            <w:tcW w:w="1890" w:type="dxa"/>
            <w:vAlign w:val="center"/>
          </w:tcPr>
          <w:p w:rsidR="00B61784" w:rsidRPr="00AA59D1" w:rsidRDefault="00B61784" w:rsidP="004F096C">
            <w:r w:rsidRPr="00AA59D1">
              <w:t>10.000</w:t>
            </w:r>
          </w:p>
        </w:tc>
        <w:tc>
          <w:tcPr>
            <w:tcW w:w="1912" w:type="dxa"/>
            <w:vAlign w:val="center"/>
          </w:tcPr>
          <w:p w:rsidR="00B61784" w:rsidRPr="00AA59D1" w:rsidRDefault="00B61784" w:rsidP="004F096C"/>
        </w:tc>
        <w:tc>
          <w:tcPr>
            <w:tcW w:w="2032" w:type="dxa"/>
            <w:vAlign w:val="center"/>
          </w:tcPr>
          <w:p w:rsidR="00B61784" w:rsidRPr="00AA59D1" w:rsidRDefault="00B61784" w:rsidP="004F096C">
            <w:r w:rsidRPr="00AA59D1">
              <w:t>10.000</w:t>
            </w:r>
          </w:p>
        </w:tc>
      </w:tr>
      <w:tr w:rsidR="00B61784" w:rsidRPr="00AA59D1" w:rsidTr="00470EAC">
        <w:tc>
          <w:tcPr>
            <w:tcW w:w="2628" w:type="dxa"/>
            <w:vAlign w:val="center"/>
          </w:tcPr>
          <w:p w:rsidR="00B61784" w:rsidRPr="00AA59D1" w:rsidRDefault="00B61784" w:rsidP="004F096C">
            <w:pPr>
              <w:rPr>
                <w:i/>
              </w:rPr>
            </w:pPr>
          </w:p>
          <w:p w:rsidR="00B61784" w:rsidRPr="00AA59D1" w:rsidRDefault="00B61784" w:rsidP="004F096C">
            <w:pPr>
              <w:rPr>
                <w:b/>
                <w:i/>
              </w:rPr>
            </w:pPr>
            <w:r w:rsidRPr="00AA59D1">
              <w:rPr>
                <w:b/>
                <w:i/>
              </w:rPr>
              <w:t>Total</w:t>
            </w:r>
          </w:p>
        </w:tc>
        <w:tc>
          <w:tcPr>
            <w:tcW w:w="1890" w:type="dxa"/>
            <w:vAlign w:val="center"/>
          </w:tcPr>
          <w:p w:rsidR="00B61784" w:rsidRPr="00AA59D1" w:rsidRDefault="00B61784" w:rsidP="004F096C">
            <w:pPr>
              <w:rPr>
                <w:b/>
              </w:rPr>
            </w:pPr>
            <w:r w:rsidRPr="00AA59D1">
              <w:rPr>
                <w:b/>
              </w:rPr>
              <w:t>30.000</w:t>
            </w:r>
          </w:p>
        </w:tc>
        <w:tc>
          <w:tcPr>
            <w:tcW w:w="1980" w:type="dxa"/>
            <w:vAlign w:val="center"/>
          </w:tcPr>
          <w:p w:rsidR="00B61784" w:rsidRPr="00AA59D1" w:rsidRDefault="00B61784" w:rsidP="004F096C">
            <w:pPr>
              <w:rPr>
                <w:b/>
              </w:rPr>
            </w:pPr>
            <w:r w:rsidRPr="00AA59D1">
              <w:rPr>
                <w:b/>
              </w:rPr>
              <w:t>20.000</w:t>
            </w:r>
          </w:p>
        </w:tc>
        <w:tc>
          <w:tcPr>
            <w:tcW w:w="1890" w:type="dxa"/>
            <w:vAlign w:val="center"/>
          </w:tcPr>
          <w:p w:rsidR="00B61784" w:rsidRPr="00AA59D1" w:rsidRDefault="00B61784" w:rsidP="004F096C">
            <w:pPr>
              <w:rPr>
                <w:b/>
              </w:rPr>
            </w:pPr>
          </w:p>
        </w:tc>
        <w:tc>
          <w:tcPr>
            <w:tcW w:w="1890" w:type="dxa"/>
            <w:vAlign w:val="center"/>
          </w:tcPr>
          <w:p w:rsidR="00B61784" w:rsidRPr="00AA59D1" w:rsidRDefault="00B61784" w:rsidP="004F096C">
            <w:pPr>
              <w:rPr>
                <w:b/>
              </w:rPr>
            </w:pPr>
            <w:r w:rsidRPr="00AA59D1">
              <w:rPr>
                <w:b/>
              </w:rPr>
              <w:t>150.000</w:t>
            </w:r>
          </w:p>
        </w:tc>
        <w:tc>
          <w:tcPr>
            <w:tcW w:w="1912" w:type="dxa"/>
            <w:vAlign w:val="center"/>
          </w:tcPr>
          <w:p w:rsidR="00B61784" w:rsidRPr="00AA59D1" w:rsidRDefault="00B61784" w:rsidP="004F096C">
            <w:pPr>
              <w:rPr>
                <w:b/>
              </w:rPr>
            </w:pPr>
          </w:p>
        </w:tc>
        <w:tc>
          <w:tcPr>
            <w:tcW w:w="2032" w:type="dxa"/>
            <w:vAlign w:val="center"/>
          </w:tcPr>
          <w:p w:rsidR="00B61784" w:rsidRPr="00AA59D1" w:rsidRDefault="00B61784" w:rsidP="004F096C">
            <w:pPr>
              <w:rPr>
                <w:b/>
              </w:rPr>
            </w:pPr>
            <w:r w:rsidRPr="00AA59D1">
              <w:rPr>
                <w:b/>
              </w:rPr>
              <w:t>200.000</w:t>
            </w:r>
          </w:p>
        </w:tc>
      </w:tr>
    </w:tbl>
    <w:p w:rsidR="00B61784" w:rsidRPr="00AA59D1" w:rsidRDefault="00B61784" w:rsidP="004F096C">
      <w:pPr>
        <w:sectPr w:rsidR="00B61784" w:rsidRPr="00AA59D1" w:rsidSect="00470EAC">
          <w:pgSz w:w="16840" w:h="11907" w:orient="landscape"/>
          <w:pgMar w:top="1418" w:right="992" w:bottom="1418" w:left="1134" w:header="510" w:footer="1021" w:gutter="0"/>
          <w:cols w:space="720"/>
          <w:docGrid w:linePitch="299"/>
        </w:sectPr>
      </w:pPr>
    </w:p>
    <w:p w:rsidR="00B61784" w:rsidRPr="00AA59D1" w:rsidRDefault="00B61784" w:rsidP="005912AE">
      <w:pPr>
        <w:numPr>
          <w:ilvl w:val="0"/>
          <w:numId w:val="18"/>
        </w:numPr>
        <w:ind w:hanging="720"/>
        <w:rPr>
          <w:bCs/>
          <w:iCs/>
        </w:rPr>
      </w:pPr>
      <w:r w:rsidRPr="00AA59D1">
        <w:rPr>
          <w:bCs/>
          <w:iCs/>
        </w:rPr>
        <w:lastRenderedPageBreak/>
        <w:t xml:space="preserve">CALENDARIO DE EJECUCIÓN  </w:t>
      </w:r>
    </w:p>
    <w:p w:rsidR="00B61784" w:rsidRPr="00AA59D1" w:rsidRDefault="00B61784" w:rsidP="004F096C">
      <w:pPr>
        <w:ind w:left="720"/>
        <w:rPr>
          <w:bCs/>
          <w:iCs/>
        </w:rPr>
      </w:pPr>
    </w:p>
    <w:tbl>
      <w:tblPr>
        <w:tblW w:w="147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29"/>
        <w:gridCol w:w="767"/>
        <w:gridCol w:w="768"/>
        <w:gridCol w:w="768"/>
        <w:gridCol w:w="768"/>
        <w:gridCol w:w="768"/>
        <w:gridCol w:w="768"/>
        <w:gridCol w:w="767"/>
        <w:gridCol w:w="768"/>
        <w:gridCol w:w="768"/>
        <w:gridCol w:w="768"/>
        <w:gridCol w:w="768"/>
        <w:gridCol w:w="768"/>
      </w:tblGrid>
      <w:tr w:rsidR="00B61784" w:rsidRPr="00AA59D1" w:rsidTr="00470EAC">
        <w:trPr>
          <w:trHeight w:val="519"/>
        </w:trPr>
        <w:tc>
          <w:tcPr>
            <w:tcW w:w="5529" w:type="dxa"/>
            <w:tcBorders>
              <w:top w:val="single" w:sz="12" w:space="0" w:color="auto"/>
            </w:tcBorders>
          </w:tcPr>
          <w:p w:rsidR="00B61784" w:rsidRPr="00AA59D1" w:rsidRDefault="00B61784" w:rsidP="004F096C">
            <w:r w:rsidRPr="00AA59D1">
              <w:t>Actividad</w:t>
            </w:r>
          </w:p>
        </w:tc>
        <w:tc>
          <w:tcPr>
            <w:tcW w:w="9214" w:type="dxa"/>
            <w:gridSpan w:val="12"/>
            <w:tcBorders>
              <w:top w:val="single" w:sz="12" w:space="0" w:color="auto"/>
            </w:tcBorders>
          </w:tcPr>
          <w:p w:rsidR="00B61784" w:rsidRPr="00AA59D1" w:rsidRDefault="00B61784" w:rsidP="004F096C">
            <w:r w:rsidRPr="00AA59D1">
              <w:t>Trimestres (de julio de 2014 a junio de 2017)</w:t>
            </w:r>
          </w:p>
          <w:p w:rsidR="00B61784" w:rsidRPr="00AA59D1" w:rsidRDefault="00B61784" w:rsidP="004F096C">
            <w:pPr>
              <w:rPr>
                <w:b/>
              </w:rPr>
            </w:pPr>
          </w:p>
        </w:tc>
      </w:tr>
      <w:tr w:rsidR="00B61784" w:rsidRPr="00AA59D1" w:rsidTr="00470EAC">
        <w:trPr>
          <w:trHeight w:val="283"/>
        </w:trPr>
        <w:tc>
          <w:tcPr>
            <w:tcW w:w="5529" w:type="dxa"/>
          </w:tcPr>
          <w:p w:rsidR="00B61784" w:rsidRPr="00AA59D1" w:rsidRDefault="00B61784" w:rsidP="004F096C"/>
          <w:p w:rsidR="00B61784" w:rsidRPr="00AA59D1" w:rsidRDefault="00B61784" w:rsidP="004F096C"/>
        </w:tc>
        <w:tc>
          <w:tcPr>
            <w:tcW w:w="767" w:type="dxa"/>
          </w:tcPr>
          <w:p w:rsidR="00B61784" w:rsidRPr="00AA59D1" w:rsidRDefault="00B61784" w:rsidP="004F096C">
            <w:r w:rsidRPr="00AA59D1">
              <w:t>1º</w:t>
            </w:r>
          </w:p>
        </w:tc>
        <w:tc>
          <w:tcPr>
            <w:tcW w:w="768" w:type="dxa"/>
          </w:tcPr>
          <w:p w:rsidR="00B61784" w:rsidRPr="00AA59D1" w:rsidRDefault="00B61784" w:rsidP="004F096C">
            <w:r w:rsidRPr="00AA59D1">
              <w:t>2º</w:t>
            </w:r>
          </w:p>
        </w:tc>
        <w:tc>
          <w:tcPr>
            <w:tcW w:w="768" w:type="dxa"/>
          </w:tcPr>
          <w:p w:rsidR="00B61784" w:rsidRPr="00AA59D1" w:rsidRDefault="00B61784" w:rsidP="004F096C">
            <w:r w:rsidRPr="00AA59D1">
              <w:t>3º</w:t>
            </w:r>
          </w:p>
        </w:tc>
        <w:tc>
          <w:tcPr>
            <w:tcW w:w="768" w:type="dxa"/>
          </w:tcPr>
          <w:p w:rsidR="00B61784" w:rsidRPr="00AA59D1" w:rsidRDefault="00B61784" w:rsidP="004F096C">
            <w:r w:rsidRPr="00AA59D1">
              <w:t>4º</w:t>
            </w:r>
          </w:p>
        </w:tc>
        <w:tc>
          <w:tcPr>
            <w:tcW w:w="768" w:type="dxa"/>
          </w:tcPr>
          <w:p w:rsidR="00B61784" w:rsidRPr="00AA59D1" w:rsidRDefault="00B61784" w:rsidP="004F096C">
            <w:r w:rsidRPr="00AA59D1">
              <w:t>1º</w:t>
            </w:r>
          </w:p>
        </w:tc>
        <w:tc>
          <w:tcPr>
            <w:tcW w:w="768" w:type="dxa"/>
          </w:tcPr>
          <w:p w:rsidR="00B61784" w:rsidRPr="00AA59D1" w:rsidRDefault="00B61784" w:rsidP="004F096C">
            <w:r w:rsidRPr="00AA59D1">
              <w:t>2º</w:t>
            </w:r>
          </w:p>
        </w:tc>
        <w:tc>
          <w:tcPr>
            <w:tcW w:w="767" w:type="dxa"/>
          </w:tcPr>
          <w:p w:rsidR="00B61784" w:rsidRPr="00AA59D1" w:rsidRDefault="00B61784" w:rsidP="004F096C">
            <w:r w:rsidRPr="00AA59D1">
              <w:t>3º</w:t>
            </w:r>
          </w:p>
        </w:tc>
        <w:tc>
          <w:tcPr>
            <w:tcW w:w="768" w:type="dxa"/>
          </w:tcPr>
          <w:p w:rsidR="00B61784" w:rsidRPr="00AA59D1" w:rsidRDefault="00B61784" w:rsidP="004F096C">
            <w:r w:rsidRPr="00AA59D1">
              <w:t>4º</w:t>
            </w:r>
          </w:p>
        </w:tc>
        <w:tc>
          <w:tcPr>
            <w:tcW w:w="768" w:type="dxa"/>
          </w:tcPr>
          <w:p w:rsidR="00B61784" w:rsidRPr="00AA59D1" w:rsidRDefault="00B61784" w:rsidP="004F096C">
            <w:r w:rsidRPr="00AA59D1">
              <w:t>1º</w:t>
            </w:r>
          </w:p>
        </w:tc>
        <w:tc>
          <w:tcPr>
            <w:tcW w:w="768" w:type="dxa"/>
          </w:tcPr>
          <w:p w:rsidR="00B61784" w:rsidRPr="00AA59D1" w:rsidRDefault="00B61784" w:rsidP="004F096C">
            <w:r w:rsidRPr="00AA59D1">
              <w:t>2º</w:t>
            </w:r>
          </w:p>
        </w:tc>
        <w:tc>
          <w:tcPr>
            <w:tcW w:w="768" w:type="dxa"/>
          </w:tcPr>
          <w:p w:rsidR="00B61784" w:rsidRPr="00AA59D1" w:rsidRDefault="00B61784" w:rsidP="004F096C">
            <w:r w:rsidRPr="00AA59D1">
              <w:t>3º</w:t>
            </w:r>
          </w:p>
        </w:tc>
        <w:tc>
          <w:tcPr>
            <w:tcW w:w="768" w:type="dxa"/>
          </w:tcPr>
          <w:p w:rsidR="00B61784" w:rsidRPr="00AA59D1" w:rsidRDefault="00B61784" w:rsidP="004F096C">
            <w:r w:rsidRPr="00AA59D1">
              <w:t>4º</w:t>
            </w:r>
          </w:p>
        </w:tc>
      </w:tr>
      <w:tr w:rsidR="00B61784" w:rsidRPr="00AA59D1" w:rsidTr="00470EAC">
        <w:trPr>
          <w:trHeight w:val="283"/>
        </w:trPr>
        <w:tc>
          <w:tcPr>
            <w:tcW w:w="5529" w:type="dxa"/>
          </w:tcPr>
          <w:p w:rsidR="00B61784" w:rsidRPr="00AA59D1" w:rsidRDefault="00B61784" w:rsidP="005912AE">
            <w:pPr>
              <w:numPr>
                <w:ilvl w:val="0"/>
                <w:numId w:val="17"/>
              </w:numPr>
            </w:pPr>
            <w:r w:rsidRPr="00AA59D1">
              <w:t>Selección de países</w:t>
            </w:r>
          </w:p>
          <w:p w:rsidR="00B61784" w:rsidRPr="00AA59D1" w:rsidRDefault="00B61784" w:rsidP="004F096C"/>
        </w:tc>
        <w:tc>
          <w:tcPr>
            <w:tcW w:w="767" w:type="dxa"/>
            <w:vAlign w:val="center"/>
          </w:tcPr>
          <w:p w:rsidR="00B61784" w:rsidRPr="00AA59D1" w:rsidRDefault="00B61784" w:rsidP="004F096C">
            <w:r w:rsidRPr="00AA59D1">
              <w:t>X</w:t>
            </w:r>
          </w:p>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Establecimiento del grupo de expertos nacionales (solicit</w:t>
            </w:r>
            <w:r w:rsidR="007975CC" w:rsidRPr="00AA59D1">
              <w:t xml:space="preserve">ar el establecimiento del grupo </w:t>
            </w:r>
            <w:r w:rsidRPr="00AA59D1">
              <w:t>al gobierno</w:t>
            </w:r>
            <w:r w:rsidR="007975CC" w:rsidRPr="00AA59D1">
              <w:t xml:space="preserve"> interesad</w:t>
            </w:r>
            <w:r w:rsidR="00344C58" w:rsidRPr="00AA59D1">
              <w:t>o</w:t>
            </w:r>
            <w:r w:rsidRPr="00AA59D1">
              <w:t>)</w:t>
            </w:r>
          </w:p>
          <w:p w:rsidR="00B61784" w:rsidRPr="00AA59D1" w:rsidRDefault="00B61784" w:rsidP="005912AE">
            <w:pPr>
              <w:numPr>
                <w:ilvl w:val="3"/>
                <w:numId w:val="6"/>
              </w:numPr>
              <w:ind w:left="1560"/>
            </w:pPr>
            <w:r w:rsidRPr="00AA59D1">
              <w:t xml:space="preserve">Contratación de expertos internacionales </w:t>
            </w:r>
          </w:p>
          <w:p w:rsidR="00B61784" w:rsidRPr="00AA59D1" w:rsidRDefault="00B61784" w:rsidP="005912AE">
            <w:pPr>
              <w:numPr>
                <w:ilvl w:val="3"/>
                <w:numId w:val="6"/>
              </w:numPr>
              <w:ind w:left="1560"/>
            </w:pPr>
            <w:r w:rsidRPr="00AA59D1">
              <w:t>Contratación de expertos nacionales</w:t>
            </w:r>
          </w:p>
        </w:tc>
        <w:tc>
          <w:tcPr>
            <w:tcW w:w="767" w:type="dxa"/>
            <w:vAlign w:val="center"/>
          </w:tcPr>
          <w:p w:rsidR="00B61784" w:rsidRPr="00AA59D1" w:rsidRDefault="00B61784" w:rsidP="004F096C"/>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Determinación de los ámbitos de necesidades de desarrollo</w:t>
            </w:r>
          </w:p>
          <w:p w:rsidR="00B61784" w:rsidRPr="00AA59D1" w:rsidRDefault="00B61784" w:rsidP="005912AE">
            <w:pPr>
              <w:numPr>
                <w:ilvl w:val="3"/>
                <w:numId w:val="6"/>
              </w:numPr>
              <w:ind w:left="1560"/>
            </w:pPr>
            <w:r w:rsidRPr="00AA59D1">
              <w:t>Determinación de necesidades</w:t>
            </w:r>
          </w:p>
          <w:p w:rsidR="00B61784" w:rsidRPr="00AA59D1" w:rsidRDefault="00B61784" w:rsidP="005912AE">
            <w:pPr>
              <w:numPr>
                <w:ilvl w:val="3"/>
                <w:numId w:val="6"/>
              </w:numPr>
              <w:ind w:left="1560"/>
            </w:pPr>
            <w:r w:rsidRPr="00AA59D1">
              <w:t>Establecimiento de prioridades</w:t>
            </w:r>
          </w:p>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 xml:space="preserve">Preparación de </w:t>
            </w:r>
            <w:r w:rsidR="004F096C" w:rsidRPr="00AA59D1">
              <w:t xml:space="preserve">las </w:t>
            </w:r>
            <w:r w:rsidR="007975CC" w:rsidRPr="00AA59D1">
              <w:t>solicitud</w:t>
            </w:r>
            <w:r w:rsidR="004F096C" w:rsidRPr="00AA59D1">
              <w:t>es</w:t>
            </w:r>
            <w:r w:rsidR="007975CC" w:rsidRPr="00AA59D1">
              <w:t xml:space="preserve"> de búsqueda</w:t>
            </w:r>
          </w:p>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Elaboración de</w:t>
            </w:r>
            <w:r w:rsidR="004F096C" w:rsidRPr="00AA59D1">
              <w:t xml:space="preserve"> los </w:t>
            </w:r>
            <w:r w:rsidR="00B576CF" w:rsidRPr="00AA59D1">
              <w:t>informe</w:t>
            </w:r>
            <w:r w:rsidR="004F096C" w:rsidRPr="00AA59D1">
              <w:t>s</w:t>
            </w:r>
            <w:r w:rsidR="00B576CF" w:rsidRPr="00AA59D1">
              <w:t xml:space="preserve"> de búsqueda</w:t>
            </w:r>
          </w:p>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r w:rsidRPr="00AA59D1">
              <w:t>X</w:t>
            </w:r>
          </w:p>
        </w:tc>
        <w:tc>
          <w:tcPr>
            <w:tcW w:w="767" w:type="dxa"/>
            <w:vAlign w:val="center"/>
          </w:tcPr>
          <w:p w:rsidR="00B61784" w:rsidRPr="00AA59D1" w:rsidRDefault="00B61784" w:rsidP="004F096C">
            <w:r w:rsidRPr="00AA59D1">
              <w:t>X</w:t>
            </w:r>
          </w:p>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Seleccionar una o más tecnologías apropiadas que hayan de aplicarse en la práctica</w:t>
            </w:r>
          </w:p>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 xml:space="preserve">Preparación del </w:t>
            </w:r>
            <w:r w:rsidR="00C10AEA" w:rsidRPr="00AA59D1">
              <w:t>informe relativo al análisis de las tecnologías apropiadas</w:t>
            </w:r>
            <w:r w:rsidRPr="00AA59D1">
              <w:t xml:space="preserve"> </w:t>
            </w:r>
          </w:p>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Preparación de un plan de trabajo</w:t>
            </w:r>
          </w:p>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r w:rsidRPr="00AA59D1">
              <w:t>X</w:t>
            </w:r>
          </w:p>
        </w:tc>
        <w:tc>
          <w:tcPr>
            <w:tcW w:w="768" w:type="dxa"/>
            <w:vAlign w:val="center"/>
          </w:tcPr>
          <w:p w:rsidR="00B61784" w:rsidRPr="00AA59D1" w:rsidRDefault="00B61784" w:rsidP="004F096C"/>
        </w:tc>
      </w:tr>
      <w:tr w:rsidR="00B61784" w:rsidRPr="00AA59D1" w:rsidTr="00470EAC">
        <w:trPr>
          <w:trHeight w:val="283"/>
        </w:trPr>
        <w:tc>
          <w:tcPr>
            <w:tcW w:w="5529" w:type="dxa"/>
          </w:tcPr>
          <w:p w:rsidR="00B61784" w:rsidRPr="00AA59D1" w:rsidRDefault="00B61784" w:rsidP="005912AE">
            <w:pPr>
              <w:numPr>
                <w:ilvl w:val="0"/>
                <w:numId w:val="17"/>
              </w:numPr>
            </w:pPr>
            <w:r w:rsidRPr="00AA59D1">
              <w:t>Organización del programa nacional de sensibilización y de formación técnica</w:t>
            </w:r>
          </w:p>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7"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tc>
        <w:tc>
          <w:tcPr>
            <w:tcW w:w="768" w:type="dxa"/>
            <w:vAlign w:val="center"/>
          </w:tcPr>
          <w:p w:rsidR="00B61784" w:rsidRPr="00AA59D1" w:rsidRDefault="00B61784" w:rsidP="004F096C">
            <w:r w:rsidRPr="00AA59D1">
              <w:t>X</w:t>
            </w:r>
          </w:p>
        </w:tc>
      </w:tr>
      <w:tr w:rsidR="00B61784" w:rsidRPr="00AA59D1" w:rsidTr="00470EAC">
        <w:trPr>
          <w:trHeight w:val="283"/>
        </w:trPr>
        <w:tc>
          <w:tcPr>
            <w:tcW w:w="5529" w:type="dxa"/>
            <w:tcBorders>
              <w:bottom w:val="single" w:sz="12" w:space="0" w:color="auto"/>
            </w:tcBorders>
            <w:vAlign w:val="bottom"/>
          </w:tcPr>
          <w:p w:rsidR="00B61784" w:rsidRPr="00AA59D1" w:rsidRDefault="00B61784" w:rsidP="004F096C">
            <w:r w:rsidRPr="00AA59D1">
              <w:rPr>
                <w:iCs/>
              </w:rPr>
              <w:t>CALENDARIO DE SUPERVISIÓN</w:t>
            </w:r>
          </w:p>
        </w:tc>
        <w:tc>
          <w:tcPr>
            <w:tcW w:w="767"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7"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c>
          <w:tcPr>
            <w:tcW w:w="768" w:type="dxa"/>
            <w:tcBorders>
              <w:bottom w:val="single" w:sz="12" w:space="0" w:color="auto"/>
            </w:tcBorders>
            <w:vAlign w:val="center"/>
          </w:tcPr>
          <w:p w:rsidR="00B61784" w:rsidRPr="00AA59D1" w:rsidRDefault="00B61784" w:rsidP="004F096C"/>
        </w:tc>
      </w:tr>
    </w:tbl>
    <w:p w:rsidR="00B61784" w:rsidRPr="00AA59D1" w:rsidRDefault="00B61784" w:rsidP="004F096C">
      <w:pPr>
        <w:sectPr w:rsidR="00B61784" w:rsidRPr="00AA59D1" w:rsidSect="00470EAC">
          <w:pgSz w:w="16840" w:h="11907" w:orient="landscape"/>
          <w:pgMar w:top="1418" w:right="992" w:bottom="1418" w:left="1134" w:header="510" w:footer="1021" w:gutter="0"/>
          <w:cols w:space="720"/>
          <w:docGrid w:linePitch="299"/>
        </w:sectPr>
      </w:pPr>
    </w:p>
    <w:p w:rsidR="00B61784" w:rsidRPr="00AA59D1" w:rsidRDefault="00B61784" w:rsidP="004F096C"/>
    <w:p w:rsidR="00B61784" w:rsidRPr="00AA59D1" w:rsidRDefault="00B61784" w:rsidP="004F096C">
      <w:pPr>
        <w:rPr>
          <w:b/>
          <w:u w:val="single"/>
        </w:rPr>
      </w:pPr>
      <w:r w:rsidRPr="00AA59D1">
        <w:rPr>
          <w:b/>
          <w:u w:val="single"/>
        </w:rPr>
        <w:t>APÉNDICE</w:t>
      </w:r>
    </w:p>
    <w:p w:rsidR="00B61784" w:rsidRPr="00AA59D1" w:rsidRDefault="00B61784" w:rsidP="004F096C">
      <w:pPr>
        <w:rPr>
          <w:b/>
          <w:u w:val="single"/>
        </w:rPr>
      </w:pPr>
    </w:p>
    <w:p w:rsidR="00B61784" w:rsidRPr="00AA59D1" w:rsidRDefault="00B61784" w:rsidP="004F096C">
      <w:pPr>
        <w:rPr>
          <w:b/>
          <w:u w:val="single"/>
        </w:rPr>
      </w:pPr>
      <w:r w:rsidRPr="00AA59D1">
        <w:rPr>
          <w:b/>
          <w:u w:val="single"/>
        </w:rPr>
        <w:t>FORMULARIO DE SOLICITUD</w:t>
      </w:r>
    </w:p>
    <w:p w:rsidR="00B61784" w:rsidRPr="00AA59D1" w:rsidRDefault="00B61784" w:rsidP="004F096C">
      <w:pPr>
        <w:rPr>
          <w:b/>
          <w:u w:val="single"/>
        </w:rPr>
      </w:pPr>
    </w:p>
    <w:p w:rsidR="00B61784" w:rsidRPr="00AA59D1" w:rsidRDefault="004634BA" w:rsidP="004F096C">
      <w:r w:rsidRPr="00AA59D1">
        <w:rPr>
          <w:noProof/>
          <w:lang w:val="en-US" w:eastAsia="en-US"/>
        </w:rPr>
        <mc:AlternateContent>
          <mc:Choice Requires="wps">
            <w:drawing>
              <wp:anchor distT="91440" distB="91440" distL="114300" distR="114300" simplePos="0" relativeHeight="251658240" behindDoc="0" locked="0" layoutInCell="0" allowOverlap="1" wp14:anchorId="1F69855E" wp14:editId="2E2E3407">
                <wp:simplePos x="0" y="0"/>
                <wp:positionH relativeFrom="margin">
                  <wp:posOffset>-157480</wp:posOffset>
                </wp:positionH>
                <wp:positionV relativeFrom="margin">
                  <wp:posOffset>941070</wp:posOffset>
                </wp:positionV>
                <wp:extent cx="6305550" cy="7572375"/>
                <wp:effectExtent l="0" t="0" r="19050" b="28575"/>
                <wp:wrapSquare wrapText="bothSides"/>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6305550" cy="757237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2F2B08" w:rsidRPr="00EB49A1" w:rsidRDefault="002F2B08" w:rsidP="00470EAC">
                            <w:pPr>
                              <w:pStyle w:val="BodyText"/>
                              <w:spacing w:after="0" w:line="276" w:lineRule="auto"/>
                              <w:jc w:val="center"/>
                              <w:rPr>
                                <w:b/>
                                <w:sz w:val="20"/>
                              </w:rPr>
                            </w:pPr>
                            <w:r w:rsidRPr="00EB49A1">
                              <w:rPr>
                                <w:b/>
                                <w:sz w:val="20"/>
                                <w:lang w:val="es-ES_tradnl"/>
                              </w:rPr>
                              <w:t>FORMULARIO DE SOLICITUD</w:t>
                            </w:r>
                          </w:p>
                          <w:p w:rsidR="002F2B08" w:rsidRPr="00EB49A1" w:rsidRDefault="002F2B08" w:rsidP="00470EAC">
                            <w:pPr>
                              <w:pStyle w:val="BodyText"/>
                              <w:spacing w:after="0" w:line="276" w:lineRule="auto"/>
                              <w:ind w:left="927"/>
                              <w:rPr>
                                <w:b/>
                                <w:sz w:val="20"/>
                                <w:u w:val="single"/>
                              </w:rPr>
                            </w:pPr>
                          </w:p>
                          <w:p w:rsidR="002F2B08" w:rsidRPr="00EB49A1" w:rsidRDefault="002F2B08" w:rsidP="005912AE">
                            <w:pPr>
                              <w:pStyle w:val="BodyText"/>
                              <w:numPr>
                                <w:ilvl w:val="0"/>
                                <w:numId w:val="10"/>
                              </w:numPr>
                              <w:spacing w:after="0" w:line="276" w:lineRule="auto"/>
                              <w:ind w:left="567" w:hanging="567"/>
                              <w:rPr>
                                <w:b/>
                                <w:sz w:val="20"/>
                              </w:rPr>
                            </w:pPr>
                            <w:r w:rsidRPr="00EB49A1">
                              <w:rPr>
                                <w:b/>
                                <w:sz w:val="20"/>
                              </w:rPr>
                              <w:t>DATOS DE CONTACTO</w:t>
                            </w:r>
                          </w:p>
                          <w:p w:rsidR="002F2B08" w:rsidRPr="00EB49A1" w:rsidRDefault="002F2B08" w:rsidP="00470EAC">
                            <w:pPr>
                              <w:pStyle w:val="BodyText"/>
                              <w:spacing w:after="0" w:line="276" w:lineRule="auto"/>
                              <w:ind w:left="128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rPr>
                              <w:t>Nombre del funcionario solicitante</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rPr>
                              <w:t>Cargo</w:t>
                            </w:r>
                            <w:r w:rsidRPr="00EB49A1">
                              <w:rPr>
                                <w:sz w:val="20"/>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lang w:val="es-ES_tradnl"/>
                              </w:rPr>
                              <w:t>Teléfono</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lang w:val="es-ES_tradnl"/>
                              </w:rPr>
                              <w:t>Correo–e</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rPr>
                              <w:t>Institución</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rPr>
                                <w:sz w:val="20"/>
                              </w:rPr>
                            </w:pPr>
                          </w:p>
                          <w:p w:rsidR="002F2B08" w:rsidRPr="00EB49A1" w:rsidRDefault="002F2B08" w:rsidP="00470EAC">
                            <w:pPr>
                              <w:pStyle w:val="BodyText"/>
                              <w:spacing w:after="0" w:line="276" w:lineRule="auto"/>
                              <w:rPr>
                                <w:sz w:val="20"/>
                              </w:rPr>
                            </w:pPr>
                          </w:p>
                          <w:p w:rsidR="002F2B08" w:rsidRPr="00EB49A1" w:rsidRDefault="002F2B08" w:rsidP="005912AE">
                            <w:pPr>
                              <w:pStyle w:val="BodyText"/>
                              <w:numPr>
                                <w:ilvl w:val="0"/>
                                <w:numId w:val="10"/>
                              </w:numPr>
                              <w:spacing w:after="0" w:line="276" w:lineRule="auto"/>
                              <w:ind w:left="567" w:hanging="567"/>
                              <w:rPr>
                                <w:b/>
                                <w:sz w:val="20"/>
                              </w:rPr>
                            </w:pPr>
                            <w:r w:rsidRPr="00EB49A1">
                              <w:rPr>
                                <w:b/>
                                <w:sz w:val="20"/>
                              </w:rPr>
                              <w:t>PROYECTO PROPUESTO</w:t>
                            </w:r>
                          </w:p>
                          <w:p w:rsidR="002F2B08" w:rsidRPr="00EB49A1" w:rsidRDefault="002F2B08" w:rsidP="00470EAC">
                            <w:pPr>
                              <w:pStyle w:val="BodyText"/>
                              <w:spacing w:after="0" w:line="276" w:lineRule="auto"/>
                              <w:ind w:left="1287"/>
                              <w:rPr>
                                <w:sz w:val="20"/>
                              </w:rPr>
                            </w:pP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Nombre del proyecto</w:t>
                            </w:r>
                            <w:r w:rsidRPr="00EB49A1">
                              <w:rPr>
                                <w:sz w:val="20"/>
                                <w:u w:val="single"/>
                              </w:rPr>
                              <w:tab/>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Breve descripción del proyecto y la tecnología que se busca (máximo 250 palabras).</w:t>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Vínculo del proyecto con la agenda nacional para el desarrollo (explíquese la importancia del proyecto para el desarrollo nacional, citando planes o estrategias de desarrollo específicas - máximo 150 palabras).</w:t>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¿Existe un presupuesto para el proyecto?  En caso afirmativo, explique.</w:t>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¿Existe un plazo para la ejecución del proyecto?  En caso afirmativo, indíquese.</w:t>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0"/>
                              </w:numPr>
                              <w:spacing w:after="0" w:line="276" w:lineRule="auto"/>
                              <w:ind w:left="567" w:hanging="567"/>
                              <w:rPr>
                                <w:b/>
                                <w:sz w:val="20"/>
                              </w:rPr>
                            </w:pPr>
                            <w:r w:rsidRPr="00EB49A1">
                              <w:rPr>
                                <w:b/>
                                <w:sz w:val="20"/>
                              </w:rPr>
                              <w:t>POSIBLES MIEMBROS DEL GRUPO DE EXPERTOS NACIONALES</w:t>
                            </w:r>
                          </w:p>
                          <w:p w:rsidR="002F2B08" w:rsidRPr="00EB49A1" w:rsidRDefault="002F2B08" w:rsidP="00470EAC">
                            <w:pPr>
                              <w:pStyle w:val="BodyText"/>
                              <w:spacing w:after="0" w:line="276" w:lineRule="auto"/>
                              <w:ind w:left="1287"/>
                              <w:rPr>
                                <w:sz w:val="20"/>
                              </w:rPr>
                            </w:pP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¿Qué ministerio supervisará la ejecución del proyecto?</w:t>
                            </w: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¿Qué partes interesadas pueden contribuir eficazmente a la realización del proyecto?</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Departamentos gubernamentales</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Sector empresarial</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Usuarios potenciales de la tecnología</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Organismos de las Naciones Unidas</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ONG</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Otros asociados para el desarrollo</w:t>
                            </w: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¿Existen grupos de trabajo o comités ya designados que desempeñen tareas de importancia nacional para el desarrollo?  En caso afirmativo, ¿cómo se designan y remuneran?</w:t>
                            </w: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¿Está el Gobierno en condiciones de proporcionar una oficina para la coordinación del proyecto?  ¿Estaría dispuesto el Gobierno a adscribir personal a la secretaría y pagar los gastos a fin de apoyar a la oficina?</w:t>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margin-left:-12.4pt;margin-top:74.1pt;width:496.5pt;height:596.25pt;flip:x;z-index:251658240;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" o:allowincell="f" filled="f" fillcolor="black" strokeweight="1.5pt">
                <v:shadow color="#f79646" opacity=".5" offset="-15pt,0"/>
                <v:textbox inset="21.6pt,21.6pt,21.6pt,21.6pt">
                  <w:txbxContent>
                    <w:p w:rsidR="002F2B08" w:rsidRPr="00EB49A1" w:rsidRDefault="002F2B08" w:rsidP="00470EAC">
                      <w:pPr>
                        <w:pStyle w:val="BodyText"/>
                        <w:spacing w:after="0" w:line="276" w:lineRule="auto"/>
                        <w:jc w:val="center"/>
                        <w:rPr>
                          <w:b/>
                          <w:sz w:val="20"/>
                        </w:rPr>
                      </w:pPr>
                      <w:r w:rsidRPr="00EB49A1">
                        <w:rPr>
                          <w:b/>
                          <w:sz w:val="20"/>
                          <w:lang w:val="es-ES_tradnl"/>
                        </w:rPr>
                        <w:t>FORMULARIO DE SOLICITUD</w:t>
                      </w:r>
                    </w:p>
                    <w:p w:rsidR="002F2B08" w:rsidRPr="00EB49A1" w:rsidRDefault="002F2B08" w:rsidP="00470EAC">
                      <w:pPr>
                        <w:pStyle w:val="BodyText"/>
                        <w:spacing w:after="0" w:line="276" w:lineRule="auto"/>
                        <w:ind w:left="927"/>
                        <w:rPr>
                          <w:b/>
                          <w:sz w:val="20"/>
                          <w:u w:val="single"/>
                        </w:rPr>
                      </w:pPr>
                    </w:p>
                    <w:p w:rsidR="002F2B08" w:rsidRPr="00EB49A1" w:rsidRDefault="002F2B08" w:rsidP="005912AE">
                      <w:pPr>
                        <w:pStyle w:val="BodyText"/>
                        <w:numPr>
                          <w:ilvl w:val="0"/>
                          <w:numId w:val="10"/>
                        </w:numPr>
                        <w:spacing w:after="0" w:line="276" w:lineRule="auto"/>
                        <w:ind w:left="567" w:hanging="567"/>
                        <w:rPr>
                          <w:b/>
                          <w:sz w:val="20"/>
                        </w:rPr>
                      </w:pPr>
                      <w:r w:rsidRPr="00EB49A1">
                        <w:rPr>
                          <w:b/>
                          <w:sz w:val="20"/>
                        </w:rPr>
                        <w:t>DATOS DE CONTACTO</w:t>
                      </w:r>
                    </w:p>
                    <w:p w:rsidR="002F2B08" w:rsidRPr="00EB49A1" w:rsidRDefault="002F2B08" w:rsidP="00470EAC">
                      <w:pPr>
                        <w:pStyle w:val="BodyText"/>
                        <w:spacing w:after="0" w:line="276" w:lineRule="auto"/>
                        <w:ind w:left="128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rPr>
                        <w:t>Nombre del funcionario solicitante</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rPr>
                        <w:t>Cargo</w:t>
                      </w:r>
                      <w:r w:rsidRPr="00EB49A1">
                        <w:rPr>
                          <w:sz w:val="20"/>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lang w:val="es-ES_tradnl"/>
                        </w:rPr>
                        <w:t>Teléfono</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lang w:val="es-ES_tradnl"/>
                        </w:rPr>
                        <w:t>Correo–e</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3"/>
                        </w:numPr>
                        <w:spacing w:after="0" w:line="276" w:lineRule="auto"/>
                        <w:ind w:left="1134" w:hanging="567"/>
                        <w:rPr>
                          <w:sz w:val="20"/>
                        </w:rPr>
                      </w:pPr>
                      <w:r w:rsidRPr="00EB49A1">
                        <w:rPr>
                          <w:sz w:val="20"/>
                        </w:rPr>
                        <w:t>Institución</w:t>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r w:rsidRPr="00EB49A1">
                        <w:rPr>
                          <w:sz w:val="20"/>
                          <w:u w:val="single"/>
                        </w:rPr>
                        <w:tab/>
                      </w:r>
                    </w:p>
                    <w:p w:rsidR="002F2B08" w:rsidRPr="00EB49A1" w:rsidRDefault="002F2B08" w:rsidP="00470EAC">
                      <w:pPr>
                        <w:pStyle w:val="BodyText"/>
                        <w:spacing w:after="0" w:line="276" w:lineRule="auto"/>
                        <w:rPr>
                          <w:sz w:val="20"/>
                        </w:rPr>
                      </w:pPr>
                    </w:p>
                    <w:p w:rsidR="002F2B08" w:rsidRPr="00EB49A1" w:rsidRDefault="002F2B08" w:rsidP="00470EAC">
                      <w:pPr>
                        <w:pStyle w:val="BodyText"/>
                        <w:spacing w:after="0" w:line="276" w:lineRule="auto"/>
                        <w:rPr>
                          <w:sz w:val="20"/>
                        </w:rPr>
                      </w:pPr>
                    </w:p>
                    <w:p w:rsidR="002F2B08" w:rsidRPr="00EB49A1" w:rsidRDefault="002F2B08" w:rsidP="005912AE">
                      <w:pPr>
                        <w:pStyle w:val="BodyText"/>
                        <w:numPr>
                          <w:ilvl w:val="0"/>
                          <w:numId w:val="10"/>
                        </w:numPr>
                        <w:spacing w:after="0" w:line="276" w:lineRule="auto"/>
                        <w:ind w:left="567" w:hanging="567"/>
                        <w:rPr>
                          <w:b/>
                          <w:sz w:val="20"/>
                        </w:rPr>
                      </w:pPr>
                      <w:r w:rsidRPr="00EB49A1">
                        <w:rPr>
                          <w:b/>
                          <w:sz w:val="20"/>
                        </w:rPr>
                        <w:t>PROYECTO PROPUESTO</w:t>
                      </w:r>
                    </w:p>
                    <w:p w:rsidR="002F2B08" w:rsidRPr="00EB49A1" w:rsidRDefault="002F2B08" w:rsidP="00470EAC">
                      <w:pPr>
                        <w:pStyle w:val="BodyText"/>
                        <w:spacing w:after="0" w:line="276" w:lineRule="auto"/>
                        <w:ind w:left="1287"/>
                        <w:rPr>
                          <w:sz w:val="20"/>
                        </w:rPr>
                      </w:pP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Nombre del proyecto</w:t>
                      </w:r>
                      <w:r w:rsidRPr="00EB49A1">
                        <w:rPr>
                          <w:sz w:val="20"/>
                          <w:u w:val="single"/>
                        </w:rPr>
                        <w:tab/>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Breve descripción del proyecto y la tecnología que se busca (máximo 250 palabras).</w:t>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Vínculo del proyecto con la agenda nacional para el desarrollo (explíquese la importancia del proyecto para el desarrollo nacional, citando planes o estrategias de desarrollo específicas - máximo 150 palabras).</w:t>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¿Existe un presupuesto para el proyecto?  En caso afirmativo, explique.</w:t>
                      </w:r>
                    </w:p>
                    <w:p w:rsidR="002F2B08" w:rsidRPr="00EB49A1" w:rsidRDefault="002F2B08" w:rsidP="005912AE">
                      <w:pPr>
                        <w:pStyle w:val="BodyText"/>
                        <w:numPr>
                          <w:ilvl w:val="1"/>
                          <w:numId w:val="13"/>
                        </w:numPr>
                        <w:tabs>
                          <w:tab w:val="left" w:pos="1134"/>
                          <w:tab w:val="right" w:pos="8505"/>
                        </w:tabs>
                        <w:spacing w:after="0" w:line="276" w:lineRule="auto"/>
                        <w:ind w:left="1134" w:hanging="567"/>
                        <w:rPr>
                          <w:sz w:val="20"/>
                        </w:rPr>
                      </w:pPr>
                      <w:r w:rsidRPr="00EB49A1">
                        <w:rPr>
                          <w:sz w:val="20"/>
                        </w:rPr>
                        <w:t>¿Existe un plazo para la ejecución del proyecto?  En caso afirmativo, indíquese.</w:t>
                      </w:r>
                    </w:p>
                    <w:p w:rsidR="002F2B08" w:rsidRPr="00EB49A1" w:rsidRDefault="002F2B08" w:rsidP="00470EAC">
                      <w:pPr>
                        <w:pStyle w:val="BodyText"/>
                        <w:spacing w:after="0" w:line="276" w:lineRule="auto"/>
                        <w:ind w:left="927"/>
                        <w:rPr>
                          <w:sz w:val="20"/>
                        </w:rPr>
                      </w:pPr>
                    </w:p>
                    <w:p w:rsidR="002F2B08" w:rsidRPr="00EB49A1" w:rsidRDefault="002F2B08" w:rsidP="005912AE">
                      <w:pPr>
                        <w:pStyle w:val="BodyText"/>
                        <w:numPr>
                          <w:ilvl w:val="0"/>
                          <w:numId w:val="10"/>
                        </w:numPr>
                        <w:spacing w:after="0" w:line="276" w:lineRule="auto"/>
                        <w:ind w:left="567" w:hanging="567"/>
                        <w:rPr>
                          <w:b/>
                          <w:sz w:val="20"/>
                        </w:rPr>
                      </w:pPr>
                      <w:r w:rsidRPr="00EB49A1">
                        <w:rPr>
                          <w:b/>
                          <w:sz w:val="20"/>
                        </w:rPr>
                        <w:t>POSIBLES MIEMBROS DEL GRUPO DE EXPERTOS NACIONALES</w:t>
                      </w:r>
                    </w:p>
                    <w:p w:rsidR="002F2B08" w:rsidRPr="00EB49A1" w:rsidRDefault="002F2B08" w:rsidP="00470EAC">
                      <w:pPr>
                        <w:pStyle w:val="BodyText"/>
                        <w:spacing w:after="0" w:line="276" w:lineRule="auto"/>
                        <w:ind w:left="1287"/>
                        <w:rPr>
                          <w:sz w:val="20"/>
                        </w:rPr>
                      </w:pP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¿Qué ministerio supervisará la ejecución del proyecto?</w:t>
                      </w: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¿Qué partes interesadas pueden contribuir eficazmente a la realización del proyecto?</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Departamentos gubernamentales</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Sector empresarial</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Usuarios potenciales de la tecnología</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Organismos de las Naciones Unidas</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ONG</w:t>
                      </w:r>
                    </w:p>
                    <w:p w:rsidR="002F2B08" w:rsidRPr="00EB49A1" w:rsidRDefault="002F2B08" w:rsidP="005912AE">
                      <w:pPr>
                        <w:pStyle w:val="BodyText"/>
                        <w:numPr>
                          <w:ilvl w:val="0"/>
                          <w:numId w:val="15"/>
                        </w:numPr>
                        <w:spacing w:after="0" w:line="276" w:lineRule="auto"/>
                        <w:ind w:left="1701" w:hanging="567"/>
                        <w:rPr>
                          <w:sz w:val="20"/>
                        </w:rPr>
                      </w:pPr>
                      <w:r w:rsidRPr="00EB49A1">
                        <w:rPr>
                          <w:sz w:val="20"/>
                        </w:rPr>
                        <w:t>Otros asociados para el desarrollo</w:t>
                      </w: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¿Existen grupos de trabajo o comités ya designados que desempeñen tareas de importancia nacional para el desarrollo?  En caso afirmativo, ¿cómo se designan y remuneran?</w:t>
                      </w:r>
                    </w:p>
                    <w:p w:rsidR="002F2B08" w:rsidRPr="00EB49A1" w:rsidRDefault="002F2B08" w:rsidP="005912AE">
                      <w:pPr>
                        <w:pStyle w:val="BodyText"/>
                        <w:numPr>
                          <w:ilvl w:val="1"/>
                          <w:numId w:val="14"/>
                        </w:numPr>
                        <w:tabs>
                          <w:tab w:val="left" w:pos="1134"/>
                          <w:tab w:val="right" w:pos="8505"/>
                        </w:tabs>
                        <w:spacing w:after="0" w:line="276" w:lineRule="auto"/>
                        <w:ind w:left="1134" w:hanging="567"/>
                        <w:rPr>
                          <w:sz w:val="20"/>
                        </w:rPr>
                      </w:pPr>
                      <w:r w:rsidRPr="00EB49A1">
                        <w:rPr>
                          <w:sz w:val="20"/>
                        </w:rPr>
                        <w:t>¿Está el Gobierno en condiciones de proporcionar una oficina para la coordinación del proyecto?  ¿Estaría dispuesto el Gobierno a adscribir personal a la secretaría y pagar los gastos a fin de apoyar a la oficina?</w:t>
                      </w:r>
                    </w:p>
                  </w:txbxContent>
                </v:textbox>
                <w10:wrap type="square" anchorx="margin" anchory="margin"/>
              </v:rect>
            </w:pict>
          </mc:Fallback>
        </mc:AlternateContent>
      </w:r>
    </w:p>
    <w:p w:rsidR="00B61784" w:rsidRPr="00AA59D1" w:rsidRDefault="00B61784" w:rsidP="004F096C">
      <w:pPr>
        <w:pStyle w:val="Endofdocument-Annex"/>
        <w:ind w:hanging="431"/>
        <w:rPr>
          <w:lang w:val="es-ES"/>
        </w:rPr>
      </w:pPr>
      <w:r w:rsidRPr="00AA59D1">
        <w:rPr>
          <w:lang w:val="es-ES"/>
        </w:rPr>
        <w:t>[Fin del Apéndice y del documento]</w:t>
      </w:r>
    </w:p>
    <w:sectPr w:rsidR="00B61784" w:rsidRPr="00AA59D1" w:rsidSect="00985B91">
      <w:headerReference w:type="default" r:id="rId13"/>
      <w:headerReference w:type="first" r:id="rId14"/>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F1E" w:rsidRDefault="00C04F1E">
      <w:r>
        <w:separator/>
      </w:r>
    </w:p>
  </w:endnote>
  <w:endnote w:type="continuationSeparator" w:id="0">
    <w:p w:rsidR="00C04F1E" w:rsidRPr="009D30E6" w:rsidRDefault="00C04F1E" w:rsidP="007E663E">
      <w:pPr>
        <w:rPr>
          <w:sz w:val="17"/>
          <w:szCs w:val="17"/>
        </w:rPr>
      </w:pPr>
      <w:r w:rsidRPr="009D30E6">
        <w:rPr>
          <w:sz w:val="17"/>
          <w:szCs w:val="17"/>
        </w:rPr>
        <w:separator/>
      </w:r>
    </w:p>
    <w:p w:rsidR="00C04F1E" w:rsidRPr="007E663E" w:rsidRDefault="00C04F1E" w:rsidP="007E663E">
      <w:pPr>
        <w:spacing w:after="60"/>
        <w:rPr>
          <w:sz w:val="17"/>
          <w:szCs w:val="17"/>
        </w:rPr>
      </w:pPr>
      <w:r>
        <w:rPr>
          <w:sz w:val="17"/>
        </w:rPr>
        <w:t>[Continuación de la nota de la página anterior]</w:t>
      </w:r>
    </w:p>
  </w:endnote>
  <w:endnote w:type="continuationNotice" w:id="1">
    <w:p w:rsidR="00C04F1E" w:rsidRPr="007E663E" w:rsidRDefault="00C04F1E"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F1E" w:rsidRDefault="00C04F1E">
      <w:r>
        <w:separator/>
      </w:r>
    </w:p>
  </w:footnote>
  <w:footnote w:type="continuationSeparator" w:id="0">
    <w:p w:rsidR="00C04F1E" w:rsidRPr="009D30E6" w:rsidRDefault="00C04F1E" w:rsidP="007E663E">
      <w:pPr>
        <w:rPr>
          <w:sz w:val="17"/>
          <w:szCs w:val="17"/>
        </w:rPr>
      </w:pPr>
      <w:r w:rsidRPr="009D30E6">
        <w:rPr>
          <w:sz w:val="17"/>
          <w:szCs w:val="17"/>
        </w:rPr>
        <w:separator/>
      </w:r>
    </w:p>
    <w:p w:rsidR="00C04F1E" w:rsidRPr="007E663E" w:rsidRDefault="00C04F1E" w:rsidP="007E663E">
      <w:pPr>
        <w:spacing w:after="60"/>
        <w:rPr>
          <w:sz w:val="17"/>
          <w:szCs w:val="17"/>
        </w:rPr>
      </w:pPr>
      <w:r>
        <w:rPr>
          <w:sz w:val="17"/>
        </w:rPr>
        <w:t>[Continuación de la nota de la página anterior]</w:t>
      </w:r>
    </w:p>
  </w:footnote>
  <w:footnote w:type="continuationNotice" w:id="1">
    <w:p w:rsidR="00C04F1E" w:rsidRPr="007E663E" w:rsidRDefault="00C04F1E" w:rsidP="007E663E">
      <w:pPr>
        <w:spacing w:before="60"/>
        <w:jc w:val="right"/>
        <w:rPr>
          <w:sz w:val="17"/>
          <w:szCs w:val="17"/>
        </w:rPr>
      </w:pPr>
      <w:r w:rsidRPr="007E663E">
        <w:rPr>
          <w:sz w:val="17"/>
          <w:szCs w:val="17"/>
        </w:rPr>
        <w:t>[Sigue la nota en la página siguiente]</w:t>
      </w:r>
    </w:p>
  </w:footnote>
  <w:footnote w:id="2">
    <w:p w:rsidR="002F2B08" w:rsidRDefault="002F2B08" w:rsidP="00AA59D1">
      <w:pPr>
        <w:pStyle w:val="FootnoteText"/>
      </w:pPr>
      <w:r w:rsidRPr="005F45C3">
        <w:rPr>
          <w:rStyle w:val="FootnoteReference"/>
        </w:rPr>
        <w:footnoteRef/>
      </w:r>
      <w:r w:rsidRPr="005F45C3">
        <w:t xml:space="preserve"> El proceso de determinación de los ámbitos de necesidades debe ser incluyente.  Se supone que la entidad solicitante habrá indicado cinco ámbitos de necesidades y el propósito de la reunión de </w:t>
      </w:r>
      <w:r>
        <w:t xml:space="preserve">las </w:t>
      </w:r>
      <w:r w:rsidRPr="005F45C3">
        <w:t xml:space="preserve">partes interesadas será </w:t>
      </w:r>
      <w:r>
        <w:t>examinarlos</w:t>
      </w:r>
      <w:r w:rsidRPr="005F45C3">
        <w:t>, establecer prioridades y llegar a un consenso.  En este proceso será fundamental la adhesión al proyecto</w:t>
      </w:r>
      <w:r w:rsidRPr="005F45C3">
        <w:rPr>
          <w:sz w:val="20"/>
        </w:rPr>
        <w:t>.</w:t>
      </w:r>
    </w:p>
  </w:footnote>
  <w:footnote w:id="3">
    <w:p w:rsidR="002F2B08" w:rsidRDefault="002F2B08" w:rsidP="00470EAC">
      <w:pPr>
        <w:pStyle w:val="FootnoteText"/>
      </w:pPr>
      <w:r w:rsidRPr="005F45C3">
        <w:rPr>
          <w:rStyle w:val="FootnoteReference"/>
        </w:rPr>
        <w:footnoteRef/>
      </w:r>
      <w:r w:rsidRPr="005F45C3">
        <w:t xml:space="preserve"> </w:t>
      </w:r>
      <w:r w:rsidRPr="005F45C3">
        <w:rPr>
          <w:sz w:val="20"/>
        </w:rPr>
        <w:t>Según se ha informado, a raíz de la puesta en marcha del proyecto, el Gobierno de Nepal ha destinado un presupuesto para establecer un Centro de Tecnología</w:t>
      </w:r>
      <w:r>
        <w:rPr>
          <w:sz w:val="20"/>
        </w:rPr>
        <w:t>s</w:t>
      </w:r>
      <w:r w:rsidRPr="005F45C3">
        <w:rPr>
          <w:sz w:val="20"/>
        </w:rPr>
        <w:t xml:space="preserve"> Apropiada</w:t>
      </w:r>
      <w:r>
        <w:rPr>
          <w:sz w:val="20"/>
        </w:rPr>
        <w:t>s</w:t>
      </w:r>
      <w:r w:rsidRPr="005F45C3">
        <w:rPr>
          <w:sz w:val="20"/>
        </w:rPr>
        <w:t xml:space="preserve"> y Fondo de Tecnología. El Centro se utilizará para la búsqueda y suministro de información sobre tecnología y el fortalecimiento de capacidades.  Nepal también ha convertido </w:t>
      </w:r>
      <w:r>
        <w:rPr>
          <w:sz w:val="20"/>
        </w:rPr>
        <w:t>a</w:t>
      </w:r>
      <w:r w:rsidRPr="005F45C3">
        <w:rPr>
          <w:sz w:val="20"/>
        </w:rPr>
        <w:t>l grupo de expertos nacionales en el Grupo de expertos nacionales de Nepal en propiedad intelectual.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08" w:rsidRDefault="002F2B08" w:rsidP="00477D6B">
    <w:pPr>
      <w:jc w:val="right"/>
    </w:pPr>
    <w:r>
      <w:t>CDIP/13/9</w:t>
    </w:r>
  </w:p>
  <w:p w:rsidR="002F2B08" w:rsidRDefault="002F2B08" w:rsidP="00477D6B">
    <w:pPr>
      <w:jc w:val="right"/>
    </w:pPr>
    <w:proofErr w:type="gramStart"/>
    <w:r>
      <w:t>página</w:t>
    </w:r>
    <w:proofErr w:type="gramEnd"/>
    <w:r>
      <w:t xml:space="preserve"> </w:t>
    </w:r>
    <w:r>
      <w:fldChar w:fldCharType="begin"/>
    </w:r>
    <w:r>
      <w:instrText xml:space="preserve"> PAGE  \* MERGEFORMAT </w:instrText>
    </w:r>
    <w:r>
      <w:fldChar w:fldCharType="separate"/>
    </w:r>
    <w:r w:rsidR="00F0408B">
      <w:rPr>
        <w:noProof/>
      </w:rPr>
      <w:t>21</w:t>
    </w:r>
    <w:r>
      <w:rPr>
        <w:noProof/>
      </w:rPr>
      <w:fldChar w:fldCharType="end"/>
    </w:r>
  </w:p>
  <w:p w:rsidR="002F2B08" w:rsidRDefault="002F2B0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08" w:rsidRDefault="002F2B08" w:rsidP="00470EAC">
    <w:pPr>
      <w:pStyle w:val="Header"/>
      <w:jc w:val="right"/>
    </w:pPr>
    <w:r>
      <w:t>CDIP/13/9</w:t>
    </w:r>
  </w:p>
  <w:p w:rsidR="002F2B08" w:rsidRDefault="002F2B08" w:rsidP="00470EAC">
    <w:pPr>
      <w:pStyle w:val="Header"/>
      <w:jc w:val="right"/>
      <w:rPr>
        <w:noProof/>
      </w:rPr>
    </w:pPr>
    <w:r>
      <w:t xml:space="preserve">Anexo, página </w:t>
    </w:r>
    <w:r>
      <w:fldChar w:fldCharType="begin"/>
    </w:r>
    <w:r>
      <w:instrText xml:space="preserve"> PAGE   \* MERGEFORMAT </w:instrText>
    </w:r>
    <w:r>
      <w:fldChar w:fldCharType="separate"/>
    </w:r>
    <w:r w:rsidR="00F0408B">
      <w:rPr>
        <w:noProof/>
      </w:rPr>
      <w:t>21</w:t>
    </w:r>
    <w:r>
      <w:rPr>
        <w:noProof/>
      </w:rPr>
      <w:fldChar w:fldCharType="end"/>
    </w:r>
  </w:p>
  <w:p w:rsidR="002F2B08" w:rsidRDefault="002F2B08" w:rsidP="00470EAC">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08" w:rsidRDefault="002F2B08" w:rsidP="00470EAC">
    <w:pPr>
      <w:pStyle w:val="Header"/>
      <w:jc w:val="right"/>
    </w:pPr>
    <w:r>
      <w:t>CDIP/13/9</w:t>
    </w:r>
  </w:p>
  <w:p w:rsidR="002F2B08" w:rsidRDefault="002F2B08" w:rsidP="00470EAC">
    <w:pPr>
      <w:pStyle w:val="Header"/>
      <w:jc w:val="right"/>
    </w:pPr>
    <w:r>
      <w:t>ANEXO</w:t>
    </w:r>
  </w:p>
  <w:p w:rsidR="002F2B08" w:rsidRDefault="002F2B08" w:rsidP="00470EAC">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08" w:rsidRDefault="002F2B08" w:rsidP="00477D6B">
    <w:pPr>
      <w:jc w:val="right"/>
    </w:pPr>
    <w:bookmarkStart w:id="6" w:name="Code2"/>
    <w:bookmarkEnd w:id="6"/>
    <w:r>
      <w:t>CDIP/13/9</w:t>
    </w:r>
  </w:p>
  <w:p w:rsidR="002F2B08" w:rsidRDefault="002F2B08" w:rsidP="00477D6B">
    <w:pPr>
      <w:jc w:val="right"/>
    </w:pPr>
    <w:proofErr w:type="gramStart"/>
    <w:r>
      <w:t>página</w:t>
    </w:r>
    <w:proofErr w:type="gramEnd"/>
    <w:r>
      <w:t xml:space="preserve"> </w:t>
    </w:r>
    <w:r>
      <w:fldChar w:fldCharType="begin"/>
    </w:r>
    <w:r>
      <w:instrText xml:space="preserve"> PAGE  \* MERGEFORMAT </w:instrText>
    </w:r>
    <w:r>
      <w:fldChar w:fldCharType="separate"/>
    </w:r>
    <w:r w:rsidR="00F0408B">
      <w:rPr>
        <w:noProof/>
      </w:rPr>
      <w:t>21</w:t>
    </w:r>
    <w:r>
      <w:rPr>
        <w:noProof/>
      </w:rPr>
      <w:fldChar w:fldCharType="end"/>
    </w:r>
  </w:p>
  <w:p w:rsidR="002F2B08" w:rsidRDefault="002F2B0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08" w:rsidRDefault="002F2B08" w:rsidP="00470EAC">
    <w:pPr>
      <w:pStyle w:val="Header"/>
      <w:jc w:val="right"/>
    </w:pPr>
    <w:r>
      <w:t>CDIP/13/9</w:t>
    </w:r>
  </w:p>
  <w:p w:rsidR="002F2B08" w:rsidRDefault="002F2B08" w:rsidP="00470EAC">
    <w:pPr>
      <w:pStyle w:val="Header"/>
      <w:jc w:val="right"/>
    </w:pPr>
    <w:r>
      <w:t>APÉNDICE</w:t>
    </w:r>
  </w:p>
  <w:p w:rsidR="002F2B08" w:rsidRDefault="002F2B08" w:rsidP="00470EA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6C00AA8"/>
    <w:lvl w:ilvl="0">
      <w:start w:val="1"/>
      <w:numFmt w:val="decimal"/>
      <w:pStyle w:val="ONUME"/>
      <w:lvlText w:val="%1."/>
      <w:lvlJc w:val="left"/>
      <w:pPr>
        <w:tabs>
          <w:tab w:val="num" w:pos="360"/>
        </w:tabs>
        <w:ind w:left="360" w:hanging="360"/>
      </w:pPr>
      <w:rPr>
        <w:rFonts w:cs="Times New Roman"/>
      </w:rPr>
    </w:lvl>
  </w:abstractNum>
  <w:abstractNum w:abstractNumId="1">
    <w:nsid w:val="01234E99"/>
    <w:multiLevelType w:val="hybridMultilevel"/>
    <w:tmpl w:val="30602D7E"/>
    <w:lvl w:ilvl="0" w:tplc="CC4ADE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1E901A6"/>
    <w:multiLevelType w:val="multilevel"/>
    <w:tmpl w:val="E5CC7FFA"/>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
    <w:nsid w:val="0381091C"/>
    <w:multiLevelType w:val="multilevel"/>
    <w:tmpl w:val="5A90DD26"/>
    <w:lvl w:ilvl="0">
      <w:start w:val="1"/>
      <w:numFmt w:val="lowerLetter"/>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6CD29E3"/>
    <w:multiLevelType w:val="multilevel"/>
    <w:tmpl w:val="180CF5F4"/>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5">
    <w:nsid w:val="07CF37A9"/>
    <w:multiLevelType w:val="multilevel"/>
    <w:tmpl w:val="1E3684C0"/>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173C0BB3"/>
    <w:multiLevelType w:val="multilevel"/>
    <w:tmpl w:val="16A64A14"/>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1940552F"/>
    <w:multiLevelType w:val="multilevel"/>
    <w:tmpl w:val="0D246D2E"/>
    <w:lvl w:ilvl="0">
      <w:start w:val="1"/>
      <w:numFmt w:val="decimal"/>
      <w:lvlText w:val="%1."/>
      <w:lvlJc w:val="left"/>
      <w:pPr>
        <w:ind w:left="1260" w:hanging="360"/>
      </w:pPr>
      <w:rPr>
        <w:rFonts w:cs="Times New Roman" w:hint="default"/>
        <w:b w:val="0"/>
        <w:i w:val="0"/>
        <w:sz w:val="20"/>
        <w:szCs w:val="20"/>
      </w:rPr>
    </w:lvl>
    <w:lvl w:ilvl="1">
      <w:start w:val="14"/>
      <w:numFmt w:val="decimal"/>
      <w:isLgl/>
      <w:lvlText w:val="%1.%2"/>
      <w:lvlJc w:val="left"/>
      <w:pPr>
        <w:ind w:left="1320" w:hanging="420"/>
      </w:pPr>
      <w:rPr>
        <w:rFonts w:cs="Times New Roman" w:hint="default"/>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1980" w:hanging="108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340" w:hanging="144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8">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9">
    <w:nsid w:val="20D84068"/>
    <w:multiLevelType w:val="multilevel"/>
    <w:tmpl w:val="125A61F0"/>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0">
    <w:nsid w:val="22444B22"/>
    <w:multiLevelType w:val="multilevel"/>
    <w:tmpl w:val="331043C4"/>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341373FB"/>
    <w:multiLevelType w:val="multilevel"/>
    <w:tmpl w:val="618CA6EE"/>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2">
    <w:nsid w:val="343F1D47"/>
    <w:multiLevelType w:val="hybridMultilevel"/>
    <w:tmpl w:val="11FE8034"/>
    <w:lvl w:ilvl="0" w:tplc="29EA4672">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3">
    <w:nsid w:val="375441A7"/>
    <w:multiLevelType w:val="multilevel"/>
    <w:tmpl w:val="DE54DCE6"/>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39146A97"/>
    <w:multiLevelType w:val="multilevel"/>
    <w:tmpl w:val="EA52ED1C"/>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ascii="Arial" w:eastAsia="Times New Roman" w:hAnsi="Arial" w:cs="Arial" w:hint="default"/>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3A9B14DB"/>
    <w:multiLevelType w:val="multilevel"/>
    <w:tmpl w:val="9774C7A6"/>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6">
    <w:nsid w:val="3C280163"/>
    <w:multiLevelType w:val="multilevel"/>
    <w:tmpl w:val="CA907D74"/>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7">
    <w:nsid w:val="3D482D22"/>
    <w:multiLevelType w:val="multilevel"/>
    <w:tmpl w:val="798421A6"/>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8">
    <w:nsid w:val="410F123B"/>
    <w:multiLevelType w:val="multilevel"/>
    <w:tmpl w:val="33243A98"/>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9">
    <w:nsid w:val="42947343"/>
    <w:multiLevelType w:val="multilevel"/>
    <w:tmpl w:val="2DD83C9E"/>
    <w:lvl w:ilvl="0">
      <w:start w:val="2"/>
      <w:numFmt w:val="decimal"/>
      <w:lvlText w:val="%1."/>
      <w:lvlJc w:val="left"/>
      <w:pPr>
        <w:tabs>
          <w:tab w:val="num" w:pos="570"/>
        </w:tabs>
        <w:ind w:left="570" w:hanging="57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u w:val="none"/>
      </w:rPr>
    </w:lvl>
    <w:lvl w:ilvl="3">
      <w:start w:val="1"/>
      <w:numFmt w:val="decimal"/>
      <w:lvlText w:val="%1.%2.%3.%4."/>
      <w:lvlJc w:val="left"/>
      <w:pPr>
        <w:tabs>
          <w:tab w:val="num" w:pos="1080"/>
        </w:tabs>
        <w:ind w:left="1080" w:hanging="1080"/>
      </w:pPr>
      <w:rPr>
        <w:rFonts w:cs="Times New Roman" w:hint="default"/>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440"/>
        </w:tabs>
        <w:ind w:left="1440" w:hanging="1440"/>
      </w:pPr>
      <w:rPr>
        <w:rFonts w:cs="Times New Roman" w:hint="default"/>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800"/>
        </w:tabs>
        <w:ind w:left="1800" w:hanging="180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20">
    <w:nsid w:val="480E761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81753AD"/>
    <w:multiLevelType w:val="hybridMultilevel"/>
    <w:tmpl w:val="794830DC"/>
    <w:lvl w:ilvl="0" w:tplc="CC4ADE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9811E57"/>
    <w:multiLevelType w:val="hybridMultilevel"/>
    <w:tmpl w:val="6E6A4CD0"/>
    <w:lvl w:ilvl="0" w:tplc="1AD2736A">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A270341"/>
    <w:multiLevelType w:val="hybridMultilevel"/>
    <w:tmpl w:val="47747F06"/>
    <w:lvl w:ilvl="0" w:tplc="8098E72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CF05980"/>
    <w:multiLevelType w:val="multilevel"/>
    <w:tmpl w:val="81BEC928"/>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6">
    <w:nsid w:val="515E3AF2"/>
    <w:multiLevelType w:val="hybridMultilevel"/>
    <w:tmpl w:val="385A5CD2"/>
    <w:lvl w:ilvl="0" w:tplc="3E0CE4F2">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C974C81"/>
    <w:multiLevelType w:val="hybridMultilevel"/>
    <w:tmpl w:val="794830DC"/>
    <w:lvl w:ilvl="0" w:tplc="CC4ADE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CF30242"/>
    <w:multiLevelType w:val="hybridMultilevel"/>
    <w:tmpl w:val="B380CD2E"/>
    <w:lvl w:ilvl="0" w:tplc="506827CE">
      <w:start w:val="1"/>
      <w:numFmt w:val="lowerLetter"/>
      <w:lvlText w:val="%1."/>
      <w:lvlJc w:val="left"/>
      <w:pPr>
        <w:ind w:left="1350" w:hanging="360"/>
      </w:pPr>
      <w:rPr>
        <w:rFonts w:cs="Times New Roman" w:hint="default"/>
      </w:rPr>
    </w:lvl>
    <w:lvl w:ilvl="1" w:tplc="FD8EBAC0">
      <w:start w:val="1"/>
      <w:numFmt w:val="lowerLetter"/>
      <w:lvlText w:val="%2."/>
      <w:lvlJc w:val="left"/>
      <w:pPr>
        <w:ind w:left="2070" w:hanging="360"/>
      </w:pPr>
      <w:rPr>
        <w:rFonts w:cs="Times New Roman" w:hint="default"/>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9">
    <w:nsid w:val="6FE3169B"/>
    <w:multiLevelType w:val="multilevel"/>
    <w:tmpl w:val="002A94EA"/>
    <w:lvl w:ilvl="0">
      <w:start w:val="1"/>
      <w:numFmt w:val="lowerLetter"/>
      <w:lvlText w:val="%1)"/>
      <w:lvlJc w:val="left"/>
      <w:pPr>
        <w:tabs>
          <w:tab w:val="num" w:pos="567"/>
        </w:tabs>
      </w:pPr>
      <w:rPr>
        <w:rFonts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0">
    <w:nsid w:val="758D70A5"/>
    <w:multiLevelType w:val="hybridMultilevel"/>
    <w:tmpl w:val="4E14B600"/>
    <w:lvl w:ilvl="0" w:tplc="7B8C2078">
      <w:start w:val="1"/>
      <w:numFmt w:val="lowerLetter"/>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3912B8D6">
      <w:start w:val="1"/>
      <w:numFmt w:val="decimal"/>
      <w:lvlText w:val="%3."/>
      <w:lvlJc w:val="left"/>
      <w:pPr>
        <w:ind w:left="2340" w:hanging="360"/>
      </w:pPr>
      <w:rPr>
        <w:rFonts w:cs="Times New Roman" w:hint="default"/>
      </w:rPr>
    </w:lvl>
    <w:lvl w:ilvl="3" w:tplc="D0783944">
      <w:start w:val="2"/>
      <w:numFmt w:val="bullet"/>
      <w:lvlText w:val="-"/>
      <w:lvlJc w:val="left"/>
      <w:pPr>
        <w:ind w:left="2880" w:hanging="360"/>
      </w:pPr>
      <w:rPr>
        <w:rFonts w:ascii="Arial" w:eastAsia="Times New Roman" w:hAnsi="Arial"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73D3B0E"/>
    <w:multiLevelType w:val="hybridMultilevel"/>
    <w:tmpl w:val="57AE1C68"/>
    <w:lvl w:ilvl="0" w:tplc="506827CE">
      <w:start w:val="1"/>
      <w:numFmt w:val="lowerLetter"/>
      <w:lvlText w:val="%1."/>
      <w:lvlJc w:val="left"/>
      <w:pPr>
        <w:ind w:left="1350" w:hanging="360"/>
      </w:pPr>
      <w:rPr>
        <w:rFonts w:cs="Times New Roman" w:hint="default"/>
      </w:rPr>
    </w:lvl>
    <w:lvl w:ilvl="1" w:tplc="04090019">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32">
    <w:nsid w:val="7A0B38A7"/>
    <w:multiLevelType w:val="hybridMultilevel"/>
    <w:tmpl w:val="5B6E16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7EE86246"/>
    <w:multiLevelType w:val="hybridMultilevel"/>
    <w:tmpl w:val="794830DC"/>
    <w:lvl w:ilvl="0" w:tplc="CC4ADE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4"/>
  </w:num>
  <w:num w:numId="3">
    <w:abstractNumId w:val="4"/>
  </w:num>
  <w:num w:numId="4">
    <w:abstractNumId w:val="8"/>
  </w:num>
  <w:num w:numId="5">
    <w:abstractNumId w:val="19"/>
  </w:num>
  <w:num w:numId="6">
    <w:abstractNumId w:val="30"/>
  </w:num>
  <w:num w:numId="7">
    <w:abstractNumId w:val="20"/>
  </w:num>
  <w:num w:numId="8">
    <w:abstractNumId w:val="7"/>
  </w:num>
  <w:num w:numId="9">
    <w:abstractNumId w:val="27"/>
  </w:num>
  <w:num w:numId="10">
    <w:abstractNumId w:val="12"/>
  </w:num>
  <w:num w:numId="11">
    <w:abstractNumId w:val="33"/>
  </w:num>
  <w:num w:numId="12">
    <w:abstractNumId w:val="21"/>
  </w:num>
  <w:num w:numId="13">
    <w:abstractNumId w:val="31"/>
  </w:num>
  <w:num w:numId="14">
    <w:abstractNumId w:val="28"/>
  </w:num>
  <w:num w:numId="15">
    <w:abstractNumId w:val="32"/>
  </w:num>
  <w:num w:numId="16">
    <w:abstractNumId w:val="14"/>
  </w:num>
  <w:num w:numId="17">
    <w:abstractNumId w:val="22"/>
  </w:num>
  <w:num w:numId="18">
    <w:abstractNumId w:val="26"/>
  </w:num>
  <w:num w:numId="19">
    <w:abstractNumId w:val="1"/>
  </w:num>
  <w:num w:numId="20">
    <w:abstractNumId w:val="23"/>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1"/>
  </w:num>
  <w:num w:numId="24">
    <w:abstractNumId w:val="10"/>
  </w:num>
  <w:num w:numId="25">
    <w:abstractNumId w:val="5"/>
  </w:num>
  <w:num w:numId="26">
    <w:abstractNumId w:val="17"/>
  </w:num>
  <w:num w:numId="27">
    <w:abstractNumId w:val="16"/>
  </w:num>
  <w:num w:numId="28">
    <w:abstractNumId w:val="29"/>
  </w:num>
  <w:num w:numId="29">
    <w:abstractNumId w:val="25"/>
  </w:num>
  <w:num w:numId="30">
    <w:abstractNumId w:val="2"/>
  </w:num>
  <w:num w:numId="31">
    <w:abstractNumId w:val="6"/>
  </w:num>
  <w:num w:numId="32">
    <w:abstractNumId w:val="9"/>
  </w:num>
  <w:num w:numId="33">
    <w:abstractNumId w:val="13"/>
  </w:num>
  <w:num w:numId="34">
    <w:abstractNumId w:val="18"/>
  </w:num>
  <w:num w:numId="35">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91"/>
    <w:rsid w:val="00002314"/>
    <w:rsid w:val="00004776"/>
    <w:rsid w:val="0000782F"/>
    <w:rsid w:val="00007B0B"/>
    <w:rsid w:val="00010686"/>
    <w:rsid w:val="00020B7C"/>
    <w:rsid w:val="00020ECF"/>
    <w:rsid w:val="000224B0"/>
    <w:rsid w:val="00023000"/>
    <w:rsid w:val="000259F2"/>
    <w:rsid w:val="00036ADD"/>
    <w:rsid w:val="0004040C"/>
    <w:rsid w:val="00043CA2"/>
    <w:rsid w:val="00046C3C"/>
    <w:rsid w:val="00052720"/>
    <w:rsid w:val="00052915"/>
    <w:rsid w:val="00057E7C"/>
    <w:rsid w:val="00066683"/>
    <w:rsid w:val="000725E5"/>
    <w:rsid w:val="000833EA"/>
    <w:rsid w:val="000844DE"/>
    <w:rsid w:val="00094850"/>
    <w:rsid w:val="00097DC4"/>
    <w:rsid w:val="000A0987"/>
    <w:rsid w:val="000A5B14"/>
    <w:rsid w:val="000B3CE7"/>
    <w:rsid w:val="000B66EB"/>
    <w:rsid w:val="000C348B"/>
    <w:rsid w:val="000C418E"/>
    <w:rsid w:val="000D2F51"/>
    <w:rsid w:val="000D616F"/>
    <w:rsid w:val="000D7621"/>
    <w:rsid w:val="000E0CBC"/>
    <w:rsid w:val="000E3BB3"/>
    <w:rsid w:val="000E67F0"/>
    <w:rsid w:val="000E6C2F"/>
    <w:rsid w:val="000F16B6"/>
    <w:rsid w:val="000F1F58"/>
    <w:rsid w:val="000F5E56"/>
    <w:rsid w:val="001003BC"/>
    <w:rsid w:val="0010413C"/>
    <w:rsid w:val="00111B69"/>
    <w:rsid w:val="00114C83"/>
    <w:rsid w:val="001311EF"/>
    <w:rsid w:val="0013467F"/>
    <w:rsid w:val="001362EE"/>
    <w:rsid w:val="001458DB"/>
    <w:rsid w:val="0015193F"/>
    <w:rsid w:val="00152CEA"/>
    <w:rsid w:val="00152E9C"/>
    <w:rsid w:val="00153EDA"/>
    <w:rsid w:val="00154FF7"/>
    <w:rsid w:val="00156749"/>
    <w:rsid w:val="00156EE4"/>
    <w:rsid w:val="0017089E"/>
    <w:rsid w:val="00171EE0"/>
    <w:rsid w:val="00173AB2"/>
    <w:rsid w:val="00176D4E"/>
    <w:rsid w:val="001826DD"/>
    <w:rsid w:val="001832A6"/>
    <w:rsid w:val="00183B5C"/>
    <w:rsid w:val="0019251C"/>
    <w:rsid w:val="001946DD"/>
    <w:rsid w:val="00196374"/>
    <w:rsid w:val="001A11C5"/>
    <w:rsid w:val="001A7331"/>
    <w:rsid w:val="001B042D"/>
    <w:rsid w:val="001B1E33"/>
    <w:rsid w:val="001C6826"/>
    <w:rsid w:val="001C75BD"/>
    <w:rsid w:val="001D24D9"/>
    <w:rsid w:val="001D34FC"/>
    <w:rsid w:val="001F5C1D"/>
    <w:rsid w:val="00225552"/>
    <w:rsid w:val="00230D33"/>
    <w:rsid w:val="002329A8"/>
    <w:rsid w:val="00240995"/>
    <w:rsid w:val="00242426"/>
    <w:rsid w:val="00242579"/>
    <w:rsid w:val="0025259B"/>
    <w:rsid w:val="002568AB"/>
    <w:rsid w:val="00256CED"/>
    <w:rsid w:val="00260BAC"/>
    <w:rsid w:val="002634C4"/>
    <w:rsid w:val="00271AD0"/>
    <w:rsid w:val="00274D09"/>
    <w:rsid w:val="002778C6"/>
    <w:rsid w:val="00281172"/>
    <w:rsid w:val="0028199F"/>
    <w:rsid w:val="00282627"/>
    <w:rsid w:val="00283462"/>
    <w:rsid w:val="0029146E"/>
    <w:rsid w:val="00294E36"/>
    <w:rsid w:val="002A0FFA"/>
    <w:rsid w:val="002A23EB"/>
    <w:rsid w:val="002A2D10"/>
    <w:rsid w:val="002A7A02"/>
    <w:rsid w:val="002A7E80"/>
    <w:rsid w:val="002B185C"/>
    <w:rsid w:val="002B2082"/>
    <w:rsid w:val="002B2453"/>
    <w:rsid w:val="002B2BF0"/>
    <w:rsid w:val="002B3CC4"/>
    <w:rsid w:val="002B6FB7"/>
    <w:rsid w:val="002C2CAA"/>
    <w:rsid w:val="002C6A26"/>
    <w:rsid w:val="002D0A88"/>
    <w:rsid w:val="002E0F47"/>
    <w:rsid w:val="002E34B5"/>
    <w:rsid w:val="002F18EB"/>
    <w:rsid w:val="002F2B08"/>
    <w:rsid w:val="002F2E47"/>
    <w:rsid w:val="002F4E68"/>
    <w:rsid w:val="00300685"/>
    <w:rsid w:val="003037A1"/>
    <w:rsid w:val="003048FD"/>
    <w:rsid w:val="00310E95"/>
    <w:rsid w:val="00313825"/>
    <w:rsid w:val="00313A6C"/>
    <w:rsid w:val="00315410"/>
    <w:rsid w:val="003160F3"/>
    <w:rsid w:val="00323504"/>
    <w:rsid w:val="00334B9E"/>
    <w:rsid w:val="00336F1F"/>
    <w:rsid w:val="00342701"/>
    <w:rsid w:val="00344C58"/>
    <w:rsid w:val="00350A36"/>
    <w:rsid w:val="00354647"/>
    <w:rsid w:val="0036244A"/>
    <w:rsid w:val="00365243"/>
    <w:rsid w:val="00365A92"/>
    <w:rsid w:val="00370CFD"/>
    <w:rsid w:val="00372B80"/>
    <w:rsid w:val="00373EEA"/>
    <w:rsid w:val="00375F74"/>
    <w:rsid w:val="003767E7"/>
    <w:rsid w:val="00377273"/>
    <w:rsid w:val="0038017D"/>
    <w:rsid w:val="00382A1B"/>
    <w:rsid w:val="003845C1"/>
    <w:rsid w:val="00387287"/>
    <w:rsid w:val="0039174D"/>
    <w:rsid w:val="00396361"/>
    <w:rsid w:val="003A3134"/>
    <w:rsid w:val="003A7ACF"/>
    <w:rsid w:val="003C3AB9"/>
    <w:rsid w:val="003D5B44"/>
    <w:rsid w:val="003D74FC"/>
    <w:rsid w:val="003E10EA"/>
    <w:rsid w:val="003E48F1"/>
    <w:rsid w:val="003E684D"/>
    <w:rsid w:val="003F223E"/>
    <w:rsid w:val="003F347A"/>
    <w:rsid w:val="00400EB1"/>
    <w:rsid w:val="0040263E"/>
    <w:rsid w:val="00402943"/>
    <w:rsid w:val="00402D63"/>
    <w:rsid w:val="00414605"/>
    <w:rsid w:val="00420BBB"/>
    <w:rsid w:val="00421313"/>
    <w:rsid w:val="00422806"/>
    <w:rsid w:val="00423E3E"/>
    <w:rsid w:val="00427AF4"/>
    <w:rsid w:val="004344D4"/>
    <w:rsid w:val="00444BDA"/>
    <w:rsid w:val="00446D94"/>
    <w:rsid w:val="0045231F"/>
    <w:rsid w:val="00454413"/>
    <w:rsid w:val="0045545B"/>
    <w:rsid w:val="004634BA"/>
    <w:rsid w:val="004647DA"/>
    <w:rsid w:val="00470AE7"/>
    <w:rsid w:val="00470EAC"/>
    <w:rsid w:val="00473D82"/>
    <w:rsid w:val="00475905"/>
    <w:rsid w:val="00477808"/>
    <w:rsid w:val="00477D6B"/>
    <w:rsid w:val="00480D3F"/>
    <w:rsid w:val="0048559B"/>
    <w:rsid w:val="0049280E"/>
    <w:rsid w:val="0049512C"/>
    <w:rsid w:val="00496401"/>
    <w:rsid w:val="004A6C37"/>
    <w:rsid w:val="004B0777"/>
    <w:rsid w:val="004B24FC"/>
    <w:rsid w:val="004B6E24"/>
    <w:rsid w:val="004C1010"/>
    <w:rsid w:val="004C39F2"/>
    <w:rsid w:val="004D0579"/>
    <w:rsid w:val="004E297D"/>
    <w:rsid w:val="004E33A4"/>
    <w:rsid w:val="004E448F"/>
    <w:rsid w:val="004E4C55"/>
    <w:rsid w:val="004E7E6E"/>
    <w:rsid w:val="004F096C"/>
    <w:rsid w:val="004F3494"/>
    <w:rsid w:val="00505AD4"/>
    <w:rsid w:val="005111EE"/>
    <w:rsid w:val="00517E59"/>
    <w:rsid w:val="00524C6A"/>
    <w:rsid w:val="005316D8"/>
    <w:rsid w:val="005332F0"/>
    <w:rsid w:val="0055013B"/>
    <w:rsid w:val="005516A3"/>
    <w:rsid w:val="00556278"/>
    <w:rsid w:val="00556A33"/>
    <w:rsid w:val="0056189F"/>
    <w:rsid w:val="00565423"/>
    <w:rsid w:val="00567B4E"/>
    <w:rsid w:val="005700A6"/>
    <w:rsid w:val="00571134"/>
    <w:rsid w:val="00571B99"/>
    <w:rsid w:val="005732A0"/>
    <w:rsid w:val="00574D34"/>
    <w:rsid w:val="005843F8"/>
    <w:rsid w:val="00584984"/>
    <w:rsid w:val="00587183"/>
    <w:rsid w:val="005912AE"/>
    <w:rsid w:val="00591659"/>
    <w:rsid w:val="00594A44"/>
    <w:rsid w:val="005A1A32"/>
    <w:rsid w:val="005A1FC8"/>
    <w:rsid w:val="005A3552"/>
    <w:rsid w:val="005A5913"/>
    <w:rsid w:val="005B73ED"/>
    <w:rsid w:val="005C4A2A"/>
    <w:rsid w:val="005C6442"/>
    <w:rsid w:val="005D0727"/>
    <w:rsid w:val="005D373D"/>
    <w:rsid w:val="005D3D05"/>
    <w:rsid w:val="005D43AC"/>
    <w:rsid w:val="005D7ABD"/>
    <w:rsid w:val="005F396E"/>
    <w:rsid w:val="005F45C3"/>
    <w:rsid w:val="005F7894"/>
    <w:rsid w:val="00601806"/>
    <w:rsid w:val="006056FF"/>
    <w:rsid w:val="00605827"/>
    <w:rsid w:val="00606478"/>
    <w:rsid w:val="00607CAC"/>
    <w:rsid w:val="006113B3"/>
    <w:rsid w:val="00622AF3"/>
    <w:rsid w:val="00622B28"/>
    <w:rsid w:val="00630E17"/>
    <w:rsid w:val="006376CD"/>
    <w:rsid w:val="006549F7"/>
    <w:rsid w:val="0065592D"/>
    <w:rsid w:val="006567E2"/>
    <w:rsid w:val="00657D74"/>
    <w:rsid w:val="006609F4"/>
    <w:rsid w:val="00661787"/>
    <w:rsid w:val="00663022"/>
    <w:rsid w:val="00665FC3"/>
    <w:rsid w:val="00675021"/>
    <w:rsid w:val="00682D94"/>
    <w:rsid w:val="00686131"/>
    <w:rsid w:val="00686F61"/>
    <w:rsid w:val="006913CE"/>
    <w:rsid w:val="00693B87"/>
    <w:rsid w:val="006A06C6"/>
    <w:rsid w:val="006A664F"/>
    <w:rsid w:val="006B1F8B"/>
    <w:rsid w:val="006B4006"/>
    <w:rsid w:val="006C263E"/>
    <w:rsid w:val="006E3B0E"/>
    <w:rsid w:val="006F08A7"/>
    <w:rsid w:val="006F12D5"/>
    <w:rsid w:val="006F5FC2"/>
    <w:rsid w:val="00702317"/>
    <w:rsid w:val="00704041"/>
    <w:rsid w:val="007053F1"/>
    <w:rsid w:val="00707044"/>
    <w:rsid w:val="007140AC"/>
    <w:rsid w:val="00716271"/>
    <w:rsid w:val="007224C8"/>
    <w:rsid w:val="00737153"/>
    <w:rsid w:val="00744087"/>
    <w:rsid w:val="007441E4"/>
    <w:rsid w:val="00746D59"/>
    <w:rsid w:val="00750DB7"/>
    <w:rsid w:val="0075377A"/>
    <w:rsid w:val="0075496C"/>
    <w:rsid w:val="00763308"/>
    <w:rsid w:val="007647CA"/>
    <w:rsid w:val="007679A1"/>
    <w:rsid w:val="00767AFF"/>
    <w:rsid w:val="00771256"/>
    <w:rsid w:val="00772B14"/>
    <w:rsid w:val="00773366"/>
    <w:rsid w:val="007737EC"/>
    <w:rsid w:val="007871B0"/>
    <w:rsid w:val="00792DE3"/>
    <w:rsid w:val="00794BE2"/>
    <w:rsid w:val="00794E70"/>
    <w:rsid w:val="00795C00"/>
    <w:rsid w:val="007975CC"/>
    <w:rsid w:val="007A0789"/>
    <w:rsid w:val="007B2930"/>
    <w:rsid w:val="007B6B4A"/>
    <w:rsid w:val="007B71FE"/>
    <w:rsid w:val="007C2D94"/>
    <w:rsid w:val="007C3E0B"/>
    <w:rsid w:val="007D1726"/>
    <w:rsid w:val="007D4C37"/>
    <w:rsid w:val="007D555B"/>
    <w:rsid w:val="007D781E"/>
    <w:rsid w:val="007E56AD"/>
    <w:rsid w:val="007E663E"/>
    <w:rsid w:val="007F0215"/>
    <w:rsid w:val="007F14DD"/>
    <w:rsid w:val="007F1FC8"/>
    <w:rsid w:val="007F6216"/>
    <w:rsid w:val="008102BF"/>
    <w:rsid w:val="008121A5"/>
    <w:rsid w:val="00815082"/>
    <w:rsid w:val="008162A5"/>
    <w:rsid w:val="00821A1B"/>
    <w:rsid w:val="008221DC"/>
    <w:rsid w:val="00825A92"/>
    <w:rsid w:val="00831093"/>
    <w:rsid w:val="00846E44"/>
    <w:rsid w:val="00851A49"/>
    <w:rsid w:val="00863DAE"/>
    <w:rsid w:val="008655A4"/>
    <w:rsid w:val="00872838"/>
    <w:rsid w:val="008762F9"/>
    <w:rsid w:val="00880DF0"/>
    <w:rsid w:val="0088395E"/>
    <w:rsid w:val="00890DB8"/>
    <w:rsid w:val="00895C71"/>
    <w:rsid w:val="008A2AF2"/>
    <w:rsid w:val="008A3F38"/>
    <w:rsid w:val="008A42DF"/>
    <w:rsid w:val="008B1A57"/>
    <w:rsid w:val="008B2CC1"/>
    <w:rsid w:val="008B3B46"/>
    <w:rsid w:val="008C1830"/>
    <w:rsid w:val="008C416C"/>
    <w:rsid w:val="008C6932"/>
    <w:rsid w:val="008C757A"/>
    <w:rsid w:val="008D4B06"/>
    <w:rsid w:val="008E1311"/>
    <w:rsid w:val="008E68F4"/>
    <w:rsid w:val="008E6BD6"/>
    <w:rsid w:val="008F1834"/>
    <w:rsid w:val="008F31A8"/>
    <w:rsid w:val="008F67D6"/>
    <w:rsid w:val="008F7E60"/>
    <w:rsid w:val="00902633"/>
    <w:rsid w:val="0090731E"/>
    <w:rsid w:val="00910CC9"/>
    <w:rsid w:val="00910D4A"/>
    <w:rsid w:val="009112B3"/>
    <w:rsid w:val="0091280C"/>
    <w:rsid w:val="00915343"/>
    <w:rsid w:val="0091587F"/>
    <w:rsid w:val="009178A3"/>
    <w:rsid w:val="009218DB"/>
    <w:rsid w:val="00922934"/>
    <w:rsid w:val="00923A15"/>
    <w:rsid w:val="00924501"/>
    <w:rsid w:val="00930FA9"/>
    <w:rsid w:val="00934CCE"/>
    <w:rsid w:val="00941CE4"/>
    <w:rsid w:val="0094641F"/>
    <w:rsid w:val="00951B7B"/>
    <w:rsid w:val="009561F0"/>
    <w:rsid w:val="0096469B"/>
    <w:rsid w:val="00966A22"/>
    <w:rsid w:val="009713DD"/>
    <w:rsid w:val="00972F03"/>
    <w:rsid w:val="0097496C"/>
    <w:rsid w:val="0097527E"/>
    <w:rsid w:val="0098246B"/>
    <w:rsid w:val="00983ED1"/>
    <w:rsid w:val="00985B91"/>
    <w:rsid w:val="00991991"/>
    <w:rsid w:val="00992D8A"/>
    <w:rsid w:val="00994F04"/>
    <w:rsid w:val="009A0C8B"/>
    <w:rsid w:val="009B38AF"/>
    <w:rsid w:val="009B5A8D"/>
    <w:rsid w:val="009B6241"/>
    <w:rsid w:val="009C6F39"/>
    <w:rsid w:val="009C70CD"/>
    <w:rsid w:val="009C7AA4"/>
    <w:rsid w:val="009D30E6"/>
    <w:rsid w:val="009D4F19"/>
    <w:rsid w:val="009D6BC8"/>
    <w:rsid w:val="009E0B81"/>
    <w:rsid w:val="009E2707"/>
    <w:rsid w:val="009E6144"/>
    <w:rsid w:val="00A03F77"/>
    <w:rsid w:val="00A05C1F"/>
    <w:rsid w:val="00A11D0A"/>
    <w:rsid w:val="00A12232"/>
    <w:rsid w:val="00A16DED"/>
    <w:rsid w:val="00A16FC0"/>
    <w:rsid w:val="00A21D4E"/>
    <w:rsid w:val="00A23666"/>
    <w:rsid w:val="00A24A94"/>
    <w:rsid w:val="00A321CD"/>
    <w:rsid w:val="00A32C9E"/>
    <w:rsid w:val="00A411C0"/>
    <w:rsid w:val="00A4329F"/>
    <w:rsid w:val="00A43DA7"/>
    <w:rsid w:val="00A50C31"/>
    <w:rsid w:val="00A54D53"/>
    <w:rsid w:val="00A55151"/>
    <w:rsid w:val="00A72013"/>
    <w:rsid w:val="00A73CC3"/>
    <w:rsid w:val="00AA46FE"/>
    <w:rsid w:val="00AA586C"/>
    <w:rsid w:val="00AA59D1"/>
    <w:rsid w:val="00AB0A40"/>
    <w:rsid w:val="00AB10B2"/>
    <w:rsid w:val="00AB2DFA"/>
    <w:rsid w:val="00AB4894"/>
    <w:rsid w:val="00AB58C8"/>
    <w:rsid w:val="00AB613D"/>
    <w:rsid w:val="00AC0E88"/>
    <w:rsid w:val="00AC41BB"/>
    <w:rsid w:val="00AC4EA9"/>
    <w:rsid w:val="00AD6765"/>
    <w:rsid w:val="00AD6EEB"/>
    <w:rsid w:val="00AE4746"/>
    <w:rsid w:val="00AE7F20"/>
    <w:rsid w:val="00B10BF9"/>
    <w:rsid w:val="00B160E9"/>
    <w:rsid w:val="00B23A23"/>
    <w:rsid w:val="00B27857"/>
    <w:rsid w:val="00B34451"/>
    <w:rsid w:val="00B3484E"/>
    <w:rsid w:val="00B35BA4"/>
    <w:rsid w:val="00B440D8"/>
    <w:rsid w:val="00B53E1A"/>
    <w:rsid w:val="00B576CF"/>
    <w:rsid w:val="00B57CBF"/>
    <w:rsid w:val="00B615A1"/>
    <w:rsid w:val="00B61784"/>
    <w:rsid w:val="00B6563F"/>
    <w:rsid w:val="00B65823"/>
    <w:rsid w:val="00B65A0A"/>
    <w:rsid w:val="00B67CDC"/>
    <w:rsid w:val="00B72D36"/>
    <w:rsid w:val="00B77ACA"/>
    <w:rsid w:val="00B81C9C"/>
    <w:rsid w:val="00B842DE"/>
    <w:rsid w:val="00B9397F"/>
    <w:rsid w:val="00B950F0"/>
    <w:rsid w:val="00B9667A"/>
    <w:rsid w:val="00BA2D36"/>
    <w:rsid w:val="00BA7D85"/>
    <w:rsid w:val="00BB1E1C"/>
    <w:rsid w:val="00BB1F23"/>
    <w:rsid w:val="00BB5FC2"/>
    <w:rsid w:val="00BC4164"/>
    <w:rsid w:val="00BD089E"/>
    <w:rsid w:val="00BD29F6"/>
    <w:rsid w:val="00BD2DCC"/>
    <w:rsid w:val="00BD33F5"/>
    <w:rsid w:val="00BD6A7C"/>
    <w:rsid w:val="00BE40F2"/>
    <w:rsid w:val="00BE53B4"/>
    <w:rsid w:val="00BF6E7B"/>
    <w:rsid w:val="00C04F1E"/>
    <w:rsid w:val="00C10A19"/>
    <w:rsid w:val="00C10AEA"/>
    <w:rsid w:val="00C126BB"/>
    <w:rsid w:val="00C16A0C"/>
    <w:rsid w:val="00C21D2B"/>
    <w:rsid w:val="00C3302D"/>
    <w:rsid w:val="00C3462A"/>
    <w:rsid w:val="00C51DC2"/>
    <w:rsid w:val="00C56C6E"/>
    <w:rsid w:val="00C626BF"/>
    <w:rsid w:val="00C7482E"/>
    <w:rsid w:val="00C87A4B"/>
    <w:rsid w:val="00C90559"/>
    <w:rsid w:val="00C90D5E"/>
    <w:rsid w:val="00C943A2"/>
    <w:rsid w:val="00CA0846"/>
    <w:rsid w:val="00CA2251"/>
    <w:rsid w:val="00CA38A4"/>
    <w:rsid w:val="00CA41B3"/>
    <w:rsid w:val="00CB41E8"/>
    <w:rsid w:val="00CB74C8"/>
    <w:rsid w:val="00CC2F3B"/>
    <w:rsid w:val="00CC342B"/>
    <w:rsid w:val="00CE3729"/>
    <w:rsid w:val="00CE6701"/>
    <w:rsid w:val="00CE7B75"/>
    <w:rsid w:val="00D017EA"/>
    <w:rsid w:val="00D14BD4"/>
    <w:rsid w:val="00D15207"/>
    <w:rsid w:val="00D202B7"/>
    <w:rsid w:val="00D22152"/>
    <w:rsid w:val="00D249E4"/>
    <w:rsid w:val="00D24C14"/>
    <w:rsid w:val="00D265A5"/>
    <w:rsid w:val="00D31076"/>
    <w:rsid w:val="00D317BE"/>
    <w:rsid w:val="00D32373"/>
    <w:rsid w:val="00D33262"/>
    <w:rsid w:val="00D40895"/>
    <w:rsid w:val="00D47978"/>
    <w:rsid w:val="00D47BB7"/>
    <w:rsid w:val="00D50822"/>
    <w:rsid w:val="00D5437B"/>
    <w:rsid w:val="00D56C7C"/>
    <w:rsid w:val="00D61C4A"/>
    <w:rsid w:val="00D71B4D"/>
    <w:rsid w:val="00D748EE"/>
    <w:rsid w:val="00D74C51"/>
    <w:rsid w:val="00D75379"/>
    <w:rsid w:val="00D76412"/>
    <w:rsid w:val="00D76E1F"/>
    <w:rsid w:val="00D77CA4"/>
    <w:rsid w:val="00D8798E"/>
    <w:rsid w:val="00D90289"/>
    <w:rsid w:val="00D93D55"/>
    <w:rsid w:val="00DA291B"/>
    <w:rsid w:val="00DA5CCB"/>
    <w:rsid w:val="00DB2335"/>
    <w:rsid w:val="00DB2385"/>
    <w:rsid w:val="00DB3081"/>
    <w:rsid w:val="00DB4566"/>
    <w:rsid w:val="00DB607C"/>
    <w:rsid w:val="00DC18CF"/>
    <w:rsid w:val="00DC4C60"/>
    <w:rsid w:val="00DC5949"/>
    <w:rsid w:val="00DC67E4"/>
    <w:rsid w:val="00DD7F03"/>
    <w:rsid w:val="00DE3054"/>
    <w:rsid w:val="00DE6235"/>
    <w:rsid w:val="00DF2CF8"/>
    <w:rsid w:val="00DF4960"/>
    <w:rsid w:val="00E0079A"/>
    <w:rsid w:val="00E06B66"/>
    <w:rsid w:val="00E15B4B"/>
    <w:rsid w:val="00E20D38"/>
    <w:rsid w:val="00E319FF"/>
    <w:rsid w:val="00E335A7"/>
    <w:rsid w:val="00E34F59"/>
    <w:rsid w:val="00E36180"/>
    <w:rsid w:val="00E444DA"/>
    <w:rsid w:val="00E45C84"/>
    <w:rsid w:val="00E504E5"/>
    <w:rsid w:val="00E61AB2"/>
    <w:rsid w:val="00E705DC"/>
    <w:rsid w:val="00E811C5"/>
    <w:rsid w:val="00E862F9"/>
    <w:rsid w:val="00E87B3D"/>
    <w:rsid w:val="00E90004"/>
    <w:rsid w:val="00E9108C"/>
    <w:rsid w:val="00EA0EFC"/>
    <w:rsid w:val="00EB29C7"/>
    <w:rsid w:val="00EB43B9"/>
    <w:rsid w:val="00EB49A1"/>
    <w:rsid w:val="00EB5411"/>
    <w:rsid w:val="00EB7A3E"/>
    <w:rsid w:val="00EC401A"/>
    <w:rsid w:val="00EC63CA"/>
    <w:rsid w:val="00ED1224"/>
    <w:rsid w:val="00ED13D0"/>
    <w:rsid w:val="00ED1AC6"/>
    <w:rsid w:val="00EE47EF"/>
    <w:rsid w:val="00EF530A"/>
    <w:rsid w:val="00EF5819"/>
    <w:rsid w:val="00EF6622"/>
    <w:rsid w:val="00F0210B"/>
    <w:rsid w:val="00F02D13"/>
    <w:rsid w:val="00F0408B"/>
    <w:rsid w:val="00F078F1"/>
    <w:rsid w:val="00F12213"/>
    <w:rsid w:val="00F1626B"/>
    <w:rsid w:val="00F20AFF"/>
    <w:rsid w:val="00F23588"/>
    <w:rsid w:val="00F26046"/>
    <w:rsid w:val="00F30624"/>
    <w:rsid w:val="00F33314"/>
    <w:rsid w:val="00F357D2"/>
    <w:rsid w:val="00F40ABE"/>
    <w:rsid w:val="00F43C7D"/>
    <w:rsid w:val="00F55408"/>
    <w:rsid w:val="00F62F96"/>
    <w:rsid w:val="00F66152"/>
    <w:rsid w:val="00F704E5"/>
    <w:rsid w:val="00F73F8F"/>
    <w:rsid w:val="00F7445A"/>
    <w:rsid w:val="00F76F27"/>
    <w:rsid w:val="00F8038B"/>
    <w:rsid w:val="00F80845"/>
    <w:rsid w:val="00F819CC"/>
    <w:rsid w:val="00F82DFF"/>
    <w:rsid w:val="00F84474"/>
    <w:rsid w:val="00F87B0D"/>
    <w:rsid w:val="00F91257"/>
    <w:rsid w:val="00F936B7"/>
    <w:rsid w:val="00F95F24"/>
    <w:rsid w:val="00FA0F0D"/>
    <w:rsid w:val="00FA42F3"/>
    <w:rsid w:val="00FA53B3"/>
    <w:rsid w:val="00FA53E5"/>
    <w:rsid w:val="00FA730E"/>
    <w:rsid w:val="00FB0413"/>
    <w:rsid w:val="00FB5B07"/>
    <w:rsid w:val="00FB5BCB"/>
    <w:rsid w:val="00FC497D"/>
    <w:rsid w:val="00FC630B"/>
    <w:rsid w:val="00FC69CF"/>
    <w:rsid w:val="00FD3CF1"/>
    <w:rsid w:val="00FD59D1"/>
    <w:rsid w:val="00FE1026"/>
    <w:rsid w:val="00FE7BF0"/>
    <w:rsid w:val="00FF1AD1"/>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32C9E"/>
    <w:rPr>
      <w:rFonts w:ascii="Arial" w:eastAsia="SimSun" w:hAnsi="Arial" w:cs="Arial"/>
      <w:szCs w:val="20"/>
      <w:lang w:eastAsia="zh-CN"/>
    </w:rPr>
  </w:style>
  <w:style w:type="paragraph" w:styleId="Heading1">
    <w:name w:val="heading 1"/>
    <w:basedOn w:val="Normal"/>
    <w:next w:val="Normal"/>
    <w:link w:val="Heading1Char"/>
    <w:uiPriority w:val="99"/>
    <w:qFormat/>
    <w:rsid w:val="00A32C9E"/>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rFonts w:cs="Times New Roman"/>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rFonts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AC"/>
    <w:rPr>
      <w:rFonts w:ascii="Arial" w:eastAsia="SimSun" w:hAnsi="Arial" w:cs="Times New Roman"/>
      <w:b/>
      <w:caps/>
      <w:kern w:val="32"/>
      <w:sz w:val="32"/>
      <w:lang w:val="es-ES" w:eastAsia="zh-CN"/>
    </w:rPr>
  </w:style>
  <w:style w:type="character" w:customStyle="1" w:styleId="Heading2Char">
    <w:name w:val="Heading 2 Char"/>
    <w:basedOn w:val="DefaultParagraphFont"/>
    <w:link w:val="Heading2"/>
    <w:uiPriority w:val="99"/>
    <w:locked/>
    <w:rsid w:val="00470EAC"/>
    <w:rPr>
      <w:rFonts w:ascii="Arial" w:eastAsia="SimSun" w:hAnsi="Arial" w:cs="Times New Roman"/>
      <w:caps/>
      <w:sz w:val="28"/>
      <w:lang w:val="es-ES" w:eastAsia="zh-CN"/>
    </w:rPr>
  </w:style>
  <w:style w:type="character" w:customStyle="1" w:styleId="Heading3Char">
    <w:name w:val="Heading 3 Char"/>
    <w:basedOn w:val="DefaultParagraphFont"/>
    <w:link w:val="Heading3"/>
    <w:uiPriority w:val="99"/>
    <w:locked/>
    <w:rsid w:val="00470EAC"/>
    <w:rPr>
      <w:rFonts w:ascii="Arial" w:eastAsia="SimSun" w:hAnsi="Arial" w:cs="Times New Roman"/>
      <w:sz w:val="26"/>
      <w:u w:val="single"/>
      <w:lang w:val="es-ES" w:eastAsia="zh-CN"/>
    </w:rPr>
  </w:style>
  <w:style w:type="character" w:customStyle="1" w:styleId="Heading4Char">
    <w:name w:val="Heading 4 Char"/>
    <w:basedOn w:val="DefaultParagraphFont"/>
    <w:link w:val="Heading4"/>
    <w:uiPriority w:val="99"/>
    <w:locked/>
    <w:rsid w:val="00470EAC"/>
    <w:rPr>
      <w:rFonts w:ascii="Arial" w:eastAsia="SimSun" w:hAnsi="Arial" w:cs="Times New Roman"/>
      <w:i/>
      <w:sz w:val="28"/>
      <w:lang w:val="es-ES" w:eastAsia="zh-CN"/>
    </w:rPr>
  </w:style>
  <w:style w:type="paragraph" w:styleId="BodyText">
    <w:name w:val="Body Text"/>
    <w:basedOn w:val="Normal"/>
    <w:link w:val="BodyTextChar"/>
    <w:uiPriority w:val="99"/>
    <w:rsid w:val="00A32C9E"/>
    <w:pPr>
      <w:spacing w:after="220"/>
    </w:pPr>
    <w:rPr>
      <w:rFonts w:cs="Times New Roman"/>
    </w:rPr>
  </w:style>
  <w:style w:type="character" w:customStyle="1" w:styleId="BodyTextChar">
    <w:name w:val="Body Text Char"/>
    <w:basedOn w:val="DefaultParagraphFont"/>
    <w:link w:val="BodyText"/>
    <w:uiPriority w:val="99"/>
    <w:locked/>
    <w:rsid w:val="00470EAC"/>
    <w:rPr>
      <w:rFonts w:ascii="Arial" w:eastAsia="SimSun" w:hAnsi="Arial" w:cs="Times New Roman"/>
      <w:sz w:val="22"/>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470EAC"/>
    <w:rPr>
      <w:rFonts w:ascii="Arial" w:eastAsia="SimSun" w:hAnsi="Arial" w:cs="Arial"/>
      <w:sz w:val="18"/>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9713DD"/>
    <w:rPr>
      <w:rFonts w:ascii="Arial" w:eastAsia="SimSun" w:hAnsi="Arial" w:cs="Arial"/>
      <w:sz w:val="20"/>
      <w:szCs w:val="20"/>
      <w:lang w:eastAsia="zh-CN"/>
    </w:rPr>
  </w:style>
  <w:style w:type="paragraph" w:styleId="Footer">
    <w:name w:val="footer"/>
    <w:basedOn w:val="Normal"/>
    <w:link w:val="FooterChar"/>
    <w:uiPriority w:val="99"/>
    <w:rsid w:val="00A32C9E"/>
    <w:pPr>
      <w:tabs>
        <w:tab w:val="center" w:pos="4320"/>
        <w:tab w:val="right" w:pos="8640"/>
      </w:tabs>
    </w:pPr>
  </w:style>
  <w:style w:type="character" w:customStyle="1" w:styleId="FooterChar">
    <w:name w:val="Footer Char"/>
    <w:basedOn w:val="DefaultParagraphFont"/>
    <w:link w:val="Footer"/>
    <w:uiPriority w:val="99"/>
    <w:locked/>
    <w:rsid w:val="00470EAC"/>
    <w:rPr>
      <w:rFonts w:ascii="Arial" w:eastAsia="SimSun" w:hAnsi="Arial" w:cs="Arial"/>
      <w:sz w:val="22"/>
      <w:lang w:val="es-ES" w:eastAsia="zh-CN"/>
    </w:rPr>
  </w:style>
  <w:style w:type="paragraph" w:styleId="FootnoteText">
    <w:name w:val="footnote text"/>
    <w:basedOn w:val="Normal"/>
    <w:link w:val="FootnoteTextChar"/>
    <w:uiPriority w:val="99"/>
    <w:semiHidden/>
    <w:rsid w:val="00A32C9E"/>
    <w:rPr>
      <w:rFonts w:cs="Times New Roman"/>
      <w:sz w:val="18"/>
    </w:rPr>
  </w:style>
  <w:style w:type="character" w:customStyle="1" w:styleId="FootnoteTextChar">
    <w:name w:val="Footnote Text Char"/>
    <w:basedOn w:val="DefaultParagraphFont"/>
    <w:link w:val="FootnoteText"/>
    <w:uiPriority w:val="99"/>
    <w:semiHidden/>
    <w:locked/>
    <w:rsid w:val="00470EAC"/>
    <w:rPr>
      <w:rFonts w:ascii="Arial" w:eastAsia="SimSun" w:hAnsi="Arial" w:cs="Times New Roman"/>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styleId="BalloonText">
    <w:name w:val="Balloon Text"/>
    <w:basedOn w:val="Normal"/>
    <w:link w:val="BalloonTextChar"/>
    <w:uiPriority w:val="99"/>
    <w:rsid w:val="00DB2335"/>
    <w:rPr>
      <w:rFonts w:ascii="Tahoma" w:hAnsi="Tahoma" w:cs="Tahoma"/>
      <w:sz w:val="16"/>
      <w:szCs w:val="16"/>
    </w:rPr>
  </w:style>
  <w:style w:type="character" w:customStyle="1" w:styleId="BalloonTextChar">
    <w:name w:val="Balloon Text Char"/>
    <w:basedOn w:val="DefaultParagraphFont"/>
    <w:link w:val="BalloonText"/>
    <w:uiPriority w:val="99"/>
    <w:locked/>
    <w:rsid w:val="00DB2335"/>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locked/>
    <w:rsid w:val="00470EAC"/>
    <w:rPr>
      <w:rFonts w:ascii="Arial" w:eastAsia="SimSun" w:hAnsi="Arial" w:cs="Arial"/>
      <w:sz w:val="22"/>
      <w:lang w:val="es-ES" w:eastAsia="zh-CN"/>
    </w:rPr>
  </w:style>
  <w:style w:type="paragraph" w:styleId="ListNumber">
    <w:name w:val="List Number"/>
    <w:basedOn w:val="Normal"/>
    <w:uiPriority w:val="99"/>
    <w:semiHidden/>
    <w:rsid w:val="00A32C9E"/>
    <w:pPr>
      <w:numPr>
        <w:numId w:val="2"/>
      </w:numPr>
    </w:pPr>
  </w:style>
  <w:style w:type="paragraph" w:customStyle="1" w:styleId="ONUME">
    <w:name w:val="ONUM E"/>
    <w:basedOn w:val="BodyText"/>
    <w:uiPriority w:val="99"/>
    <w:rsid w:val="00A32C9E"/>
    <w:pPr>
      <w:numPr>
        <w:numId w:val="1"/>
      </w:numPr>
      <w:tabs>
        <w:tab w:val="clear" w:pos="360"/>
        <w:tab w:val="num" w:pos="567"/>
      </w:tabs>
    </w:pPr>
  </w:style>
  <w:style w:type="paragraph" w:customStyle="1" w:styleId="ONUMFS">
    <w:name w:val="ONUM FS"/>
    <w:basedOn w:val="BodyText"/>
    <w:uiPriority w:val="99"/>
    <w:rsid w:val="00A32C9E"/>
    <w:pPr>
      <w:numPr>
        <w:numId w:val="4"/>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9713DD"/>
    <w:rPr>
      <w:rFonts w:ascii="Arial" w:eastAsia="SimSun" w:hAnsi="Arial" w:cs="Arial"/>
      <w:sz w:val="20"/>
      <w:szCs w:val="20"/>
      <w:lang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9713DD"/>
    <w:rPr>
      <w:rFonts w:ascii="Arial" w:eastAsia="SimSun" w:hAnsi="Arial" w:cs="Arial"/>
      <w:sz w:val="20"/>
      <w:szCs w:val="20"/>
      <w:lang w:eastAsia="zh-CN"/>
    </w:rPr>
  </w:style>
  <w:style w:type="character" w:styleId="FootnoteReference">
    <w:name w:val="footnote reference"/>
    <w:basedOn w:val="DefaultParagraphFont"/>
    <w:uiPriority w:val="99"/>
    <w:rsid w:val="00470EAC"/>
    <w:rPr>
      <w:rFonts w:cs="Times New Roman"/>
      <w:vertAlign w:val="superscript"/>
    </w:rPr>
  </w:style>
  <w:style w:type="character" w:styleId="PageNumber">
    <w:name w:val="page number"/>
    <w:basedOn w:val="DefaultParagraphFont"/>
    <w:uiPriority w:val="99"/>
    <w:rsid w:val="00470EAC"/>
    <w:rPr>
      <w:rFonts w:cs="Times New Roman"/>
    </w:rPr>
  </w:style>
  <w:style w:type="paragraph" w:customStyle="1" w:styleId="CarCar">
    <w:name w:val="Car Car"/>
    <w:basedOn w:val="Normal"/>
    <w:uiPriority w:val="99"/>
    <w:rsid w:val="00470EAC"/>
    <w:pPr>
      <w:spacing w:after="160" w:line="240" w:lineRule="exact"/>
    </w:pPr>
    <w:rPr>
      <w:rFonts w:ascii="Verdana" w:eastAsia="Times New Roman" w:hAnsi="Verdana" w:cs="Times New Roman"/>
      <w:sz w:val="20"/>
      <w:lang w:val="en-GB" w:eastAsia="en-US"/>
    </w:rPr>
  </w:style>
  <w:style w:type="character" w:styleId="CommentReference">
    <w:name w:val="annotation reference"/>
    <w:basedOn w:val="DefaultParagraphFont"/>
    <w:uiPriority w:val="99"/>
    <w:rsid w:val="00470EAC"/>
    <w:rPr>
      <w:rFonts w:cs="Times New Roman"/>
      <w:sz w:val="16"/>
    </w:rPr>
  </w:style>
  <w:style w:type="paragraph" w:styleId="ListParagraph">
    <w:name w:val="List Paragraph"/>
    <w:basedOn w:val="Normal"/>
    <w:uiPriority w:val="99"/>
    <w:qFormat/>
    <w:rsid w:val="00470EAC"/>
    <w:pPr>
      <w:ind w:left="720"/>
      <w:contextualSpacing/>
    </w:pPr>
    <w:rPr>
      <w:rFonts w:ascii="Times New Roman" w:eastAsia="Times New Roman" w:hAnsi="Times New Roman" w:cs="Times New Roman"/>
      <w:sz w:val="24"/>
      <w:lang w:val="en-US" w:eastAsia="en-US"/>
    </w:rPr>
  </w:style>
  <w:style w:type="paragraph" w:styleId="CommentSubject">
    <w:name w:val="annotation subject"/>
    <w:basedOn w:val="CommentText"/>
    <w:next w:val="CommentText"/>
    <w:link w:val="CommentSubjectChar"/>
    <w:uiPriority w:val="99"/>
    <w:rsid w:val="00470EAC"/>
    <w:rPr>
      <w:rFonts w:eastAsia="Times New Roman"/>
      <w:b/>
      <w:bCs/>
      <w:sz w:val="20"/>
      <w:lang w:val="en-US" w:eastAsia="en-US"/>
    </w:rPr>
  </w:style>
  <w:style w:type="character" w:customStyle="1" w:styleId="CommentSubjectChar">
    <w:name w:val="Comment Subject Char"/>
    <w:basedOn w:val="CommentTextChar"/>
    <w:link w:val="CommentSubject"/>
    <w:uiPriority w:val="99"/>
    <w:locked/>
    <w:rsid w:val="00470EAC"/>
    <w:rPr>
      <w:rFonts w:ascii="Arial" w:eastAsia="SimSun" w:hAnsi="Arial" w:cs="Arial"/>
      <w:b/>
      <w:bCs/>
      <w:sz w:val="18"/>
      <w:lang w:val="es-ES" w:eastAsia="zh-CN"/>
    </w:rPr>
  </w:style>
  <w:style w:type="character" w:customStyle="1" w:styleId="longtext">
    <w:name w:val="long_text"/>
    <w:basedOn w:val="DefaultParagraphFont"/>
    <w:uiPriority w:val="99"/>
    <w:rsid w:val="00D76E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32C9E"/>
    <w:rPr>
      <w:rFonts w:ascii="Arial" w:eastAsia="SimSun" w:hAnsi="Arial" w:cs="Arial"/>
      <w:szCs w:val="20"/>
      <w:lang w:eastAsia="zh-CN"/>
    </w:rPr>
  </w:style>
  <w:style w:type="paragraph" w:styleId="Heading1">
    <w:name w:val="heading 1"/>
    <w:basedOn w:val="Normal"/>
    <w:next w:val="Normal"/>
    <w:link w:val="Heading1Char"/>
    <w:uiPriority w:val="99"/>
    <w:qFormat/>
    <w:rsid w:val="00A32C9E"/>
    <w:pPr>
      <w:keepNext/>
      <w:spacing w:before="240" w:after="60"/>
      <w:outlineLvl w:val="0"/>
    </w:pPr>
    <w:rPr>
      <w:rFonts w:cs="Times New Roman"/>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rFonts w:cs="Times New Roman"/>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rFonts w:cs="Times New Roman"/>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rFonts w:cs="Times New Roma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AC"/>
    <w:rPr>
      <w:rFonts w:ascii="Arial" w:eastAsia="SimSun" w:hAnsi="Arial" w:cs="Times New Roman"/>
      <w:b/>
      <w:caps/>
      <w:kern w:val="32"/>
      <w:sz w:val="32"/>
      <w:lang w:val="es-ES" w:eastAsia="zh-CN"/>
    </w:rPr>
  </w:style>
  <w:style w:type="character" w:customStyle="1" w:styleId="Heading2Char">
    <w:name w:val="Heading 2 Char"/>
    <w:basedOn w:val="DefaultParagraphFont"/>
    <w:link w:val="Heading2"/>
    <w:uiPriority w:val="99"/>
    <w:locked/>
    <w:rsid w:val="00470EAC"/>
    <w:rPr>
      <w:rFonts w:ascii="Arial" w:eastAsia="SimSun" w:hAnsi="Arial" w:cs="Times New Roman"/>
      <w:caps/>
      <w:sz w:val="28"/>
      <w:lang w:val="es-ES" w:eastAsia="zh-CN"/>
    </w:rPr>
  </w:style>
  <w:style w:type="character" w:customStyle="1" w:styleId="Heading3Char">
    <w:name w:val="Heading 3 Char"/>
    <w:basedOn w:val="DefaultParagraphFont"/>
    <w:link w:val="Heading3"/>
    <w:uiPriority w:val="99"/>
    <w:locked/>
    <w:rsid w:val="00470EAC"/>
    <w:rPr>
      <w:rFonts w:ascii="Arial" w:eastAsia="SimSun" w:hAnsi="Arial" w:cs="Times New Roman"/>
      <w:sz w:val="26"/>
      <w:u w:val="single"/>
      <w:lang w:val="es-ES" w:eastAsia="zh-CN"/>
    </w:rPr>
  </w:style>
  <w:style w:type="character" w:customStyle="1" w:styleId="Heading4Char">
    <w:name w:val="Heading 4 Char"/>
    <w:basedOn w:val="DefaultParagraphFont"/>
    <w:link w:val="Heading4"/>
    <w:uiPriority w:val="99"/>
    <w:locked/>
    <w:rsid w:val="00470EAC"/>
    <w:rPr>
      <w:rFonts w:ascii="Arial" w:eastAsia="SimSun" w:hAnsi="Arial" w:cs="Times New Roman"/>
      <w:i/>
      <w:sz w:val="28"/>
      <w:lang w:val="es-ES" w:eastAsia="zh-CN"/>
    </w:rPr>
  </w:style>
  <w:style w:type="paragraph" w:styleId="BodyText">
    <w:name w:val="Body Text"/>
    <w:basedOn w:val="Normal"/>
    <w:link w:val="BodyTextChar"/>
    <w:uiPriority w:val="99"/>
    <w:rsid w:val="00A32C9E"/>
    <w:pPr>
      <w:spacing w:after="220"/>
    </w:pPr>
    <w:rPr>
      <w:rFonts w:cs="Times New Roman"/>
    </w:rPr>
  </w:style>
  <w:style w:type="character" w:customStyle="1" w:styleId="BodyTextChar">
    <w:name w:val="Body Text Char"/>
    <w:basedOn w:val="DefaultParagraphFont"/>
    <w:link w:val="BodyText"/>
    <w:uiPriority w:val="99"/>
    <w:locked/>
    <w:rsid w:val="00470EAC"/>
    <w:rPr>
      <w:rFonts w:ascii="Arial" w:eastAsia="SimSun" w:hAnsi="Arial" w:cs="Times New Roman"/>
      <w:sz w:val="22"/>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470EAC"/>
    <w:rPr>
      <w:rFonts w:ascii="Arial" w:eastAsia="SimSun" w:hAnsi="Arial" w:cs="Arial"/>
      <w:sz w:val="18"/>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9713DD"/>
    <w:rPr>
      <w:rFonts w:ascii="Arial" w:eastAsia="SimSun" w:hAnsi="Arial" w:cs="Arial"/>
      <w:sz w:val="20"/>
      <w:szCs w:val="20"/>
      <w:lang w:eastAsia="zh-CN"/>
    </w:rPr>
  </w:style>
  <w:style w:type="paragraph" w:styleId="Footer">
    <w:name w:val="footer"/>
    <w:basedOn w:val="Normal"/>
    <w:link w:val="FooterChar"/>
    <w:uiPriority w:val="99"/>
    <w:rsid w:val="00A32C9E"/>
    <w:pPr>
      <w:tabs>
        <w:tab w:val="center" w:pos="4320"/>
        <w:tab w:val="right" w:pos="8640"/>
      </w:tabs>
    </w:pPr>
  </w:style>
  <w:style w:type="character" w:customStyle="1" w:styleId="FooterChar">
    <w:name w:val="Footer Char"/>
    <w:basedOn w:val="DefaultParagraphFont"/>
    <w:link w:val="Footer"/>
    <w:uiPriority w:val="99"/>
    <w:locked/>
    <w:rsid w:val="00470EAC"/>
    <w:rPr>
      <w:rFonts w:ascii="Arial" w:eastAsia="SimSun" w:hAnsi="Arial" w:cs="Arial"/>
      <w:sz w:val="22"/>
      <w:lang w:val="es-ES" w:eastAsia="zh-CN"/>
    </w:rPr>
  </w:style>
  <w:style w:type="paragraph" w:styleId="FootnoteText">
    <w:name w:val="footnote text"/>
    <w:basedOn w:val="Normal"/>
    <w:link w:val="FootnoteTextChar"/>
    <w:uiPriority w:val="99"/>
    <w:semiHidden/>
    <w:rsid w:val="00A32C9E"/>
    <w:rPr>
      <w:rFonts w:cs="Times New Roman"/>
      <w:sz w:val="18"/>
    </w:rPr>
  </w:style>
  <w:style w:type="character" w:customStyle="1" w:styleId="FootnoteTextChar">
    <w:name w:val="Footnote Text Char"/>
    <w:basedOn w:val="DefaultParagraphFont"/>
    <w:link w:val="FootnoteText"/>
    <w:uiPriority w:val="99"/>
    <w:semiHidden/>
    <w:locked/>
    <w:rsid w:val="00470EAC"/>
    <w:rPr>
      <w:rFonts w:ascii="Arial" w:eastAsia="SimSun" w:hAnsi="Arial" w:cs="Times New Roman"/>
      <w:sz w:val="18"/>
      <w:lang w:val="es-ES" w:eastAsia="zh-CN"/>
    </w:rPr>
  </w:style>
  <w:style w:type="paragraph" w:customStyle="1" w:styleId="Endofdocument-Annex">
    <w:name w:val="[End of document - Annex]"/>
    <w:basedOn w:val="Normal"/>
    <w:uiPriority w:val="99"/>
    <w:rsid w:val="00815082"/>
    <w:pPr>
      <w:ind w:left="5534"/>
    </w:pPr>
    <w:rPr>
      <w:lang w:val="en-US"/>
    </w:rPr>
  </w:style>
  <w:style w:type="paragraph" w:styleId="BalloonText">
    <w:name w:val="Balloon Text"/>
    <w:basedOn w:val="Normal"/>
    <w:link w:val="BalloonTextChar"/>
    <w:uiPriority w:val="99"/>
    <w:rsid w:val="00DB2335"/>
    <w:rPr>
      <w:rFonts w:ascii="Tahoma" w:hAnsi="Tahoma" w:cs="Tahoma"/>
      <w:sz w:val="16"/>
      <w:szCs w:val="16"/>
    </w:rPr>
  </w:style>
  <w:style w:type="character" w:customStyle="1" w:styleId="BalloonTextChar">
    <w:name w:val="Balloon Text Char"/>
    <w:basedOn w:val="DefaultParagraphFont"/>
    <w:link w:val="BalloonText"/>
    <w:uiPriority w:val="99"/>
    <w:locked/>
    <w:rsid w:val="00DB2335"/>
    <w:rPr>
      <w:rFonts w:ascii="Tahoma" w:eastAsia="SimSun" w:hAnsi="Tahoma" w:cs="Tahoma"/>
      <w:sz w:val="16"/>
      <w:szCs w:val="16"/>
      <w:lang w:val="es-ES" w:eastAsia="zh-CN"/>
    </w:rPr>
  </w:style>
  <w:style w:type="paragraph" w:styleId="Header">
    <w:name w:val="header"/>
    <w:basedOn w:val="Normal"/>
    <w:link w:val="HeaderChar"/>
    <w:uiPriority w:val="99"/>
    <w:rsid w:val="00A32C9E"/>
    <w:pPr>
      <w:tabs>
        <w:tab w:val="center" w:pos="4536"/>
        <w:tab w:val="right" w:pos="9072"/>
      </w:tabs>
    </w:pPr>
  </w:style>
  <w:style w:type="character" w:customStyle="1" w:styleId="HeaderChar">
    <w:name w:val="Header Char"/>
    <w:basedOn w:val="DefaultParagraphFont"/>
    <w:link w:val="Header"/>
    <w:uiPriority w:val="99"/>
    <w:locked/>
    <w:rsid w:val="00470EAC"/>
    <w:rPr>
      <w:rFonts w:ascii="Arial" w:eastAsia="SimSun" w:hAnsi="Arial" w:cs="Arial"/>
      <w:sz w:val="22"/>
      <w:lang w:val="es-ES" w:eastAsia="zh-CN"/>
    </w:rPr>
  </w:style>
  <w:style w:type="paragraph" w:styleId="ListNumber">
    <w:name w:val="List Number"/>
    <w:basedOn w:val="Normal"/>
    <w:uiPriority w:val="99"/>
    <w:semiHidden/>
    <w:rsid w:val="00A32C9E"/>
    <w:pPr>
      <w:numPr>
        <w:numId w:val="2"/>
      </w:numPr>
    </w:pPr>
  </w:style>
  <w:style w:type="paragraph" w:customStyle="1" w:styleId="ONUME">
    <w:name w:val="ONUM E"/>
    <w:basedOn w:val="BodyText"/>
    <w:uiPriority w:val="99"/>
    <w:rsid w:val="00A32C9E"/>
    <w:pPr>
      <w:numPr>
        <w:numId w:val="1"/>
      </w:numPr>
      <w:tabs>
        <w:tab w:val="clear" w:pos="360"/>
        <w:tab w:val="num" w:pos="567"/>
      </w:tabs>
    </w:pPr>
  </w:style>
  <w:style w:type="paragraph" w:customStyle="1" w:styleId="ONUMFS">
    <w:name w:val="ONUM FS"/>
    <w:basedOn w:val="BodyText"/>
    <w:uiPriority w:val="99"/>
    <w:rsid w:val="00A32C9E"/>
    <w:pPr>
      <w:numPr>
        <w:numId w:val="4"/>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9713DD"/>
    <w:rPr>
      <w:rFonts w:ascii="Arial" w:eastAsia="SimSun" w:hAnsi="Arial" w:cs="Arial"/>
      <w:sz w:val="20"/>
      <w:szCs w:val="20"/>
      <w:lang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9713DD"/>
    <w:rPr>
      <w:rFonts w:ascii="Arial" w:eastAsia="SimSun" w:hAnsi="Arial" w:cs="Arial"/>
      <w:sz w:val="20"/>
      <w:szCs w:val="20"/>
      <w:lang w:eastAsia="zh-CN"/>
    </w:rPr>
  </w:style>
  <w:style w:type="character" w:styleId="FootnoteReference">
    <w:name w:val="footnote reference"/>
    <w:basedOn w:val="DefaultParagraphFont"/>
    <w:uiPriority w:val="99"/>
    <w:rsid w:val="00470EAC"/>
    <w:rPr>
      <w:rFonts w:cs="Times New Roman"/>
      <w:vertAlign w:val="superscript"/>
    </w:rPr>
  </w:style>
  <w:style w:type="character" w:styleId="PageNumber">
    <w:name w:val="page number"/>
    <w:basedOn w:val="DefaultParagraphFont"/>
    <w:uiPriority w:val="99"/>
    <w:rsid w:val="00470EAC"/>
    <w:rPr>
      <w:rFonts w:cs="Times New Roman"/>
    </w:rPr>
  </w:style>
  <w:style w:type="paragraph" w:customStyle="1" w:styleId="CarCar">
    <w:name w:val="Car Car"/>
    <w:basedOn w:val="Normal"/>
    <w:uiPriority w:val="99"/>
    <w:rsid w:val="00470EAC"/>
    <w:pPr>
      <w:spacing w:after="160" w:line="240" w:lineRule="exact"/>
    </w:pPr>
    <w:rPr>
      <w:rFonts w:ascii="Verdana" w:eastAsia="Times New Roman" w:hAnsi="Verdana" w:cs="Times New Roman"/>
      <w:sz w:val="20"/>
      <w:lang w:val="en-GB" w:eastAsia="en-US"/>
    </w:rPr>
  </w:style>
  <w:style w:type="character" w:styleId="CommentReference">
    <w:name w:val="annotation reference"/>
    <w:basedOn w:val="DefaultParagraphFont"/>
    <w:uiPriority w:val="99"/>
    <w:rsid w:val="00470EAC"/>
    <w:rPr>
      <w:rFonts w:cs="Times New Roman"/>
      <w:sz w:val="16"/>
    </w:rPr>
  </w:style>
  <w:style w:type="paragraph" w:styleId="ListParagraph">
    <w:name w:val="List Paragraph"/>
    <w:basedOn w:val="Normal"/>
    <w:uiPriority w:val="99"/>
    <w:qFormat/>
    <w:rsid w:val="00470EAC"/>
    <w:pPr>
      <w:ind w:left="720"/>
      <w:contextualSpacing/>
    </w:pPr>
    <w:rPr>
      <w:rFonts w:ascii="Times New Roman" w:eastAsia="Times New Roman" w:hAnsi="Times New Roman" w:cs="Times New Roman"/>
      <w:sz w:val="24"/>
      <w:lang w:val="en-US" w:eastAsia="en-US"/>
    </w:rPr>
  </w:style>
  <w:style w:type="paragraph" w:styleId="CommentSubject">
    <w:name w:val="annotation subject"/>
    <w:basedOn w:val="CommentText"/>
    <w:next w:val="CommentText"/>
    <w:link w:val="CommentSubjectChar"/>
    <w:uiPriority w:val="99"/>
    <w:rsid w:val="00470EAC"/>
    <w:rPr>
      <w:rFonts w:eastAsia="Times New Roman"/>
      <w:b/>
      <w:bCs/>
      <w:sz w:val="20"/>
      <w:lang w:val="en-US" w:eastAsia="en-US"/>
    </w:rPr>
  </w:style>
  <w:style w:type="character" w:customStyle="1" w:styleId="CommentSubjectChar">
    <w:name w:val="Comment Subject Char"/>
    <w:basedOn w:val="CommentTextChar"/>
    <w:link w:val="CommentSubject"/>
    <w:uiPriority w:val="99"/>
    <w:locked/>
    <w:rsid w:val="00470EAC"/>
    <w:rPr>
      <w:rFonts w:ascii="Arial" w:eastAsia="SimSun" w:hAnsi="Arial" w:cs="Arial"/>
      <w:b/>
      <w:bCs/>
      <w:sz w:val="18"/>
      <w:lang w:val="es-ES" w:eastAsia="zh-CN"/>
    </w:rPr>
  </w:style>
  <w:style w:type="character" w:customStyle="1" w:styleId="longtext">
    <w:name w:val="long_text"/>
    <w:basedOn w:val="DefaultParagraphFont"/>
    <w:uiPriority w:val="99"/>
    <w:rsid w:val="00D76E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302232">
      <w:marLeft w:val="0"/>
      <w:marRight w:val="0"/>
      <w:marTop w:val="0"/>
      <w:marBottom w:val="0"/>
      <w:divBdr>
        <w:top w:val="none" w:sz="0" w:space="0" w:color="auto"/>
        <w:left w:val="none" w:sz="0" w:space="0" w:color="auto"/>
        <w:bottom w:val="none" w:sz="0" w:space="0" w:color="auto"/>
        <w:right w:val="none" w:sz="0" w:space="0" w:color="auto"/>
      </w:divBdr>
      <w:divsChild>
        <w:div w:id="1119302224">
          <w:marLeft w:val="0"/>
          <w:marRight w:val="0"/>
          <w:marTop w:val="0"/>
          <w:marBottom w:val="0"/>
          <w:divBdr>
            <w:top w:val="none" w:sz="0" w:space="0" w:color="auto"/>
            <w:left w:val="none" w:sz="0" w:space="0" w:color="auto"/>
            <w:bottom w:val="none" w:sz="0" w:space="0" w:color="auto"/>
            <w:right w:val="none" w:sz="0" w:space="0" w:color="auto"/>
          </w:divBdr>
          <w:divsChild>
            <w:div w:id="1119302238">
              <w:marLeft w:val="0"/>
              <w:marRight w:val="0"/>
              <w:marTop w:val="0"/>
              <w:marBottom w:val="0"/>
              <w:divBdr>
                <w:top w:val="none" w:sz="0" w:space="0" w:color="auto"/>
                <w:left w:val="none" w:sz="0" w:space="0" w:color="auto"/>
                <w:bottom w:val="none" w:sz="0" w:space="0" w:color="auto"/>
                <w:right w:val="none" w:sz="0" w:space="0" w:color="auto"/>
              </w:divBdr>
              <w:divsChild>
                <w:div w:id="1119302229">
                  <w:marLeft w:val="0"/>
                  <w:marRight w:val="0"/>
                  <w:marTop w:val="0"/>
                  <w:marBottom w:val="0"/>
                  <w:divBdr>
                    <w:top w:val="none" w:sz="0" w:space="0" w:color="auto"/>
                    <w:left w:val="none" w:sz="0" w:space="0" w:color="auto"/>
                    <w:bottom w:val="none" w:sz="0" w:space="0" w:color="auto"/>
                    <w:right w:val="none" w:sz="0" w:space="0" w:color="auto"/>
                  </w:divBdr>
                  <w:divsChild>
                    <w:div w:id="1119302222">
                      <w:marLeft w:val="0"/>
                      <w:marRight w:val="0"/>
                      <w:marTop w:val="0"/>
                      <w:marBottom w:val="0"/>
                      <w:divBdr>
                        <w:top w:val="none" w:sz="0" w:space="0" w:color="auto"/>
                        <w:left w:val="none" w:sz="0" w:space="0" w:color="auto"/>
                        <w:bottom w:val="none" w:sz="0" w:space="0" w:color="auto"/>
                        <w:right w:val="none" w:sz="0" w:space="0" w:color="auto"/>
                      </w:divBdr>
                      <w:divsChild>
                        <w:div w:id="1119302236">
                          <w:marLeft w:val="0"/>
                          <w:marRight w:val="0"/>
                          <w:marTop w:val="0"/>
                          <w:marBottom w:val="0"/>
                          <w:divBdr>
                            <w:top w:val="none" w:sz="0" w:space="0" w:color="auto"/>
                            <w:left w:val="none" w:sz="0" w:space="0" w:color="auto"/>
                            <w:bottom w:val="none" w:sz="0" w:space="0" w:color="auto"/>
                            <w:right w:val="none" w:sz="0" w:space="0" w:color="auto"/>
                          </w:divBdr>
                          <w:divsChild>
                            <w:div w:id="1119302227">
                              <w:marLeft w:val="0"/>
                              <w:marRight w:val="0"/>
                              <w:marTop w:val="0"/>
                              <w:marBottom w:val="0"/>
                              <w:divBdr>
                                <w:top w:val="none" w:sz="0" w:space="0" w:color="auto"/>
                                <w:left w:val="none" w:sz="0" w:space="0" w:color="auto"/>
                                <w:bottom w:val="none" w:sz="0" w:space="0" w:color="auto"/>
                                <w:right w:val="none" w:sz="0" w:space="0" w:color="auto"/>
                              </w:divBdr>
                              <w:divsChild>
                                <w:div w:id="1119302245">
                                  <w:marLeft w:val="0"/>
                                  <w:marRight w:val="0"/>
                                  <w:marTop w:val="0"/>
                                  <w:marBottom w:val="0"/>
                                  <w:divBdr>
                                    <w:top w:val="none" w:sz="0" w:space="0" w:color="auto"/>
                                    <w:left w:val="none" w:sz="0" w:space="0" w:color="auto"/>
                                    <w:bottom w:val="none" w:sz="0" w:space="0" w:color="auto"/>
                                    <w:right w:val="none" w:sz="0" w:space="0" w:color="auto"/>
                                  </w:divBdr>
                                  <w:divsChild>
                                    <w:div w:id="1119302223">
                                      <w:marLeft w:val="63"/>
                                      <w:marRight w:val="0"/>
                                      <w:marTop w:val="0"/>
                                      <w:marBottom w:val="0"/>
                                      <w:divBdr>
                                        <w:top w:val="none" w:sz="0" w:space="0" w:color="auto"/>
                                        <w:left w:val="none" w:sz="0" w:space="0" w:color="auto"/>
                                        <w:bottom w:val="none" w:sz="0" w:space="0" w:color="auto"/>
                                        <w:right w:val="none" w:sz="0" w:space="0" w:color="auto"/>
                                      </w:divBdr>
                                      <w:divsChild>
                                        <w:div w:id="1119302230">
                                          <w:marLeft w:val="0"/>
                                          <w:marRight w:val="0"/>
                                          <w:marTop w:val="0"/>
                                          <w:marBottom w:val="0"/>
                                          <w:divBdr>
                                            <w:top w:val="none" w:sz="0" w:space="0" w:color="auto"/>
                                            <w:left w:val="none" w:sz="0" w:space="0" w:color="auto"/>
                                            <w:bottom w:val="none" w:sz="0" w:space="0" w:color="auto"/>
                                            <w:right w:val="none" w:sz="0" w:space="0" w:color="auto"/>
                                          </w:divBdr>
                                          <w:divsChild>
                                            <w:div w:id="1119302242">
                                              <w:marLeft w:val="0"/>
                                              <w:marRight w:val="0"/>
                                              <w:marTop w:val="0"/>
                                              <w:marBottom w:val="125"/>
                                              <w:divBdr>
                                                <w:top w:val="single" w:sz="6" w:space="0" w:color="F5F5F5"/>
                                                <w:left w:val="single" w:sz="6" w:space="0" w:color="F5F5F5"/>
                                                <w:bottom w:val="single" w:sz="6" w:space="0" w:color="F5F5F5"/>
                                                <w:right w:val="single" w:sz="6" w:space="0" w:color="F5F5F5"/>
                                              </w:divBdr>
                                              <w:divsChild>
                                                <w:div w:id="1119302247">
                                                  <w:marLeft w:val="0"/>
                                                  <w:marRight w:val="0"/>
                                                  <w:marTop w:val="0"/>
                                                  <w:marBottom w:val="0"/>
                                                  <w:divBdr>
                                                    <w:top w:val="none" w:sz="0" w:space="0" w:color="auto"/>
                                                    <w:left w:val="none" w:sz="0" w:space="0" w:color="auto"/>
                                                    <w:bottom w:val="none" w:sz="0" w:space="0" w:color="auto"/>
                                                    <w:right w:val="none" w:sz="0" w:space="0" w:color="auto"/>
                                                  </w:divBdr>
                                                  <w:divsChild>
                                                    <w:div w:id="11193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302239">
      <w:marLeft w:val="0"/>
      <w:marRight w:val="0"/>
      <w:marTop w:val="0"/>
      <w:marBottom w:val="0"/>
      <w:divBdr>
        <w:top w:val="none" w:sz="0" w:space="0" w:color="auto"/>
        <w:left w:val="none" w:sz="0" w:space="0" w:color="auto"/>
        <w:bottom w:val="none" w:sz="0" w:space="0" w:color="auto"/>
        <w:right w:val="none" w:sz="0" w:space="0" w:color="auto"/>
      </w:divBdr>
      <w:divsChild>
        <w:div w:id="1119302240">
          <w:marLeft w:val="0"/>
          <w:marRight w:val="0"/>
          <w:marTop w:val="0"/>
          <w:marBottom w:val="0"/>
          <w:divBdr>
            <w:top w:val="none" w:sz="0" w:space="0" w:color="auto"/>
            <w:left w:val="none" w:sz="0" w:space="0" w:color="auto"/>
            <w:bottom w:val="none" w:sz="0" w:space="0" w:color="auto"/>
            <w:right w:val="none" w:sz="0" w:space="0" w:color="auto"/>
          </w:divBdr>
          <w:divsChild>
            <w:div w:id="1119302237">
              <w:marLeft w:val="0"/>
              <w:marRight w:val="0"/>
              <w:marTop w:val="0"/>
              <w:marBottom w:val="0"/>
              <w:divBdr>
                <w:top w:val="none" w:sz="0" w:space="0" w:color="auto"/>
                <w:left w:val="none" w:sz="0" w:space="0" w:color="auto"/>
                <w:bottom w:val="none" w:sz="0" w:space="0" w:color="auto"/>
                <w:right w:val="none" w:sz="0" w:space="0" w:color="auto"/>
              </w:divBdr>
              <w:divsChild>
                <w:div w:id="1119302234">
                  <w:marLeft w:val="0"/>
                  <w:marRight w:val="0"/>
                  <w:marTop w:val="0"/>
                  <w:marBottom w:val="0"/>
                  <w:divBdr>
                    <w:top w:val="none" w:sz="0" w:space="0" w:color="auto"/>
                    <w:left w:val="none" w:sz="0" w:space="0" w:color="auto"/>
                    <w:bottom w:val="none" w:sz="0" w:space="0" w:color="auto"/>
                    <w:right w:val="none" w:sz="0" w:space="0" w:color="auto"/>
                  </w:divBdr>
                  <w:divsChild>
                    <w:div w:id="1119302231">
                      <w:marLeft w:val="0"/>
                      <w:marRight w:val="0"/>
                      <w:marTop w:val="0"/>
                      <w:marBottom w:val="0"/>
                      <w:divBdr>
                        <w:top w:val="none" w:sz="0" w:space="0" w:color="auto"/>
                        <w:left w:val="none" w:sz="0" w:space="0" w:color="auto"/>
                        <w:bottom w:val="none" w:sz="0" w:space="0" w:color="auto"/>
                        <w:right w:val="none" w:sz="0" w:space="0" w:color="auto"/>
                      </w:divBdr>
                      <w:divsChild>
                        <w:div w:id="1119302244">
                          <w:marLeft w:val="0"/>
                          <w:marRight w:val="0"/>
                          <w:marTop w:val="0"/>
                          <w:marBottom w:val="0"/>
                          <w:divBdr>
                            <w:top w:val="none" w:sz="0" w:space="0" w:color="auto"/>
                            <w:left w:val="none" w:sz="0" w:space="0" w:color="auto"/>
                            <w:bottom w:val="none" w:sz="0" w:space="0" w:color="auto"/>
                            <w:right w:val="none" w:sz="0" w:space="0" w:color="auto"/>
                          </w:divBdr>
                          <w:divsChild>
                            <w:div w:id="1119302241">
                              <w:marLeft w:val="0"/>
                              <w:marRight w:val="0"/>
                              <w:marTop w:val="0"/>
                              <w:marBottom w:val="0"/>
                              <w:divBdr>
                                <w:top w:val="none" w:sz="0" w:space="0" w:color="auto"/>
                                <w:left w:val="none" w:sz="0" w:space="0" w:color="auto"/>
                                <w:bottom w:val="none" w:sz="0" w:space="0" w:color="auto"/>
                                <w:right w:val="none" w:sz="0" w:space="0" w:color="auto"/>
                              </w:divBdr>
                              <w:divsChild>
                                <w:div w:id="1119302243">
                                  <w:marLeft w:val="0"/>
                                  <w:marRight w:val="0"/>
                                  <w:marTop w:val="0"/>
                                  <w:marBottom w:val="0"/>
                                  <w:divBdr>
                                    <w:top w:val="none" w:sz="0" w:space="0" w:color="auto"/>
                                    <w:left w:val="none" w:sz="0" w:space="0" w:color="auto"/>
                                    <w:bottom w:val="none" w:sz="0" w:space="0" w:color="auto"/>
                                    <w:right w:val="none" w:sz="0" w:space="0" w:color="auto"/>
                                  </w:divBdr>
                                  <w:divsChild>
                                    <w:div w:id="1119302225">
                                      <w:marLeft w:val="63"/>
                                      <w:marRight w:val="0"/>
                                      <w:marTop w:val="0"/>
                                      <w:marBottom w:val="0"/>
                                      <w:divBdr>
                                        <w:top w:val="none" w:sz="0" w:space="0" w:color="auto"/>
                                        <w:left w:val="none" w:sz="0" w:space="0" w:color="auto"/>
                                        <w:bottom w:val="none" w:sz="0" w:space="0" w:color="auto"/>
                                        <w:right w:val="none" w:sz="0" w:space="0" w:color="auto"/>
                                      </w:divBdr>
                                      <w:divsChild>
                                        <w:div w:id="1119302226">
                                          <w:marLeft w:val="0"/>
                                          <w:marRight w:val="0"/>
                                          <w:marTop w:val="0"/>
                                          <w:marBottom w:val="0"/>
                                          <w:divBdr>
                                            <w:top w:val="none" w:sz="0" w:space="0" w:color="auto"/>
                                            <w:left w:val="none" w:sz="0" w:space="0" w:color="auto"/>
                                            <w:bottom w:val="none" w:sz="0" w:space="0" w:color="auto"/>
                                            <w:right w:val="none" w:sz="0" w:space="0" w:color="auto"/>
                                          </w:divBdr>
                                          <w:divsChild>
                                            <w:div w:id="1119302228">
                                              <w:marLeft w:val="0"/>
                                              <w:marRight w:val="0"/>
                                              <w:marTop w:val="0"/>
                                              <w:marBottom w:val="125"/>
                                              <w:divBdr>
                                                <w:top w:val="single" w:sz="6" w:space="0" w:color="F5F5F5"/>
                                                <w:left w:val="single" w:sz="6" w:space="0" w:color="F5F5F5"/>
                                                <w:bottom w:val="single" w:sz="6" w:space="0" w:color="F5F5F5"/>
                                                <w:right w:val="single" w:sz="6" w:space="0" w:color="F5F5F5"/>
                                              </w:divBdr>
                                              <w:divsChild>
                                                <w:div w:id="1119302235">
                                                  <w:marLeft w:val="0"/>
                                                  <w:marRight w:val="0"/>
                                                  <w:marTop w:val="0"/>
                                                  <w:marBottom w:val="0"/>
                                                  <w:divBdr>
                                                    <w:top w:val="none" w:sz="0" w:space="0" w:color="auto"/>
                                                    <w:left w:val="none" w:sz="0" w:space="0" w:color="auto"/>
                                                    <w:bottom w:val="none" w:sz="0" w:space="0" w:color="auto"/>
                                                    <w:right w:val="none" w:sz="0" w:space="0" w:color="auto"/>
                                                  </w:divBdr>
                                                  <w:divsChild>
                                                    <w:div w:id="11193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3%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885CB-14B3-4C18-8F09-0BB719AA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13 (S)</Template>
  <TotalTime>4</TotalTime>
  <Pages>23</Pages>
  <Words>7243</Words>
  <Characters>40479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CDIP/13/9</vt:lpstr>
    </vt:vector>
  </TitlesOfParts>
  <Company>WIPO</Company>
  <LinksUpToDate>false</LinksUpToDate>
  <CharactersWithSpaces>47627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CDIP/13/9</dc:title>
  <dc:creator>CEVALLOS DUQUE Nilo</dc:creator>
  <dc:description>EMM (trad. ext.) - 24/4/2014</dc:description>
  <cp:lastModifiedBy>IBRAHIM Ammar</cp:lastModifiedBy>
  <cp:revision>6</cp:revision>
  <cp:lastPrinted>2014-05-09T16:57:00Z</cp:lastPrinted>
  <dcterms:created xsi:type="dcterms:W3CDTF">2014-05-02T13:21:00Z</dcterms:created>
  <dcterms:modified xsi:type="dcterms:W3CDTF">2014-05-09T16:58:00Z</dcterms:modified>
</cp:coreProperties>
</file>