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xml" ContentType="application/vnd.openxmlformats-officedocument.wordprocessingml.footer+xml"/>
  <Override PartName="/word/header13.xml" ContentType="application/vnd.openxmlformats-officedocument.wordprocessingml.header+xml"/>
  <Override PartName="/word/footer2.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A61C17" w:rsidRPr="008E07F6" w:rsidTr="0088395E">
        <w:tc>
          <w:tcPr>
            <w:tcW w:w="4513" w:type="dxa"/>
            <w:tcBorders>
              <w:bottom w:val="single" w:sz="4" w:space="0" w:color="auto"/>
            </w:tcBorders>
            <w:tcMar>
              <w:bottom w:w="170" w:type="dxa"/>
            </w:tcMar>
          </w:tcPr>
          <w:p w:rsidR="00E504E5" w:rsidRPr="008E07F6" w:rsidRDefault="00E504E5" w:rsidP="00AB613D">
            <w:pPr>
              <w:rPr>
                <w:lang w:val="es-ES_tradnl"/>
              </w:rPr>
            </w:pPr>
            <w:bookmarkStart w:id="0" w:name="_GoBack"/>
            <w:bookmarkEnd w:id="0"/>
          </w:p>
        </w:tc>
        <w:tc>
          <w:tcPr>
            <w:tcW w:w="4337" w:type="dxa"/>
            <w:tcBorders>
              <w:bottom w:val="single" w:sz="4" w:space="0" w:color="auto"/>
            </w:tcBorders>
            <w:tcMar>
              <w:left w:w="0" w:type="dxa"/>
              <w:right w:w="0" w:type="dxa"/>
            </w:tcMar>
          </w:tcPr>
          <w:p w:rsidR="00E504E5" w:rsidRPr="008E07F6" w:rsidRDefault="00B3097E" w:rsidP="00AB613D">
            <w:pPr>
              <w:rPr>
                <w:lang w:val="es-ES_tradnl"/>
              </w:rPr>
            </w:pPr>
            <w:r w:rsidRPr="008E07F6">
              <w:rPr>
                <w:noProof/>
                <w:lang w:val="en-US" w:eastAsia="en-US"/>
              </w:rPr>
              <w:drawing>
                <wp:inline distT="0" distB="0" distL="0" distR="0" wp14:anchorId="1CFB6A3E" wp14:editId="74278B16">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E07F6" w:rsidRDefault="00E504E5" w:rsidP="00AB613D">
            <w:pPr>
              <w:jc w:val="right"/>
              <w:rPr>
                <w:lang w:val="es-ES_tradnl"/>
              </w:rPr>
            </w:pPr>
            <w:r w:rsidRPr="008E07F6">
              <w:rPr>
                <w:b/>
                <w:sz w:val="40"/>
                <w:szCs w:val="40"/>
                <w:lang w:val="es-ES_tradnl"/>
              </w:rPr>
              <w:t>S</w:t>
            </w:r>
          </w:p>
        </w:tc>
      </w:tr>
      <w:tr w:rsidR="00A61C17" w:rsidRPr="008E07F6"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8E07F6" w:rsidRDefault="001A614D" w:rsidP="00F34731">
            <w:pPr>
              <w:jc w:val="right"/>
              <w:rPr>
                <w:rFonts w:ascii="Arial Black" w:hAnsi="Arial Black"/>
                <w:caps/>
                <w:sz w:val="15"/>
                <w:lang w:val="es-ES_tradnl"/>
              </w:rPr>
            </w:pPr>
            <w:r w:rsidRPr="008E07F6">
              <w:rPr>
                <w:rFonts w:ascii="Arial Black" w:hAnsi="Arial Black"/>
                <w:sz w:val="15"/>
                <w:lang w:val="es-ES_tradnl"/>
              </w:rPr>
              <w:t>CDIP/12/</w:t>
            </w:r>
            <w:bookmarkStart w:id="1" w:name="Code"/>
            <w:bookmarkEnd w:id="1"/>
            <w:r w:rsidR="00F34731" w:rsidRPr="008E07F6">
              <w:rPr>
                <w:rFonts w:ascii="Arial Black" w:hAnsi="Arial Black"/>
                <w:sz w:val="15"/>
                <w:lang w:val="es-ES_tradnl"/>
              </w:rPr>
              <w:t>9</w:t>
            </w:r>
          </w:p>
        </w:tc>
      </w:tr>
      <w:tr w:rsidR="00A61C17" w:rsidRPr="008E07F6" w:rsidTr="00AB613D">
        <w:trPr>
          <w:trHeight w:hRule="exact" w:val="170"/>
        </w:trPr>
        <w:tc>
          <w:tcPr>
            <w:tcW w:w="9356" w:type="dxa"/>
            <w:gridSpan w:val="3"/>
            <w:noWrap/>
            <w:tcMar>
              <w:left w:w="0" w:type="dxa"/>
              <w:right w:w="0" w:type="dxa"/>
            </w:tcMar>
            <w:vAlign w:val="bottom"/>
          </w:tcPr>
          <w:p w:rsidR="008B2CC1" w:rsidRPr="008E07F6" w:rsidRDefault="001A614D" w:rsidP="00AB613D">
            <w:pPr>
              <w:jc w:val="right"/>
              <w:rPr>
                <w:rFonts w:ascii="Arial Black" w:hAnsi="Arial Black"/>
                <w:caps/>
                <w:sz w:val="15"/>
                <w:lang w:val="es-ES_tradnl"/>
              </w:rPr>
            </w:pPr>
            <w:r w:rsidRPr="008E07F6">
              <w:rPr>
                <w:rFonts w:ascii="Arial Black" w:hAnsi="Arial Black"/>
                <w:sz w:val="15"/>
                <w:lang w:val="es-ES_tradnl"/>
              </w:rPr>
              <w:t xml:space="preserve">ORIGINAL:  </w:t>
            </w:r>
            <w:bookmarkStart w:id="2" w:name="Original"/>
            <w:bookmarkEnd w:id="2"/>
            <w:r w:rsidRPr="008E07F6">
              <w:rPr>
                <w:rFonts w:ascii="Arial Black" w:hAnsi="Arial Black"/>
                <w:sz w:val="15"/>
                <w:lang w:val="es-ES_tradnl"/>
              </w:rPr>
              <w:t>INGLÉS</w:t>
            </w:r>
          </w:p>
        </w:tc>
      </w:tr>
      <w:tr w:rsidR="00A61C17" w:rsidRPr="008E07F6" w:rsidTr="00AB613D">
        <w:trPr>
          <w:trHeight w:hRule="exact" w:val="198"/>
        </w:trPr>
        <w:tc>
          <w:tcPr>
            <w:tcW w:w="9356" w:type="dxa"/>
            <w:gridSpan w:val="3"/>
            <w:tcMar>
              <w:left w:w="0" w:type="dxa"/>
              <w:right w:w="0" w:type="dxa"/>
            </w:tcMar>
            <w:vAlign w:val="bottom"/>
          </w:tcPr>
          <w:p w:rsidR="008B2CC1" w:rsidRPr="008E07F6" w:rsidRDefault="001A614D" w:rsidP="00F34731">
            <w:pPr>
              <w:jc w:val="right"/>
              <w:rPr>
                <w:rFonts w:ascii="Arial Black" w:hAnsi="Arial Black"/>
                <w:caps/>
                <w:sz w:val="15"/>
                <w:lang w:val="es-ES_tradnl"/>
              </w:rPr>
            </w:pPr>
            <w:r w:rsidRPr="008E07F6">
              <w:rPr>
                <w:rFonts w:ascii="Arial Black" w:hAnsi="Arial Black"/>
                <w:sz w:val="15"/>
                <w:lang w:val="es-ES_tradnl"/>
              </w:rPr>
              <w:t xml:space="preserve">FECHA:  </w:t>
            </w:r>
            <w:bookmarkStart w:id="3" w:name="Date"/>
            <w:bookmarkEnd w:id="3"/>
            <w:r w:rsidR="00F34731" w:rsidRPr="008E07F6">
              <w:rPr>
                <w:rFonts w:ascii="Arial Black" w:hAnsi="Arial Black"/>
                <w:sz w:val="15"/>
                <w:lang w:val="es-ES_tradnl"/>
              </w:rPr>
              <w:t>21</w:t>
            </w:r>
            <w:r w:rsidRPr="008E07F6">
              <w:rPr>
                <w:rFonts w:ascii="Arial Black" w:hAnsi="Arial Black"/>
                <w:sz w:val="15"/>
                <w:lang w:val="es-ES_tradnl"/>
              </w:rPr>
              <w:t xml:space="preserve"> DE OCTUBRE DE 2013</w:t>
            </w:r>
          </w:p>
        </w:tc>
      </w:tr>
    </w:tbl>
    <w:p w:rsidR="008B2CC1" w:rsidRPr="008E07F6" w:rsidRDefault="008B2CC1" w:rsidP="008B2CC1">
      <w:pPr>
        <w:rPr>
          <w:lang w:val="es-ES_tradnl"/>
        </w:rPr>
      </w:pPr>
    </w:p>
    <w:p w:rsidR="008B2CC1" w:rsidRPr="008E07F6" w:rsidRDefault="008B2CC1" w:rsidP="008B2CC1">
      <w:pPr>
        <w:rPr>
          <w:lang w:val="es-ES_tradnl"/>
        </w:rPr>
      </w:pPr>
    </w:p>
    <w:p w:rsidR="008B2CC1" w:rsidRPr="008E07F6" w:rsidRDefault="008B2CC1" w:rsidP="008B2CC1">
      <w:pPr>
        <w:rPr>
          <w:lang w:val="es-ES_tradnl"/>
        </w:rPr>
      </w:pPr>
    </w:p>
    <w:p w:rsidR="008B2CC1" w:rsidRPr="008E07F6" w:rsidRDefault="008B2CC1" w:rsidP="008B2CC1">
      <w:pPr>
        <w:rPr>
          <w:lang w:val="es-ES_tradnl"/>
        </w:rPr>
      </w:pPr>
    </w:p>
    <w:p w:rsidR="008B2CC1" w:rsidRPr="008E07F6" w:rsidRDefault="008B2CC1" w:rsidP="008B2CC1">
      <w:pPr>
        <w:rPr>
          <w:lang w:val="es-ES_tradnl"/>
        </w:rPr>
      </w:pPr>
    </w:p>
    <w:p w:rsidR="004B1BAE" w:rsidRPr="008E07F6" w:rsidRDefault="004B1BAE" w:rsidP="004B1BAE">
      <w:pPr>
        <w:rPr>
          <w:b/>
          <w:sz w:val="28"/>
          <w:szCs w:val="28"/>
          <w:lang w:val="es-ES_tradnl"/>
        </w:rPr>
      </w:pPr>
      <w:r w:rsidRPr="008E07F6">
        <w:rPr>
          <w:b/>
          <w:sz w:val="28"/>
          <w:szCs w:val="28"/>
          <w:lang w:val="es-ES_tradnl"/>
        </w:rPr>
        <w:t>Comité de Desarrollo y Propiedad Intelectual (CDIP)</w:t>
      </w:r>
    </w:p>
    <w:p w:rsidR="003845C1" w:rsidRPr="008E07F6" w:rsidRDefault="003845C1" w:rsidP="003845C1">
      <w:pPr>
        <w:rPr>
          <w:lang w:val="es-ES_tradnl"/>
        </w:rPr>
      </w:pPr>
    </w:p>
    <w:p w:rsidR="003845C1" w:rsidRPr="008E07F6" w:rsidRDefault="003845C1" w:rsidP="003845C1">
      <w:pPr>
        <w:rPr>
          <w:lang w:val="es-ES_tradnl"/>
        </w:rPr>
      </w:pPr>
    </w:p>
    <w:p w:rsidR="004B1BAE" w:rsidRPr="008E07F6" w:rsidRDefault="004B1BAE" w:rsidP="004B1BAE">
      <w:pPr>
        <w:rPr>
          <w:b/>
          <w:sz w:val="24"/>
          <w:szCs w:val="24"/>
          <w:lang w:val="es-ES_tradnl"/>
        </w:rPr>
      </w:pPr>
      <w:r w:rsidRPr="008E07F6">
        <w:rPr>
          <w:b/>
          <w:sz w:val="24"/>
          <w:szCs w:val="24"/>
          <w:lang w:val="es-ES_tradnl"/>
        </w:rPr>
        <w:t>Duodécima sesión</w:t>
      </w:r>
    </w:p>
    <w:p w:rsidR="004B1BAE" w:rsidRPr="008E07F6" w:rsidRDefault="004B1BAE" w:rsidP="004B1BAE">
      <w:pPr>
        <w:rPr>
          <w:b/>
          <w:sz w:val="24"/>
          <w:szCs w:val="24"/>
          <w:lang w:val="es-ES_tradnl"/>
        </w:rPr>
      </w:pPr>
      <w:r w:rsidRPr="008E07F6">
        <w:rPr>
          <w:b/>
          <w:sz w:val="24"/>
          <w:szCs w:val="24"/>
          <w:lang w:val="es-ES_tradnl"/>
        </w:rPr>
        <w:t>Ginebra, 18 a 21 de noviembre de 2013</w:t>
      </w:r>
    </w:p>
    <w:p w:rsidR="008B2CC1" w:rsidRPr="008E07F6" w:rsidRDefault="008B2CC1" w:rsidP="008B2CC1">
      <w:pPr>
        <w:rPr>
          <w:lang w:val="es-ES_tradnl"/>
        </w:rPr>
      </w:pPr>
    </w:p>
    <w:p w:rsidR="008B2CC1" w:rsidRPr="008E07F6" w:rsidRDefault="008B2CC1" w:rsidP="008B2CC1">
      <w:pPr>
        <w:rPr>
          <w:lang w:val="es-ES_tradnl"/>
        </w:rPr>
      </w:pPr>
    </w:p>
    <w:p w:rsidR="00160406" w:rsidRPr="008E07F6" w:rsidRDefault="00160406" w:rsidP="00CB71C2">
      <w:pPr>
        <w:tabs>
          <w:tab w:val="left" w:pos="1134"/>
        </w:tabs>
        <w:rPr>
          <w:sz w:val="24"/>
          <w:szCs w:val="24"/>
          <w:lang w:val="es-ES_tradnl"/>
        </w:rPr>
      </w:pPr>
      <w:r w:rsidRPr="008E07F6">
        <w:rPr>
          <w:sz w:val="24"/>
          <w:szCs w:val="24"/>
          <w:lang w:val="es-ES_tradnl"/>
        </w:rPr>
        <w:t xml:space="preserve">PROPUESTA DE APLICACIÓN </w:t>
      </w:r>
      <w:r w:rsidR="003027B3" w:rsidRPr="008E07F6">
        <w:rPr>
          <w:sz w:val="24"/>
          <w:szCs w:val="24"/>
          <w:lang w:val="es-ES_tradnl"/>
        </w:rPr>
        <w:t>DE POSIBLES NUEVAS ACTIVIDADES DE LA OMPI RELACIONADAS CON LA UTILIZACIÓN DEL DERECHO DE AUTOR PARA PROMOVER EL ACCESO A LA INFORMACIÓN Y AL CONTENIDO CREATIVO</w:t>
      </w:r>
    </w:p>
    <w:p w:rsidR="00CB71C2" w:rsidRPr="008E07F6" w:rsidRDefault="00CB71C2" w:rsidP="00CB71C2">
      <w:pPr>
        <w:rPr>
          <w:lang w:val="es-ES_tradnl"/>
        </w:rPr>
      </w:pPr>
    </w:p>
    <w:p w:rsidR="00CB71C2" w:rsidRPr="008E07F6" w:rsidRDefault="00160406" w:rsidP="00CB71C2">
      <w:pPr>
        <w:rPr>
          <w:i/>
          <w:iCs/>
          <w:lang w:val="es-ES_tradnl"/>
        </w:rPr>
      </w:pPr>
      <w:r w:rsidRPr="008E07F6">
        <w:rPr>
          <w:i/>
          <w:iCs/>
          <w:lang w:val="es-ES_tradnl"/>
        </w:rPr>
        <w:t>preparada por la Secretaría</w:t>
      </w:r>
    </w:p>
    <w:p w:rsidR="00160406" w:rsidRPr="008E07F6" w:rsidRDefault="00160406" w:rsidP="00CB71C2">
      <w:pPr>
        <w:rPr>
          <w:i/>
          <w:iCs/>
          <w:lang w:val="es-ES_tradnl"/>
        </w:rPr>
      </w:pPr>
    </w:p>
    <w:p w:rsidR="00160406" w:rsidRPr="008E07F6" w:rsidRDefault="00160406" w:rsidP="00160406">
      <w:pPr>
        <w:rPr>
          <w:lang w:val="es-ES_tradnl"/>
        </w:rPr>
      </w:pPr>
    </w:p>
    <w:p w:rsidR="00160406" w:rsidRPr="008E07F6" w:rsidRDefault="00160406" w:rsidP="00160406">
      <w:pPr>
        <w:rPr>
          <w:lang w:val="es-ES_tradnl"/>
        </w:rPr>
      </w:pPr>
    </w:p>
    <w:p w:rsidR="00160406" w:rsidRPr="008E07F6" w:rsidRDefault="00160406" w:rsidP="00160406">
      <w:pPr>
        <w:rPr>
          <w:lang w:val="es-ES_tradnl"/>
        </w:rPr>
      </w:pPr>
    </w:p>
    <w:p w:rsidR="00160406" w:rsidRPr="008E07F6" w:rsidRDefault="00160406" w:rsidP="00160406">
      <w:pPr>
        <w:rPr>
          <w:lang w:val="es-ES_tradnl"/>
        </w:rPr>
      </w:pPr>
    </w:p>
    <w:p w:rsidR="00160406" w:rsidRPr="008E07F6" w:rsidRDefault="00160406" w:rsidP="00160406">
      <w:pPr>
        <w:rPr>
          <w:lang w:val="es-ES_tradnl"/>
        </w:rPr>
      </w:pPr>
      <w:r w:rsidRPr="008E07F6">
        <w:rPr>
          <w:lang w:val="es-ES_tradnl"/>
        </w:rPr>
        <w:fldChar w:fldCharType="begin"/>
      </w:r>
      <w:r w:rsidRPr="008E07F6">
        <w:rPr>
          <w:lang w:val="es-ES_tradnl"/>
        </w:rPr>
        <w:instrText xml:space="preserve"> AUTONUM  </w:instrText>
      </w:r>
      <w:r w:rsidRPr="008E07F6">
        <w:rPr>
          <w:lang w:val="es-ES_tradnl"/>
        </w:rPr>
        <w:fldChar w:fldCharType="end"/>
      </w:r>
      <w:r w:rsidRPr="008E07F6">
        <w:rPr>
          <w:lang w:val="es-ES_tradnl"/>
        </w:rPr>
        <w:tab/>
        <w:t xml:space="preserve">El Comité de Desarrollo y Propiedad Intelectual (CDIP) </w:t>
      </w:r>
      <w:r w:rsidR="00C25BC4" w:rsidRPr="008E07F6">
        <w:rPr>
          <w:lang w:val="es-ES_tradnl"/>
        </w:rPr>
        <w:t>aprobó</w:t>
      </w:r>
      <w:r w:rsidRPr="008E07F6">
        <w:rPr>
          <w:lang w:val="es-ES_tradnl"/>
        </w:rPr>
        <w:t xml:space="preserve"> el “Proyecto sobre la propiedad intelectual, las tecnologías de la información y la comunicación (TIC), la brecha digital y el acceso a los conocimientos”</w:t>
      </w:r>
      <w:r w:rsidR="003027B3" w:rsidRPr="008E07F6">
        <w:rPr>
          <w:rStyle w:val="FootnoteReference"/>
          <w:lang w:val="es-ES_tradnl"/>
        </w:rPr>
        <w:footnoteReference w:id="2"/>
      </w:r>
      <w:r w:rsidRPr="008E07F6">
        <w:rPr>
          <w:lang w:val="es-ES_tradnl"/>
        </w:rPr>
        <w:t xml:space="preserve"> (en </w:t>
      </w:r>
      <w:r w:rsidR="003027B3" w:rsidRPr="008E07F6">
        <w:rPr>
          <w:lang w:val="es-ES_tradnl"/>
        </w:rPr>
        <w:t>lo sucesivo</w:t>
      </w:r>
      <w:r w:rsidRPr="008E07F6">
        <w:rPr>
          <w:lang w:val="es-ES_tradnl"/>
        </w:rPr>
        <w:t xml:space="preserve">, </w:t>
      </w:r>
      <w:r w:rsidR="003027B3" w:rsidRPr="008E07F6">
        <w:rPr>
          <w:lang w:val="es-ES_tradnl"/>
        </w:rPr>
        <w:t>“P</w:t>
      </w:r>
      <w:r w:rsidRPr="008E07F6">
        <w:rPr>
          <w:lang w:val="es-ES_tradnl"/>
        </w:rPr>
        <w:t>royecto sobre la P.I., las TIC, la brecha digital y el acceso a los conocimientos</w:t>
      </w:r>
      <w:r w:rsidR="003027B3" w:rsidRPr="008E07F6">
        <w:rPr>
          <w:lang w:val="es-ES_tradnl"/>
        </w:rPr>
        <w:t>”</w:t>
      </w:r>
      <w:r w:rsidR="00C25BC4" w:rsidRPr="008E07F6">
        <w:rPr>
          <w:lang w:val="es-ES_tradnl"/>
        </w:rPr>
        <w:t>) como parte de las medidas encaminadas a</w:t>
      </w:r>
      <w:r w:rsidRPr="008E07F6">
        <w:rPr>
          <w:lang w:val="es-ES_tradnl"/>
        </w:rPr>
        <w:t xml:space="preserve"> aplicar las recomendaciones 19, 24 y 27 de la Agenda </w:t>
      </w:r>
      <w:r w:rsidR="00CA6FE1" w:rsidRPr="008E07F6">
        <w:rPr>
          <w:lang w:val="es-ES_tradnl"/>
        </w:rPr>
        <w:t xml:space="preserve">de la </w:t>
      </w:r>
      <w:r w:rsidR="00C25BC4" w:rsidRPr="008E07F6">
        <w:rPr>
          <w:lang w:val="es-ES_tradnl"/>
        </w:rPr>
        <w:t>OMPI</w:t>
      </w:r>
      <w:r w:rsidR="003027B3" w:rsidRPr="008E07F6">
        <w:rPr>
          <w:lang w:val="es-ES_tradnl"/>
        </w:rPr>
        <w:t xml:space="preserve"> </w:t>
      </w:r>
      <w:r w:rsidRPr="008E07F6">
        <w:rPr>
          <w:lang w:val="es-ES_tradnl"/>
        </w:rPr>
        <w:t>para el Desarrollo.</w:t>
      </w:r>
      <w:r w:rsidRPr="008E07F6">
        <w:rPr>
          <w:rStyle w:val="FootnoteReference"/>
          <w:lang w:val="es-ES_tradnl"/>
        </w:rPr>
        <w:footnoteReference w:id="3"/>
      </w:r>
      <w:r w:rsidRPr="008E07F6">
        <w:rPr>
          <w:lang w:val="es-ES_tradnl"/>
        </w:rPr>
        <w:t xml:space="preserve"> En el componente </w:t>
      </w:r>
      <w:r w:rsidR="00C25BC4" w:rsidRPr="008E07F6">
        <w:rPr>
          <w:lang w:val="es-ES_tradnl"/>
        </w:rPr>
        <w:t xml:space="preserve">del proyecto </w:t>
      </w:r>
      <w:r w:rsidRPr="008E07F6">
        <w:rPr>
          <w:lang w:val="es-ES_tradnl"/>
        </w:rPr>
        <w:t>relativo al derecho de autor se establecieron los dos objetivos siguientes:</w:t>
      </w:r>
    </w:p>
    <w:p w:rsidR="00160406" w:rsidRPr="008E07F6" w:rsidRDefault="00160406" w:rsidP="00160406">
      <w:pPr>
        <w:rPr>
          <w:lang w:val="es-ES_tradnl"/>
        </w:rPr>
      </w:pPr>
    </w:p>
    <w:p w:rsidR="00160406" w:rsidRPr="008E07F6" w:rsidRDefault="00160406" w:rsidP="00CA6FE1">
      <w:pPr>
        <w:pStyle w:val="ListParagraph"/>
        <w:numPr>
          <w:ilvl w:val="1"/>
          <w:numId w:val="34"/>
        </w:numPr>
        <w:tabs>
          <w:tab w:val="left" w:pos="567"/>
        </w:tabs>
        <w:spacing w:line="240" w:lineRule="auto"/>
        <w:rPr>
          <w:lang w:val="es-ES_tradnl"/>
        </w:rPr>
      </w:pPr>
      <w:r w:rsidRPr="008E07F6">
        <w:rPr>
          <w:lang w:val="es-ES_tradnl"/>
        </w:rPr>
        <w:t xml:space="preserve">Recabar información y </w:t>
      </w:r>
      <w:r w:rsidR="00CA6FE1" w:rsidRPr="008E07F6">
        <w:rPr>
          <w:lang w:val="es-ES_tradnl"/>
        </w:rPr>
        <w:t>estudiar</w:t>
      </w:r>
      <w:r w:rsidRPr="008E07F6">
        <w:rPr>
          <w:lang w:val="es-ES_tradnl"/>
        </w:rPr>
        <w:t xml:space="preserve"> el potencial del sistema de derecho de autor, sus flexibilidades y distintos modelos de gestión para mejorar el acceso a los conocimientos, centrándose especialmente en las tres esferas siguientes:  la </w:t>
      </w:r>
      <w:r w:rsidR="00CA6FE1" w:rsidRPr="008E07F6">
        <w:rPr>
          <w:lang w:val="es-ES_tradnl"/>
        </w:rPr>
        <w:t>enseñanza</w:t>
      </w:r>
      <w:r w:rsidRPr="008E07F6">
        <w:rPr>
          <w:lang w:val="es-ES_tradnl"/>
        </w:rPr>
        <w:t xml:space="preserve"> y la investigación, las </w:t>
      </w:r>
      <w:r w:rsidRPr="008E07F6">
        <w:rPr>
          <w:lang w:val="es-ES_tradnl"/>
        </w:rPr>
        <w:lastRenderedPageBreak/>
        <w:t>prácticas en materia de elaborac</w:t>
      </w:r>
      <w:r w:rsidR="00C25BC4" w:rsidRPr="008E07F6">
        <w:rPr>
          <w:lang w:val="es-ES_tradnl"/>
        </w:rPr>
        <w:t xml:space="preserve">ión de programas informáticos, </w:t>
      </w:r>
      <w:r w:rsidRPr="008E07F6">
        <w:rPr>
          <w:lang w:val="es-ES_tradnl"/>
        </w:rPr>
        <w:t>incluidos los programa</w:t>
      </w:r>
      <w:r w:rsidR="00C25BC4" w:rsidRPr="008E07F6">
        <w:rPr>
          <w:lang w:val="es-ES_tradnl"/>
        </w:rPr>
        <w:t>s gratuitos y de código abierto,</w:t>
      </w:r>
      <w:r w:rsidRPr="008E07F6">
        <w:rPr>
          <w:lang w:val="es-ES_tradnl"/>
        </w:rPr>
        <w:t xml:space="preserve"> y la información </w:t>
      </w:r>
      <w:r w:rsidR="00CA6FE1" w:rsidRPr="008E07F6">
        <w:rPr>
          <w:lang w:val="es-ES_tradnl"/>
        </w:rPr>
        <w:t xml:space="preserve">procedente de las instituciones </w:t>
      </w:r>
      <w:r w:rsidR="008E07F6" w:rsidRPr="008E07F6">
        <w:rPr>
          <w:lang w:val="es-ES_tradnl"/>
        </w:rPr>
        <w:t>públicas</w:t>
      </w:r>
      <w:r w:rsidRPr="008E07F6">
        <w:rPr>
          <w:lang w:val="es-ES_tradnl"/>
        </w:rPr>
        <w:t>.</w:t>
      </w:r>
    </w:p>
    <w:p w:rsidR="00C25BC4" w:rsidRPr="008E07F6" w:rsidRDefault="00C25BC4" w:rsidP="00CA6FE1">
      <w:pPr>
        <w:pStyle w:val="ListParagraph"/>
        <w:tabs>
          <w:tab w:val="left" w:pos="567"/>
        </w:tabs>
        <w:ind w:left="567"/>
        <w:rPr>
          <w:lang w:val="es-ES_tradnl"/>
        </w:rPr>
      </w:pPr>
    </w:p>
    <w:p w:rsidR="00160406" w:rsidRPr="008E07F6" w:rsidRDefault="00C25BC4" w:rsidP="00CA6FE1">
      <w:pPr>
        <w:pStyle w:val="ListParagraph"/>
        <w:numPr>
          <w:ilvl w:val="1"/>
          <w:numId w:val="34"/>
        </w:numPr>
        <w:tabs>
          <w:tab w:val="left" w:pos="567"/>
        </w:tabs>
        <w:spacing w:line="240" w:lineRule="auto"/>
        <w:rPr>
          <w:lang w:val="es-ES_tradnl"/>
        </w:rPr>
      </w:pPr>
      <w:r w:rsidRPr="008E07F6">
        <w:rPr>
          <w:lang w:val="es-ES_tradnl"/>
        </w:rPr>
        <w:t>Efectuar</w:t>
      </w:r>
      <w:r w:rsidR="00160406" w:rsidRPr="008E07F6">
        <w:rPr>
          <w:lang w:val="es-ES_tradnl"/>
        </w:rPr>
        <w:t xml:space="preserve"> una evaluación interdisciplinaria de las oportunidades que tiene la OMPI, en el marco de su mandato, de emprender nuevas actividades para ayudar a los Estados miembros a alcanzar sus objetivos de desarrollo mediante la mejora del acceso a los conocimientos. </w:t>
      </w:r>
    </w:p>
    <w:p w:rsidR="00160406" w:rsidRPr="008E07F6" w:rsidRDefault="00160406" w:rsidP="00CA6FE1">
      <w:pPr>
        <w:contextualSpacing/>
        <w:rPr>
          <w:lang w:val="es-ES_tradnl"/>
        </w:rPr>
      </w:pPr>
    </w:p>
    <w:p w:rsidR="00160406" w:rsidRPr="008E07F6" w:rsidRDefault="00160406" w:rsidP="00CA6FE1">
      <w:pPr>
        <w:contextualSpacing/>
        <w:rPr>
          <w:lang w:val="es-ES_tradnl"/>
        </w:rPr>
      </w:pPr>
      <w:r w:rsidRPr="008E07F6">
        <w:rPr>
          <w:lang w:val="es-ES_tradnl"/>
        </w:rPr>
        <w:fldChar w:fldCharType="begin"/>
      </w:r>
      <w:r w:rsidRPr="008E07F6">
        <w:rPr>
          <w:lang w:val="es-ES_tradnl"/>
        </w:rPr>
        <w:instrText xml:space="preserve"> AUTONUM  </w:instrText>
      </w:r>
      <w:r w:rsidRPr="008E07F6">
        <w:rPr>
          <w:lang w:val="es-ES_tradnl"/>
        </w:rPr>
        <w:fldChar w:fldCharType="end"/>
      </w:r>
      <w:r w:rsidRPr="008E07F6">
        <w:rPr>
          <w:lang w:val="es-ES_tradnl"/>
        </w:rPr>
        <w:tab/>
        <w:t xml:space="preserve">Con el fin de alcanzar el primer objetivo, la Secretaría de la OMPI encomendó la </w:t>
      </w:r>
      <w:r w:rsidR="00C25BC4" w:rsidRPr="008E07F6">
        <w:rPr>
          <w:lang w:val="es-ES_tradnl"/>
        </w:rPr>
        <w:t>ejecución</w:t>
      </w:r>
      <w:r w:rsidR="00E67E74" w:rsidRPr="008E07F6">
        <w:rPr>
          <w:lang w:val="es-ES_tradnl"/>
        </w:rPr>
        <w:t xml:space="preserve"> de un estudio sobre “L</w:t>
      </w:r>
      <w:r w:rsidRPr="008E07F6">
        <w:rPr>
          <w:lang w:val="es-ES_tradnl"/>
        </w:rPr>
        <w:t xml:space="preserve">a utilización del derecho de autor para promover el acceso a la información y al contenido creativo” (en </w:t>
      </w:r>
      <w:r w:rsidR="00C25BC4" w:rsidRPr="008E07F6">
        <w:rPr>
          <w:lang w:val="es-ES_tradnl"/>
        </w:rPr>
        <w:t>lo sucesivo</w:t>
      </w:r>
      <w:r w:rsidRPr="008E07F6">
        <w:rPr>
          <w:lang w:val="es-ES_tradnl"/>
        </w:rPr>
        <w:t xml:space="preserve">, </w:t>
      </w:r>
      <w:r w:rsidR="00C25BC4" w:rsidRPr="008E07F6">
        <w:rPr>
          <w:lang w:val="es-ES_tradnl"/>
        </w:rPr>
        <w:t>“E</w:t>
      </w:r>
      <w:r w:rsidRPr="008E07F6">
        <w:rPr>
          <w:lang w:val="es-ES_tradnl"/>
        </w:rPr>
        <w:t>studio sobre el derecho de autor y el acceso</w:t>
      </w:r>
      <w:r w:rsidR="00C25BC4" w:rsidRPr="008E07F6">
        <w:rPr>
          <w:lang w:val="es-ES_tradnl"/>
        </w:rPr>
        <w:t>”</w:t>
      </w:r>
      <w:r w:rsidRPr="008E07F6">
        <w:rPr>
          <w:lang w:val="es-ES_tradnl"/>
        </w:rPr>
        <w:t>) que abarca</w:t>
      </w:r>
      <w:r w:rsidR="00E67E74" w:rsidRPr="008E07F6">
        <w:rPr>
          <w:lang w:val="es-ES_tradnl"/>
        </w:rPr>
        <w:t xml:space="preserve">ra los tres ámbitos (la enseñanza </w:t>
      </w:r>
      <w:r w:rsidRPr="008E07F6">
        <w:rPr>
          <w:lang w:val="es-ES_tradnl"/>
        </w:rPr>
        <w:t xml:space="preserve">y la investigación, la elaboración de programas informáticos y la información </w:t>
      </w:r>
      <w:r w:rsidR="00E67E74" w:rsidRPr="008E07F6">
        <w:rPr>
          <w:lang w:val="es-ES_tradnl"/>
        </w:rPr>
        <w:t>procedente de las instituciones públicas</w:t>
      </w:r>
      <w:r w:rsidRPr="008E07F6">
        <w:rPr>
          <w:lang w:val="es-ES_tradnl"/>
        </w:rPr>
        <w:t>.</w:t>
      </w:r>
      <w:r w:rsidRPr="008E07F6">
        <w:rPr>
          <w:rStyle w:val="FootnoteReference"/>
          <w:lang w:val="es-ES_tradnl"/>
        </w:rPr>
        <w:footnoteReference w:id="4"/>
      </w:r>
      <w:r w:rsidRPr="008E07F6">
        <w:rPr>
          <w:lang w:val="es-ES_tradnl"/>
        </w:rPr>
        <w:t xml:space="preserve">  </w:t>
      </w:r>
      <w:r w:rsidR="001D441B" w:rsidRPr="008E07F6">
        <w:rPr>
          <w:lang w:val="es-ES_tradnl"/>
        </w:rPr>
        <w:t>El Estudio se examinó en la décima sesión del CDIP, celebrada en noviembre de 2012, en la que los Estados miembros acordaron</w:t>
      </w:r>
      <w:r w:rsidRPr="008E07F6">
        <w:rPr>
          <w:rStyle w:val="FootnoteReference"/>
          <w:lang w:val="es-ES_tradnl"/>
        </w:rPr>
        <w:footnoteReference w:id="5"/>
      </w:r>
      <w:r w:rsidRPr="008E07F6">
        <w:rPr>
          <w:lang w:val="es-ES_tradnl"/>
        </w:rPr>
        <w:t xml:space="preserve"> </w:t>
      </w:r>
      <w:r w:rsidR="001D441B" w:rsidRPr="008E07F6">
        <w:rPr>
          <w:lang w:val="es-ES_tradnl"/>
        </w:rPr>
        <w:t>que</w:t>
      </w:r>
      <w:r w:rsidRPr="008E07F6">
        <w:rPr>
          <w:lang w:val="es-ES_tradnl"/>
        </w:rPr>
        <w:t>:</w:t>
      </w:r>
    </w:p>
    <w:p w:rsidR="00160406" w:rsidRPr="008E07F6" w:rsidRDefault="00160406" w:rsidP="00160406">
      <w:pPr>
        <w:rPr>
          <w:lang w:val="es-ES_tradnl"/>
        </w:rPr>
      </w:pPr>
    </w:p>
    <w:p w:rsidR="00160406" w:rsidRPr="008E07F6" w:rsidRDefault="00160406" w:rsidP="00160406">
      <w:pPr>
        <w:ind w:left="567"/>
        <w:rPr>
          <w:lang w:val="es-ES_tradnl"/>
        </w:rPr>
      </w:pPr>
      <w:r w:rsidRPr="008E07F6">
        <w:rPr>
          <w:i/>
          <w:lang w:val="es-ES_tradnl"/>
        </w:rPr>
        <w:t>Por indicación de los Estados miembros, la Secretaría dispondrá la prep</w:t>
      </w:r>
      <w:r w:rsidR="00C25BC4" w:rsidRPr="008E07F6">
        <w:rPr>
          <w:i/>
          <w:lang w:val="es-ES_tradnl"/>
        </w:rPr>
        <w:t xml:space="preserve">aración de una evaluación de la viabilidad, </w:t>
      </w:r>
      <w:r w:rsidRPr="008E07F6">
        <w:rPr>
          <w:i/>
          <w:lang w:val="es-ES_tradnl"/>
        </w:rPr>
        <w:t>en el marco de</w:t>
      </w:r>
      <w:r w:rsidR="00C25BC4" w:rsidRPr="008E07F6">
        <w:rPr>
          <w:i/>
          <w:lang w:val="es-ES_tradnl"/>
        </w:rPr>
        <w:t>l mandato de la OMPI</w:t>
      </w:r>
      <w:r w:rsidRPr="008E07F6">
        <w:rPr>
          <w:i/>
          <w:lang w:val="es-ES_tradnl"/>
        </w:rPr>
        <w:t xml:space="preserve">, </w:t>
      </w:r>
      <w:r w:rsidR="00C25BC4" w:rsidRPr="008E07F6">
        <w:rPr>
          <w:i/>
          <w:lang w:val="es-ES_tradnl"/>
        </w:rPr>
        <w:t xml:space="preserve">de emprender </w:t>
      </w:r>
      <w:r w:rsidRPr="008E07F6">
        <w:rPr>
          <w:i/>
          <w:lang w:val="es-ES_tradnl"/>
        </w:rPr>
        <w:t xml:space="preserve">nuevas actividades que permitan ayudar a los Estados miembros a alcanzar sus objetivos de desarrollo, </w:t>
      </w:r>
      <w:r w:rsidR="00C25BC4" w:rsidRPr="008E07F6">
        <w:rPr>
          <w:i/>
          <w:lang w:val="es-ES_tradnl"/>
        </w:rPr>
        <w:t>la cual</w:t>
      </w:r>
      <w:r w:rsidRPr="008E07F6">
        <w:rPr>
          <w:i/>
          <w:lang w:val="es-ES_tradnl"/>
        </w:rPr>
        <w:t xml:space="preserve"> se presentará en la sesión siguiente del Comité.</w:t>
      </w:r>
      <w:r w:rsidRPr="008E07F6">
        <w:rPr>
          <w:lang w:val="es-ES_tradnl"/>
        </w:rPr>
        <w:t xml:space="preserve"> </w:t>
      </w:r>
    </w:p>
    <w:p w:rsidR="00160406" w:rsidRPr="008E07F6" w:rsidRDefault="00160406" w:rsidP="00160406">
      <w:pPr>
        <w:ind w:left="567"/>
        <w:rPr>
          <w:lang w:val="es-ES_tradnl"/>
        </w:rPr>
      </w:pPr>
    </w:p>
    <w:p w:rsidR="001D441B" w:rsidRPr="008E07F6" w:rsidRDefault="00160406" w:rsidP="00160406">
      <w:pPr>
        <w:rPr>
          <w:lang w:val="es-ES_tradnl"/>
        </w:rPr>
      </w:pPr>
      <w:r w:rsidRPr="008E07F6">
        <w:rPr>
          <w:lang w:val="es-ES_tradnl"/>
        </w:rPr>
        <w:fldChar w:fldCharType="begin"/>
      </w:r>
      <w:r w:rsidRPr="008E07F6">
        <w:rPr>
          <w:lang w:val="es-ES_tradnl"/>
        </w:rPr>
        <w:instrText xml:space="preserve"> AUTONUM  </w:instrText>
      </w:r>
      <w:r w:rsidRPr="008E07F6">
        <w:rPr>
          <w:lang w:val="es-ES_tradnl"/>
        </w:rPr>
        <w:fldChar w:fldCharType="end"/>
      </w:r>
      <w:r w:rsidRPr="008E07F6">
        <w:rPr>
          <w:lang w:val="es-ES_tradnl"/>
        </w:rPr>
        <w:tab/>
      </w:r>
      <w:r w:rsidR="001D441B" w:rsidRPr="008E07F6">
        <w:rPr>
          <w:lang w:val="es-ES_tradnl"/>
        </w:rPr>
        <w:t>La</w:t>
      </w:r>
      <w:r w:rsidRPr="008E07F6">
        <w:rPr>
          <w:lang w:val="es-ES_tradnl"/>
        </w:rPr>
        <w:t xml:space="preserve"> “</w:t>
      </w:r>
      <w:r w:rsidR="001D441B" w:rsidRPr="008E07F6">
        <w:rPr>
          <w:lang w:val="es-ES_tradnl"/>
        </w:rPr>
        <w:t>Evaluación de viabilidad de posibles nuevas actividades de la OMPI relacionadas con la utilización del derecho de autor para promover el acceso a la información y al contenido creativo</w:t>
      </w:r>
      <w:r w:rsidR="00C25BC4" w:rsidRPr="008E07F6">
        <w:rPr>
          <w:lang w:val="es-ES_tradnl"/>
        </w:rPr>
        <w:t>”</w:t>
      </w:r>
      <w:r w:rsidR="001D441B" w:rsidRPr="008E07F6">
        <w:rPr>
          <w:lang w:val="es-ES_tradnl"/>
        </w:rPr>
        <w:t xml:space="preserve"> (CDIP/11/6) se presentó en la undécima sesión del CDIP, celebrada del 13 al 17 de mayo de 2013.  El documento, preparado por un consultor externo, contenía una lista de posibles actividades que la OMPI</w:t>
      </w:r>
      <w:r w:rsidR="00C25BC4" w:rsidRPr="008E07F6">
        <w:rPr>
          <w:lang w:val="es-ES_tradnl"/>
        </w:rPr>
        <w:t xml:space="preserve"> </w:t>
      </w:r>
      <w:r w:rsidR="001D441B" w:rsidRPr="008E07F6">
        <w:rPr>
          <w:lang w:val="es-ES_tradnl"/>
        </w:rPr>
        <w:t xml:space="preserve">podría emprender en cada una de las tres áreas indicadas anteriormente. </w:t>
      </w:r>
      <w:r w:rsidR="00E67E74" w:rsidRPr="008E07F6">
        <w:rPr>
          <w:lang w:val="es-ES_tradnl"/>
        </w:rPr>
        <w:t xml:space="preserve"> </w:t>
      </w:r>
      <w:r w:rsidR="001D441B" w:rsidRPr="008E07F6">
        <w:rPr>
          <w:lang w:val="es-ES_tradnl"/>
        </w:rPr>
        <w:t>El documento se examinó en la sesión y los Estados miembros llegaron a un acuerdo</w:t>
      </w:r>
      <w:r w:rsidR="001D441B" w:rsidRPr="008E07F6">
        <w:rPr>
          <w:rStyle w:val="FootnoteReference"/>
          <w:lang w:val="es-ES_tradnl"/>
        </w:rPr>
        <w:footnoteReference w:id="6"/>
      </w:r>
      <w:r w:rsidR="001D441B" w:rsidRPr="008E07F6">
        <w:rPr>
          <w:lang w:val="es-ES_tradnl"/>
        </w:rPr>
        <w:t xml:space="preserve"> en los siguientes términos:</w:t>
      </w:r>
    </w:p>
    <w:p w:rsidR="001D441B" w:rsidRPr="008E07F6" w:rsidRDefault="001D441B" w:rsidP="00160406">
      <w:pPr>
        <w:rPr>
          <w:lang w:val="es-ES_tradnl"/>
        </w:rPr>
      </w:pPr>
    </w:p>
    <w:p w:rsidR="00160406" w:rsidRPr="008E07F6" w:rsidRDefault="00160406" w:rsidP="00160406">
      <w:pPr>
        <w:pStyle w:val="ONUME"/>
        <w:numPr>
          <w:ilvl w:val="0"/>
          <w:numId w:val="0"/>
        </w:numPr>
        <w:spacing w:after="0"/>
        <w:ind w:left="567"/>
        <w:rPr>
          <w:i/>
          <w:lang w:val="es-ES_tradnl"/>
        </w:rPr>
      </w:pPr>
      <w:r w:rsidRPr="008E07F6">
        <w:rPr>
          <w:i/>
          <w:lang w:val="es-ES_tradnl"/>
        </w:rPr>
        <w:t>El Comité examinó la evaluación de la viabilidad de posibles nuevas actividades de la OMPI relacionadas con la utilización del derecho de autor para promover el acceso a la información y al contenido creativo (CDIP/11/6).  Algunas delegaciones respaldaron las propuestas presentadas en el documento y ofrecieron varios comentarios y sugerencias.  Otras delegaciones pidieron a la Secretaría que prepar</w:t>
      </w:r>
      <w:r w:rsidR="00C25BC4" w:rsidRPr="008E07F6">
        <w:rPr>
          <w:i/>
          <w:lang w:val="es-ES_tradnl"/>
        </w:rPr>
        <w:t>ase</w:t>
      </w:r>
      <w:r w:rsidRPr="008E07F6">
        <w:rPr>
          <w:i/>
          <w:lang w:val="es-ES_tradnl"/>
        </w:rPr>
        <w:t xml:space="preserve"> un </w:t>
      </w:r>
      <w:r w:rsidR="00C25BC4" w:rsidRPr="008E07F6">
        <w:rPr>
          <w:i/>
          <w:lang w:val="es-ES_tradnl"/>
        </w:rPr>
        <w:t>plan de ejecución más detallado</w:t>
      </w:r>
      <w:r w:rsidR="00E67E74" w:rsidRPr="008E07F6">
        <w:rPr>
          <w:i/>
          <w:lang w:val="es-ES_tradnl"/>
        </w:rPr>
        <w:t>, en el que se incluya información sobre</w:t>
      </w:r>
      <w:r w:rsidRPr="008E07F6">
        <w:rPr>
          <w:i/>
          <w:lang w:val="es-ES_tradnl"/>
        </w:rPr>
        <w:t xml:space="preserve"> las consecuencias que puede tener en los recursos financieros y humanos, a fin de que sea examinado en la siguiente sesión del Comité.</w:t>
      </w:r>
    </w:p>
    <w:p w:rsidR="00160406" w:rsidRPr="008E07F6" w:rsidRDefault="00160406" w:rsidP="00160406">
      <w:pPr>
        <w:rPr>
          <w:lang w:val="es-ES_tradnl"/>
        </w:rPr>
      </w:pPr>
    </w:p>
    <w:p w:rsidR="00160406" w:rsidRPr="008E07F6" w:rsidRDefault="00160406" w:rsidP="00160406">
      <w:pPr>
        <w:rPr>
          <w:lang w:val="es-ES_tradnl"/>
        </w:rPr>
      </w:pPr>
      <w:r w:rsidRPr="008E07F6">
        <w:rPr>
          <w:noProof/>
          <w:lang w:val="en-US" w:eastAsia="en-US"/>
        </w:rPr>
        <mc:AlternateContent>
          <mc:Choice Requires="wps">
            <w:drawing>
              <wp:anchor distT="0" distB="0" distL="114300" distR="114300" simplePos="0" relativeHeight="251659264" behindDoc="0" locked="0" layoutInCell="1" allowOverlap="1" wp14:anchorId="26D55A70" wp14:editId="61FB3FD8">
                <wp:simplePos x="0" y="0"/>
                <wp:positionH relativeFrom="column">
                  <wp:posOffset>-684530</wp:posOffset>
                </wp:positionH>
                <wp:positionV relativeFrom="paragraph">
                  <wp:posOffset>174625</wp:posOffset>
                </wp:positionV>
                <wp:extent cx="317500" cy="63500"/>
                <wp:effectExtent l="0" t="0" r="0" b="0"/>
                <wp:wrapNone/>
                <wp:docPr id="3" name="Text Box 3"/>
                <wp:cNvGraphicFramePr/>
                <a:graphic xmlns:a="http://schemas.openxmlformats.org/drawingml/2006/main">
                  <a:graphicData uri="http://schemas.microsoft.com/office/word/2010/wordprocessingShape">
                    <wps:wsp>
                      <wps:cNvSpPr txBox="1"/>
                      <wps:spPr>
                        <a:xfrm>
                          <a:off x="0" y="0"/>
                          <a:ext cx="317500" cy="635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a:effectLst/>
                      </wps:spPr>
                      <wps:style>
                        <a:lnRef idx="0">
                          <a:schemeClr val="accent1"/>
                        </a:lnRef>
                        <a:fillRef idx="0">
                          <a:schemeClr val="accent1"/>
                        </a:fillRef>
                        <a:effectRef idx="0">
                          <a:schemeClr val="accent1"/>
                        </a:effectRef>
                        <a:fontRef idx="minor">
                          <a:schemeClr val="dk1"/>
                        </a:fontRef>
                      </wps:style>
                      <wps:txbx>
                        <w:txbxContent>
                          <w:p w:rsidR="0097501A" w:rsidRPr="008B3C5E" w:rsidRDefault="0097501A" w:rsidP="00160406">
                            <w:pPr>
                              <w:jc w:val="right"/>
                              <w:rPr>
                                <w:sz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3.9pt;margin-top:13.75pt;width:25pt;height: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" fillcolor="black" strokeweight=".5pt">
                <v:fill opacity="0"/>
                <v:stroke opacity="0" joinstyle="round"/>
                <v:textbox style="mso-fit-shape-to-text:t" inset="0,0,0,0">
                  <w:txbxContent>
                    <w:p w:rsidR="0097501A" w:rsidRPr="008B3C5E" w:rsidRDefault="0097501A" w:rsidP="00160406">
                      <w:pPr>
                        <w:jc w:val="right"/>
                        <w:rPr>
                          <w:sz w:val="20"/>
                        </w:rPr>
                      </w:pPr>
                    </w:p>
                  </w:txbxContent>
                </v:textbox>
              </v:shape>
            </w:pict>
          </mc:Fallback>
        </mc:AlternateContent>
      </w:r>
      <w:r w:rsidRPr="008E07F6">
        <w:rPr>
          <w:lang w:val="es-ES_tradnl"/>
        </w:rPr>
        <w:fldChar w:fldCharType="begin"/>
      </w:r>
      <w:r w:rsidRPr="008E07F6">
        <w:rPr>
          <w:lang w:val="es-ES_tradnl"/>
        </w:rPr>
        <w:instrText xml:space="preserve"> AUTONUM  </w:instrText>
      </w:r>
      <w:r w:rsidRPr="008E07F6">
        <w:rPr>
          <w:lang w:val="es-ES_tradnl"/>
        </w:rPr>
        <w:fldChar w:fldCharType="end"/>
      </w:r>
      <w:r w:rsidRPr="008E07F6">
        <w:rPr>
          <w:lang w:val="es-ES_tradnl"/>
        </w:rPr>
        <w:tab/>
      </w:r>
      <w:r w:rsidR="00DB7521" w:rsidRPr="008E07F6">
        <w:rPr>
          <w:lang w:val="es-ES_tradnl"/>
        </w:rPr>
        <w:t>El presente documento y sus anexos contiene</w:t>
      </w:r>
      <w:r w:rsidR="00F83C38" w:rsidRPr="008E07F6">
        <w:rPr>
          <w:lang w:val="es-ES_tradnl"/>
        </w:rPr>
        <w:t>n</w:t>
      </w:r>
      <w:r w:rsidR="00DB7521" w:rsidRPr="008E07F6">
        <w:rPr>
          <w:lang w:val="es-ES_tradnl"/>
        </w:rPr>
        <w:t xml:space="preserve"> un detallado plan de aplicación de las seis actividades que se proponen en el documento CDIP/11/6 y una estimación de los recursos humanos y financieros necesarios</w:t>
      </w:r>
      <w:r w:rsidRPr="008E07F6">
        <w:rPr>
          <w:lang w:val="es-ES_tradnl"/>
        </w:rPr>
        <w:t xml:space="preserve">. </w:t>
      </w:r>
    </w:p>
    <w:p w:rsidR="00160406" w:rsidRPr="008E07F6" w:rsidRDefault="00160406" w:rsidP="00160406">
      <w:pPr>
        <w:rPr>
          <w:lang w:val="es-ES_tradnl"/>
        </w:rPr>
      </w:pPr>
    </w:p>
    <w:p w:rsidR="00160406" w:rsidRPr="008E07F6" w:rsidRDefault="00160406" w:rsidP="00160406">
      <w:pPr>
        <w:tabs>
          <w:tab w:val="left" w:pos="567"/>
        </w:tabs>
        <w:ind w:left="5533"/>
        <w:rPr>
          <w:i/>
          <w:szCs w:val="22"/>
          <w:lang w:val="es-ES_tradnl"/>
        </w:rPr>
      </w:pPr>
      <w:r w:rsidRPr="008E07F6">
        <w:rPr>
          <w:i/>
          <w:szCs w:val="22"/>
          <w:lang w:val="es-ES_tradnl"/>
        </w:rPr>
        <w:fldChar w:fldCharType="begin"/>
      </w:r>
      <w:r w:rsidRPr="008E07F6">
        <w:rPr>
          <w:i/>
          <w:szCs w:val="22"/>
          <w:lang w:val="es-ES_tradnl"/>
        </w:rPr>
        <w:instrText xml:space="preserve"> AUTONUM  </w:instrText>
      </w:r>
      <w:r w:rsidRPr="008E07F6">
        <w:rPr>
          <w:i/>
          <w:szCs w:val="22"/>
          <w:lang w:val="es-ES_tradnl"/>
        </w:rPr>
        <w:fldChar w:fldCharType="end"/>
      </w:r>
      <w:r w:rsidRPr="008E07F6">
        <w:rPr>
          <w:i/>
          <w:szCs w:val="22"/>
          <w:lang w:val="es-ES_tradnl"/>
        </w:rPr>
        <w:tab/>
        <w:t xml:space="preserve">Se invita al Comité a examinar la información contenida en </w:t>
      </w:r>
      <w:r w:rsidR="001D441B" w:rsidRPr="008E07F6">
        <w:rPr>
          <w:i/>
          <w:szCs w:val="22"/>
          <w:lang w:val="es-ES_tradnl"/>
        </w:rPr>
        <w:t>los</w:t>
      </w:r>
      <w:r w:rsidRPr="008E07F6">
        <w:rPr>
          <w:i/>
          <w:szCs w:val="22"/>
          <w:lang w:val="es-ES_tradnl"/>
        </w:rPr>
        <w:t xml:space="preserve"> Anexo</w:t>
      </w:r>
      <w:r w:rsidR="001D441B" w:rsidRPr="008E07F6">
        <w:rPr>
          <w:i/>
          <w:szCs w:val="22"/>
          <w:lang w:val="es-ES_tradnl"/>
        </w:rPr>
        <w:t>s</w:t>
      </w:r>
      <w:r w:rsidRPr="008E07F6">
        <w:rPr>
          <w:i/>
          <w:szCs w:val="22"/>
          <w:lang w:val="es-ES_tradnl"/>
        </w:rPr>
        <w:t xml:space="preserve"> del presente documento.</w:t>
      </w:r>
    </w:p>
    <w:p w:rsidR="00160406" w:rsidRPr="008E07F6" w:rsidRDefault="00160406" w:rsidP="00160406">
      <w:pPr>
        <w:ind w:left="5534"/>
        <w:rPr>
          <w:i/>
          <w:lang w:val="es-ES_tradnl"/>
        </w:rPr>
      </w:pPr>
    </w:p>
    <w:p w:rsidR="00160406" w:rsidRPr="008E07F6" w:rsidRDefault="00160406" w:rsidP="00160406">
      <w:pPr>
        <w:ind w:left="5534"/>
        <w:rPr>
          <w:i/>
          <w:lang w:val="es-ES_tradnl"/>
        </w:rPr>
      </w:pPr>
    </w:p>
    <w:p w:rsidR="00160406" w:rsidRPr="008E07F6" w:rsidRDefault="00160406" w:rsidP="00160406">
      <w:pPr>
        <w:ind w:left="5534"/>
        <w:rPr>
          <w:i/>
          <w:lang w:val="es-ES_tradnl"/>
        </w:rPr>
      </w:pPr>
    </w:p>
    <w:p w:rsidR="00160406" w:rsidRPr="008E07F6" w:rsidRDefault="00160406" w:rsidP="00160406">
      <w:pPr>
        <w:ind w:left="5534"/>
        <w:rPr>
          <w:lang w:val="es-ES_tradnl"/>
        </w:rPr>
      </w:pPr>
      <w:r w:rsidRPr="008E07F6">
        <w:rPr>
          <w:lang w:val="es-ES_tradnl"/>
        </w:rPr>
        <w:t>[Siguen los Anexos]</w:t>
      </w:r>
    </w:p>
    <w:p w:rsidR="00160406" w:rsidRPr="008E07F6" w:rsidRDefault="00160406" w:rsidP="00160406">
      <w:pPr>
        <w:rPr>
          <w:lang w:val="es-ES_tradnl"/>
        </w:rPr>
        <w:sectPr w:rsidR="00160406" w:rsidRPr="008E07F6" w:rsidSect="003027B3">
          <w:headerReference w:type="default" r:id="rId10"/>
          <w:endnotePr>
            <w:numFmt w:val="decimal"/>
          </w:endnotePr>
          <w:pgSz w:w="11907" w:h="16840" w:code="9"/>
          <w:pgMar w:top="567" w:right="1134" w:bottom="1418" w:left="1418" w:header="510" w:footer="1021" w:gutter="0"/>
          <w:cols w:space="720"/>
          <w:titlePg/>
          <w:docGrid w:linePitch="299"/>
        </w:sectPr>
      </w:pPr>
    </w:p>
    <w:p w:rsidR="00160406" w:rsidRPr="008E07F6" w:rsidRDefault="00307DA1" w:rsidP="00160406">
      <w:pPr>
        <w:widowControl w:val="0"/>
        <w:autoSpaceDE w:val="0"/>
        <w:autoSpaceDN w:val="0"/>
        <w:spacing w:line="384" w:lineRule="auto"/>
        <w:jc w:val="center"/>
        <w:textAlignment w:val="baseline"/>
        <w:rPr>
          <w:b/>
          <w:bCs/>
          <w:szCs w:val="28"/>
          <w:lang w:val="es-ES_tradnl"/>
        </w:rPr>
      </w:pPr>
      <w:r w:rsidRPr="008E07F6">
        <w:rPr>
          <w:b/>
          <w:bCs/>
          <w:szCs w:val="28"/>
          <w:lang w:val="es-ES_tradnl"/>
        </w:rPr>
        <w:lastRenderedPageBreak/>
        <w:t>PLAN DE APLICACIÓN DE LA ACTIVIDAD</w:t>
      </w:r>
      <w:r w:rsidR="00160406" w:rsidRPr="008E07F6">
        <w:rPr>
          <w:b/>
          <w:bCs/>
          <w:szCs w:val="28"/>
          <w:lang w:val="es-ES_tradnl"/>
        </w:rPr>
        <w:t xml:space="preserve"> 1</w:t>
      </w:r>
    </w:p>
    <w:p w:rsidR="00160406" w:rsidRPr="008E07F6" w:rsidRDefault="00160406" w:rsidP="00160406">
      <w:pPr>
        <w:jc w:val="center"/>
        <w:rPr>
          <w:rFonts w:asciiTheme="minorBidi" w:hAnsiTheme="minorBidi" w:cstheme="minorBidi"/>
          <w:szCs w:val="22"/>
          <w:lang w:val="es-ES_tradnl"/>
        </w:rPr>
      </w:pPr>
    </w:p>
    <w:tbl>
      <w:tblPr>
        <w:tblStyle w:val="TableGrid"/>
        <w:tblW w:w="9288" w:type="dxa"/>
        <w:tblLayout w:type="fixed"/>
        <w:tblLook w:val="01E0" w:firstRow="1" w:lastRow="1" w:firstColumn="1" w:lastColumn="1" w:noHBand="0" w:noVBand="0"/>
      </w:tblPr>
      <w:tblGrid>
        <w:gridCol w:w="2376"/>
        <w:gridCol w:w="6912"/>
      </w:tblGrid>
      <w:tr w:rsidR="00160406" w:rsidRPr="008E07F6" w:rsidTr="003027B3">
        <w:tc>
          <w:tcPr>
            <w:tcW w:w="2376" w:type="dxa"/>
            <w:shd w:val="clear" w:color="auto" w:fill="auto"/>
          </w:tcPr>
          <w:p w:rsidR="00160406" w:rsidRPr="008E07F6" w:rsidRDefault="00160406" w:rsidP="003027B3">
            <w:pPr>
              <w:rPr>
                <w:i/>
                <w:lang w:val="es-ES_tradnl"/>
              </w:rPr>
            </w:pPr>
            <w:r w:rsidRPr="008E07F6">
              <w:rPr>
                <w:i/>
                <w:lang w:val="es-ES_tradnl"/>
              </w:rPr>
              <w:t>Título de la actividad/iniciativa</w:t>
            </w:r>
          </w:p>
          <w:p w:rsidR="00160406" w:rsidRPr="008E07F6" w:rsidRDefault="00160406" w:rsidP="003027B3">
            <w:pPr>
              <w:rPr>
                <w:b/>
                <w:i/>
                <w:lang w:val="es-ES_tradnl"/>
              </w:rPr>
            </w:pPr>
          </w:p>
        </w:tc>
        <w:tc>
          <w:tcPr>
            <w:tcW w:w="6912" w:type="dxa"/>
          </w:tcPr>
          <w:p w:rsidR="00160406" w:rsidRPr="008E07F6" w:rsidRDefault="00EA7DAC" w:rsidP="003027B3">
            <w:pPr>
              <w:rPr>
                <w:lang w:val="es-ES_tradnl"/>
              </w:rPr>
            </w:pPr>
            <w:r w:rsidRPr="008E07F6">
              <w:rPr>
                <w:lang w:val="es-ES_tradnl"/>
              </w:rPr>
              <w:t>Proyecto piloto sobre la creación de una base de datos centralizada</w:t>
            </w:r>
            <w:r w:rsidR="00302817" w:rsidRPr="008E07F6">
              <w:rPr>
                <w:lang w:val="es-ES_tradnl"/>
              </w:rPr>
              <w:t xml:space="preserve"> para la puesta a disposición de</w:t>
            </w:r>
            <w:r w:rsidRPr="008E07F6">
              <w:rPr>
                <w:lang w:val="es-ES_tradnl"/>
              </w:rPr>
              <w:t xml:space="preserve"> recursos de </w:t>
            </w:r>
            <w:r w:rsidR="00302817" w:rsidRPr="008E07F6">
              <w:rPr>
                <w:lang w:val="es-ES_tradnl"/>
              </w:rPr>
              <w:t>educación</w:t>
            </w:r>
            <w:r w:rsidRPr="008E07F6">
              <w:rPr>
                <w:lang w:val="es-ES_tradnl"/>
              </w:rPr>
              <w:t xml:space="preserve"> e investigación </w:t>
            </w:r>
            <w:r w:rsidR="00302817" w:rsidRPr="008E07F6">
              <w:rPr>
                <w:lang w:val="es-ES_tradnl"/>
              </w:rPr>
              <w:t>(E+I) relacionados</w:t>
            </w:r>
            <w:r w:rsidRPr="008E07F6">
              <w:rPr>
                <w:lang w:val="es-ES_tradnl"/>
              </w:rPr>
              <w:t xml:space="preserve"> con la P.I.</w:t>
            </w:r>
            <w:r w:rsidR="00160406" w:rsidRPr="008E07F6">
              <w:rPr>
                <w:lang w:val="es-ES_tradnl"/>
              </w:rPr>
              <w:t xml:space="preserve"> </w:t>
            </w:r>
            <w:r w:rsidR="00302817" w:rsidRPr="008E07F6">
              <w:rPr>
                <w:lang w:val="es-ES_tradnl"/>
              </w:rPr>
              <w:t>en régimen de acceso abierto</w:t>
            </w:r>
            <w:r w:rsidRPr="008E07F6">
              <w:rPr>
                <w:lang w:val="es-ES_tradnl"/>
              </w:rPr>
              <w:t>.</w:t>
            </w:r>
          </w:p>
          <w:p w:rsidR="00160406" w:rsidRPr="008E07F6" w:rsidRDefault="00160406" w:rsidP="003027B3">
            <w:pPr>
              <w:rPr>
                <w:lang w:val="es-ES_tradnl"/>
              </w:rPr>
            </w:pPr>
          </w:p>
        </w:tc>
      </w:tr>
      <w:tr w:rsidR="00160406" w:rsidRPr="008E07F6" w:rsidTr="003027B3">
        <w:tc>
          <w:tcPr>
            <w:tcW w:w="2376" w:type="dxa"/>
            <w:shd w:val="clear" w:color="auto" w:fill="auto"/>
          </w:tcPr>
          <w:p w:rsidR="00160406" w:rsidRPr="008E07F6" w:rsidRDefault="00160406" w:rsidP="003027B3">
            <w:pPr>
              <w:rPr>
                <w:i/>
                <w:lang w:val="es-ES_tradnl"/>
              </w:rPr>
            </w:pPr>
            <w:r w:rsidRPr="008E07F6">
              <w:rPr>
                <w:i/>
                <w:lang w:val="es-ES_tradnl"/>
              </w:rPr>
              <w:t xml:space="preserve">Breve descripción de la actividad/iniciativa </w:t>
            </w:r>
          </w:p>
          <w:p w:rsidR="00160406" w:rsidRPr="008E07F6" w:rsidRDefault="00160406" w:rsidP="003027B3">
            <w:pPr>
              <w:rPr>
                <w:b/>
                <w:i/>
                <w:lang w:val="es-ES_tradnl"/>
              </w:rPr>
            </w:pPr>
          </w:p>
        </w:tc>
        <w:tc>
          <w:tcPr>
            <w:tcW w:w="6912" w:type="dxa"/>
          </w:tcPr>
          <w:p w:rsidR="00160406" w:rsidRPr="008E07F6" w:rsidRDefault="00EA7DAC" w:rsidP="00E67E74">
            <w:pPr>
              <w:rPr>
                <w:lang w:val="es-ES_tradnl"/>
              </w:rPr>
            </w:pPr>
            <w:r w:rsidRPr="008E07F6">
              <w:rPr>
                <w:lang w:val="es-ES_tradnl"/>
              </w:rPr>
              <w:t xml:space="preserve">El objeto de esta actividad es facilitar información técnica y jurídica sobre cómo </w:t>
            </w:r>
            <w:r w:rsidR="00257921" w:rsidRPr="008E07F6">
              <w:rPr>
                <w:lang w:val="es-ES_tradnl"/>
              </w:rPr>
              <w:t xml:space="preserve">poner a disposición recursos de </w:t>
            </w:r>
            <w:r w:rsidR="00302817" w:rsidRPr="008E07F6">
              <w:rPr>
                <w:lang w:val="es-ES_tradnl"/>
              </w:rPr>
              <w:t>E+I</w:t>
            </w:r>
            <w:r w:rsidR="00257921" w:rsidRPr="008E07F6">
              <w:rPr>
                <w:lang w:val="es-ES_tradnl"/>
              </w:rPr>
              <w:t xml:space="preserve"> </w:t>
            </w:r>
            <w:r w:rsidR="00302817" w:rsidRPr="008E07F6">
              <w:rPr>
                <w:lang w:val="es-ES_tradnl"/>
              </w:rPr>
              <w:t xml:space="preserve">relacionados </w:t>
            </w:r>
            <w:r w:rsidR="00257921" w:rsidRPr="008E07F6">
              <w:rPr>
                <w:lang w:val="es-ES_tradnl"/>
              </w:rPr>
              <w:t>con la P.I. sin restricciones de acceso</w:t>
            </w:r>
            <w:r w:rsidR="00160406" w:rsidRPr="008E07F6">
              <w:rPr>
                <w:lang w:val="es-ES_tradnl"/>
              </w:rPr>
              <w:t>.</w:t>
            </w:r>
            <w:r w:rsidR="00257921" w:rsidRPr="008E07F6">
              <w:rPr>
                <w:lang w:val="es-ES_tradnl"/>
              </w:rPr>
              <w:t xml:space="preserve">  </w:t>
            </w:r>
            <w:r w:rsidR="007E16F0" w:rsidRPr="008E07F6">
              <w:rPr>
                <w:lang w:val="es-ES_tradnl"/>
              </w:rPr>
              <w:t>La actividad ofrecerá además</w:t>
            </w:r>
            <w:r w:rsidR="00257921" w:rsidRPr="008E07F6">
              <w:rPr>
                <w:lang w:val="es-ES_tradnl"/>
              </w:rPr>
              <w:t xml:space="preserve"> a la OMPI y sus Estados miembros</w:t>
            </w:r>
            <w:r w:rsidR="007E16F0" w:rsidRPr="008E07F6">
              <w:rPr>
                <w:lang w:val="es-ES_tradnl"/>
              </w:rPr>
              <w:t xml:space="preserve"> y a otros sectores interesados la posibilidad de</w:t>
            </w:r>
            <w:r w:rsidR="00257921" w:rsidRPr="008E07F6">
              <w:rPr>
                <w:lang w:val="es-ES_tradnl"/>
              </w:rPr>
              <w:t xml:space="preserve"> recabar experiencia sobre estrategias y métodos </w:t>
            </w:r>
            <w:r w:rsidR="007E16F0" w:rsidRPr="008E07F6">
              <w:rPr>
                <w:lang w:val="es-ES_tradnl"/>
              </w:rPr>
              <w:t>de acceso</w:t>
            </w:r>
            <w:r w:rsidR="00302817" w:rsidRPr="008E07F6">
              <w:rPr>
                <w:lang w:val="es-ES_tradnl"/>
              </w:rPr>
              <w:t xml:space="preserve"> abierto</w:t>
            </w:r>
            <w:r w:rsidR="00257921" w:rsidRPr="008E07F6">
              <w:rPr>
                <w:lang w:val="es-ES_tradnl"/>
              </w:rPr>
              <w:t xml:space="preserve"> con respecto </w:t>
            </w:r>
            <w:r w:rsidR="007E16F0" w:rsidRPr="008E07F6">
              <w:rPr>
                <w:lang w:val="es-ES_tradnl"/>
              </w:rPr>
              <w:t xml:space="preserve">a recursos de </w:t>
            </w:r>
            <w:r w:rsidR="00302817" w:rsidRPr="008E07F6">
              <w:rPr>
                <w:lang w:val="es-ES_tradnl"/>
              </w:rPr>
              <w:t>E+I relacionados</w:t>
            </w:r>
            <w:r w:rsidR="007E16F0" w:rsidRPr="008E07F6">
              <w:rPr>
                <w:lang w:val="es-ES_tradnl"/>
              </w:rPr>
              <w:t xml:space="preserve"> con la P.I.</w:t>
            </w:r>
            <w:r w:rsidR="00160406" w:rsidRPr="008E07F6">
              <w:rPr>
                <w:lang w:val="es-ES_tradnl"/>
              </w:rPr>
              <w:t xml:space="preserve"> </w:t>
            </w:r>
          </w:p>
          <w:p w:rsidR="00160406" w:rsidRPr="008E07F6" w:rsidRDefault="007E16F0" w:rsidP="00E67E74">
            <w:pPr>
              <w:rPr>
                <w:lang w:val="es-ES_tradnl"/>
              </w:rPr>
            </w:pPr>
            <w:r w:rsidRPr="008E07F6">
              <w:rPr>
                <w:lang w:val="es-ES_tradnl"/>
              </w:rPr>
              <w:t xml:space="preserve">Para lograr dicho objetivo, </w:t>
            </w:r>
            <w:r w:rsidR="00302817" w:rsidRPr="008E07F6">
              <w:rPr>
                <w:lang w:val="es-ES_tradnl"/>
              </w:rPr>
              <w:t xml:space="preserve">en una primera etapa </w:t>
            </w:r>
            <w:r w:rsidRPr="008E07F6">
              <w:rPr>
                <w:lang w:val="es-ES_tradnl"/>
              </w:rPr>
              <w:t xml:space="preserve">se seleccionará a los Estados miembros que hayan manifestado interés en participar en el proyecto.  </w:t>
            </w:r>
          </w:p>
          <w:p w:rsidR="00160406" w:rsidRPr="008E07F6" w:rsidRDefault="00195A48" w:rsidP="00E67E74">
            <w:pPr>
              <w:rPr>
                <w:lang w:val="es-ES_tradnl"/>
              </w:rPr>
            </w:pPr>
            <w:r w:rsidRPr="008E07F6">
              <w:rPr>
                <w:lang w:val="es-ES_tradnl"/>
              </w:rPr>
              <w:t>Una vez seleccionados los países, se emprenderán las siguientes tareas, que deberá efectuar un consultor externo</w:t>
            </w:r>
            <w:r w:rsidR="00160406" w:rsidRPr="008E07F6">
              <w:rPr>
                <w:lang w:val="es-ES_tradnl"/>
              </w:rPr>
              <w:t>:</w:t>
            </w:r>
          </w:p>
          <w:p w:rsidR="00160406" w:rsidRPr="008E07F6" w:rsidRDefault="00160406" w:rsidP="003027B3">
            <w:pPr>
              <w:rPr>
                <w:lang w:val="es-ES_tradnl"/>
              </w:rPr>
            </w:pPr>
          </w:p>
          <w:p w:rsidR="00160406" w:rsidRPr="008E07F6" w:rsidRDefault="00203B64" w:rsidP="005E00D4">
            <w:pPr>
              <w:numPr>
                <w:ilvl w:val="0"/>
                <w:numId w:val="37"/>
              </w:numPr>
              <w:rPr>
                <w:lang w:val="es-ES_tradnl"/>
              </w:rPr>
            </w:pPr>
            <w:r w:rsidRPr="008E07F6">
              <w:rPr>
                <w:lang w:val="es-ES_tradnl"/>
              </w:rPr>
              <w:t>Investigar y analizar</w:t>
            </w:r>
            <w:r w:rsidR="00195A48" w:rsidRPr="008E07F6">
              <w:rPr>
                <w:lang w:val="es-ES_tradnl"/>
              </w:rPr>
              <w:t xml:space="preserve"> las actual</w:t>
            </w:r>
            <w:r w:rsidRPr="008E07F6">
              <w:rPr>
                <w:lang w:val="es-ES_tradnl"/>
              </w:rPr>
              <w:t>e</w:t>
            </w:r>
            <w:r w:rsidR="00195A48" w:rsidRPr="008E07F6">
              <w:rPr>
                <w:lang w:val="es-ES_tradnl"/>
              </w:rPr>
              <w:t xml:space="preserve">s políticas de gestión del derecho de autor en las instituciones locales que faciliten recursos de </w:t>
            </w:r>
            <w:r w:rsidR="00302817" w:rsidRPr="008E07F6">
              <w:rPr>
                <w:lang w:val="es-ES_tradnl"/>
              </w:rPr>
              <w:t>E+I relacionados</w:t>
            </w:r>
            <w:r w:rsidR="00195A48" w:rsidRPr="008E07F6">
              <w:rPr>
                <w:lang w:val="es-ES_tradnl"/>
              </w:rPr>
              <w:t xml:space="preserve"> con la P.I.</w:t>
            </w:r>
          </w:p>
          <w:p w:rsidR="00160406" w:rsidRPr="008E07F6" w:rsidRDefault="00160406" w:rsidP="003027B3">
            <w:pPr>
              <w:ind w:left="567"/>
              <w:rPr>
                <w:lang w:val="es-ES_tradnl"/>
              </w:rPr>
            </w:pPr>
          </w:p>
          <w:p w:rsidR="00160406" w:rsidRPr="008E07F6" w:rsidRDefault="00302817" w:rsidP="005E00D4">
            <w:pPr>
              <w:numPr>
                <w:ilvl w:val="0"/>
                <w:numId w:val="37"/>
              </w:numPr>
              <w:rPr>
                <w:lang w:val="es-ES_tradnl"/>
              </w:rPr>
            </w:pPr>
            <w:r w:rsidRPr="008E07F6">
              <w:rPr>
                <w:lang w:val="es-ES_tradnl"/>
              </w:rPr>
              <w:t xml:space="preserve">Establecer la naturaleza y el tipo de recursos de E+I relacionados con la P.I. que producen dichas instituciones </w:t>
            </w:r>
            <w:r w:rsidR="00F26CB6" w:rsidRPr="008E07F6">
              <w:rPr>
                <w:lang w:val="es-ES_tradnl"/>
              </w:rPr>
              <w:t>así como</w:t>
            </w:r>
            <w:r w:rsidRPr="008E07F6">
              <w:rPr>
                <w:lang w:val="es-ES_tradnl"/>
              </w:rPr>
              <w:t xml:space="preserve"> los que producen otras</w:t>
            </w:r>
            <w:r w:rsidR="00F26CB6" w:rsidRPr="008E07F6">
              <w:rPr>
                <w:lang w:val="es-ES_tradnl"/>
              </w:rPr>
              <w:t xml:space="preserve"> instituciones</w:t>
            </w:r>
            <w:r w:rsidRPr="008E07F6">
              <w:rPr>
                <w:lang w:val="es-ES_tradnl"/>
              </w:rPr>
              <w:t xml:space="preserve"> pero que </w:t>
            </w:r>
            <w:r w:rsidR="00F26CB6" w:rsidRPr="008E07F6">
              <w:rPr>
                <w:lang w:val="es-ES_tradnl"/>
              </w:rPr>
              <w:t xml:space="preserve">pueden ser utilizados y distribuidos por ellas </w:t>
            </w:r>
            <w:r w:rsidRPr="008E07F6">
              <w:rPr>
                <w:lang w:val="es-ES_tradnl"/>
              </w:rPr>
              <w:t>sin restricciones</w:t>
            </w:r>
            <w:r w:rsidR="00F26CB6" w:rsidRPr="008E07F6">
              <w:rPr>
                <w:lang w:val="es-ES_tradnl"/>
              </w:rPr>
              <w:t>.</w:t>
            </w:r>
          </w:p>
          <w:p w:rsidR="00160406" w:rsidRPr="008E07F6" w:rsidRDefault="00160406" w:rsidP="003027B3">
            <w:pPr>
              <w:ind w:left="567"/>
              <w:rPr>
                <w:lang w:val="es-ES_tradnl"/>
              </w:rPr>
            </w:pPr>
          </w:p>
          <w:p w:rsidR="00160406" w:rsidRPr="008E07F6" w:rsidRDefault="00302817" w:rsidP="005E00D4">
            <w:pPr>
              <w:numPr>
                <w:ilvl w:val="0"/>
                <w:numId w:val="37"/>
              </w:numPr>
              <w:rPr>
                <w:lang w:val="es-ES_tradnl"/>
              </w:rPr>
            </w:pPr>
            <w:r w:rsidRPr="008E07F6">
              <w:rPr>
                <w:lang w:val="es-ES_tradnl"/>
              </w:rPr>
              <w:t xml:space="preserve">Evaluar cómo </w:t>
            </w:r>
            <w:r w:rsidR="00AB2E22" w:rsidRPr="008E07F6">
              <w:rPr>
                <w:lang w:val="es-ES_tradnl"/>
              </w:rPr>
              <w:t>podrían</w:t>
            </w:r>
            <w:r w:rsidRPr="008E07F6">
              <w:rPr>
                <w:lang w:val="es-ES_tradnl"/>
              </w:rPr>
              <w:t xml:space="preserve"> ponerse a disposición pública en los Estados miembros seleccionados </w:t>
            </w:r>
            <w:r w:rsidR="00E44D15" w:rsidRPr="008E07F6">
              <w:rPr>
                <w:lang w:val="es-ES_tradnl"/>
              </w:rPr>
              <w:t>tales</w:t>
            </w:r>
            <w:r w:rsidRPr="008E07F6">
              <w:rPr>
                <w:lang w:val="es-ES_tradnl"/>
              </w:rPr>
              <w:t xml:space="preserve"> re</w:t>
            </w:r>
            <w:r w:rsidR="00F26CB6" w:rsidRPr="008E07F6">
              <w:rPr>
                <w:lang w:val="es-ES_tradnl"/>
              </w:rPr>
              <w:t xml:space="preserve">cursos de </w:t>
            </w:r>
            <w:r w:rsidRPr="008E07F6">
              <w:rPr>
                <w:lang w:val="es-ES_tradnl"/>
              </w:rPr>
              <w:t>E+I relacionados con la P.I.</w:t>
            </w:r>
          </w:p>
          <w:p w:rsidR="00160406" w:rsidRPr="008E07F6" w:rsidRDefault="00160406" w:rsidP="003027B3">
            <w:pPr>
              <w:pStyle w:val="ListParagraph"/>
              <w:rPr>
                <w:lang w:val="es-ES_tradnl"/>
              </w:rPr>
            </w:pPr>
          </w:p>
          <w:p w:rsidR="00160406" w:rsidRPr="008E07F6" w:rsidRDefault="00E44D15" w:rsidP="005E00D4">
            <w:pPr>
              <w:numPr>
                <w:ilvl w:val="0"/>
                <w:numId w:val="37"/>
              </w:numPr>
              <w:rPr>
                <w:lang w:val="es-ES_tradnl"/>
              </w:rPr>
            </w:pPr>
            <w:r w:rsidRPr="008E07F6">
              <w:rPr>
                <w:lang w:val="es-ES_tradnl"/>
              </w:rPr>
              <w:t>Formular estrategias de ejecución costoeficientes.</w:t>
            </w:r>
          </w:p>
          <w:p w:rsidR="00160406" w:rsidRPr="008E07F6" w:rsidRDefault="00160406" w:rsidP="003027B3">
            <w:pPr>
              <w:rPr>
                <w:lang w:val="es-ES_tradnl"/>
              </w:rPr>
            </w:pPr>
          </w:p>
          <w:p w:rsidR="00160406" w:rsidRPr="008E07F6" w:rsidRDefault="00E44D15" w:rsidP="00F26CB6">
            <w:pPr>
              <w:rPr>
                <w:lang w:val="es-ES_tradnl"/>
              </w:rPr>
            </w:pPr>
            <w:r w:rsidRPr="008E07F6">
              <w:rPr>
                <w:lang w:val="es-ES_tradnl"/>
              </w:rPr>
              <w:t>En las estrategias de ejecución propuestas podrían necesitarse otros recursos, como la creación de una base de datos con materiales e información relativos a la prestación de apoyo técnico y jurídico y a los recursos de E+I relacionados con la P.I.</w:t>
            </w:r>
          </w:p>
          <w:p w:rsidR="00160406" w:rsidRPr="008E07F6" w:rsidRDefault="00160406" w:rsidP="003027B3">
            <w:pPr>
              <w:rPr>
                <w:lang w:val="es-ES_tradnl"/>
              </w:rPr>
            </w:pPr>
          </w:p>
        </w:tc>
      </w:tr>
      <w:tr w:rsidR="00160406" w:rsidRPr="008E07F6" w:rsidTr="003027B3">
        <w:tc>
          <w:tcPr>
            <w:tcW w:w="2376" w:type="dxa"/>
            <w:shd w:val="clear" w:color="auto" w:fill="auto"/>
          </w:tcPr>
          <w:p w:rsidR="00160406" w:rsidRPr="008E07F6" w:rsidRDefault="00160406" w:rsidP="003027B3">
            <w:pPr>
              <w:rPr>
                <w:i/>
                <w:lang w:val="es-ES_tradnl"/>
              </w:rPr>
            </w:pPr>
            <w:r w:rsidRPr="008E07F6">
              <w:rPr>
                <w:i/>
                <w:lang w:val="es-ES_tradnl"/>
              </w:rPr>
              <w:t xml:space="preserve">Destinatarios </w:t>
            </w:r>
          </w:p>
          <w:p w:rsidR="00160406" w:rsidRPr="008E07F6" w:rsidRDefault="00160406" w:rsidP="003027B3">
            <w:pPr>
              <w:rPr>
                <w:b/>
                <w:i/>
                <w:lang w:val="es-ES_tradnl"/>
              </w:rPr>
            </w:pPr>
          </w:p>
          <w:p w:rsidR="00160406" w:rsidRPr="008E07F6" w:rsidRDefault="00160406" w:rsidP="003027B3">
            <w:pPr>
              <w:rPr>
                <w:b/>
                <w:i/>
                <w:lang w:val="es-ES_tradnl"/>
              </w:rPr>
            </w:pPr>
          </w:p>
        </w:tc>
        <w:tc>
          <w:tcPr>
            <w:tcW w:w="6912" w:type="dxa"/>
          </w:tcPr>
          <w:p w:rsidR="00160406" w:rsidRPr="008E07F6" w:rsidRDefault="00E44D15" w:rsidP="003027B3">
            <w:pPr>
              <w:rPr>
                <w:lang w:val="es-ES_tradnl"/>
              </w:rPr>
            </w:pPr>
            <w:r w:rsidRPr="008E07F6">
              <w:rPr>
                <w:lang w:val="es-ES_tradnl"/>
              </w:rPr>
              <w:t xml:space="preserve">Estados miembros, organizaciones internacionales, instituciones de enseñanza e investigación y </w:t>
            </w:r>
            <w:r w:rsidR="004C2151" w:rsidRPr="008E07F6">
              <w:rPr>
                <w:lang w:val="es-ES_tradnl"/>
              </w:rPr>
              <w:t xml:space="preserve">la </w:t>
            </w:r>
            <w:r w:rsidRPr="008E07F6">
              <w:rPr>
                <w:lang w:val="es-ES_tradnl"/>
              </w:rPr>
              <w:t>sociedad civil</w:t>
            </w:r>
            <w:r w:rsidR="00160406" w:rsidRPr="008E07F6">
              <w:rPr>
                <w:lang w:val="es-ES_tradnl"/>
              </w:rPr>
              <w:t>.</w:t>
            </w:r>
          </w:p>
          <w:p w:rsidR="00160406" w:rsidRPr="008E07F6" w:rsidRDefault="00160406" w:rsidP="003027B3">
            <w:pPr>
              <w:rPr>
                <w:lang w:val="es-ES_tradnl"/>
              </w:rPr>
            </w:pPr>
          </w:p>
        </w:tc>
      </w:tr>
      <w:tr w:rsidR="00160406" w:rsidRPr="008E07F6" w:rsidTr="003027B3">
        <w:tc>
          <w:tcPr>
            <w:tcW w:w="2376" w:type="dxa"/>
            <w:shd w:val="clear" w:color="auto" w:fill="auto"/>
          </w:tcPr>
          <w:p w:rsidR="00160406" w:rsidRPr="008E07F6" w:rsidRDefault="00160406" w:rsidP="003027B3">
            <w:pPr>
              <w:rPr>
                <w:i/>
                <w:lang w:val="es-ES_tradnl"/>
              </w:rPr>
            </w:pPr>
            <w:r w:rsidRPr="008E07F6">
              <w:rPr>
                <w:i/>
                <w:lang w:val="es-ES_tradnl"/>
              </w:rPr>
              <w:lastRenderedPageBreak/>
              <w:t>Principales sectores de la OMPI interesados y vínculos con l</w:t>
            </w:r>
            <w:r w:rsidR="00F57477" w:rsidRPr="008E07F6">
              <w:rPr>
                <w:i/>
                <w:lang w:val="es-ES_tradnl"/>
              </w:rPr>
              <w:t>os programas de la Organización</w:t>
            </w:r>
          </w:p>
        </w:tc>
        <w:tc>
          <w:tcPr>
            <w:tcW w:w="6912" w:type="dxa"/>
          </w:tcPr>
          <w:p w:rsidR="00160406" w:rsidRPr="008E07F6" w:rsidRDefault="00E44D15" w:rsidP="003027B3">
            <w:pPr>
              <w:rPr>
                <w:lang w:val="es-ES_tradnl"/>
              </w:rPr>
            </w:pPr>
            <w:r w:rsidRPr="008E07F6">
              <w:rPr>
                <w:lang w:val="es-ES_tradnl"/>
              </w:rPr>
              <w:t>División de Derecho de Autor y División de Infraestructura de Derecho de Autor</w:t>
            </w:r>
            <w:r w:rsidR="00160406" w:rsidRPr="008E07F6">
              <w:rPr>
                <w:lang w:val="es-ES_tradnl"/>
              </w:rPr>
              <w:t xml:space="preserve">.  </w:t>
            </w:r>
          </w:p>
          <w:p w:rsidR="00160406" w:rsidRPr="008E07F6" w:rsidRDefault="00160406" w:rsidP="003027B3">
            <w:pPr>
              <w:rPr>
                <w:lang w:val="es-ES_tradnl"/>
              </w:rPr>
            </w:pPr>
            <w:r w:rsidRPr="008E07F6">
              <w:rPr>
                <w:lang w:val="es-ES_tradnl"/>
              </w:rPr>
              <w:t>Esta actividad/iniciativa se relaciona con algunas de las metas estratégicas d</w:t>
            </w:r>
            <w:r w:rsidR="00E44D15" w:rsidRPr="008E07F6">
              <w:rPr>
                <w:lang w:val="es-ES_tradnl"/>
              </w:rPr>
              <w:t>e la OMPI, como la  meta III:  F</w:t>
            </w:r>
            <w:r w:rsidRPr="008E07F6">
              <w:rPr>
                <w:lang w:val="es-ES_tradnl"/>
              </w:rPr>
              <w:t>acilitar el uso de la P.I. en aras del</w:t>
            </w:r>
            <w:r w:rsidR="00E44D15" w:rsidRPr="008E07F6">
              <w:rPr>
                <w:lang w:val="es-ES_tradnl"/>
              </w:rPr>
              <w:t xml:space="preserve"> desarrollo,  y la meta V:  F</w:t>
            </w:r>
            <w:r w:rsidRPr="008E07F6">
              <w:rPr>
                <w:lang w:val="es-ES_tradnl"/>
              </w:rPr>
              <w:t>uente de referencia en el mundo de información y análisis en materia de P.I.</w:t>
            </w:r>
          </w:p>
          <w:p w:rsidR="00160406" w:rsidRPr="008E07F6" w:rsidRDefault="00160406" w:rsidP="003027B3">
            <w:pPr>
              <w:rPr>
                <w:lang w:val="es-ES_tradnl"/>
              </w:rPr>
            </w:pPr>
          </w:p>
        </w:tc>
      </w:tr>
      <w:tr w:rsidR="00160406" w:rsidRPr="008E07F6" w:rsidTr="003027B3">
        <w:tc>
          <w:tcPr>
            <w:tcW w:w="2376" w:type="dxa"/>
            <w:shd w:val="clear" w:color="auto" w:fill="auto"/>
          </w:tcPr>
          <w:p w:rsidR="00160406" w:rsidRPr="008E07F6" w:rsidRDefault="00307DA1" w:rsidP="003027B3">
            <w:pPr>
              <w:rPr>
                <w:i/>
                <w:lang w:val="es-ES_tradnl"/>
              </w:rPr>
            </w:pPr>
            <w:r w:rsidRPr="008E07F6">
              <w:rPr>
                <w:i/>
                <w:lang w:val="es-ES_tradnl"/>
              </w:rPr>
              <w:t>Etapas</w:t>
            </w:r>
          </w:p>
          <w:p w:rsidR="00160406" w:rsidRPr="008E07F6" w:rsidRDefault="00160406" w:rsidP="003027B3">
            <w:pPr>
              <w:rPr>
                <w:i/>
                <w:lang w:val="es-ES_tradnl"/>
              </w:rPr>
            </w:pPr>
          </w:p>
          <w:p w:rsidR="00160406" w:rsidRPr="008E07F6" w:rsidRDefault="00160406" w:rsidP="003027B3">
            <w:pPr>
              <w:rPr>
                <w:i/>
                <w:lang w:val="es-ES_tradnl"/>
              </w:rPr>
            </w:pPr>
          </w:p>
          <w:p w:rsidR="00160406" w:rsidRPr="008E07F6" w:rsidRDefault="00160406" w:rsidP="003027B3">
            <w:pPr>
              <w:rPr>
                <w:i/>
                <w:lang w:val="es-ES_tradnl"/>
              </w:rPr>
            </w:pPr>
          </w:p>
          <w:p w:rsidR="00160406" w:rsidRPr="008E07F6" w:rsidRDefault="00160406" w:rsidP="003027B3">
            <w:pPr>
              <w:rPr>
                <w:i/>
                <w:lang w:val="es-ES_tradnl"/>
              </w:rPr>
            </w:pPr>
          </w:p>
          <w:p w:rsidR="00160406" w:rsidRPr="008E07F6" w:rsidRDefault="00160406" w:rsidP="003027B3">
            <w:pPr>
              <w:rPr>
                <w:i/>
                <w:lang w:val="es-ES_tradnl"/>
              </w:rPr>
            </w:pPr>
          </w:p>
          <w:p w:rsidR="00160406" w:rsidRPr="008E07F6" w:rsidRDefault="00160406" w:rsidP="003027B3">
            <w:pPr>
              <w:rPr>
                <w:i/>
                <w:lang w:val="es-ES_tradnl"/>
              </w:rPr>
            </w:pPr>
          </w:p>
          <w:p w:rsidR="00160406" w:rsidRPr="008E07F6" w:rsidRDefault="00160406" w:rsidP="003027B3">
            <w:pPr>
              <w:rPr>
                <w:i/>
                <w:lang w:val="es-ES_tradnl"/>
              </w:rPr>
            </w:pPr>
          </w:p>
          <w:p w:rsidR="00160406" w:rsidRPr="008E07F6" w:rsidRDefault="00160406" w:rsidP="003027B3">
            <w:pPr>
              <w:rPr>
                <w:i/>
                <w:lang w:val="es-ES_tradnl"/>
              </w:rPr>
            </w:pPr>
          </w:p>
          <w:p w:rsidR="00160406" w:rsidRPr="008E07F6" w:rsidRDefault="00160406" w:rsidP="003027B3">
            <w:pPr>
              <w:rPr>
                <w:i/>
                <w:lang w:val="es-ES_tradnl"/>
              </w:rPr>
            </w:pPr>
          </w:p>
          <w:p w:rsidR="00160406" w:rsidRPr="008E07F6" w:rsidRDefault="00160406" w:rsidP="003027B3">
            <w:pPr>
              <w:rPr>
                <w:i/>
                <w:lang w:val="es-ES_tradnl"/>
              </w:rPr>
            </w:pPr>
          </w:p>
          <w:p w:rsidR="00160406" w:rsidRPr="008E07F6" w:rsidRDefault="00160406" w:rsidP="003027B3">
            <w:pPr>
              <w:rPr>
                <w:i/>
                <w:lang w:val="es-ES_tradnl"/>
              </w:rPr>
            </w:pPr>
          </w:p>
        </w:tc>
        <w:tc>
          <w:tcPr>
            <w:tcW w:w="6912" w:type="dxa"/>
          </w:tcPr>
          <w:p w:rsidR="00160406" w:rsidRPr="008E07F6" w:rsidRDefault="00203B64" w:rsidP="005E00D4">
            <w:pPr>
              <w:numPr>
                <w:ilvl w:val="0"/>
                <w:numId w:val="38"/>
              </w:numPr>
              <w:rPr>
                <w:lang w:val="es-ES_tradnl"/>
              </w:rPr>
            </w:pPr>
            <w:r w:rsidRPr="008E07F6">
              <w:rPr>
                <w:lang w:val="es-ES_tradnl"/>
              </w:rPr>
              <w:t>Identificar</w:t>
            </w:r>
            <w:r w:rsidR="004310AA" w:rsidRPr="008E07F6">
              <w:rPr>
                <w:lang w:val="es-ES_tradnl"/>
              </w:rPr>
              <w:t xml:space="preserve"> los Estados miembros interesados y efectuar una selección</w:t>
            </w:r>
            <w:r w:rsidR="00160406" w:rsidRPr="008E07F6">
              <w:rPr>
                <w:lang w:val="es-ES_tradnl"/>
              </w:rPr>
              <w:t xml:space="preserve"> (</w:t>
            </w:r>
            <w:r w:rsidR="004310AA" w:rsidRPr="008E07F6">
              <w:rPr>
                <w:lang w:val="es-ES_tradnl"/>
              </w:rPr>
              <w:t>un máximo de tres).</w:t>
            </w:r>
          </w:p>
          <w:p w:rsidR="00160406" w:rsidRPr="008E07F6" w:rsidRDefault="00160406" w:rsidP="003027B3">
            <w:pPr>
              <w:ind w:left="567"/>
              <w:rPr>
                <w:lang w:val="es-ES_tradnl"/>
              </w:rPr>
            </w:pPr>
          </w:p>
          <w:p w:rsidR="00160406" w:rsidRPr="008E07F6" w:rsidRDefault="00203B64" w:rsidP="005E00D4">
            <w:pPr>
              <w:numPr>
                <w:ilvl w:val="0"/>
                <w:numId w:val="38"/>
              </w:numPr>
              <w:rPr>
                <w:lang w:val="es-ES_tradnl"/>
              </w:rPr>
            </w:pPr>
            <w:r w:rsidRPr="008E07F6">
              <w:rPr>
                <w:lang w:val="es-ES_tradnl"/>
              </w:rPr>
              <w:t>Identificar a</w:t>
            </w:r>
            <w:r w:rsidR="004310AA" w:rsidRPr="008E07F6">
              <w:rPr>
                <w:lang w:val="es-ES_tradnl"/>
              </w:rPr>
              <w:t xml:space="preserve"> los consultores externos y efectuar una selección.</w:t>
            </w:r>
          </w:p>
          <w:p w:rsidR="00160406" w:rsidRPr="008E07F6" w:rsidRDefault="00160406" w:rsidP="003027B3">
            <w:pPr>
              <w:ind w:left="567"/>
              <w:rPr>
                <w:lang w:val="es-ES_tradnl"/>
              </w:rPr>
            </w:pPr>
          </w:p>
          <w:p w:rsidR="00160406" w:rsidRPr="008E07F6" w:rsidRDefault="00203B64" w:rsidP="005E00D4">
            <w:pPr>
              <w:numPr>
                <w:ilvl w:val="0"/>
                <w:numId w:val="38"/>
              </w:numPr>
              <w:rPr>
                <w:lang w:val="es-ES_tradnl"/>
              </w:rPr>
            </w:pPr>
            <w:r w:rsidRPr="008E07F6">
              <w:rPr>
                <w:lang w:val="es-ES_tradnl"/>
              </w:rPr>
              <w:t>Establecer un a</w:t>
            </w:r>
            <w:r w:rsidR="004310AA" w:rsidRPr="008E07F6">
              <w:rPr>
                <w:lang w:val="es-ES_tradnl"/>
              </w:rPr>
              <w:t xml:space="preserve">cuerdo sobre contratos de comisión de servicios especiales (ASE) y </w:t>
            </w:r>
            <w:r w:rsidR="00F57477" w:rsidRPr="008E07F6">
              <w:rPr>
                <w:lang w:val="es-ES_tradnl"/>
              </w:rPr>
              <w:t xml:space="preserve">el </w:t>
            </w:r>
            <w:r w:rsidR="004310AA" w:rsidRPr="008E07F6">
              <w:rPr>
                <w:lang w:val="es-ES_tradnl"/>
              </w:rPr>
              <w:t>mandato.</w:t>
            </w:r>
          </w:p>
          <w:p w:rsidR="00160406" w:rsidRPr="008E07F6" w:rsidRDefault="00160406" w:rsidP="003027B3">
            <w:pPr>
              <w:ind w:left="567"/>
              <w:rPr>
                <w:lang w:val="es-ES_tradnl"/>
              </w:rPr>
            </w:pPr>
          </w:p>
          <w:p w:rsidR="00160406" w:rsidRPr="008E07F6" w:rsidRDefault="003F1562" w:rsidP="005E00D4">
            <w:pPr>
              <w:numPr>
                <w:ilvl w:val="0"/>
                <w:numId w:val="38"/>
              </w:numPr>
              <w:rPr>
                <w:lang w:val="es-ES_tradnl"/>
              </w:rPr>
            </w:pPr>
            <w:r w:rsidRPr="008E07F6">
              <w:rPr>
                <w:lang w:val="es-ES_tradnl"/>
              </w:rPr>
              <w:t>Entregar</w:t>
            </w:r>
            <w:r w:rsidR="004310AA" w:rsidRPr="008E07F6">
              <w:rPr>
                <w:lang w:val="es-ES_tradnl"/>
              </w:rPr>
              <w:t xml:space="preserve"> la evaluación.</w:t>
            </w:r>
          </w:p>
          <w:p w:rsidR="00160406" w:rsidRPr="008E07F6" w:rsidRDefault="00160406" w:rsidP="003027B3">
            <w:pPr>
              <w:pStyle w:val="ListParagraph"/>
              <w:rPr>
                <w:lang w:val="es-ES_tradnl"/>
              </w:rPr>
            </w:pPr>
          </w:p>
          <w:p w:rsidR="00160406" w:rsidRPr="008E07F6" w:rsidRDefault="003F1562" w:rsidP="005E00D4">
            <w:pPr>
              <w:numPr>
                <w:ilvl w:val="0"/>
                <w:numId w:val="38"/>
              </w:numPr>
              <w:rPr>
                <w:lang w:val="es-ES_tradnl"/>
              </w:rPr>
            </w:pPr>
            <w:r w:rsidRPr="008E07F6">
              <w:rPr>
                <w:lang w:val="es-ES_tradnl"/>
              </w:rPr>
              <w:t>Examinar</w:t>
            </w:r>
            <w:r w:rsidR="004310AA" w:rsidRPr="008E07F6">
              <w:rPr>
                <w:lang w:val="es-ES_tradnl"/>
              </w:rPr>
              <w:t xml:space="preserve"> los trabajos del consultor externo.</w:t>
            </w:r>
          </w:p>
          <w:p w:rsidR="00160406" w:rsidRPr="008E07F6" w:rsidRDefault="00160406" w:rsidP="003027B3">
            <w:pPr>
              <w:rPr>
                <w:lang w:val="es-ES_tradnl"/>
              </w:rPr>
            </w:pPr>
          </w:p>
          <w:p w:rsidR="00160406" w:rsidRPr="008E07F6" w:rsidRDefault="003F1562" w:rsidP="005E00D4">
            <w:pPr>
              <w:numPr>
                <w:ilvl w:val="0"/>
                <w:numId w:val="38"/>
              </w:numPr>
              <w:rPr>
                <w:lang w:val="es-ES_tradnl"/>
              </w:rPr>
            </w:pPr>
            <w:r w:rsidRPr="008E07F6">
              <w:rPr>
                <w:lang w:val="es-ES_tradnl"/>
              </w:rPr>
              <w:t>Emprender las s</w:t>
            </w:r>
            <w:r w:rsidR="004310AA" w:rsidRPr="008E07F6">
              <w:rPr>
                <w:lang w:val="es-ES_tradnl"/>
              </w:rPr>
              <w:t>iguientes etapas con arreglo a la estrategia de ejecución</w:t>
            </w:r>
            <w:r w:rsidR="00160406" w:rsidRPr="008E07F6">
              <w:rPr>
                <w:lang w:val="es-ES_tradnl"/>
              </w:rPr>
              <w:t>.</w:t>
            </w:r>
          </w:p>
          <w:p w:rsidR="00160406" w:rsidRPr="008E07F6" w:rsidRDefault="00160406" w:rsidP="003027B3">
            <w:pPr>
              <w:rPr>
                <w:lang w:val="es-ES_tradnl"/>
              </w:rPr>
            </w:pPr>
          </w:p>
          <w:p w:rsidR="00160406" w:rsidRPr="008E07F6" w:rsidRDefault="00160406" w:rsidP="003027B3">
            <w:pPr>
              <w:ind w:left="1134"/>
              <w:rPr>
                <w:lang w:val="es-ES_tradnl"/>
              </w:rPr>
            </w:pPr>
          </w:p>
        </w:tc>
      </w:tr>
      <w:tr w:rsidR="00160406" w:rsidRPr="008E07F6" w:rsidTr="003027B3">
        <w:trPr>
          <w:trHeight w:val="595"/>
        </w:trPr>
        <w:tc>
          <w:tcPr>
            <w:tcW w:w="2376" w:type="dxa"/>
            <w:shd w:val="clear" w:color="auto" w:fill="auto"/>
          </w:tcPr>
          <w:p w:rsidR="00160406" w:rsidRPr="008E07F6" w:rsidRDefault="0022411E" w:rsidP="003027B3">
            <w:pPr>
              <w:rPr>
                <w:i/>
                <w:lang w:val="es-ES_tradnl"/>
              </w:rPr>
            </w:pPr>
            <w:r w:rsidRPr="008E07F6">
              <w:rPr>
                <w:i/>
                <w:lang w:val="es-ES_tradnl"/>
              </w:rPr>
              <w:t>Duración total</w:t>
            </w:r>
          </w:p>
          <w:p w:rsidR="00160406" w:rsidRPr="008E07F6" w:rsidRDefault="00160406" w:rsidP="003027B3">
            <w:pPr>
              <w:rPr>
                <w:i/>
                <w:lang w:val="es-ES_tradnl"/>
              </w:rPr>
            </w:pPr>
          </w:p>
        </w:tc>
        <w:tc>
          <w:tcPr>
            <w:tcW w:w="6912" w:type="dxa"/>
          </w:tcPr>
          <w:p w:rsidR="00160406" w:rsidRPr="008E07F6" w:rsidRDefault="00160406" w:rsidP="004310AA">
            <w:pPr>
              <w:rPr>
                <w:lang w:val="es-ES_tradnl"/>
              </w:rPr>
            </w:pPr>
            <w:r w:rsidRPr="008E07F6">
              <w:rPr>
                <w:lang w:val="es-ES_tradnl"/>
              </w:rPr>
              <w:t xml:space="preserve">24 </w:t>
            </w:r>
            <w:r w:rsidR="004310AA" w:rsidRPr="008E07F6">
              <w:rPr>
                <w:lang w:val="es-ES_tradnl"/>
              </w:rPr>
              <w:t>meses desde la selección de los países destinatarios</w:t>
            </w:r>
            <w:r w:rsidRPr="008E07F6">
              <w:rPr>
                <w:lang w:val="es-ES_tradnl"/>
              </w:rPr>
              <w:t>.</w:t>
            </w:r>
          </w:p>
        </w:tc>
      </w:tr>
    </w:tbl>
    <w:p w:rsidR="0097501A" w:rsidRDefault="0097501A">
      <w:r>
        <w:br w:type="page"/>
      </w:r>
    </w:p>
    <w:tbl>
      <w:tblPr>
        <w:tblStyle w:val="TableGrid"/>
        <w:tblW w:w="9288" w:type="dxa"/>
        <w:tblLayout w:type="fixed"/>
        <w:tblLook w:val="01E0" w:firstRow="1" w:lastRow="1" w:firstColumn="1" w:lastColumn="1" w:noHBand="0" w:noVBand="0"/>
      </w:tblPr>
      <w:tblGrid>
        <w:gridCol w:w="2376"/>
        <w:gridCol w:w="6912"/>
      </w:tblGrid>
      <w:tr w:rsidR="00160406" w:rsidRPr="008E07F6" w:rsidTr="003027B3">
        <w:tc>
          <w:tcPr>
            <w:tcW w:w="2376" w:type="dxa"/>
            <w:shd w:val="clear" w:color="auto" w:fill="auto"/>
          </w:tcPr>
          <w:p w:rsidR="00160406" w:rsidRPr="008E07F6" w:rsidRDefault="00307DA1" w:rsidP="003027B3">
            <w:pPr>
              <w:rPr>
                <w:i/>
                <w:lang w:val="es-ES_tradnl"/>
              </w:rPr>
            </w:pPr>
            <w:r w:rsidRPr="008E07F6">
              <w:rPr>
                <w:i/>
                <w:lang w:val="es-ES_tradnl"/>
              </w:rPr>
              <w:lastRenderedPageBreak/>
              <w:t>Presupuesto</w:t>
            </w:r>
          </w:p>
          <w:p w:rsidR="00160406" w:rsidRPr="008E07F6" w:rsidRDefault="00160406" w:rsidP="003027B3">
            <w:pPr>
              <w:rPr>
                <w:b/>
                <w:i/>
                <w:lang w:val="es-ES_tradnl"/>
              </w:rPr>
            </w:pPr>
          </w:p>
        </w:tc>
        <w:tc>
          <w:tcPr>
            <w:tcW w:w="6912" w:type="dxa"/>
          </w:tcPr>
          <w:p w:rsidR="00160406" w:rsidRPr="008E07F6" w:rsidRDefault="00160406" w:rsidP="003027B3">
            <w:pPr>
              <w:rPr>
                <w:lang w:val="es-ES_tradnl"/>
              </w:rPr>
            </w:pPr>
          </w:p>
          <w:p w:rsidR="00160406" w:rsidRPr="008E07F6" w:rsidRDefault="00307DA1" w:rsidP="003027B3">
            <w:pPr>
              <w:rPr>
                <w:lang w:val="es-ES_tradnl"/>
              </w:rPr>
            </w:pPr>
            <w:r w:rsidRPr="008E07F6">
              <w:rPr>
                <w:lang w:val="es-ES_tradnl"/>
              </w:rPr>
              <w:t>OBSERVACIÓN</w:t>
            </w:r>
            <w:r w:rsidR="00160406" w:rsidRPr="008E07F6">
              <w:rPr>
                <w:lang w:val="es-ES_tradnl"/>
              </w:rPr>
              <w:t xml:space="preserve">:  </w:t>
            </w:r>
            <w:r w:rsidR="004310AA" w:rsidRPr="008E07F6">
              <w:rPr>
                <w:lang w:val="es-ES_tradnl"/>
              </w:rPr>
              <w:t>En el pres</w:t>
            </w:r>
            <w:r w:rsidR="00F57477" w:rsidRPr="008E07F6">
              <w:rPr>
                <w:lang w:val="es-ES_tradnl"/>
              </w:rPr>
              <w:t>upuesto por programas de 2014/</w:t>
            </w:r>
            <w:r w:rsidR="004310AA" w:rsidRPr="008E07F6">
              <w:rPr>
                <w:lang w:val="es-ES_tradnl"/>
              </w:rPr>
              <w:t xml:space="preserve">15 no se han consignado </w:t>
            </w:r>
            <w:r w:rsidR="00AB2E22" w:rsidRPr="008E07F6">
              <w:rPr>
                <w:lang w:val="es-ES_tradnl"/>
              </w:rPr>
              <w:t>recursos</w:t>
            </w:r>
            <w:r w:rsidR="004310AA" w:rsidRPr="008E07F6">
              <w:rPr>
                <w:lang w:val="es-ES_tradnl"/>
              </w:rPr>
              <w:t xml:space="preserve"> financieros ni humanos con respecto a esta actividad</w:t>
            </w:r>
            <w:r w:rsidR="00160406" w:rsidRPr="008E07F6">
              <w:rPr>
                <w:lang w:val="es-ES_tradnl"/>
              </w:rPr>
              <w:t>.</w:t>
            </w:r>
            <w:r w:rsidR="005D4A00" w:rsidRPr="008E07F6">
              <w:rPr>
                <w:lang w:val="es-ES_tradnl"/>
              </w:rPr>
              <w:t xml:space="preserve">  En consecuencia, será necesario </w:t>
            </w:r>
            <w:r w:rsidR="00D714EE" w:rsidRPr="008E07F6">
              <w:rPr>
                <w:lang w:val="es-ES_tradnl"/>
              </w:rPr>
              <w:t>determinar</w:t>
            </w:r>
            <w:r w:rsidR="005D4A00" w:rsidRPr="008E07F6">
              <w:rPr>
                <w:lang w:val="es-ES_tradnl"/>
              </w:rPr>
              <w:t xml:space="preserve"> nuevos recursos.  La estimación presupuestaria se efectúa en función de los </w:t>
            </w:r>
            <w:r w:rsidR="005D4A00" w:rsidRPr="008E07F6">
              <w:rPr>
                <w:i/>
                <w:lang w:val="es-ES_tradnl"/>
              </w:rPr>
              <w:t>Estados miembros voluntarios</w:t>
            </w:r>
            <w:r w:rsidR="005D4A00" w:rsidRPr="008E07F6">
              <w:rPr>
                <w:lang w:val="es-ES_tradnl"/>
              </w:rPr>
              <w:t>, como se describe anteriormente.</w:t>
            </w:r>
          </w:p>
          <w:p w:rsidR="00160406" w:rsidRPr="008E07F6" w:rsidRDefault="00160406" w:rsidP="003027B3">
            <w:pPr>
              <w:rPr>
                <w:lang w:val="es-ES_tradnl"/>
              </w:rPr>
            </w:pPr>
          </w:p>
          <w:p w:rsidR="00160406" w:rsidRPr="008E07F6" w:rsidRDefault="00B469C8" w:rsidP="003027B3">
            <w:pPr>
              <w:rPr>
                <w:lang w:val="es-ES_tradnl"/>
              </w:rPr>
            </w:pPr>
            <w:r w:rsidRPr="008E07F6">
              <w:rPr>
                <w:lang w:val="es-ES_tradnl"/>
              </w:rPr>
              <w:t>Gastos</w:t>
            </w:r>
            <w:r w:rsidR="00307DA1" w:rsidRPr="008E07F6">
              <w:rPr>
                <w:lang w:val="es-ES_tradnl"/>
              </w:rPr>
              <w:t xml:space="preserve"> no relativos al personal</w:t>
            </w:r>
            <w:r w:rsidR="00160406" w:rsidRPr="008E07F6">
              <w:rPr>
                <w:lang w:val="es-ES_tradnl"/>
              </w:rPr>
              <w:t>:</w:t>
            </w:r>
          </w:p>
          <w:tbl>
            <w:tblPr>
              <w:tblStyle w:val="TableGrid"/>
              <w:tblW w:w="4996" w:type="pct"/>
              <w:tblLayout w:type="fixed"/>
              <w:tblLook w:val="04A0" w:firstRow="1" w:lastRow="0" w:firstColumn="1" w:lastColumn="0" w:noHBand="0" w:noVBand="1"/>
            </w:tblPr>
            <w:tblGrid>
              <w:gridCol w:w="3340"/>
              <w:gridCol w:w="3341"/>
            </w:tblGrid>
            <w:tr w:rsidR="00160406" w:rsidRPr="008E07F6" w:rsidTr="003027B3">
              <w:tc>
                <w:tcPr>
                  <w:tcW w:w="2500" w:type="pct"/>
                </w:tcPr>
                <w:p w:rsidR="00160406" w:rsidRPr="008E07F6" w:rsidRDefault="00160406" w:rsidP="003027B3">
                  <w:pPr>
                    <w:rPr>
                      <w:i/>
                      <w:lang w:val="es-ES_tradnl"/>
                    </w:rPr>
                  </w:pPr>
                  <w:r w:rsidRPr="008E07F6">
                    <w:rPr>
                      <w:i/>
                      <w:lang w:val="es-ES_tradnl"/>
                    </w:rPr>
                    <w:t>Viajes y becas</w:t>
                  </w:r>
                </w:p>
              </w:tc>
              <w:tc>
                <w:tcPr>
                  <w:tcW w:w="2500" w:type="pct"/>
                </w:tcPr>
                <w:p w:rsidR="00160406" w:rsidRPr="008E07F6" w:rsidRDefault="00160406" w:rsidP="003027B3">
                  <w:pPr>
                    <w:rPr>
                      <w:lang w:val="es-ES_tradnl"/>
                    </w:rPr>
                  </w:pPr>
                </w:p>
              </w:tc>
            </w:tr>
            <w:tr w:rsidR="00160406" w:rsidRPr="008E07F6" w:rsidTr="003027B3">
              <w:tc>
                <w:tcPr>
                  <w:tcW w:w="2500" w:type="pct"/>
                </w:tcPr>
                <w:p w:rsidR="00160406" w:rsidRPr="008E07F6" w:rsidRDefault="00160406" w:rsidP="003027B3">
                  <w:pPr>
                    <w:ind w:left="661"/>
                    <w:rPr>
                      <w:lang w:val="es-ES_tradnl"/>
                    </w:rPr>
                  </w:pPr>
                  <w:r w:rsidRPr="008E07F6">
                    <w:rPr>
                      <w:lang w:val="es-ES_tradnl"/>
                    </w:rPr>
                    <w:t>Misiones del personal</w:t>
                  </w:r>
                </w:p>
              </w:tc>
              <w:tc>
                <w:tcPr>
                  <w:tcW w:w="2500" w:type="pct"/>
                </w:tcPr>
                <w:p w:rsidR="00160406" w:rsidRPr="008E07F6" w:rsidRDefault="00307DA1" w:rsidP="003027B3">
                  <w:pPr>
                    <w:rPr>
                      <w:lang w:val="es-ES_tradnl"/>
                    </w:rPr>
                  </w:pPr>
                  <w:r w:rsidRPr="008E07F6">
                    <w:rPr>
                      <w:lang w:val="es-ES_tradnl"/>
                    </w:rPr>
                    <w:t>5.</w:t>
                  </w:r>
                  <w:r w:rsidR="00160406" w:rsidRPr="008E07F6">
                    <w:rPr>
                      <w:lang w:val="es-ES_tradnl"/>
                    </w:rPr>
                    <w:t>000 CHF</w:t>
                  </w:r>
                </w:p>
              </w:tc>
            </w:tr>
            <w:tr w:rsidR="00160406" w:rsidRPr="008E07F6" w:rsidTr="003027B3">
              <w:tc>
                <w:tcPr>
                  <w:tcW w:w="2500" w:type="pct"/>
                </w:tcPr>
                <w:p w:rsidR="00160406" w:rsidRPr="008E07F6" w:rsidRDefault="00160406" w:rsidP="003027B3">
                  <w:pPr>
                    <w:ind w:left="661"/>
                    <w:rPr>
                      <w:lang w:val="es-ES_tradnl"/>
                    </w:rPr>
                  </w:pPr>
                  <w:r w:rsidRPr="008E07F6">
                    <w:rPr>
                      <w:lang w:val="es-ES_tradnl"/>
                    </w:rPr>
                    <w:t>Viajes de terceros</w:t>
                  </w:r>
                </w:p>
              </w:tc>
              <w:tc>
                <w:tcPr>
                  <w:tcW w:w="2500" w:type="pct"/>
                </w:tcPr>
                <w:p w:rsidR="00160406" w:rsidRPr="008E07F6" w:rsidRDefault="00307DA1" w:rsidP="003027B3">
                  <w:pPr>
                    <w:rPr>
                      <w:lang w:val="es-ES_tradnl"/>
                    </w:rPr>
                  </w:pPr>
                  <w:r w:rsidRPr="008E07F6">
                    <w:rPr>
                      <w:lang w:val="es-ES_tradnl"/>
                    </w:rPr>
                    <w:t>10.</w:t>
                  </w:r>
                  <w:r w:rsidR="00160406" w:rsidRPr="008E07F6">
                    <w:rPr>
                      <w:lang w:val="es-ES_tradnl"/>
                    </w:rPr>
                    <w:t>000 CHF</w:t>
                  </w:r>
                </w:p>
              </w:tc>
            </w:tr>
            <w:tr w:rsidR="00160406" w:rsidRPr="008E07F6" w:rsidTr="003027B3">
              <w:tc>
                <w:tcPr>
                  <w:tcW w:w="2500" w:type="pct"/>
                </w:tcPr>
                <w:p w:rsidR="00160406" w:rsidRPr="008E07F6" w:rsidRDefault="00307DA1" w:rsidP="003027B3">
                  <w:pPr>
                    <w:ind w:left="661"/>
                    <w:rPr>
                      <w:lang w:val="es-ES_tradnl"/>
                    </w:rPr>
                  </w:pPr>
                  <w:r w:rsidRPr="008E07F6">
                    <w:rPr>
                      <w:lang w:val="es-ES_tradnl"/>
                    </w:rPr>
                    <w:t>Becas</w:t>
                  </w:r>
                </w:p>
              </w:tc>
              <w:tc>
                <w:tcPr>
                  <w:tcW w:w="2500" w:type="pct"/>
                </w:tcPr>
                <w:p w:rsidR="00160406" w:rsidRPr="008E07F6" w:rsidRDefault="00160406" w:rsidP="003027B3">
                  <w:pPr>
                    <w:rPr>
                      <w:lang w:val="es-ES_tradnl"/>
                    </w:rPr>
                  </w:pPr>
                </w:p>
              </w:tc>
            </w:tr>
            <w:tr w:rsidR="00160406" w:rsidRPr="008E07F6" w:rsidTr="003027B3">
              <w:tc>
                <w:tcPr>
                  <w:tcW w:w="2500" w:type="pct"/>
                </w:tcPr>
                <w:p w:rsidR="00160406" w:rsidRPr="008E07F6" w:rsidRDefault="00160406" w:rsidP="003027B3">
                  <w:pPr>
                    <w:rPr>
                      <w:i/>
                      <w:lang w:val="es-ES_tradnl"/>
                    </w:rPr>
                  </w:pPr>
                  <w:r w:rsidRPr="008E07F6">
                    <w:rPr>
                      <w:i/>
                      <w:lang w:val="es-ES_tradnl"/>
                    </w:rPr>
                    <w:t>Servicios contractuales</w:t>
                  </w:r>
                </w:p>
              </w:tc>
              <w:tc>
                <w:tcPr>
                  <w:tcW w:w="2500" w:type="pct"/>
                </w:tcPr>
                <w:p w:rsidR="00160406" w:rsidRPr="008E07F6" w:rsidRDefault="00160406" w:rsidP="003027B3">
                  <w:pPr>
                    <w:rPr>
                      <w:lang w:val="es-ES_tradnl"/>
                    </w:rPr>
                  </w:pPr>
                </w:p>
              </w:tc>
            </w:tr>
            <w:tr w:rsidR="00160406" w:rsidRPr="008E07F6" w:rsidTr="003027B3">
              <w:tc>
                <w:tcPr>
                  <w:tcW w:w="2500" w:type="pct"/>
                </w:tcPr>
                <w:p w:rsidR="00160406" w:rsidRPr="008E07F6" w:rsidRDefault="00160406" w:rsidP="00307DA1">
                  <w:pPr>
                    <w:ind w:left="661"/>
                    <w:rPr>
                      <w:lang w:val="es-ES_tradnl"/>
                    </w:rPr>
                  </w:pPr>
                  <w:r w:rsidRPr="008E07F6">
                    <w:rPr>
                      <w:lang w:val="es-ES_tradnl"/>
                    </w:rPr>
                    <w:t>Conferenc</w:t>
                  </w:r>
                  <w:r w:rsidR="00307DA1" w:rsidRPr="008E07F6">
                    <w:rPr>
                      <w:lang w:val="es-ES_tradnl"/>
                    </w:rPr>
                    <w:t>ias</w:t>
                  </w:r>
                </w:p>
              </w:tc>
              <w:tc>
                <w:tcPr>
                  <w:tcW w:w="2500" w:type="pct"/>
                </w:tcPr>
                <w:p w:rsidR="00160406" w:rsidRPr="008E07F6" w:rsidRDefault="00160406" w:rsidP="003027B3">
                  <w:pPr>
                    <w:rPr>
                      <w:lang w:val="es-ES_tradnl"/>
                    </w:rPr>
                  </w:pPr>
                </w:p>
              </w:tc>
            </w:tr>
            <w:tr w:rsidR="00160406" w:rsidRPr="008E07F6" w:rsidTr="003027B3">
              <w:tc>
                <w:tcPr>
                  <w:tcW w:w="2500" w:type="pct"/>
                </w:tcPr>
                <w:p w:rsidR="00160406" w:rsidRPr="008E07F6" w:rsidRDefault="00160406" w:rsidP="003027B3">
                  <w:pPr>
                    <w:ind w:left="661"/>
                    <w:rPr>
                      <w:lang w:val="es-ES_tradnl"/>
                    </w:rPr>
                  </w:pPr>
                  <w:r w:rsidRPr="008E07F6">
                    <w:rPr>
                      <w:lang w:val="es-ES_tradnl"/>
                    </w:rPr>
                    <w:t>Honorarios de expertos</w:t>
                  </w:r>
                </w:p>
              </w:tc>
              <w:tc>
                <w:tcPr>
                  <w:tcW w:w="2500" w:type="pct"/>
                </w:tcPr>
                <w:p w:rsidR="00160406" w:rsidRPr="008E07F6" w:rsidRDefault="00160406" w:rsidP="003027B3">
                  <w:pPr>
                    <w:rPr>
                      <w:lang w:val="es-ES_tradnl"/>
                    </w:rPr>
                  </w:pPr>
                </w:p>
              </w:tc>
            </w:tr>
            <w:tr w:rsidR="00160406" w:rsidRPr="008E07F6" w:rsidTr="003027B3">
              <w:tc>
                <w:tcPr>
                  <w:tcW w:w="2500" w:type="pct"/>
                </w:tcPr>
                <w:p w:rsidR="00160406" w:rsidRPr="008E07F6" w:rsidRDefault="00307DA1" w:rsidP="003027B3">
                  <w:pPr>
                    <w:ind w:left="661"/>
                    <w:rPr>
                      <w:lang w:val="es-ES_tradnl"/>
                    </w:rPr>
                  </w:pPr>
                  <w:r w:rsidRPr="008E07F6">
                    <w:rPr>
                      <w:lang w:val="es-ES_tradnl"/>
                    </w:rPr>
                    <w:t>Publicaciones</w:t>
                  </w:r>
                </w:p>
              </w:tc>
              <w:tc>
                <w:tcPr>
                  <w:tcW w:w="2500" w:type="pct"/>
                </w:tcPr>
                <w:p w:rsidR="00160406" w:rsidRPr="008E07F6" w:rsidRDefault="00160406" w:rsidP="003027B3">
                  <w:pPr>
                    <w:rPr>
                      <w:lang w:val="es-ES_tradnl"/>
                    </w:rPr>
                  </w:pPr>
                </w:p>
              </w:tc>
            </w:tr>
            <w:tr w:rsidR="00160406" w:rsidRPr="008E07F6" w:rsidTr="003027B3">
              <w:tc>
                <w:tcPr>
                  <w:tcW w:w="2500" w:type="pct"/>
                </w:tcPr>
                <w:p w:rsidR="00160406" w:rsidRPr="008E07F6" w:rsidRDefault="00307DA1" w:rsidP="003027B3">
                  <w:pPr>
                    <w:ind w:left="661"/>
                    <w:rPr>
                      <w:lang w:val="es-ES_tradnl"/>
                    </w:rPr>
                  </w:pPr>
                  <w:r w:rsidRPr="008E07F6">
                    <w:rPr>
                      <w:lang w:val="es-ES_tradnl"/>
                    </w:rPr>
                    <w:t>Otros</w:t>
                  </w:r>
                </w:p>
              </w:tc>
              <w:tc>
                <w:tcPr>
                  <w:tcW w:w="2500" w:type="pct"/>
                </w:tcPr>
                <w:p w:rsidR="00160406" w:rsidRPr="008E07F6" w:rsidRDefault="00307DA1" w:rsidP="003027B3">
                  <w:pPr>
                    <w:rPr>
                      <w:lang w:val="es-ES_tradnl"/>
                    </w:rPr>
                  </w:pPr>
                  <w:r w:rsidRPr="008E07F6">
                    <w:rPr>
                      <w:lang w:val="es-ES_tradnl"/>
                    </w:rPr>
                    <w:t>42.</w:t>
                  </w:r>
                  <w:r w:rsidR="00160406" w:rsidRPr="008E07F6">
                    <w:rPr>
                      <w:lang w:val="es-ES_tradnl"/>
                    </w:rPr>
                    <w:t>000 CHF</w:t>
                  </w:r>
                </w:p>
              </w:tc>
            </w:tr>
            <w:tr w:rsidR="00160406" w:rsidRPr="008E07F6" w:rsidTr="003027B3">
              <w:tc>
                <w:tcPr>
                  <w:tcW w:w="2500" w:type="pct"/>
                </w:tcPr>
                <w:p w:rsidR="00160406" w:rsidRPr="008E07F6" w:rsidRDefault="00160406" w:rsidP="003027B3">
                  <w:pPr>
                    <w:rPr>
                      <w:i/>
                      <w:lang w:val="es-ES_tradnl"/>
                    </w:rPr>
                  </w:pPr>
                  <w:r w:rsidRPr="008E07F6">
                    <w:rPr>
                      <w:i/>
                      <w:lang w:val="es-ES_tradnl"/>
                    </w:rPr>
                    <w:t>Equipos y suministros</w:t>
                  </w:r>
                </w:p>
              </w:tc>
              <w:tc>
                <w:tcPr>
                  <w:tcW w:w="2500" w:type="pct"/>
                </w:tcPr>
                <w:p w:rsidR="00160406" w:rsidRPr="008E07F6" w:rsidRDefault="00160406" w:rsidP="003027B3">
                  <w:pPr>
                    <w:rPr>
                      <w:lang w:val="es-ES_tradnl"/>
                    </w:rPr>
                  </w:pPr>
                </w:p>
              </w:tc>
            </w:tr>
            <w:tr w:rsidR="00160406" w:rsidRPr="008E07F6" w:rsidTr="003027B3">
              <w:tc>
                <w:tcPr>
                  <w:tcW w:w="2500" w:type="pct"/>
                </w:tcPr>
                <w:p w:rsidR="00160406" w:rsidRPr="008E07F6" w:rsidRDefault="00160406" w:rsidP="003027B3">
                  <w:pPr>
                    <w:ind w:left="661"/>
                    <w:rPr>
                      <w:lang w:val="es-ES_tradnl"/>
                    </w:rPr>
                  </w:pPr>
                  <w:r w:rsidRPr="008E07F6">
                    <w:rPr>
                      <w:lang w:val="es-ES_tradnl"/>
                    </w:rPr>
                    <w:t>Equipo</w:t>
                  </w:r>
                </w:p>
              </w:tc>
              <w:tc>
                <w:tcPr>
                  <w:tcW w:w="2500" w:type="pct"/>
                </w:tcPr>
                <w:p w:rsidR="00160406" w:rsidRPr="008E07F6" w:rsidRDefault="00160406" w:rsidP="003027B3">
                  <w:pPr>
                    <w:rPr>
                      <w:lang w:val="es-ES_tradnl"/>
                    </w:rPr>
                  </w:pPr>
                </w:p>
              </w:tc>
            </w:tr>
            <w:tr w:rsidR="00160406" w:rsidRPr="008E07F6" w:rsidTr="003027B3">
              <w:tc>
                <w:tcPr>
                  <w:tcW w:w="2500" w:type="pct"/>
                </w:tcPr>
                <w:p w:rsidR="00160406" w:rsidRPr="008E07F6" w:rsidRDefault="00160406" w:rsidP="003027B3">
                  <w:pPr>
                    <w:ind w:left="661"/>
                    <w:rPr>
                      <w:lang w:val="es-ES_tradnl"/>
                    </w:rPr>
                  </w:pPr>
                  <w:r w:rsidRPr="008E07F6">
                    <w:rPr>
                      <w:lang w:val="es-ES_tradnl"/>
                    </w:rPr>
                    <w:t>Suministros y material</w:t>
                  </w:r>
                </w:p>
              </w:tc>
              <w:tc>
                <w:tcPr>
                  <w:tcW w:w="2500" w:type="pct"/>
                </w:tcPr>
                <w:p w:rsidR="00160406" w:rsidRPr="008E07F6" w:rsidRDefault="00160406" w:rsidP="003027B3">
                  <w:pPr>
                    <w:rPr>
                      <w:lang w:val="es-ES_tradnl"/>
                    </w:rPr>
                  </w:pPr>
                </w:p>
              </w:tc>
            </w:tr>
            <w:tr w:rsidR="00160406" w:rsidRPr="008E07F6" w:rsidTr="003027B3">
              <w:tc>
                <w:tcPr>
                  <w:tcW w:w="2500" w:type="pct"/>
                </w:tcPr>
                <w:p w:rsidR="00160406" w:rsidRPr="008E07F6" w:rsidRDefault="00160406" w:rsidP="003027B3">
                  <w:pPr>
                    <w:rPr>
                      <w:b/>
                      <w:lang w:val="es-ES_tradnl"/>
                    </w:rPr>
                  </w:pPr>
                  <w:r w:rsidRPr="008E07F6">
                    <w:rPr>
                      <w:b/>
                      <w:lang w:val="es-ES_tradnl"/>
                    </w:rPr>
                    <w:t>TOTAL</w:t>
                  </w:r>
                </w:p>
              </w:tc>
              <w:tc>
                <w:tcPr>
                  <w:tcW w:w="2500" w:type="pct"/>
                </w:tcPr>
                <w:p w:rsidR="00160406" w:rsidRPr="008E07F6" w:rsidRDefault="00307DA1" w:rsidP="003027B3">
                  <w:pPr>
                    <w:rPr>
                      <w:lang w:val="es-ES_tradnl"/>
                    </w:rPr>
                  </w:pPr>
                  <w:r w:rsidRPr="008E07F6">
                    <w:rPr>
                      <w:lang w:val="es-ES_tradnl"/>
                    </w:rPr>
                    <w:t>57.</w:t>
                  </w:r>
                  <w:r w:rsidR="00160406" w:rsidRPr="008E07F6">
                    <w:rPr>
                      <w:lang w:val="es-ES_tradnl"/>
                    </w:rPr>
                    <w:t>000 CHF</w:t>
                  </w:r>
                </w:p>
              </w:tc>
            </w:tr>
          </w:tbl>
          <w:p w:rsidR="00160406" w:rsidRPr="008E07F6" w:rsidRDefault="00160406" w:rsidP="003027B3">
            <w:pPr>
              <w:rPr>
                <w:lang w:val="es-ES_tradnl"/>
              </w:rPr>
            </w:pPr>
          </w:p>
          <w:p w:rsidR="00160406" w:rsidRPr="008E07F6" w:rsidRDefault="00B469C8" w:rsidP="003027B3">
            <w:pPr>
              <w:rPr>
                <w:lang w:val="es-ES_tradnl"/>
              </w:rPr>
            </w:pPr>
            <w:r w:rsidRPr="008E07F6">
              <w:rPr>
                <w:lang w:val="es-ES_tradnl"/>
              </w:rPr>
              <w:t>Gastos</w:t>
            </w:r>
            <w:r w:rsidR="00307DA1" w:rsidRPr="008E07F6">
              <w:rPr>
                <w:lang w:val="es-ES_tradnl"/>
              </w:rPr>
              <w:t xml:space="preserve"> </w:t>
            </w:r>
            <w:r w:rsidR="00F57477" w:rsidRPr="008E07F6">
              <w:rPr>
                <w:lang w:val="es-ES_tradnl"/>
              </w:rPr>
              <w:t>de</w:t>
            </w:r>
            <w:r w:rsidR="00307DA1" w:rsidRPr="008E07F6">
              <w:rPr>
                <w:lang w:val="es-ES_tradnl"/>
              </w:rPr>
              <w:t xml:space="preserve"> personal</w:t>
            </w:r>
            <w:r w:rsidR="00160406" w:rsidRPr="008E07F6">
              <w:rPr>
                <w:lang w:val="es-ES_tradnl"/>
              </w:rPr>
              <w:t xml:space="preserve">:  </w:t>
            </w:r>
            <w:r w:rsidR="00935076" w:rsidRPr="008E07F6">
              <w:rPr>
                <w:lang w:val="es-ES_tradnl"/>
              </w:rPr>
              <w:t xml:space="preserve">Las Divisiones de Derecho de Autor y de Infraestructura de Derecho de Autor </w:t>
            </w:r>
            <w:r w:rsidR="000016D8" w:rsidRPr="008E07F6">
              <w:rPr>
                <w:lang w:val="es-ES_tradnl"/>
              </w:rPr>
              <w:t xml:space="preserve">emprenderán </w:t>
            </w:r>
            <w:r w:rsidR="00935076" w:rsidRPr="008E07F6">
              <w:rPr>
                <w:lang w:val="es-ES_tradnl"/>
              </w:rPr>
              <w:t xml:space="preserve">y </w:t>
            </w:r>
            <w:r w:rsidR="000016D8" w:rsidRPr="008E07F6">
              <w:rPr>
                <w:lang w:val="es-ES_tradnl"/>
              </w:rPr>
              <w:t xml:space="preserve">coordinarán </w:t>
            </w:r>
            <w:r w:rsidR="00935076" w:rsidRPr="008E07F6">
              <w:rPr>
                <w:lang w:val="es-ES_tradnl"/>
              </w:rPr>
              <w:t>las medidas necesarias</w:t>
            </w:r>
            <w:r w:rsidR="00160406" w:rsidRPr="008E07F6">
              <w:rPr>
                <w:lang w:val="es-ES_tradnl"/>
              </w:rPr>
              <w:t xml:space="preserve"> (D1/P5:  5%;  P3/P2:  10%)</w:t>
            </w:r>
            <w:r w:rsidR="000016D8" w:rsidRPr="008E07F6">
              <w:rPr>
                <w:lang w:val="es-ES_tradnl"/>
              </w:rPr>
              <w:t>.</w:t>
            </w:r>
          </w:p>
          <w:p w:rsidR="00160406" w:rsidRPr="008E07F6" w:rsidRDefault="00160406" w:rsidP="003027B3">
            <w:pPr>
              <w:rPr>
                <w:lang w:val="es-ES_tradnl"/>
              </w:rPr>
            </w:pPr>
          </w:p>
        </w:tc>
      </w:tr>
    </w:tbl>
    <w:p w:rsidR="00160406" w:rsidRPr="008E07F6" w:rsidRDefault="00160406" w:rsidP="00160406">
      <w:pPr>
        <w:rPr>
          <w:szCs w:val="22"/>
          <w:lang w:val="es-ES_tradnl"/>
        </w:rPr>
      </w:pPr>
    </w:p>
    <w:p w:rsidR="00160406" w:rsidRPr="008E07F6" w:rsidRDefault="00160406" w:rsidP="00160406">
      <w:pPr>
        <w:rPr>
          <w:szCs w:val="22"/>
          <w:lang w:val="es-ES_tradnl"/>
        </w:rPr>
      </w:pPr>
    </w:p>
    <w:p w:rsidR="00160406" w:rsidRPr="008E07F6" w:rsidRDefault="00160406" w:rsidP="00160406">
      <w:pPr>
        <w:rPr>
          <w:szCs w:val="22"/>
          <w:lang w:val="es-ES_tradnl"/>
        </w:rPr>
      </w:pPr>
    </w:p>
    <w:p w:rsidR="00160406" w:rsidRPr="008E07F6" w:rsidRDefault="00160406" w:rsidP="00160406">
      <w:pPr>
        <w:rPr>
          <w:szCs w:val="22"/>
          <w:lang w:val="es-ES_tradnl"/>
        </w:rPr>
      </w:pPr>
    </w:p>
    <w:p w:rsidR="00160406" w:rsidRPr="008E07F6" w:rsidRDefault="00160406" w:rsidP="00160406">
      <w:pPr>
        <w:ind w:left="5533"/>
        <w:rPr>
          <w:szCs w:val="22"/>
          <w:lang w:val="es-ES_tradnl"/>
        </w:rPr>
      </w:pPr>
      <w:r w:rsidRPr="008E07F6">
        <w:rPr>
          <w:szCs w:val="22"/>
          <w:lang w:val="es-ES_tradnl"/>
        </w:rPr>
        <w:t>[Sigue el Anexo II]</w:t>
      </w:r>
    </w:p>
    <w:p w:rsidR="00160406" w:rsidRPr="008E07F6" w:rsidRDefault="00160406" w:rsidP="00160406">
      <w:pPr>
        <w:ind w:left="5533"/>
        <w:rPr>
          <w:i/>
          <w:szCs w:val="22"/>
          <w:lang w:val="es-ES_tradnl"/>
        </w:rPr>
      </w:pPr>
    </w:p>
    <w:p w:rsidR="00160406" w:rsidRPr="008E07F6" w:rsidRDefault="00160406" w:rsidP="00160406">
      <w:pPr>
        <w:widowControl w:val="0"/>
        <w:autoSpaceDE w:val="0"/>
        <w:autoSpaceDN w:val="0"/>
        <w:spacing w:line="384" w:lineRule="auto"/>
        <w:ind w:left="5533"/>
        <w:textAlignment w:val="baseline"/>
        <w:rPr>
          <w:bCs/>
          <w:szCs w:val="22"/>
          <w:lang w:val="es-ES_tradnl"/>
        </w:rPr>
        <w:sectPr w:rsidR="00160406" w:rsidRPr="008E07F6" w:rsidSect="003027B3">
          <w:headerReference w:type="default" r:id="rId11"/>
          <w:headerReference w:type="first" r:id="rId12"/>
          <w:pgSz w:w="11906" w:h="16838"/>
          <w:pgMar w:top="1417" w:right="1417" w:bottom="1417" w:left="1417" w:header="708" w:footer="708" w:gutter="0"/>
          <w:pgNumType w:start="1"/>
          <w:cols w:space="708"/>
          <w:titlePg/>
          <w:docGrid w:linePitch="360"/>
        </w:sectPr>
      </w:pPr>
    </w:p>
    <w:p w:rsidR="00160406" w:rsidRPr="008E07F6" w:rsidRDefault="00307DA1" w:rsidP="00160406">
      <w:pPr>
        <w:widowControl w:val="0"/>
        <w:autoSpaceDE w:val="0"/>
        <w:autoSpaceDN w:val="0"/>
        <w:spacing w:line="384" w:lineRule="auto"/>
        <w:jc w:val="center"/>
        <w:textAlignment w:val="baseline"/>
        <w:rPr>
          <w:b/>
          <w:bCs/>
          <w:szCs w:val="22"/>
          <w:lang w:val="es-ES_tradnl"/>
        </w:rPr>
      </w:pPr>
      <w:r w:rsidRPr="008E07F6">
        <w:rPr>
          <w:b/>
          <w:bCs/>
          <w:szCs w:val="22"/>
          <w:lang w:val="es-ES_tradnl"/>
        </w:rPr>
        <w:lastRenderedPageBreak/>
        <w:t>PLAN DE APLICACIÓN DE LA ACTIVIDAD</w:t>
      </w:r>
      <w:r w:rsidR="00160406" w:rsidRPr="008E07F6">
        <w:rPr>
          <w:b/>
          <w:bCs/>
          <w:szCs w:val="22"/>
          <w:lang w:val="es-ES_tradnl"/>
        </w:rPr>
        <w:t xml:space="preserve"> 2</w:t>
      </w:r>
    </w:p>
    <w:p w:rsidR="00160406" w:rsidRPr="008E07F6" w:rsidRDefault="00160406" w:rsidP="00160406">
      <w:pPr>
        <w:rPr>
          <w:szCs w:val="22"/>
          <w:lang w:val="es-ES_tradnl"/>
        </w:rPr>
      </w:pPr>
    </w:p>
    <w:tbl>
      <w:tblPr>
        <w:tblStyle w:val="TableGrid"/>
        <w:tblW w:w="9288" w:type="dxa"/>
        <w:tblLayout w:type="fixed"/>
        <w:tblLook w:val="01E0" w:firstRow="1" w:lastRow="1" w:firstColumn="1" w:lastColumn="1" w:noHBand="0" w:noVBand="0"/>
      </w:tblPr>
      <w:tblGrid>
        <w:gridCol w:w="2376"/>
        <w:gridCol w:w="6912"/>
      </w:tblGrid>
      <w:tr w:rsidR="00160406" w:rsidRPr="008E07F6" w:rsidTr="003027B3">
        <w:tc>
          <w:tcPr>
            <w:tcW w:w="2376" w:type="dxa"/>
            <w:shd w:val="clear" w:color="auto" w:fill="auto"/>
          </w:tcPr>
          <w:p w:rsidR="00160406" w:rsidRPr="008E07F6" w:rsidRDefault="00160406" w:rsidP="003027B3">
            <w:pPr>
              <w:rPr>
                <w:i/>
                <w:lang w:val="es-ES_tradnl"/>
              </w:rPr>
            </w:pPr>
            <w:r w:rsidRPr="008E07F6">
              <w:rPr>
                <w:i/>
                <w:lang w:val="es-ES_tradnl"/>
              </w:rPr>
              <w:t>Título de la actividad/iniciativa</w:t>
            </w:r>
          </w:p>
          <w:p w:rsidR="00160406" w:rsidRPr="008E07F6" w:rsidRDefault="00160406" w:rsidP="003027B3">
            <w:pPr>
              <w:rPr>
                <w:b/>
                <w:i/>
                <w:lang w:val="es-ES_tradnl"/>
              </w:rPr>
            </w:pPr>
          </w:p>
        </w:tc>
        <w:tc>
          <w:tcPr>
            <w:tcW w:w="6912" w:type="dxa"/>
          </w:tcPr>
          <w:p w:rsidR="00160406" w:rsidRPr="008E07F6" w:rsidRDefault="00160406" w:rsidP="00F57477">
            <w:pPr>
              <w:rPr>
                <w:lang w:val="es-ES_tradnl"/>
              </w:rPr>
            </w:pPr>
            <w:r w:rsidRPr="008E07F6">
              <w:rPr>
                <w:lang w:val="es-ES_tradnl"/>
              </w:rPr>
              <w:t xml:space="preserve">Aplicabilidad del régimen de licencia abierta a los materiales de </w:t>
            </w:r>
            <w:r w:rsidR="00F57477" w:rsidRPr="008E07F6">
              <w:rPr>
                <w:lang w:val="es-ES_tradnl"/>
              </w:rPr>
              <w:t>E+I</w:t>
            </w:r>
            <w:r w:rsidRPr="008E07F6">
              <w:rPr>
                <w:lang w:val="es-ES_tradnl"/>
              </w:rPr>
              <w:t xml:space="preserve"> producidos por las organizaciones internacionales</w:t>
            </w:r>
            <w:r w:rsidR="00EA5CCA" w:rsidRPr="008E07F6">
              <w:rPr>
                <w:lang w:val="es-ES_tradnl"/>
              </w:rPr>
              <w:t>.</w:t>
            </w:r>
          </w:p>
        </w:tc>
      </w:tr>
      <w:tr w:rsidR="00160406" w:rsidRPr="008E07F6" w:rsidTr="003027B3">
        <w:tc>
          <w:tcPr>
            <w:tcW w:w="2376" w:type="dxa"/>
            <w:shd w:val="clear" w:color="auto" w:fill="auto"/>
          </w:tcPr>
          <w:p w:rsidR="00160406" w:rsidRPr="008E07F6" w:rsidRDefault="00160406" w:rsidP="003027B3">
            <w:pPr>
              <w:rPr>
                <w:i/>
                <w:lang w:val="es-ES_tradnl"/>
              </w:rPr>
            </w:pPr>
            <w:r w:rsidRPr="008E07F6">
              <w:rPr>
                <w:i/>
                <w:lang w:val="es-ES_tradnl"/>
              </w:rPr>
              <w:t xml:space="preserve">Breve descripción de la actividad/iniciativa </w:t>
            </w:r>
          </w:p>
          <w:p w:rsidR="00160406" w:rsidRPr="008E07F6" w:rsidRDefault="00160406" w:rsidP="003027B3">
            <w:pPr>
              <w:rPr>
                <w:b/>
                <w:i/>
                <w:lang w:val="es-ES_tradnl"/>
              </w:rPr>
            </w:pPr>
          </w:p>
        </w:tc>
        <w:tc>
          <w:tcPr>
            <w:tcW w:w="6912" w:type="dxa"/>
          </w:tcPr>
          <w:p w:rsidR="00160406" w:rsidRPr="008E07F6" w:rsidRDefault="008C6D70" w:rsidP="003027B3">
            <w:pPr>
              <w:rPr>
                <w:lang w:val="es-ES_tradnl"/>
              </w:rPr>
            </w:pPr>
            <w:r w:rsidRPr="008E07F6">
              <w:rPr>
                <w:lang w:val="es-ES_tradnl"/>
              </w:rPr>
              <w:t xml:space="preserve">Muchas organizaciones internacionales valoran la importancia de aprovechar las posibilidades que ofrece la expansión de las TIC para llegar a un mayor número de personas en todo el mundo, en particular en los países en desarrollo.  Tales organizaciones crean, compilan y mantienen considerables volúmenes de información y </w:t>
            </w:r>
            <w:r w:rsidR="004C2151" w:rsidRPr="008E07F6">
              <w:rPr>
                <w:lang w:val="es-ES_tradnl"/>
              </w:rPr>
              <w:t>querrían</w:t>
            </w:r>
            <w:r w:rsidRPr="008E07F6">
              <w:rPr>
                <w:lang w:val="es-ES_tradnl"/>
              </w:rPr>
              <w:t xml:space="preserve"> propiciar la creación de un entorno que fomente la creatividad y las actividades innovadoras, incentive el conocimiento y </w:t>
            </w:r>
            <w:r w:rsidR="004221A1" w:rsidRPr="008E07F6">
              <w:rPr>
                <w:lang w:val="es-ES_tradnl"/>
              </w:rPr>
              <w:t>facilite</w:t>
            </w:r>
            <w:r w:rsidRPr="008E07F6">
              <w:rPr>
                <w:lang w:val="es-ES_tradnl"/>
              </w:rPr>
              <w:t xml:space="preserve"> al público, tanto profesional como aficionado, </w:t>
            </w:r>
            <w:r w:rsidR="004221A1" w:rsidRPr="008E07F6">
              <w:rPr>
                <w:lang w:val="es-ES_tradnl"/>
              </w:rPr>
              <w:t>fácil acceso a datos e investigación financiada a su cargo.</w:t>
            </w:r>
          </w:p>
          <w:p w:rsidR="00160406" w:rsidRPr="008E07F6" w:rsidRDefault="004221A1" w:rsidP="003027B3">
            <w:pPr>
              <w:rPr>
                <w:lang w:val="es-ES_tradnl"/>
              </w:rPr>
            </w:pPr>
            <w:r w:rsidRPr="008E07F6">
              <w:rPr>
                <w:lang w:val="es-ES_tradnl"/>
              </w:rPr>
              <w:t xml:space="preserve">En dicho contexto, la OMPI y otras 13 organizaciones internacionales (OIG) participan, desde 2010, en un grupo de trabajo para armonizar sus respectivas políticas en materia de licencias a los fines de la distribución de sus contenidos de derecho de autor.  La OMPI </w:t>
            </w:r>
            <w:r w:rsidR="00AB2E22" w:rsidRPr="008E07F6">
              <w:rPr>
                <w:lang w:val="es-ES_tradnl"/>
              </w:rPr>
              <w:t>coordinó</w:t>
            </w:r>
            <w:r w:rsidRPr="008E07F6">
              <w:rPr>
                <w:lang w:val="es-ES_tradnl"/>
              </w:rPr>
              <w:t xml:space="preserve"> los debates y dirigió el ejercicio de redacción.  Se decidió colaborar con la organización </w:t>
            </w:r>
            <w:r w:rsidRPr="008E07F6">
              <w:rPr>
                <w:i/>
                <w:lang w:val="es-ES_tradnl"/>
              </w:rPr>
              <w:t>Creative Commons</w:t>
            </w:r>
            <w:r w:rsidRPr="008E07F6">
              <w:rPr>
                <w:lang w:val="es-ES_tradnl"/>
              </w:rPr>
              <w:t xml:space="preserve"> </w:t>
            </w:r>
            <w:r w:rsidR="002A4049" w:rsidRPr="008E07F6">
              <w:rPr>
                <w:lang w:val="es-ES_tradnl"/>
              </w:rPr>
              <w:t xml:space="preserve">(CC) para crear una licencia de CC </w:t>
            </w:r>
            <w:r w:rsidR="002076C4" w:rsidRPr="008E07F6">
              <w:rPr>
                <w:lang w:val="es-ES_tradnl"/>
              </w:rPr>
              <w:t>para</w:t>
            </w:r>
            <w:r w:rsidR="002A4049" w:rsidRPr="008E07F6">
              <w:rPr>
                <w:lang w:val="es-ES_tradnl"/>
              </w:rPr>
              <w:t xml:space="preserve"> OIG</w:t>
            </w:r>
            <w:r w:rsidR="002076C4" w:rsidRPr="008E07F6">
              <w:rPr>
                <w:lang w:val="es-ES_tradnl"/>
              </w:rPr>
              <w:t xml:space="preserve"> mediante el establecimiento de una nueva licencia </w:t>
            </w:r>
            <w:r w:rsidR="004C2151" w:rsidRPr="008E07F6">
              <w:rPr>
                <w:lang w:val="es-ES_tradnl"/>
              </w:rPr>
              <w:t>específica</w:t>
            </w:r>
            <w:r w:rsidR="002076C4" w:rsidRPr="008E07F6">
              <w:rPr>
                <w:lang w:val="es-ES_tradnl"/>
              </w:rPr>
              <w:t>.  La redacción definitiva de la licencia CC para OIG se examinó en el seno del grupo de trabajo y actualmente está en la fase de aplicación por los participantes y posiblemente también por otras OIG.</w:t>
            </w:r>
          </w:p>
          <w:p w:rsidR="00160406" w:rsidRPr="008E07F6" w:rsidRDefault="000016D8" w:rsidP="00935076">
            <w:pPr>
              <w:rPr>
                <w:lang w:val="es-ES_tradnl"/>
              </w:rPr>
            </w:pPr>
            <w:r w:rsidRPr="008E07F6">
              <w:rPr>
                <w:lang w:val="es-ES_tradnl"/>
              </w:rPr>
              <w:t>El objeto de esta actividad</w:t>
            </w:r>
            <w:r w:rsidR="002076C4" w:rsidRPr="008E07F6">
              <w:rPr>
                <w:lang w:val="es-ES_tradnl"/>
              </w:rPr>
              <w:t xml:space="preserve"> es </w:t>
            </w:r>
            <w:r w:rsidR="00AB2E22" w:rsidRPr="008E07F6">
              <w:rPr>
                <w:lang w:val="es-ES_tradnl"/>
              </w:rPr>
              <w:t>facilitar</w:t>
            </w:r>
            <w:r w:rsidR="002076C4" w:rsidRPr="008E07F6">
              <w:rPr>
                <w:lang w:val="es-ES_tradnl"/>
              </w:rPr>
              <w:t xml:space="preserve"> asistencia</w:t>
            </w:r>
            <w:r w:rsidR="00935076" w:rsidRPr="008E07F6">
              <w:rPr>
                <w:lang w:val="es-ES_tradnl"/>
              </w:rPr>
              <w:t>, previa petición,</w:t>
            </w:r>
            <w:r w:rsidR="002076C4" w:rsidRPr="008E07F6">
              <w:rPr>
                <w:lang w:val="es-ES_tradnl"/>
              </w:rPr>
              <w:t xml:space="preserve"> en la aplicación de políticas de derecho de autor por OIG que decidan utilizar la nueva licencia CC para OIG.  Por petición de las OIG participantes, el grupo de trabajo consultivo permanecerá activo a fin de supervisar y orientar el proceso de aplicación.  Se ha pedido asimismo a la OMPI que mantenga su función de coordinador </w:t>
            </w:r>
            <w:r w:rsidR="00561E9D" w:rsidRPr="008E07F6">
              <w:rPr>
                <w:lang w:val="es-ES_tradnl"/>
              </w:rPr>
              <w:t xml:space="preserve">y facilitador del proceso.  Dicha función implica una importante participación por parte de la OMPI en recursos humanos y financieros.  Entre otras actividades que la OMPI podría emprender cabe citar:  investigación, preparación de documentos de trabajo, redacción jurídica, intercambio de conocimientos, mantenimiento de un servidor </w:t>
            </w:r>
            <w:r w:rsidR="00561E9D" w:rsidRPr="008E07F6">
              <w:rPr>
                <w:i/>
                <w:lang w:val="es-ES_tradnl"/>
              </w:rPr>
              <w:t>wiki</w:t>
            </w:r>
            <w:r w:rsidR="00561E9D" w:rsidRPr="008E07F6">
              <w:rPr>
                <w:lang w:val="es-ES_tradnl"/>
              </w:rPr>
              <w:t xml:space="preserve"> y organización de sesiones de formación.</w:t>
            </w:r>
          </w:p>
        </w:tc>
      </w:tr>
      <w:tr w:rsidR="00160406" w:rsidRPr="008E07F6" w:rsidTr="003027B3">
        <w:tc>
          <w:tcPr>
            <w:tcW w:w="2376" w:type="dxa"/>
            <w:shd w:val="clear" w:color="auto" w:fill="auto"/>
          </w:tcPr>
          <w:p w:rsidR="00160406" w:rsidRPr="008E07F6" w:rsidRDefault="00160406" w:rsidP="003027B3">
            <w:pPr>
              <w:rPr>
                <w:i/>
                <w:lang w:val="es-ES_tradnl"/>
              </w:rPr>
            </w:pPr>
            <w:r w:rsidRPr="008E07F6">
              <w:rPr>
                <w:i/>
                <w:lang w:val="es-ES_tradnl"/>
              </w:rPr>
              <w:t xml:space="preserve">Destinatarios </w:t>
            </w:r>
          </w:p>
          <w:p w:rsidR="00160406" w:rsidRPr="008E07F6" w:rsidRDefault="00160406" w:rsidP="003027B3">
            <w:pPr>
              <w:rPr>
                <w:b/>
                <w:i/>
                <w:lang w:val="es-ES_tradnl"/>
              </w:rPr>
            </w:pPr>
          </w:p>
          <w:p w:rsidR="00160406" w:rsidRPr="008E07F6" w:rsidRDefault="00160406" w:rsidP="003027B3">
            <w:pPr>
              <w:rPr>
                <w:b/>
                <w:i/>
                <w:lang w:val="es-ES_tradnl"/>
              </w:rPr>
            </w:pPr>
          </w:p>
        </w:tc>
        <w:tc>
          <w:tcPr>
            <w:tcW w:w="6912" w:type="dxa"/>
          </w:tcPr>
          <w:p w:rsidR="00160406" w:rsidRPr="008E07F6" w:rsidRDefault="00561E9D" w:rsidP="003027B3">
            <w:pPr>
              <w:rPr>
                <w:lang w:val="es-ES_tradnl"/>
              </w:rPr>
            </w:pPr>
            <w:r w:rsidRPr="008E07F6">
              <w:rPr>
                <w:lang w:val="es-ES_tradnl"/>
              </w:rPr>
              <w:t>Estados miembros, organizaciones internacionales, instituciones de enseñanza e investigación y la sociedad civil</w:t>
            </w:r>
            <w:r w:rsidR="00160406" w:rsidRPr="008E07F6">
              <w:rPr>
                <w:lang w:val="es-ES_tradnl"/>
              </w:rPr>
              <w:t>.</w:t>
            </w:r>
          </w:p>
          <w:p w:rsidR="00160406" w:rsidRPr="008E07F6" w:rsidRDefault="00160406" w:rsidP="003027B3">
            <w:pPr>
              <w:rPr>
                <w:lang w:val="es-ES_tradnl"/>
              </w:rPr>
            </w:pPr>
          </w:p>
        </w:tc>
      </w:tr>
      <w:tr w:rsidR="00160406" w:rsidRPr="008E07F6" w:rsidTr="003027B3">
        <w:tc>
          <w:tcPr>
            <w:tcW w:w="2376" w:type="dxa"/>
            <w:shd w:val="clear" w:color="auto" w:fill="auto"/>
          </w:tcPr>
          <w:p w:rsidR="00160406" w:rsidRPr="008E07F6" w:rsidRDefault="00160406" w:rsidP="003027B3">
            <w:pPr>
              <w:rPr>
                <w:i/>
                <w:lang w:val="es-ES_tradnl"/>
              </w:rPr>
            </w:pPr>
            <w:r w:rsidRPr="008E07F6">
              <w:rPr>
                <w:i/>
                <w:lang w:val="es-ES_tradnl"/>
              </w:rPr>
              <w:t>Principales sectores de la OMPI interesados y vínculos con l</w:t>
            </w:r>
            <w:r w:rsidR="00F57477" w:rsidRPr="008E07F6">
              <w:rPr>
                <w:i/>
                <w:lang w:val="es-ES_tradnl"/>
              </w:rPr>
              <w:t>os programas de la Organización</w:t>
            </w:r>
          </w:p>
        </w:tc>
        <w:tc>
          <w:tcPr>
            <w:tcW w:w="6912" w:type="dxa"/>
          </w:tcPr>
          <w:p w:rsidR="00160406" w:rsidRPr="008E07F6" w:rsidRDefault="006D7B0B" w:rsidP="003027B3">
            <w:pPr>
              <w:rPr>
                <w:lang w:val="es-ES_tradnl"/>
              </w:rPr>
            </w:pPr>
            <w:r w:rsidRPr="008E07F6">
              <w:rPr>
                <w:lang w:val="es-ES_tradnl"/>
              </w:rPr>
              <w:t>Oficina del Consejero Jurídico, División de Comunicaciones y División de Derecho de Autor</w:t>
            </w:r>
            <w:r w:rsidR="00160406" w:rsidRPr="008E07F6">
              <w:rPr>
                <w:lang w:val="es-ES_tradnl"/>
              </w:rPr>
              <w:t xml:space="preserve">.  </w:t>
            </w:r>
          </w:p>
          <w:p w:rsidR="00160406" w:rsidRPr="008E07F6" w:rsidRDefault="00160406" w:rsidP="003027B3">
            <w:pPr>
              <w:rPr>
                <w:lang w:val="es-ES_tradnl"/>
              </w:rPr>
            </w:pPr>
          </w:p>
          <w:p w:rsidR="00160406" w:rsidRPr="008E07F6" w:rsidRDefault="006D7B0B" w:rsidP="0097501A">
            <w:pPr>
              <w:rPr>
                <w:lang w:val="es-ES_tradnl"/>
              </w:rPr>
            </w:pPr>
            <w:r w:rsidRPr="008E07F6">
              <w:rPr>
                <w:lang w:val="es-ES_tradnl"/>
              </w:rPr>
              <w:t>Esta actividad/iniciativa se relaciona con algunas de las metas estratégicas de la OMPI, como la  meta III</w:t>
            </w:r>
            <w:proofErr w:type="gramStart"/>
            <w:r w:rsidRPr="008E07F6">
              <w:rPr>
                <w:lang w:val="es-ES_tradnl"/>
              </w:rPr>
              <w:t>:  Facilitar</w:t>
            </w:r>
            <w:proofErr w:type="gramEnd"/>
            <w:r w:rsidRPr="008E07F6">
              <w:rPr>
                <w:lang w:val="es-ES_tradnl"/>
              </w:rPr>
              <w:t xml:space="preserve"> el uso de la P.I. en aras del desarrollo;  la meta VI:  Cooperación internacional para cultivar el respeto por la P.I., y la meta VII:  </w:t>
            </w:r>
            <w:r w:rsidR="00160406" w:rsidRPr="008E07F6">
              <w:rPr>
                <w:lang w:val="es-ES_tradnl"/>
              </w:rPr>
              <w:t>Vínculos entre la P.I. y los problemas mundiales de política pública</w:t>
            </w:r>
            <w:r w:rsidRPr="008E07F6">
              <w:rPr>
                <w:lang w:val="es-ES_tradnl"/>
              </w:rPr>
              <w:t>.</w:t>
            </w:r>
            <w:r w:rsidR="00160406" w:rsidRPr="008E07F6">
              <w:rPr>
                <w:lang w:val="es-ES_tradnl"/>
              </w:rPr>
              <w:t xml:space="preserve"> </w:t>
            </w:r>
          </w:p>
        </w:tc>
      </w:tr>
      <w:tr w:rsidR="00160406" w:rsidRPr="008E07F6" w:rsidTr="003027B3">
        <w:trPr>
          <w:trHeight w:val="1417"/>
        </w:trPr>
        <w:tc>
          <w:tcPr>
            <w:tcW w:w="2376" w:type="dxa"/>
            <w:shd w:val="clear" w:color="auto" w:fill="auto"/>
          </w:tcPr>
          <w:p w:rsidR="00160406" w:rsidRPr="008E07F6" w:rsidRDefault="00307DA1" w:rsidP="003027B3">
            <w:pPr>
              <w:rPr>
                <w:i/>
                <w:lang w:val="es-ES_tradnl"/>
              </w:rPr>
            </w:pPr>
            <w:r w:rsidRPr="008E07F6">
              <w:rPr>
                <w:i/>
                <w:lang w:val="es-ES_tradnl"/>
              </w:rPr>
              <w:lastRenderedPageBreak/>
              <w:t>Etapas</w:t>
            </w:r>
          </w:p>
          <w:p w:rsidR="00160406" w:rsidRPr="008E07F6" w:rsidRDefault="00160406" w:rsidP="003027B3">
            <w:pPr>
              <w:rPr>
                <w:i/>
                <w:lang w:val="es-ES_tradnl"/>
              </w:rPr>
            </w:pPr>
          </w:p>
        </w:tc>
        <w:tc>
          <w:tcPr>
            <w:tcW w:w="6912" w:type="dxa"/>
          </w:tcPr>
          <w:p w:rsidR="00160406" w:rsidRPr="008E07F6" w:rsidRDefault="006D7B0B" w:rsidP="009270B3">
            <w:pPr>
              <w:pStyle w:val="ListParagraph"/>
              <w:numPr>
                <w:ilvl w:val="0"/>
                <w:numId w:val="36"/>
              </w:numPr>
              <w:tabs>
                <w:tab w:val="clear" w:pos="1560"/>
              </w:tabs>
              <w:spacing w:before="0" w:after="0" w:line="240" w:lineRule="auto"/>
              <w:rPr>
                <w:lang w:val="es-ES_tradnl"/>
              </w:rPr>
            </w:pPr>
            <w:r w:rsidRPr="008E07F6">
              <w:rPr>
                <w:lang w:val="es-ES_tradnl"/>
              </w:rPr>
              <w:t>Inventariar las categorías de material protegido por derecho de au</w:t>
            </w:r>
            <w:r w:rsidR="004C2151" w:rsidRPr="008E07F6">
              <w:rPr>
                <w:lang w:val="es-ES_tradnl"/>
              </w:rPr>
              <w:t xml:space="preserve">tor que hayan sido producidos y </w:t>
            </w:r>
            <w:r w:rsidRPr="008E07F6">
              <w:rPr>
                <w:lang w:val="es-ES_tradnl"/>
              </w:rPr>
              <w:t>distribuidos por OIG y sean de su propiedad.</w:t>
            </w:r>
          </w:p>
          <w:p w:rsidR="00160406" w:rsidRPr="008E07F6" w:rsidRDefault="00160406" w:rsidP="003027B3">
            <w:pPr>
              <w:pStyle w:val="ListParagraph"/>
              <w:rPr>
                <w:lang w:val="es-ES_tradnl"/>
              </w:rPr>
            </w:pPr>
          </w:p>
          <w:p w:rsidR="00160406" w:rsidRPr="008E07F6" w:rsidRDefault="006D7B0B" w:rsidP="009270B3">
            <w:pPr>
              <w:pStyle w:val="ListParagraph"/>
              <w:numPr>
                <w:ilvl w:val="0"/>
                <w:numId w:val="36"/>
              </w:numPr>
              <w:tabs>
                <w:tab w:val="clear" w:pos="1560"/>
              </w:tabs>
              <w:spacing w:before="0" w:after="0" w:line="240" w:lineRule="auto"/>
              <w:rPr>
                <w:lang w:val="es-ES_tradnl"/>
              </w:rPr>
            </w:pPr>
            <w:r w:rsidRPr="008E07F6">
              <w:rPr>
                <w:lang w:val="es-ES_tradnl"/>
              </w:rPr>
              <w:t>Determinar las categorías del material protegido por derecho de autor que vaya a distribuirse bajo la licencia CC para OIG.</w:t>
            </w:r>
          </w:p>
          <w:p w:rsidR="00160406" w:rsidRPr="008E07F6" w:rsidRDefault="00160406" w:rsidP="003027B3">
            <w:pPr>
              <w:pStyle w:val="ListParagraph"/>
              <w:rPr>
                <w:lang w:val="es-ES_tradnl"/>
              </w:rPr>
            </w:pPr>
          </w:p>
          <w:p w:rsidR="00160406" w:rsidRPr="008E07F6" w:rsidRDefault="006D7B0B" w:rsidP="009270B3">
            <w:pPr>
              <w:pStyle w:val="ListParagraph"/>
              <w:numPr>
                <w:ilvl w:val="0"/>
                <w:numId w:val="36"/>
              </w:numPr>
              <w:tabs>
                <w:tab w:val="clear" w:pos="1560"/>
              </w:tabs>
              <w:spacing w:before="0" w:after="0" w:line="240" w:lineRule="auto"/>
              <w:rPr>
                <w:lang w:val="es-ES_tradnl"/>
              </w:rPr>
            </w:pPr>
            <w:r w:rsidRPr="008E07F6">
              <w:rPr>
                <w:lang w:val="es-ES_tradnl"/>
              </w:rPr>
              <w:t>Est</w:t>
            </w:r>
            <w:r w:rsidR="005040B0" w:rsidRPr="008E07F6">
              <w:rPr>
                <w:lang w:val="es-ES_tradnl"/>
              </w:rPr>
              <w:t>a</w:t>
            </w:r>
            <w:r w:rsidRPr="008E07F6">
              <w:rPr>
                <w:lang w:val="es-ES_tradnl"/>
              </w:rPr>
              <w:t xml:space="preserve">blecer una política de la OMPI de derecho </w:t>
            </w:r>
            <w:r w:rsidR="004C2151" w:rsidRPr="008E07F6">
              <w:rPr>
                <w:lang w:val="es-ES_tradnl"/>
              </w:rPr>
              <w:t>de autor en cuyo marco se aplique</w:t>
            </w:r>
            <w:r w:rsidRPr="008E07F6">
              <w:rPr>
                <w:lang w:val="es-ES_tradnl"/>
              </w:rPr>
              <w:t xml:space="preserve"> la licencia CC para OIG.</w:t>
            </w:r>
          </w:p>
          <w:p w:rsidR="00160406" w:rsidRPr="008E07F6" w:rsidRDefault="00160406" w:rsidP="003027B3">
            <w:pPr>
              <w:pStyle w:val="ListParagraph"/>
              <w:rPr>
                <w:lang w:val="es-ES_tradnl"/>
              </w:rPr>
            </w:pPr>
          </w:p>
          <w:p w:rsidR="00160406" w:rsidRPr="008E07F6" w:rsidRDefault="00935076" w:rsidP="009270B3">
            <w:pPr>
              <w:pStyle w:val="ListParagraph"/>
              <w:numPr>
                <w:ilvl w:val="0"/>
                <w:numId w:val="36"/>
              </w:numPr>
              <w:tabs>
                <w:tab w:val="clear" w:pos="1560"/>
              </w:tabs>
              <w:spacing w:before="0" w:after="0" w:line="240" w:lineRule="auto"/>
              <w:rPr>
                <w:lang w:val="es-ES_tradnl"/>
              </w:rPr>
            </w:pPr>
            <w:r w:rsidRPr="008E07F6">
              <w:rPr>
                <w:lang w:val="es-ES_tradnl"/>
              </w:rPr>
              <w:t>Asesorar a otras OIG, previa petición, acerca de la experiencia de la OMPI en la aplicación de su política de derecho de autor.</w:t>
            </w:r>
          </w:p>
          <w:p w:rsidR="00160406" w:rsidRPr="008E07F6" w:rsidRDefault="00160406" w:rsidP="003027B3">
            <w:pPr>
              <w:pStyle w:val="ListParagraph"/>
              <w:rPr>
                <w:lang w:val="es-ES_tradnl"/>
              </w:rPr>
            </w:pPr>
          </w:p>
          <w:p w:rsidR="00160406" w:rsidRPr="008E07F6" w:rsidRDefault="00935076" w:rsidP="009270B3">
            <w:pPr>
              <w:pStyle w:val="ListParagraph"/>
              <w:numPr>
                <w:ilvl w:val="0"/>
                <w:numId w:val="36"/>
              </w:numPr>
              <w:tabs>
                <w:tab w:val="clear" w:pos="1560"/>
              </w:tabs>
              <w:spacing w:before="0" w:after="0" w:line="240" w:lineRule="auto"/>
              <w:rPr>
                <w:lang w:val="es-ES_tradnl"/>
              </w:rPr>
            </w:pPr>
            <w:r w:rsidRPr="008E07F6">
              <w:rPr>
                <w:lang w:val="es-ES_tradnl"/>
              </w:rPr>
              <w:t>Mantener un continuo debate e intercambio de experiencias y prácticas más extendidas entre las OIG participantes en el proyecto.</w:t>
            </w:r>
          </w:p>
          <w:p w:rsidR="00160406" w:rsidRPr="008E07F6" w:rsidRDefault="00160406" w:rsidP="003027B3">
            <w:pPr>
              <w:pStyle w:val="ListParagraph"/>
              <w:rPr>
                <w:lang w:val="es-ES_tradnl"/>
              </w:rPr>
            </w:pPr>
          </w:p>
          <w:p w:rsidR="00160406" w:rsidRPr="008E07F6" w:rsidRDefault="00935076" w:rsidP="009270B3">
            <w:pPr>
              <w:pStyle w:val="ListParagraph"/>
              <w:numPr>
                <w:ilvl w:val="0"/>
                <w:numId w:val="36"/>
              </w:numPr>
              <w:tabs>
                <w:tab w:val="clear" w:pos="1560"/>
              </w:tabs>
              <w:spacing w:before="0" w:after="0" w:line="240" w:lineRule="auto"/>
              <w:rPr>
                <w:lang w:val="es-ES_tradnl"/>
              </w:rPr>
            </w:pPr>
            <w:r w:rsidRPr="008E07F6">
              <w:rPr>
                <w:lang w:val="es-ES_tradnl"/>
              </w:rPr>
              <w:t>Fomentar la sensibilización de las condiciones e implicaciones de la utilización de la licencia CC para OIG entre los sectores interesados</w:t>
            </w:r>
            <w:r w:rsidR="00160406" w:rsidRPr="008E07F6">
              <w:rPr>
                <w:lang w:val="es-ES_tradnl"/>
              </w:rPr>
              <w:t>.</w:t>
            </w:r>
          </w:p>
          <w:p w:rsidR="00160406" w:rsidRPr="008E07F6" w:rsidRDefault="00160406" w:rsidP="003027B3">
            <w:pPr>
              <w:pStyle w:val="ListParagraph"/>
              <w:ind w:left="0"/>
              <w:rPr>
                <w:lang w:val="es-ES_tradnl"/>
              </w:rPr>
            </w:pPr>
          </w:p>
        </w:tc>
      </w:tr>
      <w:tr w:rsidR="00160406" w:rsidRPr="008E07F6" w:rsidTr="003027B3">
        <w:tc>
          <w:tcPr>
            <w:tcW w:w="2376" w:type="dxa"/>
            <w:shd w:val="clear" w:color="auto" w:fill="auto"/>
          </w:tcPr>
          <w:p w:rsidR="00160406" w:rsidRPr="008E07F6" w:rsidRDefault="00307DA1" w:rsidP="003027B3">
            <w:pPr>
              <w:rPr>
                <w:i/>
                <w:lang w:val="es-ES_tradnl"/>
              </w:rPr>
            </w:pPr>
            <w:r w:rsidRPr="008E07F6">
              <w:rPr>
                <w:i/>
                <w:lang w:val="es-ES_tradnl"/>
              </w:rPr>
              <w:t>Duración total</w:t>
            </w:r>
          </w:p>
        </w:tc>
        <w:tc>
          <w:tcPr>
            <w:tcW w:w="6912" w:type="dxa"/>
          </w:tcPr>
          <w:p w:rsidR="00160406" w:rsidRPr="008E07F6" w:rsidRDefault="00160406" w:rsidP="003027B3">
            <w:pPr>
              <w:rPr>
                <w:lang w:val="es-ES_tradnl"/>
              </w:rPr>
            </w:pPr>
            <w:r w:rsidRPr="008E07F6">
              <w:rPr>
                <w:lang w:val="es-ES_tradnl"/>
              </w:rPr>
              <w:t>24 meses</w:t>
            </w:r>
            <w:r w:rsidR="00935076" w:rsidRPr="008E07F6">
              <w:rPr>
                <w:lang w:val="es-ES_tradnl"/>
              </w:rPr>
              <w:t>.</w:t>
            </w:r>
          </w:p>
          <w:p w:rsidR="00160406" w:rsidRPr="008E07F6" w:rsidRDefault="00160406" w:rsidP="003027B3">
            <w:pPr>
              <w:rPr>
                <w:lang w:val="es-ES_tradnl"/>
              </w:rPr>
            </w:pPr>
          </w:p>
        </w:tc>
      </w:tr>
      <w:tr w:rsidR="00160406" w:rsidRPr="008E07F6" w:rsidTr="003027B3">
        <w:tc>
          <w:tcPr>
            <w:tcW w:w="2376" w:type="dxa"/>
            <w:shd w:val="clear" w:color="auto" w:fill="auto"/>
          </w:tcPr>
          <w:p w:rsidR="00160406" w:rsidRPr="008E07F6" w:rsidRDefault="00307DA1" w:rsidP="003027B3">
            <w:pPr>
              <w:rPr>
                <w:i/>
                <w:lang w:val="es-ES_tradnl"/>
              </w:rPr>
            </w:pPr>
            <w:r w:rsidRPr="008E07F6">
              <w:rPr>
                <w:i/>
                <w:lang w:val="es-ES_tradnl"/>
              </w:rPr>
              <w:t>Presupuesto</w:t>
            </w:r>
          </w:p>
          <w:p w:rsidR="00160406" w:rsidRPr="008E07F6" w:rsidRDefault="00160406" w:rsidP="003027B3">
            <w:pPr>
              <w:rPr>
                <w:b/>
                <w:i/>
                <w:lang w:val="es-ES_tradnl"/>
              </w:rPr>
            </w:pPr>
          </w:p>
        </w:tc>
        <w:tc>
          <w:tcPr>
            <w:tcW w:w="6912" w:type="dxa"/>
          </w:tcPr>
          <w:p w:rsidR="00160406" w:rsidRPr="008E07F6" w:rsidRDefault="00307DA1" w:rsidP="003027B3">
            <w:pPr>
              <w:rPr>
                <w:lang w:val="es-ES_tradnl"/>
              </w:rPr>
            </w:pPr>
            <w:r w:rsidRPr="008E07F6">
              <w:rPr>
                <w:lang w:val="es-ES_tradnl"/>
              </w:rPr>
              <w:t>OBSERVACIÓN</w:t>
            </w:r>
            <w:r w:rsidR="00160406" w:rsidRPr="008E07F6">
              <w:rPr>
                <w:lang w:val="es-ES_tradnl"/>
              </w:rPr>
              <w:t xml:space="preserve">:  </w:t>
            </w:r>
            <w:r w:rsidR="00935076" w:rsidRPr="008E07F6">
              <w:rPr>
                <w:lang w:val="es-ES_tradnl"/>
              </w:rPr>
              <w:t>En el pres</w:t>
            </w:r>
            <w:r w:rsidR="004C2151" w:rsidRPr="008E07F6">
              <w:rPr>
                <w:lang w:val="es-ES_tradnl"/>
              </w:rPr>
              <w:t>upuesto por programas de 2014/</w:t>
            </w:r>
            <w:r w:rsidR="00935076" w:rsidRPr="008E07F6">
              <w:rPr>
                <w:lang w:val="es-ES_tradnl"/>
              </w:rPr>
              <w:t xml:space="preserve">15 no se han consignado </w:t>
            </w:r>
            <w:r w:rsidR="00AB2E22" w:rsidRPr="008E07F6">
              <w:rPr>
                <w:lang w:val="es-ES_tradnl"/>
              </w:rPr>
              <w:t>recursos</w:t>
            </w:r>
            <w:r w:rsidR="00935076" w:rsidRPr="008E07F6">
              <w:rPr>
                <w:lang w:val="es-ES_tradnl"/>
              </w:rPr>
              <w:t xml:space="preserve"> financieros ni humanos con respecto a esta actividad.  En consecuencia, será necesario </w:t>
            </w:r>
            <w:r w:rsidR="00D714EE" w:rsidRPr="008E07F6">
              <w:rPr>
                <w:lang w:val="es-ES_tradnl"/>
              </w:rPr>
              <w:t>determinar</w:t>
            </w:r>
            <w:r w:rsidR="00935076" w:rsidRPr="008E07F6">
              <w:rPr>
                <w:lang w:val="es-ES_tradnl"/>
              </w:rPr>
              <w:t xml:space="preserve"> nuevos recursos</w:t>
            </w:r>
            <w:r w:rsidR="00160406" w:rsidRPr="008E07F6">
              <w:rPr>
                <w:lang w:val="es-ES_tradnl"/>
              </w:rPr>
              <w:t xml:space="preserve">. </w:t>
            </w:r>
          </w:p>
          <w:p w:rsidR="00160406" w:rsidRPr="008E07F6" w:rsidRDefault="00160406" w:rsidP="003027B3">
            <w:pPr>
              <w:rPr>
                <w:lang w:val="es-ES_tradnl"/>
              </w:rPr>
            </w:pPr>
          </w:p>
          <w:p w:rsidR="00160406" w:rsidRPr="008E07F6" w:rsidRDefault="00B469C8" w:rsidP="003027B3">
            <w:pPr>
              <w:rPr>
                <w:lang w:val="es-ES_tradnl"/>
              </w:rPr>
            </w:pPr>
            <w:r w:rsidRPr="008E07F6">
              <w:rPr>
                <w:lang w:val="es-ES_tradnl"/>
              </w:rPr>
              <w:t>Gastos</w:t>
            </w:r>
            <w:r w:rsidR="00307DA1" w:rsidRPr="008E07F6">
              <w:rPr>
                <w:lang w:val="es-ES_tradnl"/>
              </w:rPr>
              <w:t xml:space="preserve"> no relativos al personal</w:t>
            </w:r>
            <w:r w:rsidR="00160406" w:rsidRPr="008E07F6">
              <w:rPr>
                <w:lang w:val="es-ES_tradnl"/>
              </w:rPr>
              <w:t>:</w:t>
            </w:r>
          </w:p>
          <w:tbl>
            <w:tblPr>
              <w:tblStyle w:val="TableGrid"/>
              <w:tblW w:w="4996" w:type="pct"/>
              <w:tblLayout w:type="fixed"/>
              <w:tblLook w:val="04A0" w:firstRow="1" w:lastRow="0" w:firstColumn="1" w:lastColumn="0" w:noHBand="0" w:noVBand="1"/>
            </w:tblPr>
            <w:tblGrid>
              <w:gridCol w:w="3340"/>
              <w:gridCol w:w="3341"/>
            </w:tblGrid>
            <w:tr w:rsidR="00160406" w:rsidRPr="008E07F6" w:rsidTr="003027B3">
              <w:tc>
                <w:tcPr>
                  <w:tcW w:w="2500" w:type="pct"/>
                </w:tcPr>
                <w:p w:rsidR="00160406" w:rsidRPr="008E07F6" w:rsidRDefault="00160406" w:rsidP="003027B3">
                  <w:pPr>
                    <w:rPr>
                      <w:i/>
                      <w:lang w:val="es-ES_tradnl"/>
                    </w:rPr>
                  </w:pPr>
                  <w:r w:rsidRPr="008E07F6">
                    <w:rPr>
                      <w:i/>
                      <w:lang w:val="es-ES_tradnl"/>
                    </w:rPr>
                    <w:t>Viajes y becas</w:t>
                  </w:r>
                </w:p>
              </w:tc>
              <w:tc>
                <w:tcPr>
                  <w:tcW w:w="2500" w:type="pct"/>
                </w:tcPr>
                <w:p w:rsidR="00160406" w:rsidRPr="008E07F6" w:rsidRDefault="00160406" w:rsidP="003027B3">
                  <w:pPr>
                    <w:rPr>
                      <w:lang w:val="es-ES_tradnl"/>
                    </w:rPr>
                  </w:pPr>
                </w:p>
              </w:tc>
            </w:tr>
            <w:tr w:rsidR="00160406" w:rsidRPr="008E07F6" w:rsidTr="003027B3">
              <w:tc>
                <w:tcPr>
                  <w:tcW w:w="2500" w:type="pct"/>
                </w:tcPr>
                <w:p w:rsidR="00160406" w:rsidRPr="008E07F6" w:rsidRDefault="00160406" w:rsidP="003027B3">
                  <w:pPr>
                    <w:ind w:left="661"/>
                    <w:rPr>
                      <w:lang w:val="es-ES_tradnl"/>
                    </w:rPr>
                  </w:pPr>
                  <w:r w:rsidRPr="008E07F6">
                    <w:rPr>
                      <w:lang w:val="es-ES_tradnl"/>
                    </w:rPr>
                    <w:t>Misiones del personal</w:t>
                  </w:r>
                </w:p>
              </w:tc>
              <w:tc>
                <w:tcPr>
                  <w:tcW w:w="2500" w:type="pct"/>
                </w:tcPr>
                <w:p w:rsidR="00160406" w:rsidRPr="008E07F6" w:rsidRDefault="00307DA1" w:rsidP="003027B3">
                  <w:pPr>
                    <w:rPr>
                      <w:lang w:val="es-ES_tradnl"/>
                    </w:rPr>
                  </w:pPr>
                  <w:r w:rsidRPr="008E07F6">
                    <w:rPr>
                      <w:lang w:val="es-ES_tradnl"/>
                    </w:rPr>
                    <w:t>20.</w:t>
                  </w:r>
                  <w:r w:rsidR="00160406" w:rsidRPr="008E07F6">
                    <w:rPr>
                      <w:lang w:val="es-ES_tradnl"/>
                    </w:rPr>
                    <w:t>000 CHF</w:t>
                  </w:r>
                </w:p>
              </w:tc>
            </w:tr>
            <w:tr w:rsidR="00160406" w:rsidRPr="008E07F6" w:rsidTr="003027B3">
              <w:tc>
                <w:tcPr>
                  <w:tcW w:w="2500" w:type="pct"/>
                </w:tcPr>
                <w:p w:rsidR="00160406" w:rsidRPr="008E07F6" w:rsidRDefault="00160406" w:rsidP="003027B3">
                  <w:pPr>
                    <w:ind w:left="661"/>
                    <w:rPr>
                      <w:lang w:val="es-ES_tradnl"/>
                    </w:rPr>
                  </w:pPr>
                  <w:r w:rsidRPr="008E07F6">
                    <w:rPr>
                      <w:lang w:val="es-ES_tradnl"/>
                    </w:rPr>
                    <w:t>Viajes de terceros</w:t>
                  </w:r>
                </w:p>
              </w:tc>
              <w:tc>
                <w:tcPr>
                  <w:tcW w:w="2500" w:type="pct"/>
                </w:tcPr>
                <w:p w:rsidR="00160406" w:rsidRPr="008E07F6" w:rsidRDefault="00160406" w:rsidP="003027B3">
                  <w:pPr>
                    <w:rPr>
                      <w:lang w:val="es-ES_tradnl"/>
                    </w:rPr>
                  </w:pPr>
                </w:p>
              </w:tc>
            </w:tr>
            <w:tr w:rsidR="00160406" w:rsidRPr="008E07F6" w:rsidTr="003027B3">
              <w:tc>
                <w:tcPr>
                  <w:tcW w:w="2500" w:type="pct"/>
                </w:tcPr>
                <w:p w:rsidR="00160406" w:rsidRPr="008E07F6" w:rsidRDefault="00307DA1" w:rsidP="003027B3">
                  <w:pPr>
                    <w:ind w:left="661"/>
                    <w:rPr>
                      <w:lang w:val="es-ES_tradnl"/>
                    </w:rPr>
                  </w:pPr>
                  <w:r w:rsidRPr="008E07F6">
                    <w:rPr>
                      <w:lang w:val="es-ES_tradnl"/>
                    </w:rPr>
                    <w:t>Becas</w:t>
                  </w:r>
                </w:p>
              </w:tc>
              <w:tc>
                <w:tcPr>
                  <w:tcW w:w="2500" w:type="pct"/>
                </w:tcPr>
                <w:p w:rsidR="00160406" w:rsidRPr="008E07F6" w:rsidRDefault="00160406" w:rsidP="003027B3">
                  <w:pPr>
                    <w:rPr>
                      <w:lang w:val="es-ES_tradnl"/>
                    </w:rPr>
                  </w:pPr>
                </w:p>
              </w:tc>
            </w:tr>
            <w:tr w:rsidR="00160406" w:rsidRPr="008E07F6" w:rsidTr="003027B3">
              <w:tc>
                <w:tcPr>
                  <w:tcW w:w="2500" w:type="pct"/>
                </w:tcPr>
                <w:p w:rsidR="00160406" w:rsidRPr="008E07F6" w:rsidRDefault="00160406" w:rsidP="003027B3">
                  <w:pPr>
                    <w:rPr>
                      <w:i/>
                      <w:lang w:val="es-ES_tradnl"/>
                    </w:rPr>
                  </w:pPr>
                  <w:r w:rsidRPr="008E07F6">
                    <w:rPr>
                      <w:i/>
                      <w:lang w:val="es-ES_tradnl"/>
                    </w:rPr>
                    <w:t>Servicios contractuales</w:t>
                  </w:r>
                </w:p>
              </w:tc>
              <w:tc>
                <w:tcPr>
                  <w:tcW w:w="2500" w:type="pct"/>
                </w:tcPr>
                <w:p w:rsidR="00160406" w:rsidRPr="008E07F6" w:rsidRDefault="00160406" w:rsidP="003027B3">
                  <w:pPr>
                    <w:rPr>
                      <w:lang w:val="es-ES_tradnl"/>
                    </w:rPr>
                  </w:pPr>
                </w:p>
              </w:tc>
            </w:tr>
            <w:tr w:rsidR="00160406" w:rsidRPr="008E07F6" w:rsidTr="003027B3">
              <w:tc>
                <w:tcPr>
                  <w:tcW w:w="2500" w:type="pct"/>
                </w:tcPr>
                <w:p w:rsidR="00160406" w:rsidRPr="008E07F6" w:rsidRDefault="00307DA1" w:rsidP="003027B3">
                  <w:pPr>
                    <w:ind w:left="661"/>
                    <w:rPr>
                      <w:lang w:val="es-ES_tradnl"/>
                    </w:rPr>
                  </w:pPr>
                  <w:r w:rsidRPr="008E07F6">
                    <w:rPr>
                      <w:lang w:val="es-ES_tradnl"/>
                    </w:rPr>
                    <w:t>Conferencia</w:t>
                  </w:r>
                  <w:r w:rsidR="004C2151" w:rsidRPr="008E07F6">
                    <w:rPr>
                      <w:lang w:val="es-ES_tradnl"/>
                    </w:rPr>
                    <w:t>s</w:t>
                  </w:r>
                </w:p>
              </w:tc>
              <w:tc>
                <w:tcPr>
                  <w:tcW w:w="2500" w:type="pct"/>
                </w:tcPr>
                <w:p w:rsidR="00160406" w:rsidRPr="008E07F6" w:rsidRDefault="00160406" w:rsidP="003027B3">
                  <w:pPr>
                    <w:rPr>
                      <w:lang w:val="es-ES_tradnl"/>
                    </w:rPr>
                  </w:pPr>
                </w:p>
              </w:tc>
            </w:tr>
            <w:tr w:rsidR="00160406" w:rsidRPr="008E07F6" w:rsidTr="003027B3">
              <w:tc>
                <w:tcPr>
                  <w:tcW w:w="2500" w:type="pct"/>
                </w:tcPr>
                <w:p w:rsidR="00160406" w:rsidRPr="008E07F6" w:rsidRDefault="00160406" w:rsidP="003027B3">
                  <w:pPr>
                    <w:ind w:left="661"/>
                    <w:rPr>
                      <w:lang w:val="es-ES_tradnl"/>
                    </w:rPr>
                  </w:pPr>
                  <w:r w:rsidRPr="008E07F6">
                    <w:rPr>
                      <w:lang w:val="es-ES_tradnl"/>
                    </w:rPr>
                    <w:t>Honorarios de expertos</w:t>
                  </w:r>
                </w:p>
              </w:tc>
              <w:tc>
                <w:tcPr>
                  <w:tcW w:w="2500" w:type="pct"/>
                </w:tcPr>
                <w:p w:rsidR="00160406" w:rsidRPr="008E07F6" w:rsidRDefault="00160406" w:rsidP="003027B3">
                  <w:pPr>
                    <w:rPr>
                      <w:lang w:val="es-ES_tradnl"/>
                    </w:rPr>
                  </w:pPr>
                </w:p>
              </w:tc>
            </w:tr>
            <w:tr w:rsidR="00160406" w:rsidRPr="008E07F6" w:rsidTr="003027B3">
              <w:tc>
                <w:tcPr>
                  <w:tcW w:w="2500" w:type="pct"/>
                </w:tcPr>
                <w:p w:rsidR="00160406" w:rsidRPr="008E07F6" w:rsidRDefault="00307DA1" w:rsidP="003027B3">
                  <w:pPr>
                    <w:ind w:left="661"/>
                    <w:rPr>
                      <w:lang w:val="es-ES_tradnl"/>
                    </w:rPr>
                  </w:pPr>
                  <w:r w:rsidRPr="008E07F6">
                    <w:rPr>
                      <w:lang w:val="es-ES_tradnl"/>
                    </w:rPr>
                    <w:t>Publicaciones</w:t>
                  </w:r>
                </w:p>
              </w:tc>
              <w:tc>
                <w:tcPr>
                  <w:tcW w:w="2500" w:type="pct"/>
                </w:tcPr>
                <w:p w:rsidR="00160406" w:rsidRPr="008E07F6" w:rsidRDefault="00160406" w:rsidP="003027B3">
                  <w:pPr>
                    <w:rPr>
                      <w:lang w:val="es-ES_tradnl"/>
                    </w:rPr>
                  </w:pPr>
                </w:p>
              </w:tc>
            </w:tr>
            <w:tr w:rsidR="00160406" w:rsidRPr="008E07F6" w:rsidTr="003027B3">
              <w:tc>
                <w:tcPr>
                  <w:tcW w:w="2500" w:type="pct"/>
                </w:tcPr>
                <w:p w:rsidR="00160406" w:rsidRPr="008E07F6" w:rsidRDefault="00307DA1" w:rsidP="003027B3">
                  <w:pPr>
                    <w:ind w:left="661"/>
                    <w:rPr>
                      <w:lang w:val="es-ES_tradnl"/>
                    </w:rPr>
                  </w:pPr>
                  <w:r w:rsidRPr="008E07F6">
                    <w:rPr>
                      <w:lang w:val="es-ES_tradnl"/>
                    </w:rPr>
                    <w:t>Otro</w:t>
                  </w:r>
                  <w:r w:rsidR="00160406" w:rsidRPr="008E07F6">
                    <w:rPr>
                      <w:lang w:val="es-ES_tradnl"/>
                    </w:rPr>
                    <w:t>s</w:t>
                  </w:r>
                </w:p>
              </w:tc>
              <w:tc>
                <w:tcPr>
                  <w:tcW w:w="2500" w:type="pct"/>
                </w:tcPr>
                <w:p w:rsidR="00160406" w:rsidRPr="008E07F6" w:rsidRDefault="00160406" w:rsidP="003027B3">
                  <w:pPr>
                    <w:rPr>
                      <w:lang w:val="es-ES_tradnl"/>
                    </w:rPr>
                  </w:pPr>
                  <w:r w:rsidRPr="008E07F6">
                    <w:rPr>
                      <w:lang w:val="es-ES_tradnl"/>
                    </w:rPr>
                    <w:t>10,000 CHF</w:t>
                  </w:r>
                </w:p>
              </w:tc>
            </w:tr>
            <w:tr w:rsidR="00160406" w:rsidRPr="008E07F6" w:rsidTr="003027B3">
              <w:tc>
                <w:tcPr>
                  <w:tcW w:w="2500" w:type="pct"/>
                </w:tcPr>
                <w:p w:rsidR="00160406" w:rsidRPr="008E07F6" w:rsidRDefault="00160406" w:rsidP="003027B3">
                  <w:pPr>
                    <w:rPr>
                      <w:i/>
                      <w:lang w:val="es-ES_tradnl"/>
                    </w:rPr>
                  </w:pPr>
                  <w:r w:rsidRPr="008E07F6">
                    <w:rPr>
                      <w:i/>
                      <w:lang w:val="es-ES_tradnl"/>
                    </w:rPr>
                    <w:t>Equipos y suministros</w:t>
                  </w:r>
                </w:p>
              </w:tc>
              <w:tc>
                <w:tcPr>
                  <w:tcW w:w="2500" w:type="pct"/>
                </w:tcPr>
                <w:p w:rsidR="00160406" w:rsidRPr="008E07F6" w:rsidRDefault="00160406" w:rsidP="003027B3">
                  <w:pPr>
                    <w:rPr>
                      <w:lang w:val="es-ES_tradnl"/>
                    </w:rPr>
                  </w:pPr>
                </w:p>
              </w:tc>
            </w:tr>
            <w:tr w:rsidR="00160406" w:rsidRPr="008E07F6" w:rsidTr="003027B3">
              <w:tc>
                <w:tcPr>
                  <w:tcW w:w="2500" w:type="pct"/>
                </w:tcPr>
                <w:p w:rsidR="00160406" w:rsidRPr="008E07F6" w:rsidRDefault="00160406" w:rsidP="003027B3">
                  <w:pPr>
                    <w:ind w:left="661"/>
                    <w:rPr>
                      <w:lang w:val="es-ES_tradnl"/>
                    </w:rPr>
                  </w:pPr>
                  <w:r w:rsidRPr="008E07F6">
                    <w:rPr>
                      <w:lang w:val="es-ES_tradnl"/>
                    </w:rPr>
                    <w:t>Equipo</w:t>
                  </w:r>
                </w:p>
              </w:tc>
              <w:tc>
                <w:tcPr>
                  <w:tcW w:w="2500" w:type="pct"/>
                </w:tcPr>
                <w:p w:rsidR="00160406" w:rsidRPr="008E07F6" w:rsidRDefault="00160406" w:rsidP="003027B3">
                  <w:pPr>
                    <w:rPr>
                      <w:lang w:val="es-ES_tradnl"/>
                    </w:rPr>
                  </w:pPr>
                </w:p>
              </w:tc>
            </w:tr>
            <w:tr w:rsidR="00160406" w:rsidRPr="008E07F6" w:rsidTr="003027B3">
              <w:tc>
                <w:tcPr>
                  <w:tcW w:w="2500" w:type="pct"/>
                </w:tcPr>
                <w:p w:rsidR="00160406" w:rsidRPr="008E07F6" w:rsidRDefault="00160406" w:rsidP="003027B3">
                  <w:pPr>
                    <w:ind w:left="661"/>
                    <w:rPr>
                      <w:lang w:val="es-ES_tradnl"/>
                    </w:rPr>
                  </w:pPr>
                  <w:r w:rsidRPr="008E07F6">
                    <w:rPr>
                      <w:lang w:val="es-ES_tradnl"/>
                    </w:rPr>
                    <w:t>Suministros y material</w:t>
                  </w:r>
                </w:p>
              </w:tc>
              <w:tc>
                <w:tcPr>
                  <w:tcW w:w="2500" w:type="pct"/>
                </w:tcPr>
                <w:p w:rsidR="00160406" w:rsidRPr="008E07F6" w:rsidRDefault="00160406" w:rsidP="003027B3">
                  <w:pPr>
                    <w:rPr>
                      <w:lang w:val="es-ES_tradnl"/>
                    </w:rPr>
                  </w:pPr>
                </w:p>
              </w:tc>
            </w:tr>
            <w:tr w:rsidR="00160406" w:rsidRPr="008E07F6" w:rsidTr="003027B3">
              <w:tc>
                <w:tcPr>
                  <w:tcW w:w="2500" w:type="pct"/>
                </w:tcPr>
                <w:p w:rsidR="00160406" w:rsidRPr="008E07F6" w:rsidRDefault="00160406" w:rsidP="003027B3">
                  <w:pPr>
                    <w:rPr>
                      <w:b/>
                      <w:lang w:val="es-ES_tradnl"/>
                    </w:rPr>
                  </w:pPr>
                  <w:r w:rsidRPr="008E07F6">
                    <w:rPr>
                      <w:b/>
                      <w:lang w:val="es-ES_tradnl"/>
                    </w:rPr>
                    <w:t>TOTAL</w:t>
                  </w:r>
                </w:p>
              </w:tc>
              <w:tc>
                <w:tcPr>
                  <w:tcW w:w="2500" w:type="pct"/>
                </w:tcPr>
                <w:p w:rsidR="00160406" w:rsidRPr="008E07F6" w:rsidRDefault="00160406" w:rsidP="006F522D">
                  <w:pPr>
                    <w:rPr>
                      <w:lang w:val="es-ES_tradnl"/>
                    </w:rPr>
                  </w:pPr>
                  <w:r w:rsidRPr="008E07F6">
                    <w:rPr>
                      <w:lang w:val="es-ES_tradnl"/>
                    </w:rPr>
                    <w:t>30</w:t>
                  </w:r>
                  <w:r w:rsidR="006F522D" w:rsidRPr="008E07F6">
                    <w:rPr>
                      <w:lang w:val="es-ES_tradnl"/>
                    </w:rPr>
                    <w:t>.</w:t>
                  </w:r>
                  <w:r w:rsidRPr="008E07F6">
                    <w:rPr>
                      <w:lang w:val="es-ES_tradnl"/>
                    </w:rPr>
                    <w:t>000 CHF</w:t>
                  </w:r>
                </w:p>
              </w:tc>
            </w:tr>
          </w:tbl>
          <w:p w:rsidR="00160406" w:rsidRPr="008E07F6" w:rsidRDefault="00160406" w:rsidP="003027B3">
            <w:pPr>
              <w:rPr>
                <w:lang w:val="es-ES_tradnl"/>
              </w:rPr>
            </w:pPr>
          </w:p>
          <w:p w:rsidR="00160406" w:rsidRPr="008E07F6" w:rsidRDefault="00B469C8" w:rsidP="003027B3">
            <w:pPr>
              <w:rPr>
                <w:lang w:val="es-ES_tradnl"/>
              </w:rPr>
            </w:pPr>
            <w:r w:rsidRPr="008E07F6">
              <w:rPr>
                <w:lang w:val="es-ES_tradnl"/>
              </w:rPr>
              <w:t>Gastos</w:t>
            </w:r>
            <w:r w:rsidR="006F522D" w:rsidRPr="008E07F6">
              <w:rPr>
                <w:lang w:val="es-ES_tradnl"/>
              </w:rPr>
              <w:t xml:space="preserve"> </w:t>
            </w:r>
            <w:r w:rsidR="00F57477" w:rsidRPr="008E07F6">
              <w:rPr>
                <w:lang w:val="es-ES_tradnl"/>
              </w:rPr>
              <w:t>de</w:t>
            </w:r>
            <w:r w:rsidR="006F522D" w:rsidRPr="008E07F6">
              <w:rPr>
                <w:lang w:val="es-ES_tradnl"/>
              </w:rPr>
              <w:t xml:space="preserve"> personal</w:t>
            </w:r>
            <w:r w:rsidR="00160406" w:rsidRPr="008E07F6">
              <w:rPr>
                <w:lang w:val="es-ES_tradnl"/>
              </w:rPr>
              <w:t xml:space="preserve">:  </w:t>
            </w:r>
            <w:r w:rsidR="00935076" w:rsidRPr="008E07F6">
              <w:rPr>
                <w:lang w:val="es-ES_tradnl"/>
              </w:rPr>
              <w:t xml:space="preserve">La Oficina del Consejero Jurídico y las Divisiones de Derecho de Autor y de Comunicaciones </w:t>
            </w:r>
            <w:r w:rsidR="000016D8" w:rsidRPr="008E07F6">
              <w:rPr>
                <w:lang w:val="es-ES_tradnl"/>
              </w:rPr>
              <w:t xml:space="preserve">emprenderán </w:t>
            </w:r>
            <w:r w:rsidR="00935076" w:rsidRPr="008E07F6">
              <w:rPr>
                <w:lang w:val="es-ES_tradnl"/>
              </w:rPr>
              <w:t xml:space="preserve">y </w:t>
            </w:r>
            <w:r w:rsidR="000016D8" w:rsidRPr="008E07F6">
              <w:rPr>
                <w:lang w:val="es-ES_tradnl"/>
              </w:rPr>
              <w:t>coordinarán</w:t>
            </w:r>
            <w:r w:rsidR="00935076" w:rsidRPr="008E07F6">
              <w:rPr>
                <w:lang w:val="es-ES_tradnl"/>
              </w:rPr>
              <w:t>, oportunamente, las medidas necesarias</w:t>
            </w:r>
            <w:r w:rsidR="000016D8" w:rsidRPr="008E07F6">
              <w:rPr>
                <w:lang w:val="es-ES_tradnl"/>
              </w:rPr>
              <w:t xml:space="preserve"> </w:t>
            </w:r>
            <w:r w:rsidR="00160406" w:rsidRPr="008E07F6">
              <w:rPr>
                <w:lang w:val="es-ES_tradnl"/>
              </w:rPr>
              <w:t>(D1/P5:  10%;  P3/P2:  20%)</w:t>
            </w:r>
            <w:r w:rsidR="000016D8" w:rsidRPr="008E07F6">
              <w:rPr>
                <w:lang w:val="es-ES_tradnl"/>
              </w:rPr>
              <w:t>.</w:t>
            </w:r>
          </w:p>
          <w:p w:rsidR="00160406" w:rsidRPr="008E07F6" w:rsidRDefault="00160406" w:rsidP="003027B3">
            <w:pPr>
              <w:rPr>
                <w:lang w:val="es-ES_tradnl"/>
              </w:rPr>
            </w:pPr>
          </w:p>
          <w:p w:rsidR="00160406" w:rsidRPr="008E07F6" w:rsidRDefault="00160406" w:rsidP="003027B3">
            <w:pPr>
              <w:rPr>
                <w:lang w:val="es-ES_tradnl"/>
              </w:rPr>
            </w:pPr>
          </w:p>
        </w:tc>
      </w:tr>
    </w:tbl>
    <w:p w:rsidR="00160406" w:rsidRPr="008E07F6" w:rsidRDefault="00160406" w:rsidP="00160406">
      <w:pPr>
        <w:rPr>
          <w:szCs w:val="22"/>
          <w:lang w:val="es-ES_tradnl"/>
        </w:rPr>
      </w:pPr>
    </w:p>
    <w:p w:rsidR="00160406" w:rsidRPr="008E07F6" w:rsidRDefault="00160406" w:rsidP="00160406">
      <w:pPr>
        <w:rPr>
          <w:szCs w:val="22"/>
          <w:lang w:val="es-ES_tradnl"/>
        </w:rPr>
      </w:pPr>
    </w:p>
    <w:p w:rsidR="00160406" w:rsidRPr="008E07F6" w:rsidRDefault="00160406" w:rsidP="00160406">
      <w:pPr>
        <w:ind w:left="5533"/>
        <w:rPr>
          <w:szCs w:val="22"/>
          <w:lang w:val="es-ES_tradnl"/>
        </w:rPr>
      </w:pPr>
    </w:p>
    <w:p w:rsidR="00160406" w:rsidRPr="008E07F6" w:rsidRDefault="00160406" w:rsidP="00160406">
      <w:pPr>
        <w:widowControl w:val="0"/>
        <w:autoSpaceDE w:val="0"/>
        <w:autoSpaceDN w:val="0"/>
        <w:spacing w:line="384" w:lineRule="auto"/>
        <w:ind w:left="5533"/>
        <w:textAlignment w:val="baseline"/>
        <w:rPr>
          <w:szCs w:val="22"/>
          <w:lang w:val="es-ES_tradnl"/>
        </w:rPr>
      </w:pPr>
      <w:r w:rsidRPr="008E07F6">
        <w:rPr>
          <w:szCs w:val="22"/>
          <w:lang w:val="es-ES_tradnl"/>
        </w:rPr>
        <w:t>[Sigue el Anexo III]</w:t>
      </w:r>
    </w:p>
    <w:p w:rsidR="00160406" w:rsidRPr="008E07F6" w:rsidRDefault="00160406" w:rsidP="00160406">
      <w:pPr>
        <w:widowControl w:val="0"/>
        <w:autoSpaceDE w:val="0"/>
        <w:autoSpaceDN w:val="0"/>
        <w:spacing w:line="384" w:lineRule="auto"/>
        <w:textAlignment w:val="baseline"/>
        <w:rPr>
          <w:szCs w:val="22"/>
          <w:lang w:val="es-ES_tradnl"/>
        </w:rPr>
      </w:pPr>
    </w:p>
    <w:p w:rsidR="00160406" w:rsidRPr="008E07F6" w:rsidRDefault="00160406" w:rsidP="00160406">
      <w:pPr>
        <w:widowControl w:val="0"/>
        <w:autoSpaceDE w:val="0"/>
        <w:autoSpaceDN w:val="0"/>
        <w:spacing w:line="384" w:lineRule="auto"/>
        <w:jc w:val="center"/>
        <w:textAlignment w:val="baseline"/>
        <w:rPr>
          <w:bCs/>
          <w:szCs w:val="22"/>
          <w:lang w:val="es-ES_tradnl"/>
        </w:rPr>
        <w:sectPr w:rsidR="00160406" w:rsidRPr="008E07F6" w:rsidSect="003027B3">
          <w:headerReference w:type="default" r:id="rId13"/>
          <w:headerReference w:type="first" r:id="rId14"/>
          <w:pgSz w:w="11906" w:h="16838"/>
          <w:pgMar w:top="1417" w:right="1417" w:bottom="1417" w:left="1417" w:header="708" w:footer="708" w:gutter="0"/>
          <w:pgNumType w:start="1"/>
          <w:cols w:space="708"/>
          <w:titlePg/>
          <w:docGrid w:linePitch="360"/>
        </w:sectPr>
      </w:pPr>
    </w:p>
    <w:p w:rsidR="00160406" w:rsidRPr="008E07F6" w:rsidRDefault="006F522D" w:rsidP="00160406">
      <w:pPr>
        <w:widowControl w:val="0"/>
        <w:autoSpaceDE w:val="0"/>
        <w:autoSpaceDN w:val="0"/>
        <w:spacing w:line="384" w:lineRule="auto"/>
        <w:jc w:val="center"/>
        <w:textAlignment w:val="baseline"/>
        <w:rPr>
          <w:b/>
          <w:bCs/>
          <w:szCs w:val="22"/>
          <w:lang w:val="es-ES_tradnl"/>
        </w:rPr>
      </w:pPr>
      <w:r w:rsidRPr="008E07F6">
        <w:rPr>
          <w:b/>
          <w:bCs/>
          <w:szCs w:val="22"/>
          <w:lang w:val="es-ES_tradnl"/>
        </w:rPr>
        <w:lastRenderedPageBreak/>
        <w:t>PLAN DE APLICACIÓN DE LA ACTIVIDAD</w:t>
      </w:r>
      <w:r w:rsidR="00160406" w:rsidRPr="008E07F6">
        <w:rPr>
          <w:b/>
          <w:bCs/>
          <w:szCs w:val="22"/>
          <w:lang w:val="es-ES_tradnl"/>
        </w:rPr>
        <w:t xml:space="preserve"> 3</w:t>
      </w:r>
    </w:p>
    <w:p w:rsidR="00160406" w:rsidRPr="008E07F6" w:rsidRDefault="00160406" w:rsidP="00160406">
      <w:pPr>
        <w:rPr>
          <w:szCs w:val="22"/>
          <w:lang w:val="es-ES_tradnl"/>
        </w:rPr>
      </w:pPr>
    </w:p>
    <w:tbl>
      <w:tblPr>
        <w:tblStyle w:val="TableGrid"/>
        <w:tblW w:w="9288" w:type="dxa"/>
        <w:tblLayout w:type="fixed"/>
        <w:tblLook w:val="01E0" w:firstRow="1" w:lastRow="1" w:firstColumn="1" w:lastColumn="1" w:noHBand="0" w:noVBand="0"/>
      </w:tblPr>
      <w:tblGrid>
        <w:gridCol w:w="2376"/>
        <w:gridCol w:w="6912"/>
      </w:tblGrid>
      <w:tr w:rsidR="00160406" w:rsidRPr="008E07F6" w:rsidTr="003027B3">
        <w:tc>
          <w:tcPr>
            <w:tcW w:w="2376" w:type="dxa"/>
            <w:shd w:val="clear" w:color="auto" w:fill="auto"/>
          </w:tcPr>
          <w:p w:rsidR="00160406" w:rsidRPr="008E07F6" w:rsidRDefault="00160406" w:rsidP="003027B3">
            <w:pPr>
              <w:rPr>
                <w:i/>
                <w:lang w:val="es-ES_tradnl"/>
              </w:rPr>
            </w:pPr>
            <w:r w:rsidRPr="008E07F6">
              <w:rPr>
                <w:i/>
                <w:lang w:val="es-ES_tradnl"/>
              </w:rPr>
              <w:t>Título de la actividad/iniciativa</w:t>
            </w:r>
          </w:p>
          <w:p w:rsidR="00160406" w:rsidRPr="008E07F6" w:rsidRDefault="00160406" w:rsidP="003027B3">
            <w:pPr>
              <w:rPr>
                <w:b/>
                <w:i/>
                <w:lang w:val="es-ES_tradnl"/>
              </w:rPr>
            </w:pPr>
          </w:p>
        </w:tc>
        <w:tc>
          <w:tcPr>
            <w:tcW w:w="6912" w:type="dxa"/>
          </w:tcPr>
          <w:p w:rsidR="00160406" w:rsidRPr="008E07F6" w:rsidRDefault="00160406" w:rsidP="0097501A">
            <w:pPr>
              <w:rPr>
                <w:lang w:val="es-ES_tradnl"/>
              </w:rPr>
            </w:pPr>
            <w:r w:rsidRPr="008E07F6">
              <w:rPr>
                <w:lang w:val="es-ES_tradnl"/>
              </w:rPr>
              <w:t>Creación de un módulo de formación sobre licencias y elaboración de programas informáticos de código abierto</w:t>
            </w:r>
            <w:r w:rsidR="00935076" w:rsidRPr="008E07F6">
              <w:rPr>
                <w:lang w:val="es-ES_tradnl"/>
              </w:rPr>
              <w:t>.</w:t>
            </w:r>
          </w:p>
        </w:tc>
      </w:tr>
      <w:tr w:rsidR="00160406" w:rsidRPr="008E07F6" w:rsidTr="003027B3">
        <w:tc>
          <w:tcPr>
            <w:tcW w:w="2376" w:type="dxa"/>
            <w:shd w:val="clear" w:color="auto" w:fill="auto"/>
          </w:tcPr>
          <w:p w:rsidR="00160406" w:rsidRPr="008E07F6" w:rsidRDefault="00160406" w:rsidP="003027B3">
            <w:pPr>
              <w:rPr>
                <w:i/>
                <w:lang w:val="es-ES_tradnl"/>
              </w:rPr>
            </w:pPr>
            <w:r w:rsidRPr="008E07F6">
              <w:rPr>
                <w:i/>
                <w:lang w:val="es-ES_tradnl"/>
              </w:rPr>
              <w:t xml:space="preserve">Breve descripción de la actividad/iniciativa </w:t>
            </w:r>
          </w:p>
          <w:p w:rsidR="00160406" w:rsidRPr="008E07F6" w:rsidRDefault="00160406" w:rsidP="003027B3">
            <w:pPr>
              <w:rPr>
                <w:b/>
                <w:i/>
                <w:lang w:val="es-ES_tradnl"/>
              </w:rPr>
            </w:pPr>
          </w:p>
        </w:tc>
        <w:tc>
          <w:tcPr>
            <w:tcW w:w="6912" w:type="dxa"/>
          </w:tcPr>
          <w:p w:rsidR="00160406" w:rsidRPr="008E07F6" w:rsidRDefault="000016D8" w:rsidP="003027B3">
            <w:pPr>
              <w:rPr>
                <w:lang w:val="es-ES_tradnl"/>
              </w:rPr>
            </w:pPr>
            <w:r w:rsidRPr="008E07F6">
              <w:rPr>
                <w:lang w:val="es-ES_tradnl"/>
              </w:rPr>
              <w:t xml:space="preserve">El objeto de esta actividad es elaborar un módulo de formación sobre cuestiones de P.I. </w:t>
            </w:r>
            <w:r w:rsidR="005040B0" w:rsidRPr="008E07F6">
              <w:rPr>
                <w:lang w:val="es-ES_tradnl"/>
              </w:rPr>
              <w:t xml:space="preserve">relacionadas con licencias de programas informáticos que pudiera utilizarse en la Academia de la OMPI y otras unidades que ofrezcan formación y fortalecimiento de capacidades.  Un módulo de formación destinado a tal fin proporcionaría información útil sobre estrategias alternativas de elaboración de programas informáticos </w:t>
            </w:r>
            <w:r w:rsidR="004C2151" w:rsidRPr="008E07F6">
              <w:rPr>
                <w:lang w:val="es-ES_tradnl"/>
              </w:rPr>
              <w:t>así como s</w:t>
            </w:r>
            <w:r w:rsidR="005040B0" w:rsidRPr="008E07F6">
              <w:rPr>
                <w:lang w:val="es-ES_tradnl"/>
              </w:rPr>
              <w:t>us costos e implicaciones.</w:t>
            </w:r>
          </w:p>
          <w:p w:rsidR="00160406" w:rsidRPr="008E07F6" w:rsidRDefault="00160406" w:rsidP="003027B3">
            <w:pPr>
              <w:rPr>
                <w:lang w:val="es-ES_tradnl"/>
              </w:rPr>
            </w:pPr>
          </w:p>
          <w:p w:rsidR="00160406" w:rsidRPr="008E07F6" w:rsidRDefault="005040B0" w:rsidP="003027B3">
            <w:pPr>
              <w:rPr>
                <w:lang w:val="es-ES_tradnl"/>
              </w:rPr>
            </w:pPr>
            <w:r w:rsidRPr="008E07F6">
              <w:rPr>
                <w:lang w:val="es-ES_tradnl"/>
              </w:rPr>
              <w:t>Mediante dicha actividad se lograría</w:t>
            </w:r>
            <w:r w:rsidR="00160406" w:rsidRPr="008E07F6">
              <w:rPr>
                <w:lang w:val="es-ES_tradnl"/>
              </w:rPr>
              <w:t>:</w:t>
            </w:r>
          </w:p>
          <w:p w:rsidR="00160406" w:rsidRPr="008E07F6" w:rsidRDefault="00160406" w:rsidP="003027B3">
            <w:pPr>
              <w:rPr>
                <w:lang w:val="es-ES_tradnl"/>
              </w:rPr>
            </w:pPr>
          </w:p>
          <w:p w:rsidR="003F1562" w:rsidRPr="008E07F6" w:rsidRDefault="005040B0" w:rsidP="00160406">
            <w:pPr>
              <w:numPr>
                <w:ilvl w:val="0"/>
                <w:numId w:val="25"/>
              </w:numPr>
              <w:rPr>
                <w:lang w:val="es-ES_tradnl"/>
              </w:rPr>
            </w:pPr>
            <w:r w:rsidRPr="008E07F6">
              <w:rPr>
                <w:lang w:val="es-ES_tradnl"/>
              </w:rPr>
              <w:t>Fomentar la sensibilización sobre las posibilidades e implicaciones de los programas informáticos protegidos y de código abierto.</w:t>
            </w:r>
          </w:p>
          <w:p w:rsidR="00160406" w:rsidRPr="008E07F6" w:rsidRDefault="00160406" w:rsidP="003F1562">
            <w:pPr>
              <w:ind w:left="567"/>
              <w:rPr>
                <w:lang w:val="es-ES_tradnl"/>
              </w:rPr>
            </w:pPr>
            <w:r w:rsidRPr="008E07F6">
              <w:rPr>
                <w:lang w:val="es-ES_tradnl"/>
              </w:rPr>
              <w:t xml:space="preserve"> </w:t>
            </w:r>
            <w:r w:rsidR="005E00D4" w:rsidRPr="008E07F6">
              <w:rPr>
                <w:lang w:val="es-ES_tradnl"/>
              </w:rPr>
              <w:br/>
            </w:r>
            <w:r w:rsidRPr="008E07F6">
              <w:rPr>
                <w:lang w:val="es-ES_tradnl"/>
              </w:rPr>
              <w:t>b)</w:t>
            </w:r>
            <w:r w:rsidRPr="008E07F6">
              <w:rPr>
                <w:lang w:val="es-ES_tradnl"/>
              </w:rPr>
              <w:tab/>
            </w:r>
            <w:r w:rsidR="005040B0" w:rsidRPr="008E07F6">
              <w:rPr>
                <w:lang w:val="es-ES_tradnl"/>
              </w:rPr>
              <w:t>Crear fuentes de información útiles, con inclusión de ejemplos concretos y de bibliografía sobre licencias de programas informáticos, ya sean protegidos o de código abierto, haciendo especial hincapié en las necesidades de los países en desarrollo</w:t>
            </w:r>
            <w:r w:rsidRPr="008E07F6">
              <w:rPr>
                <w:lang w:val="es-ES_tradnl"/>
              </w:rPr>
              <w:t>.</w:t>
            </w:r>
          </w:p>
          <w:p w:rsidR="00160406" w:rsidRPr="008E07F6" w:rsidRDefault="00160406" w:rsidP="003027B3">
            <w:pPr>
              <w:rPr>
                <w:lang w:val="es-ES_tradnl"/>
              </w:rPr>
            </w:pPr>
          </w:p>
          <w:p w:rsidR="00160406" w:rsidRPr="008E07F6" w:rsidRDefault="005040B0" w:rsidP="003027B3">
            <w:pPr>
              <w:rPr>
                <w:lang w:val="es-ES_tradnl"/>
              </w:rPr>
            </w:pPr>
            <w:r w:rsidRPr="008E07F6">
              <w:rPr>
                <w:lang w:val="es-ES_tradnl"/>
              </w:rPr>
              <w:t>La elaboración del módulo de formación y del material conexo correría a cargo de dos consultores externos de reconocida experiencia en la materia, idealmente con conocimientos específicos de programas informáticos protegidos y de código abierto</w:t>
            </w:r>
            <w:r w:rsidR="00160406" w:rsidRPr="008E07F6">
              <w:rPr>
                <w:lang w:val="es-ES_tradnl"/>
              </w:rPr>
              <w:t>.</w:t>
            </w:r>
          </w:p>
          <w:p w:rsidR="00160406" w:rsidRPr="008E07F6" w:rsidRDefault="00160406" w:rsidP="003027B3">
            <w:pPr>
              <w:rPr>
                <w:lang w:val="es-ES_tradnl"/>
              </w:rPr>
            </w:pPr>
          </w:p>
        </w:tc>
      </w:tr>
      <w:tr w:rsidR="00160406" w:rsidRPr="008E07F6" w:rsidTr="003027B3">
        <w:tc>
          <w:tcPr>
            <w:tcW w:w="2376" w:type="dxa"/>
            <w:shd w:val="clear" w:color="auto" w:fill="auto"/>
          </w:tcPr>
          <w:p w:rsidR="00160406" w:rsidRPr="008E07F6" w:rsidRDefault="00160406" w:rsidP="003027B3">
            <w:pPr>
              <w:rPr>
                <w:i/>
                <w:lang w:val="es-ES_tradnl"/>
              </w:rPr>
            </w:pPr>
            <w:r w:rsidRPr="008E07F6">
              <w:rPr>
                <w:i/>
                <w:lang w:val="es-ES_tradnl"/>
              </w:rPr>
              <w:t xml:space="preserve">Destinatarios </w:t>
            </w:r>
          </w:p>
          <w:p w:rsidR="00160406" w:rsidRPr="008E07F6" w:rsidRDefault="00160406" w:rsidP="003027B3">
            <w:pPr>
              <w:rPr>
                <w:b/>
                <w:i/>
                <w:lang w:val="es-ES_tradnl"/>
              </w:rPr>
            </w:pPr>
          </w:p>
          <w:p w:rsidR="00160406" w:rsidRPr="008E07F6" w:rsidRDefault="00160406" w:rsidP="003027B3">
            <w:pPr>
              <w:rPr>
                <w:b/>
                <w:i/>
                <w:lang w:val="es-ES_tradnl"/>
              </w:rPr>
            </w:pPr>
          </w:p>
        </w:tc>
        <w:tc>
          <w:tcPr>
            <w:tcW w:w="6912" w:type="dxa"/>
          </w:tcPr>
          <w:p w:rsidR="00160406" w:rsidRPr="008E07F6" w:rsidRDefault="005040B0" w:rsidP="003027B3">
            <w:pPr>
              <w:rPr>
                <w:lang w:val="es-ES_tradnl"/>
              </w:rPr>
            </w:pPr>
            <w:r w:rsidRPr="008E07F6">
              <w:rPr>
                <w:lang w:val="es-ES_tradnl"/>
              </w:rPr>
              <w:t>Estados miembros, instituciones de enseñanza e investigación y la sociedad civil</w:t>
            </w:r>
            <w:r w:rsidR="00160406" w:rsidRPr="008E07F6">
              <w:rPr>
                <w:lang w:val="es-ES_tradnl"/>
              </w:rPr>
              <w:t>.</w:t>
            </w:r>
          </w:p>
          <w:p w:rsidR="00160406" w:rsidRPr="008E07F6" w:rsidRDefault="00160406" w:rsidP="003027B3">
            <w:pPr>
              <w:rPr>
                <w:lang w:val="es-ES_tradnl"/>
              </w:rPr>
            </w:pPr>
          </w:p>
        </w:tc>
      </w:tr>
      <w:tr w:rsidR="00160406" w:rsidRPr="008E07F6" w:rsidTr="003027B3">
        <w:tc>
          <w:tcPr>
            <w:tcW w:w="2376" w:type="dxa"/>
            <w:shd w:val="clear" w:color="auto" w:fill="auto"/>
          </w:tcPr>
          <w:p w:rsidR="00160406" w:rsidRPr="008E07F6" w:rsidRDefault="00160406" w:rsidP="003027B3">
            <w:pPr>
              <w:rPr>
                <w:i/>
                <w:lang w:val="es-ES_tradnl"/>
              </w:rPr>
            </w:pPr>
            <w:r w:rsidRPr="008E07F6">
              <w:rPr>
                <w:i/>
                <w:lang w:val="es-ES_tradnl"/>
              </w:rPr>
              <w:t>Principales sectores de la OMPI interesados y vínculos con l</w:t>
            </w:r>
            <w:r w:rsidR="00F57477" w:rsidRPr="008E07F6">
              <w:rPr>
                <w:i/>
                <w:lang w:val="es-ES_tradnl"/>
              </w:rPr>
              <w:t>os programas de la Organización</w:t>
            </w:r>
          </w:p>
        </w:tc>
        <w:tc>
          <w:tcPr>
            <w:tcW w:w="6912" w:type="dxa"/>
          </w:tcPr>
          <w:p w:rsidR="00160406" w:rsidRPr="008E07F6" w:rsidRDefault="005040B0" w:rsidP="003027B3">
            <w:pPr>
              <w:rPr>
                <w:lang w:val="es-ES_tradnl"/>
              </w:rPr>
            </w:pPr>
            <w:r w:rsidRPr="008E07F6">
              <w:rPr>
                <w:lang w:val="es-ES_tradnl"/>
              </w:rPr>
              <w:t>División de Derecho de Autor y Academia de la OMPI</w:t>
            </w:r>
            <w:r w:rsidR="00160406" w:rsidRPr="008E07F6">
              <w:rPr>
                <w:lang w:val="es-ES_tradnl"/>
              </w:rPr>
              <w:t xml:space="preserve">. </w:t>
            </w:r>
          </w:p>
          <w:p w:rsidR="00160406" w:rsidRPr="008E07F6" w:rsidRDefault="00160406" w:rsidP="003027B3">
            <w:pPr>
              <w:rPr>
                <w:lang w:val="es-ES_tradnl"/>
              </w:rPr>
            </w:pPr>
          </w:p>
          <w:p w:rsidR="00160406" w:rsidRPr="008E07F6" w:rsidRDefault="00160406" w:rsidP="003027B3">
            <w:pPr>
              <w:rPr>
                <w:lang w:val="es-ES_tradnl"/>
              </w:rPr>
            </w:pPr>
            <w:r w:rsidRPr="008E07F6">
              <w:rPr>
                <w:lang w:val="es-ES_tradnl"/>
              </w:rPr>
              <w:t>Esta actividad/iniciativa se relaciona con algunas de las metas estratégicas d</w:t>
            </w:r>
            <w:r w:rsidR="00935076" w:rsidRPr="008E07F6">
              <w:rPr>
                <w:lang w:val="es-ES_tradnl"/>
              </w:rPr>
              <w:t>e la OMPI, como la  meta III:  F</w:t>
            </w:r>
            <w:r w:rsidRPr="008E07F6">
              <w:rPr>
                <w:lang w:val="es-ES_tradnl"/>
              </w:rPr>
              <w:t xml:space="preserve">acilitar el uso de la P.I. en aras </w:t>
            </w:r>
            <w:r w:rsidR="00935076" w:rsidRPr="008E07F6">
              <w:rPr>
                <w:lang w:val="es-ES_tradnl"/>
              </w:rPr>
              <w:t>del desarrollo,  y la meta V:  F</w:t>
            </w:r>
            <w:r w:rsidRPr="008E07F6">
              <w:rPr>
                <w:lang w:val="es-ES_tradnl"/>
              </w:rPr>
              <w:t>uente de referencia en el mundo de información y análisis en materia de P.I.</w:t>
            </w:r>
          </w:p>
          <w:p w:rsidR="00160406" w:rsidRPr="008E07F6" w:rsidRDefault="00160406" w:rsidP="003027B3">
            <w:pPr>
              <w:rPr>
                <w:lang w:val="es-ES_tradnl"/>
              </w:rPr>
            </w:pPr>
          </w:p>
          <w:p w:rsidR="00160406" w:rsidRPr="008E07F6" w:rsidRDefault="00160406" w:rsidP="003027B3">
            <w:pPr>
              <w:rPr>
                <w:lang w:val="es-ES_tradnl"/>
              </w:rPr>
            </w:pPr>
          </w:p>
        </w:tc>
      </w:tr>
    </w:tbl>
    <w:p w:rsidR="0097501A" w:rsidRDefault="0097501A">
      <w:r>
        <w:br w:type="page"/>
      </w:r>
    </w:p>
    <w:tbl>
      <w:tblPr>
        <w:tblStyle w:val="TableGrid"/>
        <w:tblW w:w="9288" w:type="dxa"/>
        <w:tblLayout w:type="fixed"/>
        <w:tblLook w:val="01E0" w:firstRow="1" w:lastRow="1" w:firstColumn="1" w:lastColumn="1" w:noHBand="0" w:noVBand="0"/>
      </w:tblPr>
      <w:tblGrid>
        <w:gridCol w:w="2376"/>
        <w:gridCol w:w="6912"/>
      </w:tblGrid>
      <w:tr w:rsidR="00160406" w:rsidRPr="008E07F6" w:rsidTr="003027B3">
        <w:tc>
          <w:tcPr>
            <w:tcW w:w="2376" w:type="dxa"/>
            <w:shd w:val="clear" w:color="auto" w:fill="auto"/>
          </w:tcPr>
          <w:p w:rsidR="00160406" w:rsidRPr="008E07F6" w:rsidRDefault="006F522D" w:rsidP="003027B3">
            <w:pPr>
              <w:rPr>
                <w:i/>
                <w:lang w:val="es-ES_tradnl"/>
              </w:rPr>
            </w:pPr>
            <w:r w:rsidRPr="008E07F6">
              <w:rPr>
                <w:i/>
                <w:lang w:val="es-ES_tradnl"/>
              </w:rPr>
              <w:lastRenderedPageBreak/>
              <w:t>Etapas y calendario</w:t>
            </w:r>
          </w:p>
        </w:tc>
        <w:tc>
          <w:tcPr>
            <w:tcW w:w="6912" w:type="dxa"/>
          </w:tcPr>
          <w:p w:rsidR="00160406" w:rsidRPr="008E07F6" w:rsidRDefault="00203B64" w:rsidP="005E00D4">
            <w:pPr>
              <w:pStyle w:val="ListParagraph"/>
              <w:numPr>
                <w:ilvl w:val="0"/>
                <w:numId w:val="39"/>
              </w:numPr>
              <w:tabs>
                <w:tab w:val="clear" w:pos="1560"/>
              </w:tabs>
              <w:spacing w:before="0" w:after="0" w:line="240" w:lineRule="auto"/>
              <w:rPr>
                <w:lang w:val="es-ES_tradnl"/>
              </w:rPr>
            </w:pPr>
            <w:r w:rsidRPr="008E07F6">
              <w:rPr>
                <w:lang w:val="es-ES_tradnl"/>
              </w:rPr>
              <w:t>Identificar a</w:t>
            </w:r>
            <w:r w:rsidR="005040B0" w:rsidRPr="008E07F6">
              <w:rPr>
                <w:lang w:val="es-ES_tradnl"/>
              </w:rPr>
              <w:t xml:space="preserve"> dos consultores externos cualificados con amplios conocimientos en </w:t>
            </w:r>
            <w:r w:rsidR="003F1562" w:rsidRPr="008E07F6">
              <w:rPr>
                <w:lang w:val="es-ES_tradnl"/>
              </w:rPr>
              <w:t>licencias de programas informáticos protegidos y de código abierto.</w:t>
            </w:r>
          </w:p>
          <w:p w:rsidR="00160406" w:rsidRPr="008E07F6" w:rsidRDefault="00160406" w:rsidP="003027B3">
            <w:pPr>
              <w:pStyle w:val="ListParagraph"/>
              <w:ind w:left="1134"/>
              <w:rPr>
                <w:lang w:val="es-ES_tradnl"/>
              </w:rPr>
            </w:pPr>
          </w:p>
          <w:p w:rsidR="00160406" w:rsidRPr="008E07F6" w:rsidRDefault="003F1562" w:rsidP="005E00D4">
            <w:pPr>
              <w:pStyle w:val="ListParagraph"/>
              <w:numPr>
                <w:ilvl w:val="0"/>
                <w:numId w:val="39"/>
              </w:numPr>
              <w:tabs>
                <w:tab w:val="clear" w:pos="1560"/>
              </w:tabs>
              <w:spacing w:before="0" w:after="0" w:line="240" w:lineRule="auto"/>
              <w:rPr>
                <w:lang w:val="es-ES_tradnl"/>
              </w:rPr>
            </w:pPr>
            <w:r w:rsidRPr="008E07F6">
              <w:rPr>
                <w:lang w:val="es-ES_tradnl"/>
              </w:rPr>
              <w:t xml:space="preserve">Establecer un acuerdo sobre contratos de </w:t>
            </w:r>
            <w:r w:rsidR="00AB2E22" w:rsidRPr="008E07F6">
              <w:rPr>
                <w:lang w:val="es-ES_tradnl"/>
              </w:rPr>
              <w:t>comisión</w:t>
            </w:r>
            <w:r w:rsidRPr="008E07F6">
              <w:rPr>
                <w:lang w:val="es-ES_tradnl"/>
              </w:rPr>
              <w:t xml:space="preserve"> de servicios (ASE) y</w:t>
            </w:r>
            <w:r w:rsidR="00D714EE" w:rsidRPr="008E07F6">
              <w:rPr>
                <w:lang w:val="es-ES_tradnl"/>
              </w:rPr>
              <w:t xml:space="preserve"> el</w:t>
            </w:r>
            <w:r w:rsidRPr="008E07F6">
              <w:rPr>
                <w:lang w:val="es-ES_tradnl"/>
              </w:rPr>
              <w:t xml:space="preserve"> mandato</w:t>
            </w:r>
            <w:r w:rsidR="00203B64" w:rsidRPr="008E07F6">
              <w:rPr>
                <w:lang w:val="es-ES_tradnl"/>
              </w:rPr>
              <w:t>.</w:t>
            </w:r>
          </w:p>
          <w:p w:rsidR="00160406" w:rsidRPr="008E07F6" w:rsidRDefault="00160406" w:rsidP="003027B3">
            <w:pPr>
              <w:pStyle w:val="ListParagraph"/>
              <w:ind w:left="1134"/>
              <w:rPr>
                <w:lang w:val="es-ES_tradnl"/>
              </w:rPr>
            </w:pPr>
          </w:p>
          <w:p w:rsidR="00160406" w:rsidRPr="008E07F6" w:rsidRDefault="003F1562" w:rsidP="005E00D4">
            <w:pPr>
              <w:pStyle w:val="ListParagraph"/>
              <w:numPr>
                <w:ilvl w:val="0"/>
                <w:numId w:val="39"/>
              </w:numPr>
              <w:tabs>
                <w:tab w:val="clear" w:pos="1560"/>
              </w:tabs>
              <w:spacing w:before="0" w:after="0" w:line="240" w:lineRule="auto"/>
              <w:rPr>
                <w:lang w:val="es-ES_tradnl"/>
              </w:rPr>
            </w:pPr>
            <w:r w:rsidRPr="008E07F6">
              <w:rPr>
                <w:lang w:val="es-ES_tradnl"/>
              </w:rPr>
              <w:t>Elaborar el módulo de formación</w:t>
            </w:r>
            <w:r w:rsidR="00203B64" w:rsidRPr="008E07F6">
              <w:rPr>
                <w:lang w:val="es-ES_tradnl"/>
              </w:rPr>
              <w:t>.</w:t>
            </w:r>
          </w:p>
          <w:p w:rsidR="00160406" w:rsidRPr="008E07F6" w:rsidRDefault="00160406" w:rsidP="003027B3">
            <w:pPr>
              <w:pStyle w:val="ListParagraph"/>
              <w:ind w:left="1134"/>
              <w:rPr>
                <w:lang w:val="es-ES_tradnl"/>
              </w:rPr>
            </w:pPr>
          </w:p>
          <w:p w:rsidR="00160406" w:rsidRPr="008E07F6" w:rsidRDefault="003F1562" w:rsidP="005E00D4">
            <w:pPr>
              <w:pStyle w:val="ListParagraph"/>
              <w:numPr>
                <w:ilvl w:val="0"/>
                <w:numId w:val="39"/>
              </w:numPr>
              <w:tabs>
                <w:tab w:val="clear" w:pos="1560"/>
              </w:tabs>
              <w:spacing w:before="0" w:after="0" w:line="240" w:lineRule="auto"/>
              <w:rPr>
                <w:lang w:val="es-ES_tradnl"/>
              </w:rPr>
            </w:pPr>
            <w:r w:rsidRPr="008E07F6">
              <w:rPr>
                <w:lang w:val="es-ES_tradnl"/>
              </w:rPr>
              <w:t>Revisar el módulo para su aprobación o modificación.</w:t>
            </w:r>
          </w:p>
          <w:p w:rsidR="00160406" w:rsidRPr="008E07F6" w:rsidRDefault="00160406" w:rsidP="003027B3">
            <w:pPr>
              <w:pStyle w:val="ListParagraph"/>
              <w:rPr>
                <w:lang w:val="es-ES_tradnl"/>
              </w:rPr>
            </w:pPr>
          </w:p>
          <w:p w:rsidR="00160406" w:rsidRPr="008E07F6" w:rsidRDefault="003F1562" w:rsidP="005E00D4">
            <w:pPr>
              <w:pStyle w:val="ListParagraph"/>
              <w:numPr>
                <w:ilvl w:val="0"/>
                <w:numId w:val="39"/>
              </w:numPr>
              <w:tabs>
                <w:tab w:val="clear" w:pos="1560"/>
              </w:tabs>
              <w:spacing w:before="0" w:after="0" w:line="240" w:lineRule="auto"/>
              <w:rPr>
                <w:lang w:val="es-ES_tradnl"/>
              </w:rPr>
            </w:pPr>
            <w:r w:rsidRPr="008E07F6">
              <w:rPr>
                <w:lang w:val="es-ES_tradnl"/>
              </w:rPr>
              <w:t>Publicar y distribuir el módulo.</w:t>
            </w:r>
          </w:p>
          <w:p w:rsidR="00160406" w:rsidRPr="008E07F6" w:rsidRDefault="00160406" w:rsidP="003027B3">
            <w:pPr>
              <w:pStyle w:val="ListParagraph"/>
              <w:rPr>
                <w:lang w:val="es-ES_tradnl"/>
              </w:rPr>
            </w:pPr>
          </w:p>
          <w:p w:rsidR="00160406" w:rsidRPr="008E07F6" w:rsidRDefault="003F1562" w:rsidP="005E00D4">
            <w:pPr>
              <w:pStyle w:val="ListParagraph"/>
              <w:numPr>
                <w:ilvl w:val="0"/>
                <w:numId w:val="39"/>
              </w:numPr>
              <w:tabs>
                <w:tab w:val="clear" w:pos="1560"/>
              </w:tabs>
              <w:spacing w:before="0" w:after="0" w:line="240" w:lineRule="auto"/>
              <w:rPr>
                <w:lang w:val="es-ES_tradnl"/>
              </w:rPr>
            </w:pPr>
            <w:r w:rsidRPr="008E07F6">
              <w:rPr>
                <w:lang w:val="es-ES_tradnl"/>
              </w:rPr>
              <w:t xml:space="preserve">Poner en marcha el módulo e introducirlo en las actividades de formación y </w:t>
            </w:r>
            <w:r w:rsidR="00D714EE" w:rsidRPr="008E07F6">
              <w:rPr>
                <w:lang w:val="es-ES_tradnl"/>
              </w:rPr>
              <w:t xml:space="preserve">en </w:t>
            </w:r>
            <w:r w:rsidRPr="008E07F6">
              <w:rPr>
                <w:lang w:val="es-ES_tradnl"/>
              </w:rPr>
              <w:t>otros programas.</w:t>
            </w:r>
          </w:p>
        </w:tc>
      </w:tr>
      <w:tr w:rsidR="00160406" w:rsidRPr="008E07F6" w:rsidTr="003027B3">
        <w:tc>
          <w:tcPr>
            <w:tcW w:w="2376" w:type="dxa"/>
            <w:shd w:val="clear" w:color="auto" w:fill="auto"/>
          </w:tcPr>
          <w:p w:rsidR="00160406" w:rsidRPr="008E07F6" w:rsidRDefault="006F522D" w:rsidP="003027B3">
            <w:pPr>
              <w:rPr>
                <w:i/>
                <w:lang w:val="es-ES_tradnl"/>
              </w:rPr>
            </w:pPr>
            <w:r w:rsidRPr="008E07F6">
              <w:rPr>
                <w:i/>
                <w:lang w:val="es-ES_tradnl"/>
              </w:rPr>
              <w:t>Duración total</w:t>
            </w:r>
          </w:p>
        </w:tc>
        <w:tc>
          <w:tcPr>
            <w:tcW w:w="6912" w:type="dxa"/>
          </w:tcPr>
          <w:p w:rsidR="00160406" w:rsidRPr="008E07F6" w:rsidRDefault="00160406" w:rsidP="003027B3">
            <w:pPr>
              <w:rPr>
                <w:lang w:val="es-ES_tradnl"/>
              </w:rPr>
            </w:pPr>
            <w:r w:rsidRPr="008E07F6">
              <w:rPr>
                <w:lang w:val="es-ES_tradnl"/>
              </w:rPr>
              <w:t>12 meses</w:t>
            </w:r>
            <w:r w:rsidR="005040B0" w:rsidRPr="008E07F6">
              <w:rPr>
                <w:lang w:val="es-ES_tradnl"/>
              </w:rPr>
              <w:t>.</w:t>
            </w:r>
          </w:p>
          <w:p w:rsidR="00160406" w:rsidRPr="008E07F6" w:rsidRDefault="00160406" w:rsidP="003027B3">
            <w:pPr>
              <w:rPr>
                <w:lang w:val="es-ES_tradnl"/>
              </w:rPr>
            </w:pPr>
          </w:p>
        </w:tc>
      </w:tr>
      <w:tr w:rsidR="00160406" w:rsidRPr="008E07F6" w:rsidTr="003027B3">
        <w:tc>
          <w:tcPr>
            <w:tcW w:w="2376" w:type="dxa"/>
            <w:shd w:val="clear" w:color="auto" w:fill="auto"/>
          </w:tcPr>
          <w:p w:rsidR="00160406" w:rsidRPr="008E07F6" w:rsidRDefault="006F522D" w:rsidP="003027B3">
            <w:pPr>
              <w:rPr>
                <w:i/>
                <w:lang w:val="es-ES_tradnl"/>
              </w:rPr>
            </w:pPr>
            <w:r w:rsidRPr="008E07F6">
              <w:rPr>
                <w:i/>
                <w:lang w:val="es-ES_tradnl"/>
              </w:rPr>
              <w:t>Presupuesto</w:t>
            </w:r>
          </w:p>
          <w:p w:rsidR="00160406" w:rsidRPr="008E07F6" w:rsidRDefault="00160406" w:rsidP="003027B3">
            <w:pPr>
              <w:rPr>
                <w:b/>
                <w:i/>
                <w:lang w:val="es-ES_tradnl"/>
              </w:rPr>
            </w:pPr>
          </w:p>
        </w:tc>
        <w:tc>
          <w:tcPr>
            <w:tcW w:w="6912" w:type="dxa"/>
          </w:tcPr>
          <w:p w:rsidR="00160406" w:rsidRPr="008E07F6" w:rsidRDefault="006F522D" w:rsidP="003027B3">
            <w:pPr>
              <w:rPr>
                <w:lang w:val="es-ES_tradnl"/>
              </w:rPr>
            </w:pPr>
            <w:r w:rsidRPr="008E07F6">
              <w:rPr>
                <w:lang w:val="es-ES_tradnl"/>
              </w:rPr>
              <w:t>OBSERVACIÓN</w:t>
            </w:r>
            <w:r w:rsidR="00160406" w:rsidRPr="008E07F6">
              <w:rPr>
                <w:lang w:val="es-ES_tradnl"/>
              </w:rPr>
              <w:t xml:space="preserve">:  </w:t>
            </w:r>
            <w:r w:rsidR="00935076" w:rsidRPr="008E07F6">
              <w:rPr>
                <w:lang w:val="es-ES_tradnl"/>
              </w:rPr>
              <w:t>En el pres</w:t>
            </w:r>
            <w:r w:rsidR="00D714EE" w:rsidRPr="008E07F6">
              <w:rPr>
                <w:lang w:val="es-ES_tradnl"/>
              </w:rPr>
              <w:t>upuesto por programas de 2014/</w:t>
            </w:r>
            <w:r w:rsidR="00935076" w:rsidRPr="008E07F6">
              <w:rPr>
                <w:lang w:val="es-ES_tradnl"/>
              </w:rPr>
              <w:t xml:space="preserve">15 no se han consignado </w:t>
            </w:r>
            <w:r w:rsidR="00AB2E22" w:rsidRPr="008E07F6">
              <w:rPr>
                <w:lang w:val="es-ES_tradnl"/>
              </w:rPr>
              <w:t>recursos</w:t>
            </w:r>
            <w:r w:rsidR="00935076" w:rsidRPr="008E07F6">
              <w:rPr>
                <w:lang w:val="es-ES_tradnl"/>
              </w:rPr>
              <w:t xml:space="preserve"> financieros ni humanos con respecto a esta actividad.  En consecuencia, será necesario </w:t>
            </w:r>
            <w:r w:rsidR="00D714EE" w:rsidRPr="008E07F6">
              <w:rPr>
                <w:lang w:val="es-ES_tradnl"/>
              </w:rPr>
              <w:t>determinar</w:t>
            </w:r>
            <w:r w:rsidR="00935076" w:rsidRPr="008E07F6">
              <w:rPr>
                <w:lang w:val="es-ES_tradnl"/>
              </w:rPr>
              <w:t xml:space="preserve"> nuevos recursos</w:t>
            </w:r>
            <w:r w:rsidR="00160406" w:rsidRPr="008E07F6">
              <w:rPr>
                <w:lang w:val="es-ES_tradnl"/>
              </w:rPr>
              <w:t xml:space="preserve">. </w:t>
            </w:r>
          </w:p>
          <w:p w:rsidR="00160406" w:rsidRPr="008E07F6" w:rsidRDefault="00160406" w:rsidP="003027B3">
            <w:pPr>
              <w:rPr>
                <w:lang w:val="es-ES_tradnl"/>
              </w:rPr>
            </w:pPr>
          </w:p>
          <w:p w:rsidR="00160406" w:rsidRPr="008E07F6" w:rsidRDefault="00B469C8" w:rsidP="003027B3">
            <w:pPr>
              <w:rPr>
                <w:lang w:val="es-ES_tradnl"/>
              </w:rPr>
            </w:pPr>
            <w:r w:rsidRPr="008E07F6">
              <w:rPr>
                <w:lang w:val="es-ES_tradnl"/>
              </w:rPr>
              <w:t>Gastos</w:t>
            </w:r>
            <w:r w:rsidR="006F522D" w:rsidRPr="008E07F6">
              <w:rPr>
                <w:lang w:val="es-ES_tradnl"/>
              </w:rPr>
              <w:t xml:space="preserve"> no relativos al personal</w:t>
            </w:r>
            <w:r w:rsidR="00160406" w:rsidRPr="008E07F6">
              <w:rPr>
                <w:lang w:val="es-ES_tradnl"/>
              </w:rPr>
              <w:t>:</w:t>
            </w:r>
          </w:p>
          <w:tbl>
            <w:tblPr>
              <w:tblStyle w:val="TableGrid"/>
              <w:tblW w:w="4996" w:type="pct"/>
              <w:tblLayout w:type="fixed"/>
              <w:tblLook w:val="04A0" w:firstRow="1" w:lastRow="0" w:firstColumn="1" w:lastColumn="0" w:noHBand="0" w:noVBand="1"/>
            </w:tblPr>
            <w:tblGrid>
              <w:gridCol w:w="3340"/>
              <w:gridCol w:w="3341"/>
            </w:tblGrid>
            <w:tr w:rsidR="00160406" w:rsidRPr="008E07F6" w:rsidTr="003027B3">
              <w:tc>
                <w:tcPr>
                  <w:tcW w:w="2500" w:type="pct"/>
                </w:tcPr>
                <w:p w:rsidR="00160406" w:rsidRPr="008E07F6" w:rsidRDefault="00160406" w:rsidP="003027B3">
                  <w:pPr>
                    <w:rPr>
                      <w:i/>
                      <w:lang w:val="es-ES_tradnl"/>
                    </w:rPr>
                  </w:pPr>
                  <w:r w:rsidRPr="008E07F6">
                    <w:rPr>
                      <w:i/>
                      <w:lang w:val="es-ES_tradnl"/>
                    </w:rPr>
                    <w:t>Viajes y becas</w:t>
                  </w:r>
                </w:p>
              </w:tc>
              <w:tc>
                <w:tcPr>
                  <w:tcW w:w="2500" w:type="pct"/>
                </w:tcPr>
                <w:p w:rsidR="00160406" w:rsidRPr="008E07F6" w:rsidRDefault="00160406" w:rsidP="003027B3">
                  <w:pPr>
                    <w:rPr>
                      <w:lang w:val="es-ES_tradnl"/>
                    </w:rPr>
                  </w:pPr>
                </w:p>
              </w:tc>
            </w:tr>
            <w:tr w:rsidR="00160406" w:rsidRPr="008E07F6" w:rsidTr="003027B3">
              <w:tc>
                <w:tcPr>
                  <w:tcW w:w="2500" w:type="pct"/>
                </w:tcPr>
                <w:p w:rsidR="00160406" w:rsidRPr="008E07F6" w:rsidRDefault="00160406" w:rsidP="003027B3">
                  <w:pPr>
                    <w:ind w:left="661"/>
                    <w:rPr>
                      <w:lang w:val="es-ES_tradnl"/>
                    </w:rPr>
                  </w:pPr>
                  <w:r w:rsidRPr="008E07F6">
                    <w:rPr>
                      <w:lang w:val="es-ES_tradnl"/>
                    </w:rPr>
                    <w:t>Misiones del personal</w:t>
                  </w:r>
                </w:p>
              </w:tc>
              <w:tc>
                <w:tcPr>
                  <w:tcW w:w="2500" w:type="pct"/>
                </w:tcPr>
                <w:p w:rsidR="00160406" w:rsidRPr="008E07F6" w:rsidRDefault="00160406" w:rsidP="003027B3">
                  <w:pPr>
                    <w:rPr>
                      <w:lang w:val="es-ES_tradnl"/>
                    </w:rPr>
                  </w:pPr>
                </w:p>
              </w:tc>
            </w:tr>
            <w:tr w:rsidR="00160406" w:rsidRPr="008E07F6" w:rsidTr="003027B3">
              <w:tc>
                <w:tcPr>
                  <w:tcW w:w="2500" w:type="pct"/>
                </w:tcPr>
                <w:p w:rsidR="00160406" w:rsidRPr="008E07F6" w:rsidRDefault="00160406" w:rsidP="003027B3">
                  <w:pPr>
                    <w:ind w:left="661"/>
                    <w:rPr>
                      <w:lang w:val="es-ES_tradnl"/>
                    </w:rPr>
                  </w:pPr>
                  <w:r w:rsidRPr="008E07F6">
                    <w:rPr>
                      <w:lang w:val="es-ES_tradnl"/>
                    </w:rPr>
                    <w:t>Viajes de terceros</w:t>
                  </w:r>
                </w:p>
              </w:tc>
              <w:tc>
                <w:tcPr>
                  <w:tcW w:w="2500" w:type="pct"/>
                </w:tcPr>
                <w:p w:rsidR="00160406" w:rsidRPr="008E07F6" w:rsidRDefault="00160406" w:rsidP="003027B3">
                  <w:pPr>
                    <w:rPr>
                      <w:lang w:val="es-ES_tradnl"/>
                    </w:rPr>
                  </w:pPr>
                </w:p>
              </w:tc>
            </w:tr>
            <w:tr w:rsidR="00160406" w:rsidRPr="008E07F6" w:rsidTr="003027B3">
              <w:tc>
                <w:tcPr>
                  <w:tcW w:w="2500" w:type="pct"/>
                </w:tcPr>
                <w:p w:rsidR="00160406" w:rsidRPr="008E07F6" w:rsidRDefault="006F522D" w:rsidP="003027B3">
                  <w:pPr>
                    <w:ind w:left="661"/>
                    <w:rPr>
                      <w:lang w:val="es-ES_tradnl"/>
                    </w:rPr>
                  </w:pPr>
                  <w:r w:rsidRPr="008E07F6">
                    <w:rPr>
                      <w:lang w:val="es-ES_tradnl"/>
                    </w:rPr>
                    <w:t>Becas</w:t>
                  </w:r>
                </w:p>
              </w:tc>
              <w:tc>
                <w:tcPr>
                  <w:tcW w:w="2500" w:type="pct"/>
                </w:tcPr>
                <w:p w:rsidR="00160406" w:rsidRPr="008E07F6" w:rsidRDefault="00160406" w:rsidP="003027B3">
                  <w:pPr>
                    <w:rPr>
                      <w:lang w:val="es-ES_tradnl"/>
                    </w:rPr>
                  </w:pPr>
                </w:p>
              </w:tc>
            </w:tr>
            <w:tr w:rsidR="00160406" w:rsidRPr="008E07F6" w:rsidTr="003027B3">
              <w:tc>
                <w:tcPr>
                  <w:tcW w:w="2500" w:type="pct"/>
                </w:tcPr>
                <w:p w:rsidR="00160406" w:rsidRPr="008E07F6" w:rsidRDefault="00160406" w:rsidP="003027B3">
                  <w:pPr>
                    <w:rPr>
                      <w:i/>
                      <w:lang w:val="es-ES_tradnl"/>
                    </w:rPr>
                  </w:pPr>
                  <w:r w:rsidRPr="008E07F6">
                    <w:rPr>
                      <w:i/>
                      <w:lang w:val="es-ES_tradnl"/>
                    </w:rPr>
                    <w:t>Servicios contractuales</w:t>
                  </w:r>
                </w:p>
              </w:tc>
              <w:tc>
                <w:tcPr>
                  <w:tcW w:w="2500" w:type="pct"/>
                </w:tcPr>
                <w:p w:rsidR="00160406" w:rsidRPr="008E07F6" w:rsidRDefault="00160406" w:rsidP="003027B3">
                  <w:pPr>
                    <w:rPr>
                      <w:lang w:val="es-ES_tradnl"/>
                    </w:rPr>
                  </w:pPr>
                </w:p>
              </w:tc>
            </w:tr>
            <w:tr w:rsidR="00160406" w:rsidRPr="008E07F6" w:rsidTr="003027B3">
              <w:tc>
                <w:tcPr>
                  <w:tcW w:w="2500" w:type="pct"/>
                </w:tcPr>
                <w:p w:rsidR="00160406" w:rsidRPr="008E07F6" w:rsidRDefault="006F522D" w:rsidP="003027B3">
                  <w:pPr>
                    <w:ind w:left="661"/>
                    <w:rPr>
                      <w:lang w:val="es-ES_tradnl"/>
                    </w:rPr>
                  </w:pPr>
                  <w:r w:rsidRPr="008E07F6">
                    <w:rPr>
                      <w:lang w:val="es-ES_tradnl"/>
                    </w:rPr>
                    <w:t>Conferencia</w:t>
                  </w:r>
                  <w:r w:rsidR="00D714EE" w:rsidRPr="008E07F6">
                    <w:rPr>
                      <w:lang w:val="es-ES_tradnl"/>
                    </w:rPr>
                    <w:t>s</w:t>
                  </w:r>
                </w:p>
              </w:tc>
              <w:tc>
                <w:tcPr>
                  <w:tcW w:w="2500" w:type="pct"/>
                </w:tcPr>
                <w:p w:rsidR="00160406" w:rsidRPr="008E07F6" w:rsidRDefault="00160406" w:rsidP="003027B3">
                  <w:pPr>
                    <w:rPr>
                      <w:lang w:val="es-ES_tradnl"/>
                    </w:rPr>
                  </w:pPr>
                </w:p>
              </w:tc>
            </w:tr>
            <w:tr w:rsidR="00160406" w:rsidRPr="008E07F6" w:rsidTr="003027B3">
              <w:tc>
                <w:tcPr>
                  <w:tcW w:w="2500" w:type="pct"/>
                </w:tcPr>
                <w:p w:rsidR="00160406" w:rsidRPr="008E07F6" w:rsidRDefault="00160406" w:rsidP="003027B3">
                  <w:pPr>
                    <w:ind w:left="661"/>
                    <w:rPr>
                      <w:lang w:val="es-ES_tradnl"/>
                    </w:rPr>
                  </w:pPr>
                  <w:r w:rsidRPr="008E07F6">
                    <w:rPr>
                      <w:lang w:val="es-ES_tradnl"/>
                    </w:rPr>
                    <w:t>Honorarios de expertos</w:t>
                  </w:r>
                </w:p>
              </w:tc>
              <w:tc>
                <w:tcPr>
                  <w:tcW w:w="2500" w:type="pct"/>
                </w:tcPr>
                <w:p w:rsidR="00160406" w:rsidRPr="008E07F6" w:rsidRDefault="00EA5CCA" w:rsidP="003027B3">
                  <w:pPr>
                    <w:rPr>
                      <w:lang w:val="es-ES_tradnl"/>
                    </w:rPr>
                  </w:pPr>
                  <w:r w:rsidRPr="008E07F6">
                    <w:rPr>
                      <w:lang w:val="es-ES_tradnl"/>
                    </w:rPr>
                    <w:t>30.</w:t>
                  </w:r>
                  <w:r w:rsidR="00160406" w:rsidRPr="008E07F6">
                    <w:rPr>
                      <w:lang w:val="es-ES_tradnl"/>
                    </w:rPr>
                    <w:t>000 CHF</w:t>
                  </w:r>
                </w:p>
              </w:tc>
            </w:tr>
            <w:tr w:rsidR="00160406" w:rsidRPr="008E07F6" w:rsidTr="003027B3">
              <w:tc>
                <w:tcPr>
                  <w:tcW w:w="2500" w:type="pct"/>
                </w:tcPr>
                <w:p w:rsidR="00160406" w:rsidRPr="008E07F6" w:rsidRDefault="006F522D" w:rsidP="003027B3">
                  <w:pPr>
                    <w:ind w:left="661"/>
                    <w:rPr>
                      <w:lang w:val="es-ES_tradnl"/>
                    </w:rPr>
                  </w:pPr>
                  <w:r w:rsidRPr="008E07F6">
                    <w:rPr>
                      <w:lang w:val="es-ES_tradnl"/>
                    </w:rPr>
                    <w:t>Publicaciones</w:t>
                  </w:r>
                </w:p>
              </w:tc>
              <w:tc>
                <w:tcPr>
                  <w:tcW w:w="2500" w:type="pct"/>
                </w:tcPr>
                <w:p w:rsidR="00160406" w:rsidRPr="008E07F6" w:rsidRDefault="00EA5CCA" w:rsidP="003027B3">
                  <w:pPr>
                    <w:rPr>
                      <w:lang w:val="es-ES_tradnl"/>
                    </w:rPr>
                  </w:pPr>
                  <w:r w:rsidRPr="008E07F6">
                    <w:rPr>
                      <w:lang w:val="es-ES_tradnl"/>
                    </w:rPr>
                    <w:t>20.</w:t>
                  </w:r>
                  <w:r w:rsidR="00160406" w:rsidRPr="008E07F6">
                    <w:rPr>
                      <w:lang w:val="es-ES_tradnl"/>
                    </w:rPr>
                    <w:t>000 CHF</w:t>
                  </w:r>
                </w:p>
              </w:tc>
            </w:tr>
            <w:tr w:rsidR="00160406" w:rsidRPr="008E07F6" w:rsidTr="003027B3">
              <w:tc>
                <w:tcPr>
                  <w:tcW w:w="2500" w:type="pct"/>
                </w:tcPr>
                <w:p w:rsidR="00160406" w:rsidRPr="008E07F6" w:rsidRDefault="006F522D" w:rsidP="003027B3">
                  <w:pPr>
                    <w:ind w:left="661"/>
                    <w:rPr>
                      <w:lang w:val="es-ES_tradnl"/>
                    </w:rPr>
                  </w:pPr>
                  <w:r w:rsidRPr="008E07F6">
                    <w:rPr>
                      <w:lang w:val="es-ES_tradnl"/>
                    </w:rPr>
                    <w:t>Otro</w:t>
                  </w:r>
                  <w:r w:rsidR="00160406" w:rsidRPr="008E07F6">
                    <w:rPr>
                      <w:lang w:val="es-ES_tradnl"/>
                    </w:rPr>
                    <w:t>s</w:t>
                  </w:r>
                </w:p>
              </w:tc>
              <w:tc>
                <w:tcPr>
                  <w:tcW w:w="2500" w:type="pct"/>
                </w:tcPr>
                <w:p w:rsidR="00160406" w:rsidRPr="008E07F6" w:rsidRDefault="00160406" w:rsidP="003027B3">
                  <w:pPr>
                    <w:rPr>
                      <w:lang w:val="es-ES_tradnl"/>
                    </w:rPr>
                  </w:pPr>
                </w:p>
              </w:tc>
            </w:tr>
            <w:tr w:rsidR="00160406" w:rsidRPr="008E07F6" w:rsidTr="003027B3">
              <w:tc>
                <w:tcPr>
                  <w:tcW w:w="2500" w:type="pct"/>
                </w:tcPr>
                <w:p w:rsidR="00160406" w:rsidRPr="008E07F6" w:rsidRDefault="00160406" w:rsidP="003027B3">
                  <w:pPr>
                    <w:rPr>
                      <w:i/>
                      <w:lang w:val="es-ES_tradnl"/>
                    </w:rPr>
                  </w:pPr>
                  <w:r w:rsidRPr="008E07F6">
                    <w:rPr>
                      <w:i/>
                      <w:lang w:val="es-ES_tradnl"/>
                    </w:rPr>
                    <w:t>Equipos y suministros</w:t>
                  </w:r>
                </w:p>
              </w:tc>
              <w:tc>
                <w:tcPr>
                  <w:tcW w:w="2500" w:type="pct"/>
                </w:tcPr>
                <w:p w:rsidR="00160406" w:rsidRPr="008E07F6" w:rsidRDefault="00160406" w:rsidP="003027B3">
                  <w:pPr>
                    <w:rPr>
                      <w:lang w:val="es-ES_tradnl"/>
                    </w:rPr>
                  </w:pPr>
                </w:p>
              </w:tc>
            </w:tr>
            <w:tr w:rsidR="00160406" w:rsidRPr="008E07F6" w:rsidTr="003027B3">
              <w:tc>
                <w:tcPr>
                  <w:tcW w:w="2500" w:type="pct"/>
                </w:tcPr>
                <w:p w:rsidR="00160406" w:rsidRPr="008E07F6" w:rsidRDefault="00160406" w:rsidP="003027B3">
                  <w:pPr>
                    <w:ind w:left="661"/>
                    <w:rPr>
                      <w:lang w:val="es-ES_tradnl"/>
                    </w:rPr>
                  </w:pPr>
                  <w:r w:rsidRPr="008E07F6">
                    <w:rPr>
                      <w:lang w:val="es-ES_tradnl"/>
                    </w:rPr>
                    <w:t>Equipo</w:t>
                  </w:r>
                </w:p>
              </w:tc>
              <w:tc>
                <w:tcPr>
                  <w:tcW w:w="2500" w:type="pct"/>
                </w:tcPr>
                <w:p w:rsidR="00160406" w:rsidRPr="008E07F6" w:rsidRDefault="00160406" w:rsidP="003027B3">
                  <w:pPr>
                    <w:rPr>
                      <w:lang w:val="es-ES_tradnl"/>
                    </w:rPr>
                  </w:pPr>
                </w:p>
              </w:tc>
            </w:tr>
            <w:tr w:rsidR="00160406" w:rsidRPr="008E07F6" w:rsidTr="003027B3">
              <w:tc>
                <w:tcPr>
                  <w:tcW w:w="2500" w:type="pct"/>
                </w:tcPr>
                <w:p w:rsidR="00160406" w:rsidRPr="008E07F6" w:rsidRDefault="00160406" w:rsidP="003027B3">
                  <w:pPr>
                    <w:ind w:left="661"/>
                    <w:rPr>
                      <w:lang w:val="es-ES_tradnl"/>
                    </w:rPr>
                  </w:pPr>
                  <w:r w:rsidRPr="008E07F6">
                    <w:rPr>
                      <w:lang w:val="es-ES_tradnl"/>
                    </w:rPr>
                    <w:t>Suministros y material</w:t>
                  </w:r>
                </w:p>
              </w:tc>
              <w:tc>
                <w:tcPr>
                  <w:tcW w:w="2500" w:type="pct"/>
                </w:tcPr>
                <w:p w:rsidR="00160406" w:rsidRPr="008E07F6" w:rsidRDefault="00160406" w:rsidP="003027B3">
                  <w:pPr>
                    <w:rPr>
                      <w:lang w:val="es-ES_tradnl"/>
                    </w:rPr>
                  </w:pPr>
                </w:p>
              </w:tc>
            </w:tr>
            <w:tr w:rsidR="00160406" w:rsidRPr="008E07F6" w:rsidTr="003027B3">
              <w:tc>
                <w:tcPr>
                  <w:tcW w:w="2500" w:type="pct"/>
                </w:tcPr>
                <w:p w:rsidR="00160406" w:rsidRPr="008E07F6" w:rsidRDefault="00160406" w:rsidP="003027B3">
                  <w:pPr>
                    <w:rPr>
                      <w:b/>
                      <w:lang w:val="es-ES_tradnl"/>
                    </w:rPr>
                  </w:pPr>
                  <w:r w:rsidRPr="008E07F6">
                    <w:rPr>
                      <w:b/>
                      <w:lang w:val="es-ES_tradnl"/>
                    </w:rPr>
                    <w:t>TOTAL</w:t>
                  </w:r>
                </w:p>
              </w:tc>
              <w:tc>
                <w:tcPr>
                  <w:tcW w:w="2500" w:type="pct"/>
                </w:tcPr>
                <w:p w:rsidR="00160406" w:rsidRPr="008E07F6" w:rsidRDefault="00EA5CCA" w:rsidP="003027B3">
                  <w:pPr>
                    <w:rPr>
                      <w:lang w:val="es-ES_tradnl"/>
                    </w:rPr>
                  </w:pPr>
                  <w:r w:rsidRPr="008E07F6">
                    <w:rPr>
                      <w:lang w:val="es-ES_tradnl"/>
                    </w:rPr>
                    <w:t>50.</w:t>
                  </w:r>
                  <w:r w:rsidR="00160406" w:rsidRPr="008E07F6">
                    <w:rPr>
                      <w:lang w:val="es-ES_tradnl"/>
                    </w:rPr>
                    <w:t>000 CHF</w:t>
                  </w:r>
                </w:p>
              </w:tc>
            </w:tr>
          </w:tbl>
          <w:p w:rsidR="00160406" w:rsidRPr="008E07F6" w:rsidRDefault="00160406" w:rsidP="003027B3">
            <w:pPr>
              <w:rPr>
                <w:lang w:val="es-ES_tradnl"/>
              </w:rPr>
            </w:pPr>
          </w:p>
          <w:p w:rsidR="00160406" w:rsidRPr="008E07F6" w:rsidRDefault="00B469C8" w:rsidP="0097501A">
            <w:pPr>
              <w:rPr>
                <w:lang w:val="es-ES_tradnl"/>
              </w:rPr>
            </w:pPr>
            <w:r w:rsidRPr="008E07F6">
              <w:rPr>
                <w:lang w:val="es-ES_tradnl"/>
              </w:rPr>
              <w:t>Gastos</w:t>
            </w:r>
            <w:r w:rsidR="006F522D" w:rsidRPr="008E07F6">
              <w:rPr>
                <w:lang w:val="es-ES_tradnl"/>
              </w:rPr>
              <w:t xml:space="preserve"> </w:t>
            </w:r>
            <w:r w:rsidR="00F57477" w:rsidRPr="008E07F6">
              <w:rPr>
                <w:lang w:val="es-ES_tradnl"/>
              </w:rPr>
              <w:t>de</w:t>
            </w:r>
            <w:r w:rsidR="006F522D" w:rsidRPr="008E07F6">
              <w:rPr>
                <w:lang w:val="es-ES_tradnl"/>
              </w:rPr>
              <w:t xml:space="preserve"> personal</w:t>
            </w:r>
            <w:proofErr w:type="gramStart"/>
            <w:r w:rsidR="00160406" w:rsidRPr="008E07F6">
              <w:rPr>
                <w:lang w:val="es-ES_tradnl"/>
              </w:rPr>
              <w:t xml:space="preserve">:  </w:t>
            </w:r>
            <w:r w:rsidR="00935076" w:rsidRPr="008E07F6">
              <w:rPr>
                <w:lang w:val="es-ES_tradnl"/>
              </w:rPr>
              <w:t>La</w:t>
            </w:r>
            <w:proofErr w:type="gramEnd"/>
            <w:r w:rsidR="00935076" w:rsidRPr="008E07F6">
              <w:rPr>
                <w:lang w:val="es-ES_tradnl"/>
              </w:rPr>
              <w:t xml:space="preserve"> División de Derecho de Autor y la Academia de la OMPI </w:t>
            </w:r>
            <w:r w:rsidR="00EA5CCA" w:rsidRPr="008E07F6">
              <w:rPr>
                <w:lang w:val="es-ES_tradnl"/>
              </w:rPr>
              <w:t xml:space="preserve">emprenderán </w:t>
            </w:r>
            <w:r w:rsidR="00935076" w:rsidRPr="008E07F6">
              <w:rPr>
                <w:lang w:val="es-ES_tradnl"/>
              </w:rPr>
              <w:t xml:space="preserve">y </w:t>
            </w:r>
            <w:r w:rsidR="00EA5CCA" w:rsidRPr="008E07F6">
              <w:rPr>
                <w:lang w:val="es-ES_tradnl"/>
              </w:rPr>
              <w:t xml:space="preserve">coordinarán </w:t>
            </w:r>
            <w:r w:rsidR="00935076" w:rsidRPr="008E07F6">
              <w:rPr>
                <w:lang w:val="es-ES_tradnl"/>
              </w:rPr>
              <w:t xml:space="preserve">las medidas necesarias </w:t>
            </w:r>
            <w:r w:rsidR="00160406" w:rsidRPr="008E07F6">
              <w:rPr>
                <w:lang w:val="es-ES_tradnl"/>
              </w:rPr>
              <w:t>(D1/P5:  5%;  P3/P2:  10%)</w:t>
            </w:r>
            <w:r w:rsidR="000016D8" w:rsidRPr="008E07F6">
              <w:rPr>
                <w:lang w:val="es-ES_tradnl"/>
              </w:rPr>
              <w:t>.</w:t>
            </w:r>
          </w:p>
        </w:tc>
      </w:tr>
    </w:tbl>
    <w:p w:rsidR="00160406" w:rsidRPr="008E07F6" w:rsidRDefault="00160406" w:rsidP="00160406">
      <w:pPr>
        <w:rPr>
          <w:szCs w:val="22"/>
          <w:lang w:val="es-ES_tradnl"/>
        </w:rPr>
      </w:pPr>
    </w:p>
    <w:p w:rsidR="00160406" w:rsidRPr="008E07F6" w:rsidRDefault="00160406" w:rsidP="00160406">
      <w:pPr>
        <w:ind w:left="5533"/>
        <w:rPr>
          <w:i/>
          <w:szCs w:val="22"/>
          <w:lang w:val="es-ES_tradnl"/>
        </w:rPr>
      </w:pPr>
      <w:r w:rsidRPr="008E07F6">
        <w:rPr>
          <w:szCs w:val="22"/>
          <w:lang w:val="es-ES_tradnl"/>
        </w:rPr>
        <w:t>[Sigue el Anexo IV]</w:t>
      </w:r>
    </w:p>
    <w:p w:rsidR="00160406" w:rsidRPr="008E07F6" w:rsidRDefault="00160406" w:rsidP="00160406">
      <w:pPr>
        <w:rPr>
          <w:szCs w:val="22"/>
          <w:lang w:val="es-ES_tradnl"/>
        </w:rPr>
      </w:pPr>
    </w:p>
    <w:p w:rsidR="00160406" w:rsidRPr="008E07F6" w:rsidRDefault="00160406" w:rsidP="00160406">
      <w:pPr>
        <w:rPr>
          <w:szCs w:val="22"/>
          <w:lang w:val="es-ES_tradnl"/>
        </w:rPr>
        <w:sectPr w:rsidR="00160406" w:rsidRPr="008E07F6" w:rsidSect="003027B3">
          <w:headerReference w:type="default" r:id="rId15"/>
          <w:headerReference w:type="first" r:id="rId16"/>
          <w:pgSz w:w="11906" w:h="16838"/>
          <w:pgMar w:top="1417" w:right="1417" w:bottom="1417" w:left="1417" w:header="708" w:footer="708" w:gutter="0"/>
          <w:pgNumType w:start="1"/>
          <w:cols w:space="708"/>
          <w:titlePg/>
          <w:docGrid w:linePitch="360"/>
        </w:sectPr>
      </w:pPr>
    </w:p>
    <w:p w:rsidR="00160406" w:rsidRPr="008E07F6" w:rsidRDefault="006F522D" w:rsidP="00160406">
      <w:pPr>
        <w:widowControl w:val="0"/>
        <w:autoSpaceDE w:val="0"/>
        <w:autoSpaceDN w:val="0"/>
        <w:spacing w:line="384" w:lineRule="auto"/>
        <w:jc w:val="center"/>
        <w:textAlignment w:val="baseline"/>
        <w:rPr>
          <w:b/>
          <w:bCs/>
          <w:szCs w:val="22"/>
          <w:lang w:val="es-ES_tradnl"/>
        </w:rPr>
      </w:pPr>
      <w:r w:rsidRPr="008E07F6">
        <w:rPr>
          <w:b/>
          <w:bCs/>
          <w:szCs w:val="22"/>
          <w:lang w:val="es-ES_tradnl"/>
        </w:rPr>
        <w:lastRenderedPageBreak/>
        <w:t>PLAN DE APLICACIÓN DE LA ACTIVIDAD</w:t>
      </w:r>
      <w:r w:rsidR="00160406" w:rsidRPr="008E07F6">
        <w:rPr>
          <w:b/>
          <w:bCs/>
          <w:szCs w:val="22"/>
          <w:lang w:val="es-ES_tradnl"/>
        </w:rPr>
        <w:t xml:space="preserve"> 4</w:t>
      </w:r>
    </w:p>
    <w:p w:rsidR="00160406" w:rsidRPr="008E07F6" w:rsidRDefault="00160406" w:rsidP="00160406">
      <w:pPr>
        <w:rPr>
          <w:szCs w:val="22"/>
          <w:lang w:val="es-ES_tradnl"/>
        </w:rPr>
      </w:pPr>
    </w:p>
    <w:tbl>
      <w:tblPr>
        <w:tblStyle w:val="TableGrid"/>
        <w:tblW w:w="9288" w:type="dxa"/>
        <w:tblLayout w:type="fixed"/>
        <w:tblLook w:val="01E0" w:firstRow="1" w:lastRow="1" w:firstColumn="1" w:lastColumn="1" w:noHBand="0" w:noVBand="0"/>
      </w:tblPr>
      <w:tblGrid>
        <w:gridCol w:w="2376"/>
        <w:gridCol w:w="6912"/>
      </w:tblGrid>
      <w:tr w:rsidR="00160406" w:rsidRPr="008E07F6" w:rsidTr="003027B3">
        <w:tc>
          <w:tcPr>
            <w:tcW w:w="2376" w:type="dxa"/>
            <w:shd w:val="clear" w:color="auto" w:fill="auto"/>
          </w:tcPr>
          <w:p w:rsidR="00160406" w:rsidRPr="008E07F6" w:rsidRDefault="00160406" w:rsidP="003027B3">
            <w:pPr>
              <w:rPr>
                <w:i/>
                <w:lang w:val="es-ES_tradnl"/>
              </w:rPr>
            </w:pPr>
            <w:r w:rsidRPr="008E07F6">
              <w:rPr>
                <w:i/>
                <w:lang w:val="es-ES_tradnl"/>
              </w:rPr>
              <w:t>Título de la actividad/iniciativa</w:t>
            </w:r>
          </w:p>
          <w:p w:rsidR="00160406" w:rsidRPr="008E07F6" w:rsidRDefault="00160406" w:rsidP="003027B3">
            <w:pPr>
              <w:rPr>
                <w:b/>
                <w:i/>
                <w:lang w:val="es-ES_tradnl"/>
              </w:rPr>
            </w:pPr>
          </w:p>
        </w:tc>
        <w:tc>
          <w:tcPr>
            <w:tcW w:w="6912" w:type="dxa"/>
          </w:tcPr>
          <w:p w:rsidR="00160406" w:rsidRPr="008E07F6" w:rsidRDefault="00160406" w:rsidP="003027B3">
            <w:pPr>
              <w:rPr>
                <w:lang w:val="es-ES_tradnl"/>
              </w:rPr>
            </w:pPr>
            <w:r w:rsidRPr="008E07F6">
              <w:rPr>
                <w:lang w:val="es-ES_tradnl"/>
              </w:rPr>
              <w:t>Incorporar el tema de las licencias de código abierto en los cursos y los programas de formación de la OMPI relacionados con el derecho de autor</w:t>
            </w:r>
            <w:r w:rsidR="00EA5CCA" w:rsidRPr="008E07F6">
              <w:rPr>
                <w:lang w:val="es-ES_tradnl"/>
              </w:rPr>
              <w:t>.</w:t>
            </w:r>
          </w:p>
        </w:tc>
      </w:tr>
      <w:tr w:rsidR="00160406" w:rsidRPr="008E07F6" w:rsidTr="003027B3">
        <w:tc>
          <w:tcPr>
            <w:tcW w:w="2376" w:type="dxa"/>
            <w:shd w:val="clear" w:color="auto" w:fill="auto"/>
          </w:tcPr>
          <w:p w:rsidR="00160406" w:rsidRPr="008E07F6" w:rsidRDefault="00160406" w:rsidP="003027B3">
            <w:pPr>
              <w:rPr>
                <w:i/>
                <w:lang w:val="es-ES_tradnl"/>
              </w:rPr>
            </w:pPr>
            <w:r w:rsidRPr="008E07F6">
              <w:rPr>
                <w:i/>
                <w:lang w:val="es-ES_tradnl"/>
              </w:rPr>
              <w:t xml:space="preserve">Breve descripción de la actividad/iniciativa </w:t>
            </w:r>
          </w:p>
          <w:p w:rsidR="00160406" w:rsidRPr="008E07F6" w:rsidRDefault="00160406" w:rsidP="003027B3">
            <w:pPr>
              <w:rPr>
                <w:b/>
                <w:i/>
                <w:lang w:val="es-ES_tradnl"/>
              </w:rPr>
            </w:pPr>
          </w:p>
        </w:tc>
        <w:tc>
          <w:tcPr>
            <w:tcW w:w="6912" w:type="dxa"/>
          </w:tcPr>
          <w:p w:rsidR="00160406" w:rsidRPr="008E07F6" w:rsidRDefault="00BF2A31" w:rsidP="003027B3">
            <w:pPr>
              <w:rPr>
                <w:lang w:val="es-ES_tradnl"/>
              </w:rPr>
            </w:pPr>
            <w:r w:rsidRPr="008E07F6">
              <w:rPr>
                <w:lang w:val="es-ES_tradnl"/>
              </w:rPr>
              <w:t>La OMPI imparte formación en derecho de autor en el marco de sus cursos generales, cursos avanzados y programas para directivos.</w:t>
            </w:r>
          </w:p>
          <w:p w:rsidR="00160406" w:rsidRPr="008E07F6" w:rsidRDefault="00160406" w:rsidP="003027B3">
            <w:pPr>
              <w:rPr>
                <w:lang w:val="es-ES_tradnl"/>
              </w:rPr>
            </w:pPr>
          </w:p>
          <w:p w:rsidR="00160406" w:rsidRPr="008E07F6" w:rsidRDefault="00BF2A31" w:rsidP="003027B3">
            <w:pPr>
              <w:rPr>
                <w:lang w:val="es-ES_tradnl"/>
              </w:rPr>
            </w:pPr>
            <w:r w:rsidRPr="008E07F6">
              <w:rPr>
                <w:lang w:val="es-ES_tradnl"/>
              </w:rPr>
              <w:t>Para ampliar el conocimiento sobre la elaboración de programas informáticos de código abierto en el contexto del sistema de derecho de autor, es importante que los programas sobre licencias de derecho de autor y cuestiones conexas incorporen este tema</w:t>
            </w:r>
            <w:r w:rsidR="00160406" w:rsidRPr="008E07F6">
              <w:rPr>
                <w:lang w:val="es-ES_tradnl"/>
              </w:rPr>
              <w:t>.</w:t>
            </w:r>
          </w:p>
          <w:p w:rsidR="00160406" w:rsidRPr="008E07F6" w:rsidRDefault="00160406" w:rsidP="003027B3">
            <w:pPr>
              <w:rPr>
                <w:lang w:val="es-ES_tradnl"/>
              </w:rPr>
            </w:pPr>
          </w:p>
          <w:p w:rsidR="00160406" w:rsidRPr="008E07F6" w:rsidRDefault="00BF2A31" w:rsidP="003027B3">
            <w:pPr>
              <w:rPr>
                <w:lang w:val="es-ES_tradnl"/>
              </w:rPr>
            </w:pPr>
            <w:r w:rsidRPr="008E07F6">
              <w:rPr>
                <w:lang w:val="es-ES_tradnl"/>
              </w:rPr>
              <w:t>Cabría, además, invitar a expertos en licencias de programas informáticos e incluirlos en los programas convenientes</w:t>
            </w:r>
            <w:r w:rsidR="00160406" w:rsidRPr="008E07F6">
              <w:rPr>
                <w:lang w:val="es-ES_tradnl"/>
              </w:rPr>
              <w:t xml:space="preserve">. </w:t>
            </w:r>
          </w:p>
          <w:p w:rsidR="00160406" w:rsidRPr="008E07F6" w:rsidRDefault="00160406" w:rsidP="003027B3">
            <w:pPr>
              <w:rPr>
                <w:lang w:val="es-ES_tradnl"/>
              </w:rPr>
            </w:pPr>
          </w:p>
        </w:tc>
      </w:tr>
      <w:tr w:rsidR="00160406" w:rsidRPr="008E07F6" w:rsidTr="003027B3">
        <w:tc>
          <w:tcPr>
            <w:tcW w:w="2376" w:type="dxa"/>
            <w:shd w:val="clear" w:color="auto" w:fill="auto"/>
          </w:tcPr>
          <w:p w:rsidR="00160406" w:rsidRPr="008E07F6" w:rsidRDefault="00160406" w:rsidP="003027B3">
            <w:pPr>
              <w:rPr>
                <w:i/>
                <w:lang w:val="es-ES_tradnl"/>
              </w:rPr>
            </w:pPr>
            <w:r w:rsidRPr="008E07F6">
              <w:rPr>
                <w:i/>
                <w:lang w:val="es-ES_tradnl"/>
              </w:rPr>
              <w:t xml:space="preserve">Destinatarios </w:t>
            </w:r>
          </w:p>
          <w:p w:rsidR="00160406" w:rsidRPr="008E07F6" w:rsidRDefault="00160406" w:rsidP="003027B3">
            <w:pPr>
              <w:rPr>
                <w:b/>
                <w:i/>
                <w:lang w:val="es-ES_tradnl"/>
              </w:rPr>
            </w:pPr>
          </w:p>
          <w:p w:rsidR="00160406" w:rsidRPr="008E07F6" w:rsidRDefault="00160406" w:rsidP="003027B3">
            <w:pPr>
              <w:rPr>
                <w:b/>
                <w:i/>
                <w:lang w:val="es-ES_tradnl"/>
              </w:rPr>
            </w:pPr>
          </w:p>
        </w:tc>
        <w:tc>
          <w:tcPr>
            <w:tcW w:w="6912" w:type="dxa"/>
          </w:tcPr>
          <w:p w:rsidR="00160406" w:rsidRPr="008E07F6" w:rsidRDefault="00BF2A31" w:rsidP="003027B3">
            <w:pPr>
              <w:rPr>
                <w:lang w:val="es-ES_tradnl"/>
              </w:rPr>
            </w:pPr>
            <w:r w:rsidRPr="008E07F6">
              <w:rPr>
                <w:lang w:val="es-ES_tradnl"/>
              </w:rPr>
              <w:t>Estados miembros, sector privado, instituciones de enseñanza e investigación, investigadores en el ámbito de la P.I. y organizaciones de la sociedad civil.</w:t>
            </w:r>
          </w:p>
          <w:p w:rsidR="00160406" w:rsidRPr="008E07F6" w:rsidRDefault="00160406" w:rsidP="003027B3">
            <w:pPr>
              <w:rPr>
                <w:lang w:val="es-ES_tradnl"/>
              </w:rPr>
            </w:pPr>
          </w:p>
        </w:tc>
      </w:tr>
      <w:tr w:rsidR="00160406" w:rsidRPr="008E07F6" w:rsidTr="003027B3">
        <w:tc>
          <w:tcPr>
            <w:tcW w:w="2376" w:type="dxa"/>
            <w:shd w:val="clear" w:color="auto" w:fill="auto"/>
          </w:tcPr>
          <w:p w:rsidR="00160406" w:rsidRPr="008E07F6" w:rsidRDefault="00160406" w:rsidP="003027B3">
            <w:pPr>
              <w:rPr>
                <w:i/>
                <w:lang w:val="es-ES_tradnl"/>
              </w:rPr>
            </w:pPr>
            <w:r w:rsidRPr="008E07F6">
              <w:rPr>
                <w:i/>
                <w:lang w:val="es-ES_tradnl"/>
              </w:rPr>
              <w:t>Principales sectores de la OMPI interesados y vínculos con l</w:t>
            </w:r>
            <w:r w:rsidR="00F57477" w:rsidRPr="008E07F6">
              <w:rPr>
                <w:i/>
                <w:lang w:val="es-ES_tradnl"/>
              </w:rPr>
              <w:t>os programas de la Organización</w:t>
            </w:r>
          </w:p>
        </w:tc>
        <w:tc>
          <w:tcPr>
            <w:tcW w:w="6912" w:type="dxa"/>
          </w:tcPr>
          <w:p w:rsidR="00160406" w:rsidRPr="008E07F6" w:rsidRDefault="00BF2A31" w:rsidP="003027B3">
            <w:pPr>
              <w:rPr>
                <w:lang w:val="es-ES_tradnl"/>
              </w:rPr>
            </w:pPr>
            <w:r w:rsidRPr="008E07F6">
              <w:rPr>
                <w:lang w:val="es-ES_tradnl"/>
              </w:rPr>
              <w:t>División de Derecho de Autor y Academia de la OMPI</w:t>
            </w:r>
            <w:r w:rsidR="00160406" w:rsidRPr="008E07F6">
              <w:rPr>
                <w:lang w:val="es-ES_tradnl"/>
              </w:rPr>
              <w:t>.</w:t>
            </w:r>
          </w:p>
          <w:p w:rsidR="00160406" w:rsidRPr="008E07F6" w:rsidRDefault="00160406" w:rsidP="003027B3">
            <w:pPr>
              <w:rPr>
                <w:lang w:val="es-ES_tradnl"/>
              </w:rPr>
            </w:pPr>
          </w:p>
          <w:p w:rsidR="00160406" w:rsidRPr="008E07F6" w:rsidRDefault="00160406" w:rsidP="003027B3">
            <w:pPr>
              <w:rPr>
                <w:lang w:val="es-ES_tradnl"/>
              </w:rPr>
            </w:pPr>
            <w:r w:rsidRPr="008E07F6">
              <w:rPr>
                <w:lang w:val="es-ES_tradnl"/>
              </w:rPr>
              <w:t>Esta actividad/iniciativa se relaciona con algunas de las metas estratégicas d</w:t>
            </w:r>
            <w:r w:rsidR="00935076" w:rsidRPr="008E07F6">
              <w:rPr>
                <w:lang w:val="es-ES_tradnl"/>
              </w:rPr>
              <w:t>e la OMPI, como la  meta III:  F</w:t>
            </w:r>
            <w:r w:rsidRPr="008E07F6">
              <w:rPr>
                <w:lang w:val="es-ES_tradnl"/>
              </w:rPr>
              <w:t xml:space="preserve">acilitar el uso de la P.I. en aras del desarrollo,  y la meta V:  </w:t>
            </w:r>
            <w:r w:rsidR="00935076" w:rsidRPr="008E07F6">
              <w:rPr>
                <w:lang w:val="es-ES_tradnl"/>
              </w:rPr>
              <w:t>F</w:t>
            </w:r>
            <w:r w:rsidRPr="008E07F6">
              <w:rPr>
                <w:lang w:val="es-ES_tradnl"/>
              </w:rPr>
              <w:t>uente de referencia en el mundo de información y análisis en materia de P.I.</w:t>
            </w:r>
          </w:p>
          <w:p w:rsidR="00160406" w:rsidRPr="008E07F6" w:rsidRDefault="00160406" w:rsidP="003027B3">
            <w:pPr>
              <w:rPr>
                <w:lang w:val="es-ES_tradnl"/>
              </w:rPr>
            </w:pPr>
          </w:p>
          <w:p w:rsidR="00160406" w:rsidRPr="008E07F6" w:rsidRDefault="00160406" w:rsidP="003027B3">
            <w:pPr>
              <w:rPr>
                <w:lang w:val="es-ES_tradnl"/>
              </w:rPr>
            </w:pPr>
          </w:p>
        </w:tc>
      </w:tr>
      <w:tr w:rsidR="00160406" w:rsidRPr="008E07F6" w:rsidTr="003027B3">
        <w:tc>
          <w:tcPr>
            <w:tcW w:w="2376" w:type="dxa"/>
            <w:shd w:val="clear" w:color="auto" w:fill="auto"/>
          </w:tcPr>
          <w:p w:rsidR="00160406" w:rsidRPr="008E07F6" w:rsidRDefault="006F522D" w:rsidP="003027B3">
            <w:pPr>
              <w:rPr>
                <w:i/>
                <w:lang w:val="es-ES_tradnl"/>
              </w:rPr>
            </w:pPr>
            <w:r w:rsidRPr="008E07F6">
              <w:rPr>
                <w:i/>
                <w:lang w:val="es-ES_tradnl"/>
              </w:rPr>
              <w:t>Etapas y calendario</w:t>
            </w:r>
          </w:p>
        </w:tc>
        <w:tc>
          <w:tcPr>
            <w:tcW w:w="6912" w:type="dxa"/>
          </w:tcPr>
          <w:p w:rsidR="00160406" w:rsidRPr="008E07F6" w:rsidRDefault="00BF2A31" w:rsidP="005E00D4">
            <w:pPr>
              <w:pStyle w:val="ListParagraph"/>
              <w:numPr>
                <w:ilvl w:val="0"/>
                <w:numId w:val="40"/>
              </w:numPr>
              <w:tabs>
                <w:tab w:val="clear" w:pos="1560"/>
              </w:tabs>
              <w:spacing w:before="0" w:after="0" w:line="240" w:lineRule="auto"/>
              <w:rPr>
                <w:lang w:val="es-ES_tradnl"/>
              </w:rPr>
            </w:pPr>
            <w:r w:rsidRPr="008E07F6">
              <w:rPr>
                <w:lang w:val="es-ES_tradnl"/>
              </w:rPr>
              <w:t>Determinar los programas en que cabría incluir el tema en cuestión.</w:t>
            </w:r>
          </w:p>
          <w:p w:rsidR="00160406" w:rsidRPr="008E07F6" w:rsidRDefault="00160406" w:rsidP="003027B3">
            <w:pPr>
              <w:pStyle w:val="ListParagraph"/>
              <w:ind w:left="1134"/>
              <w:rPr>
                <w:lang w:val="es-ES_tradnl"/>
              </w:rPr>
            </w:pPr>
          </w:p>
          <w:p w:rsidR="00160406" w:rsidRPr="008E07F6" w:rsidRDefault="003D6CD0" w:rsidP="005E00D4">
            <w:pPr>
              <w:pStyle w:val="ListParagraph"/>
              <w:numPr>
                <w:ilvl w:val="0"/>
                <w:numId w:val="40"/>
              </w:numPr>
              <w:tabs>
                <w:tab w:val="clear" w:pos="1560"/>
              </w:tabs>
              <w:spacing w:before="0" w:after="0" w:line="240" w:lineRule="auto"/>
              <w:rPr>
                <w:lang w:val="es-ES_tradnl"/>
              </w:rPr>
            </w:pPr>
            <w:r w:rsidRPr="008E07F6">
              <w:rPr>
                <w:lang w:val="es-ES_tradnl"/>
              </w:rPr>
              <w:t>Incluir temas específicos en los programas y actividades de formación.</w:t>
            </w:r>
          </w:p>
          <w:p w:rsidR="00160406" w:rsidRPr="008E07F6" w:rsidRDefault="00160406" w:rsidP="003027B3">
            <w:pPr>
              <w:pStyle w:val="ListParagraph"/>
              <w:ind w:left="1134"/>
              <w:rPr>
                <w:lang w:val="es-ES_tradnl"/>
              </w:rPr>
            </w:pPr>
          </w:p>
          <w:p w:rsidR="00160406" w:rsidRPr="008E07F6" w:rsidRDefault="003D6CD0" w:rsidP="005E00D4">
            <w:pPr>
              <w:pStyle w:val="ListParagraph"/>
              <w:numPr>
                <w:ilvl w:val="0"/>
                <w:numId w:val="40"/>
              </w:numPr>
              <w:tabs>
                <w:tab w:val="clear" w:pos="1560"/>
              </w:tabs>
              <w:spacing w:before="0" w:after="0" w:line="240" w:lineRule="auto"/>
              <w:rPr>
                <w:lang w:val="es-ES_tradnl"/>
              </w:rPr>
            </w:pPr>
            <w:r w:rsidRPr="008E07F6">
              <w:rPr>
                <w:lang w:val="es-ES_tradnl"/>
              </w:rPr>
              <w:t>Una vez finalizado el módulo de formación que se describe en la actividad III, incluirlo en la oferta de cursos por Internet</w:t>
            </w:r>
            <w:r w:rsidR="00160406" w:rsidRPr="008E07F6">
              <w:rPr>
                <w:lang w:val="es-ES_tradnl"/>
              </w:rPr>
              <w:t>.</w:t>
            </w:r>
          </w:p>
          <w:p w:rsidR="00160406" w:rsidRPr="008E07F6" w:rsidRDefault="00160406" w:rsidP="003027B3">
            <w:pPr>
              <w:rPr>
                <w:lang w:val="es-ES_tradnl"/>
              </w:rPr>
            </w:pPr>
          </w:p>
        </w:tc>
      </w:tr>
      <w:tr w:rsidR="00160406" w:rsidRPr="008E07F6" w:rsidTr="003027B3">
        <w:tc>
          <w:tcPr>
            <w:tcW w:w="2376" w:type="dxa"/>
            <w:shd w:val="clear" w:color="auto" w:fill="auto"/>
          </w:tcPr>
          <w:p w:rsidR="00160406" w:rsidRPr="008E07F6" w:rsidRDefault="006F522D" w:rsidP="003027B3">
            <w:pPr>
              <w:rPr>
                <w:i/>
                <w:lang w:val="es-ES_tradnl"/>
              </w:rPr>
            </w:pPr>
            <w:r w:rsidRPr="008E07F6">
              <w:rPr>
                <w:i/>
                <w:lang w:val="es-ES_tradnl"/>
              </w:rPr>
              <w:t>Duración total</w:t>
            </w:r>
          </w:p>
        </w:tc>
        <w:tc>
          <w:tcPr>
            <w:tcW w:w="6912" w:type="dxa"/>
          </w:tcPr>
          <w:p w:rsidR="00160406" w:rsidRPr="008E07F6" w:rsidRDefault="00160406" w:rsidP="003027B3">
            <w:pPr>
              <w:rPr>
                <w:lang w:val="es-ES_tradnl"/>
              </w:rPr>
            </w:pPr>
            <w:r w:rsidRPr="008E07F6">
              <w:rPr>
                <w:lang w:val="es-ES_tradnl"/>
              </w:rPr>
              <w:t>24 meses</w:t>
            </w:r>
            <w:r w:rsidR="003D6CD0" w:rsidRPr="008E07F6">
              <w:rPr>
                <w:lang w:val="es-ES_tradnl"/>
              </w:rPr>
              <w:t>.</w:t>
            </w:r>
          </w:p>
          <w:p w:rsidR="00160406" w:rsidRPr="008E07F6" w:rsidRDefault="00160406" w:rsidP="003027B3">
            <w:pPr>
              <w:rPr>
                <w:lang w:val="es-ES_tradnl"/>
              </w:rPr>
            </w:pPr>
          </w:p>
        </w:tc>
      </w:tr>
      <w:tr w:rsidR="00160406" w:rsidRPr="008E07F6" w:rsidTr="003027B3">
        <w:tc>
          <w:tcPr>
            <w:tcW w:w="2376" w:type="dxa"/>
            <w:shd w:val="clear" w:color="auto" w:fill="auto"/>
          </w:tcPr>
          <w:p w:rsidR="00160406" w:rsidRPr="008E07F6" w:rsidRDefault="006F522D" w:rsidP="003027B3">
            <w:pPr>
              <w:rPr>
                <w:i/>
                <w:lang w:val="es-ES_tradnl"/>
              </w:rPr>
            </w:pPr>
            <w:r w:rsidRPr="008E07F6">
              <w:rPr>
                <w:i/>
                <w:lang w:val="es-ES_tradnl"/>
              </w:rPr>
              <w:t>Presupuesto</w:t>
            </w:r>
          </w:p>
          <w:p w:rsidR="00160406" w:rsidRPr="008E07F6" w:rsidRDefault="00160406" w:rsidP="003027B3">
            <w:pPr>
              <w:rPr>
                <w:b/>
                <w:i/>
                <w:lang w:val="es-ES_tradnl"/>
              </w:rPr>
            </w:pPr>
          </w:p>
        </w:tc>
        <w:tc>
          <w:tcPr>
            <w:tcW w:w="6912" w:type="dxa"/>
          </w:tcPr>
          <w:p w:rsidR="00160406" w:rsidRPr="008E07F6" w:rsidRDefault="006F522D" w:rsidP="003027B3">
            <w:pPr>
              <w:rPr>
                <w:lang w:val="es-ES_tradnl"/>
              </w:rPr>
            </w:pPr>
            <w:r w:rsidRPr="008E07F6">
              <w:rPr>
                <w:lang w:val="es-ES_tradnl"/>
              </w:rPr>
              <w:t>OBSERVACIÓN</w:t>
            </w:r>
            <w:r w:rsidR="00160406" w:rsidRPr="008E07F6">
              <w:rPr>
                <w:lang w:val="es-ES_tradnl"/>
              </w:rPr>
              <w:t xml:space="preserve">:  </w:t>
            </w:r>
            <w:r w:rsidR="000016D8" w:rsidRPr="008E07F6">
              <w:rPr>
                <w:lang w:val="es-ES_tradnl"/>
              </w:rPr>
              <w:t>En el pres</w:t>
            </w:r>
            <w:r w:rsidR="00D714EE" w:rsidRPr="008E07F6">
              <w:rPr>
                <w:lang w:val="es-ES_tradnl"/>
              </w:rPr>
              <w:t>upuesto por programas de 2014/</w:t>
            </w:r>
            <w:r w:rsidR="000016D8" w:rsidRPr="008E07F6">
              <w:rPr>
                <w:lang w:val="es-ES_tradnl"/>
              </w:rPr>
              <w:t xml:space="preserve">15 no se han consignado </w:t>
            </w:r>
            <w:r w:rsidR="00AB2E22" w:rsidRPr="008E07F6">
              <w:rPr>
                <w:lang w:val="es-ES_tradnl"/>
              </w:rPr>
              <w:t>recursos</w:t>
            </w:r>
            <w:r w:rsidR="000016D8" w:rsidRPr="008E07F6">
              <w:rPr>
                <w:lang w:val="es-ES_tradnl"/>
              </w:rPr>
              <w:t xml:space="preserve"> financieros ni humanos con respecto a esta actividad.  En consecuencia, será necesario </w:t>
            </w:r>
            <w:r w:rsidR="00D714EE" w:rsidRPr="008E07F6">
              <w:rPr>
                <w:lang w:val="es-ES_tradnl"/>
              </w:rPr>
              <w:t>determinar</w:t>
            </w:r>
            <w:r w:rsidR="000016D8" w:rsidRPr="008E07F6">
              <w:rPr>
                <w:lang w:val="es-ES_tradnl"/>
              </w:rPr>
              <w:t xml:space="preserve"> nuevos recursos</w:t>
            </w:r>
            <w:r w:rsidR="00160406" w:rsidRPr="008E07F6">
              <w:rPr>
                <w:lang w:val="es-ES_tradnl"/>
              </w:rPr>
              <w:t xml:space="preserve">. </w:t>
            </w:r>
          </w:p>
          <w:p w:rsidR="00160406" w:rsidRPr="008E07F6" w:rsidRDefault="00160406" w:rsidP="003027B3">
            <w:pPr>
              <w:rPr>
                <w:lang w:val="es-ES_tradnl"/>
              </w:rPr>
            </w:pPr>
          </w:p>
          <w:p w:rsidR="00160406" w:rsidRPr="008E07F6" w:rsidRDefault="00B469C8" w:rsidP="003027B3">
            <w:pPr>
              <w:rPr>
                <w:lang w:val="es-ES_tradnl"/>
              </w:rPr>
            </w:pPr>
            <w:r w:rsidRPr="008E07F6">
              <w:rPr>
                <w:lang w:val="es-ES_tradnl"/>
              </w:rPr>
              <w:lastRenderedPageBreak/>
              <w:t>Gastos</w:t>
            </w:r>
            <w:r w:rsidR="006F522D" w:rsidRPr="008E07F6">
              <w:rPr>
                <w:lang w:val="es-ES_tradnl"/>
              </w:rPr>
              <w:t xml:space="preserve"> no relativos al personal</w:t>
            </w:r>
            <w:r w:rsidR="00160406" w:rsidRPr="008E07F6">
              <w:rPr>
                <w:lang w:val="es-ES_tradnl"/>
              </w:rPr>
              <w:t>:</w:t>
            </w:r>
          </w:p>
          <w:tbl>
            <w:tblPr>
              <w:tblStyle w:val="TableGrid"/>
              <w:tblW w:w="4996" w:type="pct"/>
              <w:tblLayout w:type="fixed"/>
              <w:tblLook w:val="04A0" w:firstRow="1" w:lastRow="0" w:firstColumn="1" w:lastColumn="0" w:noHBand="0" w:noVBand="1"/>
            </w:tblPr>
            <w:tblGrid>
              <w:gridCol w:w="3340"/>
              <w:gridCol w:w="3341"/>
            </w:tblGrid>
            <w:tr w:rsidR="00160406" w:rsidRPr="008E07F6" w:rsidTr="003027B3">
              <w:tc>
                <w:tcPr>
                  <w:tcW w:w="2500" w:type="pct"/>
                </w:tcPr>
                <w:p w:rsidR="00160406" w:rsidRPr="008E07F6" w:rsidRDefault="00160406" w:rsidP="003027B3">
                  <w:pPr>
                    <w:rPr>
                      <w:i/>
                      <w:lang w:val="es-ES_tradnl"/>
                    </w:rPr>
                  </w:pPr>
                  <w:r w:rsidRPr="008E07F6">
                    <w:rPr>
                      <w:i/>
                      <w:lang w:val="es-ES_tradnl"/>
                    </w:rPr>
                    <w:t>Viajes y becas</w:t>
                  </w:r>
                </w:p>
              </w:tc>
              <w:tc>
                <w:tcPr>
                  <w:tcW w:w="2500" w:type="pct"/>
                </w:tcPr>
                <w:p w:rsidR="00160406" w:rsidRPr="008E07F6" w:rsidRDefault="00160406" w:rsidP="003027B3">
                  <w:pPr>
                    <w:rPr>
                      <w:lang w:val="es-ES_tradnl"/>
                    </w:rPr>
                  </w:pPr>
                </w:p>
              </w:tc>
            </w:tr>
            <w:tr w:rsidR="00160406" w:rsidRPr="008E07F6" w:rsidTr="003027B3">
              <w:tc>
                <w:tcPr>
                  <w:tcW w:w="2500" w:type="pct"/>
                </w:tcPr>
                <w:p w:rsidR="00160406" w:rsidRPr="008E07F6" w:rsidRDefault="00160406" w:rsidP="003027B3">
                  <w:pPr>
                    <w:ind w:left="661"/>
                    <w:rPr>
                      <w:lang w:val="es-ES_tradnl"/>
                    </w:rPr>
                  </w:pPr>
                  <w:r w:rsidRPr="008E07F6">
                    <w:rPr>
                      <w:lang w:val="es-ES_tradnl"/>
                    </w:rPr>
                    <w:t>Misiones del personal</w:t>
                  </w:r>
                </w:p>
              </w:tc>
              <w:tc>
                <w:tcPr>
                  <w:tcW w:w="2500" w:type="pct"/>
                </w:tcPr>
                <w:p w:rsidR="00160406" w:rsidRPr="008E07F6" w:rsidRDefault="006F522D" w:rsidP="003027B3">
                  <w:pPr>
                    <w:rPr>
                      <w:lang w:val="es-ES_tradnl"/>
                    </w:rPr>
                  </w:pPr>
                  <w:r w:rsidRPr="008E07F6">
                    <w:rPr>
                      <w:lang w:val="es-ES_tradnl"/>
                    </w:rPr>
                    <w:t>10.</w:t>
                  </w:r>
                  <w:r w:rsidR="00160406" w:rsidRPr="008E07F6">
                    <w:rPr>
                      <w:lang w:val="es-ES_tradnl"/>
                    </w:rPr>
                    <w:t>000 CHF</w:t>
                  </w:r>
                </w:p>
              </w:tc>
            </w:tr>
            <w:tr w:rsidR="00160406" w:rsidRPr="008E07F6" w:rsidTr="003027B3">
              <w:tc>
                <w:tcPr>
                  <w:tcW w:w="2500" w:type="pct"/>
                </w:tcPr>
                <w:p w:rsidR="00160406" w:rsidRPr="008E07F6" w:rsidRDefault="00160406" w:rsidP="003027B3">
                  <w:pPr>
                    <w:ind w:left="661"/>
                    <w:rPr>
                      <w:lang w:val="es-ES_tradnl"/>
                    </w:rPr>
                  </w:pPr>
                  <w:r w:rsidRPr="008E07F6">
                    <w:rPr>
                      <w:lang w:val="es-ES_tradnl"/>
                    </w:rPr>
                    <w:t>Viajes de terceros</w:t>
                  </w:r>
                </w:p>
              </w:tc>
              <w:tc>
                <w:tcPr>
                  <w:tcW w:w="2500" w:type="pct"/>
                </w:tcPr>
                <w:p w:rsidR="00160406" w:rsidRPr="008E07F6" w:rsidRDefault="006F522D" w:rsidP="003027B3">
                  <w:pPr>
                    <w:rPr>
                      <w:lang w:val="es-ES_tradnl"/>
                    </w:rPr>
                  </w:pPr>
                  <w:r w:rsidRPr="008E07F6">
                    <w:rPr>
                      <w:lang w:val="es-ES_tradnl"/>
                    </w:rPr>
                    <w:t>30.</w:t>
                  </w:r>
                  <w:r w:rsidR="00160406" w:rsidRPr="008E07F6">
                    <w:rPr>
                      <w:lang w:val="es-ES_tradnl"/>
                    </w:rPr>
                    <w:t>000 CHF</w:t>
                  </w:r>
                </w:p>
              </w:tc>
            </w:tr>
            <w:tr w:rsidR="00160406" w:rsidRPr="008E07F6" w:rsidTr="003027B3">
              <w:tc>
                <w:tcPr>
                  <w:tcW w:w="2500" w:type="pct"/>
                </w:tcPr>
                <w:p w:rsidR="00160406" w:rsidRPr="008E07F6" w:rsidRDefault="006F522D" w:rsidP="003027B3">
                  <w:pPr>
                    <w:ind w:left="661"/>
                    <w:rPr>
                      <w:lang w:val="es-ES_tradnl"/>
                    </w:rPr>
                  </w:pPr>
                  <w:r w:rsidRPr="008E07F6">
                    <w:rPr>
                      <w:lang w:val="es-ES_tradnl"/>
                    </w:rPr>
                    <w:t>Becas</w:t>
                  </w:r>
                </w:p>
              </w:tc>
              <w:tc>
                <w:tcPr>
                  <w:tcW w:w="2500" w:type="pct"/>
                </w:tcPr>
                <w:p w:rsidR="00160406" w:rsidRPr="008E07F6" w:rsidRDefault="00160406" w:rsidP="003027B3">
                  <w:pPr>
                    <w:rPr>
                      <w:lang w:val="es-ES_tradnl"/>
                    </w:rPr>
                  </w:pPr>
                </w:p>
              </w:tc>
            </w:tr>
            <w:tr w:rsidR="00160406" w:rsidRPr="008E07F6" w:rsidTr="003027B3">
              <w:tc>
                <w:tcPr>
                  <w:tcW w:w="2500" w:type="pct"/>
                </w:tcPr>
                <w:p w:rsidR="00160406" w:rsidRPr="008E07F6" w:rsidRDefault="00160406" w:rsidP="003027B3">
                  <w:pPr>
                    <w:rPr>
                      <w:i/>
                      <w:lang w:val="es-ES_tradnl"/>
                    </w:rPr>
                  </w:pPr>
                  <w:r w:rsidRPr="008E07F6">
                    <w:rPr>
                      <w:i/>
                      <w:lang w:val="es-ES_tradnl"/>
                    </w:rPr>
                    <w:t>Servicios contractuales</w:t>
                  </w:r>
                </w:p>
              </w:tc>
              <w:tc>
                <w:tcPr>
                  <w:tcW w:w="2500" w:type="pct"/>
                </w:tcPr>
                <w:p w:rsidR="00160406" w:rsidRPr="008E07F6" w:rsidRDefault="00160406" w:rsidP="003027B3">
                  <w:pPr>
                    <w:rPr>
                      <w:lang w:val="es-ES_tradnl"/>
                    </w:rPr>
                  </w:pPr>
                </w:p>
              </w:tc>
            </w:tr>
            <w:tr w:rsidR="00160406" w:rsidRPr="008E07F6" w:rsidTr="003027B3">
              <w:tc>
                <w:tcPr>
                  <w:tcW w:w="2500" w:type="pct"/>
                </w:tcPr>
                <w:p w:rsidR="00160406" w:rsidRPr="008E07F6" w:rsidRDefault="006F522D" w:rsidP="003027B3">
                  <w:pPr>
                    <w:ind w:left="661"/>
                    <w:rPr>
                      <w:lang w:val="es-ES_tradnl"/>
                    </w:rPr>
                  </w:pPr>
                  <w:r w:rsidRPr="008E07F6">
                    <w:rPr>
                      <w:lang w:val="es-ES_tradnl"/>
                    </w:rPr>
                    <w:t>Conferencia</w:t>
                  </w:r>
                  <w:r w:rsidR="00D714EE" w:rsidRPr="008E07F6">
                    <w:rPr>
                      <w:lang w:val="es-ES_tradnl"/>
                    </w:rPr>
                    <w:t>s</w:t>
                  </w:r>
                </w:p>
              </w:tc>
              <w:tc>
                <w:tcPr>
                  <w:tcW w:w="2500" w:type="pct"/>
                </w:tcPr>
                <w:p w:rsidR="00160406" w:rsidRPr="008E07F6" w:rsidRDefault="00160406" w:rsidP="003027B3">
                  <w:pPr>
                    <w:rPr>
                      <w:lang w:val="es-ES_tradnl"/>
                    </w:rPr>
                  </w:pPr>
                </w:p>
              </w:tc>
            </w:tr>
            <w:tr w:rsidR="00160406" w:rsidRPr="008E07F6" w:rsidTr="003027B3">
              <w:tc>
                <w:tcPr>
                  <w:tcW w:w="2500" w:type="pct"/>
                </w:tcPr>
                <w:p w:rsidR="00160406" w:rsidRPr="008E07F6" w:rsidRDefault="00160406" w:rsidP="003027B3">
                  <w:pPr>
                    <w:ind w:left="661"/>
                    <w:rPr>
                      <w:lang w:val="es-ES_tradnl"/>
                    </w:rPr>
                  </w:pPr>
                  <w:r w:rsidRPr="008E07F6">
                    <w:rPr>
                      <w:lang w:val="es-ES_tradnl"/>
                    </w:rPr>
                    <w:t>Honorarios de expertos</w:t>
                  </w:r>
                </w:p>
              </w:tc>
              <w:tc>
                <w:tcPr>
                  <w:tcW w:w="2500" w:type="pct"/>
                </w:tcPr>
                <w:p w:rsidR="00160406" w:rsidRPr="008E07F6" w:rsidRDefault="00160406" w:rsidP="003027B3">
                  <w:pPr>
                    <w:rPr>
                      <w:lang w:val="es-ES_tradnl"/>
                    </w:rPr>
                  </w:pPr>
                </w:p>
              </w:tc>
            </w:tr>
            <w:tr w:rsidR="00160406" w:rsidRPr="008E07F6" w:rsidTr="003027B3">
              <w:tc>
                <w:tcPr>
                  <w:tcW w:w="2500" w:type="pct"/>
                </w:tcPr>
                <w:p w:rsidR="00160406" w:rsidRPr="008E07F6" w:rsidRDefault="006F522D" w:rsidP="003027B3">
                  <w:pPr>
                    <w:ind w:left="661"/>
                    <w:rPr>
                      <w:lang w:val="es-ES_tradnl"/>
                    </w:rPr>
                  </w:pPr>
                  <w:r w:rsidRPr="008E07F6">
                    <w:rPr>
                      <w:lang w:val="es-ES_tradnl"/>
                    </w:rPr>
                    <w:t>Publicaciones</w:t>
                  </w:r>
                </w:p>
              </w:tc>
              <w:tc>
                <w:tcPr>
                  <w:tcW w:w="2500" w:type="pct"/>
                </w:tcPr>
                <w:p w:rsidR="00160406" w:rsidRPr="008E07F6" w:rsidRDefault="00160406" w:rsidP="003027B3">
                  <w:pPr>
                    <w:rPr>
                      <w:lang w:val="es-ES_tradnl"/>
                    </w:rPr>
                  </w:pPr>
                </w:p>
              </w:tc>
            </w:tr>
            <w:tr w:rsidR="00160406" w:rsidRPr="008E07F6" w:rsidTr="003027B3">
              <w:tc>
                <w:tcPr>
                  <w:tcW w:w="2500" w:type="pct"/>
                </w:tcPr>
                <w:p w:rsidR="00160406" w:rsidRPr="008E07F6" w:rsidRDefault="006F522D" w:rsidP="006F522D">
                  <w:pPr>
                    <w:ind w:left="661"/>
                    <w:rPr>
                      <w:lang w:val="es-ES_tradnl"/>
                    </w:rPr>
                  </w:pPr>
                  <w:r w:rsidRPr="008E07F6">
                    <w:rPr>
                      <w:lang w:val="es-ES_tradnl"/>
                    </w:rPr>
                    <w:t>Otro</w:t>
                  </w:r>
                  <w:r w:rsidR="00160406" w:rsidRPr="008E07F6">
                    <w:rPr>
                      <w:lang w:val="es-ES_tradnl"/>
                    </w:rPr>
                    <w:t>s</w:t>
                  </w:r>
                </w:p>
              </w:tc>
              <w:tc>
                <w:tcPr>
                  <w:tcW w:w="2500" w:type="pct"/>
                </w:tcPr>
                <w:p w:rsidR="00160406" w:rsidRPr="008E07F6" w:rsidRDefault="00160406" w:rsidP="003027B3">
                  <w:pPr>
                    <w:rPr>
                      <w:lang w:val="es-ES_tradnl"/>
                    </w:rPr>
                  </w:pPr>
                </w:p>
              </w:tc>
            </w:tr>
            <w:tr w:rsidR="00160406" w:rsidRPr="008E07F6" w:rsidTr="003027B3">
              <w:tc>
                <w:tcPr>
                  <w:tcW w:w="2500" w:type="pct"/>
                </w:tcPr>
                <w:p w:rsidR="00160406" w:rsidRPr="008E07F6" w:rsidRDefault="00160406" w:rsidP="003027B3">
                  <w:pPr>
                    <w:rPr>
                      <w:i/>
                      <w:lang w:val="es-ES_tradnl"/>
                    </w:rPr>
                  </w:pPr>
                  <w:r w:rsidRPr="008E07F6">
                    <w:rPr>
                      <w:i/>
                      <w:lang w:val="es-ES_tradnl"/>
                    </w:rPr>
                    <w:t>Equipos y suministros</w:t>
                  </w:r>
                </w:p>
              </w:tc>
              <w:tc>
                <w:tcPr>
                  <w:tcW w:w="2500" w:type="pct"/>
                </w:tcPr>
                <w:p w:rsidR="00160406" w:rsidRPr="008E07F6" w:rsidRDefault="00160406" w:rsidP="003027B3">
                  <w:pPr>
                    <w:rPr>
                      <w:lang w:val="es-ES_tradnl"/>
                    </w:rPr>
                  </w:pPr>
                </w:p>
              </w:tc>
            </w:tr>
            <w:tr w:rsidR="00160406" w:rsidRPr="008E07F6" w:rsidTr="003027B3">
              <w:tc>
                <w:tcPr>
                  <w:tcW w:w="2500" w:type="pct"/>
                </w:tcPr>
                <w:p w:rsidR="00160406" w:rsidRPr="008E07F6" w:rsidRDefault="00160406" w:rsidP="003027B3">
                  <w:pPr>
                    <w:ind w:left="661"/>
                    <w:rPr>
                      <w:lang w:val="es-ES_tradnl"/>
                    </w:rPr>
                  </w:pPr>
                  <w:r w:rsidRPr="008E07F6">
                    <w:rPr>
                      <w:lang w:val="es-ES_tradnl"/>
                    </w:rPr>
                    <w:t>Equipo</w:t>
                  </w:r>
                </w:p>
              </w:tc>
              <w:tc>
                <w:tcPr>
                  <w:tcW w:w="2500" w:type="pct"/>
                </w:tcPr>
                <w:p w:rsidR="00160406" w:rsidRPr="008E07F6" w:rsidRDefault="00160406" w:rsidP="003027B3">
                  <w:pPr>
                    <w:rPr>
                      <w:lang w:val="es-ES_tradnl"/>
                    </w:rPr>
                  </w:pPr>
                </w:p>
              </w:tc>
            </w:tr>
            <w:tr w:rsidR="00160406" w:rsidRPr="008E07F6" w:rsidTr="003027B3">
              <w:tc>
                <w:tcPr>
                  <w:tcW w:w="2500" w:type="pct"/>
                </w:tcPr>
                <w:p w:rsidR="00160406" w:rsidRPr="008E07F6" w:rsidRDefault="00160406" w:rsidP="003027B3">
                  <w:pPr>
                    <w:ind w:left="661"/>
                    <w:rPr>
                      <w:lang w:val="es-ES_tradnl"/>
                    </w:rPr>
                  </w:pPr>
                  <w:r w:rsidRPr="008E07F6">
                    <w:rPr>
                      <w:lang w:val="es-ES_tradnl"/>
                    </w:rPr>
                    <w:t>Suministros y material</w:t>
                  </w:r>
                </w:p>
              </w:tc>
              <w:tc>
                <w:tcPr>
                  <w:tcW w:w="2500" w:type="pct"/>
                </w:tcPr>
                <w:p w:rsidR="00160406" w:rsidRPr="008E07F6" w:rsidRDefault="00160406" w:rsidP="003027B3">
                  <w:pPr>
                    <w:rPr>
                      <w:lang w:val="es-ES_tradnl"/>
                    </w:rPr>
                  </w:pPr>
                </w:p>
              </w:tc>
            </w:tr>
            <w:tr w:rsidR="00160406" w:rsidRPr="008E07F6" w:rsidTr="003027B3">
              <w:tc>
                <w:tcPr>
                  <w:tcW w:w="2500" w:type="pct"/>
                </w:tcPr>
                <w:p w:rsidR="00160406" w:rsidRPr="008E07F6" w:rsidRDefault="00160406" w:rsidP="003027B3">
                  <w:pPr>
                    <w:rPr>
                      <w:b/>
                      <w:lang w:val="es-ES_tradnl"/>
                    </w:rPr>
                  </w:pPr>
                  <w:r w:rsidRPr="008E07F6">
                    <w:rPr>
                      <w:b/>
                      <w:lang w:val="es-ES_tradnl"/>
                    </w:rPr>
                    <w:t>TOTAL</w:t>
                  </w:r>
                </w:p>
              </w:tc>
              <w:tc>
                <w:tcPr>
                  <w:tcW w:w="2500" w:type="pct"/>
                </w:tcPr>
                <w:p w:rsidR="00160406" w:rsidRPr="008E07F6" w:rsidRDefault="006F522D" w:rsidP="003027B3">
                  <w:pPr>
                    <w:rPr>
                      <w:lang w:val="es-ES_tradnl"/>
                    </w:rPr>
                  </w:pPr>
                  <w:r w:rsidRPr="008E07F6">
                    <w:rPr>
                      <w:lang w:val="es-ES_tradnl"/>
                    </w:rPr>
                    <w:t>40.</w:t>
                  </w:r>
                  <w:r w:rsidR="00160406" w:rsidRPr="008E07F6">
                    <w:rPr>
                      <w:lang w:val="es-ES_tradnl"/>
                    </w:rPr>
                    <w:t>000 CHF</w:t>
                  </w:r>
                </w:p>
              </w:tc>
            </w:tr>
          </w:tbl>
          <w:p w:rsidR="00160406" w:rsidRPr="008E07F6" w:rsidRDefault="00160406" w:rsidP="003027B3">
            <w:pPr>
              <w:rPr>
                <w:lang w:val="es-ES_tradnl"/>
              </w:rPr>
            </w:pPr>
          </w:p>
          <w:p w:rsidR="00160406" w:rsidRPr="008E07F6" w:rsidRDefault="00B469C8" w:rsidP="003027B3">
            <w:pPr>
              <w:rPr>
                <w:lang w:val="es-ES_tradnl"/>
              </w:rPr>
            </w:pPr>
            <w:r w:rsidRPr="008E07F6">
              <w:rPr>
                <w:lang w:val="es-ES_tradnl"/>
              </w:rPr>
              <w:t>Gastos</w:t>
            </w:r>
            <w:r w:rsidR="006F522D" w:rsidRPr="008E07F6">
              <w:rPr>
                <w:lang w:val="es-ES_tradnl"/>
              </w:rPr>
              <w:t xml:space="preserve"> de personal</w:t>
            </w:r>
            <w:r w:rsidR="00160406" w:rsidRPr="008E07F6">
              <w:rPr>
                <w:lang w:val="es-ES_tradnl"/>
              </w:rPr>
              <w:t xml:space="preserve">:  </w:t>
            </w:r>
            <w:r w:rsidR="000016D8" w:rsidRPr="008E07F6">
              <w:rPr>
                <w:lang w:val="es-ES_tradnl"/>
              </w:rPr>
              <w:t>La División de Derecho de Autor y la Academia de la OMPI emprenderán y coordinarán las medidas necesarias</w:t>
            </w:r>
            <w:r w:rsidR="00160406" w:rsidRPr="008E07F6">
              <w:rPr>
                <w:lang w:val="es-ES_tradnl"/>
              </w:rPr>
              <w:t xml:space="preserve"> (D1/P5:  5%;  P3/P2:  10%)</w:t>
            </w:r>
            <w:r w:rsidR="000016D8" w:rsidRPr="008E07F6">
              <w:rPr>
                <w:lang w:val="es-ES_tradnl"/>
              </w:rPr>
              <w:t>.</w:t>
            </w:r>
          </w:p>
          <w:p w:rsidR="00160406" w:rsidRPr="008E07F6" w:rsidRDefault="00160406" w:rsidP="003027B3">
            <w:pPr>
              <w:rPr>
                <w:lang w:val="es-ES_tradnl"/>
              </w:rPr>
            </w:pPr>
          </w:p>
          <w:p w:rsidR="00160406" w:rsidRPr="008E07F6" w:rsidRDefault="00160406" w:rsidP="003027B3">
            <w:pPr>
              <w:rPr>
                <w:lang w:val="es-ES_tradnl"/>
              </w:rPr>
            </w:pPr>
          </w:p>
          <w:p w:rsidR="00160406" w:rsidRPr="008E07F6" w:rsidRDefault="00160406" w:rsidP="003027B3">
            <w:pPr>
              <w:rPr>
                <w:lang w:val="es-ES_tradnl"/>
              </w:rPr>
            </w:pPr>
          </w:p>
        </w:tc>
      </w:tr>
    </w:tbl>
    <w:p w:rsidR="00160406" w:rsidRPr="008E07F6" w:rsidRDefault="00160406" w:rsidP="00160406">
      <w:pPr>
        <w:rPr>
          <w:szCs w:val="22"/>
          <w:lang w:val="es-ES_tradnl"/>
        </w:rPr>
      </w:pPr>
    </w:p>
    <w:p w:rsidR="00160406" w:rsidRPr="008E07F6" w:rsidRDefault="00160406" w:rsidP="00160406">
      <w:pPr>
        <w:rPr>
          <w:szCs w:val="22"/>
          <w:lang w:val="es-ES_tradnl"/>
        </w:rPr>
      </w:pPr>
    </w:p>
    <w:p w:rsidR="00160406" w:rsidRPr="008E07F6" w:rsidRDefault="00160406" w:rsidP="00160406">
      <w:pPr>
        <w:rPr>
          <w:szCs w:val="22"/>
          <w:lang w:val="es-ES_tradnl"/>
        </w:rPr>
      </w:pPr>
    </w:p>
    <w:p w:rsidR="00160406" w:rsidRPr="008E07F6" w:rsidRDefault="00160406" w:rsidP="00160406">
      <w:pPr>
        <w:ind w:left="5533"/>
        <w:rPr>
          <w:i/>
          <w:szCs w:val="22"/>
          <w:lang w:val="es-ES_tradnl"/>
        </w:rPr>
      </w:pPr>
      <w:r w:rsidRPr="008E07F6">
        <w:rPr>
          <w:szCs w:val="22"/>
          <w:lang w:val="es-ES_tradnl"/>
        </w:rPr>
        <w:t>[Sigue el Anexo V]</w:t>
      </w:r>
    </w:p>
    <w:p w:rsidR="00160406" w:rsidRPr="008E07F6" w:rsidRDefault="00160406" w:rsidP="00160406">
      <w:pPr>
        <w:rPr>
          <w:szCs w:val="22"/>
          <w:lang w:val="es-ES_tradnl"/>
        </w:rPr>
      </w:pPr>
    </w:p>
    <w:p w:rsidR="00160406" w:rsidRPr="008E07F6" w:rsidRDefault="00160406" w:rsidP="00160406">
      <w:pPr>
        <w:rPr>
          <w:szCs w:val="22"/>
          <w:lang w:val="es-ES_tradnl"/>
        </w:rPr>
      </w:pPr>
    </w:p>
    <w:p w:rsidR="00160406" w:rsidRPr="008E07F6" w:rsidRDefault="00160406" w:rsidP="00160406">
      <w:pPr>
        <w:rPr>
          <w:szCs w:val="22"/>
          <w:lang w:val="es-ES_tradnl"/>
        </w:rPr>
      </w:pPr>
    </w:p>
    <w:p w:rsidR="00160406" w:rsidRPr="008E07F6" w:rsidRDefault="00160406" w:rsidP="00160406">
      <w:pPr>
        <w:widowControl w:val="0"/>
        <w:autoSpaceDE w:val="0"/>
        <w:autoSpaceDN w:val="0"/>
        <w:spacing w:line="384" w:lineRule="auto"/>
        <w:textAlignment w:val="baseline"/>
        <w:rPr>
          <w:szCs w:val="22"/>
          <w:lang w:val="es-ES_tradnl"/>
        </w:rPr>
        <w:sectPr w:rsidR="00160406" w:rsidRPr="008E07F6" w:rsidSect="003027B3">
          <w:headerReference w:type="default" r:id="rId17"/>
          <w:headerReference w:type="first" r:id="rId18"/>
          <w:pgSz w:w="11906" w:h="16838"/>
          <w:pgMar w:top="1417" w:right="1417" w:bottom="1417" w:left="1417" w:header="708" w:footer="708" w:gutter="0"/>
          <w:pgNumType w:start="1"/>
          <w:cols w:space="708"/>
          <w:titlePg/>
          <w:docGrid w:linePitch="360"/>
        </w:sectPr>
      </w:pPr>
    </w:p>
    <w:p w:rsidR="00160406" w:rsidRPr="008E07F6" w:rsidRDefault="006F522D" w:rsidP="00160406">
      <w:pPr>
        <w:widowControl w:val="0"/>
        <w:autoSpaceDE w:val="0"/>
        <w:autoSpaceDN w:val="0"/>
        <w:spacing w:line="384" w:lineRule="auto"/>
        <w:jc w:val="center"/>
        <w:textAlignment w:val="baseline"/>
        <w:rPr>
          <w:b/>
          <w:bCs/>
          <w:szCs w:val="22"/>
          <w:lang w:val="es-ES_tradnl"/>
        </w:rPr>
      </w:pPr>
      <w:r w:rsidRPr="008E07F6">
        <w:rPr>
          <w:b/>
          <w:bCs/>
          <w:szCs w:val="22"/>
          <w:lang w:val="es-ES_tradnl"/>
        </w:rPr>
        <w:lastRenderedPageBreak/>
        <w:t>PLAN DE APLICACIÓN DE LA ACTIVIDAD</w:t>
      </w:r>
      <w:r w:rsidR="00160406" w:rsidRPr="008E07F6">
        <w:rPr>
          <w:b/>
          <w:bCs/>
          <w:szCs w:val="22"/>
          <w:lang w:val="es-ES_tradnl"/>
        </w:rPr>
        <w:t xml:space="preserve"> 5</w:t>
      </w:r>
    </w:p>
    <w:p w:rsidR="00160406" w:rsidRPr="008E07F6" w:rsidRDefault="00160406" w:rsidP="00160406">
      <w:pPr>
        <w:rPr>
          <w:szCs w:val="22"/>
          <w:lang w:val="es-ES_tradnl"/>
        </w:rPr>
      </w:pPr>
    </w:p>
    <w:tbl>
      <w:tblPr>
        <w:tblStyle w:val="TableGrid"/>
        <w:tblW w:w="9288" w:type="dxa"/>
        <w:tblLayout w:type="fixed"/>
        <w:tblLook w:val="01E0" w:firstRow="1" w:lastRow="1" w:firstColumn="1" w:lastColumn="1" w:noHBand="0" w:noVBand="0"/>
      </w:tblPr>
      <w:tblGrid>
        <w:gridCol w:w="2376"/>
        <w:gridCol w:w="6912"/>
      </w:tblGrid>
      <w:tr w:rsidR="00160406" w:rsidRPr="008E07F6" w:rsidTr="003027B3">
        <w:tc>
          <w:tcPr>
            <w:tcW w:w="2376" w:type="dxa"/>
            <w:shd w:val="clear" w:color="auto" w:fill="auto"/>
          </w:tcPr>
          <w:p w:rsidR="00160406" w:rsidRPr="008E07F6" w:rsidRDefault="00160406" w:rsidP="003027B3">
            <w:pPr>
              <w:rPr>
                <w:i/>
                <w:lang w:val="es-ES_tradnl"/>
              </w:rPr>
            </w:pPr>
            <w:r w:rsidRPr="008E07F6">
              <w:rPr>
                <w:i/>
                <w:lang w:val="es-ES_tradnl"/>
              </w:rPr>
              <w:t>Título de la actividad/iniciativa</w:t>
            </w:r>
          </w:p>
          <w:p w:rsidR="00160406" w:rsidRPr="008E07F6" w:rsidRDefault="00160406" w:rsidP="003027B3">
            <w:pPr>
              <w:rPr>
                <w:b/>
                <w:i/>
                <w:lang w:val="es-ES_tradnl"/>
              </w:rPr>
            </w:pPr>
          </w:p>
        </w:tc>
        <w:tc>
          <w:tcPr>
            <w:tcW w:w="6912" w:type="dxa"/>
          </w:tcPr>
          <w:p w:rsidR="00160406" w:rsidRPr="008E07F6" w:rsidRDefault="00160406" w:rsidP="00D714EE">
            <w:pPr>
              <w:rPr>
                <w:lang w:val="es-ES_tradnl"/>
              </w:rPr>
            </w:pPr>
            <w:r w:rsidRPr="008E07F6">
              <w:rPr>
                <w:lang w:val="es-ES_tradnl"/>
              </w:rPr>
              <w:t>Elaboración de políticas y disposiciones jurídicas tipo en materia de derecho de autor relativas a diferentes enfoques del derecho de autor con respecto a la información del sector público</w:t>
            </w:r>
            <w:r w:rsidR="003D6CD0" w:rsidRPr="008E07F6">
              <w:rPr>
                <w:lang w:val="es-ES_tradnl"/>
              </w:rPr>
              <w:t>.</w:t>
            </w:r>
          </w:p>
        </w:tc>
      </w:tr>
      <w:tr w:rsidR="00160406" w:rsidRPr="008E07F6" w:rsidTr="003027B3">
        <w:tc>
          <w:tcPr>
            <w:tcW w:w="2376" w:type="dxa"/>
            <w:shd w:val="clear" w:color="auto" w:fill="auto"/>
          </w:tcPr>
          <w:p w:rsidR="00160406" w:rsidRPr="008E07F6" w:rsidRDefault="00160406" w:rsidP="003027B3">
            <w:pPr>
              <w:rPr>
                <w:i/>
                <w:lang w:val="es-ES_tradnl"/>
              </w:rPr>
            </w:pPr>
            <w:r w:rsidRPr="008E07F6">
              <w:rPr>
                <w:i/>
                <w:lang w:val="es-ES_tradnl"/>
              </w:rPr>
              <w:t xml:space="preserve">Breve descripción de la actividad/iniciativa </w:t>
            </w:r>
          </w:p>
          <w:p w:rsidR="00160406" w:rsidRPr="008E07F6" w:rsidRDefault="00160406" w:rsidP="003027B3">
            <w:pPr>
              <w:rPr>
                <w:b/>
                <w:i/>
                <w:lang w:val="es-ES_tradnl"/>
              </w:rPr>
            </w:pPr>
          </w:p>
        </w:tc>
        <w:tc>
          <w:tcPr>
            <w:tcW w:w="6912" w:type="dxa"/>
          </w:tcPr>
          <w:p w:rsidR="00160406" w:rsidRPr="008E07F6" w:rsidRDefault="00B52438" w:rsidP="003027B3">
            <w:pPr>
              <w:rPr>
                <w:lang w:val="es-ES_tradnl"/>
              </w:rPr>
            </w:pPr>
            <w:r w:rsidRPr="008E07F6">
              <w:rPr>
                <w:lang w:val="es-ES_tradnl"/>
              </w:rPr>
              <w:t xml:space="preserve">Los Estados miembros han planteado </w:t>
            </w:r>
            <w:r w:rsidR="00D714EE" w:rsidRPr="008E07F6">
              <w:rPr>
                <w:lang w:val="es-ES_tradnl"/>
              </w:rPr>
              <w:t xml:space="preserve">de diferentes modos </w:t>
            </w:r>
            <w:r w:rsidRPr="008E07F6">
              <w:rPr>
                <w:lang w:val="es-ES_tradnl"/>
              </w:rPr>
              <w:t xml:space="preserve">la cuestión de la política de derecho de autor </w:t>
            </w:r>
            <w:r w:rsidR="00D714EE" w:rsidRPr="008E07F6">
              <w:rPr>
                <w:lang w:val="es-ES_tradnl"/>
              </w:rPr>
              <w:t>aplicable</w:t>
            </w:r>
            <w:r w:rsidRPr="008E07F6">
              <w:rPr>
                <w:lang w:val="es-ES_tradnl"/>
              </w:rPr>
              <w:t xml:space="preserve"> a la información que procede de las instituciones públicas.  Habida cuenta del creciente interés mostrado por los gobiernos y los sectores interesados, </w:t>
            </w:r>
            <w:r w:rsidR="00D714EE" w:rsidRPr="008E07F6">
              <w:rPr>
                <w:lang w:val="es-ES_tradnl"/>
              </w:rPr>
              <w:t>podría pedirse</w:t>
            </w:r>
            <w:r w:rsidRPr="008E07F6">
              <w:rPr>
                <w:lang w:val="es-ES_tradnl"/>
              </w:rPr>
              <w:t xml:space="preserve"> a la OMPI que facilite información y asistencia jurídica en cuestiones relacionadas con el derecho de autor y la información procedente de instituciones públicas.</w:t>
            </w:r>
            <w:r w:rsidR="00160406" w:rsidRPr="008E07F6">
              <w:rPr>
                <w:lang w:val="es-ES_tradnl"/>
              </w:rPr>
              <w:t xml:space="preserve">  </w:t>
            </w:r>
          </w:p>
          <w:p w:rsidR="00160406" w:rsidRPr="008E07F6" w:rsidRDefault="00B52438" w:rsidP="003027B3">
            <w:pPr>
              <w:rPr>
                <w:lang w:val="es-ES_tradnl"/>
              </w:rPr>
            </w:pPr>
            <w:r w:rsidRPr="008E07F6">
              <w:rPr>
                <w:lang w:val="es-ES_tradnl"/>
              </w:rPr>
              <w:t>Para satisfacer las solicitudes de los Estados miembros se elaborarán disposiciones tipo y material útil en la prestación de asesoramiento jurídico, como la explicación de las implicaciones de distintas opciones legislativas en el contexto de los dos princip</w:t>
            </w:r>
            <w:r w:rsidR="00D714EE" w:rsidRPr="008E07F6">
              <w:rPr>
                <w:lang w:val="es-ES_tradnl"/>
              </w:rPr>
              <w:t>ales sistemas jurídicos, a saber</w:t>
            </w:r>
            <w:r w:rsidRPr="008E07F6">
              <w:rPr>
                <w:lang w:val="es-ES_tradnl"/>
              </w:rPr>
              <w:t xml:space="preserve">, el Derecho de tradición jurídica romanista y el </w:t>
            </w:r>
            <w:r w:rsidR="00D714EE" w:rsidRPr="008E07F6">
              <w:rPr>
                <w:lang w:val="es-ES_tradnl"/>
              </w:rPr>
              <w:t xml:space="preserve">Derecho </w:t>
            </w:r>
            <w:r w:rsidRPr="008E07F6">
              <w:rPr>
                <w:lang w:val="es-ES_tradnl"/>
              </w:rPr>
              <w:t xml:space="preserve">del </w:t>
            </w:r>
            <w:r w:rsidRPr="008E07F6">
              <w:rPr>
                <w:i/>
                <w:lang w:val="es-ES_tradnl"/>
              </w:rPr>
              <w:t>common law</w:t>
            </w:r>
            <w:r w:rsidRPr="008E07F6">
              <w:rPr>
                <w:lang w:val="es-ES_tradnl"/>
              </w:rPr>
              <w:t>.  Para preparar el material trabajarán en colabor</w:t>
            </w:r>
            <w:r w:rsidR="00203B64" w:rsidRPr="008E07F6">
              <w:rPr>
                <w:lang w:val="es-ES_tradnl"/>
              </w:rPr>
              <w:t>ación dos consultores externos, expertos, respectivamente, en un sistema y en otro.</w:t>
            </w:r>
          </w:p>
          <w:p w:rsidR="00160406" w:rsidRPr="008E07F6" w:rsidRDefault="00160406" w:rsidP="003027B3">
            <w:pPr>
              <w:rPr>
                <w:lang w:val="es-ES_tradnl"/>
              </w:rPr>
            </w:pPr>
          </w:p>
        </w:tc>
      </w:tr>
      <w:tr w:rsidR="00160406" w:rsidRPr="008E07F6" w:rsidTr="003027B3">
        <w:tc>
          <w:tcPr>
            <w:tcW w:w="2376" w:type="dxa"/>
            <w:shd w:val="clear" w:color="auto" w:fill="auto"/>
          </w:tcPr>
          <w:p w:rsidR="00160406" w:rsidRPr="008E07F6" w:rsidRDefault="00160406" w:rsidP="003027B3">
            <w:pPr>
              <w:rPr>
                <w:i/>
                <w:lang w:val="es-ES_tradnl"/>
              </w:rPr>
            </w:pPr>
            <w:r w:rsidRPr="008E07F6">
              <w:rPr>
                <w:i/>
                <w:lang w:val="es-ES_tradnl"/>
              </w:rPr>
              <w:t xml:space="preserve">Destinatarios </w:t>
            </w:r>
          </w:p>
          <w:p w:rsidR="00160406" w:rsidRPr="008E07F6" w:rsidRDefault="00160406" w:rsidP="003027B3">
            <w:pPr>
              <w:rPr>
                <w:b/>
                <w:i/>
                <w:lang w:val="es-ES_tradnl"/>
              </w:rPr>
            </w:pPr>
          </w:p>
          <w:p w:rsidR="00160406" w:rsidRPr="008E07F6" w:rsidRDefault="00160406" w:rsidP="003027B3">
            <w:pPr>
              <w:rPr>
                <w:b/>
                <w:i/>
                <w:lang w:val="es-ES_tradnl"/>
              </w:rPr>
            </w:pPr>
          </w:p>
        </w:tc>
        <w:tc>
          <w:tcPr>
            <w:tcW w:w="6912" w:type="dxa"/>
          </w:tcPr>
          <w:p w:rsidR="00160406" w:rsidRPr="008E07F6" w:rsidRDefault="003D6CD0" w:rsidP="003027B3">
            <w:pPr>
              <w:rPr>
                <w:lang w:val="es-ES_tradnl"/>
              </w:rPr>
            </w:pPr>
            <w:r w:rsidRPr="008E07F6">
              <w:rPr>
                <w:lang w:val="es-ES_tradnl"/>
              </w:rPr>
              <w:t>Estados miembros y sociedad civil</w:t>
            </w:r>
            <w:r w:rsidR="00160406" w:rsidRPr="008E07F6">
              <w:rPr>
                <w:lang w:val="es-ES_tradnl"/>
              </w:rPr>
              <w:t xml:space="preserve">. </w:t>
            </w:r>
          </w:p>
          <w:p w:rsidR="00160406" w:rsidRPr="008E07F6" w:rsidRDefault="00160406" w:rsidP="003027B3">
            <w:pPr>
              <w:rPr>
                <w:lang w:val="es-ES_tradnl"/>
              </w:rPr>
            </w:pPr>
          </w:p>
        </w:tc>
      </w:tr>
      <w:tr w:rsidR="00160406" w:rsidRPr="008E07F6" w:rsidTr="003027B3">
        <w:tc>
          <w:tcPr>
            <w:tcW w:w="2376" w:type="dxa"/>
            <w:shd w:val="clear" w:color="auto" w:fill="auto"/>
          </w:tcPr>
          <w:p w:rsidR="00160406" w:rsidRPr="008E07F6" w:rsidRDefault="00160406" w:rsidP="003027B3">
            <w:pPr>
              <w:rPr>
                <w:i/>
                <w:lang w:val="es-ES_tradnl"/>
              </w:rPr>
            </w:pPr>
            <w:r w:rsidRPr="008E07F6">
              <w:rPr>
                <w:i/>
                <w:lang w:val="es-ES_tradnl"/>
              </w:rPr>
              <w:t>Principales sectores de la OMPI interesados y vínculos con l</w:t>
            </w:r>
            <w:r w:rsidR="00F57477" w:rsidRPr="008E07F6">
              <w:rPr>
                <w:i/>
                <w:lang w:val="es-ES_tradnl"/>
              </w:rPr>
              <w:t>os programas de la Organización</w:t>
            </w:r>
          </w:p>
        </w:tc>
        <w:tc>
          <w:tcPr>
            <w:tcW w:w="6912" w:type="dxa"/>
          </w:tcPr>
          <w:p w:rsidR="00160406" w:rsidRPr="008E07F6" w:rsidRDefault="003D6CD0" w:rsidP="003027B3">
            <w:pPr>
              <w:rPr>
                <w:lang w:val="es-ES_tradnl"/>
              </w:rPr>
            </w:pPr>
            <w:r w:rsidRPr="008E07F6">
              <w:rPr>
                <w:lang w:val="es-ES_tradnl"/>
              </w:rPr>
              <w:t>División de Derecho de Autor</w:t>
            </w:r>
          </w:p>
          <w:p w:rsidR="00160406" w:rsidRPr="008E07F6" w:rsidRDefault="00160406" w:rsidP="003027B3">
            <w:pPr>
              <w:rPr>
                <w:lang w:val="es-ES_tradnl"/>
              </w:rPr>
            </w:pPr>
          </w:p>
          <w:p w:rsidR="00160406" w:rsidRPr="008E07F6" w:rsidRDefault="00160406" w:rsidP="003027B3">
            <w:pPr>
              <w:rPr>
                <w:lang w:val="es-ES_tradnl"/>
              </w:rPr>
            </w:pPr>
            <w:r w:rsidRPr="008E07F6">
              <w:rPr>
                <w:lang w:val="es-ES_tradnl"/>
              </w:rPr>
              <w:t>Esta actividad/iniciativa se relaciona con algunas de las metas estratégica</w:t>
            </w:r>
            <w:r w:rsidR="00203B64" w:rsidRPr="008E07F6">
              <w:rPr>
                <w:lang w:val="es-ES_tradnl"/>
              </w:rPr>
              <w:t>s de la OMPI, como la meta I:  E</w:t>
            </w:r>
            <w:r w:rsidRPr="008E07F6">
              <w:rPr>
                <w:lang w:val="es-ES_tradnl"/>
              </w:rPr>
              <w:t xml:space="preserve">volución equilibrada del marco normativo internacional de P.I., la meta III:  </w:t>
            </w:r>
            <w:r w:rsidR="00203B64" w:rsidRPr="008E07F6">
              <w:rPr>
                <w:lang w:val="es-ES_tradnl"/>
              </w:rPr>
              <w:t>F</w:t>
            </w:r>
            <w:r w:rsidRPr="008E07F6">
              <w:rPr>
                <w:lang w:val="es-ES_tradnl"/>
              </w:rPr>
              <w:t>acilitar el uso de la P.I. en aras del desarrollo y la meta V</w:t>
            </w:r>
            <w:r w:rsidR="00203B64" w:rsidRPr="008E07F6">
              <w:rPr>
                <w:lang w:val="es-ES_tradnl"/>
              </w:rPr>
              <w:t>:  F</w:t>
            </w:r>
            <w:r w:rsidRPr="008E07F6">
              <w:rPr>
                <w:lang w:val="es-ES_tradnl"/>
              </w:rPr>
              <w:t>uente de referencia en el mundo de información y análisis en materia de P.I.</w:t>
            </w:r>
          </w:p>
          <w:p w:rsidR="00160406" w:rsidRPr="008E07F6" w:rsidRDefault="00160406" w:rsidP="003027B3">
            <w:pPr>
              <w:rPr>
                <w:lang w:val="es-ES_tradnl"/>
              </w:rPr>
            </w:pPr>
          </w:p>
        </w:tc>
      </w:tr>
      <w:tr w:rsidR="00160406" w:rsidRPr="008E07F6" w:rsidTr="003027B3">
        <w:tc>
          <w:tcPr>
            <w:tcW w:w="2376" w:type="dxa"/>
            <w:shd w:val="clear" w:color="auto" w:fill="auto"/>
          </w:tcPr>
          <w:p w:rsidR="00160406" w:rsidRPr="008E07F6" w:rsidRDefault="006F522D" w:rsidP="003027B3">
            <w:pPr>
              <w:rPr>
                <w:i/>
                <w:lang w:val="es-ES_tradnl"/>
              </w:rPr>
            </w:pPr>
            <w:r w:rsidRPr="008E07F6">
              <w:rPr>
                <w:i/>
                <w:lang w:val="es-ES_tradnl"/>
              </w:rPr>
              <w:t>Etapas y calendario</w:t>
            </w:r>
          </w:p>
        </w:tc>
        <w:tc>
          <w:tcPr>
            <w:tcW w:w="6912" w:type="dxa"/>
          </w:tcPr>
          <w:p w:rsidR="00160406" w:rsidRPr="008E07F6" w:rsidRDefault="00203B64" w:rsidP="005E00D4">
            <w:pPr>
              <w:pStyle w:val="ListParagraph"/>
              <w:numPr>
                <w:ilvl w:val="0"/>
                <w:numId w:val="41"/>
              </w:numPr>
              <w:tabs>
                <w:tab w:val="clear" w:pos="1560"/>
              </w:tabs>
              <w:spacing w:before="0" w:after="0" w:line="240" w:lineRule="auto"/>
              <w:rPr>
                <w:lang w:val="es-ES_tradnl"/>
              </w:rPr>
            </w:pPr>
            <w:r w:rsidRPr="008E07F6">
              <w:rPr>
                <w:lang w:val="es-ES_tradnl"/>
              </w:rPr>
              <w:t xml:space="preserve">Identificar a dos consultores externos cualificados con amplios conocimientos </w:t>
            </w:r>
            <w:r w:rsidR="000B1686" w:rsidRPr="008E07F6">
              <w:rPr>
                <w:lang w:val="es-ES_tradnl"/>
              </w:rPr>
              <w:t>sobre</w:t>
            </w:r>
            <w:r w:rsidRPr="008E07F6">
              <w:rPr>
                <w:lang w:val="es-ES_tradnl"/>
              </w:rPr>
              <w:t xml:space="preserve"> información procedente de instituciones públicas</w:t>
            </w:r>
            <w:r w:rsidR="00446585" w:rsidRPr="008E07F6">
              <w:rPr>
                <w:lang w:val="es-ES_tradnl"/>
              </w:rPr>
              <w:t>.</w:t>
            </w:r>
          </w:p>
          <w:p w:rsidR="00160406" w:rsidRPr="008E07F6" w:rsidRDefault="00160406" w:rsidP="003027B3">
            <w:pPr>
              <w:pStyle w:val="ListParagraph"/>
              <w:ind w:left="1134"/>
              <w:rPr>
                <w:lang w:val="es-ES_tradnl"/>
              </w:rPr>
            </w:pPr>
          </w:p>
          <w:p w:rsidR="00160406" w:rsidRPr="008E07F6" w:rsidRDefault="00203B64" w:rsidP="005E00D4">
            <w:pPr>
              <w:pStyle w:val="ListParagraph"/>
              <w:numPr>
                <w:ilvl w:val="0"/>
                <w:numId w:val="41"/>
              </w:numPr>
              <w:rPr>
                <w:lang w:val="es-ES_tradnl"/>
              </w:rPr>
            </w:pPr>
            <w:r w:rsidRPr="008E07F6">
              <w:rPr>
                <w:lang w:val="es-ES_tradnl"/>
              </w:rPr>
              <w:t xml:space="preserve">Establecer un acuerdo sobre contratos de comisión de servicios especiales (ASE) y </w:t>
            </w:r>
            <w:r w:rsidR="000B1686" w:rsidRPr="008E07F6">
              <w:rPr>
                <w:lang w:val="es-ES_tradnl"/>
              </w:rPr>
              <w:t xml:space="preserve">el </w:t>
            </w:r>
            <w:r w:rsidRPr="008E07F6">
              <w:rPr>
                <w:lang w:val="es-ES_tradnl"/>
              </w:rPr>
              <w:t>mandato.</w:t>
            </w:r>
          </w:p>
          <w:p w:rsidR="00203B64" w:rsidRPr="008E07F6" w:rsidRDefault="00203B64" w:rsidP="003027B3">
            <w:pPr>
              <w:pStyle w:val="ListParagraph"/>
              <w:ind w:left="1134"/>
              <w:rPr>
                <w:lang w:val="es-ES_tradnl"/>
              </w:rPr>
            </w:pPr>
          </w:p>
          <w:p w:rsidR="00160406" w:rsidRPr="008E07F6" w:rsidRDefault="00203B64" w:rsidP="005E00D4">
            <w:pPr>
              <w:pStyle w:val="ListParagraph"/>
              <w:numPr>
                <w:ilvl w:val="0"/>
                <w:numId w:val="41"/>
              </w:numPr>
              <w:tabs>
                <w:tab w:val="clear" w:pos="1560"/>
              </w:tabs>
              <w:spacing w:before="0" w:after="0" w:line="240" w:lineRule="auto"/>
              <w:rPr>
                <w:lang w:val="es-ES_tradnl"/>
              </w:rPr>
            </w:pPr>
            <w:r w:rsidRPr="008E07F6">
              <w:rPr>
                <w:lang w:val="es-ES_tradnl"/>
              </w:rPr>
              <w:t>Elaborar el material de información y las disposiciones tipo.</w:t>
            </w:r>
          </w:p>
          <w:p w:rsidR="00160406" w:rsidRPr="008E07F6" w:rsidRDefault="00160406" w:rsidP="003027B3">
            <w:pPr>
              <w:pStyle w:val="ListParagraph"/>
              <w:ind w:left="1134"/>
              <w:rPr>
                <w:lang w:val="es-ES_tradnl"/>
              </w:rPr>
            </w:pPr>
          </w:p>
          <w:p w:rsidR="00160406" w:rsidRPr="008E07F6" w:rsidRDefault="00203B64" w:rsidP="005E00D4">
            <w:pPr>
              <w:pStyle w:val="ListParagraph"/>
              <w:numPr>
                <w:ilvl w:val="0"/>
                <w:numId w:val="41"/>
              </w:numPr>
              <w:tabs>
                <w:tab w:val="clear" w:pos="1560"/>
              </w:tabs>
              <w:spacing w:before="0" w:after="0" w:line="240" w:lineRule="auto"/>
              <w:rPr>
                <w:lang w:val="es-ES_tradnl"/>
              </w:rPr>
            </w:pPr>
            <w:r w:rsidRPr="008E07F6">
              <w:rPr>
                <w:lang w:val="es-ES_tradnl"/>
              </w:rPr>
              <w:t>Revisar el material para su aprobación o modificación.</w:t>
            </w:r>
          </w:p>
          <w:p w:rsidR="00160406" w:rsidRPr="008E07F6" w:rsidRDefault="00160406" w:rsidP="003027B3">
            <w:pPr>
              <w:rPr>
                <w:lang w:val="es-ES_tradnl"/>
              </w:rPr>
            </w:pPr>
          </w:p>
        </w:tc>
      </w:tr>
      <w:tr w:rsidR="00160406" w:rsidRPr="008E07F6" w:rsidTr="003027B3">
        <w:tc>
          <w:tcPr>
            <w:tcW w:w="2376" w:type="dxa"/>
            <w:shd w:val="clear" w:color="auto" w:fill="auto"/>
          </w:tcPr>
          <w:p w:rsidR="00160406" w:rsidRPr="008E07F6" w:rsidRDefault="006F522D" w:rsidP="003027B3">
            <w:pPr>
              <w:rPr>
                <w:i/>
                <w:lang w:val="es-ES_tradnl"/>
              </w:rPr>
            </w:pPr>
            <w:r w:rsidRPr="008E07F6">
              <w:rPr>
                <w:i/>
                <w:lang w:val="es-ES_tradnl"/>
              </w:rPr>
              <w:t>Duración total</w:t>
            </w:r>
          </w:p>
        </w:tc>
        <w:tc>
          <w:tcPr>
            <w:tcW w:w="6912" w:type="dxa"/>
          </w:tcPr>
          <w:p w:rsidR="00160406" w:rsidRPr="008E07F6" w:rsidRDefault="00160406" w:rsidP="003027B3">
            <w:pPr>
              <w:rPr>
                <w:lang w:val="es-ES_tradnl"/>
              </w:rPr>
            </w:pPr>
            <w:r w:rsidRPr="008E07F6">
              <w:rPr>
                <w:lang w:val="es-ES_tradnl"/>
              </w:rPr>
              <w:t>12 meses</w:t>
            </w:r>
            <w:r w:rsidR="003D6CD0" w:rsidRPr="008E07F6">
              <w:rPr>
                <w:lang w:val="es-ES_tradnl"/>
              </w:rPr>
              <w:t>.</w:t>
            </w:r>
          </w:p>
          <w:p w:rsidR="00160406" w:rsidRPr="008E07F6" w:rsidRDefault="00160406" w:rsidP="003027B3">
            <w:pPr>
              <w:rPr>
                <w:lang w:val="es-ES_tradnl"/>
              </w:rPr>
            </w:pPr>
          </w:p>
        </w:tc>
      </w:tr>
      <w:tr w:rsidR="00160406" w:rsidRPr="008E07F6" w:rsidTr="003027B3">
        <w:tc>
          <w:tcPr>
            <w:tcW w:w="2376" w:type="dxa"/>
            <w:shd w:val="clear" w:color="auto" w:fill="auto"/>
          </w:tcPr>
          <w:p w:rsidR="00160406" w:rsidRPr="008E07F6" w:rsidRDefault="006F522D" w:rsidP="003027B3">
            <w:pPr>
              <w:rPr>
                <w:i/>
                <w:lang w:val="es-ES_tradnl"/>
              </w:rPr>
            </w:pPr>
            <w:r w:rsidRPr="008E07F6">
              <w:rPr>
                <w:i/>
                <w:lang w:val="es-ES_tradnl"/>
              </w:rPr>
              <w:lastRenderedPageBreak/>
              <w:t>Presupuesto</w:t>
            </w:r>
          </w:p>
          <w:p w:rsidR="00160406" w:rsidRPr="008E07F6" w:rsidRDefault="00160406" w:rsidP="003027B3">
            <w:pPr>
              <w:rPr>
                <w:b/>
                <w:i/>
                <w:lang w:val="es-ES_tradnl"/>
              </w:rPr>
            </w:pPr>
          </w:p>
        </w:tc>
        <w:tc>
          <w:tcPr>
            <w:tcW w:w="6912" w:type="dxa"/>
          </w:tcPr>
          <w:p w:rsidR="00160406" w:rsidRPr="008E07F6" w:rsidRDefault="006F522D" w:rsidP="003027B3">
            <w:pPr>
              <w:rPr>
                <w:lang w:val="es-ES_tradnl"/>
              </w:rPr>
            </w:pPr>
            <w:r w:rsidRPr="008E07F6">
              <w:rPr>
                <w:lang w:val="es-ES_tradnl"/>
              </w:rPr>
              <w:t>OBSERVACIÓN</w:t>
            </w:r>
            <w:r w:rsidR="00160406" w:rsidRPr="008E07F6">
              <w:rPr>
                <w:lang w:val="es-ES_tradnl"/>
              </w:rPr>
              <w:t xml:space="preserve">:  </w:t>
            </w:r>
            <w:r w:rsidR="000016D8" w:rsidRPr="008E07F6">
              <w:rPr>
                <w:lang w:val="es-ES_tradnl"/>
              </w:rPr>
              <w:t xml:space="preserve">En el presupuesto por programas de 2014/15 no se han consignado </w:t>
            </w:r>
            <w:r w:rsidR="00AB2E22" w:rsidRPr="008E07F6">
              <w:rPr>
                <w:lang w:val="es-ES_tradnl"/>
              </w:rPr>
              <w:t>recursos</w:t>
            </w:r>
            <w:r w:rsidR="000016D8" w:rsidRPr="008E07F6">
              <w:rPr>
                <w:lang w:val="es-ES_tradnl"/>
              </w:rPr>
              <w:t xml:space="preserve"> financieros ni humanos con respecto a esta actividad.  En consecuencia, será necesario </w:t>
            </w:r>
            <w:r w:rsidR="00D714EE" w:rsidRPr="008E07F6">
              <w:rPr>
                <w:lang w:val="es-ES_tradnl"/>
              </w:rPr>
              <w:t>determinar</w:t>
            </w:r>
            <w:r w:rsidR="000016D8" w:rsidRPr="008E07F6">
              <w:rPr>
                <w:lang w:val="es-ES_tradnl"/>
              </w:rPr>
              <w:t xml:space="preserve"> nuevos recursos</w:t>
            </w:r>
            <w:r w:rsidR="00160406" w:rsidRPr="008E07F6">
              <w:rPr>
                <w:lang w:val="es-ES_tradnl"/>
              </w:rPr>
              <w:t xml:space="preserve">. </w:t>
            </w:r>
          </w:p>
          <w:p w:rsidR="00160406" w:rsidRPr="008E07F6" w:rsidRDefault="00160406" w:rsidP="003027B3">
            <w:pPr>
              <w:rPr>
                <w:lang w:val="es-ES_tradnl"/>
              </w:rPr>
            </w:pPr>
          </w:p>
          <w:p w:rsidR="00160406" w:rsidRPr="008E07F6" w:rsidRDefault="00B469C8" w:rsidP="003027B3">
            <w:pPr>
              <w:rPr>
                <w:lang w:val="es-ES_tradnl"/>
              </w:rPr>
            </w:pPr>
            <w:r w:rsidRPr="008E07F6">
              <w:rPr>
                <w:lang w:val="es-ES_tradnl"/>
              </w:rPr>
              <w:t>Gastos</w:t>
            </w:r>
            <w:r w:rsidR="006F522D" w:rsidRPr="008E07F6">
              <w:rPr>
                <w:lang w:val="es-ES_tradnl"/>
              </w:rPr>
              <w:t xml:space="preserve"> no relativos al personal</w:t>
            </w:r>
            <w:r w:rsidR="00160406" w:rsidRPr="008E07F6">
              <w:rPr>
                <w:lang w:val="es-ES_tradnl"/>
              </w:rPr>
              <w:t>:</w:t>
            </w:r>
          </w:p>
          <w:tbl>
            <w:tblPr>
              <w:tblStyle w:val="TableGrid"/>
              <w:tblW w:w="4996" w:type="pct"/>
              <w:tblLayout w:type="fixed"/>
              <w:tblLook w:val="04A0" w:firstRow="1" w:lastRow="0" w:firstColumn="1" w:lastColumn="0" w:noHBand="0" w:noVBand="1"/>
            </w:tblPr>
            <w:tblGrid>
              <w:gridCol w:w="3340"/>
              <w:gridCol w:w="3341"/>
            </w:tblGrid>
            <w:tr w:rsidR="00160406" w:rsidRPr="008E07F6" w:rsidTr="003027B3">
              <w:tc>
                <w:tcPr>
                  <w:tcW w:w="2500" w:type="pct"/>
                </w:tcPr>
                <w:p w:rsidR="00160406" w:rsidRPr="008E07F6" w:rsidRDefault="00160406" w:rsidP="003027B3">
                  <w:pPr>
                    <w:rPr>
                      <w:i/>
                      <w:lang w:val="es-ES_tradnl"/>
                    </w:rPr>
                  </w:pPr>
                  <w:r w:rsidRPr="008E07F6">
                    <w:rPr>
                      <w:i/>
                      <w:lang w:val="es-ES_tradnl"/>
                    </w:rPr>
                    <w:t>Viajes y becas</w:t>
                  </w:r>
                </w:p>
              </w:tc>
              <w:tc>
                <w:tcPr>
                  <w:tcW w:w="2500" w:type="pct"/>
                </w:tcPr>
                <w:p w:rsidR="00160406" w:rsidRPr="008E07F6" w:rsidRDefault="00160406" w:rsidP="003027B3">
                  <w:pPr>
                    <w:rPr>
                      <w:lang w:val="es-ES_tradnl"/>
                    </w:rPr>
                  </w:pPr>
                </w:p>
              </w:tc>
            </w:tr>
            <w:tr w:rsidR="00160406" w:rsidRPr="008E07F6" w:rsidTr="003027B3">
              <w:tc>
                <w:tcPr>
                  <w:tcW w:w="2500" w:type="pct"/>
                </w:tcPr>
                <w:p w:rsidR="00160406" w:rsidRPr="008E07F6" w:rsidRDefault="00160406" w:rsidP="003027B3">
                  <w:pPr>
                    <w:ind w:left="661"/>
                    <w:rPr>
                      <w:lang w:val="es-ES_tradnl"/>
                    </w:rPr>
                  </w:pPr>
                  <w:r w:rsidRPr="008E07F6">
                    <w:rPr>
                      <w:lang w:val="es-ES_tradnl"/>
                    </w:rPr>
                    <w:t>Misiones del personal</w:t>
                  </w:r>
                </w:p>
              </w:tc>
              <w:tc>
                <w:tcPr>
                  <w:tcW w:w="2500" w:type="pct"/>
                </w:tcPr>
                <w:p w:rsidR="00160406" w:rsidRPr="008E07F6" w:rsidRDefault="00160406" w:rsidP="003027B3">
                  <w:pPr>
                    <w:rPr>
                      <w:lang w:val="es-ES_tradnl"/>
                    </w:rPr>
                  </w:pPr>
                </w:p>
              </w:tc>
            </w:tr>
            <w:tr w:rsidR="00160406" w:rsidRPr="008E07F6" w:rsidTr="003027B3">
              <w:tc>
                <w:tcPr>
                  <w:tcW w:w="2500" w:type="pct"/>
                </w:tcPr>
                <w:p w:rsidR="00160406" w:rsidRPr="008E07F6" w:rsidRDefault="00160406" w:rsidP="003027B3">
                  <w:pPr>
                    <w:ind w:left="661"/>
                    <w:rPr>
                      <w:lang w:val="es-ES_tradnl"/>
                    </w:rPr>
                  </w:pPr>
                  <w:r w:rsidRPr="008E07F6">
                    <w:rPr>
                      <w:lang w:val="es-ES_tradnl"/>
                    </w:rPr>
                    <w:t>Viajes de terceros</w:t>
                  </w:r>
                </w:p>
              </w:tc>
              <w:tc>
                <w:tcPr>
                  <w:tcW w:w="2500" w:type="pct"/>
                </w:tcPr>
                <w:p w:rsidR="00160406" w:rsidRPr="008E07F6" w:rsidRDefault="00160406" w:rsidP="003027B3">
                  <w:pPr>
                    <w:rPr>
                      <w:lang w:val="es-ES_tradnl"/>
                    </w:rPr>
                  </w:pPr>
                </w:p>
              </w:tc>
            </w:tr>
            <w:tr w:rsidR="00160406" w:rsidRPr="008E07F6" w:rsidTr="003027B3">
              <w:tc>
                <w:tcPr>
                  <w:tcW w:w="2500" w:type="pct"/>
                </w:tcPr>
                <w:p w:rsidR="00160406" w:rsidRPr="008E07F6" w:rsidRDefault="006F522D" w:rsidP="003027B3">
                  <w:pPr>
                    <w:ind w:left="661"/>
                    <w:rPr>
                      <w:lang w:val="es-ES_tradnl"/>
                    </w:rPr>
                  </w:pPr>
                  <w:r w:rsidRPr="008E07F6">
                    <w:rPr>
                      <w:lang w:val="es-ES_tradnl"/>
                    </w:rPr>
                    <w:t>Becas</w:t>
                  </w:r>
                </w:p>
              </w:tc>
              <w:tc>
                <w:tcPr>
                  <w:tcW w:w="2500" w:type="pct"/>
                </w:tcPr>
                <w:p w:rsidR="00160406" w:rsidRPr="008E07F6" w:rsidRDefault="00160406" w:rsidP="003027B3">
                  <w:pPr>
                    <w:rPr>
                      <w:lang w:val="es-ES_tradnl"/>
                    </w:rPr>
                  </w:pPr>
                </w:p>
              </w:tc>
            </w:tr>
            <w:tr w:rsidR="00160406" w:rsidRPr="008E07F6" w:rsidTr="003027B3">
              <w:tc>
                <w:tcPr>
                  <w:tcW w:w="2500" w:type="pct"/>
                </w:tcPr>
                <w:p w:rsidR="00160406" w:rsidRPr="008E07F6" w:rsidRDefault="00160406" w:rsidP="003027B3">
                  <w:pPr>
                    <w:rPr>
                      <w:i/>
                      <w:lang w:val="es-ES_tradnl"/>
                    </w:rPr>
                  </w:pPr>
                  <w:r w:rsidRPr="008E07F6">
                    <w:rPr>
                      <w:i/>
                      <w:lang w:val="es-ES_tradnl"/>
                    </w:rPr>
                    <w:t>Servicios contractuales</w:t>
                  </w:r>
                </w:p>
              </w:tc>
              <w:tc>
                <w:tcPr>
                  <w:tcW w:w="2500" w:type="pct"/>
                </w:tcPr>
                <w:p w:rsidR="00160406" w:rsidRPr="008E07F6" w:rsidRDefault="00160406" w:rsidP="003027B3">
                  <w:pPr>
                    <w:rPr>
                      <w:lang w:val="es-ES_tradnl"/>
                    </w:rPr>
                  </w:pPr>
                </w:p>
              </w:tc>
            </w:tr>
            <w:tr w:rsidR="00160406" w:rsidRPr="008E07F6" w:rsidTr="003027B3">
              <w:tc>
                <w:tcPr>
                  <w:tcW w:w="2500" w:type="pct"/>
                </w:tcPr>
                <w:p w:rsidR="00160406" w:rsidRPr="008E07F6" w:rsidRDefault="006F522D" w:rsidP="003027B3">
                  <w:pPr>
                    <w:ind w:left="661"/>
                    <w:rPr>
                      <w:lang w:val="es-ES_tradnl"/>
                    </w:rPr>
                  </w:pPr>
                  <w:r w:rsidRPr="008E07F6">
                    <w:rPr>
                      <w:lang w:val="es-ES_tradnl"/>
                    </w:rPr>
                    <w:t>Conferencia</w:t>
                  </w:r>
                  <w:r w:rsidR="003D6CD0" w:rsidRPr="008E07F6">
                    <w:rPr>
                      <w:lang w:val="es-ES_tradnl"/>
                    </w:rPr>
                    <w:t>s</w:t>
                  </w:r>
                </w:p>
              </w:tc>
              <w:tc>
                <w:tcPr>
                  <w:tcW w:w="2500" w:type="pct"/>
                </w:tcPr>
                <w:p w:rsidR="00160406" w:rsidRPr="008E07F6" w:rsidRDefault="00160406" w:rsidP="003027B3">
                  <w:pPr>
                    <w:rPr>
                      <w:lang w:val="es-ES_tradnl"/>
                    </w:rPr>
                  </w:pPr>
                </w:p>
              </w:tc>
            </w:tr>
            <w:tr w:rsidR="00160406" w:rsidRPr="008E07F6" w:rsidTr="003027B3">
              <w:tc>
                <w:tcPr>
                  <w:tcW w:w="2500" w:type="pct"/>
                </w:tcPr>
                <w:p w:rsidR="00160406" w:rsidRPr="008E07F6" w:rsidRDefault="00160406" w:rsidP="003027B3">
                  <w:pPr>
                    <w:ind w:left="661"/>
                    <w:rPr>
                      <w:lang w:val="es-ES_tradnl"/>
                    </w:rPr>
                  </w:pPr>
                  <w:r w:rsidRPr="008E07F6">
                    <w:rPr>
                      <w:lang w:val="es-ES_tradnl"/>
                    </w:rPr>
                    <w:t>Honorarios de expertos</w:t>
                  </w:r>
                </w:p>
              </w:tc>
              <w:tc>
                <w:tcPr>
                  <w:tcW w:w="2500" w:type="pct"/>
                </w:tcPr>
                <w:p w:rsidR="00160406" w:rsidRPr="008E07F6" w:rsidRDefault="006F522D" w:rsidP="003027B3">
                  <w:pPr>
                    <w:rPr>
                      <w:lang w:val="es-ES_tradnl"/>
                    </w:rPr>
                  </w:pPr>
                  <w:r w:rsidRPr="008E07F6">
                    <w:rPr>
                      <w:lang w:val="es-ES_tradnl"/>
                    </w:rPr>
                    <w:t>30.</w:t>
                  </w:r>
                  <w:r w:rsidR="00160406" w:rsidRPr="008E07F6">
                    <w:rPr>
                      <w:lang w:val="es-ES_tradnl"/>
                    </w:rPr>
                    <w:t>000 CHF</w:t>
                  </w:r>
                </w:p>
              </w:tc>
            </w:tr>
            <w:tr w:rsidR="00160406" w:rsidRPr="008E07F6" w:rsidTr="003027B3">
              <w:tc>
                <w:tcPr>
                  <w:tcW w:w="2500" w:type="pct"/>
                </w:tcPr>
                <w:p w:rsidR="00160406" w:rsidRPr="008E07F6" w:rsidRDefault="006F522D" w:rsidP="003027B3">
                  <w:pPr>
                    <w:ind w:left="661"/>
                    <w:rPr>
                      <w:lang w:val="es-ES_tradnl"/>
                    </w:rPr>
                  </w:pPr>
                  <w:r w:rsidRPr="008E07F6">
                    <w:rPr>
                      <w:lang w:val="es-ES_tradnl"/>
                    </w:rPr>
                    <w:t>Publicaciones</w:t>
                  </w:r>
                </w:p>
              </w:tc>
              <w:tc>
                <w:tcPr>
                  <w:tcW w:w="2500" w:type="pct"/>
                </w:tcPr>
                <w:p w:rsidR="00160406" w:rsidRPr="008E07F6" w:rsidRDefault="00160406" w:rsidP="003027B3">
                  <w:pPr>
                    <w:rPr>
                      <w:lang w:val="es-ES_tradnl"/>
                    </w:rPr>
                  </w:pPr>
                </w:p>
              </w:tc>
            </w:tr>
            <w:tr w:rsidR="00160406" w:rsidRPr="008E07F6" w:rsidTr="003027B3">
              <w:tc>
                <w:tcPr>
                  <w:tcW w:w="2500" w:type="pct"/>
                </w:tcPr>
                <w:p w:rsidR="00160406" w:rsidRPr="008E07F6" w:rsidRDefault="006F522D" w:rsidP="003027B3">
                  <w:pPr>
                    <w:ind w:left="661"/>
                    <w:rPr>
                      <w:lang w:val="es-ES_tradnl"/>
                    </w:rPr>
                  </w:pPr>
                  <w:r w:rsidRPr="008E07F6">
                    <w:rPr>
                      <w:lang w:val="es-ES_tradnl"/>
                    </w:rPr>
                    <w:t>Otro</w:t>
                  </w:r>
                  <w:r w:rsidR="00160406" w:rsidRPr="008E07F6">
                    <w:rPr>
                      <w:lang w:val="es-ES_tradnl"/>
                    </w:rPr>
                    <w:t>s</w:t>
                  </w:r>
                </w:p>
              </w:tc>
              <w:tc>
                <w:tcPr>
                  <w:tcW w:w="2500" w:type="pct"/>
                </w:tcPr>
                <w:p w:rsidR="00160406" w:rsidRPr="008E07F6" w:rsidRDefault="00160406" w:rsidP="003027B3">
                  <w:pPr>
                    <w:rPr>
                      <w:lang w:val="es-ES_tradnl"/>
                    </w:rPr>
                  </w:pPr>
                </w:p>
              </w:tc>
            </w:tr>
            <w:tr w:rsidR="00160406" w:rsidRPr="008E07F6" w:rsidTr="003027B3">
              <w:tc>
                <w:tcPr>
                  <w:tcW w:w="2500" w:type="pct"/>
                </w:tcPr>
                <w:p w:rsidR="00160406" w:rsidRPr="008E07F6" w:rsidRDefault="00160406" w:rsidP="003027B3">
                  <w:pPr>
                    <w:rPr>
                      <w:i/>
                      <w:lang w:val="es-ES_tradnl"/>
                    </w:rPr>
                  </w:pPr>
                  <w:r w:rsidRPr="008E07F6">
                    <w:rPr>
                      <w:i/>
                      <w:lang w:val="es-ES_tradnl"/>
                    </w:rPr>
                    <w:t>Equipos y suministros</w:t>
                  </w:r>
                </w:p>
              </w:tc>
              <w:tc>
                <w:tcPr>
                  <w:tcW w:w="2500" w:type="pct"/>
                </w:tcPr>
                <w:p w:rsidR="00160406" w:rsidRPr="008E07F6" w:rsidRDefault="00160406" w:rsidP="003027B3">
                  <w:pPr>
                    <w:rPr>
                      <w:lang w:val="es-ES_tradnl"/>
                    </w:rPr>
                  </w:pPr>
                </w:p>
              </w:tc>
            </w:tr>
            <w:tr w:rsidR="00160406" w:rsidRPr="008E07F6" w:rsidTr="003027B3">
              <w:tc>
                <w:tcPr>
                  <w:tcW w:w="2500" w:type="pct"/>
                </w:tcPr>
                <w:p w:rsidR="00160406" w:rsidRPr="008E07F6" w:rsidRDefault="00160406" w:rsidP="003027B3">
                  <w:pPr>
                    <w:ind w:left="661"/>
                    <w:rPr>
                      <w:lang w:val="es-ES_tradnl"/>
                    </w:rPr>
                  </w:pPr>
                  <w:r w:rsidRPr="008E07F6">
                    <w:rPr>
                      <w:lang w:val="es-ES_tradnl"/>
                    </w:rPr>
                    <w:t>Equipo</w:t>
                  </w:r>
                </w:p>
              </w:tc>
              <w:tc>
                <w:tcPr>
                  <w:tcW w:w="2500" w:type="pct"/>
                </w:tcPr>
                <w:p w:rsidR="00160406" w:rsidRPr="008E07F6" w:rsidRDefault="00160406" w:rsidP="003027B3">
                  <w:pPr>
                    <w:rPr>
                      <w:lang w:val="es-ES_tradnl"/>
                    </w:rPr>
                  </w:pPr>
                </w:p>
              </w:tc>
            </w:tr>
            <w:tr w:rsidR="00160406" w:rsidRPr="008E07F6" w:rsidTr="003027B3">
              <w:tc>
                <w:tcPr>
                  <w:tcW w:w="2500" w:type="pct"/>
                </w:tcPr>
                <w:p w:rsidR="00160406" w:rsidRPr="008E07F6" w:rsidRDefault="00160406" w:rsidP="003027B3">
                  <w:pPr>
                    <w:ind w:left="661"/>
                    <w:rPr>
                      <w:lang w:val="es-ES_tradnl"/>
                    </w:rPr>
                  </w:pPr>
                  <w:r w:rsidRPr="008E07F6">
                    <w:rPr>
                      <w:lang w:val="es-ES_tradnl"/>
                    </w:rPr>
                    <w:t>Suministros y material</w:t>
                  </w:r>
                </w:p>
              </w:tc>
              <w:tc>
                <w:tcPr>
                  <w:tcW w:w="2500" w:type="pct"/>
                </w:tcPr>
                <w:p w:rsidR="00160406" w:rsidRPr="008E07F6" w:rsidRDefault="00160406" w:rsidP="003027B3">
                  <w:pPr>
                    <w:rPr>
                      <w:lang w:val="es-ES_tradnl"/>
                    </w:rPr>
                  </w:pPr>
                </w:p>
              </w:tc>
            </w:tr>
            <w:tr w:rsidR="00160406" w:rsidRPr="008E07F6" w:rsidTr="003027B3">
              <w:tc>
                <w:tcPr>
                  <w:tcW w:w="2500" w:type="pct"/>
                </w:tcPr>
                <w:p w:rsidR="00160406" w:rsidRPr="008E07F6" w:rsidRDefault="00160406" w:rsidP="003027B3">
                  <w:pPr>
                    <w:rPr>
                      <w:b/>
                      <w:lang w:val="es-ES_tradnl"/>
                    </w:rPr>
                  </w:pPr>
                  <w:r w:rsidRPr="008E07F6">
                    <w:rPr>
                      <w:b/>
                      <w:lang w:val="es-ES_tradnl"/>
                    </w:rPr>
                    <w:t>TOTAL</w:t>
                  </w:r>
                </w:p>
              </w:tc>
              <w:tc>
                <w:tcPr>
                  <w:tcW w:w="2500" w:type="pct"/>
                </w:tcPr>
                <w:p w:rsidR="00160406" w:rsidRPr="008E07F6" w:rsidRDefault="00160406" w:rsidP="006F522D">
                  <w:pPr>
                    <w:rPr>
                      <w:lang w:val="es-ES_tradnl"/>
                    </w:rPr>
                  </w:pPr>
                  <w:r w:rsidRPr="008E07F6">
                    <w:rPr>
                      <w:lang w:val="es-ES_tradnl"/>
                    </w:rPr>
                    <w:t>30</w:t>
                  </w:r>
                  <w:r w:rsidR="006F522D" w:rsidRPr="008E07F6">
                    <w:rPr>
                      <w:lang w:val="es-ES_tradnl"/>
                    </w:rPr>
                    <w:t>.</w:t>
                  </w:r>
                  <w:r w:rsidRPr="008E07F6">
                    <w:rPr>
                      <w:lang w:val="es-ES_tradnl"/>
                    </w:rPr>
                    <w:t>000 CHF</w:t>
                  </w:r>
                </w:p>
              </w:tc>
            </w:tr>
          </w:tbl>
          <w:p w:rsidR="00160406" w:rsidRPr="008E07F6" w:rsidRDefault="00160406" w:rsidP="003027B3">
            <w:pPr>
              <w:rPr>
                <w:lang w:val="es-ES_tradnl"/>
              </w:rPr>
            </w:pPr>
          </w:p>
          <w:p w:rsidR="00160406" w:rsidRPr="008E07F6" w:rsidRDefault="00B469C8" w:rsidP="003027B3">
            <w:pPr>
              <w:rPr>
                <w:lang w:val="es-ES_tradnl"/>
              </w:rPr>
            </w:pPr>
            <w:r w:rsidRPr="008E07F6">
              <w:rPr>
                <w:lang w:val="es-ES_tradnl"/>
              </w:rPr>
              <w:t>Gastos</w:t>
            </w:r>
            <w:r w:rsidR="00E705D5" w:rsidRPr="008E07F6">
              <w:rPr>
                <w:lang w:val="es-ES_tradnl"/>
              </w:rPr>
              <w:t xml:space="preserve"> de personal</w:t>
            </w:r>
            <w:r w:rsidR="003D6CD0" w:rsidRPr="008E07F6">
              <w:rPr>
                <w:lang w:val="es-ES_tradnl"/>
              </w:rPr>
              <w:t xml:space="preserve">:  </w:t>
            </w:r>
            <w:r w:rsidR="000016D8" w:rsidRPr="008E07F6">
              <w:rPr>
                <w:lang w:val="es-ES_tradnl"/>
              </w:rPr>
              <w:t>La División de Derecho de Autor emprenderá y coordinará las medidas necesarias</w:t>
            </w:r>
            <w:r w:rsidR="00160406" w:rsidRPr="008E07F6">
              <w:rPr>
                <w:lang w:val="es-ES_tradnl"/>
              </w:rPr>
              <w:t xml:space="preserve"> (D1/P5:  10%;  P3/P2:  15%)</w:t>
            </w:r>
            <w:r w:rsidR="000016D8" w:rsidRPr="008E07F6">
              <w:rPr>
                <w:lang w:val="es-ES_tradnl"/>
              </w:rPr>
              <w:t>.</w:t>
            </w:r>
          </w:p>
          <w:p w:rsidR="00160406" w:rsidRPr="008E07F6" w:rsidRDefault="00160406" w:rsidP="003027B3">
            <w:pPr>
              <w:rPr>
                <w:lang w:val="es-ES_tradnl"/>
              </w:rPr>
            </w:pPr>
          </w:p>
          <w:p w:rsidR="00160406" w:rsidRPr="008E07F6" w:rsidRDefault="00160406" w:rsidP="003027B3">
            <w:pPr>
              <w:rPr>
                <w:lang w:val="es-ES_tradnl"/>
              </w:rPr>
            </w:pPr>
          </w:p>
        </w:tc>
      </w:tr>
    </w:tbl>
    <w:p w:rsidR="00160406" w:rsidRPr="008E07F6" w:rsidRDefault="00160406" w:rsidP="00160406">
      <w:pPr>
        <w:rPr>
          <w:szCs w:val="22"/>
          <w:lang w:val="es-ES_tradnl"/>
        </w:rPr>
      </w:pPr>
    </w:p>
    <w:p w:rsidR="00160406" w:rsidRPr="008E07F6" w:rsidRDefault="00160406" w:rsidP="00160406">
      <w:pPr>
        <w:rPr>
          <w:szCs w:val="22"/>
          <w:lang w:val="es-ES_tradnl"/>
        </w:rPr>
      </w:pPr>
    </w:p>
    <w:p w:rsidR="00160406" w:rsidRPr="008E07F6" w:rsidRDefault="00160406" w:rsidP="00160406">
      <w:pPr>
        <w:rPr>
          <w:szCs w:val="22"/>
          <w:lang w:val="es-ES_tradnl"/>
        </w:rPr>
      </w:pPr>
    </w:p>
    <w:p w:rsidR="00160406" w:rsidRPr="008E07F6" w:rsidRDefault="00160406" w:rsidP="00160406">
      <w:pPr>
        <w:ind w:left="5533"/>
        <w:rPr>
          <w:i/>
          <w:szCs w:val="22"/>
          <w:lang w:val="es-ES_tradnl"/>
        </w:rPr>
      </w:pPr>
      <w:r w:rsidRPr="008E07F6">
        <w:rPr>
          <w:szCs w:val="22"/>
          <w:lang w:val="es-ES_tradnl"/>
        </w:rPr>
        <w:t>[Sigue el Anexo VI]</w:t>
      </w:r>
    </w:p>
    <w:p w:rsidR="00160406" w:rsidRPr="008E07F6" w:rsidRDefault="00160406" w:rsidP="00160406">
      <w:pPr>
        <w:rPr>
          <w:szCs w:val="22"/>
          <w:lang w:val="es-ES_tradnl"/>
        </w:rPr>
      </w:pPr>
    </w:p>
    <w:p w:rsidR="00160406" w:rsidRPr="008E07F6" w:rsidRDefault="00160406" w:rsidP="00160406">
      <w:pPr>
        <w:rPr>
          <w:szCs w:val="22"/>
          <w:lang w:val="es-ES_tradnl"/>
        </w:rPr>
      </w:pPr>
    </w:p>
    <w:p w:rsidR="00160406" w:rsidRPr="008E07F6" w:rsidRDefault="00160406" w:rsidP="00160406">
      <w:pPr>
        <w:rPr>
          <w:szCs w:val="22"/>
          <w:lang w:val="es-ES_tradnl"/>
        </w:rPr>
      </w:pPr>
    </w:p>
    <w:p w:rsidR="00160406" w:rsidRPr="008E07F6" w:rsidRDefault="00160406" w:rsidP="00160406">
      <w:pPr>
        <w:rPr>
          <w:szCs w:val="22"/>
          <w:lang w:val="es-ES_tradnl"/>
        </w:rPr>
      </w:pPr>
    </w:p>
    <w:p w:rsidR="00160406" w:rsidRPr="008E07F6" w:rsidRDefault="00160406" w:rsidP="00160406">
      <w:pPr>
        <w:rPr>
          <w:szCs w:val="22"/>
          <w:lang w:val="es-ES_tradnl"/>
        </w:rPr>
        <w:sectPr w:rsidR="00160406" w:rsidRPr="008E07F6" w:rsidSect="003027B3">
          <w:headerReference w:type="default" r:id="rId19"/>
          <w:headerReference w:type="first" r:id="rId20"/>
          <w:pgSz w:w="11906" w:h="16838"/>
          <w:pgMar w:top="1417" w:right="1417" w:bottom="1417" w:left="1417" w:header="708" w:footer="708" w:gutter="0"/>
          <w:pgNumType w:start="1"/>
          <w:cols w:space="708"/>
          <w:titlePg/>
          <w:docGrid w:linePitch="360"/>
        </w:sectPr>
      </w:pPr>
    </w:p>
    <w:p w:rsidR="00160406" w:rsidRPr="008E07F6" w:rsidRDefault="006F522D" w:rsidP="00160406">
      <w:pPr>
        <w:widowControl w:val="0"/>
        <w:autoSpaceDE w:val="0"/>
        <w:autoSpaceDN w:val="0"/>
        <w:spacing w:line="384" w:lineRule="auto"/>
        <w:jc w:val="center"/>
        <w:textAlignment w:val="baseline"/>
        <w:rPr>
          <w:b/>
          <w:bCs/>
          <w:szCs w:val="22"/>
          <w:lang w:val="es-ES_tradnl"/>
        </w:rPr>
      </w:pPr>
      <w:r w:rsidRPr="008E07F6">
        <w:rPr>
          <w:b/>
          <w:bCs/>
          <w:szCs w:val="22"/>
          <w:lang w:val="es-ES_tradnl"/>
        </w:rPr>
        <w:lastRenderedPageBreak/>
        <w:t>PLAN DE APLICACIÓN DE LA ACTIVIDAD</w:t>
      </w:r>
      <w:r w:rsidR="00160406" w:rsidRPr="008E07F6">
        <w:rPr>
          <w:b/>
          <w:bCs/>
          <w:szCs w:val="22"/>
          <w:lang w:val="es-ES_tradnl"/>
        </w:rPr>
        <w:t xml:space="preserve"> 6</w:t>
      </w:r>
    </w:p>
    <w:p w:rsidR="00160406" w:rsidRPr="008E07F6" w:rsidRDefault="00160406" w:rsidP="00160406">
      <w:pPr>
        <w:rPr>
          <w:b/>
          <w:szCs w:val="22"/>
          <w:lang w:val="es-ES_tradnl"/>
        </w:rPr>
      </w:pPr>
    </w:p>
    <w:tbl>
      <w:tblPr>
        <w:tblStyle w:val="TableGrid"/>
        <w:tblW w:w="9288" w:type="dxa"/>
        <w:tblLayout w:type="fixed"/>
        <w:tblLook w:val="01E0" w:firstRow="1" w:lastRow="1" w:firstColumn="1" w:lastColumn="1" w:noHBand="0" w:noVBand="0"/>
      </w:tblPr>
      <w:tblGrid>
        <w:gridCol w:w="2376"/>
        <w:gridCol w:w="6912"/>
      </w:tblGrid>
      <w:tr w:rsidR="00160406" w:rsidRPr="008E07F6" w:rsidTr="003027B3">
        <w:tc>
          <w:tcPr>
            <w:tcW w:w="2376" w:type="dxa"/>
            <w:shd w:val="clear" w:color="auto" w:fill="auto"/>
          </w:tcPr>
          <w:p w:rsidR="00160406" w:rsidRPr="008E07F6" w:rsidRDefault="00160406" w:rsidP="003027B3">
            <w:pPr>
              <w:rPr>
                <w:i/>
                <w:lang w:val="es-ES_tradnl"/>
              </w:rPr>
            </w:pPr>
            <w:r w:rsidRPr="008E07F6">
              <w:rPr>
                <w:i/>
                <w:lang w:val="es-ES_tradnl"/>
              </w:rPr>
              <w:t>Título de la actividad/iniciativa</w:t>
            </w:r>
          </w:p>
          <w:p w:rsidR="00160406" w:rsidRPr="008E07F6" w:rsidRDefault="00160406" w:rsidP="003027B3">
            <w:pPr>
              <w:rPr>
                <w:b/>
                <w:i/>
                <w:lang w:val="es-ES_tradnl"/>
              </w:rPr>
            </w:pPr>
          </w:p>
        </w:tc>
        <w:tc>
          <w:tcPr>
            <w:tcW w:w="6912" w:type="dxa"/>
          </w:tcPr>
          <w:p w:rsidR="00160406" w:rsidRPr="008E07F6" w:rsidRDefault="00160406" w:rsidP="000B1686">
            <w:pPr>
              <w:rPr>
                <w:lang w:val="es-ES_tradnl"/>
              </w:rPr>
            </w:pPr>
            <w:r w:rsidRPr="008E07F6">
              <w:rPr>
                <w:lang w:val="es-ES_tradnl"/>
              </w:rPr>
              <w:t>Conferencia Internacional de Países Me</w:t>
            </w:r>
            <w:r w:rsidR="000B1686" w:rsidRPr="008E07F6">
              <w:rPr>
                <w:lang w:val="es-ES_tradnl"/>
              </w:rPr>
              <w:t>nos Adelantados (PMA) sobre el d</w:t>
            </w:r>
            <w:r w:rsidRPr="008E07F6">
              <w:rPr>
                <w:lang w:val="es-ES_tradnl"/>
              </w:rPr>
              <w:t xml:space="preserve">erecho de autor y la </w:t>
            </w:r>
            <w:r w:rsidR="000B1686" w:rsidRPr="008E07F6">
              <w:rPr>
                <w:lang w:val="es-ES_tradnl"/>
              </w:rPr>
              <w:t>g</w:t>
            </w:r>
            <w:r w:rsidRPr="008E07F6">
              <w:rPr>
                <w:lang w:val="es-ES_tradnl"/>
              </w:rPr>
              <w:t>estión de la información del sector público</w:t>
            </w:r>
            <w:r w:rsidR="00446585" w:rsidRPr="008E07F6">
              <w:rPr>
                <w:lang w:val="es-ES_tradnl"/>
              </w:rPr>
              <w:t>.</w:t>
            </w:r>
          </w:p>
        </w:tc>
      </w:tr>
      <w:tr w:rsidR="00160406" w:rsidRPr="008E07F6" w:rsidTr="003027B3">
        <w:tc>
          <w:tcPr>
            <w:tcW w:w="2376" w:type="dxa"/>
            <w:shd w:val="clear" w:color="auto" w:fill="auto"/>
          </w:tcPr>
          <w:p w:rsidR="00160406" w:rsidRPr="008E07F6" w:rsidRDefault="00160406" w:rsidP="003027B3">
            <w:pPr>
              <w:rPr>
                <w:i/>
                <w:lang w:val="es-ES_tradnl"/>
              </w:rPr>
            </w:pPr>
            <w:r w:rsidRPr="008E07F6">
              <w:rPr>
                <w:i/>
                <w:lang w:val="es-ES_tradnl"/>
              </w:rPr>
              <w:t xml:space="preserve">Breve descripción de la actividad/iniciativa </w:t>
            </w:r>
          </w:p>
          <w:p w:rsidR="00160406" w:rsidRPr="008E07F6" w:rsidRDefault="00160406" w:rsidP="003027B3">
            <w:pPr>
              <w:rPr>
                <w:b/>
                <w:i/>
                <w:lang w:val="es-ES_tradnl"/>
              </w:rPr>
            </w:pPr>
          </w:p>
        </w:tc>
        <w:tc>
          <w:tcPr>
            <w:tcW w:w="6912" w:type="dxa"/>
          </w:tcPr>
          <w:p w:rsidR="00160406" w:rsidRPr="008E07F6" w:rsidRDefault="001D06EB" w:rsidP="003027B3">
            <w:pPr>
              <w:rPr>
                <w:lang w:val="es-ES_tradnl"/>
              </w:rPr>
            </w:pPr>
            <w:r w:rsidRPr="008E07F6">
              <w:rPr>
                <w:lang w:val="es-ES_tradnl"/>
              </w:rPr>
              <w:t>Esta actividad consistirá en una reunión internacional destinada a fomentar la sen</w:t>
            </w:r>
            <w:r w:rsidR="00C45370" w:rsidRPr="008E07F6">
              <w:rPr>
                <w:lang w:val="es-ES_tradnl"/>
              </w:rPr>
              <w:t>sibilización de determinados PMA</w:t>
            </w:r>
            <w:r w:rsidRPr="008E07F6">
              <w:rPr>
                <w:lang w:val="es-ES_tradnl"/>
              </w:rPr>
              <w:t xml:space="preserve"> en cuestiones relacionadas con la información procedente de instituciones públicas y el derecho de autor.  La reunión </w:t>
            </w:r>
            <w:r w:rsidR="00B469C8" w:rsidRPr="008E07F6">
              <w:rPr>
                <w:lang w:val="es-ES_tradnl"/>
              </w:rPr>
              <w:t>facilitará</w:t>
            </w:r>
            <w:r w:rsidRPr="008E07F6">
              <w:rPr>
                <w:lang w:val="es-ES_tradnl"/>
              </w:rPr>
              <w:t xml:space="preserve"> asimismo un foro de debate y de intercambio de las actuales políticas que aplican los Estados miembros.</w:t>
            </w:r>
          </w:p>
          <w:p w:rsidR="00160406" w:rsidRPr="008E07F6" w:rsidRDefault="001D06EB" w:rsidP="003027B3">
            <w:pPr>
              <w:rPr>
                <w:lang w:val="es-ES_tradnl"/>
              </w:rPr>
            </w:pPr>
            <w:r w:rsidRPr="008E07F6">
              <w:rPr>
                <w:lang w:val="es-ES_tradnl"/>
              </w:rPr>
              <w:t xml:space="preserve">La reunión se adaptará a los objetivos de los PMA.  Así, la OMPI financiará la participación de algunos representantes de </w:t>
            </w:r>
            <w:r w:rsidR="00B469C8" w:rsidRPr="008E07F6">
              <w:rPr>
                <w:lang w:val="es-ES_tradnl"/>
              </w:rPr>
              <w:t>tales países</w:t>
            </w:r>
            <w:r w:rsidRPr="008E07F6">
              <w:rPr>
                <w:lang w:val="es-ES_tradnl"/>
              </w:rPr>
              <w:t>.</w:t>
            </w:r>
          </w:p>
          <w:p w:rsidR="00160406" w:rsidRPr="008E07F6" w:rsidRDefault="00160406" w:rsidP="003027B3">
            <w:pPr>
              <w:rPr>
                <w:lang w:val="es-ES_tradnl"/>
              </w:rPr>
            </w:pPr>
          </w:p>
        </w:tc>
      </w:tr>
      <w:tr w:rsidR="00160406" w:rsidRPr="008E07F6" w:rsidTr="003027B3">
        <w:tc>
          <w:tcPr>
            <w:tcW w:w="2376" w:type="dxa"/>
            <w:shd w:val="clear" w:color="auto" w:fill="auto"/>
          </w:tcPr>
          <w:p w:rsidR="00160406" w:rsidRPr="008E07F6" w:rsidRDefault="00160406" w:rsidP="003027B3">
            <w:pPr>
              <w:rPr>
                <w:i/>
                <w:lang w:val="es-ES_tradnl"/>
              </w:rPr>
            </w:pPr>
            <w:r w:rsidRPr="008E07F6">
              <w:rPr>
                <w:i/>
                <w:lang w:val="es-ES_tradnl"/>
              </w:rPr>
              <w:t xml:space="preserve">Destinatarios </w:t>
            </w:r>
          </w:p>
          <w:p w:rsidR="00160406" w:rsidRPr="008E07F6" w:rsidRDefault="00160406" w:rsidP="003027B3">
            <w:pPr>
              <w:rPr>
                <w:b/>
                <w:i/>
                <w:lang w:val="es-ES_tradnl"/>
              </w:rPr>
            </w:pPr>
          </w:p>
          <w:p w:rsidR="00160406" w:rsidRPr="008E07F6" w:rsidRDefault="00160406" w:rsidP="003027B3">
            <w:pPr>
              <w:rPr>
                <w:b/>
                <w:i/>
                <w:lang w:val="es-ES_tradnl"/>
              </w:rPr>
            </w:pPr>
          </w:p>
        </w:tc>
        <w:tc>
          <w:tcPr>
            <w:tcW w:w="6912" w:type="dxa"/>
          </w:tcPr>
          <w:p w:rsidR="00160406" w:rsidRPr="008E07F6" w:rsidRDefault="001D06EB" w:rsidP="003027B3">
            <w:pPr>
              <w:rPr>
                <w:lang w:val="es-ES_tradnl"/>
              </w:rPr>
            </w:pPr>
            <w:r w:rsidRPr="008E07F6">
              <w:rPr>
                <w:lang w:val="es-ES_tradnl"/>
              </w:rPr>
              <w:t>Est</w:t>
            </w:r>
            <w:r w:rsidR="00B469C8" w:rsidRPr="008E07F6">
              <w:rPr>
                <w:lang w:val="es-ES_tradnl"/>
              </w:rPr>
              <w:t>ados miembros, en particular PMA</w:t>
            </w:r>
            <w:r w:rsidRPr="008E07F6">
              <w:rPr>
                <w:lang w:val="es-ES_tradnl"/>
              </w:rPr>
              <w:t>, y la sociedad civil</w:t>
            </w:r>
            <w:r w:rsidR="00160406" w:rsidRPr="008E07F6">
              <w:rPr>
                <w:lang w:val="es-ES_tradnl"/>
              </w:rPr>
              <w:t>.</w:t>
            </w:r>
          </w:p>
        </w:tc>
      </w:tr>
      <w:tr w:rsidR="00160406" w:rsidRPr="008E07F6" w:rsidTr="003027B3">
        <w:tc>
          <w:tcPr>
            <w:tcW w:w="2376" w:type="dxa"/>
            <w:shd w:val="clear" w:color="auto" w:fill="auto"/>
          </w:tcPr>
          <w:p w:rsidR="00160406" w:rsidRPr="008E07F6" w:rsidRDefault="00160406" w:rsidP="003027B3">
            <w:pPr>
              <w:rPr>
                <w:i/>
                <w:lang w:val="es-ES_tradnl"/>
              </w:rPr>
            </w:pPr>
            <w:r w:rsidRPr="008E07F6">
              <w:rPr>
                <w:i/>
                <w:lang w:val="es-ES_tradnl"/>
              </w:rPr>
              <w:t>Principales sectores de la OMPI interesados y vínculos con l</w:t>
            </w:r>
            <w:r w:rsidR="00F57477" w:rsidRPr="008E07F6">
              <w:rPr>
                <w:i/>
                <w:lang w:val="es-ES_tradnl"/>
              </w:rPr>
              <w:t>os programas de la Organización</w:t>
            </w:r>
          </w:p>
        </w:tc>
        <w:tc>
          <w:tcPr>
            <w:tcW w:w="6912" w:type="dxa"/>
          </w:tcPr>
          <w:p w:rsidR="00160406" w:rsidRPr="008E07F6" w:rsidRDefault="001D06EB" w:rsidP="003027B3">
            <w:pPr>
              <w:rPr>
                <w:lang w:val="es-ES_tradnl"/>
              </w:rPr>
            </w:pPr>
            <w:r w:rsidRPr="008E07F6">
              <w:rPr>
                <w:lang w:val="es-ES_tradnl"/>
              </w:rPr>
              <w:t>División de Derecho de Autor y División de Países Menos Adelantados</w:t>
            </w:r>
            <w:r w:rsidR="00160406" w:rsidRPr="008E07F6">
              <w:rPr>
                <w:lang w:val="es-ES_tradnl"/>
              </w:rPr>
              <w:t>.</w:t>
            </w:r>
          </w:p>
          <w:p w:rsidR="00160406" w:rsidRPr="008E07F6" w:rsidRDefault="00160406" w:rsidP="003027B3">
            <w:pPr>
              <w:rPr>
                <w:lang w:val="es-ES_tradnl"/>
              </w:rPr>
            </w:pPr>
          </w:p>
          <w:p w:rsidR="00160406" w:rsidRPr="008E07F6" w:rsidRDefault="00160406" w:rsidP="003027B3">
            <w:pPr>
              <w:rPr>
                <w:lang w:val="es-ES_tradnl"/>
              </w:rPr>
            </w:pPr>
            <w:r w:rsidRPr="008E07F6">
              <w:rPr>
                <w:lang w:val="es-ES_tradnl"/>
              </w:rPr>
              <w:t>Esta actividad/iniciativa se relaciona con algunas de las metas estratégica</w:t>
            </w:r>
            <w:r w:rsidR="00AB2E22" w:rsidRPr="008E07F6">
              <w:rPr>
                <w:lang w:val="es-ES_tradnl"/>
              </w:rPr>
              <w:t>s de la OMPI, como la meta I:  E</w:t>
            </w:r>
            <w:r w:rsidRPr="008E07F6">
              <w:rPr>
                <w:lang w:val="es-ES_tradnl"/>
              </w:rPr>
              <w:t>volución equilibrada del marco normativo intern</w:t>
            </w:r>
            <w:r w:rsidR="00AB2E22" w:rsidRPr="008E07F6">
              <w:rPr>
                <w:lang w:val="es-ES_tradnl"/>
              </w:rPr>
              <w:t>acional de P.I., la meta III:  F</w:t>
            </w:r>
            <w:r w:rsidRPr="008E07F6">
              <w:rPr>
                <w:lang w:val="es-ES_tradnl"/>
              </w:rPr>
              <w:t>acilitar el uso de la P.I. en ara</w:t>
            </w:r>
            <w:r w:rsidR="00AB2E22" w:rsidRPr="008E07F6">
              <w:rPr>
                <w:lang w:val="es-ES_tradnl"/>
              </w:rPr>
              <w:t>s del desarrollo</w:t>
            </w:r>
            <w:r w:rsidR="00B469C8" w:rsidRPr="008E07F6">
              <w:rPr>
                <w:lang w:val="es-ES_tradnl"/>
              </w:rPr>
              <w:t>,</w:t>
            </w:r>
            <w:r w:rsidR="00AB2E22" w:rsidRPr="008E07F6">
              <w:rPr>
                <w:lang w:val="es-ES_tradnl"/>
              </w:rPr>
              <w:t xml:space="preserve"> y la meta V:  F</w:t>
            </w:r>
            <w:r w:rsidRPr="008E07F6">
              <w:rPr>
                <w:lang w:val="es-ES_tradnl"/>
              </w:rPr>
              <w:t>uente de referencia en el mundo de información y análisis en materia de P.I.</w:t>
            </w:r>
          </w:p>
          <w:p w:rsidR="00160406" w:rsidRPr="008E07F6" w:rsidRDefault="00160406" w:rsidP="003027B3">
            <w:pPr>
              <w:rPr>
                <w:lang w:val="es-ES_tradnl"/>
              </w:rPr>
            </w:pPr>
          </w:p>
        </w:tc>
      </w:tr>
      <w:tr w:rsidR="00160406" w:rsidRPr="008E07F6" w:rsidTr="003027B3">
        <w:tc>
          <w:tcPr>
            <w:tcW w:w="2376" w:type="dxa"/>
            <w:shd w:val="clear" w:color="auto" w:fill="auto"/>
          </w:tcPr>
          <w:p w:rsidR="00160406" w:rsidRPr="008E07F6" w:rsidRDefault="00AB2E22" w:rsidP="003027B3">
            <w:pPr>
              <w:rPr>
                <w:i/>
                <w:lang w:val="es-ES_tradnl"/>
              </w:rPr>
            </w:pPr>
            <w:r w:rsidRPr="008E07F6">
              <w:rPr>
                <w:i/>
                <w:lang w:val="es-ES_tradnl"/>
              </w:rPr>
              <w:t>Etapas y calendario</w:t>
            </w:r>
          </w:p>
        </w:tc>
        <w:tc>
          <w:tcPr>
            <w:tcW w:w="6912" w:type="dxa"/>
          </w:tcPr>
          <w:p w:rsidR="00160406" w:rsidRPr="008E07F6" w:rsidRDefault="001D06EB" w:rsidP="005E00D4">
            <w:pPr>
              <w:pStyle w:val="ListParagraph"/>
              <w:numPr>
                <w:ilvl w:val="0"/>
                <w:numId w:val="42"/>
              </w:numPr>
              <w:tabs>
                <w:tab w:val="clear" w:pos="1560"/>
              </w:tabs>
              <w:spacing w:before="0" w:after="0" w:line="240" w:lineRule="auto"/>
              <w:rPr>
                <w:lang w:val="es-ES_tradnl"/>
              </w:rPr>
            </w:pPr>
            <w:r w:rsidRPr="008E07F6">
              <w:rPr>
                <w:lang w:val="es-ES_tradnl"/>
              </w:rPr>
              <w:t>Acordar el lugar, presupuesto, fechas, país anfitrión y participantes invitados.</w:t>
            </w:r>
          </w:p>
          <w:p w:rsidR="00160406" w:rsidRPr="008E07F6" w:rsidRDefault="00160406" w:rsidP="003027B3">
            <w:pPr>
              <w:pStyle w:val="ListParagraph"/>
              <w:ind w:left="1134"/>
              <w:rPr>
                <w:lang w:val="es-ES_tradnl"/>
              </w:rPr>
            </w:pPr>
          </w:p>
          <w:p w:rsidR="00160406" w:rsidRPr="008E07F6" w:rsidRDefault="001D06EB" w:rsidP="005E00D4">
            <w:pPr>
              <w:pStyle w:val="ListParagraph"/>
              <w:numPr>
                <w:ilvl w:val="0"/>
                <w:numId w:val="42"/>
              </w:numPr>
              <w:tabs>
                <w:tab w:val="clear" w:pos="1560"/>
              </w:tabs>
              <w:spacing w:before="0" w:after="0" w:line="240" w:lineRule="auto"/>
              <w:rPr>
                <w:lang w:val="es-ES_tradnl"/>
              </w:rPr>
            </w:pPr>
            <w:r w:rsidRPr="008E07F6">
              <w:rPr>
                <w:lang w:val="es-ES_tradnl"/>
              </w:rPr>
              <w:t>Elaborar el proyecto de programa y seleccionar a los oradores.</w:t>
            </w:r>
          </w:p>
          <w:p w:rsidR="00160406" w:rsidRPr="008E07F6" w:rsidRDefault="00160406" w:rsidP="003027B3">
            <w:pPr>
              <w:rPr>
                <w:lang w:val="es-ES_tradnl"/>
              </w:rPr>
            </w:pPr>
          </w:p>
          <w:p w:rsidR="00160406" w:rsidRPr="008E07F6" w:rsidRDefault="001D06EB" w:rsidP="005E00D4">
            <w:pPr>
              <w:pStyle w:val="ListParagraph"/>
              <w:numPr>
                <w:ilvl w:val="0"/>
                <w:numId w:val="42"/>
              </w:numPr>
              <w:tabs>
                <w:tab w:val="clear" w:pos="1560"/>
              </w:tabs>
              <w:spacing w:before="0" w:after="0" w:line="240" w:lineRule="auto"/>
              <w:rPr>
                <w:lang w:val="es-ES_tradnl"/>
              </w:rPr>
            </w:pPr>
            <w:r w:rsidRPr="008E07F6">
              <w:rPr>
                <w:lang w:val="es-ES_tradnl"/>
              </w:rPr>
              <w:t>Preparar los documentos y el material.</w:t>
            </w:r>
          </w:p>
          <w:p w:rsidR="00160406" w:rsidRPr="008E07F6" w:rsidRDefault="00160406" w:rsidP="003027B3">
            <w:pPr>
              <w:rPr>
                <w:lang w:val="es-ES_tradnl"/>
              </w:rPr>
            </w:pPr>
          </w:p>
          <w:p w:rsidR="00160406" w:rsidRPr="008E07F6" w:rsidRDefault="001D06EB" w:rsidP="005E00D4">
            <w:pPr>
              <w:pStyle w:val="ListParagraph"/>
              <w:numPr>
                <w:ilvl w:val="0"/>
                <w:numId w:val="42"/>
              </w:numPr>
              <w:tabs>
                <w:tab w:val="clear" w:pos="1560"/>
              </w:tabs>
              <w:spacing w:before="0" w:after="0" w:line="240" w:lineRule="auto"/>
              <w:rPr>
                <w:lang w:val="es-ES_tradnl"/>
              </w:rPr>
            </w:pPr>
            <w:r w:rsidRPr="008E07F6">
              <w:rPr>
                <w:lang w:val="es-ES_tradnl"/>
              </w:rPr>
              <w:t>Crear una página web específica.</w:t>
            </w:r>
            <w:r w:rsidR="00160406" w:rsidRPr="008E07F6">
              <w:rPr>
                <w:lang w:val="es-ES_tradnl"/>
              </w:rPr>
              <w:t xml:space="preserve"> </w:t>
            </w:r>
          </w:p>
          <w:p w:rsidR="00160406" w:rsidRPr="008E07F6" w:rsidRDefault="00160406" w:rsidP="003027B3">
            <w:pPr>
              <w:rPr>
                <w:lang w:val="es-ES_tradnl"/>
              </w:rPr>
            </w:pPr>
          </w:p>
        </w:tc>
      </w:tr>
      <w:tr w:rsidR="00160406" w:rsidRPr="008E07F6" w:rsidTr="003027B3">
        <w:tc>
          <w:tcPr>
            <w:tcW w:w="2376" w:type="dxa"/>
            <w:shd w:val="clear" w:color="auto" w:fill="auto"/>
          </w:tcPr>
          <w:p w:rsidR="00160406" w:rsidRPr="008E07F6" w:rsidRDefault="006F522D" w:rsidP="003027B3">
            <w:pPr>
              <w:rPr>
                <w:i/>
                <w:lang w:val="es-ES_tradnl"/>
              </w:rPr>
            </w:pPr>
            <w:r w:rsidRPr="008E07F6">
              <w:rPr>
                <w:i/>
                <w:lang w:val="es-ES_tradnl"/>
              </w:rPr>
              <w:t>Duración total</w:t>
            </w:r>
          </w:p>
        </w:tc>
        <w:tc>
          <w:tcPr>
            <w:tcW w:w="6912" w:type="dxa"/>
          </w:tcPr>
          <w:p w:rsidR="00160406" w:rsidRPr="008E07F6" w:rsidRDefault="006F522D" w:rsidP="003027B3">
            <w:pPr>
              <w:rPr>
                <w:lang w:val="es-ES_tradnl"/>
              </w:rPr>
            </w:pPr>
            <w:r w:rsidRPr="008E07F6">
              <w:rPr>
                <w:lang w:val="es-ES_tradnl"/>
              </w:rPr>
              <w:t>Nueve meses</w:t>
            </w:r>
            <w:r w:rsidR="001D06EB" w:rsidRPr="008E07F6">
              <w:rPr>
                <w:lang w:val="es-ES_tradnl"/>
              </w:rPr>
              <w:t>.</w:t>
            </w:r>
          </w:p>
          <w:p w:rsidR="00160406" w:rsidRPr="008E07F6" w:rsidRDefault="00160406" w:rsidP="003027B3">
            <w:pPr>
              <w:rPr>
                <w:lang w:val="es-ES_tradnl"/>
              </w:rPr>
            </w:pPr>
          </w:p>
        </w:tc>
      </w:tr>
      <w:tr w:rsidR="00160406" w:rsidRPr="008E07F6" w:rsidTr="003027B3">
        <w:tc>
          <w:tcPr>
            <w:tcW w:w="2376" w:type="dxa"/>
            <w:shd w:val="clear" w:color="auto" w:fill="auto"/>
          </w:tcPr>
          <w:p w:rsidR="00160406" w:rsidRPr="008E07F6" w:rsidRDefault="006F522D" w:rsidP="003027B3">
            <w:pPr>
              <w:rPr>
                <w:i/>
                <w:lang w:val="es-ES_tradnl"/>
              </w:rPr>
            </w:pPr>
            <w:r w:rsidRPr="008E07F6">
              <w:rPr>
                <w:i/>
                <w:lang w:val="es-ES_tradnl"/>
              </w:rPr>
              <w:t>Presupuesto</w:t>
            </w:r>
          </w:p>
          <w:p w:rsidR="00160406" w:rsidRPr="008E07F6" w:rsidRDefault="00160406" w:rsidP="003027B3">
            <w:pPr>
              <w:rPr>
                <w:b/>
                <w:i/>
                <w:lang w:val="es-ES_tradnl"/>
              </w:rPr>
            </w:pPr>
          </w:p>
        </w:tc>
        <w:tc>
          <w:tcPr>
            <w:tcW w:w="6912" w:type="dxa"/>
          </w:tcPr>
          <w:p w:rsidR="00160406" w:rsidRPr="008E07F6" w:rsidRDefault="006F522D" w:rsidP="003027B3">
            <w:pPr>
              <w:rPr>
                <w:lang w:val="es-ES_tradnl"/>
              </w:rPr>
            </w:pPr>
            <w:r w:rsidRPr="008E07F6">
              <w:rPr>
                <w:lang w:val="es-ES_tradnl"/>
              </w:rPr>
              <w:t>OBSERVACIÓN</w:t>
            </w:r>
            <w:r w:rsidR="00160406" w:rsidRPr="008E07F6">
              <w:rPr>
                <w:lang w:val="es-ES_tradnl"/>
              </w:rPr>
              <w:t>:</w:t>
            </w:r>
            <w:r w:rsidR="001D06EB" w:rsidRPr="008E07F6">
              <w:rPr>
                <w:lang w:val="es-ES_tradnl"/>
              </w:rPr>
              <w:t xml:space="preserve">  </w:t>
            </w:r>
            <w:r w:rsidR="000016D8" w:rsidRPr="008E07F6">
              <w:rPr>
                <w:lang w:val="es-ES_tradnl"/>
              </w:rPr>
              <w:t>En el pres</w:t>
            </w:r>
            <w:r w:rsidR="00B469C8" w:rsidRPr="008E07F6">
              <w:rPr>
                <w:lang w:val="es-ES_tradnl"/>
              </w:rPr>
              <w:t>upuesto por programas de 2014/</w:t>
            </w:r>
            <w:r w:rsidR="000016D8" w:rsidRPr="008E07F6">
              <w:rPr>
                <w:lang w:val="es-ES_tradnl"/>
              </w:rPr>
              <w:t xml:space="preserve">15 no se han consignado </w:t>
            </w:r>
            <w:r w:rsidR="00AB2E22" w:rsidRPr="008E07F6">
              <w:rPr>
                <w:lang w:val="es-ES_tradnl"/>
              </w:rPr>
              <w:t>recursos</w:t>
            </w:r>
            <w:r w:rsidR="000016D8" w:rsidRPr="008E07F6">
              <w:rPr>
                <w:lang w:val="es-ES_tradnl"/>
              </w:rPr>
              <w:t xml:space="preserve"> financieros ni humanos con respecto a esta actividad.  En consecuencia, será necesario </w:t>
            </w:r>
            <w:r w:rsidR="00D714EE" w:rsidRPr="008E07F6">
              <w:rPr>
                <w:lang w:val="es-ES_tradnl"/>
              </w:rPr>
              <w:t>determinar</w:t>
            </w:r>
            <w:r w:rsidR="000016D8" w:rsidRPr="008E07F6">
              <w:rPr>
                <w:lang w:val="es-ES_tradnl"/>
              </w:rPr>
              <w:t xml:space="preserve"> nuevos recursos</w:t>
            </w:r>
            <w:r w:rsidR="00160406" w:rsidRPr="008E07F6">
              <w:rPr>
                <w:lang w:val="es-ES_tradnl"/>
              </w:rPr>
              <w:t xml:space="preserve">. </w:t>
            </w:r>
          </w:p>
          <w:p w:rsidR="00160406" w:rsidRPr="008E07F6" w:rsidRDefault="00160406" w:rsidP="003027B3">
            <w:pPr>
              <w:rPr>
                <w:lang w:val="es-ES_tradnl"/>
              </w:rPr>
            </w:pPr>
          </w:p>
          <w:p w:rsidR="00160406" w:rsidRPr="008E07F6" w:rsidRDefault="00B469C8" w:rsidP="003027B3">
            <w:pPr>
              <w:rPr>
                <w:lang w:val="es-ES_tradnl"/>
              </w:rPr>
            </w:pPr>
            <w:r w:rsidRPr="008E07F6">
              <w:rPr>
                <w:lang w:val="es-ES_tradnl"/>
              </w:rPr>
              <w:lastRenderedPageBreak/>
              <w:t>Gastos</w:t>
            </w:r>
            <w:r w:rsidR="006F522D" w:rsidRPr="008E07F6">
              <w:rPr>
                <w:lang w:val="es-ES_tradnl"/>
              </w:rPr>
              <w:t xml:space="preserve"> no relativos al personal</w:t>
            </w:r>
            <w:r w:rsidR="00160406" w:rsidRPr="008E07F6">
              <w:rPr>
                <w:lang w:val="es-ES_tradnl"/>
              </w:rPr>
              <w:t>:</w:t>
            </w:r>
          </w:p>
          <w:tbl>
            <w:tblPr>
              <w:tblStyle w:val="TableGrid"/>
              <w:tblW w:w="4996" w:type="pct"/>
              <w:tblLayout w:type="fixed"/>
              <w:tblLook w:val="04A0" w:firstRow="1" w:lastRow="0" w:firstColumn="1" w:lastColumn="0" w:noHBand="0" w:noVBand="1"/>
            </w:tblPr>
            <w:tblGrid>
              <w:gridCol w:w="3340"/>
              <w:gridCol w:w="3341"/>
            </w:tblGrid>
            <w:tr w:rsidR="00160406" w:rsidRPr="008E07F6" w:rsidTr="003027B3">
              <w:tc>
                <w:tcPr>
                  <w:tcW w:w="2500" w:type="pct"/>
                </w:tcPr>
                <w:p w:rsidR="00160406" w:rsidRPr="008E07F6" w:rsidRDefault="00160406" w:rsidP="003027B3">
                  <w:pPr>
                    <w:rPr>
                      <w:i/>
                      <w:lang w:val="es-ES_tradnl"/>
                    </w:rPr>
                  </w:pPr>
                  <w:r w:rsidRPr="008E07F6">
                    <w:rPr>
                      <w:i/>
                      <w:lang w:val="es-ES_tradnl"/>
                    </w:rPr>
                    <w:t>Viajes y becas</w:t>
                  </w:r>
                </w:p>
              </w:tc>
              <w:tc>
                <w:tcPr>
                  <w:tcW w:w="2500" w:type="pct"/>
                </w:tcPr>
                <w:p w:rsidR="00160406" w:rsidRPr="008E07F6" w:rsidRDefault="00160406" w:rsidP="003027B3">
                  <w:pPr>
                    <w:rPr>
                      <w:lang w:val="es-ES_tradnl"/>
                    </w:rPr>
                  </w:pPr>
                </w:p>
              </w:tc>
            </w:tr>
            <w:tr w:rsidR="00160406" w:rsidRPr="008E07F6" w:rsidTr="003027B3">
              <w:tc>
                <w:tcPr>
                  <w:tcW w:w="2500" w:type="pct"/>
                </w:tcPr>
                <w:p w:rsidR="00160406" w:rsidRPr="008E07F6" w:rsidRDefault="00160406" w:rsidP="003027B3">
                  <w:pPr>
                    <w:ind w:left="661"/>
                    <w:rPr>
                      <w:lang w:val="es-ES_tradnl"/>
                    </w:rPr>
                  </w:pPr>
                  <w:r w:rsidRPr="008E07F6">
                    <w:rPr>
                      <w:lang w:val="es-ES_tradnl"/>
                    </w:rPr>
                    <w:t>Misiones del personal</w:t>
                  </w:r>
                </w:p>
              </w:tc>
              <w:tc>
                <w:tcPr>
                  <w:tcW w:w="2500" w:type="pct"/>
                </w:tcPr>
                <w:p w:rsidR="00160406" w:rsidRPr="008E07F6" w:rsidRDefault="006F522D" w:rsidP="003027B3">
                  <w:pPr>
                    <w:rPr>
                      <w:lang w:val="es-ES_tradnl"/>
                    </w:rPr>
                  </w:pPr>
                  <w:r w:rsidRPr="008E07F6">
                    <w:rPr>
                      <w:lang w:val="es-ES_tradnl"/>
                    </w:rPr>
                    <w:t xml:space="preserve"> 12.</w:t>
                  </w:r>
                  <w:r w:rsidR="00160406" w:rsidRPr="008E07F6">
                    <w:rPr>
                      <w:lang w:val="es-ES_tradnl"/>
                    </w:rPr>
                    <w:t>000 CHF</w:t>
                  </w:r>
                </w:p>
              </w:tc>
            </w:tr>
            <w:tr w:rsidR="00160406" w:rsidRPr="008E07F6" w:rsidTr="003027B3">
              <w:tc>
                <w:tcPr>
                  <w:tcW w:w="2500" w:type="pct"/>
                </w:tcPr>
                <w:p w:rsidR="00160406" w:rsidRPr="008E07F6" w:rsidRDefault="00160406" w:rsidP="003027B3">
                  <w:pPr>
                    <w:ind w:left="661"/>
                    <w:rPr>
                      <w:lang w:val="es-ES_tradnl"/>
                    </w:rPr>
                  </w:pPr>
                  <w:r w:rsidRPr="008E07F6">
                    <w:rPr>
                      <w:lang w:val="es-ES_tradnl"/>
                    </w:rPr>
                    <w:t>Viajes de terceros</w:t>
                  </w:r>
                </w:p>
              </w:tc>
              <w:tc>
                <w:tcPr>
                  <w:tcW w:w="2500" w:type="pct"/>
                </w:tcPr>
                <w:p w:rsidR="00160406" w:rsidRPr="008E07F6" w:rsidRDefault="006F522D" w:rsidP="003027B3">
                  <w:pPr>
                    <w:rPr>
                      <w:lang w:val="es-ES_tradnl"/>
                    </w:rPr>
                  </w:pPr>
                  <w:r w:rsidRPr="008E07F6">
                    <w:rPr>
                      <w:lang w:val="es-ES_tradnl"/>
                    </w:rPr>
                    <w:t>130.</w:t>
                  </w:r>
                  <w:r w:rsidR="00160406" w:rsidRPr="008E07F6">
                    <w:rPr>
                      <w:lang w:val="es-ES_tradnl"/>
                    </w:rPr>
                    <w:t>000 CHF</w:t>
                  </w:r>
                </w:p>
              </w:tc>
            </w:tr>
            <w:tr w:rsidR="00160406" w:rsidRPr="008E07F6" w:rsidTr="003027B3">
              <w:tc>
                <w:tcPr>
                  <w:tcW w:w="2500" w:type="pct"/>
                </w:tcPr>
                <w:p w:rsidR="00160406" w:rsidRPr="008E07F6" w:rsidRDefault="006F522D" w:rsidP="003027B3">
                  <w:pPr>
                    <w:ind w:left="661"/>
                    <w:rPr>
                      <w:lang w:val="es-ES_tradnl"/>
                    </w:rPr>
                  </w:pPr>
                  <w:r w:rsidRPr="008E07F6">
                    <w:rPr>
                      <w:lang w:val="es-ES_tradnl"/>
                    </w:rPr>
                    <w:t>Becas</w:t>
                  </w:r>
                </w:p>
              </w:tc>
              <w:tc>
                <w:tcPr>
                  <w:tcW w:w="2500" w:type="pct"/>
                </w:tcPr>
                <w:p w:rsidR="00160406" w:rsidRPr="008E07F6" w:rsidRDefault="00160406" w:rsidP="003027B3">
                  <w:pPr>
                    <w:rPr>
                      <w:lang w:val="es-ES_tradnl"/>
                    </w:rPr>
                  </w:pPr>
                </w:p>
              </w:tc>
            </w:tr>
            <w:tr w:rsidR="00160406" w:rsidRPr="008E07F6" w:rsidTr="003027B3">
              <w:tc>
                <w:tcPr>
                  <w:tcW w:w="2500" w:type="pct"/>
                </w:tcPr>
                <w:p w:rsidR="00160406" w:rsidRPr="008E07F6" w:rsidRDefault="00160406" w:rsidP="003027B3">
                  <w:pPr>
                    <w:rPr>
                      <w:i/>
                      <w:lang w:val="es-ES_tradnl"/>
                    </w:rPr>
                  </w:pPr>
                  <w:r w:rsidRPr="008E07F6">
                    <w:rPr>
                      <w:i/>
                      <w:lang w:val="es-ES_tradnl"/>
                    </w:rPr>
                    <w:t>Servicios contractuales</w:t>
                  </w:r>
                </w:p>
              </w:tc>
              <w:tc>
                <w:tcPr>
                  <w:tcW w:w="2500" w:type="pct"/>
                </w:tcPr>
                <w:p w:rsidR="00160406" w:rsidRPr="008E07F6" w:rsidRDefault="00160406" w:rsidP="003027B3">
                  <w:pPr>
                    <w:rPr>
                      <w:lang w:val="es-ES_tradnl"/>
                    </w:rPr>
                  </w:pPr>
                </w:p>
              </w:tc>
            </w:tr>
            <w:tr w:rsidR="00160406" w:rsidRPr="008E07F6" w:rsidTr="003027B3">
              <w:tc>
                <w:tcPr>
                  <w:tcW w:w="2500" w:type="pct"/>
                </w:tcPr>
                <w:p w:rsidR="00160406" w:rsidRPr="008E07F6" w:rsidRDefault="006F522D" w:rsidP="003027B3">
                  <w:pPr>
                    <w:ind w:left="661"/>
                    <w:rPr>
                      <w:lang w:val="es-ES_tradnl"/>
                    </w:rPr>
                  </w:pPr>
                  <w:r w:rsidRPr="008E07F6">
                    <w:rPr>
                      <w:lang w:val="es-ES_tradnl"/>
                    </w:rPr>
                    <w:t>Conferencias</w:t>
                  </w:r>
                </w:p>
              </w:tc>
              <w:tc>
                <w:tcPr>
                  <w:tcW w:w="2500" w:type="pct"/>
                </w:tcPr>
                <w:p w:rsidR="00160406" w:rsidRPr="008E07F6" w:rsidRDefault="006F522D" w:rsidP="003027B3">
                  <w:pPr>
                    <w:rPr>
                      <w:lang w:val="es-ES_tradnl"/>
                    </w:rPr>
                  </w:pPr>
                  <w:r w:rsidRPr="008E07F6">
                    <w:rPr>
                      <w:lang w:val="es-ES_tradnl"/>
                    </w:rPr>
                    <w:t xml:space="preserve"> 15.</w:t>
                  </w:r>
                  <w:r w:rsidR="00160406" w:rsidRPr="008E07F6">
                    <w:rPr>
                      <w:lang w:val="es-ES_tradnl"/>
                    </w:rPr>
                    <w:t>000 CHF</w:t>
                  </w:r>
                </w:p>
              </w:tc>
            </w:tr>
            <w:tr w:rsidR="00160406" w:rsidRPr="008E07F6" w:rsidTr="003027B3">
              <w:tc>
                <w:tcPr>
                  <w:tcW w:w="2500" w:type="pct"/>
                </w:tcPr>
                <w:p w:rsidR="00160406" w:rsidRPr="008E07F6" w:rsidRDefault="00160406" w:rsidP="003027B3">
                  <w:pPr>
                    <w:ind w:left="661"/>
                    <w:rPr>
                      <w:lang w:val="es-ES_tradnl"/>
                    </w:rPr>
                  </w:pPr>
                  <w:r w:rsidRPr="008E07F6">
                    <w:rPr>
                      <w:lang w:val="es-ES_tradnl"/>
                    </w:rPr>
                    <w:t>Honorarios de expertos</w:t>
                  </w:r>
                </w:p>
              </w:tc>
              <w:tc>
                <w:tcPr>
                  <w:tcW w:w="2500" w:type="pct"/>
                </w:tcPr>
                <w:p w:rsidR="00160406" w:rsidRPr="008E07F6" w:rsidRDefault="00160406" w:rsidP="003027B3">
                  <w:pPr>
                    <w:rPr>
                      <w:lang w:val="es-ES_tradnl"/>
                    </w:rPr>
                  </w:pPr>
                </w:p>
              </w:tc>
            </w:tr>
            <w:tr w:rsidR="00160406" w:rsidRPr="008E07F6" w:rsidTr="003027B3">
              <w:tc>
                <w:tcPr>
                  <w:tcW w:w="2500" w:type="pct"/>
                </w:tcPr>
                <w:p w:rsidR="00160406" w:rsidRPr="008E07F6" w:rsidRDefault="006F522D" w:rsidP="003027B3">
                  <w:pPr>
                    <w:ind w:left="661"/>
                    <w:rPr>
                      <w:lang w:val="es-ES_tradnl"/>
                    </w:rPr>
                  </w:pPr>
                  <w:r w:rsidRPr="008E07F6">
                    <w:rPr>
                      <w:lang w:val="es-ES_tradnl"/>
                    </w:rPr>
                    <w:t>Publicaciones</w:t>
                  </w:r>
                </w:p>
              </w:tc>
              <w:tc>
                <w:tcPr>
                  <w:tcW w:w="2500" w:type="pct"/>
                </w:tcPr>
                <w:p w:rsidR="00160406" w:rsidRPr="008E07F6" w:rsidRDefault="00160406" w:rsidP="003027B3">
                  <w:pPr>
                    <w:rPr>
                      <w:lang w:val="es-ES_tradnl"/>
                    </w:rPr>
                  </w:pPr>
                </w:p>
              </w:tc>
            </w:tr>
            <w:tr w:rsidR="00160406" w:rsidRPr="008E07F6" w:rsidTr="003027B3">
              <w:tc>
                <w:tcPr>
                  <w:tcW w:w="2500" w:type="pct"/>
                </w:tcPr>
                <w:p w:rsidR="00160406" w:rsidRPr="008E07F6" w:rsidRDefault="006F522D" w:rsidP="003027B3">
                  <w:pPr>
                    <w:ind w:left="661"/>
                    <w:rPr>
                      <w:lang w:val="es-ES_tradnl"/>
                    </w:rPr>
                  </w:pPr>
                  <w:r w:rsidRPr="008E07F6">
                    <w:rPr>
                      <w:lang w:val="es-ES_tradnl"/>
                    </w:rPr>
                    <w:t>Otras</w:t>
                  </w:r>
                </w:p>
              </w:tc>
              <w:tc>
                <w:tcPr>
                  <w:tcW w:w="2500" w:type="pct"/>
                </w:tcPr>
                <w:p w:rsidR="00160406" w:rsidRPr="008E07F6" w:rsidRDefault="006F522D" w:rsidP="003027B3">
                  <w:pPr>
                    <w:rPr>
                      <w:lang w:val="es-ES_tradnl"/>
                    </w:rPr>
                  </w:pPr>
                  <w:r w:rsidRPr="008E07F6">
                    <w:rPr>
                      <w:lang w:val="es-ES_tradnl"/>
                    </w:rPr>
                    <w:t xml:space="preserve"> 10.</w:t>
                  </w:r>
                  <w:r w:rsidR="00160406" w:rsidRPr="008E07F6">
                    <w:rPr>
                      <w:lang w:val="es-ES_tradnl"/>
                    </w:rPr>
                    <w:t>000 CHF</w:t>
                  </w:r>
                </w:p>
              </w:tc>
            </w:tr>
            <w:tr w:rsidR="00160406" w:rsidRPr="008E07F6" w:rsidTr="003027B3">
              <w:tc>
                <w:tcPr>
                  <w:tcW w:w="2500" w:type="pct"/>
                </w:tcPr>
                <w:p w:rsidR="00160406" w:rsidRPr="008E07F6" w:rsidRDefault="00160406" w:rsidP="003027B3">
                  <w:pPr>
                    <w:rPr>
                      <w:i/>
                      <w:lang w:val="es-ES_tradnl"/>
                    </w:rPr>
                  </w:pPr>
                  <w:r w:rsidRPr="008E07F6">
                    <w:rPr>
                      <w:i/>
                      <w:lang w:val="es-ES_tradnl"/>
                    </w:rPr>
                    <w:t>Equipos y suministros</w:t>
                  </w:r>
                </w:p>
              </w:tc>
              <w:tc>
                <w:tcPr>
                  <w:tcW w:w="2500" w:type="pct"/>
                </w:tcPr>
                <w:p w:rsidR="00160406" w:rsidRPr="008E07F6" w:rsidRDefault="00160406" w:rsidP="003027B3">
                  <w:pPr>
                    <w:rPr>
                      <w:lang w:val="es-ES_tradnl"/>
                    </w:rPr>
                  </w:pPr>
                </w:p>
              </w:tc>
            </w:tr>
            <w:tr w:rsidR="00160406" w:rsidRPr="008E07F6" w:rsidTr="003027B3">
              <w:tc>
                <w:tcPr>
                  <w:tcW w:w="2500" w:type="pct"/>
                </w:tcPr>
                <w:p w:rsidR="00160406" w:rsidRPr="008E07F6" w:rsidRDefault="00160406" w:rsidP="003027B3">
                  <w:pPr>
                    <w:ind w:left="661"/>
                    <w:rPr>
                      <w:lang w:val="es-ES_tradnl"/>
                    </w:rPr>
                  </w:pPr>
                  <w:r w:rsidRPr="008E07F6">
                    <w:rPr>
                      <w:lang w:val="es-ES_tradnl"/>
                    </w:rPr>
                    <w:t>Equipo</w:t>
                  </w:r>
                </w:p>
              </w:tc>
              <w:tc>
                <w:tcPr>
                  <w:tcW w:w="2500" w:type="pct"/>
                </w:tcPr>
                <w:p w:rsidR="00160406" w:rsidRPr="008E07F6" w:rsidRDefault="00160406" w:rsidP="003027B3">
                  <w:pPr>
                    <w:rPr>
                      <w:lang w:val="es-ES_tradnl"/>
                    </w:rPr>
                  </w:pPr>
                </w:p>
              </w:tc>
            </w:tr>
            <w:tr w:rsidR="00160406" w:rsidRPr="008E07F6" w:rsidTr="003027B3">
              <w:tc>
                <w:tcPr>
                  <w:tcW w:w="2500" w:type="pct"/>
                </w:tcPr>
                <w:p w:rsidR="00160406" w:rsidRPr="008E07F6" w:rsidRDefault="00160406" w:rsidP="003027B3">
                  <w:pPr>
                    <w:ind w:left="661"/>
                    <w:rPr>
                      <w:lang w:val="es-ES_tradnl"/>
                    </w:rPr>
                  </w:pPr>
                  <w:r w:rsidRPr="008E07F6">
                    <w:rPr>
                      <w:lang w:val="es-ES_tradnl"/>
                    </w:rPr>
                    <w:t>Suministros y material</w:t>
                  </w:r>
                </w:p>
              </w:tc>
              <w:tc>
                <w:tcPr>
                  <w:tcW w:w="2500" w:type="pct"/>
                </w:tcPr>
                <w:p w:rsidR="00160406" w:rsidRPr="008E07F6" w:rsidRDefault="00160406" w:rsidP="003027B3">
                  <w:pPr>
                    <w:rPr>
                      <w:lang w:val="es-ES_tradnl"/>
                    </w:rPr>
                  </w:pPr>
                </w:p>
              </w:tc>
            </w:tr>
            <w:tr w:rsidR="00160406" w:rsidRPr="008E07F6" w:rsidTr="003027B3">
              <w:tc>
                <w:tcPr>
                  <w:tcW w:w="2500" w:type="pct"/>
                </w:tcPr>
                <w:p w:rsidR="00160406" w:rsidRPr="008E07F6" w:rsidRDefault="00160406" w:rsidP="003027B3">
                  <w:pPr>
                    <w:rPr>
                      <w:b/>
                      <w:lang w:val="es-ES_tradnl"/>
                    </w:rPr>
                  </w:pPr>
                  <w:r w:rsidRPr="008E07F6">
                    <w:rPr>
                      <w:b/>
                      <w:lang w:val="es-ES_tradnl"/>
                    </w:rPr>
                    <w:t>TOTAL</w:t>
                  </w:r>
                </w:p>
              </w:tc>
              <w:tc>
                <w:tcPr>
                  <w:tcW w:w="2500" w:type="pct"/>
                </w:tcPr>
                <w:p w:rsidR="00160406" w:rsidRPr="008E07F6" w:rsidRDefault="006F522D" w:rsidP="003027B3">
                  <w:pPr>
                    <w:rPr>
                      <w:lang w:val="es-ES_tradnl"/>
                    </w:rPr>
                  </w:pPr>
                  <w:r w:rsidRPr="008E07F6">
                    <w:rPr>
                      <w:lang w:val="es-ES_tradnl"/>
                    </w:rPr>
                    <w:t>167.</w:t>
                  </w:r>
                  <w:r w:rsidR="00160406" w:rsidRPr="008E07F6">
                    <w:rPr>
                      <w:lang w:val="es-ES_tradnl"/>
                    </w:rPr>
                    <w:t>000 CHF</w:t>
                  </w:r>
                </w:p>
              </w:tc>
            </w:tr>
          </w:tbl>
          <w:p w:rsidR="00160406" w:rsidRPr="008E07F6" w:rsidRDefault="00160406" w:rsidP="003027B3">
            <w:pPr>
              <w:rPr>
                <w:lang w:val="es-ES_tradnl"/>
              </w:rPr>
            </w:pPr>
          </w:p>
          <w:p w:rsidR="00160406" w:rsidRPr="008E07F6" w:rsidRDefault="00160406" w:rsidP="003027B3">
            <w:pPr>
              <w:rPr>
                <w:lang w:val="es-ES_tradnl"/>
              </w:rPr>
            </w:pPr>
          </w:p>
          <w:p w:rsidR="00160406" w:rsidRPr="008E07F6" w:rsidRDefault="00B469C8" w:rsidP="003027B3">
            <w:pPr>
              <w:rPr>
                <w:lang w:val="es-ES_tradnl"/>
              </w:rPr>
            </w:pPr>
            <w:r w:rsidRPr="008E07F6">
              <w:rPr>
                <w:lang w:val="es-ES_tradnl"/>
              </w:rPr>
              <w:t>Gastos</w:t>
            </w:r>
            <w:r w:rsidR="001D06EB" w:rsidRPr="008E07F6">
              <w:rPr>
                <w:lang w:val="es-ES_tradnl"/>
              </w:rPr>
              <w:t xml:space="preserve"> de personal</w:t>
            </w:r>
            <w:r w:rsidR="00160406" w:rsidRPr="008E07F6">
              <w:rPr>
                <w:lang w:val="es-ES_tradnl"/>
              </w:rPr>
              <w:t xml:space="preserve">:  </w:t>
            </w:r>
            <w:r w:rsidR="000016D8" w:rsidRPr="008E07F6">
              <w:rPr>
                <w:lang w:val="es-ES_tradnl"/>
              </w:rPr>
              <w:t>La División de Derecho de A</w:t>
            </w:r>
            <w:r w:rsidR="001D06EB" w:rsidRPr="008E07F6">
              <w:rPr>
                <w:lang w:val="es-ES_tradnl"/>
              </w:rPr>
              <w:t>utor</w:t>
            </w:r>
            <w:r w:rsidR="000016D8" w:rsidRPr="008E07F6">
              <w:rPr>
                <w:lang w:val="es-ES_tradnl"/>
              </w:rPr>
              <w:t xml:space="preserve"> y la División de Países Menos Adelantados emprenderán y coordinarán las medidas necesarias </w:t>
            </w:r>
            <w:r w:rsidR="00160406" w:rsidRPr="008E07F6">
              <w:rPr>
                <w:lang w:val="es-ES_tradnl"/>
              </w:rPr>
              <w:t>(D1/P5:  5%;  P3/P2:  15%)</w:t>
            </w:r>
            <w:r w:rsidR="000016D8" w:rsidRPr="008E07F6">
              <w:rPr>
                <w:lang w:val="es-ES_tradnl"/>
              </w:rPr>
              <w:t>.</w:t>
            </w:r>
          </w:p>
          <w:p w:rsidR="00160406" w:rsidRPr="008E07F6" w:rsidRDefault="00160406" w:rsidP="003027B3">
            <w:pPr>
              <w:rPr>
                <w:lang w:val="es-ES_tradnl"/>
              </w:rPr>
            </w:pPr>
          </w:p>
        </w:tc>
      </w:tr>
    </w:tbl>
    <w:p w:rsidR="00160406" w:rsidRPr="008E07F6" w:rsidRDefault="00160406" w:rsidP="00160406">
      <w:pPr>
        <w:rPr>
          <w:szCs w:val="22"/>
          <w:lang w:val="es-ES_tradnl"/>
        </w:rPr>
      </w:pPr>
    </w:p>
    <w:p w:rsidR="00160406" w:rsidRPr="008E07F6" w:rsidRDefault="00160406" w:rsidP="00160406">
      <w:pPr>
        <w:rPr>
          <w:szCs w:val="22"/>
          <w:lang w:val="es-ES_tradnl"/>
        </w:rPr>
      </w:pPr>
    </w:p>
    <w:p w:rsidR="00160406" w:rsidRPr="008E07F6" w:rsidRDefault="00160406" w:rsidP="00160406">
      <w:pPr>
        <w:rPr>
          <w:szCs w:val="22"/>
          <w:lang w:val="es-ES_tradnl"/>
        </w:rPr>
      </w:pPr>
    </w:p>
    <w:p w:rsidR="00160406" w:rsidRPr="008E07F6" w:rsidRDefault="00160406" w:rsidP="00160406">
      <w:pPr>
        <w:ind w:left="5648"/>
        <w:rPr>
          <w:szCs w:val="22"/>
          <w:lang w:val="es-ES_tradnl"/>
        </w:rPr>
        <w:sectPr w:rsidR="00160406" w:rsidRPr="008E07F6" w:rsidSect="003027B3">
          <w:headerReference w:type="default" r:id="rId21"/>
          <w:footerReference w:type="default" r:id="rId22"/>
          <w:headerReference w:type="first" r:id="rId23"/>
          <w:footerReference w:type="first" r:id="rId24"/>
          <w:pgSz w:w="11906" w:h="16838"/>
          <w:pgMar w:top="1417" w:right="1417" w:bottom="1417" w:left="1417" w:header="708" w:footer="708" w:gutter="0"/>
          <w:pgNumType w:start="1"/>
          <w:cols w:space="708"/>
          <w:titlePg/>
          <w:docGrid w:linePitch="360"/>
        </w:sectPr>
      </w:pPr>
      <w:r w:rsidRPr="008E07F6">
        <w:rPr>
          <w:szCs w:val="22"/>
          <w:lang w:val="es-ES_tradnl"/>
        </w:rPr>
        <w:t>[Sigue el Apéndice]</w:t>
      </w:r>
    </w:p>
    <w:p w:rsidR="00160406" w:rsidRPr="008E07F6" w:rsidRDefault="00160406" w:rsidP="00160406">
      <w:pPr>
        <w:jc w:val="center"/>
        <w:rPr>
          <w:b/>
          <w:sz w:val="28"/>
          <w:szCs w:val="28"/>
          <w:lang w:val="es-ES_tradnl"/>
        </w:rPr>
      </w:pPr>
      <w:r w:rsidRPr="008E07F6">
        <w:rPr>
          <w:b/>
          <w:sz w:val="28"/>
          <w:szCs w:val="28"/>
          <w:lang w:val="es-ES_tradnl"/>
        </w:rPr>
        <w:lastRenderedPageBreak/>
        <w:t>A</w:t>
      </w:r>
      <w:r w:rsidR="001D06EB" w:rsidRPr="008E07F6">
        <w:rPr>
          <w:b/>
          <w:sz w:val="28"/>
          <w:szCs w:val="28"/>
          <w:lang w:val="es-ES_tradnl"/>
        </w:rPr>
        <w:t>péndice</w:t>
      </w:r>
    </w:p>
    <w:p w:rsidR="00160406" w:rsidRPr="008E07F6" w:rsidRDefault="00160406" w:rsidP="00160406">
      <w:pPr>
        <w:rPr>
          <w:szCs w:val="22"/>
          <w:lang w:val="es-ES_tradnl"/>
        </w:rPr>
      </w:pPr>
    </w:p>
    <w:p w:rsidR="001D06EB" w:rsidRPr="008E07F6" w:rsidRDefault="001D06EB" w:rsidP="00160406">
      <w:pPr>
        <w:spacing w:after="200" w:line="276" w:lineRule="auto"/>
        <w:jc w:val="center"/>
        <w:rPr>
          <w:b/>
          <w:caps/>
          <w:szCs w:val="22"/>
          <w:lang w:val="es-ES_tradnl"/>
        </w:rPr>
      </w:pPr>
    </w:p>
    <w:p w:rsidR="00160406" w:rsidRPr="008E07F6" w:rsidRDefault="001D06EB" w:rsidP="00160406">
      <w:pPr>
        <w:spacing w:after="200" w:line="276" w:lineRule="auto"/>
        <w:jc w:val="center"/>
        <w:rPr>
          <w:b/>
          <w:caps/>
          <w:szCs w:val="22"/>
          <w:lang w:val="es-ES_tradnl"/>
        </w:rPr>
      </w:pPr>
      <w:r w:rsidRPr="008E07F6">
        <w:rPr>
          <w:b/>
          <w:caps/>
          <w:szCs w:val="22"/>
          <w:lang w:val="es-ES_tradnl"/>
        </w:rPr>
        <w:t>PROPUESTA DE APLICACIÓN DE POSIBLES NUEVAS ACTIVIDADES DE LA OMPI RELACIONADAS CON LA UTILIZACIÓN DEL DERECHO DE AUTOR PARA PROMOVER EL ACCESO A LA INFORMACIÓN Y AL CONTENIDO CREATIVO</w:t>
      </w:r>
    </w:p>
    <w:tbl>
      <w:tblPr>
        <w:tblStyle w:val="Style1"/>
        <w:tblW w:w="9969" w:type="dxa"/>
        <w:tblLook w:val="04A0" w:firstRow="1" w:lastRow="0" w:firstColumn="1" w:lastColumn="0" w:noHBand="0" w:noVBand="1"/>
      </w:tblPr>
      <w:tblGrid>
        <w:gridCol w:w="2867"/>
        <w:gridCol w:w="1201"/>
        <w:gridCol w:w="917"/>
        <w:gridCol w:w="917"/>
        <w:gridCol w:w="917"/>
        <w:gridCol w:w="917"/>
        <w:gridCol w:w="1150"/>
        <w:gridCol w:w="1083"/>
      </w:tblGrid>
      <w:tr w:rsidR="00160406" w:rsidRPr="008E07F6" w:rsidTr="003027B3">
        <w:trPr>
          <w:cnfStyle w:val="000000100000" w:firstRow="0" w:lastRow="0" w:firstColumn="0" w:lastColumn="0" w:oddVBand="0" w:evenVBand="0" w:oddHBand="1" w:evenHBand="0" w:firstRowFirstColumn="0" w:firstRowLastColumn="0" w:lastRowFirstColumn="0" w:lastRowLastColumn="0"/>
        </w:trPr>
        <w:tc>
          <w:tcPr>
            <w:tcW w:w="2867" w:type="dxa"/>
            <w:shd w:val="clear" w:color="auto" w:fill="FFFFFF" w:themeFill="background1"/>
          </w:tcPr>
          <w:p w:rsidR="00160406" w:rsidRPr="008E07F6" w:rsidRDefault="00160406" w:rsidP="003027B3">
            <w:pPr>
              <w:jc w:val="center"/>
              <w:rPr>
                <w:rFonts w:eastAsiaTheme="minorHAnsi"/>
                <w:lang w:val="es-ES_tradnl"/>
              </w:rPr>
            </w:pPr>
          </w:p>
        </w:tc>
        <w:tc>
          <w:tcPr>
            <w:tcW w:w="6019" w:type="dxa"/>
            <w:gridSpan w:val="6"/>
            <w:shd w:val="clear" w:color="auto" w:fill="FFFFFF" w:themeFill="background1"/>
          </w:tcPr>
          <w:p w:rsidR="00160406" w:rsidRPr="008E07F6" w:rsidRDefault="001D06EB" w:rsidP="003027B3">
            <w:pPr>
              <w:jc w:val="center"/>
              <w:rPr>
                <w:rFonts w:eastAsiaTheme="minorHAnsi"/>
                <w:b/>
                <w:lang w:val="es-ES_tradnl"/>
              </w:rPr>
            </w:pPr>
            <w:r w:rsidRPr="008E07F6">
              <w:rPr>
                <w:rFonts w:eastAsiaTheme="minorHAnsi"/>
                <w:b/>
                <w:lang w:val="es-ES_tradnl"/>
              </w:rPr>
              <w:t>ACTIVIDAD DEL PROGRAMA</w:t>
            </w:r>
          </w:p>
        </w:tc>
        <w:tc>
          <w:tcPr>
            <w:tcW w:w="1083" w:type="dxa"/>
            <w:shd w:val="clear" w:color="auto" w:fill="FFFFFF" w:themeFill="background1"/>
          </w:tcPr>
          <w:p w:rsidR="00160406" w:rsidRPr="008E07F6" w:rsidRDefault="00160406" w:rsidP="003027B3">
            <w:pPr>
              <w:jc w:val="center"/>
              <w:rPr>
                <w:rFonts w:eastAsiaTheme="minorHAnsi"/>
                <w:lang w:val="es-ES_tradnl"/>
              </w:rPr>
            </w:pPr>
          </w:p>
        </w:tc>
      </w:tr>
      <w:tr w:rsidR="00160406" w:rsidRPr="008E07F6" w:rsidTr="003027B3">
        <w:tc>
          <w:tcPr>
            <w:tcW w:w="2867" w:type="dxa"/>
          </w:tcPr>
          <w:p w:rsidR="00160406" w:rsidRPr="008E07F6" w:rsidRDefault="00160406" w:rsidP="003027B3">
            <w:pPr>
              <w:jc w:val="center"/>
              <w:rPr>
                <w:rFonts w:eastAsiaTheme="minorHAnsi"/>
                <w:lang w:val="es-ES_tradnl"/>
              </w:rPr>
            </w:pPr>
          </w:p>
        </w:tc>
        <w:tc>
          <w:tcPr>
            <w:tcW w:w="1201" w:type="dxa"/>
          </w:tcPr>
          <w:p w:rsidR="00160406" w:rsidRPr="008E07F6" w:rsidRDefault="00160406" w:rsidP="003027B3">
            <w:pPr>
              <w:jc w:val="center"/>
              <w:rPr>
                <w:rFonts w:eastAsiaTheme="minorHAnsi"/>
                <w:b/>
                <w:lang w:val="es-ES_tradnl"/>
              </w:rPr>
            </w:pPr>
            <w:r w:rsidRPr="008E07F6">
              <w:rPr>
                <w:rFonts w:eastAsiaTheme="minorHAnsi"/>
                <w:b/>
                <w:lang w:val="es-ES_tradnl"/>
              </w:rPr>
              <w:t>1*</w:t>
            </w:r>
          </w:p>
        </w:tc>
        <w:tc>
          <w:tcPr>
            <w:tcW w:w="917" w:type="dxa"/>
          </w:tcPr>
          <w:p w:rsidR="00160406" w:rsidRPr="008E07F6" w:rsidRDefault="00160406" w:rsidP="003027B3">
            <w:pPr>
              <w:jc w:val="center"/>
              <w:rPr>
                <w:rFonts w:eastAsiaTheme="minorHAnsi"/>
                <w:b/>
                <w:lang w:val="es-ES_tradnl"/>
              </w:rPr>
            </w:pPr>
            <w:r w:rsidRPr="008E07F6">
              <w:rPr>
                <w:rFonts w:eastAsiaTheme="minorHAnsi"/>
                <w:b/>
                <w:lang w:val="es-ES_tradnl"/>
              </w:rPr>
              <w:t>2</w:t>
            </w:r>
          </w:p>
        </w:tc>
        <w:tc>
          <w:tcPr>
            <w:tcW w:w="917" w:type="dxa"/>
          </w:tcPr>
          <w:p w:rsidR="00160406" w:rsidRPr="008E07F6" w:rsidRDefault="00160406" w:rsidP="003027B3">
            <w:pPr>
              <w:jc w:val="center"/>
              <w:rPr>
                <w:rFonts w:eastAsiaTheme="minorHAnsi"/>
                <w:b/>
                <w:lang w:val="es-ES_tradnl"/>
              </w:rPr>
            </w:pPr>
            <w:r w:rsidRPr="008E07F6">
              <w:rPr>
                <w:rFonts w:eastAsiaTheme="minorHAnsi"/>
                <w:b/>
                <w:lang w:val="es-ES_tradnl"/>
              </w:rPr>
              <w:t>3</w:t>
            </w:r>
          </w:p>
        </w:tc>
        <w:tc>
          <w:tcPr>
            <w:tcW w:w="917" w:type="dxa"/>
          </w:tcPr>
          <w:p w:rsidR="00160406" w:rsidRPr="008E07F6" w:rsidRDefault="00160406" w:rsidP="003027B3">
            <w:pPr>
              <w:jc w:val="center"/>
              <w:rPr>
                <w:rFonts w:eastAsiaTheme="minorHAnsi"/>
                <w:b/>
                <w:lang w:val="es-ES_tradnl"/>
              </w:rPr>
            </w:pPr>
            <w:r w:rsidRPr="008E07F6">
              <w:rPr>
                <w:rFonts w:eastAsiaTheme="minorHAnsi"/>
                <w:b/>
                <w:lang w:val="es-ES_tradnl"/>
              </w:rPr>
              <w:t>4</w:t>
            </w:r>
          </w:p>
        </w:tc>
        <w:tc>
          <w:tcPr>
            <w:tcW w:w="917" w:type="dxa"/>
          </w:tcPr>
          <w:p w:rsidR="00160406" w:rsidRPr="008E07F6" w:rsidRDefault="00160406" w:rsidP="003027B3">
            <w:pPr>
              <w:jc w:val="center"/>
              <w:rPr>
                <w:rFonts w:eastAsiaTheme="minorHAnsi"/>
                <w:b/>
                <w:lang w:val="es-ES_tradnl"/>
              </w:rPr>
            </w:pPr>
            <w:r w:rsidRPr="008E07F6">
              <w:rPr>
                <w:rFonts w:eastAsiaTheme="minorHAnsi"/>
                <w:b/>
                <w:lang w:val="es-ES_tradnl"/>
              </w:rPr>
              <w:t>5</w:t>
            </w:r>
          </w:p>
        </w:tc>
        <w:tc>
          <w:tcPr>
            <w:tcW w:w="1150" w:type="dxa"/>
          </w:tcPr>
          <w:p w:rsidR="00160406" w:rsidRPr="008E07F6" w:rsidRDefault="00160406" w:rsidP="003027B3">
            <w:pPr>
              <w:jc w:val="center"/>
              <w:rPr>
                <w:rFonts w:eastAsiaTheme="minorHAnsi"/>
                <w:b/>
                <w:lang w:val="es-ES_tradnl"/>
              </w:rPr>
            </w:pPr>
            <w:r w:rsidRPr="008E07F6">
              <w:rPr>
                <w:rFonts w:eastAsiaTheme="minorHAnsi"/>
                <w:b/>
                <w:lang w:val="es-ES_tradnl"/>
              </w:rPr>
              <w:t>6</w:t>
            </w:r>
          </w:p>
        </w:tc>
        <w:tc>
          <w:tcPr>
            <w:tcW w:w="1083" w:type="dxa"/>
            <w:shd w:val="clear" w:color="auto" w:fill="FFFFFF" w:themeFill="background1"/>
          </w:tcPr>
          <w:p w:rsidR="00160406" w:rsidRPr="008E07F6" w:rsidRDefault="00160406" w:rsidP="003027B3">
            <w:pPr>
              <w:jc w:val="center"/>
              <w:rPr>
                <w:rFonts w:eastAsiaTheme="minorHAnsi"/>
                <w:lang w:val="es-ES_tradnl"/>
              </w:rPr>
            </w:pPr>
          </w:p>
        </w:tc>
      </w:tr>
      <w:tr w:rsidR="00160406" w:rsidRPr="008E07F6" w:rsidTr="003027B3">
        <w:trPr>
          <w:cnfStyle w:val="000000100000" w:firstRow="0" w:lastRow="0" w:firstColumn="0" w:lastColumn="0" w:oddVBand="0" w:evenVBand="0" w:oddHBand="1" w:evenHBand="0" w:firstRowFirstColumn="0" w:firstRowLastColumn="0" w:lastRowFirstColumn="0" w:lastRowLastColumn="0"/>
        </w:trPr>
        <w:tc>
          <w:tcPr>
            <w:tcW w:w="2867" w:type="dxa"/>
            <w:shd w:val="clear" w:color="auto" w:fill="FFFFFF" w:themeFill="background1"/>
          </w:tcPr>
          <w:p w:rsidR="00160406" w:rsidRPr="008E07F6" w:rsidRDefault="00160406" w:rsidP="003027B3">
            <w:pPr>
              <w:jc w:val="center"/>
              <w:rPr>
                <w:rFonts w:eastAsiaTheme="minorHAnsi"/>
                <w:b/>
                <w:lang w:val="es-ES_tradnl"/>
              </w:rPr>
            </w:pPr>
            <w:r w:rsidRPr="008E07F6">
              <w:rPr>
                <w:rFonts w:eastAsiaTheme="minorHAnsi"/>
                <w:b/>
                <w:lang w:val="es-ES_tradnl"/>
              </w:rPr>
              <w:t>Gastos no relativos a</w:t>
            </w:r>
            <w:r w:rsidR="0045105D" w:rsidRPr="008E07F6">
              <w:rPr>
                <w:rFonts w:eastAsiaTheme="minorHAnsi"/>
                <w:b/>
                <w:lang w:val="es-ES_tradnl"/>
              </w:rPr>
              <w:t>l</w:t>
            </w:r>
            <w:r w:rsidRPr="008E07F6">
              <w:rPr>
                <w:rFonts w:eastAsiaTheme="minorHAnsi"/>
                <w:b/>
                <w:lang w:val="es-ES_tradnl"/>
              </w:rPr>
              <w:t xml:space="preserve"> personal</w:t>
            </w:r>
          </w:p>
        </w:tc>
        <w:tc>
          <w:tcPr>
            <w:tcW w:w="1201" w:type="dxa"/>
            <w:shd w:val="clear" w:color="auto" w:fill="FFFFFF" w:themeFill="background1"/>
          </w:tcPr>
          <w:p w:rsidR="00160406" w:rsidRPr="008E07F6" w:rsidRDefault="00160406" w:rsidP="003027B3">
            <w:pPr>
              <w:jc w:val="center"/>
              <w:rPr>
                <w:rFonts w:eastAsiaTheme="minorHAnsi"/>
                <w:lang w:val="es-ES_tradnl"/>
              </w:rPr>
            </w:pPr>
          </w:p>
        </w:tc>
        <w:tc>
          <w:tcPr>
            <w:tcW w:w="917" w:type="dxa"/>
            <w:shd w:val="clear" w:color="auto" w:fill="FFFFFF" w:themeFill="background1"/>
          </w:tcPr>
          <w:p w:rsidR="00160406" w:rsidRPr="008E07F6" w:rsidRDefault="00160406" w:rsidP="003027B3">
            <w:pPr>
              <w:jc w:val="center"/>
              <w:rPr>
                <w:rFonts w:eastAsiaTheme="minorHAnsi"/>
                <w:lang w:val="es-ES_tradnl"/>
              </w:rPr>
            </w:pPr>
          </w:p>
        </w:tc>
        <w:tc>
          <w:tcPr>
            <w:tcW w:w="917" w:type="dxa"/>
            <w:shd w:val="clear" w:color="auto" w:fill="FFFFFF" w:themeFill="background1"/>
          </w:tcPr>
          <w:p w:rsidR="00160406" w:rsidRPr="008E07F6" w:rsidRDefault="00160406" w:rsidP="003027B3">
            <w:pPr>
              <w:jc w:val="center"/>
              <w:rPr>
                <w:rFonts w:eastAsiaTheme="minorHAnsi"/>
                <w:lang w:val="es-ES_tradnl"/>
              </w:rPr>
            </w:pPr>
          </w:p>
        </w:tc>
        <w:tc>
          <w:tcPr>
            <w:tcW w:w="917" w:type="dxa"/>
            <w:shd w:val="clear" w:color="auto" w:fill="FFFFFF" w:themeFill="background1"/>
          </w:tcPr>
          <w:p w:rsidR="00160406" w:rsidRPr="008E07F6" w:rsidRDefault="00160406" w:rsidP="003027B3">
            <w:pPr>
              <w:jc w:val="center"/>
              <w:rPr>
                <w:rFonts w:eastAsiaTheme="minorHAnsi"/>
                <w:lang w:val="es-ES_tradnl"/>
              </w:rPr>
            </w:pPr>
          </w:p>
        </w:tc>
        <w:tc>
          <w:tcPr>
            <w:tcW w:w="917" w:type="dxa"/>
            <w:shd w:val="clear" w:color="auto" w:fill="FFFFFF" w:themeFill="background1"/>
          </w:tcPr>
          <w:p w:rsidR="00160406" w:rsidRPr="008E07F6" w:rsidRDefault="00160406" w:rsidP="003027B3">
            <w:pPr>
              <w:jc w:val="center"/>
              <w:rPr>
                <w:rFonts w:eastAsiaTheme="minorHAnsi"/>
                <w:lang w:val="es-ES_tradnl"/>
              </w:rPr>
            </w:pPr>
          </w:p>
        </w:tc>
        <w:tc>
          <w:tcPr>
            <w:tcW w:w="1150" w:type="dxa"/>
            <w:shd w:val="clear" w:color="auto" w:fill="FFFFFF" w:themeFill="background1"/>
          </w:tcPr>
          <w:p w:rsidR="00160406" w:rsidRPr="008E07F6" w:rsidRDefault="00160406" w:rsidP="003027B3">
            <w:pPr>
              <w:jc w:val="center"/>
              <w:rPr>
                <w:rFonts w:eastAsiaTheme="minorHAnsi"/>
                <w:lang w:val="es-ES_tradnl"/>
              </w:rPr>
            </w:pPr>
          </w:p>
        </w:tc>
        <w:tc>
          <w:tcPr>
            <w:tcW w:w="1083" w:type="dxa"/>
            <w:shd w:val="clear" w:color="auto" w:fill="FFFFFF" w:themeFill="background1"/>
          </w:tcPr>
          <w:p w:rsidR="00160406" w:rsidRPr="008E07F6" w:rsidRDefault="00160406" w:rsidP="003027B3">
            <w:pPr>
              <w:rPr>
                <w:rFonts w:eastAsiaTheme="minorHAnsi"/>
                <w:lang w:val="es-ES_tradnl"/>
              </w:rPr>
            </w:pPr>
          </w:p>
        </w:tc>
      </w:tr>
      <w:tr w:rsidR="00160406" w:rsidRPr="008E07F6" w:rsidTr="003027B3">
        <w:tc>
          <w:tcPr>
            <w:tcW w:w="2867" w:type="dxa"/>
            <w:shd w:val="clear" w:color="auto" w:fill="D9D9D9" w:themeFill="background1" w:themeFillShade="D9"/>
          </w:tcPr>
          <w:p w:rsidR="00160406" w:rsidRPr="008E07F6" w:rsidRDefault="00160406" w:rsidP="003027B3">
            <w:pPr>
              <w:rPr>
                <w:rFonts w:eastAsiaTheme="minorHAnsi"/>
                <w:i/>
                <w:lang w:val="es-ES_tradnl"/>
              </w:rPr>
            </w:pPr>
            <w:r w:rsidRPr="008E07F6">
              <w:rPr>
                <w:rFonts w:eastAsiaTheme="minorHAnsi"/>
                <w:i/>
                <w:lang w:val="es-ES_tradnl"/>
              </w:rPr>
              <w:t>Viajes y becas</w:t>
            </w:r>
          </w:p>
        </w:tc>
        <w:tc>
          <w:tcPr>
            <w:tcW w:w="1201" w:type="dxa"/>
            <w:shd w:val="clear" w:color="auto" w:fill="D9D9D9" w:themeFill="background1" w:themeFillShade="D9"/>
          </w:tcPr>
          <w:p w:rsidR="00160406" w:rsidRPr="008E07F6" w:rsidRDefault="00160406" w:rsidP="003027B3">
            <w:pPr>
              <w:jc w:val="center"/>
              <w:rPr>
                <w:rFonts w:eastAsiaTheme="minorHAnsi"/>
                <w:lang w:val="es-ES_tradnl"/>
              </w:rPr>
            </w:pPr>
          </w:p>
        </w:tc>
        <w:tc>
          <w:tcPr>
            <w:tcW w:w="917" w:type="dxa"/>
            <w:shd w:val="clear" w:color="auto" w:fill="D9D9D9" w:themeFill="background1" w:themeFillShade="D9"/>
          </w:tcPr>
          <w:p w:rsidR="00160406" w:rsidRPr="008E07F6" w:rsidRDefault="00160406" w:rsidP="003027B3">
            <w:pPr>
              <w:jc w:val="center"/>
              <w:rPr>
                <w:rFonts w:eastAsiaTheme="minorHAnsi"/>
                <w:lang w:val="es-ES_tradnl"/>
              </w:rPr>
            </w:pPr>
          </w:p>
        </w:tc>
        <w:tc>
          <w:tcPr>
            <w:tcW w:w="917" w:type="dxa"/>
            <w:shd w:val="clear" w:color="auto" w:fill="D9D9D9" w:themeFill="background1" w:themeFillShade="D9"/>
          </w:tcPr>
          <w:p w:rsidR="00160406" w:rsidRPr="008E07F6" w:rsidRDefault="00160406" w:rsidP="003027B3">
            <w:pPr>
              <w:jc w:val="center"/>
              <w:rPr>
                <w:rFonts w:eastAsiaTheme="minorHAnsi"/>
                <w:lang w:val="es-ES_tradnl"/>
              </w:rPr>
            </w:pPr>
          </w:p>
        </w:tc>
        <w:tc>
          <w:tcPr>
            <w:tcW w:w="917" w:type="dxa"/>
            <w:shd w:val="clear" w:color="auto" w:fill="D9D9D9" w:themeFill="background1" w:themeFillShade="D9"/>
          </w:tcPr>
          <w:p w:rsidR="00160406" w:rsidRPr="008E07F6" w:rsidRDefault="00160406" w:rsidP="003027B3">
            <w:pPr>
              <w:jc w:val="center"/>
              <w:rPr>
                <w:rFonts w:eastAsiaTheme="minorHAnsi"/>
                <w:lang w:val="es-ES_tradnl"/>
              </w:rPr>
            </w:pPr>
          </w:p>
        </w:tc>
        <w:tc>
          <w:tcPr>
            <w:tcW w:w="917" w:type="dxa"/>
            <w:shd w:val="clear" w:color="auto" w:fill="D9D9D9" w:themeFill="background1" w:themeFillShade="D9"/>
          </w:tcPr>
          <w:p w:rsidR="00160406" w:rsidRPr="008E07F6" w:rsidRDefault="00160406" w:rsidP="003027B3">
            <w:pPr>
              <w:jc w:val="center"/>
              <w:rPr>
                <w:rFonts w:eastAsiaTheme="minorHAnsi"/>
                <w:lang w:val="es-ES_tradnl"/>
              </w:rPr>
            </w:pPr>
          </w:p>
        </w:tc>
        <w:tc>
          <w:tcPr>
            <w:tcW w:w="1150" w:type="dxa"/>
            <w:shd w:val="clear" w:color="auto" w:fill="D9D9D9" w:themeFill="background1" w:themeFillShade="D9"/>
          </w:tcPr>
          <w:p w:rsidR="00160406" w:rsidRPr="008E07F6" w:rsidRDefault="00160406" w:rsidP="003027B3">
            <w:pPr>
              <w:jc w:val="center"/>
              <w:rPr>
                <w:rFonts w:eastAsiaTheme="minorHAnsi"/>
                <w:lang w:val="es-ES_tradnl"/>
              </w:rPr>
            </w:pPr>
          </w:p>
        </w:tc>
        <w:tc>
          <w:tcPr>
            <w:tcW w:w="1083" w:type="dxa"/>
            <w:shd w:val="clear" w:color="auto" w:fill="FFFFFF" w:themeFill="background1"/>
          </w:tcPr>
          <w:p w:rsidR="00160406" w:rsidRPr="008E07F6" w:rsidRDefault="00160406" w:rsidP="003027B3">
            <w:pPr>
              <w:rPr>
                <w:rFonts w:eastAsiaTheme="minorHAnsi"/>
                <w:lang w:val="es-ES_tradnl"/>
              </w:rPr>
            </w:pPr>
          </w:p>
        </w:tc>
      </w:tr>
      <w:tr w:rsidR="00E434B8" w:rsidRPr="008E07F6" w:rsidTr="003027B3">
        <w:trPr>
          <w:cnfStyle w:val="000000100000" w:firstRow="0" w:lastRow="0" w:firstColumn="0" w:lastColumn="0" w:oddVBand="0" w:evenVBand="0" w:oddHBand="1" w:evenHBand="0" w:firstRowFirstColumn="0" w:firstRowLastColumn="0" w:lastRowFirstColumn="0" w:lastRowLastColumn="0"/>
        </w:trPr>
        <w:tc>
          <w:tcPr>
            <w:tcW w:w="2867" w:type="dxa"/>
          </w:tcPr>
          <w:p w:rsidR="00E434B8" w:rsidRPr="008E07F6" w:rsidRDefault="00E434B8" w:rsidP="003027B3">
            <w:pPr>
              <w:ind w:left="661"/>
              <w:rPr>
                <w:rFonts w:eastAsiaTheme="minorHAnsi"/>
                <w:lang w:val="es-ES_tradnl"/>
              </w:rPr>
            </w:pPr>
            <w:r w:rsidRPr="008E07F6">
              <w:rPr>
                <w:rFonts w:eastAsiaTheme="minorHAnsi"/>
                <w:lang w:val="es-ES_tradnl"/>
              </w:rPr>
              <w:t>Misiones del personal</w:t>
            </w:r>
          </w:p>
        </w:tc>
        <w:tc>
          <w:tcPr>
            <w:tcW w:w="1201" w:type="dxa"/>
          </w:tcPr>
          <w:p w:rsidR="00E434B8" w:rsidRPr="00E50AD8" w:rsidRDefault="00E434B8" w:rsidP="00715252">
            <w:pPr>
              <w:jc w:val="center"/>
              <w:rPr>
                <w:lang w:val="it-IT"/>
              </w:rPr>
            </w:pPr>
            <w:r>
              <w:rPr>
                <w:lang w:val="it-IT"/>
              </w:rPr>
              <w:t>15</w:t>
            </w:r>
            <w:r w:rsidRPr="00E50AD8">
              <w:rPr>
                <w:lang w:val="it-IT"/>
              </w:rPr>
              <w:t>,000</w:t>
            </w:r>
            <w:r>
              <w:rPr>
                <w:lang w:val="it-IT"/>
              </w:rPr>
              <w:t>*</w:t>
            </w:r>
          </w:p>
        </w:tc>
        <w:tc>
          <w:tcPr>
            <w:tcW w:w="917" w:type="dxa"/>
          </w:tcPr>
          <w:p w:rsidR="00E434B8" w:rsidRPr="00E50AD8" w:rsidRDefault="00E434B8" w:rsidP="00715252">
            <w:pPr>
              <w:jc w:val="center"/>
              <w:rPr>
                <w:lang w:val="it-IT"/>
              </w:rPr>
            </w:pPr>
            <w:r w:rsidRPr="00E50AD8">
              <w:rPr>
                <w:lang w:val="it-IT"/>
              </w:rPr>
              <w:t>20,000</w:t>
            </w:r>
          </w:p>
        </w:tc>
        <w:tc>
          <w:tcPr>
            <w:tcW w:w="917" w:type="dxa"/>
          </w:tcPr>
          <w:p w:rsidR="00E434B8" w:rsidRPr="00E50AD8" w:rsidRDefault="00E434B8" w:rsidP="00715252">
            <w:pPr>
              <w:jc w:val="center"/>
            </w:pPr>
          </w:p>
        </w:tc>
        <w:tc>
          <w:tcPr>
            <w:tcW w:w="917" w:type="dxa"/>
          </w:tcPr>
          <w:p w:rsidR="00E434B8" w:rsidRPr="00E50AD8" w:rsidRDefault="00E434B8" w:rsidP="00715252">
            <w:pPr>
              <w:jc w:val="center"/>
              <w:rPr>
                <w:lang w:val="it-IT"/>
              </w:rPr>
            </w:pPr>
            <w:r w:rsidRPr="00E50AD8">
              <w:rPr>
                <w:lang w:val="it-IT"/>
              </w:rPr>
              <w:t>10,000</w:t>
            </w:r>
          </w:p>
        </w:tc>
        <w:tc>
          <w:tcPr>
            <w:tcW w:w="917" w:type="dxa"/>
          </w:tcPr>
          <w:p w:rsidR="00E434B8" w:rsidRPr="00E50AD8" w:rsidRDefault="00E434B8" w:rsidP="00715252">
            <w:pPr>
              <w:jc w:val="center"/>
            </w:pPr>
          </w:p>
        </w:tc>
        <w:tc>
          <w:tcPr>
            <w:tcW w:w="1150" w:type="dxa"/>
          </w:tcPr>
          <w:p w:rsidR="00E434B8" w:rsidRPr="00E50AD8" w:rsidRDefault="00E434B8" w:rsidP="00715252">
            <w:pPr>
              <w:jc w:val="center"/>
              <w:rPr>
                <w:lang w:val="it-IT"/>
              </w:rPr>
            </w:pPr>
            <w:r w:rsidRPr="00E50AD8">
              <w:rPr>
                <w:lang w:val="it-IT"/>
              </w:rPr>
              <w:t>12,000</w:t>
            </w:r>
          </w:p>
        </w:tc>
        <w:tc>
          <w:tcPr>
            <w:tcW w:w="1083" w:type="dxa"/>
            <w:shd w:val="clear" w:color="auto" w:fill="FFFFFF" w:themeFill="background1"/>
          </w:tcPr>
          <w:p w:rsidR="00E434B8" w:rsidRPr="008E07F6" w:rsidRDefault="00E434B8" w:rsidP="003027B3">
            <w:pPr>
              <w:rPr>
                <w:rFonts w:eastAsiaTheme="minorHAnsi"/>
                <w:lang w:val="es-ES_tradnl"/>
              </w:rPr>
            </w:pPr>
          </w:p>
        </w:tc>
      </w:tr>
      <w:tr w:rsidR="00E434B8" w:rsidRPr="008E07F6" w:rsidTr="003027B3">
        <w:tc>
          <w:tcPr>
            <w:tcW w:w="2867" w:type="dxa"/>
          </w:tcPr>
          <w:p w:rsidR="00E434B8" w:rsidRPr="008E07F6" w:rsidRDefault="00E434B8" w:rsidP="003027B3">
            <w:pPr>
              <w:ind w:left="661"/>
              <w:rPr>
                <w:rFonts w:eastAsiaTheme="minorHAnsi"/>
                <w:lang w:val="es-ES_tradnl"/>
              </w:rPr>
            </w:pPr>
            <w:r w:rsidRPr="008E07F6">
              <w:rPr>
                <w:rFonts w:eastAsiaTheme="minorHAnsi"/>
                <w:lang w:val="es-ES_tradnl"/>
              </w:rPr>
              <w:t>Viajes de terceros</w:t>
            </w:r>
          </w:p>
        </w:tc>
        <w:tc>
          <w:tcPr>
            <w:tcW w:w="1201" w:type="dxa"/>
          </w:tcPr>
          <w:p w:rsidR="00E434B8" w:rsidRPr="00E50AD8" w:rsidRDefault="00E434B8" w:rsidP="00715252">
            <w:pPr>
              <w:jc w:val="center"/>
              <w:rPr>
                <w:lang w:val="it-IT"/>
              </w:rPr>
            </w:pPr>
            <w:r>
              <w:rPr>
                <w:lang w:val="it-IT"/>
              </w:rPr>
              <w:t>30</w:t>
            </w:r>
            <w:r w:rsidRPr="00E50AD8">
              <w:rPr>
                <w:lang w:val="it-IT"/>
              </w:rPr>
              <w:t>,000</w:t>
            </w:r>
            <w:r>
              <w:rPr>
                <w:lang w:val="it-IT"/>
              </w:rPr>
              <w:t>*</w:t>
            </w:r>
          </w:p>
        </w:tc>
        <w:tc>
          <w:tcPr>
            <w:tcW w:w="917" w:type="dxa"/>
          </w:tcPr>
          <w:p w:rsidR="00E434B8" w:rsidRPr="00E50AD8" w:rsidRDefault="00E434B8" w:rsidP="00715252">
            <w:pPr>
              <w:jc w:val="center"/>
              <w:rPr>
                <w:color w:val="FFFFFF" w:themeColor="background1"/>
                <w:lang w:val="it-IT"/>
              </w:rPr>
            </w:pPr>
            <w:r w:rsidRPr="00E50AD8">
              <w:rPr>
                <w:color w:val="FFFFFF" w:themeColor="background1"/>
                <w:lang w:val="it-IT"/>
              </w:rPr>
              <w:t>0</w:t>
            </w:r>
          </w:p>
        </w:tc>
        <w:tc>
          <w:tcPr>
            <w:tcW w:w="917" w:type="dxa"/>
          </w:tcPr>
          <w:p w:rsidR="00E434B8" w:rsidRPr="00E50AD8" w:rsidRDefault="00E434B8" w:rsidP="00715252">
            <w:pPr>
              <w:jc w:val="center"/>
            </w:pPr>
          </w:p>
        </w:tc>
        <w:tc>
          <w:tcPr>
            <w:tcW w:w="917" w:type="dxa"/>
          </w:tcPr>
          <w:p w:rsidR="00E434B8" w:rsidRPr="00E50AD8" w:rsidRDefault="00E434B8" w:rsidP="00715252">
            <w:pPr>
              <w:jc w:val="center"/>
              <w:rPr>
                <w:lang w:val="it-IT"/>
              </w:rPr>
            </w:pPr>
            <w:r w:rsidRPr="00E50AD8">
              <w:rPr>
                <w:lang w:val="it-IT"/>
              </w:rPr>
              <w:t>30,000</w:t>
            </w:r>
          </w:p>
        </w:tc>
        <w:tc>
          <w:tcPr>
            <w:tcW w:w="917" w:type="dxa"/>
          </w:tcPr>
          <w:p w:rsidR="00E434B8" w:rsidRPr="00E50AD8" w:rsidRDefault="00E434B8" w:rsidP="00715252">
            <w:pPr>
              <w:jc w:val="center"/>
            </w:pPr>
          </w:p>
        </w:tc>
        <w:tc>
          <w:tcPr>
            <w:tcW w:w="1150" w:type="dxa"/>
          </w:tcPr>
          <w:p w:rsidR="00E434B8" w:rsidRPr="00E50AD8" w:rsidRDefault="00E434B8" w:rsidP="00715252">
            <w:pPr>
              <w:jc w:val="center"/>
              <w:rPr>
                <w:lang w:val="it-IT"/>
              </w:rPr>
            </w:pPr>
            <w:r w:rsidRPr="00E50AD8">
              <w:rPr>
                <w:lang w:val="it-IT"/>
              </w:rPr>
              <w:t>130,000</w:t>
            </w:r>
          </w:p>
        </w:tc>
        <w:tc>
          <w:tcPr>
            <w:tcW w:w="1083" w:type="dxa"/>
            <w:shd w:val="clear" w:color="auto" w:fill="FFFFFF" w:themeFill="background1"/>
          </w:tcPr>
          <w:p w:rsidR="00E434B8" w:rsidRPr="008E07F6" w:rsidRDefault="00E434B8" w:rsidP="003027B3">
            <w:pPr>
              <w:rPr>
                <w:rFonts w:eastAsiaTheme="minorHAnsi"/>
                <w:lang w:val="es-ES_tradnl"/>
              </w:rPr>
            </w:pPr>
          </w:p>
        </w:tc>
      </w:tr>
      <w:tr w:rsidR="00E434B8" w:rsidRPr="008E07F6" w:rsidTr="003027B3">
        <w:trPr>
          <w:cnfStyle w:val="000000100000" w:firstRow="0" w:lastRow="0" w:firstColumn="0" w:lastColumn="0" w:oddVBand="0" w:evenVBand="0" w:oddHBand="1" w:evenHBand="0" w:firstRowFirstColumn="0" w:firstRowLastColumn="0" w:lastRowFirstColumn="0" w:lastRowLastColumn="0"/>
        </w:trPr>
        <w:tc>
          <w:tcPr>
            <w:tcW w:w="2867" w:type="dxa"/>
          </w:tcPr>
          <w:p w:rsidR="00E434B8" w:rsidRPr="008E07F6" w:rsidRDefault="00E434B8" w:rsidP="003027B3">
            <w:pPr>
              <w:ind w:left="661"/>
              <w:rPr>
                <w:rFonts w:eastAsiaTheme="minorHAnsi"/>
                <w:lang w:val="es-ES_tradnl"/>
              </w:rPr>
            </w:pPr>
            <w:r w:rsidRPr="008E07F6">
              <w:rPr>
                <w:rFonts w:eastAsiaTheme="minorHAnsi"/>
                <w:lang w:val="es-ES_tradnl"/>
              </w:rPr>
              <w:t>Becas</w:t>
            </w:r>
          </w:p>
        </w:tc>
        <w:tc>
          <w:tcPr>
            <w:tcW w:w="1201" w:type="dxa"/>
          </w:tcPr>
          <w:p w:rsidR="00E434B8" w:rsidRPr="00F658F1" w:rsidRDefault="00E434B8" w:rsidP="00715252">
            <w:pPr>
              <w:jc w:val="center"/>
              <w:rPr>
                <w:color w:val="C6D9F1" w:themeColor="text2" w:themeTint="33"/>
                <w:lang w:val="it-IT"/>
              </w:rPr>
            </w:pPr>
            <w:r w:rsidRPr="00F658F1">
              <w:rPr>
                <w:color w:val="C6D9F1" w:themeColor="text2" w:themeTint="33"/>
                <w:lang w:val="it-IT"/>
              </w:rPr>
              <w:t>0</w:t>
            </w:r>
          </w:p>
        </w:tc>
        <w:tc>
          <w:tcPr>
            <w:tcW w:w="917" w:type="dxa"/>
          </w:tcPr>
          <w:p w:rsidR="00E434B8" w:rsidRPr="00F658F1" w:rsidRDefault="00E434B8" w:rsidP="00715252">
            <w:pPr>
              <w:jc w:val="center"/>
              <w:rPr>
                <w:color w:val="C6D9F1" w:themeColor="text2" w:themeTint="33"/>
                <w:lang w:val="it-IT"/>
              </w:rPr>
            </w:pPr>
            <w:r w:rsidRPr="00F658F1">
              <w:rPr>
                <w:color w:val="C6D9F1" w:themeColor="text2" w:themeTint="33"/>
                <w:lang w:val="it-IT"/>
              </w:rPr>
              <w:t>0</w:t>
            </w:r>
          </w:p>
        </w:tc>
        <w:tc>
          <w:tcPr>
            <w:tcW w:w="917" w:type="dxa"/>
          </w:tcPr>
          <w:p w:rsidR="00E434B8" w:rsidRPr="00F658F1" w:rsidRDefault="00E434B8" w:rsidP="00715252">
            <w:pPr>
              <w:jc w:val="center"/>
              <w:rPr>
                <w:color w:val="C6D9F1" w:themeColor="text2" w:themeTint="33"/>
              </w:rPr>
            </w:pPr>
          </w:p>
        </w:tc>
        <w:tc>
          <w:tcPr>
            <w:tcW w:w="917" w:type="dxa"/>
          </w:tcPr>
          <w:p w:rsidR="00E434B8" w:rsidRPr="00F658F1" w:rsidRDefault="00E434B8" w:rsidP="00715252">
            <w:pPr>
              <w:jc w:val="center"/>
              <w:rPr>
                <w:color w:val="C6D9F1" w:themeColor="text2" w:themeTint="33"/>
              </w:rPr>
            </w:pPr>
            <w:r w:rsidRPr="00F658F1">
              <w:rPr>
                <w:color w:val="C6D9F1" w:themeColor="text2" w:themeTint="33"/>
              </w:rPr>
              <w:t>0</w:t>
            </w:r>
          </w:p>
        </w:tc>
        <w:tc>
          <w:tcPr>
            <w:tcW w:w="917" w:type="dxa"/>
          </w:tcPr>
          <w:p w:rsidR="00E434B8" w:rsidRPr="00F658F1" w:rsidRDefault="00E434B8" w:rsidP="00715252">
            <w:pPr>
              <w:jc w:val="center"/>
              <w:rPr>
                <w:color w:val="C6D9F1" w:themeColor="text2" w:themeTint="33"/>
              </w:rPr>
            </w:pPr>
          </w:p>
        </w:tc>
        <w:tc>
          <w:tcPr>
            <w:tcW w:w="1150" w:type="dxa"/>
          </w:tcPr>
          <w:p w:rsidR="00E434B8" w:rsidRPr="00F658F1" w:rsidRDefault="00E434B8" w:rsidP="00715252">
            <w:pPr>
              <w:jc w:val="center"/>
              <w:rPr>
                <w:color w:val="C6D9F1" w:themeColor="text2" w:themeTint="33"/>
                <w:lang w:val="it-IT"/>
              </w:rPr>
            </w:pPr>
            <w:r w:rsidRPr="00F658F1">
              <w:rPr>
                <w:color w:val="C6D9F1" w:themeColor="text2" w:themeTint="33"/>
                <w:lang w:val="it-IT"/>
              </w:rPr>
              <w:t>0</w:t>
            </w:r>
          </w:p>
        </w:tc>
        <w:tc>
          <w:tcPr>
            <w:tcW w:w="1083" w:type="dxa"/>
            <w:shd w:val="clear" w:color="auto" w:fill="FFFFFF" w:themeFill="background1"/>
          </w:tcPr>
          <w:p w:rsidR="00E434B8" w:rsidRPr="008E07F6" w:rsidRDefault="00E434B8" w:rsidP="003027B3">
            <w:pPr>
              <w:rPr>
                <w:rFonts w:eastAsiaTheme="minorHAnsi"/>
                <w:lang w:val="es-ES_tradnl"/>
              </w:rPr>
            </w:pPr>
          </w:p>
        </w:tc>
      </w:tr>
      <w:tr w:rsidR="00E434B8" w:rsidRPr="008E07F6" w:rsidTr="003027B3">
        <w:tc>
          <w:tcPr>
            <w:tcW w:w="2867" w:type="dxa"/>
            <w:shd w:val="clear" w:color="auto" w:fill="D9D9D9" w:themeFill="background1" w:themeFillShade="D9"/>
          </w:tcPr>
          <w:p w:rsidR="00E434B8" w:rsidRPr="008E07F6" w:rsidRDefault="00E434B8" w:rsidP="003027B3">
            <w:pPr>
              <w:rPr>
                <w:rFonts w:eastAsiaTheme="minorHAnsi"/>
                <w:i/>
                <w:lang w:val="es-ES_tradnl"/>
              </w:rPr>
            </w:pPr>
            <w:r w:rsidRPr="008E07F6">
              <w:rPr>
                <w:rFonts w:eastAsiaTheme="minorHAnsi"/>
                <w:i/>
                <w:lang w:val="es-ES_tradnl"/>
              </w:rPr>
              <w:t>Servicios contractuales</w:t>
            </w:r>
          </w:p>
        </w:tc>
        <w:tc>
          <w:tcPr>
            <w:tcW w:w="1201" w:type="dxa"/>
            <w:shd w:val="clear" w:color="auto" w:fill="D9D9D9" w:themeFill="background1" w:themeFillShade="D9"/>
          </w:tcPr>
          <w:p w:rsidR="00E434B8" w:rsidRPr="00F658F1" w:rsidRDefault="00E434B8" w:rsidP="00715252">
            <w:pPr>
              <w:jc w:val="center"/>
              <w:rPr>
                <w:color w:val="D9D9D9" w:themeColor="background1" w:themeShade="D9"/>
                <w:lang w:val="it-IT"/>
              </w:rPr>
            </w:pPr>
            <w:r w:rsidRPr="00F658F1">
              <w:rPr>
                <w:color w:val="D9D9D9" w:themeColor="background1" w:themeShade="D9"/>
                <w:lang w:val="it-IT"/>
              </w:rPr>
              <w:t>0</w:t>
            </w:r>
          </w:p>
        </w:tc>
        <w:tc>
          <w:tcPr>
            <w:tcW w:w="917" w:type="dxa"/>
            <w:shd w:val="clear" w:color="auto" w:fill="D9D9D9" w:themeFill="background1" w:themeFillShade="D9"/>
          </w:tcPr>
          <w:p w:rsidR="00E434B8" w:rsidRPr="00F658F1" w:rsidRDefault="00E434B8" w:rsidP="00715252">
            <w:pPr>
              <w:jc w:val="center"/>
              <w:rPr>
                <w:color w:val="D9D9D9" w:themeColor="background1" w:themeShade="D9"/>
                <w:lang w:val="it-IT"/>
              </w:rPr>
            </w:pPr>
            <w:r w:rsidRPr="00F658F1">
              <w:rPr>
                <w:color w:val="D9D9D9" w:themeColor="background1" w:themeShade="D9"/>
                <w:lang w:val="it-IT"/>
              </w:rPr>
              <w:t>0</w:t>
            </w:r>
          </w:p>
        </w:tc>
        <w:tc>
          <w:tcPr>
            <w:tcW w:w="917" w:type="dxa"/>
            <w:shd w:val="clear" w:color="auto" w:fill="D9D9D9" w:themeFill="background1" w:themeFillShade="D9"/>
          </w:tcPr>
          <w:p w:rsidR="00E434B8" w:rsidRPr="00F658F1" w:rsidRDefault="00E434B8" w:rsidP="00715252">
            <w:pPr>
              <w:jc w:val="center"/>
              <w:rPr>
                <w:color w:val="D9D9D9" w:themeColor="background1" w:themeShade="D9"/>
              </w:rPr>
            </w:pPr>
          </w:p>
        </w:tc>
        <w:tc>
          <w:tcPr>
            <w:tcW w:w="917" w:type="dxa"/>
            <w:shd w:val="clear" w:color="auto" w:fill="D9D9D9" w:themeFill="background1" w:themeFillShade="D9"/>
          </w:tcPr>
          <w:p w:rsidR="00E434B8" w:rsidRPr="00F658F1" w:rsidRDefault="00E434B8" w:rsidP="00715252">
            <w:pPr>
              <w:jc w:val="center"/>
              <w:rPr>
                <w:color w:val="D9D9D9" w:themeColor="background1" w:themeShade="D9"/>
              </w:rPr>
            </w:pPr>
            <w:r w:rsidRPr="00F658F1">
              <w:rPr>
                <w:color w:val="D9D9D9" w:themeColor="background1" w:themeShade="D9"/>
              </w:rPr>
              <w:t>0</w:t>
            </w:r>
          </w:p>
        </w:tc>
        <w:tc>
          <w:tcPr>
            <w:tcW w:w="917" w:type="dxa"/>
            <w:shd w:val="clear" w:color="auto" w:fill="D9D9D9" w:themeFill="background1" w:themeFillShade="D9"/>
          </w:tcPr>
          <w:p w:rsidR="00E434B8" w:rsidRPr="00F658F1" w:rsidRDefault="00E434B8" w:rsidP="00715252">
            <w:pPr>
              <w:jc w:val="center"/>
              <w:rPr>
                <w:color w:val="D9D9D9" w:themeColor="background1" w:themeShade="D9"/>
              </w:rPr>
            </w:pPr>
          </w:p>
        </w:tc>
        <w:tc>
          <w:tcPr>
            <w:tcW w:w="1150" w:type="dxa"/>
            <w:shd w:val="clear" w:color="auto" w:fill="D9D9D9" w:themeFill="background1" w:themeFillShade="D9"/>
          </w:tcPr>
          <w:p w:rsidR="00E434B8" w:rsidRPr="00F658F1" w:rsidRDefault="00E434B8" w:rsidP="00715252">
            <w:pPr>
              <w:jc w:val="center"/>
              <w:rPr>
                <w:color w:val="D9D9D9" w:themeColor="background1" w:themeShade="D9"/>
                <w:lang w:val="it-IT"/>
              </w:rPr>
            </w:pPr>
            <w:r w:rsidRPr="00F658F1">
              <w:rPr>
                <w:color w:val="D9D9D9" w:themeColor="background1" w:themeShade="D9"/>
                <w:lang w:val="it-IT"/>
              </w:rPr>
              <w:t>0</w:t>
            </w:r>
          </w:p>
        </w:tc>
        <w:tc>
          <w:tcPr>
            <w:tcW w:w="1083" w:type="dxa"/>
            <w:shd w:val="clear" w:color="auto" w:fill="FFFFFF" w:themeFill="background1"/>
          </w:tcPr>
          <w:p w:rsidR="00E434B8" w:rsidRPr="008E07F6" w:rsidRDefault="00E434B8" w:rsidP="003027B3">
            <w:pPr>
              <w:rPr>
                <w:rFonts w:eastAsiaTheme="minorHAnsi"/>
                <w:lang w:val="es-ES_tradnl"/>
              </w:rPr>
            </w:pPr>
          </w:p>
        </w:tc>
      </w:tr>
      <w:tr w:rsidR="00E434B8" w:rsidRPr="008E07F6" w:rsidTr="003027B3">
        <w:trPr>
          <w:cnfStyle w:val="000000100000" w:firstRow="0" w:lastRow="0" w:firstColumn="0" w:lastColumn="0" w:oddVBand="0" w:evenVBand="0" w:oddHBand="1" w:evenHBand="0" w:firstRowFirstColumn="0" w:firstRowLastColumn="0" w:lastRowFirstColumn="0" w:lastRowLastColumn="0"/>
        </w:trPr>
        <w:tc>
          <w:tcPr>
            <w:tcW w:w="2867" w:type="dxa"/>
          </w:tcPr>
          <w:p w:rsidR="00E434B8" w:rsidRPr="008E07F6" w:rsidRDefault="00E434B8" w:rsidP="003027B3">
            <w:pPr>
              <w:ind w:left="661"/>
              <w:rPr>
                <w:rFonts w:eastAsiaTheme="minorHAnsi"/>
                <w:lang w:val="es-ES_tradnl"/>
              </w:rPr>
            </w:pPr>
            <w:r w:rsidRPr="008E07F6">
              <w:rPr>
                <w:rFonts w:eastAsiaTheme="minorHAnsi"/>
                <w:lang w:val="es-ES_tradnl"/>
              </w:rPr>
              <w:t>Conferencias</w:t>
            </w:r>
          </w:p>
        </w:tc>
        <w:tc>
          <w:tcPr>
            <w:tcW w:w="1201" w:type="dxa"/>
          </w:tcPr>
          <w:p w:rsidR="00E434B8" w:rsidRPr="00F658F1" w:rsidRDefault="00E434B8" w:rsidP="00715252">
            <w:pPr>
              <w:jc w:val="center"/>
              <w:rPr>
                <w:color w:val="C6D9F1" w:themeColor="text2" w:themeTint="33"/>
                <w:lang w:val="it-IT"/>
              </w:rPr>
            </w:pPr>
            <w:r w:rsidRPr="00F658F1">
              <w:rPr>
                <w:color w:val="C6D9F1" w:themeColor="text2" w:themeTint="33"/>
                <w:lang w:val="it-IT"/>
              </w:rPr>
              <w:t>0</w:t>
            </w:r>
          </w:p>
        </w:tc>
        <w:tc>
          <w:tcPr>
            <w:tcW w:w="917" w:type="dxa"/>
          </w:tcPr>
          <w:p w:rsidR="00E434B8" w:rsidRPr="00F658F1" w:rsidRDefault="00E434B8" w:rsidP="00715252">
            <w:pPr>
              <w:jc w:val="center"/>
              <w:rPr>
                <w:color w:val="C6D9F1" w:themeColor="text2" w:themeTint="33"/>
                <w:lang w:val="it-IT"/>
              </w:rPr>
            </w:pPr>
            <w:r w:rsidRPr="00F658F1">
              <w:rPr>
                <w:color w:val="C6D9F1" w:themeColor="text2" w:themeTint="33"/>
                <w:lang w:val="it-IT"/>
              </w:rPr>
              <w:t>0</w:t>
            </w:r>
          </w:p>
        </w:tc>
        <w:tc>
          <w:tcPr>
            <w:tcW w:w="917" w:type="dxa"/>
          </w:tcPr>
          <w:p w:rsidR="00E434B8" w:rsidRPr="00F658F1" w:rsidRDefault="00E434B8" w:rsidP="00715252">
            <w:pPr>
              <w:jc w:val="center"/>
              <w:rPr>
                <w:color w:val="C6D9F1" w:themeColor="text2" w:themeTint="33"/>
              </w:rPr>
            </w:pPr>
          </w:p>
        </w:tc>
        <w:tc>
          <w:tcPr>
            <w:tcW w:w="917" w:type="dxa"/>
          </w:tcPr>
          <w:p w:rsidR="00E434B8" w:rsidRPr="00F658F1" w:rsidRDefault="00E434B8" w:rsidP="00715252">
            <w:pPr>
              <w:jc w:val="center"/>
              <w:rPr>
                <w:color w:val="C6D9F1" w:themeColor="text2" w:themeTint="33"/>
              </w:rPr>
            </w:pPr>
            <w:r w:rsidRPr="00F658F1">
              <w:rPr>
                <w:color w:val="C6D9F1" w:themeColor="text2" w:themeTint="33"/>
              </w:rPr>
              <w:t>0</w:t>
            </w:r>
          </w:p>
        </w:tc>
        <w:tc>
          <w:tcPr>
            <w:tcW w:w="917" w:type="dxa"/>
          </w:tcPr>
          <w:p w:rsidR="00E434B8" w:rsidRPr="00F658F1" w:rsidRDefault="00E434B8" w:rsidP="00715252">
            <w:pPr>
              <w:jc w:val="center"/>
              <w:rPr>
                <w:color w:val="C6D9F1" w:themeColor="text2" w:themeTint="33"/>
              </w:rPr>
            </w:pPr>
          </w:p>
        </w:tc>
        <w:tc>
          <w:tcPr>
            <w:tcW w:w="1150" w:type="dxa"/>
          </w:tcPr>
          <w:p w:rsidR="00E434B8" w:rsidRPr="00E50AD8" w:rsidRDefault="00E434B8" w:rsidP="00715252">
            <w:pPr>
              <w:jc w:val="center"/>
              <w:rPr>
                <w:lang w:val="it-IT"/>
              </w:rPr>
            </w:pPr>
            <w:r w:rsidRPr="00E50AD8">
              <w:rPr>
                <w:lang w:val="it-IT"/>
              </w:rPr>
              <w:t>15,000</w:t>
            </w:r>
          </w:p>
        </w:tc>
        <w:tc>
          <w:tcPr>
            <w:tcW w:w="1083" w:type="dxa"/>
            <w:shd w:val="clear" w:color="auto" w:fill="FFFFFF" w:themeFill="background1"/>
          </w:tcPr>
          <w:p w:rsidR="00E434B8" w:rsidRPr="008E07F6" w:rsidRDefault="00E434B8" w:rsidP="003027B3">
            <w:pPr>
              <w:rPr>
                <w:rFonts w:eastAsiaTheme="minorHAnsi"/>
                <w:lang w:val="es-ES_tradnl"/>
              </w:rPr>
            </w:pPr>
          </w:p>
        </w:tc>
      </w:tr>
      <w:tr w:rsidR="00E434B8" w:rsidRPr="008E07F6" w:rsidTr="003027B3">
        <w:tc>
          <w:tcPr>
            <w:tcW w:w="2867" w:type="dxa"/>
          </w:tcPr>
          <w:p w:rsidR="00E434B8" w:rsidRPr="008E07F6" w:rsidRDefault="00E434B8" w:rsidP="003027B3">
            <w:pPr>
              <w:ind w:left="661"/>
              <w:rPr>
                <w:rFonts w:eastAsiaTheme="minorHAnsi"/>
                <w:lang w:val="es-ES_tradnl"/>
              </w:rPr>
            </w:pPr>
            <w:r w:rsidRPr="008E07F6">
              <w:rPr>
                <w:rFonts w:eastAsiaTheme="minorHAnsi"/>
                <w:lang w:val="es-ES_tradnl"/>
              </w:rPr>
              <w:t>Honorarios de expertos</w:t>
            </w:r>
          </w:p>
        </w:tc>
        <w:tc>
          <w:tcPr>
            <w:tcW w:w="1201" w:type="dxa"/>
          </w:tcPr>
          <w:p w:rsidR="00E434B8" w:rsidRPr="00E50AD8" w:rsidRDefault="00E434B8" w:rsidP="00715252">
            <w:pPr>
              <w:jc w:val="center"/>
              <w:rPr>
                <w:color w:val="FFFFFF" w:themeColor="background1"/>
                <w:lang w:val="it-IT"/>
              </w:rPr>
            </w:pPr>
            <w:r w:rsidRPr="00E50AD8">
              <w:rPr>
                <w:color w:val="FFFFFF" w:themeColor="background1"/>
                <w:lang w:val="it-IT"/>
              </w:rPr>
              <w:t>0</w:t>
            </w:r>
          </w:p>
        </w:tc>
        <w:tc>
          <w:tcPr>
            <w:tcW w:w="917" w:type="dxa"/>
          </w:tcPr>
          <w:p w:rsidR="00E434B8" w:rsidRPr="00E50AD8" w:rsidRDefault="00E434B8" w:rsidP="00715252">
            <w:pPr>
              <w:jc w:val="center"/>
              <w:rPr>
                <w:color w:val="FFFFFF" w:themeColor="background1"/>
                <w:lang w:val="it-IT"/>
              </w:rPr>
            </w:pPr>
            <w:r w:rsidRPr="00E50AD8">
              <w:rPr>
                <w:color w:val="FFFFFF" w:themeColor="background1"/>
                <w:lang w:val="it-IT"/>
              </w:rPr>
              <w:t>0</w:t>
            </w:r>
          </w:p>
        </w:tc>
        <w:tc>
          <w:tcPr>
            <w:tcW w:w="917" w:type="dxa"/>
          </w:tcPr>
          <w:p w:rsidR="00E434B8" w:rsidRPr="00E50AD8" w:rsidRDefault="00E434B8" w:rsidP="00715252">
            <w:pPr>
              <w:jc w:val="center"/>
              <w:rPr>
                <w:lang w:val="it-IT"/>
              </w:rPr>
            </w:pPr>
            <w:r w:rsidRPr="00E50AD8">
              <w:rPr>
                <w:lang w:val="it-IT"/>
              </w:rPr>
              <w:t>30,000</w:t>
            </w:r>
          </w:p>
        </w:tc>
        <w:tc>
          <w:tcPr>
            <w:tcW w:w="917" w:type="dxa"/>
          </w:tcPr>
          <w:p w:rsidR="00E434B8" w:rsidRPr="00E50AD8" w:rsidRDefault="00E434B8" w:rsidP="00715252">
            <w:pPr>
              <w:jc w:val="center"/>
              <w:rPr>
                <w:color w:val="FFFFFF" w:themeColor="background1"/>
              </w:rPr>
            </w:pPr>
            <w:r w:rsidRPr="00E50AD8">
              <w:rPr>
                <w:color w:val="FFFFFF" w:themeColor="background1"/>
              </w:rPr>
              <w:t>0</w:t>
            </w:r>
          </w:p>
        </w:tc>
        <w:tc>
          <w:tcPr>
            <w:tcW w:w="917" w:type="dxa"/>
          </w:tcPr>
          <w:p w:rsidR="00E434B8" w:rsidRPr="00FF27C0" w:rsidRDefault="00E434B8" w:rsidP="00715252">
            <w:pPr>
              <w:spacing w:line="276" w:lineRule="auto"/>
              <w:jc w:val="center"/>
              <w:rPr>
                <w:lang w:val="it-IT"/>
              </w:rPr>
            </w:pPr>
            <w:r w:rsidRPr="00E50AD8">
              <w:rPr>
                <w:lang w:val="it-IT"/>
              </w:rPr>
              <w:t>30,000</w:t>
            </w:r>
          </w:p>
        </w:tc>
        <w:tc>
          <w:tcPr>
            <w:tcW w:w="1150" w:type="dxa"/>
          </w:tcPr>
          <w:p w:rsidR="00E434B8" w:rsidRPr="00E50AD8" w:rsidRDefault="00E434B8" w:rsidP="00715252">
            <w:pPr>
              <w:jc w:val="center"/>
              <w:rPr>
                <w:lang w:val="it-IT"/>
              </w:rPr>
            </w:pPr>
            <w:r w:rsidRPr="00E50AD8">
              <w:rPr>
                <w:color w:val="FFFFFF" w:themeColor="background1"/>
                <w:lang w:val="it-IT"/>
              </w:rPr>
              <w:t>0</w:t>
            </w:r>
          </w:p>
        </w:tc>
        <w:tc>
          <w:tcPr>
            <w:tcW w:w="1083" w:type="dxa"/>
            <w:shd w:val="clear" w:color="auto" w:fill="FFFFFF" w:themeFill="background1"/>
          </w:tcPr>
          <w:p w:rsidR="00E434B8" w:rsidRPr="008E07F6" w:rsidRDefault="00E434B8" w:rsidP="003027B3">
            <w:pPr>
              <w:rPr>
                <w:rFonts w:eastAsiaTheme="minorHAnsi"/>
                <w:lang w:val="es-ES_tradnl"/>
              </w:rPr>
            </w:pPr>
          </w:p>
        </w:tc>
      </w:tr>
      <w:tr w:rsidR="00E434B8" w:rsidRPr="008E07F6" w:rsidTr="003027B3">
        <w:trPr>
          <w:cnfStyle w:val="000000100000" w:firstRow="0" w:lastRow="0" w:firstColumn="0" w:lastColumn="0" w:oddVBand="0" w:evenVBand="0" w:oddHBand="1" w:evenHBand="0" w:firstRowFirstColumn="0" w:firstRowLastColumn="0" w:lastRowFirstColumn="0" w:lastRowLastColumn="0"/>
        </w:trPr>
        <w:tc>
          <w:tcPr>
            <w:tcW w:w="2867" w:type="dxa"/>
          </w:tcPr>
          <w:p w:rsidR="00E434B8" w:rsidRPr="008E07F6" w:rsidRDefault="00E434B8" w:rsidP="003027B3">
            <w:pPr>
              <w:ind w:left="661"/>
              <w:rPr>
                <w:rFonts w:eastAsiaTheme="minorHAnsi"/>
                <w:lang w:val="es-ES_tradnl"/>
              </w:rPr>
            </w:pPr>
            <w:r w:rsidRPr="008E07F6">
              <w:rPr>
                <w:rFonts w:eastAsiaTheme="minorHAnsi"/>
                <w:lang w:val="es-ES_tradnl"/>
              </w:rPr>
              <w:t>Publicaciones</w:t>
            </w:r>
          </w:p>
        </w:tc>
        <w:tc>
          <w:tcPr>
            <w:tcW w:w="1201" w:type="dxa"/>
          </w:tcPr>
          <w:p w:rsidR="00E434B8" w:rsidRPr="00F658F1" w:rsidRDefault="00E434B8" w:rsidP="00715252">
            <w:pPr>
              <w:jc w:val="center"/>
              <w:rPr>
                <w:color w:val="C6D9F1" w:themeColor="text2" w:themeTint="33"/>
                <w:lang w:val="it-IT"/>
              </w:rPr>
            </w:pPr>
            <w:r w:rsidRPr="00F658F1">
              <w:rPr>
                <w:color w:val="C6D9F1" w:themeColor="text2" w:themeTint="33"/>
                <w:lang w:val="it-IT"/>
              </w:rPr>
              <w:t>0</w:t>
            </w:r>
          </w:p>
        </w:tc>
        <w:tc>
          <w:tcPr>
            <w:tcW w:w="917" w:type="dxa"/>
          </w:tcPr>
          <w:p w:rsidR="00E434B8" w:rsidRPr="00F658F1" w:rsidRDefault="00E434B8" w:rsidP="00715252">
            <w:pPr>
              <w:jc w:val="center"/>
              <w:rPr>
                <w:color w:val="C6D9F1" w:themeColor="text2" w:themeTint="33"/>
                <w:lang w:val="it-IT"/>
              </w:rPr>
            </w:pPr>
            <w:r w:rsidRPr="00F658F1">
              <w:rPr>
                <w:color w:val="C6D9F1" w:themeColor="text2" w:themeTint="33"/>
                <w:lang w:val="it-IT"/>
              </w:rPr>
              <w:t>0</w:t>
            </w:r>
          </w:p>
        </w:tc>
        <w:tc>
          <w:tcPr>
            <w:tcW w:w="917" w:type="dxa"/>
          </w:tcPr>
          <w:p w:rsidR="00E434B8" w:rsidRPr="00E50AD8" w:rsidRDefault="00E434B8" w:rsidP="00715252">
            <w:pPr>
              <w:jc w:val="center"/>
              <w:rPr>
                <w:lang w:val="it-IT"/>
              </w:rPr>
            </w:pPr>
            <w:r w:rsidRPr="00E50AD8">
              <w:rPr>
                <w:lang w:val="it-IT"/>
              </w:rPr>
              <w:t>20,000</w:t>
            </w:r>
          </w:p>
        </w:tc>
        <w:tc>
          <w:tcPr>
            <w:tcW w:w="917" w:type="dxa"/>
          </w:tcPr>
          <w:p w:rsidR="00E434B8" w:rsidRPr="00F658F1" w:rsidRDefault="00E434B8" w:rsidP="00715252">
            <w:pPr>
              <w:jc w:val="center"/>
              <w:rPr>
                <w:color w:val="C6D9F1" w:themeColor="text2" w:themeTint="33"/>
              </w:rPr>
            </w:pPr>
            <w:r w:rsidRPr="00F658F1">
              <w:rPr>
                <w:color w:val="C6D9F1" w:themeColor="text2" w:themeTint="33"/>
              </w:rPr>
              <w:t>0</w:t>
            </w:r>
          </w:p>
        </w:tc>
        <w:tc>
          <w:tcPr>
            <w:tcW w:w="917" w:type="dxa"/>
          </w:tcPr>
          <w:p w:rsidR="00E434B8" w:rsidRPr="00F658F1" w:rsidRDefault="00E434B8" w:rsidP="00715252">
            <w:pPr>
              <w:jc w:val="center"/>
              <w:rPr>
                <w:color w:val="C6D9F1" w:themeColor="text2" w:themeTint="33"/>
              </w:rPr>
            </w:pPr>
            <w:r w:rsidRPr="00F658F1">
              <w:rPr>
                <w:color w:val="C6D9F1" w:themeColor="text2" w:themeTint="33"/>
              </w:rPr>
              <w:t>0</w:t>
            </w:r>
          </w:p>
        </w:tc>
        <w:tc>
          <w:tcPr>
            <w:tcW w:w="1150" w:type="dxa"/>
          </w:tcPr>
          <w:p w:rsidR="00E434B8" w:rsidRPr="00F658F1" w:rsidRDefault="00E434B8" w:rsidP="00715252">
            <w:pPr>
              <w:jc w:val="center"/>
              <w:rPr>
                <w:color w:val="C6D9F1" w:themeColor="text2" w:themeTint="33"/>
                <w:lang w:val="it-IT"/>
              </w:rPr>
            </w:pPr>
            <w:r w:rsidRPr="00F658F1">
              <w:rPr>
                <w:color w:val="C6D9F1" w:themeColor="text2" w:themeTint="33"/>
                <w:lang w:val="it-IT"/>
              </w:rPr>
              <w:t>0</w:t>
            </w:r>
          </w:p>
        </w:tc>
        <w:tc>
          <w:tcPr>
            <w:tcW w:w="1083" w:type="dxa"/>
            <w:shd w:val="clear" w:color="auto" w:fill="FFFFFF" w:themeFill="background1"/>
          </w:tcPr>
          <w:p w:rsidR="00E434B8" w:rsidRPr="008E07F6" w:rsidRDefault="00E434B8" w:rsidP="003027B3">
            <w:pPr>
              <w:rPr>
                <w:rFonts w:eastAsiaTheme="minorHAnsi"/>
                <w:lang w:val="es-ES_tradnl"/>
              </w:rPr>
            </w:pPr>
          </w:p>
        </w:tc>
      </w:tr>
      <w:tr w:rsidR="00E434B8" w:rsidRPr="008E07F6" w:rsidTr="003027B3">
        <w:tc>
          <w:tcPr>
            <w:tcW w:w="2867" w:type="dxa"/>
          </w:tcPr>
          <w:p w:rsidR="00E434B8" w:rsidRPr="008E07F6" w:rsidRDefault="00E434B8" w:rsidP="003027B3">
            <w:pPr>
              <w:ind w:left="661"/>
              <w:rPr>
                <w:rFonts w:eastAsiaTheme="minorHAnsi"/>
                <w:lang w:val="es-ES_tradnl"/>
              </w:rPr>
            </w:pPr>
            <w:r w:rsidRPr="008E07F6">
              <w:rPr>
                <w:rFonts w:eastAsiaTheme="minorHAnsi"/>
                <w:lang w:val="es-ES_tradnl"/>
              </w:rPr>
              <w:t>Otros</w:t>
            </w:r>
          </w:p>
        </w:tc>
        <w:tc>
          <w:tcPr>
            <w:tcW w:w="1201" w:type="dxa"/>
          </w:tcPr>
          <w:p w:rsidR="00E434B8" w:rsidRPr="00E50AD8" w:rsidRDefault="00E434B8" w:rsidP="00715252">
            <w:pPr>
              <w:jc w:val="center"/>
              <w:rPr>
                <w:lang w:val="it-IT"/>
              </w:rPr>
            </w:pPr>
            <w:r>
              <w:rPr>
                <w:lang w:val="it-IT"/>
              </w:rPr>
              <w:t>126</w:t>
            </w:r>
            <w:r w:rsidRPr="00E50AD8">
              <w:rPr>
                <w:lang w:val="it-IT"/>
              </w:rPr>
              <w:t>,000</w:t>
            </w:r>
            <w:r>
              <w:rPr>
                <w:lang w:val="it-IT"/>
              </w:rPr>
              <w:t>*</w:t>
            </w:r>
          </w:p>
        </w:tc>
        <w:tc>
          <w:tcPr>
            <w:tcW w:w="917" w:type="dxa"/>
          </w:tcPr>
          <w:p w:rsidR="00E434B8" w:rsidRPr="00E50AD8" w:rsidRDefault="00E434B8" w:rsidP="00715252">
            <w:pPr>
              <w:jc w:val="center"/>
              <w:rPr>
                <w:lang w:val="it-IT"/>
              </w:rPr>
            </w:pPr>
            <w:r w:rsidRPr="00E50AD8">
              <w:rPr>
                <w:lang w:val="it-IT"/>
              </w:rPr>
              <w:t>10,000</w:t>
            </w:r>
          </w:p>
        </w:tc>
        <w:tc>
          <w:tcPr>
            <w:tcW w:w="917" w:type="dxa"/>
          </w:tcPr>
          <w:p w:rsidR="00E434B8" w:rsidRPr="00E50AD8" w:rsidRDefault="00E434B8" w:rsidP="00715252">
            <w:pPr>
              <w:jc w:val="center"/>
              <w:rPr>
                <w:color w:val="FFFFFF" w:themeColor="background1"/>
              </w:rPr>
            </w:pPr>
            <w:r w:rsidRPr="00E50AD8">
              <w:rPr>
                <w:color w:val="FFFFFF" w:themeColor="background1"/>
              </w:rPr>
              <w:t>0</w:t>
            </w:r>
          </w:p>
        </w:tc>
        <w:tc>
          <w:tcPr>
            <w:tcW w:w="917" w:type="dxa"/>
          </w:tcPr>
          <w:p w:rsidR="00E434B8" w:rsidRPr="00E50AD8" w:rsidRDefault="00E434B8" w:rsidP="00715252">
            <w:pPr>
              <w:jc w:val="center"/>
              <w:rPr>
                <w:color w:val="FFFFFF" w:themeColor="background1"/>
              </w:rPr>
            </w:pPr>
            <w:r w:rsidRPr="00E50AD8">
              <w:rPr>
                <w:color w:val="FFFFFF" w:themeColor="background1"/>
              </w:rPr>
              <w:t>0</w:t>
            </w:r>
          </w:p>
        </w:tc>
        <w:tc>
          <w:tcPr>
            <w:tcW w:w="917" w:type="dxa"/>
          </w:tcPr>
          <w:p w:rsidR="00E434B8" w:rsidRPr="00E50AD8" w:rsidRDefault="00E434B8" w:rsidP="00715252">
            <w:pPr>
              <w:jc w:val="center"/>
              <w:rPr>
                <w:color w:val="FFFFFF" w:themeColor="background1"/>
              </w:rPr>
            </w:pPr>
            <w:r w:rsidRPr="00E50AD8">
              <w:rPr>
                <w:color w:val="FFFFFF" w:themeColor="background1"/>
              </w:rPr>
              <w:t>0</w:t>
            </w:r>
          </w:p>
        </w:tc>
        <w:tc>
          <w:tcPr>
            <w:tcW w:w="1150" w:type="dxa"/>
          </w:tcPr>
          <w:p w:rsidR="00E434B8" w:rsidRPr="00E50AD8" w:rsidRDefault="00E434B8" w:rsidP="00715252">
            <w:pPr>
              <w:jc w:val="center"/>
              <w:rPr>
                <w:lang w:val="it-IT"/>
              </w:rPr>
            </w:pPr>
            <w:r w:rsidRPr="00E50AD8">
              <w:rPr>
                <w:lang w:val="it-IT"/>
              </w:rPr>
              <w:t>10,000</w:t>
            </w:r>
          </w:p>
        </w:tc>
        <w:tc>
          <w:tcPr>
            <w:tcW w:w="1083" w:type="dxa"/>
            <w:shd w:val="clear" w:color="auto" w:fill="FFFFFF" w:themeFill="background1"/>
          </w:tcPr>
          <w:p w:rsidR="00E434B8" w:rsidRPr="008E07F6" w:rsidRDefault="00E434B8" w:rsidP="003027B3">
            <w:pPr>
              <w:rPr>
                <w:rFonts w:eastAsiaTheme="minorHAnsi"/>
                <w:lang w:val="es-ES_tradnl"/>
              </w:rPr>
            </w:pPr>
          </w:p>
        </w:tc>
      </w:tr>
      <w:tr w:rsidR="00E434B8" w:rsidRPr="008E07F6" w:rsidTr="003027B3">
        <w:trPr>
          <w:cnfStyle w:val="000000100000" w:firstRow="0" w:lastRow="0" w:firstColumn="0" w:lastColumn="0" w:oddVBand="0" w:evenVBand="0" w:oddHBand="1" w:evenHBand="0" w:firstRowFirstColumn="0" w:firstRowLastColumn="0" w:lastRowFirstColumn="0" w:lastRowLastColumn="0"/>
        </w:trPr>
        <w:tc>
          <w:tcPr>
            <w:tcW w:w="2867" w:type="dxa"/>
            <w:shd w:val="clear" w:color="auto" w:fill="D9D9D9" w:themeFill="background1" w:themeFillShade="D9"/>
          </w:tcPr>
          <w:p w:rsidR="00E434B8" w:rsidRPr="008E07F6" w:rsidRDefault="00E434B8" w:rsidP="003027B3">
            <w:pPr>
              <w:rPr>
                <w:rFonts w:eastAsiaTheme="minorHAnsi"/>
                <w:i/>
                <w:lang w:val="es-ES_tradnl"/>
              </w:rPr>
            </w:pPr>
            <w:r w:rsidRPr="008E07F6">
              <w:rPr>
                <w:rFonts w:eastAsiaTheme="minorHAnsi"/>
                <w:i/>
                <w:lang w:val="es-ES_tradnl"/>
              </w:rPr>
              <w:t>Equipos y suministros</w:t>
            </w:r>
          </w:p>
        </w:tc>
        <w:tc>
          <w:tcPr>
            <w:tcW w:w="1201" w:type="dxa"/>
            <w:shd w:val="clear" w:color="auto" w:fill="D9D9D9" w:themeFill="background1" w:themeFillShade="D9"/>
          </w:tcPr>
          <w:p w:rsidR="00E434B8" w:rsidRPr="00F658F1" w:rsidRDefault="00E434B8" w:rsidP="00715252">
            <w:pPr>
              <w:jc w:val="center"/>
              <w:rPr>
                <w:color w:val="D9D9D9" w:themeColor="background1" w:themeShade="D9"/>
                <w:lang w:val="it-IT"/>
              </w:rPr>
            </w:pPr>
            <w:r w:rsidRPr="00F658F1">
              <w:rPr>
                <w:color w:val="D9D9D9" w:themeColor="background1" w:themeShade="D9"/>
                <w:lang w:val="it-IT"/>
              </w:rPr>
              <w:t>0</w:t>
            </w:r>
          </w:p>
        </w:tc>
        <w:tc>
          <w:tcPr>
            <w:tcW w:w="917" w:type="dxa"/>
            <w:shd w:val="clear" w:color="auto" w:fill="D9D9D9" w:themeFill="background1" w:themeFillShade="D9"/>
          </w:tcPr>
          <w:p w:rsidR="00E434B8" w:rsidRPr="00F658F1" w:rsidRDefault="00E434B8" w:rsidP="00715252">
            <w:pPr>
              <w:jc w:val="center"/>
              <w:rPr>
                <w:color w:val="D9D9D9" w:themeColor="background1" w:themeShade="D9"/>
                <w:lang w:val="it-IT"/>
              </w:rPr>
            </w:pPr>
            <w:r w:rsidRPr="00F658F1">
              <w:rPr>
                <w:color w:val="D9D9D9" w:themeColor="background1" w:themeShade="D9"/>
                <w:lang w:val="it-IT"/>
              </w:rPr>
              <w:t>0</w:t>
            </w:r>
          </w:p>
        </w:tc>
        <w:tc>
          <w:tcPr>
            <w:tcW w:w="917" w:type="dxa"/>
            <w:shd w:val="clear" w:color="auto" w:fill="D9D9D9" w:themeFill="background1" w:themeFillShade="D9"/>
          </w:tcPr>
          <w:p w:rsidR="00E434B8" w:rsidRPr="00F658F1" w:rsidRDefault="00E434B8" w:rsidP="00715252">
            <w:pPr>
              <w:jc w:val="center"/>
              <w:rPr>
                <w:color w:val="D9D9D9" w:themeColor="background1" w:themeShade="D9"/>
              </w:rPr>
            </w:pPr>
            <w:r w:rsidRPr="00F658F1">
              <w:rPr>
                <w:color w:val="D9D9D9" w:themeColor="background1" w:themeShade="D9"/>
              </w:rPr>
              <w:t>0</w:t>
            </w:r>
          </w:p>
        </w:tc>
        <w:tc>
          <w:tcPr>
            <w:tcW w:w="917" w:type="dxa"/>
            <w:shd w:val="clear" w:color="auto" w:fill="D9D9D9" w:themeFill="background1" w:themeFillShade="D9"/>
          </w:tcPr>
          <w:p w:rsidR="00E434B8" w:rsidRPr="00F658F1" w:rsidRDefault="00E434B8" w:rsidP="00715252">
            <w:pPr>
              <w:jc w:val="center"/>
              <w:rPr>
                <w:color w:val="D9D9D9" w:themeColor="background1" w:themeShade="D9"/>
              </w:rPr>
            </w:pPr>
            <w:r w:rsidRPr="00F658F1">
              <w:rPr>
                <w:color w:val="D9D9D9" w:themeColor="background1" w:themeShade="D9"/>
              </w:rPr>
              <w:t>0</w:t>
            </w:r>
          </w:p>
        </w:tc>
        <w:tc>
          <w:tcPr>
            <w:tcW w:w="917" w:type="dxa"/>
            <w:shd w:val="clear" w:color="auto" w:fill="D9D9D9" w:themeFill="background1" w:themeFillShade="D9"/>
          </w:tcPr>
          <w:p w:rsidR="00E434B8" w:rsidRPr="00F658F1" w:rsidRDefault="00E434B8" w:rsidP="00715252">
            <w:pPr>
              <w:jc w:val="center"/>
              <w:rPr>
                <w:color w:val="D9D9D9" w:themeColor="background1" w:themeShade="D9"/>
              </w:rPr>
            </w:pPr>
            <w:r w:rsidRPr="00F658F1">
              <w:rPr>
                <w:color w:val="D9D9D9" w:themeColor="background1" w:themeShade="D9"/>
              </w:rPr>
              <w:t>0</w:t>
            </w:r>
          </w:p>
        </w:tc>
        <w:tc>
          <w:tcPr>
            <w:tcW w:w="1150" w:type="dxa"/>
            <w:shd w:val="clear" w:color="auto" w:fill="D9D9D9" w:themeFill="background1" w:themeFillShade="D9"/>
          </w:tcPr>
          <w:p w:rsidR="00E434B8" w:rsidRPr="00F658F1" w:rsidRDefault="00E434B8" w:rsidP="00715252">
            <w:pPr>
              <w:jc w:val="center"/>
              <w:rPr>
                <w:color w:val="D9D9D9" w:themeColor="background1" w:themeShade="D9"/>
              </w:rPr>
            </w:pPr>
            <w:r w:rsidRPr="00F658F1">
              <w:rPr>
                <w:color w:val="D9D9D9" w:themeColor="background1" w:themeShade="D9"/>
              </w:rPr>
              <w:t>0</w:t>
            </w:r>
          </w:p>
        </w:tc>
        <w:tc>
          <w:tcPr>
            <w:tcW w:w="1083" w:type="dxa"/>
            <w:shd w:val="clear" w:color="auto" w:fill="FFFFFF" w:themeFill="background1"/>
          </w:tcPr>
          <w:p w:rsidR="00E434B8" w:rsidRPr="008E07F6" w:rsidRDefault="00E434B8" w:rsidP="003027B3">
            <w:pPr>
              <w:rPr>
                <w:rFonts w:eastAsiaTheme="minorHAnsi"/>
                <w:lang w:val="es-ES_tradnl"/>
              </w:rPr>
            </w:pPr>
          </w:p>
        </w:tc>
      </w:tr>
      <w:tr w:rsidR="00E434B8" w:rsidRPr="008E07F6" w:rsidTr="003027B3">
        <w:tc>
          <w:tcPr>
            <w:tcW w:w="2867" w:type="dxa"/>
          </w:tcPr>
          <w:p w:rsidR="00E434B8" w:rsidRPr="008E07F6" w:rsidRDefault="00E434B8" w:rsidP="003027B3">
            <w:pPr>
              <w:ind w:left="661"/>
              <w:rPr>
                <w:rFonts w:eastAsiaTheme="minorHAnsi"/>
                <w:lang w:val="es-ES_tradnl"/>
              </w:rPr>
            </w:pPr>
            <w:r w:rsidRPr="008E07F6">
              <w:rPr>
                <w:rFonts w:eastAsiaTheme="minorHAnsi"/>
                <w:lang w:val="es-ES_tradnl"/>
              </w:rPr>
              <w:t>Equipo</w:t>
            </w:r>
          </w:p>
        </w:tc>
        <w:tc>
          <w:tcPr>
            <w:tcW w:w="1201" w:type="dxa"/>
          </w:tcPr>
          <w:p w:rsidR="00E434B8" w:rsidRPr="00E50AD8" w:rsidRDefault="00E434B8" w:rsidP="00715252">
            <w:pPr>
              <w:jc w:val="center"/>
              <w:rPr>
                <w:lang w:val="it-IT"/>
              </w:rPr>
            </w:pPr>
            <w:r w:rsidRPr="00373D34">
              <w:rPr>
                <w:color w:val="FFFFFF" w:themeColor="background1"/>
                <w:lang w:val="it-IT"/>
              </w:rPr>
              <w:t>0</w:t>
            </w:r>
          </w:p>
        </w:tc>
        <w:tc>
          <w:tcPr>
            <w:tcW w:w="917" w:type="dxa"/>
          </w:tcPr>
          <w:p w:rsidR="00E434B8" w:rsidRPr="00E50AD8" w:rsidRDefault="00E434B8" w:rsidP="00715252">
            <w:pPr>
              <w:jc w:val="center"/>
              <w:rPr>
                <w:color w:val="FFFFFF" w:themeColor="background1"/>
                <w:lang w:val="it-IT"/>
              </w:rPr>
            </w:pPr>
            <w:r w:rsidRPr="00E50AD8">
              <w:rPr>
                <w:color w:val="FFFFFF" w:themeColor="background1"/>
                <w:lang w:val="it-IT"/>
              </w:rPr>
              <w:t>0</w:t>
            </w:r>
          </w:p>
        </w:tc>
        <w:tc>
          <w:tcPr>
            <w:tcW w:w="917" w:type="dxa"/>
          </w:tcPr>
          <w:p w:rsidR="00E434B8" w:rsidRPr="00E50AD8" w:rsidRDefault="00E434B8" w:rsidP="00715252">
            <w:pPr>
              <w:jc w:val="center"/>
              <w:rPr>
                <w:color w:val="FFFFFF" w:themeColor="background1"/>
              </w:rPr>
            </w:pPr>
            <w:r w:rsidRPr="00E50AD8">
              <w:rPr>
                <w:color w:val="FFFFFF" w:themeColor="background1"/>
              </w:rPr>
              <w:t>0</w:t>
            </w:r>
          </w:p>
        </w:tc>
        <w:tc>
          <w:tcPr>
            <w:tcW w:w="917" w:type="dxa"/>
          </w:tcPr>
          <w:p w:rsidR="00E434B8" w:rsidRPr="00E50AD8" w:rsidRDefault="00E434B8" w:rsidP="00715252">
            <w:pPr>
              <w:jc w:val="center"/>
              <w:rPr>
                <w:color w:val="FFFFFF" w:themeColor="background1"/>
              </w:rPr>
            </w:pPr>
            <w:r w:rsidRPr="00E50AD8">
              <w:rPr>
                <w:color w:val="FFFFFF" w:themeColor="background1"/>
              </w:rPr>
              <w:t>0</w:t>
            </w:r>
          </w:p>
        </w:tc>
        <w:tc>
          <w:tcPr>
            <w:tcW w:w="917" w:type="dxa"/>
          </w:tcPr>
          <w:p w:rsidR="00E434B8" w:rsidRPr="00E50AD8" w:rsidRDefault="00E434B8" w:rsidP="00715252">
            <w:pPr>
              <w:jc w:val="center"/>
              <w:rPr>
                <w:color w:val="FFFFFF" w:themeColor="background1"/>
              </w:rPr>
            </w:pPr>
            <w:r w:rsidRPr="00E50AD8">
              <w:rPr>
                <w:color w:val="FFFFFF" w:themeColor="background1"/>
              </w:rPr>
              <w:t>0</w:t>
            </w:r>
          </w:p>
        </w:tc>
        <w:tc>
          <w:tcPr>
            <w:tcW w:w="1150" w:type="dxa"/>
          </w:tcPr>
          <w:p w:rsidR="00E434B8" w:rsidRPr="00E50AD8" w:rsidRDefault="00E434B8" w:rsidP="00715252">
            <w:pPr>
              <w:jc w:val="center"/>
              <w:rPr>
                <w:color w:val="FFFFFF" w:themeColor="background1"/>
              </w:rPr>
            </w:pPr>
            <w:r w:rsidRPr="00E50AD8">
              <w:rPr>
                <w:color w:val="FFFFFF" w:themeColor="background1"/>
              </w:rPr>
              <w:t>0</w:t>
            </w:r>
          </w:p>
        </w:tc>
        <w:tc>
          <w:tcPr>
            <w:tcW w:w="1083" w:type="dxa"/>
            <w:shd w:val="clear" w:color="auto" w:fill="FFFFFF" w:themeFill="background1"/>
          </w:tcPr>
          <w:p w:rsidR="00E434B8" w:rsidRPr="008E07F6" w:rsidRDefault="00E434B8" w:rsidP="003027B3">
            <w:pPr>
              <w:rPr>
                <w:rFonts w:eastAsiaTheme="minorHAnsi"/>
                <w:lang w:val="es-ES_tradnl"/>
              </w:rPr>
            </w:pPr>
          </w:p>
        </w:tc>
      </w:tr>
      <w:tr w:rsidR="00E434B8" w:rsidRPr="008E07F6" w:rsidTr="003027B3">
        <w:trPr>
          <w:cnfStyle w:val="000000100000" w:firstRow="0" w:lastRow="0" w:firstColumn="0" w:lastColumn="0" w:oddVBand="0" w:evenVBand="0" w:oddHBand="1" w:evenHBand="0" w:firstRowFirstColumn="0" w:firstRowLastColumn="0" w:lastRowFirstColumn="0" w:lastRowLastColumn="0"/>
        </w:trPr>
        <w:tc>
          <w:tcPr>
            <w:tcW w:w="2867" w:type="dxa"/>
          </w:tcPr>
          <w:p w:rsidR="00E434B8" w:rsidRPr="008E07F6" w:rsidRDefault="00E434B8" w:rsidP="003027B3">
            <w:pPr>
              <w:ind w:left="661"/>
              <w:rPr>
                <w:rFonts w:eastAsiaTheme="minorHAnsi"/>
                <w:lang w:val="es-ES_tradnl"/>
              </w:rPr>
            </w:pPr>
            <w:r w:rsidRPr="008E07F6">
              <w:rPr>
                <w:rFonts w:eastAsiaTheme="minorHAnsi"/>
                <w:lang w:val="es-ES_tradnl"/>
              </w:rPr>
              <w:t>Suministros y material</w:t>
            </w:r>
          </w:p>
        </w:tc>
        <w:tc>
          <w:tcPr>
            <w:tcW w:w="1201" w:type="dxa"/>
          </w:tcPr>
          <w:p w:rsidR="00E434B8" w:rsidRPr="00F658F1" w:rsidRDefault="00E434B8" w:rsidP="00715252">
            <w:pPr>
              <w:jc w:val="center"/>
              <w:rPr>
                <w:color w:val="C6D9F1" w:themeColor="text2" w:themeTint="33"/>
                <w:lang w:val="it-IT"/>
              </w:rPr>
            </w:pPr>
            <w:r w:rsidRPr="00F658F1">
              <w:rPr>
                <w:color w:val="C6D9F1" w:themeColor="text2" w:themeTint="33"/>
                <w:lang w:val="it-IT"/>
              </w:rPr>
              <w:t>0</w:t>
            </w:r>
          </w:p>
        </w:tc>
        <w:tc>
          <w:tcPr>
            <w:tcW w:w="917" w:type="dxa"/>
          </w:tcPr>
          <w:p w:rsidR="00E434B8" w:rsidRPr="00F658F1" w:rsidRDefault="00E434B8" w:rsidP="00715252">
            <w:pPr>
              <w:jc w:val="center"/>
              <w:rPr>
                <w:color w:val="C6D9F1" w:themeColor="text2" w:themeTint="33"/>
                <w:lang w:val="it-IT"/>
              </w:rPr>
            </w:pPr>
            <w:r w:rsidRPr="00F658F1">
              <w:rPr>
                <w:color w:val="C6D9F1" w:themeColor="text2" w:themeTint="33"/>
                <w:lang w:val="it-IT"/>
              </w:rPr>
              <w:t>0</w:t>
            </w:r>
          </w:p>
        </w:tc>
        <w:tc>
          <w:tcPr>
            <w:tcW w:w="917" w:type="dxa"/>
          </w:tcPr>
          <w:p w:rsidR="00E434B8" w:rsidRPr="00F658F1" w:rsidRDefault="00E434B8" w:rsidP="00715252">
            <w:pPr>
              <w:jc w:val="center"/>
              <w:rPr>
                <w:color w:val="C6D9F1" w:themeColor="text2" w:themeTint="33"/>
              </w:rPr>
            </w:pPr>
            <w:r w:rsidRPr="00F658F1">
              <w:rPr>
                <w:color w:val="C6D9F1" w:themeColor="text2" w:themeTint="33"/>
              </w:rPr>
              <w:t>0</w:t>
            </w:r>
          </w:p>
        </w:tc>
        <w:tc>
          <w:tcPr>
            <w:tcW w:w="917" w:type="dxa"/>
          </w:tcPr>
          <w:p w:rsidR="00E434B8" w:rsidRPr="00F658F1" w:rsidRDefault="00E434B8" w:rsidP="00715252">
            <w:pPr>
              <w:jc w:val="center"/>
              <w:rPr>
                <w:color w:val="C6D9F1" w:themeColor="text2" w:themeTint="33"/>
              </w:rPr>
            </w:pPr>
            <w:r w:rsidRPr="00F658F1">
              <w:rPr>
                <w:color w:val="C6D9F1" w:themeColor="text2" w:themeTint="33"/>
              </w:rPr>
              <w:t>0</w:t>
            </w:r>
          </w:p>
        </w:tc>
        <w:tc>
          <w:tcPr>
            <w:tcW w:w="917" w:type="dxa"/>
          </w:tcPr>
          <w:p w:rsidR="00E434B8" w:rsidRPr="00F658F1" w:rsidRDefault="00E434B8" w:rsidP="00715252">
            <w:pPr>
              <w:jc w:val="center"/>
              <w:rPr>
                <w:color w:val="C6D9F1" w:themeColor="text2" w:themeTint="33"/>
              </w:rPr>
            </w:pPr>
            <w:r w:rsidRPr="00F658F1">
              <w:rPr>
                <w:color w:val="C6D9F1" w:themeColor="text2" w:themeTint="33"/>
              </w:rPr>
              <w:t>0</w:t>
            </w:r>
          </w:p>
        </w:tc>
        <w:tc>
          <w:tcPr>
            <w:tcW w:w="1150" w:type="dxa"/>
          </w:tcPr>
          <w:p w:rsidR="00E434B8" w:rsidRPr="00F658F1" w:rsidRDefault="00E434B8" w:rsidP="00715252">
            <w:pPr>
              <w:jc w:val="center"/>
              <w:rPr>
                <w:color w:val="C6D9F1" w:themeColor="text2" w:themeTint="33"/>
              </w:rPr>
            </w:pPr>
            <w:r w:rsidRPr="00F658F1">
              <w:rPr>
                <w:color w:val="C6D9F1" w:themeColor="text2" w:themeTint="33"/>
              </w:rPr>
              <w:t>0</w:t>
            </w:r>
          </w:p>
        </w:tc>
        <w:tc>
          <w:tcPr>
            <w:tcW w:w="1083" w:type="dxa"/>
            <w:shd w:val="clear" w:color="auto" w:fill="D9D9D9" w:themeFill="background1" w:themeFillShade="D9"/>
            <w:vAlign w:val="center"/>
          </w:tcPr>
          <w:p w:rsidR="00E434B8" w:rsidRPr="008E07F6" w:rsidRDefault="00E434B8" w:rsidP="003027B3">
            <w:pPr>
              <w:jc w:val="center"/>
              <w:rPr>
                <w:rFonts w:eastAsiaTheme="minorHAnsi"/>
                <w:b/>
                <w:lang w:val="es-ES_tradnl"/>
              </w:rPr>
            </w:pPr>
            <w:r w:rsidRPr="008E07F6">
              <w:rPr>
                <w:rFonts w:eastAsiaTheme="minorHAnsi"/>
                <w:b/>
                <w:lang w:val="es-ES_tradnl"/>
              </w:rPr>
              <w:t>TOTAL</w:t>
            </w:r>
          </w:p>
        </w:tc>
      </w:tr>
      <w:tr w:rsidR="00E434B8" w:rsidRPr="008E07F6" w:rsidTr="003027B3">
        <w:tc>
          <w:tcPr>
            <w:tcW w:w="2867" w:type="dxa"/>
            <w:shd w:val="clear" w:color="auto" w:fill="D9D9D9" w:themeFill="background1" w:themeFillShade="D9"/>
          </w:tcPr>
          <w:p w:rsidR="00E434B8" w:rsidRPr="008E07F6" w:rsidRDefault="00E434B8" w:rsidP="000016D8">
            <w:pPr>
              <w:rPr>
                <w:rFonts w:eastAsiaTheme="minorHAnsi"/>
                <w:b/>
                <w:lang w:val="es-ES_tradnl"/>
              </w:rPr>
            </w:pPr>
            <w:r w:rsidRPr="008E07F6">
              <w:rPr>
                <w:rFonts w:eastAsiaTheme="minorHAnsi"/>
                <w:b/>
                <w:lang w:val="es-ES_tradnl"/>
              </w:rPr>
              <w:t>Subtotal en francos suizos</w:t>
            </w:r>
          </w:p>
        </w:tc>
        <w:tc>
          <w:tcPr>
            <w:tcW w:w="1201" w:type="dxa"/>
            <w:shd w:val="clear" w:color="auto" w:fill="D9D9D9" w:themeFill="background1" w:themeFillShade="D9"/>
          </w:tcPr>
          <w:p w:rsidR="00E434B8" w:rsidRPr="00E50AD8" w:rsidRDefault="00616118" w:rsidP="00616118">
            <w:pPr>
              <w:jc w:val="center"/>
            </w:pPr>
            <w:r>
              <w:t>171,000</w:t>
            </w:r>
            <w:r w:rsidR="00E434B8">
              <w:t>*</w:t>
            </w:r>
          </w:p>
        </w:tc>
        <w:tc>
          <w:tcPr>
            <w:tcW w:w="917" w:type="dxa"/>
            <w:shd w:val="clear" w:color="auto" w:fill="D9D9D9" w:themeFill="background1" w:themeFillShade="D9"/>
          </w:tcPr>
          <w:p w:rsidR="00E434B8" w:rsidRPr="00E50AD8" w:rsidRDefault="00E434B8" w:rsidP="00715252">
            <w:pPr>
              <w:jc w:val="center"/>
            </w:pPr>
            <w:r w:rsidRPr="00E50AD8">
              <w:fldChar w:fldCharType="begin"/>
            </w:r>
            <w:r w:rsidRPr="00E50AD8">
              <w:instrText xml:space="preserve"> =SUM(ABOVE) </w:instrText>
            </w:r>
            <w:r w:rsidRPr="00E50AD8">
              <w:fldChar w:fldCharType="separate"/>
            </w:r>
            <w:r w:rsidR="000C270E">
              <w:rPr>
                <w:noProof/>
              </w:rPr>
              <w:t>30,000</w:t>
            </w:r>
            <w:r w:rsidRPr="00E50AD8">
              <w:fldChar w:fldCharType="end"/>
            </w:r>
          </w:p>
        </w:tc>
        <w:tc>
          <w:tcPr>
            <w:tcW w:w="917" w:type="dxa"/>
            <w:shd w:val="clear" w:color="auto" w:fill="D9D9D9" w:themeFill="background1" w:themeFillShade="D9"/>
          </w:tcPr>
          <w:p w:rsidR="00E434B8" w:rsidRPr="00E50AD8" w:rsidRDefault="00E434B8" w:rsidP="00715252">
            <w:pPr>
              <w:jc w:val="center"/>
            </w:pPr>
            <w:r w:rsidRPr="00E50AD8">
              <w:fldChar w:fldCharType="begin"/>
            </w:r>
            <w:r w:rsidRPr="00E50AD8">
              <w:instrText xml:space="preserve"> =SUM(ABOVE) </w:instrText>
            </w:r>
            <w:r w:rsidRPr="00E50AD8">
              <w:fldChar w:fldCharType="separate"/>
            </w:r>
            <w:r w:rsidR="000C270E">
              <w:rPr>
                <w:noProof/>
              </w:rPr>
              <w:t>50,000</w:t>
            </w:r>
            <w:r w:rsidRPr="00E50AD8">
              <w:fldChar w:fldCharType="end"/>
            </w:r>
          </w:p>
        </w:tc>
        <w:tc>
          <w:tcPr>
            <w:tcW w:w="917" w:type="dxa"/>
            <w:shd w:val="clear" w:color="auto" w:fill="D9D9D9" w:themeFill="background1" w:themeFillShade="D9"/>
          </w:tcPr>
          <w:p w:rsidR="00E434B8" w:rsidRPr="00E50AD8" w:rsidRDefault="00E434B8" w:rsidP="00715252">
            <w:pPr>
              <w:jc w:val="center"/>
            </w:pPr>
            <w:r w:rsidRPr="00E50AD8">
              <w:fldChar w:fldCharType="begin"/>
            </w:r>
            <w:r w:rsidRPr="00E50AD8">
              <w:instrText xml:space="preserve"> =SUM(ABOVE) </w:instrText>
            </w:r>
            <w:r w:rsidRPr="00E50AD8">
              <w:fldChar w:fldCharType="separate"/>
            </w:r>
            <w:r w:rsidR="000C270E">
              <w:rPr>
                <w:noProof/>
              </w:rPr>
              <w:t>40,000</w:t>
            </w:r>
            <w:r w:rsidRPr="00E50AD8">
              <w:fldChar w:fldCharType="end"/>
            </w:r>
          </w:p>
        </w:tc>
        <w:tc>
          <w:tcPr>
            <w:tcW w:w="917" w:type="dxa"/>
            <w:shd w:val="clear" w:color="auto" w:fill="D9D9D9" w:themeFill="background1" w:themeFillShade="D9"/>
          </w:tcPr>
          <w:p w:rsidR="00E434B8" w:rsidRPr="00E50AD8" w:rsidRDefault="00E434B8" w:rsidP="00715252">
            <w:pPr>
              <w:jc w:val="center"/>
            </w:pPr>
            <w:r w:rsidRPr="00E50AD8">
              <w:fldChar w:fldCharType="begin"/>
            </w:r>
            <w:r w:rsidRPr="00E50AD8">
              <w:instrText xml:space="preserve"> =SUM(ABOVE) </w:instrText>
            </w:r>
            <w:r w:rsidRPr="00E50AD8">
              <w:fldChar w:fldCharType="separate"/>
            </w:r>
            <w:r w:rsidR="000C270E">
              <w:rPr>
                <w:noProof/>
              </w:rPr>
              <w:t>30,000</w:t>
            </w:r>
            <w:r w:rsidRPr="00E50AD8">
              <w:fldChar w:fldCharType="end"/>
            </w:r>
          </w:p>
        </w:tc>
        <w:tc>
          <w:tcPr>
            <w:tcW w:w="1150" w:type="dxa"/>
            <w:shd w:val="clear" w:color="auto" w:fill="D9D9D9" w:themeFill="background1" w:themeFillShade="D9"/>
          </w:tcPr>
          <w:p w:rsidR="00E434B8" w:rsidRPr="00E50AD8" w:rsidRDefault="00E434B8" w:rsidP="00715252">
            <w:pPr>
              <w:jc w:val="center"/>
            </w:pPr>
            <w:r w:rsidRPr="00E50AD8">
              <w:fldChar w:fldCharType="begin"/>
            </w:r>
            <w:r w:rsidRPr="00E50AD8">
              <w:instrText xml:space="preserve"> =SUM(ABOVE) </w:instrText>
            </w:r>
            <w:r w:rsidRPr="00E50AD8">
              <w:fldChar w:fldCharType="separate"/>
            </w:r>
            <w:r w:rsidR="000C270E">
              <w:rPr>
                <w:noProof/>
              </w:rPr>
              <w:t>167,000</w:t>
            </w:r>
            <w:r w:rsidRPr="00E50AD8">
              <w:fldChar w:fldCharType="end"/>
            </w:r>
          </w:p>
        </w:tc>
        <w:tc>
          <w:tcPr>
            <w:tcW w:w="1083" w:type="dxa"/>
            <w:shd w:val="clear" w:color="auto" w:fill="D9D9D9" w:themeFill="background1" w:themeFillShade="D9"/>
          </w:tcPr>
          <w:p w:rsidR="00E434B8" w:rsidRPr="00E50AD8" w:rsidRDefault="00253959" w:rsidP="00253959">
            <w:pPr>
              <w:jc w:val="center"/>
              <w:rPr>
                <w:b/>
              </w:rPr>
            </w:pPr>
            <w:r>
              <w:rPr>
                <w:b/>
              </w:rPr>
              <w:t>488,000</w:t>
            </w:r>
          </w:p>
        </w:tc>
      </w:tr>
      <w:tr w:rsidR="00E434B8" w:rsidRPr="008E07F6" w:rsidTr="003027B3">
        <w:trPr>
          <w:cnfStyle w:val="000000100000" w:firstRow="0" w:lastRow="0" w:firstColumn="0" w:lastColumn="0" w:oddVBand="0" w:evenVBand="0" w:oddHBand="1" w:evenHBand="0" w:firstRowFirstColumn="0" w:firstRowLastColumn="0" w:lastRowFirstColumn="0" w:lastRowLastColumn="0"/>
        </w:trPr>
        <w:tc>
          <w:tcPr>
            <w:tcW w:w="2867" w:type="dxa"/>
            <w:shd w:val="clear" w:color="auto" w:fill="FFFFFF" w:themeFill="background1"/>
          </w:tcPr>
          <w:p w:rsidR="00E434B8" w:rsidRPr="008E07F6" w:rsidRDefault="00E434B8" w:rsidP="003027B3">
            <w:pPr>
              <w:rPr>
                <w:rFonts w:eastAsiaTheme="minorHAnsi"/>
                <w:lang w:val="es-ES_tradnl"/>
              </w:rPr>
            </w:pPr>
          </w:p>
        </w:tc>
        <w:tc>
          <w:tcPr>
            <w:tcW w:w="1201" w:type="dxa"/>
            <w:shd w:val="clear" w:color="auto" w:fill="FFFFFF" w:themeFill="background1"/>
          </w:tcPr>
          <w:p w:rsidR="00E434B8" w:rsidRPr="00E50AD8" w:rsidRDefault="00E434B8" w:rsidP="00715252">
            <w:pPr>
              <w:jc w:val="center"/>
            </w:pPr>
          </w:p>
        </w:tc>
        <w:tc>
          <w:tcPr>
            <w:tcW w:w="917" w:type="dxa"/>
            <w:shd w:val="clear" w:color="auto" w:fill="FFFFFF" w:themeFill="background1"/>
          </w:tcPr>
          <w:p w:rsidR="00E434B8" w:rsidRPr="00E50AD8" w:rsidRDefault="00E434B8" w:rsidP="00715252">
            <w:pPr>
              <w:jc w:val="center"/>
            </w:pPr>
          </w:p>
        </w:tc>
        <w:tc>
          <w:tcPr>
            <w:tcW w:w="917" w:type="dxa"/>
            <w:shd w:val="clear" w:color="auto" w:fill="FFFFFF" w:themeFill="background1"/>
          </w:tcPr>
          <w:p w:rsidR="00E434B8" w:rsidRPr="00E50AD8" w:rsidRDefault="00E434B8" w:rsidP="00715252">
            <w:pPr>
              <w:jc w:val="center"/>
            </w:pPr>
          </w:p>
        </w:tc>
        <w:tc>
          <w:tcPr>
            <w:tcW w:w="917" w:type="dxa"/>
            <w:shd w:val="clear" w:color="auto" w:fill="FFFFFF" w:themeFill="background1"/>
          </w:tcPr>
          <w:p w:rsidR="00E434B8" w:rsidRPr="00E50AD8" w:rsidRDefault="00E434B8" w:rsidP="00715252">
            <w:pPr>
              <w:jc w:val="center"/>
            </w:pPr>
          </w:p>
        </w:tc>
        <w:tc>
          <w:tcPr>
            <w:tcW w:w="917" w:type="dxa"/>
            <w:shd w:val="clear" w:color="auto" w:fill="FFFFFF" w:themeFill="background1"/>
          </w:tcPr>
          <w:p w:rsidR="00E434B8" w:rsidRPr="00E50AD8" w:rsidRDefault="00E434B8" w:rsidP="00715252">
            <w:pPr>
              <w:jc w:val="center"/>
            </w:pPr>
          </w:p>
        </w:tc>
        <w:tc>
          <w:tcPr>
            <w:tcW w:w="1150" w:type="dxa"/>
            <w:shd w:val="clear" w:color="auto" w:fill="FFFFFF" w:themeFill="background1"/>
          </w:tcPr>
          <w:p w:rsidR="00E434B8" w:rsidRPr="00E50AD8" w:rsidRDefault="00E434B8" w:rsidP="00715252">
            <w:pPr>
              <w:jc w:val="center"/>
            </w:pPr>
          </w:p>
        </w:tc>
        <w:tc>
          <w:tcPr>
            <w:tcW w:w="1083" w:type="dxa"/>
            <w:shd w:val="clear" w:color="auto" w:fill="FFFFFF" w:themeFill="background1"/>
          </w:tcPr>
          <w:p w:rsidR="00E434B8" w:rsidRPr="008E07F6" w:rsidRDefault="00E434B8" w:rsidP="003027B3">
            <w:pPr>
              <w:jc w:val="center"/>
              <w:rPr>
                <w:rFonts w:eastAsiaTheme="minorHAnsi"/>
                <w:lang w:val="es-ES_tradnl"/>
              </w:rPr>
            </w:pPr>
          </w:p>
        </w:tc>
      </w:tr>
      <w:tr w:rsidR="00E434B8" w:rsidRPr="008E07F6" w:rsidTr="003027B3">
        <w:tc>
          <w:tcPr>
            <w:tcW w:w="2867" w:type="dxa"/>
          </w:tcPr>
          <w:p w:rsidR="00E434B8" w:rsidRPr="008E07F6" w:rsidRDefault="00E434B8" w:rsidP="000016D8">
            <w:pPr>
              <w:jc w:val="center"/>
              <w:rPr>
                <w:rFonts w:eastAsiaTheme="minorHAnsi"/>
                <w:b/>
                <w:lang w:val="es-ES_tradnl"/>
              </w:rPr>
            </w:pPr>
            <w:r w:rsidRPr="008E07F6">
              <w:rPr>
                <w:rFonts w:eastAsiaTheme="minorHAnsi"/>
                <w:b/>
                <w:lang w:val="es-ES_tradnl"/>
              </w:rPr>
              <w:t>Gastos de personal</w:t>
            </w:r>
          </w:p>
        </w:tc>
        <w:tc>
          <w:tcPr>
            <w:tcW w:w="1201" w:type="dxa"/>
          </w:tcPr>
          <w:p w:rsidR="00E434B8" w:rsidRPr="00E50AD8" w:rsidRDefault="00E434B8" w:rsidP="00715252">
            <w:pPr>
              <w:jc w:val="center"/>
            </w:pPr>
          </w:p>
        </w:tc>
        <w:tc>
          <w:tcPr>
            <w:tcW w:w="917" w:type="dxa"/>
          </w:tcPr>
          <w:p w:rsidR="00E434B8" w:rsidRPr="00E50AD8" w:rsidRDefault="00E434B8" w:rsidP="00715252">
            <w:pPr>
              <w:jc w:val="center"/>
            </w:pPr>
          </w:p>
        </w:tc>
        <w:tc>
          <w:tcPr>
            <w:tcW w:w="917" w:type="dxa"/>
          </w:tcPr>
          <w:p w:rsidR="00E434B8" w:rsidRPr="00E50AD8" w:rsidRDefault="00E434B8" w:rsidP="00715252">
            <w:pPr>
              <w:jc w:val="center"/>
            </w:pPr>
          </w:p>
        </w:tc>
        <w:tc>
          <w:tcPr>
            <w:tcW w:w="917" w:type="dxa"/>
          </w:tcPr>
          <w:p w:rsidR="00E434B8" w:rsidRPr="00E50AD8" w:rsidRDefault="00E434B8" w:rsidP="00715252">
            <w:pPr>
              <w:jc w:val="center"/>
            </w:pPr>
          </w:p>
        </w:tc>
        <w:tc>
          <w:tcPr>
            <w:tcW w:w="917" w:type="dxa"/>
          </w:tcPr>
          <w:p w:rsidR="00E434B8" w:rsidRPr="00E50AD8" w:rsidRDefault="00E434B8" w:rsidP="00715252">
            <w:pPr>
              <w:jc w:val="center"/>
            </w:pPr>
          </w:p>
        </w:tc>
        <w:tc>
          <w:tcPr>
            <w:tcW w:w="1150" w:type="dxa"/>
          </w:tcPr>
          <w:p w:rsidR="00E434B8" w:rsidRPr="00E50AD8" w:rsidRDefault="00E434B8" w:rsidP="00715252">
            <w:pPr>
              <w:jc w:val="center"/>
            </w:pPr>
          </w:p>
        </w:tc>
        <w:tc>
          <w:tcPr>
            <w:tcW w:w="1083" w:type="dxa"/>
            <w:shd w:val="clear" w:color="auto" w:fill="FFFFFF" w:themeFill="background1"/>
          </w:tcPr>
          <w:p w:rsidR="00E434B8" w:rsidRPr="008E07F6" w:rsidRDefault="00E434B8" w:rsidP="003027B3">
            <w:pPr>
              <w:jc w:val="center"/>
              <w:rPr>
                <w:rFonts w:eastAsiaTheme="minorHAnsi"/>
                <w:lang w:val="es-ES_tradnl"/>
              </w:rPr>
            </w:pPr>
          </w:p>
        </w:tc>
      </w:tr>
      <w:tr w:rsidR="00E434B8" w:rsidRPr="008E07F6" w:rsidTr="003027B3">
        <w:trPr>
          <w:cnfStyle w:val="000000100000" w:firstRow="0" w:lastRow="0" w:firstColumn="0" w:lastColumn="0" w:oddVBand="0" w:evenVBand="0" w:oddHBand="1" w:evenHBand="0" w:firstRowFirstColumn="0" w:firstRowLastColumn="0" w:lastRowFirstColumn="0" w:lastRowLastColumn="0"/>
        </w:trPr>
        <w:tc>
          <w:tcPr>
            <w:tcW w:w="2867" w:type="dxa"/>
          </w:tcPr>
          <w:p w:rsidR="00E434B8" w:rsidRPr="008E07F6" w:rsidRDefault="00E434B8" w:rsidP="003027B3">
            <w:pPr>
              <w:jc w:val="center"/>
              <w:rPr>
                <w:rFonts w:eastAsiaTheme="minorHAnsi"/>
                <w:lang w:val="es-ES_tradnl"/>
              </w:rPr>
            </w:pPr>
            <w:r w:rsidRPr="008E07F6">
              <w:rPr>
                <w:rFonts w:eastAsiaTheme="minorHAnsi"/>
                <w:lang w:val="es-ES_tradnl"/>
              </w:rPr>
              <w:t>D1/P5</w:t>
            </w:r>
          </w:p>
        </w:tc>
        <w:tc>
          <w:tcPr>
            <w:tcW w:w="1201" w:type="dxa"/>
          </w:tcPr>
          <w:p w:rsidR="00E434B8" w:rsidRPr="00E50AD8" w:rsidRDefault="00E434B8" w:rsidP="00715252">
            <w:pPr>
              <w:jc w:val="center"/>
            </w:pPr>
            <w:r w:rsidRPr="00E50AD8">
              <w:t>5%</w:t>
            </w:r>
          </w:p>
        </w:tc>
        <w:tc>
          <w:tcPr>
            <w:tcW w:w="917" w:type="dxa"/>
          </w:tcPr>
          <w:p w:rsidR="00E434B8" w:rsidRPr="00E50AD8" w:rsidRDefault="00E434B8" w:rsidP="00715252">
            <w:pPr>
              <w:jc w:val="center"/>
            </w:pPr>
            <w:r w:rsidRPr="00E50AD8">
              <w:t>10%</w:t>
            </w:r>
          </w:p>
        </w:tc>
        <w:tc>
          <w:tcPr>
            <w:tcW w:w="917" w:type="dxa"/>
          </w:tcPr>
          <w:p w:rsidR="00E434B8" w:rsidRPr="00E50AD8" w:rsidRDefault="00E434B8" w:rsidP="00715252">
            <w:pPr>
              <w:jc w:val="center"/>
            </w:pPr>
            <w:r w:rsidRPr="00E50AD8">
              <w:t>5%</w:t>
            </w:r>
          </w:p>
        </w:tc>
        <w:tc>
          <w:tcPr>
            <w:tcW w:w="917" w:type="dxa"/>
          </w:tcPr>
          <w:p w:rsidR="00E434B8" w:rsidRPr="00E50AD8" w:rsidRDefault="00E434B8" w:rsidP="00715252">
            <w:pPr>
              <w:jc w:val="center"/>
            </w:pPr>
            <w:r w:rsidRPr="00E50AD8">
              <w:t>5%</w:t>
            </w:r>
          </w:p>
        </w:tc>
        <w:tc>
          <w:tcPr>
            <w:tcW w:w="917" w:type="dxa"/>
          </w:tcPr>
          <w:p w:rsidR="00E434B8" w:rsidRPr="00E50AD8" w:rsidRDefault="00E434B8" w:rsidP="00715252">
            <w:pPr>
              <w:jc w:val="center"/>
            </w:pPr>
            <w:r w:rsidRPr="00E50AD8">
              <w:t>10%</w:t>
            </w:r>
          </w:p>
        </w:tc>
        <w:tc>
          <w:tcPr>
            <w:tcW w:w="1150" w:type="dxa"/>
          </w:tcPr>
          <w:p w:rsidR="00E434B8" w:rsidRPr="00E50AD8" w:rsidRDefault="00E434B8" w:rsidP="00715252">
            <w:pPr>
              <w:jc w:val="center"/>
            </w:pPr>
            <w:r w:rsidRPr="00E50AD8">
              <w:t>5%</w:t>
            </w:r>
          </w:p>
        </w:tc>
        <w:tc>
          <w:tcPr>
            <w:tcW w:w="1083" w:type="dxa"/>
            <w:shd w:val="clear" w:color="auto" w:fill="D9D9D9" w:themeFill="background1" w:themeFillShade="D9"/>
          </w:tcPr>
          <w:p w:rsidR="00E434B8" w:rsidRPr="008E07F6" w:rsidRDefault="00E434B8" w:rsidP="003027B3">
            <w:pPr>
              <w:jc w:val="center"/>
              <w:rPr>
                <w:rFonts w:eastAsiaTheme="minorHAnsi"/>
                <w:b/>
                <w:lang w:val="es-ES_tradnl"/>
              </w:rPr>
            </w:pPr>
            <w:r w:rsidRPr="008E07F6">
              <w:rPr>
                <w:rFonts w:eastAsiaTheme="minorHAnsi"/>
                <w:b/>
                <w:lang w:val="es-ES_tradnl"/>
              </w:rPr>
              <w:fldChar w:fldCharType="begin"/>
            </w:r>
            <w:r w:rsidRPr="008E07F6">
              <w:rPr>
                <w:rFonts w:eastAsiaTheme="minorHAnsi"/>
                <w:b/>
                <w:lang w:val="es-ES_tradnl"/>
              </w:rPr>
              <w:instrText xml:space="preserve"> =SUM(LEFT)*100 \# "0%" </w:instrText>
            </w:r>
            <w:r w:rsidRPr="008E07F6">
              <w:rPr>
                <w:rFonts w:eastAsiaTheme="minorHAnsi"/>
                <w:b/>
                <w:lang w:val="es-ES_tradnl"/>
              </w:rPr>
              <w:fldChar w:fldCharType="separate"/>
            </w:r>
            <w:r w:rsidR="000C270E">
              <w:rPr>
                <w:rFonts w:eastAsiaTheme="minorHAnsi"/>
                <w:b/>
                <w:noProof/>
                <w:lang w:val="es-ES_tradnl"/>
              </w:rPr>
              <w:t>40</w:t>
            </w:r>
            <w:r w:rsidR="000C270E" w:rsidRPr="008E07F6">
              <w:rPr>
                <w:rFonts w:eastAsiaTheme="minorHAnsi"/>
                <w:b/>
                <w:noProof/>
                <w:lang w:val="es-ES_tradnl"/>
              </w:rPr>
              <w:t>%</w:t>
            </w:r>
            <w:r w:rsidRPr="008E07F6">
              <w:rPr>
                <w:rFonts w:eastAsiaTheme="minorHAnsi"/>
                <w:b/>
                <w:lang w:val="es-ES_tradnl"/>
              </w:rPr>
              <w:fldChar w:fldCharType="end"/>
            </w:r>
          </w:p>
        </w:tc>
      </w:tr>
      <w:tr w:rsidR="00E434B8" w:rsidRPr="008E07F6" w:rsidTr="003027B3">
        <w:tc>
          <w:tcPr>
            <w:tcW w:w="2867" w:type="dxa"/>
          </w:tcPr>
          <w:p w:rsidR="00E434B8" w:rsidRPr="008E07F6" w:rsidRDefault="00E434B8" w:rsidP="003027B3">
            <w:pPr>
              <w:jc w:val="center"/>
              <w:rPr>
                <w:rFonts w:eastAsiaTheme="minorHAnsi"/>
                <w:lang w:val="es-ES_tradnl"/>
              </w:rPr>
            </w:pPr>
            <w:r w:rsidRPr="008E07F6">
              <w:rPr>
                <w:rFonts w:eastAsiaTheme="minorHAnsi"/>
                <w:lang w:val="es-ES_tradnl"/>
              </w:rPr>
              <w:t>P3/P2</w:t>
            </w:r>
          </w:p>
        </w:tc>
        <w:tc>
          <w:tcPr>
            <w:tcW w:w="1201" w:type="dxa"/>
          </w:tcPr>
          <w:p w:rsidR="00E434B8" w:rsidRPr="00E50AD8" w:rsidRDefault="00E434B8" w:rsidP="00715252">
            <w:pPr>
              <w:jc w:val="center"/>
            </w:pPr>
            <w:r w:rsidRPr="00E50AD8">
              <w:t>10%</w:t>
            </w:r>
          </w:p>
        </w:tc>
        <w:tc>
          <w:tcPr>
            <w:tcW w:w="917" w:type="dxa"/>
          </w:tcPr>
          <w:p w:rsidR="00E434B8" w:rsidRPr="00E50AD8" w:rsidRDefault="00E434B8" w:rsidP="00715252">
            <w:pPr>
              <w:jc w:val="center"/>
            </w:pPr>
            <w:r w:rsidRPr="00E50AD8">
              <w:t>20%</w:t>
            </w:r>
          </w:p>
        </w:tc>
        <w:tc>
          <w:tcPr>
            <w:tcW w:w="917" w:type="dxa"/>
          </w:tcPr>
          <w:p w:rsidR="00E434B8" w:rsidRPr="00E50AD8" w:rsidRDefault="00E434B8" w:rsidP="00715252">
            <w:pPr>
              <w:jc w:val="center"/>
            </w:pPr>
            <w:r w:rsidRPr="00E50AD8">
              <w:t>10%</w:t>
            </w:r>
          </w:p>
        </w:tc>
        <w:tc>
          <w:tcPr>
            <w:tcW w:w="917" w:type="dxa"/>
          </w:tcPr>
          <w:p w:rsidR="00E434B8" w:rsidRPr="00E50AD8" w:rsidRDefault="00E434B8" w:rsidP="00715252">
            <w:pPr>
              <w:jc w:val="center"/>
            </w:pPr>
            <w:r w:rsidRPr="00E50AD8">
              <w:t>10%</w:t>
            </w:r>
          </w:p>
        </w:tc>
        <w:tc>
          <w:tcPr>
            <w:tcW w:w="917" w:type="dxa"/>
          </w:tcPr>
          <w:p w:rsidR="00E434B8" w:rsidRPr="00E50AD8" w:rsidRDefault="00E434B8" w:rsidP="00715252">
            <w:pPr>
              <w:jc w:val="center"/>
            </w:pPr>
            <w:r w:rsidRPr="00E50AD8">
              <w:t>15%</w:t>
            </w:r>
          </w:p>
        </w:tc>
        <w:tc>
          <w:tcPr>
            <w:tcW w:w="1150" w:type="dxa"/>
          </w:tcPr>
          <w:p w:rsidR="00E434B8" w:rsidRPr="00E50AD8" w:rsidRDefault="00E434B8" w:rsidP="00715252">
            <w:pPr>
              <w:jc w:val="center"/>
            </w:pPr>
            <w:r w:rsidRPr="00E50AD8">
              <w:t>15%</w:t>
            </w:r>
          </w:p>
        </w:tc>
        <w:tc>
          <w:tcPr>
            <w:tcW w:w="1083" w:type="dxa"/>
            <w:shd w:val="clear" w:color="auto" w:fill="D9D9D9" w:themeFill="background1" w:themeFillShade="D9"/>
          </w:tcPr>
          <w:p w:rsidR="00E434B8" w:rsidRPr="008E07F6" w:rsidRDefault="00E434B8" w:rsidP="003027B3">
            <w:pPr>
              <w:jc w:val="center"/>
              <w:rPr>
                <w:rFonts w:eastAsiaTheme="minorHAnsi"/>
                <w:b/>
                <w:lang w:val="es-ES_tradnl"/>
              </w:rPr>
            </w:pPr>
            <w:r w:rsidRPr="008E07F6">
              <w:rPr>
                <w:rFonts w:eastAsiaTheme="minorHAnsi"/>
                <w:b/>
                <w:lang w:val="es-ES_tradnl"/>
              </w:rPr>
              <w:fldChar w:fldCharType="begin"/>
            </w:r>
            <w:r w:rsidRPr="008E07F6">
              <w:rPr>
                <w:rFonts w:eastAsiaTheme="minorHAnsi"/>
                <w:b/>
                <w:lang w:val="es-ES_tradnl"/>
              </w:rPr>
              <w:instrText xml:space="preserve"> =SUM(LEFT)*100 \# "0%" </w:instrText>
            </w:r>
            <w:r w:rsidRPr="008E07F6">
              <w:rPr>
                <w:rFonts w:eastAsiaTheme="minorHAnsi"/>
                <w:b/>
                <w:lang w:val="es-ES_tradnl"/>
              </w:rPr>
              <w:fldChar w:fldCharType="separate"/>
            </w:r>
            <w:r w:rsidR="000C270E">
              <w:rPr>
                <w:rFonts w:eastAsiaTheme="minorHAnsi"/>
                <w:b/>
                <w:noProof/>
                <w:lang w:val="es-ES_tradnl"/>
              </w:rPr>
              <w:t>80</w:t>
            </w:r>
            <w:r w:rsidR="000C270E" w:rsidRPr="008E07F6">
              <w:rPr>
                <w:rFonts w:eastAsiaTheme="minorHAnsi"/>
                <w:b/>
                <w:noProof/>
                <w:lang w:val="es-ES_tradnl"/>
              </w:rPr>
              <w:t>%</w:t>
            </w:r>
            <w:r w:rsidRPr="008E07F6">
              <w:rPr>
                <w:rFonts w:eastAsiaTheme="minorHAnsi"/>
                <w:b/>
                <w:lang w:val="es-ES_tradnl"/>
              </w:rPr>
              <w:fldChar w:fldCharType="end"/>
            </w:r>
          </w:p>
        </w:tc>
      </w:tr>
    </w:tbl>
    <w:p w:rsidR="00160406" w:rsidRPr="008E07F6" w:rsidRDefault="00160406" w:rsidP="00160406">
      <w:pPr>
        <w:spacing w:after="200" w:line="276" w:lineRule="auto"/>
        <w:rPr>
          <w:rFonts w:eastAsiaTheme="minorHAnsi"/>
          <w:szCs w:val="22"/>
          <w:lang w:val="es-ES_tradnl"/>
        </w:rPr>
      </w:pPr>
    </w:p>
    <w:p w:rsidR="00160406" w:rsidRPr="008E07F6" w:rsidRDefault="00160406" w:rsidP="00160406">
      <w:pPr>
        <w:spacing w:after="200"/>
        <w:rPr>
          <w:rFonts w:eastAsiaTheme="minorHAnsi"/>
          <w:szCs w:val="22"/>
          <w:lang w:val="es-ES_tradnl"/>
        </w:rPr>
      </w:pPr>
      <w:r w:rsidRPr="008E07F6">
        <w:rPr>
          <w:rFonts w:eastAsiaTheme="minorHAnsi"/>
          <w:szCs w:val="22"/>
          <w:lang w:val="es-ES_tradnl"/>
        </w:rPr>
        <w:t xml:space="preserve">* </w:t>
      </w:r>
      <w:r w:rsidR="0045105D" w:rsidRPr="008E07F6">
        <w:rPr>
          <w:rFonts w:eastAsiaTheme="minorHAnsi"/>
          <w:szCs w:val="22"/>
          <w:lang w:val="es-ES_tradnl"/>
        </w:rPr>
        <w:t>Estimación del costo correspondiente a tres Estados miembros participantes en la actividad</w:t>
      </w:r>
      <w:r w:rsidRPr="008E07F6">
        <w:rPr>
          <w:rFonts w:eastAsiaTheme="minorHAnsi"/>
          <w:szCs w:val="22"/>
          <w:lang w:val="es-ES_tradnl"/>
        </w:rPr>
        <w:t>.</w:t>
      </w:r>
    </w:p>
    <w:p w:rsidR="00160406" w:rsidRPr="008E07F6" w:rsidRDefault="00160406" w:rsidP="00160406">
      <w:pPr>
        <w:spacing w:after="200"/>
        <w:rPr>
          <w:rFonts w:eastAsiaTheme="minorHAnsi"/>
          <w:szCs w:val="22"/>
          <w:lang w:val="es-ES_tradnl"/>
        </w:rPr>
      </w:pPr>
    </w:p>
    <w:p w:rsidR="00160406" w:rsidRPr="008E07F6" w:rsidRDefault="00160406" w:rsidP="00160406">
      <w:pPr>
        <w:ind w:left="5533"/>
        <w:rPr>
          <w:szCs w:val="22"/>
          <w:lang w:val="es-ES_tradnl"/>
        </w:rPr>
      </w:pPr>
    </w:p>
    <w:p w:rsidR="00160406" w:rsidRPr="008E07F6" w:rsidRDefault="00160406" w:rsidP="00160406">
      <w:pPr>
        <w:ind w:left="5533"/>
        <w:rPr>
          <w:i/>
          <w:szCs w:val="22"/>
          <w:lang w:val="es-ES_tradnl"/>
        </w:rPr>
      </w:pPr>
      <w:r w:rsidRPr="008E07F6">
        <w:rPr>
          <w:szCs w:val="22"/>
          <w:lang w:val="es-ES_tradnl"/>
        </w:rPr>
        <w:t>[Fin del Apéndice y del documento]</w:t>
      </w:r>
    </w:p>
    <w:p w:rsidR="00160406" w:rsidRPr="008E07F6" w:rsidRDefault="00160406" w:rsidP="00160406">
      <w:pPr>
        <w:ind w:left="5533"/>
        <w:rPr>
          <w:i/>
          <w:szCs w:val="22"/>
          <w:lang w:val="es-ES_tradnl"/>
        </w:rPr>
      </w:pPr>
    </w:p>
    <w:p w:rsidR="00160406" w:rsidRPr="008E07F6" w:rsidRDefault="00160406" w:rsidP="00CB71C2">
      <w:pPr>
        <w:rPr>
          <w:lang w:val="es-ES_tradnl"/>
        </w:rPr>
      </w:pPr>
    </w:p>
    <w:p w:rsidR="00CB71C2" w:rsidRPr="008E07F6" w:rsidRDefault="00CB71C2" w:rsidP="00CB71C2">
      <w:pPr>
        <w:rPr>
          <w:lang w:val="es-ES_tradnl"/>
        </w:rPr>
      </w:pPr>
    </w:p>
    <w:p w:rsidR="00CB71C2" w:rsidRPr="008E07F6" w:rsidRDefault="00CB71C2" w:rsidP="00CB71C2">
      <w:pPr>
        <w:rPr>
          <w:lang w:val="es-ES_tradnl"/>
        </w:rPr>
      </w:pPr>
    </w:p>
    <w:p w:rsidR="00F34731" w:rsidRPr="008E07F6" w:rsidRDefault="00F34731">
      <w:pPr>
        <w:rPr>
          <w:lang w:val="es-ES_tradnl"/>
        </w:rPr>
      </w:pPr>
    </w:p>
    <w:sectPr w:rsidR="00F34731" w:rsidRPr="008E07F6" w:rsidSect="00F34731">
      <w:headerReference w:type="default" r:id="rId25"/>
      <w:headerReference w:type="first" r:id="rId26"/>
      <w:pgSz w:w="11906" w:h="16838" w:code="9"/>
      <w:pgMar w:top="567"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A6D" w:rsidRDefault="00534A6D">
      <w:r>
        <w:separator/>
      </w:r>
    </w:p>
  </w:endnote>
  <w:endnote w:type="continuationSeparator" w:id="0">
    <w:p w:rsidR="00534A6D" w:rsidRPr="009D30E6" w:rsidRDefault="00534A6D" w:rsidP="007E663E">
      <w:pPr>
        <w:rPr>
          <w:sz w:val="17"/>
          <w:szCs w:val="17"/>
        </w:rPr>
      </w:pPr>
      <w:r w:rsidRPr="009D30E6">
        <w:rPr>
          <w:sz w:val="17"/>
          <w:szCs w:val="17"/>
        </w:rPr>
        <w:separator/>
      </w:r>
    </w:p>
    <w:p w:rsidR="00534A6D" w:rsidRPr="007E663E" w:rsidRDefault="00534A6D" w:rsidP="007E663E">
      <w:pPr>
        <w:spacing w:after="60"/>
        <w:rPr>
          <w:sz w:val="17"/>
          <w:szCs w:val="17"/>
        </w:rPr>
      </w:pPr>
      <w:r>
        <w:rPr>
          <w:sz w:val="17"/>
        </w:rPr>
        <w:t>[Continuación de la nota de la página anterior]</w:t>
      </w:r>
    </w:p>
  </w:endnote>
  <w:endnote w:type="continuationNotice" w:id="1">
    <w:p w:rsidR="00534A6D" w:rsidRPr="007E663E" w:rsidRDefault="00534A6D"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okChampa">
    <w:panose1 w:val="020B0604020202020204"/>
    <w:charset w:val="00"/>
    <w:family w:val="swiss"/>
    <w:pitch w:val="variable"/>
    <w:sig w:usb0="03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01A" w:rsidRDefault="009750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01A" w:rsidRDefault="009750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A6D" w:rsidRDefault="00534A6D">
      <w:r>
        <w:separator/>
      </w:r>
    </w:p>
  </w:footnote>
  <w:footnote w:type="continuationSeparator" w:id="0">
    <w:p w:rsidR="00534A6D" w:rsidRPr="009D30E6" w:rsidRDefault="00534A6D" w:rsidP="007E663E">
      <w:pPr>
        <w:rPr>
          <w:sz w:val="17"/>
          <w:szCs w:val="17"/>
        </w:rPr>
      </w:pPr>
      <w:r w:rsidRPr="009D30E6">
        <w:rPr>
          <w:sz w:val="17"/>
          <w:szCs w:val="17"/>
        </w:rPr>
        <w:separator/>
      </w:r>
    </w:p>
    <w:p w:rsidR="00534A6D" w:rsidRPr="007E663E" w:rsidRDefault="00534A6D" w:rsidP="007E663E">
      <w:pPr>
        <w:spacing w:after="60"/>
        <w:rPr>
          <w:sz w:val="17"/>
          <w:szCs w:val="17"/>
        </w:rPr>
      </w:pPr>
      <w:r>
        <w:rPr>
          <w:sz w:val="17"/>
        </w:rPr>
        <w:t>[Continuación de la nota de la página anterior]</w:t>
      </w:r>
    </w:p>
  </w:footnote>
  <w:footnote w:type="continuationNotice" w:id="1">
    <w:p w:rsidR="00534A6D" w:rsidRPr="007E663E" w:rsidRDefault="00534A6D" w:rsidP="007E663E">
      <w:pPr>
        <w:spacing w:before="60"/>
        <w:jc w:val="right"/>
        <w:rPr>
          <w:sz w:val="17"/>
          <w:szCs w:val="17"/>
        </w:rPr>
      </w:pPr>
      <w:r w:rsidRPr="007E663E">
        <w:rPr>
          <w:sz w:val="17"/>
          <w:szCs w:val="17"/>
        </w:rPr>
        <w:t>[Sigue la nota en la página siguiente]</w:t>
      </w:r>
    </w:p>
  </w:footnote>
  <w:footnote w:id="2">
    <w:p w:rsidR="0097501A" w:rsidRPr="005E00D4" w:rsidRDefault="0097501A" w:rsidP="003027B3">
      <w:pPr>
        <w:pStyle w:val="FootnoteText"/>
        <w:rPr>
          <w:lang w:val="es-ES_tradnl"/>
        </w:rPr>
      </w:pPr>
      <w:r w:rsidRPr="005E00D4">
        <w:rPr>
          <w:rStyle w:val="FootnoteReference"/>
        </w:rPr>
        <w:footnoteRef/>
      </w:r>
      <w:r w:rsidRPr="005E00D4">
        <w:t xml:space="preserve"> </w:t>
      </w:r>
      <w:r w:rsidRPr="005E00D4">
        <w:rPr>
          <w:lang w:val="es-ES_tradnl"/>
        </w:rPr>
        <w:t xml:space="preserve">Disponible en el documento CDIP/4/5 Rev. </w:t>
      </w:r>
    </w:p>
  </w:footnote>
  <w:footnote w:id="3">
    <w:p w:rsidR="0097501A" w:rsidRPr="005E00D4" w:rsidRDefault="0097501A" w:rsidP="00160406">
      <w:pPr>
        <w:pStyle w:val="FootnoteText"/>
        <w:rPr>
          <w:lang w:val="es-ES_tradnl"/>
        </w:rPr>
      </w:pPr>
      <w:r w:rsidRPr="005E00D4">
        <w:rPr>
          <w:rStyle w:val="FootnoteReference"/>
        </w:rPr>
        <w:footnoteRef/>
      </w:r>
      <w:r w:rsidRPr="005E00D4">
        <w:t xml:space="preserve"> </w:t>
      </w:r>
      <w:r>
        <w:rPr>
          <w:lang w:val="es-ES_tradnl"/>
        </w:rPr>
        <w:t>Se trata de las</w:t>
      </w:r>
      <w:r w:rsidRPr="005E00D4">
        <w:rPr>
          <w:lang w:val="es-ES_tradnl"/>
        </w:rPr>
        <w:t xml:space="preserve"> recomendaciones siguientes:  Recomendación 19 (categoría B):  En el marco del mandato de la OMPI, emprender los debates sobre cómo facilitar aún más a los países en desarrollo y los PMA el acceso a la información y la tecnología, a fin de fomentar la creatividad y la innovación y fortalecer tales actividades en curso en la OMPI;  recomendación 24 (categoría C): </w:t>
      </w:r>
      <w:r>
        <w:rPr>
          <w:lang w:val="es-ES_tradnl"/>
        </w:rPr>
        <w:t xml:space="preserve"> </w:t>
      </w:r>
      <w:r w:rsidRPr="005E00D4">
        <w:rPr>
          <w:lang w:val="es-ES_tradnl"/>
        </w:rPr>
        <w:t xml:space="preserve">Solicitar a la OMPI que, con arreglo a su mandato, amplíe el alcance de sus actividades destinadas a colmar la brecha digital, de conformidad con los resultados de la Cumbre Mundial sobre la Sociedad de la Información (CMSI), y teniendo en cuenta la importancia del Fondo de Solidaridad Digital;  y la  recomendación 27 (categoría C): </w:t>
      </w:r>
      <w:r>
        <w:rPr>
          <w:lang w:val="es-ES_tradnl"/>
        </w:rPr>
        <w:t xml:space="preserve"> </w:t>
      </w:r>
      <w:r w:rsidRPr="005E00D4">
        <w:rPr>
          <w:lang w:val="es-ES_tradnl"/>
        </w:rPr>
        <w:t>Determinar los aspectos de las TIC relacionados con la P.I. que favorecen el crecimiento y el desarrollo:  en el marco de un órgano pertinente de la OMPI, favorecer los debates sobre la importancia de los aspectos de las TIC relacionados con la P.I. y su papel en el desarrollo económico y cultural, haciendo hincapié en ayudar a los Estados miembros a definir estrategias prácticas relacionadas con la P.I. para utilizar las TIC en pro del desarrollo económico, social y cultural.</w:t>
      </w:r>
    </w:p>
    <w:p w:rsidR="0097501A" w:rsidRPr="005E00D4" w:rsidRDefault="0097501A" w:rsidP="00160406">
      <w:pPr>
        <w:pStyle w:val="FootnoteText"/>
        <w:rPr>
          <w:lang w:val="es-ES_tradnl"/>
        </w:rPr>
      </w:pPr>
    </w:p>
  </w:footnote>
  <w:footnote w:id="4">
    <w:p w:rsidR="0097501A" w:rsidRPr="005E00D4" w:rsidRDefault="0097501A" w:rsidP="00160406">
      <w:pPr>
        <w:pStyle w:val="FootnoteText"/>
        <w:rPr>
          <w:lang w:val="es-ES_tradnl"/>
        </w:rPr>
      </w:pPr>
      <w:r w:rsidRPr="005E00D4">
        <w:rPr>
          <w:rStyle w:val="FootnoteReference"/>
        </w:rPr>
        <w:footnoteRef/>
      </w:r>
      <w:r w:rsidRPr="005E00D4">
        <w:rPr>
          <w:lang w:val="es-ES_tradnl"/>
        </w:rPr>
        <w:t xml:space="preserve"> Véase el documento CDIP/9/INF/3. </w:t>
      </w:r>
    </w:p>
  </w:footnote>
  <w:footnote w:id="5">
    <w:p w:rsidR="0097501A" w:rsidRPr="005E00D4" w:rsidRDefault="0097501A" w:rsidP="00160406">
      <w:pPr>
        <w:pStyle w:val="FootnoteText"/>
        <w:rPr>
          <w:sz w:val="20"/>
          <w:lang w:val="es-ES_tradnl"/>
        </w:rPr>
      </w:pPr>
      <w:r w:rsidRPr="005E00D4">
        <w:rPr>
          <w:rStyle w:val="FootnoteReference"/>
        </w:rPr>
        <w:footnoteRef/>
      </w:r>
      <w:r w:rsidRPr="005E00D4">
        <w:rPr>
          <w:lang w:val="es-ES_tradnl"/>
        </w:rPr>
        <w:t xml:space="preserve"> </w:t>
      </w:r>
      <w:r w:rsidRPr="005E00D4">
        <w:rPr>
          <w:sz w:val="20"/>
          <w:lang w:val="es-ES_tradnl"/>
        </w:rPr>
        <w:t xml:space="preserve">Véase el párrafo 10 g) del documento “Resumen del Presidente” de la décima sesión del CDIP. </w:t>
      </w:r>
    </w:p>
  </w:footnote>
  <w:footnote w:id="6">
    <w:p w:rsidR="0097501A" w:rsidRPr="005E00D4" w:rsidRDefault="0097501A" w:rsidP="001D441B">
      <w:pPr>
        <w:pStyle w:val="FootnoteText"/>
        <w:rPr>
          <w:lang w:val="es-ES_tradnl"/>
        </w:rPr>
      </w:pPr>
      <w:r w:rsidRPr="005E00D4">
        <w:rPr>
          <w:rStyle w:val="FootnoteReference"/>
        </w:rPr>
        <w:footnoteRef/>
      </w:r>
      <w:r w:rsidRPr="005E00D4">
        <w:rPr>
          <w:lang w:val="es-ES_tradnl"/>
        </w:rPr>
        <w:t xml:space="preserve"> </w:t>
      </w:r>
      <w:r w:rsidRPr="005E00D4">
        <w:rPr>
          <w:sz w:val="20"/>
          <w:lang w:val="es-ES_tradnl"/>
        </w:rPr>
        <w:t xml:space="preserve">Véase el párrafo 7 d) del documento “Resumen del Presidente” de la undécima sesión del CDIP.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01A" w:rsidRPr="005E00D4" w:rsidRDefault="0097501A" w:rsidP="003027B3">
    <w:pPr>
      <w:jc w:val="right"/>
    </w:pPr>
    <w:r w:rsidRPr="005E00D4">
      <w:rPr>
        <w:lang w:val="es-ES_tradnl"/>
      </w:rPr>
      <w:t>CDIP/12/9</w:t>
    </w:r>
  </w:p>
  <w:p w:rsidR="0097501A" w:rsidRPr="005E00D4" w:rsidRDefault="0097501A" w:rsidP="003027B3">
    <w:pPr>
      <w:jc w:val="right"/>
    </w:pPr>
    <w:proofErr w:type="gramStart"/>
    <w:r w:rsidRPr="008E07F6">
      <w:rPr>
        <w:lang w:val="es-ES_tradnl"/>
      </w:rPr>
      <w:t>página</w:t>
    </w:r>
    <w:proofErr w:type="gramEnd"/>
    <w:r w:rsidRPr="005E00D4">
      <w:t xml:space="preserve"> </w:t>
    </w:r>
    <w:r w:rsidRPr="005E00D4">
      <w:fldChar w:fldCharType="begin"/>
    </w:r>
    <w:r w:rsidRPr="005E00D4">
      <w:instrText xml:space="preserve"> PAGE   \* MERGEFORMAT </w:instrText>
    </w:r>
    <w:r w:rsidRPr="005E00D4">
      <w:fldChar w:fldCharType="separate"/>
    </w:r>
    <w:r w:rsidR="000C270E">
      <w:rPr>
        <w:noProof/>
      </w:rPr>
      <w:t>2</w:t>
    </w:r>
    <w:r w:rsidRPr="005E00D4">
      <w:rPr>
        <w:noProof/>
      </w:rPr>
      <w:fldChar w:fldCharType="end"/>
    </w:r>
  </w:p>
  <w:p w:rsidR="0097501A" w:rsidRPr="005E00D4" w:rsidRDefault="0097501A" w:rsidP="003027B3">
    <w:pPr>
      <w:jc w:val="right"/>
    </w:pPr>
  </w:p>
  <w:p w:rsidR="0097501A" w:rsidRPr="005E00D4" w:rsidRDefault="0097501A" w:rsidP="003027B3">
    <w:pP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01A" w:rsidRPr="000E774B" w:rsidRDefault="0097501A" w:rsidP="003027B3">
    <w:pPr>
      <w:jc w:val="right"/>
    </w:pPr>
    <w:r w:rsidRPr="000E774B">
      <w:rPr>
        <w:lang w:val="es-ES_tradnl"/>
      </w:rPr>
      <w:t>CDIP/12/9</w:t>
    </w:r>
  </w:p>
  <w:p w:rsidR="0097501A" w:rsidRPr="000E774B" w:rsidRDefault="0097501A" w:rsidP="003027B3">
    <w:pPr>
      <w:jc w:val="right"/>
    </w:pPr>
    <w:r>
      <w:t>Anexo V, página</w:t>
    </w:r>
    <w:r w:rsidRPr="000E774B">
      <w:t xml:space="preserve"> </w:t>
    </w:r>
    <w:r w:rsidRPr="000E774B">
      <w:fldChar w:fldCharType="begin"/>
    </w:r>
    <w:r w:rsidRPr="000E774B">
      <w:instrText xml:space="preserve"> PAGE   \* MERGEFORMAT </w:instrText>
    </w:r>
    <w:r w:rsidRPr="000E774B">
      <w:fldChar w:fldCharType="separate"/>
    </w:r>
    <w:r w:rsidR="000C270E">
      <w:rPr>
        <w:noProof/>
      </w:rPr>
      <w:t>2</w:t>
    </w:r>
    <w:r w:rsidRPr="000E774B">
      <w:rPr>
        <w:noProof/>
      </w:rPr>
      <w:fldChar w:fldCharType="end"/>
    </w:r>
  </w:p>
  <w:p w:rsidR="0097501A" w:rsidRPr="00FD4E36" w:rsidRDefault="0097501A" w:rsidP="003027B3">
    <w:pPr>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01A" w:rsidRPr="00FD4E36" w:rsidRDefault="0097501A" w:rsidP="003027B3">
    <w:pPr>
      <w:jc w:val="right"/>
    </w:pPr>
    <w:r w:rsidRPr="00FD4E36">
      <w:t>CDIP/1</w:t>
    </w:r>
    <w:r>
      <w:t>2</w:t>
    </w:r>
    <w:r w:rsidRPr="00FD4E36">
      <w:t>/</w:t>
    </w:r>
    <w:r>
      <w:t>9</w:t>
    </w:r>
  </w:p>
  <w:p w:rsidR="0097501A" w:rsidRDefault="0097501A" w:rsidP="003027B3">
    <w:pPr>
      <w:pStyle w:val="Header"/>
      <w:jc w:val="right"/>
    </w:pPr>
    <w:r>
      <w:t>ANEXO</w:t>
    </w:r>
    <w:r w:rsidRPr="00FD4E36">
      <w:t xml:space="preserve"> </w:t>
    </w:r>
    <w:r>
      <w:t>V</w:t>
    </w:r>
  </w:p>
  <w:p w:rsidR="0097501A" w:rsidRDefault="0097501A" w:rsidP="003027B3">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01A" w:rsidRPr="005E00D4" w:rsidRDefault="0097501A" w:rsidP="003027B3">
    <w:pPr>
      <w:jc w:val="right"/>
    </w:pPr>
    <w:r w:rsidRPr="005E00D4">
      <w:rPr>
        <w:lang w:val="es-ES_tradnl"/>
      </w:rPr>
      <w:t>CDIP/12/9</w:t>
    </w:r>
  </w:p>
  <w:p w:rsidR="0097501A" w:rsidRPr="005E00D4" w:rsidRDefault="0097501A" w:rsidP="003027B3">
    <w:pPr>
      <w:jc w:val="right"/>
    </w:pPr>
    <w:r w:rsidRPr="005E00D4">
      <w:t xml:space="preserve">Anexo VI, página </w:t>
    </w:r>
    <w:r w:rsidRPr="005E00D4">
      <w:fldChar w:fldCharType="begin"/>
    </w:r>
    <w:r w:rsidRPr="005E00D4">
      <w:instrText xml:space="preserve"> PAGE   \* MERGEFORMAT </w:instrText>
    </w:r>
    <w:r w:rsidRPr="005E00D4">
      <w:fldChar w:fldCharType="separate"/>
    </w:r>
    <w:r w:rsidR="000C270E">
      <w:rPr>
        <w:noProof/>
      </w:rPr>
      <w:t>2</w:t>
    </w:r>
    <w:r w:rsidRPr="005E00D4">
      <w:rPr>
        <w:noProof/>
      </w:rPr>
      <w:fldChar w:fldCharType="end"/>
    </w:r>
  </w:p>
  <w:p w:rsidR="0097501A" w:rsidRPr="00FD4E36" w:rsidRDefault="0097501A" w:rsidP="003027B3"/>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01A" w:rsidRPr="00FD4E36" w:rsidRDefault="0097501A" w:rsidP="003027B3">
    <w:pPr>
      <w:jc w:val="right"/>
    </w:pPr>
    <w:r w:rsidRPr="00FD4E36">
      <w:t>CDIP/1</w:t>
    </w:r>
    <w:r>
      <w:t>2</w:t>
    </w:r>
    <w:r w:rsidRPr="00FD4E36">
      <w:t>/</w:t>
    </w:r>
    <w:r>
      <w:t>9</w:t>
    </w:r>
  </w:p>
  <w:p w:rsidR="0097501A" w:rsidRDefault="0097501A" w:rsidP="003027B3">
    <w:pPr>
      <w:pStyle w:val="Header"/>
      <w:jc w:val="right"/>
    </w:pPr>
    <w:r>
      <w:t>ANEXO VI</w:t>
    </w:r>
  </w:p>
  <w:p w:rsidR="0097501A" w:rsidRDefault="0097501A" w:rsidP="003027B3">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01A" w:rsidRDefault="0097501A" w:rsidP="00477D6B">
    <w:pPr>
      <w:jc w:val="right"/>
    </w:pPr>
    <w:bookmarkStart w:id="4" w:name="Code2"/>
    <w:bookmarkEnd w:id="4"/>
    <w:r>
      <w:t>CDIP/12/9</w:t>
    </w:r>
  </w:p>
  <w:p w:rsidR="0097501A" w:rsidRDefault="0097501A" w:rsidP="00477D6B">
    <w:pPr>
      <w:jc w:val="right"/>
    </w:pPr>
    <w:r>
      <w:t xml:space="preserve">página </w:t>
    </w:r>
    <w:r>
      <w:fldChar w:fldCharType="begin"/>
    </w:r>
    <w:r>
      <w:instrText xml:space="preserve"> PAGE  \* MERGEFORMAT </w:instrText>
    </w:r>
    <w:r>
      <w:fldChar w:fldCharType="separate"/>
    </w:r>
    <w:r w:rsidR="00211E8B">
      <w:rPr>
        <w:noProof/>
      </w:rPr>
      <w:t>3</w:t>
    </w:r>
    <w:r>
      <w:fldChar w:fldCharType="end"/>
    </w:r>
  </w:p>
  <w:p w:rsidR="0097501A" w:rsidRDefault="0097501A" w:rsidP="00477D6B">
    <w:pPr>
      <w:jc w:val="right"/>
    </w:pPr>
  </w:p>
  <w:p w:rsidR="0097501A" w:rsidRDefault="0097501A"/>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01A" w:rsidRPr="00FD4E36" w:rsidRDefault="0097501A" w:rsidP="003027B3">
    <w:pPr>
      <w:jc w:val="right"/>
    </w:pPr>
    <w:r w:rsidRPr="00FD4E36">
      <w:t>CDIP/1</w:t>
    </w:r>
    <w:r>
      <w:t>2</w:t>
    </w:r>
    <w:r w:rsidRPr="00FD4E36">
      <w:t>/</w:t>
    </w:r>
    <w:r>
      <w:t>9</w:t>
    </w:r>
  </w:p>
  <w:p w:rsidR="0097501A" w:rsidRDefault="0097501A" w:rsidP="003027B3">
    <w:pPr>
      <w:pStyle w:val="Header"/>
      <w:jc w:val="right"/>
    </w:pPr>
    <w:r>
      <w:t>APÉNDICE</w:t>
    </w:r>
  </w:p>
  <w:p w:rsidR="0097501A" w:rsidRDefault="0097501A" w:rsidP="003027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01A" w:rsidRPr="000E774B" w:rsidRDefault="0097501A" w:rsidP="003027B3">
    <w:pPr>
      <w:jc w:val="right"/>
    </w:pPr>
    <w:r w:rsidRPr="000E774B">
      <w:rPr>
        <w:lang w:val="es-ES_tradnl"/>
      </w:rPr>
      <w:t>CDIP/12/9</w:t>
    </w:r>
  </w:p>
  <w:p w:rsidR="0097501A" w:rsidRPr="005837C1" w:rsidRDefault="0097501A" w:rsidP="003027B3">
    <w:pPr>
      <w:jc w:val="right"/>
    </w:pPr>
    <w:r>
      <w:t>Anexo</w:t>
    </w:r>
    <w:r w:rsidRPr="000E774B">
      <w:t xml:space="preserve"> </w:t>
    </w:r>
    <w:r w:rsidRPr="000E774B">
      <w:rPr>
        <w:lang w:val="es-ES_tradnl"/>
      </w:rPr>
      <w:t>I</w:t>
    </w:r>
    <w:r>
      <w:t>, página</w:t>
    </w:r>
    <w:r w:rsidRPr="005837C1">
      <w:t xml:space="preserve"> </w:t>
    </w:r>
    <w:r w:rsidRPr="005837C1">
      <w:fldChar w:fldCharType="begin"/>
    </w:r>
    <w:r w:rsidRPr="005837C1">
      <w:instrText xml:space="preserve"> PAGE   \* MERGEFORMAT </w:instrText>
    </w:r>
    <w:r w:rsidRPr="005837C1">
      <w:fldChar w:fldCharType="separate"/>
    </w:r>
    <w:r w:rsidR="000C270E">
      <w:rPr>
        <w:noProof/>
      </w:rPr>
      <w:t>3</w:t>
    </w:r>
    <w:r w:rsidRPr="005837C1">
      <w:rPr>
        <w:noProof/>
      </w:rPr>
      <w:fldChar w:fldCharType="end"/>
    </w:r>
  </w:p>
  <w:p w:rsidR="0097501A" w:rsidRPr="00FD4E36" w:rsidRDefault="0097501A" w:rsidP="003027B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01A" w:rsidRPr="00FD4E36" w:rsidRDefault="0097501A" w:rsidP="003027B3">
    <w:pPr>
      <w:jc w:val="right"/>
    </w:pPr>
    <w:r w:rsidRPr="00FD4E36">
      <w:t>CDIP/1</w:t>
    </w:r>
    <w:r>
      <w:t>2</w:t>
    </w:r>
    <w:r w:rsidRPr="00FD4E36">
      <w:t>/</w:t>
    </w:r>
    <w:r>
      <w:t>9</w:t>
    </w:r>
  </w:p>
  <w:p w:rsidR="0097501A" w:rsidRDefault="0097501A" w:rsidP="003027B3">
    <w:pPr>
      <w:pStyle w:val="Header"/>
      <w:jc w:val="right"/>
    </w:pPr>
    <w:r>
      <w:t>ANEXO</w:t>
    </w:r>
    <w:r w:rsidRPr="00FD4E36">
      <w:t xml:space="preserve"> I</w:t>
    </w:r>
  </w:p>
  <w:p w:rsidR="0097501A" w:rsidRDefault="0097501A" w:rsidP="003027B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01A" w:rsidRPr="000E774B" w:rsidRDefault="0097501A" w:rsidP="003027B3">
    <w:pPr>
      <w:jc w:val="right"/>
    </w:pPr>
    <w:r w:rsidRPr="000E774B">
      <w:rPr>
        <w:lang w:val="es-ES_tradnl"/>
      </w:rPr>
      <w:t>CDIP/12/9</w:t>
    </w:r>
  </w:p>
  <w:p w:rsidR="0097501A" w:rsidRPr="000E774B" w:rsidRDefault="0097501A" w:rsidP="003027B3">
    <w:pPr>
      <w:jc w:val="right"/>
    </w:pPr>
    <w:r w:rsidRPr="000E774B">
      <w:t>Anexo II, p</w:t>
    </w:r>
    <w:r>
      <w:t>ágina</w:t>
    </w:r>
    <w:r w:rsidRPr="000E774B">
      <w:t xml:space="preserve"> </w:t>
    </w:r>
    <w:r w:rsidRPr="000E774B">
      <w:fldChar w:fldCharType="begin"/>
    </w:r>
    <w:r w:rsidRPr="000E774B">
      <w:instrText xml:space="preserve"> PAGE   \* MERGEFORMAT </w:instrText>
    </w:r>
    <w:r w:rsidRPr="000E774B">
      <w:fldChar w:fldCharType="separate"/>
    </w:r>
    <w:r w:rsidR="000C270E">
      <w:rPr>
        <w:noProof/>
      </w:rPr>
      <w:t>3</w:t>
    </w:r>
    <w:r w:rsidRPr="000E774B">
      <w:rPr>
        <w:noProof/>
      </w:rPr>
      <w:fldChar w:fldCharType="end"/>
    </w:r>
  </w:p>
  <w:p w:rsidR="0097501A" w:rsidRPr="00FD4E36" w:rsidRDefault="0097501A" w:rsidP="003027B3"/>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01A" w:rsidRPr="00FD4E36" w:rsidRDefault="0097501A" w:rsidP="003027B3">
    <w:pPr>
      <w:jc w:val="right"/>
    </w:pPr>
    <w:r w:rsidRPr="00FD4E36">
      <w:t>CDIP/1</w:t>
    </w:r>
    <w:r>
      <w:t>2</w:t>
    </w:r>
    <w:r w:rsidRPr="00FD4E36">
      <w:t>/</w:t>
    </w:r>
    <w:r>
      <w:t>9</w:t>
    </w:r>
  </w:p>
  <w:p w:rsidR="0097501A" w:rsidRDefault="0097501A" w:rsidP="003027B3">
    <w:pPr>
      <w:pStyle w:val="Header"/>
      <w:jc w:val="right"/>
    </w:pPr>
    <w:r>
      <w:t>ANEXO</w:t>
    </w:r>
    <w:r w:rsidRPr="00FD4E36">
      <w:t xml:space="preserve"> </w:t>
    </w:r>
    <w:r>
      <w:t>I</w:t>
    </w:r>
    <w:r w:rsidRPr="00FD4E36">
      <w:t>I</w:t>
    </w:r>
  </w:p>
  <w:p w:rsidR="0097501A" w:rsidRDefault="0097501A" w:rsidP="003027B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01A" w:rsidRPr="000E774B" w:rsidRDefault="0097501A" w:rsidP="003027B3">
    <w:pPr>
      <w:jc w:val="right"/>
    </w:pPr>
    <w:r w:rsidRPr="000E774B">
      <w:rPr>
        <w:lang w:val="es-ES_tradnl"/>
      </w:rPr>
      <w:t>CDIP/12/9</w:t>
    </w:r>
  </w:p>
  <w:p w:rsidR="0097501A" w:rsidRPr="000E774B" w:rsidRDefault="0097501A" w:rsidP="003027B3">
    <w:pPr>
      <w:jc w:val="right"/>
    </w:pPr>
    <w:r>
      <w:t>Anexo III, página</w:t>
    </w:r>
    <w:r w:rsidRPr="000E774B">
      <w:t xml:space="preserve"> </w:t>
    </w:r>
    <w:r w:rsidRPr="000E774B">
      <w:fldChar w:fldCharType="begin"/>
    </w:r>
    <w:r w:rsidRPr="000E774B">
      <w:instrText xml:space="preserve"> PAGE   \* MERGEFORMAT </w:instrText>
    </w:r>
    <w:r w:rsidRPr="000E774B">
      <w:fldChar w:fldCharType="separate"/>
    </w:r>
    <w:r w:rsidR="000C270E">
      <w:rPr>
        <w:noProof/>
      </w:rPr>
      <w:t>2</w:t>
    </w:r>
    <w:r w:rsidRPr="000E774B">
      <w:rPr>
        <w:noProof/>
      </w:rPr>
      <w:fldChar w:fldCharType="end"/>
    </w:r>
  </w:p>
  <w:p w:rsidR="0097501A" w:rsidRPr="000E774B" w:rsidRDefault="0097501A" w:rsidP="003027B3"/>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01A" w:rsidRPr="00FD4E36" w:rsidRDefault="0097501A" w:rsidP="003027B3">
    <w:pPr>
      <w:jc w:val="right"/>
    </w:pPr>
    <w:r w:rsidRPr="00FD4E36">
      <w:t>CDIP/1</w:t>
    </w:r>
    <w:r>
      <w:t>2</w:t>
    </w:r>
    <w:r w:rsidRPr="00FD4E36">
      <w:t>/</w:t>
    </w:r>
    <w:r>
      <w:t>9</w:t>
    </w:r>
  </w:p>
  <w:p w:rsidR="0097501A" w:rsidRDefault="0097501A" w:rsidP="003027B3">
    <w:pPr>
      <w:pStyle w:val="Header"/>
      <w:jc w:val="right"/>
    </w:pPr>
    <w:r>
      <w:t>ANEXO</w:t>
    </w:r>
    <w:r w:rsidRPr="00FD4E36">
      <w:t xml:space="preserve"> </w:t>
    </w:r>
    <w:r>
      <w:t>II</w:t>
    </w:r>
    <w:r w:rsidRPr="00FD4E36">
      <w:t>I</w:t>
    </w:r>
  </w:p>
  <w:p w:rsidR="0097501A" w:rsidRDefault="0097501A" w:rsidP="003027B3">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01A" w:rsidRPr="000E774B" w:rsidRDefault="0097501A" w:rsidP="003027B3">
    <w:pPr>
      <w:jc w:val="right"/>
    </w:pPr>
    <w:r w:rsidRPr="000E774B">
      <w:rPr>
        <w:lang w:val="es-ES_tradnl"/>
      </w:rPr>
      <w:t>CDIP/12/9</w:t>
    </w:r>
  </w:p>
  <w:p w:rsidR="0097501A" w:rsidRPr="000E774B" w:rsidRDefault="0097501A" w:rsidP="003027B3">
    <w:pPr>
      <w:jc w:val="right"/>
    </w:pPr>
    <w:r>
      <w:t>Anexo IV, página</w:t>
    </w:r>
    <w:r w:rsidRPr="000E774B">
      <w:t xml:space="preserve"> </w:t>
    </w:r>
    <w:r w:rsidRPr="000E774B">
      <w:fldChar w:fldCharType="begin"/>
    </w:r>
    <w:r w:rsidRPr="000E774B">
      <w:instrText xml:space="preserve"> PAGE   \* MERGEFORMAT </w:instrText>
    </w:r>
    <w:r w:rsidRPr="000E774B">
      <w:fldChar w:fldCharType="separate"/>
    </w:r>
    <w:r w:rsidR="000C270E">
      <w:rPr>
        <w:noProof/>
      </w:rPr>
      <w:t>2</w:t>
    </w:r>
    <w:r w:rsidRPr="000E774B">
      <w:rPr>
        <w:noProof/>
      </w:rPr>
      <w:fldChar w:fldCharType="end"/>
    </w:r>
  </w:p>
  <w:p w:rsidR="0097501A" w:rsidRPr="00FD4E36" w:rsidRDefault="0097501A" w:rsidP="003027B3"/>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01A" w:rsidRPr="00FD4E36" w:rsidRDefault="0097501A" w:rsidP="003027B3">
    <w:pPr>
      <w:jc w:val="right"/>
    </w:pPr>
    <w:r w:rsidRPr="00FD4E36">
      <w:t>CDIP/1</w:t>
    </w:r>
    <w:r>
      <w:t>2</w:t>
    </w:r>
    <w:r w:rsidRPr="00FD4E36">
      <w:t>/</w:t>
    </w:r>
    <w:r>
      <w:t>9</w:t>
    </w:r>
  </w:p>
  <w:p w:rsidR="0097501A" w:rsidRDefault="0097501A" w:rsidP="003027B3">
    <w:pPr>
      <w:pStyle w:val="Header"/>
      <w:jc w:val="right"/>
    </w:pPr>
    <w:r>
      <w:t>ANEXO</w:t>
    </w:r>
    <w:r w:rsidRPr="00FD4E36">
      <w:t xml:space="preserve"> </w:t>
    </w:r>
    <w:r>
      <w:t>IV</w:t>
    </w:r>
  </w:p>
  <w:p w:rsidR="0097501A" w:rsidRDefault="0097501A" w:rsidP="003027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75E89"/>
    <w:multiLevelType w:val="multilevel"/>
    <w:tmpl w:val="EFB80400"/>
    <w:lvl w:ilvl="0">
      <w:start w:val="1"/>
      <w:numFmt w:val="lowerRoman"/>
      <w:lvlText w:val="(%1)"/>
      <w:lvlJc w:val="righ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
    <w:nsid w:val="045C67EE"/>
    <w:multiLevelType w:val="hybridMultilevel"/>
    <w:tmpl w:val="CF3CC66A"/>
    <w:lvl w:ilvl="0" w:tplc="C118479A">
      <w:start w:val="2"/>
      <w:numFmt w:val="bullet"/>
      <w:lvlText w:val="–"/>
      <w:lvlJc w:val="left"/>
      <w:pPr>
        <w:ind w:left="1495" w:hanging="360"/>
      </w:pPr>
      <w:rPr>
        <w:rFonts w:ascii="Calibri" w:eastAsia="Calibri" w:hAnsi="Calibri" w:cs="Times New Roman" w:hint="default"/>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2">
    <w:nsid w:val="060D4FCB"/>
    <w:multiLevelType w:val="hybridMultilevel"/>
    <w:tmpl w:val="C5F62672"/>
    <w:lvl w:ilvl="0" w:tplc="92AEC4A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06714B08"/>
    <w:multiLevelType w:val="hybridMultilevel"/>
    <w:tmpl w:val="07C461EE"/>
    <w:lvl w:ilvl="0" w:tplc="E0D621B8">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08EB607C"/>
    <w:multiLevelType w:val="hybridMultilevel"/>
    <w:tmpl w:val="A13E388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AD71694"/>
    <w:multiLevelType w:val="hybridMultilevel"/>
    <w:tmpl w:val="4864823E"/>
    <w:lvl w:ilvl="0" w:tplc="CAB2B050">
      <w:start w:val="1"/>
      <w:numFmt w:val="lowerLetter"/>
      <w:lvlText w:val="%1)"/>
      <w:lvlJc w:val="left"/>
      <w:pPr>
        <w:ind w:left="1080" w:hanging="360"/>
      </w:pPr>
      <w:rPr>
        <w:rFonts w:hint="default"/>
      </w:rPr>
    </w:lvl>
    <w:lvl w:ilvl="1" w:tplc="F0DA954E">
      <w:start w:val="1"/>
      <w:numFmt w:val="lowerRoman"/>
      <w:lvlText w:val="(%2)"/>
      <w:lvlJc w:val="left"/>
      <w:pPr>
        <w:ind w:left="1800" w:hanging="360"/>
      </w:pPr>
      <w:rPr>
        <w:rFonts w:ascii="Arial" w:eastAsiaTheme="minorHAnsi" w:hAnsi="Arial" w:cs="Arial"/>
      </w:r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abstractNum w:abstractNumId="7">
    <w:nsid w:val="0BAB4424"/>
    <w:multiLevelType w:val="hybridMultilevel"/>
    <w:tmpl w:val="FCD29F0A"/>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nsid w:val="12A61B0B"/>
    <w:multiLevelType w:val="multilevel"/>
    <w:tmpl w:val="9A88B8B0"/>
    <w:lvl w:ilvl="0">
      <w:start w:val="1"/>
      <w:numFmt w:val="lowerLetter"/>
      <w:lvlRestart w:val="0"/>
      <w:lvlText w:val="(%1)"/>
      <w:lvlJc w:val="left"/>
      <w:pPr>
        <w:tabs>
          <w:tab w:val="num" w:pos="1134"/>
        </w:tabs>
        <w:ind w:left="0" w:firstLine="567"/>
      </w:pPr>
      <w:rPr>
        <w:rFonts w:ascii="Arial" w:eastAsia="SimSun" w:hAnsi="Arial" w:cs="Arial" w:hint="default"/>
      </w:rPr>
    </w:lvl>
    <w:lvl w:ilvl="1">
      <w:start w:val="1"/>
      <w:numFmt w:val="lowerLetter"/>
      <w:lvlText w:val="%2)"/>
      <w:lvlJc w:val="left"/>
      <w:pPr>
        <w:tabs>
          <w:tab w:val="num" w:pos="1134"/>
        </w:tabs>
        <w:ind w:left="0" w:firstLine="567"/>
      </w:pPr>
      <w:rPr>
        <w:rFonts w:hint="default"/>
      </w:rPr>
    </w:lvl>
    <w:lvl w:ilvl="2">
      <w:start w:val="1"/>
      <w:numFmt w:val="lowerRoman"/>
      <w:lvlText w:val="(%3)"/>
      <w:lvlJc w:val="left"/>
      <w:pPr>
        <w:tabs>
          <w:tab w:val="num" w:pos="1701"/>
        </w:tabs>
        <w:ind w:left="0" w:firstLine="1134"/>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9">
    <w:nsid w:val="1A7954C3"/>
    <w:multiLevelType w:val="multilevel"/>
    <w:tmpl w:val="40F6B2C6"/>
    <w:lvl w:ilvl="0">
      <w:start w:val="1"/>
      <w:numFmt w:val="lowerLetter"/>
      <w:lvlRestart w:val="0"/>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0">
    <w:nsid w:val="1C3B3F0C"/>
    <w:multiLevelType w:val="multilevel"/>
    <w:tmpl w:val="40F6B2C6"/>
    <w:lvl w:ilvl="0">
      <w:start w:val="1"/>
      <w:numFmt w:val="lowerLetter"/>
      <w:lvlRestart w:val="0"/>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1">
    <w:nsid w:val="1C9F331C"/>
    <w:multiLevelType w:val="hybridMultilevel"/>
    <w:tmpl w:val="828CB2FC"/>
    <w:lvl w:ilvl="0" w:tplc="AA7C028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6846E5"/>
    <w:multiLevelType w:val="multilevel"/>
    <w:tmpl w:val="C382E12A"/>
    <w:lvl w:ilvl="0">
      <w:start w:val="1"/>
      <w:numFmt w:val="lowerRoman"/>
      <w:lvlText w:val="(%1)"/>
      <w:lvlJc w:val="right"/>
      <w:pPr>
        <w:tabs>
          <w:tab w:val="num" w:pos="1134"/>
        </w:tabs>
        <w:ind w:left="567" w:firstLine="0"/>
      </w:pPr>
      <w:rPr>
        <w:rFonts w:hint="default"/>
        <w:lang w:val="es-ES"/>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3">
    <w:nsid w:val="1E473330"/>
    <w:multiLevelType w:val="hybridMultilevel"/>
    <w:tmpl w:val="FB241FB2"/>
    <w:lvl w:ilvl="0" w:tplc="C118479A">
      <w:start w:val="2"/>
      <w:numFmt w:val="bullet"/>
      <w:lvlText w:val="–"/>
      <w:lvlJc w:val="left"/>
      <w:pPr>
        <w:ind w:left="3000" w:hanging="360"/>
      </w:pPr>
      <w:rPr>
        <w:rFonts w:ascii="Calibri" w:eastAsia="Calibri" w:hAnsi="Calibri" w:cs="Times New Roman" w:hint="default"/>
      </w:rPr>
    </w:lvl>
    <w:lvl w:ilvl="1" w:tplc="04090003" w:tentative="1">
      <w:start w:val="1"/>
      <w:numFmt w:val="bullet"/>
      <w:lvlText w:val="o"/>
      <w:lvlJc w:val="left"/>
      <w:pPr>
        <w:ind w:left="3720" w:hanging="360"/>
      </w:pPr>
      <w:rPr>
        <w:rFonts w:ascii="Courier New" w:hAnsi="Courier New" w:cs="Courier New" w:hint="default"/>
      </w:rPr>
    </w:lvl>
    <w:lvl w:ilvl="2" w:tplc="04090005" w:tentative="1">
      <w:start w:val="1"/>
      <w:numFmt w:val="bullet"/>
      <w:lvlText w:val=""/>
      <w:lvlJc w:val="left"/>
      <w:pPr>
        <w:ind w:left="4440" w:hanging="360"/>
      </w:pPr>
      <w:rPr>
        <w:rFonts w:ascii="Wingdings" w:hAnsi="Wingdings" w:hint="default"/>
      </w:rPr>
    </w:lvl>
    <w:lvl w:ilvl="3" w:tplc="04090001" w:tentative="1">
      <w:start w:val="1"/>
      <w:numFmt w:val="bullet"/>
      <w:lvlText w:val=""/>
      <w:lvlJc w:val="left"/>
      <w:pPr>
        <w:ind w:left="5160" w:hanging="360"/>
      </w:pPr>
      <w:rPr>
        <w:rFonts w:ascii="Symbol" w:hAnsi="Symbol" w:hint="default"/>
      </w:rPr>
    </w:lvl>
    <w:lvl w:ilvl="4" w:tplc="04090003" w:tentative="1">
      <w:start w:val="1"/>
      <w:numFmt w:val="bullet"/>
      <w:lvlText w:val="o"/>
      <w:lvlJc w:val="left"/>
      <w:pPr>
        <w:ind w:left="5880" w:hanging="360"/>
      </w:pPr>
      <w:rPr>
        <w:rFonts w:ascii="Courier New" w:hAnsi="Courier New" w:cs="Courier New" w:hint="default"/>
      </w:rPr>
    </w:lvl>
    <w:lvl w:ilvl="5" w:tplc="04090005" w:tentative="1">
      <w:start w:val="1"/>
      <w:numFmt w:val="bullet"/>
      <w:lvlText w:val=""/>
      <w:lvlJc w:val="left"/>
      <w:pPr>
        <w:ind w:left="6600" w:hanging="360"/>
      </w:pPr>
      <w:rPr>
        <w:rFonts w:ascii="Wingdings" w:hAnsi="Wingdings" w:hint="default"/>
      </w:rPr>
    </w:lvl>
    <w:lvl w:ilvl="6" w:tplc="04090001" w:tentative="1">
      <w:start w:val="1"/>
      <w:numFmt w:val="bullet"/>
      <w:lvlText w:val=""/>
      <w:lvlJc w:val="left"/>
      <w:pPr>
        <w:ind w:left="7320" w:hanging="360"/>
      </w:pPr>
      <w:rPr>
        <w:rFonts w:ascii="Symbol" w:hAnsi="Symbol" w:hint="default"/>
      </w:rPr>
    </w:lvl>
    <w:lvl w:ilvl="7" w:tplc="04090003" w:tentative="1">
      <w:start w:val="1"/>
      <w:numFmt w:val="bullet"/>
      <w:lvlText w:val="o"/>
      <w:lvlJc w:val="left"/>
      <w:pPr>
        <w:ind w:left="8040" w:hanging="360"/>
      </w:pPr>
      <w:rPr>
        <w:rFonts w:ascii="Courier New" w:hAnsi="Courier New" w:cs="Courier New" w:hint="default"/>
      </w:rPr>
    </w:lvl>
    <w:lvl w:ilvl="8" w:tplc="04090005" w:tentative="1">
      <w:start w:val="1"/>
      <w:numFmt w:val="bullet"/>
      <w:lvlText w:val=""/>
      <w:lvlJc w:val="left"/>
      <w:pPr>
        <w:ind w:left="8760" w:hanging="360"/>
      </w:pPr>
      <w:rPr>
        <w:rFonts w:ascii="Wingdings" w:hAnsi="Wingdings" w:hint="default"/>
      </w:rPr>
    </w:lvl>
  </w:abstractNum>
  <w:abstractNum w:abstractNumId="14">
    <w:nsid w:val="1FFB19A2"/>
    <w:multiLevelType w:val="multilevel"/>
    <w:tmpl w:val="495EEFEE"/>
    <w:lvl w:ilvl="0">
      <w:start w:val="1"/>
      <w:numFmt w:val="decimal"/>
      <w:lvlRestart w:val="0"/>
      <w:pStyle w:val="ONUMFS"/>
      <w:lvlText w:val="%1."/>
      <w:lvlJc w:val="left"/>
      <w:pPr>
        <w:tabs>
          <w:tab w:val="num" w:pos="4679"/>
        </w:tabs>
        <w:ind w:left="4112"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nsid w:val="214047AF"/>
    <w:multiLevelType w:val="hybridMultilevel"/>
    <w:tmpl w:val="D8C6D6D0"/>
    <w:lvl w:ilvl="0" w:tplc="C118479A">
      <w:start w:val="2"/>
      <w:numFmt w:val="bullet"/>
      <w:lvlText w:val="–"/>
      <w:lvlJc w:val="left"/>
      <w:pPr>
        <w:ind w:left="2280" w:hanging="360"/>
      </w:pPr>
      <w:rPr>
        <w:rFonts w:ascii="Calibri" w:eastAsia="Calibri" w:hAnsi="Calibri" w:cs="Times New Roman" w:hint="default"/>
      </w:rPr>
    </w:lvl>
    <w:lvl w:ilvl="1" w:tplc="790E9ADA">
      <w:numFmt w:val="bullet"/>
      <w:lvlText w:val="-"/>
      <w:lvlJc w:val="left"/>
      <w:pPr>
        <w:ind w:left="3000" w:hanging="360"/>
      </w:pPr>
      <w:rPr>
        <w:rFonts w:ascii="Arial" w:eastAsia="Calibri" w:hAnsi="Arial" w:cs="Arial"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6">
    <w:nsid w:val="29E3131D"/>
    <w:multiLevelType w:val="multilevel"/>
    <w:tmpl w:val="40F6B2C6"/>
    <w:lvl w:ilvl="0">
      <w:start w:val="1"/>
      <w:numFmt w:val="lowerLetter"/>
      <w:lvlRestart w:val="0"/>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7">
    <w:nsid w:val="2DFC61E4"/>
    <w:multiLevelType w:val="hybridMultilevel"/>
    <w:tmpl w:val="72FC96D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325514C0"/>
    <w:multiLevelType w:val="multilevel"/>
    <w:tmpl w:val="DFD8E114"/>
    <w:lvl w:ilvl="0">
      <w:start w:val="1"/>
      <w:numFmt w:val="lowerLetter"/>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9">
    <w:nsid w:val="34A2580D"/>
    <w:multiLevelType w:val="hybridMultilevel"/>
    <w:tmpl w:val="6E2294EE"/>
    <w:lvl w:ilvl="0" w:tplc="AEFC86D8">
      <w:start w:val="1"/>
      <w:numFmt w:val="low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0">
    <w:nsid w:val="409B4228"/>
    <w:multiLevelType w:val="multilevel"/>
    <w:tmpl w:val="EDCAE668"/>
    <w:lvl w:ilvl="0">
      <w:start w:val="1"/>
      <w:numFmt w:val="upperRoman"/>
      <w:lvlText w:val="%1."/>
      <w:lvlJc w:val="left"/>
      <w:pPr>
        <w:ind w:left="0" w:firstLine="0"/>
      </w:pPr>
      <w:rPr>
        <w:rFonts w:hint="default"/>
      </w:rPr>
    </w:lvl>
    <w:lvl w:ilvl="1">
      <w:start w:val="1"/>
      <w:numFmt w:val="upperLetter"/>
      <w:lvlText w:val="%2."/>
      <w:lvlJc w:val="left"/>
      <w:pPr>
        <w:ind w:left="720" w:firstLine="0"/>
      </w:pPr>
    </w:lvl>
    <w:lvl w:ilvl="2">
      <w:start w:val="1"/>
      <w:numFmt w:val="decimal"/>
      <w:pStyle w:val="Heading5"/>
      <w:lvlText w:val="%3)"/>
      <w:lvlJc w:val="left"/>
      <w:pPr>
        <w:ind w:left="1440" w:firstLine="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pStyle w:val="Heading9"/>
      <w:lvlText w:val="(%9)"/>
      <w:lvlJc w:val="left"/>
      <w:pPr>
        <w:ind w:left="5760" w:firstLine="0"/>
      </w:pPr>
    </w:lvl>
  </w:abstractNum>
  <w:abstractNum w:abstractNumId="21">
    <w:nsid w:val="427E309E"/>
    <w:multiLevelType w:val="multilevel"/>
    <w:tmpl w:val="975ACE94"/>
    <w:lvl w:ilvl="0">
      <w:start w:val="1"/>
      <w:numFmt w:val="lowerLetter"/>
      <w:lvlRestart w:val="0"/>
      <w:lvlText w:val="(%1)"/>
      <w:lvlJc w:val="left"/>
      <w:pPr>
        <w:tabs>
          <w:tab w:val="num" w:pos="1134"/>
        </w:tabs>
        <w:ind w:left="567" w:firstLine="0"/>
      </w:pPr>
      <w:rPr>
        <w:rFonts w:hint="default"/>
        <w:lang w:val="es-ES_tradnl"/>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2">
    <w:nsid w:val="449263CC"/>
    <w:multiLevelType w:val="hybridMultilevel"/>
    <w:tmpl w:val="BD2852E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462B1AA7"/>
    <w:multiLevelType w:val="hybridMultilevel"/>
    <w:tmpl w:val="C5F4B93E"/>
    <w:lvl w:ilvl="0" w:tplc="ECE8122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C993C71"/>
    <w:multiLevelType w:val="hybridMultilevel"/>
    <w:tmpl w:val="271A978C"/>
    <w:lvl w:ilvl="0" w:tplc="7890AC72">
      <w:start w:val="1"/>
      <w:numFmt w:val="bullet"/>
      <w:lvlText w:val="-"/>
      <w:lvlJc w:val="left"/>
      <w:pPr>
        <w:ind w:left="927" w:hanging="360"/>
      </w:pPr>
      <w:rPr>
        <w:rFonts w:ascii="Arial" w:eastAsia="Calibri" w:hAnsi="Arial" w:cs="Arial"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nsid w:val="50FC115A"/>
    <w:multiLevelType w:val="multilevel"/>
    <w:tmpl w:val="7408F258"/>
    <w:styleLink w:val="WIPO"/>
    <w:lvl w:ilvl="0">
      <w:start w:val="1"/>
      <w:numFmt w:val="upperRoman"/>
      <w:lvlText w:val="%1."/>
      <w:lvlJc w:val="left"/>
      <w:pPr>
        <w:ind w:left="2880" w:firstLine="0"/>
      </w:pPr>
      <w:rPr>
        <w:rFonts w:hint="default"/>
      </w:rPr>
    </w:lvl>
    <w:lvl w:ilvl="1">
      <w:start w:val="1"/>
      <w:numFmt w:val="lowerLetter"/>
      <w:lvlText w:val="%2)"/>
      <w:lvlJc w:val="left"/>
      <w:pPr>
        <w:ind w:left="3600" w:firstLine="0"/>
      </w:pPr>
      <w:rPr>
        <w:rFonts w:hint="default"/>
      </w:rPr>
    </w:lvl>
    <w:lvl w:ilvl="2">
      <w:start w:val="1"/>
      <w:numFmt w:val="lowerRoman"/>
      <w:lvlText w:val="%3)"/>
      <w:lvlJc w:val="left"/>
      <w:pPr>
        <w:tabs>
          <w:tab w:val="num" w:pos="4519"/>
        </w:tabs>
        <w:ind w:left="4746" w:hanging="284"/>
      </w:pPr>
      <w:rPr>
        <w:rFonts w:hint="default"/>
      </w:rPr>
    </w:lvl>
    <w:lvl w:ilvl="3">
      <w:start w:val="1"/>
      <w:numFmt w:val="bullet"/>
      <w:lvlText w:val=""/>
      <w:lvlJc w:val="left"/>
      <w:pPr>
        <w:ind w:left="5199" w:hanging="159"/>
      </w:pPr>
      <w:rPr>
        <w:rFonts w:ascii="Symbol" w:hAnsi="Symbol" w:hint="default"/>
        <w:color w:val="auto"/>
      </w:rPr>
    </w:lvl>
    <w:lvl w:ilvl="4">
      <w:start w:val="1"/>
      <w:numFmt w:val="decimal"/>
      <w:lvlText w:val="(%5)"/>
      <w:lvlJc w:val="left"/>
      <w:pPr>
        <w:ind w:left="5760" w:firstLine="0"/>
      </w:pPr>
      <w:rPr>
        <w:rFonts w:hint="default"/>
      </w:rPr>
    </w:lvl>
    <w:lvl w:ilvl="5">
      <w:start w:val="1"/>
      <w:numFmt w:val="lowerLetter"/>
      <w:lvlText w:val="(%6)"/>
      <w:lvlJc w:val="left"/>
      <w:pPr>
        <w:ind w:left="6480" w:firstLine="0"/>
      </w:pPr>
      <w:rPr>
        <w:rFonts w:hint="default"/>
      </w:rPr>
    </w:lvl>
    <w:lvl w:ilvl="6">
      <w:start w:val="1"/>
      <w:numFmt w:val="lowerRoman"/>
      <w:lvlText w:val="(%7)"/>
      <w:lvlJc w:val="left"/>
      <w:pPr>
        <w:ind w:left="7200" w:firstLine="0"/>
      </w:pPr>
      <w:rPr>
        <w:rFonts w:hint="default"/>
      </w:rPr>
    </w:lvl>
    <w:lvl w:ilvl="7">
      <w:start w:val="1"/>
      <w:numFmt w:val="lowerLetter"/>
      <w:lvlText w:val="(%8)"/>
      <w:lvlJc w:val="left"/>
      <w:pPr>
        <w:ind w:left="7920" w:firstLine="0"/>
      </w:pPr>
      <w:rPr>
        <w:rFonts w:hint="default"/>
      </w:rPr>
    </w:lvl>
    <w:lvl w:ilvl="8">
      <w:start w:val="1"/>
      <w:numFmt w:val="lowerRoman"/>
      <w:lvlText w:val="(%9)"/>
      <w:lvlJc w:val="left"/>
      <w:pPr>
        <w:ind w:left="8640" w:firstLine="0"/>
      </w:pPr>
      <w:rPr>
        <w:rFonts w:hint="default"/>
      </w:rPr>
    </w:lvl>
  </w:abstractNum>
  <w:abstractNum w:abstractNumId="27">
    <w:nsid w:val="518177B6"/>
    <w:multiLevelType w:val="multilevel"/>
    <w:tmpl w:val="69D0A716"/>
    <w:lvl w:ilvl="0">
      <w:start w:val="1"/>
      <w:numFmt w:val="upperRoman"/>
      <w:lvlText w:val="%1."/>
      <w:lvlJc w:val="left"/>
      <w:pPr>
        <w:ind w:left="0" w:firstLine="0"/>
      </w:pPr>
      <w:rPr>
        <w:rFonts w:hint="default"/>
      </w:rPr>
    </w:lvl>
    <w:lvl w:ilvl="1">
      <w:start w:val="1"/>
      <w:numFmt w:val="upperLetter"/>
      <w:lvlText w:val="%2."/>
      <w:lvlJc w:val="left"/>
      <w:pPr>
        <w:ind w:left="720" w:firstLine="0"/>
      </w:pPr>
    </w:lvl>
    <w:lvl w:ilvl="2">
      <w:start w:val="1"/>
      <w:numFmt w:val="lowerRoman"/>
      <w:pStyle w:val="Heading7"/>
      <w:lvlText w:val="%3)"/>
      <w:lvlJc w:val="left"/>
      <w:pPr>
        <w:ind w:left="1440" w:firstLine="0"/>
      </w:pPr>
      <w:rPr>
        <w:rFonts w:asciiTheme="minorHAnsi" w:eastAsiaTheme="minorHAnsi" w:hAnsiTheme="minorHAnsi" w:cstheme="minorBidi"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8">
    <w:nsid w:val="57576F59"/>
    <w:multiLevelType w:val="hybridMultilevel"/>
    <w:tmpl w:val="EE2824CE"/>
    <w:lvl w:ilvl="0" w:tplc="654C73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D8B747A"/>
    <w:multiLevelType w:val="hybridMultilevel"/>
    <w:tmpl w:val="D6448164"/>
    <w:lvl w:ilvl="0" w:tplc="108886D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E20BD1"/>
    <w:multiLevelType w:val="hybridMultilevel"/>
    <w:tmpl w:val="03C4AE26"/>
    <w:lvl w:ilvl="0" w:tplc="D8AE19B8">
      <w:start w:val="1"/>
      <w:numFmt w:val="low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1">
    <w:nsid w:val="679E58AF"/>
    <w:multiLevelType w:val="hybridMultilevel"/>
    <w:tmpl w:val="E6E2ECEA"/>
    <w:lvl w:ilvl="0" w:tplc="B246DCE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C000D82"/>
    <w:multiLevelType w:val="multilevel"/>
    <w:tmpl w:val="40F6B2C6"/>
    <w:lvl w:ilvl="0">
      <w:start w:val="1"/>
      <w:numFmt w:val="lowerLetter"/>
      <w:lvlRestart w:val="0"/>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33">
    <w:nsid w:val="6C3757F9"/>
    <w:multiLevelType w:val="hybridMultilevel"/>
    <w:tmpl w:val="876848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E4A49D7"/>
    <w:multiLevelType w:val="multilevel"/>
    <w:tmpl w:val="40F6B2C6"/>
    <w:lvl w:ilvl="0">
      <w:start w:val="1"/>
      <w:numFmt w:val="lowerLetter"/>
      <w:lvlRestart w:val="0"/>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35">
    <w:nsid w:val="73264F6E"/>
    <w:multiLevelType w:val="hybridMultilevel"/>
    <w:tmpl w:val="C9BA70FC"/>
    <w:lvl w:ilvl="0" w:tplc="C118479A">
      <w:start w:val="2"/>
      <w:numFmt w:val="bullet"/>
      <w:lvlText w:val="–"/>
      <w:lvlJc w:val="left"/>
      <w:pPr>
        <w:ind w:left="2149" w:hanging="360"/>
      </w:pPr>
      <w:rPr>
        <w:rFonts w:ascii="Calibri" w:eastAsia="Calibri" w:hAnsi="Calibri" w:cs="Times New Roman" w:hint="default"/>
      </w:rPr>
    </w:lvl>
    <w:lvl w:ilvl="1" w:tplc="04090003" w:tentative="1">
      <w:start w:val="1"/>
      <w:numFmt w:val="bullet"/>
      <w:lvlText w:val="o"/>
      <w:lvlJc w:val="left"/>
      <w:pPr>
        <w:ind w:left="2869" w:hanging="360"/>
      </w:pPr>
      <w:rPr>
        <w:rFonts w:ascii="Courier New" w:hAnsi="Courier New" w:cs="Courier New" w:hint="default"/>
      </w:rPr>
    </w:lvl>
    <w:lvl w:ilvl="2" w:tplc="04090005" w:tentative="1">
      <w:start w:val="1"/>
      <w:numFmt w:val="bullet"/>
      <w:lvlText w:val=""/>
      <w:lvlJc w:val="left"/>
      <w:pPr>
        <w:ind w:left="3589" w:hanging="360"/>
      </w:pPr>
      <w:rPr>
        <w:rFonts w:ascii="Wingdings" w:hAnsi="Wingdings" w:hint="default"/>
      </w:rPr>
    </w:lvl>
    <w:lvl w:ilvl="3" w:tplc="04090001" w:tentative="1">
      <w:start w:val="1"/>
      <w:numFmt w:val="bullet"/>
      <w:lvlText w:val=""/>
      <w:lvlJc w:val="left"/>
      <w:pPr>
        <w:ind w:left="4309" w:hanging="360"/>
      </w:pPr>
      <w:rPr>
        <w:rFonts w:ascii="Symbol" w:hAnsi="Symbol" w:hint="default"/>
      </w:rPr>
    </w:lvl>
    <w:lvl w:ilvl="4" w:tplc="04090003" w:tentative="1">
      <w:start w:val="1"/>
      <w:numFmt w:val="bullet"/>
      <w:lvlText w:val="o"/>
      <w:lvlJc w:val="left"/>
      <w:pPr>
        <w:ind w:left="5029" w:hanging="360"/>
      </w:pPr>
      <w:rPr>
        <w:rFonts w:ascii="Courier New" w:hAnsi="Courier New" w:cs="Courier New" w:hint="default"/>
      </w:rPr>
    </w:lvl>
    <w:lvl w:ilvl="5" w:tplc="04090005" w:tentative="1">
      <w:start w:val="1"/>
      <w:numFmt w:val="bullet"/>
      <w:lvlText w:val=""/>
      <w:lvlJc w:val="left"/>
      <w:pPr>
        <w:ind w:left="5749" w:hanging="360"/>
      </w:pPr>
      <w:rPr>
        <w:rFonts w:ascii="Wingdings" w:hAnsi="Wingdings" w:hint="default"/>
      </w:rPr>
    </w:lvl>
    <w:lvl w:ilvl="6" w:tplc="04090001" w:tentative="1">
      <w:start w:val="1"/>
      <w:numFmt w:val="bullet"/>
      <w:lvlText w:val=""/>
      <w:lvlJc w:val="left"/>
      <w:pPr>
        <w:ind w:left="6469" w:hanging="360"/>
      </w:pPr>
      <w:rPr>
        <w:rFonts w:ascii="Symbol" w:hAnsi="Symbol" w:hint="default"/>
      </w:rPr>
    </w:lvl>
    <w:lvl w:ilvl="7" w:tplc="04090003" w:tentative="1">
      <w:start w:val="1"/>
      <w:numFmt w:val="bullet"/>
      <w:lvlText w:val="o"/>
      <w:lvlJc w:val="left"/>
      <w:pPr>
        <w:ind w:left="7189" w:hanging="360"/>
      </w:pPr>
      <w:rPr>
        <w:rFonts w:ascii="Courier New" w:hAnsi="Courier New" w:cs="Courier New" w:hint="default"/>
      </w:rPr>
    </w:lvl>
    <w:lvl w:ilvl="8" w:tplc="04090005" w:tentative="1">
      <w:start w:val="1"/>
      <w:numFmt w:val="bullet"/>
      <w:lvlText w:val=""/>
      <w:lvlJc w:val="left"/>
      <w:pPr>
        <w:ind w:left="7909" w:hanging="360"/>
      </w:pPr>
      <w:rPr>
        <w:rFonts w:ascii="Wingdings" w:hAnsi="Wingdings" w:hint="default"/>
      </w:rPr>
    </w:lvl>
  </w:abstractNum>
  <w:abstractNum w:abstractNumId="36">
    <w:nsid w:val="74D568A1"/>
    <w:multiLevelType w:val="hybridMultilevel"/>
    <w:tmpl w:val="87765F54"/>
    <w:lvl w:ilvl="0" w:tplc="C118479A">
      <w:start w:val="2"/>
      <w:numFmt w:val="bullet"/>
      <w:lvlText w:val="–"/>
      <w:lvlJc w:val="left"/>
      <w:pPr>
        <w:ind w:left="3130" w:hanging="360"/>
      </w:pPr>
      <w:rPr>
        <w:rFonts w:ascii="Calibri" w:eastAsia="Calibri" w:hAnsi="Calibri" w:cs="Times New Roman" w:hint="default"/>
      </w:rPr>
    </w:lvl>
    <w:lvl w:ilvl="1" w:tplc="04090003" w:tentative="1">
      <w:start w:val="1"/>
      <w:numFmt w:val="bullet"/>
      <w:lvlText w:val="o"/>
      <w:lvlJc w:val="left"/>
      <w:pPr>
        <w:ind w:left="3850" w:hanging="360"/>
      </w:pPr>
      <w:rPr>
        <w:rFonts w:ascii="Courier New" w:hAnsi="Courier New" w:cs="Courier New" w:hint="default"/>
      </w:rPr>
    </w:lvl>
    <w:lvl w:ilvl="2" w:tplc="04090005" w:tentative="1">
      <w:start w:val="1"/>
      <w:numFmt w:val="bullet"/>
      <w:lvlText w:val=""/>
      <w:lvlJc w:val="left"/>
      <w:pPr>
        <w:ind w:left="4570" w:hanging="360"/>
      </w:pPr>
      <w:rPr>
        <w:rFonts w:ascii="Wingdings" w:hAnsi="Wingdings" w:hint="default"/>
      </w:rPr>
    </w:lvl>
    <w:lvl w:ilvl="3" w:tplc="04090001" w:tentative="1">
      <w:start w:val="1"/>
      <w:numFmt w:val="bullet"/>
      <w:lvlText w:val=""/>
      <w:lvlJc w:val="left"/>
      <w:pPr>
        <w:ind w:left="5290" w:hanging="360"/>
      </w:pPr>
      <w:rPr>
        <w:rFonts w:ascii="Symbol" w:hAnsi="Symbol" w:hint="default"/>
      </w:rPr>
    </w:lvl>
    <w:lvl w:ilvl="4" w:tplc="04090003" w:tentative="1">
      <w:start w:val="1"/>
      <w:numFmt w:val="bullet"/>
      <w:lvlText w:val="o"/>
      <w:lvlJc w:val="left"/>
      <w:pPr>
        <w:ind w:left="6010" w:hanging="360"/>
      </w:pPr>
      <w:rPr>
        <w:rFonts w:ascii="Courier New" w:hAnsi="Courier New" w:cs="Courier New" w:hint="default"/>
      </w:rPr>
    </w:lvl>
    <w:lvl w:ilvl="5" w:tplc="04090005" w:tentative="1">
      <w:start w:val="1"/>
      <w:numFmt w:val="bullet"/>
      <w:lvlText w:val=""/>
      <w:lvlJc w:val="left"/>
      <w:pPr>
        <w:ind w:left="6730" w:hanging="360"/>
      </w:pPr>
      <w:rPr>
        <w:rFonts w:ascii="Wingdings" w:hAnsi="Wingdings" w:hint="default"/>
      </w:rPr>
    </w:lvl>
    <w:lvl w:ilvl="6" w:tplc="04090001" w:tentative="1">
      <w:start w:val="1"/>
      <w:numFmt w:val="bullet"/>
      <w:lvlText w:val=""/>
      <w:lvlJc w:val="left"/>
      <w:pPr>
        <w:ind w:left="7450" w:hanging="360"/>
      </w:pPr>
      <w:rPr>
        <w:rFonts w:ascii="Symbol" w:hAnsi="Symbol" w:hint="default"/>
      </w:rPr>
    </w:lvl>
    <w:lvl w:ilvl="7" w:tplc="04090003" w:tentative="1">
      <w:start w:val="1"/>
      <w:numFmt w:val="bullet"/>
      <w:lvlText w:val="o"/>
      <w:lvlJc w:val="left"/>
      <w:pPr>
        <w:ind w:left="8170" w:hanging="360"/>
      </w:pPr>
      <w:rPr>
        <w:rFonts w:ascii="Courier New" w:hAnsi="Courier New" w:cs="Courier New" w:hint="default"/>
      </w:rPr>
    </w:lvl>
    <w:lvl w:ilvl="8" w:tplc="04090005" w:tentative="1">
      <w:start w:val="1"/>
      <w:numFmt w:val="bullet"/>
      <w:lvlText w:val=""/>
      <w:lvlJc w:val="left"/>
      <w:pPr>
        <w:ind w:left="8890" w:hanging="360"/>
      </w:pPr>
      <w:rPr>
        <w:rFonts w:ascii="Wingdings" w:hAnsi="Wingdings" w:hint="default"/>
      </w:rPr>
    </w:lvl>
  </w:abstractNum>
  <w:abstractNum w:abstractNumId="37">
    <w:nsid w:val="74FB06CA"/>
    <w:multiLevelType w:val="hybridMultilevel"/>
    <w:tmpl w:val="46BC27DA"/>
    <w:lvl w:ilvl="0" w:tplc="A4EC9634">
      <w:start w:val="1"/>
      <w:numFmt w:val="lowerLetter"/>
      <w:lvlText w:val="%1)"/>
      <w:lvlJc w:val="left"/>
      <w:pPr>
        <w:ind w:left="1440" w:hanging="360"/>
      </w:pPr>
      <w:rPr>
        <w:rFonts w:hint="default"/>
      </w:rPr>
    </w:lvl>
    <w:lvl w:ilvl="1" w:tplc="2F66D7B4">
      <w:start w:val="1"/>
      <w:numFmt w:val="lowerRoman"/>
      <w:lvlText w:val="(%2)"/>
      <w:lvlJc w:val="left"/>
      <w:pPr>
        <w:ind w:left="2160" w:hanging="360"/>
      </w:pPr>
      <w:rPr>
        <w:rFonts w:ascii="Arial" w:eastAsiaTheme="minorHAnsi" w:hAnsi="Arial" w:cs="Arial"/>
      </w:rPr>
    </w:lvl>
    <w:lvl w:ilvl="2" w:tplc="100C001B" w:tentative="1">
      <w:start w:val="1"/>
      <w:numFmt w:val="lowerRoman"/>
      <w:lvlText w:val="%3."/>
      <w:lvlJc w:val="right"/>
      <w:pPr>
        <w:ind w:left="2880" w:hanging="180"/>
      </w:pPr>
    </w:lvl>
    <w:lvl w:ilvl="3" w:tplc="100C000F" w:tentative="1">
      <w:start w:val="1"/>
      <w:numFmt w:val="decimal"/>
      <w:lvlText w:val="%4."/>
      <w:lvlJc w:val="left"/>
      <w:pPr>
        <w:ind w:left="3600" w:hanging="360"/>
      </w:pPr>
    </w:lvl>
    <w:lvl w:ilvl="4" w:tplc="100C0019" w:tentative="1">
      <w:start w:val="1"/>
      <w:numFmt w:val="lowerLetter"/>
      <w:lvlText w:val="%5."/>
      <w:lvlJc w:val="left"/>
      <w:pPr>
        <w:ind w:left="4320" w:hanging="360"/>
      </w:pPr>
    </w:lvl>
    <w:lvl w:ilvl="5" w:tplc="100C001B" w:tentative="1">
      <w:start w:val="1"/>
      <w:numFmt w:val="lowerRoman"/>
      <w:lvlText w:val="%6."/>
      <w:lvlJc w:val="right"/>
      <w:pPr>
        <w:ind w:left="5040" w:hanging="180"/>
      </w:pPr>
    </w:lvl>
    <w:lvl w:ilvl="6" w:tplc="100C000F" w:tentative="1">
      <w:start w:val="1"/>
      <w:numFmt w:val="decimal"/>
      <w:lvlText w:val="%7."/>
      <w:lvlJc w:val="left"/>
      <w:pPr>
        <w:ind w:left="5760" w:hanging="360"/>
      </w:pPr>
    </w:lvl>
    <w:lvl w:ilvl="7" w:tplc="100C0019" w:tentative="1">
      <w:start w:val="1"/>
      <w:numFmt w:val="lowerLetter"/>
      <w:lvlText w:val="%8."/>
      <w:lvlJc w:val="left"/>
      <w:pPr>
        <w:ind w:left="6480" w:hanging="360"/>
      </w:pPr>
    </w:lvl>
    <w:lvl w:ilvl="8" w:tplc="100C001B" w:tentative="1">
      <w:start w:val="1"/>
      <w:numFmt w:val="lowerRoman"/>
      <w:lvlText w:val="%9."/>
      <w:lvlJc w:val="right"/>
      <w:pPr>
        <w:ind w:left="7200" w:hanging="180"/>
      </w:pPr>
    </w:lvl>
  </w:abstractNum>
  <w:abstractNum w:abstractNumId="38">
    <w:nsid w:val="756574A1"/>
    <w:multiLevelType w:val="multilevel"/>
    <w:tmpl w:val="6972B88A"/>
    <w:lvl w:ilvl="0">
      <w:start w:val="1"/>
      <w:numFmt w:val="lowerRoman"/>
      <w:lvlText w:val="%1)"/>
      <w:lvlJc w:val="right"/>
      <w:pPr>
        <w:tabs>
          <w:tab w:val="num" w:pos="1134"/>
        </w:tabs>
        <w:ind w:left="567" w:firstLine="0"/>
      </w:pPr>
      <w:rPr>
        <w:rFonts w:hint="default"/>
        <w:lang w:val="es-ES"/>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39">
    <w:nsid w:val="769629FE"/>
    <w:multiLevelType w:val="hybridMultilevel"/>
    <w:tmpl w:val="7FCC5A58"/>
    <w:lvl w:ilvl="0" w:tplc="C118479A">
      <w:start w:val="2"/>
      <w:numFmt w:val="bullet"/>
      <w:lvlText w:val="–"/>
      <w:lvlJc w:val="left"/>
      <w:pPr>
        <w:ind w:left="1495" w:hanging="360"/>
      </w:pPr>
      <w:rPr>
        <w:rFonts w:ascii="Calibri" w:eastAsia="Calibri" w:hAnsi="Calibri" w:cs="Times New Roman" w:hint="default"/>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40">
    <w:nsid w:val="7D156B40"/>
    <w:multiLevelType w:val="hybridMultilevel"/>
    <w:tmpl w:val="6A245BAC"/>
    <w:lvl w:ilvl="0" w:tplc="BDEEDDC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F66355D"/>
    <w:multiLevelType w:val="hybridMultilevel"/>
    <w:tmpl w:val="CA164368"/>
    <w:lvl w:ilvl="0" w:tplc="C118479A">
      <w:start w:val="2"/>
      <w:numFmt w:val="bullet"/>
      <w:lvlText w:val="–"/>
      <w:lvlJc w:val="left"/>
      <w:pPr>
        <w:ind w:left="2204" w:hanging="360"/>
      </w:pPr>
      <w:rPr>
        <w:rFonts w:ascii="Calibri" w:eastAsia="Calibri" w:hAnsi="Calibri" w:cs="Times New Roman" w:hint="default"/>
      </w:rPr>
    </w:lvl>
    <w:lvl w:ilvl="1" w:tplc="04090003" w:tentative="1">
      <w:start w:val="1"/>
      <w:numFmt w:val="bullet"/>
      <w:lvlText w:val="o"/>
      <w:lvlJc w:val="left"/>
      <w:pPr>
        <w:ind w:left="2924" w:hanging="360"/>
      </w:pPr>
      <w:rPr>
        <w:rFonts w:ascii="Courier New" w:hAnsi="Courier New" w:cs="Courier New" w:hint="default"/>
      </w:rPr>
    </w:lvl>
    <w:lvl w:ilvl="2" w:tplc="04090005" w:tentative="1">
      <w:start w:val="1"/>
      <w:numFmt w:val="bullet"/>
      <w:lvlText w:val=""/>
      <w:lvlJc w:val="left"/>
      <w:pPr>
        <w:ind w:left="3644" w:hanging="360"/>
      </w:pPr>
      <w:rPr>
        <w:rFonts w:ascii="Wingdings" w:hAnsi="Wingdings" w:hint="default"/>
      </w:rPr>
    </w:lvl>
    <w:lvl w:ilvl="3" w:tplc="04090001" w:tentative="1">
      <w:start w:val="1"/>
      <w:numFmt w:val="bullet"/>
      <w:lvlText w:val=""/>
      <w:lvlJc w:val="left"/>
      <w:pPr>
        <w:ind w:left="4364" w:hanging="360"/>
      </w:pPr>
      <w:rPr>
        <w:rFonts w:ascii="Symbol" w:hAnsi="Symbol" w:hint="default"/>
      </w:rPr>
    </w:lvl>
    <w:lvl w:ilvl="4" w:tplc="04090003" w:tentative="1">
      <w:start w:val="1"/>
      <w:numFmt w:val="bullet"/>
      <w:lvlText w:val="o"/>
      <w:lvlJc w:val="left"/>
      <w:pPr>
        <w:ind w:left="5084" w:hanging="360"/>
      </w:pPr>
      <w:rPr>
        <w:rFonts w:ascii="Courier New" w:hAnsi="Courier New" w:cs="Courier New" w:hint="default"/>
      </w:rPr>
    </w:lvl>
    <w:lvl w:ilvl="5" w:tplc="04090005" w:tentative="1">
      <w:start w:val="1"/>
      <w:numFmt w:val="bullet"/>
      <w:lvlText w:val=""/>
      <w:lvlJc w:val="left"/>
      <w:pPr>
        <w:ind w:left="5804" w:hanging="360"/>
      </w:pPr>
      <w:rPr>
        <w:rFonts w:ascii="Wingdings" w:hAnsi="Wingdings" w:hint="default"/>
      </w:rPr>
    </w:lvl>
    <w:lvl w:ilvl="6" w:tplc="04090001" w:tentative="1">
      <w:start w:val="1"/>
      <w:numFmt w:val="bullet"/>
      <w:lvlText w:val=""/>
      <w:lvlJc w:val="left"/>
      <w:pPr>
        <w:ind w:left="6524" w:hanging="360"/>
      </w:pPr>
      <w:rPr>
        <w:rFonts w:ascii="Symbol" w:hAnsi="Symbol" w:hint="default"/>
      </w:rPr>
    </w:lvl>
    <w:lvl w:ilvl="7" w:tplc="04090003" w:tentative="1">
      <w:start w:val="1"/>
      <w:numFmt w:val="bullet"/>
      <w:lvlText w:val="o"/>
      <w:lvlJc w:val="left"/>
      <w:pPr>
        <w:ind w:left="7244" w:hanging="360"/>
      </w:pPr>
      <w:rPr>
        <w:rFonts w:ascii="Courier New" w:hAnsi="Courier New" w:cs="Courier New" w:hint="default"/>
      </w:rPr>
    </w:lvl>
    <w:lvl w:ilvl="8" w:tplc="04090005" w:tentative="1">
      <w:start w:val="1"/>
      <w:numFmt w:val="bullet"/>
      <w:lvlText w:val=""/>
      <w:lvlJc w:val="left"/>
      <w:pPr>
        <w:ind w:left="7964" w:hanging="360"/>
      </w:pPr>
      <w:rPr>
        <w:rFonts w:ascii="Wingdings" w:hAnsi="Wingdings" w:hint="default"/>
      </w:rPr>
    </w:lvl>
  </w:abstractNum>
  <w:num w:numId="1">
    <w:abstractNumId w:val="24"/>
  </w:num>
  <w:num w:numId="2">
    <w:abstractNumId w:val="4"/>
  </w:num>
  <w:num w:numId="3">
    <w:abstractNumId w:val="14"/>
  </w:num>
  <w:num w:numId="4">
    <w:abstractNumId w:val="20"/>
  </w:num>
  <w:num w:numId="5">
    <w:abstractNumId w:val="26"/>
  </w:num>
  <w:num w:numId="6">
    <w:abstractNumId w:val="27"/>
  </w:num>
  <w:num w:numId="7">
    <w:abstractNumId w:val="3"/>
  </w:num>
  <w:num w:numId="8">
    <w:abstractNumId w:val="30"/>
  </w:num>
  <w:num w:numId="9">
    <w:abstractNumId w:val="5"/>
  </w:num>
  <w:num w:numId="10">
    <w:abstractNumId w:val="7"/>
  </w:num>
  <w:num w:numId="11">
    <w:abstractNumId w:val="6"/>
  </w:num>
  <w:num w:numId="12">
    <w:abstractNumId w:val="37"/>
  </w:num>
  <w:num w:numId="13">
    <w:abstractNumId w:val="19"/>
  </w:num>
  <w:num w:numId="14">
    <w:abstractNumId w:val="28"/>
  </w:num>
  <w:num w:numId="15">
    <w:abstractNumId w:val="1"/>
  </w:num>
  <w:num w:numId="16">
    <w:abstractNumId w:val="39"/>
  </w:num>
  <w:num w:numId="17">
    <w:abstractNumId w:val="35"/>
  </w:num>
  <w:num w:numId="18">
    <w:abstractNumId w:val="13"/>
  </w:num>
  <w:num w:numId="19">
    <w:abstractNumId w:val="15"/>
  </w:num>
  <w:num w:numId="20">
    <w:abstractNumId w:val="41"/>
  </w:num>
  <w:num w:numId="21">
    <w:abstractNumId w:val="36"/>
  </w:num>
  <w:num w:numId="22">
    <w:abstractNumId w:val="25"/>
  </w:num>
  <w:num w:numId="23">
    <w:abstractNumId w:val="2"/>
  </w:num>
  <w:num w:numId="24">
    <w:abstractNumId w:val="34"/>
  </w:num>
  <w:num w:numId="25">
    <w:abstractNumId w:val="18"/>
  </w:num>
  <w:num w:numId="26">
    <w:abstractNumId w:val="21"/>
  </w:num>
  <w:num w:numId="27">
    <w:abstractNumId w:val="12"/>
  </w:num>
  <w:num w:numId="28">
    <w:abstractNumId w:val="22"/>
  </w:num>
  <w:num w:numId="29">
    <w:abstractNumId w:val="17"/>
  </w:num>
  <w:num w:numId="30">
    <w:abstractNumId w:val="9"/>
  </w:num>
  <w:num w:numId="31">
    <w:abstractNumId w:val="16"/>
  </w:num>
  <w:num w:numId="32">
    <w:abstractNumId w:val="32"/>
  </w:num>
  <w:num w:numId="33">
    <w:abstractNumId w:val="10"/>
  </w:num>
  <w:num w:numId="34">
    <w:abstractNumId w:val="8"/>
  </w:num>
  <w:num w:numId="35">
    <w:abstractNumId w:val="0"/>
  </w:num>
  <w:num w:numId="36">
    <w:abstractNumId w:val="31"/>
  </w:num>
  <w:num w:numId="37">
    <w:abstractNumId w:val="33"/>
  </w:num>
  <w:num w:numId="38">
    <w:abstractNumId w:val="38"/>
  </w:num>
  <w:num w:numId="39">
    <w:abstractNumId w:val="11"/>
  </w:num>
  <w:num w:numId="40">
    <w:abstractNumId w:val="29"/>
  </w:num>
  <w:num w:numId="41">
    <w:abstractNumId w:val="23"/>
  </w:num>
  <w:num w:numId="42">
    <w:abstractNumId w:val="4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97E"/>
    <w:rsid w:val="000002FC"/>
    <w:rsid w:val="000016D8"/>
    <w:rsid w:val="00006D08"/>
    <w:rsid w:val="00010686"/>
    <w:rsid w:val="00011C5D"/>
    <w:rsid w:val="00014370"/>
    <w:rsid w:val="000146AF"/>
    <w:rsid w:val="00014758"/>
    <w:rsid w:val="00017A76"/>
    <w:rsid w:val="000401B2"/>
    <w:rsid w:val="00040476"/>
    <w:rsid w:val="00050968"/>
    <w:rsid w:val="000513C6"/>
    <w:rsid w:val="00052915"/>
    <w:rsid w:val="00062DBF"/>
    <w:rsid w:val="00064591"/>
    <w:rsid w:val="00065A55"/>
    <w:rsid w:val="00080048"/>
    <w:rsid w:val="000831D9"/>
    <w:rsid w:val="00090337"/>
    <w:rsid w:val="00095B0E"/>
    <w:rsid w:val="00096C74"/>
    <w:rsid w:val="00096EB5"/>
    <w:rsid w:val="000B1686"/>
    <w:rsid w:val="000B3FD9"/>
    <w:rsid w:val="000C270E"/>
    <w:rsid w:val="000D5067"/>
    <w:rsid w:val="000E3BB3"/>
    <w:rsid w:val="000E56F0"/>
    <w:rsid w:val="000E774B"/>
    <w:rsid w:val="000F16E7"/>
    <w:rsid w:val="000F5E56"/>
    <w:rsid w:val="00100541"/>
    <w:rsid w:val="00105D9D"/>
    <w:rsid w:val="0011619B"/>
    <w:rsid w:val="0011786A"/>
    <w:rsid w:val="00123A08"/>
    <w:rsid w:val="001362EE"/>
    <w:rsid w:val="00141AE5"/>
    <w:rsid w:val="00145D23"/>
    <w:rsid w:val="0015225F"/>
    <w:rsid w:val="00152CEA"/>
    <w:rsid w:val="00160406"/>
    <w:rsid w:val="00167577"/>
    <w:rsid w:val="001721F6"/>
    <w:rsid w:val="001832A6"/>
    <w:rsid w:val="00194218"/>
    <w:rsid w:val="00195A48"/>
    <w:rsid w:val="00195F8B"/>
    <w:rsid w:val="001A5EBD"/>
    <w:rsid w:val="001A614D"/>
    <w:rsid w:val="001A6A52"/>
    <w:rsid w:val="001B2261"/>
    <w:rsid w:val="001D06EB"/>
    <w:rsid w:val="001D441B"/>
    <w:rsid w:val="001E0439"/>
    <w:rsid w:val="001E2A3C"/>
    <w:rsid w:val="001E3925"/>
    <w:rsid w:val="001E6E0D"/>
    <w:rsid w:val="001F0287"/>
    <w:rsid w:val="001F1C39"/>
    <w:rsid w:val="001F5E6F"/>
    <w:rsid w:val="00202013"/>
    <w:rsid w:val="00203B64"/>
    <w:rsid w:val="00205F28"/>
    <w:rsid w:val="002076C4"/>
    <w:rsid w:val="00211E8B"/>
    <w:rsid w:val="0021432F"/>
    <w:rsid w:val="00222A84"/>
    <w:rsid w:val="0022411E"/>
    <w:rsid w:val="00232DBC"/>
    <w:rsid w:val="0023476E"/>
    <w:rsid w:val="00240A68"/>
    <w:rsid w:val="002521BA"/>
    <w:rsid w:val="00253959"/>
    <w:rsid w:val="00254C97"/>
    <w:rsid w:val="00257921"/>
    <w:rsid w:val="002634C4"/>
    <w:rsid w:val="00266E52"/>
    <w:rsid w:val="00295601"/>
    <w:rsid w:val="002A4049"/>
    <w:rsid w:val="002A7F3C"/>
    <w:rsid w:val="002B0DE0"/>
    <w:rsid w:val="002C4A90"/>
    <w:rsid w:val="002C4B36"/>
    <w:rsid w:val="002D11D8"/>
    <w:rsid w:val="002D46B9"/>
    <w:rsid w:val="002E0F47"/>
    <w:rsid w:val="002E456A"/>
    <w:rsid w:val="002F4E68"/>
    <w:rsid w:val="003027B3"/>
    <w:rsid w:val="00302817"/>
    <w:rsid w:val="00304A5E"/>
    <w:rsid w:val="003073C5"/>
    <w:rsid w:val="00307505"/>
    <w:rsid w:val="00307DA1"/>
    <w:rsid w:val="003133EA"/>
    <w:rsid w:val="0032364A"/>
    <w:rsid w:val="00333CB7"/>
    <w:rsid w:val="00343D7E"/>
    <w:rsid w:val="003446EF"/>
    <w:rsid w:val="00354647"/>
    <w:rsid w:val="00355D3D"/>
    <w:rsid w:val="00377273"/>
    <w:rsid w:val="0037761F"/>
    <w:rsid w:val="00380D68"/>
    <w:rsid w:val="003845C1"/>
    <w:rsid w:val="0038633C"/>
    <w:rsid w:val="00386472"/>
    <w:rsid w:val="00387287"/>
    <w:rsid w:val="00387A0B"/>
    <w:rsid w:val="00387FF7"/>
    <w:rsid w:val="0039643B"/>
    <w:rsid w:val="003A727A"/>
    <w:rsid w:val="003B1429"/>
    <w:rsid w:val="003C3D7D"/>
    <w:rsid w:val="003C3FD6"/>
    <w:rsid w:val="003C51A5"/>
    <w:rsid w:val="003D6CD0"/>
    <w:rsid w:val="003D7D77"/>
    <w:rsid w:val="003E3189"/>
    <w:rsid w:val="003E48F1"/>
    <w:rsid w:val="003F1562"/>
    <w:rsid w:val="003F347A"/>
    <w:rsid w:val="004030AA"/>
    <w:rsid w:val="004035F0"/>
    <w:rsid w:val="00403867"/>
    <w:rsid w:val="00403EB7"/>
    <w:rsid w:val="00404689"/>
    <w:rsid w:val="00407E9E"/>
    <w:rsid w:val="004221A1"/>
    <w:rsid w:val="00423E3E"/>
    <w:rsid w:val="00427AF4"/>
    <w:rsid w:val="00431084"/>
    <w:rsid w:val="004310AA"/>
    <w:rsid w:val="00434763"/>
    <w:rsid w:val="004407B8"/>
    <w:rsid w:val="00446585"/>
    <w:rsid w:val="0045105D"/>
    <w:rsid w:val="0045231F"/>
    <w:rsid w:val="00452F9D"/>
    <w:rsid w:val="004600BA"/>
    <w:rsid w:val="00460683"/>
    <w:rsid w:val="004647DA"/>
    <w:rsid w:val="00477020"/>
    <w:rsid w:val="00477808"/>
    <w:rsid w:val="004778E2"/>
    <w:rsid w:val="00477D6B"/>
    <w:rsid w:val="004836CE"/>
    <w:rsid w:val="00492B70"/>
    <w:rsid w:val="004A0173"/>
    <w:rsid w:val="004A2016"/>
    <w:rsid w:val="004A6474"/>
    <w:rsid w:val="004A6C37"/>
    <w:rsid w:val="004B1BAE"/>
    <w:rsid w:val="004C0105"/>
    <w:rsid w:val="004C107F"/>
    <w:rsid w:val="004C2151"/>
    <w:rsid w:val="004C450E"/>
    <w:rsid w:val="004C4815"/>
    <w:rsid w:val="004C5BAF"/>
    <w:rsid w:val="004C6E3E"/>
    <w:rsid w:val="004D15D4"/>
    <w:rsid w:val="004E1C99"/>
    <w:rsid w:val="004E297D"/>
    <w:rsid w:val="004E6363"/>
    <w:rsid w:val="004E6C6D"/>
    <w:rsid w:val="004F330B"/>
    <w:rsid w:val="005040B0"/>
    <w:rsid w:val="005156E8"/>
    <w:rsid w:val="00522267"/>
    <w:rsid w:val="00524C8F"/>
    <w:rsid w:val="00527195"/>
    <w:rsid w:val="005332F0"/>
    <w:rsid w:val="00533C71"/>
    <w:rsid w:val="00534398"/>
    <w:rsid w:val="00534A6D"/>
    <w:rsid w:val="00543E0D"/>
    <w:rsid w:val="00543F0F"/>
    <w:rsid w:val="00545CD9"/>
    <w:rsid w:val="0055013B"/>
    <w:rsid w:val="00552E4C"/>
    <w:rsid w:val="00555ED9"/>
    <w:rsid w:val="00561BB4"/>
    <w:rsid w:val="00561E9D"/>
    <w:rsid w:val="005621B5"/>
    <w:rsid w:val="00565DF0"/>
    <w:rsid w:val="00570DED"/>
    <w:rsid w:val="00571B99"/>
    <w:rsid w:val="00581569"/>
    <w:rsid w:val="005976A9"/>
    <w:rsid w:val="005A2BD1"/>
    <w:rsid w:val="005C6362"/>
    <w:rsid w:val="005D4A00"/>
    <w:rsid w:val="005E00D4"/>
    <w:rsid w:val="005E527B"/>
    <w:rsid w:val="005E5F3E"/>
    <w:rsid w:val="005F1D35"/>
    <w:rsid w:val="005F5E92"/>
    <w:rsid w:val="00605827"/>
    <w:rsid w:val="00613F64"/>
    <w:rsid w:val="00616118"/>
    <w:rsid w:val="00617780"/>
    <w:rsid w:val="00617E6D"/>
    <w:rsid w:val="006239D7"/>
    <w:rsid w:val="0062401A"/>
    <w:rsid w:val="006261C3"/>
    <w:rsid w:val="006341D6"/>
    <w:rsid w:val="0063655A"/>
    <w:rsid w:val="006477A6"/>
    <w:rsid w:val="00661D98"/>
    <w:rsid w:val="0066681D"/>
    <w:rsid w:val="00675021"/>
    <w:rsid w:val="006A06C6"/>
    <w:rsid w:val="006B7546"/>
    <w:rsid w:val="006D4401"/>
    <w:rsid w:val="006D7B0B"/>
    <w:rsid w:val="006E1461"/>
    <w:rsid w:val="006E17AF"/>
    <w:rsid w:val="006F214F"/>
    <w:rsid w:val="006F33E1"/>
    <w:rsid w:val="006F522D"/>
    <w:rsid w:val="006F5DF9"/>
    <w:rsid w:val="0070473C"/>
    <w:rsid w:val="007129ED"/>
    <w:rsid w:val="007224C8"/>
    <w:rsid w:val="00734F41"/>
    <w:rsid w:val="00735747"/>
    <w:rsid w:val="0074263D"/>
    <w:rsid w:val="0074501C"/>
    <w:rsid w:val="00752549"/>
    <w:rsid w:val="00757A46"/>
    <w:rsid w:val="00760B45"/>
    <w:rsid w:val="00765DC7"/>
    <w:rsid w:val="0077124B"/>
    <w:rsid w:val="00771E46"/>
    <w:rsid w:val="00773978"/>
    <w:rsid w:val="0078087A"/>
    <w:rsid w:val="0078214C"/>
    <w:rsid w:val="00794BE2"/>
    <w:rsid w:val="007A1558"/>
    <w:rsid w:val="007A3C9D"/>
    <w:rsid w:val="007B1178"/>
    <w:rsid w:val="007B71FE"/>
    <w:rsid w:val="007D3055"/>
    <w:rsid w:val="007D781E"/>
    <w:rsid w:val="007E16F0"/>
    <w:rsid w:val="007E5119"/>
    <w:rsid w:val="007E5D7C"/>
    <w:rsid w:val="007E663E"/>
    <w:rsid w:val="007F6114"/>
    <w:rsid w:val="00810F23"/>
    <w:rsid w:val="00815082"/>
    <w:rsid w:val="008175E5"/>
    <w:rsid w:val="00820A4F"/>
    <w:rsid w:val="008310A4"/>
    <w:rsid w:val="00832010"/>
    <w:rsid w:val="00834924"/>
    <w:rsid w:val="0084099F"/>
    <w:rsid w:val="008435B1"/>
    <w:rsid w:val="0085246F"/>
    <w:rsid w:val="008661BF"/>
    <w:rsid w:val="008746BF"/>
    <w:rsid w:val="0088395E"/>
    <w:rsid w:val="008870B8"/>
    <w:rsid w:val="0089475D"/>
    <w:rsid w:val="008A239B"/>
    <w:rsid w:val="008B2AA5"/>
    <w:rsid w:val="008B2CC1"/>
    <w:rsid w:val="008B41C2"/>
    <w:rsid w:val="008C6D70"/>
    <w:rsid w:val="008D296C"/>
    <w:rsid w:val="008D58DA"/>
    <w:rsid w:val="008D5D23"/>
    <w:rsid w:val="008E07F6"/>
    <w:rsid w:val="008E6BD6"/>
    <w:rsid w:val="008F4482"/>
    <w:rsid w:val="0090731E"/>
    <w:rsid w:val="00911A44"/>
    <w:rsid w:val="009156EC"/>
    <w:rsid w:val="009270B3"/>
    <w:rsid w:val="00935076"/>
    <w:rsid w:val="009351E8"/>
    <w:rsid w:val="009424DF"/>
    <w:rsid w:val="009431D8"/>
    <w:rsid w:val="009528AF"/>
    <w:rsid w:val="009634A3"/>
    <w:rsid w:val="00966A22"/>
    <w:rsid w:val="00972F03"/>
    <w:rsid w:val="00973B58"/>
    <w:rsid w:val="0097501A"/>
    <w:rsid w:val="00977471"/>
    <w:rsid w:val="00980C2A"/>
    <w:rsid w:val="00981605"/>
    <w:rsid w:val="0099111C"/>
    <w:rsid w:val="00991D8E"/>
    <w:rsid w:val="00994AED"/>
    <w:rsid w:val="009A0C8B"/>
    <w:rsid w:val="009B1878"/>
    <w:rsid w:val="009B6241"/>
    <w:rsid w:val="009B6D8C"/>
    <w:rsid w:val="009C1252"/>
    <w:rsid w:val="009C219A"/>
    <w:rsid w:val="009C7B5B"/>
    <w:rsid w:val="009D2993"/>
    <w:rsid w:val="009D6122"/>
    <w:rsid w:val="009F034F"/>
    <w:rsid w:val="009F26A4"/>
    <w:rsid w:val="00A00BA4"/>
    <w:rsid w:val="00A01DFF"/>
    <w:rsid w:val="00A111F3"/>
    <w:rsid w:val="00A16FC0"/>
    <w:rsid w:val="00A30A05"/>
    <w:rsid w:val="00A32C9E"/>
    <w:rsid w:val="00A363A5"/>
    <w:rsid w:val="00A4069B"/>
    <w:rsid w:val="00A40B07"/>
    <w:rsid w:val="00A4515F"/>
    <w:rsid w:val="00A60D31"/>
    <w:rsid w:val="00A61C17"/>
    <w:rsid w:val="00A62877"/>
    <w:rsid w:val="00A64E10"/>
    <w:rsid w:val="00A71145"/>
    <w:rsid w:val="00A72985"/>
    <w:rsid w:val="00A75DE7"/>
    <w:rsid w:val="00A9158A"/>
    <w:rsid w:val="00A9492B"/>
    <w:rsid w:val="00A95EC9"/>
    <w:rsid w:val="00A9715D"/>
    <w:rsid w:val="00AA362A"/>
    <w:rsid w:val="00AA47DB"/>
    <w:rsid w:val="00AB2E22"/>
    <w:rsid w:val="00AB6132"/>
    <w:rsid w:val="00AB613D"/>
    <w:rsid w:val="00AB7570"/>
    <w:rsid w:val="00AC66E4"/>
    <w:rsid w:val="00AD149D"/>
    <w:rsid w:val="00AD3AC0"/>
    <w:rsid w:val="00AE3A45"/>
    <w:rsid w:val="00AE5563"/>
    <w:rsid w:val="00AE7B8D"/>
    <w:rsid w:val="00AE7F20"/>
    <w:rsid w:val="00AF2C83"/>
    <w:rsid w:val="00AF2E9D"/>
    <w:rsid w:val="00AF603C"/>
    <w:rsid w:val="00AF74F1"/>
    <w:rsid w:val="00B03D5E"/>
    <w:rsid w:val="00B03DB7"/>
    <w:rsid w:val="00B05D46"/>
    <w:rsid w:val="00B07598"/>
    <w:rsid w:val="00B1656A"/>
    <w:rsid w:val="00B16E27"/>
    <w:rsid w:val="00B23E48"/>
    <w:rsid w:val="00B3097E"/>
    <w:rsid w:val="00B346FE"/>
    <w:rsid w:val="00B375D8"/>
    <w:rsid w:val="00B4362C"/>
    <w:rsid w:val="00B469C8"/>
    <w:rsid w:val="00B52438"/>
    <w:rsid w:val="00B65A0A"/>
    <w:rsid w:val="00B67CDC"/>
    <w:rsid w:val="00B72D36"/>
    <w:rsid w:val="00B817E3"/>
    <w:rsid w:val="00B920D8"/>
    <w:rsid w:val="00B9211C"/>
    <w:rsid w:val="00B954CC"/>
    <w:rsid w:val="00B968E0"/>
    <w:rsid w:val="00BC3625"/>
    <w:rsid w:val="00BC4164"/>
    <w:rsid w:val="00BC4B37"/>
    <w:rsid w:val="00BC6BFF"/>
    <w:rsid w:val="00BD2DCC"/>
    <w:rsid w:val="00BE30C5"/>
    <w:rsid w:val="00BE3DFA"/>
    <w:rsid w:val="00BF20A2"/>
    <w:rsid w:val="00BF2A31"/>
    <w:rsid w:val="00BF68EC"/>
    <w:rsid w:val="00C00AF2"/>
    <w:rsid w:val="00C07A56"/>
    <w:rsid w:val="00C2051B"/>
    <w:rsid w:val="00C25BC4"/>
    <w:rsid w:val="00C34A7D"/>
    <w:rsid w:val="00C45370"/>
    <w:rsid w:val="00C5321F"/>
    <w:rsid w:val="00C53881"/>
    <w:rsid w:val="00C54DEC"/>
    <w:rsid w:val="00C715C4"/>
    <w:rsid w:val="00C80395"/>
    <w:rsid w:val="00C81B97"/>
    <w:rsid w:val="00C82567"/>
    <w:rsid w:val="00C902F2"/>
    <w:rsid w:val="00C90559"/>
    <w:rsid w:val="00C9406E"/>
    <w:rsid w:val="00CA1EDF"/>
    <w:rsid w:val="00CA2251"/>
    <w:rsid w:val="00CA2ABD"/>
    <w:rsid w:val="00CA3D9A"/>
    <w:rsid w:val="00CA6ACD"/>
    <w:rsid w:val="00CA6FE1"/>
    <w:rsid w:val="00CB2DF2"/>
    <w:rsid w:val="00CB50D6"/>
    <w:rsid w:val="00CB59AB"/>
    <w:rsid w:val="00CB71C2"/>
    <w:rsid w:val="00CB7A9C"/>
    <w:rsid w:val="00CC0698"/>
    <w:rsid w:val="00CC4304"/>
    <w:rsid w:val="00CC51F9"/>
    <w:rsid w:val="00CD372F"/>
    <w:rsid w:val="00CD6AFA"/>
    <w:rsid w:val="00CE107D"/>
    <w:rsid w:val="00CE24E8"/>
    <w:rsid w:val="00CE50DA"/>
    <w:rsid w:val="00CF6FDB"/>
    <w:rsid w:val="00D068B4"/>
    <w:rsid w:val="00D14BA4"/>
    <w:rsid w:val="00D15F50"/>
    <w:rsid w:val="00D25A1E"/>
    <w:rsid w:val="00D34880"/>
    <w:rsid w:val="00D34ACB"/>
    <w:rsid w:val="00D367B9"/>
    <w:rsid w:val="00D4006F"/>
    <w:rsid w:val="00D41787"/>
    <w:rsid w:val="00D43EC9"/>
    <w:rsid w:val="00D56A08"/>
    <w:rsid w:val="00D56C7C"/>
    <w:rsid w:val="00D60D62"/>
    <w:rsid w:val="00D6512F"/>
    <w:rsid w:val="00D714EE"/>
    <w:rsid w:val="00D7164F"/>
    <w:rsid w:val="00D71B4D"/>
    <w:rsid w:val="00D722D2"/>
    <w:rsid w:val="00D85B67"/>
    <w:rsid w:val="00D90289"/>
    <w:rsid w:val="00D91E88"/>
    <w:rsid w:val="00D93D55"/>
    <w:rsid w:val="00DA514E"/>
    <w:rsid w:val="00DA6685"/>
    <w:rsid w:val="00DB4AF4"/>
    <w:rsid w:val="00DB4EFC"/>
    <w:rsid w:val="00DB7521"/>
    <w:rsid w:val="00DC0CD5"/>
    <w:rsid w:val="00DC3824"/>
    <w:rsid w:val="00DC4C60"/>
    <w:rsid w:val="00DC799F"/>
    <w:rsid w:val="00DD19B0"/>
    <w:rsid w:val="00DE0B17"/>
    <w:rsid w:val="00DE27D5"/>
    <w:rsid w:val="00DE6899"/>
    <w:rsid w:val="00DF0F3B"/>
    <w:rsid w:val="00DF1C11"/>
    <w:rsid w:val="00DF7E99"/>
    <w:rsid w:val="00E0079A"/>
    <w:rsid w:val="00E162E4"/>
    <w:rsid w:val="00E32119"/>
    <w:rsid w:val="00E434B8"/>
    <w:rsid w:val="00E43A32"/>
    <w:rsid w:val="00E43DE9"/>
    <w:rsid w:val="00E444DA"/>
    <w:rsid w:val="00E44D15"/>
    <w:rsid w:val="00E45C84"/>
    <w:rsid w:val="00E504E5"/>
    <w:rsid w:val="00E51DBF"/>
    <w:rsid w:val="00E552D4"/>
    <w:rsid w:val="00E55A02"/>
    <w:rsid w:val="00E56F07"/>
    <w:rsid w:val="00E651B4"/>
    <w:rsid w:val="00E65D81"/>
    <w:rsid w:val="00E67E74"/>
    <w:rsid w:val="00E705D5"/>
    <w:rsid w:val="00E771D7"/>
    <w:rsid w:val="00E91278"/>
    <w:rsid w:val="00E912D4"/>
    <w:rsid w:val="00E971C4"/>
    <w:rsid w:val="00EA25EA"/>
    <w:rsid w:val="00EA5CCA"/>
    <w:rsid w:val="00EA7DAC"/>
    <w:rsid w:val="00EB05F4"/>
    <w:rsid w:val="00EB3DE7"/>
    <w:rsid w:val="00EB6EA8"/>
    <w:rsid w:val="00EB7A3E"/>
    <w:rsid w:val="00EC401A"/>
    <w:rsid w:val="00EE774C"/>
    <w:rsid w:val="00EF530A"/>
    <w:rsid w:val="00EF6566"/>
    <w:rsid w:val="00EF6622"/>
    <w:rsid w:val="00F031BF"/>
    <w:rsid w:val="00F04124"/>
    <w:rsid w:val="00F11E29"/>
    <w:rsid w:val="00F142F2"/>
    <w:rsid w:val="00F22D1D"/>
    <w:rsid w:val="00F26CB6"/>
    <w:rsid w:val="00F30E92"/>
    <w:rsid w:val="00F34731"/>
    <w:rsid w:val="00F40D52"/>
    <w:rsid w:val="00F5364A"/>
    <w:rsid w:val="00F55408"/>
    <w:rsid w:val="00F5677B"/>
    <w:rsid w:val="00F567A5"/>
    <w:rsid w:val="00F56D4B"/>
    <w:rsid w:val="00F57477"/>
    <w:rsid w:val="00F66152"/>
    <w:rsid w:val="00F73127"/>
    <w:rsid w:val="00F74317"/>
    <w:rsid w:val="00F80845"/>
    <w:rsid w:val="00F83C38"/>
    <w:rsid w:val="00F84474"/>
    <w:rsid w:val="00F955E5"/>
    <w:rsid w:val="00FA0F0D"/>
    <w:rsid w:val="00FA2A1B"/>
    <w:rsid w:val="00FB2B93"/>
    <w:rsid w:val="00FB76DD"/>
    <w:rsid w:val="00FD59D1"/>
  </w:rsids>
  <m:mathPr>
    <m:mathFont m:val="Cambria Math"/>
    <m:brkBin m:val="before"/>
    <m:brkBinSub m:val="--"/>
    <m:smallFrac m:val="0"/>
    <m:dispDef/>
    <m:lMargin m:val="0"/>
    <m:rMargin m:val="0"/>
    <m:defJc m:val="centerGroup"/>
    <m:wrapIndent m:val="1440"/>
    <m:intLim m:val="subSup"/>
    <m:naryLim m:val="undOvr"/>
  </m:mathPr>
  <w:themeFontLang w:val="es-ES" w:eastAsia="ja-JP"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lo-L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annotation reference" w:uiPriority="99"/>
    <w:lsdException w:name="endnote reference" w:uiPriority="99"/>
    <w:lsdException w:name="endnote text" w:uiPriority="99"/>
    <w:lsdException w:name="Title" w:qFormat="1"/>
    <w:lsdException w:name="Subtitle" w:qFormat="1"/>
    <w:lsdException w:name="FollowedHyperlink" w:uiPriority="99"/>
    <w:lsdException w:name="Strong" w:qFormat="1"/>
    <w:lsdException w:name="Emphasis" w:qFormat="1"/>
    <w:lsdException w:name="Document Map"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eastAsia="zh-CN" w:bidi="ar-SA"/>
    </w:rPr>
  </w:style>
  <w:style w:type="paragraph" w:styleId="Heading1">
    <w:name w:val="heading 1"/>
    <w:basedOn w:val="Normal"/>
    <w:next w:val="Normal"/>
    <w:link w:val="Heading1Char"/>
    <w:uiPriority w:val="9"/>
    <w:qFormat/>
    <w:rsid w:val="00A32C9E"/>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A32C9E"/>
    <w:pPr>
      <w:keepNext/>
      <w:spacing w:before="240" w:after="60"/>
      <w:outlineLvl w:val="1"/>
    </w:pPr>
    <w:rPr>
      <w:bCs/>
      <w:iCs/>
      <w:caps/>
      <w:szCs w:val="28"/>
    </w:rPr>
  </w:style>
  <w:style w:type="paragraph" w:styleId="Heading3">
    <w:name w:val="heading 3"/>
    <w:basedOn w:val="Normal"/>
    <w:next w:val="Normal"/>
    <w:link w:val="Heading3Char"/>
    <w:uiPriority w:val="9"/>
    <w:qFormat/>
    <w:rsid w:val="00A32C9E"/>
    <w:pPr>
      <w:keepNext/>
      <w:spacing w:before="240" w:after="60"/>
      <w:outlineLvl w:val="2"/>
    </w:pPr>
    <w:rPr>
      <w:bCs/>
      <w:szCs w:val="26"/>
      <w:u w:val="single"/>
    </w:rPr>
  </w:style>
  <w:style w:type="paragraph" w:styleId="Heading4">
    <w:name w:val="heading 4"/>
    <w:basedOn w:val="Normal"/>
    <w:next w:val="Normal"/>
    <w:link w:val="Heading4Char"/>
    <w:uiPriority w:val="9"/>
    <w:qFormat/>
    <w:rsid w:val="00A32C9E"/>
    <w:pPr>
      <w:keepNext/>
      <w:spacing w:before="240" w:after="60"/>
      <w:outlineLvl w:val="3"/>
    </w:pPr>
    <w:rPr>
      <w:bCs/>
      <w:i/>
      <w:szCs w:val="28"/>
    </w:rPr>
  </w:style>
  <w:style w:type="paragraph" w:styleId="Heading5">
    <w:name w:val="heading 5"/>
    <w:basedOn w:val="Heading3"/>
    <w:next w:val="Normal"/>
    <w:link w:val="Heading5Char"/>
    <w:uiPriority w:val="9"/>
    <w:unhideWhenUsed/>
    <w:qFormat/>
    <w:rsid w:val="00A61C17"/>
    <w:pPr>
      <w:keepLines/>
      <w:numPr>
        <w:ilvl w:val="2"/>
        <w:numId w:val="4"/>
      </w:numPr>
      <w:tabs>
        <w:tab w:val="left" w:pos="1134"/>
      </w:tabs>
      <w:spacing w:before="200" w:after="120"/>
      <w:outlineLvl w:val="4"/>
    </w:pPr>
    <w:rPr>
      <w:rFonts w:asciiTheme="majorHAnsi" w:eastAsiaTheme="minorHAnsi" w:hAnsiTheme="majorHAnsi" w:cstheme="minorBidi"/>
      <w:b/>
      <w:i/>
      <w:color w:val="4F81BD" w:themeColor="accent1"/>
      <w:sz w:val="24"/>
      <w:szCs w:val="22"/>
      <w:u w:val="none"/>
      <w:lang w:val="en-US" w:eastAsia="en-US"/>
    </w:rPr>
  </w:style>
  <w:style w:type="paragraph" w:styleId="Heading6">
    <w:name w:val="heading 6"/>
    <w:basedOn w:val="Heading4"/>
    <w:next w:val="Normal"/>
    <w:link w:val="Heading6Char"/>
    <w:uiPriority w:val="9"/>
    <w:unhideWhenUsed/>
    <w:qFormat/>
    <w:rsid w:val="00A61C17"/>
    <w:pPr>
      <w:keepLines/>
      <w:tabs>
        <w:tab w:val="left" w:pos="1560"/>
      </w:tabs>
      <w:spacing w:before="200" w:after="0" w:line="276" w:lineRule="auto"/>
      <w:ind w:left="709"/>
      <w:contextualSpacing/>
      <w:outlineLvl w:val="5"/>
    </w:pPr>
    <w:rPr>
      <w:rFonts w:asciiTheme="majorHAnsi" w:eastAsiaTheme="majorEastAsia" w:hAnsiTheme="majorHAnsi"/>
      <w:b/>
      <w:i w:val="0"/>
      <w:iCs/>
      <w:sz w:val="24"/>
      <w:szCs w:val="22"/>
      <w:lang w:val="en-US" w:eastAsia="en-US"/>
    </w:rPr>
  </w:style>
  <w:style w:type="paragraph" w:styleId="Heading7">
    <w:name w:val="heading 7"/>
    <w:basedOn w:val="Heading3"/>
    <w:next w:val="Normal"/>
    <w:link w:val="Heading7Char"/>
    <w:uiPriority w:val="9"/>
    <w:unhideWhenUsed/>
    <w:qFormat/>
    <w:rsid w:val="00A61C17"/>
    <w:pPr>
      <w:keepLines/>
      <w:numPr>
        <w:ilvl w:val="2"/>
        <w:numId w:val="6"/>
      </w:numPr>
      <w:tabs>
        <w:tab w:val="left" w:pos="1701"/>
      </w:tabs>
      <w:spacing w:before="200" w:after="0" w:line="276" w:lineRule="auto"/>
      <w:ind w:left="1701" w:hanging="261"/>
      <w:contextualSpacing/>
      <w:outlineLvl w:val="6"/>
    </w:pPr>
    <w:rPr>
      <w:rFonts w:asciiTheme="majorHAnsi" w:eastAsiaTheme="minorHAnsi" w:hAnsiTheme="majorHAnsi" w:cstheme="minorBidi"/>
      <w:b/>
      <w:color w:val="4F81BD" w:themeColor="accent1"/>
      <w:sz w:val="24"/>
      <w:szCs w:val="22"/>
      <w:u w:val="none"/>
      <w:lang w:val="en-US" w:eastAsia="en-US"/>
    </w:rPr>
  </w:style>
  <w:style w:type="paragraph" w:styleId="Heading8">
    <w:name w:val="heading 8"/>
    <w:basedOn w:val="Heading3"/>
    <w:next w:val="Normal"/>
    <w:link w:val="Heading8Char"/>
    <w:uiPriority w:val="9"/>
    <w:unhideWhenUsed/>
    <w:qFormat/>
    <w:rsid w:val="00A61C17"/>
    <w:pPr>
      <w:keepLines/>
      <w:tabs>
        <w:tab w:val="left" w:pos="1985"/>
      </w:tabs>
      <w:spacing w:before="200" w:after="0" w:line="276" w:lineRule="auto"/>
      <w:contextualSpacing/>
      <w:outlineLvl w:val="7"/>
    </w:pPr>
    <w:rPr>
      <w:rFonts w:asciiTheme="majorHAnsi" w:eastAsiaTheme="minorHAnsi" w:hAnsiTheme="majorHAnsi" w:cstheme="minorBidi"/>
      <w:b/>
      <w:i/>
      <w:color w:val="4F81BD" w:themeColor="accent1"/>
      <w:sz w:val="24"/>
      <w:szCs w:val="22"/>
      <w:u w:val="none"/>
      <w:lang w:val="en-US" w:eastAsia="en-US"/>
    </w:rPr>
  </w:style>
  <w:style w:type="paragraph" w:styleId="Heading9">
    <w:name w:val="heading 9"/>
    <w:basedOn w:val="Normal"/>
    <w:next w:val="Normal"/>
    <w:link w:val="Heading9Char"/>
    <w:uiPriority w:val="9"/>
    <w:semiHidden/>
    <w:unhideWhenUsed/>
    <w:qFormat/>
    <w:rsid w:val="00A61C17"/>
    <w:pPr>
      <w:keepNext/>
      <w:keepLines/>
      <w:numPr>
        <w:ilvl w:val="8"/>
        <w:numId w:val="4"/>
      </w:numPr>
      <w:tabs>
        <w:tab w:val="left" w:pos="1560"/>
      </w:tabs>
      <w:spacing w:before="200" w:line="276" w:lineRule="auto"/>
      <w:contextualSpacing/>
      <w:outlineLvl w:val="8"/>
    </w:pPr>
    <w:rPr>
      <w:rFonts w:asciiTheme="majorHAnsi" w:eastAsiaTheme="majorEastAsia" w:hAnsiTheme="majorHAnsi" w:cstheme="majorBidi"/>
      <w:i/>
      <w:iCs/>
      <w:color w:val="404040" w:themeColor="text1" w:themeTint="BF"/>
      <w:sz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1"/>
    <w:uiPriority w:val="99"/>
    <w:semiHidden/>
    <w:rsid w:val="00A32C9E"/>
    <w:rPr>
      <w:sz w:val="18"/>
    </w:rPr>
  </w:style>
  <w:style w:type="paragraph" w:styleId="EndnoteText">
    <w:name w:val="endnote text"/>
    <w:basedOn w:val="Normal"/>
    <w:link w:val="EndnoteTextChar"/>
    <w:uiPriority w:val="99"/>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aliases w:val="fn,f,Geneva 9,Font: Geneva 9,Boston 10,Footnote text,Footnote,FOOTNOTES,single space,single space Char,FOOTNOTES Char,fn Char,footnote text Char Char,footnote text Char Char Char,Footnote ak,footnote text,Footnotes,Texto nota pie Car"/>
    <w:basedOn w:val="Normal"/>
    <w:link w:val="FootnoteTextChar"/>
    <w:rsid w:val="00A32C9E"/>
    <w:rPr>
      <w:sz w:val="18"/>
    </w:rPr>
  </w:style>
  <w:style w:type="paragraph" w:customStyle="1" w:styleId="Endofdocument-Annex">
    <w:name w:val="[End of document - Annex]"/>
    <w:basedOn w:val="Normal"/>
    <w:link w:val="Endofdocument-AnnexChar"/>
    <w:rsid w:val="00815082"/>
    <w:pPr>
      <w:ind w:left="5534"/>
    </w:pPr>
    <w:rPr>
      <w:lang w:val="en-US"/>
    </w:rPr>
  </w:style>
  <w:style w:type="paragraph" w:customStyle="1" w:styleId="Char">
    <w:name w:val="Char 字元 字元"/>
    <w:basedOn w:val="Normal"/>
    <w:rsid w:val="0084099F"/>
    <w:pPr>
      <w:spacing w:after="160" w:line="240" w:lineRule="exact"/>
    </w:pPr>
    <w:rPr>
      <w:rFonts w:ascii="Verdana" w:eastAsia="PMingLiU" w:hAnsi="Verdana" w:cs="Times New Roman"/>
      <w:sz w:val="20"/>
      <w:lang w:val="en-US" w:eastAsia="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1"/>
      </w:numPr>
    </w:pPr>
  </w:style>
  <w:style w:type="paragraph" w:customStyle="1" w:styleId="ONUME">
    <w:name w:val="ONUM E"/>
    <w:basedOn w:val="BodyText"/>
    <w:rsid w:val="00A32C9E"/>
    <w:pPr>
      <w:numPr>
        <w:numId w:val="2"/>
      </w:numPr>
    </w:pPr>
  </w:style>
  <w:style w:type="paragraph" w:customStyle="1" w:styleId="ONUMFS">
    <w:name w:val="ONUM FS"/>
    <w:basedOn w:val="BodyText"/>
    <w:link w:val="ONUMFSChar"/>
    <w:rsid w:val="00A32C9E"/>
    <w:pPr>
      <w:numPr>
        <w:numId w:val="3"/>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paragraph" w:styleId="BalloonText">
    <w:name w:val="Balloon Text"/>
    <w:basedOn w:val="Normal"/>
    <w:link w:val="BalloonTextChar"/>
    <w:uiPriority w:val="99"/>
    <w:rsid w:val="00C53881"/>
    <w:rPr>
      <w:rFonts w:ascii="Tahoma" w:hAnsi="Tahoma" w:cs="Tahoma"/>
      <w:sz w:val="16"/>
      <w:szCs w:val="16"/>
    </w:rPr>
  </w:style>
  <w:style w:type="character" w:customStyle="1" w:styleId="BalloonTextChar">
    <w:name w:val="Balloon Text Char"/>
    <w:basedOn w:val="DefaultParagraphFont"/>
    <w:link w:val="BalloonText"/>
    <w:uiPriority w:val="99"/>
    <w:rsid w:val="00C53881"/>
    <w:rPr>
      <w:rFonts w:ascii="Tahoma" w:eastAsia="SimSun" w:hAnsi="Tahoma" w:cs="Tahoma"/>
      <w:sz w:val="16"/>
      <w:szCs w:val="16"/>
      <w:lang w:eastAsia="zh-CN" w:bidi="ar-SA"/>
    </w:rPr>
  </w:style>
  <w:style w:type="character" w:customStyle="1" w:styleId="Heading5Char">
    <w:name w:val="Heading 5 Char"/>
    <w:basedOn w:val="DefaultParagraphFont"/>
    <w:link w:val="Heading5"/>
    <w:uiPriority w:val="9"/>
    <w:rsid w:val="00A61C17"/>
    <w:rPr>
      <w:rFonts w:asciiTheme="majorHAnsi" w:eastAsiaTheme="minorHAnsi" w:hAnsiTheme="majorHAnsi" w:cstheme="minorBidi"/>
      <w:b/>
      <w:bCs/>
      <w:i/>
      <w:color w:val="4F81BD" w:themeColor="accent1"/>
      <w:sz w:val="24"/>
      <w:szCs w:val="22"/>
      <w:lang w:val="en-US" w:eastAsia="en-US" w:bidi="ar-SA"/>
    </w:rPr>
  </w:style>
  <w:style w:type="character" w:customStyle="1" w:styleId="Heading6Char">
    <w:name w:val="Heading 6 Char"/>
    <w:basedOn w:val="DefaultParagraphFont"/>
    <w:link w:val="Heading6"/>
    <w:uiPriority w:val="9"/>
    <w:rsid w:val="00A61C17"/>
    <w:rPr>
      <w:rFonts w:asciiTheme="majorHAnsi" w:eastAsiaTheme="majorEastAsia" w:hAnsiTheme="majorHAnsi" w:cs="Arial"/>
      <w:b/>
      <w:bCs/>
      <w:iCs/>
      <w:sz w:val="24"/>
      <w:szCs w:val="22"/>
      <w:lang w:val="en-US" w:eastAsia="en-US" w:bidi="ar-SA"/>
    </w:rPr>
  </w:style>
  <w:style w:type="character" w:customStyle="1" w:styleId="Heading7Char">
    <w:name w:val="Heading 7 Char"/>
    <w:basedOn w:val="DefaultParagraphFont"/>
    <w:link w:val="Heading7"/>
    <w:uiPriority w:val="9"/>
    <w:rsid w:val="00A61C17"/>
    <w:rPr>
      <w:rFonts w:asciiTheme="majorHAnsi" w:eastAsiaTheme="minorHAnsi" w:hAnsiTheme="majorHAnsi" w:cstheme="minorBidi"/>
      <w:b/>
      <w:bCs/>
      <w:color w:val="4F81BD" w:themeColor="accent1"/>
      <w:sz w:val="24"/>
      <w:szCs w:val="22"/>
      <w:lang w:val="en-US" w:eastAsia="en-US" w:bidi="ar-SA"/>
    </w:rPr>
  </w:style>
  <w:style w:type="character" w:customStyle="1" w:styleId="Heading8Char">
    <w:name w:val="Heading 8 Char"/>
    <w:basedOn w:val="DefaultParagraphFont"/>
    <w:link w:val="Heading8"/>
    <w:uiPriority w:val="9"/>
    <w:rsid w:val="00A61C17"/>
    <w:rPr>
      <w:rFonts w:asciiTheme="majorHAnsi" w:eastAsiaTheme="minorHAnsi" w:hAnsiTheme="majorHAnsi" w:cstheme="minorBidi"/>
      <w:b/>
      <w:bCs/>
      <w:i/>
      <w:color w:val="4F81BD" w:themeColor="accent1"/>
      <w:sz w:val="24"/>
      <w:szCs w:val="22"/>
      <w:lang w:val="en-US" w:eastAsia="en-US" w:bidi="ar-SA"/>
    </w:rPr>
  </w:style>
  <w:style w:type="character" w:customStyle="1" w:styleId="Heading9Char">
    <w:name w:val="Heading 9 Char"/>
    <w:basedOn w:val="DefaultParagraphFont"/>
    <w:link w:val="Heading9"/>
    <w:uiPriority w:val="9"/>
    <w:semiHidden/>
    <w:rsid w:val="00A61C17"/>
    <w:rPr>
      <w:rFonts w:asciiTheme="majorHAnsi" w:eastAsiaTheme="majorEastAsia" w:hAnsiTheme="majorHAnsi" w:cstheme="majorBidi"/>
      <w:i/>
      <w:iCs/>
      <w:color w:val="404040" w:themeColor="text1" w:themeTint="BF"/>
      <w:lang w:val="en-US" w:eastAsia="en-US" w:bidi="ar-SA"/>
    </w:rPr>
  </w:style>
  <w:style w:type="character" w:customStyle="1" w:styleId="FootnoteTextChar">
    <w:name w:val="Footnote Text Char"/>
    <w:aliases w:val="fn Char1,f Char,Geneva 9 Char,Font: Geneva 9 Char,Boston 10 Char,Footnote text Char,Footnote Char,FOOTNOTES Char1,single space Char1,single space Char Char,FOOTNOTES Char Char,fn Char Char,footnote text Char Char Char1,Footnotes Char"/>
    <w:basedOn w:val="DefaultParagraphFont"/>
    <w:link w:val="FootnoteText"/>
    <w:rsid w:val="00A61C17"/>
    <w:rPr>
      <w:rFonts w:ascii="Arial" w:eastAsia="SimSun" w:hAnsi="Arial" w:cs="Arial"/>
      <w:sz w:val="18"/>
      <w:lang w:eastAsia="zh-CN" w:bidi="ar-SA"/>
    </w:rPr>
  </w:style>
  <w:style w:type="character" w:styleId="FootnoteReference">
    <w:name w:val="footnote reference"/>
    <w:aliases w:val="16 Point,Superscript 6 Point,Ref,de nota al pie"/>
    <w:basedOn w:val="DefaultParagraphFont"/>
    <w:unhideWhenUsed/>
    <w:rsid w:val="00A61C17"/>
    <w:rPr>
      <w:vertAlign w:val="superscript"/>
    </w:rPr>
  </w:style>
  <w:style w:type="character" w:customStyle="1" w:styleId="Heading1Char">
    <w:name w:val="Heading 1 Char"/>
    <w:basedOn w:val="DefaultParagraphFont"/>
    <w:link w:val="Heading1"/>
    <w:uiPriority w:val="9"/>
    <w:rsid w:val="00A61C17"/>
    <w:rPr>
      <w:rFonts w:ascii="Arial" w:eastAsia="SimSun" w:hAnsi="Arial" w:cs="Arial"/>
      <w:b/>
      <w:bCs/>
      <w:caps/>
      <w:kern w:val="32"/>
      <w:sz w:val="22"/>
      <w:szCs w:val="32"/>
      <w:lang w:eastAsia="zh-CN" w:bidi="ar-SA"/>
    </w:rPr>
  </w:style>
  <w:style w:type="character" w:customStyle="1" w:styleId="Heading2Char">
    <w:name w:val="Heading 2 Char"/>
    <w:basedOn w:val="DefaultParagraphFont"/>
    <w:link w:val="Heading2"/>
    <w:uiPriority w:val="9"/>
    <w:rsid w:val="00A61C17"/>
    <w:rPr>
      <w:rFonts w:ascii="Arial" w:eastAsia="SimSun" w:hAnsi="Arial" w:cs="Arial"/>
      <w:bCs/>
      <w:iCs/>
      <w:caps/>
      <w:sz w:val="22"/>
      <w:szCs w:val="28"/>
      <w:lang w:eastAsia="zh-CN" w:bidi="ar-SA"/>
    </w:rPr>
  </w:style>
  <w:style w:type="character" w:customStyle="1" w:styleId="Heading3Char">
    <w:name w:val="Heading 3 Char"/>
    <w:basedOn w:val="DefaultParagraphFont"/>
    <w:link w:val="Heading3"/>
    <w:uiPriority w:val="9"/>
    <w:rsid w:val="00A61C17"/>
    <w:rPr>
      <w:rFonts w:ascii="Arial" w:eastAsia="SimSun" w:hAnsi="Arial" w:cs="Arial"/>
      <w:bCs/>
      <w:sz w:val="22"/>
      <w:szCs w:val="26"/>
      <w:u w:val="single"/>
      <w:lang w:eastAsia="zh-CN" w:bidi="ar-SA"/>
    </w:rPr>
  </w:style>
  <w:style w:type="character" w:customStyle="1" w:styleId="Heading4Char">
    <w:name w:val="Heading 4 Char"/>
    <w:basedOn w:val="DefaultParagraphFont"/>
    <w:link w:val="Heading4"/>
    <w:uiPriority w:val="9"/>
    <w:rsid w:val="00A61C17"/>
    <w:rPr>
      <w:rFonts w:ascii="Arial" w:eastAsia="SimSun" w:hAnsi="Arial" w:cs="Arial"/>
      <w:bCs/>
      <w:i/>
      <w:sz w:val="22"/>
      <w:szCs w:val="28"/>
      <w:lang w:eastAsia="zh-CN" w:bidi="ar-SA"/>
    </w:rPr>
  </w:style>
  <w:style w:type="numbering" w:customStyle="1" w:styleId="NoList1">
    <w:name w:val="No List1"/>
    <w:next w:val="NoList"/>
    <w:uiPriority w:val="99"/>
    <w:semiHidden/>
    <w:unhideWhenUsed/>
    <w:rsid w:val="00A61C17"/>
  </w:style>
  <w:style w:type="paragraph" w:styleId="ListParagraph">
    <w:name w:val="List Paragraph"/>
    <w:basedOn w:val="Normal"/>
    <w:uiPriority w:val="34"/>
    <w:qFormat/>
    <w:rsid w:val="00A61C17"/>
    <w:pPr>
      <w:tabs>
        <w:tab w:val="left" w:pos="1560"/>
      </w:tabs>
      <w:spacing w:before="120" w:after="100" w:line="276" w:lineRule="auto"/>
      <w:ind w:left="720"/>
      <w:contextualSpacing/>
    </w:pPr>
    <w:rPr>
      <w:rFonts w:eastAsiaTheme="minorHAnsi"/>
      <w:szCs w:val="22"/>
      <w:lang w:val="en-US" w:eastAsia="en-US"/>
    </w:rPr>
  </w:style>
  <w:style w:type="character" w:styleId="CommentReference">
    <w:name w:val="annotation reference"/>
    <w:basedOn w:val="DefaultParagraphFont"/>
    <w:uiPriority w:val="99"/>
    <w:unhideWhenUsed/>
    <w:rsid w:val="00A61C17"/>
    <w:rPr>
      <w:sz w:val="16"/>
      <w:szCs w:val="16"/>
    </w:rPr>
  </w:style>
  <w:style w:type="character" w:customStyle="1" w:styleId="CommentTextChar">
    <w:name w:val="Comment Text Char"/>
    <w:basedOn w:val="DefaultParagraphFont"/>
    <w:uiPriority w:val="99"/>
    <w:semiHidden/>
    <w:rsid w:val="00A61C17"/>
    <w:rPr>
      <w:rFonts w:ascii="Arial" w:hAnsi="Arial" w:cs="Arial"/>
      <w:sz w:val="20"/>
      <w:szCs w:val="20"/>
      <w:lang w:val="en-US"/>
    </w:rPr>
  </w:style>
  <w:style w:type="paragraph" w:styleId="CommentSubject">
    <w:name w:val="annotation subject"/>
    <w:basedOn w:val="CommentText"/>
    <w:next w:val="CommentText"/>
    <w:link w:val="CommentSubjectChar"/>
    <w:uiPriority w:val="99"/>
    <w:unhideWhenUsed/>
    <w:rsid w:val="00A61C17"/>
    <w:pPr>
      <w:tabs>
        <w:tab w:val="left" w:pos="1560"/>
      </w:tabs>
      <w:spacing w:before="120" w:after="100"/>
      <w:ind w:left="709"/>
      <w:contextualSpacing/>
    </w:pPr>
    <w:rPr>
      <w:rFonts w:eastAsiaTheme="minorHAnsi"/>
      <w:b/>
      <w:bCs/>
      <w:sz w:val="20"/>
      <w:lang w:val="en-US" w:eastAsia="en-US"/>
    </w:rPr>
  </w:style>
  <w:style w:type="character" w:customStyle="1" w:styleId="CommentTextChar1">
    <w:name w:val="Comment Text Char1"/>
    <w:basedOn w:val="DefaultParagraphFont"/>
    <w:link w:val="CommentText"/>
    <w:uiPriority w:val="99"/>
    <w:semiHidden/>
    <w:rsid w:val="00A61C17"/>
    <w:rPr>
      <w:rFonts w:ascii="Arial" w:eastAsia="SimSun" w:hAnsi="Arial" w:cs="Arial"/>
      <w:sz w:val="18"/>
      <w:lang w:eastAsia="zh-CN" w:bidi="ar-SA"/>
    </w:rPr>
  </w:style>
  <w:style w:type="character" w:customStyle="1" w:styleId="CommentSubjectChar">
    <w:name w:val="Comment Subject Char"/>
    <w:basedOn w:val="CommentTextChar1"/>
    <w:link w:val="CommentSubject"/>
    <w:uiPriority w:val="99"/>
    <w:rsid w:val="00A61C17"/>
    <w:rPr>
      <w:rFonts w:ascii="Arial" w:eastAsiaTheme="minorHAnsi" w:hAnsi="Arial" w:cs="Arial"/>
      <w:b/>
      <w:bCs/>
      <w:sz w:val="18"/>
      <w:lang w:val="en-US" w:eastAsia="en-US" w:bidi="ar-SA"/>
    </w:rPr>
  </w:style>
  <w:style w:type="character" w:customStyle="1" w:styleId="HeaderChar">
    <w:name w:val="Header Char"/>
    <w:basedOn w:val="DefaultParagraphFont"/>
    <w:link w:val="Header"/>
    <w:uiPriority w:val="99"/>
    <w:rsid w:val="00A61C17"/>
    <w:rPr>
      <w:rFonts w:ascii="Arial" w:eastAsia="SimSun" w:hAnsi="Arial" w:cs="Arial"/>
      <w:sz w:val="22"/>
      <w:lang w:eastAsia="zh-CN" w:bidi="ar-SA"/>
    </w:rPr>
  </w:style>
  <w:style w:type="character" w:customStyle="1" w:styleId="FooterChar">
    <w:name w:val="Footer Char"/>
    <w:basedOn w:val="DefaultParagraphFont"/>
    <w:link w:val="Footer"/>
    <w:uiPriority w:val="99"/>
    <w:rsid w:val="00A61C17"/>
    <w:rPr>
      <w:rFonts w:ascii="Arial" w:eastAsia="SimSun" w:hAnsi="Arial" w:cs="Arial"/>
      <w:sz w:val="22"/>
      <w:lang w:eastAsia="zh-CN" w:bidi="ar-SA"/>
    </w:rPr>
  </w:style>
  <w:style w:type="paragraph" w:styleId="NormalWeb">
    <w:name w:val="Normal (Web)"/>
    <w:basedOn w:val="Normal"/>
    <w:uiPriority w:val="99"/>
    <w:unhideWhenUsed/>
    <w:rsid w:val="00A61C17"/>
    <w:pPr>
      <w:tabs>
        <w:tab w:val="left" w:pos="1560"/>
      </w:tabs>
      <w:spacing w:before="100" w:beforeAutospacing="1" w:after="100" w:afterAutospacing="1"/>
      <w:ind w:left="709"/>
      <w:contextualSpacing/>
    </w:pPr>
    <w:rPr>
      <w:rFonts w:ascii="Times New Roman" w:eastAsia="Times New Roman" w:hAnsi="Times New Roman" w:cs="Times New Roman"/>
      <w:sz w:val="24"/>
      <w:szCs w:val="24"/>
      <w:lang w:val="en-US" w:eastAsia="fr-CH"/>
    </w:rPr>
  </w:style>
  <w:style w:type="character" w:styleId="Hyperlink">
    <w:name w:val="Hyperlink"/>
    <w:basedOn w:val="DefaultParagraphFont"/>
    <w:unhideWhenUsed/>
    <w:rsid w:val="00A61C17"/>
    <w:rPr>
      <w:color w:val="0000FF" w:themeColor="hyperlink"/>
      <w:u w:val="single"/>
    </w:rPr>
  </w:style>
  <w:style w:type="numbering" w:customStyle="1" w:styleId="WIPO">
    <w:name w:val="WIPO"/>
    <w:uiPriority w:val="99"/>
    <w:rsid w:val="00A61C17"/>
    <w:pPr>
      <w:numPr>
        <w:numId w:val="5"/>
      </w:numPr>
    </w:pPr>
  </w:style>
  <w:style w:type="paragraph" w:styleId="TOCHeading">
    <w:name w:val="TOC Heading"/>
    <w:basedOn w:val="Heading1"/>
    <w:next w:val="Normal"/>
    <w:uiPriority w:val="39"/>
    <w:unhideWhenUsed/>
    <w:qFormat/>
    <w:rsid w:val="00A61C17"/>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val="en-US" w:eastAsia="en-US"/>
    </w:rPr>
  </w:style>
  <w:style w:type="paragraph" w:styleId="TOC1">
    <w:name w:val="toc 1"/>
    <w:basedOn w:val="Normal"/>
    <w:next w:val="Normal"/>
    <w:autoRedefine/>
    <w:uiPriority w:val="39"/>
    <w:unhideWhenUsed/>
    <w:rsid w:val="00A61C17"/>
    <w:pPr>
      <w:tabs>
        <w:tab w:val="left" w:pos="440"/>
        <w:tab w:val="right" w:pos="9062"/>
      </w:tabs>
      <w:spacing w:before="120" w:after="100" w:line="276" w:lineRule="auto"/>
    </w:pPr>
    <w:rPr>
      <w:rFonts w:eastAsiaTheme="minorHAnsi"/>
      <w:b/>
      <w:noProof/>
      <w:szCs w:val="22"/>
      <w:lang w:val="en-US" w:eastAsia="en-US"/>
    </w:rPr>
  </w:style>
  <w:style w:type="paragraph" w:styleId="TOC2">
    <w:name w:val="toc 2"/>
    <w:basedOn w:val="Normal"/>
    <w:next w:val="Normal"/>
    <w:autoRedefine/>
    <w:uiPriority w:val="39"/>
    <w:unhideWhenUsed/>
    <w:rsid w:val="00A61C17"/>
    <w:pPr>
      <w:tabs>
        <w:tab w:val="left" w:pos="1560"/>
        <w:tab w:val="right" w:pos="9062"/>
      </w:tabs>
      <w:spacing w:before="120" w:after="100" w:line="276" w:lineRule="auto"/>
      <w:ind w:left="567"/>
      <w:contextualSpacing/>
    </w:pPr>
    <w:rPr>
      <w:rFonts w:eastAsiaTheme="minorHAnsi"/>
      <w:szCs w:val="22"/>
      <w:lang w:val="en-US" w:eastAsia="en-US"/>
    </w:rPr>
  </w:style>
  <w:style w:type="paragraph" w:styleId="TOC3">
    <w:name w:val="toc 3"/>
    <w:basedOn w:val="Normal"/>
    <w:next w:val="Normal"/>
    <w:autoRedefine/>
    <w:uiPriority w:val="39"/>
    <w:unhideWhenUsed/>
    <w:rsid w:val="00A61C17"/>
    <w:pPr>
      <w:tabs>
        <w:tab w:val="left" w:pos="1418"/>
        <w:tab w:val="right" w:pos="9062"/>
      </w:tabs>
      <w:spacing w:before="120" w:after="100"/>
      <w:ind w:left="1134"/>
      <w:contextualSpacing/>
    </w:pPr>
    <w:rPr>
      <w:rFonts w:eastAsiaTheme="minorHAnsi"/>
      <w:szCs w:val="22"/>
      <w:lang w:val="en-US" w:eastAsia="en-US"/>
    </w:rPr>
  </w:style>
  <w:style w:type="paragraph" w:styleId="IntenseQuote">
    <w:name w:val="Intense Quote"/>
    <w:basedOn w:val="Heading2"/>
    <w:next w:val="Normal"/>
    <w:link w:val="IntenseQuoteChar"/>
    <w:uiPriority w:val="30"/>
    <w:qFormat/>
    <w:rsid w:val="00A61C17"/>
    <w:pPr>
      <w:keepLines/>
      <w:tabs>
        <w:tab w:val="left" w:pos="1276"/>
      </w:tabs>
      <w:spacing w:before="200" w:after="0"/>
      <w:ind w:left="1276" w:hanging="567"/>
      <w:contextualSpacing/>
    </w:pPr>
    <w:rPr>
      <w:rFonts w:asciiTheme="majorHAnsi" w:eastAsiaTheme="majorEastAsia" w:hAnsiTheme="majorHAnsi" w:cstheme="majorBidi"/>
      <w:b/>
      <w:iCs w:val="0"/>
      <w:caps w:val="0"/>
      <w:color w:val="4F81BD" w:themeColor="accent1"/>
      <w:sz w:val="26"/>
      <w:szCs w:val="26"/>
      <w:lang w:val="en-US" w:eastAsia="en-US"/>
    </w:rPr>
  </w:style>
  <w:style w:type="character" w:customStyle="1" w:styleId="IntenseQuoteChar">
    <w:name w:val="Intense Quote Char"/>
    <w:basedOn w:val="DefaultParagraphFont"/>
    <w:link w:val="IntenseQuote"/>
    <w:uiPriority w:val="30"/>
    <w:rsid w:val="00A61C17"/>
    <w:rPr>
      <w:rFonts w:asciiTheme="majorHAnsi" w:eastAsiaTheme="majorEastAsia" w:hAnsiTheme="majorHAnsi" w:cstheme="majorBidi"/>
      <w:b/>
      <w:bCs/>
      <w:color w:val="4F81BD" w:themeColor="accent1"/>
      <w:sz w:val="26"/>
      <w:szCs w:val="26"/>
      <w:lang w:val="en-US" w:eastAsia="en-US" w:bidi="ar-SA"/>
    </w:rPr>
  </w:style>
  <w:style w:type="paragraph" w:customStyle="1" w:styleId="Preamplenotintoc">
    <w:name w:val="Preample not in toc"/>
    <w:basedOn w:val="Heading1"/>
    <w:link w:val="PreamplenotintocChar"/>
    <w:qFormat/>
    <w:rsid w:val="00A61C17"/>
    <w:pPr>
      <w:keepLines/>
      <w:tabs>
        <w:tab w:val="left" w:pos="426"/>
        <w:tab w:val="left" w:pos="1560"/>
      </w:tabs>
      <w:spacing w:before="480" w:after="0" w:line="276" w:lineRule="auto"/>
      <w:contextualSpacing/>
    </w:pPr>
    <w:rPr>
      <w:rFonts w:asciiTheme="majorHAnsi" w:eastAsiaTheme="majorEastAsia" w:hAnsiTheme="majorHAnsi" w:cstheme="majorBidi"/>
      <w:caps w:val="0"/>
      <w:color w:val="365F91" w:themeColor="accent1" w:themeShade="BF"/>
      <w:sz w:val="28"/>
      <w:szCs w:val="28"/>
      <w:lang w:val="en-US" w:eastAsia="en-US"/>
    </w:rPr>
  </w:style>
  <w:style w:type="paragraph" w:styleId="DocumentMap">
    <w:name w:val="Document Map"/>
    <w:basedOn w:val="Normal"/>
    <w:link w:val="DocumentMapChar"/>
    <w:uiPriority w:val="99"/>
    <w:unhideWhenUsed/>
    <w:rsid w:val="00A61C17"/>
    <w:pPr>
      <w:tabs>
        <w:tab w:val="left" w:pos="1560"/>
      </w:tabs>
      <w:spacing w:before="120"/>
      <w:ind w:left="709"/>
      <w:contextualSpacing/>
    </w:pPr>
    <w:rPr>
      <w:rFonts w:ascii="Tahoma" w:eastAsiaTheme="minorHAnsi" w:hAnsi="Tahoma" w:cs="Tahoma"/>
      <w:sz w:val="16"/>
      <w:szCs w:val="16"/>
      <w:lang w:val="en-US" w:eastAsia="en-US"/>
    </w:rPr>
  </w:style>
  <w:style w:type="character" w:customStyle="1" w:styleId="DocumentMapChar">
    <w:name w:val="Document Map Char"/>
    <w:basedOn w:val="DefaultParagraphFont"/>
    <w:link w:val="DocumentMap"/>
    <w:uiPriority w:val="99"/>
    <w:rsid w:val="00A61C17"/>
    <w:rPr>
      <w:rFonts w:ascii="Tahoma" w:eastAsiaTheme="minorHAnsi" w:hAnsi="Tahoma" w:cs="Tahoma"/>
      <w:sz w:val="16"/>
      <w:szCs w:val="16"/>
      <w:lang w:val="en-US" w:eastAsia="en-US" w:bidi="ar-SA"/>
    </w:rPr>
  </w:style>
  <w:style w:type="character" w:customStyle="1" w:styleId="PreamplenotintocChar">
    <w:name w:val="Preample not in toc Char"/>
    <w:basedOn w:val="Heading1Char"/>
    <w:link w:val="Preamplenotintoc"/>
    <w:rsid w:val="00A61C17"/>
    <w:rPr>
      <w:rFonts w:asciiTheme="majorHAnsi" w:eastAsiaTheme="majorEastAsia" w:hAnsiTheme="majorHAnsi" w:cstheme="majorBidi"/>
      <w:b/>
      <w:bCs/>
      <w:caps w:val="0"/>
      <w:color w:val="365F91" w:themeColor="accent1" w:themeShade="BF"/>
      <w:kern w:val="32"/>
      <w:sz w:val="28"/>
      <w:szCs w:val="28"/>
      <w:lang w:val="en-US" w:eastAsia="en-US" w:bidi="ar-SA"/>
    </w:rPr>
  </w:style>
  <w:style w:type="table" w:styleId="TableGrid">
    <w:name w:val="Table Grid"/>
    <w:basedOn w:val="TableNormal"/>
    <w:rsid w:val="00A61C17"/>
    <w:pPr>
      <w:spacing w:before="120"/>
    </w:pPr>
    <w:rPr>
      <w:rFonts w:asciiTheme="minorHAnsi" w:eastAsiaTheme="minorHAnsi" w:hAnsiTheme="minorHAnsi" w:cstheme="minorBidi"/>
      <w:sz w:val="22"/>
      <w:szCs w:val="22"/>
      <w:lang w:val="fr-CH" w:eastAsia="en-US"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3">
    <w:name w:val="Style3+"/>
    <w:basedOn w:val="Heading8"/>
    <w:link w:val="Style3Char"/>
    <w:qFormat/>
    <w:rsid w:val="00A61C17"/>
  </w:style>
  <w:style w:type="paragraph" w:styleId="TOC4">
    <w:name w:val="toc 4"/>
    <w:basedOn w:val="Normal"/>
    <w:next w:val="Normal"/>
    <w:autoRedefine/>
    <w:uiPriority w:val="39"/>
    <w:unhideWhenUsed/>
    <w:rsid w:val="00A61C17"/>
    <w:pPr>
      <w:spacing w:before="120" w:after="100" w:line="276" w:lineRule="auto"/>
      <w:ind w:left="660"/>
    </w:pPr>
    <w:rPr>
      <w:rFonts w:asciiTheme="minorHAnsi" w:eastAsiaTheme="minorEastAsia" w:hAnsiTheme="minorHAnsi" w:cstheme="minorBidi"/>
      <w:szCs w:val="22"/>
      <w:lang w:val="en-US" w:eastAsia="en-US"/>
    </w:rPr>
  </w:style>
  <w:style w:type="character" w:customStyle="1" w:styleId="Style3Char">
    <w:name w:val="Style3+ Char"/>
    <w:basedOn w:val="Heading8Char"/>
    <w:link w:val="Style3"/>
    <w:rsid w:val="00A61C17"/>
    <w:rPr>
      <w:rFonts w:asciiTheme="majorHAnsi" w:eastAsiaTheme="minorHAnsi" w:hAnsiTheme="majorHAnsi" w:cstheme="minorBidi"/>
      <w:b/>
      <w:bCs/>
      <w:i/>
      <w:color w:val="4F81BD" w:themeColor="accent1"/>
      <w:sz w:val="24"/>
      <w:szCs w:val="22"/>
      <w:lang w:val="en-US" w:eastAsia="en-US" w:bidi="ar-SA"/>
    </w:rPr>
  </w:style>
  <w:style w:type="paragraph" w:styleId="TOC5">
    <w:name w:val="toc 5"/>
    <w:basedOn w:val="Normal"/>
    <w:next w:val="Normal"/>
    <w:autoRedefine/>
    <w:uiPriority w:val="39"/>
    <w:unhideWhenUsed/>
    <w:rsid w:val="00A61C17"/>
    <w:pPr>
      <w:spacing w:before="120" w:after="100" w:line="276" w:lineRule="auto"/>
      <w:ind w:left="880"/>
    </w:pPr>
    <w:rPr>
      <w:rFonts w:asciiTheme="minorHAnsi" w:eastAsiaTheme="minorEastAsia" w:hAnsiTheme="minorHAnsi" w:cstheme="minorBidi"/>
      <w:szCs w:val="22"/>
      <w:lang w:val="en-US" w:eastAsia="en-US"/>
    </w:rPr>
  </w:style>
  <w:style w:type="paragraph" w:styleId="TOC6">
    <w:name w:val="toc 6"/>
    <w:basedOn w:val="Normal"/>
    <w:next w:val="Normal"/>
    <w:autoRedefine/>
    <w:uiPriority w:val="39"/>
    <w:unhideWhenUsed/>
    <w:rsid w:val="00A61C17"/>
    <w:pPr>
      <w:spacing w:before="120" w:after="100" w:line="276" w:lineRule="auto"/>
      <w:ind w:left="1100"/>
    </w:pPr>
    <w:rPr>
      <w:rFonts w:asciiTheme="minorHAnsi" w:eastAsiaTheme="minorEastAsia" w:hAnsiTheme="minorHAnsi" w:cstheme="minorBidi"/>
      <w:szCs w:val="22"/>
      <w:lang w:val="en-US" w:eastAsia="en-US"/>
    </w:rPr>
  </w:style>
  <w:style w:type="paragraph" w:styleId="TOC7">
    <w:name w:val="toc 7"/>
    <w:basedOn w:val="Normal"/>
    <w:next w:val="Normal"/>
    <w:autoRedefine/>
    <w:uiPriority w:val="39"/>
    <w:unhideWhenUsed/>
    <w:rsid w:val="00A61C17"/>
    <w:pPr>
      <w:spacing w:before="120" w:after="100" w:line="276" w:lineRule="auto"/>
      <w:ind w:left="1320"/>
    </w:pPr>
    <w:rPr>
      <w:rFonts w:asciiTheme="minorHAnsi" w:eastAsiaTheme="minorEastAsia" w:hAnsiTheme="minorHAnsi" w:cstheme="minorBidi"/>
      <w:szCs w:val="22"/>
      <w:lang w:val="en-US" w:eastAsia="en-US"/>
    </w:rPr>
  </w:style>
  <w:style w:type="paragraph" w:styleId="TOC8">
    <w:name w:val="toc 8"/>
    <w:basedOn w:val="Normal"/>
    <w:next w:val="Normal"/>
    <w:autoRedefine/>
    <w:uiPriority w:val="39"/>
    <w:unhideWhenUsed/>
    <w:rsid w:val="00A61C17"/>
    <w:pPr>
      <w:spacing w:before="120" w:after="100" w:line="276" w:lineRule="auto"/>
      <w:ind w:left="1540"/>
    </w:pPr>
    <w:rPr>
      <w:rFonts w:asciiTheme="minorHAnsi" w:eastAsiaTheme="minorEastAsia" w:hAnsiTheme="minorHAnsi" w:cstheme="minorBidi"/>
      <w:szCs w:val="22"/>
      <w:lang w:val="en-US" w:eastAsia="en-US"/>
    </w:rPr>
  </w:style>
  <w:style w:type="paragraph" w:styleId="TOC9">
    <w:name w:val="toc 9"/>
    <w:basedOn w:val="Normal"/>
    <w:next w:val="Normal"/>
    <w:autoRedefine/>
    <w:uiPriority w:val="39"/>
    <w:unhideWhenUsed/>
    <w:rsid w:val="00A61C17"/>
    <w:pPr>
      <w:spacing w:before="120" w:after="100" w:line="276" w:lineRule="auto"/>
      <w:ind w:left="1760"/>
    </w:pPr>
    <w:rPr>
      <w:rFonts w:asciiTheme="minorHAnsi" w:eastAsiaTheme="minorEastAsia" w:hAnsiTheme="minorHAnsi" w:cstheme="minorBidi"/>
      <w:szCs w:val="22"/>
      <w:lang w:val="en-US" w:eastAsia="en-US"/>
    </w:rPr>
  </w:style>
  <w:style w:type="table" w:customStyle="1" w:styleId="TableGrid1">
    <w:name w:val="Table Grid1"/>
    <w:basedOn w:val="TableNormal"/>
    <w:next w:val="TableGrid"/>
    <w:uiPriority w:val="59"/>
    <w:rsid w:val="00A61C17"/>
    <w:rPr>
      <w:rFonts w:ascii="Calibri" w:eastAsia="Calibri" w:hAnsi="Calibri"/>
      <w:lang w:val="fr-CH" w:eastAsia="fr-CH"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dnoteTextChar">
    <w:name w:val="Endnote Text Char"/>
    <w:basedOn w:val="DefaultParagraphFont"/>
    <w:link w:val="EndnoteText"/>
    <w:uiPriority w:val="99"/>
    <w:semiHidden/>
    <w:rsid w:val="00A61C17"/>
    <w:rPr>
      <w:rFonts w:ascii="Arial" w:eastAsia="SimSun" w:hAnsi="Arial" w:cs="Arial"/>
      <w:sz w:val="18"/>
      <w:lang w:eastAsia="zh-CN" w:bidi="ar-SA"/>
    </w:rPr>
  </w:style>
  <w:style w:type="character" w:styleId="EndnoteReference">
    <w:name w:val="endnote reference"/>
    <w:basedOn w:val="DefaultParagraphFont"/>
    <w:uiPriority w:val="99"/>
    <w:unhideWhenUsed/>
    <w:rsid w:val="00A61C17"/>
    <w:rPr>
      <w:vertAlign w:val="superscript"/>
    </w:rPr>
  </w:style>
  <w:style w:type="paragraph" w:customStyle="1" w:styleId="CharCharCharCharCharChar">
    <w:name w:val="Char Char Char Char Char Char"/>
    <w:basedOn w:val="Normal"/>
    <w:rsid w:val="00A61C17"/>
    <w:pPr>
      <w:spacing w:after="160" w:line="240" w:lineRule="exact"/>
    </w:pPr>
    <w:rPr>
      <w:rFonts w:ascii="Verdana" w:eastAsia="Times New Roman" w:hAnsi="Verdana" w:cs="Times New Roman"/>
      <w:sz w:val="20"/>
      <w:lang w:val="en-GB" w:eastAsia="en-US"/>
    </w:rPr>
  </w:style>
  <w:style w:type="character" w:customStyle="1" w:styleId="BodyTextChar">
    <w:name w:val="Body Text Char"/>
    <w:basedOn w:val="DefaultParagraphFont"/>
    <w:link w:val="BodyText"/>
    <w:rsid w:val="00A61C17"/>
    <w:rPr>
      <w:rFonts w:ascii="Arial" w:eastAsia="SimSun" w:hAnsi="Arial" w:cs="Arial"/>
      <w:sz w:val="22"/>
      <w:lang w:eastAsia="zh-CN" w:bidi="ar-SA"/>
    </w:rPr>
  </w:style>
  <w:style w:type="numbering" w:customStyle="1" w:styleId="NoList2">
    <w:name w:val="No List2"/>
    <w:next w:val="NoList"/>
    <w:semiHidden/>
    <w:rsid w:val="00A61C17"/>
  </w:style>
  <w:style w:type="character" w:customStyle="1" w:styleId="SalutationChar">
    <w:name w:val="Salutation Char"/>
    <w:basedOn w:val="DefaultParagraphFont"/>
    <w:link w:val="Salutation"/>
    <w:semiHidden/>
    <w:rsid w:val="00A61C17"/>
    <w:rPr>
      <w:rFonts w:ascii="Arial" w:eastAsia="SimSun" w:hAnsi="Arial" w:cs="Arial"/>
      <w:sz w:val="22"/>
      <w:lang w:eastAsia="zh-CN" w:bidi="ar-SA"/>
    </w:rPr>
  </w:style>
  <w:style w:type="character" w:customStyle="1" w:styleId="SignatureChar">
    <w:name w:val="Signature Char"/>
    <w:basedOn w:val="DefaultParagraphFont"/>
    <w:link w:val="Signature"/>
    <w:semiHidden/>
    <w:rsid w:val="00A61C17"/>
    <w:rPr>
      <w:rFonts w:ascii="Arial" w:eastAsia="SimSun" w:hAnsi="Arial" w:cs="Arial"/>
      <w:sz w:val="22"/>
      <w:lang w:eastAsia="zh-CN" w:bidi="ar-SA"/>
    </w:rPr>
  </w:style>
  <w:style w:type="numbering" w:customStyle="1" w:styleId="NoList11">
    <w:name w:val="No List11"/>
    <w:next w:val="NoList"/>
    <w:uiPriority w:val="99"/>
    <w:semiHidden/>
    <w:unhideWhenUsed/>
    <w:rsid w:val="00A61C17"/>
  </w:style>
  <w:style w:type="numbering" w:customStyle="1" w:styleId="NoList111">
    <w:name w:val="No List111"/>
    <w:next w:val="NoList"/>
    <w:uiPriority w:val="99"/>
    <w:semiHidden/>
    <w:unhideWhenUsed/>
    <w:rsid w:val="00A61C17"/>
  </w:style>
  <w:style w:type="numbering" w:customStyle="1" w:styleId="WIPO1">
    <w:name w:val="WIPO1"/>
    <w:uiPriority w:val="99"/>
    <w:rsid w:val="00A61C17"/>
  </w:style>
  <w:style w:type="table" w:customStyle="1" w:styleId="TableGrid2">
    <w:name w:val="Table Grid2"/>
    <w:basedOn w:val="TableNormal"/>
    <w:next w:val="TableGrid"/>
    <w:uiPriority w:val="59"/>
    <w:rsid w:val="00A61C17"/>
    <w:pPr>
      <w:spacing w:before="120"/>
    </w:pPr>
    <w:rPr>
      <w:rFonts w:ascii="Calibri" w:eastAsia="Calibri" w:hAnsi="Calibri"/>
      <w:sz w:val="22"/>
      <w:szCs w:val="22"/>
      <w:lang w:val="fr-CH" w:eastAsia="fr-CH"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A61C17"/>
    <w:rPr>
      <w:rFonts w:ascii="Calibri" w:eastAsia="Calibri" w:hAnsi="Calibri"/>
      <w:lang w:val="fr-CH" w:eastAsia="fr-CH"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IPO11">
    <w:name w:val="WIPO11"/>
    <w:uiPriority w:val="99"/>
    <w:rsid w:val="00A61C17"/>
  </w:style>
  <w:style w:type="numbering" w:customStyle="1" w:styleId="WIPO2">
    <w:name w:val="WIPO2"/>
    <w:uiPriority w:val="99"/>
    <w:rsid w:val="00A61C17"/>
  </w:style>
  <w:style w:type="numbering" w:customStyle="1" w:styleId="WIPO3">
    <w:name w:val="WIPO3"/>
    <w:uiPriority w:val="99"/>
    <w:rsid w:val="00A61C17"/>
  </w:style>
  <w:style w:type="numbering" w:customStyle="1" w:styleId="WIPO4">
    <w:name w:val="WIPO4"/>
    <w:uiPriority w:val="99"/>
    <w:rsid w:val="00A61C17"/>
  </w:style>
  <w:style w:type="numbering" w:customStyle="1" w:styleId="WIPO5">
    <w:name w:val="WIPO5"/>
    <w:uiPriority w:val="99"/>
    <w:rsid w:val="00A61C17"/>
  </w:style>
  <w:style w:type="numbering" w:customStyle="1" w:styleId="WIPO6">
    <w:name w:val="WIPO6"/>
    <w:uiPriority w:val="99"/>
    <w:rsid w:val="00A61C17"/>
  </w:style>
  <w:style w:type="paragraph" w:styleId="Revision">
    <w:name w:val="Revision"/>
    <w:hidden/>
    <w:uiPriority w:val="99"/>
    <w:semiHidden/>
    <w:rsid w:val="00A61C17"/>
    <w:rPr>
      <w:rFonts w:asciiTheme="minorHAnsi" w:eastAsiaTheme="minorHAnsi" w:hAnsiTheme="minorHAnsi" w:cstheme="minorBidi"/>
      <w:sz w:val="22"/>
      <w:szCs w:val="22"/>
      <w:lang w:val="fr-CH" w:eastAsia="en-US" w:bidi="ar-SA"/>
    </w:rPr>
  </w:style>
  <w:style w:type="character" w:styleId="FollowedHyperlink">
    <w:name w:val="FollowedHyperlink"/>
    <w:basedOn w:val="DefaultParagraphFont"/>
    <w:uiPriority w:val="99"/>
    <w:unhideWhenUsed/>
    <w:rsid w:val="00A61C17"/>
    <w:rPr>
      <w:color w:val="800080" w:themeColor="followedHyperlink"/>
      <w:u w:val="single"/>
    </w:rPr>
  </w:style>
  <w:style w:type="character" w:customStyle="1" w:styleId="ONUMFSChar">
    <w:name w:val="ONUM FS Char"/>
    <w:basedOn w:val="DefaultParagraphFont"/>
    <w:link w:val="ONUMFS"/>
    <w:rsid w:val="00A61C17"/>
    <w:rPr>
      <w:rFonts w:ascii="Arial" w:eastAsia="SimSun" w:hAnsi="Arial" w:cs="Arial"/>
      <w:sz w:val="22"/>
      <w:lang w:eastAsia="zh-CN" w:bidi="ar-SA"/>
    </w:rPr>
  </w:style>
  <w:style w:type="character" w:customStyle="1" w:styleId="Endofdocument-AnnexChar">
    <w:name w:val="[End of document - Annex] Char"/>
    <w:basedOn w:val="DefaultParagraphFont"/>
    <w:link w:val="Endofdocument-Annex"/>
    <w:rsid w:val="00E56F07"/>
    <w:rPr>
      <w:rFonts w:ascii="Arial" w:eastAsia="SimSun" w:hAnsi="Arial" w:cs="Arial"/>
      <w:sz w:val="22"/>
      <w:lang w:val="en-US" w:eastAsia="zh-CN" w:bidi="ar-SA"/>
    </w:rPr>
  </w:style>
  <w:style w:type="paragraph" w:customStyle="1" w:styleId="Paragraphedeliste1">
    <w:name w:val="Paragraphe de liste1"/>
    <w:basedOn w:val="Normal"/>
    <w:qFormat/>
    <w:rsid w:val="00E56F07"/>
    <w:pPr>
      <w:spacing w:after="200" w:line="276" w:lineRule="auto"/>
      <w:ind w:left="720"/>
      <w:contextualSpacing/>
    </w:pPr>
    <w:rPr>
      <w:rFonts w:ascii="Cambria" w:eastAsia="Cambria" w:hAnsi="Cambria"/>
      <w:szCs w:val="22"/>
      <w:lang w:eastAsia="es-ES"/>
    </w:rPr>
  </w:style>
  <w:style w:type="character" w:customStyle="1" w:styleId="apple-converted-space">
    <w:name w:val="apple-converted-space"/>
    <w:basedOn w:val="DefaultParagraphFont"/>
    <w:rsid w:val="00CB71C2"/>
  </w:style>
  <w:style w:type="paragraph" w:customStyle="1" w:styleId="Default">
    <w:name w:val="Default"/>
    <w:rsid w:val="00160406"/>
    <w:pPr>
      <w:autoSpaceDE w:val="0"/>
      <w:autoSpaceDN w:val="0"/>
      <w:adjustRightInd w:val="0"/>
    </w:pPr>
    <w:rPr>
      <w:rFonts w:ascii="Arial" w:hAnsi="Arial" w:cs="Arial"/>
      <w:color w:val="000000"/>
      <w:sz w:val="24"/>
      <w:szCs w:val="24"/>
      <w:lang w:val="en-US" w:eastAsia="en-US" w:bidi="ar-SA"/>
    </w:rPr>
  </w:style>
  <w:style w:type="table" w:customStyle="1" w:styleId="Style1">
    <w:name w:val="Style1"/>
    <w:basedOn w:val="TableGrid"/>
    <w:uiPriority w:val="99"/>
    <w:rsid w:val="00160406"/>
    <w:pPr>
      <w:spacing w:before="0"/>
    </w:pPr>
    <w:rPr>
      <w:rFonts w:ascii="Arial" w:hAnsi="Arial"/>
      <w:lang w:val="en-US"/>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band1Horz">
      <w:tblPr/>
      <w:tcPr>
        <w:shd w:val="clear" w:color="auto" w:fill="C6D9F1" w:themeFill="text2"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lo-L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annotation reference" w:uiPriority="99"/>
    <w:lsdException w:name="endnote reference" w:uiPriority="99"/>
    <w:lsdException w:name="endnote text" w:uiPriority="99"/>
    <w:lsdException w:name="Title" w:qFormat="1"/>
    <w:lsdException w:name="Subtitle" w:qFormat="1"/>
    <w:lsdException w:name="FollowedHyperlink" w:uiPriority="99"/>
    <w:lsdException w:name="Strong" w:qFormat="1"/>
    <w:lsdException w:name="Emphasis" w:qFormat="1"/>
    <w:lsdException w:name="Document Map"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eastAsia="zh-CN" w:bidi="ar-SA"/>
    </w:rPr>
  </w:style>
  <w:style w:type="paragraph" w:styleId="Heading1">
    <w:name w:val="heading 1"/>
    <w:basedOn w:val="Normal"/>
    <w:next w:val="Normal"/>
    <w:link w:val="Heading1Char"/>
    <w:uiPriority w:val="9"/>
    <w:qFormat/>
    <w:rsid w:val="00A32C9E"/>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A32C9E"/>
    <w:pPr>
      <w:keepNext/>
      <w:spacing w:before="240" w:after="60"/>
      <w:outlineLvl w:val="1"/>
    </w:pPr>
    <w:rPr>
      <w:bCs/>
      <w:iCs/>
      <w:caps/>
      <w:szCs w:val="28"/>
    </w:rPr>
  </w:style>
  <w:style w:type="paragraph" w:styleId="Heading3">
    <w:name w:val="heading 3"/>
    <w:basedOn w:val="Normal"/>
    <w:next w:val="Normal"/>
    <w:link w:val="Heading3Char"/>
    <w:uiPriority w:val="9"/>
    <w:qFormat/>
    <w:rsid w:val="00A32C9E"/>
    <w:pPr>
      <w:keepNext/>
      <w:spacing w:before="240" w:after="60"/>
      <w:outlineLvl w:val="2"/>
    </w:pPr>
    <w:rPr>
      <w:bCs/>
      <w:szCs w:val="26"/>
      <w:u w:val="single"/>
    </w:rPr>
  </w:style>
  <w:style w:type="paragraph" w:styleId="Heading4">
    <w:name w:val="heading 4"/>
    <w:basedOn w:val="Normal"/>
    <w:next w:val="Normal"/>
    <w:link w:val="Heading4Char"/>
    <w:uiPriority w:val="9"/>
    <w:qFormat/>
    <w:rsid w:val="00A32C9E"/>
    <w:pPr>
      <w:keepNext/>
      <w:spacing w:before="240" w:after="60"/>
      <w:outlineLvl w:val="3"/>
    </w:pPr>
    <w:rPr>
      <w:bCs/>
      <w:i/>
      <w:szCs w:val="28"/>
    </w:rPr>
  </w:style>
  <w:style w:type="paragraph" w:styleId="Heading5">
    <w:name w:val="heading 5"/>
    <w:basedOn w:val="Heading3"/>
    <w:next w:val="Normal"/>
    <w:link w:val="Heading5Char"/>
    <w:uiPriority w:val="9"/>
    <w:unhideWhenUsed/>
    <w:qFormat/>
    <w:rsid w:val="00A61C17"/>
    <w:pPr>
      <w:keepLines/>
      <w:numPr>
        <w:ilvl w:val="2"/>
        <w:numId w:val="4"/>
      </w:numPr>
      <w:tabs>
        <w:tab w:val="left" w:pos="1134"/>
      </w:tabs>
      <w:spacing w:before="200" w:after="120"/>
      <w:outlineLvl w:val="4"/>
    </w:pPr>
    <w:rPr>
      <w:rFonts w:asciiTheme="majorHAnsi" w:eastAsiaTheme="minorHAnsi" w:hAnsiTheme="majorHAnsi" w:cstheme="minorBidi"/>
      <w:b/>
      <w:i/>
      <w:color w:val="4F81BD" w:themeColor="accent1"/>
      <w:sz w:val="24"/>
      <w:szCs w:val="22"/>
      <w:u w:val="none"/>
      <w:lang w:val="en-US" w:eastAsia="en-US"/>
    </w:rPr>
  </w:style>
  <w:style w:type="paragraph" w:styleId="Heading6">
    <w:name w:val="heading 6"/>
    <w:basedOn w:val="Heading4"/>
    <w:next w:val="Normal"/>
    <w:link w:val="Heading6Char"/>
    <w:uiPriority w:val="9"/>
    <w:unhideWhenUsed/>
    <w:qFormat/>
    <w:rsid w:val="00A61C17"/>
    <w:pPr>
      <w:keepLines/>
      <w:tabs>
        <w:tab w:val="left" w:pos="1560"/>
      </w:tabs>
      <w:spacing w:before="200" w:after="0" w:line="276" w:lineRule="auto"/>
      <w:ind w:left="709"/>
      <w:contextualSpacing/>
      <w:outlineLvl w:val="5"/>
    </w:pPr>
    <w:rPr>
      <w:rFonts w:asciiTheme="majorHAnsi" w:eastAsiaTheme="majorEastAsia" w:hAnsiTheme="majorHAnsi"/>
      <w:b/>
      <w:i w:val="0"/>
      <w:iCs/>
      <w:sz w:val="24"/>
      <w:szCs w:val="22"/>
      <w:lang w:val="en-US" w:eastAsia="en-US"/>
    </w:rPr>
  </w:style>
  <w:style w:type="paragraph" w:styleId="Heading7">
    <w:name w:val="heading 7"/>
    <w:basedOn w:val="Heading3"/>
    <w:next w:val="Normal"/>
    <w:link w:val="Heading7Char"/>
    <w:uiPriority w:val="9"/>
    <w:unhideWhenUsed/>
    <w:qFormat/>
    <w:rsid w:val="00A61C17"/>
    <w:pPr>
      <w:keepLines/>
      <w:numPr>
        <w:ilvl w:val="2"/>
        <w:numId w:val="6"/>
      </w:numPr>
      <w:tabs>
        <w:tab w:val="left" w:pos="1701"/>
      </w:tabs>
      <w:spacing w:before="200" w:after="0" w:line="276" w:lineRule="auto"/>
      <w:ind w:left="1701" w:hanging="261"/>
      <w:contextualSpacing/>
      <w:outlineLvl w:val="6"/>
    </w:pPr>
    <w:rPr>
      <w:rFonts w:asciiTheme="majorHAnsi" w:eastAsiaTheme="minorHAnsi" w:hAnsiTheme="majorHAnsi" w:cstheme="minorBidi"/>
      <w:b/>
      <w:color w:val="4F81BD" w:themeColor="accent1"/>
      <w:sz w:val="24"/>
      <w:szCs w:val="22"/>
      <w:u w:val="none"/>
      <w:lang w:val="en-US" w:eastAsia="en-US"/>
    </w:rPr>
  </w:style>
  <w:style w:type="paragraph" w:styleId="Heading8">
    <w:name w:val="heading 8"/>
    <w:basedOn w:val="Heading3"/>
    <w:next w:val="Normal"/>
    <w:link w:val="Heading8Char"/>
    <w:uiPriority w:val="9"/>
    <w:unhideWhenUsed/>
    <w:qFormat/>
    <w:rsid w:val="00A61C17"/>
    <w:pPr>
      <w:keepLines/>
      <w:tabs>
        <w:tab w:val="left" w:pos="1985"/>
      </w:tabs>
      <w:spacing w:before="200" w:after="0" w:line="276" w:lineRule="auto"/>
      <w:contextualSpacing/>
      <w:outlineLvl w:val="7"/>
    </w:pPr>
    <w:rPr>
      <w:rFonts w:asciiTheme="majorHAnsi" w:eastAsiaTheme="minorHAnsi" w:hAnsiTheme="majorHAnsi" w:cstheme="minorBidi"/>
      <w:b/>
      <w:i/>
      <w:color w:val="4F81BD" w:themeColor="accent1"/>
      <w:sz w:val="24"/>
      <w:szCs w:val="22"/>
      <w:u w:val="none"/>
      <w:lang w:val="en-US" w:eastAsia="en-US"/>
    </w:rPr>
  </w:style>
  <w:style w:type="paragraph" w:styleId="Heading9">
    <w:name w:val="heading 9"/>
    <w:basedOn w:val="Normal"/>
    <w:next w:val="Normal"/>
    <w:link w:val="Heading9Char"/>
    <w:uiPriority w:val="9"/>
    <w:semiHidden/>
    <w:unhideWhenUsed/>
    <w:qFormat/>
    <w:rsid w:val="00A61C17"/>
    <w:pPr>
      <w:keepNext/>
      <w:keepLines/>
      <w:numPr>
        <w:ilvl w:val="8"/>
        <w:numId w:val="4"/>
      </w:numPr>
      <w:tabs>
        <w:tab w:val="left" w:pos="1560"/>
      </w:tabs>
      <w:spacing w:before="200" w:line="276" w:lineRule="auto"/>
      <w:contextualSpacing/>
      <w:outlineLvl w:val="8"/>
    </w:pPr>
    <w:rPr>
      <w:rFonts w:asciiTheme="majorHAnsi" w:eastAsiaTheme="majorEastAsia" w:hAnsiTheme="majorHAnsi" w:cstheme="majorBidi"/>
      <w:i/>
      <w:iCs/>
      <w:color w:val="404040" w:themeColor="text1" w:themeTint="BF"/>
      <w:sz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1"/>
    <w:uiPriority w:val="99"/>
    <w:semiHidden/>
    <w:rsid w:val="00A32C9E"/>
    <w:rPr>
      <w:sz w:val="18"/>
    </w:rPr>
  </w:style>
  <w:style w:type="paragraph" w:styleId="EndnoteText">
    <w:name w:val="endnote text"/>
    <w:basedOn w:val="Normal"/>
    <w:link w:val="EndnoteTextChar"/>
    <w:uiPriority w:val="99"/>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aliases w:val="fn,f,Geneva 9,Font: Geneva 9,Boston 10,Footnote text,Footnote,FOOTNOTES,single space,single space Char,FOOTNOTES Char,fn Char,footnote text Char Char,footnote text Char Char Char,Footnote ak,footnote text,Footnotes,Texto nota pie Car"/>
    <w:basedOn w:val="Normal"/>
    <w:link w:val="FootnoteTextChar"/>
    <w:rsid w:val="00A32C9E"/>
    <w:rPr>
      <w:sz w:val="18"/>
    </w:rPr>
  </w:style>
  <w:style w:type="paragraph" w:customStyle="1" w:styleId="Endofdocument-Annex">
    <w:name w:val="[End of document - Annex]"/>
    <w:basedOn w:val="Normal"/>
    <w:link w:val="Endofdocument-AnnexChar"/>
    <w:rsid w:val="00815082"/>
    <w:pPr>
      <w:ind w:left="5534"/>
    </w:pPr>
    <w:rPr>
      <w:lang w:val="en-US"/>
    </w:rPr>
  </w:style>
  <w:style w:type="paragraph" w:customStyle="1" w:styleId="Char">
    <w:name w:val="Char 字元 字元"/>
    <w:basedOn w:val="Normal"/>
    <w:rsid w:val="0084099F"/>
    <w:pPr>
      <w:spacing w:after="160" w:line="240" w:lineRule="exact"/>
    </w:pPr>
    <w:rPr>
      <w:rFonts w:ascii="Verdana" w:eastAsia="PMingLiU" w:hAnsi="Verdana" w:cs="Times New Roman"/>
      <w:sz w:val="20"/>
      <w:lang w:val="en-US" w:eastAsia="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1"/>
      </w:numPr>
    </w:pPr>
  </w:style>
  <w:style w:type="paragraph" w:customStyle="1" w:styleId="ONUME">
    <w:name w:val="ONUM E"/>
    <w:basedOn w:val="BodyText"/>
    <w:rsid w:val="00A32C9E"/>
    <w:pPr>
      <w:numPr>
        <w:numId w:val="2"/>
      </w:numPr>
    </w:pPr>
  </w:style>
  <w:style w:type="paragraph" w:customStyle="1" w:styleId="ONUMFS">
    <w:name w:val="ONUM FS"/>
    <w:basedOn w:val="BodyText"/>
    <w:link w:val="ONUMFSChar"/>
    <w:rsid w:val="00A32C9E"/>
    <w:pPr>
      <w:numPr>
        <w:numId w:val="3"/>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paragraph" w:styleId="BalloonText">
    <w:name w:val="Balloon Text"/>
    <w:basedOn w:val="Normal"/>
    <w:link w:val="BalloonTextChar"/>
    <w:uiPriority w:val="99"/>
    <w:rsid w:val="00C53881"/>
    <w:rPr>
      <w:rFonts w:ascii="Tahoma" w:hAnsi="Tahoma" w:cs="Tahoma"/>
      <w:sz w:val="16"/>
      <w:szCs w:val="16"/>
    </w:rPr>
  </w:style>
  <w:style w:type="character" w:customStyle="1" w:styleId="BalloonTextChar">
    <w:name w:val="Balloon Text Char"/>
    <w:basedOn w:val="DefaultParagraphFont"/>
    <w:link w:val="BalloonText"/>
    <w:uiPriority w:val="99"/>
    <w:rsid w:val="00C53881"/>
    <w:rPr>
      <w:rFonts w:ascii="Tahoma" w:eastAsia="SimSun" w:hAnsi="Tahoma" w:cs="Tahoma"/>
      <w:sz w:val="16"/>
      <w:szCs w:val="16"/>
      <w:lang w:eastAsia="zh-CN" w:bidi="ar-SA"/>
    </w:rPr>
  </w:style>
  <w:style w:type="character" w:customStyle="1" w:styleId="Heading5Char">
    <w:name w:val="Heading 5 Char"/>
    <w:basedOn w:val="DefaultParagraphFont"/>
    <w:link w:val="Heading5"/>
    <w:uiPriority w:val="9"/>
    <w:rsid w:val="00A61C17"/>
    <w:rPr>
      <w:rFonts w:asciiTheme="majorHAnsi" w:eastAsiaTheme="minorHAnsi" w:hAnsiTheme="majorHAnsi" w:cstheme="minorBidi"/>
      <w:b/>
      <w:bCs/>
      <w:i/>
      <w:color w:val="4F81BD" w:themeColor="accent1"/>
      <w:sz w:val="24"/>
      <w:szCs w:val="22"/>
      <w:lang w:val="en-US" w:eastAsia="en-US" w:bidi="ar-SA"/>
    </w:rPr>
  </w:style>
  <w:style w:type="character" w:customStyle="1" w:styleId="Heading6Char">
    <w:name w:val="Heading 6 Char"/>
    <w:basedOn w:val="DefaultParagraphFont"/>
    <w:link w:val="Heading6"/>
    <w:uiPriority w:val="9"/>
    <w:rsid w:val="00A61C17"/>
    <w:rPr>
      <w:rFonts w:asciiTheme="majorHAnsi" w:eastAsiaTheme="majorEastAsia" w:hAnsiTheme="majorHAnsi" w:cs="Arial"/>
      <w:b/>
      <w:bCs/>
      <w:iCs/>
      <w:sz w:val="24"/>
      <w:szCs w:val="22"/>
      <w:lang w:val="en-US" w:eastAsia="en-US" w:bidi="ar-SA"/>
    </w:rPr>
  </w:style>
  <w:style w:type="character" w:customStyle="1" w:styleId="Heading7Char">
    <w:name w:val="Heading 7 Char"/>
    <w:basedOn w:val="DefaultParagraphFont"/>
    <w:link w:val="Heading7"/>
    <w:uiPriority w:val="9"/>
    <w:rsid w:val="00A61C17"/>
    <w:rPr>
      <w:rFonts w:asciiTheme="majorHAnsi" w:eastAsiaTheme="minorHAnsi" w:hAnsiTheme="majorHAnsi" w:cstheme="minorBidi"/>
      <w:b/>
      <w:bCs/>
      <w:color w:val="4F81BD" w:themeColor="accent1"/>
      <w:sz w:val="24"/>
      <w:szCs w:val="22"/>
      <w:lang w:val="en-US" w:eastAsia="en-US" w:bidi="ar-SA"/>
    </w:rPr>
  </w:style>
  <w:style w:type="character" w:customStyle="1" w:styleId="Heading8Char">
    <w:name w:val="Heading 8 Char"/>
    <w:basedOn w:val="DefaultParagraphFont"/>
    <w:link w:val="Heading8"/>
    <w:uiPriority w:val="9"/>
    <w:rsid w:val="00A61C17"/>
    <w:rPr>
      <w:rFonts w:asciiTheme="majorHAnsi" w:eastAsiaTheme="minorHAnsi" w:hAnsiTheme="majorHAnsi" w:cstheme="minorBidi"/>
      <w:b/>
      <w:bCs/>
      <w:i/>
      <w:color w:val="4F81BD" w:themeColor="accent1"/>
      <w:sz w:val="24"/>
      <w:szCs w:val="22"/>
      <w:lang w:val="en-US" w:eastAsia="en-US" w:bidi="ar-SA"/>
    </w:rPr>
  </w:style>
  <w:style w:type="character" w:customStyle="1" w:styleId="Heading9Char">
    <w:name w:val="Heading 9 Char"/>
    <w:basedOn w:val="DefaultParagraphFont"/>
    <w:link w:val="Heading9"/>
    <w:uiPriority w:val="9"/>
    <w:semiHidden/>
    <w:rsid w:val="00A61C17"/>
    <w:rPr>
      <w:rFonts w:asciiTheme="majorHAnsi" w:eastAsiaTheme="majorEastAsia" w:hAnsiTheme="majorHAnsi" w:cstheme="majorBidi"/>
      <w:i/>
      <w:iCs/>
      <w:color w:val="404040" w:themeColor="text1" w:themeTint="BF"/>
      <w:lang w:val="en-US" w:eastAsia="en-US" w:bidi="ar-SA"/>
    </w:rPr>
  </w:style>
  <w:style w:type="character" w:customStyle="1" w:styleId="FootnoteTextChar">
    <w:name w:val="Footnote Text Char"/>
    <w:aliases w:val="fn Char1,f Char,Geneva 9 Char,Font: Geneva 9 Char,Boston 10 Char,Footnote text Char,Footnote Char,FOOTNOTES Char1,single space Char1,single space Char Char,FOOTNOTES Char Char,fn Char Char,footnote text Char Char Char1,Footnotes Char"/>
    <w:basedOn w:val="DefaultParagraphFont"/>
    <w:link w:val="FootnoteText"/>
    <w:rsid w:val="00A61C17"/>
    <w:rPr>
      <w:rFonts w:ascii="Arial" w:eastAsia="SimSun" w:hAnsi="Arial" w:cs="Arial"/>
      <w:sz w:val="18"/>
      <w:lang w:eastAsia="zh-CN" w:bidi="ar-SA"/>
    </w:rPr>
  </w:style>
  <w:style w:type="character" w:styleId="FootnoteReference">
    <w:name w:val="footnote reference"/>
    <w:aliases w:val="16 Point,Superscript 6 Point,Ref,de nota al pie"/>
    <w:basedOn w:val="DefaultParagraphFont"/>
    <w:unhideWhenUsed/>
    <w:rsid w:val="00A61C17"/>
    <w:rPr>
      <w:vertAlign w:val="superscript"/>
    </w:rPr>
  </w:style>
  <w:style w:type="character" w:customStyle="1" w:styleId="Heading1Char">
    <w:name w:val="Heading 1 Char"/>
    <w:basedOn w:val="DefaultParagraphFont"/>
    <w:link w:val="Heading1"/>
    <w:uiPriority w:val="9"/>
    <w:rsid w:val="00A61C17"/>
    <w:rPr>
      <w:rFonts w:ascii="Arial" w:eastAsia="SimSun" w:hAnsi="Arial" w:cs="Arial"/>
      <w:b/>
      <w:bCs/>
      <w:caps/>
      <w:kern w:val="32"/>
      <w:sz w:val="22"/>
      <w:szCs w:val="32"/>
      <w:lang w:eastAsia="zh-CN" w:bidi="ar-SA"/>
    </w:rPr>
  </w:style>
  <w:style w:type="character" w:customStyle="1" w:styleId="Heading2Char">
    <w:name w:val="Heading 2 Char"/>
    <w:basedOn w:val="DefaultParagraphFont"/>
    <w:link w:val="Heading2"/>
    <w:uiPriority w:val="9"/>
    <w:rsid w:val="00A61C17"/>
    <w:rPr>
      <w:rFonts w:ascii="Arial" w:eastAsia="SimSun" w:hAnsi="Arial" w:cs="Arial"/>
      <w:bCs/>
      <w:iCs/>
      <w:caps/>
      <w:sz w:val="22"/>
      <w:szCs w:val="28"/>
      <w:lang w:eastAsia="zh-CN" w:bidi="ar-SA"/>
    </w:rPr>
  </w:style>
  <w:style w:type="character" w:customStyle="1" w:styleId="Heading3Char">
    <w:name w:val="Heading 3 Char"/>
    <w:basedOn w:val="DefaultParagraphFont"/>
    <w:link w:val="Heading3"/>
    <w:uiPriority w:val="9"/>
    <w:rsid w:val="00A61C17"/>
    <w:rPr>
      <w:rFonts w:ascii="Arial" w:eastAsia="SimSun" w:hAnsi="Arial" w:cs="Arial"/>
      <w:bCs/>
      <w:sz w:val="22"/>
      <w:szCs w:val="26"/>
      <w:u w:val="single"/>
      <w:lang w:eastAsia="zh-CN" w:bidi="ar-SA"/>
    </w:rPr>
  </w:style>
  <w:style w:type="character" w:customStyle="1" w:styleId="Heading4Char">
    <w:name w:val="Heading 4 Char"/>
    <w:basedOn w:val="DefaultParagraphFont"/>
    <w:link w:val="Heading4"/>
    <w:uiPriority w:val="9"/>
    <w:rsid w:val="00A61C17"/>
    <w:rPr>
      <w:rFonts w:ascii="Arial" w:eastAsia="SimSun" w:hAnsi="Arial" w:cs="Arial"/>
      <w:bCs/>
      <w:i/>
      <w:sz w:val="22"/>
      <w:szCs w:val="28"/>
      <w:lang w:eastAsia="zh-CN" w:bidi="ar-SA"/>
    </w:rPr>
  </w:style>
  <w:style w:type="numbering" w:customStyle="1" w:styleId="NoList1">
    <w:name w:val="No List1"/>
    <w:next w:val="NoList"/>
    <w:uiPriority w:val="99"/>
    <w:semiHidden/>
    <w:unhideWhenUsed/>
    <w:rsid w:val="00A61C17"/>
  </w:style>
  <w:style w:type="paragraph" w:styleId="ListParagraph">
    <w:name w:val="List Paragraph"/>
    <w:basedOn w:val="Normal"/>
    <w:uiPriority w:val="34"/>
    <w:qFormat/>
    <w:rsid w:val="00A61C17"/>
    <w:pPr>
      <w:tabs>
        <w:tab w:val="left" w:pos="1560"/>
      </w:tabs>
      <w:spacing w:before="120" w:after="100" w:line="276" w:lineRule="auto"/>
      <w:ind w:left="720"/>
      <w:contextualSpacing/>
    </w:pPr>
    <w:rPr>
      <w:rFonts w:eastAsiaTheme="minorHAnsi"/>
      <w:szCs w:val="22"/>
      <w:lang w:val="en-US" w:eastAsia="en-US"/>
    </w:rPr>
  </w:style>
  <w:style w:type="character" w:styleId="CommentReference">
    <w:name w:val="annotation reference"/>
    <w:basedOn w:val="DefaultParagraphFont"/>
    <w:uiPriority w:val="99"/>
    <w:unhideWhenUsed/>
    <w:rsid w:val="00A61C17"/>
    <w:rPr>
      <w:sz w:val="16"/>
      <w:szCs w:val="16"/>
    </w:rPr>
  </w:style>
  <w:style w:type="character" w:customStyle="1" w:styleId="CommentTextChar">
    <w:name w:val="Comment Text Char"/>
    <w:basedOn w:val="DefaultParagraphFont"/>
    <w:uiPriority w:val="99"/>
    <w:semiHidden/>
    <w:rsid w:val="00A61C17"/>
    <w:rPr>
      <w:rFonts w:ascii="Arial" w:hAnsi="Arial" w:cs="Arial"/>
      <w:sz w:val="20"/>
      <w:szCs w:val="20"/>
      <w:lang w:val="en-US"/>
    </w:rPr>
  </w:style>
  <w:style w:type="paragraph" w:styleId="CommentSubject">
    <w:name w:val="annotation subject"/>
    <w:basedOn w:val="CommentText"/>
    <w:next w:val="CommentText"/>
    <w:link w:val="CommentSubjectChar"/>
    <w:uiPriority w:val="99"/>
    <w:unhideWhenUsed/>
    <w:rsid w:val="00A61C17"/>
    <w:pPr>
      <w:tabs>
        <w:tab w:val="left" w:pos="1560"/>
      </w:tabs>
      <w:spacing w:before="120" w:after="100"/>
      <w:ind w:left="709"/>
      <w:contextualSpacing/>
    </w:pPr>
    <w:rPr>
      <w:rFonts w:eastAsiaTheme="minorHAnsi"/>
      <w:b/>
      <w:bCs/>
      <w:sz w:val="20"/>
      <w:lang w:val="en-US" w:eastAsia="en-US"/>
    </w:rPr>
  </w:style>
  <w:style w:type="character" w:customStyle="1" w:styleId="CommentTextChar1">
    <w:name w:val="Comment Text Char1"/>
    <w:basedOn w:val="DefaultParagraphFont"/>
    <w:link w:val="CommentText"/>
    <w:uiPriority w:val="99"/>
    <w:semiHidden/>
    <w:rsid w:val="00A61C17"/>
    <w:rPr>
      <w:rFonts w:ascii="Arial" w:eastAsia="SimSun" w:hAnsi="Arial" w:cs="Arial"/>
      <w:sz w:val="18"/>
      <w:lang w:eastAsia="zh-CN" w:bidi="ar-SA"/>
    </w:rPr>
  </w:style>
  <w:style w:type="character" w:customStyle="1" w:styleId="CommentSubjectChar">
    <w:name w:val="Comment Subject Char"/>
    <w:basedOn w:val="CommentTextChar1"/>
    <w:link w:val="CommentSubject"/>
    <w:uiPriority w:val="99"/>
    <w:rsid w:val="00A61C17"/>
    <w:rPr>
      <w:rFonts w:ascii="Arial" w:eastAsiaTheme="minorHAnsi" w:hAnsi="Arial" w:cs="Arial"/>
      <w:b/>
      <w:bCs/>
      <w:sz w:val="18"/>
      <w:lang w:val="en-US" w:eastAsia="en-US" w:bidi="ar-SA"/>
    </w:rPr>
  </w:style>
  <w:style w:type="character" w:customStyle="1" w:styleId="HeaderChar">
    <w:name w:val="Header Char"/>
    <w:basedOn w:val="DefaultParagraphFont"/>
    <w:link w:val="Header"/>
    <w:uiPriority w:val="99"/>
    <w:rsid w:val="00A61C17"/>
    <w:rPr>
      <w:rFonts w:ascii="Arial" w:eastAsia="SimSun" w:hAnsi="Arial" w:cs="Arial"/>
      <w:sz w:val="22"/>
      <w:lang w:eastAsia="zh-CN" w:bidi="ar-SA"/>
    </w:rPr>
  </w:style>
  <w:style w:type="character" w:customStyle="1" w:styleId="FooterChar">
    <w:name w:val="Footer Char"/>
    <w:basedOn w:val="DefaultParagraphFont"/>
    <w:link w:val="Footer"/>
    <w:uiPriority w:val="99"/>
    <w:rsid w:val="00A61C17"/>
    <w:rPr>
      <w:rFonts w:ascii="Arial" w:eastAsia="SimSun" w:hAnsi="Arial" w:cs="Arial"/>
      <w:sz w:val="22"/>
      <w:lang w:eastAsia="zh-CN" w:bidi="ar-SA"/>
    </w:rPr>
  </w:style>
  <w:style w:type="paragraph" w:styleId="NormalWeb">
    <w:name w:val="Normal (Web)"/>
    <w:basedOn w:val="Normal"/>
    <w:uiPriority w:val="99"/>
    <w:unhideWhenUsed/>
    <w:rsid w:val="00A61C17"/>
    <w:pPr>
      <w:tabs>
        <w:tab w:val="left" w:pos="1560"/>
      </w:tabs>
      <w:spacing w:before="100" w:beforeAutospacing="1" w:after="100" w:afterAutospacing="1"/>
      <w:ind w:left="709"/>
      <w:contextualSpacing/>
    </w:pPr>
    <w:rPr>
      <w:rFonts w:ascii="Times New Roman" w:eastAsia="Times New Roman" w:hAnsi="Times New Roman" w:cs="Times New Roman"/>
      <w:sz w:val="24"/>
      <w:szCs w:val="24"/>
      <w:lang w:val="en-US" w:eastAsia="fr-CH"/>
    </w:rPr>
  </w:style>
  <w:style w:type="character" w:styleId="Hyperlink">
    <w:name w:val="Hyperlink"/>
    <w:basedOn w:val="DefaultParagraphFont"/>
    <w:unhideWhenUsed/>
    <w:rsid w:val="00A61C17"/>
    <w:rPr>
      <w:color w:val="0000FF" w:themeColor="hyperlink"/>
      <w:u w:val="single"/>
    </w:rPr>
  </w:style>
  <w:style w:type="numbering" w:customStyle="1" w:styleId="WIPO">
    <w:name w:val="WIPO"/>
    <w:uiPriority w:val="99"/>
    <w:rsid w:val="00A61C17"/>
    <w:pPr>
      <w:numPr>
        <w:numId w:val="5"/>
      </w:numPr>
    </w:pPr>
  </w:style>
  <w:style w:type="paragraph" w:styleId="TOCHeading">
    <w:name w:val="TOC Heading"/>
    <w:basedOn w:val="Heading1"/>
    <w:next w:val="Normal"/>
    <w:uiPriority w:val="39"/>
    <w:unhideWhenUsed/>
    <w:qFormat/>
    <w:rsid w:val="00A61C17"/>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val="en-US" w:eastAsia="en-US"/>
    </w:rPr>
  </w:style>
  <w:style w:type="paragraph" w:styleId="TOC1">
    <w:name w:val="toc 1"/>
    <w:basedOn w:val="Normal"/>
    <w:next w:val="Normal"/>
    <w:autoRedefine/>
    <w:uiPriority w:val="39"/>
    <w:unhideWhenUsed/>
    <w:rsid w:val="00A61C17"/>
    <w:pPr>
      <w:tabs>
        <w:tab w:val="left" w:pos="440"/>
        <w:tab w:val="right" w:pos="9062"/>
      </w:tabs>
      <w:spacing w:before="120" w:after="100" w:line="276" w:lineRule="auto"/>
    </w:pPr>
    <w:rPr>
      <w:rFonts w:eastAsiaTheme="minorHAnsi"/>
      <w:b/>
      <w:noProof/>
      <w:szCs w:val="22"/>
      <w:lang w:val="en-US" w:eastAsia="en-US"/>
    </w:rPr>
  </w:style>
  <w:style w:type="paragraph" w:styleId="TOC2">
    <w:name w:val="toc 2"/>
    <w:basedOn w:val="Normal"/>
    <w:next w:val="Normal"/>
    <w:autoRedefine/>
    <w:uiPriority w:val="39"/>
    <w:unhideWhenUsed/>
    <w:rsid w:val="00A61C17"/>
    <w:pPr>
      <w:tabs>
        <w:tab w:val="left" w:pos="1560"/>
        <w:tab w:val="right" w:pos="9062"/>
      </w:tabs>
      <w:spacing w:before="120" w:after="100" w:line="276" w:lineRule="auto"/>
      <w:ind w:left="567"/>
      <w:contextualSpacing/>
    </w:pPr>
    <w:rPr>
      <w:rFonts w:eastAsiaTheme="minorHAnsi"/>
      <w:szCs w:val="22"/>
      <w:lang w:val="en-US" w:eastAsia="en-US"/>
    </w:rPr>
  </w:style>
  <w:style w:type="paragraph" w:styleId="TOC3">
    <w:name w:val="toc 3"/>
    <w:basedOn w:val="Normal"/>
    <w:next w:val="Normal"/>
    <w:autoRedefine/>
    <w:uiPriority w:val="39"/>
    <w:unhideWhenUsed/>
    <w:rsid w:val="00A61C17"/>
    <w:pPr>
      <w:tabs>
        <w:tab w:val="left" w:pos="1418"/>
        <w:tab w:val="right" w:pos="9062"/>
      </w:tabs>
      <w:spacing w:before="120" w:after="100"/>
      <w:ind w:left="1134"/>
      <w:contextualSpacing/>
    </w:pPr>
    <w:rPr>
      <w:rFonts w:eastAsiaTheme="minorHAnsi"/>
      <w:szCs w:val="22"/>
      <w:lang w:val="en-US" w:eastAsia="en-US"/>
    </w:rPr>
  </w:style>
  <w:style w:type="paragraph" w:styleId="IntenseQuote">
    <w:name w:val="Intense Quote"/>
    <w:basedOn w:val="Heading2"/>
    <w:next w:val="Normal"/>
    <w:link w:val="IntenseQuoteChar"/>
    <w:uiPriority w:val="30"/>
    <w:qFormat/>
    <w:rsid w:val="00A61C17"/>
    <w:pPr>
      <w:keepLines/>
      <w:tabs>
        <w:tab w:val="left" w:pos="1276"/>
      </w:tabs>
      <w:spacing w:before="200" w:after="0"/>
      <w:ind w:left="1276" w:hanging="567"/>
      <w:contextualSpacing/>
    </w:pPr>
    <w:rPr>
      <w:rFonts w:asciiTheme="majorHAnsi" w:eastAsiaTheme="majorEastAsia" w:hAnsiTheme="majorHAnsi" w:cstheme="majorBidi"/>
      <w:b/>
      <w:iCs w:val="0"/>
      <w:caps w:val="0"/>
      <w:color w:val="4F81BD" w:themeColor="accent1"/>
      <w:sz w:val="26"/>
      <w:szCs w:val="26"/>
      <w:lang w:val="en-US" w:eastAsia="en-US"/>
    </w:rPr>
  </w:style>
  <w:style w:type="character" w:customStyle="1" w:styleId="IntenseQuoteChar">
    <w:name w:val="Intense Quote Char"/>
    <w:basedOn w:val="DefaultParagraphFont"/>
    <w:link w:val="IntenseQuote"/>
    <w:uiPriority w:val="30"/>
    <w:rsid w:val="00A61C17"/>
    <w:rPr>
      <w:rFonts w:asciiTheme="majorHAnsi" w:eastAsiaTheme="majorEastAsia" w:hAnsiTheme="majorHAnsi" w:cstheme="majorBidi"/>
      <w:b/>
      <w:bCs/>
      <w:color w:val="4F81BD" w:themeColor="accent1"/>
      <w:sz w:val="26"/>
      <w:szCs w:val="26"/>
      <w:lang w:val="en-US" w:eastAsia="en-US" w:bidi="ar-SA"/>
    </w:rPr>
  </w:style>
  <w:style w:type="paragraph" w:customStyle="1" w:styleId="Preamplenotintoc">
    <w:name w:val="Preample not in toc"/>
    <w:basedOn w:val="Heading1"/>
    <w:link w:val="PreamplenotintocChar"/>
    <w:qFormat/>
    <w:rsid w:val="00A61C17"/>
    <w:pPr>
      <w:keepLines/>
      <w:tabs>
        <w:tab w:val="left" w:pos="426"/>
        <w:tab w:val="left" w:pos="1560"/>
      </w:tabs>
      <w:spacing w:before="480" w:after="0" w:line="276" w:lineRule="auto"/>
      <w:contextualSpacing/>
    </w:pPr>
    <w:rPr>
      <w:rFonts w:asciiTheme="majorHAnsi" w:eastAsiaTheme="majorEastAsia" w:hAnsiTheme="majorHAnsi" w:cstheme="majorBidi"/>
      <w:caps w:val="0"/>
      <w:color w:val="365F91" w:themeColor="accent1" w:themeShade="BF"/>
      <w:sz w:val="28"/>
      <w:szCs w:val="28"/>
      <w:lang w:val="en-US" w:eastAsia="en-US"/>
    </w:rPr>
  </w:style>
  <w:style w:type="paragraph" w:styleId="DocumentMap">
    <w:name w:val="Document Map"/>
    <w:basedOn w:val="Normal"/>
    <w:link w:val="DocumentMapChar"/>
    <w:uiPriority w:val="99"/>
    <w:unhideWhenUsed/>
    <w:rsid w:val="00A61C17"/>
    <w:pPr>
      <w:tabs>
        <w:tab w:val="left" w:pos="1560"/>
      </w:tabs>
      <w:spacing w:before="120"/>
      <w:ind w:left="709"/>
      <w:contextualSpacing/>
    </w:pPr>
    <w:rPr>
      <w:rFonts w:ascii="Tahoma" w:eastAsiaTheme="minorHAnsi" w:hAnsi="Tahoma" w:cs="Tahoma"/>
      <w:sz w:val="16"/>
      <w:szCs w:val="16"/>
      <w:lang w:val="en-US" w:eastAsia="en-US"/>
    </w:rPr>
  </w:style>
  <w:style w:type="character" w:customStyle="1" w:styleId="DocumentMapChar">
    <w:name w:val="Document Map Char"/>
    <w:basedOn w:val="DefaultParagraphFont"/>
    <w:link w:val="DocumentMap"/>
    <w:uiPriority w:val="99"/>
    <w:rsid w:val="00A61C17"/>
    <w:rPr>
      <w:rFonts w:ascii="Tahoma" w:eastAsiaTheme="minorHAnsi" w:hAnsi="Tahoma" w:cs="Tahoma"/>
      <w:sz w:val="16"/>
      <w:szCs w:val="16"/>
      <w:lang w:val="en-US" w:eastAsia="en-US" w:bidi="ar-SA"/>
    </w:rPr>
  </w:style>
  <w:style w:type="character" w:customStyle="1" w:styleId="PreamplenotintocChar">
    <w:name w:val="Preample not in toc Char"/>
    <w:basedOn w:val="Heading1Char"/>
    <w:link w:val="Preamplenotintoc"/>
    <w:rsid w:val="00A61C17"/>
    <w:rPr>
      <w:rFonts w:asciiTheme="majorHAnsi" w:eastAsiaTheme="majorEastAsia" w:hAnsiTheme="majorHAnsi" w:cstheme="majorBidi"/>
      <w:b/>
      <w:bCs/>
      <w:caps w:val="0"/>
      <w:color w:val="365F91" w:themeColor="accent1" w:themeShade="BF"/>
      <w:kern w:val="32"/>
      <w:sz w:val="28"/>
      <w:szCs w:val="28"/>
      <w:lang w:val="en-US" w:eastAsia="en-US" w:bidi="ar-SA"/>
    </w:rPr>
  </w:style>
  <w:style w:type="table" w:styleId="TableGrid">
    <w:name w:val="Table Grid"/>
    <w:basedOn w:val="TableNormal"/>
    <w:rsid w:val="00A61C17"/>
    <w:pPr>
      <w:spacing w:before="120"/>
    </w:pPr>
    <w:rPr>
      <w:rFonts w:asciiTheme="minorHAnsi" w:eastAsiaTheme="minorHAnsi" w:hAnsiTheme="minorHAnsi" w:cstheme="minorBidi"/>
      <w:sz w:val="22"/>
      <w:szCs w:val="22"/>
      <w:lang w:val="fr-CH" w:eastAsia="en-US"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3">
    <w:name w:val="Style3+"/>
    <w:basedOn w:val="Heading8"/>
    <w:link w:val="Style3Char"/>
    <w:qFormat/>
    <w:rsid w:val="00A61C17"/>
  </w:style>
  <w:style w:type="paragraph" w:styleId="TOC4">
    <w:name w:val="toc 4"/>
    <w:basedOn w:val="Normal"/>
    <w:next w:val="Normal"/>
    <w:autoRedefine/>
    <w:uiPriority w:val="39"/>
    <w:unhideWhenUsed/>
    <w:rsid w:val="00A61C17"/>
    <w:pPr>
      <w:spacing w:before="120" w:after="100" w:line="276" w:lineRule="auto"/>
      <w:ind w:left="660"/>
    </w:pPr>
    <w:rPr>
      <w:rFonts w:asciiTheme="minorHAnsi" w:eastAsiaTheme="minorEastAsia" w:hAnsiTheme="minorHAnsi" w:cstheme="minorBidi"/>
      <w:szCs w:val="22"/>
      <w:lang w:val="en-US" w:eastAsia="en-US"/>
    </w:rPr>
  </w:style>
  <w:style w:type="character" w:customStyle="1" w:styleId="Style3Char">
    <w:name w:val="Style3+ Char"/>
    <w:basedOn w:val="Heading8Char"/>
    <w:link w:val="Style3"/>
    <w:rsid w:val="00A61C17"/>
    <w:rPr>
      <w:rFonts w:asciiTheme="majorHAnsi" w:eastAsiaTheme="minorHAnsi" w:hAnsiTheme="majorHAnsi" w:cstheme="minorBidi"/>
      <w:b/>
      <w:bCs/>
      <w:i/>
      <w:color w:val="4F81BD" w:themeColor="accent1"/>
      <w:sz w:val="24"/>
      <w:szCs w:val="22"/>
      <w:lang w:val="en-US" w:eastAsia="en-US" w:bidi="ar-SA"/>
    </w:rPr>
  </w:style>
  <w:style w:type="paragraph" w:styleId="TOC5">
    <w:name w:val="toc 5"/>
    <w:basedOn w:val="Normal"/>
    <w:next w:val="Normal"/>
    <w:autoRedefine/>
    <w:uiPriority w:val="39"/>
    <w:unhideWhenUsed/>
    <w:rsid w:val="00A61C17"/>
    <w:pPr>
      <w:spacing w:before="120" w:after="100" w:line="276" w:lineRule="auto"/>
      <w:ind w:left="880"/>
    </w:pPr>
    <w:rPr>
      <w:rFonts w:asciiTheme="minorHAnsi" w:eastAsiaTheme="minorEastAsia" w:hAnsiTheme="minorHAnsi" w:cstheme="minorBidi"/>
      <w:szCs w:val="22"/>
      <w:lang w:val="en-US" w:eastAsia="en-US"/>
    </w:rPr>
  </w:style>
  <w:style w:type="paragraph" w:styleId="TOC6">
    <w:name w:val="toc 6"/>
    <w:basedOn w:val="Normal"/>
    <w:next w:val="Normal"/>
    <w:autoRedefine/>
    <w:uiPriority w:val="39"/>
    <w:unhideWhenUsed/>
    <w:rsid w:val="00A61C17"/>
    <w:pPr>
      <w:spacing w:before="120" w:after="100" w:line="276" w:lineRule="auto"/>
      <w:ind w:left="1100"/>
    </w:pPr>
    <w:rPr>
      <w:rFonts w:asciiTheme="minorHAnsi" w:eastAsiaTheme="minorEastAsia" w:hAnsiTheme="minorHAnsi" w:cstheme="minorBidi"/>
      <w:szCs w:val="22"/>
      <w:lang w:val="en-US" w:eastAsia="en-US"/>
    </w:rPr>
  </w:style>
  <w:style w:type="paragraph" w:styleId="TOC7">
    <w:name w:val="toc 7"/>
    <w:basedOn w:val="Normal"/>
    <w:next w:val="Normal"/>
    <w:autoRedefine/>
    <w:uiPriority w:val="39"/>
    <w:unhideWhenUsed/>
    <w:rsid w:val="00A61C17"/>
    <w:pPr>
      <w:spacing w:before="120" w:after="100" w:line="276" w:lineRule="auto"/>
      <w:ind w:left="1320"/>
    </w:pPr>
    <w:rPr>
      <w:rFonts w:asciiTheme="minorHAnsi" w:eastAsiaTheme="minorEastAsia" w:hAnsiTheme="minorHAnsi" w:cstheme="minorBidi"/>
      <w:szCs w:val="22"/>
      <w:lang w:val="en-US" w:eastAsia="en-US"/>
    </w:rPr>
  </w:style>
  <w:style w:type="paragraph" w:styleId="TOC8">
    <w:name w:val="toc 8"/>
    <w:basedOn w:val="Normal"/>
    <w:next w:val="Normal"/>
    <w:autoRedefine/>
    <w:uiPriority w:val="39"/>
    <w:unhideWhenUsed/>
    <w:rsid w:val="00A61C17"/>
    <w:pPr>
      <w:spacing w:before="120" w:after="100" w:line="276" w:lineRule="auto"/>
      <w:ind w:left="1540"/>
    </w:pPr>
    <w:rPr>
      <w:rFonts w:asciiTheme="minorHAnsi" w:eastAsiaTheme="minorEastAsia" w:hAnsiTheme="minorHAnsi" w:cstheme="minorBidi"/>
      <w:szCs w:val="22"/>
      <w:lang w:val="en-US" w:eastAsia="en-US"/>
    </w:rPr>
  </w:style>
  <w:style w:type="paragraph" w:styleId="TOC9">
    <w:name w:val="toc 9"/>
    <w:basedOn w:val="Normal"/>
    <w:next w:val="Normal"/>
    <w:autoRedefine/>
    <w:uiPriority w:val="39"/>
    <w:unhideWhenUsed/>
    <w:rsid w:val="00A61C17"/>
    <w:pPr>
      <w:spacing w:before="120" w:after="100" w:line="276" w:lineRule="auto"/>
      <w:ind w:left="1760"/>
    </w:pPr>
    <w:rPr>
      <w:rFonts w:asciiTheme="minorHAnsi" w:eastAsiaTheme="minorEastAsia" w:hAnsiTheme="minorHAnsi" w:cstheme="minorBidi"/>
      <w:szCs w:val="22"/>
      <w:lang w:val="en-US" w:eastAsia="en-US"/>
    </w:rPr>
  </w:style>
  <w:style w:type="table" w:customStyle="1" w:styleId="TableGrid1">
    <w:name w:val="Table Grid1"/>
    <w:basedOn w:val="TableNormal"/>
    <w:next w:val="TableGrid"/>
    <w:uiPriority w:val="59"/>
    <w:rsid w:val="00A61C17"/>
    <w:rPr>
      <w:rFonts w:ascii="Calibri" w:eastAsia="Calibri" w:hAnsi="Calibri"/>
      <w:lang w:val="fr-CH" w:eastAsia="fr-CH"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dnoteTextChar">
    <w:name w:val="Endnote Text Char"/>
    <w:basedOn w:val="DefaultParagraphFont"/>
    <w:link w:val="EndnoteText"/>
    <w:uiPriority w:val="99"/>
    <w:semiHidden/>
    <w:rsid w:val="00A61C17"/>
    <w:rPr>
      <w:rFonts w:ascii="Arial" w:eastAsia="SimSun" w:hAnsi="Arial" w:cs="Arial"/>
      <w:sz w:val="18"/>
      <w:lang w:eastAsia="zh-CN" w:bidi="ar-SA"/>
    </w:rPr>
  </w:style>
  <w:style w:type="character" w:styleId="EndnoteReference">
    <w:name w:val="endnote reference"/>
    <w:basedOn w:val="DefaultParagraphFont"/>
    <w:uiPriority w:val="99"/>
    <w:unhideWhenUsed/>
    <w:rsid w:val="00A61C17"/>
    <w:rPr>
      <w:vertAlign w:val="superscript"/>
    </w:rPr>
  </w:style>
  <w:style w:type="paragraph" w:customStyle="1" w:styleId="CharCharCharCharCharChar">
    <w:name w:val="Char Char Char Char Char Char"/>
    <w:basedOn w:val="Normal"/>
    <w:rsid w:val="00A61C17"/>
    <w:pPr>
      <w:spacing w:after="160" w:line="240" w:lineRule="exact"/>
    </w:pPr>
    <w:rPr>
      <w:rFonts w:ascii="Verdana" w:eastAsia="Times New Roman" w:hAnsi="Verdana" w:cs="Times New Roman"/>
      <w:sz w:val="20"/>
      <w:lang w:val="en-GB" w:eastAsia="en-US"/>
    </w:rPr>
  </w:style>
  <w:style w:type="character" w:customStyle="1" w:styleId="BodyTextChar">
    <w:name w:val="Body Text Char"/>
    <w:basedOn w:val="DefaultParagraphFont"/>
    <w:link w:val="BodyText"/>
    <w:rsid w:val="00A61C17"/>
    <w:rPr>
      <w:rFonts w:ascii="Arial" w:eastAsia="SimSun" w:hAnsi="Arial" w:cs="Arial"/>
      <w:sz w:val="22"/>
      <w:lang w:eastAsia="zh-CN" w:bidi="ar-SA"/>
    </w:rPr>
  </w:style>
  <w:style w:type="numbering" w:customStyle="1" w:styleId="NoList2">
    <w:name w:val="No List2"/>
    <w:next w:val="NoList"/>
    <w:semiHidden/>
    <w:rsid w:val="00A61C17"/>
  </w:style>
  <w:style w:type="character" w:customStyle="1" w:styleId="SalutationChar">
    <w:name w:val="Salutation Char"/>
    <w:basedOn w:val="DefaultParagraphFont"/>
    <w:link w:val="Salutation"/>
    <w:semiHidden/>
    <w:rsid w:val="00A61C17"/>
    <w:rPr>
      <w:rFonts w:ascii="Arial" w:eastAsia="SimSun" w:hAnsi="Arial" w:cs="Arial"/>
      <w:sz w:val="22"/>
      <w:lang w:eastAsia="zh-CN" w:bidi="ar-SA"/>
    </w:rPr>
  </w:style>
  <w:style w:type="character" w:customStyle="1" w:styleId="SignatureChar">
    <w:name w:val="Signature Char"/>
    <w:basedOn w:val="DefaultParagraphFont"/>
    <w:link w:val="Signature"/>
    <w:semiHidden/>
    <w:rsid w:val="00A61C17"/>
    <w:rPr>
      <w:rFonts w:ascii="Arial" w:eastAsia="SimSun" w:hAnsi="Arial" w:cs="Arial"/>
      <w:sz w:val="22"/>
      <w:lang w:eastAsia="zh-CN" w:bidi="ar-SA"/>
    </w:rPr>
  </w:style>
  <w:style w:type="numbering" w:customStyle="1" w:styleId="NoList11">
    <w:name w:val="No List11"/>
    <w:next w:val="NoList"/>
    <w:uiPriority w:val="99"/>
    <w:semiHidden/>
    <w:unhideWhenUsed/>
    <w:rsid w:val="00A61C17"/>
  </w:style>
  <w:style w:type="numbering" w:customStyle="1" w:styleId="NoList111">
    <w:name w:val="No List111"/>
    <w:next w:val="NoList"/>
    <w:uiPriority w:val="99"/>
    <w:semiHidden/>
    <w:unhideWhenUsed/>
    <w:rsid w:val="00A61C17"/>
  </w:style>
  <w:style w:type="numbering" w:customStyle="1" w:styleId="WIPO1">
    <w:name w:val="WIPO1"/>
    <w:uiPriority w:val="99"/>
    <w:rsid w:val="00A61C17"/>
  </w:style>
  <w:style w:type="table" w:customStyle="1" w:styleId="TableGrid2">
    <w:name w:val="Table Grid2"/>
    <w:basedOn w:val="TableNormal"/>
    <w:next w:val="TableGrid"/>
    <w:uiPriority w:val="59"/>
    <w:rsid w:val="00A61C17"/>
    <w:pPr>
      <w:spacing w:before="120"/>
    </w:pPr>
    <w:rPr>
      <w:rFonts w:ascii="Calibri" w:eastAsia="Calibri" w:hAnsi="Calibri"/>
      <w:sz w:val="22"/>
      <w:szCs w:val="22"/>
      <w:lang w:val="fr-CH" w:eastAsia="fr-CH"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A61C17"/>
    <w:rPr>
      <w:rFonts w:ascii="Calibri" w:eastAsia="Calibri" w:hAnsi="Calibri"/>
      <w:lang w:val="fr-CH" w:eastAsia="fr-CH"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IPO11">
    <w:name w:val="WIPO11"/>
    <w:uiPriority w:val="99"/>
    <w:rsid w:val="00A61C17"/>
  </w:style>
  <w:style w:type="numbering" w:customStyle="1" w:styleId="WIPO2">
    <w:name w:val="WIPO2"/>
    <w:uiPriority w:val="99"/>
    <w:rsid w:val="00A61C17"/>
  </w:style>
  <w:style w:type="numbering" w:customStyle="1" w:styleId="WIPO3">
    <w:name w:val="WIPO3"/>
    <w:uiPriority w:val="99"/>
    <w:rsid w:val="00A61C17"/>
  </w:style>
  <w:style w:type="numbering" w:customStyle="1" w:styleId="WIPO4">
    <w:name w:val="WIPO4"/>
    <w:uiPriority w:val="99"/>
    <w:rsid w:val="00A61C17"/>
  </w:style>
  <w:style w:type="numbering" w:customStyle="1" w:styleId="WIPO5">
    <w:name w:val="WIPO5"/>
    <w:uiPriority w:val="99"/>
    <w:rsid w:val="00A61C17"/>
  </w:style>
  <w:style w:type="numbering" w:customStyle="1" w:styleId="WIPO6">
    <w:name w:val="WIPO6"/>
    <w:uiPriority w:val="99"/>
    <w:rsid w:val="00A61C17"/>
  </w:style>
  <w:style w:type="paragraph" w:styleId="Revision">
    <w:name w:val="Revision"/>
    <w:hidden/>
    <w:uiPriority w:val="99"/>
    <w:semiHidden/>
    <w:rsid w:val="00A61C17"/>
    <w:rPr>
      <w:rFonts w:asciiTheme="minorHAnsi" w:eastAsiaTheme="minorHAnsi" w:hAnsiTheme="minorHAnsi" w:cstheme="minorBidi"/>
      <w:sz w:val="22"/>
      <w:szCs w:val="22"/>
      <w:lang w:val="fr-CH" w:eastAsia="en-US" w:bidi="ar-SA"/>
    </w:rPr>
  </w:style>
  <w:style w:type="character" w:styleId="FollowedHyperlink">
    <w:name w:val="FollowedHyperlink"/>
    <w:basedOn w:val="DefaultParagraphFont"/>
    <w:uiPriority w:val="99"/>
    <w:unhideWhenUsed/>
    <w:rsid w:val="00A61C17"/>
    <w:rPr>
      <w:color w:val="800080" w:themeColor="followedHyperlink"/>
      <w:u w:val="single"/>
    </w:rPr>
  </w:style>
  <w:style w:type="character" w:customStyle="1" w:styleId="ONUMFSChar">
    <w:name w:val="ONUM FS Char"/>
    <w:basedOn w:val="DefaultParagraphFont"/>
    <w:link w:val="ONUMFS"/>
    <w:rsid w:val="00A61C17"/>
    <w:rPr>
      <w:rFonts w:ascii="Arial" w:eastAsia="SimSun" w:hAnsi="Arial" w:cs="Arial"/>
      <w:sz w:val="22"/>
      <w:lang w:eastAsia="zh-CN" w:bidi="ar-SA"/>
    </w:rPr>
  </w:style>
  <w:style w:type="character" w:customStyle="1" w:styleId="Endofdocument-AnnexChar">
    <w:name w:val="[End of document - Annex] Char"/>
    <w:basedOn w:val="DefaultParagraphFont"/>
    <w:link w:val="Endofdocument-Annex"/>
    <w:rsid w:val="00E56F07"/>
    <w:rPr>
      <w:rFonts w:ascii="Arial" w:eastAsia="SimSun" w:hAnsi="Arial" w:cs="Arial"/>
      <w:sz w:val="22"/>
      <w:lang w:val="en-US" w:eastAsia="zh-CN" w:bidi="ar-SA"/>
    </w:rPr>
  </w:style>
  <w:style w:type="paragraph" w:customStyle="1" w:styleId="Paragraphedeliste1">
    <w:name w:val="Paragraphe de liste1"/>
    <w:basedOn w:val="Normal"/>
    <w:qFormat/>
    <w:rsid w:val="00E56F07"/>
    <w:pPr>
      <w:spacing w:after="200" w:line="276" w:lineRule="auto"/>
      <w:ind w:left="720"/>
      <w:contextualSpacing/>
    </w:pPr>
    <w:rPr>
      <w:rFonts w:ascii="Cambria" w:eastAsia="Cambria" w:hAnsi="Cambria"/>
      <w:szCs w:val="22"/>
      <w:lang w:eastAsia="es-ES"/>
    </w:rPr>
  </w:style>
  <w:style w:type="character" w:customStyle="1" w:styleId="apple-converted-space">
    <w:name w:val="apple-converted-space"/>
    <w:basedOn w:val="DefaultParagraphFont"/>
    <w:rsid w:val="00CB71C2"/>
  </w:style>
  <w:style w:type="paragraph" w:customStyle="1" w:styleId="Default">
    <w:name w:val="Default"/>
    <w:rsid w:val="00160406"/>
    <w:pPr>
      <w:autoSpaceDE w:val="0"/>
      <w:autoSpaceDN w:val="0"/>
      <w:adjustRightInd w:val="0"/>
    </w:pPr>
    <w:rPr>
      <w:rFonts w:ascii="Arial" w:hAnsi="Arial" w:cs="Arial"/>
      <w:color w:val="000000"/>
      <w:sz w:val="24"/>
      <w:szCs w:val="24"/>
      <w:lang w:val="en-US" w:eastAsia="en-US" w:bidi="ar-SA"/>
    </w:rPr>
  </w:style>
  <w:style w:type="table" w:customStyle="1" w:styleId="Style1">
    <w:name w:val="Style1"/>
    <w:basedOn w:val="TableGrid"/>
    <w:uiPriority w:val="99"/>
    <w:rsid w:val="00160406"/>
    <w:pPr>
      <w:spacing w:before="0"/>
    </w:pPr>
    <w:rPr>
      <w:rFonts w:ascii="Arial" w:hAnsi="Arial"/>
      <w:lang w:val="en-US"/>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band1Horz">
      <w:tblPr/>
      <w:tcPr>
        <w:shd w:val="clear" w:color="auto" w:fill="C6D9F1" w:themeFill="tex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12.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header" Target="header13.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10.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 Id="rId22" Type="http://schemas.openxmlformats.org/officeDocument/2006/relationships/footer" Target="footer1.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DACD\CDIP%2012%20(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F4FEA-F122-40CA-9EEF-10C96876E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12 (S)</Template>
  <TotalTime>12</TotalTime>
  <Pages>17</Pages>
  <Words>3609</Words>
  <Characters>20444</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Propuesta posible derechode autor</vt:lpstr>
    </vt:vector>
  </TitlesOfParts>
  <Company>WIPO</Company>
  <LinksUpToDate>false</LinksUpToDate>
  <CharactersWithSpaces>24005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Propuesta posible derechode autor</dc:title>
  <dc:subject>CDIP/12/9</dc:subject>
  <dc:creator>BOU LLORET Amparo</dc:creator>
  <dc:description>ID/vz_x000d_
22.10.13</dc:description>
  <cp:lastModifiedBy>IBRAHIM Ammar</cp:lastModifiedBy>
  <cp:revision>17</cp:revision>
  <cp:lastPrinted>2013-11-12T16:03:00Z</cp:lastPrinted>
  <dcterms:created xsi:type="dcterms:W3CDTF">2013-10-25T08:55:00Z</dcterms:created>
  <dcterms:modified xsi:type="dcterms:W3CDTF">2013-11-12T16:40:00Z</dcterms:modified>
</cp:coreProperties>
</file>