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F31B78" w:rsidTr="00A929BA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F31B78" w:rsidRDefault="002B7867" w:rsidP="00A929BA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F31B78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F31B78" w:rsidTr="002645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F31B78" w:rsidRDefault="002634C4" w:rsidP="00A929BA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F31B78" w:rsidRDefault="002B7867" w:rsidP="00A929BA">
            <w:r w:rsidRPr="00F31B78">
              <w:rPr>
                <w:noProof/>
              </w:rPr>
              <w:drawing>
                <wp:inline distT="0" distB="0" distL="0" distR="0" wp14:anchorId="04073870" wp14:editId="240CD18B">
                  <wp:extent cx="1857375" cy="1323975"/>
                  <wp:effectExtent l="0" t="0" r="952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F31B78" w:rsidTr="00264515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F31B78" w:rsidRDefault="00520F62" w:rsidP="00A929BA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PROGRAM</w:t>
            </w:r>
          </w:p>
        </w:tc>
      </w:tr>
      <w:tr w:rsidR="008B2CC1" w:rsidRPr="00F31B78" w:rsidTr="00264515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31B78" w:rsidRDefault="00520F62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WIPR/GE/22/1 Prov.</w:t>
            </w:r>
            <w:r w:rsidR="008B2CC1" w:rsidRPr="00F31B78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F31B78" w:rsidTr="00264515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F31B78" w:rsidRDefault="008B2CC1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31B78">
              <w:rPr>
                <w:rFonts w:ascii="Arial Black" w:hAnsi="Arial Black"/>
                <w:caps/>
                <w:sz w:val="15"/>
              </w:rPr>
              <w:t>ORIGINAL:</w:t>
            </w:r>
            <w:r w:rsidR="00A427D4" w:rsidRPr="00F31B78">
              <w:rPr>
                <w:rFonts w:ascii="Arial Black" w:hAnsi="Arial Black"/>
                <w:caps/>
                <w:sz w:val="15"/>
              </w:rPr>
              <w:t xml:space="preserve"> </w:t>
            </w:r>
            <w:r w:rsidRPr="00F31B7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F31B78" w:rsidRPr="00F31B78">
              <w:rPr>
                <w:rFonts w:ascii="Arial Black" w:hAnsi="Arial Black"/>
                <w:caps/>
                <w:sz w:val="15"/>
              </w:rPr>
              <w:t>EN</w:t>
            </w:r>
          </w:p>
        </w:tc>
      </w:tr>
      <w:tr w:rsidR="008B2CC1" w:rsidRPr="00F31B78" w:rsidTr="00264515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F31B78" w:rsidRDefault="002B7867" w:rsidP="003B1AE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31B78">
              <w:rPr>
                <w:rFonts w:ascii="Arial Black" w:hAnsi="Arial Black"/>
                <w:caps/>
                <w:sz w:val="15"/>
              </w:rPr>
              <w:t>date</w:t>
            </w:r>
            <w:r w:rsidR="008B2CC1" w:rsidRPr="00F31B78">
              <w:rPr>
                <w:rFonts w:ascii="Arial Black" w:hAnsi="Arial Black"/>
                <w:caps/>
                <w:sz w:val="15"/>
              </w:rPr>
              <w:t>:</w:t>
            </w:r>
            <w:r w:rsidR="00A427D4" w:rsidRPr="00F31B7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31B7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31B78" w:rsidRPr="00F31B78">
              <w:rPr>
                <w:rFonts w:ascii="Arial Black" w:hAnsi="Arial Black"/>
                <w:caps/>
                <w:sz w:val="15"/>
              </w:rPr>
              <w:t xml:space="preserve">March </w:t>
            </w:r>
            <w:r w:rsidR="003B1AEE">
              <w:rPr>
                <w:rFonts w:ascii="Arial Black" w:hAnsi="Arial Black"/>
                <w:caps/>
                <w:sz w:val="15"/>
              </w:rPr>
              <w:t>30</w:t>
            </w:r>
            <w:r w:rsidR="00F31B78" w:rsidRPr="00F31B78">
              <w:rPr>
                <w:rFonts w:ascii="Arial Black" w:hAnsi="Arial Black"/>
                <w:caps/>
                <w:sz w:val="15"/>
              </w:rPr>
              <w:t>, 2022</w:t>
            </w:r>
          </w:p>
        </w:tc>
      </w:tr>
    </w:tbl>
    <w:p w:rsidR="008B2CC1" w:rsidRPr="00F31B78" w:rsidRDefault="008B2CC1" w:rsidP="001D7119"/>
    <w:p w:rsidR="008B2CC1" w:rsidRPr="00F31B78" w:rsidRDefault="008B2CC1" w:rsidP="00264515"/>
    <w:p w:rsidR="008B2CC1" w:rsidRPr="00F31B78" w:rsidRDefault="008B2CC1" w:rsidP="001D7119"/>
    <w:p w:rsidR="008B2CC1" w:rsidRPr="00F31B78" w:rsidRDefault="008B2CC1" w:rsidP="001D7119"/>
    <w:p w:rsidR="008B2CC1" w:rsidRPr="00F31B78" w:rsidRDefault="008B2CC1" w:rsidP="001D7119"/>
    <w:p w:rsidR="002B7867" w:rsidRPr="00F31B78" w:rsidRDefault="00520F62" w:rsidP="002B7867">
      <w:pPr>
        <w:rPr>
          <w:b/>
          <w:sz w:val="28"/>
          <w:szCs w:val="28"/>
        </w:rPr>
      </w:pPr>
      <w:r w:rsidRPr="00F31B78">
        <w:rPr>
          <w:b/>
          <w:sz w:val="28"/>
          <w:szCs w:val="28"/>
        </w:rPr>
        <w:t xml:space="preserve">Launch </w:t>
      </w:r>
      <w:r>
        <w:rPr>
          <w:b/>
          <w:sz w:val="28"/>
          <w:szCs w:val="28"/>
        </w:rPr>
        <w:t xml:space="preserve">of the </w:t>
      </w:r>
      <w:r w:rsidRPr="00F31B78">
        <w:rPr>
          <w:b/>
          <w:sz w:val="28"/>
          <w:szCs w:val="28"/>
        </w:rPr>
        <w:t>World I</w:t>
      </w:r>
      <w:r>
        <w:rPr>
          <w:b/>
          <w:sz w:val="28"/>
          <w:szCs w:val="28"/>
        </w:rPr>
        <w:t xml:space="preserve">ntellectual </w:t>
      </w:r>
      <w:r w:rsidRPr="00F31B78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roperty</w:t>
      </w:r>
      <w:r w:rsidRPr="00F31B78">
        <w:rPr>
          <w:b/>
          <w:sz w:val="28"/>
          <w:szCs w:val="28"/>
        </w:rPr>
        <w:t xml:space="preserve"> Report</w:t>
      </w:r>
      <w:r w:rsidR="00F31B78" w:rsidRPr="00F31B78">
        <w:rPr>
          <w:b/>
          <w:sz w:val="28"/>
          <w:szCs w:val="28"/>
        </w:rPr>
        <w:t xml:space="preserve"> 2022</w:t>
      </w:r>
    </w:p>
    <w:p w:rsidR="003845C1" w:rsidRPr="00F31B78" w:rsidRDefault="003845C1" w:rsidP="003845C1"/>
    <w:p w:rsidR="003845C1" w:rsidRPr="00F31B78" w:rsidRDefault="003845C1" w:rsidP="003845C1"/>
    <w:p w:rsidR="00520F62" w:rsidRDefault="002B7867" w:rsidP="002B7867">
      <w:proofErr w:type="gramStart"/>
      <w:r w:rsidRPr="00F31B78">
        <w:t>organized</w:t>
      </w:r>
      <w:proofErr w:type="gramEnd"/>
      <w:r w:rsidRPr="00F31B78">
        <w:t xml:space="preserve"> by </w:t>
      </w:r>
    </w:p>
    <w:p w:rsidR="002B7867" w:rsidRPr="00F31B78" w:rsidRDefault="00520F62" w:rsidP="002B7867">
      <w:proofErr w:type="gramStart"/>
      <w:r>
        <w:t>the</w:t>
      </w:r>
      <w:proofErr w:type="gramEnd"/>
      <w:r>
        <w:t xml:space="preserve"> </w:t>
      </w:r>
      <w:r w:rsidRPr="009A485E">
        <w:t>World Intellectual Property Organization (WIPO)</w:t>
      </w:r>
    </w:p>
    <w:p w:rsidR="008B2CC1" w:rsidRDefault="008B2CC1" w:rsidP="004F4D9B"/>
    <w:p w:rsidR="00520F62" w:rsidRDefault="00520F62" w:rsidP="004F4D9B"/>
    <w:p w:rsidR="00520F62" w:rsidRPr="00F31B78" w:rsidRDefault="00520F62" w:rsidP="004F4D9B"/>
    <w:p w:rsidR="002B7867" w:rsidRPr="00F31B78" w:rsidRDefault="00F31B78" w:rsidP="002B7867">
      <w:pPr>
        <w:rPr>
          <w:b/>
          <w:sz w:val="24"/>
          <w:szCs w:val="24"/>
        </w:rPr>
      </w:pPr>
      <w:r w:rsidRPr="00F31B78">
        <w:rPr>
          <w:b/>
          <w:sz w:val="24"/>
          <w:szCs w:val="24"/>
        </w:rPr>
        <w:t>Geneva, April 7, 2022</w:t>
      </w:r>
      <w:r>
        <w:rPr>
          <w:b/>
          <w:sz w:val="24"/>
          <w:szCs w:val="24"/>
        </w:rPr>
        <w:t xml:space="preserve"> </w:t>
      </w:r>
      <w:r w:rsidR="00520F62">
        <w:rPr>
          <w:b/>
          <w:sz w:val="24"/>
          <w:szCs w:val="24"/>
        </w:rPr>
        <w:t xml:space="preserve">– </w:t>
      </w:r>
      <w:r w:rsidRPr="00F31B78">
        <w:rPr>
          <w:b/>
          <w:sz w:val="24"/>
          <w:szCs w:val="24"/>
        </w:rPr>
        <w:t>from 1</w:t>
      </w:r>
      <w:r w:rsidR="00520F62">
        <w:rPr>
          <w:b/>
          <w:sz w:val="24"/>
          <w:szCs w:val="24"/>
        </w:rPr>
        <w:t xml:space="preserve"> </w:t>
      </w:r>
      <w:r w:rsidRPr="00F31B78">
        <w:rPr>
          <w:b/>
          <w:sz w:val="24"/>
          <w:szCs w:val="24"/>
        </w:rPr>
        <w:t>p</w:t>
      </w:r>
      <w:r w:rsidR="00520F62">
        <w:rPr>
          <w:b/>
          <w:sz w:val="24"/>
          <w:szCs w:val="24"/>
        </w:rPr>
        <w:t>.</w:t>
      </w:r>
      <w:r w:rsidRPr="00F31B78">
        <w:rPr>
          <w:b/>
          <w:sz w:val="24"/>
          <w:szCs w:val="24"/>
        </w:rPr>
        <w:t>m</w:t>
      </w:r>
      <w:r w:rsidR="00520F62">
        <w:rPr>
          <w:b/>
          <w:sz w:val="24"/>
          <w:szCs w:val="24"/>
        </w:rPr>
        <w:t>.</w:t>
      </w:r>
      <w:r w:rsidRPr="00F31B78">
        <w:rPr>
          <w:b/>
          <w:sz w:val="24"/>
          <w:szCs w:val="24"/>
        </w:rPr>
        <w:t xml:space="preserve"> to 3</w:t>
      </w:r>
      <w:r w:rsidR="00520F62">
        <w:rPr>
          <w:b/>
          <w:sz w:val="24"/>
          <w:szCs w:val="24"/>
        </w:rPr>
        <w:t xml:space="preserve"> </w:t>
      </w:r>
      <w:r w:rsidRPr="00F31B78">
        <w:rPr>
          <w:b/>
          <w:sz w:val="24"/>
          <w:szCs w:val="24"/>
        </w:rPr>
        <w:t>p</w:t>
      </w:r>
      <w:r w:rsidR="00520F62">
        <w:rPr>
          <w:b/>
          <w:sz w:val="24"/>
          <w:szCs w:val="24"/>
        </w:rPr>
        <w:t>.</w:t>
      </w:r>
      <w:r w:rsidRPr="00F31B78">
        <w:rPr>
          <w:b/>
          <w:sz w:val="24"/>
          <w:szCs w:val="24"/>
        </w:rPr>
        <w:t>m</w:t>
      </w:r>
      <w:r w:rsidR="00520F62">
        <w:rPr>
          <w:b/>
          <w:sz w:val="24"/>
          <w:szCs w:val="24"/>
        </w:rPr>
        <w:t>.</w:t>
      </w:r>
    </w:p>
    <w:p w:rsidR="008B2CC1" w:rsidRPr="00F31B78" w:rsidRDefault="008B2CC1" w:rsidP="001D7119"/>
    <w:p w:rsidR="001D7119" w:rsidRPr="00F31B78" w:rsidRDefault="001D7119" w:rsidP="001D7119"/>
    <w:p w:rsidR="00520F62" w:rsidRPr="009A485E" w:rsidRDefault="001F4094" w:rsidP="00520F62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provisional </w:t>
      </w:r>
      <w:r w:rsidR="00520F62" w:rsidRPr="009A485E">
        <w:rPr>
          <w:caps/>
          <w:sz w:val="24"/>
        </w:rPr>
        <w:t>program</w:t>
      </w:r>
    </w:p>
    <w:p w:rsidR="00520F62" w:rsidRPr="009A485E" w:rsidRDefault="00520F62" w:rsidP="00520F62"/>
    <w:p w:rsidR="00520F62" w:rsidRPr="009A485E" w:rsidRDefault="00520F62" w:rsidP="00520F62">
      <w:pPr>
        <w:rPr>
          <w:i/>
        </w:rPr>
      </w:pPr>
      <w:bookmarkStart w:id="5" w:name="Prepared"/>
      <w:bookmarkEnd w:id="5"/>
      <w:proofErr w:type="gramStart"/>
      <w:r w:rsidRPr="009A485E">
        <w:rPr>
          <w:i/>
        </w:rPr>
        <w:t>prepared</w:t>
      </w:r>
      <w:proofErr w:type="gramEnd"/>
      <w:r w:rsidRPr="009A485E">
        <w:rPr>
          <w:i/>
        </w:rPr>
        <w:t xml:space="preserve"> by the International Bureau of WIPO</w:t>
      </w:r>
    </w:p>
    <w:p w:rsidR="00F31B78" w:rsidRDefault="00F31B78">
      <w:pPr>
        <w:rPr>
          <w:caps/>
          <w:sz w:val="24"/>
        </w:rPr>
      </w:pPr>
      <w:r>
        <w:rPr>
          <w:caps/>
          <w:sz w:val="24"/>
        </w:rPr>
        <w:br w:type="page"/>
      </w:r>
    </w:p>
    <w:p w:rsidR="00F31B78" w:rsidRPr="00F31B78" w:rsidRDefault="00F31B78" w:rsidP="008B2CC1">
      <w:pPr>
        <w:rPr>
          <w:caps/>
          <w:sz w:val="24"/>
        </w:rPr>
      </w:pPr>
    </w:p>
    <w:p w:rsidR="00F31B78" w:rsidRPr="00F31B78" w:rsidRDefault="00CB0B6D" w:rsidP="00F31B78">
      <w:pPr>
        <w:rPr>
          <w:b/>
          <w:i/>
        </w:rPr>
      </w:pPr>
      <w:r>
        <w:rPr>
          <w:b/>
          <w:bCs/>
          <w:i/>
        </w:rPr>
        <w:t>Provisional</w:t>
      </w:r>
      <w:r w:rsidR="00F31B78" w:rsidRPr="00F31B78">
        <w:rPr>
          <w:b/>
          <w:bCs/>
          <w:i/>
        </w:rPr>
        <w:t xml:space="preserve"> </w:t>
      </w:r>
      <w:r w:rsidR="00DD7F71">
        <w:rPr>
          <w:b/>
          <w:bCs/>
          <w:i/>
        </w:rPr>
        <w:t>A</w:t>
      </w:r>
      <w:r w:rsidR="00F31B78" w:rsidRPr="00F31B78">
        <w:rPr>
          <w:b/>
          <w:bCs/>
          <w:i/>
        </w:rPr>
        <w:t>genda</w:t>
      </w:r>
      <w:r w:rsidR="00F31B78">
        <w:rPr>
          <w:b/>
          <w:bCs/>
          <w:i/>
        </w:rPr>
        <w:t xml:space="preserve"> (</w:t>
      </w:r>
      <w:r w:rsidR="00F31B78" w:rsidRPr="00F31B78">
        <w:rPr>
          <w:b/>
          <w:bCs/>
          <w:i/>
        </w:rPr>
        <w:t>Format:</w:t>
      </w:r>
      <w:r w:rsidR="00520F62">
        <w:rPr>
          <w:b/>
          <w:bCs/>
          <w:i/>
        </w:rPr>
        <w:t xml:space="preserve"> </w:t>
      </w:r>
      <w:r w:rsidR="00F31B78" w:rsidRPr="00F31B78">
        <w:rPr>
          <w:b/>
          <w:bCs/>
          <w:i/>
        </w:rPr>
        <w:t xml:space="preserve"> </w:t>
      </w:r>
      <w:r w:rsidR="00DD7F71">
        <w:rPr>
          <w:b/>
          <w:i/>
        </w:rPr>
        <w:t>H</w:t>
      </w:r>
      <w:r w:rsidR="00F31B78" w:rsidRPr="00F31B78">
        <w:rPr>
          <w:b/>
          <w:i/>
        </w:rPr>
        <w:t>ybrid</w:t>
      </w:r>
      <w:r w:rsidR="00F31B78">
        <w:rPr>
          <w:b/>
          <w:i/>
        </w:rPr>
        <w:t>)</w:t>
      </w:r>
      <w:r w:rsidR="00F31B78" w:rsidRPr="00F31B78">
        <w:rPr>
          <w:b/>
          <w:i/>
        </w:rPr>
        <w:t xml:space="preserve"> </w:t>
      </w:r>
    </w:p>
    <w:p w:rsidR="00F31B78" w:rsidRDefault="00F31B78" w:rsidP="00F31B78"/>
    <w:p w:rsidR="00F31B78" w:rsidRDefault="00F31B78" w:rsidP="00F31B78">
      <w:pPr>
        <w:rPr>
          <w:b/>
          <w:bCs/>
        </w:rPr>
      </w:pPr>
    </w:p>
    <w:p w:rsidR="00F31B78" w:rsidRPr="00606471" w:rsidRDefault="00F31B78" w:rsidP="00F31B78">
      <w:pPr>
        <w:rPr>
          <w:i/>
          <w:iCs/>
        </w:rPr>
      </w:pPr>
      <w:proofErr w:type="gramStart"/>
      <w:r w:rsidRPr="00606471">
        <w:rPr>
          <w:bCs/>
        </w:rPr>
        <w:t>1</w:t>
      </w:r>
      <w:r w:rsidR="00606471" w:rsidRPr="00606471">
        <w:rPr>
          <w:bCs/>
        </w:rPr>
        <w:t>3.00</w:t>
      </w:r>
      <w:proofErr w:type="gramEnd"/>
      <w:r w:rsidR="00520F62" w:rsidRPr="00606471">
        <w:rPr>
          <w:bCs/>
        </w:rPr>
        <w:t xml:space="preserve"> </w:t>
      </w:r>
      <w:r w:rsidR="00606471" w:rsidRPr="00606471">
        <w:rPr>
          <w:bCs/>
        </w:rPr>
        <w:t>–</w:t>
      </w:r>
      <w:r w:rsidRPr="00606471">
        <w:rPr>
          <w:bCs/>
        </w:rPr>
        <w:t xml:space="preserve"> 1</w:t>
      </w:r>
      <w:r w:rsidR="00606471" w:rsidRPr="00606471">
        <w:rPr>
          <w:bCs/>
        </w:rPr>
        <w:t>3</w:t>
      </w:r>
      <w:r w:rsidRPr="00606471">
        <w:rPr>
          <w:bCs/>
        </w:rPr>
        <w:t>.10</w:t>
      </w:r>
      <w:r w:rsidRPr="00606471">
        <w:rPr>
          <w:bCs/>
        </w:rPr>
        <w:tab/>
      </w:r>
      <w:r w:rsidRPr="00606471">
        <w:rPr>
          <w:b/>
          <w:bCs/>
        </w:rPr>
        <w:t>Opening remarks</w:t>
      </w:r>
      <w:r w:rsidRPr="00606471">
        <w:rPr>
          <w:b/>
        </w:rPr>
        <w:br/>
      </w:r>
    </w:p>
    <w:p w:rsidR="00F31B78" w:rsidRPr="004E1730" w:rsidRDefault="007C727D" w:rsidP="00CA1E3E">
      <w:pPr>
        <w:tabs>
          <w:tab w:val="left" w:pos="2880"/>
        </w:tabs>
        <w:ind w:left="1701"/>
      </w:pPr>
      <w:r>
        <w:rPr>
          <w:iCs/>
        </w:rPr>
        <w:t>Speaker:</w:t>
      </w:r>
      <w:r>
        <w:rPr>
          <w:iCs/>
        </w:rPr>
        <w:tab/>
      </w:r>
      <w:r w:rsidR="00AF4DF8" w:rsidRPr="007C727D">
        <w:rPr>
          <w:iCs/>
        </w:rPr>
        <w:t>Mr. Marco M. Alemán, Assistant Director General,</w:t>
      </w:r>
      <w:r w:rsidR="00AF4DF8">
        <w:rPr>
          <w:iCs/>
        </w:rPr>
        <w:t xml:space="preserve"> </w:t>
      </w:r>
      <w:r w:rsidR="00AF4DF8" w:rsidRPr="004E1730">
        <w:rPr>
          <w:iCs/>
        </w:rPr>
        <w:t xml:space="preserve">IP and </w:t>
      </w:r>
      <w:r w:rsidR="00CA1E3E">
        <w:rPr>
          <w:iCs/>
        </w:rPr>
        <w:tab/>
      </w:r>
      <w:r w:rsidR="00AF4DF8">
        <w:rPr>
          <w:iCs/>
        </w:rPr>
        <w:t>Innovation Ecosystems Sector (</w:t>
      </w:r>
      <w:r w:rsidR="00AF4DF8" w:rsidRPr="004E1730">
        <w:rPr>
          <w:iCs/>
        </w:rPr>
        <w:t>IES)</w:t>
      </w:r>
      <w:r w:rsidR="00F31B78" w:rsidRPr="004E1730">
        <w:rPr>
          <w:iCs/>
        </w:rPr>
        <w:t>, World Intellectual Property</w:t>
      </w:r>
      <w:r w:rsidR="00AF4DF8">
        <w:rPr>
          <w:iCs/>
        </w:rPr>
        <w:t xml:space="preserve"> </w:t>
      </w:r>
      <w:r>
        <w:rPr>
          <w:iCs/>
        </w:rPr>
        <w:tab/>
      </w:r>
      <w:r w:rsidR="00F31B78" w:rsidRPr="004E1730">
        <w:rPr>
          <w:iCs/>
        </w:rPr>
        <w:t>Organization (WIPO)</w:t>
      </w:r>
      <w:r w:rsidR="00520F62" w:rsidRPr="004E1730">
        <w:rPr>
          <w:iCs/>
        </w:rPr>
        <w:t>, Geneva</w:t>
      </w:r>
    </w:p>
    <w:p w:rsidR="00F31B78" w:rsidRDefault="00F31B78" w:rsidP="00F31B78"/>
    <w:p w:rsidR="00F31B78" w:rsidRPr="00606471" w:rsidRDefault="00F31B78" w:rsidP="00F31B78">
      <w:pPr>
        <w:rPr>
          <w:i/>
          <w:iCs/>
        </w:rPr>
      </w:pPr>
      <w:r w:rsidRPr="00606471">
        <w:rPr>
          <w:bCs/>
        </w:rPr>
        <w:t>1</w:t>
      </w:r>
      <w:r w:rsidR="00606471">
        <w:rPr>
          <w:bCs/>
        </w:rPr>
        <w:t>3</w:t>
      </w:r>
      <w:r w:rsidRPr="00606471">
        <w:rPr>
          <w:bCs/>
        </w:rPr>
        <w:t xml:space="preserve">.10 </w:t>
      </w:r>
      <w:r w:rsidR="00606471" w:rsidRPr="00606471">
        <w:rPr>
          <w:bCs/>
        </w:rPr>
        <w:t xml:space="preserve">– </w:t>
      </w:r>
      <w:r w:rsidRPr="00606471">
        <w:rPr>
          <w:bCs/>
        </w:rPr>
        <w:t>to 1</w:t>
      </w:r>
      <w:r w:rsidR="00606471">
        <w:rPr>
          <w:bCs/>
        </w:rPr>
        <w:t>3</w:t>
      </w:r>
      <w:r w:rsidRPr="00606471">
        <w:rPr>
          <w:bCs/>
        </w:rPr>
        <w:t>.30</w:t>
      </w:r>
      <w:r w:rsidR="00520F62" w:rsidRPr="00606471">
        <w:rPr>
          <w:bCs/>
        </w:rPr>
        <w:tab/>
      </w:r>
      <w:r w:rsidR="003B1AEE" w:rsidRPr="003B1AEE">
        <w:rPr>
          <w:b/>
          <w:bCs/>
        </w:rPr>
        <w:t>Presentation of the World Intellectual Property Report 2022</w:t>
      </w:r>
      <w:r w:rsidRPr="00606471">
        <w:rPr>
          <w:b/>
        </w:rPr>
        <w:br/>
      </w:r>
    </w:p>
    <w:p w:rsidR="003B1AEE" w:rsidRDefault="006F1E96" w:rsidP="003E7852">
      <w:pPr>
        <w:ind w:left="1134" w:firstLine="567"/>
        <w:rPr>
          <w:iCs/>
        </w:rPr>
      </w:pPr>
      <w:r>
        <w:rPr>
          <w:iCs/>
        </w:rPr>
        <w:t>Innovation Economy Section T</w:t>
      </w:r>
      <w:r w:rsidR="003B1AEE" w:rsidRPr="003B1AEE">
        <w:rPr>
          <w:iCs/>
        </w:rPr>
        <w:t>eam, IES, WIPO</w:t>
      </w:r>
      <w:r w:rsidR="003B1AEE">
        <w:rPr>
          <w:iCs/>
        </w:rPr>
        <w:t>, Geneva</w:t>
      </w:r>
    </w:p>
    <w:p w:rsidR="00F31B78" w:rsidRDefault="00F31B78" w:rsidP="003E7852">
      <w:pPr>
        <w:ind w:left="1134" w:firstLine="567"/>
      </w:pPr>
    </w:p>
    <w:p w:rsidR="00F31B78" w:rsidRDefault="00F31B78" w:rsidP="00F31B78">
      <w:pPr>
        <w:rPr>
          <w:b/>
          <w:bCs/>
          <w:i/>
          <w:iCs/>
        </w:rPr>
      </w:pPr>
      <w:r w:rsidRPr="00606471">
        <w:rPr>
          <w:bCs/>
        </w:rPr>
        <w:t>1</w:t>
      </w:r>
      <w:r w:rsidR="00606471" w:rsidRPr="00606471">
        <w:rPr>
          <w:bCs/>
        </w:rPr>
        <w:t>3.30 – 14</w:t>
      </w:r>
      <w:r w:rsidRPr="00606471">
        <w:rPr>
          <w:bCs/>
        </w:rPr>
        <w:t>.30</w:t>
      </w:r>
      <w:r w:rsidR="00520F62" w:rsidRPr="00606471">
        <w:rPr>
          <w:bCs/>
        </w:rPr>
        <w:tab/>
      </w:r>
      <w:r w:rsidR="004E1730">
        <w:rPr>
          <w:b/>
          <w:bCs/>
        </w:rPr>
        <w:t>Panel on</w:t>
      </w:r>
      <w:r w:rsidR="003C047F">
        <w:rPr>
          <w:b/>
          <w:bCs/>
          <w:i/>
          <w:iCs/>
        </w:rPr>
        <w:t xml:space="preserve"> “</w:t>
      </w:r>
      <w:r w:rsidRPr="00F31B78">
        <w:rPr>
          <w:b/>
          <w:bCs/>
          <w:i/>
          <w:iCs/>
        </w:rPr>
        <w:t xml:space="preserve">Are we </w:t>
      </w:r>
      <w:r w:rsidR="00810D3F">
        <w:rPr>
          <w:b/>
          <w:bCs/>
          <w:i/>
          <w:iCs/>
        </w:rPr>
        <w:t>at a</w:t>
      </w:r>
      <w:r w:rsidRPr="00F31B78">
        <w:rPr>
          <w:b/>
          <w:bCs/>
          <w:i/>
          <w:iCs/>
        </w:rPr>
        <w:t xml:space="preserve"> crossroads of major change</w:t>
      </w:r>
      <w:r w:rsidR="00935825">
        <w:rPr>
          <w:b/>
          <w:bCs/>
          <w:i/>
          <w:iCs/>
        </w:rPr>
        <w:t>s</w:t>
      </w:r>
      <w:r w:rsidRPr="00F31B78">
        <w:rPr>
          <w:b/>
          <w:bCs/>
          <w:i/>
          <w:iCs/>
        </w:rPr>
        <w:t xml:space="preserve"> in </w:t>
      </w:r>
      <w:r w:rsidR="00810D3F">
        <w:rPr>
          <w:b/>
          <w:bCs/>
          <w:i/>
          <w:iCs/>
        </w:rPr>
        <w:t xml:space="preserve">the </w:t>
      </w:r>
      <w:r w:rsidRPr="00F31B78">
        <w:rPr>
          <w:b/>
          <w:bCs/>
          <w:i/>
          <w:iCs/>
        </w:rPr>
        <w:t xml:space="preserve">direction of </w:t>
      </w:r>
      <w:r w:rsidR="007A7313">
        <w:rPr>
          <w:b/>
          <w:bCs/>
          <w:i/>
          <w:iCs/>
        </w:rPr>
        <w:tab/>
      </w:r>
      <w:r w:rsidR="007A7313">
        <w:rPr>
          <w:b/>
          <w:bCs/>
          <w:i/>
          <w:iCs/>
        </w:rPr>
        <w:tab/>
      </w:r>
      <w:r w:rsidR="007A7313">
        <w:rPr>
          <w:b/>
          <w:bCs/>
          <w:i/>
          <w:iCs/>
        </w:rPr>
        <w:tab/>
      </w:r>
      <w:r w:rsidR="007A7313">
        <w:rPr>
          <w:b/>
          <w:bCs/>
          <w:i/>
          <w:iCs/>
        </w:rPr>
        <w:tab/>
      </w:r>
      <w:r w:rsidRPr="00F31B78">
        <w:rPr>
          <w:b/>
          <w:bCs/>
          <w:i/>
          <w:iCs/>
        </w:rPr>
        <w:t>innovation?</w:t>
      </w:r>
      <w:r w:rsidR="004E1730">
        <w:rPr>
          <w:b/>
          <w:bCs/>
          <w:i/>
          <w:iCs/>
        </w:rPr>
        <w:t>”</w:t>
      </w:r>
    </w:p>
    <w:p w:rsidR="00F31B78" w:rsidRDefault="00F31B78" w:rsidP="00F31B78"/>
    <w:p w:rsidR="00F31B78" w:rsidRPr="007C727D" w:rsidRDefault="007C727D" w:rsidP="00CA1E3E">
      <w:pPr>
        <w:tabs>
          <w:tab w:val="left" w:pos="2880"/>
        </w:tabs>
        <w:ind w:left="1701"/>
      </w:pPr>
      <w:r>
        <w:t>Moderator:</w:t>
      </w:r>
      <w:r>
        <w:tab/>
      </w:r>
      <w:r w:rsidR="001C6888" w:rsidRPr="004E1730">
        <w:rPr>
          <w:iCs/>
        </w:rPr>
        <w:t>Mr. Carsten Fink, Chief-Economist</w:t>
      </w:r>
      <w:r w:rsidR="001C6888">
        <w:rPr>
          <w:iCs/>
        </w:rPr>
        <w:t>,</w:t>
      </w:r>
      <w:r w:rsidR="001C6888" w:rsidRPr="007C727D">
        <w:rPr>
          <w:iCs/>
        </w:rPr>
        <w:t xml:space="preserve"> </w:t>
      </w:r>
      <w:r w:rsidR="001C6888">
        <w:rPr>
          <w:iCs/>
        </w:rPr>
        <w:t>DEDA</w:t>
      </w:r>
      <w:r w:rsidR="003C047F" w:rsidRPr="007C727D">
        <w:rPr>
          <w:iCs/>
        </w:rPr>
        <w:t xml:space="preserve">, </w:t>
      </w:r>
      <w:r w:rsidR="00F31B78" w:rsidRPr="007C727D">
        <w:rPr>
          <w:iCs/>
        </w:rPr>
        <w:t>WIPO</w:t>
      </w:r>
      <w:r w:rsidR="00CA1E3E">
        <w:rPr>
          <w:iCs/>
        </w:rPr>
        <w:t>, Geneva</w:t>
      </w:r>
    </w:p>
    <w:p w:rsidR="00F31B78" w:rsidRPr="007C727D" w:rsidRDefault="00F31B78" w:rsidP="00F31B78"/>
    <w:p w:rsidR="00F31B78" w:rsidRDefault="00F31B78" w:rsidP="00606471">
      <w:pPr>
        <w:ind w:left="1701"/>
      </w:pPr>
      <w:r w:rsidRPr="00F31B78">
        <w:t>Keynote Panelists:</w:t>
      </w:r>
    </w:p>
    <w:p w:rsidR="00F31B78" w:rsidRPr="00F31B78" w:rsidRDefault="00F31B78" w:rsidP="00F31B78"/>
    <w:p w:rsidR="000464E0" w:rsidRDefault="00515F0A" w:rsidP="000464E0">
      <w:pPr>
        <w:tabs>
          <w:tab w:val="num" w:pos="720"/>
        </w:tabs>
        <w:ind w:left="1701"/>
        <w:rPr>
          <w:iCs/>
        </w:rPr>
      </w:pPr>
      <w:r w:rsidRPr="004E1730">
        <w:rPr>
          <w:iCs/>
        </w:rPr>
        <w:t xml:space="preserve">Mr. Victor Aguilar, </w:t>
      </w:r>
      <w:r>
        <w:t>Chief Research, Development and Innovation Officer</w:t>
      </w:r>
      <w:r w:rsidRPr="004E1730">
        <w:rPr>
          <w:iCs/>
        </w:rPr>
        <w:t xml:space="preserve">, </w:t>
      </w:r>
      <w:r>
        <w:t>P&amp;G</w:t>
      </w:r>
      <w:r>
        <w:rPr>
          <w:iCs/>
        </w:rPr>
        <w:t>, United States of America (U.S.)</w:t>
      </w:r>
    </w:p>
    <w:p w:rsidR="000464E0" w:rsidRDefault="000464E0" w:rsidP="000464E0">
      <w:pPr>
        <w:tabs>
          <w:tab w:val="num" w:pos="720"/>
        </w:tabs>
        <w:ind w:left="1701"/>
        <w:rPr>
          <w:iCs/>
        </w:rPr>
      </w:pPr>
    </w:p>
    <w:p w:rsidR="000464E0" w:rsidRDefault="002D326A" w:rsidP="000464E0">
      <w:pPr>
        <w:tabs>
          <w:tab w:val="num" w:pos="720"/>
        </w:tabs>
        <w:ind w:left="1701"/>
        <w:rPr>
          <w:iCs/>
        </w:rPr>
      </w:pPr>
      <w:r>
        <w:rPr>
          <w:iCs/>
        </w:rPr>
        <w:t xml:space="preserve">Dr. </w:t>
      </w:r>
      <w:r w:rsidR="001A7B06">
        <w:rPr>
          <w:iCs/>
        </w:rPr>
        <w:t>Xiao</w:t>
      </w:r>
      <w:r w:rsidR="000464E0">
        <w:rPr>
          <w:iCs/>
        </w:rPr>
        <w:t xml:space="preserve">lan Fu, </w:t>
      </w:r>
      <w:r>
        <w:rPr>
          <w:iCs/>
        </w:rPr>
        <w:t xml:space="preserve">Professor of </w:t>
      </w:r>
      <w:r w:rsidR="000464E0" w:rsidRPr="000464E0">
        <w:rPr>
          <w:iCs/>
        </w:rPr>
        <w:t>Technology and International Development</w:t>
      </w:r>
      <w:r>
        <w:rPr>
          <w:iCs/>
        </w:rPr>
        <w:t xml:space="preserve">, </w:t>
      </w:r>
      <w:r w:rsidR="000464E0" w:rsidRPr="000464E0">
        <w:rPr>
          <w:iCs/>
        </w:rPr>
        <w:t xml:space="preserve">Founding Director of Technology </w:t>
      </w:r>
      <w:r w:rsidR="000464E0">
        <w:rPr>
          <w:iCs/>
        </w:rPr>
        <w:t>and</w:t>
      </w:r>
      <w:r w:rsidR="000464E0" w:rsidRPr="000464E0">
        <w:rPr>
          <w:iCs/>
        </w:rPr>
        <w:t xml:space="preserve"> Management Centre for Development</w:t>
      </w:r>
      <w:r w:rsidR="000464E0">
        <w:rPr>
          <w:iCs/>
        </w:rPr>
        <w:t>, University of Oxford, United Kingdom</w:t>
      </w:r>
    </w:p>
    <w:p w:rsidR="000464E0" w:rsidRPr="004E1730" w:rsidRDefault="000464E0" w:rsidP="000464E0">
      <w:pPr>
        <w:tabs>
          <w:tab w:val="num" w:pos="720"/>
        </w:tabs>
        <w:ind w:left="1701"/>
        <w:rPr>
          <w:iCs/>
        </w:rPr>
      </w:pPr>
    </w:p>
    <w:p w:rsidR="00F31B78" w:rsidRPr="004E1730" w:rsidRDefault="00F31B78" w:rsidP="00606471">
      <w:pPr>
        <w:tabs>
          <w:tab w:val="num" w:pos="720"/>
        </w:tabs>
        <w:ind w:left="1701"/>
        <w:rPr>
          <w:iCs/>
        </w:rPr>
      </w:pPr>
      <w:r w:rsidRPr="004E1730">
        <w:rPr>
          <w:iCs/>
        </w:rPr>
        <w:t xml:space="preserve">Mr. David J. </w:t>
      </w:r>
      <w:proofErr w:type="spellStart"/>
      <w:r w:rsidRPr="004E1730">
        <w:rPr>
          <w:iCs/>
        </w:rPr>
        <w:t>Kappos</w:t>
      </w:r>
      <w:proofErr w:type="spellEnd"/>
      <w:r w:rsidRPr="004E1730">
        <w:rPr>
          <w:iCs/>
        </w:rPr>
        <w:t xml:space="preserve">, </w:t>
      </w:r>
      <w:proofErr w:type="gramStart"/>
      <w:r w:rsidR="004E1730" w:rsidRPr="004E1730">
        <w:rPr>
          <w:iCs/>
        </w:rPr>
        <w:t>P</w:t>
      </w:r>
      <w:r w:rsidRPr="004E1730">
        <w:rPr>
          <w:iCs/>
        </w:rPr>
        <w:t>artner</w:t>
      </w:r>
      <w:proofErr w:type="gramEnd"/>
      <w:r w:rsidRPr="004E1730">
        <w:rPr>
          <w:iCs/>
        </w:rPr>
        <w:t xml:space="preserve"> at </w:t>
      </w:r>
      <w:proofErr w:type="spellStart"/>
      <w:r w:rsidRPr="004E1730">
        <w:rPr>
          <w:iCs/>
        </w:rPr>
        <w:t>Cravath</w:t>
      </w:r>
      <w:proofErr w:type="spellEnd"/>
      <w:r w:rsidRPr="004E1730">
        <w:rPr>
          <w:iCs/>
        </w:rPr>
        <w:t>, Swaine &amp; Moore, former Under Secretary of Commerce for Intellectual Property and Director of the United States Patent and Trademark Office (USPTO)</w:t>
      </w:r>
      <w:r w:rsidR="00CA1E3E">
        <w:rPr>
          <w:iCs/>
        </w:rPr>
        <w:t xml:space="preserve">, </w:t>
      </w:r>
      <w:r w:rsidR="00CA1E3E" w:rsidRPr="004E1730">
        <w:rPr>
          <w:iCs/>
        </w:rPr>
        <w:t>U.S.</w:t>
      </w:r>
    </w:p>
    <w:p w:rsidR="00123D67" w:rsidRDefault="00123D67" w:rsidP="00606471">
      <w:pPr>
        <w:tabs>
          <w:tab w:val="num" w:pos="720"/>
        </w:tabs>
        <w:ind w:left="1701"/>
        <w:rPr>
          <w:iCs/>
        </w:rPr>
      </w:pPr>
    </w:p>
    <w:p w:rsidR="00123D67" w:rsidRPr="00123D67" w:rsidRDefault="001E7F51" w:rsidP="00123D67">
      <w:pPr>
        <w:tabs>
          <w:tab w:val="num" w:pos="720"/>
        </w:tabs>
        <w:ind w:left="1701"/>
        <w:rPr>
          <w:iCs/>
        </w:rPr>
      </w:pPr>
      <w:r>
        <w:rPr>
          <w:iCs/>
        </w:rPr>
        <w:t>Dr</w:t>
      </w:r>
      <w:r w:rsidR="00123D67" w:rsidRPr="00123D67">
        <w:rPr>
          <w:iCs/>
        </w:rPr>
        <w:t xml:space="preserve">. Caroline </w:t>
      </w:r>
      <w:proofErr w:type="spellStart"/>
      <w:r w:rsidR="00123D67" w:rsidRPr="00123D67">
        <w:rPr>
          <w:iCs/>
        </w:rPr>
        <w:t>Ylitalo</w:t>
      </w:r>
      <w:proofErr w:type="spellEnd"/>
      <w:r w:rsidR="00123D67" w:rsidRPr="00123D67">
        <w:rPr>
          <w:iCs/>
        </w:rPr>
        <w:t>, Division Scientist, 3M Company, U</w:t>
      </w:r>
      <w:r w:rsidR="00123D67">
        <w:rPr>
          <w:iCs/>
        </w:rPr>
        <w:t>.</w:t>
      </w:r>
      <w:r w:rsidR="00123D67" w:rsidRPr="00123D67">
        <w:rPr>
          <w:iCs/>
        </w:rPr>
        <w:t>S</w:t>
      </w:r>
      <w:r w:rsidR="00123D67">
        <w:rPr>
          <w:iCs/>
        </w:rPr>
        <w:t xml:space="preserve">. </w:t>
      </w:r>
    </w:p>
    <w:p w:rsidR="00123D67" w:rsidRPr="00123D67" w:rsidRDefault="00123D67" w:rsidP="00123D67">
      <w:pPr>
        <w:tabs>
          <w:tab w:val="num" w:pos="720"/>
        </w:tabs>
        <w:ind w:left="1701"/>
        <w:rPr>
          <w:iCs/>
        </w:rPr>
      </w:pPr>
    </w:p>
    <w:p w:rsidR="00F31B78" w:rsidRDefault="00606471" w:rsidP="00F31B78">
      <w:pPr>
        <w:rPr>
          <w:b/>
          <w:bCs/>
        </w:rPr>
      </w:pPr>
      <w:r w:rsidRPr="00606471">
        <w:rPr>
          <w:bCs/>
        </w:rPr>
        <w:t>14</w:t>
      </w:r>
      <w:r w:rsidR="00F31B78" w:rsidRPr="00606471">
        <w:rPr>
          <w:bCs/>
        </w:rPr>
        <w:t xml:space="preserve">.30 </w:t>
      </w:r>
      <w:r w:rsidRPr="00606471">
        <w:rPr>
          <w:bCs/>
        </w:rPr>
        <w:t>– 14</w:t>
      </w:r>
      <w:r w:rsidR="00F31B78" w:rsidRPr="00606471">
        <w:rPr>
          <w:bCs/>
        </w:rPr>
        <w:t>.50</w:t>
      </w:r>
      <w:r w:rsidR="004E1730">
        <w:rPr>
          <w:b/>
          <w:bCs/>
        </w:rPr>
        <w:tab/>
      </w:r>
      <w:r w:rsidR="00F31B78" w:rsidRPr="00F31B78">
        <w:rPr>
          <w:b/>
          <w:bCs/>
        </w:rPr>
        <w:t>Discussion</w:t>
      </w:r>
    </w:p>
    <w:p w:rsidR="00F31B78" w:rsidRDefault="00F31B78" w:rsidP="00F31B78"/>
    <w:p w:rsidR="00F31B78" w:rsidRPr="004E1730" w:rsidRDefault="007C727D" w:rsidP="00606471">
      <w:pPr>
        <w:ind w:left="1701"/>
      </w:pPr>
      <w:r>
        <w:t>Open Floor and Virtual Moderated Q</w:t>
      </w:r>
      <w:r w:rsidR="00F31B78" w:rsidRPr="004E1730">
        <w:t>uestions</w:t>
      </w:r>
    </w:p>
    <w:p w:rsidR="00F31B78" w:rsidRDefault="00F31B78" w:rsidP="004E1730"/>
    <w:p w:rsidR="00F31B78" w:rsidRDefault="00606471" w:rsidP="00F31B78">
      <w:pPr>
        <w:rPr>
          <w:b/>
          <w:bCs/>
        </w:rPr>
      </w:pPr>
      <w:r w:rsidRPr="00606471">
        <w:rPr>
          <w:bCs/>
        </w:rPr>
        <w:t>14</w:t>
      </w:r>
      <w:r w:rsidR="00F31B78" w:rsidRPr="00606471">
        <w:rPr>
          <w:bCs/>
        </w:rPr>
        <w:t xml:space="preserve">.50 </w:t>
      </w:r>
      <w:r w:rsidRPr="00606471">
        <w:rPr>
          <w:bCs/>
        </w:rPr>
        <w:t>– 15.00</w:t>
      </w:r>
      <w:r w:rsidR="004E1730" w:rsidRPr="00606471">
        <w:rPr>
          <w:bCs/>
        </w:rPr>
        <w:tab/>
      </w:r>
      <w:r w:rsidR="00F31B78" w:rsidRPr="00F31B78">
        <w:rPr>
          <w:b/>
          <w:bCs/>
        </w:rPr>
        <w:t>Final remarks</w:t>
      </w:r>
    </w:p>
    <w:p w:rsidR="007A7313" w:rsidRPr="009A485E" w:rsidRDefault="007A7313" w:rsidP="007A7313"/>
    <w:p w:rsidR="007A7313" w:rsidRDefault="007A7313" w:rsidP="007A7313"/>
    <w:p w:rsidR="007A7313" w:rsidRDefault="007A7313" w:rsidP="007A7313"/>
    <w:p w:rsidR="007A7313" w:rsidRPr="009A485E" w:rsidRDefault="007A7313" w:rsidP="007A7313"/>
    <w:p w:rsidR="00F31B78" w:rsidRPr="007A7313" w:rsidRDefault="007A7313" w:rsidP="007A7313">
      <w:pPr>
        <w:ind w:left="4678"/>
        <w:jc w:val="center"/>
        <w:rPr>
          <w:bCs/>
        </w:rPr>
      </w:pPr>
      <w:r w:rsidRPr="009A485E">
        <w:t>[End of document]</w:t>
      </w:r>
    </w:p>
    <w:sectPr w:rsidR="00F31B78" w:rsidRPr="007A7313" w:rsidSect="00F31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D8" w:rsidRDefault="00BF53D8">
      <w:r>
        <w:separator/>
      </w:r>
    </w:p>
  </w:endnote>
  <w:endnote w:type="continuationSeparator" w:id="0">
    <w:p w:rsidR="00BF53D8" w:rsidRPr="009D30E6" w:rsidRDefault="00BF53D8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F53D8" w:rsidRPr="00520F62" w:rsidRDefault="00BF53D8" w:rsidP="001F3804">
      <w:pPr>
        <w:spacing w:after="60"/>
        <w:rPr>
          <w:sz w:val="17"/>
          <w:szCs w:val="17"/>
          <w:lang w:val="es-419"/>
        </w:rPr>
      </w:pPr>
      <w:r w:rsidRPr="00520F62">
        <w:rPr>
          <w:sz w:val="17"/>
          <w:lang w:val="es-419"/>
        </w:rPr>
        <w:t>[Continuación de la nota de la página anterior]</w:t>
      </w:r>
    </w:p>
  </w:endnote>
  <w:endnote w:type="continuationNotice" w:id="1">
    <w:p w:rsidR="00BF53D8" w:rsidRPr="00520F62" w:rsidRDefault="00BF53D8" w:rsidP="0075377A">
      <w:pPr>
        <w:spacing w:before="60"/>
        <w:jc w:val="right"/>
        <w:rPr>
          <w:sz w:val="17"/>
          <w:szCs w:val="17"/>
          <w:lang w:val="es-419"/>
        </w:rPr>
      </w:pPr>
      <w:r w:rsidRPr="00520F62">
        <w:rPr>
          <w:sz w:val="17"/>
          <w:szCs w:val="17"/>
          <w:lang w:val="es-419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F51" w:rsidRDefault="001E7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78" w:rsidRDefault="00F31B78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31B78" w:rsidRDefault="004D30D2" w:rsidP="004D30D2">
                          <w:pPr>
                            <w:jc w:val="center"/>
                          </w:pPr>
                          <w:r w:rsidRPr="004D30D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31B78" w:rsidRDefault="004D30D2" w:rsidP="004D30D2">
                    <w:pPr>
                      <w:jc w:val="center"/>
                    </w:pPr>
                    <w:r w:rsidRPr="004D30D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F51" w:rsidRDefault="001E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D8" w:rsidRDefault="00BF53D8">
      <w:r>
        <w:separator/>
      </w:r>
    </w:p>
  </w:footnote>
  <w:footnote w:type="continuationSeparator" w:id="0">
    <w:p w:rsidR="00BF53D8" w:rsidRPr="009D30E6" w:rsidRDefault="00BF53D8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F53D8" w:rsidRPr="00520F62" w:rsidRDefault="00BF53D8" w:rsidP="00D245AA">
      <w:pPr>
        <w:spacing w:after="60"/>
        <w:rPr>
          <w:sz w:val="17"/>
          <w:szCs w:val="17"/>
          <w:lang w:val="es-419"/>
        </w:rPr>
      </w:pPr>
      <w:r w:rsidRPr="00520F62">
        <w:rPr>
          <w:sz w:val="17"/>
          <w:lang w:val="es-419"/>
        </w:rPr>
        <w:t>[Continuación de la nota de la página anterior]</w:t>
      </w:r>
    </w:p>
  </w:footnote>
  <w:footnote w:type="continuationNotice" w:id="1">
    <w:p w:rsidR="00BF53D8" w:rsidRPr="00520F62" w:rsidRDefault="00BF53D8" w:rsidP="00D245AA">
      <w:pPr>
        <w:spacing w:before="60"/>
        <w:jc w:val="right"/>
        <w:rPr>
          <w:sz w:val="17"/>
          <w:szCs w:val="17"/>
          <w:lang w:val="es-419"/>
        </w:rPr>
      </w:pPr>
      <w:r w:rsidRPr="00520F62">
        <w:rPr>
          <w:sz w:val="17"/>
          <w:lang w:val="es-419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78" w:rsidRDefault="00F31B78" w:rsidP="00F31B78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31B78" w:rsidRDefault="00F31B78" w:rsidP="004D30D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31B78" w:rsidRDefault="00F31B78" w:rsidP="004D30D2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20F62">
      <w:t>WIPR/GE/22/1 Prov.</w:t>
    </w:r>
  </w:p>
  <w:p w:rsidR="00F31B78" w:rsidRDefault="00F31B78" w:rsidP="00F31B78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63298">
      <w:rPr>
        <w:noProof/>
      </w:rPr>
      <w:t>2</w:t>
    </w:r>
    <w:r>
      <w:fldChar w:fldCharType="end"/>
    </w:r>
  </w:p>
  <w:p w:rsidR="00F31B78" w:rsidRDefault="00F31B78" w:rsidP="00F31B7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29C" w:rsidRDefault="00F31B78" w:rsidP="00477D6B">
    <w:pPr>
      <w:jc w:val="right"/>
    </w:pPr>
    <w:bookmarkStart w:id="6" w:name="Code2"/>
    <w:bookmarkEnd w:id="6"/>
    <w:r>
      <w:t>XXXX</w:t>
    </w:r>
  </w:p>
  <w:p w:rsidR="00FA629C" w:rsidRDefault="00FA629C" w:rsidP="00477D6B">
    <w:pPr>
      <w:jc w:val="right"/>
    </w:pPr>
    <w:proofErr w:type="gramStart"/>
    <w:r>
      <w:t>p</w:t>
    </w:r>
    <w:r w:rsidR="00F31B78">
      <w:t>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31B78">
      <w:rPr>
        <w:noProof/>
      </w:rPr>
      <w:t>2</w:t>
    </w:r>
    <w:r>
      <w:fldChar w:fldCharType="end"/>
    </w:r>
  </w:p>
  <w:p w:rsidR="00FA629C" w:rsidRDefault="00FA629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78" w:rsidRDefault="00F31B78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31B78" w:rsidRDefault="00F31B78" w:rsidP="004D30D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31B78" w:rsidRDefault="00F31B78" w:rsidP="004D30D2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ED26E33"/>
    <w:multiLevelType w:val="multilevel"/>
    <w:tmpl w:val="BC4E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10E0B"/>
    <w:multiLevelType w:val="multilevel"/>
    <w:tmpl w:val="F1BC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C4473"/>
    <w:multiLevelType w:val="multilevel"/>
    <w:tmpl w:val="6B28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B0560C"/>
    <w:multiLevelType w:val="multilevel"/>
    <w:tmpl w:val="A71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78"/>
    <w:rsid w:val="000464E0"/>
    <w:rsid w:val="00057702"/>
    <w:rsid w:val="00070812"/>
    <w:rsid w:val="00095594"/>
    <w:rsid w:val="000A46A9"/>
    <w:rsid w:val="000C7343"/>
    <w:rsid w:val="000E2E48"/>
    <w:rsid w:val="000F5E56"/>
    <w:rsid w:val="00123752"/>
    <w:rsid w:val="00123D67"/>
    <w:rsid w:val="001362EE"/>
    <w:rsid w:val="001832A6"/>
    <w:rsid w:val="001A10FE"/>
    <w:rsid w:val="001A7B06"/>
    <w:rsid w:val="001B06A0"/>
    <w:rsid w:val="001C5D94"/>
    <w:rsid w:val="001C6888"/>
    <w:rsid w:val="001D7119"/>
    <w:rsid w:val="001E1866"/>
    <w:rsid w:val="001E7F51"/>
    <w:rsid w:val="001F3804"/>
    <w:rsid w:val="001F38DC"/>
    <w:rsid w:val="001F4094"/>
    <w:rsid w:val="002068E8"/>
    <w:rsid w:val="002634C4"/>
    <w:rsid w:val="00264515"/>
    <w:rsid w:val="00274351"/>
    <w:rsid w:val="00285F19"/>
    <w:rsid w:val="002B2970"/>
    <w:rsid w:val="002B7867"/>
    <w:rsid w:val="002D326A"/>
    <w:rsid w:val="002F4E68"/>
    <w:rsid w:val="0035389A"/>
    <w:rsid w:val="003845C1"/>
    <w:rsid w:val="003B1AEE"/>
    <w:rsid w:val="003B6B83"/>
    <w:rsid w:val="003C047F"/>
    <w:rsid w:val="003C5C7E"/>
    <w:rsid w:val="003E0AA3"/>
    <w:rsid w:val="003E7852"/>
    <w:rsid w:val="003F7ACC"/>
    <w:rsid w:val="004058E4"/>
    <w:rsid w:val="0042333B"/>
    <w:rsid w:val="00423E3E"/>
    <w:rsid w:val="00427AF4"/>
    <w:rsid w:val="004647DA"/>
    <w:rsid w:val="00477D6B"/>
    <w:rsid w:val="004805BB"/>
    <w:rsid w:val="004A38A2"/>
    <w:rsid w:val="004A6A65"/>
    <w:rsid w:val="004D30D2"/>
    <w:rsid w:val="004D32FB"/>
    <w:rsid w:val="004D6753"/>
    <w:rsid w:val="004E1730"/>
    <w:rsid w:val="004F4D9B"/>
    <w:rsid w:val="00515F0A"/>
    <w:rsid w:val="00520F62"/>
    <w:rsid w:val="00527422"/>
    <w:rsid w:val="005404BF"/>
    <w:rsid w:val="00561FF3"/>
    <w:rsid w:val="00563298"/>
    <w:rsid w:val="005F2C4E"/>
    <w:rsid w:val="005F652F"/>
    <w:rsid w:val="0060141A"/>
    <w:rsid w:val="00605827"/>
    <w:rsid w:val="00606471"/>
    <w:rsid w:val="00612462"/>
    <w:rsid w:val="006378DE"/>
    <w:rsid w:val="006836BB"/>
    <w:rsid w:val="006F1E96"/>
    <w:rsid w:val="007169CA"/>
    <w:rsid w:val="007334B4"/>
    <w:rsid w:val="00747C7F"/>
    <w:rsid w:val="0075377A"/>
    <w:rsid w:val="00762A79"/>
    <w:rsid w:val="00785609"/>
    <w:rsid w:val="007A7313"/>
    <w:rsid w:val="007C727D"/>
    <w:rsid w:val="007F2FC5"/>
    <w:rsid w:val="00810D3F"/>
    <w:rsid w:val="0085559F"/>
    <w:rsid w:val="00864822"/>
    <w:rsid w:val="008904CC"/>
    <w:rsid w:val="0089487E"/>
    <w:rsid w:val="008A3809"/>
    <w:rsid w:val="008B2CC1"/>
    <w:rsid w:val="008C25A0"/>
    <w:rsid w:val="008E1C5C"/>
    <w:rsid w:val="008E5CDF"/>
    <w:rsid w:val="0090731E"/>
    <w:rsid w:val="00935825"/>
    <w:rsid w:val="00966A22"/>
    <w:rsid w:val="00987F42"/>
    <w:rsid w:val="009C1FE1"/>
    <w:rsid w:val="009C40F8"/>
    <w:rsid w:val="009D0E88"/>
    <w:rsid w:val="009D3C45"/>
    <w:rsid w:val="009E0AE4"/>
    <w:rsid w:val="00A427D4"/>
    <w:rsid w:val="00A929BA"/>
    <w:rsid w:val="00AC070A"/>
    <w:rsid w:val="00AD60F0"/>
    <w:rsid w:val="00AF4DF8"/>
    <w:rsid w:val="00B35CA5"/>
    <w:rsid w:val="00B37C71"/>
    <w:rsid w:val="00B444CD"/>
    <w:rsid w:val="00B50702"/>
    <w:rsid w:val="00BC39D7"/>
    <w:rsid w:val="00BD6B1F"/>
    <w:rsid w:val="00BE784F"/>
    <w:rsid w:val="00BF53D8"/>
    <w:rsid w:val="00C84D26"/>
    <w:rsid w:val="00CA1E3E"/>
    <w:rsid w:val="00CB0B6D"/>
    <w:rsid w:val="00CC196F"/>
    <w:rsid w:val="00CD3743"/>
    <w:rsid w:val="00CF5F17"/>
    <w:rsid w:val="00D176B7"/>
    <w:rsid w:val="00D245AA"/>
    <w:rsid w:val="00D329C5"/>
    <w:rsid w:val="00D607BA"/>
    <w:rsid w:val="00D71B4D"/>
    <w:rsid w:val="00D735E7"/>
    <w:rsid w:val="00D93D55"/>
    <w:rsid w:val="00D9593C"/>
    <w:rsid w:val="00D9684C"/>
    <w:rsid w:val="00DD0311"/>
    <w:rsid w:val="00DD7F71"/>
    <w:rsid w:val="00EB7DB0"/>
    <w:rsid w:val="00F10BF9"/>
    <w:rsid w:val="00F31B78"/>
    <w:rsid w:val="00F66152"/>
    <w:rsid w:val="00F7743B"/>
    <w:rsid w:val="00FA629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3B1A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1AE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1264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FOR OFFICIAL USE ONLY</cp:keywords>
  <cp:lastModifiedBy/>
  <cp:revision>1</cp:revision>
  <dcterms:created xsi:type="dcterms:W3CDTF">2022-03-31T15:22:00Z</dcterms:created>
  <dcterms:modified xsi:type="dcterms:W3CDTF">2022-03-31T15:22:00Z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362e1a96-e717-4b18-9543-778dac7608c0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