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F1200E" w:rsidRPr="001A70D1" w:rsidTr="00E579B2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F1200E" w:rsidRPr="001A70D1" w:rsidRDefault="00956D6C" w:rsidP="00E579B2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F1200E" w:rsidRPr="001A70D1">
              <w:rPr>
                <w:b/>
                <w:sz w:val="40"/>
                <w:szCs w:val="40"/>
              </w:rPr>
              <w:t>E</w:t>
            </w:r>
          </w:p>
        </w:tc>
      </w:tr>
      <w:tr w:rsidR="00F1200E" w:rsidRPr="001A70D1" w:rsidTr="00E579B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1200E" w:rsidRPr="001A70D1" w:rsidRDefault="00F1200E" w:rsidP="00E579B2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200E" w:rsidRPr="001A70D1" w:rsidRDefault="00F1200E" w:rsidP="00E579B2">
            <w:r w:rsidRPr="001A70D1">
              <w:rPr>
                <w:noProof/>
                <w:lang w:eastAsia="en-US"/>
              </w:rPr>
              <w:drawing>
                <wp:inline distT="0" distB="0" distL="0" distR="0" wp14:anchorId="34329213" wp14:editId="131AA67E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00E" w:rsidRPr="001A70D1" w:rsidTr="00E579B2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F1200E" w:rsidRPr="001A70D1" w:rsidRDefault="00F1200E" w:rsidP="00E579B2">
            <w:pPr>
              <w:rPr>
                <w:b/>
                <w:caps/>
                <w:sz w:val="24"/>
              </w:rPr>
            </w:pPr>
            <w:r w:rsidRPr="001A70D1">
              <w:rPr>
                <w:b/>
                <w:caps/>
                <w:sz w:val="24"/>
              </w:rPr>
              <w:t>INTERNATIONAL conference</w:t>
            </w:r>
          </w:p>
        </w:tc>
      </w:tr>
      <w:tr w:rsidR="00F1200E" w:rsidRPr="00AD6743" w:rsidTr="00EA4B1E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1200E" w:rsidRPr="00AD6743" w:rsidRDefault="00F1200E" w:rsidP="00423BF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D674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6C17FE">
              <w:rPr>
                <w:rFonts w:ascii="Arial Black" w:hAnsi="Arial Black"/>
                <w:caps/>
                <w:sz w:val="15"/>
              </w:rPr>
              <w:t>WIPO/IPDA/GE/16/</w:t>
            </w:r>
            <w:r w:rsidR="000F542C" w:rsidRPr="000F542C">
              <w:rPr>
                <w:rFonts w:ascii="Arial Black" w:hAnsi="Arial Black"/>
                <w:caps/>
                <w:sz w:val="15"/>
              </w:rPr>
              <w:t>1</w:t>
            </w:r>
            <w:r w:rsidR="00F601BF">
              <w:rPr>
                <w:rFonts w:ascii="Arial Black" w:hAnsi="Arial Black"/>
                <w:caps/>
                <w:sz w:val="15"/>
              </w:rPr>
              <w:t xml:space="preserve">   </w:t>
            </w:r>
            <w:r w:rsidRPr="00AD6743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1200E" w:rsidRPr="00AD6743" w:rsidTr="008F42AE"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F1200E" w:rsidRPr="00AD6743" w:rsidRDefault="00F1200E" w:rsidP="00E579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D6743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F601BF">
              <w:rPr>
                <w:rFonts w:ascii="Arial Black" w:hAnsi="Arial Black"/>
                <w:caps/>
                <w:sz w:val="15"/>
              </w:rPr>
              <w:t xml:space="preserve"> </w:t>
            </w:r>
            <w:r w:rsidRPr="00AD6743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C47610" w:rsidRPr="00AD6743" w:rsidTr="008F42AE"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C47610" w:rsidRPr="00AD6743" w:rsidRDefault="002D7839" w:rsidP="00D54A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r w:rsidR="006C17FE">
              <w:rPr>
                <w:rFonts w:ascii="Arial Black" w:hAnsi="Arial Black"/>
                <w:caps/>
                <w:sz w:val="15"/>
              </w:rPr>
              <w:t xml:space="preserve"> </w:t>
            </w:r>
            <w:r w:rsidR="00423BFB">
              <w:rPr>
                <w:rFonts w:ascii="Arial Black" w:hAnsi="Arial Black"/>
                <w:caps/>
                <w:sz w:val="15"/>
              </w:rPr>
              <w:t xml:space="preserve">april </w:t>
            </w:r>
            <w:r w:rsidR="00650D3B">
              <w:rPr>
                <w:rFonts w:ascii="Arial Black" w:hAnsi="Arial Black"/>
                <w:caps/>
                <w:sz w:val="15"/>
              </w:rPr>
              <w:t>8</w:t>
            </w:r>
            <w:r w:rsidR="00950A44">
              <w:rPr>
                <w:rFonts w:ascii="Arial Black" w:hAnsi="Arial Black"/>
                <w:caps/>
                <w:sz w:val="15"/>
              </w:rPr>
              <w:t>,</w:t>
            </w:r>
            <w:r w:rsidR="0064279E">
              <w:rPr>
                <w:rFonts w:ascii="Arial Black" w:hAnsi="Arial Black"/>
                <w:caps/>
                <w:sz w:val="15"/>
              </w:rPr>
              <w:t xml:space="preserve"> 2016</w:t>
            </w:r>
          </w:p>
        </w:tc>
      </w:tr>
      <w:tr w:rsidR="00F1200E" w:rsidRPr="00AD6743" w:rsidTr="00E579B2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F1200E" w:rsidRPr="00AD6743" w:rsidRDefault="00F1200E" w:rsidP="00FB503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Date"/>
            <w:bookmarkEnd w:id="2"/>
          </w:p>
        </w:tc>
      </w:tr>
    </w:tbl>
    <w:p w:rsidR="00F1200E" w:rsidRPr="001A70D1" w:rsidRDefault="00F1200E" w:rsidP="00F1200E"/>
    <w:p w:rsidR="00F1200E" w:rsidRPr="001A70D1" w:rsidRDefault="00F1200E" w:rsidP="00F1200E"/>
    <w:p w:rsidR="00F1200E" w:rsidRPr="001A70D1" w:rsidRDefault="00F1200E" w:rsidP="00F1200E"/>
    <w:p w:rsidR="00F1200E" w:rsidRPr="001A70D1" w:rsidRDefault="00F1200E" w:rsidP="00F1200E"/>
    <w:p w:rsidR="00F1200E" w:rsidRPr="001A70D1" w:rsidRDefault="00F1200E" w:rsidP="00F1200E">
      <w:pPr>
        <w:rPr>
          <w:b/>
          <w:sz w:val="28"/>
          <w:szCs w:val="28"/>
        </w:rPr>
      </w:pPr>
      <w:r w:rsidRPr="001A70D1">
        <w:rPr>
          <w:b/>
          <w:sz w:val="28"/>
          <w:szCs w:val="28"/>
        </w:rPr>
        <w:t>WIPO International Conferen</w:t>
      </w:r>
      <w:r w:rsidR="00862869">
        <w:rPr>
          <w:b/>
          <w:sz w:val="28"/>
          <w:szCs w:val="28"/>
        </w:rPr>
        <w:t xml:space="preserve">ce on Intellectual Property and </w:t>
      </w:r>
      <w:r w:rsidRPr="001A70D1">
        <w:rPr>
          <w:b/>
          <w:sz w:val="28"/>
          <w:szCs w:val="28"/>
        </w:rPr>
        <w:t>Development</w:t>
      </w:r>
    </w:p>
    <w:p w:rsidR="00F1200E" w:rsidRPr="001A70D1" w:rsidRDefault="00F1200E" w:rsidP="00F1200E"/>
    <w:p w:rsidR="00F1200E" w:rsidRPr="001A70D1" w:rsidRDefault="00F1200E" w:rsidP="00F1200E"/>
    <w:p w:rsidR="00F1200E" w:rsidRPr="001A70D1" w:rsidRDefault="00F1200E" w:rsidP="00F1200E">
      <w:proofErr w:type="gramStart"/>
      <w:r w:rsidRPr="00F63DB5">
        <w:t>organized</w:t>
      </w:r>
      <w:proofErr w:type="gramEnd"/>
      <w:r w:rsidRPr="00F63DB5">
        <w:rPr>
          <w:i/>
          <w:iCs/>
        </w:rPr>
        <w:t xml:space="preserve"> </w:t>
      </w:r>
      <w:r w:rsidRPr="001A70D1">
        <w:t>by the World Intellectual Property Organization (WIPO)</w:t>
      </w:r>
    </w:p>
    <w:p w:rsidR="00F1200E" w:rsidRPr="001A70D1" w:rsidRDefault="00F1200E" w:rsidP="00F1200E"/>
    <w:p w:rsidR="00F1200E" w:rsidRPr="001A70D1" w:rsidRDefault="00F1200E" w:rsidP="00F1200E">
      <w:pPr>
        <w:rPr>
          <w:b/>
          <w:sz w:val="24"/>
          <w:szCs w:val="24"/>
        </w:rPr>
      </w:pPr>
      <w:r w:rsidRPr="001A70D1">
        <w:rPr>
          <w:b/>
          <w:sz w:val="24"/>
          <w:szCs w:val="24"/>
        </w:rPr>
        <w:t xml:space="preserve">Geneva, </w:t>
      </w:r>
      <w:r w:rsidR="00315584" w:rsidRPr="002A7BFA">
        <w:rPr>
          <w:b/>
          <w:sz w:val="24"/>
          <w:szCs w:val="24"/>
        </w:rPr>
        <w:t>April</w:t>
      </w:r>
      <w:r w:rsidR="005B2776" w:rsidRPr="002A7BFA">
        <w:rPr>
          <w:b/>
          <w:sz w:val="24"/>
          <w:szCs w:val="24"/>
        </w:rPr>
        <w:t xml:space="preserve"> 7 and 8, 2016</w:t>
      </w:r>
    </w:p>
    <w:p w:rsidR="00F1200E" w:rsidRPr="001A70D1" w:rsidRDefault="00F1200E" w:rsidP="00F1200E"/>
    <w:p w:rsidR="00F1200E" w:rsidRPr="001A70D1" w:rsidRDefault="00F1200E" w:rsidP="00F1200E"/>
    <w:p w:rsidR="00F1200E" w:rsidRPr="001A70D1" w:rsidRDefault="00F1200E" w:rsidP="00F1200E"/>
    <w:p w:rsidR="00F1200E" w:rsidRPr="001A70D1" w:rsidRDefault="00F1200E" w:rsidP="00F1200E">
      <w:pPr>
        <w:rPr>
          <w:caps/>
          <w:sz w:val="24"/>
        </w:rPr>
      </w:pPr>
      <w:bookmarkStart w:id="3" w:name="TitleOfDoc"/>
      <w:bookmarkEnd w:id="3"/>
      <w:r w:rsidRPr="001A70D1">
        <w:rPr>
          <w:caps/>
          <w:sz w:val="24"/>
        </w:rPr>
        <w:t>PROGRAM</w:t>
      </w:r>
    </w:p>
    <w:p w:rsidR="00F1200E" w:rsidRPr="001A70D1" w:rsidRDefault="00F1200E" w:rsidP="00F1200E"/>
    <w:p w:rsidR="00F1200E" w:rsidRPr="001A70D1" w:rsidRDefault="00F1200E" w:rsidP="00F1200E">
      <w:pPr>
        <w:rPr>
          <w:i/>
        </w:rPr>
      </w:pPr>
      <w:bookmarkStart w:id="4" w:name="Prepared"/>
      <w:bookmarkEnd w:id="4"/>
      <w:proofErr w:type="gramStart"/>
      <w:r w:rsidRPr="001A70D1">
        <w:rPr>
          <w:i/>
        </w:rPr>
        <w:t>prepared</w:t>
      </w:r>
      <w:proofErr w:type="gramEnd"/>
      <w:r w:rsidRPr="001A70D1">
        <w:rPr>
          <w:i/>
        </w:rPr>
        <w:t xml:space="preserve"> by the International Bureau of WIPO</w:t>
      </w:r>
      <w:bookmarkStart w:id="5" w:name="_GoBack"/>
      <w:bookmarkEnd w:id="5"/>
    </w:p>
    <w:p w:rsidR="00F1200E" w:rsidRPr="001A70D1" w:rsidRDefault="00F1200E" w:rsidP="00F1200E"/>
    <w:p w:rsidR="00F1200E" w:rsidRPr="001A70D1" w:rsidRDefault="00F1200E" w:rsidP="00F1200E"/>
    <w:p w:rsidR="00F1200E" w:rsidRPr="001A70D1" w:rsidRDefault="00F1200E" w:rsidP="00F1200E"/>
    <w:p w:rsidR="00F1200E" w:rsidRPr="00EE6015" w:rsidRDefault="00F1200E" w:rsidP="00E12297">
      <w:pPr>
        <w:tabs>
          <w:tab w:val="left" w:pos="851"/>
        </w:tabs>
        <w:rPr>
          <w:bCs/>
          <w:u w:val="single"/>
        </w:rPr>
      </w:pPr>
      <w:r w:rsidRPr="001A70D1">
        <w:br w:type="page"/>
      </w:r>
      <w:r w:rsidR="00B653A4" w:rsidRPr="00EE6015">
        <w:rPr>
          <w:bCs/>
          <w:u w:val="single"/>
        </w:rPr>
        <w:lastRenderedPageBreak/>
        <w:t>Thursday, April 7, 2016</w:t>
      </w:r>
    </w:p>
    <w:p w:rsidR="0048562F" w:rsidRPr="001A70D1" w:rsidRDefault="0048562F" w:rsidP="00F1200E">
      <w:pPr>
        <w:tabs>
          <w:tab w:val="left" w:pos="2977"/>
        </w:tabs>
        <w:ind w:left="2977" w:hanging="2977"/>
        <w:rPr>
          <w:szCs w:val="22"/>
          <w:u w:val="single"/>
        </w:rPr>
      </w:pPr>
    </w:p>
    <w:p w:rsidR="00F1200E" w:rsidRPr="001A70D1" w:rsidRDefault="00F1200E" w:rsidP="00F1200E">
      <w:pPr>
        <w:tabs>
          <w:tab w:val="left" w:pos="1650"/>
          <w:tab w:val="left" w:pos="2977"/>
        </w:tabs>
        <w:ind w:left="2977" w:hanging="2977"/>
        <w:rPr>
          <w:szCs w:val="22"/>
        </w:rPr>
      </w:pPr>
      <w:r w:rsidRPr="001A70D1">
        <w:rPr>
          <w:szCs w:val="22"/>
        </w:rPr>
        <w:t>8.</w:t>
      </w:r>
      <w:r w:rsidR="00282DDE">
        <w:rPr>
          <w:szCs w:val="22"/>
        </w:rPr>
        <w:t>00</w:t>
      </w:r>
      <w:r w:rsidRPr="001A70D1">
        <w:rPr>
          <w:szCs w:val="22"/>
        </w:rPr>
        <w:t xml:space="preserve"> – 9.00</w:t>
      </w:r>
      <w:r w:rsidRPr="001A70D1">
        <w:rPr>
          <w:szCs w:val="22"/>
        </w:rPr>
        <w:tab/>
        <w:t xml:space="preserve">Registration </w:t>
      </w:r>
    </w:p>
    <w:p w:rsidR="00F1200E" w:rsidRDefault="00F1200E" w:rsidP="00F1200E">
      <w:pPr>
        <w:tabs>
          <w:tab w:val="left" w:pos="2977"/>
        </w:tabs>
        <w:ind w:left="2977" w:hanging="1446"/>
        <w:rPr>
          <w:szCs w:val="22"/>
        </w:rPr>
      </w:pPr>
    </w:p>
    <w:p w:rsidR="006F3625" w:rsidRPr="001A70D1" w:rsidRDefault="006F3625" w:rsidP="00F1200E">
      <w:pPr>
        <w:tabs>
          <w:tab w:val="left" w:pos="2977"/>
        </w:tabs>
        <w:ind w:left="2977" w:hanging="1446"/>
        <w:rPr>
          <w:szCs w:val="22"/>
        </w:rPr>
      </w:pPr>
    </w:p>
    <w:p w:rsidR="00F1200E" w:rsidRPr="001A70D1" w:rsidRDefault="00F1200E" w:rsidP="00F1200E">
      <w:pPr>
        <w:tabs>
          <w:tab w:val="left" w:pos="1650"/>
          <w:tab w:val="left" w:pos="2977"/>
        </w:tabs>
        <w:ind w:left="2977" w:hanging="2977"/>
        <w:rPr>
          <w:szCs w:val="22"/>
        </w:rPr>
      </w:pPr>
      <w:r w:rsidRPr="001A70D1">
        <w:rPr>
          <w:szCs w:val="22"/>
        </w:rPr>
        <w:t>9.00 – 9.15</w:t>
      </w:r>
      <w:r w:rsidRPr="001A70D1">
        <w:rPr>
          <w:szCs w:val="22"/>
        </w:rPr>
        <w:tab/>
      </w:r>
      <w:r w:rsidR="00336FFE">
        <w:rPr>
          <w:b/>
          <w:szCs w:val="22"/>
        </w:rPr>
        <w:t>W</w:t>
      </w:r>
      <w:r w:rsidR="00665D76">
        <w:rPr>
          <w:b/>
          <w:szCs w:val="22"/>
        </w:rPr>
        <w:t>elcome</w:t>
      </w:r>
      <w:r w:rsidR="00B32214">
        <w:rPr>
          <w:b/>
          <w:szCs w:val="22"/>
        </w:rPr>
        <w:t xml:space="preserve"> A</w:t>
      </w:r>
      <w:r w:rsidR="00C641AB">
        <w:rPr>
          <w:b/>
          <w:szCs w:val="22"/>
        </w:rPr>
        <w:t>ddress by:</w:t>
      </w:r>
    </w:p>
    <w:p w:rsidR="00F1200E" w:rsidRPr="001A70D1" w:rsidRDefault="00F1200E" w:rsidP="00F1200E">
      <w:pPr>
        <w:tabs>
          <w:tab w:val="left" w:pos="2977"/>
        </w:tabs>
        <w:ind w:left="2977" w:hanging="2977"/>
        <w:rPr>
          <w:szCs w:val="22"/>
        </w:rPr>
      </w:pPr>
      <w:r w:rsidRPr="001A70D1">
        <w:rPr>
          <w:szCs w:val="22"/>
        </w:rPr>
        <w:tab/>
      </w:r>
    </w:p>
    <w:p w:rsidR="00F1200E" w:rsidRDefault="00F1200E" w:rsidP="00D4743C">
      <w:pPr>
        <w:tabs>
          <w:tab w:val="left" w:pos="1650"/>
          <w:tab w:val="left" w:pos="2977"/>
          <w:tab w:val="left" w:pos="3969"/>
        </w:tabs>
        <w:ind w:left="1650"/>
        <w:rPr>
          <w:szCs w:val="22"/>
        </w:rPr>
      </w:pPr>
      <w:r w:rsidRPr="001A70D1">
        <w:rPr>
          <w:szCs w:val="22"/>
        </w:rPr>
        <w:t xml:space="preserve">Mr. Francis </w:t>
      </w:r>
      <w:proofErr w:type="spellStart"/>
      <w:r w:rsidRPr="001A70D1">
        <w:rPr>
          <w:szCs w:val="22"/>
        </w:rPr>
        <w:t>Gurry</w:t>
      </w:r>
      <w:proofErr w:type="spellEnd"/>
      <w:r w:rsidRPr="001A70D1">
        <w:rPr>
          <w:szCs w:val="22"/>
        </w:rPr>
        <w:t xml:space="preserve">, Director General, </w:t>
      </w:r>
      <w:r w:rsidR="001B353F" w:rsidRPr="001B353F">
        <w:rPr>
          <w:szCs w:val="22"/>
        </w:rPr>
        <w:t>World Intellectual Property Organization</w:t>
      </w:r>
      <w:r w:rsidR="00B32214">
        <w:rPr>
          <w:szCs w:val="22"/>
        </w:rPr>
        <w:t> </w:t>
      </w:r>
      <w:r w:rsidR="00C641AB">
        <w:rPr>
          <w:szCs w:val="22"/>
        </w:rPr>
        <w:t>(WIPO)</w:t>
      </w:r>
      <w:r w:rsidR="00846F85" w:rsidRPr="00FF4E92">
        <w:rPr>
          <w:szCs w:val="22"/>
        </w:rPr>
        <w:t>,</w:t>
      </w:r>
      <w:r w:rsidR="004D0203">
        <w:rPr>
          <w:szCs w:val="22"/>
        </w:rPr>
        <w:t xml:space="preserve"> Geneva</w:t>
      </w:r>
    </w:p>
    <w:p w:rsidR="006F3625" w:rsidRDefault="006F3625" w:rsidP="00F1200E">
      <w:pPr>
        <w:tabs>
          <w:tab w:val="left" w:pos="1650"/>
          <w:tab w:val="left" w:pos="3969"/>
        </w:tabs>
        <w:ind w:left="1650" w:hanging="1650"/>
        <w:rPr>
          <w:szCs w:val="22"/>
        </w:rPr>
      </w:pPr>
    </w:p>
    <w:p w:rsidR="00AA648A" w:rsidRDefault="00AA648A" w:rsidP="00F1200E">
      <w:pPr>
        <w:tabs>
          <w:tab w:val="left" w:pos="1650"/>
          <w:tab w:val="left" w:pos="3969"/>
        </w:tabs>
        <w:ind w:left="1650" w:hanging="1650"/>
        <w:rPr>
          <w:szCs w:val="22"/>
        </w:rPr>
      </w:pPr>
    </w:p>
    <w:p w:rsidR="00336FFE" w:rsidRPr="001A70D1" w:rsidRDefault="00336FFE" w:rsidP="00336FFE">
      <w:pPr>
        <w:tabs>
          <w:tab w:val="left" w:pos="1650"/>
          <w:tab w:val="left" w:pos="1701"/>
          <w:tab w:val="left" w:pos="2310"/>
        </w:tabs>
        <w:ind w:left="2310" w:hanging="2310"/>
        <w:rPr>
          <w:b/>
          <w:szCs w:val="22"/>
        </w:rPr>
      </w:pPr>
      <w:r w:rsidRPr="001A70D1">
        <w:rPr>
          <w:szCs w:val="22"/>
        </w:rPr>
        <w:t>9.</w:t>
      </w:r>
      <w:r>
        <w:rPr>
          <w:szCs w:val="22"/>
        </w:rPr>
        <w:t>1</w:t>
      </w:r>
      <w:r w:rsidRPr="001A70D1">
        <w:rPr>
          <w:szCs w:val="22"/>
        </w:rPr>
        <w:t xml:space="preserve">5 – </w:t>
      </w:r>
      <w:r>
        <w:rPr>
          <w:szCs w:val="22"/>
        </w:rPr>
        <w:t>9.30</w:t>
      </w:r>
      <w:r w:rsidRPr="001A70D1">
        <w:rPr>
          <w:szCs w:val="22"/>
        </w:rPr>
        <w:tab/>
      </w:r>
      <w:r w:rsidRPr="001A70D1">
        <w:rPr>
          <w:b/>
          <w:szCs w:val="22"/>
        </w:rPr>
        <w:t>I</w:t>
      </w:r>
      <w:r w:rsidR="00FB771C">
        <w:rPr>
          <w:b/>
          <w:szCs w:val="22"/>
        </w:rPr>
        <w:t xml:space="preserve">ntroductory </w:t>
      </w:r>
      <w:r w:rsidR="005A59FE">
        <w:rPr>
          <w:b/>
          <w:szCs w:val="22"/>
        </w:rPr>
        <w:t>R</w:t>
      </w:r>
      <w:r w:rsidR="00444D2D" w:rsidRPr="001A70D1">
        <w:rPr>
          <w:b/>
          <w:szCs w:val="22"/>
        </w:rPr>
        <w:t>emarks</w:t>
      </w:r>
      <w:r w:rsidR="00EE6015">
        <w:rPr>
          <w:b/>
          <w:szCs w:val="22"/>
        </w:rPr>
        <w:t xml:space="preserve"> by:</w:t>
      </w:r>
    </w:p>
    <w:p w:rsidR="00336FFE" w:rsidRPr="001A70D1" w:rsidRDefault="00336FFE" w:rsidP="00336FFE">
      <w:pPr>
        <w:tabs>
          <w:tab w:val="left" w:pos="1650"/>
          <w:tab w:val="left" w:pos="1701"/>
          <w:tab w:val="left" w:pos="2310"/>
        </w:tabs>
        <w:ind w:left="1650"/>
        <w:rPr>
          <w:szCs w:val="22"/>
        </w:rPr>
      </w:pPr>
    </w:p>
    <w:p w:rsidR="00336FFE" w:rsidRPr="001A70D1" w:rsidRDefault="00336FFE" w:rsidP="00D4743C">
      <w:pPr>
        <w:tabs>
          <w:tab w:val="left" w:pos="1650"/>
          <w:tab w:val="left" w:pos="3969"/>
        </w:tabs>
        <w:ind w:left="1650" w:hanging="1650"/>
        <w:rPr>
          <w:szCs w:val="22"/>
        </w:rPr>
      </w:pPr>
      <w:r>
        <w:rPr>
          <w:szCs w:val="22"/>
        </w:rPr>
        <w:tab/>
      </w:r>
      <w:r w:rsidR="00B67925">
        <w:rPr>
          <w:szCs w:val="22"/>
        </w:rPr>
        <w:t>H.E. Mr.</w:t>
      </w:r>
      <w:r w:rsidR="00124D98">
        <w:rPr>
          <w:szCs w:val="22"/>
        </w:rPr>
        <w:t xml:space="preserve"> </w:t>
      </w:r>
      <w:r w:rsidR="00124D98" w:rsidRPr="00124D98">
        <w:rPr>
          <w:szCs w:val="22"/>
        </w:rPr>
        <w:t xml:space="preserve">Alberto </w:t>
      </w:r>
      <w:r w:rsidR="00466D8D">
        <w:rPr>
          <w:szCs w:val="22"/>
        </w:rPr>
        <w:t xml:space="preserve">Pedro </w:t>
      </w:r>
      <w:proofErr w:type="spellStart"/>
      <w:r w:rsidR="00124D98" w:rsidRPr="00124D98">
        <w:rPr>
          <w:szCs w:val="22"/>
        </w:rPr>
        <w:t>D'Alotto</w:t>
      </w:r>
      <w:proofErr w:type="spellEnd"/>
      <w:r w:rsidR="00124D98" w:rsidRPr="00124D98">
        <w:rPr>
          <w:szCs w:val="22"/>
        </w:rPr>
        <w:t xml:space="preserve">, </w:t>
      </w:r>
      <w:r w:rsidR="00B67925" w:rsidRPr="00124D98">
        <w:rPr>
          <w:szCs w:val="22"/>
        </w:rPr>
        <w:t xml:space="preserve">Ambassador </w:t>
      </w:r>
      <w:r w:rsidR="00B67925">
        <w:rPr>
          <w:szCs w:val="22"/>
        </w:rPr>
        <w:t xml:space="preserve">and </w:t>
      </w:r>
      <w:r w:rsidR="00124D98" w:rsidRPr="00124D98">
        <w:rPr>
          <w:szCs w:val="22"/>
        </w:rPr>
        <w:t xml:space="preserve">Permanent Representative of </w:t>
      </w:r>
      <w:r w:rsidR="00466D8D">
        <w:rPr>
          <w:szCs w:val="22"/>
        </w:rPr>
        <w:t>the Argentine Republic to the United Nations Office and other international organizations in Geneva</w:t>
      </w:r>
      <w:r w:rsidR="00124D98">
        <w:rPr>
          <w:szCs w:val="22"/>
        </w:rPr>
        <w:t xml:space="preserve">, </w:t>
      </w:r>
      <w:r w:rsidR="00466D8D">
        <w:rPr>
          <w:szCs w:val="22"/>
        </w:rPr>
        <w:t xml:space="preserve">and </w:t>
      </w:r>
      <w:r w:rsidR="00124D98">
        <w:rPr>
          <w:szCs w:val="22"/>
        </w:rPr>
        <w:t xml:space="preserve">Chair of the Committee on Development and Intellectual </w:t>
      </w:r>
      <w:r w:rsidR="00B32214">
        <w:rPr>
          <w:szCs w:val="22"/>
        </w:rPr>
        <w:t>Property </w:t>
      </w:r>
      <w:r w:rsidR="00124D98">
        <w:rPr>
          <w:szCs w:val="22"/>
        </w:rPr>
        <w:t>(CDIP)</w:t>
      </w:r>
    </w:p>
    <w:p w:rsidR="00336FFE" w:rsidRDefault="00336FFE" w:rsidP="00336FFE">
      <w:pPr>
        <w:tabs>
          <w:tab w:val="left" w:pos="1650"/>
          <w:tab w:val="left" w:pos="3969"/>
        </w:tabs>
        <w:ind w:left="1650" w:hanging="1650"/>
        <w:rPr>
          <w:szCs w:val="22"/>
        </w:rPr>
      </w:pPr>
    </w:p>
    <w:p w:rsidR="00AA648A" w:rsidRDefault="00AA648A" w:rsidP="00336FFE">
      <w:pPr>
        <w:tabs>
          <w:tab w:val="left" w:pos="1650"/>
          <w:tab w:val="left" w:pos="3969"/>
        </w:tabs>
        <w:ind w:left="1650" w:hanging="1650"/>
        <w:rPr>
          <w:szCs w:val="22"/>
        </w:rPr>
      </w:pPr>
    </w:p>
    <w:p w:rsidR="00F1200E" w:rsidRPr="001A70D1" w:rsidRDefault="00F1200E" w:rsidP="00F1200E">
      <w:pPr>
        <w:tabs>
          <w:tab w:val="left" w:pos="1650"/>
          <w:tab w:val="left" w:pos="3969"/>
        </w:tabs>
        <w:ind w:left="1650" w:hanging="1650"/>
        <w:rPr>
          <w:b/>
          <w:szCs w:val="22"/>
        </w:rPr>
      </w:pPr>
      <w:r w:rsidRPr="001A70D1">
        <w:rPr>
          <w:szCs w:val="22"/>
        </w:rPr>
        <w:t>9.</w:t>
      </w:r>
      <w:r w:rsidR="00336FFE">
        <w:rPr>
          <w:szCs w:val="22"/>
        </w:rPr>
        <w:t>30</w:t>
      </w:r>
      <w:r w:rsidRPr="001A70D1">
        <w:rPr>
          <w:szCs w:val="22"/>
        </w:rPr>
        <w:t xml:space="preserve"> – </w:t>
      </w:r>
      <w:r w:rsidR="00336FFE">
        <w:rPr>
          <w:szCs w:val="22"/>
        </w:rPr>
        <w:t>10.00</w:t>
      </w:r>
      <w:r w:rsidRPr="001A70D1">
        <w:rPr>
          <w:szCs w:val="22"/>
        </w:rPr>
        <w:tab/>
      </w:r>
      <w:r w:rsidRPr="001A70D1">
        <w:rPr>
          <w:b/>
          <w:szCs w:val="22"/>
        </w:rPr>
        <w:t>K</w:t>
      </w:r>
      <w:r w:rsidR="005A59FE">
        <w:rPr>
          <w:b/>
          <w:szCs w:val="22"/>
        </w:rPr>
        <w:t>eynote A</w:t>
      </w:r>
      <w:r w:rsidR="008D6457" w:rsidRPr="001A70D1">
        <w:rPr>
          <w:b/>
          <w:szCs w:val="22"/>
        </w:rPr>
        <w:t>ddres</w:t>
      </w:r>
      <w:r w:rsidR="008D6457">
        <w:rPr>
          <w:b/>
          <w:szCs w:val="22"/>
        </w:rPr>
        <w:t>s</w:t>
      </w:r>
      <w:r w:rsidR="008D6457" w:rsidRPr="001A70D1">
        <w:rPr>
          <w:b/>
          <w:szCs w:val="22"/>
        </w:rPr>
        <w:t xml:space="preserve"> </w:t>
      </w:r>
      <w:r w:rsidR="0020648C">
        <w:rPr>
          <w:b/>
          <w:szCs w:val="22"/>
        </w:rPr>
        <w:t>by:</w:t>
      </w:r>
    </w:p>
    <w:p w:rsidR="00F1200E" w:rsidRPr="001A70D1" w:rsidRDefault="00F1200E" w:rsidP="00F1200E">
      <w:pPr>
        <w:tabs>
          <w:tab w:val="left" w:pos="1650"/>
          <w:tab w:val="left" w:pos="3969"/>
        </w:tabs>
        <w:ind w:left="1650" w:hanging="1650"/>
        <w:rPr>
          <w:b/>
          <w:szCs w:val="22"/>
        </w:rPr>
      </w:pPr>
    </w:p>
    <w:p w:rsidR="005F1B80" w:rsidRDefault="00D30CCB" w:rsidP="00CE6E8C">
      <w:pPr>
        <w:tabs>
          <w:tab w:val="left" w:pos="1650"/>
          <w:tab w:val="left" w:pos="3969"/>
        </w:tabs>
        <w:ind w:left="1650" w:hanging="1650"/>
        <w:rPr>
          <w:szCs w:val="22"/>
        </w:rPr>
      </w:pPr>
      <w:r>
        <w:rPr>
          <w:szCs w:val="22"/>
        </w:rPr>
        <w:tab/>
      </w:r>
      <w:r w:rsidR="0020648C">
        <w:rPr>
          <w:szCs w:val="22"/>
        </w:rPr>
        <w:t xml:space="preserve">H.E. </w:t>
      </w:r>
      <w:r w:rsidR="008B7821" w:rsidRPr="00866A01">
        <w:rPr>
          <w:szCs w:val="22"/>
        </w:rPr>
        <w:t xml:space="preserve">Mr. Rob Davies, Minister </w:t>
      </w:r>
      <w:r w:rsidR="00C641AB">
        <w:rPr>
          <w:szCs w:val="22"/>
        </w:rPr>
        <w:t>for</w:t>
      </w:r>
      <w:r w:rsidR="008B7821" w:rsidRPr="00866A01">
        <w:rPr>
          <w:szCs w:val="22"/>
        </w:rPr>
        <w:t xml:space="preserve"> Tr</w:t>
      </w:r>
      <w:r w:rsidR="004D3E90" w:rsidRPr="00866A01">
        <w:rPr>
          <w:szCs w:val="22"/>
        </w:rPr>
        <w:t xml:space="preserve">ade and Industry, </w:t>
      </w:r>
      <w:r w:rsidR="00C641AB">
        <w:rPr>
          <w:szCs w:val="22"/>
        </w:rPr>
        <w:t xml:space="preserve">Ministry of Trade and Industry, </w:t>
      </w:r>
      <w:r w:rsidR="00931675">
        <w:rPr>
          <w:szCs w:val="22"/>
        </w:rPr>
        <w:t>Pretoria</w:t>
      </w:r>
      <w:r w:rsidR="003D5BCE">
        <w:rPr>
          <w:szCs w:val="22"/>
        </w:rPr>
        <w:t xml:space="preserve"> </w:t>
      </w:r>
    </w:p>
    <w:p w:rsidR="006F3625" w:rsidRPr="001A70D1" w:rsidRDefault="00823011" w:rsidP="004D3E90">
      <w:pPr>
        <w:tabs>
          <w:tab w:val="left" w:pos="1650"/>
          <w:tab w:val="left" w:pos="3969"/>
        </w:tabs>
        <w:ind w:left="1650" w:hanging="1650"/>
        <w:rPr>
          <w:szCs w:val="22"/>
        </w:rPr>
      </w:pPr>
      <w:r>
        <w:rPr>
          <w:szCs w:val="22"/>
        </w:rPr>
        <w:tab/>
      </w:r>
    </w:p>
    <w:p w:rsidR="00F1200E" w:rsidRDefault="00F1200E" w:rsidP="00F1200E">
      <w:pPr>
        <w:tabs>
          <w:tab w:val="left" w:pos="1650"/>
          <w:tab w:val="left" w:pos="1701"/>
          <w:tab w:val="left" w:pos="2310"/>
        </w:tabs>
        <w:ind w:left="2310" w:hanging="2310"/>
        <w:rPr>
          <w:szCs w:val="22"/>
        </w:rPr>
      </w:pPr>
      <w:r w:rsidRPr="001A70D1">
        <w:rPr>
          <w:szCs w:val="22"/>
        </w:rPr>
        <w:t>10.00 – 10.30</w:t>
      </w:r>
      <w:r w:rsidRPr="001A70D1">
        <w:rPr>
          <w:szCs w:val="22"/>
        </w:rPr>
        <w:tab/>
        <w:t xml:space="preserve">Welcome Coffee Break </w:t>
      </w:r>
    </w:p>
    <w:p w:rsidR="006F3625" w:rsidRDefault="006F3625" w:rsidP="00B164DF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0F5CE4" w:rsidRPr="001A70D1" w:rsidRDefault="000F5CE4" w:rsidP="00B164DF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F1200E" w:rsidRDefault="0026110B" w:rsidP="00FE2164">
      <w:pPr>
        <w:tabs>
          <w:tab w:val="left" w:pos="1650"/>
          <w:tab w:val="left" w:pos="2977"/>
          <w:tab w:val="left" w:pos="3969"/>
        </w:tabs>
        <w:ind w:left="1701" w:hanging="1701"/>
        <w:rPr>
          <w:b/>
          <w:szCs w:val="22"/>
        </w:rPr>
      </w:pPr>
      <w:r>
        <w:rPr>
          <w:szCs w:val="22"/>
        </w:rPr>
        <w:t>10.30 – 12.</w:t>
      </w:r>
      <w:r w:rsidR="00FB47B9">
        <w:rPr>
          <w:szCs w:val="22"/>
        </w:rPr>
        <w:t>00</w:t>
      </w:r>
      <w:r w:rsidR="00F1200E" w:rsidRPr="001A70D1">
        <w:rPr>
          <w:szCs w:val="22"/>
        </w:rPr>
        <w:tab/>
      </w:r>
      <w:r w:rsidR="0020648C">
        <w:rPr>
          <w:b/>
          <w:szCs w:val="22"/>
        </w:rPr>
        <w:t>T</w:t>
      </w:r>
      <w:r w:rsidR="0020648C" w:rsidRPr="001A70D1">
        <w:rPr>
          <w:b/>
          <w:szCs w:val="22"/>
        </w:rPr>
        <w:t>heme</w:t>
      </w:r>
      <w:r w:rsidR="0064279E">
        <w:rPr>
          <w:b/>
          <w:szCs w:val="22"/>
        </w:rPr>
        <w:t xml:space="preserve"> 1</w:t>
      </w:r>
      <w:r w:rsidR="00F1200E" w:rsidRPr="001A70D1">
        <w:rPr>
          <w:b/>
          <w:szCs w:val="22"/>
        </w:rPr>
        <w:tab/>
      </w:r>
      <w:r w:rsidR="00D17D1B">
        <w:rPr>
          <w:b/>
          <w:szCs w:val="22"/>
        </w:rPr>
        <w:t>S</w:t>
      </w:r>
      <w:r w:rsidR="00FB771C">
        <w:rPr>
          <w:b/>
          <w:szCs w:val="22"/>
        </w:rPr>
        <w:t>ocial Development and the R</w:t>
      </w:r>
      <w:r w:rsidR="00D17D1B" w:rsidRPr="001A70D1">
        <w:rPr>
          <w:b/>
          <w:szCs w:val="22"/>
        </w:rPr>
        <w:t xml:space="preserve">ole of </w:t>
      </w:r>
      <w:r w:rsidR="00D17D1B" w:rsidRPr="001A70D1">
        <w:rPr>
          <w:b/>
          <w:caps/>
          <w:szCs w:val="22"/>
        </w:rPr>
        <w:t>I</w:t>
      </w:r>
      <w:r w:rsidR="00D17D1B">
        <w:rPr>
          <w:b/>
          <w:szCs w:val="22"/>
        </w:rPr>
        <w:t>ntellectual Property</w:t>
      </w:r>
      <w:r w:rsidR="00F1200E" w:rsidRPr="001A70D1">
        <w:rPr>
          <w:b/>
          <w:szCs w:val="22"/>
        </w:rPr>
        <w:t xml:space="preserve"> </w:t>
      </w:r>
      <w:r w:rsidR="0020648C">
        <w:rPr>
          <w:b/>
          <w:szCs w:val="22"/>
        </w:rPr>
        <w:t>(IP)</w:t>
      </w:r>
    </w:p>
    <w:p w:rsidR="00F1200E" w:rsidRPr="001A70D1" w:rsidRDefault="00F758CF" w:rsidP="009333CE">
      <w:pPr>
        <w:tabs>
          <w:tab w:val="left" w:pos="1650"/>
          <w:tab w:val="left" w:pos="2977"/>
          <w:tab w:val="left" w:pos="3969"/>
        </w:tabs>
        <w:ind w:left="2977" w:hanging="1701"/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6061BF" w:rsidRDefault="00F1200E" w:rsidP="00FE2164">
      <w:pPr>
        <w:tabs>
          <w:tab w:val="left" w:pos="1650"/>
          <w:tab w:val="left" w:pos="2977"/>
          <w:tab w:val="left" w:pos="3969"/>
        </w:tabs>
        <w:ind w:left="2977" w:hanging="2977"/>
        <w:rPr>
          <w:szCs w:val="22"/>
        </w:rPr>
      </w:pPr>
      <w:r w:rsidRPr="001A70D1">
        <w:rPr>
          <w:szCs w:val="22"/>
        </w:rPr>
        <w:tab/>
      </w:r>
      <w:r w:rsidR="00AC52BD" w:rsidRPr="005F7FCF">
        <w:rPr>
          <w:szCs w:val="22"/>
        </w:rPr>
        <w:t>Moderator:</w:t>
      </w:r>
      <w:r w:rsidR="00AC52BD" w:rsidRPr="00242B5A">
        <w:rPr>
          <w:szCs w:val="22"/>
        </w:rPr>
        <w:tab/>
      </w:r>
      <w:r w:rsidR="00E93AE7">
        <w:rPr>
          <w:szCs w:val="22"/>
        </w:rPr>
        <w:t xml:space="preserve">Ms. </w:t>
      </w:r>
      <w:r w:rsidR="006061BF">
        <w:rPr>
          <w:szCs w:val="22"/>
        </w:rPr>
        <w:t>Wang Binying</w:t>
      </w:r>
      <w:r w:rsidR="00E93AE7">
        <w:rPr>
          <w:szCs w:val="22"/>
        </w:rPr>
        <w:t>, Deputy Director-General,</w:t>
      </w:r>
      <w:r w:rsidR="006061BF">
        <w:rPr>
          <w:szCs w:val="22"/>
        </w:rPr>
        <w:t xml:space="preserve"> Brands and </w:t>
      </w:r>
      <w:r w:rsidR="001417D4">
        <w:rPr>
          <w:szCs w:val="22"/>
        </w:rPr>
        <w:br/>
      </w:r>
      <w:r w:rsidR="006061BF">
        <w:rPr>
          <w:szCs w:val="22"/>
        </w:rPr>
        <w:t>Design</w:t>
      </w:r>
      <w:r w:rsidR="001417D4">
        <w:rPr>
          <w:szCs w:val="22"/>
        </w:rPr>
        <w:t>s Sector, WIPO</w:t>
      </w:r>
    </w:p>
    <w:p w:rsidR="00124D98" w:rsidRDefault="00124D98" w:rsidP="002A56D4">
      <w:pPr>
        <w:tabs>
          <w:tab w:val="left" w:pos="1650"/>
          <w:tab w:val="left" w:pos="2977"/>
          <w:tab w:val="left" w:pos="396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</w:p>
    <w:p w:rsidR="006A2D31" w:rsidRPr="001A70D1" w:rsidRDefault="00F1200E" w:rsidP="00FB5039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  <w:t>Speakers:</w:t>
      </w:r>
      <w:r w:rsidRPr="001A70D1">
        <w:rPr>
          <w:szCs w:val="22"/>
        </w:rPr>
        <w:tab/>
      </w:r>
      <w:r w:rsidR="006A2D31" w:rsidRPr="001A70D1">
        <w:rPr>
          <w:szCs w:val="22"/>
        </w:rPr>
        <w:t xml:space="preserve">Professor Keith E. </w:t>
      </w:r>
      <w:proofErr w:type="spellStart"/>
      <w:r w:rsidR="006A2D31" w:rsidRPr="001A70D1">
        <w:rPr>
          <w:szCs w:val="22"/>
        </w:rPr>
        <w:t>Maskus</w:t>
      </w:r>
      <w:proofErr w:type="spellEnd"/>
      <w:r w:rsidR="006A2D31" w:rsidRPr="001A70D1">
        <w:rPr>
          <w:szCs w:val="22"/>
        </w:rPr>
        <w:t>, Associate Dean for Social Sciences, Department of Economics, University of Colorado, Boulder</w:t>
      </w:r>
      <w:r w:rsidR="006A2D31">
        <w:rPr>
          <w:szCs w:val="22"/>
        </w:rPr>
        <w:t xml:space="preserve">, </w:t>
      </w:r>
      <w:r w:rsidR="00C641AB">
        <w:rPr>
          <w:szCs w:val="22"/>
        </w:rPr>
        <w:t xml:space="preserve">United States of America </w:t>
      </w:r>
    </w:p>
    <w:p w:rsidR="006A2D31" w:rsidRPr="001A70D1" w:rsidRDefault="006A2D31" w:rsidP="006A2D31">
      <w:pPr>
        <w:tabs>
          <w:tab w:val="left" w:pos="1650"/>
          <w:tab w:val="left" w:pos="2977"/>
          <w:tab w:val="left" w:pos="3969"/>
        </w:tabs>
        <w:ind w:left="2970"/>
        <w:rPr>
          <w:szCs w:val="22"/>
        </w:rPr>
      </w:pPr>
      <w:r w:rsidRPr="001A70D1">
        <w:rPr>
          <w:szCs w:val="22"/>
        </w:rPr>
        <w:tab/>
      </w:r>
    </w:p>
    <w:p w:rsidR="00F1200E" w:rsidRPr="00770EBD" w:rsidRDefault="00D30CCB" w:rsidP="00AA0812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4E5818">
        <w:rPr>
          <w:szCs w:val="22"/>
        </w:rPr>
        <w:t>Professor</w:t>
      </w:r>
      <w:r w:rsidR="0064279E">
        <w:rPr>
          <w:szCs w:val="22"/>
        </w:rPr>
        <w:t xml:space="preserve"> </w:t>
      </w:r>
      <w:proofErr w:type="spellStart"/>
      <w:r w:rsidR="0064279E">
        <w:rPr>
          <w:szCs w:val="22"/>
        </w:rPr>
        <w:t>Shamnad</w:t>
      </w:r>
      <w:proofErr w:type="spellEnd"/>
      <w:r w:rsidR="0064279E">
        <w:rPr>
          <w:szCs w:val="22"/>
        </w:rPr>
        <w:t xml:space="preserve"> Basheer,</w:t>
      </w:r>
      <w:r w:rsidR="00AA0812" w:rsidRPr="00AA0812">
        <w:t xml:space="preserve"> </w:t>
      </w:r>
      <w:r w:rsidR="00AA0812" w:rsidRPr="00AA0812">
        <w:rPr>
          <w:szCs w:val="22"/>
        </w:rPr>
        <w:t xml:space="preserve">Honorary Research Chair Professor of IP Law, </w:t>
      </w:r>
      <w:proofErr w:type="spellStart"/>
      <w:r w:rsidR="00AA0812" w:rsidRPr="00AA0812">
        <w:rPr>
          <w:szCs w:val="22"/>
        </w:rPr>
        <w:t>Nirma</w:t>
      </w:r>
      <w:proofErr w:type="spellEnd"/>
      <w:r w:rsidR="00AA0812" w:rsidRPr="00AA0812">
        <w:rPr>
          <w:szCs w:val="22"/>
        </w:rPr>
        <w:t xml:space="preserve"> University</w:t>
      </w:r>
      <w:r w:rsidR="0064279E">
        <w:rPr>
          <w:szCs w:val="22"/>
        </w:rPr>
        <w:t xml:space="preserve"> </w:t>
      </w:r>
      <w:r w:rsidR="00F06BC0">
        <w:rPr>
          <w:szCs w:val="22"/>
        </w:rPr>
        <w:t xml:space="preserve">and, </w:t>
      </w:r>
      <w:r w:rsidR="004E5818">
        <w:rPr>
          <w:szCs w:val="22"/>
        </w:rPr>
        <w:t xml:space="preserve">Founder, </w:t>
      </w:r>
      <w:proofErr w:type="spellStart"/>
      <w:r w:rsidR="004E5818">
        <w:rPr>
          <w:szCs w:val="22"/>
        </w:rPr>
        <w:t>SpicyIP</w:t>
      </w:r>
      <w:proofErr w:type="spellEnd"/>
      <w:r w:rsidR="00F06BC0" w:rsidRPr="00F06BC0">
        <w:rPr>
          <w:szCs w:val="22"/>
        </w:rPr>
        <w:t>, Bangalore</w:t>
      </w:r>
      <w:r w:rsidR="00F06BC0">
        <w:rPr>
          <w:szCs w:val="22"/>
        </w:rPr>
        <w:t>, India</w:t>
      </w:r>
    </w:p>
    <w:p w:rsidR="004D0203" w:rsidRDefault="004D0203" w:rsidP="00B04A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F1200E" w:rsidRDefault="00B04ADD" w:rsidP="00557439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 w:rsidR="00F1200E" w:rsidRPr="001A70D1">
        <w:rPr>
          <w:szCs w:val="22"/>
        </w:rPr>
        <w:t>Discussion</w:t>
      </w:r>
      <w:r w:rsidR="006E68C0">
        <w:rPr>
          <w:szCs w:val="22"/>
        </w:rPr>
        <w:t>:</w:t>
      </w:r>
      <w:r w:rsidR="006E68C0">
        <w:rPr>
          <w:szCs w:val="22"/>
        </w:rPr>
        <w:tab/>
        <w:t xml:space="preserve">Questions </w:t>
      </w:r>
      <w:r w:rsidR="00C641AB">
        <w:rPr>
          <w:szCs w:val="22"/>
        </w:rPr>
        <w:t>and</w:t>
      </w:r>
      <w:r w:rsidR="006E68C0">
        <w:rPr>
          <w:szCs w:val="22"/>
        </w:rPr>
        <w:t xml:space="preserve"> Answers (Q&amp;A)</w:t>
      </w:r>
    </w:p>
    <w:p w:rsidR="00FB47B9" w:rsidRDefault="00FB47B9" w:rsidP="00557439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1417D4" w:rsidRDefault="001417D4" w:rsidP="001417D4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 xml:space="preserve">12.00 – </w:t>
      </w:r>
      <w:r w:rsidR="006061BF">
        <w:rPr>
          <w:szCs w:val="22"/>
        </w:rPr>
        <w:t>13.</w:t>
      </w:r>
      <w:r w:rsidR="00DC5602">
        <w:rPr>
          <w:szCs w:val="22"/>
        </w:rPr>
        <w:t>0</w:t>
      </w:r>
      <w:r>
        <w:rPr>
          <w:szCs w:val="22"/>
        </w:rPr>
        <w:t>0</w:t>
      </w:r>
      <w:r>
        <w:rPr>
          <w:szCs w:val="22"/>
        </w:rPr>
        <w:tab/>
      </w:r>
      <w:r w:rsidRPr="00614349">
        <w:rPr>
          <w:b/>
          <w:szCs w:val="22"/>
        </w:rPr>
        <w:t>Case Study</w:t>
      </w:r>
      <w:r w:rsidRPr="00614349">
        <w:rPr>
          <w:b/>
          <w:szCs w:val="22"/>
        </w:rPr>
        <w:tab/>
        <w:t xml:space="preserve"> </w:t>
      </w:r>
      <w:proofErr w:type="gramStart"/>
      <w:r w:rsidR="008826DB" w:rsidRPr="00614349">
        <w:rPr>
          <w:b/>
          <w:szCs w:val="22"/>
        </w:rPr>
        <w:t>From</w:t>
      </w:r>
      <w:proofErr w:type="gramEnd"/>
      <w:r w:rsidR="008826DB" w:rsidRPr="00614349">
        <w:rPr>
          <w:b/>
          <w:szCs w:val="22"/>
        </w:rPr>
        <w:t xml:space="preserve"> </w:t>
      </w:r>
      <w:r w:rsidR="008826DB" w:rsidRPr="001417D4">
        <w:rPr>
          <w:b/>
          <w:szCs w:val="22"/>
        </w:rPr>
        <w:t xml:space="preserve">the </w:t>
      </w:r>
      <w:r w:rsidR="006061BF" w:rsidRPr="001417D4">
        <w:rPr>
          <w:b/>
          <w:szCs w:val="22"/>
        </w:rPr>
        <w:t>H</w:t>
      </w:r>
      <w:r w:rsidR="008826DB" w:rsidRPr="001417D4">
        <w:rPr>
          <w:b/>
          <w:szCs w:val="22"/>
        </w:rPr>
        <w:t>eart</w:t>
      </w:r>
      <w:r w:rsidRPr="001417D4">
        <w:rPr>
          <w:b/>
          <w:szCs w:val="22"/>
        </w:rPr>
        <w:t xml:space="preserve"> </w:t>
      </w:r>
      <w:r w:rsidR="006C2774">
        <w:rPr>
          <w:b/>
          <w:szCs w:val="22"/>
        </w:rPr>
        <w:t xml:space="preserve">– </w:t>
      </w:r>
      <w:r w:rsidR="008826DB" w:rsidRPr="001417D4">
        <w:rPr>
          <w:b/>
          <w:szCs w:val="22"/>
        </w:rPr>
        <w:t>Moldovan Brands</w:t>
      </w:r>
      <w:r w:rsidR="008826DB" w:rsidRPr="008826DB">
        <w:rPr>
          <w:szCs w:val="22"/>
        </w:rPr>
        <w:t xml:space="preserve"> </w:t>
      </w:r>
      <w:r>
        <w:rPr>
          <w:szCs w:val="22"/>
        </w:rPr>
        <w:br/>
      </w:r>
      <w:r>
        <w:rPr>
          <w:szCs w:val="22"/>
        </w:rPr>
        <w:tab/>
      </w:r>
    </w:p>
    <w:p w:rsidR="001417D4" w:rsidRDefault="001417D4" w:rsidP="0064279E">
      <w:pPr>
        <w:tabs>
          <w:tab w:val="left" w:pos="1650"/>
          <w:tab w:val="left" w:pos="2977"/>
          <w:tab w:val="left" w:pos="3969"/>
        </w:tabs>
        <w:ind w:left="2977" w:hanging="288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>Mr. Octavian Apostol, Director General, the State Agency on</w:t>
      </w:r>
      <w:r>
        <w:rPr>
          <w:szCs w:val="22"/>
        </w:rPr>
        <w:br/>
        <w:t>Intellectual Property (AGEPI), Chisinau</w:t>
      </w:r>
    </w:p>
    <w:p w:rsidR="001417D4" w:rsidRDefault="001417D4" w:rsidP="001417D4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1417D4" w:rsidRDefault="001417D4" w:rsidP="0064279E">
      <w:pPr>
        <w:tabs>
          <w:tab w:val="left" w:pos="1650"/>
          <w:tab w:val="left" w:pos="2977"/>
          <w:tab w:val="left" w:pos="3969"/>
        </w:tabs>
        <w:ind w:left="2977" w:hanging="2977"/>
        <w:rPr>
          <w:szCs w:val="22"/>
        </w:rPr>
      </w:pPr>
      <w:r>
        <w:rPr>
          <w:szCs w:val="22"/>
        </w:rPr>
        <w:tab/>
      </w:r>
      <w:r w:rsidRPr="00614349">
        <w:rPr>
          <w:b/>
          <w:szCs w:val="22"/>
        </w:rPr>
        <w:t>Case Study</w:t>
      </w:r>
      <w:r w:rsidRPr="00614349">
        <w:rPr>
          <w:b/>
          <w:szCs w:val="22"/>
        </w:rPr>
        <w:tab/>
      </w:r>
      <w:r>
        <w:rPr>
          <w:szCs w:val="22"/>
        </w:rPr>
        <w:t xml:space="preserve"> </w:t>
      </w:r>
      <w:r>
        <w:rPr>
          <w:b/>
          <w:szCs w:val="22"/>
        </w:rPr>
        <w:t>Designing a Program on Geographical Indications for</w:t>
      </w:r>
      <w:r>
        <w:rPr>
          <w:b/>
          <w:szCs w:val="22"/>
        </w:rPr>
        <w:br/>
        <w:t>Jamaican Jerk Seasoning</w:t>
      </w:r>
      <w:r w:rsidRPr="008826DB">
        <w:rPr>
          <w:szCs w:val="22"/>
        </w:rPr>
        <w:t xml:space="preserve"> </w:t>
      </w:r>
      <w:r>
        <w:rPr>
          <w:szCs w:val="22"/>
        </w:rPr>
        <w:br/>
      </w:r>
      <w:r>
        <w:rPr>
          <w:szCs w:val="22"/>
        </w:rPr>
        <w:tab/>
      </w:r>
    </w:p>
    <w:p w:rsidR="001417D4" w:rsidRDefault="001417D4" w:rsidP="0064279E">
      <w:pPr>
        <w:tabs>
          <w:tab w:val="left" w:pos="1650"/>
          <w:tab w:val="left" w:pos="2977"/>
          <w:tab w:val="left" w:pos="3969"/>
        </w:tabs>
        <w:ind w:left="2977" w:hanging="288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>Ms. Sara Allen, Attorney-at-Law and Project Manager on the Protection of Geographical Indications Project in Jamaica, Mandeville, Jamaica</w:t>
      </w:r>
    </w:p>
    <w:p w:rsidR="001417D4" w:rsidRDefault="001417D4" w:rsidP="001417D4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336FFE" w:rsidRPr="001A70D1" w:rsidRDefault="00336FFE" w:rsidP="00F1200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</w:p>
    <w:p w:rsidR="00F1200E" w:rsidRPr="001A70D1" w:rsidRDefault="00F1200E" w:rsidP="00F1200E">
      <w:pPr>
        <w:tabs>
          <w:tab w:val="left" w:pos="1650"/>
          <w:tab w:val="left" w:pos="2977"/>
          <w:tab w:val="left" w:pos="3969"/>
        </w:tabs>
        <w:rPr>
          <w:szCs w:val="22"/>
        </w:rPr>
      </w:pPr>
      <w:r w:rsidRPr="001A70D1">
        <w:rPr>
          <w:szCs w:val="22"/>
        </w:rPr>
        <w:lastRenderedPageBreak/>
        <w:tab/>
      </w:r>
      <w:r w:rsidRPr="001A70D1">
        <w:rPr>
          <w:szCs w:val="22"/>
        </w:rPr>
        <w:tab/>
      </w:r>
    </w:p>
    <w:p w:rsidR="00F1200E" w:rsidRPr="001A70D1" w:rsidRDefault="00DC5602" w:rsidP="00FB47B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13</w:t>
      </w:r>
      <w:r w:rsidR="00A86486">
        <w:rPr>
          <w:szCs w:val="22"/>
        </w:rPr>
        <w:t>.</w:t>
      </w:r>
      <w:r>
        <w:rPr>
          <w:szCs w:val="22"/>
        </w:rPr>
        <w:t>0</w:t>
      </w:r>
      <w:r w:rsidR="00FB47B9">
        <w:rPr>
          <w:szCs w:val="22"/>
        </w:rPr>
        <w:t>0</w:t>
      </w:r>
      <w:r w:rsidR="00A86486">
        <w:rPr>
          <w:szCs w:val="22"/>
        </w:rPr>
        <w:t xml:space="preserve"> – 14.0</w:t>
      </w:r>
      <w:r w:rsidR="00F1200E" w:rsidRPr="001A70D1">
        <w:rPr>
          <w:szCs w:val="22"/>
        </w:rPr>
        <w:t>0</w:t>
      </w:r>
      <w:r w:rsidR="00F1200E" w:rsidRPr="001A70D1">
        <w:rPr>
          <w:szCs w:val="22"/>
        </w:rPr>
        <w:tab/>
        <w:t>Lunch Break</w:t>
      </w:r>
    </w:p>
    <w:p w:rsidR="00F1200E" w:rsidRDefault="00F1200E" w:rsidP="00F1200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DC7836" w:rsidRPr="001A70D1" w:rsidRDefault="00DC7836" w:rsidP="00F1200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9B3EE3" w:rsidRPr="005F1D7A" w:rsidRDefault="00A86486" w:rsidP="00FB47B9">
      <w:pPr>
        <w:keepNext/>
        <w:keepLines/>
        <w:tabs>
          <w:tab w:val="left" w:pos="1650"/>
          <w:tab w:val="left" w:pos="2977"/>
          <w:tab w:val="left" w:pos="3969"/>
        </w:tabs>
        <w:rPr>
          <w:b/>
          <w:szCs w:val="22"/>
        </w:rPr>
      </w:pPr>
      <w:r w:rsidRPr="005F1D7A">
        <w:rPr>
          <w:szCs w:val="22"/>
        </w:rPr>
        <w:t>14.00 – 15.</w:t>
      </w:r>
      <w:r w:rsidR="00FB47B9">
        <w:rPr>
          <w:szCs w:val="22"/>
        </w:rPr>
        <w:t>1</w:t>
      </w:r>
      <w:r w:rsidRPr="005F1D7A">
        <w:rPr>
          <w:szCs w:val="22"/>
        </w:rPr>
        <w:t>5</w:t>
      </w:r>
      <w:r w:rsidR="00F1200E" w:rsidRPr="005F1D7A">
        <w:rPr>
          <w:szCs w:val="22"/>
        </w:rPr>
        <w:tab/>
      </w:r>
      <w:r w:rsidR="0010267E" w:rsidRPr="00EA2181">
        <w:rPr>
          <w:b/>
          <w:szCs w:val="22"/>
        </w:rPr>
        <w:t>T</w:t>
      </w:r>
      <w:r w:rsidR="0010267E" w:rsidRPr="005F1D7A">
        <w:rPr>
          <w:b/>
          <w:szCs w:val="22"/>
        </w:rPr>
        <w:t>heme</w:t>
      </w:r>
      <w:r w:rsidR="00F1200E" w:rsidRPr="005F1D7A">
        <w:rPr>
          <w:b/>
          <w:szCs w:val="22"/>
        </w:rPr>
        <w:t xml:space="preserve"> 2</w:t>
      </w:r>
      <w:r w:rsidR="00F1200E" w:rsidRPr="005F1D7A">
        <w:rPr>
          <w:szCs w:val="22"/>
        </w:rPr>
        <w:tab/>
      </w:r>
      <w:r w:rsidR="00CA339F" w:rsidRPr="005F1D7A">
        <w:rPr>
          <w:b/>
          <w:szCs w:val="22"/>
        </w:rPr>
        <w:t>E</w:t>
      </w:r>
      <w:r w:rsidR="00691B1E" w:rsidRPr="005F1D7A">
        <w:rPr>
          <w:b/>
          <w:szCs w:val="22"/>
        </w:rPr>
        <w:t>conomic Development and the R</w:t>
      </w:r>
      <w:r w:rsidR="00CA339F" w:rsidRPr="005F1D7A">
        <w:rPr>
          <w:b/>
          <w:szCs w:val="22"/>
        </w:rPr>
        <w:t xml:space="preserve">ole of </w:t>
      </w:r>
      <w:r w:rsidR="00F1200E" w:rsidRPr="005F1D7A">
        <w:rPr>
          <w:b/>
          <w:szCs w:val="22"/>
        </w:rPr>
        <w:t>IP</w:t>
      </w:r>
    </w:p>
    <w:p w:rsidR="00F1200E" w:rsidRDefault="005F1D7A" w:rsidP="005F1D7A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i/>
          <w:sz w:val="20"/>
        </w:rPr>
      </w:pPr>
      <w:r>
        <w:rPr>
          <w:i/>
          <w:sz w:val="20"/>
        </w:rPr>
        <w:tab/>
      </w:r>
    </w:p>
    <w:p w:rsidR="00F06834" w:rsidRPr="00F06834" w:rsidRDefault="00F06834" w:rsidP="005F1D7A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szCs w:val="22"/>
        </w:rPr>
      </w:pPr>
    </w:p>
    <w:p w:rsidR="00242B5A" w:rsidRDefault="002A4A0F" w:rsidP="006061B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897FAE">
        <w:rPr>
          <w:szCs w:val="22"/>
        </w:rPr>
        <w:tab/>
      </w:r>
      <w:r w:rsidRPr="005F7FCF">
        <w:rPr>
          <w:szCs w:val="22"/>
        </w:rPr>
        <w:t>Moderator:</w:t>
      </w:r>
      <w:r w:rsidRPr="00242B5A">
        <w:rPr>
          <w:szCs w:val="22"/>
        </w:rPr>
        <w:tab/>
      </w:r>
      <w:r w:rsidR="00BF5D7D" w:rsidRPr="00622015">
        <w:rPr>
          <w:szCs w:val="22"/>
        </w:rPr>
        <w:t xml:space="preserve">Mr. </w:t>
      </w:r>
      <w:proofErr w:type="spellStart"/>
      <w:r w:rsidR="00BF5D7D" w:rsidRPr="00622015">
        <w:rPr>
          <w:szCs w:val="22"/>
        </w:rPr>
        <w:t>Joakim</w:t>
      </w:r>
      <w:proofErr w:type="spellEnd"/>
      <w:r w:rsidR="00BF5D7D" w:rsidRPr="00622015">
        <w:rPr>
          <w:szCs w:val="22"/>
        </w:rPr>
        <w:t xml:space="preserve"> Reit</w:t>
      </w:r>
      <w:r w:rsidR="00BF5D7D">
        <w:rPr>
          <w:szCs w:val="22"/>
        </w:rPr>
        <w:t xml:space="preserve">er, Deputy Secretary-General, </w:t>
      </w:r>
      <w:r w:rsidR="00BF5D7D" w:rsidRPr="00622015">
        <w:rPr>
          <w:szCs w:val="22"/>
        </w:rPr>
        <w:t>U</w:t>
      </w:r>
      <w:r w:rsidR="006061BF">
        <w:rPr>
          <w:szCs w:val="22"/>
        </w:rPr>
        <w:t xml:space="preserve">nited </w:t>
      </w:r>
      <w:r w:rsidR="00BF5D7D" w:rsidRPr="00622015">
        <w:rPr>
          <w:szCs w:val="22"/>
        </w:rPr>
        <w:t>N</w:t>
      </w:r>
      <w:r w:rsidR="006061BF">
        <w:rPr>
          <w:szCs w:val="22"/>
        </w:rPr>
        <w:t xml:space="preserve">ations </w:t>
      </w:r>
      <w:r w:rsidR="00BF5D7D" w:rsidRPr="00622015">
        <w:rPr>
          <w:szCs w:val="22"/>
        </w:rPr>
        <w:t>C</w:t>
      </w:r>
      <w:r w:rsidR="006061BF">
        <w:rPr>
          <w:szCs w:val="22"/>
        </w:rPr>
        <w:t xml:space="preserve">onference on </w:t>
      </w:r>
      <w:r w:rsidR="00BF5D7D" w:rsidRPr="00622015">
        <w:rPr>
          <w:szCs w:val="22"/>
        </w:rPr>
        <w:t>T</w:t>
      </w:r>
      <w:r w:rsidR="006061BF">
        <w:rPr>
          <w:szCs w:val="22"/>
        </w:rPr>
        <w:t xml:space="preserve">rade and </w:t>
      </w:r>
      <w:r w:rsidR="00BF5D7D" w:rsidRPr="00622015">
        <w:rPr>
          <w:szCs w:val="22"/>
        </w:rPr>
        <w:t>D</w:t>
      </w:r>
      <w:r w:rsidR="006061BF">
        <w:rPr>
          <w:szCs w:val="22"/>
        </w:rPr>
        <w:t>evelopment (UNCTAD), Geneva</w:t>
      </w:r>
    </w:p>
    <w:p w:rsidR="00F1200E" w:rsidRDefault="00124D98" w:rsidP="002A56D4">
      <w:pPr>
        <w:tabs>
          <w:tab w:val="left" w:pos="1650"/>
          <w:tab w:val="left" w:pos="2977"/>
          <w:tab w:val="left" w:pos="3969"/>
        </w:tabs>
        <w:ind w:left="2970" w:hanging="297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</w:p>
    <w:p w:rsidR="0048562F" w:rsidRDefault="0048562F" w:rsidP="00D30CCB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F1200E" w:rsidRPr="00BC5570" w:rsidRDefault="00F1200E" w:rsidP="00FB5039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</w:r>
      <w:r w:rsidRPr="004D178E">
        <w:rPr>
          <w:szCs w:val="22"/>
        </w:rPr>
        <w:t>Speakers</w:t>
      </w:r>
      <w:r w:rsidRPr="001A70D1">
        <w:rPr>
          <w:szCs w:val="22"/>
        </w:rPr>
        <w:t>:</w:t>
      </w:r>
      <w:r w:rsidRPr="001A70D1">
        <w:rPr>
          <w:szCs w:val="22"/>
        </w:rPr>
        <w:tab/>
      </w:r>
      <w:r w:rsidR="005A4774">
        <w:rPr>
          <w:szCs w:val="22"/>
        </w:rPr>
        <w:t>D</w:t>
      </w:r>
      <w:r w:rsidR="0021358C">
        <w:rPr>
          <w:szCs w:val="22"/>
        </w:rPr>
        <w:t xml:space="preserve">r. </w:t>
      </w:r>
      <w:r w:rsidR="00D30CCB">
        <w:rPr>
          <w:szCs w:val="22"/>
        </w:rPr>
        <w:t>Henning Grosse Ruse-Khan, Professor</w:t>
      </w:r>
      <w:r w:rsidR="0021358C">
        <w:rPr>
          <w:szCs w:val="22"/>
        </w:rPr>
        <w:t>,</w:t>
      </w:r>
      <w:r w:rsidR="00D30CCB">
        <w:rPr>
          <w:szCs w:val="22"/>
        </w:rPr>
        <w:t xml:space="preserve"> University of </w:t>
      </w:r>
      <w:r w:rsidR="00D30CCB" w:rsidRPr="00876BCA">
        <w:rPr>
          <w:szCs w:val="22"/>
        </w:rPr>
        <w:t>Cambridge, Lecturer and Fellow, King’s College</w:t>
      </w:r>
      <w:r w:rsidR="0036401C" w:rsidRPr="00876BCA">
        <w:rPr>
          <w:szCs w:val="22"/>
        </w:rPr>
        <w:t xml:space="preserve">, </w:t>
      </w:r>
      <w:r w:rsidR="0028330F" w:rsidRPr="00F37B8C">
        <w:rPr>
          <w:szCs w:val="22"/>
        </w:rPr>
        <w:t>Cambridge,</w:t>
      </w:r>
      <w:r w:rsidR="00876BCA" w:rsidRPr="00F37B8C">
        <w:rPr>
          <w:szCs w:val="22"/>
        </w:rPr>
        <w:t xml:space="preserve"> </w:t>
      </w:r>
      <w:r w:rsidR="00704E16" w:rsidRPr="00876BCA">
        <w:rPr>
          <w:szCs w:val="22"/>
        </w:rPr>
        <w:t>United Kingdom</w:t>
      </w:r>
      <w:r w:rsidR="006D03AB">
        <w:rPr>
          <w:szCs w:val="22"/>
        </w:rPr>
        <w:t xml:space="preserve"> </w:t>
      </w:r>
    </w:p>
    <w:p w:rsidR="000F5CE4" w:rsidRDefault="00F1200E" w:rsidP="00430E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BC5570">
        <w:rPr>
          <w:szCs w:val="22"/>
        </w:rPr>
        <w:tab/>
      </w:r>
      <w:r w:rsidRPr="00BC5570">
        <w:rPr>
          <w:szCs w:val="22"/>
        </w:rPr>
        <w:tab/>
      </w:r>
    </w:p>
    <w:p w:rsidR="00430E76" w:rsidRDefault="000F5CE4" w:rsidP="00430E76">
      <w:pPr>
        <w:tabs>
          <w:tab w:val="left" w:pos="1650"/>
          <w:tab w:val="left" w:pos="2977"/>
          <w:tab w:val="left" w:pos="3969"/>
        </w:tabs>
        <w:ind w:left="2970" w:hanging="2970"/>
      </w:pPr>
      <w:r>
        <w:rPr>
          <w:szCs w:val="22"/>
        </w:rPr>
        <w:tab/>
      </w:r>
      <w:r w:rsidR="00552650" w:rsidRPr="00BC5570">
        <w:rPr>
          <w:szCs w:val="22"/>
        </w:rPr>
        <w:tab/>
      </w:r>
      <w:r w:rsidR="00677896" w:rsidRPr="00A375C8">
        <w:t xml:space="preserve">Dr. Carlos Maria Correa, </w:t>
      </w:r>
      <w:r w:rsidR="001A17C0">
        <w:t>Director,</w:t>
      </w:r>
      <w:r w:rsidR="00677896" w:rsidRPr="00197E4D">
        <w:t xml:space="preserve"> Center for Interdisciplinary Studies on Industrial Property and Economics and of the </w:t>
      </w:r>
      <w:r w:rsidR="001A17C0">
        <w:br/>
      </w:r>
      <w:r w:rsidR="00677896" w:rsidRPr="00197E4D">
        <w:t>Post-graduate Course on Intellectual Property at the Law Faculty, University of Bueno</w:t>
      </w:r>
      <w:r w:rsidR="004708CF">
        <w:t>s Aires, Buenos Aires</w:t>
      </w:r>
    </w:p>
    <w:p w:rsidR="007A0954" w:rsidRDefault="007A0954" w:rsidP="00430E76">
      <w:pPr>
        <w:tabs>
          <w:tab w:val="left" w:pos="1650"/>
          <w:tab w:val="left" w:pos="2977"/>
          <w:tab w:val="left" w:pos="3969"/>
        </w:tabs>
        <w:ind w:left="2970" w:hanging="2970"/>
      </w:pPr>
    </w:p>
    <w:p w:rsidR="007A0954" w:rsidRDefault="007A0954" w:rsidP="0011437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tab/>
      </w:r>
      <w:r>
        <w:tab/>
      </w:r>
      <w:r w:rsidR="0011437F">
        <w:t xml:space="preserve">Dr. Ivan </w:t>
      </w:r>
      <w:proofErr w:type="spellStart"/>
      <w:r w:rsidR="0011437F">
        <w:t>Bliznets</w:t>
      </w:r>
      <w:proofErr w:type="spellEnd"/>
      <w:r w:rsidR="0011437F">
        <w:t>, Rector, Russian State Academy for Intellectual Property (RGAIS), Moscow</w:t>
      </w:r>
    </w:p>
    <w:p w:rsidR="00E90364" w:rsidRDefault="00F1200E" w:rsidP="00430E76">
      <w:pPr>
        <w:tabs>
          <w:tab w:val="left" w:pos="1650"/>
          <w:tab w:val="left" w:pos="2977"/>
          <w:tab w:val="left" w:pos="3969"/>
        </w:tabs>
        <w:ind w:left="2970" w:hanging="2970"/>
      </w:pPr>
      <w:r w:rsidRPr="001A70D1">
        <w:tab/>
      </w:r>
    </w:p>
    <w:p w:rsidR="00F1200E" w:rsidRDefault="00F1200E" w:rsidP="00D30CCB">
      <w:pPr>
        <w:tabs>
          <w:tab w:val="left" w:pos="1650"/>
          <w:tab w:val="left" w:pos="2977"/>
          <w:tab w:val="left" w:pos="3969"/>
        </w:tabs>
        <w:ind w:left="2970" w:hanging="2970"/>
      </w:pPr>
      <w:r w:rsidRPr="001A70D1">
        <w:tab/>
      </w:r>
    </w:p>
    <w:p w:rsidR="008826DB" w:rsidRDefault="00F1200E" w:rsidP="008826DB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tab/>
      </w:r>
      <w:r w:rsidR="00336FFE" w:rsidRPr="001A70D1">
        <w:rPr>
          <w:szCs w:val="22"/>
        </w:rPr>
        <w:t>Discussion</w:t>
      </w:r>
      <w:r w:rsidR="00F761F5">
        <w:rPr>
          <w:szCs w:val="22"/>
        </w:rPr>
        <w:t>:</w:t>
      </w:r>
      <w:r w:rsidR="00F761F5">
        <w:rPr>
          <w:szCs w:val="22"/>
        </w:rPr>
        <w:tab/>
      </w:r>
      <w:r w:rsidR="004708CF">
        <w:rPr>
          <w:szCs w:val="22"/>
        </w:rPr>
        <w:t>Q&amp;A</w:t>
      </w:r>
    </w:p>
    <w:p w:rsidR="008826DB" w:rsidRDefault="008826DB" w:rsidP="008826DB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614349" w:rsidRDefault="006061BF" w:rsidP="0064279E">
      <w:pPr>
        <w:tabs>
          <w:tab w:val="left" w:pos="2977"/>
          <w:tab w:val="left" w:pos="3969"/>
        </w:tabs>
        <w:ind w:left="1650" w:hanging="1650"/>
        <w:rPr>
          <w:szCs w:val="22"/>
        </w:rPr>
      </w:pPr>
      <w:r>
        <w:rPr>
          <w:szCs w:val="22"/>
        </w:rPr>
        <w:t>15.</w:t>
      </w:r>
      <w:r w:rsidR="00FB47B9" w:rsidRPr="00DB0DBF">
        <w:rPr>
          <w:szCs w:val="22"/>
        </w:rPr>
        <w:t xml:space="preserve">15 </w:t>
      </w:r>
      <w:r>
        <w:rPr>
          <w:szCs w:val="22"/>
        </w:rPr>
        <w:t>–</w:t>
      </w:r>
      <w:r w:rsidR="00FB47B9" w:rsidRPr="00DB0DBF">
        <w:rPr>
          <w:szCs w:val="22"/>
        </w:rPr>
        <w:t xml:space="preserve"> </w:t>
      </w:r>
      <w:r>
        <w:rPr>
          <w:szCs w:val="22"/>
        </w:rPr>
        <w:t>16.</w:t>
      </w:r>
      <w:r w:rsidR="00DB0DBF">
        <w:rPr>
          <w:szCs w:val="22"/>
        </w:rPr>
        <w:t>15</w:t>
      </w:r>
      <w:r w:rsidR="00DB0DBF">
        <w:rPr>
          <w:szCs w:val="22"/>
        </w:rPr>
        <w:tab/>
      </w:r>
      <w:r w:rsidR="00614349" w:rsidRPr="00614349">
        <w:rPr>
          <w:b/>
          <w:szCs w:val="22"/>
        </w:rPr>
        <w:t>Case Study</w:t>
      </w:r>
      <w:r w:rsidR="00614349">
        <w:rPr>
          <w:szCs w:val="22"/>
        </w:rPr>
        <w:tab/>
        <w:t xml:space="preserve"> </w:t>
      </w:r>
      <w:r w:rsidR="00614349">
        <w:rPr>
          <w:b/>
          <w:szCs w:val="22"/>
        </w:rPr>
        <w:t>Leveraging I</w:t>
      </w:r>
      <w:r w:rsidR="00AC69DD">
        <w:rPr>
          <w:b/>
          <w:szCs w:val="22"/>
        </w:rPr>
        <w:t xml:space="preserve">ntellectual </w:t>
      </w:r>
      <w:r w:rsidR="00614349">
        <w:rPr>
          <w:b/>
          <w:szCs w:val="22"/>
        </w:rPr>
        <w:t>P</w:t>
      </w:r>
      <w:r w:rsidR="00AC69DD">
        <w:rPr>
          <w:b/>
          <w:szCs w:val="22"/>
        </w:rPr>
        <w:t>roperty</w:t>
      </w:r>
      <w:r w:rsidR="00614349">
        <w:rPr>
          <w:b/>
          <w:szCs w:val="22"/>
        </w:rPr>
        <w:t xml:space="preserve"> for </w:t>
      </w:r>
      <w:r w:rsidR="0064279E">
        <w:rPr>
          <w:b/>
          <w:szCs w:val="22"/>
        </w:rPr>
        <w:t xml:space="preserve">Commercialization of </w:t>
      </w:r>
      <w:r w:rsidR="00614349">
        <w:rPr>
          <w:b/>
          <w:szCs w:val="22"/>
        </w:rPr>
        <w:t xml:space="preserve">Research </w:t>
      </w:r>
      <w:r w:rsidR="00614349">
        <w:rPr>
          <w:b/>
          <w:szCs w:val="22"/>
        </w:rPr>
        <w:br/>
        <w:t xml:space="preserve">                      Outcomes:</w:t>
      </w:r>
      <w:r w:rsidR="0064279E">
        <w:rPr>
          <w:b/>
          <w:szCs w:val="22"/>
        </w:rPr>
        <w:t xml:space="preserve"> </w:t>
      </w:r>
      <w:r w:rsidR="0011437F">
        <w:rPr>
          <w:b/>
          <w:szCs w:val="22"/>
        </w:rPr>
        <w:t xml:space="preserve"> </w:t>
      </w:r>
      <w:r w:rsidR="0064279E">
        <w:rPr>
          <w:b/>
          <w:szCs w:val="22"/>
        </w:rPr>
        <w:t>the</w:t>
      </w:r>
      <w:r w:rsidR="00614349">
        <w:rPr>
          <w:b/>
          <w:szCs w:val="22"/>
        </w:rPr>
        <w:t xml:space="preserve"> Experience of a Pakistani University</w:t>
      </w:r>
      <w:r w:rsidR="00614349" w:rsidRPr="008826DB">
        <w:rPr>
          <w:szCs w:val="22"/>
        </w:rPr>
        <w:t xml:space="preserve"> </w:t>
      </w:r>
      <w:r w:rsidR="00614349">
        <w:rPr>
          <w:szCs w:val="22"/>
        </w:rPr>
        <w:br/>
      </w:r>
      <w:r w:rsidR="00614349">
        <w:rPr>
          <w:szCs w:val="22"/>
        </w:rPr>
        <w:tab/>
      </w:r>
    </w:p>
    <w:p w:rsidR="00614349" w:rsidRDefault="00614349" w:rsidP="00A14C56">
      <w:pPr>
        <w:tabs>
          <w:tab w:val="left" w:pos="1650"/>
          <w:tab w:val="left" w:pos="2977"/>
          <w:tab w:val="left" w:pos="3969"/>
        </w:tabs>
        <w:ind w:left="2977" w:hanging="2977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>Mr. Arshad Ali, Rector and Vice Chancellor, National Textile University, Faisalabad, Pakistan</w:t>
      </w:r>
    </w:p>
    <w:p w:rsidR="00614349" w:rsidRDefault="00614349" w:rsidP="0061434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614349" w:rsidRDefault="00614349" w:rsidP="00614349">
      <w:pPr>
        <w:tabs>
          <w:tab w:val="left" w:pos="1650"/>
          <w:tab w:val="left" w:pos="2977"/>
          <w:tab w:val="left" w:pos="3969"/>
        </w:tabs>
        <w:ind w:left="2880" w:hanging="2880"/>
        <w:rPr>
          <w:szCs w:val="22"/>
        </w:rPr>
      </w:pPr>
      <w:r>
        <w:rPr>
          <w:szCs w:val="22"/>
        </w:rPr>
        <w:tab/>
      </w:r>
      <w:r w:rsidRPr="00800FD9">
        <w:rPr>
          <w:b/>
          <w:szCs w:val="22"/>
        </w:rPr>
        <w:t>Case Study</w:t>
      </w:r>
      <w:r w:rsidRPr="00800FD9">
        <w:rPr>
          <w:b/>
          <w:szCs w:val="22"/>
        </w:rPr>
        <w:tab/>
        <w:t xml:space="preserve"> </w:t>
      </w:r>
      <w:r w:rsidR="00800FD9">
        <w:rPr>
          <w:b/>
          <w:szCs w:val="22"/>
        </w:rPr>
        <w:t>Oman Traditional Fragrances</w:t>
      </w:r>
      <w:r w:rsidR="00800FD9">
        <w:rPr>
          <w:b/>
          <w:szCs w:val="22"/>
        </w:rPr>
        <w:br/>
      </w:r>
      <w:r>
        <w:rPr>
          <w:szCs w:val="22"/>
        </w:rPr>
        <w:tab/>
      </w:r>
    </w:p>
    <w:p w:rsidR="00614349" w:rsidRDefault="00614349" w:rsidP="002720A1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</w:r>
      <w:r w:rsidR="00A14C56">
        <w:rPr>
          <w:szCs w:val="22"/>
        </w:rPr>
        <w:tab/>
      </w:r>
      <w:r w:rsidR="00800FD9">
        <w:rPr>
          <w:szCs w:val="22"/>
        </w:rPr>
        <w:t xml:space="preserve">Mr. Rabin Chatterjee, Chief Financial Officer, </w:t>
      </w:r>
      <w:proofErr w:type="spellStart"/>
      <w:r w:rsidR="00800FD9">
        <w:rPr>
          <w:szCs w:val="22"/>
        </w:rPr>
        <w:t>Amouge</w:t>
      </w:r>
      <w:proofErr w:type="spellEnd"/>
      <w:r w:rsidR="00800FD9">
        <w:rPr>
          <w:szCs w:val="22"/>
        </w:rPr>
        <w:t xml:space="preserve"> LLC, Muscat</w:t>
      </w:r>
    </w:p>
    <w:p w:rsidR="00614349" w:rsidRDefault="00614349" w:rsidP="006061B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6E002B" w:rsidRPr="001A70D1" w:rsidRDefault="006E002B" w:rsidP="00F1200E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F1200E" w:rsidRDefault="00A86486" w:rsidP="00FB47B9">
      <w:pPr>
        <w:tabs>
          <w:tab w:val="left" w:pos="1650"/>
          <w:tab w:val="left" w:pos="2977"/>
          <w:tab w:val="left" w:pos="3969"/>
        </w:tabs>
        <w:rPr>
          <w:b/>
          <w:caps/>
          <w:szCs w:val="22"/>
        </w:rPr>
      </w:pPr>
      <w:r>
        <w:rPr>
          <w:szCs w:val="22"/>
        </w:rPr>
        <w:t>1</w:t>
      </w:r>
      <w:r w:rsidR="00FB47B9">
        <w:rPr>
          <w:szCs w:val="22"/>
        </w:rPr>
        <w:t>6</w:t>
      </w:r>
      <w:r>
        <w:rPr>
          <w:szCs w:val="22"/>
        </w:rPr>
        <w:t>.</w:t>
      </w:r>
      <w:r w:rsidR="00FB47B9">
        <w:rPr>
          <w:szCs w:val="22"/>
        </w:rPr>
        <w:t>1</w:t>
      </w:r>
      <w:r>
        <w:rPr>
          <w:szCs w:val="22"/>
        </w:rPr>
        <w:t>5</w:t>
      </w:r>
      <w:r w:rsidR="006E2DEA">
        <w:rPr>
          <w:szCs w:val="22"/>
        </w:rPr>
        <w:t xml:space="preserve"> – 17</w:t>
      </w:r>
      <w:r w:rsidR="00F1200E" w:rsidRPr="001A70D1">
        <w:rPr>
          <w:szCs w:val="22"/>
        </w:rPr>
        <w:t>.</w:t>
      </w:r>
      <w:r w:rsidR="00FB47B9">
        <w:rPr>
          <w:szCs w:val="22"/>
        </w:rPr>
        <w:t>45</w:t>
      </w:r>
      <w:r w:rsidR="00F1200E" w:rsidRPr="001A70D1">
        <w:rPr>
          <w:szCs w:val="22"/>
        </w:rPr>
        <w:tab/>
      </w:r>
      <w:r w:rsidR="004708CF">
        <w:rPr>
          <w:b/>
          <w:szCs w:val="22"/>
        </w:rPr>
        <w:t>T</w:t>
      </w:r>
      <w:r w:rsidR="004708CF" w:rsidRPr="001A70D1">
        <w:rPr>
          <w:b/>
          <w:szCs w:val="22"/>
        </w:rPr>
        <w:t>heme</w:t>
      </w:r>
      <w:r w:rsidR="0064279E">
        <w:rPr>
          <w:b/>
          <w:szCs w:val="22"/>
        </w:rPr>
        <w:t xml:space="preserve"> 3</w:t>
      </w:r>
      <w:r w:rsidR="00F1200E" w:rsidRPr="001A70D1">
        <w:rPr>
          <w:b/>
          <w:szCs w:val="22"/>
        </w:rPr>
        <w:t xml:space="preserve"> </w:t>
      </w:r>
      <w:r w:rsidR="00F1200E" w:rsidRPr="001A70D1">
        <w:rPr>
          <w:b/>
          <w:szCs w:val="22"/>
        </w:rPr>
        <w:tab/>
      </w:r>
      <w:r w:rsidR="00F1200E" w:rsidRPr="001A70D1">
        <w:rPr>
          <w:b/>
          <w:caps/>
          <w:szCs w:val="22"/>
        </w:rPr>
        <w:t>C</w:t>
      </w:r>
      <w:r w:rsidR="00691B1E">
        <w:rPr>
          <w:b/>
          <w:szCs w:val="22"/>
        </w:rPr>
        <w:t>ultural Development and the R</w:t>
      </w:r>
      <w:r w:rsidR="00C4659A" w:rsidRPr="001A70D1">
        <w:rPr>
          <w:b/>
          <w:szCs w:val="22"/>
        </w:rPr>
        <w:t xml:space="preserve">ole of </w:t>
      </w:r>
      <w:r w:rsidR="00F1200E" w:rsidRPr="001A70D1">
        <w:rPr>
          <w:b/>
          <w:caps/>
          <w:szCs w:val="22"/>
        </w:rPr>
        <w:t>IP</w:t>
      </w:r>
    </w:p>
    <w:p w:rsidR="001436A3" w:rsidRPr="001A70D1" w:rsidRDefault="005D1769" w:rsidP="005D1769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szCs w:val="22"/>
        </w:rPr>
      </w:pPr>
      <w:r>
        <w:rPr>
          <w:b/>
          <w:caps/>
          <w:szCs w:val="22"/>
        </w:rPr>
        <w:tab/>
      </w:r>
    </w:p>
    <w:p w:rsidR="00F1200E" w:rsidRPr="001A70D1" w:rsidRDefault="00F1200E" w:rsidP="00F1200E">
      <w:pPr>
        <w:tabs>
          <w:tab w:val="left" w:pos="1650"/>
          <w:tab w:val="left" w:pos="2977"/>
          <w:tab w:val="left" w:pos="3969"/>
        </w:tabs>
        <w:ind w:left="1650"/>
        <w:rPr>
          <w:szCs w:val="22"/>
        </w:rPr>
      </w:pPr>
    </w:p>
    <w:p w:rsidR="00242B5A" w:rsidRPr="00FB02C5" w:rsidRDefault="00F1200E" w:rsidP="005F7FCF">
      <w:pPr>
        <w:tabs>
          <w:tab w:val="left" w:pos="1650"/>
          <w:tab w:val="left" w:pos="2977"/>
          <w:tab w:val="left" w:pos="3969"/>
        </w:tabs>
        <w:ind w:left="2955" w:hanging="2955"/>
        <w:rPr>
          <w:szCs w:val="22"/>
        </w:rPr>
      </w:pPr>
      <w:r w:rsidRPr="001A70D1">
        <w:rPr>
          <w:szCs w:val="22"/>
        </w:rPr>
        <w:tab/>
      </w:r>
      <w:r w:rsidRPr="005F7FCF">
        <w:rPr>
          <w:szCs w:val="22"/>
        </w:rPr>
        <w:t xml:space="preserve">Moderator: </w:t>
      </w:r>
      <w:r w:rsidRPr="00242B5A">
        <w:rPr>
          <w:szCs w:val="22"/>
        </w:rPr>
        <w:tab/>
      </w:r>
      <w:r w:rsidRPr="00242B5A">
        <w:rPr>
          <w:szCs w:val="22"/>
        </w:rPr>
        <w:tab/>
      </w:r>
      <w:r w:rsidR="00E93AE7" w:rsidRPr="00E93AE7">
        <w:rPr>
          <w:szCs w:val="22"/>
        </w:rPr>
        <w:t xml:space="preserve">Mr. </w:t>
      </w:r>
      <w:r w:rsidR="005F7FCF" w:rsidRPr="005F7FCF">
        <w:rPr>
          <w:szCs w:val="22"/>
        </w:rPr>
        <w:t>Minelik Alemu</w:t>
      </w:r>
      <w:r w:rsidR="005F7FCF">
        <w:rPr>
          <w:szCs w:val="22"/>
        </w:rPr>
        <w:t xml:space="preserve"> Getahun, Assistant Director General, Global Issues Sector, WIPO</w:t>
      </w:r>
    </w:p>
    <w:p w:rsidR="00F1200E" w:rsidRPr="00C61115" w:rsidRDefault="00124D98" w:rsidP="00AA648A">
      <w:pPr>
        <w:tabs>
          <w:tab w:val="left" w:pos="1650"/>
          <w:tab w:val="left" w:pos="2977"/>
          <w:tab w:val="left" w:pos="3969"/>
        </w:tabs>
        <w:ind w:left="2955" w:hanging="2955"/>
        <w:rPr>
          <w:szCs w:val="22"/>
        </w:rPr>
      </w:pPr>
      <w:r>
        <w:rPr>
          <w:i/>
          <w:iCs/>
          <w:sz w:val="18"/>
          <w:szCs w:val="18"/>
        </w:rPr>
        <w:tab/>
      </w:r>
    </w:p>
    <w:p w:rsidR="005E1D23" w:rsidRDefault="00F1200E" w:rsidP="00755122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  <w:t>Speakers:</w:t>
      </w:r>
      <w:r w:rsidRPr="001A70D1">
        <w:rPr>
          <w:szCs w:val="22"/>
        </w:rPr>
        <w:tab/>
      </w:r>
      <w:r w:rsidRPr="001A70D1">
        <w:rPr>
          <w:szCs w:val="22"/>
        </w:rPr>
        <w:tab/>
      </w:r>
      <w:r w:rsidR="005E1D23" w:rsidRPr="0034375C">
        <w:rPr>
          <w:szCs w:val="22"/>
        </w:rPr>
        <w:t xml:space="preserve">Ms. </w:t>
      </w:r>
      <w:proofErr w:type="spellStart"/>
      <w:r w:rsidR="005E1D23">
        <w:rPr>
          <w:szCs w:val="22"/>
        </w:rPr>
        <w:t>Irini</w:t>
      </w:r>
      <w:proofErr w:type="spellEnd"/>
      <w:r w:rsidR="005E1D23">
        <w:rPr>
          <w:szCs w:val="22"/>
        </w:rPr>
        <w:t xml:space="preserve"> </w:t>
      </w:r>
      <w:proofErr w:type="spellStart"/>
      <w:r w:rsidR="005E1D23">
        <w:rPr>
          <w:szCs w:val="22"/>
        </w:rPr>
        <w:t>Stamatoudi</w:t>
      </w:r>
      <w:proofErr w:type="spellEnd"/>
      <w:r w:rsidR="005E1D23">
        <w:rPr>
          <w:szCs w:val="22"/>
        </w:rPr>
        <w:t>, General Director, Hellenic Copyright Organization, Ministry of Culture and Sports, Greece</w:t>
      </w:r>
    </w:p>
    <w:p w:rsidR="00F1200E" w:rsidRPr="001A70D1" w:rsidRDefault="00F1200E" w:rsidP="00755122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F1200E" w:rsidRPr="001A70D1" w:rsidRDefault="00F1200E" w:rsidP="00331C2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</w:r>
      <w:r w:rsidRPr="001A70D1">
        <w:rPr>
          <w:szCs w:val="22"/>
        </w:rPr>
        <w:tab/>
      </w:r>
      <w:r w:rsidRPr="001A70D1">
        <w:rPr>
          <w:szCs w:val="22"/>
        </w:rPr>
        <w:tab/>
      </w:r>
    </w:p>
    <w:p w:rsidR="00F1200E" w:rsidRDefault="0036401C" w:rsidP="00430E76">
      <w:pPr>
        <w:tabs>
          <w:tab w:val="left" w:pos="1650"/>
          <w:tab w:val="left" w:pos="2977"/>
          <w:tab w:val="left" w:pos="3969"/>
        </w:tabs>
        <w:ind w:left="2970"/>
        <w:rPr>
          <w:szCs w:val="22"/>
        </w:rPr>
      </w:pPr>
      <w:r>
        <w:rPr>
          <w:szCs w:val="22"/>
        </w:rPr>
        <w:tab/>
      </w:r>
      <w:r w:rsidR="000F2B06">
        <w:t xml:space="preserve">Mr. Mihály </w:t>
      </w:r>
      <w:r w:rsidR="00E11432" w:rsidRPr="00612EA4">
        <w:t>Ficsor, Chairman</w:t>
      </w:r>
      <w:r w:rsidR="00B32214">
        <w:t>,</w:t>
      </w:r>
      <w:r w:rsidR="00E11432">
        <w:t xml:space="preserve"> </w:t>
      </w:r>
      <w:r w:rsidR="00E11432" w:rsidRPr="00612EA4">
        <w:t>Central and Eastern European Copyright Alliance (CEECA)</w:t>
      </w:r>
      <w:r w:rsidR="00E11432">
        <w:t xml:space="preserve">, </w:t>
      </w:r>
      <w:r w:rsidR="00755122">
        <w:t>Budapest</w:t>
      </w:r>
    </w:p>
    <w:p w:rsidR="00823011" w:rsidRPr="00823011" w:rsidRDefault="00823011" w:rsidP="00BE0183">
      <w:pPr>
        <w:pStyle w:val="ListParagraph"/>
        <w:tabs>
          <w:tab w:val="left" w:pos="1650"/>
          <w:tab w:val="left" w:pos="2977"/>
          <w:tab w:val="left" w:pos="3969"/>
        </w:tabs>
        <w:rPr>
          <w:i/>
          <w:iCs/>
          <w:sz w:val="20"/>
        </w:rPr>
      </w:pPr>
      <w:r>
        <w:rPr>
          <w:szCs w:val="22"/>
        </w:rPr>
        <w:tab/>
      </w:r>
      <w:r>
        <w:rPr>
          <w:szCs w:val="22"/>
        </w:rPr>
        <w:tab/>
      </w:r>
    </w:p>
    <w:p w:rsidR="00336FFE" w:rsidRDefault="00F1200E" w:rsidP="00755122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</w:r>
      <w:r w:rsidR="00336FFE" w:rsidRPr="001A70D1">
        <w:rPr>
          <w:szCs w:val="22"/>
        </w:rPr>
        <w:t>Discussion</w:t>
      </w:r>
      <w:r w:rsidR="00F761F5">
        <w:rPr>
          <w:szCs w:val="22"/>
        </w:rPr>
        <w:t>:</w:t>
      </w:r>
      <w:r w:rsidR="00F761F5">
        <w:rPr>
          <w:szCs w:val="22"/>
        </w:rPr>
        <w:tab/>
      </w:r>
      <w:r w:rsidR="00755122">
        <w:rPr>
          <w:szCs w:val="22"/>
        </w:rPr>
        <w:t>Q&amp;A</w:t>
      </w:r>
    </w:p>
    <w:p w:rsidR="00AA648A" w:rsidRDefault="00AA648A" w:rsidP="00F37B8C">
      <w:pPr>
        <w:tabs>
          <w:tab w:val="left" w:pos="1650"/>
          <w:tab w:val="left" w:pos="2977"/>
          <w:tab w:val="left" w:pos="3969"/>
        </w:tabs>
        <w:rPr>
          <w:szCs w:val="22"/>
          <w:highlight w:val="yellow"/>
        </w:rPr>
      </w:pPr>
    </w:p>
    <w:p w:rsidR="007F5F6B" w:rsidRPr="00DB0DBF" w:rsidRDefault="007F5F6B" w:rsidP="00F37B8C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364A13" w:rsidRDefault="006E6A9D" w:rsidP="00364A13">
      <w:pPr>
        <w:keepNext/>
        <w:keepLines/>
        <w:tabs>
          <w:tab w:val="left" w:pos="1650"/>
          <w:tab w:val="left" w:pos="2977"/>
          <w:tab w:val="left" w:pos="3969"/>
        </w:tabs>
        <w:rPr>
          <w:szCs w:val="22"/>
        </w:rPr>
      </w:pPr>
      <w:r w:rsidRPr="00DB0DBF">
        <w:rPr>
          <w:szCs w:val="22"/>
        </w:rPr>
        <w:lastRenderedPageBreak/>
        <w:t>17</w:t>
      </w:r>
      <w:r w:rsidR="00A86486" w:rsidRPr="00DB0DBF">
        <w:rPr>
          <w:szCs w:val="22"/>
        </w:rPr>
        <w:t>.</w:t>
      </w:r>
      <w:r w:rsidR="00FB47B9" w:rsidRPr="00DB0DBF">
        <w:rPr>
          <w:szCs w:val="22"/>
        </w:rPr>
        <w:t>45</w:t>
      </w:r>
      <w:r w:rsidR="009612EB">
        <w:rPr>
          <w:szCs w:val="22"/>
        </w:rPr>
        <w:t xml:space="preserve"> </w:t>
      </w:r>
      <w:r w:rsidR="00A86486" w:rsidRPr="00DB0DBF">
        <w:rPr>
          <w:szCs w:val="22"/>
        </w:rPr>
        <w:t>– 18.</w:t>
      </w:r>
      <w:r w:rsidR="00FB47B9" w:rsidRPr="00DB0DBF">
        <w:rPr>
          <w:szCs w:val="22"/>
        </w:rPr>
        <w:t>15</w:t>
      </w:r>
      <w:r w:rsidR="00BB2B4A" w:rsidRPr="00DB0DBF">
        <w:rPr>
          <w:szCs w:val="22"/>
        </w:rPr>
        <w:tab/>
      </w:r>
      <w:r w:rsidR="00FB47B9" w:rsidRPr="00CE68E7">
        <w:rPr>
          <w:b/>
          <w:szCs w:val="22"/>
        </w:rPr>
        <w:t>Case Study</w:t>
      </w:r>
      <w:r w:rsidR="00067FC8" w:rsidRPr="00E93AE7">
        <w:rPr>
          <w:szCs w:val="22"/>
        </w:rPr>
        <w:t xml:space="preserve"> </w:t>
      </w:r>
      <w:r w:rsidR="009371F1">
        <w:rPr>
          <w:b/>
          <w:bCs/>
          <w:szCs w:val="22"/>
        </w:rPr>
        <w:t xml:space="preserve">Rebranding Africa’s image through </w:t>
      </w:r>
      <w:r w:rsidR="00BA0713">
        <w:rPr>
          <w:b/>
          <w:bCs/>
          <w:szCs w:val="22"/>
        </w:rPr>
        <w:t>Label TV &amp; Radio</w:t>
      </w:r>
    </w:p>
    <w:p w:rsidR="00364A13" w:rsidRDefault="00364A13" w:rsidP="00364A13">
      <w:pPr>
        <w:keepNext/>
        <w:keepLines/>
        <w:tabs>
          <w:tab w:val="left" w:pos="1650"/>
          <w:tab w:val="left" w:pos="2977"/>
          <w:tab w:val="left" w:pos="3969"/>
        </w:tabs>
        <w:ind w:left="2160" w:hanging="1650"/>
        <w:rPr>
          <w:szCs w:val="22"/>
        </w:rPr>
      </w:pPr>
    </w:p>
    <w:p w:rsidR="00BD2D6A" w:rsidRDefault="00364A13" w:rsidP="00364A13">
      <w:pPr>
        <w:keepNext/>
        <w:keepLines/>
        <w:tabs>
          <w:tab w:val="left" w:pos="1650"/>
          <w:tab w:val="left" w:pos="2977"/>
          <w:tab w:val="left" w:pos="3969"/>
        </w:tabs>
        <w:ind w:left="2880" w:hanging="2370"/>
        <w:rPr>
          <w:szCs w:val="22"/>
        </w:rPr>
      </w:pPr>
      <w:r>
        <w:rPr>
          <w:szCs w:val="22"/>
        </w:rPr>
        <w:tab/>
      </w:r>
      <w:r w:rsidR="00CE68E7">
        <w:rPr>
          <w:szCs w:val="22"/>
        </w:rPr>
        <w:t>Speaker:</w:t>
      </w:r>
      <w:r w:rsidR="00CE68E7">
        <w:rPr>
          <w:szCs w:val="22"/>
        </w:rPr>
        <w:tab/>
      </w:r>
      <w:r w:rsidR="00BA0713">
        <w:rPr>
          <w:szCs w:val="22"/>
        </w:rPr>
        <w:t>Mr. Mactar Silla, Founder and Chief Executive Officer, Label TV – Label Radio, Libreville</w:t>
      </w:r>
    </w:p>
    <w:p w:rsidR="00BD2D6A" w:rsidRPr="00BD2D6A" w:rsidRDefault="008A69C6" w:rsidP="009A20EF">
      <w:pPr>
        <w:tabs>
          <w:tab w:val="left" w:pos="1650"/>
          <w:tab w:val="left" w:pos="2977"/>
          <w:tab w:val="left" w:pos="3969"/>
        </w:tabs>
        <w:ind w:left="1650" w:hanging="1650"/>
        <w:rPr>
          <w:szCs w:val="22"/>
        </w:rPr>
      </w:pPr>
      <w:r>
        <w:rPr>
          <w:szCs w:val="22"/>
        </w:rPr>
        <w:t xml:space="preserve"> </w:t>
      </w:r>
    </w:p>
    <w:p w:rsidR="00F42A74" w:rsidRDefault="00F42A74" w:rsidP="009A20EF">
      <w:pPr>
        <w:tabs>
          <w:tab w:val="left" w:pos="1650"/>
          <w:tab w:val="left" w:pos="2977"/>
          <w:tab w:val="left" w:pos="3969"/>
        </w:tabs>
        <w:rPr>
          <w:b/>
          <w:szCs w:val="22"/>
          <w:u w:val="single"/>
        </w:rPr>
      </w:pPr>
    </w:p>
    <w:p w:rsidR="00F1200E" w:rsidRPr="00AA59F8" w:rsidRDefault="0089419E" w:rsidP="005A59FE">
      <w:pPr>
        <w:keepNext/>
        <w:keepLines/>
        <w:tabs>
          <w:tab w:val="left" w:pos="1650"/>
          <w:tab w:val="left" w:pos="2977"/>
          <w:tab w:val="left" w:pos="3969"/>
        </w:tabs>
        <w:rPr>
          <w:bCs/>
          <w:szCs w:val="22"/>
          <w:u w:val="single"/>
        </w:rPr>
      </w:pPr>
      <w:r w:rsidRPr="00AA59F8">
        <w:rPr>
          <w:bCs/>
          <w:szCs w:val="22"/>
          <w:u w:val="single"/>
        </w:rPr>
        <w:t>Friday, April 8, 2016</w:t>
      </w:r>
    </w:p>
    <w:p w:rsidR="00F1200E" w:rsidRDefault="00F1200E" w:rsidP="005A59FE">
      <w:pPr>
        <w:keepNext/>
        <w:keepLines/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F1200E" w:rsidRPr="001A70D1" w:rsidRDefault="002F3FAB" w:rsidP="00E16899">
      <w:pPr>
        <w:keepNext/>
        <w:keepLines/>
        <w:tabs>
          <w:tab w:val="left" w:pos="1650"/>
          <w:tab w:val="left" w:pos="2977"/>
          <w:tab w:val="left" w:pos="3969"/>
        </w:tabs>
        <w:rPr>
          <w:b/>
          <w:caps/>
          <w:szCs w:val="22"/>
        </w:rPr>
      </w:pPr>
      <w:r>
        <w:rPr>
          <w:szCs w:val="22"/>
        </w:rPr>
        <w:t>9.</w:t>
      </w:r>
      <w:r w:rsidR="00FB47B9">
        <w:rPr>
          <w:szCs w:val="22"/>
        </w:rPr>
        <w:t>3</w:t>
      </w:r>
      <w:r>
        <w:rPr>
          <w:szCs w:val="22"/>
        </w:rPr>
        <w:t>0 – 1</w:t>
      </w:r>
      <w:r w:rsidR="00FB47B9">
        <w:rPr>
          <w:szCs w:val="22"/>
        </w:rPr>
        <w:t>1</w:t>
      </w:r>
      <w:r>
        <w:rPr>
          <w:szCs w:val="22"/>
        </w:rPr>
        <w:t>.</w:t>
      </w:r>
      <w:r w:rsidR="00FB47B9">
        <w:rPr>
          <w:szCs w:val="22"/>
        </w:rPr>
        <w:t>1</w:t>
      </w:r>
      <w:r>
        <w:rPr>
          <w:szCs w:val="22"/>
        </w:rPr>
        <w:t>5</w:t>
      </w:r>
      <w:r w:rsidR="00F1200E" w:rsidRPr="001A70D1">
        <w:rPr>
          <w:szCs w:val="22"/>
        </w:rPr>
        <w:tab/>
      </w:r>
      <w:r w:rsidR="001447AC">
        <w:rPr>
          <w:b/>
          <w:szCs w:val="22"/>
        </w:rPr>
        <w:t>T</w:t>
      </w:r>
      <w:r w:rsidR="001447AC" w:rsidRPr="001A70D1">
        <w:rPr>
          <w:b/>
          <w:szCs w:val="22"/>
        </w:rPr>
        <w:t>heme</w:t>
      </w:r>
      <w:r w:rsidR="0064279E">
        <w:rPr>
          <w:b/>
          <w:szCs w:val="22"/>
        </w:rPr>
        <w:t xml:space="preserve"> 4</w:t>
      </w:r>
      <w:r w:rsidR="00F1200E" w:rsidRPr="001A70D1">
        <w:rPr>
          <w:b/>
          <w:szCs w:val="22"/>
        </w:rPr>
        <w:tab/>
      </w:r>
      <w:r w:rsidR="00F1200E" w:rsidRPr="001A70D1">
        <w:rPr>
          <w:b/>
          <w:caps/>
          <w:szCs w:val="22"/>
        </w:rPr>
        <w:t>D</w:t>
      </w:r>
      <w:r w:rsidR="00691B1E">
        <w:rPr>
          <w:b/>
          <w:szCs w:val="22"/>
        </w:rPr>
        <w:t>esigning a D</w:t>
      </w:r>
      <w:r w:rsidR="00621587" w:rsidRPr="001A70D1">
        <w:rPr>
          <w:b/>
          <w:szCs w:val="22"/>
        </w:rPr>
        <w:t>ynamic</w:t>
      </w:r>
      <w:r w:rsidR="00F1200E" w:rsidRPr="001A70D1">
        <w:rPr>
          <w:b/>
          <w:caps/>
          <w:szCs w:val="22"/>
        </w:rPr>
        <w:t xml:space="preserve"> IP </w:t>
      </w:r>
      <w:r w:rsidR="00691B1E">
        <w:rPr>
          <w:b/>
          <w:szCs w:val="22"/>
        </w:rPr>
        <w:t>S</w:t>
      </w:r>
      <w:r w:rsidR="00621587" w:rsidRPr="001A70D1">
        <w:rPr>
          <w:b/>
          <w:szCs w:val="22"/>
        </w:rPr>
        <w:t>ystem</w:t>
      </w:r>
      <w:r w:rsidR="00F1200E" w:rsidRPr="001A70D1">
        <w:rPr>
          <w:b/>
          <w:caps/>
          <w:szCs w:val="22"/>
        </w:rPr>
        <w:t>:  S</w:t>
      </w:r>
      <w:r w:rsidR="00691B1E">
        <w:rPr>
          <w:b/>
          <w:szCs w:val="22"/>
        </w:rPr>
        <w:t>haring P</w:t>
      </w:r>
      <w:r w:rsidR="00621587" w:rsidRPr="001A70D1">
        <w:rPr>
          <w:b/>
          <w:szCs w:val="22"/>
        </w:rPr>
        <w:t>ractices</w:t>
      </w:r>
      <w:r w:rsidR="00621587">
        <w:rPr>
          <w:b/>
          <w:szCs w:val="22"/>
        </w:rPr>
        <w:t>,</w:t>
      </w:r>
      <w:r w:rsidR="00621587" w:rsidRPr="001A70D1">
        <w:rPr>
          <w:b/>
          <w:szCs w:val="22"/>
        </w:rPr>
        <w:t xml:space="preserve"> </w:t>
      </w:r>
    </w:p>
    <w:p w:rsidR="000964EB" w:rsidRDefault="00F1200E" w:rsidP="005A59FE">
      <w:pPr>
        <w:keepNext/>
        <w:keepLines/>
        <w:tabs>
          <w:tab w:val="left" w:pos="1650"/>
          <w:tab w:val="left" w:pos="2977"/>
          <w:tab w:val="left" w:pos="3969"/>
        </w:tabs>
        <w:rPr>
          <w:b/>
          <w:szCs w:val="22"/>
        </w:rPr>
      </w:pPr>
      <w:r w:rsidRPr="001A70D1">
        <w:rPr>
          <w:b/>
          <w:caps/>
          <w:szCs w:val="22"/>
        </w:rPr>
        <w:tab/>
      </w:r>
      <w:r w:rsidRPr="001A70D1">
        <w:rPr>
          <w:b/>
          <w:caps/>
          <w:szCs w:val="22"/>
        </w:rPr>
        <w:tab/>
        <w:t>d</w:t>
      </w:r>
      <w:r w:rsidR="00691B1E">
        <w:rPr>
          <w:b/>
          <w:szCs w:val="22"/>
        </w:rPr>
        <w:t>eveloping S</w:t>
      </w:r>
      <w:r w:rsidR="00621587" w:rsidRPr="001A70D1">
        <w:rPr>
          <w:b/>
          <w:szCs w:val="22"/>
        </w:rPr>
        <w:t>trategies</w:t>
      </w:r>
    </w:p>
    <w:p w:rsidR="00EE6B3E" w:rsidRPr="001A70D1" w:rsidRDefault="00EE6B3E" w:rsidP="00EE6B3E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szCs w:val="22"/>
        </w:rPr>
      </w:pPr>
      <w:r>
        <w:rPr>
          <w:b/>
          <w:caps/>
          <w:szCs w:val="22"/>
        </w:rPr>
        <w:tab/>
      </w:r>
    </w:p>
    <w:p w:rsidR="00F1200E" w:rsidRPr="005913C9" w:rsidRDefault="00F1200E" w:rsidP="009C41C0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szCs w:val="22"/>
        </w:rPr>
      </w:pPr>
      <w:r w:rsidRPr="000964EB">
        <w:rPr>
          <w:b/>
          <w:caps/>
          <w:szCs w:val="22"/>
        </w:rPr>
        <w:tab/>
      </w:r>
    </w:p>
    <w:p w:rsidR="00067FC8" w:rsidRPr="00FB02C5" w:rsidRDefault="00F1200E" w:rsidP="00E16899">
      <w:pPr>
        <w:tabs>
          <w:tab w:val="left" w:pos="1650"/>
          <w:tab w:val="left" w:pos="2977"/>
          <w:tab w:val="left" w:pos="3969"/>
        </w:tabs>
        <w:ind w:left="2970" w:hanging="1320"/>
        <w:rPr>
          <w:szCs w:val="22"/>
        </w:rPr>
      </w:pPr>
      <w:r w:rsidRPr="005F7FCF">
        <w:rPr>
          <w:szCs w:val="22"/>
        </w:rPr>
        <w:t xml:space="preserve">Moderator: </w:t>
      </w:r>
      <w:r w:rsidRPr="00242B5A">
        <w:rPr>
          <w:szCs w:val="22"/>
        </w:rPr>
        <w:tab/>
      </w:r>
      <w:r w:rsidR="00E16899">
        <w:rPr>
          <w:szCs w:val="22"/>
        </w:rPr>
        <w:tab/>
      </w:r>
      <w:r w:rsidR="00BF5D7D" w:rsidRPr="00BF5D7D">
        <w:rPr>
          <w:szCs w:val="22"/>
        </w:rPr>
        <w:t xml:space="preserve">Mr. </w:t>
      </w:r>
      <w:r w:rsidR="000F5CE4">
        <w:rPr>
          <w:szCs w:val="22"/>
        </w:rPr>
        <w:t xml:space="preserve">John Sandage, </w:t>
      </w:r>
      <w:r w:rsidR="000F5CE4" w:rsidRPr="000F5CE4">
        <w:rPr>
          <w:szCs w:val="22"/>
        </w:rPr>
        <w:t>Deputy Director General</w:t>
      </w:r>
      <w:r w:rsidR="000F5CE4">
        <w:rPr>
          <w:szCs w:val="22"/>
        </w:rPr>
        <w:t>,</w:t>
      </w:r>
      <w:r w:rsidR="006061BF">
        <w:rPr>
          <w:szCs w:val="22"/>
        </w:rPr>
        <w:t xml:space="preserve"> Patents and </w:t>
      </w:r>
      <w:r w:rsidR="00E16899">
        <w:rPr>
          <w:szCs w:val="22"/>
        </w:rPr>
        <w:br/>
      </w:r>
      <w:r w:rsidR="006061BF">
        <w:rPr>
          <w:szCs w:val="22"/>
        </w:rPr>
        <w:t>Technology Sector,</w:t>
      </w:r>
      <w:r w:rsidR="000F5CE4">
        <w:rPr>
          <w:szCs w:val="22"/>
        </w:rPr>
        <w:t xml:space="preserve"> WIPO </w:t>
      </w:r>
    </w:p>
    <w:p w:rsidR="00F1200E" w:rsidRDefault="00F1200E" w:rsidP="002A56D4">
      <w:pPr>
        <w:tabs>
          <w:tab w:val="left" w:pos="1650"/>
          <w:tab w:val="left" w:pos="2977"/>
          <w:tab w:val="left" w:pos="3969"/>
        </w:tabs>
        <w:ind w:left="2970" w:hanging="2970"/>
        <w:rPr>
          <w:i/>
          <w:iCs/>
          <w:sz w:val="18"/>
          <w:szCs w:val="18"/>
        </w:rPr>
      </w:pPr>
      <w:r w:rsidRPr="001A70D1">
        <w:rPr>
          <w:szCs w:val="22"/>
        </w:rPr>
        <w:tab/>
      </w:r>
      <w:r w:rsidR="00124D98">
        <w:rPr>
          <w:i/>
          <w:iCs/>
          <w:sz w:val="18"/>
          <w:szCs w:val="18"/>
        </w:rPr>
        <w:tab/>
      </w:r>
    </w:p>
    <w:p w:rsidR="00F1200E" w:rsidRPr="001A70D1" w:rsidRDefault="00F1200E" w:rsidP="00430E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  <w:t>Speakers:</w:t>
      </w:r>
      <w:r w:rsidRPr="001A70D1">
        <w:rPr>
          <w:szCs w:val="22"/>
        </w:rPr>
        <w:tab/>
      </w:r>
      <w:r w:rsidR="002710E2">
        <w:rPr>
          <w:szCs w:val="22"/>
        </w:rPr>
        <w:t>Professor Andrew Christie</w:t>
      </w:r>
      <w:r w:rsidR="002F0240">
        <w:rPr>
          <w:szCs w:val="22"/>
        </w:rPr>
        <w:t>, Davies Collison Cave Chair of Intellectual Property, University of Melbourne Law School, Melbourne</w:t>
      </w:r>
      <w:r w:rsidR="00783081">
        <w:rPr>
          <w:szCs w:val="22"/>
        </w:rPr>
        <w:t>, Australia</w:t>
      </w:r>
      <w:r w:rsidR="002F0240">
        <w:rPr>
          <w:szCs w:val="22"/>
        </w:rPr>
        <w:t xml:space="preserve"> </w:t>
      </w:r>
    </w:p>
    <w:p w:rsidR="00F1200E" w:rsidRPr="001A70D1" w:rsidRDefault="00F1200E" w:rsidP="005A59F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4D6505" w:rsidRDefault="00F1200E" w:rsidP="00430E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</w:r>
      <w:r w:rsidRPr="001A70D1">
        <w:rPr>
          <w:szCs w:val="22"/>
        </w:rPr>
        <w:tab/>
      </w:r>
      <w:r w:rsidRPr="001A70D1">
        <w:rPr>
          <w:szCs w:val="22"/>
        </w:rPr>
        <w:tab/>
      </w:r>
      <w:r w:rsidR="00AB7B42">
        <w:rPr>
          <w:szCs w:val="22"/>
        </w:rPr>
        <w:t xml:space="preserve">Mr. Maximiliano Santa Cruz, Director, National Institute of Industrial Property of Chile, </w:t>
      </w:r>
      <w:r w:rsidR="001447AC">
        <w:rPr>
          <w:szCs w:val="22"/>
        </w:rPr>
        <w:t>Santiago</w:t>
      </w:r>
      <w:r w:rsidR="007F5F6B">
        <w:rPr>
          <w:szCs w:val="22"/>
        </w:rPr>
        <w:t xml:space="preserve"> </w:t>
      </w:r>
    </w:p>
    <w:p w:rsidR="009B3DFC" w:rsidRDefault="009B3DFC" w:rsidP="00430E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AD433D" w:rsidRPr="001A70D1" w:rsidRDefault="009B3DFC" w:rsidP="00475949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tab/>
      </w:r>
      <w:r>
        <w:tab/>
      </w:r>
      <w:r w:rsidR="00475949" w:rsidRPr="00475949">
        <w:t xml:space="preserve">Ms. </w:t>
      </w:r>
      <w:proofErr w:type="spellStart"/>
      <w:r w:rsidR="00475949" w:rsidRPr="00475949">
        <w:t>Anzhela</w:t>
      </w:r>
      <w:proofErr w:type="spellEnd"/>
      <w:r w:rsidR="00475949" w:rsidRPr="00475949">
        <w:t xml:space="preserve"> </w:t>
      </w:r>
      <w:proofErr w:type="spellStart"/>
      <w:r w:rsidR="00475949" w:rsidRPr="00475949">
        <w:t>Plionkina</w:t>
      </w:r>
      <w:proofErr w:type="spellEnd"/>
      <w:r w:rsidR="00475949" w:rsidRPr="00475949">
        <w:t>, Deputy Director General, National Center of Intellectual Property of Belarus, Minsk</w:t>
      </w:r>
    </w:p>
    <w:p w:rsidR="009B3DFC" w:rsidRPr="001A70D1" w:rsidRDefault="009B3DFC" w:rsidP="00430E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446443" w:rsidRDefault="00446443" w:rsidP="005A59F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336FFE" w:rsidRDefault="00FE6619" w:rsidP="001447A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 w:rsidR="00336FFE" w:rsidRPr="001A70D1">
        <w:rPr>
          <w:szCs w:val="22"/>
        </w:rPr>
        <w:t>Discussion</w:t>
      </w:r>
      <w:r w:rsidR="00F761F5">
        <w:rPr>
          <w:szCs w:val="22"/>
        </w:rPr>
        <w:t>:</w:t>
      </w:r>
      <w:r w:rsidR="00F761F5">
        <w:rPr>
          <w:szCs w:val="22"/>
        </w:rPr>
        <w:tab/>
      </w:r>
      <w:r w:rsidR="001447AC">
        <w:rPr>
          <w:szCs w:val="22"/>
        </w:rPr>
        <w:t>Q&amp;A</w:t>
      </w:r>
    </w:p>
    <w:p w:rsidR="00FB47B9" w:rsidRDefault="00FB47B9" w:rsidP="001447A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CE68E7" w:rsidRDefault="006061BF" w:rsidP="006061B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11</w:t>
      </w:r>
      <w:r w:rsidR="009612EB">
        <w:rPr>
          <w:szCs w:val="22"/>
        </w:rPr>
        <w:t>.15</w:t>
      </w:r>
      <w:r w:rsidR="009612EB" w:rsidRPr="004E09C2">
        <w:rPr>
          <w:szCs w:val="22"/>
        </w:rPr>
        <w:t xml:space="preserve"> –</w:t>
      </w:r>
      <w:r w:rsidR="009612EB">
        <w:rPr>
          <w:szCs w:val="22"/>
        </w:rPr>
        <w:t xml:space="preserve"> </w:t>
      </w:r>
      <w:r>
        <w:rPr>
          <w:szCs w:val="22"/>
        </w:rPr>
        <w:t>11.</w:t>
      </w:r>
      <w:r w:rsidR="002079AB">
        <w:rPr>
          <w:szCs w:val="22"/>
        </w:rPr>
        <w:t>4</w:t>
      </w:r>
      <w:r w:rsidR="00FB47B9" w:rsidRPr="00C04993">
        <w:rPr>
          <w:szCs w:val="22"/>
        </w:rPr>
        <w:t xml:space="preserve">5 </w:t>
      </w:r>
      <w:r w:rsidR="00893C5A">
        <w:rPr>
          <w:szCs w:val="22"/>
        </w:rPr>
        <w:t xml:space="preserve"> </w:t>
      </w:r>
      <w:r w:rsidR="002079AB">
        <w:rPr>
          <w:szCs w:val="22"/>
        </w:rPr>
        <w:tab/>
      </w:r>
      <w:r w:rsidR="008659EF" w:rsidRPr="00A31CE9">
        <w:rPr>
          <w:b/>
          <w:szCs w:val="22"/>
        </w:rPr>
        <w:t>Case Study</w:t>
      </w:r>
      <w:r w:rsidR="008659EF">
        <w:rPr>
          <w:szCs w:val="22"/>
        </w:rPr>
        <w:t xml:space="preserve"> </w:t>
      </w:r>
      <w:r w:rsidRPr="006061BF">
        <w:rPr>
          <w:b/>
          <w:bCs/>
          <w:szCs w:val="22"/>
        </w:rPr>
        <w:t>Designing a Dynamic IP S</w:t>
      </w:r>
      <w:r w:rsidR="008659EF" w:rsidRPr="006061BF">
        <w:rPr>
          <w:b/>
          <w:bCs/>
          <w:szCs w:val="22"/>
        </w:rPr>
        <w:t>ystem</w:t>
      </w:r>
      <w:r w:rsidR="008659EF" w:rsidRPr="008659EF">
        <w:rPr>
          <w:szCs w:val="22"/>
        </w:rPr>
        <w:t xml:space="preserve"> </w:t>
      </w:r>
    </w:p>
    <w:p w:rsidR="00CE68E7" w:rsidRDefault="00CE68E7" w:rsidP="006061B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</w:p>
    <w:p w:rsidR="00CE68E7" w:rsidRDefault="00CE68E7" w:rsidP="006061B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 xml:space="preserve">Mr. </w:t>
      </w:r>
      <w:proofErr w:type="spellStart"/>
      <w:r>
        <w:rPr>
          <w:szCs w:val="22"/>
        </w:rPr>
        <w:t>Getachew</w:t>
      </w:r>
      <w:proofErr w:type="spellEnd"/>
      <w:r>
        <w:rPr>
          <w:szCs w:val="22"/>
        </w:rPr>
        <w:t xml:space="preserve"> Alemu, Intellectual Property Consultant and Attorney, Getachew and Associates Law Office, Addis Ababa</w:t>
      </w:r>
    </w:p>
    <w:p w:rsidR="00CE68E7" w:rsidRDefault="00CE68E7" w:rsidP="006061B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FB47B9" w:rsidRPr="00FB47B9" w:rsidRDefault="002079AB" w:rsidP="00FB47B9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11.45 – 13.45</w:t>
      </w:r>
      <w:r w:rsidR="00FB47B9" w:rsidRPr="00FB47B9">
        <w:rPr>
          <w:szCs w:val="22"/>
        </w:rPr>
        <w:tab/>
        <w:t xml:space="preserve">Lunch Break </w:t>
      </w:r>
    </w:p>
    <w:p w:rsidR="00FB47B9" w:rsidRDefault="00FB47B9" w:rsidP="005A59F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F1200E" w:rsidRDefault="006061BF" w:rsidP="00A31CE9">
      <w:pPr>
        <w:keepNext/>
        <w:tabs>
          <w:tab w:val="left" w:pos="1650"/>
          <w:tab w:val="left" w:pos="1701"/>
          <w:tab w:val="left" w:pos="2977"/>
          <w:tab w:val="left" w:pos="3969"/>
        </w:tabs>
        <w:ind w:left="1440" w:hanging="1440"/>
        <w:rPr>
          <w:b/>
          <w:szCs w:val="22"/>
        </w:rPr>
      </w:pPr>
      <w:r>
        <w:rPr>
          <w:szCs w:val="22"/>
        </w:rPr>
        <w:t>13.</w:t>
      </w:r>
      <w:r w:rsidR="002079AB">
        <w:rPr>
          <w:szCs w:val="22"/>
        </w:rPr>
        <w:t>45</w:t>
      </w:r>
      <w:r w:rsidR="002F3FAB">
        <w:rPr>
          <w:szCs w:val="22"/>
        </w:rPr>
        <w:t xml:space="preserve"> – 1</w:t>
      </w:r>
      <w:r w:rsidR="002079AB">
        <w:rPr>
          <w:szCs w:val="22"/>
        </w:rPr>
        <w:t>5.15</w:t>
      </w:r>
      <w:r w:rsidR="00F1200E" w:rsidRPr="001A70D1">
        <w:rPr>
          <w:szCs w:val="22"/>
        </w:rPr>
        <w:tab/>
      </w:r>
      <w:r w:rsidR="00A31CE9">
        <w:rPr>
          <w:szCs w:val="22"/>
        </w:rPr>
        <w:tab/>
      </w:r>
      <w:r w:rsidR="005F5666">
        <w:rPr>
          <w:b/>
          <w:szCs w:val="22"/>
        </w:rPr>
        <w:t>T</w:t>
      </w:r>
      <w:r w:rsidR="005F5666" w:rsidRPr="001A70D1">
        <w:rPr>
          <w:b/>
          <w:szCs w:val="22"/>
        </w:rPr>
        <w:t>heme</w:t>
      </w:r>
      <w:r w:rsidR="00F1200E" w:rsidRPr="001A70D1">
        <w:rPr>
          <w:b/>
          <w:szCs w:val="22"/>
        </w:rPr>
        <w:t xml:space="preserve"> 5</w:t>
      </w:r>
      <w:r w:rsidR="00F1200E" w:rsidRPr="001A70D1">
        <w:rPr>
          <w:szCs w:val="22"/>
        </w:rPr>
        <w:tab/>
      </w:r>
      <w:r w:rsidR="00F1200E" w:rsidRPr="001A70D1">
        <w:rPr>
          <w:b/>
          <w:caps/>
          <w:szCs w:val="22"/>
        </w:rPr>
        <w:t>G</w:t>
      </w:r>
      <w:r w:rsidR="00E3079C">
        <w:rPr>
          <w:b/>
          <w:szCs w:val="22"/>
        </w:rPr>
        <w:t>lobal C</w:t>
      </w:r>
      <w:r w:rsidR="00424ECB" w:rsidRPr="001A70D1">
        <w:rPr>
          <w:b/>
          <w:szCs w:val="22"/>
        </w:rPr>
        <w:t xml:space="preserve">ooperation for </w:t>
      </w:r>
      <w:r w:rsidR="00F1200E" w:rsidRPr="001A70D1">
        <w:rPr>
          <w:b/>
          <w:caps/>
          <w:szCs w:val="22"/>
        </w:rPr>
        <w:t xml:space="preserve">IP </w:t>
      </w:r>
      <w:r w:rsidR="00E3079C">
        <w:rPr>
          <w:b/>
          <w:szCs w:val="22"/>
        </w:rPr>
        <w:t>and D</w:t>
      </w:r>
      <w:r w:rsidR="00424ECB" w:rsidRPr="001A70D1">
        <w:rPr>
          <w:b/>
          <w:szCs w:val="22"/>
        </w:rPr>
        <w:t>evelopment</w:t>
      </w:r>
      <w:r w:rsidR="00F1200E" w:rsidRPr="001A70D1">
        <w:rPr>
          <w:b/>
          <w:caps/>
          <w:szCs w:val="22"/>
        </w:rPr>
        <w:t>:  T</w:t>
      </w:r>
      <w:r w:rsidR="00E3079C">
        <w:rPr>
          <w:b/>
          <w:szCs w:val="22"/>
        </w:rPr>
        <w:t>he R</w:t>
      </w:r>
      <w:r w:rsidR="0096000B" w:rsidRPr="001A70D1">
        <w:rPr>
          <w:b/>
          <w:szCs w:val="22"/>
        </w:rPr>
        <w:t xml:space="preserve">ole of </w:t>
      </w:r>
      <w:r w:rsidR="00A31CE9">
        <w:rPr>
          <w:b/>
          <w:szCs w:val="22"/>
        </w:rPr>
        <w:br/>
      </w:r>
      <w:r w:rsidR="00A31CE9">
        <w:rPr>
          <w:b/>
          <w:caps/>
          <w:szCs w:val="22"/>
        </w:rPr>
        <w:t xml:space="preserve">                         </w:t>
      </w:r>
      <w:r w:rsidR="00F1200E" w:rsidRPr="001A70D1">
        <w:rPr>
          <w:b/>
          <w:caps/>
          <w:szCs w:val="22"/>
        </w:rPr>
        <w:t xml:space="preserve">WIPO </w:t>
      </w:r>
      <w:r w:rsidR="00E3079C">
        <w:rPr>
          <w:b/>
          <w:szCs w:val="22"/>
        </w:rPr>
        <w:t>and Other Key A</w:t>
      </w:r>
      <w:r w:rsidR="0096000B" w:rsidRPr="001A70D1">
        <w:rPr>
          <w:b/>
          <w:szCs w:val="22"/>
        </w:rPr>
        <w:t>ctors</w:t>
      </w:r>
    </w:p>
    <w:p w:rsidR="003815AF" w:rsidRPr="001A70D1" w:rsidRDefault="003815AF" w:rsidP="003815AF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szCs w:val="22"/>
        </w:rPr>
      </w:pPr>
      <w:r>
        <w:rPr>
          <w:b/>
          <w:caps/>
          <w:szCs w:val="22"/>
        </w:rPr>
        <w:tab/>
      </w:r>
    </w:p>
    <w:p w:rsidR="009612EB" w:rsidRDefault="00F1200E" w:rsidP="009612EB">
      <w:pPr>
        <w:tabs>
          <w:tab w:val="left" w:pos="1650"/>
          <w:tab w:val="left" w:pos="2977"/>
          <w:tab w:val="left" w:pos="3969"/>
        </w:tabs>
        <w:ind w:left="1650"/>
        <w:rPr>
          <w:szCs w:val="22"/>
        </w:rPr>
      </w:pPr>
      <w:r w:rsidRPr="00BC3BC9">
        <w:rPr>
          <w:szCs w:val="22"/>
        </w:rPr>
        <w:t xml:space="preserve">Moderator: </w:t>
      </w:r>
      <w:r w:rsidRPr="00242B5A">
        <w:rPr>
          <w:szCs w:val="22"/>
        </w:rPr>
        <w:tab/>
      </w:r>
      <w:r w:rsidR="00BF5D7D">
        <w:rPr>
          <w:szCs w:val="22"/>
        </w:rPr>
        <w:t xml:space="preserve">Mr. </w:t>
      </w:r>
      <w:r w:rsidR="00F1761D">
        <w:rPr>
          <w:szCs w:val="22"/>
        </w:rPr>
        <w:t xml:space="preserve">Naresh Prasad, </w:t>
      </w:r>
      <w:r w:rsidR="00F1761D" w:rsidRPr="00F1761D">
        <w:rPr>
          <w:szCs w:val="22"/>
        </w:rPr>
        <w:t>Assistant Director General and Chief of Staff</w:t>
      </w:r>
      <w:r w:rsidR="009612EB">
        <w:rPr>
          <w:szCs w:val="22"/>
        </w:rPr>
        <w:t xml:space="preserve">, </w:t>
      </w:r>
    </w:p>
    <w:p w:rsidR="00242B5A" w:rsidRPr="00242B5A" w:rsidRDefault="009612EB" w:rsidP="009612EB">
      <w:pPr>
        <w:tabs>
          <w:tab w:val="left" w:pos="1650"/>
          <w:tab w:val="left" w:pos="2977"/>
          <w:tab w:val="left" w:pos="3969"/>
        </w:tabs>
        <w:ind w:left="1650"/>
        <w:rPr>
          <w:szCs w:val="22"/>
        </w:rPr>
      </w:pPr>
      <w:r>
        <w:rPr>
          <w:szCs w:val="22"/>
        </w:rPr>
        <w:tab/>
        <w:t>Office of the Director General, WIPO</w:t>
      </w:r>
    </w:p>
    <w:p w:rsidR="00FA68BA" w:rsidRPr="00335784" w:rsidRDefault="00124D98" w:rsidP="00011223">
      <w:pPr>
        <w:keepNext/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335784">
        <w:rPr>
          <w:i/>
          <w:iCs/>
          <w:sz w:val="18"/>
          <w:szCs w:val="18"/>
        </w:rPr>
        <w:tab/>
      </w:r>
      <w:r w:rsidR="00FA68BA" w:rsidRPr="00335784">
        <w:rPr>
          <w:szCs w:val="22"/>
        </w:rPr>
        <w:tab/>
      </w:r>
    </w:p>
    <w:p w:rsidR="00622015" w:rsidRDefault="00B96968" w:rsidP="00CE6E8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Speakers:</w:t>
      </w:r>
      <w:r w:rsidR="003A134E">
        <w:rPr>
          <w:szCs w:val="22"/>
        </w:rPr>
        <w:tab/>
      </w:r>
      <w:r w:rsidR="00622015">
        <w:rPr>
          <w:szCs w:val="22"/>
        </w:rPr>
        <w:t xml:space="preserve">Mr. </w:t>
      </w:r>
      <w:r w:rsidR="009612EB">
        <w:rPr>
          <w:szCs w:val="22"/>
        </w:rPr>
        <w:t xml:space="preserve">Yi </w:t>
      </w:r>
      <w:r w:rsidR="00622015" w:rsidRPr="00622015">
        <w:rPr>
          <w:szCs w:val="22"/>
        </w:rPr>
        <w:t>Xiaozhun</w:t>
      </w:r>
      <w:r w:rsidR="00622015">
        <w:rPr>
          <w:szCs w:val="22"/>
        </w:rPr>
        <w:t xml:space="preserve">, Deputy Director-General, </w:t>
      </w:r>
      <w:r w:rsidR="00165D95">
        <w:rPr>
          <w:szCs w:val="22"/>
        </w:rPr>
        <w:t>World Trade Organization (</w:t>
      </w:r>
      <w:r w:rsidR="00622015" w:rsidRPr="00622015">
        <w:rPr>
          <w:szCs w:val="22"/>
        </w:rPr>
        <w:t>WTO</w:t>
      </w:r>
      <w:r w:rsidR="00165D95">
        <w:rPr>
          <w:szCs w:val="22"/>
        </w:rPr>
        <w:t>)</w:t>
      </w:r>
      <w:r w:rsidR="0064279E">
        <w:rPr>
          <w:szCs w:val="22"/>
        </w:rPr>
        <w:t>, Geneva</w:t>
      </w:r>
      <w:r w:rsidR="00622015">
        <w:rPr>
          <w:szCs w:val="22"/>
        </w:rPr>
        <w:t xml:space="preserve"> </w:t>
      </w:r>
    </w:p>
    <w:p w:rsidR="00E93AE7" w:rsidRDefault="00E93AE7" w:rsidP="004D3041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622015" w:rsidRPr="00770EBD" w:rsidRDefault="000F5CE4" w:rsidP="004D3041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622015" w:rsidRPr="00622015">
        <w:rPr>
          <w:szCs w:val="22"/>
        </w:rPr>
        <w:t xml:space="preserve">Mr. </w:t>
      </w:r>
      <w:proofErr w:type="spellStart"/>
      <w:r w:rsidR="00622015" w:rsidRPr="00622015">
        <w:rPr>
          <w:szCs w:val="22"/>
        </w:rPr>
        <w:t>Joakim</w:t>
      </w:r>
      <w:proofErr w:type="spellEnd"/>
      <w:r w:rsidR="00622015" w:rsidRPr="00622015">
        <w:rPr>
          <w:szCs w:val="22"/>
        </w:rPr>
        <w:t xml:space="preserve"> Reit</w:t>
      </w:r>
      <w:r w:rsidR="00622015">
        <w:rPr>
          <w:szCs w:val="22"/>
        </w:rPr>
        <w:t xml:space="preserve">er, Deputy Secretary-General, </w:t>
      </w:r>
      <w:r w:rsidR="0064279E">
        <w:rPr>
          <w:szCs w:val="22"/>
        </w:rPr>
        <w:t>United Nations Conference on Trade and Development (</w:t>
      </w:r>
      <w:r w:rsidR="00622015" w:rsidRPr="00622015">
        <w:rPr>
          <w:szCs w:val="22"/>
        </w:rPr>
        <w:t>UNCTAD</w:t>
      </w:r>
      <w:r w:rsidR="0064279E">
        <w:rPr>
          <w:szCs w:val="22"/>
        </w:rPr>
        <w:t>), Geneva</w:t>
      </w:r>
      <w:r w:rsidR="00622015">
        <w:rPr>
          <w:szCs w:val="22"/>
        </w:rPr>
        <w:t xml:space="preserve"> </w:t>
      </w:r>
    </w:p>
    <w:p w:rsidR="00E93AE7" w:rsidRDefault="00E93AE7" w:rsidP="004D3041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E93AE7" w:rsidRPr="00770EBD" w:rsidRDefault="000F5CE4" w:rsidP="00F9096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EA63DC">
        <w:rPr>
          <w:szCs w:val="22"/>
        </w:rPr>
        <w:t xml:space="preserve">Ms. </w:t>
      </w:r>
      <w:r w:rsidR="00F9096E">
        <w:t xml:space="preserve">Barbara </w:t>
      </w:r>
      <w:r w:rsidR="00F9096E" w:rsidRPr="00015B08">
        <w:t>Martin Muñoz</w:t>
      </w:r>
      <w:r w:rsidR="00EA63DC">
        <w:rPr>
          <w:szCs w:val="22"/>
        </w:rPr>
        <w:t xml:space="preserve">, Manager, Technical Office of European Affairs, International Relations Office, Madrid </w:t>
      </w:r>
    </w:p>
    <w:p w:rsidR="00E93AE7" w:rsidRDefault="00E93AE7" w:rsidP="0001122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E93AE7" w:rsidRPr="00770EBD" w:rsidRDefault="000F5CE4" w:rsidP="00EA63D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EA63DC">
        <w:rPr>
          <w:szCs w:val="22"/>
        </w:rPr>
        <w:t xml:space="preserve">Mr. Greg Perry, Executive Director, </w:t>
      </w:r>
      <w:r w:rsidR="00E93AE7">
        <w:rPr>
          <w:szCs w:val="22"/>
        </w:rPr>
        <w:t>Medicines Patent Pool</w:t>
      </w:r>
      <w:r w:rsidR="00AC69DD">
        <w:rPr>
          <w:szCs w:val="22"/>
        </w:rPr>
        <w:t>, Geneva</w:t>
      </w:r>
      <w:r w:rsidR="00A613A4">
        <w:rPr>
          <w:color w:val="FF0000"/>
          <w:szCs w:val="22"/>
        </w:rPr>
        <w:t xml:space="preserve"> </w:t>
      </w:r>
    </w:p>
    <w:p w:rsidR="0050694F" w:rsidRDefault="00B96968" w:rsidP="00E93AE7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B96968" w:rsidRPr="00770EBD" w:rsidRDefault="0050694F" w:rsidP="00CE6E8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342F78">
        <w:rPr>
          <w:szCs w:val="22"/>
        </w:rPr>
        <w:t xml:space="preserve">Ms. Sherry Knowles, Principal, </w:t>
      </w:r>
      <w:r w:rsidR="00B96968" w:rsidRPr="00622015">
        <w:rPr>
          <w:szCs w:val="22"/>
        </w:rPr>
        <w:t>Knowles Intellectual Property Strategies</w:t>
      </w:r>
      <w:r w:rsidR="009612EB">
        <w:rPr>
          <w:szCs w:val="22"/>
        </w:rPr>
        <w:t>, Atlanta</w:t>
      </w:r>
      <w:r w:rsidR="00342F78">
        <w:rPr>
          <w:szCs w:val="22"/>
        </w:rPr>
        <w:t>, Georgia</w:t>
      </w:r>
      <w:r w:rsidR="00AC69DD">
        <w:rPr>
          <w:szCs w:val="22"/>
        </w:rPr>
        <w:t>, United States of America</w:t>
      </w:r>
      <w:r w:rsidR="00B96968" w:rsidRPr="00622015">
        <w:rPr>
          <w:szCs w:val="22"/>
        </w:rPr>
        <w:t xml:space="preserve"> </w:t>
      </w:r>
    </w:p>
    <w:p w:rsidR="00011223" w:rsidRDefault="00670030" w:rsidP="00E93AE7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721F88">
        <w:rPr>
          <w:szCs w:val="22"/>
        </w:rPr>
        <w:lastRenderedPageBreak/>
        <w:tab/>
      </w:r>
    </w:p>
    <w:p w:rsidR="00336FFE" w:rsidRDefault="00F1200E" w:rsidP="005A59F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</w:r>
      <w:r w:rsidR="00336FFE" w:rsidRPr="001A70D1">
        <w:rPr>
          <w:szCs w:val="22"/>
        </w:rPr>
        <w:t>Discussion</w:t>
      </w:r>
      <w:r w:rsidR="00F761F5">
        <w:rPr>
          <w:szCs w:val="22"/>
        </w:rPr>
        <w:t>:</w:t>
      </w:r>
      <w:r w:rsidR="00F761F5">
        <w:rPr>
          <w:szCs w:val="22"/>
        </w:rPr>
        <w:tab/>
      </w:r>
      <w:r w:rsidR="00C47610">
        <w:rPr>
          <w:szCs w:val="22"/>
        </w:rPr>
        <w:t>Q&amp;A</w:t>
      </w:r>
    </w:p>
    <w:p w:rsidR="00011223" w:rsidRDefault="00011223" w:rsidP="005A59FE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F42A74" w:rsidRDefault="006061BF" w:rsidP="005A59FE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15</w:t>
      </w:r>
      <w:r w:rsidR="009612EB">
        <w:rPr>
          <w:szCs w:val="22"/>
        </w:rPr>
        <w:t>.15</w:t>
      </w:r>
      <w:r w:rsidR="009612EB" w:rsidRPr="004E09C2">
        <w:rPr>
          <w:szCs w:val="22"/>
        </w:rPr>
        <w:t xml:space="preserve"> –</w:t>
      </w:r>
      <w:r w:rsidR="009612EB">
        <w:rPr>
          <w:szCs w:val="22"/>
        </w:rPr>
        <w:t xml:space="preserve"> </w:t>
      </w:r>
      <w:r>
        <w:rPr>
          <w:szCs w:val="22"/>
        </w:rPr>
        <w:t>15.</w:t>
      </w:r>
      <w:r w:rsidR="002079AB">
        <w:rPr>
          <w:szCs w:val="22"/>
        </w:rPr>
        <w:t>45</w:t>
      </w:r>
      <w:r w:rsidR="00FB47B9" w:rsidRPr="00893C5A">
        <w:rPr>
          <w:szCs w:val="22"/>
        </w:rPr>
        <w:t xml:space="preserve"> </w:t>
      </w:r>
      <w:r w:rsidR="0064279E">
        <w:rPr>
          <w:szCs w:val="22"/>
        </w:rPr>
        <w:t xml:space="preserve">    </w:t>
      </w:r>
      <w:r w:rsidR="00FB47B9" w:rsidRPr="00893C5A">
        <w:rPr>
          <w:szCs w:val="22"/>
        </w:rPr>
        <w:t>Coffee Break</w:t>
      </w:r>
      <w:r w:rsidR="00FB47B9">
        <w:rPr>
          <w:szCs w:val="22"/>
        </w:rPr>
        <w:t xml:space="preserve"> </w:t>
      </w:r>
    </w:p>
    <w:p w:rsidR="00F42A74" w:rsidRDefault="00F42A74" w:rsidP="005A59FE">
      <w:pPr>
        <w:tabs>
          <w:tab w:val="left" w:pos="1650"/>
          <w:tab w:val="left" w:pos="2977"/>
          <w:tab w:val="left" w:pos="3969"/>
        </w:tabs>
        <w:ind w:left="1650" w:hanging="1650"/>
        <w:rPr>
          <w:szCs w:val="22"/>
        </w:rPr>
      </w:pPr>
    </w:p>
    <w:p w:rsidR="00B379B5" w:rsidRDefault="00B379B5" w:rsidP="005A59FE">
      <w:pPr>
        <w:tabs>
          <w:tab w:val="left" w:pos="1650"/>
          <w:tab w:val="left" w:pos="2977"/>
          <w:tab w:val="left" w:pos="3969"/>
        </w:tabs>
        <w:ind w:left="1650" w:hanging="1650"/>
        <w:rPr>
          <w:szCs w:val="22"/>
        </w:rPr>
      </w:pPr>
    </w:p>
    <w:p w:rsidR="00676414" w:rsidRPr="00676414" w:rsidRDefault="00EB3329" w:rsidP="00FB47B9">
      <w:pPr>
        <w:tabs>
          <w:tab w:val="left" w:pos="1650"/>
          <w:tab w:val="left" w:pos="2977"/>
          <w:tab w:val="left" w:pos="3969"/>
        </w:tabs>
        <w:ind w:left="1650" w:hanging="1650"/>
        <w:rPr>
          <w:b/>
          <w:szCs w:val="22"/>
        </w:rPr>
      </w:pPr>
      <w:r>
        <w:rPr>
          <w:szCs w:val="22"/>
        </w:rPr>
        <w:t>1</w:t>
      </w:r>
      <w:r w:rsidR="002079AB">
        <w:rPr>
          <w:szCs w:val="22"/>
        </w:rPr>
        <w:t>5</w:t>
      </w:r>
      <w:r>
        <w:rPr>
          <w:szCs w:val="22"/>
        </w:rPr>
        <w:t>.</w:t>
      </w:r>
      <w:r w:rsidR="002079AB">
        <w:rPr>
          <w:szCs w:val="22"/>
        </w:rPr>
        <w:t>45</w:t>
      </w:r>
      <w:r w:rsidR="004E09C2" w:rsidRPr="004E09C2">
        <w:rPr>
          <w:szCs w:val="22"/>
        </w:rPr>
        <w:t xml:space="preserve"> –</w:t>
      </w:r>
      <w:r w:rsidR="004E09C2">
        <w:rPr>
          <w:szCs w:val="22"/>
        </w:rPr>
        <w:t xml:space="preserve"> 17.</w:t>
      </w:r>
      <w:r w:rsidR="002079AB">
        <w:rPr>
          <w:szCs w:val="22"/>
        </w:rPr>
        <w:t>00</w:t>
      </w:r>
      <w:r w:rsidR="004E09C2">
        <w:rPr>
          <w:b/>
          <w:szCs w:val="22"/>
        </w:rPr>
        <w:tab/>
      </w:r>
      <w:r w:rsidR="00A83FDD" w:rsidRPr="001A70D1">
        <w:rPr>
          <w:b/>
          <w:szCs w:val="22"/>
        </w:rPr>
        <w:t>Theme</w:t>
      </w:r>
      <w:r w:rsidR="0064279E">
        <w:rPr>
          <w:b/>
          <w:szCs w:val="22"/>
        </w:rPr>
        <w:t xml:space="preserve"> 6</w:t>
      </w:r>
      <w:r w:rsidR="00F1200E" w:rsidRPr="001A70D1">
        <w:rPr>
          <w:b/>
          <w:szCs w:val="22"/>
        </w:rPr>
        <w:t xml:space="preserve"> </w:t>
      </w:r>
      <w:r w:rsidR="00F1200E" w:rsidRPr="001A70D1">
        <w:rPr>
          <w:b/>
          <w:szCs w:val="22"/>
        </w:rPr>
        <w:tab/>
      </w:r>
      <w:r w:rsidR="00F1200E" w:rsidRPr="001A70D1">
        <w:rPr>
          <w:b/>
          <w:caps/>
          <w:szCs w:val="22"/>
        </w:rPr>
        <w:t xml:space="preserve">IP </w:t>
      </w:r>
      <w:r w:rsidR="00A3059C">
        <w:rPr>
          <w:b/>
          <w:szCs w:val="22"/>
        </w:rPr>
        <w:t>for D</w:t>
      </w:r>
      <w:r w:rsidR="00422392" w:rsidRPr="001A70D1">
        <w:rPr>
          <w:b/>
          <w:szCs w:val="22"/>
        </w:rPr>
        <w:t>evelopm</w:t>
      </w:r>
      <w:r w:rsidR="00422392">
        <w:rPr>
          <w:b/>
          <w:szCs w:val="22"/>
        </w:rPr>
        <w:t>ent</w:t>
      </w:r>
      <w:r w:rsidR="00F76795">
        <w:rPr>
          <w:b/>
          <w:caps/>
          <w:szCs w:val="22"/>
        </w:rPr>
        <w:t>:  C</w:t>
      </w:r>
      <w:r w:rsidR="00A3059C">
        <w:rPr>
          <w:b/>
          <w:szCs w:val="22"/>
        </w:rPr>
        <w:t>urrent C</w:t>
      </w:r>
      <w:r w:rsidR="00F878B4">
        <w:rPr>
          <w:b/>
          <w:szCs w:val="22"/>
        </w:rPr>
        <w:t>hallenges and</w:t>
      </w:r>
      <w:r w:rsidR="00A3059C">
        <w:rPr>
          <w:b/>
          <w:szCs w:val="22"/>
        </w:rPr>
        <w:t xml:space="preserve"> F</w:t>
      </w:r>
      <w:r w:rsidR="00676414">
        <w:rPr>
          <w:b/>
          <w:szCs w:val="22"/>
        </w:rPr>
        <w:t xml:space="preserve">uture </w:t>
      </w:r>
    </w:p>
    <w:p w:rsidR="00740D8D" w:rsidRPr="00740D8D" w:rsidRDefault="00676414" w:rsidP="00740D8D">
      <w:pPr>
        <w:tabs>
          <w:tab w:val="left" w:pos="1650"/>
          <w:tab w:val="left" w:pos="2977"/>
          <w:tab w:val="left" w:pos="3969"/>
        </w:tabs>
        <w:ind w:left="1650" w:hanging="1650"/>
        <w:rPr>
          <w:b/>
          <w:szCs w:val="22"/>
        </w:rPr>
      </w:pPr>
      <w:r w:rsidRPr="001A70D1">
        <w:rPr>
          <w:b/>
          <w:caps/>
          <w:szCs w:val="22"/>
        </w:rPr>
        <w:tab/>
      </w:r>
      <w:r w:rsidRPr="001A70D1">
        <w:rPr>
          <w:b/>
          <w:caps/>
          <w:szCs w:val="22"/>
        </w:rPr>
        <w:tab/>
      </w:r>
      <w:r w:rsidR="00A3059C">
        <w:rPr>
          <w:b/>
          <w:szCs w:val="22"/>
        </w:rPr>
        <w:t>P</w:t>
      </w:r>
      <w:r>
        <w:rPr>
          <w:b/>
          <w:szCs w:val="22"/>
        </w:rPr>
        <w:t>erspectives</w:t>
      </w:r>
    </w:p>
    <w:p w:rsidR="00AC675A" w:rsidRPr="001A70D1" w:rsidRDefault="00AC675A" w:rsidP="00F42A74">
      <w:pPr>
        <w:tabs>
          <w:tab w:val="left" w:pos="1650"/>
          <w:tab w:val="left" w:pos="2977"/>
          <w:tab w:val="left" w:pos="3969"/>
        </w:tabs>
        <w:ind w:left="2970"/>
        <w:rPr>
          <w:szCs w:val="22"/>
        </w:rPr>
      </w:pPr>
      <w:r>
        <w:rPr>
          <w:szCs w:val="22"/>
        </w:rPr>
        <w:tab/>
      </w:r>
    </w:p>
    <w:p w:rsidR="00242B5A" w:rsidRPr="00242B5A" w:rsidRDefault="00F1200E" w:rsidP="000F5CE4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</w:r>
      <w:r w:rsidRPr="00BC3BC9">
        <w:rPr>
          <w:szCs w:val="22"/>
        </w:rPr>
        <w:t>Moderator:</w:t>
      </w:r>
      <w:r w:rsidRPr="001A70D1">
        <w:rPr>
          <w:szCs w:val="22"/>
        </w:rPr>
        <w:t xml:space="preserve"> </w:t>
      </w:r>
      <w:r w:rsidRPr="001A70D1">
        <w:rPr>
          <w:szCs w:val="22"/>
        </w:rPr>
        <w:tab/>
      </w:r>
      <w:r w:rsidR="00BF5D7D">
        <w:rPr>
          <w:szCs w:val="22"/>
        </w:rPr>
        <w:t xml:space="preserve">Mr. </w:t>
      </w:r>
      <w:r w:rsidR="00F1761D" w:rsidRPr="00F1761D">
        <w:rPr>
          <w:szCs w:val="22"/>
        </w:rPr>
        <w:t xml:space="preserve">Mario Matus, Deputy Director General, </w:t>
      </w:r>
      <w:r w:rsidR="006061BF">
        <w:rPr>
          <w:szCs w:val="22"/>
        </w:rPr>
        <w:t xml:space="preserve">Development Sector, </w:t>
      </w:r>
      <w:r w:rsidR="000F5CE4">
        <w:rPr>
          <w:szCs w:val="22"/>
        </w:rPr>
        <w:t>WIPO</w:t>
      </w:r>
    </w:p>
    <w:p w:rsidR="00F1200E" w:rsidRDefault="00F1200E" w:rsidP="005A59FE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336FFE" w:rsidRDefault="00F1200E" w:rsidP="00FF377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1A70D1">
        <w:rPr>
          <w:szCs w:val="22"/>
        </w:rPr>
        <w:tab/>
        <w:t>Speakers:</w:t>
      </w:r>
      <w:r w:rsidRPr="001A70D1">
        <w:rPr>
          <w:szCs w:val="22"/>
        </w:rPr>
        <w:tab/>
      </w:r>
      <w:r w:rsidR="00E53A80">
        <w:rPr>
          <w:szCs w:val="22"/>
        </w:rPr>
        <w:t>A</w:t>
      </w:r>
      <w:r w:rsidR="00B3450A">
        <w:rPr>
          <w:szCs w:val="22"/>
        </w:rPr>
        <w:t xml:space="preserve">ll speakers </w:t>
      </w:r>
    </w:p>
    <w:p w:rsidR="00016AD4" w:rsidRDefault="00016AD4" w:rsidP="005A59F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EB3329" w:rsidRDefault="00EB3329" w:rsidP="00A83FD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 w:rsidRPr="001A70D1">
        <w:rPr>
          <w:szCs w:val="22"/>
        </w:rPr>
        <w:t>Discussion</w:t>
      </w:r>
      <w:r>
        <w:rPr>
          <w:szCs w:val="22"/>
        </w:rPr>
        <w:t>:</w:t>
      </w:r>
      <w:r>
        <w:rPr>
          <w:szCs w:val="22"/>
        </w:rPr>
        <w:tab/>
      </w:r>
      <w:r w:rsidR="00A83FDD">
        <w:rPr>
          <w:szCs w:val="22"/>
        </w:rPr>
        <w:t>Q&amp;A</w:t>
      </w:r>
    </w:p>
    <w:p w:rsidR="00C90F38" w:rsidRDefault="00C90F38" w:rsidP="00D602D3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893C5A" w:rsidRDefault="0002609A" w:rsidP="00FB47B9">
      <w:pPr>
        <w:tabs>
          <w:tab w:val="left" w:pos="1650"/>
          <w:tab w:val="left" w:pos="2977"/>
          <w:tab w:val="left" w:pos="3969"/>
        </w:tabs>
        <w:rPr>
          <w:b/>
          <w:szCs w:val="22"/>
        </w:rPr>
      </w:pPr>
      <w:r>
        <w:rPr>
          <w:szCs w:val="22"/>
        </w:rPr>
        <w:t>17.</w:t>
      </w:r>
      <w:r w:rsidR="002079AB">
        <w:rPr>
          <w:szCs w:val="22"/>
        </w:rPr>
        <w:t>00</w:t>
      </w:r>
      <w:r w:rsidR="00D602D3">
        <w:rPr>
          <w:szCs w:val="22"/>
        </w:rPr>
        <w:t xml:space="preserve"> </w:t>
      </w:r>
      <w:r w:rsidR="00D602D3" w:rsidRPr="001A70D1">
        <w:rPr>
          <w:szCs w:val="22"/>
        </w:rPr>
        <w:t>–</w:t>
      </w:r>
      <w:r>
        <w:rPr>
          <w:szCs w:val="22"/>
        </w:rPr>
        <w:t xml:space="preserve"> </w:t>
      </w:r>
      <w:r w:rsidR="004143D8">
        <w:rPr>
          <w:szCs w:val="22"/>
        </w:rPr>
        <w:t>18.</w:t>
      </w:r>
      <w:r w:rsidR="002079AB">
        <w:rPr>
          <w:szCs w:val="22"/>
        </w:rPr>
        <w:t>00</w:t>
      </w:r>
      <w:r w:rsidR="00D602D3">
        <w:rPr>
          <w:b/>
          <w:szCs w:val="22"/>
        </w:rPr>
        <w:tab/>
      </w:r>
      <w:r w:rsidR="004143D8" w:rsidRPr="00660121">
        <w:rPr>
          <w:b/>
          <w:szCs w:val="22"/>
        </w:rPr>
        <w:t>Closing Ceremony</w:t>
      </w:r>
    </w:p>
    <w:p w:rsidR="00FD48CD" w:rsidRDefault="00893C5A" w:rsidP="006061BF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b/>
          <w:szCs w:val="22"/>
        </w:rPr>
        <w:tab/>
      </w:r>
      <w:r w:rsidRPr="00F1761D">
        <w:rPr>
          <w:b/>
          <w:szCs w:val="22"/>
        </w:rPr>
        <w:t xml:space="preserve"> </w:t>
      </w:r>
    </w:p>
    <w:p w:rsidR="00C90F38" w:rsidRDefault="00C90F38" w:rsidP="005A59FE">
      <w:pPr>
        <w:pStyle w:val="Endofdocument-Annex"/>
        <w:rPr>
          <w:szCs w:val="22"/>
        </w:rPr>
      </w:pPr>
    </w:p>
    <w:p w:rsidR="00552A25" w:rsidRDefault="00552A25" w:rsidP="005A59FE">
      <w:pPr>
        <w:pStyle w:val="Endofdocument-Annex"/>
        <w:rPr>
          <w:szCs w:val="22"/>
        </w:rPr>
      </w:pPr>
    </w:p>
    <w:p w:rsidR="009859B2" w:rsidRDefault="00F1200E" w:rsidP="005A59FE">
      <w:pPr>
        <w:pStyle w:val="Endofdocument-Annex"/>
        <w:rPr>
          <w:szCs w:val="22"/>
        </w:rPr>
      </w:pPr>
      <w:r w:rsidRPr="001A70D1">
        <w:rPr>
          <w:szCs w:val="22"/>
        </w:rPr>
        <w:t>[End of document]</w:t>
      </w:r>
    </w:p>
    <w:sectPr w:rsidR="009859B2" w:rsidSect="00E579B2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64" w:rsidRDefault="007B6764">
      <w:r>
        <w:separator/>
      </w:r>
    </w:p>
  </w:endnote>
  <w:endnote w:type="continuationSeparator" w:id="0">
    <w:p w:rsidR="007B6764" w:rsidRDefault="007B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64" w:rsidRDefault="007B6764">
      <w:r>
        <w:separator/>
      </w:r>
    </w:p>
  </w:footnote>
  <w:footnote w:type="continuationSeparator" w:id="0">
    <w:p w:rsidR="007B6764" w:rsidRDefault="007B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F2" w:rsidRPr="00721BB4" w:rsidRDefault="006C17FE" w:rsidP="00423BFB">
    <w:pPr>
      <w:jc w:val="right"/>
      <w:rPr>
        <w:caps/>
        <w:szCs w:val="22"/>
        <w:lang w:val="fr-CH"/>
      </w:rPr>
    </w:pPr>
    <w:r w:rsidRPr="00721BB4">
      <w:rPr>
        <w:caps/>
        <w:szCs w:val="22"/>
        <w:lang w:val="fr-CH"/>
      </w:rPr>
      <w:t>WIPO/IPDA/GE/16/</w:t>
    </w:r>
    <w:r w:rsidR="000F542C" w:rsidRPr="00721BB4">
      <w:rPr>
        <w:caps/>
        <w:szCs w:val="22"/>
        <w:lang w:val="fr-CH"/>
      </w:rPr>
      <w:t>1</w:t>
    </w:r>
  </w:p>
  <w:p w:rsidR="000F542C" w:rsidRPr="00721BB4" w:rsidRDefault="000F542C" w:rsidP="000F542C">
    <w:pPr>
      <w:jc w:val="right"/>
      <w:rPr>
        <w:caps/>
        <w:szCs w:val="22"/>
        <w:lang w:val="fr-CH"/>
      </w:rPr>
    </w:pPr>
    <w:proofErr w:type="gramStart"/>
    <w:r w:rsidRPr="00721BB4">
      <w:rPr>
        <w:szCs w:val="22"/>
        <w:lang w:val="fr-CH"/>
      </w:rPr>
      <w:t>page</w:t>
    </w:r>
    <w:proofErr w:type="gramEnd"/>
    <w:r w:rsidRPr="00721BB4">
      <w:rPr>
        <w:szCs w:val="22"/>
        <w:lang w:val="fr-CH"/>
      </w:rPr>
      <w:t xml:space="preserve"> </w:t>
    </w:r>
    <w:r w:rsidRPr="000F542C">
      <w:rPr>
        <w:szCs w:val="22"/>
      </w:rPr>
      <w:fldChar w:fldCharType="begin"/>
    </w:r>
    <w:r w:rsidRPr="00721BB4">
      <w:rPr>
        <w:szCs w:val="22"/>
        <w:lang w:val="fr-CH"/>
      </w:rPr>
      <w:instrText xml:space="preserve"> PAGE   \* MERGEFORMAT </w:instrText>
    </w:r>
    <w:r w:rsidRPr="000F542C">
      <w:rPr>
        <w:szCs w:val="22"/>
      </w:rPr>
      <w:fldChar w:fldCharType="separate"/>
    </w:r>
    <w:r w:rsidR="008F42AE">
      <w:rPr>
        <w:noProof/>
        <w:szCs w:val="22"/>
        <w:lang w:val="fr-CH"/>
      </w:rPr>
      <w:t>3</w:t>
    </w:r>
    <w:r w:rsidRPr="000F542C">
      <w:rPr>
        <w:noProof/>
        <w:szCs w:val="22"/>
      </w:rPr>
      <w:fldChar w:fldCharType="end"/>
    </w:r>
    <w:r w:rsidRPr="00721BB4">
      <w:rPr>
        <w:caps/>
        <w:szCs w:val="22"/>
        <w:lang w:val="fr-CH"/>
      </w:rPr>
      <w:t xml:space="preserve"> </w:t>
    </w:r>
  </w:p>
  <w:p w:rsidR="000F542C" w:rsidRPr="00721BB4" w:rsidRDefault="000F542C" w:rsidP="000F542C">
    <w:pPr>
      <w:jc w:val="right"/>
      <w:rPr>
        <w:rFonts w:ascii="Arial Black" w:hAnsi="Arial Black"/>
        <w:caps/>
        <w:sz w:val="15"/>
        <w:lang w:val="fr-CH"/>
      </w:rPr>
    </w:pPr>
  </w:p>
  <w:p w:rsidR="000F542C" w:rsidRPr="00721BB4" w:rsidRDefault="000F542C" w:rsidP="000F542C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0BB0"/>
    <w:multiLevelType w:val="multilevel"/>
    <w:tmpl w:val="3700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00E62"/>
    <w:multiLevelType w:val="hybridMultilevel"/>
    <w:tmpl w:val="510468D6"/>
    <w:lvl w:ilvl="0" w:tplc="BF42E65E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94791"/>
    <w:multiLevelType w:val="multilevel"/>
    <w:tmpl w:val="72D2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07787B"/>
    <w:multiLevelType w:val="hybridMultilevel"/>
    <w:tmpl w:val="37DA1002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703150C6"/>
    <w:multiLevelType w:val="multilevel"/>
    <w:tmpl w:val="1EB6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0351A"/>
    <w:multiLevelType w:val="hybridMultilevel"/>
    <w:tmpl w:val="22321DD6"/>
    <w:lvl w:ilvl="0" w:tplc="1DEEBC52">
      <w:start w:val="10"/>
      <w:numFmt w:val="bullet"/>
      <w:lvlText w:val=""/>
      <w:lvlJc w:val="left"/>
      <w:pPr>
        <w:ind w:left="333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7D7E0CE6"/>
    <w:multiLevelType w:val="hybridMultilevel"/>
    <w:tmpl w:val="37DA1002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E"/>
    <w:rsid w:val="00000F6A"/>
    <w:rsid w:val="00007DFC"/>
    <w:rsid w:val="00011223"/>
    <w:rsid w:val="0001212D"/>
    <w:rsid w:val="0001232C"/>
    <w:rsid w:val="00016AD4"/>
    <w:rsid w:val="00017A28"/>
    <w:rsid w:val="00021C4E"/>
    <w:rsid w:val="00022684"/>
    <w:rsid w:val="00023D8F"/>
    <w:rsid w:val="0002609A"/>
    <w:rsid w:val="0003699D"/>
    <w:rsid w:val="00047396"/>
    <w:rsid w:val="0004788B"/>
    <w:rsid w:val="000534E3"/>
    <w:rsid w:val="00054021"/>
    <w:rsid w:val="00054106"/>
    <w:rsid w:val="00057AD6"/>
    <w:rsid w:val="0006467C"/>
    <w:rsid w:val="00067C0F"/>
    <w:rsid w:val="00067FC8"/>
    <w:rsid w:val="000740C6"/>
    <w:rsid w:val="00077FD5"/>
    <w:rsid w:val="00081AF4"/>
    <w:rsid w:val="00081E92"/>
    <w:rsid w:val="00081FCE"/>
    <w:rsid w:val="00083803"/>
    <w:rsid w:val="00086A5B"/>
    <w:rsid w:val="00086ED4"/>
    <w:rsid w:val="000872CE"/>
    <w:rsid w:val="00087CD4"/>
    <w:rsid w:val="00090135"/>
    <w:rsid w:val="00091646"/>
    <w:rsid w:val="00092CBA"/>
    <w:rsid w:val="0009517C"/>
    <w:rsid w:val="000964EB"/>
    <w:rsid w:val="000A0814"/>
    <w:rsid w:val="000A169D"/>
    <w:rsid w:val="000A78FB"/>
    <w:rsid w:val="000B0FF9"/>
    <w:rsid w:val="000B24A6"/>
    <w:rsid w:val="000B3C82"/>
    <w:rsid w:val="000C52BC"/>
    <w:rsid w:val="000C5C14"/>
    <w:rsid w:val="000C6221"/>
    <w:rsid w:val="000C641D"/>
    <w:rsid w:val="000D156B"/>
    <w:rsid w:val="000D1571"/>
    <w:rsid w:val="000D5F0A"/>
    <w:rsid w:val="000E3BC3"/>
    <w:rsid w:val="000F1F87"/>
    <w:rsid w:val="000F2B06"/>
    <w:rsid w:val="000F3251"/>
    <w:rsid w:val="000F3F75"/>
    <w:rsid w:val="000F4863"/>
    <w:rsid w:val="000F542C"/>
    <w:rsid w:val="000F5CE4"/>
    <w:rsid w:val="000F7601"/>
    <w:rsid w:val="00100CE5"/>
    <w:rsid w:val="0010267E"/>
    <w:rsid w:val="00104528"/>
    <w:rsid w:val="00104691"/>
    <w:rsid w:val="00107622"/>
    <w:rsid w:val="00111584"/>
    <w:rsid w:val="0011437F"/>
    <w:rsid w:val="001169A4"/>
    <w:rsid w:val="00120B8F"/>
    <w:rsid w:val="0012112A"/>
    <w:rsid w:val="001229F8"/>
    <w:rsid w:val="001239BB"/>
    <w:rsid w:val="00124A00"/>
    <w:rsid w:val="00124D98"/>
    <w:rsid w:val="0012526A"/>
    <w:rsid w:val="00127F43"/>
    <w:rsid w:val="0013084E"/>
    <w:rsid w:val="00133F27"/>
    <w:rsid w:val="00140640"/>
    <w:rsid w:val="001417D4"/>
    <w:rsid w:val="00142936"/>
    <w:rsid w:val="001436A3"/>
    <w:rsid w:val="001447AC"/>
    <w:rsid w:val="00147299"/>
    <w:rsid w:val="0015159F"/>
    <w:rsid w:val="00155515"/>
    <w:rsid w:val="00156274"/>
    <w:rsid w:val="00161D27"/>
    <w:rsid w:val="00162197"/>
    <w:rsid w:val="00162A25"/>
    <w:rsid w:val="0016440E"/>
    <w:rsid w:val="00165D95"/>
    <w:rsid w:val="001672EE"/>
    <w:rsid w:val="00171A3E"/>
    <w:rsid w:val="00176072"/>
    <w:rsid w:val="00176233"/>
    <w:rsid w:val="00180F6A"/>
    <w:rsid w:val="00182A8A"/>
    <w:rsid w:val="00186014"/>
    <w:rsid w:val="00190B7C"/>
    <w:rsid w:val="001959C7"/>
    <w:rsid w:val="001A17C0"/>
    <w:rsid w:val="001A5711"/>
    <w:rsid w:val="001A70D1"/>
    <w:rsid w:val="001B04DE"/>
    <w:rsid w:val="001B1404"/>
    <w:rsid w:val="001B223F"/>
    <w:rsid w:val="001B2EC0"/>
    <w:rsid w:val="001B33EC"/>
    <w:rsid w:val="001B353F"/>
    <w:rsid w:val="001B502E"/>
    <w:rsid w:val="001C13BB"/>
    <w:rsid w:val="001C16BE"/>
    <w:rsid w:val="001C1BEE"/>
    <w:rsid w:val="001C3064"/>
    <w:rsid w:val="001C38F0"/>
    <w:rsid w:val="001C65AC"/>
    <w:rsid w:val="001C7DCC"/>
    <w:rsid w:val="001D011F"/>
    <w:rsid w:val="001D0564"/>
    <w:rsid w:val="001D7765"/>
    <w:rsid w:val="001D7A4E"/>
    <w:rsid w:val="001E0619"/>
    <w:rsid w:val="001E08F2"/>
    <w:rsid w:val="001E1EC0"/>
    <w:rsid w:val="001E3334"/>
    <w:rsid w:val="001E45E9"/>
    <w:rsid w:val="001E45F4"/>
    <w:rsid w:val="001E74E8"/>
    <w:rsid w:val="001E7EFA"/>
    <w:rsid w:val="001E7F1A"/>
    <w:rsid w:val="001F1CF7"/>
    <w:rsid w:val="001F33CD"/>
    <w:rsid w:val="001F6066"/>
    <w:rsid w:val="001F70E7"/>
    <w:rsid w:val="001F7CD8"/>
    <w:rsid w:val="00200A3E"/>
    <w:rsid w:val="002022A4"/>
    <w:rsid w:val="00203449"/>
    <w:rsid w:val="00204908"/>
    <w:rsid w:val="00204E54"/>
    <w:rsid w:val="0020648C"/>
    <w:rsid w:val="002064D3"/>
    <w:rsid w:val="00206F6B"/>
    <w:rsid w:val="00207048"/>
    <w:rsid w:val="00207626"/>
    <w:rsid w:val="002079AB"/>
    <w:rsid w:val="00210441"/>
    <w:rsid w:val="00210A13"/>
    <w:rsid w:val="00211709"/>
    <w:rsid w:val="00212EEA"/>
    <w:rsid w:val="0021358C"/>
    <w:rsid w:val="00215C05"/>
    <w:rsid w:val="00217F37"/>
    <w:rsid w:val="002224D9"/>
    <w:rsid w:val="002230BE"/>
    <w:rsid w:val="00223D9A"/>
    <w:rsid w:val="00231C2D"/>
    <w:rsid w:val="00232955"/>
    <w:rsid w:val="002331AB"/>
    <w:rsid w:val="00233350"/>
    <w:rsid w:val="00242B5A"/>
    <w:rsid w:val="002462A2"/>
    <w:rsid w:val="00246415"/>
    <w:rsid w:val="00247F4B"/>
    <w:rsid w:val="00247F4D"/>
    <w:rsid w:val="00253083"/>
    <w:rsid w:val="00255964"/>
    <w:rsid w:val="00260133"/>
    <w:rsid w:val="00260AFD"/>
    <w:rsid w:val="0026110B"/>
    <w:rsid w:val="00264FC9"/>
    <w:rsid w:val="00266161"/>
    <w:rsid w:val="0027082B"/>
    <w:rsid w:val="002710E2"/>
    <w:rsid w:val="002716BA"/>
    <w:rsid w:val="00271BD8"/>
    <w:rsid w:val="002720A1"/>
    <w:rsid w:val="00282DDE"/>
    <w:rsid w:val="0028330F"/>
    <w:rsid w:val="00287353"/>
    <w:rsid w:val="00287CAE"/>
    <w:rsid w:val="00291AAA"/>
    <w:rsid w:val="00291C0A"/>
    <w:rsid w:val="002961C7"/>
    <w:rsid w:val="00296654"/>
    <w:rsid w:val="00297736"/>
    <w:rsid w:val="002A2325"/>
    <w:rsid w:val="002A26A0"/>
    <w:rsid w:val="002A447A"/>
    <w:rsid w:val="002A4A0F"/>
    <w:rsid w:val="002A56D4"/>
    <w:rsid w:val="002A5FD1"/>
    <w:rsid w:val="002A7BFA"/>
    <w:rsid w:val="002B1DB5"/>
    <w:rsid w:val="002B49F2"/>
    <w:rsid w:val="002B5FBA"/>
    <w:rsid w:val="002C098B"/>
    <w:rsid w:val="002C1C88"/>
    <w:rsid w:val="002C4856"/>
    <w:rsid w:val="002C5314"/>
    <w:rsid w:val="002C5ED0"/>
    <w:rsid w:val="002C5F19"/>
    <w:rsid w:val="002C6268"/>
    <w:rsid w:val="002D0472"/>
    <w:rsid w:val="002D7839"/>
    <w:rsid w:val="002F0240"/>
    <w:rsid w:val="002F1E0F"/>
    <w:rsid w:val="002F3FAB"/>
    <w:rsid w:val="002F4B55"/>
    <w:rsid w:val="002F7096"/>
    <w:rsid w:val="00307BBA"/>
    <w:rsid w:val="00312F8F"/>
    <w:rsid w:val="00315584"/>
    <w:rsid w:val="00315872"/>
    <w:rsid w:val="00316F67"/>
    <w:rsid w:val="00320A57"/>
    <w:rsid w:val="00321254"/>
    <w:rsid w:val="003225DE"/>
    <w:rsid w:val="003237A6"/>
    <w:rsid w:val="00323AF5"/>
    <w:rsid w:val="00323BF1"/>
    <w:rsid w:val="00327BF9"/>
    <w:rsid w:val="00327C54"/>
    <w:rsid w:val="003305BF"/>
    <w:rsid w:val="00330A56"/>
    <w:rsid w:val="003313DC"/>
    <w:rsid w:val="00331C23"/>
    <w:rsid w:val="00335784"/>
    <w:rsid w:val="00335F7E"/>
    <w:rsid w:val="00336FFE"/>
    <w:rsid w:val="00342D35"/>
    <w:rsid w:val="00342F78"/>
    <w:rsid w:val="00343436"/>
    <w:rsid w:val="0034381B"/>
    <w:rsid w:val="003465A8"/>
    <w:rsid w:val="00350504"/>
    <w:rsid w:val="003514FA"/>
    <w:rsid w:val="003536A2"/>
    <w:rsid w:val="00354B4D"/>
    <w:rsid w:val="00355555"/>
    <w:rsid w:val="003612B3"/>
    <w:rsid w:val="00361924"/>
    <w:rsid w:val="0036401C"/>
    <w:rsid w:val="00364A13"/>
    <w:rsid w:val="00366EB4"/>
    <w:rsid w:val="003721B5"/>
    <w:rsid w:val="00373BB9"/>
    <w:rsid w:val="00376170"/>
    <w:rsid w:val="0038102B"/>
    <w:rsid w:val="003815AF"/>
    <w:rsid w:val="00382451"/>
    <w:rsid w:val="003828DA"/>
    <w:rsid w:val="00384B38"/>
    <w:rsid w:val="00384D16"/>
    <w:rsid w:val="00395A7E"/>
    <w:rsid w:val="00397F3D"/>
    <w:rsid w:val="003A106D"/>
    <w:rsid w:val="003A134E"/>
    <w:rsid w:val="003A28C3"/>
    <w:rsid w:val="003A2E91"/>
    <w:rsid w:val="003A5A3E"/>
    <w:rsid w:val="003A5B48"/>
    <w:rsid w:val="003B04C0"/>
    <w:rsid w:val="003B0FB9"/>
    <w:rsid w:val="003B165F"/>
    <w:rsid w:val="003B1F89"/>
    <w:rsid w:val="003B2ADF"/>
    <w:rsid w:val="003B3049"/>
    <w:rsid w:val="003B3B27"/>
    <w:rsid w:val="003B3C6B"/>
    <w:rsid w:val="003B3D67"/>
    <w:rsid w:val="003B47CD"/>
    <w:rsid w:val="003B4BC2"/>
    <w:rsid w:val="003B7954"/>
    <w:rsid w:val="003C247B"/>
    <w:rsid w:val="003D0291"/>
    <w:rsid w:val="003D0574"/>
    <w:rsid w:val="003D0BE3"/>
    <w:rsid w:val="003D123D"/>
    <w:rsid w:val="003D3D34"/>
    <w:rsid w:val="003D5BCE"/>
    <w:rsid w:val="003E43EB"/>
    <w:rsid w:val="003E5F5C"/>
    <w:rsid w:val="003F5C1A"/>
    <w:rsid w:val="00402BC7"/>
    <w:rsid w:val="0040318F"/>
    <w:rsid w:val="00404608"/>
    <w:rsid w:val="0040511B"/>
    <w:rsid w:val="004055B8"/>
    <w:rsid w:val="00407F46"/>
    <w:rsid w:val="004142B0"/>
    <w:rsid w:val="004143D8"/>
    <w:rsid w:val="004212B9"/>
    <w:rsid w:val="00422392"/>
    <w:rsid w:val="00422E59"/>
    <w:rsid w:val="00423BFB"/>
    <w:rsid w:val="00424ECB"/>
    <w:rsid w:val="0042578B"/>
    <w:rsid w:val="00427C51"/>
    <w:rsid w:val="00430165"/>
    <w:rsid w:val="00430E76"/>
    <w:rsid w:val="00433E31"/>
    <w:rsid w:val="0043636C"/>
    <w:rsid w:val="00436E08"/>
    <w:rsid w:val="004370D4"/>
    <w:rsid w:val="004413AE"/>
    <w:rsid w:val="00443382"/>
    <w:rsid w:val="00444D2D"/>
    <w:rsid w:val="00446443"/>
    <w:rsid w:val="00447131"/>
    <w:rsid w:val="00447275"/>
    <w:rsid w:val="00450545"/>
    <w:rsid w:val="00456DB5"/>
    <w:rsid w:val="0046222B"/>
    <w:rsid w:val="00463782"/>
    <w:rsid w:val="00466D8D"/>
    <w:rsid w:val="004700C9"/>
    <w:rsid w:val="004708CF"/>
    <w:rsid w:val="00471F3C"/>
    <w:rsid w:val="00472096"/>
    <w:rsid w:val="004727EE"/>
    <w:rsid w:val="00473504"/>
    <w:rsid w:val="00474130"/>
    <w:rsid w:val="00475949"/>
    <w:rsid w:val="0048173A"/>
    <w:rsid w:val="0048562F"/>
    <w:rsid w:val="0049111B"/>
    <w:rsid w:val="00491BD9"/>
    <w:rsid w:val="0049204F"/>
    <w:rsid w:val="00492050"/>
    <w:rsid w:val="00492773"/>
    <w:rsid w:val="00495AFC"/>
    <w:rsid w:val="004A357B"/>
    <w:rsid w:val="004A3D34"/>
    <w:rsid w:val="004A401F"/>
    <w:rsid w:val="004A6A07"/>
    <w:rsid w:val="004B0E06"/>
    <w:rsid w:val="004B108A"/>
    <w:rsid w:val="004C0F0A"/>
    <w:rsid w:val="004C3513"/>
    <w:rsid w:val="004D0203"/>
    <w:rsid w:val="004D178E"/>
    <w:rsid w:val="004D3041"/>
    <w:rsid w:val="004D3E90"/>
    <w:rsid w:val="004D630F"/>
    <w:rsid w:val="004D6505"/>
    <w:rsid w:val="004E09C2"/>
    <w:rsid w:val="004E2376"/>
    <w:rsid w:val="004E5818"/>
    <w:rsid w:val="004E59B6"/>
    <w:rsid w:val="004E5CAE"/>
    <w:rsid w:val="004F0068"/>
    <w:rsid w:val="004F009E"/>
    <w:rsid w:val="004F6C90"/>
    <w:rsid w:val="005012CE"/>
    <w:rsid w:val="005037EF"/>
    <w:rsid w:val="005042B1"/>
    <w:rsid w:val="0050694F"/>
    <w:rsid w:val="00510E0A"/>
    <w:rsid w:val="005114D9"/>
    <w:rsid w:val="00513641"/>
    <w:rsid w:val="00514A7B"/>
    <w:rsid w:val="005207E1"/>
    <w:rsid w:val="00522887"/>
    <w:rsid w:val="00525969"/>
    <w:rsid w:val="00532678"/>
    <w:rsid w:val="00533102"/>
    <w:rsid w:val="0053785C"/>
    <w:rsid w:val="005419F2"/>
    <w:rsid w:val="00542BCA"/>
    <w:rsid w:val="00542CA6"/>
    <w:rsid w:val="00542D75"/>
    <w:rsid w:val="005455E7"/>
    <w:rsid w:val="005464A3"/>
    <w:rsid w:val="00552650"/>
    <w:rsid w:val="00552A25"/>
    <w:rsid w:val="005533DD"/>
    <w:rsid w:val="00553479"/>
    <w:rsid w:val="00554D03"/>
    <w:rsid w:val="00555697"/>
    <w:rsid w:val="00557439"/>
    <w:rsid w:val="005608DF"/>
    <w:rsid w:val="00563D9E"/>
    <w:rsid w:val="005640CB"/>
    <w:rsid w:val="00567FB1"/>
    <w:rsid w:val="00572135"/>
    <w:rsid w:val="00574918"/>
    <w:rsid w:val="0057678F"/>
    <w:rsid w:val="00583012"/>
    <w:rsid w:val="005866BA"/>
    <w:rsid w:val="00586805"/>
    <w:rsid w:val="005901DC"/>
    <w:rsid w:val="005913C9"/>
    <w:rsid w:val="00592AD7"/>
    <w:rsid w:val="00593897"/>
    <w:rsid w:val="00593A30"/>
    <w:rsid w:val="0059541C"/>
    <w:rsid w:val="005968A7"/>
    <w:rsid w:val="005969E7"/>
    <w:rsid w:val="00597F23"/>
    <w:rsid w:val="005A0074"/>
    <w:rsid w:val="005A10CD"/>
    <w:rsid w:val="005A14FF"/>
    <w:rsid w:val="005A3AC8"/>
    <w:rsid w:val="005A4774"/>
    <w:rsid w:val="005A59FE"/>
    <w:rsid w:val="005B1652"/>
    <w:rsid w:val="005B1CA1"/>
    <w:rsid w:val="005B1D71"/>
    <w:rsid w:val="005B2776"/>
    <w:rsid w:val="005B466B"/>
    <w:rsid w:val="005B7B57"/>
    <w:rsid w:val="005B7C53"/>
    <w:rsid w:val="005C1339"/>
    <w:rsid w:val="005C3120"/>
    <w:rsid w:val="005C5DB0"/>
    <w:rsid w:val="005D085E"/>
    <w:rsid w:val="005D0C23"/>
    <w:rsid w:val="005D1769"/>
    <w:rsid w:val="005D217E"/>
    <w:rsid w:val="005D66FC"/>
    <w:rsid w:val="005E03A5"/>
    <w:rsid w:val="005E1D23"/>
    <w:rsid w:val="005E426B"/>
    <w:rsid w:val="005E5016"/>
    <w:rsid w:val="005E5B7A"/>
    <w:rsid w:val="005E66A9"/>
    <w:rsid w:val="005E6C4F"/>
    <w:rsid w:val="005F0C7C"/>
    <w:rsid w:val="005F14C9"/>
    <w:rsid w:val="005F1B80"/>
    <w:rsid w:val="005F1D7A"/>
    <w:rsid w:val="005F5666"/>
    <w:rsid w:val="005F77F1"/>
    <w:rsid w:val="005F7FCF"/>
    <w:rsid w:val="00601147"/>
    <w:rsid w:val="0060488E"/>
    <w:rsid w:val="00604D03"/>
    <w:rsid w:val="00605C09"/>
    <w:rsid w:val="006061BF"/>
    <w:rsid w:val="0060713A"/>
    <w:rsid w:val="00607C8E"/>
    <w:rsid w:val="00614349"/>
    <w:rsid w:val="00614A15"/>
    <w:rsid w:val="00615733"/>
    <w:rsid w:val="006162FB"/>
    <w:rsid w:val="00620233"/>
    <w:rsid w:val="00620294"/>
    <w:rsid w:val="00620E73"/>
    <w:rsid w:val="00620F0D"/>
    <w:rsid w:val="00621587"/>
    <w:rsid w:val="00622015"/>
    <w:rsid w:val="006246A0"/>
    <w:rsid w:val="0062636F"/>
    <w:rsid w:val="00631634"/>
    <w:rsid w:val="00631B55"/>
    <w:rsid w:val="00634B6E"/>
    <w:rsid w:val="00636E48"/>
    <w:rsid w:val="006372DE"/>
    <w:rsid w:val="006400C7"/>
    <w:rsid w:val="006424F3"/>
    <w:rsid w:val="0064279E"/>
    <w:rsid w:val="006432BD"/>
    <w:rsid w:val="0064484D"/>
    <w:rsid w:val="00644CDC"/>
    <w:rsid w:val="006456F8"/>
    <w:rsid w:val="00647FB8"/>
    <w:rsid w:val="00650D3B"/>
    <w:rsid w:val="00650E3D"/>
    <w:rsid w:val="00653525"/>
    <w:rsid w:val="006541BE"/>
    <w:rsid w:val="00657796"/>
    <w:rsid w:val="00660121"/>
    <w:rsid w:val="00661072"/>
    <w:rsid w:val="00661138"/>
    <w:rsid w:val="006619C1"/>
    <w:rsid w:val="006631CE"/>
    <w:rsid w:val="006647A3"/>
    <w:rsid w:val="00664B49"/>
    <w:rsid w:val="00665638"/>
    <w:rsid w:val="00665D76"/>
    <w:rsid w:val="00667471"/>
    <w:rsid w:val="00670030"/>
    <w:rsid w:val="00672F02"/>
    <w:rsid w:val="006761D0"/>
    <w:rsid w:val="00676414"/>
    <w:rsid w:val="00677896"/>
    <w:rsid w:val="00682035"/>
    <w:rsid w:val="006864C2"/>
    <w:rsid w:val="00686875"/>
    <w:rsid w:val="00691B1E"/>
    <w:rsid w:val="0069234F"/>
    <w:rsid w:val="00692918"/>
    <w:rsid w:val="00695A4F"/>
    <w:rsid w:val="00695D63"/>
    <w:rsid w:val="006A1731"/>
    <w:rsid w:val="006A1C50"/>
    <w:rsid w:val="006A2D31"/>
    <w:rsid w:val="006B1026"/>
    <w:rsid w:val="006B3DA6"/>
    <w:rsid w:val="006B6192"/>
    <w:rsid w:val="006C17FE"/>
    <w:rsid w:val="006C18D4"/>
    <w:rsid w:val="006C2774"/>
    <w:rsid w:val="006C7751"/>
    <w:rsid w:val="006D03AB"/>
    <w:rsid w:val="006D2600"/>
    <w:rsid w:val="006D3171"/>
    <w:rsid w:val="006D4BBD"/>
    <w:rsid w:val="006E002B"/>
    <w:rsid w:val="006E2DEA"/>
    <w:rsid w:val="006E35C5"/>
    <w:rsid w:val="006E405A"/>
    <w:rsid w:val="006E68C0"/>
    <w:rsid w:val="006E6A9D"/>
    <w:rsid w:val="006E6C60"/>
    <w:rsid w:val="006F3625"/>
    <w:rsid w:val="006F42A1"/>
    <w:rsid w:val="006F582F"/>
    <w:rsid w:val="00704E16"/>
    <w:rsid w:val="0071331E"/>
    <w:rsid w:val="007200F2"/>
    <w:rsid w:val="00721BB4"/>
    <w:rsid w:val="00721F88"/>
    <w:rsid w:val="00725A4F"/>
    <w:rsid w:val="007353D4"/>
    <w:rsid w:val="00735D3C"/>
    <w:rsid w:val="007369C2"/>
    <w:rsid w:val="00740D8D"/>
    <w:rsid w:val="00742C54"/>
    <w:rsid w:val="007444EA"/>
    <w:rsid w:val="00750762"/>
    <w:rsid w:val="007510EE"/>
    <w:rsid w:val="0075486E"/>
    <w:rsid w:val="00755122"/>
    <w:rsid w:val="00760E30"/>
    <w:rsid w:val="00761BA8"/>
    <w:rsid w:val="007637BC"/>
    <w:rsid w:val="007668E3"/>
    <w:rsid w:val="00767F40"/>
    <w:rsid w:val="007701A7"/>
    <w:rsid w:val="00770EBD"/>
    <w:rsid w:val="00775BDF"/>
    <w:rsid w:val="00783081"/>
    <w:rsid w:val="0078385B"/>
    <w:rsid w:val="00785371"/>
    <w:rsid w:val="00787536"/>
    <w:rsid w:val="00790CA9"/>
    <w:rsid w:val="00792F55"/>
    <w:rsid w:val="00794CB7"/>
    <w:rsid w:val="007A0784"/>
    <w:rsid w:val="007A0954"/>
    <w:rsid w:val="007A726C"/>
    <w:rsid w:val="007B01B0"/>
    <w:rsid w:val="007B1DE9"/>
    <w:rsid w:val="007B2412"/>
    <w:rsid w:val="007B3D75"/>
    <w:rsid w:val="007B54CA"/>
    <w:rsid w:val="007B6764"/>
    <w:rsid w:val="007B67F5"/>
    <w:rsid w:val="007C1377"/>
    <w:rsid w:val="007C1751"/>
    <w:rsid w:val="007C3EBE"/>
    <w:rsid w:val="007C4782"/>
    <w:rsid w:val="007C5A69"/>
    <w:rsid w:val="007C6407"/>
    <w:rsid w:val="007D0221"/>
    <w:rsid w:val="007D0730"/>
    <w:rsid w:val="007D337B"/>
    <w:rsid w:val="007E3AB5"/>
    <w:rsid w:val="007E64C5"/>
    <w:rsid w:val="007E7C78"/>
    <w:rsid w:val="007F2E62"/>
    <w:rsid w:val="007F3515"/>
    <w:rsid w:val="007F37C8"/>
    <w:rsid w:val="007F4026"/>
    <w:rsid w:val="007F481E"/>
    <w:rsid w:val="007F54E9"/>
    <w:rsid w:val="007F5F6B"/>
    <w:rsid w:val="00800C20"/>
    <w:rsid w:val="00800FD9"/>
    <w:rsid w:val="008027ED"/>
    <w:rsid w:val="00802D83"/>
    <w:rsid w:val="00803D1B"/>
    <w:rsid w:val="00805B4C"/>
    <w:rsid w:val="00806B06"/>
    <w:rsid w:val="00806CF3"/>
    <w:rsid w:val="00810A63"/>
    <w:rsid w:val="00811539"/>
    <w:rsid w:val="008119CA"/>
    <w:rsid w:val="008125EB"/>
    <w:rsid w:val="008154CA"/>
    <w:rsid w:val="00815FB2"/>
    <w:rsid w:val="00823011"/>
    <w:rsid w:val="0082505F"/>
    <w:rsid w:val="00826554"/>
    <w:rsid w:val="00832F41"/>
    <w:rsid w:val="00833C80"/>
    <w:rsid w:val="00834D3F"/>
    <w:rsid w:val="00836170"/>
    <w:rsid w:val="00837F46"/>
    <w:rsid w:val="0084253A"/>
    <w:rsid w:val="00844DB5"/>
    <w:rsid w:val="00846E3D"/>
    <w:rsid w:val="00846F85"/>
    <w:rsid w:val="00852B81"/>
    <w:rsid w:val="008564C2"/>
    <w:rsid w:val="008618AC"/>
    <w:rsid w:val="00862869"/>
    <w:rsid w:val="0086357B"/>
    <w:rsid w:val="00864529"/>
    <w:rsid w:val="008659EF"/>
    <w:rsid w:val="00866A01"/>
    <w:rsid w:val="00870FAE"/>
    <w:rsid w:val="00871751"/>
    <w:rsid w:val="00871902"/>
    <w:rsid w:val="00874A7D"/>
    <w:rsid w:val="00875DC5"/>
    <w:rsid w:val="008765FC"/>
    <w:rsid w:val="008767E8"/>
    <w:rsid w:val="008769D6"/>
    <w:rsid w:val="00876BCA"/>
    <w:rsid w:val="00881A30"/>
    <w:rsid w:val="008826DB"/>
    <w:rsid w:val="008829DA"/>
    <w:rsid w:val="00893C5A"/>
    <w:rsid w:val="0089419E"/>
    <w:rsid w:val="00895F37"/>
    <w:rsid w:val="00897FAB"/>
    <w:rsid w:val="00897FAE"/>
    <w:rsid w:val="008A1E6F"/>
    <w:rsid w:val="008A28D2"/>
    <w:rsid w:val="008A2C02"/>
    <w:rsid w:val="008A52C7"/>
    <w:rsid w:val="008A5893"/>
    <w:rsid w:val="008A59CF"/>
    <w:rsid w:val="008A69C6"/>
    <w:rsid w:val="008A6DFD"/>
    <w:rsid w:val="008A715D"/>
    <w:rsid w:val="008B2C9A"/>
    <w:rsid w:val="008B7821"/>
    <w:rsid w:val="008C15D6"/>
    <w:rsid w:val="008C56FB"/>
    <w:rsid w:val="008D0BE1"/>
    <w:rsid w:val="008D2E5D"/>
    <w:rsid w:val="008D3717"/>
    <w:rsid w:val="008D38A6"/>
    <w:rsid w:val="008D3F82"/>
    <w:rsid w:val="008D6457"/>
    <w:rsid w:val="008D6EB2"/>
    <w:rsid w:val="008D7AF2"/>
    <w:rsid w:val="008E2FED"/>
    <w:rsid w:val="008E507A"/>
    <w:rsid w:val="008E5265"/>
    <w:rsid w:val="008E6505"/>
    <w:rsid w:val="008F20D4"/>
    <w:rsid w:val="008F2F93"/>
    <w:rsid w:val="008F42AE"/>
    <w:rsid w:val="008F7E5D"/>
    <w:rsid w:val="00901DE6"/>
    <w:rsid w:val="00901E6E"/>
    <w:rsid w:val="00902459"/>
    <w:rsid w:val="009039F2"/>
    <w:rsid w:val="0090503A"/>
    <w:rsid w:val="00906B9E"/>
    <w:rsid w:val="009168B9"/>
    <w:rsid w:val="009230B6"/>
    <w:rsid w:val="00931064"/>
    <w:rsid w:val="00931675"/>
    <w:rsid w:val="00933019"/>
    <w:rsid w:val="009333CE"/>
    <w:rsid w:val="00935677"/>
    <w:rsid w:val="009371F1"/>
    <w:rsid w:val="00937A62"/>
    <w:rsid w:val="00941581"/>
    <w:rsid w:val="009419F1"/>
    <w:rsid w:val="00942CD2"/>
    <w:rsid w:val="00943739"/>
    <w:rsid w:val="009471EA"/>
    <w:rsid w:val="0094726C"/>
    <w:rsid w:val="00950A44"/>
    <w:rsid w:val="00956D6C"/>
    <w:rsid w:val="0096000B"/>
    <w:rsid w:val="0096005B"/>
    <w:rsid w:val="0096030E"/>
    <w:rsid w:val="009612EB"/>
    <w:rsid w:val="00962EED"/>
    <w:rsid w:val="00971466"/>
    <w:rsid w:val="00971690"/>
    <w:rsid w:val="009750EA"/>
    <w:rsid w:val="009770F4"/>
    <w:rsid w:val="009779F8"/>
    <w:rsid w:val="00982706"/>
    <w:rsid w:val="00984618"/>
    <w:rsid w:val="00985606"/>
    <w:rsid w:val="009859B2"/>
    <w:rsid w:val="00985D36"/>
    <w:rsid w:val="00985FA7"/>
    <w:rsid w:val="009878C0"/>
    <w:rsid w:val="00990534"/>
    <w:rsid w:val="009939A4"/>
    <w:rsid w:val="009940A2"/>
    <w:rsid w:val="009A1D5C"/>
    <w:rsid w:val="009A20EF"/>
    <w:rsid w:val="009A2A2C"/>
    <w:rsid w:val="009A326A"/>
    <w:rsid w:val="009A52E0"/>
    <w:rsid w:val="009B09CC"/>
    <w:rsid w:val="009B2414"/>
    <w:rsid w:val="009B3DFC"/>
    <w:rsid w:val="009B3EE3"/>
    <w:rsid w:val="009B4CD9"/>
    <w:rsid w:val="009B6EBA"/>
    <w:rsid w:val="009C41C0"/>
    <w:rsid w:val="009C421D"/>
    <w:rsid w:val="009C495E"/>
    <w:rsid w:val="009C6EF3"/>
    <w:rsid w:val="009C7600"/>
    <w:rsid w:val="009D0364"/>
    <w:rsid w:val="009E190B"/>
    <w:rsid w:val="009E7308"/>
    <w:rsid w:val="009F155C"/>
    <w:rsid w:val="009F4CB7"/>
    <w:rsid w:val="009F6920"/>
    <w:rsid w:val="00A0127D"/>
    <w:rsid w:val="00A1329E"/>
    <w:rsid w:val="00A14A3D"/>
    <w:rsid w:val="00A14C56"/>
    <w:rsid w:val="00A15A9E"/>
    <w:rsid w:val="00A22D55"/>
    <w:rsid w:val="00A258A0"/>
    <w:rsid w:val="00A3059C"/>
    <w:rsid w:val="00A318F3"/>
    <w:rsid w:val="00A31CE9"/>
    <w:rsid w:val="00A37D21"/>
    <w:rsid w:val="00A43B2A"/>
    <w:rsid w:val="00A45B96"/>
    <w:rsid w:val="00A51DC3"/>
    <w:rsid w:val="00A51ED2"/>
    <w:rsid w:val="00A553B9"/>
    <w:rsid w:val="00A5646B"/>
    <w:rsid w:val="00A5710F"/>
    <w:rsid w:val="00A57648"/>
    <w:rsid w:val="00A607AE"/>
    <w:rsid w:val="00A613A4"/>
    <w:rsid w:val="00A62617"/>
    <w:rsid w:val="00A63B5C"/>
    <w:rsid w:val="00A642F2"/>
    <w:rsid w:val="00A65009"/>
    <w:rsid w:val="00A72847"/>
    <w:rsid w:val="00A832A6"/>
    <w:rsid w:val="00A83D9A"/>
    <w:rsid w:val="00A83FDD"/>
    <w:rsid w:val="00A86486"/>
    <w:rsid w:val="00A868AE"/>
    <w:rsid w:val="00A91955"/>
    <w:rsid w:val="00A9247B"/>
    <w:rsid w:val="00A93F51"/>
    <w:rsid w:val="00A96947"/>
    <w:rsid w:val="00A96CA5"/>
    <w:rsid w:val="00A97DC0"/>
    <w:rsid w:val="00AA0812"/>
    <w:rsid w:val="00AA3B5B"/>
    <w:rsid w:val="00AA59F8"/>
    <w:rsid w:val="00AA648A"/>
    <w:rsid w:val="00AA68A9"/>
    <w:rsid w:val="00AB299F"/>
    <w:rsid w:val="00AB3FB8"/>
    <w:rsid w:val="00AB4C0D"/>
    <w:rsid w:val="00AB4F71"/>
    <w:rsid w:val="00AB6113"/>
    <w:rsid w:val="00AB7743"/>
    <w:rsid w:val="00AB7B42"/>
    <w:rsid w:val="00AC2E36"/>
    <w:rsid w:val="00AC2FC2"/>
    <w:rsid w:val="00AC52BD"/>
    <w:rsid w:val="00AC66B4"/>
    <w:rsid w:val="00AC675A"/>
    <w:rsid w:val="00AC69DD"/>
    <w:rsid w:val="00AD2848"/>
    <w:rsid w:val="00AD433D"/>
    <w:rsid w:val="00AD4417"/>
    <w:rsid w:val="00AD6743"/>
    <w:rsid w:val="00AE4220"/>
    <w:rsid w:val="00AE555C"/>
    <w:rsid w:val="00AE6903"/>
    <w:rsid w:val="00AF29A4"/>
    <w:rsid w:val="00AF2E88"/>
    <w:rsid w:val="00AF3AD3"/>
    <w:rsid w:val="00AF4635"/>
    <w:rsid w:val="00B04ADD"/>
    <w:rsid w:val="00B05067"/>
    <w:rsid w:val="00B05615"/>
    <w:rsid w:val="00B115AF"/>
    <w:rsid w:val="00B144A9"/>
    <w:rsid w:val="00B164DF"/>
    <w:rsid w:val="00B21BBB"/>
    <w:rsid w:val="00B2715E"/>
    <w:rsid w:val="00B30948"/>
    <w:rsid w:val="00B32214"/>
    <w:rsid w:val="00B330E8"/>
    <w:rsid w:val="00B33E12"/>
    <w:rsid w:val="00B3450A"/>
    <w:rsid w:val="00B368C8"/>
    <w:rsid w:val="00B379B5"/>
    <w:rsid w:val="00B4142E"/>
    <w:rsid w:val="00B41F32"/>
    <w:rsid w:val="00B5259C"/>
    <w:rsid w:val="00B5371B"/>
    <w:rsid w:val="00B653A4"/>
    <w:rsid w:val="00B6592D"/>
    <w:rsid w:val="00B669D9"/>
    <w:rsid w:val="00B67925"/>
    <w:rsid w:val="00B67D88"/>
    <w:rsid w:val="00B73AED"/>
    <w:rsid w:val="00B815A8"/>
    <w:rsid w:val="00B828F3"/>
    <w:rsid w:val="00B83EAB"/>
    <w:rsid w:val="00B864BF"/>
    <w:rsid w:val="00B876E7"/>
    <w:rsid w:val="00B87A88"/>
    <w:rsid w:val="00B94753"/>
    <w:rsid w:val="00B96968"/>
    <w:rsid w:val="00B97F1A"/>
    <w:rsid w:val="00BA0713"/>
    <w:rsid w:val="00BA0AF8"/>
    <w:rsid w:val="00BA12F9"/>
    <w:rsid w:val="00BA6F4B"/>
    <w:rsid w:val="00BA7CDA"/>
    <w:rsid w:val="00BB2987"/>
    <w:rsid w:val="00BB2B4A"/>
    <w:rsid w:val="00BC081F"/>
    <w:rsid w:val="00BC3BC9"/>
    <w:rsid w:val="00BC3F2B"/>
    <w:rsid w:val="00BC4EFB"/>
    <w:rsid w:val="00BC52FA"/>
    <w:rsid w:val="00BC5570"/>
    <w:rsid w:val="00BC6B79"/>
    <w:rsid w:val="00BD2084"/>
    <w:rsid w:val="00BD2158"/>
    <w:rsid w:val="00BD2D6A"/>
    <w:rsid w:val="00BD3B52"/>
    <w:rsid w:val="00BD612D"/>
    <w:rsid w:val="00BD7242"/>
    <w:rsid w:val="00BD7BF2"/>
    <w:rsid w:val="00BE0183"/>
    <w:rsid w:val="00BE0D14"/>
    <w:rsid w:val="00BE4EBC"/>
    <w:rsid w:val="00BE6871"/>
    <w:rsid w:val="00BF4CE5"/>
    <w:rsid w:val="00BF5D7D"/>
    <w:rsid w:val="00BF662A"/>
    <w:rsid w:val="00C015CA"/>
    <w:rsid w:val="00C02044"/>
    <w:rsid w:val="00C02930"/>
    <w:rsid w:val="00C04802"/>
    <w:rsid w:val="00C04993"/>
    <w:rsid w:val="00C05619"/>
    <w:rsid w:val="00C0633B"/>
    <w:rsid w:val="00C1137E"/>
    <w:rsid w:val="00C14EB5"/>
    <w:rsid w:val="00C14F14"/>
    <w:rsid w:val="00C15C60"/>
    <w:rsid w:val="00C1697F"/>
    <w:rsid w:val="00C16EBF"/>
    <w:rsid w:val="00C1733C"/>
    <w:rsid w:val="00C23F47"/>
    <w:rsid w:val="00C23F4F"/>
    <w:rsid w:val="00C304BA"/>
    <w:rsid w:val="00C31019"/>
    <w:rsid w:val="00C43B43"/>
    <w:rsid w:val="00C43D00"/>
    <w:rsid w:val="00C4659A"/>
    <w:rsid w:val="00C47610"/>
    <w:rsid w:val="00C50AEC"/>
    <w:rsid w:val="00C52320"/>
    <w:rsid w:val="00C54C99"/>
    <w:rsid w:val="00C555BD"/>
    <w:rsid w:val="00C558B4"/>
    <w:rsid w:val="00C56457"/>
    <w:rsid w:val="00C61115"/>
    <w:rsid w:val="00C6214D"/>
    <w:rsid w:val="00C62696"/>
    <w:rsid w:val="00C641AB"/>
    <w:rsid w:val="00C664E4"/>
    <w:rsid w:val="00C71767"/>
    <w:rsid w:val="00C77784"/>
    <w:rsid w:val="00C8502A"/>
    <w:rsid w:val="00C86932"/>
    <w:rsid w:val="00C90F38"/>
    <w:rsid w:val="00C914BD"/>
    <w:rsid w:val="00C914BE"/>
    <w:rsid w:val="00C95EEF"/>
    <w:rsid w:val="00C96320"/>
    <w:rsid w:val="00CA01C0"/>
    <w:rsid w:val="00CA2AAA"/>
    <w:rsid w:val="00CA3316"/>
    <w:rsid w:val="00CA339F"/>
    <w:rsid w:val="00CA73A5"/>
    <w:rsid w:val="00CB1483"/>
    <w:rsid w:val="00CB26C9"/>
    <w:rsid w:val="00CB2C64"/>
    <w:rsid w:val="00CB4836"/>
    <w:rsid w:val="00CB53FA"/>
    <w:rsid w:val="00CB7B7C"/>
    <w:rsid w:val="00CC0F44"/>
    <w:rsid w:val="00CC1BD7"/>
    <w:rsid w:val="00CD26A0"/>
    <w:rsid w:val="00CD48A2"/>
    <w:rsid w:val="00CD6220"/>
    <w:rsid w:val="00CE1AB6"/>
    <w:rsid w:val="00CE403C"/>
    <w:rsid w:val="00CE47CE"/>
    <w:rsid w:val="00CE68E7"/>
    <w:rsid w:val="00CE6E8C"/>
    <w:rsid w:val="00CF0E3F"/>
    <w:rsid w:val="00CF42BF"/>
    <w:rsid w:val="00D00A89"/>
    <w:rsid w:val="00D00D34"/>
    <w:rsid w:val="00D0324A"/>
    <w:rsid w:val="00D03E72"/>
    <w:rsid w:val="00D04759"/>
    <w:rsid w:val="00D05FC9"/>
    <w:rsid w:val="00D06DF6"/>
    <w:rsid w:val="00D1093A"/>
    <w:rsid w:val="00D16865"/>
    <w:rsid w:val="00D17434"/>
    <w:rsid w:val="00D17D1B"/>
    <w:rsid w:val="00D22B1A"/>
    <w:rsid w:val="00D24661"/>
    <w:rsid w:val="00D246D0"/>
    <w:rsid w:val="00D25197"/>
    <w:rsid w:val="00D25687"/>
    <w:rsid w:val="00D30CCB"/>
    <w:rsid w:val="00D3160E"/>
    <w:rsid w:val="00D32A9B"/>
    <w:rsid w:val="00D3435F"/>
    <w:rsid w:val="00D36415"/>
    <w:rsid w:val="00D40E10"/>
    <w:rsid w:val="00D42860"/>
    <w:rsid w:val="00D4396D"/>
    <w:rsid w:val="00D4743C"/>
    <w:rsid w:val="00D47A61"/>
    <w:rsid w:val="00D47FE6"/>
    <w:rsid w:val="00D52527"/>
    <w:rsid w:val="00D540FD"/>
    <w:rsid w:val="00D54AE5"/>
    <w:rsid w:val="00D56FF1"/>
    <w:rsid w:val="00D57423"/>
    <w:rsid w:val="00D602D3"/>
    <w:rsid w:val="00D6162B"/>
    <w:rsid w:val="00D6760B"/>
    <w:rsid w:val="00D72738"/>
    <w:rsid w:val="00D73704"/>
    <w:rsid w:val="00D7381C"/>
    <w:rsid w:val="00D73F41"/>
    <w:rsid w:val="00D74585"/>
    <w:rsid w:val="00D77CCC"/>
    <w:rsid w:val="00D80DA7"/>
    <w:rsid w:val="00D83C18"/>
    <w:rsid w:val="00D84DC0"/>
    <w:rsid w:val="00D869AE"/>
    <w:rsid w:val="00D91A68"/>
    <w:rsid w:val="00D923BA"/>
    <w:rsid w:val="00DA0B6C"/>
    <w:rsid w:val="00DA1E97"/>
    <w:rsid w:val="00DA3880"/>
    <w:rsid w:val="00DA3D51"/>
    <w:rsid w:val="00DA410D"/>
    <w:rsid w:val="00DA50A9"/>
    <w:rsid w:val="00DA60CA"/>
    <w:rsid w:val="00DA677D"/>
    <w:rsid w:val="00DB05DB"/>
    <w:rsid w:val="00DB0DBF"/>
    <w:rsid w:val="00DB4EE6"/>
    <w:rsid w:val="00DC2C4C"/>
    <w:rsid w:val="00DC5602"/>
    <w:rsid w:val="00DC6809"/>
    <w:rsid w:val="00DC7836"/>
    <w:rsid w:val="00DD014F"/>
    <w:rsid w:val="00DD1335"/>
    <w:rsid w:val="00DD1A0E"/>
    <w:rsid w:val="00DD2D6E"/>
    <w:rsid w:val="00DD41F9"/>
    <w:rsid w:val="00DD4DC3"/>
    <w:rsid w:val="00DD4EF8"/>
    <w:rsid w:val="00DE2ED5"/>
    <w:rsid w:val="00DE313C"/>
    <w:rsid w:val="00DE4C04"/>
    <w:rsid w:val="00DF0702"/>
    <w:rsid w:val="00E00528"/>
    <w:rsid w:val="00E01936"/>
    <w:rsid w:val="00E038E8"/>
    <w:rsid w:val="00E05B26"/>
    <w:rsid w:val="00E0724C"/>
    <w:rsid w:val="00E07720"/>
    <w:rsid w:val="00E11432"/>
    <w:rsid w:val="00E11E3A"/>
    <w:rsid w:val="00E12297"/>
    <w:rsid w:val="00E1280D"/>
    <w:rsid w:val="00E1365D"/>
    <w:rsid w:val="00E154A6"/>
    <w:rsid w:val="00E15F5E"/>
    <w:rsid w:val="00E16899"/>
    <w:rsid w:val="00E17039"/>
    <w:rsid w:val="00E1745F"/>
    <w:rsid w:val="00E205EE"/>
    <w:rsid w:val="00E24169"/>
    <w:rsid w:val="00E3079C"/>
    <w:rsid w:val="00E3285D"/>
    <w:rsid w:val="00E328A5"/>
    <w:rsid w:val="00E35736"/>
    <w:rsid w:val="00E40629"/>
    <w:rsid w:val="00E40BC7"/>
    <w:rsid w:val="00E4306D"/>
    <w:rsid w:val="00E4313A"/>
    <w:rsid w:val="00E4548F"/>
    <w:rsid w:val="00E47259"/>
    <w:rsid w:val="00E4733F"/>
    <w:rsid w:val="00E5022F"/>
    <w:rsid w:val="00E52B27"/>
    <w:rsid w:val="00E53697"/>
    <w:rsid w:val="00E53A80"/>
    <w:rsid w:val="00E55B02"/>
    <w:rsid w:val="00E579B2"/>
    <w:rsid w:val="00E70ACF"/>
    <w:rsid w:val="00E71C6E"/>
    <w:rsid w:val="00E72F93"/>
    <w:rsid w:val="00E73592"/>
    <w:rsid w:val="00E758D1"/>
    <w:rsid w:val="00E80308"/>
    <w:rsid w:val="00E835EE"/>
    <w:rsid w:val="00E90364"/>
    <w:rsid w:val="00E90BB3"/>
    <w:rsid w:val="00E93AE7"/>
    <w:rsid w:val="00E94A95"/>
    <w:rsid w:val="00E95FB7"/>
    <w:rsid w:val="00E976E4"/>
    <w:rsid w:val="00EA2181"/>
    <w:rsid w:val="00EA2EAF"/>
    <w:rsid w:val="00EA32AB"/>
    <w:rsid w:val="00EA35EE"/>
    <w:rsid w:val="00EA4B1E"/>
    <w:rsid w:val="00EA63DC"/>
    <w:rsid w:val="00EB0319"/>
    <w:rsid w:val="00EB0E3A"/>
    <w:rsid w:val="00EB15C5"/>
    <w:rsid w:val="00EB3329"/>
    <w:rsid w:val="00EB725A"/>
    <w:rsid w:val="00EC2C89"/>
    <w:rsid w:val="00EC41C6"/>
    <w:rsid w:val="00ED0FC0"/>
    <w:rsid w:val="00ED22AA"/>
    <w:rsid w:val="00ED36AB"/>
    <w:rsid w:val="00ED43CC"/>
    <w:rsid w:val="00ED5270"/>
    <w:rsid w:val="00ED7A49"/>
    <w:rsid w:val="00ED7D65"/>
    <w:rsid w:val="00EE24FC"/>
    <w:rsid w:val="00EE4CF9"/>
    <w:rsid w:val="00EE6015"/>
    <w:rsid w:val="00EE6B3E"/>
    <w:rsid w:val="00EE7522"/>
    <w:rsid w:val="00EF00AD"/>
    <w:rsid w:val="00EF0871"/>
    <w:rsid w:val="00EF0E83"/>
    <w:rsid w:val="00EF2965"/>
    <w:rsid w:val="00EF3B08"/>
    <w:rsid w:val="00EF7DA7"/>
    <w:rsid w:val="00F00397"/>
    <w:rsid w:val="00F02A3A"/>
    <w:rsid w:val="00F06834"/>
    <w:rsid w:val="00F06928"/>
    <w:rsid w:val="00F06BC0"/>
    <w:rsid w:val="00F06D4F"/>
    <w:rsid w:val="00F116FC"/>
    <w:rsid w:val="00F1200E"/>
    <w:rsid w:val="00F1624C"/>
    <w:rsid w:val="00F16F73"/>
    <w:rsid w:val="00F1761D"/>
    <w:rsid w:val="00F17C0C"/>
    <w:rsid w:val="00F20959"/>
    <w:rsid w:val="00F2109C"/>
    <w:rsid w:val="00F22E6B"/>
    <w:rsid w:val="00F258F8"/>
    <w:rsid w:val="00F25D20"/>
    <w:rsid w:val="00F27761"/>
    <w:rsid w:val="00F3076E"/>
    <w:rsid w:val="00F3337C"/>
    <w:rsid w:val="00F34662"/>
    <w:rsid w:val="00F36ADD"/>
    <w:rsid w:val="00F37B8C"/>
    <w:rsid w:val="00F4098F"/>
    <w:rsid w:val="00F42A74"/>
    <w:rsid w:val="00F43A0E"/>
    <w:rsid w:val="00F47ACB"/>
    <w:rsid w:val="00F51EEF"/>
    <w:rsid w:val="00F525FF"/>
    <w:rsid w:val="00F535AA"/>
    <w:rsid w:val="00F57E03"/>
    <w:rsid w:val="00F601BF"/>
    <w:rsid w:val="00F60E4F"/>
    <w:rsid w:val="00F61268"/>
    <w:rsid w:val="00F61FEE"/>
    <w:rsid w:val="00F63DB5"/>
    <w:rsid w:val="00F66631"/>
    <w:rsid w:val="00F67929"/>
    <w:rsid w:val="00F73875"/>
    <w:rsid w:val="00F758CF"/>
    <w:rsid w:val="00F75F06"/>
    <w:rsid w:val="00F761F5"/>
    <w:rsid w:val="00F76795"/>
    <w:rsid w:val="00F773E6"/>
    <w:rsid w:val="00F85013"/>
    <w:rsid w:val="00F878B4"/>
    <w:rsid w:val="00F90114"/>
    <w:rsid w:val="00F9096E"/>
    <w:rsid w:val="00F90D94"/>
    <w:rsid w:val="00F95BAA"/>
    <w:rsid w:val="00F95D48"/>
    <w:rsid w:val="00F96F00"/>
    <w:rsid w:val="00FA1053"/>
    <w:rsid w:val="00FA3BDA"/>
    <w:rsid w:val="00FA3F63"/>
    <w:rsid w:val="00FA47B5"/>
    <w:rsid w:val="00FA5A23"/>
    <w:rsid w:val="00FA680D"/>
    <w:rsid w:val="00FA68BA"/>
    <w:rsid w:val="00FA6A32"/>
    <w:rsid w:val="00FB02C5"/>
    <w:rsid w:val="00FB47B9"/>
    <w:rsid w:val="00FB5039"/>
    <w:rsid w:val="00FB549C"/>
    <w:rsid w:val="00FB771C"/>
    <w:rsid w:val="00FC3976"/>
    <w:rsid w:val="00FC3CD7"/>
    <w:rsid w:val="00FC7BB4"/>
    <w:rsid w:val="00FD22BA"/>
    <w:rsid w:val="00FD48CD"/>
    <w:rsid w:val="00FD4E4B"/>
    <w:rsid w:val="00FE1F06"/>
    <w:rsid w:val="00FE2164"/>
    <w:rsid w:val="00FE3600"/>
    <w:rsid w:val="00FE6607"/>
    <w:rsid w:val="00FE6619"/>
    <w:rsid w:val="00FF1039"/>
    <w:rsid w:val="00FF377F"/>
    <w:rsid w:val="00FF4E92"/>
    <w:rsid w:val="00FF6CC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E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42CA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542CA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1200E"/>
    <w:pPr>
      <w:ind w:left="5534"/>
    </w:pPr>
  </w:style>
  <w:style w:type="paragraph" w:customStyle="1" w:styleId="Default">
    <w:name w:val="Default"/>
    <w:rsid w:val="00F12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0E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3B4BC2"/>
  </w:style>
  <w:style w:type="paragraph" w:styleId="NormalWeb">
    <w:name w:val="Normal (Web)"/>
    <w:basedOn w:val="Normal"/>
    <w:uiPriority w:val="99"/>
    <w:unhideWhenUsed/>
    <w:rsid w:val="006E6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E6C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C7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C7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itle1">
    <w:name w:val="Title1"/>
    <w:basedOn w:val="Normal"/>
    <w:rsid w:val="00A576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10A1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42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42C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013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E7F1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230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6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6D4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A56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3E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3E90"/>
    <w:rPr>
      <w:rFonts w:ascii="Arial" w:eastAsia="SimSun" w:hAnsi="Arial" w:cs="Arial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4D3E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E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42CA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542CA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1200E"/>
    <w:pPr>
      <w:ind w:left="5534"/>
    </w:pPr>
  </w:style>
  <w:style w:type="paragraph" w:customStyle="1" w:styleId="Default">
    <w:name w:val="Default"/>
    <w:rsid w:val="00F12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0E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3B4BC2"/>
  </w:style>
  <w:style w:type="paragraph" w:styleId="NormalWeb">
    <w:name w:val="Normal (Web)"/>
    <w:basedOn w:val="Normal"/>
    <w:uiPriority w:val="99"/>
    <w:unhideWhenUsed/>
    <w:rsid w:val="006E6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E6C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C7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C7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itle1">
    <w:name w:val="Title1"/>
    <w:basedOn w:val="Normal"/>
    <w:rsid w:val="00A576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10A1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42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42C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013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E7F1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230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6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6D4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A56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3E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3E90"/>
    <w:rPr>
      <w:rFonts w:ascii="Arial" w:eastAsia="SimSun" w:hAnsi="Arial" w:cs="Arial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4D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6189">
          <w:marLeft w:val="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FFA2-006A-44A0-9977-53E281E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SHAHEED Samar</dc:creator>
  <cp:lastModifiedBy>BRACI Biljana</cp:lastModifiedBy>
  <cp:revision>4</cp:revision>
  <cp:lastPrinted>2016-07-27T12:08:00Z</cp:lastPrinted>
  <dcterms:created xsi:type="dcterms:W3CDTF">2016-07-27T13:31:00Z</dcterms:created>
  <dcterms:modified xsi:type="dcterms:W3CDTF">2016-07-27T13:32:00Z</dcterms:modified>
</cp:coreProperties>
</file>