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8B2CC1" w:rsidTr="005E2679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02759" w:rsidRPr="008B2CC1" w:rsidTr="00802759">
        <w:trPr>
          <w:trHeight w:val="2085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802759" w:rsidRPr="008B2CC1" w:rsidRDefault="009E54D4" w:rsidP="00802759">
            <w:r>
              <w:rPr>
                <w:noProof/>
                <w:sz w:val="16"/>
                <w:lang w:eastAsia="en-US"/>
              </w:rPr>
              <w:drawing>
                <wp:inline distT="0" distB="0" distL="0" distR="0">
                  <wp:extent cx="1587500" cy="1000760"/>
                  <wp:effectExtent l="0" t="0" r="0" b="8890"/>
                  <wp:docPr id="1" name="Picture 1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  <w:tcMar>
              <w:left w:w="0" w:type="dxa"/>
              <w:right w:w="0" w:type="dxa"/>
            </w:tcMar>
          </w:tcPr>
          <w:p w:rsidR="00802759" w:rsidRPr="008B2CC1" w:rsidRDefault="009E54D4" w:rsidP="005E2679"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19530"/>
                  <wp:effectExtent l="0" t="0" r="0" b="0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A6" w:rsidRPr="001832A6" w:rsidTr="00802759">
        <w:trPr>
          <w:trHeight w:hRule="exact" w:val="17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0A46A9" w:rsidRPr="001832A6" w:rsidTr="00802759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254CBA" w:rsidP="005E2679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WORKSHOP</w:t>
            </w:r>
          </w:p>
        </w:tc>
      </w:tr>
      <w:tr w:rsidR="008B2CC1" w:rsidRPr="001832A6" w:rsidTr="00802759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10A15" w:rsidP="00F1593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WIPO/IP/UNI/WAW/14</w:t>
            </w:r>
            <w:r w:rsidR="00486C35">
              <w:rPr>
                <w:rFonts w:ascii="Arial Black" w:hAnsi="Arial Black"/>
                <w:caps/>
                <w:sz w:val="15"/>
              </w:rPr>
              <w:t>/</w:t>
            </w:r>
            <w:r w:rsidR="00802759">
              <w:rPr>
                <w:rFonts w:ascii="Arial Black" w:hAnsi="Arial Black"/>
                <w:caps/>
                <w:sz w:val="15"/>
              </w:rPr>
              <w:t>INF/1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802759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0" w:name="Original"/>
            <w:bookmarkEnd w:id="0"/>
            <w:r w:rsidR="00305901">
              <w:rPr>
                <w:rFonts w:ascii="Arial Black" w:hAnsi="Arial Black"/>
                <w:caps/>
                <w:sz w:val="15"/>
              </w:rPr>
              <w:t xml:space="preserve"> </w:t>
            </w:r>
            <w:r w:rsidR="00802759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802759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26490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1" w:name="Date"/>
            <w:bookmarkEnd w:id="1"/>
            <w:r w:rsidR="00305901">
              <w:rPr>
                <w:rFonts w:ascii="Arial Black" w:hAnsi="Arial Black"/>
                <w:caps/>
                <w:sz w:val="15"/>
              </w:rPr>
              <w:t xml:space="preserve"> </w:t>
            </w:r>
            <w:r w:rsidR="00264902">
              <w:rPr>
                <w:rFonts w:ascii="Arial Black" w:hAnsi="Arial Black"/>
                <w:caps/>
                <w:sz w:val="15"/>
              </w:rPr>
              <w:t>october</w:t>
            </w:r>
            <w:r w:rsidR="00802759">
              <w:rPr>
                <w:rFonts w:ascii="Arial Black" w:hAnsi="Arial Black"/>
                <w:caps/>
                <w:sz w:val="15"/>
              </w:rPr>
              <w:t xml:space="preserve"> 2014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3845C1" w:rsidRDefault="00254CBA" w:rsidP="003845C1">
      <w:r w:rsidRPr="00334CF7">
        <w:rPr>
          <w:b/>
          <w:bCs/>
          <w:sz w:val="28"/>
          <w:szCs w:val="28"/>
        </w:rPr>
        <w:t xml:space="preserve">Intellectual Property </w:t>
      </w:r>
      <w:r>
        <w:rPr>
          <w:b/>
          <w:bCs/>
          <w:sz w:val="28"/>
          <w:szCs w:val="28"/>
        </w:rPr>
        <w:t>Policies in Universities</w:t>
      </w:r>
      <w:bookmarkStart w:id="2" w:name="_GoBack"/>
      <w:bookmarkEnd w:id="2"/>
    </w:p>
    <w:p w:rsidR="003845C1" w:rsidRDefault="003845C1" w:rsidP="003845C1"/>
    <w:p w:rsidR="008B2CC1" w:rsidRDefault="00802759" w:rsidP="004F4D9B">
      <w:proofErr w:type="gramStart"/>
      <w:r>
        <w:t>organized</w:t>
      </w:r>
      <w:proofErr w:type="gramEnd"/>
      <w:r>
        <w:t xml:space="preserve"> by</w:t>
      </w:r>
    </w:p>
    <w:p w:rsidR="00802759" w:rsidRDefault="00802759" w:rsidP="004F4D9B">
      <w:proofErr w:type="gramStart"/>
      <w:r>
        <w:t>the</w:t>
      </w:r>
      <w:proofErr w:type="gramEnd"/>
      <w:r>
        <w:t xml:space="preserve"> World Intellectual Property Organization (WIPO)</w:t>
      </w:r>
    </w:p>
    <w:p w:rsidR="00802759" w:rsidRDefault="00802759" w:rsidP="004F4D9B"/>
    <w:p w:rsidR="00802759" w:rsidRDefault="00802759" w:rsidP="004F4D9B">
      <w:proofErr w:type="gramStart"/>
      <w:r>
        <w:t>and</w:t>
      </w:r>
      <w:proofErr w:type="gramEnd"/>
    </w:p>
    <w:p w:rsidR="00802759" w:rsidRPr="003845C1" w:rsidRDefault="00802759" w:rsidP="004F4D9B">
      <w:proofErr w:type="gramStart"/>
      <w:r>
        <w:t>the</w:t>
      </w:r>
      <w:proofErr w:type="gramEnd"/>
      <w:r>
        <w:t xml:space="preserve"> Patent Office of the Republic of Poland (PPO)</w:t>
      </w:r>
    </w:p>
    <w:p w:rsidR="008B2CC1" w:rsidRPr="003845C1" w:rsidRDefault="008B2CC1" w:rsidP="004F4D9B"/>
    <w:p w:rsidR="008B2CC1" w:rsidRPr="004F4D9B" w:rsidRDefault="00254CBA" w:rsidP="008C73D9">
      <w:pPr>
        <w:rPr>
          <w:b/>
          <w:sz w:val="24"/>
          <w:szCs w:val="24"/>
        </w:rPr>
      </w:pPr>
      <w:r>
        <w:rPr>
          <w:b/>
          <w:sz w:val="24"/>
          <w:szCs w:val="24"/>
        </w:rPr>
        <w:t>Warsaw, November 13</w:t>
      </w:r>
      <w:r w:rsidR="00802759">
        <w:rPr>
          <w:b/>
          <w:sz w:val="24"/>
          <w:szCs w:val="24"/>
        </w:rPr>
        <w:t>, 2014</w:t>
      </w:r>
    </w:p>
    <w:p w:rsidR="008B2CC1" w:rsidRDefault="008B2CC1" w:rsidP="001D7119"/>
    <w:p w:rsidR="001D7119" w:rsidRPr="008B2CC1" w:rsidRDefault="001D7119" w:rsidP="001D7119"/>
    <w:p w:rsidR="008B2CC1" w:rsidRPr="008B2CC1" w:rsidRDefault="008B2CC1" w:rsidP="001D7119"/>
    <w:p w:rsidR="008B2CC1" w:rsidRPr="003845C1" w:rsidRDefault="00802759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progam</w:t>
      </w:r>
    </w:p>
    <w:p w:rsidR="008B2CC1" w:rsidRPr="008B2CC1" w:rsidRDefault="008B2CC1" w:rsidP="008B2CC1"/>
    <w:p w:rsidR="008B2CC1" w:rsidRPr="008B2CC1" w:rsidRDefault="00802759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International Bureau of WIPO</w:t>
      </w:r>
    </w:p>
    <w:p w:rsidR="008B2CC1" w:rsidRDefault="008B2CC1" w:rsidP="003845C1"/>
    <w:p w:rsidR="000F5E56" w:rsidRDefault="000F5E56"/>
    <w:p w:rsidR="00D2117B" w:rsidRDefault="00D2117B"/>
    <w:p w:rsidR="00D2117B" w:rsidRDefault="00D2117B"/>
    <w:p w:rsidR="00802759" w:rsidRPr="00802759" w:rsidRDefault="00802759" w:rsidP="00802759">
      <w:pPr>
        <w:rPr>
          <w:u w:val="single"/>
        </w:rPr>
      </w:pPr>
      <w:r>
        <w:br w:type="page"/>
      </w:r>
      <w:r w:rsidR="00254CBA">
        <w:rPr>
          <w:u w:val="single"/>
        </w:rPr>
        <w:lastRenderedPageBreak/>
        <w:t xml:space="preserve">Thursday, November 13, </w:t>
      </w:r>
      <w:r w:rsidRPr="00802759">
        <w:rPr>
          <w:u w:val="single"/>
        </w:rPr>
        <w:t>2014</w:t>
      </w:r>
    </w:p>
    <w:p w:rsidR="00802759" w:rsidRDefault="00802759" w:rsidP="00802759"/>
    <w:p w:rsidR="00254CBA" w:rsidRPr="0022171A" w:rsidRDefault="00254CBA" w:rsidP="005314AC">
      <w:pPr>
        <w:tabs>
          <w:tab w:val="left" w:pos="2552"/>
          <w:tab w:val="left" w:pos="3969"/>
        </w:tabs>
      </w:pPr>
      <w:r>
        <w:t>09.3</w:t>
      </w:r>
      <w:r w:rsidRPr="00334CF7">
        <w:t xml:space="preserve">0 – </w:t>
      </w:r>
      <w:r w:rsidR="003F1449">
        <w:t>10.30</w:t>
      </w:r>
      <w:r w:rsidRPr="00334CF7">
        <w:tab/>
        <w:t>Registration</w:t>
      </w:r>
      <w:r w:rsidRPr="0022171A">
        <w:t xml:space="preserve"> </w:t>
      </w:r>
      <w:r>
        <w:t xml:space="preserve">and coffee reception </w:t>
      </w:r>
    </w:p>
    <w:p w:rsidR="00254CBA" w:rsidRPr="00334CF7" w:rsidRDefault="00254CBA" w:rsidP="005314AC">
      <w:pPr>
        <w:tabs>
          <w:tab w:val="left" w:pos="2552"/>
          <w:tab w:val="left" w:pos="3969"/>
        </w:tabs>
      </w:pPr>
    </w:p>
    <w:p w:rsidR="00254CBA" w:rsidRPr="00334CF7" w:rsidRDefault="003F1449" w:rsidP="005314AC">
      <w:pPr>
        <w:tabs>
          <w:tab w:val="left" w:pos="2552"/>
          <w:tab w:val="left" w:pos="3969"/>
        </w:tabs>
      </w:pPr>
      <w:r>
        <w:t>10.3</w:t>
      </w:r>
      <w:r w:rsidR="00254CBA">
        <w:t>0</w:t>
      </w:r>
      <w:r>
        <w:t xml:space="preserve"> – 10.45</w:t>
      </w:r>
      <w:r w:rsidR="00254CBA" w:rsidRPr="00334CF7">
        <w:tab/>
      </w:r>
      <w:r w:rsidR="00254CBA" w:rsidRPr="00254CBA">
        <w:rPr>
          <w:b/>
        </w:rPr>
        <w:t>OPENING SESSION</w:t>
      </w:r>
    </w:p>
    <w:p w:rsidR="00254CBA" w:rsidRPr="00334CF7" w:rsidRDefault="00254CBA" w:rsidP="005314AC">
      <w:pPr>
        <w:tabs>
          <w:tab w:val="left" w:pos="2552"/>
          <w:tab w:val="left" w:pos="3969"/>
        </w:tabs>
      </w:pPr>
    </w:p>
    <w:p w:rsidR="00254CBA" w:rsidRPr="00334CF7" w:rsidRDefault="00254CBA" w:rsidP="005314AC">
      <w:pPr>
        <w:tabs>
          <w:tab w:val="left" w:pos="2552"/>
          <w:tab w:val="left" w:pos="3969"/>
        </w:tabs>
      </w:pPr>
      <w:r w:rsidRPr="00334CF7">
        <w:tab/>
        <w:t>Welcome addresses by:</w:t>
      </w:r>
    </w:p>
    <w:p w:rsidR="00254CBA" w:rsidRDefault="003F1449" w:rsidP="0028001F">
      <w:pPr>
        <w:numPr>
          <w:ilvl w:val="2"/>
          <w:numId w:val="7"/>
        </w:numPr>
        <w:tabs>
          <w:tab w:val="left" w:pos="3969"/>
        </w:tabs>
        <w:ind w:left="3119" w:hanging="567"/>
      </w:pPr>
      <w:r>
        <w:t xml:space="preserve">Ms. </w:t>
      </w:r>
      <w:proofErr w:type="spellStart"/>
      <w:r>
        <w:t>Alicja</w:t>
      </w:r>
      <w:proofErr w:type="spellEnd"/>
      <w:r>
        <w:t xml:space="preserve"> </w:t>
      </w:r>
      <w:proofErr w:type="spellStart"/>
      <w:r>
        <w:t>Adamczak</w:t>
      </w:r>
      <w:proofErr w:type="spellEnd"/>
      <w:r>
        <w:t>, President, Patent O</w:t>
      </w:r>
      <w:r w:rsidR="008C73D9">
        <w:t>ffice of the Republic of Poland, Warsaw</w:t>
      </w:r>
    </w:p>
    <w:p w:rsidR="003F1449" w:rsidRDefault="003F1449" w:rsidP="003F1449">
      <w:pPr>
        <w:numPr>
          <w:ilvl w:val="2"/>
          <w:numId w:val="7"/>
        </w:numPr>
        <w:tabs>
          <w:tab w:val="left" w:pos="3969"/>
        </w:tabs>
        <w:ind w:left="3119" w:hanging="567"/>
      </w:pPr>
      <w:r>
        <w:t xml:space="preserve">Professor </w:t>
      </w:r>
      <w:proofErr w:type="spellStart"/>
      <w:r>
        <w:t>Jacek</w:t>
      </w:r>
      <w:proofErr w:type="spellEnd"/>
      <w:r>
        <w:t xml:space="preserve"> </w:t>
      </w:r>
      <w:proofErr w:type="spellStart"/>
      <w:r>
        <w:t>Guli</w:t>
      </w:r>
      <w:r w:rsidRPr="003F1449">
        <w:t>ński</w:t>
      </w:r>
      <w:proofErr w:type="spellEnd"/>
      <w:r w:rsidRPr="003F1449">
        <w:t xml:space="preserve">, Undersecretary of State, </w:t>
      </w:r>
      <w:r w:rsidR="00254CBA">
        <w:t>Ministry of Higher Education of the Republic of Poland</w:t>
      </w:r>
      <w:r w:rsidR="008C73D9">
        <w:t>, Warsaw</w:t>
      </w:r>
    </w:p>
    <w:p w:rsidR="003F1449" w:rsidRDefault="003F1449" w:rsidP="003F1449">
      <w:pPr>
        <w:numPr>
          <w:ilvl w:val="2"/>
          <w:numId w:val="7"/>
        </w:numPr>
        <w:tabs>
          <w:tab w:val="left" w:pos="3969"/>
        </w:tabs>
        <w:ind w:left="3119" w:hanging="567"/>
      </w:pPr>
      <w:r>
        <w:t xml:space="preserve">Professor Jerzy </w:t>
      </w:r>
      <w:proofErr w:type="spellStart"/>
      <w:r>
        <w:t>Wożnicki</w:t>
      </w:r>
      <w:proofErr w:type="spellEnd"/>
      <w:r>
        <w:t xml:space="preserve">, President, </w:t>
      </w:r>
      <w:r w:rsidRPr="003F1449">
        <w:t>Polish Rectors Foundation</w:t>
      </w:r>
      <w:r w:rsidR="008C73D9">
        <w:t>, Warsaw</w:t>
      </w:r>
    </w:p>
    <w:p w:rsidR="00734AD3" w:rsidRDefault="00734AD3" w:rsidP="00734AD3">
      <w:pPr>
        <w:numPr>
          <w:ilvl w:val="2"/>
          <w:numId w:val="7"/>
        </w:numPr>
        <w:tabs>
          <w:tab w:val="left" w:pos="3969"/>
        </w:tabs>
        <w:ind w:left="3119" w:hanging="567"/>
      </w:pPr>
      <w:r w:rsidRPr="00734AD3">
        <w:t>Mr. Ryszard Frelek, Assistant Program Officer, Department for Transition and Developed Countries (TDC)</w:t>
      </w:r>
    </w:p>
    <w:p w:rsidR="00254CBA" w:rsidRPr="00334CF7" w:rsidRDefault="00254CBA" w:rsidP="005314AC">
      <w:pPr>
        <w:tabs>
          <w:tab w:val="left" w:pos="2835"/>
          <w:tab w:val="left" w:pos="3969"/>
        </w:tabs>
      </w:pPr>
    </w:p>
    <w:p w:rsidR="00254CBA" w:rsidRPr="00787079" w:rsidRDefault="003F1449" w:rsidP="005314AC">
      <w:pPr>
        <w:tabs>
          <w:tab w:val="left" w:pos="2552"/>
          <w:tab w:val="left" w:pos="3969"/>
        </w:tabs>
        <w:ind w:left="3960" w:hanging="3960"/>
      </w:pPr>
      <w:r>
        <w:t>10.45</w:t>
      </w:r>
      <w:r w:rsidR="00254CBA">
        <w:t xml:space="preserve"> – 11</w:t>
      </w:r>
      <w:r w:rsidR="00254CBA" w:rsidRPr="00787079">
        <w:t>.</w:t>
      </w:r>
      <w:r>
        <w:t xml:space="preserve">15 </w:t>
      </w:r>
      <w:r w:rsidR="00254CBA" w:rsidRPr="00787079">
        <w:tab/>
      </w:r>
      <w:r w:rsidR="00254CBA" w:rsidRPr="00787079">
        <w:rPr>
          <w:bCs/>
        </w:rPr>
        <w:t>Topic 1</w:t>
      </w:r>
      <w:r w:rsidR="00254CBA" w:rsidRPr="00787079">
        <w:rPr>
          <w:bCs/>
        </w:rPr>
        <w:tab/>
      </w:r>
      <w:r w:rsidR="00254CBA">
        <w:rPr>
          <w:bCs/>
        </w:rPr>
        <w:t xml:space="preserve">Why an Intellectual Property </w:t>
      </w:r>
      <w:r w:rsidR="005314AC">
        <w:rPr>
          <w:bCs/>
        </w:rPr>
        <w:t>(IP) Policy for Universities?</w:t>
      </w:r>
    </w:p>
    <w:p w:rsidR="00254CBA" w:rsidRPr="00787079" w:rsidRDefault="00254CBA" w:rsidP="005314AC">
      <w:pPr>
        <w:tabs>
          <w:tab w:val="left" w:pos="2835"/>
          <w:tab w:val="left" w:pos="3969"/>
        </w:tabs>
        <w:ind w:left="4840" w:hanging="4840"/>
      </w:pPr>
    </w:p>
    <w:p w:rsidR="00254CBA" w:rsidRDefault="00254CBA" w:rsidP="005314AC">
      <w:pPr>
        <w:tabs>
          <w:tab w:val="left" w:pos="2552"/>
          <w:tab w:val="left" w:pos="3969"/>
        </w:tabs>
        <w:ind w:left="3969" w:hanging="3969"/>
      </w:pPr>
      <w:r>
        <w:tab/>
      </w:r>
      <w:r w:rsidRPr="00787079">
        <w:t>Speaker:</w:t>
      </w:r>
      <w:r w:rsidRPr="00787079">
        <w:tab/>
      </w:r>
      <w:r w:rsidR="00734AD3" w:rsidRPr="00734AD3">
        <w:t>Mr. Ryszard Frelek</w:t>
      </w:r>
    </w:p>
    <w:p w:rsidR="00254CBA" w:rsidRPr="00787079" w:rsidRDefault="00254CBA" w:rsidP="005314AC">
      <w:pPr>
        <w:tabs>
          <w:tab w:val="left" w:pos="2835"/>
          <w:tab w:val="left" w:pos="3969"/>
        </w:tabs>
      </w:pPr>
    </w:p>
    <w:p w:rsidR="00254CBA" w:rsidRPr="005314AC" w:rsidRDefault="003F1449" w:rsidP="008C73D9">
      <w:pPr>
        <w:tabs>
          <w:tab w:val="left" w:pos="2552"/>
          <w:tab w:val="left" w:pos="3969"/>
        </w:tabs>
        <w:ind w:left="3960" w:hanging="3960"/>
      </w:pPr>
      <w:r>
        <w:t>11.15</w:t>
      </w:r>
      <w:r w:rsidR="00254CBA" w:rsidRPr="00787079">
        <w:t xml:space="preserve"> –</w:t>
      </w:r>
      <w:r>
        <w:t xml:space="preserve"> 12.15 </w:t>
      </w:r>
      <w:r w:rsidR="005314AC">
        <w:t>p.m.</w:t>
      </w:r>
      <w:r w:rsidR="00254CBA" w:rsidRPr="00787079">
        <w:tab/>
      </w:r>
      <w:r w:rsidR="00254CBA" w:rsidRPr="005314AC">
        <w:t>Topic 2</w:t>
      </w:r>
      <w:r w:rsidR="00254CBA" w:rsidRPr="005314AC">
        <w:tab/>
      </w:r>
      <w:r>
        <w:t xml:space="preserve">Case Study – Example of Well-Functioning IP Policy, </w:t>
      </w:r>
      <w:r>
        <w:tab/>
      </w:r>
      <w:r>
        <w:tab/>
        <w:t>Experience of Israel</w:t>
      </w:r>
    </w:p>
    <w:p w:rsidR="00254CBA" w:rsidRPr="00787079" w:rsidRDefault="00254CBA" w:rsidP="005314AC">
      <w:pPr>
        <w:tabs>
          <w:tab w:val="left" w:pos="2835"/>
          <w:tab w:val="left" w:pos="3969"/>
        </w:tabs>
        <w:ind w:left="4840" w:hanging="4840"/>
      </w:pPr>
    </w:p>
    <w:p w:rsidR="00254CBA" w:rsidRPr="004A7FE1" w:rsidRDefault="00254CBA" w:rsidP="008C73D9">
      <w:pPr>
        <w:tabs>
          <w:tab w:val="left" w:pos="2552"/>
          <w:tab w:val="left" w:pos="3969"/>
        </w:tabs>
        <w:ind w:left="3969" w:hanging="3969"/>
      </w:pPr>
      <w:r w:rsidRPr="00787079">
        <w:tab/>
      </w:r>
      <w:r w:rsidRPr="004B7959">
        <w:t>Speakers:</w:t>
      </w:r>
      <w:r w:rsidRPr="004B7959">
        <w:tab/>
      </w:r>
      <w:r w:rsidR="0028001F">
        <w:t>M</w:t>
      </w:r>
      <w:r w:rsidR="003F1449">
        <w:t xml:space="preserve">s. Hagit Messer-Yaron, Professor, School of, </w:t>
      </w:r>
      <w:r w:rsidR="003F1449">
        <w:tab/>
        <w:t>Electrical Engineering, Tel Aviv University</w:t>
      </w:r>
      <w:r w:rsidR="008C73D9">
        <w:t>, Tel Aviv</w:t>
      </w:r>
    </w:p>
    <w:p w:rsidR="00254CBA" w:rsidRDefault="00254CBA" w:rsidP="005314AC">
      <w:pPr>
        <w:tabs>
          <w:tab w:val="left" w:pos="2835"/>
          <w:tab w:val="left" w:pos="3969"/>
        </w:tabs>
      </w:pPr>
    </w:p>
    <w:p w:rsidR="003F1449" w:rsidRDefault="003F1449" w:rsidP="003F1449">
      <w:pPr>
        <w:tabs>
          <w:tab w:val="left" w:pos="2520"/>
          <w:tab w:val="left" w:pos="3969"/>
        </w:tabs>
      </w:pPr>
      <w:r>
        <w:t>12.15 p.m. – 12.45</w:t>
      </w:r>
      <w:r w:rsidRPr="003F1449">
        <w:t xml:space="preserve"> p.m.</w:t>
      </w:r>
      <w:r w:rsidRPr="003F1449">
        <w:tab/>
        <w:t>Coffee Break</w:t>
      </w:r>
    </w:p>
    <w:p w:rsidR="003F1449" w:rsidRPr="00787079" w:rsidRDefault="003F1449" w:rsidP="005314AC">
      <w:pPr>
        <w:tabs>
          <w:tab w:val="left" w:pos="2835"/>
          <w:tab w:val="left" w:pos="3969"/>
        </w:tabs>
      </w:pPr>
    </w:p>
    <w:p w:rsidR="00254CBA" w:rsidRPr="008C73D9" w:rsidRDefault="00254CBA" w:rsidP="008C73D9">
      <w:pPr>
        <w:tabs>
          <w:tab w:val="left" w:pos="2552"/>
          <w:tab w:val="left" w:pos="3969"/>
        </w:tabs>
        <w:ind w:left="3960" w:hanging="3960"/>
      </w:pPr>
      <w:r>
        <w:t>12</w:t>
      </w:r>
      <w:r w:rsidRPr="00787079">
        <w:t>.</w:t>
      </w:r>
      <w:r w:rsidR="003F1449">
        <w:t>45</w:t>
      </w:r>
      <w:r w:rsidR="005314AC">
        <w:t xml:space="preserve"> p.m.</w:t>
      </w:r>
      <w:r w:rsidR="003F1449">
        <w:t xml:space="preserve"> – 1</w:t>
      </w:r>
      <w:r w:rsidRPr="00787079">
        <w:t>.</w:t>
      </w:r>
      <w:r w:rsidR="003F1449">
        <w:t>15</w:t>
      </w:r>
      <w:r w:rsidR="005314AC">
        <w:t xml:space="preserve"> p.m.</w:t>
      </w:r>
      <w:r w:rsidRPr="00787079">
        <w:tab/>
      </w:r>
      <w:r w:rsidRPr="008C73D9">
        <w:t>Topic 3</w:t>
      </w:r>
      <w:r w:rsidRPr="008C73D9">
        <w:tab/>
      </w:r>
      <w:r w:rsidR="003F1449" w:rsidRPr="008C73D9">
        <w:t>New Model of Managing and Commercializing</w:t>
      </w:r>
      <w:r w:rsidR="008C73D9">
        <w:t xml:space="preserve"> </w:t>
      </w:r>
      <w:r w:rsidR="003F1449" w:rsidRPr="008C73D9">
        <w:t>Intellectual Property in Higher Education</w:t>
      </w:r>
    </w:p>
    <w:p w:rsidR="00254CBA" w:rsidRPr="00787079" w:rsidRDefault="00254CBA" w:rsidP="005314AC">
      <w:pPr>
        <w:tabs>
          <w:tab w:val="left" w:pos="2835"/>
          <w:tab w:val="left" w:pos="3969"/>
        </w:tabs>
        <w:ind w:left="5390" w:hanging="5390"/>
      </w:pPr>
    </w:p>
    <w:p w:rsidR="00254CBA" w:rsidRDefault="00254CBA" w:rsidP="005314AC">
      <w:pPr>
        <w:tabs>
          <w:tab w:val="left" w:pos="2552"/>
          <w:tab w:val="left" w:pos="3969"/>
        </w:tabs>
        <w:ind w:left="3969" w:hanging="3969"/>
      </w:pPr>
      <w:r>
        <w:tab/>
      </w:r>
      <w:r w:rsidRPr="00787079">
        <w:t>Speaker:</w:t>
      </w:r>
      <w:r w:rsidRPr="00787079">
        <w:tab/>
      </w:r>
      <w:r w:rsidR="003F1449">
        <w:t xml:space="preserve">Mr. Andrzej </w:t>
      </w:r>
      <w:proofErr w:type="spellStart"/>
      <w:r w:rsidR="003F1449">
        <w:t>Kurkiewicz</w:t>
      </w:r>
      <w:proofErr w:type="spellEnd"/>
      <w:r w:rsidR="003F1449">
        <w:t xml:space="preserve">, </w:t>
      </w:r>
      <w:r w:rsidRPr="00254CBA">
        <w:t>Ministry of Higher Education of the Republic of Poland</w:t>
      </w:r>
      <w:r w:rsidR="008C73D9">
        <w:t>, Warsaw</w:t>
      </w:r>
    </w:p>
    <w:p w:rsidR="00254CBA" w:rsidRPr="005314AC" w:rsidRDefault="00254CBA" w:rsidP="005314AC">
      <w:pPr>
        <w:tabs>
          <w:tab w:val="left" w:pos="2835"/>
          <w:tab w:val="left" w:pos="3969"/>
        </w:tabs>
        <w:rPr>
          <w:bCs/>
        </w:rPr>
      </w:pPr>
    </w:p>
    <w:p w:rsidR="00254CBA" w:rsidRPr="005314AC" w:rsidRDefault="00F8507E" w:rsidP="008C73D9">
      <w:pPr>
        <w:tabs>
          <w:tab w:val="left" w:pos="2552"/>
          <w:tab w:val="left" w:pos="3969"/>
        </w:tabs>
        <w:ind w:left="3960" w:hanging="3960"/>
      </w:pPr>
      <w:r>
        <w:t>1.15</w:t>
      </w:r>
      <w:r w:rsidR="005314AC">
        <w:t xml:space="preserve"> p.m.</w:t>
      </w:r>
      <w:r w:rsidR="00254CBA" w:rsidRPr="00787079">
        <w:t xml:space="preserve"> – </w:t>
      </w:r>
      <w:r>
        <w:t>1</w:t>
      </w:r>
      <w:r w:rsidR="00254CBA" w:rsidRPr="00787079">
        <w:t>.</w:t>
      </w:r>
      <w:r>
        <w:t>45</w:t>
      </w:r>
      <w:r w:rsidR="005314AC">
        <w:t xml:space="preserve"> p.m.</w:t>
      </w:r>
      <w:r w:rsidR="00254CBA" w:rsidRPr="00787079">
        <w:tab/>
      </w:r>
      <w:r w:rsidR="00254CBA" w:rsidRPr="005314AC">
        <w:t>Topic 4</w:t>
      </w:r>
      <w:r w:rsidR="00254CBA" w:rsidRPr="005314AC">
        <w:tab/>
      </w:r>
      <w:r w:rsidRPr="00F8507E">
        <w:t>Current Practice on Using IP Polices in Higher Education Institutions</w:t>
      </w:r>
      <w:r>
        <w:t xml:space="preserve"> in Poland</w:t>
      </w:r>
      <w:r w:rsidR="00254CBA" w:rsidRPr="005314AC">
        <w:t xml:space="preserve"> </w:t>
      </w:r>
    </w:p>
    <w:p w:rsidR="00254CBA" w:rsidRPr="00787079" w:rsidRDefault="00254CBA" w:rsidP="005314AC">
      <w:pPr>
        <w:tabs>
          <w:tab w:val="left" w:pos="2835"/>
          <w:tab w:val="left" w:pos="3969"/>
        </w:tabs>
      </w:pPr>
    </w:p>
    <w:p w:rsidR="00254CBA" w:rsidRPr="00787079" w:rsidRDefault="00254CBA" w:rsidP="008C73D9">
      <w:pPr>
        <w:tabs>
          <w:tab w:val="left" w:pos="2552"/>
          <w:tab w:val="left" w:pos="3969"/>
        </w:tabs>
        <w:ind w:left="3969" w:hanging="3969"/>
      </w:pPr>
      <w:r>
        <w:tab/>
      </w:r>
      <w:r w:rsidRPr="00787079">
        <w:t>Speaker:</w:t>
      </w:r>
      <w:r w:rsidRPr="00787079">
        <w:tab/>
      </w:r>
      <w:r w:rsidR="003F1449" w:rsidRPr="003F1449">
        <w:t xml:space="preserve">Ms. </w:t>
      </w:r>
      <w:proofErr w:type="spellStart"/>
      <w:r w:rsidR="003F1449" w:rsidRPr="003F1449">
        <w:t>Justyna</w:t>
      </w:r>
      <w:proofErr w:type="spellEnd"/>
      <w:r w:rsidR="003F1449" w:rsidRPr="003F1449">
        <w:t xml:space="preserve"> </w:t>
      </w:r>
      <w:proofErr w:type="spellStart"/>
      <w:r w:rsidR="003F1449" w:rsidRPr="003F1449">
        <w:t>Ożegalska-Trybalska</w:t>
      </w:r>
      <w:proofErr w:type="spellEnd"/>
      <w:r w:rsidR="003F1449" w:rsidRPr="003F1449">
        <w:t>, Assistant Professor, Intellectual Property Law Institute</w:t>
      </w:r>
      <w:r w:rsidR="00F8507E">
        <w:t xml:space="preserve">, </w:t>
      </w:r>
      <w:proofErr w:type="spellStart"/>
      <w:r w:rsidR="00F8507E">
        <w:t>Jagielonian</w:t>
      </w:r>
      <w:proofErr w:type="spellEnd"/>
      <w:r w:rsidR="00F8507E">
        <w:t xml:space="preserve"> University, Cracow</w:t>
      </w:r>
      <w:r w:rsidR="008C73D9">
        <w:t>, Poland</w:t>
      </w:r>
    </w:p>
    <w:p w:rsidR="00254CBA" w:rsidRPr="00787079" w:rsidRDefault="00254CBA" w:rsidP="005314AC">
      <w:pPr>
        <w:tabs>
          <w:tab w:val="left" w:pos="2835"/>
          <w:tab w:val="left" w:pos="3969"/>
        </w:tabs>
      </w:pPr>
    </w:p>
    <w:p w:rsidR="0028001F" w:rsidRDefault="0028001F">
      <w:r>
        <w:br w:type="page"/>
      </w:r>
    </w:p>
    <w:p w:rsidR="00254CBA" w:rsidRPr="00787079" w:rsidRDefault="00F8507E" w:rsidP="0028001F">
      <w:pPr>
        <w:tabs>
          <w:tab w:val="left" w:pos="2552"/>
          <w:tab w:val="left" w:pos="3969"/>
        </w:tabs>
        <w:ind w:left="3960" w:hanging="3960"/>
        <w:rPr>
          <w:bCs/>
        </w:rPr>
      </w:pPr>
      <w:r>
        <w:lastRenderedPageBreak/>
        <w:t>1</w:t>
      </w:r>
      <w:r w:rsidR="00254CBA" w:rsidRPr="00787079">
        <w:t>.</w:t>
      </w:r>
      <w:r w:rsidR="009E54D4">
        <w:t>45</w:t>
      </w:r>
      <w:r w:rsidR="005314AC">
        <w:t xml:space="preserve"> p.m. </w:t>
      </w:r>
      <w:r w:rsidR="00254CBA" w:rsidRPr="00787079">
        <w:t xml:space="preserve">– </w:t>
      </w:r>
      <w:r>
        <w:t>4.</w:t>
      </w:r>
      <w:r w:rsidR="0028001F">
        <w:t>3</w:t>
      </w:r>
      <w:r>
        <w:t>0</w:t>
      </w:r>
      <w:r w:rsidR="005314AC">
        <w:t xml:space="preserve"> p.m.</w:t>
      </w:r>
      <w:r w:rsidR="00254CBA" w:rsidRPr="00787079">
        <w:tab/>
      </w:r>
      <w:r w:rsidR="00254CBA" w:rsidRPr="00787079">
        <w:rPr>
          <w:bCs/>
        </w:rPr>
        <w:t xml:space="preserve">Topic </w:t>
      </w:r>
      <w:r w:rsidR="00254CBA">
        <w:rPr>
          <w:bCs/>
        </w:rPr>
        <w:t>5</w:t>
      </w:r>
      <w:r w:rsidR="00254CBA">
        <w:rPr>
          <w:bCs/>
        </w:rPr>
        <w:tab/>
      </w:r>
      <w:r w:rsidR="00254CBA" w:rsidRPr="00787079">
        <w:rPr>
          <w:bCs/>
        </w:rPr>
        <w:t xml:space="preserve">Panel </w:t>
      </w:r>
      <w:r w:rsidR="005314AC" w:rsidRPr="00787079">
        <w:rPr>
          <w:bCs/>
        </w:rPr>
        <w:t xml:space="preserve">Discussion </w:t>
      </w:r>
      <w:r>
        <w:rPr>
          <w:bCs/>
        </w:rPr>
        <w:t xml:space="preserve">on </w:t>
      </w:r>
      <w:r w:rsidR="005314AC">
        <w:rPr>
          <w:bCs/>
        </w:rPr>
        <w:t xml:space="preserve">Development </w:t>
      </w:r>
      <w:r w:rsidR="009E54D4">
        <w:rPr>
          <w:bCs/>
        </w:rPr>
        <w:t>of IP Poli</w:t>
      </w:r>
      <w:r w:rsidR="008C73D9">
        <w:rPr>
          <w:bCs/>
        </w:rPr>
        <w:t>cies for Universities in Poland</w:t>
      </w:r>
    </w:p>
    <w:p w:rsidR="00254CBA" w:rsidRPr="00787079" w:rsidRDefault="00254CBA" w:rsidP="005314AC">
      <w:pPr>
        <w:tabs>
          <w:tab w:val="left" w:pos="2835"/>
          <w:tab w:val="left" w:pos="3969"/>
        </w:tabs>
        <w:ind w:left="5390" w:hanging="5390"/>
      </w:pPr>
    </w:p>
    <w:p w:rsidR="00F8507E" w:rsidRDefault="00254CBA" w:rsidP="008C73D9">
      <w:pPr>
        <w:tabs>
          <w:tab w:val="left" w:pos="2552"/>
          <w:tab w:val="left" w:pos="3969"/>
        </w:tabs>
        <w:ind w:left="3969" w:hanging="3969"/>
      </w:pPr>
      <w:r w:rsidRPr="00787079">
        <w:tab/>
        <w:t>Moderator</w:t>
      </w:r>
      <w:r w:rsidR="008C73D9">
        <w:t>s</w:t>
      </w:r>
      <w:r w:rsidRPr="00787079">
        <w:t>:</w:t>
      </w:r>
      <w:r w:rsidRPr="00787079">
        <w:tab/>
      </w:r>
      <w:r w:rsidR="008C73D9">
        <w:t xml:space="preserve">Mr. </w:t>
      </w:r>
      <w:r w:rsidR="00F8507E">
        <w:t xml:space="preserve">Andrzej </w:t>
      </w:r>
      <w:proofErr w:type="spellStart"/>
      <w:r w:rsidR="00F8507E">
        <w:t>Szewc</w:t>
      </w:r>
      <w:proofErr w:type="spellEnd"/>
      <w:r w:rsidR="00F8507E">
        <w:t xml:space="preserve">, </w:t>
      </w:r>
      <w:r w:rsidR="008C73D9">
        <w:t>Professor</w:t>
      </w:r>
      <w:r w:rsidR="008C73D9">
        <w:t xml:space="preserve">, </w:t>
      </w:r>
      <w:r w:rsidR="00F8507E">
        <w:t>Kielce University of Technology</w:t>
      </w:r>
      <w:r w:rsidR="008C73D9">
        <w:t>, Kielce, Poland</w:t>
      </w:r>
    </w:p>
    <w:p w:rsidR="009E54D4" w:rsidRDefault="009E54D4" w:rsidP="008C73D9">
      <w:pPr>
        <w:tabs>
          <w:tab w:val="left" w:pos="2552"/>
          <w:tab w:val="left" w:pos="3969"/>
        </w:tabs>
        <w:ind w:left="3969" w:hanging="3969"/>
      </w:pPr>
    </w:p>
    <w:p w:rsidR="00254CBA" w:rsidRDefault="00F8507E" w:rsidP="008C73D9">
      <w:pPr>
        <w:tabs>
          <w:tab w:val="left" w:pos="2552"/>
          <w:tab w:val="left" w:pos="3969"/>
        </w:tabs>
        <w:ind w:left="3969" w:hanging="3969"/>
      </w:pPr>
      <w:r>
        <w:tab/>
      </w:r>
      <w:r>
        <w:tab/>
        <w:t xml:space="preserve">Ms. </w:t>
      </w:r>
      <w:proofErr w:type="spellStart"/>
      <w:r>
        <w:t>Reneta</w:t>
      </w:r>
      <w:proofErr w:type="spellEnd"/>
      <w:r>
        <w:t xml:space="preserve"> </w:t>
      </w:r>
      <w:proofErr w:type="spellStart"/>
      <w:r>
        <w:t>Zawadzka</w:t>
      </w:r>
      <w:proofErr w:type="spellEnd"/>
      <w:r>
        <w:t xml:space="preserve">, </w:t>
      </w:r>
      <w:r w:rsidR="0028001F">
        <w:t xml:space="preserve">Patent Attorney, </w:t>
      </w:r>
      <w:r>
        <w:t>West Pomeranian University of Technology</w:t>
      </w:r>
      <w:r w:rsidR="0028001F">
        <w:t>, Szczecin, Poland</w:t>
      </w:r>
    </w:p>
    <w:p w:rsidR="00F8507E" w:rsidRDefault="00F8507E" w:rsidP="005314AC">
      <w:pPr>
        <w:tabs>
          <w:tab w:val="left" w:pos="2835"/>
          <w:tab w:val="left" w:pos="3969"/>
        </w:tabs>
        <w:ind w:left="5390" w:hanging="5390"/>
      </w:pPr>
    </w:p>
    <w:p w:rsidR="00254CBA" w:rsidRDefault="00254CBA" w:rsidP="0028001F">
      <w:pPr>
        <w:tabs>
          <w:tab w:val="left" w:pos="2552"/>
          <w:tab w:val="left" w:pos="3969"/>
        </w:tabs>
        <w:ind w:left="5390" w:hanging="5390"/>
      </w:pPr>
      <w:r w:rsidRPr="00787079">
        <w:tab/>
        <w:t xml:space="preserve">Speakers: </w:t>
      </w:r>
      <w:r w:rsidRPr="00787079">
        <w:tab/>
      </w:r>
      <w:r w:rsidR="0028001F">
        <w:t>All local participants and speaker</w:t>
      </w:r>
    </w:p>
    <w:p w:rsidR="00C2080A" w:rsidRDefault="00C2080A" w:rsidP="005314AC">
      <w:pPr>
        <w:tabs>
          <w:tab w:val="left" w:pos="2552"/>
          <w:tab w:val="left" w:pos="3969"/>
        </w:tabs>
        <w:ind w:left="5390" w:hanging="5390"/>
      </w:pPr>
    </w:p>
    <w:p w:rsidR="00C2080A" w:rsidRPr="00787079" w:rsidRDefault="00C2080A" w:rsidP="005314AC">
      <w:pPr>
        <w:tabs>
          <w:tab w:val="left" w:pos="2552"/>
          <w:tab w:val="left" w:pos="3969"/>
        </w:tabs>
        <w:ind w:left="5390" w:hanging="5390"/>
      </w:pPr>
      <w:r>
        <w:tab/>
      </w:r>
      <w:r>
        <w:tab/>
      </w:r>
      <w:r w:rsidR="0028001F">
        <w:t>M</w:t>
      </w:r>
      <w:r w:rsidRPr="00C2080A">
        <w:t>s. Hagit Messer-Yaron</w:t>
      </w:r>
    </w:p>
    <w:p w:rsidR="00F8507E" w:rsidRDefault="00F8507E" w:rsidP="005314AC">
      <w:pPr>
        <w:tabs>
          <w:tab w:val="left" w:pos="2835"/>
          <w:tab w:val="left" w:pos="3969"/>
        </w:tabs>
      </w:pPr>
    </w:p>
    <w:p w:rsidR="000E662B" w:rsidRDefault="00F8507E" w:rsidP="005314AC">
      <w:pPr>
        <w:tabs>
          <w:tab w:val="left" w:pos="2835"/>
          <w:tab w:val="left" w:pos="3969"/>
        </w:tabs>
      </w:pPr>
      <w:r>
        <w:tab/>
      </w:r>
      <w:r>
        <w:tab/>
      </w:r>
      <w:r w:rsidRPr="00734AD3">
        <w:t>Mr. Ryszard Frelek</w:t>
      </w:r>
    </w:p>
    <w:p w:rsidR="00C2080A" w:rsidRDefault="00C2080A" w:rsidP="005314AC">
      <w:pPr>
        <w:tabs>
          <w:tab w:val="left" w:pos="2552"/>
          <w:tab w:val="left" w:pos="3969"/>
        </w:tabs>
      </w:pPr>
    </w:p>
    <w:p w:rsidR="000E662B" w:rsidRDefault="00F8507E" w:rsidP="0028001F">
      <w:pPr>
        <w:tabs>
          <w:tab w:val="left" w:pos="2552"/>
          <w:tab w:val="left" w:pos="3969"/>
        </w:tabs>
        <w:rPr>
          <w:b/>
        </w:rPr>
      </w:pPr>
      <w:r>
        <w:t>4.</w:t>
      </w:r>
      <w:r w:rsidR="0028001F">
        <w:t>3</w:t>
      </w:r>
      <w:r w:rsidR="009E54D4">
        <w:t>0</w:t>
      </w:r>
      <w:r w:rsidR="005314AC">
        <w:t xml:space="preserve"> p.m.</w:t>
      </w:r>
      <w:r w:rsidR="009E54D4">
        <w:t xml:space="preserve"> – </w:t>
      </w:r>
      <w:r w:rsidR="0028001F">
        <w:t>5</w:t>
      </w:r>
      <w:r>
        <w:t>.</w:t>
      </w:r>
      <w:r w:rsidR="0028001F">
        <w:t>0</w:t>
      </w:r>
      <w:r w:rsidR="009E54D4">
        <w:t>0</w:t>
      </w:r>
      <w:r w:rsidR="005314AC">
        <w:t xml:space="preserve"> p.m.</w:t>
      </w:r>
      <w:r w:rsidR="009E54D4" w:rsidRPr="00334CF7">
        <w:tab/>
      </w:r>
      <w:r w:rsidR="009E54D4">
        <w:rPr>
          <w:b/>
        </w:rPr>
        <w:t xml:space="preserve">CLOSSING </w:t>
      </w:r>
      <w:r w:rsidR="00734AD3">
        <w:rPr>
          <w:b/>
        </w:rPr>
        <w:t>SESSION</w:t>
      </w:r>
    </w:p>
    <w:p w:rsidR="00F8507E" w:rsidRPr="008C73D9" w:rsidRDefault="00F8507E" w:rsidP="002A68B3">
      <w:pPr>
        <w:tabs>
          <w:tab w:val="left" w:pos="2552"/>
          <w:tab w:val="left" w:pos="3969"/>
        </w:tabs>
        <w:rPr>
          <w:bCs/>
        </w:rPr>
      </w:pPr>
    </w:p>
    <w:p w:rsidR="00F8507E" w:rsidRDefault="00F8507E" w:rsidP="002A68B3">
      <w:pPr>
        <w:tabs>
          <w:tab w:val="left" w:pos="2552"/>
          <w:tab w:val="left" w:pos="3969"/>
        </w:tabs>
        <w:rPr>
          <w:bCs/>
          <w:szCs w:val="22"/>
        </w:rPr>
      </w:pPr>
    </w:p>
    <w:p w:rsidR="008C73D9" w:rsidRDefault="008C73D9" w:rsidP="002A68B3">
      <w:pPr>
        <w:tabs>
          <w:tab w:val="left" w:pos="2552"/>
          <w:tab w:val="left" w:pos="3969"/>
        </w:tabs>
        <w:rPr>
          <w:bCs/>
          <w:szCs w:val="22"/>
        </w:rPr>
      </w:pPr>
    </w:p>
    <w:p w:rsidR="008C73D9" w:rsidRPr="008C73D9" w:rsidRDefault="008C73D9" w:rsidP="008C73D9">
      <w:pPr>
        <w:tabs>
          <w:tab w:val="left" w:pos="5245"/>
        </w:tabs>
        <w:rPr>
          <w:bCs/>
          <w:szCs w:val="22"/>
        </w:rPr>
      </w:pPr>
      <w:r>
        <w:rPr>
          <w:bCs/>
          <w:szCs w:val="22"/>
        </w:rPr>
        <w:tab/>
        <w:t>[End of document]</w:t>
      </w:r>
    </w:p>
    <w:sectPr w:rsidR="008C73D9" w:rsidRPr="008C73D9" w:rsidSect="00802759">
      <w:headerReference w:type="default" r:id="rId1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759" w:rsidRDefault="00802759">
      <w:r>
        <w:separator/>
      </w:r>
    </w:p>
  </w:endnote>
  <w:endnote w:type="continuationSeparator" w:id="0">
    <w:p w:rsidR="00802759" w:rsidRDefault="00802759" w:rsidP="0000707F">
      <w:r>
        <w:separator/>
      </w:r>
    </w:p>
    <w:p w:rsidR="00802759" w:rsidRPr="0000707F" w:rsidRDefault="00802759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02759" w:rsidRPr="0000707F" w:rsidRDefault="00802759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759" w:rsidRDefault="00802759">
      <w:r>
        <w:separator/>
      </w:r>
    </w:p>
  </w:footnote>
  <w:footnote w:type="continuationSeparator" w:id="0">
    <w:p w:rsidR="00802759" w:rsidRDefault="00802759" w:rsidP="0000707F">
      <w:r>
        <w:separator/>
      </w:r>
    </w:p>
    <w:p w:rsidR="00802759" w:rsidRPr="0000707F" w:rsidRDefault="00802759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802759" w:rsidRPr="0000707F" w:rsidRDefault="00802759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BF" w:rsidRPr="00264902" w:rsidRDefault="00610A15" w:rsidP="00F1593C">
    <w:pPr>
      <w:jc w:val="right"/>
    </w:pPr>
    <w:r w:rsidRPr="00264902">
      <w:t>WIPO/IP/UNI/WAW/14/INF/1</w:t>
    </w:r>
  </w:p>
  <w:p w:rsidR="008124BF" w:rsidRDefault="008124BF" w:rsidP="00477D6B">
    <w:pPr>
      <w:jc w:val="right"/>
    </w:pPr>
    <w:proofErr w:type="gramStart"/>
    <w:r w:rsidRPr="00486C35">
      <w:rPr>
        <w:lang w:val="fr-FR"/>
      </w:rPr>
      <w:t>page</w:t>
    </w:r>
    <w:proofErr w:type="gramEnd"/>
    <w:r w:rsidRPr="00486C35">
      <w:rPr>
        <w:lang w:val="fr-FR"/>
      </w:rP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1593C">
      <w:rPr>
        <w:noProof/>
      </w:rPr>
      <w:t>2</w:t>
    </w:r>
    <w:r>
      <w:fldChar w:fldCharType="end"/>
    </w:r>
  </w:p>
  <w:p w:rsidR="008124BF" w:rsidRDefault="008124BF" w:rsidP="00477D6B">
    <w:pPr>
      <w:jc w:val="right"/>
    </w:pPr>
  </w:p>
  <w:p w:rsidR="008124BF" w:rsidRDefault="008124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445DEA"/>
    <w:multiLevelType w:val="hybridMultilevel"/>
    <w:tmpl w:val="816E0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21B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59"/>
    <w:rsid w:val="0000707F"/>
    <w:rsid w:val="000A1B0D"/>
    <w:rsid w:val="000A46A9"/>
    <w:rsid w:val="000A4D99"/>
    <w:rsid w:val="000D5804"/>
    <w:rsid w:val="000E662B"/>
    <w:rsid w:val="000F5E56"/>
    <w:rsid w:val="00113C00"/>
    <w:rsid w:val="001362EE"/>
    <w:rsid w:val="001832A6"/>
    <w:rsid w:val="001C2978"/>
    <w:rsid w:val="001D7119"/>
    <w:rsid w:val="001F26A6"/>
    <w:rsid w:val="0023140E"/>
    <w:rsid w:val="00254CBA"/>
    <w:rsid w:val="002634C4"/>
    <w:rsid w:val="00264902"/>
    <w:rsid w:val="0028001F"/>
    <w:rsid w:val="002A68B3"/>
    <w:rsid w:val="002F4E68"/>
    <w:rsid w:val="00305901"/>
    <w:rsid w:val="003845C1"/>
    <w:rsid w:val="003C6B1C"/>
    <w:rsid w:val="003E5881"/>
    <w:rsid w:val="003F1449"/>
    <w:rsid w:val="003F6706"/>
    <w:rsid w:val="00423E3E"/>
    <w:rsid w:val="00427AF4"/>
    <w:rsid w:val="004647DA"/>
    <w:rsid w:val="00477D6B"/>
    <w:rsid w:val="00486C35"/>
    <w:rsid w:val="004B7959"/>
    <w:rsid w:val="004E648F"/>
    <w:rsid w:val="004F4D9B"/>
    <w:rsid w:val="005314AC"/>
    <w:rsid w:val="0059704F"/>
    <w:rsid w:val="005E2679"/>
    <w:rsid w:val="00605827"/>
    <w:rsid w:val="00610A15"/>
    <w:rsid w:val="00623CFA"/>
    <w:rsid w:val="006C3E46"/>
    <w:rsid w:val="006E0C2D"/>
    <w:rsid w:val="00734AD3"/>
    <w:rsid w:val="0074658D"/>
    <w:rsid w:val="007805E1"/>
    <w:rsid w:val="007B7DEF"/>
    <w:rsid w:val="007F588E"/>
    <w:rsid w:val="00802759"/>
    <w:rsid w:val="008124BF"/>
    <w:rsid w:val="008209CF"/>
    <w:rsid w:val="0089487E"/>
    <w:rsid w:val="008A3809"/>
    <w:rsid w:val="008B0A71"/>
    <w:rsid w:val="008B2CC1"/>
    <w:rsid w:val="008C73D9"/>
    <w:rsid w:val="008D704A"/>
    <w:rsid w:val="0090731E"/>
    <w:rsid w:val="00966A22"/>
    <w:rsid w:val="009E54D4"/>
    <w:rsid w:val="00A56DB8"/>
    <w:rsid w:val="00B1428D"/>
    <w:rsid w:val="00C2080A"/>
    <w:rsid w:val="00C321A1"/>
    <w:rsid w:val="00C376AD"/>
    <w:rsid w:val="00C541C6"/>
    <w:rsid w:val="00C60046"/>
    <w:rsid w:val="00CE0F65"/>
    <w:rsid w:val="00D2117B"/>
    <w:rsid w:val="00D62F40"/>
    <w:rsid w:val="00D71B4D"/>
    <w:rsid w:val="00D93D55"/>
    <w:rsid w:val="00DB7B01"/>
    <w:rsid w:val="00E253A9"/>
    <w:rsid w:val="00EC1B91"/>
    <w:rsid w:val="00ED7E82"/>
    <w:rsid w:val="00F1593C"/>
    <w:rsid w:val="00F66152"/>
    <w:rsid w:val="00F8507E"/>
    <w:rsid w:val="00F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080A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7B7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7DEF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080A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7B7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7DEF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2logos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8129C-438F-434E-9919-22C0B1C5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Seminar&amp;Workshop_2logos (E)</Template>
  <TotalTime>21</TotalTime>
  <Pages>3</Pages>
  <Words>288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AMUCHASTEGUI Inés</dc:creator>
  <cp:lastModifiedBy>AMUCHASTEGUI Inés</cp:lastModifiedBy>
  <cp:revision>6</cp:revision>
  <cp:lastPrinted>2014-11-11T13:32:00Z</cp:lastPrinted>
  <dcterms:created xsi:type="dcterms:W3CDTF">2014-11-11T13:26:00Z</dcterms:created>
  <dcterms:modified xsi:type="dcterms:W3CDTF">2014-11-21T08:34:00Z</dcterms:modified>
</cp:coreProperties>
</file>