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AC272" w14:textId="06FE01DC" w:rsidR="0039286C" w:rsidRPr="0039286C" w:rsidRDefault="0039286C" w:rsidP="0039286C">
      <w:pPr>
        <w:jc w:val="center"/>
        <w:rPr>
          <w:rFonts w:ascii="Arial" w:hAnsi="Arial" w:cs="Arial"/>
          <w:lang w:val="en-US"/>
        </w:rPr>
      </w:pPr>
      <w:r w:rsidRPr="00730B5A">
        <w:rPr>
          <w:rFonts w:ascii="Britannic Bold" w:hAnsi="Britannic Bold" w:cstheme="minorHAnsi"/>
          <w:color w:val="000000"/>
          <w:sz w:val="27"/>
          <w:szCs w:val="27"/>
          <w:lang w:val="en-US"/>
        </w:rPr>
        <w:t>PROBLEMS WITH THE REGISTRATION OF WORKS CREATED BY ARTIFICIAL INTELLIGENCE SYSTEMS</w:t>
      </w:r>
      <w:r w:rsidRPr="00730B5A">
        <w:rPr>
          <w:rFonts w:cstheme="minorHAnsi"/>
          <w:color w:val="000000"/>
          <w:lang w:val="en-US"/>
        </w:rPr>
        <w:br/>
      </w:r>
      <w:r w:rsidRPr="00730B5A">
        <w:rPr>
          <w:rFonts w:cstheme="minorHAnsi"/>
          <w:color w:val="000000"/>
          <w:sz w:val="27"/>
          <w:szCs w:val="27"/>
          <w:lang w:val="en-US"/>
        </w:rPr>
        <w:t>©Concepción SAIZ GARCÍA</w:t>
      </w:r>
      <w:r w:rsidRPr="00730B5A">
        <w:rPr>
          <w:rFonts w:cstheme="minorHAnsi"/>
          <w:color w:val="000000"/>
          <w:lang w:val="en-US"/>
        </w:rPr>
        <w:br/>
      </w:r>
      <w:r w:rsidRPr="00730B5A">
        <w:rPr>
          <w:rFonts w:cstheme="minorHAnsi"/>
          <w:color w:val="000000"/>
          <w:sz w:val="27"/>
          <w:szCs w:val="27"/>
          <w:lang w:val="en-US"/>
        </w:rPr>
        <w:t>Profª. Professor of Civil Law</w:t>
      </w:r>
      <w:r w:rsidRPr="00730B5A">
        <w:rPr>
          <w:rStyle w:val="apple-converted-space"/>
          <w:rFonts w:cstheme="minorHAnsi"/>
          <w:color w:val="000000"/>
          <w:sz w:val="27"/>
          <w:szCs w:val="27"/>
          <w:lang w:val="en-US"/>
        </w:rPr>
        <w:t> </w:t>
      </w:r>
      <w:r w:rsidRPr="00730B5A">
        <w:rPr>
          <w:rFonts w:cstheme="minorHAnsi"/>
          <w:color w:val="000000"/>
          <w:lang w:val="en-US"/>
        </w:rPr>
        <w:br/>
      </w:r>
      <w:r w:rsidRPr="00730B5A">
        <w:rPr>
          <w:rFonts w:cstheme="minorHAnsi"/>
          <w:color w:val="000000"/>
          <w:sz w:val="27"/>
          <w:szCs w:val="27"/>
          <w:lang w:val="en-US"/>
        </w:rPr>
        <w:t>Concepcion.Saiz@uv.es</w:t>
      </w:r>
      <w:r w:rsidRPr="00730B5A">
        <w:rPr>
          <w:rFonts w:cstheme="minorHAnsi"/>
          <w:color w:val="000000"/>
          <w:lang w:val="en-US"/>
        </w:rPr>
        <w:br/>
      </w:r>
      <w:r w:rsidRPr="00730B5A">
        <w:rPr>
          <w:rFonts w:cstheme="minorHAnsi"/>
          <w:color w:val="000000"/>
          <w:lang w:val="en-US"/>
        </w:rPr>
        <w:br/>
      </w:r>
      <w:r w:rsidRPr="00730B5A">
        <w:rPr>
          <w:rFonts w:cstheme="minorHAnsi"/>
          <w:color w:val="000000"/>
          <w:lang w:val="en-US"/>
        </w:rPr>
        <w:br/>
      </w:r>
      <w:r w:rsidRPr="00730B5A">
        <w:rPr>
          <w:rFonts w:cstheme="minorHAnsi"/>
          <w:color w:val="000000"/>
          <w:sz w:val="27"/>
          <w:szCs w:val="27"/>
          <w:lang w:val="en-US"/>
        </w:rPr>
        <w:t xml:space="preserve">Starting from the (well-argued) premise that there may be original works (and, therefore, susceptible to copyright protection) created using generative AI systems, such as Open AI's </w:t>
      </w:r>
      <w:proofErr w:type="spellStart"/>
      <w:r w:rsidRPr="00730B5A">
        <w:rPr>
          <w:rFonts w:cstheme="minorHAnsi"/>
          <w:color w:val="000000"/>
          <w:sz w:val="27"/>
          <w:szCs w:val="27"/>
          <w:lang w:val="en-US"/>
        </w:rPr>
        <w:t>ChatGPT</w:t>
      </w:r>
      <w:proofErr w:type="spellEnd"/>
      <w:r w:rsidRPr="00730B5A">
        <w:rPr>
          <w:rFonts w:cstheme="minorHAnsi"/>
          <w:color w:val="000000"/>
          <w:sz w:val="27"/>
          <w:szCs w:val="27"/>
          <w:lang w:val="en-US"/>
        </w:rPr>
        <w:t>, Microsoft Bing, Google Bart, etc., I will explain the main difficulties faced by the Intellectual Property Registry when the author files an application for the registration of a work of this kind.</w:t>
      </w:r>
      <w:r w:rsidRPr="00730B5A">
        <w:rPr>
          <w:rStyle w:val="apple-converted-space"/>
          <w:rFonts w:cstheme="minorHAnsi"/>
          <w:color w:val="000000"/>
          <w:sz w:val="27"/>
          <w:szCs w:val="27"/>
          <w:lang w:val="en-US"/>
        </w:rPr>
        <w:t> </w:t>
      </w:r>
      <w:r w:rsidRPr="00730B5A">
        <w:rPr>
          <w:rFonts w:cstheme="minorHAnsi"/>
          <w:color w:val="000000"/>
          <w:lang w:val="en-US"/>
        </w:rPr>
        <w:br/>
      </w:r>
      <w:r w:rsidRPr="00730B5A">
        <w:rPr>
          <w:rFonts w:cstheme="minorHAnsi"/>
          <w:color w:val="000000"/>
          <w:lang w:val="en-US"/>
        </w:rPr>
        <w:br/>
      </w:r>
      <w:r w:rsidRPr="00730B5A">
        <w:rPr>
          <w:rFonts w:cstheme="minorHAnsi"/>
          <w:color w:val="000000"/>
          <w:sz w:val="27"/>
          <w:szCs w:val="27"/>
          <w:lang w:val="en-US"/>
        </w:rPr>
        <w:t>The table of contents would be approximately as follows:</w:t>
      </w:r>
      <w:r w:rsidRPr="00730B5A">
        <w:rPr>
          <w:rFonts w:cstheme="minorHAnsi"/>
          <w:color w:val="000000"/>
          <w:lang w:val="en-US"/>
        </w:rPr>
        <w:br/>
      </w:r>
      <w:r w:rsidRPr="00730B5A">
        <w:rPr>
          <w:rFonts w:cstheme="minorHAnsi"/>
          <w:color w:val="000000"/>
          <w:lang w:val="en-US"/>
        </w:rPr>
        <w:br/>
      </w:r>
      <w:r w:rsidRPr="00730B5A">
        <w:rPr>
          <w:rFonts w:cstheme="minorHAnsi"/>
          <w:color w:val="000000"/>
          <w:sz w:val="27"/>
          <w:szCs w:val="27"/>
          <w:lang w:val="en-US"/>
        </w:rPr>
        <w:t>1. AI-created works that can meet the requirement of originality protection.</w:t>
      </w:r>
      <w:r w:rsidRPr="00730B5A">
        <w:rPr>
          <w:rStyle w:val="apple-converted-space"/>
          <w:rFonts w:cstheme="minorHAnsi"/>
          <w:color w:val="000000"/>
          <w:sz w:val="27"/>
          <w:szCs w:val="27"/>
          <w:lang w:val="en-US"/>
        </w:rPr>
        <w:t> </w:t>
      </w:r>
      <w:r w:rsidRPr="00730B5A">
        <w:rPr>
          <w:rFonts w:cstheme="minorHAnsi"/>
          <w:color w:val="000000"/>
          <w:lang w:val="en-US"/>
        </w:rPr>
        <w:br/>
      </w:r>
      <w:r w:rsidRPr="00730B5A">
        <w:rPr>
          <w:rFonts w:cstheme="minorHAnsi"/>
          <w:color w:val="000000"/>
          <w:sz w:val="27"/>
          <w:szCs w:val="27"/>
          <w:lang w:val="en-US"/>
        </w:rPr>
        <w:t>2. Main problems of Intellectual Property Registration in Spain.</w:t>
      </w:r>
      <w:r w:rsidRPr="00730B5A">
        <w:rPr>
          <w:rFonts w:cstheme="minorHAnsi"/>
          <w:color w:val="000000"/>
          <w:lang w:val="en-US"/>
        </w:rPr>
        <w:br/>
      </w:r>
      <w:r w:rsidRPr="00730B5A">
        <w:rPr>
          <w:rFonts w:cstheme="minorHAnsi"/>
          <w:color w:val="000000"/>
          <w:sz w:val="27"/>
          <w:szCs w:val="27"/>
          <w:lang w:val="en-US"/>
        </w:rPr>
        <w:t>3. Consequences of the lack of registration of works in the PR.</w:t>
      </w:r>
      <w:r w:rsidRPr="00730B5A">
        <w:rPr>
          <w:rFonts w:cstheme="minorHAnsi"/>
          <w:color w:val="000000"/>
          <w:lang w:val="en-US"/>
        </w:rPr>
        <w:br/>
      </w:r>
    </w:p>
    <w:p w14:paraId="3C402B63" w14:textId="2B557845" w:rsidR="0039286C" w:rsidRPr="0039286C" w:rsidRDefault="0039286C" w:rsidP="0039286C">
      <w:pPr>
        <w:jc w:val="center"/>
        <w:rPr>
          <w:rFonts w:ascii="Britannic Bold" w:hAnsi="Britannic Bold" w:cs="Arial"/>
          <w:color w:val="4472C4" w:themeColor="accent1"/>
          <w:lang w:val="en-US"/>
        </w:rPr>
      </w:pPr>
      <w:r w:rsidRPr="0039286C">
        <w:rPr>
          <w:rFonts w:ascii="Britannic Bold" w:hAnsi="Britannic Bold" w:cs="Arial"/>
          <w:color w:val="4472C4" w:themeColor="accent1"/>
          <w:lang w:val="en-US"/>
        </w:rPr>
        <w:t>FULL SPEECH</w:t>
      </w:r>
    </w:p>
    <w:p w14:paraId="538BA40D" w14:textId="77777777" w:rsidR="0039286C" w:rsidRDefault="0039286C" w:rsidP="0039286C">
      <w:pPr>
        <w:jc w:val="both"/>
        <w:rPr>
          <w:rFonts w:ascii="Arial" w:hAnsi="Arial" w:cs="Arial"/>
          <w:b/>
          <w:bCs/>
          <w:color w:val="4472C4" w:themeColor="accent1"/>
          <w:lang w:val="en-US"/>
        </w:rPr>
      </w:pPr>
    </w:p>
    <w:p w14:paraId="07228C2C" w14:textId="04CD503B" w:rsidR="0039286C" w:rsidRPr="0039286C" w:rsidRDefault="0039286C" w:rsidP="0039286C">
      <w:pPr>
        <w:jc w:val="both"/>
        <w:rPr>
          <w:rFonts w:ascii="Arial" w:hAnsi="Arial" w:cs="Arial"/>
          <w:b/>
          <w:bCs/>
          <w:color w:val="4472C4" w:themeColor="accent1"/>
          <w:lang w:val="en-US"/>
        </w:rPr>
      </w:pPr>
      <w:r w:rsidRPr="0039286C">
        <w:rPr>
          <w:rFonts w:ascii="Arial" w:hAnsi="Arial" w:cs="Arial"/>
          <w:b/>
          <w:bCs/>
          <w:color w:val="4472C4" w:themeColor="accent1"/>
          <w:lang w:val="en-US"/>
        </w:rPr>
        <w:t xml:space="preserve">The </w:t>
      </w:r>
      <w:r w:rsidRPr="0039286C">
        <w:rPr>
          <w:rFonts w:ascii="Arial" w:hAnsi="Arial" w:cs="Arial"/>
          <w:b/>
          <w:bCs/>
          <w:color w:val="4472C4" w:themeColor="accent1"/>
          <w:lang w:val="en-US"/>
        </w:rPr>
        <w:t>aim</w:t>
      </w:r>
      <w:r w:rsidRPr="0039286C">
        <w:rPr>
          <w:rFonts w:ascii="Arial" w:hAnsi="Arial" w:cs="Arial"/>
          <w:b/>
          <w:bCs/>
          <w:color w:val="4472C4" w:themeColor="accent1"/>
          <w:lang w:val="en-US"/>
        </w:rPr>
        <w:t xml:space="preserve"> of my contribution is to briefly share the main problems that arise in the Spanish IP registries when an application is submitted to them to register a work in whose creation the author declares to have used a generative AI tool.</w:t>
      </w:r>
    </w:p>
    <w:p w14:paraId="6B486518" w14:textId="77777777" w:rsidR="0039286C" w:rsidRPr="0039286C" w:rsidRDefault="0039286C" w:rsidP="0039286C">
      <w:pPr>
        <w:jc w:val="both"/>
        <w:rPr>
          <w:rFonts w:ascii="Arial" w:hAnsi="Arial" w:cs="Arial"/>
          <w:lang w:val="en-US"/>
        </w:rPr>
      </w:pPr>
    </w:p>
    <w:p w14:paraId="2F2F9ADA" w14:textId="2DF70E16" w:rsidR="0039286C" w:rsidRPr="0039286C" w:rsidRDefault="0039286C" w:rsidP="0039286C">
      <w:pPr>
        <w:jc w:val="both"/>
        <w:rPr>
          <w:rFonts w:ascii="Arial" w:hAnsi="Arial" w:cs="Arial"/>
          <w:lang w:val="en-US"/>
        </w:rPr>
      </w:pPr>
      <w:proofErr w:type="gramStart"/>
      <w:r w:rsidRPr="0039286C">
        <w:rPr>
          <w:rFonts w:ascii="Arial" w:hAnsi="Arial" w:cs="Arial"/>
          <w:b/>
          <w:bCs/>
          <w:color w:val="4472C4" w:themeColor="accent1"/>
          <w:lang w:val="en-US"/>
        </w:rPr>
        <w:t>First of all</w:t>
      </w:r>
      <w:proofErr w:type="gramEnd"/>
      <w:r w:rsidRPr="0039286C">
        <w:rPr>
          <w:rFonts w:ascii="Arial" w:hAnsi="Arial" w:cs="Arial"/>
          <w:b/>
          <w:bCs/>
          <w:color w:val="4472C4" w:themeColor="accent1"/>
          <w:lang w:val="en-US"/>
        </w:rPr>
        <w:t xml:space="preserve">, I will point out that in Spain the registration of a work in the Intellectual Property Register is optional and merely declaratory. Nor is it necessary </w:t>
      </w:r>
      <w:proofErr w:type="gramStart"/>
      <w:r w:rsidRPr="0039286C">
        <w:rPr>
          <w:rFonts w:ascii="Arial" w:hAnsi="Arial" w:cs="Arial"/>
          <w:b/>
          <w:bCs/>
          <w:color w:val="4472C4" w:themeColor="accent1"/>
          <w:lang w:val="en-US"/>
        </w:rPr>
        <w:t>in order to</w:t>
      </w:r>
      <w:proofErr w:type="gramEnd"/>
      <w:r w:rsidRPr="0039286C">
        <w:rPr>
          <w:rFonts w:ascii="Arial" w:hAnsi="Arial" w:cs="Arial"/>
          <w:b/>
          <w:bCs/>
          <w:color w:val="4472C4" w:themeColor="accent1"/>
          <w:lang w:val="en-US"/>
        </w:rPr>
        <w:t xml:space="preserve"> initiate legal proceedings. It only places the registered author in a position of a probative advantage. In doing so, I would like to </w:t>
      </w:r>
      <w:proofErr w:type="spellStart"/>
      <w:r w:rsidRPr="0039286C">
        <w:rPr>
          <w:rFonts w:ascii="Arial" w:hAnsi="Arial" w:cs="Arial"/>
          <w:b/>
          <w:bCs/>
          <w:color w:val="4472C4" w:themeColor="accent1"/>
          <w:lang w:val="en-US"/>
        </w:rPr>
        <w:t>emphasise</w:t>
      </w:r>
      <w:proofErr w:type="spellEnd"/>
      <w:r w:rsidRPr="0039286C">
        <w:rPr>
          <w:rFonts w:ascii="Arial" w:hAnsi="Arial" w:cs="Arial"/>
          <w:b/>
          <w:bCs/>
          <w:color w:val="4472C4" w:themeColor="accent1"/>
          <w:lang w:val="en-US"/>
        </w:rPr>
        <w:t xml:space="preserve"> that, despite the refusal of registration by the Register, the work can behave in the market as an original work and, in case of conflict, the question of its originality can</w:t>
      </w:r>
      <w:r>
        <w:rPr>
          <w:rFonts w:ascii="Arial" w:hAnsi="Arial" w:cs="Arial"/>
          <w:b/>
          <w:bCs/>
          <w:color w:val="4472C4" w:themeColor="accent1"/>
          <w:lang w:val="en-US"/>
        </w:rPr>
        <w:t xml:space="preserve"> still</w:t>
      </w:r>
      <w:r w:rsidRPr="0039286C">
        <w:rPr>
          <w:rFonts w:ascii="Arial" w:hAnsi="Arial" w:cs="Arial"/>
          <w:b/>
          <w:bCs/>
          <w:color w:val="4472C4" w:themeColor="accent1"/>
          <w:lang w:val="en-US"/>
        </w:rPr>
        <w:t xml:space="preserve"> be discussed before the courts.</w:t>
      </w:r>
      <w:r w:rsidRPr="0039286C">
        <w:rPr>
          <w:rFonts w:ascii="Arial" w:hAnsi="Arial" w:cs="Arial"/>
          <w:lang w:val="en-US"/>
        </w:rPr>
        <w:br/>
      </w:r>
    </w:p>
    <w:p w14:paraId="18A15A87" w14:textId="77777777" w:rsidR="0039286C" w:rsidRPr="0039286C" w:rsidRDefault="0039286C" w:rsidP="0039286C">
      <w:pPr>
        <w:jc w:val="both"/>
        <w:rPr>
          <w:rFonts w:ascii="Arial" w:hAnsi="Arial" w:cs="Arial"/>
          <w:b/>
          <w:bCs/>
          <w:color w:val="4472C4" w:themeColor="accent1"/>
          <w:lang w:val="en-US"/>
        </w:rPr>
      </w:pPr>
      <w:r w:rsidRPr="0039286C">
        <w:rPr>
          <w:rFonts w:ascii="Arial" w:hAnsi="Arial" w:cs="Arial"/>
          <w:b/>
          <w:bCs/>
          <w:color w:val="4472C4" w:themeColor="accent1"/>
          <w:lang w:val="en-US"/>
        </w:rPr>
        <w:t xml:space="preserve">Having said that, I must say that, so far, two applications have been refused. One, for a "literary work" whose text has been partially generated by </w:t>
      </w:r>
      <w:proofErr w:type="spellStart"/>
      <w:r w:rsidRPr="0039286C">
        <w:rPr>
          <w:rFonts w:ascii="Arial" w:hAnsi="Arial" w:cs="Arial"/>
          <w:b/>
          <w:bCs/>
          <w:color w:val="4472C4" w:themeColor="accent1"/>
          <w:lang w:val="en-US"/>
        </w:rPr>
        <w:t>ChatGPT</w:t>
      </w:r>
      <w:proofErr w:type="spellEnd"/>
      <w:r w:rsidRPr="0039286C">
        <w:rPr>
          <w:rFonts w:ascii="Arial" w:hAnsi="Arial" w:cs="Arial"/>
          <w:b/>
          <w:bCs/>
          <w:color w:val="4472C4" w:themeColor="accent1"/>
          <w:lang w:val="en-US"/>
        </w:rPr>
        <w:t>. The second was for a series of images of various themes generated by these systems.</w:t>
      </w:r>
    </w:p>
    <w:p w14:paraId="011AB833" w14:textId="77777777" w:rsidR="0039286C" w:rsidRDefault="0039286C" w:rsidP="0039286C">
      <w:pPr>
        <w:jc w:val="both"/>
        <w:rPr>
          <w:rFonts w:ascii="Arial" w:hAnsi="Arial" w:cs="Arial"/>
          <w:sz w:val="22"/>
          <w:szCs w:val="22"/>
          <w:lang w:val="en-US"/>
        </w:rPr>
      </w:pPr>
    </w:p>
    <w:p w14:paraId="0D3B6FF0" w14:textId="70518EFD" w:rsidR="0039286C" w:rsidRDefault="0039286C" w:rsidP="0039286C">
      <w:pPr>
        <w:jc w:val="both"/>
        <w:rPr>
          <w:rFonts w:ascii="Arial" w:hAnsi="Arial" w:cs="Arial"/>
          <w:b/>
          <w:bCs/>
          <w:color w:val="4472C4" w:themeColor="accent1"/>
          <w:lang w:val="en-US"/>
        </w:rPr>
      </w:pPr>
      <w:r w:rsidRPr="0039286C">
        <w:rPr>
          <w:rFonts w:ascii="Arial" w:hAnsi="Arial" w:cs="Arial"/>
          <w:b/>
          <w:bCs/>
          <w:color w:val="4472C4" w:themeColor="accent1"/>
          <w:lang w:val="en-US"/>
        </w:rPr>
        <w:t xml:space="preserve">In both cases, the registrar examines the </w:t>
      </w:r>
      <w:r>
        <w:rPr>
          <w:rFonts w:ascii="Arial" w:hAnsi="Arial" w:cs="Arial"/>
          <w:b/>
          <w:bCs/>
          <w:color w:val="4472C4" w:themeColor="accent1"/>
          <w:lang w:val="en-US"/>
        </w:rPr>
        <w:t>contribut</w:t>
      </w:r>
      <w:r w:rsidRPr="0039286C">
        <w:rPr>
          <w:rFonts w:ascii="Arial" w:hAnsi="Arial" w:cs="Arial"/>
          <w:b/>
          <w:bCs/>
          <w:color w:val="4472C4" w:themeColor="accent1"/>
          <w:lang w:val="en-US"/>
        </w:rPr>
        <w:t>ion of the applicant in the generation of the images and texts to see if, according to the legal and jurisprudential criteria in force, this participation may or may not imply intellectual authorship of the images and texts.</w:t>
      </w:r>
    </w:p>
    <w:p w14:paraId="27F1DF20" w14:textId="77777777" w:rsidR="0039286C" w:rsidRDefault="0039286C" w:rsidP="0039286C">
      <w:pPr>
        <w:jc w:val="both"/>
        <w:rPr>
          <w:rFonts w:ascii="Arial" w:hAnsi="Arial" w:cs="Arial"/>
          <w:b/>
          <w:bCs/>
          <w:color w:val="4472C4" w:themeColor="accent1"/>
          <w:lang w:val="en-US"/>
        </w:rPr>
      </w:pPr>
    </w:p>
    <w:p w14:paraId="5E0C74DA" w14:textId="51591499" w:rsidR="0039286C" w:rsidRDefault="0039286C" w:rsidP="0039286C">
      <w:pPr>
        <w:jc w:val="both"/>
        <w:rPr>
          <w:rFonts w:ascii="Arial" w:hAnsi="Arial" w:cs="Arial"/>
          <w:b/>
          <w:bCs/>
          <w:color w:val="4472C4" w:themeColor="accent1"/>
          <w:lang w:val="en-US"/>
        </w:rPr>
      </w:pPr>
      <w:r w:rsidRPr="0039286C">
        <w:rPr>
          <w:rFonts w:ascii="Arial" w:hAnsi="Arial" w:cs="Arial"/>
          <w:b/>
          <w:bCs/>
          <w:color w:val="4472C4" w:themeColor="accent1"/>
          <w:lang w:val="en-US"/>
        </w:rPr>
        <w:lastRenderedPageBreak/>
        <w:t>In the case of the images, as they were obtained by the applicant using an AI tool and core prompts for their generation, it is concluded that there is no relevant human involvement.</w:t>
      </w:r>
    </w:p>
    <w:p w14:paraId="66334558" w14:textId="77777777" w:rsidR="0039286C" w:rsidRDefault="0039286C" w:rsidP="0039286C">
      <w:pPr>
        <w:jc w:val="both"/>
        <w:rPr>
          <w:rFonts w:ascii="Arial" w:hAnsi="Arial" w:cs="Arial"/>
          <w:b/>
          <w:bCs/>
          <w:color w:val="4472C4" w:themeColor="accent1"/>
          <w:lang w:val="en-US"/>
        </w:rPr>
      </w:pPr>
    </w:p>
    <w:p w14:paraId="67D6C666" w14:textId="36C9D4A4" w:rsidR="0039286C" w:rsidRDefault="0039286C" w:rsidP="0039286C">
      <w:pPr>
        <w:jc w:val="both"/>
        <w:rPr>
          <w:rFonts w:ascii="Arial" w:hAnsi="Arial" w:cs="Arial"/>
          <w:b/>
          <w:bCs/>
          <w:color w:val="4472C4" w:themeColor="accent1"/>
          <w:lang w:val="en-US"/>
        </w:rPr>
      </w:pPr>
      <w:r w:rsidRPr="0039286C">
        <w:rPr>
          <w:rFonts w:ascii="Arial" w:hAnsi="Arial" w:cs="Arial"/>
          <w:b/>
          <w:bCs/>
          <w:color w:val="4472C4" w:themeColor="accent1"/>
          <w:lang w:val="en-US"/>
        </w:rPr>
        <w:t>The case of the text is more interesting</w:t>
      </w:r>
      <w:r>
        <w:rPr>
          <w:rFonts w:ascii="Arial" w:hAnsi="Arial" w:cs="Arial"/>
          <w:b/>
          <w:bCs/>
          <w:color w:val="4472C4" w:themeColor="accent1"/>
          <w:lang w:val="en-US"/>
        </w:rPr>
        <w:t xml:space="preserve"> because t</w:t>
      </w:r>
      <w:r w:rsidRPr="0039286C">
        <w:rPr>
          <w:rFonts w:ascii="Arial" w:hAnsi="Arial" w:cs="Arial"/>
          <w:b/>
          <w:bCs/>
          <w:color w:val="4472C4" w:themeColor="accent1"/>
          <w:lang w:val="en-US"/>
        </w:rPr>
        <w:t>he</w:t>
      </w:r>
      <w:r>
        <w:rPr>
          <w:rFonts w:ascii="Arial" w:hAnsi="Arial" w:cs="Arial"/>
          <w:b/>
          <w:bCs/>
          <w:color w:val="4472C4" w:themeColor="accent1"/>
          <w:lang w:val="en-US"/>
        </w:rPr>
        <w:t xml:space="preserve"> register </w:t>
      </w:r>
      <w:r w:rsidRPr="0039286C">
        <w:rPr>
          <w:rFonts w:ascii="Arial" w:hAnsi="Arial" w:cs="Arial"/>
          <w:b/>
          <w:bCs/>
          <w:color w:val="4472C4" w:themeColor="accent1"/>
          <w:lang w:val="en-US"/>
        </w:rPr>
        <w:t>notes that</w:t>
      </w:r>
      <w:r>
        <w:rPr>
          <w:rFonts w:ascii="Arial" w:hAnsi="Arial" w:cs="Arial"/>
          <w:b/>
          <w:bCs/>
          <w:color w:val="4472C4" w:themeColor="accent1"/>
          <w:lang w:val="en-US"/>
        </w:rPr>
        <w:t xml:space="preserve"> despite</w:t>
      </w:r>
      <w:r w:rsidRPr="0039286C">
        <w:rPr>
          <w:rFonts w:ascii="Arial" w:hAnsi="Arial" w:cs="Arial"/>
          <w:b/>
          <w:bCs/>
          <w:color w:val="4472C4" w:themeColor="accent1"/>
          <w:lang w:val="en-US"/>
        </w:rPr>
        <w:t xml:space="preserve"> </w:t>
      </w:r>
      <w:proofErr w:type="spellStart"/>
      <w:r w:rsidRPr="0039286C">
        <w:rPr>
          <w:rFonts w:ascii="Arial" w:hAnsi="Arial" w:cs="Arial"/>
          <w:b/>
          <w:bCs/>
          <w:color w:val="4472C4" w:themeColor="accent1"/>
          <w:lang w:val="en-US"/>
        </w:rPr>
        <w:t>ChatGPT</w:t>
      </w:r>
      <w:proofErr w:type="spellEnd"/>
      <w:r w:rsidRPr="0039286C">
        <w:rPr>
          <w:rFonts w:ascii="Arial" w:hAnsi="Arial" w:cs="Arial"/>
          <w:b/>
          <w:bCs/>
          <w:color w:val="4472C4" w:themeColor="accent1"/>
          <w:lang w:val="en-US"/>
        </w:rPr>
        <w:t xml:space="preserve"> has not been used as a "mere tool", as part of </w:t>
      </w:r>
      <w:proofErr w:type="gramStart"/>
      <w:r w:rsidRPr="0039286C">
        <w:rPr>
          <w:rFonts w:ascii="Arial" w:hAnsi="Arial" w:cs="Arial"/>
          <w:b/>
          <w:bCs/>
          <w:color w:val="4472C4" w:themeColor="accent1"/>
          <w:lang w:val="en-US"/>
        </w:rPr>
        <w:t>the final result</w:t>
      </w:r>
      <w:proofErr w:type="gramEnd"/>
      <w:r>
        <w:rPr>
          <w:rFonts w:ascii="Arial" w:hAnsi="Arial" w:cs="Arial"/>
          <w:b/>
          <w:bCs/>
          <w:color w:val="4472C4" w:themeColor="accent1"/>
          <w:lang w:val="en-US"/>
        </w:rPr>
        <w:t xml:space="preserve"> </w:t>
      </w:r>
      <w:r w:rsidRPr="0039286C">
        <w:rPr>
          <w:rFonts w:ascii="Arial" w:hAnsi="Arial" w:cs="Arial"/>
          <w:b/>
          <w:bCs/>
          <w:color w:val="4472C4" w:themeColor="accent1"/>
          <w:lang w:val="en-US"/>
        </w:rPr>
        <w:t>has been generated randomly and unpredictably by that system</w:t>
      </w:r>
      <w:r>
        <w:rPr>
          <w:rFonts w:ascii="Arial" w:hAnsi="Arial" w:cs="Arial"/>
          <w:b/>
          <w:bCs/>
          <w:color w:val="4472C4" w:themeColor="accent1"/>
          <w:lang w:val="en-US"/>
        </w:rPr>
        <w:t xml:space="preserve">, </w:t>
      </w:r>
      <w:r w:rsidRPr="0039286C">
        <w:rPr>
          <w:rFonts w:ascii="Arial" w:hAnsi="Arial" w:cs="Arial"/>
          <w:b/>
          <w:bCs/>
          <w:color w:val="4472C4" w:themeColor="accent1"/>
          <w:lang w:val="en-US"/>
        </w:rPr>
        <w:t xml:space="preserve">some of the applicant's contributions may give rise to copyright in the final result. For this reason, </w:t>
      </w:r>
      <w:r>
        <w:rPr>
          <w:rFonts w:ascii="Arial" w:hAnsi="Arial" w:cs="Arial"/>
          <w:b/>
          <w:bCs/>
          <w:color w:val="4472C4" w:themeColor="accent1"/>
          <w:lang w:val="en-US"/>
        </w:rPr>
        <w:t>the decision goes a step further, to check whether it is</w:t>
      </w:r>
      <w:r w:rsidRPr="0039286C">
        <w:rPr>
          <w:rFonts w:ascii="Arial" w:hAnsi="Arial" w:cs="Arial"/>
          <w:b/>
          <w:bCs/>
          <w:color w:val="4472C4" w:themeColor="accent1"/>
          <w:lang w:val="en-US"/>
        </w:rPr>
        <w:t xml:space="preserve"> possib</w:t>
      </w:r>
      <w:r>
        <w:rPr>
          <w:rFonts w:ascii="Arial" w:hAnsi="Arial" w:cs="Arial"/>
          <w:b/>
          <w:bCs/>
          <w:color w:val="4472C4" w:themeColor="accent1"/>
          <w:lang w:val="en-US"/>
        </w:rPr>
        <w:t xml:space="preserve">le to reach some </w:t>
      </w:r>
      <w:r w:rsidRPr="0039286C">
        <w:rPr>
          <w:rFonts w:ascii="Arial" w:hAnsi="Arial" w:cs="Arial"/>
          <w:b/>
          <w:bCs/>
          <w:color w:val="4472C4" w:themeColor="accent1"/>
          <w:lang w:val="en-US"/>
        </w:rPr>
        <w:t>kind of registration.</w:t>
      </w:r>
    </w:p>
    <w:p w14:paraId="05847449" w14:textId="77777777" w:rsidR="0039286C" w:rsidRDefault="0039286C" w:rsidP="0039286C">
      <w:pPr>
        <w:jc w:val="both"/>
        <w:rPr>
          <w:rFonts w:ascii="Arial" w:hAnsi="Arial" w:cs="Arial"/>
          <w:b/>
          <w:bCs/>
          <w:color w:val="4472C4" w:themeColor="accent1"/>
          <w:lang w:val="en-US"/>
        </w:rPr>
      </w:pPr>
    </w:p>
    <w:p w14:paraId="75315C9E" w14:textId="06A1000E" w:rsidR="0039286C" w:rsidRPr="0039286C" w:rsidRDefault="0039286C" w:rsidP="0039286C">
      <w:pPr>
        <w:jc w:val="both"/>
        <w:rPr>
          <w:rFonts w:ascii="Arial" w:hAnsi="Arial" w:cs="Arial"/>
          <w:b/>
          <w:bCs/>
          <w:color w:val="4472C4" w:themeColor="accent1"/>
          <w:lang w:val="en-US"/>
        </w:rPr>
      </w:pPr>
      <w:r>
        <w:rPr>
          <w:rFonts w:ascii="Arial" w:hAnsi="Arial" w:cs="Arial"/>
          <w:b/>
          <w:bCs/>
          <w:color w:val="4472C4" w:themeColor="accent1"/>
          <w:lang w:val="en-US"/>
        </w:rPr>
        <w:t>But one of the</w:t>
      </w:r>
      <w:r w:rsidRPr="0039286C">
        <w:rPr>
          <w:rFonts w:ascii="Arial" w:hAnsi="Arial" w:cs="Arial"/>
          <w:b/>
          <w:bCs/>
          <w:color w:val="4472C4" w:themeColor="accent1"/>
          <w:lang w:val="en-US"/>
        </w:rPr>
        <w:t xml:space="preserve"> principles governing the functioning of the register,</w:t>
      </w:r>
      <w:r>
        <w:rPr>
          <w:rFonts w:ascii="Arial" w:hAnsi="Arial" w:cs="Arial"/>
          <w:b/>
          <w:bCs/>
          <w:color w:val="4472C4" w:themeColor="accent1"/>
          <w:lang w:val="en-US"/>
        </w:rPr>
        <w:t xml:space="preserve"> the principle of </w:t>
      </w:r>
      <w:proofErr w:type="spellStart"/>
      <w:r>
        <w:rPr>
          <w:rFonts w:ascii="Arial" w:hAnsi="Arial" w:cs="Arial"/>
          <w:b/>
          <w:bCs/>
          <w:color w:val="4472C4" w:themeColor="accent1"/>
          <w:lang w:val="en-US"/>
        </w:rPr>
        <w:t>speciality</w:t>
      </w:r>
      <w:proofErr w:type="spellEnd"/>
      <w:r>
        <w:rPr>
          <w:rFonts w:ascii="Arial" w:hAnsi="Arial" w:cs="Arial"/>
          <w:b/>
          <w:bCs/>
          <w:color w:val="4472C4" w:themeColor="accent1"/>
          <w:lang w:val="en-US"/>
        </w:rPr>
        <w:t xml:space="preserve"> blocks </w:t>
      </w:r>
      <w:r w:rsidRPr="0039286C">
        <w:rPr>
          <w:rFonts w:ascii="Arial" w:hAnsi="Arial" w:cs="Arial"/>
          <w:b/>
          <w:bCs/>
          <w:color w:val="4472C4" w:themeColor="accent1"/>
          <w:lang w:val="en-US"/>
        </w:rPr>
        <w:t xml:space="preserve">the inscription (art. 26.2 RRGPI), since the specific participation of the applicant in </w:t>
      </w:r>
      <w:proofErr w:type="gramStart"/>
      <w:r w:rsidRPr="0039286C">
        <w:rPr>
          <w:rFonts w:ascii="Arial" w:hAnsi="Arial" w:cs="Arial"/>
          <w:b/>
          <w:bCs/>
          <w:color w:val="4472C4" w:themeColor="accent1"/>
          <w:lang w:val="en-US"/>
        </w:rPr>
        <w:t>the final result</w:t>
      </w:r>
      <w:proofErr w:type="gramEnd"/>
      <w:r w:rsidRPr="0039286C">
        <w:rPr>
          <w:rFonts w:ascii="Arial" w:hAnsi="Arial" w:cs="Arial"/>
          <w:b/>
          <w:bCs/>
          <w:color w:val="4472C4" w:themeColor="accent1"/>
          <w:lang w:val="en-US"/>
        </w:rPr>
        <w:t xml:space="preserve"> as a whole cannot be adequately identified</w:t>
      </w:r>
      <w:r>
        <w:rPr>
          <w:rFonts w:ascii="Arial" w:hAnsi="Arial" w:cs="Arial"/>
          <w:b/>
          <w:bCs/>
          <w:color w:val="4472C4" w:themeColor="accent1"/>
          <w:lang w:val="en-US"/>
        </w:rPr>
        <w:t>. So</w:t>
      </w:r>
      <w:r w:rsidRPr="0039286C">
        <w:rPr>
          <w:rFonts w:ascii="Arial" w:hAnsi="Arial" w:cs="Arial"/>
          <w:b/>
          <w:bCs/>
          <w:color w:val="4472C4" w:themeColor="accent1"/>
          <w:lang w:val="en-US"/>
        </w:rPr>
        <w:t>, consequently, it refuse</w:t>
      </w:r>
      <w:r>
        <w:rPr>
          <w:rFonts w:ascii="Arial" w:hAnsi="Arial" w:cs="Arial"/>
          <w:b/>
          <w:bCs/>
          <w:color w:val="4472C4" w:themeColor="accent1"/>
          <w:lang w:val="en-US"/>
        </w:rPr>
        <w:t>d</w:t>
      </w:r>
      <w:r w:rsidRPr="0039286C">
        <w:rPr>
          <w:rFonts w:ascii="Arial" w:hAnsi="Arial" w:cs="Arial"/>
          <w:b/>
          <w:bCs/>
          <w:color w:val="4472C4" w:themeColor="accent1"/>
          <w:lang w:val="en-US"/>
        </w:rPr>
        <w:t xml:space="preserve"> its inscription.</w:t>
      </w:r>
    </w:p>
    <w:p w14:paraId="01BB06DF" w14:textId="77777777" w:rsidR="0039286C" w:rsidRPr="0039286C" w:rsidRDefault="0039286C" w:rsidP="0039286C">
      <w:pPr>
        <w:jc w:val="both"/>
        <w:rPr>
          <w:rFonts w:ascii="Arial" w:hAnsi="Arial" w:cs="Arial"/>
          <w:b/>
          <w:bCs/>
          <w:color w:val="4472C4" w:themeColor="accent1"/>
          <w:lang w:val="en-US"/>
        </w:rPr>
      </w:pPr>
    </w:p>
    <w:p w14:paraId="7247CB04" w14:textId="7F035B05" w:rsidR="0039286C" w:rsidRDefault="0039286C" w:rsidP="0039286C">
      <w:pPr>
        <w:jc w:val="both"/>
        <w:rPr>
          <w:rFonts w:ascii="Arial" w:hAnsi="Arial" w:cs="Arial"/>
          <w:b/>
          <w:bCs/>
          <w:color w:val="4472C4" w:themeColor="accent1"/>
          <w:lang w:val="en-US"/>
        </w:rPr>
      </w:pPr>
    </w:p>
    <w:p w14:paraId="5C54086A" w14:textId="77777777" w:rsidR="0039286C" w:rsidRDefault="0039286C" w:rsidP="0039286C">
      <w:pPr>
        <w:jc w:val="both"/>
        <w:rPr>
          <w:rFonts w:ascii="Arial" w:hAnsi="Arial" w:cs="Arial"/>
          <w:b/>
          <w:bCs/>
          <w:color w:val="4472C4" w:themeColor="accent1"/>
          <w:lang w:val="en-US"/>
        </w:rPr>
      </w:pPr>
    </w:p>
    <w:p w14:paraId="3785C551" w14:textId="77777777" w:rsidR="0039286C" w:rsidRDefault="0039286C" w:rsidP="0039286C">
      <w:pPr>
        <w:jc w:val="both"/>
        <w:rPr>
          <w:rFonts w:ascii="Arial" w:hAnsi="Arial" w:cs="Arial"/>
          <w:b/>
          <w:bCs/>
          <w:color w:val="4472C4" w:themeColor="accent1"/>
          <w:lang w:val="en-US"/>
        </w:rPr>
      </w:pPr>
    </w:p>
    <w:p w14:paraId="7C996ABC" w14:textId="77777777" w:rsidR="0039286C" w:rsidRDefault="0039286C" w:rsidP="0039286C">
      <w:pPr>
        <w:jc w:val="both"/>
        <w:rPr>
          <w:rFonts w:ascii="Arial" w:hAnsi="Arial" w:cs="Arial"/>
          <w:b/>
          <w:bCs/>
          <w:color w:val="4472C4" w:themeColor="accent1"/>
          <w:lang w:val="en-US"/>
        </w:rPr>
      </w:pPr>
    </w:p>
    <w:p w14:paraId="652B2E5E" w14:textId="77777777" w:rsidR="0039286C" w:rsidRPr="0039286C" w:rsidRDefault="0039286C">
      <w:pPr>
        <w:jc w:val="both"/>
        <w:rPr>
          <w:rFonts w:ascii="Arial" w:hAnsi="Arial" w:cs="Arial"/>
          <w:b/>
          <w:bCs/>
          <w:color w:val="4472C4" w:themeColor="accent1"/>
          <w:lang w:val="en-US"/>
        </w:rPr>
      </w:pPr>
    </w:p>
    <w:sectPr w:rsidR="0039286C" w:rsidRPr="003928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86C"/>
    <w:rsid w:val="003928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CCE7B7B"/>
  <w15:chartTrackingRefBased/>
  <w15:docId w15:val="{9D0B9390-49A1-7B4C-8C2C-72AE324DA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8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9286C"/>
    <w:rPr>
      <w:color w:val="0000FF"/>
      <w:u w:val="single"/>
    </w:rPr>
  </w:style>
  <w:style w:type="character" w:customStyle="1" w:styleId="apple-converted-space">
    <w:name w:val="apple-converted-space"/>
    <w:basedOn w:val="Fuentedeprrafopredeter"/>
    <w:rsid w:val="00392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467</Words>
  <Characters>2570</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Concepcion Saiz Garcia</dc:creator>
  <cp:keywords/>
  <dc:description/>
  <cp:lastModifiedBy>Concepcion Saiz Garcia</cp:lastModifiedBy>
  <cp:revision>1</cp:revision>
  <dcterms:created xsi:type="dcterms:W3CDTF">2023-09-19T08:54:00Z</dcterms:created>
  <dcterms:modified xsi:type="dcterms:W3CDTF">2023-09-19T09:45:00Z</dcterms:modified>
</cp:coreProperties>
</file>