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EAD5" w14:textId="77777777"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12936758" wp14:editId="3BF05F87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AA26" w14:textId="4894C353" w:rsidR="008B2CC1" w:rsidRPr="00B57599" w:rsidRDefault="002D5F72" w:rsidP="00EB2F76">
      <w:pPr>
        <w:jc w:val="right"/>
        <w:rPr>
          <w:rFonts w:ascii="Arial Black" w:hAnsi="Arial Black"/>
          <w:sz w:val="15"/>
          <w:szCs w:val="15"/>
          <w:lang w:val="de-CH"/>
        </w:rPr>
      </w:pPr>
      <w:bookmarkStart w:id="1" w:name="Code"/>
      <w:bookmarkEnd w:id="1"/>
      <w:r w:rsidRPr="00B57599">
        <w:rPr>
          <w:rFonts w:ascii="Arial Black" w:hAnsi="Arial Black"/>
          <w:sz w:val="15"/>
          <w:szCs w:val="15"/>
          <w:lang w:val="de-CH"/>
        </w:rPr>
        <w:t>WIPO/IP/AI</w:t>
      </w:r>
      <w:r w:rsidR="008E6BA0" w:rsidRPr="00B57599">
        <w:rPr>
          <w:rFonts w:ascii="Arial Black" w:hAnsi="Arial Black"/>
          <w:sz w:val="15"/>
          <w:szCs w:val="15"/>
          <w:lang w:val="de-CH"/>
        </w:rPr>
        <w:t>/3/GE/20/INF/1/PROV.</w:t>
      </w:r>
      <w:r w:rsidR="00A73857" w:rsidRPr="00B57599">
        <w:rPr>
          <w:rFonts w:ascii="Arial Black" w:hAnsi="Arial Black"/>
          <w:sz w:val="15"/>
          <w:szCs w:val="15"/>
          <w:lang w:val="de-CH"/>
        </w:rPr>
        <w:t>2</w:t>
      </w:r>
    </w:p>
    <w:p w14:paraId="3AAE3332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E6BA0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47EED244" w14:textId="022D5FC0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A73857">
        <w:rPr>
          <w:rFonts w:ascii="Arial Black" w:hAnsi="Arial Black"/>
          <w:caps/>
          <w:sz w:val="15"/>
          <w:szCs w:val="15"/>
        </w:rPr>
        <w:t>October 1</w:t>
      </w:r>
      <w:r w:rsidR="00271106">
        <w:rPr>
          <w:rFonts w:ascii="Arial Black" w:hAnsi="Arial Black"/>
          <w:caps/>
          <w:sz w:val="15"/>
          <w:szCs w:val="15"/>
        </w:rPr>
        <w:t>3</w:t>
      </w:r>
      <w:r w:rsidR="008E6BA0">
        <w:rPr>
          <w:rFonts w:ascii="Arial Black" w:hAnsi="Arial Black"/>
          <w:caps/>
          <w:sz w:val="15"/>
          <w:szCs w:val="15"/>
        </w:rPr>
        <w:t>, 2020</w:t>
      </w:r>
    </w:p>
    <w:bookmarkEnd w:id="3"/>
    <w:p w14:paraId="30055106" w14:textId="2F2EBDD0" w:rsidR="008B2CC1" w:rsidRPr="00720EFD" w:rsidRDefault="008E6BA0" w:rsidP="00720EFD">
      <w:pPr>
        <w:pStyle w:val="Heading1"/>
        <w:spacing w:before="0" w:after="480"/>
        <w:rPr>
          <w:sz w:val="28"/>
          <w:szCs w:val="28"/>
        </w:rPr>
      </w:pPr>
      <w:r w:rsidRPr="008E6BA0">
        <w:rPr>
          <w:sz w:val="28"/>
          <w:szCs w:val="28"/>
        </w:rPr>
        <w:t xml:space="preserve">WIPO CONVERSATION ON INTELLECTUAL PROPERTY (IP) </w:t>
      </w:r>
      <w:r w:rsidR="00345D81">
        <w:rPr>
          <w:sz w:val="28"/>
          <w:szCs w:val="28"/>
        </w:rPr>
        <w:br/>
      </w:r>
      <w:r w:rsidRPr="008E6BA0">
        <w:rPr>
          <w:sz w:val="28"/>
          <w:szCs w:val="28"/>
        </w:rPr>
        <w:t>AND ARTIFICIAL INTELLIGENCE (AI)</w:t>
      </w:r>
    </w:p>
    <w:p w14:paraId="5702103F" w14:textId="49D353AF" w:rsidR="008B2CC1" w:rsidRPr="003845C1" w:rsidRDefault="008E6BA0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Third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>Geneva, November</w:t>
      </w:r>
      <w:r w:rsidR="00224707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, 2020</w:t>
      </w:r>
    </w:p>
    <w:p w14:paraId="05361C27" w14:textId="77777777" w:rsidR="008B2CC1" w:rsidRPr="003845C1" w:rsidRDefault="008E6BA0" w:rsidP="00DD7B7F">
      <w:pPr>
        <w:spacing w:after="360"/>
        <w:outlineLvl w:val="0"/>
        <w:rPr>
          <w:caps/>
          <w:sz w:val="24"/>
        </w:rPr>
      </w:pPr>
      <w:bookmarkStart w:id="4" w:name="TitleOfDoc"/>
      <w:r w:rsidRPr="008E6BA0">
        <w:rPr>
          <w:caps/>
          <w:sz w:val="24"/>
        </w:rPr>
        <w:t>PROVISIONAL AGENDA</w:t>
      </w:r>
    </w:p>
    <w:p w14:paraId="07E2C0CA" w14:textId="77777777" w:rsidR="008E6BA0" w:rsidRPr="00F9165B" w:rsidRDefault="008E6BA0" w:rsidP="001D4107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 w:rsidRPr="008E6BA0">
        <w:rPr>
          <w:i/>
        </w:rPr>
        <w:t>prepared</w:t>
      </w:r>
      <w:proofErr w:type="gramEnd"/>
      <w:r w:rsidRPr="008E6BA0">
        <w:rPr>
          <w:i/>
        </w:rPr>
        <w:t xml:space="preserve"> by the WIPO Secretariat</w:t>
      </w:r>
    </w:p>
    <w:p w14:paraId="210AB6D6" w14:textId="77777777" w:rsidR="008E6BA0" w:rsidRDefault="008E6BA0">
      <w:r>
        <w:br w:type="page"/>
      </w:r>
    </w:p>
    <w:p w14:paraId="33150516" w14:textId="55CAEBB8" w:rsidR="008E6BA0" w:rsidRDefault="008E6BA0" w:rsidP="00632919">
      <w:pPr>
        <w:pStyle w:val="Heading3"/>
        <w:spacing w:before="480" w:after="720"/>
      </w:pPr>
      <w:r>
        <w:lastRenderedPageBreak/>
        <w:t>Wednesday</w:t>
      </w:r>
      <w:r w:rsidRPr="008E6BA0">
        <w:t xml:space="preserve">, </w:t>
      </w:r>
      <w:r>
        <w:t>November 4</w:t>
      </w:r>
      <w:r w:rsidRPr="008E6BA0">
        <w:t>, 2020</w:t>
      </w:r>
    </w:p>
    <w:p w14:paraId="4870F28F" w14:textId="3BB0BE55" w:rsidR="008E6BA0" w:rsidRPr="008E6BA0" w:rsidRDefault="008E6BA0" w:rsidP="00632919">
      <w:pPr>
        <w:tabs>
          <w:tab w:val="left" w:pos="2268"/>
        </w:tabs>
        <w:spacing w:before="220" w:after="220"/>
        <w:ind w:left="2268" w:hanging="2268"/>
      </w:pPr>
      <w:r>
        <w:t>10.00 – 10</w:t>
      </w:r>
      <w:r w:rsidRPr="008E6BA0">
        <w:t>.15</w:t>
      </w:r>
      <w:r w:rsidRPr="008E6BA0">
        <w:tab/>
      </w:r>
      <w:r w:rsidRPr="008E6BA0">
        <w:rPr>
          <w:b/>
        </w:rPr>
        <w:t>Opening</w:t>
      </w:r>
    </w:p>
    <w:p w14:paraId="1ABFD7E3" w14:textId="2FA1A770" w:rsidR="00A73857" w:rsidRDefault="00A73857" w:rsidP="00632919">
      <w:pPr>
        <w:tabs>
          <w:tab w:val="left" w:pos="2268"/>
        </w:tabs>
        <w:spacing w:before="220" w:after="220"/>
        <w:ind w:left="2268"/>
      </w:pPr>
      <w:r w:rsidRPr="00B57599">
        <w:rPr>
          <w:b/>
        </w:rPr>
        <w:tab/>
      </w:r>
      <w:r w:rsidRPr="00B57599">
        <w:t>Mr. Daren Tang, Director General, World Intellectual Property Organization (WIPO)</w:t>
      </w:r>
    </w:p>
    <w:p w14:paraId="60FF0758" w14:textId="77777777" w:rsidR="008E6BA0" w:rsidRPr="008E6BA0" w:rsidRDefault="008E6BA0" w:rsidP="00632919">
      <w:pPr>
        <w:tabs>
          <w:tab w:val="left" w:pos="2268"/>
        </w:tabs>
        <w:spacing w:before="220" w:after="220"/>
        <w:ind w:left="2268" w:hanging="2268"/>
      </w:pPr>
      <w:r w:rsidRPr="008E6BA0">
        <w:t>1</w:t>
      </w:r>
      <w:r>
        <w:t>0</w:t>
      </w:r>
      <w:r w:rsidRPr="008E6BA0">
        <w:t xml:space="preserve">.15 – </w:t>
      </w:r>
      <w:r>
        <w:t>10</w:t>
      </w:r>
      <w:r w:rsidRPr="008E6BA0">
        <w:t>.30</w:t>
      </w:r>
      <w:r w:rsidRPr="008E6BA0">
        <w:tab/>
      </w:r>
      <w:proofErr w:type="gramStart"/>
      <w:r w:rsidRPr="008E6BA0">
        <w:rPr>
          <w:b/>
        </w:rPr>
        <w:t>Introductory</w:t>
      </w:r>
      <w:proofErr w:type="gramEnd"/>
      <w:r w:rsidRPr="008E6BA0">
        <w:rPr>
          <w:b/>
        </w:rPr>
        <w:t xml:space="preserve"> remarks</w:t>
      </w:r>
    </w:p>
    <w:p w14:paraId="7D8AF319" w14:textId="5BAE7961" w:rsidR="00A73857" w:rsidRDefault="00A73857" w:rsidP="00632919">
      <w:pPr>
        <w:tabs>
          <w:tab w:val="left" w:pos="2268"/>
        </w:tabs>
        <w:spacing w:before="220" w:after="220"/>
        <w:ind w:left="2268"/>
      </w:pPr>
      <w:r>
        <w:rPr>
          <w:b/>
          <w:bCs/>
          <w:szCs w:val="28"/>
        </w:rPr>
        <w:tab/>
      </w:r>
      <w:r w:rsidRPr="00271106">
        <w:t xml:space="preserve">H.E. Mr. François </w:t>
      </w:r>
      <w:proofErr w:type="spellStart"/>
      <w:r w:rsidRPr="00271106">
        <w:t>Rivasseau</w:t>
      </w:r>
      <w:proofErr w:type="spellEnd"/>
      <w:r w:rsidRPr="00271106">
        <w:t>, Ambassador, Permanent Representative</w:t>
      </w:r>
      <w:r w:rsidR="00472799">
        <w:t>,</w:t>
      </w:r>
      <w:r w:rsidRPr="00271106">
        <w:t xml:space="preserve"> </w:t>
      </w:r>
      <w:r w:rsidR="00472799">
        <w:t xml:space="preserve">Permanent Mission </w:t>
      </w:r>
      <w:r w:rsidRPr="00271106">
        <w:t>of France to the United Nations and other International Organizations in Geneva</w:t>
      </w:r>
    </w:p>
    <w:p w14:paraId="7B180B08" w14:textId="626F17B7" w:rsidR="00A73857" w:rsidRDefault="00A73857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8E6BA0">
        <w:t>1</w:t>
      </w:r>
      <w:r>
        <w:t>0.30</w:t>
      </w:r>
      <w:r w:rsidRPr="008E6BA0">
        <w:t xml:space="preserve"> – </w:t>
      </w:r>
      <w:r>
        <w:t>10</w:t>
      </w:r>
      <w:r w:rsidRPr="008E6BA0">
        <w:t>.</w:t>
      </w:r>
      <w:r>
        <w:t>45</w:t>
      </w:r>
      <w:r w:rsidRPr="008E6BA0">
        <w:tab/>
      </w:r>
      <w:r>
        <w:rPr>
          <w:b/>
        </w:rPr>
        <w:t>Keynote</w:t>
      </w:r>
    </w:p>
    <w:p w14:paraId="3AACEFCE" w14:textId="5BE9B39C" w:rsidR="00A73857" w:rsidRDefault="00472799" w:rsidP="00632919">
      <w:pPr>
        <w:tabs>
          <w:tab w:val="left" w:pos="2268"/>
        </w:tabs>
        <w:spacing w:before="220" w:after="220"/>
        <w:ind w:left="2268"/>
      </w:pPr>
      <w:r>
        <w:t>The Honorable</w:t>
      </w:r>
      <w:r w:rsidR="00A73857" w:rsidRPr="00271106">
        <w:t xml:space="preserve"> Ms. Amanda </w:t>
      </w:r>
      <w:proofErr w:type="spellStart"/>
      <w:r w:rsidR="00A73857" w:rsidRPr="00271106">
        <w:t>Solloway</w:t>
      </w:r>
      <w:proofErr w:type="spellEnd"/>
      <w:r w:rsidR="00A73857" w:rsidRPr="00271106">
        <w:t xml:space="preserve"> </w:t>
      </w:r>
      <w:r>
        <w:t xml:space="preserve">MP, </w:t>
      </w:r>
      <w:r w:rsidR="00311DD2">
        <w:t xml:space="preserve">Parliamentary Under </w:t>
      </w:r>
      <w:r w:rsidR="00A73857" w:rsidRPr="00271106">
        <w:t>Secretary of State</w:t>
      </w:r>
      <w:r>
        <w:t>,</w:t>
      </w:r>
      <w:r w:rsidR="00A73857" w:rsidRPr="00271106">
        <w:t xml:space="preserve"> Minister for Science, </w:t>
      </w:r>
      <w:r>
        <w:t>Research and Innovation, Government of the United Kingdom, London</w:t>
      </w:r>
    </w:p>
    <w:p w14:paraId="7B2D918E" w14:textId="7BB7264B" w:rsidR="008E6BA0" w:rsidRPr="008E6BA0" w:rsidRDefault="00C72DD0" w:rsidP="00632919">
      <w:pPr>
        <w:pStyle w:val="Heading4"/>
        <w:spacing w:before="720" w:after="240"/>
      </w:pPr>
      <w:r w:rsidRPr="00632919">
        <w:t>Session</w:t>
      </w:r>
      <w:r>
        <w:t xml:space="preserve"> 1</w:t>
      </w:r>
    </w:p>
    <w:p w14:paraId="1E35FE88" w14:textId="0DEB4B59" w:rsidR="008E6BA0" w:rsidRDefault="008E6BA0" w:rsidP="00632919">
      <w:pPr>
        <w:tabs>
          <w:tab w:val="left" w:pos="2268"/>
        </w:tabs>
        <w:spacing w:before="220" w:after="220"/>
        <w:ind w:left="2268"/>
      </w:pPr>
      <w:r>
        <w:t>Issue 1</w:t>
      </w:r>
      <w:r w:rsidRPr="008E6BA0">
        <w:t xml:space="preserve">: </w:t>
      </w:r>
      <w:r w:rsidR="000004FB">
        <w:t xml:space="preserve"> </w:t>
      </w:r>
      <w:r>
        <w:t>Definitions</w:t>
      </w:r>
    </w:p>
    <w:p w14:paraId="12A433B6" w14:textId="16949E84" w:rsidR="008E6BA0" w:rsidRDefault="008E6BA0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10</w:t>
      </w:r>
      <w:r w:rsidRPr="008E6BA0">
        <w:t>.</w:t>
      </w:r>
      <w:r w:rsidR="00A73857">
        <w:t>45</w:t>
      </w:r>
      <w:r w:rsidRPr="008E6BA0">
        <w:t xml:space="preserve"> – 1</w:t>
      </w:r>
      <w:r w:rsidR="00A73857">
        <w:t>1</w:t>
      </w:r>
      <w:r w:rsidRPr="008E6BA0">
        <w:t>.</w:t>
      </w:r>
      <w:r w:rsidR="00A73857">
        <w:t>00</w:t>
      </w:r>
      <w:r w:rsidRPr="008E6BA0">
        <w:tab/>
      </w:r>
      <w:r w:rsidRPr="008E6BA0">
        <w:rPr>
          <w:b/>
        </w:rPr>
        <w:t>Introduction to Session 1</w:t>
      </w:r>
    </w:p>
    <w:p w14:paraId="57C93EC9" w14:textId="3F9F77E5" w:rsidR="00A73857" w:rsidRDefault="00A73857" w:rsidP="00632919">
      <w:pPr>
        <w:tabs>
          <w:tab w:val="left" w:pos="2268"/>
        </w:tabs>
        <w:spacing w:before="220" w:after="220"/>
        <w:ind w:left="2268"/>
      </w:pPr>
      <w:r w:rsidRPr="00271106">
        <w:t>Mr</w:t>
      </w:r>
      <w:r w:rsidR="009B05A8" w:rsidRPr="00271106">
        <w:t>.</w:t>
      </w:r>
      <w:r w:rsidRPr="00271106">
        <w:rPr>
          <w:b/>
        </w:rPr>
        <w:t xml:space="preserve"> </w:t>
      </w:r>
      <w:r w:rsidRPr="00271106">
        <w:t>Jean-Marc Deltorn, Senior Researcher at Center for International Intellectual Propert</w:t>
      </w:r>
      <w:r w:rsidR="00472799">
        <w:t>y Studies, University of Strasbourg, Strasbourg</w:t>
      </w:r>
    </w:p>
    <w:p w14:paraId="51013B17" w14:textId="48194FC2" w:rsidR="008E6BA0" w:rsidRDefault="008E6BA0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8E6BA0">
        <w:t>1</w:t>
      </w:r>
      <w:r w:rsidR="00A73857">
        <w:t>1</w:t>
      </w:r>
      <w:r w:rsidRPr="008E6BA0">
        <w:t>.</w:t>
      </w:r>
      <w:r w:rsidR="00A73857">
        <w:t>00</w:t>
      </w:r>
      <w:r w:rsidRPr="008E6BA0">
        <w:t xml:space="preserve"> – 1</w:t>
      </w:r>
      <w:r w:rsidR="00D12670">
        <w:t>2.0</w:t>
      </w:r>
      <w:r w:rsidR="00C72DD0">
        <w:t>5</w:t>
      </w:r>
      <w:r w:rsidRPr="008E6BA0">
        <w:tab/>
      </w:r>
      <w:r w:rsidR="00224707" w:rsidRPr="008E6BA0">
        <w:rPr>
          <w:b/>
        </w:rPr>
        <w:t>Session 1</w:t>
      </w:r>
      <w:r w:rsidR="00224707">
        <w:rPr>
          <w:b/>
        </w:rPr>
        <w:t xml:space="preserve"> </w:t>
      </w:r>
      <w:r w:rsidRPr="008E6BA0">
        <w:rPr>
          <w:b/>
        </w:rPr>
        <w:t>Interventions</w:t>
      </w:r>
    </w:p>
    <w:p w14:paraId="38FB3697" w14:textId="11342AC1" w:rsidR="00C72DD0" w:rsidRPr="008E6BA0" w:rsidRDefault="00C72DD0" w:rsidP="00632919">
      <w:pPr>
        <w:pStyle w:val="Heading4"/>
        <w:spacing w:before="720" w:after="240"/>
        <w:rPr>
          <w:b w:val="0"/>
          <w:bCs w:val="0"/>
        </w:rPr>
      </w:pPr>
      <w:r>
        <w:t>Session 2</w:t>
      </w:r>
    </w:p>
    <w:p w14:paraId="7CAFBECC" w14:textId="2706730C" w:rsidR="00C72DD0" w:rsidRDefault="00C72DD0" w:rsidP="00632919">
      <w:pPr>
        <w:tabs>
          <w:tab w:val="left" w:pos="2268"/>
        </w:tabs>
        <w:spacing w:before="220" w:after="220"/>
        <w:ind w:left="2268"/>
      </w:pPr>
      <w:r w:rsidDel="00271106">
        <w:t xml:space="preserve">Issue 13: </w:t>
      </w:r>
      <w:r w:rsidR="000004FB">
        <w:t xml:space="preserve"> </w:t>
      </w:r>
      <w:r w:rsidDel="00271106">
        <w:t>Trademarks</w:t>
      </w:r>
    </w:p>
    <w:p w14:paraId="3A1F8C61" w14:textId="0DB04774" w:rsidR="00C72DD0" w:rsidRDefault="00C72DD0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D12670">
        <w:t>2</w:t>
      </w:r>
      <w:r>
        <w:t>.</w:t>
      </w:r>
      <w:r w:rsidR="00D12670">
        <w:t>05</w:t>
      </w:r>
      <w:r w:rsidRPr="008E6BA0">
        <w:t xml:space="preserve"> – </w:t>
      </w:r>
      <w:r w:rsidR="00D12670">
        <w:t>12.2</w:t>
      </w:r>
      <w:r>
        <w:t>0</w:t>
      </w:r>
      <w:r w:rsidRPr="008E6BA0">
        <w:tab/>
      </w:r>
      <w:r>
        <w:rPr>
          <w:b/>
        </w:rPr>
        <w:t>Introduction to Session 2</w:t>
      </w:r>
    </w:p>
    <w:p w14:paraId="59ACFC5A" w14:textId="11613C5B" w:rsidR="00A73857" w:rsidRDefault="00A73857" w:rsidP="00632919">
      <w:pPr>
        <w:tabs>
          <w:tab w:val="left" w:pos="2268"/>
        </w:tabs>
        <w:spacing w:before="220" w:after="220"/>
        <w:ind w:left="2268" w:right="-568"/>
      </w:pPr>
      <w:r w:rsidRPr="00271106">
        <w:t>Ms</w:t>
      </w:r>
      <w:r w:rsidR="009B05A8" w:rsidRPr="00271106">
        <w:t>.</w:t>
      </w:r>
      <w:r w:rsidRPr="00271106">
        <w:t xml:space="preserve"> Tiki Dare, President-Elect International Trademark Association</w:t>
      </w:r>
      <w:r w:rsidR="00472799">
        <w:t xml:space="preserve"> (INTA)</w:t>
      </w:r>
      <w:r w:rsidRPr="00271106">
        <w:t xml:space="preserve">, </w:t>
      </w:r>
      <w:r w:rsidR="000004FB">
        <w:t xml:space="preserve">and </w:t>
      </w:r>
      <w:r w:rsidRPr="00271106">
        <w:t>Assistant General Counsel</w:t>
      </w:r>
      <w:r w:rsidR="000004FB">
        <w:t>,</w:t>
      </w:r>
      <w:r w:rsidRPr="00271106">
        <w:t xml:space="preserve"> Oracle, </w:t>
      </w:r>
      <w:r w:rsidR="00472799">
        <w:t>Burlington,</w:t>
      </w:r>
      <w:r w:rsidR="00311DD2">
        <w:t xml:space="preserve"> </w:t>
      </w:r>
      <w:r w:rsidRPr="00271106">
        <w:t>United States</w:t>
      </w:r>
      <w:r w:rsidR="00472799">
        <w:t xml:space="preserve"> of America</w:t>
      </w:r>
    </w:p>
    <w:p w14:paraId="67593436" w14:textId="53EB1A4B" w:rsidR="00C72DD0" w:rsidRDefault="00C72DD0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8E6BA0">
        <w:t>1</w:t>
      </w:r>
      <w:r w:rsidR="00D12670">
        <w:t>2.2</w:t>
      </w:r>
      <w:r>
        <w:t>0</w:t>
      </w:r>
      <w:r w:rsidRPr="008E6BA0">
        <w:t xml:space="preserve"> – 1</w:t>
      </w:r>
      <w:r>
        <w:t>3.00</w:t>
      </w:r>
      <w:r w:rsidRPr="008E6BA0">
        <w:tab/>
      </w:r>
      <w:r w:rsidRPr="008E6BA0">
        <w:rPr>
          <w:b/>
        </w:rPr>
        <w:t xml:space="preserve">Session </w:t>
      </w:r>
      <w:r>
        <w:rPr>
          <w:b/>
        </w:rPr>
        <w:t xml:space="preserve">2 </w:t>
      </w:r>
      <w:r w:rsidRPr="008E6BA0">
        <w:rPr>
          <w:b/>
        </w:rPr>
        <w:t>Interventions</w:t>
      </w:r>
    </w:p>
    <w:p w14:paraId="7197017A" w14:textId="68427C65" w:rsidR="00311DD2" w:rsidRDefault="00C72DD0" w:rsidP="00632919">
      <w:pPr>
        <w:tabs>
          <w:tab w:val="left" w:pos="2268"/>
        </w:tabs>
        <w:spacing w:before="720" w:after="720"/>
        <w:ind w:left="2268" w:hanging="2268"/>
        <w:rPr>
          <w:b/>
        </w:rPr>
      </w:pPr>
      <w:r>
        <w:t>13</w:t>
      </w:r>
      <w:r w:rsidR="00D53457">
        <w:t>.</w:t>
      </w:r>
      <w:r>
        <w:t>00</w:t>
      </w:r>
      <w:r w:rsidR="00D53457" w:rsidRPr="008E6BA0">
        <w:t xml:space="preserve"> –</w:t>
      </w:r>
      <w:r w:rsidR="00D53457">
        <w:t xml:space="preserve"> 14</w:t>
      </w:r>
      <w:r w:rsidR="000004FB">
        <w:t>.</w:t>
      </w:r>
      <w:r w:rsidR="00D53457">
        <w:t>00</w:t>
      </w:r>
      <w:r w:rsidR="00D53457">
        <w:tab/>
      </w:r>
      <w:r w:rsidR="00D53457" w:rsidRPr="00D53457">
        <w:rPr>
          <w:b/>
        </w:rPr>
        <w:t>Lunch Break</w:t>
      </w:r>
    </w:p>
    <w:p w14:paraId="59AB1F28" w14:textId="162DF5E6" w:rsidR="00632919" w:rsidRDefault="00632919">
      <w:pPr>
        <w:rPr>
          <w:b/>
        </w:rPr>
      </w:pPr>
      <w:r>
        <w:rPr>
          <w:b/>
        </w:rPr>
        <w:br w:type="page"/>
      </w:r>
    </w:p>
    <w:p w14:paraId="48D409FD" w14:textId="05DA7749" w:rsidR="00224707" w:rsidRPr="008E6BA0" w:rsidRDefault="00224707" w:rsidP="00632919">
      <w:pPr>
        <w:pStyle w:val="Heading4"/>
        <w:spacing w:before="720" w:after="240"/>
        <w:rPr>
          <w:b w:val="0"/>
          <w:bCs w:val="0"/>
        </w:rPr>
      </w:pPr>
      <w:r w:rsidRPr="008E6BA0">
        <w:lastRenderedPageBreak/>
        <w:t xml:space="preserve">Session </w:t>
      </w:r>
      <w:r w:rsidR="00C72DD0">
        <w:t>3</w:t>
      </w:r>
    </w:p>
    <w:p w14:paraId="6E68794E" w14:textId="02DD2700" w:rsidR="00224707" w:rsidRDefault="00224707" w:rsidP="00632919">
      <w:pPr>
        <w:tabs>
          <w:tab w:val="left" w:pos="2268"/>
        </w:tabs>
        <w:spacing w:before="220" w:after="220"/>
        <w:ind w:left="2268"/>
      </w:pPr>
      <w:r w:rsidRPr="008E6BA0">
        <w:t xml:space="preserve">Issue 15: </w:t>
      </w:r>
      <w:r w:rsidR="000004FB">
        <w:t xml:space="preserve"> </w:t>
      </w:r>
      <w:r w:rsidRPr="008E6BA0">
        <w:t>Capacity Building</w:t>
      </w:r>
    </w:p>
    <w:p w14:paraId="3902882B" w14:textId="1D9161F8" w:rsidR="00224707" w:rsidRDefault="00224707" w:rsidP="00632919">
      <w:pPr>
        <w:tabs>
          <w:tab w:val="left" w:pos="2268"/>
        </w:tabs>
        <w:spacing w:before="220" w:after="220"/>
        <w:ind w:left="2268"/>
      </w:pPr>
      <w:r w:rsidRPr="008E6BA0">
        <w:t xml:space="preserve">Issue 16: </w:t>
      </w:r>
      <w:r w:rsidR="000004FB">
        <w:t xml:space="preserve"> </w:t>
      </w:r>
      <w:r w:rsidRPr="008E6BA0">
        <w:t>Accountability for</w:t>
      </w:r>
      <w:r>
        <w:t xml:space="preserve"> Decisions in </w:t>
      </w:r>
      <w:r w:rsidR="00345D81">
        <w:t xml:space="preserve">Intellectual Property (IP) </w:t>
      </w:r>
      <w:r>
        <w:t>Administration</w:t>
      </w:r>
    </w:p>
    <w:p w14:paraId="28F7859E" w14:textId="49AAD0F9" w:rsidR="00224707" w:rsidRDefault="00224707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</w:t>
      </w:r>
      <w:r w:rsidRPr="008E6BA0">
        <w:t>.</w:t>
      </w:r>
      <w:r>
        <w:t>00</w:t>
      </w:r>
      <w:r w:rsidRPr="008E6BA0">
        <w:t xml:space="preserve"> – 1</w:t>
      </w:r>
      <w:r>
        <w:t>4.1</w:t>
      </w:r>
      <w:r w:rsidRPr="008E6BA0">
        <w:t>5</w:t>
      </w:r>
      <w:r w:rsidRPr="008E6BA0">
        <w:tab/>
      </w:r>
      <w:r w:rsidR="00C72DD0">
        <w:rPr>
          <w:b/>
        </w:rPr>
        <w:t>Introduction to Session 3</w:t>
      </w:r>
    </w:p>
    <w:p w14:paraId="1E08272D" w14:textId="685D3628" w:rsidR="00A73857" w:rsidRDefault="00A73857" w:rsidP="00632919">
      <w:pPr>
        <w:tabs>
          <w:tab w:val="left" w:pos="2268"/>
        </w:tabs>
        <w:spacing w:before="220" w:after="220"/>
        <w:ind w:left="2268" w:right="-426"/>
      </w:pPr>
      <w:r w:rsidRPr="00271106">
        <w:t>Ms</w:t>
      </w:r>
      <w:r w:rsidR="009B05A8" w:rsidRPr="00271106">
        <w:t>.</w:t>
      </w:r>
      <w:r w:rsidR="00271106" w:rsidRPr="004C13F8">
        <w:t xml:space="preserve"> </w:t>
      </w:r>
      <w:r w:rsidR="00CE1589" w:rsidRPr="00271106">
        <w:t>Nta Ekpiken</w:t>
      </w:r>
      <w:r w:rsidRPr="00271106">
        <w:t xml:space="preserve">, </w:t>
      </w:r>
      <w:r w:rsidR="00311DD2">
        <w:t>Partner and</w:t>
      </w:r>
      <w:r w:rsidR="00CE1589" w:rsidRPr="00271106">
        <w:t xml:space="preserve"> Head of IP</w:t>
      </w:r>
      <w:r w:rsidR="00311DD2">
        <w:t xml:space="preserve">, </w:t>
      </w:r>
      <w:proofErr w:type="gramStart"/>
      <w:r w:rsidR="00311DD2">
        <w:t>The</w:t>
      </w:r>
      <w:proofErr w:type="gramEnd"/>
      <w:r w:rsidR="00311DD2">
        <w:t xml:space="preserve"> New Practice (TNP)</w:t>
      </w:r>
      <w:r w:rsidRPr="00271106">
        <w:t xml:space="preserve">, </w:t>
      </w:r>
      <w:r w:rsidR="00311DD2">
        <w:t>Lagos</w:t>
      </w:r>
    </w:p>
    <w:p w14:paraId="29B20376" w14:textId="14E21D54" w:rsidR="000004FB" w:rsidRDefault="00632919" w:rsidP="00632919">
      <w:pPr>
        <w:tabs>
          <w:tab w:val="left" w:pos="2268"/>
        </w:tabs>
        <w:spacing w:before="220" w:after="220"/>
        <w:ind w:left="2268"/>
      </w:pPr>
      <w:r>
        <w:t>Mr. Yur</w:t>
      </w:r>
      <w:r w:rsidR="00D12670">
        <w:t>i</w:t>
      </w:r>
      <w:r w:rsidR="00A73857" w:rsidRPr="00271106">
        <w:t xml:space="preserve"> </w:t>
      </w:r>
      <w:proofErr w:type="spellStart"/>
      <w:r w:rsidR="009B05A8" w:rsidRPr="00271106">
        <w:t>Zubov</w:t>
      </w:r>
      <w:proofErr w:type="spellEnd"/>
      <w:r w:rsidR="00A73857" w:rsidRPr="00271106">
        <w:t xml:space="preserve">, Deputy Head, Federal Service for </w:t>
      </w:r>
      <w:r w:rsidR="00311DD2">
        <w:t>Intellectual Property (</w:t>
      </w:r>
      <w:proofErr w:type="spellStart"/>
      <w:r w:rsidR="00311DD2">
        <w:t>Rospatent</w:t>
      </w:r>
      <w:proofErr w:type="spellEnd"/>
      <w:r w:rsidR="00311DD2">
        <w:t>), Moscow</w:t>
      </w:r>
    </w:p>
    <w:p w14:paraId="61BD2B1F" w14:textId="31F514A2" w:rsidR="00B55852" w:rsidRDefault="00B55852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8E6BA0">
        <w:t>1</w:t>
      </w:r>
      <w:r w:rsidR="00D53457">
        <w:t>4</w:t>
      </w:r>
      <w:r w:rsidR="00224707">
        <w:t>.15</w:t>
      </w:r>
      <w:r w:rsidRPr="008E6BA0">
        <w:t xml:space="preserve"> – 1</w:t>
      </w:r>
      <w:r w:rsidR="00D53457">
        <w:t>5</w:t>
      </w:r>
      <w:r w:rsidRPr="008E6BA0">
        <w:t>.</w:t>
      </w:r>
      <w:r>
        <w:t>45</w:t>
      </w:r>
      <w:r w:rsidRPr="008E6BA0">
        <w:tab/>
      </w:r>
      <w:r w:rsidR="00C72DD0">
        <w:rPr>
          <w:b/>
        </w:rPr>
        <w:t>Session 3</w:t>
      </w:r>
      <w:r w:rsidR="00224707">
        <w:rPr>
          <w:b/>
        </w:rPr>
        <w:t xml:space="preserve"> </w:t>
      </w:r>
      <w:r w:rsidRPr="008E6BA0">
        <w:rPr>
          <w:b/>
        </w:rPr>
        <w:t>Interventions</w:t>
      </w:r>
    </w:p>
    <w:p w14:paraId="05A83051" w14:textId="1C18D913" w:rsidR="008E6BA0" w:rsidRPr="008E6BA0" w:rsidRDefault="008E6BA0" w:rsidP="00632919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D53457">
        <w:t>5</w:t>
      </w:r>
      <w:r w:rsidRPr="008E6BA0">
        <w:t>.</w:t>
      </w:r>
      <w:r w:rsidR="00B55852">
        <w:t>45</w:t>
      </w:r>
      <w:r>
        <w:t xml:space="preserve"> – 1</w:t>
      </w:r>
      <w:r w:rsidR="00D53457">
        <w:t>6</w:t>
      </w:r>
      <w:r w:rsidRPr="008E6BA0">
        <w:t>.00</w:t>
      </w:r>
      <w:r w:rsidRPr="008E6BA0">
        <w:tab/>
      </w:r>
      <w:r w:rsidR="00224707">
        <w:rPr>
          <w:b/>
        </w:rPr>
        <w:t>Closing</w:t>
      </w:r>
    </w:p>
    <w:p w14:paraId="14FB1CF4" w14:textId="1DC3D747" w:rsidR="00A73857" w:rsidRPr="007A586C" w:rsidRDefault="00A73857" w:rsidP="00632919">
      <w:pPr>
        <w:tabs>
          <w:tab w:val="left" w:pos="2268"/>
        </w:tabs>
        <w:spacing w:before="220" w:after="220"/>
        <w:ind w:left="2268"/>
      </w:pPr>
      <w:r w:rsidRPr="007A586C">
        <w:t>H.E. Mr. François Rivasseau</w:t>
      </w:r>
    </w:p>
    <w:p w14:paraId="00928C72" w14:textId="5CA0D394" w:rsidR="00A73857" w:rsidRPr="007A586C" w:rsidRDefault="00A73857" w:rsidP="00632919">
      <w:pPr>
        <w:tabs>
          <w:tab w:val="left" w:pos="2268"/>
        </w:tabs>
        <w:spacing w:before="220" w:after="220"/>
        <w:ind w:left="2268"/>
      </w:pPr>
      <w:r w:rsidRPr="007A586C">
        <w:t>Mr. Daren Tang</w:t>
      </w:r>
    </w:p>
    <w:p w14:paraId="33A31618" w14:textId="14352FA0" w:rsidR="001D4107" w:rsidRDefault="00632919" w:rsidP="003F6B1B">
      <w:pPr>
        <w:pStyle w:val="Endofdocument-Annex"/>
        <w:spacing w:before="0"/>
      </w:pPr>
      <w:r>
        <w:t xml:space="preserve"> </w:t>
      </w:r>
      <w:r w:rsidR="008E6BA0">
        <w:t>[End of document]</w:t>
      </w:r>
    </w:p>
    <w:sectPr w:rsidR="001D4107" w:rsidSect="008E6B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B706" w14:textId="77777777" w:rsidR="008E6BA0" w:rsidRDefault="008E6BA0">
      <w:r>
        <w:separator/>
      </w:r>
    </w:p>
  </w:endnote>
  <w:endnote w:type="continuationSeparator" w:id="0">
    <w:p w14:paraId="0B0C3888" w14:textId="77777777" w:rsidR="008E6BA0" w:rsidRDefault="008E6BA0" w:rsidP="003B38C1">
      <w:r>
        <w:separator/>
      </w:r>
    </w:p>
    <w:p w14:paraId="6EE16516" w14:textId="77777777" w:rsidR="008E6BA0" w:rsidRPr="003B38C1" w:rsidRDefault="008E6B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38DFD7" w14:textId="77777777" w:rsidR="008E6BA0" w:rsidRPr="003B38C1" w:rsidRDefault="008E6B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CBFF" w14:textId="77777777" w:rsidR="008E6BA0" w:rsidRDefault="008E6BA0">
      <w:r>
        <w:separator/>
      </w:r>
    </w:p>
  </w:footnote>
  <w:footnote w:type="continuationSeparator" w:id="0">
    <w:p w14:paraId="45CE9DCE" w14:textId="77777777" w:rsidR="008E6BA0" w:rsidRDefault="008E6BA0" w:rsidP="008B60B2">
      <w:r>
        <w:separator/>
      </w:r>
    </w:p>
    <w:p w14:paraId="2288BFE1" w14:textId="77777777" w:rsidR="008E6BA0" w:rsidRPr="00ED77FB" w:rsidRDefault="008E6B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A6954" w14:textId="77777777" w:rsidR="008E6BA0" w:rsidRPr="00ED77FB" w:rsidRDefault="008E6B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769D" w14:textId="262D8C47" w:rsidR="00D07C78" w:rsidRPr="00B57599" w:rsidRDefault="008E6BA0" w:rsidP="00477D6B">
    <w:pPr>
      <w:jc w:val="right"/>
      <w:rPr>
        <w:lang w:val="de-CH"/>
      </w:rPr>
    </w:pPr>
    <w:r w:rsidRPr="00B57599">
      <w:rPr>
        <w:lang w:val="de-CH"/>
      </w:rPr>
      <w:t>WIPO/IP/AI/3/GE/20/INF/1/Prov.</w:t>
    </w:r>
    <w:r w:rsidR="00A73857" w:rsidRPr="00B57599">
      <w:rPr>
        <w:lang w:val="de-CH"/>
      </w:rPr>
      <w:t>2</w:t>
    </w:r>
  </w:p>
  <w:p w14:paraId="10AD2C5F" w14:textId="487A6121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43980">
      <w:rPr>
        <w:noProof/>
      </w:rPr>
      <w:t>3</w:t>
    </w:r>
    <w:r>
      <w:fldChar w:fldCharType="end"/>
    </w:r>
  </w:p>
  <w:p w14:paraId="5E8BE8FD" w14:textId="77777777" w:rsidR="00D07C78" w:rsidRDefault="00D07C78" w:rsidP="00477D6B">
    <w:pPr>
      <w:jc w:val="right"/>
    </w:pPr>
  </w:p>
  <w:p w14:paraId="38761FC1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0"/>
    <w:rsid w:val="000004FB"/>
    <w:rsid w:val="00043CAA"/>
    <w:rsid w:val="00056816"/>
    <w:rsid w:val="00075432"/>
    <w:rsid w:val="000968ED"/>
    <w:rsid w:val="000A3D97"/>
    <w:rsid w:val="000A4252"/>
    <w:rsid w:val="000F5E56"/>
    <w:rsid w:val="001226E5"/>
    <w:rsid w:val="001362EE"/>
    <w:rsid w:val="001647D5"/>
    <w:rsid w:val="001832A6"/>
    <w:rsid w:val="001D17C1"/>
    <w:rsid w:val="001D4107"/>
    <w:rsid w:val="00203D24"/>
    <w:rsid w:val="0021217E"/>
    <w:rsid w:val="00224707"/>
    <w:rsid w:val="00225FCD"/>
    <w:rsid w:val="00243430"/>
    <w:rsid w:val="002634C4"/>
    <w:rsid w:val="00271106"/>
    <w:rsid w:val="002928D3"/>
    <w:rsid w:val="002D5F72"/>
    <w:rsid w:val="002D74F2"/>
    <w:rsid w:val="002F1FE6"/>
    <w:rsid w:val="002F4E68"/>
    <w:rsid w:val="00311DD2"/>
    <w:rsid w:val="00312F7F"/>
    <w:rsid w:val="003431D3"/>
    <w:rsid w:val="00345D81"/>
    <w:rsid w:val="00361450"/>
    <w:rsid w:val="003673CF"/>
    <w:rsid w:val="003845C1"/>
    <w:rsid w:val="003A6F89"/>
    <w:rsid w:val="003B38C1"/>
    <w:rsid w:val="003C34E9"/>
    <w:rsid w:val="003F6B1B"/>
    <w:rsid w:val="00423E3E"/>
    <w:rsid w:val="00427AF4"/>
    <w:rsid w:val="004647DA"/>
    <w:rsid w:val="00472799"/>
    <w:rsid w:val="00474062"/>
    <w:rsid w:val="00477D6B"/>
    <w:rsid w:val="004E3FC0"/>
    <w:rsid w:val="005019FF"/>
    <w:rsid w:val="0053057A"/>
    <w:rsid w:val="005329A2"/>
    <w:rsid w:val="00556076"/>
    <w:rsid w:val="00560A29"/>
    <w:rsid w:val="005C6649"/>
    <w:rsid w:val="00605827"/>
    <w:rsid w:val="00621392"/>
    <w:rsid w:val="00632919"/>
    <w:rsid w:val="00646050"/>
    <w:rsid w:val="006713CA"/>
    <w:rsid w:val="00676C5C"/>
    <w:rsid w:val="00676C5F"/>
    <w:rsid w:val="0068267C"/>
    <w:rsid w:val="00720EFD"/>
    <w:rsid w:val="00787C3D"/>
    <w:rsid w:val="00793A7C"/>
    <w:rsid w:val="007A398A"/>
    <w:rsid w:val="007A586C"/>
    <w:rsid w:val="007D1613"/>
    <w:rsid w:val="007E4C0E"/>
    <w:rsid w:val="0085112C"/>
    <w:rsid w:val="008A134B"/>
    <w:rsid w:val="008B2CC1"/>
    <w:rsid w:val="008B60B2"/>
    <w:rsid w:val="008E6BA0"/>
    <w:rsid w:val="0090731E"/>
    <w:rsid w:val="00916EE2"/>
    <w:rsid w:val="00966A22"/>
    <w:rsid w:val="0096722F"/>
    <w:rsid w:val="00980843"/>
    <w:rsid w:val="009B05A8"/>
    <w:rsid w:val="009E2791"/>
    <w:rsid w:val="009E3F6F"/>
    <w:rsid w:val="009F499F"/>
    <w:rsid w:val="00A34DBF"/>
    <w:rsid w:val="00A37342"/>
    <w:rsid w:val="00A42DAF"/>
    <w:rsid w:val="00A45BD8"/>
    <w:rsid w:val="00A73857"/>
    <w:rsid w:val="00A869B7"/>
    <w:rsid w:val="00AC205C"/>
    <w:rsid w:val="00AF0A6B"/>
    <w:rsid w:val="00B05A69"/>
    <w:rsid w:val="00B55852"/>
    <w:rsid w:val="00B55DB6"/>
    <w:rsid w:val="00B57599"/>
    <w:rsid w:val="00B75281"/>
    <w:rsid w:val="00B92F1F"/>
    <w:rsid w:val="00B9734B"/>
    <w:rsid w:val="00BA30E2"/>
    <w:rsid w:val="00BB6FDE"/>
    <w:rsid w:val="00C11BFE"/>
    <w:rsid w:val="00C43980"/>
    <w:rsid w:val="00C440B4"/>
    <w:rsid w:val="00C5068F"/>
    <w:rsid w:val="00C608EA"/>
    <w:rsid w:val="00C61CC7"/>
    <w:rsid w:val="00C72DD0"/>
    <w:rsid w:val="00C81A4E"/>
    <w:rsid w:val="00C86D74"/>
    <w:rsid w:val="00CD04F1"/>
    <w:rsid w:val="00CE1589"/>
    <w:rsid w:val="00CF681A"/>
    <w:rsid w:val="00D07C78"/>
    <w:rsid w:val="00D1229B"/>
    <w:rsid w:val="00D12670"/>
    <w:rsid w:val="00D45252"/>
    <w:rsid w:val="00D53457"/>
    <w:rsid w:val="00D71B4D"/>
    <w:rsid w:val="00D93D55"/>
    <w:rsid w:val="00DD7B7F"/>
    <w:rsid w:val="00E15015"/>
    <w:rsid w:val="00E20E30"/>
    <w:rsid w:val="00E30641"/>
    <w:rsid w:val="00E335FE"/>
    <w:rsid w:val="00EA7D6E"/>
    <w:rsid w:val="00EB2F76"/>
    <w:rsid w:val="00EB3BAD"/>
    <w:rsid w:val="00EC4E49"/>
    <w:rsid w:val="00ED4F0A"/>
    <w:rsid w:val="00ED77FB"/>
    <w:rsid w:val="00EE0694"/>
    <w:rsid w:val="00EE45FA"/>
    <w:rsid w:val="00F043DE"/>
    <w:rsid w:val="00F66152"/>
    <w:rsid w:val="00F9165B"/>
    <w:rsid w:val="00FA529C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,"/>
  <w14:docId w14:val="12864958"/>
  <w15:docId w15:val="{F0B9C7DD-CE01-4F8F-9252-C6A813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32919"/>
    <w:pPr>
      <w:keepNext/>
      <w:tabs>
        <w:tab w:val="left" w:pos="2268"/>
      </w:tabs>
      <w:spacing w:before="4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24707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511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11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12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3A7B-D646-4539-89F2-4C0BE196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6</TotalTime>
  <Pages>3</Pages>
  <Words>233</Words>
  <Characters>1498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4</cp:revision>
  <cp:lastPrinted>2020-10-29T11:52:00Z</cp:lastPrinted>
  <dcterms:created xsi:type="dcterms:W3CDTF">2020-10-28T15:29:00Z</dcterms:created>
  <dcterms:modified xsi:type="dcterms:W3CDTF">2020-10-29T11:53:00Z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0a5d8dd9-12f6-433f-a91e-28bf132e09ff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