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556076">
      <w:pPr>
        <w:spacing w:after="12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C1" w:rsidRPr="00ED6369" w:rsidRDefault="009D2260" w:rsidP="00EB2F76">
      <w:pPr>
        <w:jc w:val="right"/>
        <w:rPr>
          <w:rFonts w:ascii="Arial Black" w:hAnsi="Arial Black"/>
          <w:sz w:val="15"/>
          <w:szCs w:val="15"/>
          <w:lang w:val="de-CH"/>
        </w:rPr>
      </w:pPr>
      <w:bookmarkStart w:id="1" w:name="Code"/>
      <w:bookmarkEnd w:id="1"/>
      <w:r w:rsidRPr="00ED6369">
        <w:rPr>
          <w:rFonts w:ascii="Arial Black" w:hAnsi="Arial Black"/>
          <w:sz w:val="15"/>
          <w:szCs w:val="15"/>
          <w:lang w:val="de-CH"/>
        </w:rPr>
        <w:t>WIPO/IP/AI/</w:t>
      </w:r>
      <w:r w:rsidR="002C77F6" w:rsidRPr="00ED6369">
        <w:rPr>
          <w:rFonts w:ascii="Arial Black" w:hAnsi="Arial Black"/>
          <w:sz w:val="15"/>
          <w:szCs w:val="15"/>
          <w:lang w:val="de-CH"/>
        </w:rPr>
        <w:t>2/</w:t>
      </w:r>
      <w:r w:rsidRPr="00ED6369">
        <w:rPr>
          <w:rFonts w:ascii="Arial Black" w:hAnsi="Arial Black"/>
          <w:sz w:val="15"/>
          <w:szCs w:val="15"/>
          <w:lang w:val="de-CH"/>
        </w:rPr>
        <w:t>GE/20/</w:t>
      </w:r>
      <w:r w:rsidR="00B1148C" w:rsidRPr="00ED6369">
        <w:rPr>
          <w:rFonts w:ascii="Arial Black" w:hAnsi="Arial Black"/>
          <w:sz w:val="15"/>
          <w:szCs w:val="15"/>
          <w:lang w:val="de-CH"/>
        </w:rPr>
        <w:t>INF/1/PROV.</w:t>
      </w:r>
      <w:r w:rsidR="004F288B" w:rsidRPr="00ED6369">
        <w:rPr>
          <w:rFonts w:ascii="Arial Black" w:hAnsi="Arial Black"/>
          <w:sz w:val="15"/>
          <w:szCs w:val="15"/>
          <w:lang w:val="de-CH"/>
        </w:rPr>
        <w:t>2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="009D2260">
        <w:rPr>
          <w:rFonts w:ascii="Arial Black" w:hAnsi="Arial Black"/>
          <w:caps/>
          <w:sz w:val="15"/>
          <w:szCs w:val="15"/>
        </w:rPr>
        <w:t>English</w:t>
      </w:r>
    </w:p>
    <w:bookmarkEnd w:id="2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="004F288B">
        <w:rPr>
          <w:rFonts w:ascii="Arial Black" w:hAnsi="Arial Black"/>
          <w:caps/>
          <w:sz w:val="15"/>
          <w:szCs w:val="15"/>
        </w:rPr>
        <w:t>JUNE 19</w:t>
      </w:r>
      <w:r w:rsidR="009D2260">
        <w:rPr>
          <w:rFonts w:ascii="Arial Black" w:hAnsi="Arial Black"/>
          <w:caps/>
          <w:sz w:val="15"/>
          <w:szCs w:val="15"/>
        </w:rPr>
        <w:t>, 2020</w:t>
      </w:r>
    </w:p>
    <w:bookmarkEnd w:id="3"/>
    <w:p w:rsidR="008B2CC1" w:rsidRPr="00720EFD" w:rsidRDefault="009D2260" w:rsidP="00720EFD">
      <w:pPr>
        <w:pStyle w:val="Heading1"/>
        <w:spacing w:before="0" w:after="480"/>
        <w:rPr>
          <w:sz w:val="28"/>
          <w:szCs w:val="28"/>
        </w:rPr>
      </w:pPr>
      <w:r w:rsidRPr="009D2260">
        <w:rPr>
          <w:sz w:val="28"/>
          <w:szCs w:val="28"/>
        </w:rPr>
        <w:t>WIPO Conversation on Intellectual Property (IP) and Artificial Intelligence (AI)</w:t>
      </w:r>
    </w:p>
    <w:p w:rsidR="008B2CC1" w:rsidRPr="003845C1" w:rsidRDefault="009D2260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</w:t>
      </w:r>
      <w:r w:rsidR="003845C1" w:rsidRPr="003845C1">
        <w:rPr>
          <w:b/>
          <w:sz w:val="24"/>
          <w:szCs w:val="24"/>
        </w:rPr>
        <w:t>Session</w:t>
      </w:r>
      <w:r w:rsidR="001D4107">
        <w:rPr>
          <w:b/>
          <w:sz w:val="24"/>
          <w:szCs w:val="24"/>
        </w:rPr>
        <w:br/>
      </w:r>
      <w:r>
        <w:rPr>
          <w:b/>
          <w:sz w:val="24"/>
          <w:szCs w:val="24"/>
        </w:rPr>
        <w:t>Virtual meeting, July 7</w:t>
      </w:r>
      <w:r w:rsidR="00347BE7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9, 2020</w:t>
      </w:r>
    </w:p>
    <w:p w:rsidR="008B2CC1" w:rsidRPr="003845C1" w:rsidRDefault="009D2260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>Provisional Agenda</w:t>
      </w:r>
    </w:p>
    <w:p w:rsidR="00C03A39" w:rsidRDefault="000E56FA" w:rsidP="001D4107">
      <w:pPr>
        <w:spacing w:after="1040"/>
        <w:rPr>
          <w:i/>
        </w:rPr>
      </w:pPr>
      <w:bookmarkStart w:id="5" w:name="Prepared"/>
      <w:bookmarkEnd w:id="4"/>
      <w:bookmarkEnd w:id="5"/>
      <w:proofErr w:type="gramStart"/>
      <w:r>
        <w:rPr>
          <w:i/>
        </w:rPr>
        <w:t>p</w:t>
      </w:r>
      <w:r w:rsidR="009D2260" w:rsidRPr="009D2260">
        <w:rPr>
          <w:i/>
        </w:rPr>
        <w:t>repared</w:t>
      </w:r>
      <w:proofErr w:type="gramEnd"/>
      <w:r w:rsidR="009D2260" w:rsidRPr="009D2260">
        <w:rPr>
          <w:i/>
        </w:rPr>
        <w:t xml:space="preserve"> by the WIPO</w:t>
      </w:r>
      <w:r w:rsidR="009D2260">
        <w:rPr>
          <w:i/>
        </w:rPr>
        <w:t xml:space="preserve"> Secretariat</w:t>
      </w:r>
    </w:p>
    <w:p w:rsidR="00C03A39" w:rsidRDefault="00C03A39">
      <w:pPr>
        <w:rPr>
          <w:i/>
        </w:rPr>
      </w:pPr>
      <w:r>
        <w:rPr>
          <w:i/>
        </w:rPr>
        <w:br w:type="page"/>
      </w:r>
    </w:p>
    <w:p w:rsidR="009D2260" w:rsidRDefault="009D2260" w:rsidP="00867B11">
      <w:pPr>
        <w:pStyle w:val="Heading3"/>
      </w:pPr>
      <w:r w:rsidRPr="005A1D23">
        <w:lastRenderedPageBreak/>
        <w:t>Tuesday, July 7, 2020</w:t>
      </w:r>
    </w:p>
    <w:p w:rsidR="009D2260" w:rsidRDefault="009D2260" w:rsidP="009D2260">
      <w:pPr>
        <w:tabs>
          <w:tab w:val="left" w:pos="2268"/>
        </w:tabs>
        <w:spacing w:before="220" w:after="220"/>
        <w:ind w:left="2268" w:hanging="2268"/>
      </w:pPr>
      <w:r>
        <w:t>13.00 – 13.15</w:t>
      </w:r>
      <w:r>
        <w:tab/>
      </w:r>
      <w:r>
        <w:rPr>
          <w:b/>
        </w:rPr>
        <w:t>Opening</w:t>
      </w:r>
    </w:p>
    <w:p w:rsidR="009D2260" w:rsidRDefault="009D2260" w:rsidP="009D2260">
      <w:pPr>
        <w:tabs>
          <w:tab w:val="left" w:pos="2268"/>
        </w:tabs>
        <w:spacing w:before="220" w:after="220"/>
        <w:ind w:left="2268"/>
      </w:pPr>
      <w:r w:rsidRPr="00F04DAC">
        <w:t>Mr. Francis Gurry, Director General</w:t>
      </w:r>
      <w:r>
        <w:t xml:space="preserve">, </w:t>
      </w:r>
      <w:r w:rsidR="0033402D">
        <w:t>World Intellectual Property Organization (WIPO)</w:t>
      </w:r>
    </w:p>
    <w:p w:rsidR="009D2260" w:rsidRDefault="00A91DD0" w:rsidP="009D2260">
      <w:pPr>
        <w:tabs>
          <w:tab w:val="left" w:pos="2268"/>
        </w:tabs>
        <w:spacing w:before="220" w:after="220"/>
        <w:ind w:left="2268" w:hanging="2268"/>
      </w:pPr>
      <w:r>
        <w:t>13.15 – 13.30</w:t>
      </w:r>
      <w:r w:rsidR="009D2260">
        <w:tab/>
      </w:r>
      <w:proofErr w:type="gramStart"/>
      <w:r w:rsidR="009D2260" w:rsidRPr="00F04DAC">
        <w:rPr>
          <w:b/>
        </w:rPr>
        <w:t>Introductory</w:t>
      </w:r>
      <w:proofErr w:type="gramEnd"/>
      <w:r w:rsidR="009D2260" w:rsidRPr="00F04DAC">
        <w:rPr>
          <w:b/>
        </w:rPr>
        <w:t xml:space="preserve"> remarks</w:t>
      </w:r>
    </w:p>
    <w:p w:rsidR="009D2260" w:rsidRDefault="009D2260" w:rsidP="009D2260">
      <w:pPr>
        <w:tabs>
          <w:tab w:val="left" w:pos="2268"/>
        </w:tabs>
        <w:spacing w:before="220" w:after="220"/>
        <w:ind w:left="2268"/>
      </w:pPr>
      <w:r>
        <w:t xml:space="preserve">H.E. Mr. François </w:t>
      </w:r>
      <w:proofErr w:type="spellStart"/>
      <w:r>
        <w:t>Rivasseau</w:t>
      </w:r>
      <w:proofErr w:type="spellEnd"/>
      <w:r>
        <w:t>, Ambassador, Permanent Representative of France to the United Nations and other International Organizations in Geneva</w:t>
      </w:r>
    </w:p>
    <w:p w:rsidR="009D2260" w:rsidRPr="004A4C5C" w:rsidRDefault="00A91DD0" w:rsidP="004A4C5C">
      <w:pPr>
        <w:pStyle w:val="Heading4"/>
      </w:pPr>
      <w:r w:rsidRPr="004A4C5C">
        <w:t xml:space="preserve">Session 1: </w:t>
      </w:r>
      <w:r w:rsidR="004A4C5C" w:rsidRPr="004A4C5C">
        <w:t>IP protection for AI-generated and AI-</w:t>
      </w:r>
      <w:r w:rsidR="009D2260" w:rsidRPr="004A4C5C">
        <w:t>assisted works and inventions and related topics</w:t>
      </w:r>
    </w:p>
    <w:p w:rsidR="009D2260" w:rsidRDefault="009D2260" w:rsidP="00A91DD0">
      <w:pPr>
        <w:tabs>
          <w:tab w:val="left" w:pos="2268"/>
        </w:tabs>
        <w:ind w:left="2268"/>
      </w:pPr>
      <w:r>
        <w:t xml:space="preserve">Issue 2: Patents: </w:t>
      </w:r>
      <w:proofErr w:type="spellStart"/>
      <w:r>
        <w:t>Inventorship</w:t>
      </w:r>
      <w:proofErr w:type="spellEnd"/>
      <w:r>
        <w:t xml:space="preserve"> and Ownership</w:t>
      </w:r>
    </w:p>
    <w:p w:rsidR="009D2260" w:rsidRDefault="009D2260" w:rsidP="00A91DD0">
      <w:pPr>
        <w:tabs>
          <w:tab w:val="left" w:pos="2268"/>
        </w:tabs>
        <w:ind w:left="2268"/>
      </w:pPr>
      <w:r>
        <w:t>Issue 6: General Policy Considerations for the Patent System</w:t>
      </w:r>
    </w:p>
    <w:p w:rsidR="009D2260" w:rsidRDefault="009D2260" w:rsidP="00A91DD0">
      <w:pPr>
        <w:tabs>
          <w:tab w:val="left" w:pos="2268"/>
        </w:tabs>
        <w:ind w:left="2268"/>
      </w:pPr>
      <w:r>
        <w:t>Issue 7: Copyright and Related Rights: Authorship and Ownership</w:t>
      </w:r>
    </w:p>
    <w:p w:rsidR="00A91DD0" w:rsidRDefault="00A91DD0" w:rsidP="00A91DD0">
      <w:pPr>
        <w:tabs>
          <w:tab w:val="left" w:pos="2268"/>
        </w:tabs>
        <w:ind w:left="2268"/>
      </w:pPr>
      <w:r>
        <w:t>Issue 9: Deep Fakes</w:t>
      </w:r>
    </w:p>
    <w:p w:rsidR="00A91DD0" w:rsidRDefault="00A91DD0" w:rsidP="00A91DD0">
      <w:pPr>
        <w:tabs>
          <w:tab w:val="left" w:pos="2268"/>
        </w:tabs>
        <w:ind w:left="2268"/>
      </w:pPr>
      <w:r>
        <w:tab/>
        <w:t>Issue 10: Copyright: General Policy Issues</w:t>
      </w:r>
    </w:p>
    <w:p w:rsidR="00A91DD0" w:rsidRDefault="00A91DD0" w:rsidP="00A91DD0">
      <w:pPr>
        <w:tabs>
          <w:tab w:val="left" w:pos="2268"/>
        </w:tabs>
        <w:ind w:left="2268"/>
      </w:pPr>
      <w:r>
        <w:tab/>
        <w:t>Issue 12: Designs</w:t>
      </w:r>
      <w:r w:rsidR="0033402D">
        <w:t>:</w:t>
      </w:r>
      <w:r>
        <w:t xml:space="preserve"> Authorship and Ownership</w:t>
      </w:r>
    </w:p>
    <w:p w:rsidR="009D2260" w:rsidRDefault="00A91DD0" w:rsidP="009D2260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13.30</w:t>
      </w:r>
      <w:r w:rsidR="009D2260">
        <w:t xml:space="preserve"> – 13.</w:t>
      </w:r>
      <w:r w:rsidR="00034D73">
        <w:t>45</w:t>
      </w:r>
      <w:r w:rsidR="009D2260">
        <w:tab/>
      </w:r>
      <w:r w:rsidRPr="00A91DD0">
        <w:rPr>
          <w:b/>
        </w:rPr>
        <w:t>Introduction to Session 1</w:t>
      </w:r>
    </w:p>
    <w:p w:rsidR="00034D73" w:rsidRDefault="00034D73" w:rsidP="00A91DD0">
      <w:pPr>
        <w:tabs>
          <w:tab w:val="left" w:pos="2268"/>
        </w:tabs>
        <w:spacing w:before="220" w:after="220"/>
        <w:ind w:left="2268"/>
      </w:pPr>
      <w:r w:rsidRPr="00A16EFD">
        <w:t xml:space="preserve">H.E. Mr. Omar Sultan Al </w:t>
      </w:r>
      <w:proofErr w:type="spellStart"/>
      <w:r w:rsidRPr="00A16EFD">
        <w:t>Olama</w:t>
      </w:r>
      <w:proofErr w:type="spellEnd"/>
      <w:r w:rsidRPr="00A16EFD">
        <w:t>, Minister of State for Artificial Intelligence, United Arab Emirates</w:t>
      </w:r>
    </w:p>
    <w:p w:rsidR="00A91DD0" w:rsidRDefault="00A91DD0" w:rsidP="00A91DD0">
      <w:pPr>
        <w:tabs>
          <w:tab w:val="left" w:pos="2268"/>
        </w:tabs>
        <w:spacing w:before="220" w:after="220"/>
        <w:ind w:left="2268"/>
      </w:pPr>
      <w:r>
        <w:t xml:space="preserve">Mr. </w:t>
      </w:r>
      <w:r w:rsidRPr="00FF1978">
        <w:t xml:space="preserve">Ahmed </w:t>
      </w:r>
      <w:proofErr w:type="spellStart"/>
      <w:r w:rsidRPr="00FF1978">
        <w:t>Elgammal</w:t>
      </w:r>
      <w:proofErr w:type="spellEnd"/>
      <w:r>
        <w:t xml:space="preserve">, </w:t>
      </w:r>
      <w:r w:rsidR="00785AE6" w:rsidRPr="00785AE6">
        <w:t>Professor</w:t>
      </w:r>
      <w:r w:rsidR="00347BE7">
        <w:t>,</w:t>
      </w:r>
      <w:r w:rsidR="00785AE6" w:rsidRPr="00785AE6">
        <w:t xml:space="preserve"> Department of Computer Science, Rutgers University</w:t>
      </w:r>
      <w:r w:rsidR="00785AE6">
        <w:t>, United States of America</w:t>
      </w:r>
    </w:p>
    <w:p w:rsidR="00A91DD0" w:rsidRPr="00ED6369" w:rsidRDefault="00034D73" w:rsidP="00A91DD0">
      <w:pPr>
        <w:tabs>
          <w:tab w:val="left" w:pos="2268"/>
        </w:tabs>
        <w:spacing w:before="220" w:after="220"/>
        <w:ind w:left="2268" w:hanging="2268"/>
        <w:rPr>
          <w:b/>
          <w:lang w:val="fr-CH"/>
        </w:rPr>
      </w:pPr>
      <w:r w:rsidRPr="00ED6369">
        <w:rPr>
          <w:lang w:val="fr-CH"/>
        </w:rPr>
        <w:t>13.45</w:t>
      </w:r>
      <w:r w:rsidR="00A91DD0" w:rsidRPr="00ED6369">
        <w:rPr>
          <w:lang w:val="fr-CH"/>
        </w:rPr>
        <w:t xml:space="preserve"> – 14.50</w:t>
      </w:r>
      <w:r w:rsidR="00A91DD0" w:rsidRPr="00ED6369">
        <w:rPr>
          <w:lang w:val="fr-CH"/>
        </w:rPr>
        <w:tab/>
      </w:r>
      <w:r w:rsidR="00A91DD0" w:rsidRPr="00ED6369">
        <w:rPr>
          <w:b/>
          <w:lang w:val="fr-CH"/>
        </w:rPr>
        <w:t>Interventions</w:t>
      </w:r>
    </w:p>
    <w:p w:rsidR="00A91DD0" w:rsidRPr="00ED6369" w:rsidRDefault="00A91DD0" w:rsidP="00A91DD0">
      <w:pPr>
        <w:tabs>
          <w:tab w:val="left" w:pos="2268"/>
        </w:tabs>
        <w:spacing w:before="220" w:after="220"/>
        <w:ind w:left="2268"/>
        <w:rPr>
          <w:lang w:val="fr-CH"/>
        </w:rPr>
      </w:pPr>
      <w:r w:rsidRPr="00ED6369">
        <w:rPr>
          <w:lang w:val="fr-CH"/>
        </w:rPr>
        <w:t xml:space="preserve">Chair: H.E. Mr. François </w:t>
      </w:r>
      <w:proofErr w:type="spellStart"/>
      <w:r w:rsidRPr="00ED6369">
        <w:rPr>
          <w:lang w:val="fr-CH"/>
        </w:rPr>
        <w:t>Rivasseau</w:t>
      </w:r>
      <w:proofErr w:type="spellEnd"/>
    </w:p>
    <w:p w:rsidR="00A91DD0" w:rsidRDefault="00A91DD0" w:rsidP="00A91DD0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14.50 – 15.00</w:t>
      </w:r>
      <w:r>
        <w:tab/>
      </w:r>
      <w:proofErr w:type="gramStart"/>
      <w:r>
        <w:rPr>
          <w:b/>
        </w:rPr>
        <w:t>Closing</w:t>
      </w:r>
      <w:proofErr w:type="gramEnd"/>
      <w:r>
        <w:rPr>
          <w:b/>
        </w:rPr>
        <w:t xml:space="preserve"> day 1</w:t>
      </w:r>
    </w:p>
    <w:p w:rsidR="00A91DD0" w:rsidRDefault="00A91DD0" w:rsidP="00A91DD0">
      <w:pPr>
        <w:tabs>
          <w:tab w:val="left" w:pos="2268"/>
        </w:tabs>
        <w:spacing w:before="220" w:after="220"/>
        <w:ind w:left="2268"/>
      </w:pPr>
      <w:r w:rsidRPr="00062057">
        <w:t xml:space="preserve">H.E. Mr. François </w:t>
      </w:r>
      <w:proofErr w:type="spellStart"/>
      <w:r w:rsidRPr="00062057">
        <w:t>Rivasseau</w:t>
      </w:r>
      <w:proofErr w:type="spellEnd"/>
    </w:p>
    <w:p w:rsidR="00A91DD0" w:rsidRDefault="00A91DD0" w:rsidP="00867B11">
      <w:pPr>
        <w:pStyle w:val="Heading3"/>
      </w:pPr>
      <w:r w:rsidRPr="00867B11">
        <w:t>Wednesday</w:t>
      </w:r>
      <w:r>
        <w:t>, July 8</w:t>
      </w:r>
      <w:r w:rsidRPr="005A1D23">
        <w:t>, 2020</w:t>
      </w:r>
    </w:p>
    <w:p w:rsidR="0033402D" w:rsidRDefault="0033402D" w:rsidP="0033402D">
      <w:pPr>
        <w:tabs>
          <w:tab w:val="left" w:pos="2268"/>
        </w:tabs>
        <w:spacing w:before="220" w:after="220"/>
        <w:ind w:left="2268" w:hanging="2268"/>
      </w:pPr>
      <w:proofErr w:type="gramStart"/>
      <w:r>
        <w:t>13.00</w:t>
      </w:r>
      <w:proofErr w:type="gramEnd"/>
      <w:r>
        <w:t xml:space="preserve"> – 13.10</w:t>
      </w:r>
      <w:r>
        <w:tab/>
      </w:r>
      <w:r>
        <w:rPr>
          <w:b/>
        </w:rPr>
        <w:t>Opening day 2</w:t>
      </w:r>
    </w:p>
    <w:p w:rsidR="0033402D" w:rsidRDefault="0033402D" w:rsidP="0033402D">
      <w:pPr>
        <w:tabs>
          <w:tab w:val="left" w:pos="2268"/>
        </w:tabs>
        <w:spacing w:before="220" w:after="220"/>
        <w:ind w:left="2268"/>
      </w:pPr>
      <w:r>
        <w:t xml:space="preserve">H.E. Mr. François </w:t>
      </w:r>
      <w:proofErr w:type="spellStart"/>
      <w:r>
        <w:t>Rivasseau</w:t>
      </w:r>
      <w:proofErr w:type="spellEnd"/>
    </w:p>
    <w:p w:rsidR="0033402D" w:rsidRPr="004A4C5C" w:rsidRDefault="0033402D" w:rsidP="004A4C5C">
      <w:pPr>
        <w:pStyle w:val="Heading4"/>
      </w:pPr>
      <w:r w:rsidRPr="004A4C5C">
        <w:t>Session 2: AI inventions: Patentability, disclosure and guidelines</w:t>
      </w:r>
    </w:p>
    <w:p w:rsidR="0033402D" w:rsidRDefault="0033402D" w:rsidP="0033402D">
      <w:pPr>
        <w:tabs>
          <w:tab w:val="left" w:pos="2268"/>
        </w:tabs>
        <w:ind w:left="2268"/>
      </w:pPr>
      <w:r>
        <w:t>Issue 3: Patentable Subject Matter and Patentability Guidelines</w:t>
      </w:r>
    </w:p>
    <w:p w:rsidR="0033402D" w:rsidRDefault="0033402D" w:rsidP="0033402D">
      <w:pPr>
        <w:tabs>
          <w:tab w:val="left" w:pos="2268"/>
        </w:tabs>
        <w:ind w:left="2268"/>
      </w:pPr>
      <w:r>
        <w:t>Issue 4: Inventive Step or Non-Obviousness</w:t>
      </w:r>
    </w:p>
    <w:p w:rsidR="0033402D" w:rsidRDefault="0033402D" w:rsidP="0033402D">
      <w:pPr>
        <w:tabs>
          <w:tab w:val="left" w:pos="2268"/>
        </w:tabs>
        <w:ind w:left="2268"/>
      </w:pPr>
      <w:r>
        <w:tab/>
        <w:t>Issue 5: Disclosure</w:t>
      </w:r>
    </w:p>
    <w:p w:rsidR="0033402D" w:rsidRDefault="0033402D" w:rsidP="0033402D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13.10 – 13.2</w:t>
      </w:r>
      <w:r w:rsidR="004F288B">
        <w:t>5</w:t>
      </w:r>
      <w:r>
        <w:tab/>
      </w:r>
      <w:r w:rsidRPr="00A91DD0">
        <w:rPr>
          <w:b/>
        </w:rPr>
        <w:t xml:space="preserve">Introduction to Session </w:t>
      </w:r>
      <w:r>
        <w:rPr>
          <w:b/>
        </w:rPr>
        <w:t>2</w:t>
      </w:r>
    </w:p>
    <w:p w:rsidR="00785AE6" w:rsidRPr="00785AE6" w:rsidRDefault="00785AE6" w:rsidP="004F288B">
      <w:pPr>
        <w:tabs>
          <w:tab w:val="left" w:pos="2268"/>
        </w:tabs>
        <w:spacing w:before="220" w:after="220"/>
        <w:ind w:left="2268"/>
      </w:pPr>
      <w:r w:rsidRPr="00785AE6">
        <w:t xml:space="preserve">Judge Klaus </w:t>
      </w:r>
      <w:proofErr w:type="spellStart"/>
      <w:r w:rsidRPr="00785AE6">
        <w:t>Grabinski</w:t>
      </w:r>
      <w:proofErr w:type="spellEnd"/>
      <w:r w:rsidRPr="00785AE6">
        <w:t>, Federal Court of Justice, Germany</w:t>
      </w:r>
    </w:p>
    <w:p w:rsidR="00A91E38" w:rsidRDefault="004F288B" w:rsidP="004F288B">
      <w:pPr>
        <w:tabs>
          <w:tab w:val="left" w:pos="2268"/>
        </w:tabs>
        <w:spacing w:before="220" w:after="220"/>
        <w:ind w:left="2268"/>
      </w:pPr>
      <w:r>
        <w:t xml:space="preserve">Mr. </w:t>
      </w:r>
      <w:r w:rsidRPr="004F288B">
        <w:t xml:space="preserve">Santosh </w:t>
      </w:r>
      <w:proofErr w:type="spellStart"/>
      <w:r w:rsidRPr="004F288B">
        <w:t>Mohanty</w:t>
      </w:r>
      <w:proofErr w:type="spellEnd"/>
      <w:r>
        <w:t>, Vice President, Tata Consultancy Services, India</w:t>
      </w:r>
    </w:p>
    <w:p w:rsidR="00A91E38" w:rsidRDefault="00A91E38" w:rsidP="0033402D">
      <w:pPr>
        <w:tabs>
          <w:tab w:val="left" w:pos="2268"/>
        </w:tabs>
        <w:spacing w:before="220" w:after="220"/>
        <w:ind w:left="2268" w:hanging="2268"/>
      </w:pPr>
    </w:p>
    <w:p w:rsidR="0033402D" w:rsidRPr="00ED6369" w:rsidRDefault="0033402D" w:rsidP="0033402D">
      <w:pPr>
        <w:tabs>
          <w:tab w:val="left" w:pos="2268"/>
        </w:tabs>
        <w:spacing w:before="220" w:after="220"/>
        <w:ind w:left="2268" w:hanging="2268"/>
        <w:rPr>
          <w:b/>
          <w:lang w:val="fr-CH"/>
        </w:rPr>
      </w:pPr>
      <w:r w:rsidRPr="00ED6369">
        <w:rPr>
          <w:lang w:val="fr-CH"/>
        </w:rPr>
        <w:lastRenderedPageBreak/>
        <w:t>13.2</w:t>
      </w:r>
      <w:r w:rsidR="004F288B" w:rsidRPr="00ED6369">
        <w:rPr>
          <w:lang w:val="fr-CH"/>
        </w:rPr>
        <w:t>5</w:t>
      </w:r>
      <w:r w:rsidRPr="00ED6369">
        <w:rPr>
          <w:lang w:val="fr-CH"/>
        </w:rPr>
        <w:t xml:space="preserve"> – 14.50</w:t>
      </w:r>
      <w:r w:rsidRPr="00ED6369">
        <w:rPr>
          <w:lang w:val="fr-CH"/>
        </w:rPr>
        <w:tab/>
      </w:r>
      <w:r w:rsidRPr="00ED6369">
        <w:rPr>
          <w:b/>
          <w:lang w:val="fr-CH"/>
        </w:rPr>
        <w:t>Interventions</w:t>
      </w:r>
    </w:p>
    <w:p w:rsidR="0033402D" w:rsidRPr="00ED6369" w:rsidRDefault="0033402D" w:rsidP="0033402D">
      <w:pPr>
        <w:tabs>
          <w:tab w:val="left" w:pos="2268"/>
        </w:tabs>
        <w:spacing w:before="220" w:after="220"/>
        <w:ind w:left="2268"/>
        <w:rPr>
          <w:lang w:val="fr-CH"/>
        </w:rPr>
      </w:pPr>
      <w:r w:rsidRPr="00ED6369">
        <w:rPr>
          <w:lang w:val="fr-CH"/>
        </w:rPr>
        <w:t xml:space="preserve">Chair: H.E. Mr. François </w:t>
      </w:r>
      <w:proofErr w:type="spellStart"/>
      <w:r w:rsidRPr="00ED6369">
        <w:rPr>
          <w:lang w:val="fr-CH"/>
        </w:rPr>
        <w:t>Rivasseau</w:t>
      </w:r>
      <w:proofErr w:type="spellEnd"/>
    </w:p>
    <w:p w:rsidR="00347BE7" w:rsidRDefault="0033402D" w:rsidP="005C6A56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14.50 – 15.00</w:t>
      </w:r>
      <w:r>
        <w:tab/>
      </w:r>
      <w:proofErr w:type="gramStart"/>
      <w:r>
        <w:rPr>
          <w:b/>
        </w:rPr>
        <w:t>Closing</w:t>
      </w:r>
      <w:proofErr w:type="gramEnd"/>
      <w:r>
        <w:rPr>
          <w:b/>
        </w:rPr>
        <w:t xml:space="preserve"> day 2</w:t>
      </w:r>
    </w:p>
    <w:p w:rsidR="0033402D" w:rsidRPr="006C240F" w:rsidRDefault="0033402D" w:rsidP="006C240F">
      <w:pPr>
        <w:tabs>
          <w:tab w:val="left" w:pos="2268"/>
        </w:tabs>
        <w:spacing w:before="220" w:after="220"/>
        <w:ind w:left="2268"/>
      </w:pPr>
      <w:r w:rsidRPr="00062057">
        <w:t xml:space="preserve">H.E. Mr. François </w:t>
      </w:r>
      <w:proofErr w:type="spellStart"/>
      <w:r w:rsidRPr="00062057">
        <w:t>Rivasseau</w:t>
      </w:r>
      <w:proofErr w:type="spellEnd"/>
    </w:p>
    <w:p w:rsidR="0033402D" w:rsidRDefault="0033402D" w:rsidP="00867B11">
      <w:pPr>
        <w:pStyle w:val="Heading3"/>
      </w:pPr>
      <w:r>
        <w:t>Thursday, July 9</w:t>
      </w:r>
      <w:r w:rsidRPr="005A1D23">
        <w:t>, 2020</w:t>
      </w:r>
    </w:p>
    <w:p w:rsidR="0033402D" w:rsidRDefault="0033402D" w:rsidP="0033402D">
      <w:pPr>
        <w:tabs>
          <w:tab w:val="left" w:pos="2268"/>
        </w:tabs>
        <w:spacing w:before="220" w:after="220"/>
        <w:ind w:left="2268" w:hanging="2268"/>
      </w:pPr>
      <w:proofErr w:type="gramStart"/>
      <w:r>
        <w:t>13.00</w:t>
      </w:r>
      <w:proofErr w:type="gramEnd"/>
      <w:r>
        <w:t xml:space="preserve"> – 13.10</w:t>
      </w:r>
      <w:r>
        <w:tab/>
      </w:r>
      <w:r>
        <w:rPr>
          <w:b/>
        </w:rPr>
        <w:t>Opening day 3</w:t>
      </w:r>
    </w:p>
    <w:p w:rsidR="0033402D" w:rsidRDefault="00034D73" w:rsidP="0033402D">
      <w:pPr>
        <w:tabs>
          <w:tab w:val="left" w:pos="2268"/>
        </w:tabs>
        <w:spacing w:before="220" w:after="220"/>
        <w:ind w:left="2268"/>
      </w:pPr>
      <w:r w:rsidRPr="00A16EFD">
        <w:t xml:space="preserve">H.E. Mr. François </w:t>
      </w:r>
      <w:proofErr w:type="spellStart"/>
      <w:r w:rsidRPr="00A16EFD">
        <w:t>Rivasseau</w:t>
      </w:r>
      <w:proofErr w:type="spellEnd"/>
    </w:p>
    <w:p w:rsidR="0033402D" w:rsidRPr="004A4C5C" w:rsidRDefault="0033402D" w:rsidP="004A4C5C">
      <w:pPr>
        <w:pStyle w:val="Heading4"/>
      </w:pPr>
      <w:r w:rsidRPr="004A4C5C">
        <w:t>Session 3: Data: Copyright in Training Data, Further Rights in Data and Trade Secrets</w:t>
      </w:r>
    </w:p>
    <w:p w:rsidR="003F33FA" w:rsidRDefault="003F33FA" w:rsidP="003F33FA">
      <w:pPr>
        <w:tabs>
          <w:tab w:val="left" w:pos="2268"/>
        </w:tabs>
        <w:ind w:left="2268"/>
      </w:pPr>
      <w:r>
        <w:t>Issue 8: Copyright Infringement and Exceptions</w:t>
      </w:r>
    </w:p>
    <w:p w:rsidR="003F33FA" w:rsidRDefault="003F33FA" w:rsidP="003F33FA">
      <w:pPr>
        <w:tabs>
          <w:tab w:val="left" w:pos="2268"/>
        </w:tabs>
        <w:ind w:left="2268"/>
      </w:pPr>
      <w:r>
        <w:t>Issue 11: Further Rights in Relation to Data</w:t>
      </w:r>
    </w:p>
    <w:p w:rsidR="003F33FA" w:rsidRDefault="003F33FA" w:rsidP="003F33FA">
      <w:pPr>
        <w:tabs>
          <w:tab w:val="left" w:pos="2268"/>
        </w:tabs>
        <w:ind w:left="2268"/>
      </w:pPr>
      <w:r>
        <w:tab/>
        <w:t>Issue 14: Trade Secrets</w:t>
      </w:r>
    </w:p>
    <w:p w:rsidR="0033402D" w:rsidRDefault="0033402D" w:rsidP="0033402D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13.10 – 13.20</w:t>
      </w:r>
      <w:r>
        <w:tab/>
      </w:r>
      <w:r w:rsidRPr="00A91DD0">
        <w:rPr>
          <w:b/>
        </w:rPr>
        <w:t xml:space="preserve">Introduction to Session </w:t>
      </w:r>
      <w:r w:rsidR="003F33FA">
        <w:rPr>
          <w:b/>
        </w:rPr>
        <w:t>3</w:t>
      </w:r>
    </w:p>
    <w:p w:rsidR="00785AE6" w:rsidRPr="00785AE6" w:rsidRDefault="00785AE6" w:rsidP="00785AE6">
      <w:pPr>
        <w:tabs>
          <w:tab w:val="left" w:pos="2268"/>
        </w:tabs>
        <w:ind w:left="2268"/>
      </w:pPr>
      <w:r w:rsidRPr="00785AE6">
        <w:t>Judge Kathleen O’Malley, United States Court of Appeals for the Federal Circuit, United States of America</w:t>
      </w:r>
    </w:p>
    <w:p w:rsidR="0033402D" w:rsidRPr="00ED6369" w:rsidRDefault="0033402D" w:rsidP="0033402D">
      <w:pPr>
        <w:tabs>
          <w:tab w:val="left" w:pos="2268"/>
        </w:tabs>
        <w:spacing w:before="220" w:after="220"/>
        <w:ind w:left="2268" w:hanging="2268"/>
        <w:rPr>
          <w:b/>
          <w:lang w:val="fr-CH"/>
        </w:rPr>
      </w:pPr>
      <w:r w:rsidRPr="00ED6369">
        <w:rPr>
          <w:lang w:val="fr-CH"/>
        </w:rPr>
        <w:t>13.20 – 14.50</w:t>
      </w:r>
      <w:r w:rsidRPr="00ED6369">
        <w:rPr>
          <w:lang w:val="fr-CH"/>
        </w:rPr>
        <w:tab/>
      </w:r>
      <w:r w:rsidRPr="00ED6369">
        <w:rPr>
          <w:b/>
          <w:lang w:val="fr-CH"/>
        </w:rPr>
        <w:t>Interventions</w:t>
      </w:r>
    </w:p>
    <w:p w:rsidR="0033402D" w:rsidRPr="00ED6369" w:rsidRDefault="0033402D" w:rsidP="0033402D">
      <w:pPr>
        <w:tabs>
          <w:tab w:val="left" w:pos="2268"/>
        </w:tabs>
        <w:spacing w:before="220" w:after="220"/>
        <w:ind w:left="2268"/>
        <w:rPr>
          <w:lang w:val="fr-CH"/>
        </w:rPr>
      </w:pPr>
      <w:r w:rsidRPr="00ED6369">
        <w:rPr>
          <w:lang w:val="fr-CH"/>
        </w:rPr>
        <w:t xml:space="preserve">Chair: </w:t>
      </w:r>
      <w:r w:rsidR="00034D73" w:rsidRPr="00ED6369">
        <w:rPr>
          <w:lang w:val="fr-CH"/>
        </w:rPr>
        <w:t xml:space="preserve">H.E. Mr. François </w:t>
      </w:r>
      <w:proofErr w:type="spellStart"/>
      <w:r w:rsidR="00034D73" w:rsidRPr="00ED6369">
        <w:rPr>
          <w:lang w:val="fr-CH"/>
        </w:rPr>
        <w:t>Rivasseau</w:t>
      </w:r>
      <w:proofErr w:type="spellEnd"/>
    </w:p>
    <w:p w:rsidR="0033402D" w:rsidRDefault="003F33FA" w:rsidP="0033402D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14.45</w:t>
      </w:r>
      <w:r w:rsidR="0033402D">
        <w:t xml:space="preserve"> – 15.00</w:t>
      </w:r>
      <w:r w:rsidR="0033402D">
        <w:tab/>
      </w:r>
      <w:r w:rsidR="00867B11">
        <w:rPr>
          <w:b/>
        </w:rPr>
        <w:t>Closing</w:t>
      </w:r>
    </w:p>
    <w:p w:rsidR="00034D73" w:rsidRDefault="00034D73" w:rsidP="00034D73">
      <w:pPr>
        <w:tabs>
          <w:tab w:val="left" w:pos="2268"/>
        </w:tabs>
        <w:spacing w:before="220" w:after="220"/>
        <w:ind w:left="2268"/>
      </w:pPr>
      <w:r w:rsidRPr="00A16EFD">
        <w:t xml:space="preserve">H.E. Mr. François </w:t>
      </w:r>
      <w:proofErr w:type="spellStart"/>
      <w:r w:rsidRPr="00A16EFD">
        <w:t>Rivasseau</w:t>
      </w:r>
      <w:proofErr w:type="spellEnd"/>
    </w:p>
    <w:p w:rsidR="003F33FA" w:rsidRDefault="003F33FA" w:rsidP="00034D73">
      <w:pPr>
        <w:tabs>
          <w:tab w:val="left" w:pos="2268"/>
        </w:tabs>
        <w:spacing w:before="220" w:after="220"/>
        <w:ind w:left="2268"/>
      </w:pPr>
      <w:r>
        <w:t>Mr. Francis Gurry</w:t>
      </w:r>
    </w:p>
    <w:p w:rsidR="00A91E38" w:rsidRDefault="00A91E38" w:rsidP="003F33FA">
      <w:pPr>
        <w:pStyle w:val="Endofdocument-Annex"/>
      </w:pPr>
    </w:p>
    <w:p w:rsidR="00A91E38" w:rsidRDefault="00A91E38" w:rsidP="003F33FA">
      <w:pPr>
        <w:pStyle w:val="Endofdocument-Annex"/>
      </w:pPr>
    </w:p>
    <w:p w:rsidR="00A91E38" w:rsidRDefault="00A91E38" w:rsidP="003F33FA">
      <w:pPr>
        <w:pStyle w:val="Endofdocument-Annex"/>
      </w:pPr>
    </w:p>
    <w:p w:rsidR="0033402D" w:rsidRPr="0033402D" w:rsidRDefault="003F33FA" w:rsidP="003F33FA">
      <w:pPr>
        <w:pStyle w:val="Endofdocument-Annex"/>
      </w:pPr>
      <w:r>
        <w:t>[End of document]</w:t>
      </w:r>
    </w:p>
    <w:sectPr w:rsidR="0033402D" w:rsidRPr="0033402D" w:rsidSect="009D226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42D" w:rsidRDefault="00D0442D">
      <w:r>
        <w:separator/>
      </w:r>
    </w:p>
  </w:endnote>
  <w:endnote w:type="continuationSeparator" w:id="0">
    <w:p w:rsidR="00D0442D" w:rsidRDefault="00D0442D" w:rsidP="003B38C1">
      <w:r>
        <w:separator/>
      </w:r>
    </w:p>
    <w:p w:rsidR="00D0442D" w:rsidRPr="003B38C1" w:rsidRDefault="00D0442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0442D" w:rsidRPr="003B38C1" w:rsidRDefault="00D0442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42D" w:rsidRDefault="00D0442D">
      <w:r>
        <w:separator/>
      </w:r>
    </w:p>
  </w:footnote>
  <w:footnote w:type="continuationSeparator" w:id="0">
    <w:p w:rsidR="00D0442D" w:rsidRDefault="00D0442D" w:rsidP="008B60B2">
      <w:r>
        <w:separator/>
      </w:r>
    </w:p>
    <w:p w:rsidR="00D0442D" w:rsidRPr="00ED77FB" w:rsidRDefault="00D0442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0442D" w:rsidRPr="00ED77FB" w:rsidRDefault="00D0442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ED6369" w:rsidRDefault="009D2260" w:rsidP="00477D6B">
    <w:pPr>
      <w:jc w:val="right"/>
      <w:rPr>
        <w:lang w:val="de-CH"/>
      </w:rPr>
    </w:pPr>
    <w:r w:rsidRPr="00ED6369">
      <w:rPr>
        <w:lang w:val="de-CH"/>
      </w:rPr>
      <w:t>WIPO/IP/AI/</w:t>
    </w:r>
    <w:r w:rsidR="002C77F6" w:rsidRPr="00ED6369">
      <w:rPr>
        <w:lang w:val="de-CH"/>
      </w:rPr>
      <w:t>2/</w:t>
    </w:r>
    <w:r w:rsidRPr="00ED6369">
      <w:rPr>
        <w:lang w:val="de-CH"/>
      </w:rPr>
      <w:t>GE/20/</w:t>
    </w:r>
    <w:r w:rsidR="002C77F6" w:rsidRPr="00ED6369">
      <w:rPr>
        <w:lang w:val="de-CH"/>
      </w:rPr>
      <w:t>INF/1</w:t>
    </w:r>
    <w:r w:rsidR="000E56FA" w:rsidRPr="00ED6369">
      <w:rPr>
        <w:lang w:val="de-CH"/>
      </w:rPr>
      <w:t>/Prov</w:t>
    </w:r>
    <w:r w:rsidRPr="00ED6369">
      <w:rPr>
        <w:lang w:val="de-CH"/>
      </w:rPr>
      <w:t>.</w:t>
    </w:r>
    <w:r w:rsidR="004F288B" w:rsidRPr="00ED6369">
      <w:rPr>
        <w:lang w:val="de-CH"/>
      </w:rPr>
      <w:t>2</w:t>
    </w:r>
  </w:p>
  <w:p w:rsidR="00D07C78" w:rsidRDefault="00D07C7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D6369">
      <w:rPr>
        <w:noProof/>
      </w:rPr>
      <w:t>3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60"/>
    <w:rsid w:val="00034D73"/>
    <w:rsid w:val="00043CAA"/>
    <w:rsid w:val="00056816"/>
    <w:rsid w:val="00075432"/>
    <w:rsid w:val="000968ED"/>
    <w:rsid w:val="000A3D97"/>
    <w:rsid w:val="000E56FA"/>
    <w:rsid w:val="000F5E56"/>
    <w:rsid w:val="00116234"/>
    <w:rsid w:val="001362EE"/>
    <w:rsid w:val="001647D5"/>
    <w:rsid w:val="001832A6"/>
    <w:rsid w:val="001D4107"/>
    <w:rsid w:val="00203D24"/>
    <w:rsid w:val="0021217E"/>
    <w:rsid w:val="00243430"/>
    <w:rsid w:val="002634C4"/>
    <w:rsid w:val="002928D3"/>
    <w:rsid w:val="002C77F6"/>
    <w:rsid w:val="002F1FE6"/>
    <w:rsid w:val="002F4E68"/>
    <w:rsid w:val="00312F7F"/>
    <w:rsid w:val="0033402D"/>
    <w:rsid w:val="00347BE7"/>
    <w:rsid w:val="00361450"/>
    <w:rsid w:val="003673CF"/>
    <w:rsid w:val="003845C1"/>
    <w:rsid w:val="003A6F89"/>
    <w:rsid w:val="003B38C1"/>
    <w:rsid w:val="003B5628"/>
    <w:rsid w:val="003C34E9"/>
    <w:rsid w:val="003F33FA"/>
    <w:rsid w:val="00423E3E"/>
    <w:rsid w:val="00427AF4"/>
    <w:rsid w:val="004647DA"/>
    <w:rsid w:val="00474062"/>
    <w:rsid w:val="00477D6B"/>
    <w:rsid w:val="004A4C5C"/>
    <w:rsid w:val="004F288B"/>
    <w:rsid w:val="005019FF"/>
    <w:rsid w:val="0053057A"/>
    <w:rsid w:val="00556076"/>
    <w:rsid w:val="00560A29"/>
    <w:rsid w:val="005C6649"/>
    <w:rsid w:val="005C6A56"/>
    <w:rsid w:val="00605827"/>
    <w:rsid w:val="00646050"/>
    <w:rsid w:val="006713CA"/>
    <w:rsid w:val="00676C5C"/>
    <w:rsid w:val="006C240F"/>
    <w:rsid w:val="006C62CD"/>
    <w:rsid w:val="00720EFD"/>
    <w:rsid w:val="007421B5"/>
    <w:rsid w:val="00785AE6"/>
    <w:rsid w:val="00793A7C"/>
    <w:rsid w:val="007A398A"/>
    <w:rsid w:val="007D1613"/>
    <w:rsid w:val="007E4C0E"/>
    <w:rsid w:val="00867B11"/>
    <w:rsid w:val="008A134B"/>
    <w:rsid w:val="008B2CC1"/>
    <w:rsid w:val="008B60B2"/>
    <w:rsid w:val="0090731E"/>
    <w:rsid w:val="00916EE2"/>
    <w:rsid w:val="00966A22"/>
    <w:rsid w:val="0096722F"/>
    <w:rsid w:val="00980843"/>
    <w:rsid w:val="009A6AD2"/>
    <w:rsid w:val="009D2260"/>
    <w:rsid w:val="009E2791"/>
    <w:rsid w:val="009E3F6F"/>
    <w:rsid w:val="009F499F"/>
    <w:rsid w:val="00A16EFD"/>
    <w:rsid w:val="00A37342"/>
    <w:rsid w:val="00A42DAF"/>
    <w:rsid w:val="00A45BD8"/>
    <w:rsid w:val="00A62C01"/>
    <w:rsid w:val="00A869B7"/>
    <w:rsid w:val="00A91DD0"/>
    <w:rsid w:val="00A91E38"/>
    <w:rsid w:val="00AC205C"/>
    <w:rsid w:val="00AF0A6B"/>
    <w:rsid w:val="00B05A69"/>
    <w:rsid w:val="00B1148C"/>
    <w:rsid w:val="00B75281"/>
    <w:rsid w:val="00B92F1F"/>
    <w:rsid w:val="00B963C6"/>
    <w:rsid w:val="00B96DE6"/>
    <w:rsid w:val="00B9734B"/>
    <w:rsid w:val="00BA30E2"/>
    <w:rsid w:val="00C03A39"/>
    <w:rsid w:val="00C11BFE"/>
    <w:rsid w:val="00C21C8E"/>
    <w:rsid w:val="00C5068F"/>
    <w:rsid w:val="00C86D74"/>
    <w:rsid w:val="00CD04F1"/>
    <w:rsid w:val="00CF681A"/>
    <w:rsid w:val="00D0442D"/>
    <w:rsid w:val="00D07C78"/>
    <w:rsid w:val="00D45252"/>
    <w:rsid w:val="00D71B4D"/>
    <w:rsid w:val="00D77219"/>
    <w:rsid w:val="00D93D55"/>
    <w:rsid w:val="00DD7B7F"/>
    <w:rsid w:val="00E15015"/>
    <w:rsid w:val="00E335FE"/>
    <w:rsid w:val="00EA7D6E"/>
    <w:rsid w:val="00EB2F76"/>
    <w:rsid w:val="00EC4E49"/>
    <w:rsid w:val="00ED6369"/>
    <w:rsid w:val="00ED77FB"/>
    <w:rsid w:val="00EE45FA"/>
    <w:rsid w:val="00F043DE"/>
    <w:rsid w:val="00F4481A"/>
    <w:rsid w:val="00F66152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5:docId w15:val="{2B8B944B-C7DA-4697-8E2E-22C25CB3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47BE7"/>
    <w:pPr>
      <w:keepNext/>
      <w:spacing w:before="22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A4C5C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3F33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33FA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837F-153E-4156-9C9F-4B40201B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2082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Daly</dc:creator>
  <cp:keywords>FOR OFFICIAL USE ONLY</cp:keywords>
  <cp:lastModifiedBy>BOULHADID Emir</cp:lastModifiedBy>
  <cp:revision>6</cp:revision>
  <cp:lastPrinted>2020-06-24T12:08:00Z</cp:lastPrinted>
  <dcterms:created xsi:type="dcterms:W3CDTF">2020-06-19T07:38:00Z</dcterms:created>
  <dcterms:modified xsi:type="dcterms:W3CDTF">2020-06-24T12:24:00Z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