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00699" w14:textId="77777777" w:rsidR="008B2CC1" w:rsidRPr="00F043DE" w:rsidRDefault="00B92F1F" w:rsidP="00A8389F">
      <w:pPr>
        <w:pBdr>
          <w:bottom w:val="single" w:sz="4" w:space="11" w:color="auto"/>
        </w:pBdr>
        <w:spacing w:before="360" w:after="240"/>
        <w:jc w:val="right"/>
        <w:rPr>
          <w:b/>
          <w:sz w:val="32"/>
          <w:szCs w:val="40"/>
        </w:rPr>
      </w:pPr>
      <w:r>
        <w:rPr>
          <w:noProof/>
          <w:sz w:val="28"/>
          <w:szCs w:val="28"/>
          <w:lang w:val="fr-CH" w:eastAsia="fr-CH"/>
        </w:rPr>
        <w:drawing>
          <wp:inline distT="0" distB="0" distL="0" distR="0" wp14:anchorId="033196DE" wp14:editId="207582A4">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3">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1BE9F799" w14:textId="627D16D1" w:rsidR="008B2CC1" w:rsidRPr="002326AB" w:rsidRDefault="00E41552" w:rsidP="00EB2F76">
      <w:pPr>
        <w:jc w:val="right"/>
        <w:rPr>
          <w:rFonts w:ascii="Arial Black" w:hAnsi="Arial Black"/>
          <w:caps/>
          <w:sz w:val="15"/>
          <w:szCs w:val="15"/>
        </w:rPr>
      </w:pPr>
      <w:r>
        <w:rPr>
          <w:rFonts w:ascii="Arial Black" w:hAnsi="Arial Black"/>
          <w:caps/>
          <w:sz w:val="15"/>
          <w:szCs w:val="15"/>
        </w:rPr>
        <w:t>CDIP/</w:t>
      </w:r>
      <w:r w:rsidR="00A435AF">
        <w:rPr>
          <w:rFonts w:ascii="Arial Black" w:hAnsi="Arial Black"/>
          <w:caps/>
          <w:sz w:val="15"/>
          <w:szCs w:val="15"/>
        </w:rPr>
        <w:t>3</w:t>
      </w:r>
      <w:r w:rsidR="00C1286B">
        <w:rPr>
          <w:rFonts w:ascii="Arial Black" w:hAnsi="Arial Black"/>
          <w:caps/>
          <w:sz w:val="15"/>
          <w:szCs w:val="15"/>
        </w:rPr>
        <w:t>7</w:t>
      </w:r>
      <w:r>
        <w:rPr>
          <w:rFonts w:ascii="Arial Black" w:hAnsi="Arial Black"/>
          <w:caps/>
          <w:sz w:val="15"/>
          <w:szCs w:val="15"/>
        </w:rPr>
        <w:t>/</w:t>
      </w:r>
      <w:bookmarkStart w:id="0" w:name="Code"/>
      <w:bookmarkEnd w:id="0"/>
      <w:r w:rsidR="00FA4FBE">
        <w:rPr>
          <w:rFonts w:ascii="Arial Black" w:hAnsi="Arial Black"/>
          <w:caps/>
          <w:sz w:val="15"/>
          <w:szCs w:val="15"/>
        </w:rPr>
        <w:t>10</w:t>
      </w:r>
    </w:p>
    <w:p w14:paraId="79CC5E27" w14:textId="634EE309"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FA4FBE">
        <w:rPr>
          <w:rFonts w:ascii="Arial Black" w:hAnsi="Arial Black"/>
          <w:caps/>
          <w:sz w:val="15"/>
          <w:szCs w:val="15"/>
        </w:rPr>
        <w:t xml:space="preserve"> </w:t>
      </w:r>
      <w:r w:rsidR="00F64ED3">
        <w:rPr>
          <w:rFonts w:ascii="Arial Black" w:hAnsi="Arial Black"/>
          <w:caps/>
          <w:sz w:val="15"/>
          <w:szCs w:val="15"/>
        </w:rPr>
        <w:t>English</w:t>
      </w:r>
    </w:p>
    <w:bookmarkEnd w:id="1"/>
    <w:p w14:paraId="3044F980" w14:textId="4A3AAF1A"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DATE</w:t>
      </w:r>
      <w:proofErr w:type="gramStart"/>
      <w:r w:rsidRPr="000A3D97">
        <w:rPr>
          <w:rFonts w:ascii="Arial Black" w:hAnsi="Arial Black"/>
          <w:caps/>
          <w:sz w:val="15"/>
          <w:szCs w:val="15"/>
        </w:rPr>
        <w:t xml:space="preserve">: </w:t>
      </w:r>
      <w:bookmarkStart w:id="2" w:name="Date"/>
      <w:r w:rsidR="00FA4FBE">
        <w:rPr>
          <w:rFonts w:ascii="Arial Black" w:hAnsi="Arial Black"/>
          <w:caps/>
          <w:sz w:val="15"/>
          <w:szCs w:val="15"/>
        </w:rPr>
        <w:t xml:space="preserve"> </w:t>
      </w:r>
      <w:r w:rsidR="00D61557">
        <w:rPr>
          <w:rFonts w:ascii="Arial Black" w:hAnsi="Arial Black"/>
          <w:caps/>
          <w:sz w:val="15"/>
          <w:szCs w:val="15"/>
        </w:rPr>
        <w:t>september</w:t>
      </w:r>
      <w:proofErr w:type="gramEnd"/>
      <w:r w:rsidR="00D61557">
        <w:rPr>
          <w:rFonts w:ascii="Arial Black" w:hAnsi="Arial Black"/>
          <w:caps/>
          <w:sz w:val="15"/>
          <w:szCs w:val="15"/>
        </w:rPr>
        <w:t xml:space="preserve"> 1</w:t>
      </w:r>
      <w:r w:rsidR="00066EF7">
        <w:rPr>
          <w:rFonts w:ascii="Arial Black" w:hAnsi="Arial Black"/>
          <w:caps/>
          <w:sz w:val="15"/>
          <w:szCs w:val="15"/>
        </w:rPr>
        <w:t>4</w:t>
      </w:r>
      <w:r w:rsidR="00FA4FBE">
        <w:rPr>
          <w:rFonts w:ascii="Arial Black" w:hAnsi="Arial Black"/>
          <w:caps/>
          <w:sz w:val="15"/>
          <w:szCs w:val="15"/>
        </w:rPr>
        <w:t>, 2026</w:t>
      </w:r>
    </w:p>
    <w:bookmarkEnd w:id="2"/>
    <w:p w14:paraId="61247CBD" w14:textId="77777777" w:rsidR="008B2CC1" w:rsidRPr="005C11B8" w:rsidRDefault="00E41552" w:rsidP="005C11B8">
      <w:pPr>
        <w:pStyle w:val="Title"/>
        <w:spacing w:after="600"/>
        <w:rPr>
          <w:rFonts w:ascii="Arial" w:eastAsia="SimSun" w:hAnsi="Arial" w:cs="Arial"/>
          <w:b/>
          <w:bCs/>
          <w:spacing w:val="0"/>
          <w:kern w:val="32"/>
          <w:sz w:val="28"/>
          <w:szCs w:val="28"/>
        </w:rPr>
      </w:pPr>
      <w:r w:rsidRPr="005C11B8">
        <w:rPr>
          <w:rFonts w:ascii="Arial" w:eastAsia="SimSun" w:hAnsi="Arial" w:cs="Arial"/>
          <w:b/>
          <w:bCs/>
          <w:spacing w:val="0"/>
          <w:kern w:val="32"/>
          <w:sz w:val="28"/>
          <w:szCs w:val="28"/>
        </w:rPr>
        <w:t>Committee on Development and Intellectual Property (CDIP)</w:t>
      </w:r>
    </w:p>
    <w:p w14:paraId="377707D4" w14:textId="00E01C46" w:rsidR="003611F0" w:rsidRPr="003611F0" w:rsidRDefault="003611F0" w:rsidP="003611F0">
      <w:pPr>
        <w:rPr>
          <w:b/>
          <w:sz w:val="24"/>
          <w:szCs w:val="24"/>
        </w:rPr>
      </w:pPr>
      <w:r w:rsidRPr="003611F0">
        <w:rPr>
          <w:b/>
          <w:sz w:val="24"/>
          <w:szCs w:val="24"/>
        </w:rPr>
        <w:t>Thirty-Seventh Session</w:t>
      </w:r>
    </w:p>
    <w:p w14:paraId="6DFD378C" w14:textId="5A5A8397" w:rsidR="003F7825" w:rsidRDefault="00FD3887" w:rsidP="00F9165B">
      <w:pPr>
        <w:spacing w:after="720"/>
        <w:outlineLvl w:val="1"/>
        <w:rPr>
          <w:b/>
          <w:sz w:val="24"/>
          <w:szCs w:val="24"/>
        </w:rPr>
      </w:pPr>
      <w:r w:rsidRPr="00FD3887">
        <w:rPr>
          <w:b/>
          <w:sz w:val="24"/>
          <w:szCs w:val="24"/>
        </w:rPr>
        <w:t xml:space="preserve">Geneva, </w:t>
      </w:r>
      <w:r w:rsidR="00DB0AF8">
        <w:rPr>
          <w:b/>
          <w:sz w:val="24"/>
          <w:szCs w:val="24"/>
        </w:rPr>
        <w:t>November 16 to 20</w:t>
      </w:r>
      <w:r w:rsidR="005C11B8">
        <w:rPr>
          <w:b/>
          <w:sz w:val="24"/>
          <w:szCs w:val="24"/>
        </w:rPr>
        <w:t>, 2026</w:t>
      </w:r>
    </w:p>
    <w:p w14:paraId="7C570B66" w14:textId="6D1D6D30" w:rsidR="003F7825" w:rsidRPr="00D154C8" w:rsidRDefault="00127FEA" w:rsidP="00790CA0">
      <w:pPr>
        <w:spacing w:after="360"/>
        <w:outlineLvl w:val="1"/>
        <w:rPr>
          <w:bCs/>
          <w:sz w:val="24"/>
          <w:szCs w:val="24"/>
        </w:rPr>
      </w:pPr>
      <w:r w:rsidRPr="00D154C8">
        <w:rPr>
          <w:bCs/>
          <w:sz w:val="24"/>
          <w:szCs w:val="24"/>
        </w:rPr>
        <w:t>PROJECT ON</w:t>
      </w:r>
      <w:r w:rsidR="00D154C8">
        <w:rPr>
          <w:bCs/>
          <w:sz w:val="24"/>
          <w:szCs w:val="24"/>
        </w:rPr>
        <w:t xml:space="preserve"> </w:t>
      </w:r>
      <w:r w:rsidR="00E83CC3">
        <w:rPr>
          <w:bCs/>
          <w:sz w:val="24"/>
          <w:szCs w:val="24"/>
        </w:rPr>
        <w:t>LEVERAGING</w:t>
      </w:r>
      <w:r w:rsidR="00D154C8" w:rsidRPr="00D154C8">
        <w:rPr>
          <w:bCs/>
          <w:sz w:val="24"/>
          <w:szCs w:val="24"/>
        </w:rPr>
        <w:t xml:space="preserve"> S</w:t>
      </w:r>
      <w:r w:rsidR="00E83CC3">
        <w:rPr>
          <w:bCs/>
          <w:sz w:val="24"/>
          <w:szCs w:val="24"/>
        </w:rPr>
        <w:t>TATE</w:t>
      </w:r>
      <w:r w:rsidR="00D154C8" w:rsidRPr="00D154C8">
        <w:rPr>
          <w:bCs/>
          <w:sz w:val="24"/>
          <w:szCs w:val="24"/>
        </w:rPr>
        <w:t>-O</w:t>
      </w:r>
      <w:r w:rsidR="00E83CC3">
        <w:rPr>
          <w:bCs/>
          <w:sz w:val="24"/>
          <w:szCs w:val="24"/>
        </w:rPr>
        <w:t>WNED</w:t>
      </w:r>
      <w:r w:rsidR="00D154C8" w:rsidRPr="00D154C8">
        <w:rPr>
          <w:bCs/>
          <w:sz w:val="24"/>
          <w:szCs w:val="24"/>
        </w:rPr>
        <w:t xml:space="preserve"> I</w:t>
      </w:r>
      <w:r w:rsidR="00E83CC3">
        <w:rPr>
          <w:bCs/>
          <w:sz w:val="24"/>
          <w:szCs w:val="24"/>
        </w:rPr>
        <w:t>NSTITU</w:t>
      </w:r>
      <w:r w:rsidR="00B47D47">
        <w:rPr>
          <w:bCs/>
          <w:sz w:val="24"/>
          <w:szCs w:val="24"/>
        </w:rPr>
        <w:t>T</w:t>
      </w:r>
      <w:r w:rsidR="00E83CC3">
        <w:rPr>
          <w:bCs/>
          <w:sz w:val="24"/>
          <w:szCs w:val="24"/>
        </w:rPr>
        <w:t>ION</w:t>
      </w:r>
      <w:r w:rsidR="00C215C0">
        <w:rPr>
          <w:bCs/>
          <w:sz w:val="24"/>
          <w:szCs w:val="24"/>
        </w:rPr>
        <w:t>S</w:t>
      </w:r>
      <w:r w:rsidR="00D154C8" w:rsidRPr="00D154C8">
        <w:rPr>
          <w:bCs/>
          <w:sz w:val="24"/>
          <w:szCs w:val="24"/>
        </w:rPr>
        <w:t xml:space="preserve"> </w:t>
      </w:r>
      <w:r w:rsidR="00E83CC3">
        <w:rPr>
          <w:bCs/>
          <w:sz w:val="24"/>
          <w:szCs w:val="24"/>
        </w:rPr>
        <w:t xml:space="preserve">TO </w:t>
      </w:r>
      <w:r w:rsidR="00D154C8" w:rsidRPr="00D154C8">
        <w:rPr>
          <w:bCs/>
          <w:sz w:val="24"/>
          <w:szCs w:val="24"/>
        </w:rPr>
        <w:t>A</w:t>
      </w:r>
      <w:r w:rsidR="00E83CC3">
        <w:rPr>
          <w:bCs/>
          <w:sz w:val="24"/>
          <w:szCs w:val="24"/>
        </w:rPr>
        <w:t>CC</w:t>
      </w:r>
      <w:r w:rsidR="00037E5B">
        <w:rPr>
          <w:bCs/>
          <w:sz w:val="24"/>
          <w:szCs w:val="24"/>
        </w:rPr>
        <w:t xml:space="preserve">ELERATE </w:t>
      </w:r>
      <w:r w:rsidR="00D154C8" w:rsidRPr="00D154C8">
        <w:rPr>
          <w:bCs/>
          <w:sz w:val="24"/>
          <w:szCs w:val="24"/>
        </w:rPr>
        <w:t>P</w:t>
      </w:r>
      <w:r w:rsidR="00037E5B">
        <w:rPr>
          <w:bCs/>
          <w:sz w:val="24"/>
          <w:szCs w:val="24"/>
        </w:rPr>
        <w:t xml:space="preserve">ATENT </w:t>
      </w:r>
      <w:r w:rsidR="003F7825">
        <w:rPr>
          <w:bCs/>
          <w:sz w:val="24"/>
          <w:szCs w:val="24"/>
        </w:rPr>
        <w:t xml:space="preserve">COMMERCIALIZATION </w:t>
      </w:r>
      <w:r w:rsidR="003F7825" w:rsidRPr="00980321">
        <w:rPr>
          <w:bCs/>
          <w:sz w:val="24"/>
          <w:szCs w:val="24"/>
        </w:rPr>
        <w:t>–</w:t>
      </w:r>
      <w:r w:rsidR="00980321" w:rsidRPr="00980321">
        <w:rPr>
          <w:bCs/>
          <w:sz w:val="24"/>
          <w:szCs w:val="24"/>
        </w:rPr>
        <w:t xml:space="preserve"> PROJECT PROPOSAL SUBMITTED BY</w:t>
      </w:r>
      <w:r w:rsidR="00980321">
        <w:rPr>
          <w:bCs/>
          <w:sz w:val="24"/>
          <w:szCs w:val="24"/>
        </w:rPr>
        <w:t xml:space="preserve"> INDONESIA </w:t>
      </w:r>
    </w:p>
    <w:p w14:paraId="2BF132BF" w14:textId="231D6AD9" w:rsidR="002A7251" w:rsidRPr="002A7251" w:rsidRDefault="00B530DA" w:rsidP="00790CA0">
      <w:pPr>
        <w:tabs>
          <w:tab w:val="left" w:pos="3360"/>
        </w:tabs>
        <w:spacing w:after="960"/>
        <w:outlineLvl w:val="0"/>
        <w:rPr>
          <w:i/>
          <w:iCs/>
        </w:rPr>
      </w:pPr>
      <w:bookmarkStart w:id="3" w:name="TitleOfDoc"/>
      <w:r w:rsidRPr="00B530DA">
        <w:rPr>
          <w:i/>
          <w:iCs/>
        </w:rPr>
        <w:t>prepared by the Secretariat</w:t>
      </w:r>
      <w:r w:rsidR="002A7251">
        <w:rPr>
          <w:i/>
          <w:iCs/>
        </w:rPr>
        <w:tab/>
      </w:r>
    </w:p>
    <w:p w14:paraId="75AA3BFE" w14:textId="5D40C8E0" w:rsidR="002A7251" w:rsidRPr="00E76D52" w:rsidRDefault="002A7251" w:rsidP="00011CB0">
      <w:pPr>
        <w:pStyle w:val="ListParagraph"/>
        <w:numPr>
          <w:ilvl w:val="0"/>
          <w:numId w:val="13"/>
        </w:numPr>
        <w:ind w:left="0" w:firstLine="90"/>
      </w:pPr>
      <w:r w:rsidRPr="00E76D52">
        <w:t>By means of a communication dated</w:t>
      </w:r>
      <w:r w:rsidR="0017007F">
        <w:t xml:space="preserve"> April 8, </w:t>
      </w:r>
      <w:r w:rsidR="0017007F" w:rsidRPr="00091B80">
        <w:t>2026</w:t>
      </w:r>
      <w:r w:rsidRPr="00091B80">
        <w:t xml:space="preserve">, the Delegation of </w:t>
      </w:r>
      <w:r w:rsidR="002B100F" w:rsidRPr="00091B80">
        <w:t xml:space="preserve">Indonesia </w:t>
      </w:r>
      <w:r w:rsidRPr="00091B80">
        <w:t xml:space="preserve">submitted a proposal for a </w:t>
      </w:r>
      <w:r w:rsidR="00605001" w:rsidRPr="00091B80">
        <w:t xml:space="preserve">pilot </w:t>
      </w:r>
      <w:r w:rsidRPr="00091B80">
        <w:t>project on “</w:t>
      </w:r>
      <w:r w:rsidR="002B100F" w:rsidRPr="00091B80">
        <w:t>Leveraging State-Owned Institutions to Accelerate Patent</w:t>
      </w:r>
      <w:r w:rsidR="002B100F" w:rsidRPr="00E76D52">
        <w:t xml:space="preserve"> Commercialization</w:t>
      </w:r>
      <w:r w:rsidRPr="00E76D52">
        <w:t>”</w:t>
      </w:r>
      <w:r w:rsidR="003710AF">
        <w:t>,</w:t>
      </w:r>
      <w:r w:rsidRPr="00E76D52">
        <w:t xml:space="preserve"> for consideration </w:t>
      </w:r>
      <w:r w:rsidR="00314596">
        <w:t>at</w:t>
      </w:r>
      <w:r w:rsidRPr="00E76D52">
        <w:t xml:space="preserve"> the thirty-</w:t>
      </w:r>
      <w:r w:rsidR="00C072BD">
        <w:t>s</w:t>
      </w:r>
      <w:r w:rsidR="002D26E2" w:rsidRPr="00E76D52">
        <w:t>eventh</w:t>
      </w:r>
      <w:r w:rsidRPr="00E76D52">
        <w:t xml:space="preserve"> session of the C</w:t>
      </w:r>
      <w:r w:rsidR="00C072BD">
        <w:t>ommittee on Development and Intellectual Property (CDIP)</w:t>
      </w:r>
      <w:r w:rsidR="00DE3D00">
        <w:t>.</w:t>
      </w:r>
    </w:p>
    <w:p w14:paraId="65FBF77E" w14:textId="77777777" w:rsidR="00790CA0" w:rsidRPr="00E76D52" w:rsidRDefault="00790CA0" w:rsidP="00011CB0">
      <w:pPr>
        <w:pStyle w:val="ListParagraph"/>
        <w:ind w:left="180" w:hanging="540"/>
      </w:pPr>
    </w:p>
    <w:p w14:paraId="38A50900" w14:textId="7EC46A73" w:rsidR="00066755" w:rsidRPr="00E76D52" w:rsidRDefault="00790CA0" w:rsidP="00011CB0">
      <w:pPr>
        <w:pStyle w:val="ListParagraph"/>
        <w:numPr>
          <w:ilvl w:val="0"/>
          <w:numId w:val="13"/>
        </w:numPr>
        <w:ind w:left="0" w:firstLine="90"/>
      </w:pPr>
      <w:r w:rsidRPr="00E76D52">
        <w:t>The Annex</w:t>
      </w:r>
      <w:r w:rsidR="00DB3961">
        <w:t>es</w:t>
      </w:r>
      <w:r w:rsidRPr="00E76D52">
        <w:t xml:space="preserve"> to this document contain the said proposal, developed with the support of the WIPO Secretariat.</w:t>
      </w:r>
    </w:p>
    <w:p w14:paraId="437E908D" w14:textId="77777777" w:rsidR="00E76D52" w:rsidRDefault="00E76D52" w:rsidP="00011CB0"/>
    <w:p w14:paraId="3F040C68" w14:textId="184316A9" w:rsidR="00430130" w:rsidRDefault="00430130" w:rsidP="002657D8">
      <w:pPr>
        <w:pStyle w:val="ListParagraph"/>
        <w:spacing w:after="720"/>
        <w:ind w:left="5530"/>
        <w:contextualSpacing w:val="0"/>
        <w:rPr>
          <w:i/>
        </w:rPr>
      </w:pPr>
      <w:r w:rsidRPr="00DB3961">
        <w:rPr>
          <w:rFonts w:eastAsia="MS Mincho"/>
          <w:bCs/>
          <w:i/>
          <w:iCs/>
          <w:lang w:val="en-GB" w:eastAsia="de-DE"/>
        </w:rPr>
        <w:t>3.</w:t>
      </w:r>
      <w:r w:rsidRPr="00753DDC">
        <w:rPr>
          <w:rFonts w:eastAsia="MS Mincho"/>
          <w:bCs/>
          <w:i/>
          <w:iCs/>
          <w:lang w:val="en-GB" w:eastAsia="de-DE"/>
        </w:rPr>
        <w:tab/>
      </w:r>
      <w:r w:rsidRPr="00DB3961">
        <w:rPr>
          <w:i/>
          <w:iCs/>
          <w:color w:val="000000"/>
        </w:rPr>
        <w:t>The Committee is invited to</w:t>
      </w:r>
      <w:r w:rsidRPr="00DB3961">
        <w:rPr>
          <w:rFonts w:eastAsia="Times New Roman" w:cs="Times New Roman"/>
          <w:i/>
        </w:rPr>
        <w:t xml:space="preserve"> c</w:t>
      </w:r>
      <w:r w:rsidRPr="00DB3961">
        <w:rPr>
          <w:i/>
        </w:rPr>
        <w:t>onsider the Annex</w:t>
      </w:r>
      <w:r w:rsidR="00DB3961" w:rsidRPr="00DB3961">
        <w:rPr>
          <w:i/>
        </w:rPr>
        <w:t>es</w:t>
      </w:r>
      <w:r w:rsidRPr="00DB3961">
        <w:rPr>
          <w:i/>
        </w:rPr>
        <w:t xml:space="preserve"> hereto.</w:t>
      </w:r>
    </w:p>
    <w:p w14:paraId="5ABF0416" w14:textId="35A6DB95" w:rsidR="007D31D1" w:rsidRPr="0010233A" w:rsidRDefault="002657D8" w:rsidP="00CC1942">
      <w:pPr>
        <w:pStyle w:val="ListParagraph"/>
        <w:spacing w:before="720"/>
        <w:ind w:left="5530"/>
        <w:contextualSpacing w:val="0"/>
        <w:rPr>
          <w:i/>
          <w:lang w:val="en-GB"/>
        </w:rPr>
      </w:pPr>
      <w:r w:rsidRPr="00E576F6">
        <w:rPr>
          <w:rFonts w:eastAsia="Times New Roman" w:cs="Times New Roman"/>
          <w:szCs w:val="24"/>
        </w:rPr>
        <w:t>[Annexes follow</w:t>
      </w:r>
      <w:r w:rsidRPr="00E576F6">
        <w:rPr>
          <w:rFonts w:eastAsia="Times New Roman"/>
          <w:szCs w:val="24"/>
        </w:rPr>
        <w:t>]</w:t>
      </w:r>
    </w:p>
    <w:p w14:paraId="2C731A5E" w14:textId="77777777" w:rsidR="004250A0" w:rsidRPr="00D938CC" w:rsidRDefault="004250A0" w:rsidP="00D938CC">
      <w:pPr>
        <w:rPr>
          <w:i/>
          <w:iCs/>
        </w:rPr>
        <w:sectPr w:rsidR="004250A0" w:rsidRPr="00D938CC" w:rsidSect="00D9349D">
          <w:pgSz w:w="12240" w:h="15840"/>
          <w:pgMar w:top="450" w:right="1133" w:bottom="280" w:left="1275" w:header="720" w:footer="720" w:gutter="0"/>
          <w:cols w:space="720"/>
        </w:sectPr>
      </w:pPr>
    </w:p>
    <w:tbl>
      <w:tblPr>
        <w:tblW w:w="9543"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3"/>
      </w:tblGrid>
      <w:tr w:rsidR="00922506" w:rsidRPr="00E576F6" w14:paraId="569D062A" w14:textId="77777777" w:rsidTr="00922506">
        <w:trPr>
          <w:trHeight w:val="287"/>
        </w:trPr>
        <w:tc>
          <w:tcPr>
            <w:tcW w:w="9543" w:type="dxa"/>
            <w:tcBorders>
              <w:top w:val="single" w:sz="4" w:space="0" w:color="000000"/>
              <w:left w:val="single" w:sz="4" w:space="0" w:color="000000"/>
              <w:bottom w:val="single" w:sz="4" w:space="0" w:color="000000"/>
              <w:right w:val="single" w:sz="4" w:space="0" w:color="000000"/>
            </w:tcBorders>
            <w:shd w:val="clear" w:color="auto" w:fill="00FFCC"/>
          </w:tcPr>
          <w:p w14:paraId="211FA8D7" w14:textId="35711D8B" w:rsidR="00922506" w:rsidRPr="00922506" w:rsidRDefault="00922506" w:rsidP="00753DDC">
            <w:pPr>
              <w:pStyle w:val="TableParagraph"/>
              <w:spacing w:line="246" w:lineRule="exact"/>
              <w:ind w:left="3402"/>
              <w:rPr>
                <w:b/>
              </w:rPr>
            </w:pPr>
            <w:r w:rsidRPr="00922506">
              <w:rPr>
                <w:b/>
              </w:rPr>
              <w:lastRenderedPageBreak/>
              <w:t>1</w:t>
            </w:r>
            <w:proofErr w:type="gramStart"/>
            <w:r w:rsidRPr="00922506">
              <w:rPr>
                <w:b/>
              </w:rPr>
              <w:t xml:space="preserve">. </w:t>
            </w:r>
            <w:r w:rsidR="009A653E">
              <w:rPr>
                <w:b/>
              </w:rPr>
              <w:t xml:space="preserve"> </w:t>
            </w:r>
            <w:r w:rsidRPr="00922506">
              <w:rPr>
                <w:b/>
              </w:rPr>
              <w:t>Introduction</w:t>
            </w:r>
            <w:proofErr w:type="gramEnd"/>
            <w:r w:rsidRPr="00922506">
              <w:rPr>
                <w:b/>
              </w:rPr>
              <w:t xml:space="preserve"> of the Project</w:t>
            </w:r>
          </w:p>
        </w:tc>
      </w:tr>
      <w:tr w:rsidR="00880FD3" w:rsidRPr="00BE2129" w14:paraId="1E543DB7" w14:textId="77777777" w:rsidTr="0082436A">
        <w:trPr>
          <w:trHeight w:val="317"/>
        </w:trPr>
        <w:tc>
          <w:tcPr>
            <w:tcW w:w="9543" w:type="dxa"/>
            <w:shd w:val="clear" w:color="auto" w:fill="00FFCC"/>
          </w:tcPr>
          <w:p w14:paraId="60D9CB2C" w14:textId="40677B7F" w:rsidR="00880FD3" w:rsidRPr="00BE2129" w:rsidRDefault="00880FD3" w:rsidP="004B3DDC">
            <w:pPr>
              <w:pStyle w:val="TableParagraph"/>
              <w:spacing w:line="246" w:lineRule="exact"/>
              <w:ind w:left="3895"/>
              <w:rPr>
                <w:b/>
              </w:rPr>
            </w:pPr>
            <w:bookmarkStart w:id="4" w:name="Prepared"/>
            <w:bookmarkStart w:id="5" w:name="lampiran_17967074.pdf"/>
            <w:bookmarkEnd w:id="3"/>
            <w:bookmarkEnd w:id="4"/>
            <w:bookmarkEnd w:id="5"/>
            <w:r w:rsidRPr="00BE2129">
              <w:rPr>
                <w:b/>
              </w:rPr>
              <w:t>1.</w:t>
            </w:r>
            <w:r w:rsidR="00922506">
              <w:rPr>
                <w:b/>
              </w:rPr>
              <w:t>1</w:t>
            </w:r>
            <w:r w:rsidRPr="00BE2129">
              <w:rPr>
                <w:b/>
                <w:spacing w:val="24"/>
              </w:rPr>
              <w:t xml:space="preserve"> </w:t>
            </w:r>
            <w:r w:rsidRPr="00BE2129">
              <w:rPr>
                <w:b/>
              </w:rPr>
              <w:t>Project</w:t>
            </w:r>
            <w:r w:rsidRPr="00BE2129">
              <w:rPr>
                <w:b/>
                <w:spacing w:val="-1"/>
              </w:rPr>
              <w:t xml:space="preserve"> </w:t>
            </w:r>
            <w:r w:rsidRPr="00BE2129">
              <w:rPr>
                <w:b/>
                <w:spacing w:val="-4"/>
              </w:rPr>
              <w:t>Code</w:t>
            </w:r>
          </w:p>
        </w:tc>
      </w:tr>
      <w:tr w:rsidR="00880FD3" w:rsidRPr="00BE2129" w14:paraId="71B6CEBC" w14:textId="77777777" w:rsidTr="004B3DDC">
        <w:trPr>
          <w:trHeight w:val="743"/>
        </w:trPr>
        <w:tc>
          <w:tcPr>
            <w:tcW w:w="9543" w:type="dxa"/>
          </w:tcPr>
          <w:p w14:paraId="20D04A15" w14:textId="65797742" w:rsidR="00880FD3" w:rsidRPr="00BE2129" w:rsidRDefault="00880FD3" w:rsidP="00FA1529">
            <w:pPr>
              <w:pStyle w:val="TableParagraph"/>
              <w:spacing w:before="220" w:after="220"/>
              <w:ind w:left="29"/>
              <w:jc w:val="center"/>
            </w:pPr>
            <w:r w:rsidRPr="00BE2129">
              <w:rPr>
                <w:spacing w:val="-2"/>
              </w:rPr>
              <w:t>DA_1_3_4_8_01</w:t>
            </w:r>
          </w:p>
        </w:tc>
      </w:tr>
      <w:tr w:rsidR="00880FD3" w:rsidRPr="00BE2129" w14:paraId="02A5C36E" w14:textId="77777777" w:rsidTr="00FA1529">
        <w:trPr>
          <w:trHeight w:val="317"/>
        </w:trPr>
        <w:tc>
          <w:tcPr>
            <w:tcW w:w="9543" w:type="dxa"/>
            <w:shd w:val="clear" w:color="auto" w:fill="00FFCC"/>
          </w:tcPr>
          <w:p w14:paraId="0D25EA9A" w14:textId="77777777" w:rsidR="00880FD3" w:rsidRPr="00BE2129" w:rsidRDefault="00880FD3" w:rsidP="004B3DDC">
            <w:pPr>
              <w:pStyle w:val="TableParagraph"/>
              <w:spacing w:line="246" w:lineRule="exact"/>
              <w:ind w:left="3811"/>
              <w:rPr>
                <w:b/>
              </w:rPr>
            </w:pPr>
            <w:r w:rsidRPr="00BE2129">
              <w:rPr>
                <w:b/>
              </w:rPr>
              <w:t>1.2</w:t>
            </w:r>
            <w:r w:rsidRPr="00BE2129">
              <w:rPr>
                <w:b/>
                <w:spacing w:val="-11"/>
              </w:rPr>
              <w:t xml:space="preserve"> </w:t>
            </w:r>
            <w:r w:rsidRPr="00BE2129">
              <w:rPr>
                <w:b/>
              </w:rPr>
              <w:t>Project</w:t>
            </w:r>
            <w:r w:rsidRPr="00BE2129">
              <w:rPr>
                <w:b/>
                <w:spacing w:val="-4"/>
              </w:rPr>
              <w:t xml:space="preserve"> </w:t>
            </w:r>
            <w:r w:rsidRPr="00BE2129">
              <w:rPr>
                <w:b/>
                <w:spacing w:val="-2"/>
              </w:rPr>
              <w:t>Title</w:t>
            </w:r>
          </w:p>
        </w:tc>
      </w:tr>
      <w:tr w:rsidR="00880FD3" w:rsidRPr="00BE2129" w14:paraId="3D47576C" w14:textId="77777777" w:rsidTr="003D3B4E">
        <w:trPr>
          <w:trHeight w:val="728"/>
        </w:trPr>
        <w:tc>
          <w:tcPr>
            <w:tcW w:w="9543" w:type="dxa"/>
          </w:tcPr>
          <w:p w14:paraId="2C471041" w14:textId="11B841C3" w:rsidR="00880FD3" w:rsidRPr="00BE2129" w:rsidRDefault="00880FD3" w:rsidP="00326E80">
            <w:pPr>
              <w:pStyle w:val="TableParagraph"/>
              <w:spacing w:before="220" w:after="220"/>
              <w:ind w:left="115"/>
              <w:jc w:val="center"/>
            </w:pPr>
            <w:r w:rsidRPr="00BE2129">
              <w:t>Leveraging</w:t>
            </w:r>
            <w:r w:rsidRPr="00BE2129">
              <w:rPr>
                <w:spacing w:val="80"/>
              </w:rPr>
              <w:t xml:space="preserve"> </w:t>
            </w:r>
            <w:r w:rsidRPr="00BE2129">
              <w:t>State-Owned</w:t>
            </w:r>
            <w:r w:rsidR="00D97F27">
              <w:rPr>
                <w:spacing w:val="80"/>
              </w:rPr>
              <w:t xml:space="preserve"> </w:t>
            </w:r>
            <w:r w:rsidRPr="00BE2129">
              <w:t>Institutions</w:t>
            </w:r>
            <w:r w:rsidRPr="00BE2129">
              <w:rPr>
                <w:spacing w:val="80"/>
              </w:rPr>
              <w:t xml:space="preserve"> </w:t>
            </w:r>
            <w:r w:rsidRPr="00BE2129">
              <w:t>to</w:t>
            </w:r>
            <w:r w:rsidRPr="00BE2129">
              <w:rPr>
                <w:spacing w:val="80"/>
              </w:rPr>
              <w:t xml:space="preserve"> </w:t>
            </w:r>
            <w:r w:rsidRPr="00BE2129">
              <w:t>Accelerate</w:t>
            </w:r>
            <w:r w:rsidRPr="00BE2129">
              <w:rPr>
                <w:spacing w:val="80"/>
              </w:rPr>
              <w:t xml:space="preserve"> </w:t>
            </w:r>
            <w:r w:rsidRPr="00BE2129">
              <w:t>Patent</w:t>
            </w:r>
            <w:r w:rsidRPr="00BE2129">
              <w:rPr>
                <w:spacing w:val="80"/>
              </w:rPr>
              <w:t xml:space="preserve"> </w:t>
            </w:r>
            <w:r w:rsidRPr="00BE2129">
              <w:t>Commercialization.</w:t>
            </w:r>
          </w:p>
        </w:tc>
      </w:tr>
      <w:tr w:rsidR="00880FD3" w:rsidRPr="00BE2129" w14:paraId="72675EA5" w14:textId="77777777" w:rsidTr="0082436A">
        <w:trPr>
          <w:cantSplit/>
          <w:trHeight w:val="317"/>
        </w:trPr>
        <w:tc>
          <w:tcPr>
            <w:tcW w:w="9543" w:type="dxa"/>
            <w:shd w:val="clear" w:color="auto" w:fill="00FFCC"/>
          </w:tcPr>
          <w:p w14:paraId="74F1917D" w14:textId="77777777" w:rsidR="00880FD3" w:rsidRPr="00BE2129" w:rsidRDefault="00880FD3" w:rsidP="004B3DDC">
            <w:pPr>
              <w:pStyle w:val="TableParagraph"/>
              <w:spacing w:line="238" w:lineRule="exact"/>
              <w:ind w:right="3373"/>
              <w:jc w:val="right"/>
              <w:rPr>
                <w:b/>
              </w:rPr>
            </w:pPr>
            <w:r w:rsidRPr="00BE2129">
              <w:rPr>
                <w:b/>
              </w:rPr>
              <w:t>1.3</w:t>
            </w:r>
            <w:r w:rsidRPr="00BE2129">
              <w:rPr>
                <w:b/>
                <w:spacing w:val="-2"/>
              </w:rPr>
              <w:t xml:space="preserve"> </w:t>
            </w:r>
            <w:r w:rsidRPr="00BE2129">
              <w:rPr>
                <w:b/>
              </w:rPr>
              <w:t xml:space="preserve">DA </w:t>
            </w:r>
            <w:r w:rsidRPr="00BE2129">
              <w:rPr>
                <w:b/>
                <w:spacing w:val="-2"/>
              </w:rPr>
              <w:t>Recommendations</w:t>
            </w:r>
          </w:p>
        </w:tc>
      </w:tr>
      <w:tr w:rsidR="00880FD3" w:rsidRPr="00BE2129" w14:paraId="07731AE8" w14:textId="77777777" w:rsidTr="004B3DDC">
        <w:trPr>
          <w:trHeight w:val="5464"/>
        </w:trPr>
        <w:tc>
          <w:tcPr>
            <w:tcW w:w="9543" w:type="dxa"/>
          </w:tcPr>
          <w:p w14:paraId="02A6D210" w14:textId="77777777" w:rsidR="00880FD3" w:rsidRPr="00BE2129" w:rsidRDefault="00880FD3" w:rsidP="004B3DDC">
            <w:pPr>
              <w:pStyle w:val="TableParagraph"/>
              <w:ind w:left="144" w:right="144"/>
            </w:pPr>
          </w:p>
          <w:p w14:paraId="54D55580" w14:textId="7495860D" w:rsidR="00880FD3" w:rsidRPr="00BE2129" w:rsidRDefault="00880FD3" w:rsidP="004B3DDC">
            <w:pPr>
              <w:pStyle w:val="TableParagraph"/>
              <w:spacing w:line="242" w:lineRule="auto"/>
              <w:ind w:left="144" w:right="144"/>
            </w:pPr>
            <w:r w:rsidRPr="00BE2129">
              <w:t>Recommendation 1</w:t>
            </w:r>
            <w:proofErr w:type="gramStart"/>
            <w:r w:rsidRPr="00BE2129">
              <w:t>:  WIPO</w:t>
            </w:r>
            <w:proofErr w:type="gramEnd"/>
            <w:r w:rsidRPr="00BE2129">
              <w:t xml:space="preserve"> technical assistance should be, inter alia, development-oriented, demand-driven and transparent, considering the priorities and the special needs of developing countries, especially LDCs, as well as</w:t>
            </w:r>
            <w:r w:rsidRPr="00BE2129">
              <w:rPr>
                <w:spacing w:val="-2"/>
              </w:rPr>
              <w:t xml:space="preserve"> </w:t>
            </w:r>
            <w:r w:rsidRPr="00BE2129">
              <w:t xml:space="preserve">the different levels of development of Member States and activities should include time frames for completion. </w:t>
            </w:r>
            <w:r w:rsidR="00FA1529">
              <w:t xml:space="preserve"> </w:t>
            </w:r>
            <w:r w:rsidRPr="00BE2129">
              <w:t>In this regard, design,</w:t>
            </w:r>
            <w:r w:rsidRPr="00BE2129">
              <w:rPr>
                <w:spacing w:val="-1"/>
              </w:rPr>
              <w:t xml:space="preserve"> </w:t>
            </w:r>
            <w:r w:rsidRPr="00BE2129">
              <w:t>delivery mechanisms and evaluation processes of technical assistance programs should be country</w:t>
            </w:r>
            <w:r w:rsidRPr="00BE2129">
              <w:rPr>
                <w:spacing w:val="-2"/>
              </w:rPr>
              <w:t xml:space="preserve"> specific.</w:t>
            </w:r>
          </w:p>
          <w:p w14:paraId="173DF75B" w14:textId="77777777" w:rsidR="00880FD3" w:rsidRPr="00BE2129" w:rsidRDefault="00880FD3" w:rsidP="004B3DDC">
            <w:pPr>
              <w:pStyle w:val="TableParagraph"/>
              <w:ind w:left="144" w:right="144"/>
              <w:jc w:val="both"/>
            </w:pPr>
          </w:p>
          <w:p w14:paraId="3F471F19" w14:textId="77777777" w:rsidR="00880FD3" w:rsidRPr="00BE2129" w:rsidRDefault="00880FD3" w:rsidP="004B3DDC">
            <w:pPr>
              <w:pStyle w:val="TableParagraph"/>
              <w:spacing w:line="242" w:lineRule="auto"/>
              <w:ind w:left="144" w:right="144"/>
            </w:pPr>
            <w:r w:rsidRPr="00BE2129">
              <w:t>Recommendation 3</w:t>
            </w:r>
            <w:proofErr w:type="gramStart"/>
            <w:r w:rsidRPr="00BE2129">
              <w:t>:  Increase</w:t>
            </w:r>
            <w:proofErr w:type="gramEnd"/>
            <w:r w:rsidRPr="00BE2129">
              <w:t xml:space="preserve"> human and financial allocation for technical assistance programs in WIPO for promoting a, inter alia, development-oriented intellectual property culture, with an emphasis on introducing intellectual property at different academic levels and on generating greater public awareness on intellectual property.</w:t>
            </w:r>
          </w:p>
          <w:p w14:paraId="2680CF09" w14:textId="77777777" w:rsidR="00880FD3" w:rsidRPr="00BE2129" w:rsidRDefault="00880FD3" w:rsidP="004B3DDC">
            <w:pPr>
              <w:pStyle w:val="TableParagraph"/>
              <w:spacing w:line="242" w:lineRule="auto"/>
              <w:ind w:left="144" w:right="144"/>
              <w:jc w:val="both"/>
            </w:pPr>
          </w:p>
          <w:p w14:paraId="369354A7" w14:textId="77777777" w:rsidR="00880FD3" w:rsidRPr="00BE2129" w:rsidRDefault="00880FD3" w:rsidP="004B3DDC">
            <w:pPr>
              <w:pStyle w:val="TableParagraph"/>
              <w:spacing w:line="242" w:lineRule="auto"/>
              <w:ind w:left="144" w:right="144"/>
            </w:pPr>
            <w:r w:rsidRPr="00BE2129">
              <w:t>Recommendation 4</w:t>
            </w:r>
            <w:proofErr w:type="gramStart"/>
            <w:r w:rsidRPr="00BE2129">
              <w:t>:  Place</w:t>
            </w:r>
            <w:proofErr w:type="gramEnd"/>
            <w:r w:rsidRPr="00BE2129">
              <w:t xml:space="preserve"> particular emphasis on the needs of small and medium-sized enterprises (SMEs) and institutions dealing with scientific research and cultural industries and assist Member</w:t>
            </w:r>
            <w:r w:rsidRPr="00BE2129">
              <w:rPr>
                <w:spacing w:val="-1"/>
              </w:rPr>
              <w:t xml:space="preserve"> </w:t>
            </w:r>
            <w:r w:rsidRPr="00BE2129">
              <w:t>States,</w:t>
            </w:r>
            <w:r w:rsidRPr="00BE2129">
              <w:rPr>
                <w:spacing w:val="-1"/>
              </w:rPr>
              <w:t xml:space="preserve"> </w:t>
            </w:r>
            <w:r w:rsidRPr="00BE2129">
              <w:t>at</w:t>
            </w:r>
            <w:r w:rsidRPr="00BE2129">
              <w:rPr>
                <w:spacing w:val="-1"/>
              </w:rPr>
              <w:t xml:space="preserve"> </w:t>
            </w:r>
            <w:r w:rsidRPr="00BE2129">
              <w:t>their</w:t>
            </w:r>
            <w:r w:rsidRPr="00BE2129">
              <w:rPr>
                <w:spacing w:val="-1"/>
              </w:rPr>
              <w:t xml:space="preserve"> </w:t>
            </w:r>
            <w:r w:rsidRPr="00BE2129">
              <w:t>request, in setting</w:t>
            </w:r>
            <w:r w:rsidRPr="00BE2129">
              <w:rPr>
                <w:spacing w:val="-2"/>
              </w:rPr>
              <w:t xml:space="preserve"> </w:t>
            </w:r>
            <w:r w:rsidRPr="00BE2129">
              <w:t>up appropriate national</w:t>
            </w:r>
            <w:r w:rsidRPr="00BE2129">
              <w:rPr>
                <w:spacing w:val="-1"/>
              </w:rPr>
              <w:t xml:space="preserve"> </w:t>
            </w:r>
            <w:r w:rsidRPr="00BE2129">
              <w:t>strategies in</w:t>
            </w:r>
            <w:r w:rsidRPr="00BE2129">
              <w:rPr>
                <w:spacing w:val="-2"/>
              </w:rPr>
              <w:t xml:space="preserve"> </w:t>
            </w:r>
            <w:r w:rsidRPr="00BE2129">
              <w:t>the</w:t>
            </w:r>
            <w:r w:rsidRPr="00BE2129">
              <w:rPr>
                <w:spacing w:val="-2"/>
              </w:rPr>
              <w:t xml:space="preserve"> </w:t>
            </w:r>
            <w:r w:rsidRPr="00BE2129">
              <w:t>field of intellectual property.</w:t>
            </w:r>
          </w:p>
          <w:p w14:paraId="4D234FFA" w14:textId="77777777" w:rsidR="00880FD3" w:rsidRPr="00BE2129" w:rsidRDefault="00880FD3" w:rsidP="004B3DDC">
            <w:pPr>
              <w:pStyle w:val="TableParagraph"/>
              <w:ind w:left="144" w:right="144"/>
              <w:jc w:val="both"/>
            </w:pPr>
          </w:p>
          <w:p w14:paraId="26880BE5" w14:textId="77777777" w:rsidR="00880FD3" w:rsidRDefault="00880FD3" w:rsidP="004B3DDC">
            <w:pPr>
              <w:pStyle w:val="TableParagraph"/>
              <w:spacing w:line="242" w:lineRule="auto"/>
              <w:ind w:left="144" w:right="144"/>
            </w:pPr>
            <w:r w:rsidRPr="00BE2129">
              <w:t>Recommendation 8</w:t>
            </w:r>
            <w:proofErr w:type="gramStart"/>
            <w:r w:rsidRPr="00BE2129">
              <w:t>:  Request</w:t>
            </w:r>
            <w:proofErr w:type="gramEnd"/>
            <w:r w:rsidRPr="00BE2129">
              <w:t xml:space="preserve"> WIPO to develop agreements with research institutions and with private enterprises with a view to facilitating the national offices of developing countries, especially LDCs, as well as their regional and sub-regional intellectual property organizations to access specialized databases for the purposes of patent searches.</w:t>
            </w:r>
          </w:p>
          <w:p w14:paraId="5EC00455" w14:textId="77777777" w:rsidR="00154856" w:rsidRPr="00BE2129" w:rsidRDefault="00154856" w:rsidP="004B3DDC">
            <w:pPr>
              <w:pStyle w:val="TableParagraph"/>
              <w:spacing w:line="242" w:lineRule="auto"/>
              <w:ind w:left="144" w:right="144"/>
            </w:pPr>
          </w:p>
        </w:tc>
      </w:tr>
      <w:tr w:rsidR="00880FD3" w:rsidRPr="00BE2129" w14:paraId="40C327BA" w14:textId="77777777" w:rsidTr="0082436A">
        <w:trPr>
          <w:trHeight w:val="298"/>
        </w:trPr>
        <w:tc>
          <w:tcPr>
            <w:tcW w:w="9543" w:type="dxa"/>
            <w:shd w:val="clear" w:color="auto" w:fill="00FFCC"/>
          </w:tcPr>
          <w:p w14:paraId="65DBEA94" w14:textId="77777777" w:rsidR="00880FD3" w:rsidRPr="00BE2129" w:rsidRDefault="00880FD3" w:rsidP="004B3DDC">
            <w:pPr>
              <w:pStyle w:val="TableParagraph"/>
              <w:spacing w:line="246" w:lineRule="exact"/>
              <w:ind w:left="3650"/>
              <w:rPr>
                <w:b/>
              </w:rPr>
            </w:pPr>
            <w:r w:rsidRPr="00BE2129">
              <w:rPr>
                <w:b/>
              </w:rPr>
              <w:t>1.4</w:t>
            </w:r>
            <w:r w:rsidRPr="00BE2129">
              <w:rPr>
                <w:b/>
                <w:spacing w:val="-3"/>
              </w:rPr>
              <w:t xml:space="preserve"> </w:t>
            </w:r>
            <w:r w:rsidRPr="00BE2129">
              <w:rPr>
                <w:b/>
              </w:rPr>
              <w:t>Project</w:t>
            </w:r>
            <w:r w:rsidRPr="00BE2129">
              <w:rPr>
                <w:b/>
                <w:spacing w:val="-3"/>
              </w:rPr>
              <w:t xml:space="preserve"> </w:t>
            </w:r>
            <w:r w:rsidRPr="00BE2129">
              <w:rPr>
                <w:b/>
                <w:spacing w:val="-2"/>
              </w:rPr>
              <w:t>Duration</w:t>
            </w:r>
          </w:p>
        </w:tc>
      </w:tr>
      <w:tr w:rsidR="00880FD3" w:rsidRPr="00BE2129" w14:paraId="0945CEA0" w14:textId="77777777" w:rsidTr="004B3DDC">
        <w:trPr>
          <w:trHeight w:val="743"/>
        </w:trPr>
        <w:tc>
          <w:tcPr>
            <w:tcW w:w="9543" w:type="dxa"/>
          </w:tcPr>
          <w:p w14:paraId="19D7DCFE" w14:textId="77777777" w:rsidR="00880FD3" w:rsidRPr="0082436A" w:rsidRDefault="00880FD3" w:rsidP="0082436A">
            <w:pPr>
              <w:pStyle w:val="TableParagraph"/>
              <w:spacing w:before="220" w:after="220"/>
              <w:ind w:left="14"/>
              <w:jc w:val="center"/>
              <w:rPr>
                <w:bCs/>
              </w:rPr>
            </w:pPr>
            <w:r w:rsidRPr="0082436A">
              <w:rPr>
                <w:bCs/>
              </w:rPr>
              <w:t>30</w:t>
            </w:r>
            <w:r w:rsidRPr="0082436A">
              <w:rPr>
                <w:bCs/>
                <w:spacing w:val="-1"/>
              </w:rPr>
              <w:t xml:space="preserve"> </w:t>
            </w:r>
            <w:r w:rsidRPr="0082436A">
              <w:rPr>
                <w:bCs/>
                <w:spacing w:val="-2"/>
              </w:rPr>
              <w:t>months</w:t>
            </w:r>
          </w:p>
        </w:tc>
      </w:tr>
      <w:tr w:rsidR="00880FD3" w:rsidRPr="00BE2129" w14:paraId="69DEB593" w14:textId="77777777" w:rsidTr="0082436A">
        <w:trPr>
          <w:trHeight w:val="317"/>
        </w:trPr>
        <w:tc>
          <w:tcPr>
            <w:tcW w:w="9543" w:type="dxa"/>
            <w:shd w:val="clear" w:color="auto" w:fill="00FFCC"/>
          </w:tcPr>
          <w:p w14:paraId="56147523" w14:textId="77777777" w:rsidR="00880FD3" w:rsidRPr="00BE2129" w:rsidRDefault="00880FD3" w:rsidP="004B3DDC">
            <w:pPr>
              <w:pStyle w:val="TableParagraph"/>
              <w:spacing w:line="248" w:lineRule="exact"/>
              <w:ind w:left="3785"/>
              <w:rPr>
                <w:b/>
              </w:rPr>
            </w:pPr>
            <w:r w:rsidRPr="00BE2129">
              <w:rPr>
                <w:b/>
              </w:rPr>
              <w:t>1.5</w:t>
            </w:r>
            <w:r w:rsidRPr="00BE2129">
              <w:rPr>
                <w:b/>
                <w:spacing w:val="-3"/>
              </w:rPr>
              <w:t xml:space="preserve"> </w:t>
            </w:r>
            <w:r w:rsidRPr="00BE2129">
              <w:rPr>
                <w:b/>
              </w:rPr>
              <w:t>Project</w:t>
            </w:r>
            <w:r w:rsidRPr="00BE2129">
              <w:rPr>
                <w:b/>
                <w:spacing w:val="-3"/>
              </w:rPr>
              <w:t xml:space="preserve"> </w:t>
            </w:r>
            <w:r w:rsidRPr="00BE2129">
              <w:rPr>
                <w:b/>
                <w:spacing w:val="-2"/>
              </w:rPr>
              <w:t>Budget</w:t>
            </w:r>
          </w:p>
        </w:tc>
      </w:tr>
      <w:tr w:rsidR="00880FD3" w:rsidRPr="00BE2129" w14:paraId="59045735" w14:textId="77777777" w:rsidTr="004B3DDC">
        <w:trPr>
          <w:trHeight w:val="703"/>
        </w:trPr>
        <w:tc>
          <w:tcPr>
            <w:tcW w:w="9543" w:type="dxa"/>
          </w:tcPr>
          <w:p w14:paraId="3EC9A679" w14:textId="77777777" w:rsidR="00880FD3" w:rsidRPr="00BE2129" w:rsidRDefault="00880FD3" w:rsidP="0082436A">
            <w:pPr>
              <w:pStyle w:val="TableParagraph"/>
              <w:spacing w:before="220" w:after="220"/>
              <w:ind w:left="115"/>
            </w:pPr>
            <w:r w:rsidRPr="00021507">
              <w:t>The total project budget is 392,750 Swiss francs, all for non-personnel expenditures.</w:t>
            </w:r>
            <w:r w:rsidRPr="00BE2129">
              <w:t xml:space="preserve"> </w:t>
            </w:r>
          </w:p>
        </w:tc>
      </w:tr>
    </w:tbl>
    <w:p w14:paraId="0FB5F673" w14:textId="77777777" w:rsidR="00D938CC" w:rsidRDefault="00D938CC">
      <w:r>
        <w:br w:type="page"/>
      </w:r>
    </w:p>
    <w:tbl>
      <w:tblPr>
        <w:tblW w:w="9543"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0"/>
        <w:gridCol w:w="4938"/>
        <w:gridCol w:w="15"/>
      </w:tblGrid>
      <w:tr w:rsidR="00880FD3" w:rsidRPr="00BE2129" w14:paraId="0B1E247A" w14:textId="77777777" w:rsidTr="0082436A">
        <w:trPr>
          <w:cantSplit/>
          <w:trHeight w:val="317"/>
        </w:trPr>
        <w:tc>
          <w:tcPr>
            <w:tcW w:w="9543" w:type="dxa"/>
            <w:gridSpan w:val="3"/>
            <w:shd w:val="clear" w:color="auto" w:fill="00FFCC"/>
          </w:tcPr>
          <w:p w14:paraId="169271A2" w14:textId="538F1048" w:rsidR="00880FD3" w:rsidRPr="00BE2129" w:rsidRDefault="0082436A" w:rsidP="0082436A">
            <w:pPr>
              <w:pStyle w:val="TableParagraph"/>
              <w:ind w:right="3355"/>
              <w:jc w:val="right"/>
              <w:rPr>
                <w:b/>
              </w:rPr>
            </w:pPr>
            <w:r w:rsidRPr="0082436A">
              <w:rPr>
                <w:b/>
              </w:rPr>
              <w:lastRenderedPageBreak/>
              <w:t>2.</w:t>
            </w:r>
            <w:r>
              <w:rPr>
                <w:b/>
              </w:rPr>
              <w:t xml:space="preserve"> </w:t>
            </w:r>
            <w:r w:rsidR="00880FD3" w:rsidRPr="00BE2129">
              <w:rPr>
                <w:b/>
              </w:rPr>
              <w:t>Description</w:t>
            </w:r>
            <w:r w:rsidR="00880FD3" w:rsidRPr="00BE2129">
              <w:rPr>
                <w:b/>
                <w:spacing w:val="-2"/>
              </w:rPr>
              <w:t xml:space="preserve"> </w:t>
            </w:r>
            <w:r w:rsidR="00880FD3" w:rsidRPr="00BE2129">
              <w:rPr>
                <w:b/>
              </w:rPr>
              <w:t>of</w:t>
            </w:r>
            <w:r w:rsidR="00880FD3" w:rsidRPr="00BE2129">
              <w:rPr>
                <w:b/>
                <w:spacing w:val="-3"/>
              </w:rPr>
              <w:t xml:space="preserve"> </w:t>
            </w:r>
            <w:r w:rsidR="00880FD3" w:rsidRPr="00BE2129">
              <w:rPr>
                <w:b/>
              </w:rPr>
              <w:t>the</w:t>
            </w:r>
            <w:r w:rsidR="00880FD3" w:rsidRPr="00BE2129">
              <w:rPr>
                <w:b/>
                <w:spacing w:val="-2"/>
              </w:rPr>
              <w:t xml:space="preserve"> Project</w:t>
            </w:r>
          </w:p>
        </w:tc>
      </w:tr>
      <w:tr w:rsidR="00880FD3" w:rsidRPr="00BE2129" w14:paraId="21F041C2" w14:textId="77777777" w:rsidTr="004B3DDC">
        <w:trPr>
          <w:gridAfter w:val="1"/>
          <w:wAfter w:w="15" w:type="dxa"/>
          <w:trHeight w:val="6830"/>
        </w:trPr>
        <w:tc>
          <w:tcPr>
            <w:tcW w:w="9528" w:type="dxa"/>
            <w:gridSpan w:val="2"/>
          </w:tcPr>
          <w:p w14:paraId="1E6A20E2" w14:textId="77115411" w:rsidR="00880FD3" w:rsidRPr="00BE2129" w:rsidRDefault="00880FD3" w:rsidP="00AB6089">
            <w:pPr>
              <w:pStyle w:val="Default"/>
              <w:spacing w:before="220"/>
              <w:ind w:left="115" w:right="144"/>
              <w:jc w:val="both"/>
            </w:pPr>
            <w:r w:rsidRPr="00BE2129">
              <w:rPr>
                <w:b/>
                <w:bCs/>
                <w:sz w:val="22"/>
                <w:szCs w:val="22"/>
              </w:rPr>
              <w:t xml:space="preserve">Background </w:t>
            </w:r>
          </w:p>
          <w:p w14:paraId="687C394B" w14:textId="77777777" w:rsidR="00880FD3" w:rsidRPr="00BE2129" w:rsidRDefault="00880FD3" w:rsidP="000B3425">
            <w:pPr>
              <w:pStyle w:val="TableParagraph"/>
              <w:ind w:left="115" w:right="144"/>
              <w:jc w:val="both"/>
            </w:pPr>
          </w:p>
          <w:p w14:paraId="00AEDF1F" w14:textId="77777777" w:rsidR="00880FD3" w:rsidRPr="00BE2129" w:rsidRDefault="00880FD3" w:rsidP="000B3425">
            <w:pPr>
              <w:pStyle w:val="TableParagraph"/>
              <w:ind w:left="115" w:right="144"/>
            </w:pPr>
            <w:r w:rsidRPr="00BE2129">
              <w:t xml:space="preserve">Across numerous Member States, state-owned institutions, including public universities, national research centers, and other publicly funded entities, are increasingly active in generating and filing patents.  Despite this growing activity, empirical evidence from multiple countries reveals a persistent structural gap:  </w:t>
            </w:r>
            <w:proofErr w:type="gramStart"/>
            <w:r w:rsidRPr="00BE2129">
              <w:t>the majority of</w:t>
            </w:r>
            <w:proofErr w:type="gramEnd"/>
            <w:r w:rsidRPr="00BE2129">
              <w:t xml:space="preserve"> patents held by these institutions often remain confined to the laboratory, prototype or developmental stage without progressing to commerci</w:t>
            </w:r>
            <w:r>
              <w:t>ali</w:t>
            </w:r>
            <w:r w:rsidRPr="00BE2129">
              <w:t xml:space="preserve">zation or broad public use.  This underutilization limits the economic return on public investment in research and </w:t>
            </w:r>
            <w:proofErr w:type="gramStart"/>
            <w:r w:rsidRPr="00BE2129">
              <w:t>development, and</w:t>
            </w:r>
            <w:proofErr w:type="gramEnd"/>
            <w:r w:rsidRPr="00BE2129">
              <w:t xml:space="preserve"> constrains the broader contribution of the patents on national innovation ecosystems.</w:t>
            </w:r>
          </w:p>
          <w:p w14:paraId="4FB258D1" w14:textId="77777777" w:rsidR="00880FD3" w:rsidRPr="00BE2129" w:rsidRDefault="00880FD3" w:rsidP="000B3425">
            <w:pPr>
              <w:pStyle w:val="TableParagraph"/>
              <w:ind w:left="115" w:right="144"/>
              <w:jc w:val="both"/>
            </w:pPr>
          </w:p>
          <w:p w14:paraId="08061861" w14:textId="648B3A38" w:rsidR="00880FD3" w:rsidRPr="00BE2129" w:rsidRDefault="00880FD3" w:rsidP="000B3425">
            <w:pPr>
              <w:pStyle w:val="TableParagraph"/>
              <w:ind w:left="115" w:right="144"/>
            </w:pPr>
            <w:r w:rsidRPr="00BE2129">
              <w:t xml:space="preserve">The insufficient utilization of these patents arises from several converging factors.  </w:t>
            </w:r>
            <w:r w:rsidR="000B3425">
              <w:br/>
            </w:r>
            <w:r w:rsidRPr="00BE2129">
              <w:t>State-owned institutions generating patents often lack the internal infrastructure, resources, or expertise necessary to bring inventions and other intangible assets to market or public benefit.  Asset holders frequently lack access to credible, standardized mechanisms for valuing their patents—an essential prerequisite for meaningful licensing, transfer or monetization negotiations.  Additionally, a structural disconnect persists between the state-owned institutions that generate patents and the state-owned industrial</w:t>
            </w:r>
            <w:r>
              <w:t xml:space="preserve"> </w:t>
            </w:r>
            <w:r w:rsidRPr="002833A2">
              <w:t>enterprises capable of absorbing, scaling, and deploying these technologies</w:t>
            </w:r>
            <w:r w:rsidRPr="00BE2129">
              <w:t>.</w:t>
            </w:r>
          </w:p>
          <w:p w14:paraId="6CE206FE" w14:textId="77777777" w:rsidR="00880FD3" w:rsidRPr="00BE2129" w:rsidRDefault="00880FD3" w:rsidP="000B3425">
            <w:pPr>
              <w:pStyle w:val="TableParagraph"/>
              <w:ind w:left="115" w:right="144"/>
              <w:jc w:val="both"/>
            </w:pPr>
          </w:p>
          <w:p w14:paraId="36334299" w14:textId="2B33B06A" w:rsidR="00880FD3" w:rsidRPr="00BE2129" w:rsidRDefault="00880FD3" w:rsidP="000B3425">
            <w:pPr>
              <w:ind w:left="115" w:right="144"/>
            </w:pPr>
            <w:r w:rsidRPr="00BE2129">
              <w:t>State-Owned Enterprises (SOEs) with industrial mandates may provide an important institutional pathway for bridging this gap.</w:t>
            </w:r>
            <w:r w:rsidR="0077199F">
              <w:t xml:space="preserve"> </w:t>
            </w:r>
            <w:r w:rsidRPr="00BE2129">
              <w:t xml:space="preserve"> In many </w:t>
            </w:r>
            <w:r>
              <w:t>countries</w:t>
            </w:r>
            <w:r w:rsidRPr="00BE2129">
              <w:t>, such enterprises operate in strategic sectors and possess established production capacity, procurement systems, and market access.</w:t>
            </w:r>
            <w:r w:rsidR="00350A33">
              <w:t xml:space="preserve"> </w:t>
            </w:r>
            <w:r w:rsidRPr="00BE2129">
              <w:t xml:space="preserve"> In this context, SOEs may be well placed to absorb, further develop and deploy patents, originating from universities and other state-owned research institutions, thereby contributing to a more effective utilization of publicly funded research, innovation and creative outputs.</w:t>
            </w:r>
          </w:p>
          <w:p w14:paraId="678EB907" w14:textId="77777777" w:rsidR="00880FD3" w:rsidRPr="00BE2129" w:rsidRDefault="00880FD3" w:rsidP="000B3425">
            <w:pPr>
              <w:pStyle w:val="TableParagraph"/>
              <w:ind w:left="115" w:right="144"/>
              <w:jc w:val="both"/>
            </w:pPr>
          </w:p>
          <w:p w14:paraId="695D2C63" w14:textId="77777777" w:rsidR="00880FD3" w:rsidRPr="00BE2129" w:rsidRDefault="00880FD3" w:rsidP="000B3425">
            <w:pPr>
              <w:pStyle w:val="TableParagraph"/>
              <w:ind w:left="115" w:right="144"/>
            </w:pPr>
            <w:r w:rsidRPr="00BE2129">
              <w:t xml:space="preserve">The project aims to establish a structured institutional model to identify high-potential patents held by state-owned institutions, conduct technical valuation based on recognized standards (such as Technology Readiness Level (TRL) for inventions), and facilitate matching mechanisms between asset holders and relevant industrial SOE business units. </w:t>
            </w:r>
            <w:r>
              <w:t xml:space="preserve"> </w:t>
            </w:r>
            <w:r w:rsidRPr="00BE2129">
              <w:t>The primary expected outcomes include the development of commercialization-ready portfolios for patents</w:t>
            </w:r>
            <w:r>
              <w:t>,</w:t>
            </w:r>
            <w:r w:rsidRPr="00BE2129">
              <w:t xml:space="preserve"> the execution of pilot licensing agreements, and the development of a practical toolkit that can be replicable by any interested Member States.</w:t>
            </w:r>
          </w:p>
          <w:p w14:paraId="367CD2EB" w14:textId="77777777" w:rsidR="00880FD3" w:rsidRPr="00BE2129" w:rsidRDefault="00880FD3" w:rsidP="000B3425">
            <w:pPr>
              <w:pStyle w:val="TableParagraph"/>
              <w:ind w:left="115" w:right="144"/>
              <w:jc w:val="both"/>
            </w:pPr>
          </w:p>
          <w:p w14:paraId="6DB44BFF" w14:textId="5AC2441D" w:rsidR="00880FD3" w:rsidRPr="00BE2129" w:rsidRDefault="00880FD3" w:rsidP="000B3425">
            <w:pPr>
              <w:pStyle w:val="Default"/>
              <w:ind w:left="115" w:right="144"/>
            </w:pPr>
            <w:r w:rsidRPr="00BE2129">
              <w:rPr>
                <w:b/>
                <w:bCs/>
                <w:sz w:val="22"/>
                <w:szCs w:val="22"/>
              </w:rPr>
              <w:t xml:space="preserve">Stakeholders </w:t>
            </w:r>
          </w:p>
          <w:p w14:paraId="38D4728B" w14:textId="77777777" w:rsidR="00880FD3" w:rsidRPr="00BE2129" w:rsidRDefault="00880FD3" w:rsidP="000B3425">
            <w:pPr>
              <w:pStyle w:val="TableParagraph"/>
              <w:ind w:left="115" w:right="144"/>
              <w:jc w:val="both"/>
            </w:pPr>
          </w:p>
          <w:p w14:paraId="493B108B" w14:textId="77777777" w:rsidR="00880FD3" w:rsidRPr="00BE2129" w:rsidRDefault="00880FD3" w:rsidP="000B3425">
            <w:pPr>
              <w:pStyle w:val="TableParagraph"/>
              <w:ind w:left="115" w:right="144"/>
            </w:pPr>
            <w:r w:rsidRPr="00BE2129">
              <w:t>The main stakeholders relevant to this project are:</w:t>
            </w:r>
          </w:p>
          <w:p w14:paraId="79F67A5C" w14:textId="77777777" w:rsidR="00880FD3" w:rsidRPr="00BE2129" w:rsidRDefault="00880FD3" w:rsidP="000B3425">
            <w:pPr>
              <w:pStyle w:val="TableParagraph"/>
              <w:ind w:left="115" w:right="144"/>
            </w:pPr>
          </w:p>
          <w:p w14:paraId="7FC121C4" w14:textId="146CDAE7" w:rsidR="00880FD3" w:rsidRPr="00BE2129" w:rsidRDefault="00880FD3" w:rsidP="00AB6089">
            <w:pPr>
              <w:pStyle w:val="TableParagraph"/>
              <w:numPr>
                <w:ilvl w:val="0"/>
                <w:numId w:val="20"/>
              </w:numPr>
              <w:ind w:right="144"/>
            </w:pPr>
            <w:r>
              <w:t>Patent</w:t>
            </w:r>
            <w:r w:rsidRPr="00BE2129">
              <w:t xml:space="preserve"> offices.</w:t>
            </w:r>
          </w:p>
          <w:p w14:paraId="2F395045" w14:textId="77777777" w:rsidR="00880FD3" w:rsidRPr="00BE2129" w:rsidRDefault="00880FD3" w:rsidP="004B3DDC">
            <w:pPr>
              <w:pStyle w:val="TableParagraph"/>
              <w:ind w:left="720" w:right="144"/>
            </w:pPr>
          </w:p>
          <w:p w14:paraId="44C9287B" w14:textId="7A715BDE" w:rsidR="00880FD3" w:rsidRPr="00BE2129" w:rsidRDefault="00880FD3" w:rsidP="00AB6089">
            <w:pPr>
              <w:pStyle w:val="TableParagraph"/>
              <w:numPr>
                <w:ilvl w:val="0"/>
                <w:numId w:val="20"/>
              </w:numPr>
              <w:ind w:right="144"/>
            </w:pPr>
            <w:r w:rsidRPr="00BE2129">
              <w:t>Universities and other state-owned research institutions.</w:t>
            </w:r>
          </w:p>
          <w:p w14:paraId="7422C01C" w14:textId="77777777" w:rsidR="00880FD3" w:rsidRPr="00BE2129" w:rsidRDefault="00880FD3" w:rsidP="004B3DDC">
            <w:pPr>
              <w:pStyle w:val="TableParagraph"/>
              <w:ind w:left="720" w:right="144"/>
            </w:pPr>
          </w:p>
          <w:p w14:paraId="14DA9E1C" w14:textId="1762F72B" w:rsidR="00880FD3" w:rsidRPr="00BE2129" w:rsidRDefault="00880FD3" w:rsidP="007F0DF8">
            <w:pPr>
              <w:pStyle w:val="TableParagraph"/>
              <w:numPr>
                <w:ilvl w:val="0"/>
                <w:numId w:val="26"/>
              </w:numPr>
              <w:spacing w:after="120"/>
              <w:ind w:left="720" w:right="144"/>
            </w:pPr>
            <w:r w:rsidRPr="00BE2129">
              <w:t>State-Owned Enterprises (SOEs) and relevant national ministries</w:t>
            </w:r>
            <w:r>
              <w:t>.</w:t>
            </w:r>
          </w:p>
        </w:tc>
      </w:tr>
      <w:tr w:rsidR="00880FD3" w:rsidRPr="00BE2129" w14:paraId="35E4E6A5" w14:textId="77777777" w:rsidTr="00AB6089">
        <w:trPr>
          <w:gridAfter w:val="1"/>
          <w:wAfter w:w="15" w:type="dxa"/>
          <w:trHeight w:val="317"/>
        </w:trPr>
        <w:tc>
          <w:tcPr>
            <w:tcW w:w="9528" w:type="dxa"/>
            <w:gridSpan w:val="2"/>
            <w:shd w:val="clear" w:color="auto" w:fill="00FFCC"/>
          </w:tcPr>
          <w:p w14:paraId="1917820D" w14:textId="7AFC2060" w:rsidR="00880FD3" w:rsidRPr="00BE2129" w:rsidRDefault="00FF47BE" w:rsidP="004B3DDC">
            <w:pPr>
              <w:pStyle w:val="TableParagraph"/>
              <w:spacing w:line="238" w:lineRule="exact"/>
              <w:ind w:left="3725"/>
              <w:rPr>
                <w:b/>
              </w:rPr>
            </w:pPr>
            <w:r>
              <w:rPr>
                <w:b/>
              </w:rPr>
              <w:t xml:space="preserve">2.1 </w:t>
            </w:r>
            <w:r w:rsidR="00880FD3" w:rsidRPr="00BE2129">
              <w:rPr>
                <w:b/>
              </w:rPr>
              <w:t>Project</w:t>
            </w:r>
            <w:r w:rsidR="00880FD3" w:rsidRPr="00BE2129">
              <w:rPr>
                <w:b/>
                <w:spacing w:val="-3"/>
              </w:rPr>
              <w:t xml:space="preserve"> </w:t>
            </w:r>
            <w:r w:rsidR="00880FD3" w:rsidRPr="00BE2129">
              <w:rPr>
                <w:b/>
                <w:spacing w:val="-2"/>
              </w:rPr>
              <w:t>Concept</w:t>
            </w:r>
          </w:p>
        </w:tc>
      </w:tr>
      <w:tr w:rsidR="00880FD3" w:rsidRPr="00BE2129" w14:paraId="3C03F2E7" w14:textId="77777777" w:rsidTr="004B3DDC">
        <w:trPr>
          <w:gridAfter w:val="1"/>
          <w:wAfter w:w="15" w:type="dxa"/>
          <w:trHeight w:val="54"/>
        </w:trPr>
        <w:tc>
          <w:tcPr>
            <w:tcW w:w="9528" w:type="dxa"/>
            <w:gridSpan w:val="2"/>
          </w:tcPr>
          <w:p w14:paraId="70C2CE83" w14:textId="77777777" w:rsidR="00880FD3" w:rsidRPr="00BE2129" w:rsidRDefault="00880FD3" w:rsidP="001B6E6F">
            <w:pPr>
              <w:pStyle w:val="TableParagraph"/>
              <w:spacing w:before="220"/>
              <w:ind w:left="115" w:right="144"/>
            </w:pPr>
            <w:r w:rsidRPr="00BE2129">
              <w:t xml:space="preserve">Despite the considerable volume of patents generated by state-owned institutions, including public universities, national research centers and other publicly funded entities, most research and patents remain at the laboratory or prototype stage and are not commercialized. </w:t>
            </w:r>
            <w:r>
              <w:t xml:space="preserve"> </w:t>
            </w:r>
            <w:r w:rsidRPr="00BE2129">
              <w:t>This underutilization restricts the return on public investment in research and developmen</w:t>
            </w:r>
            <w:r>
              <w:t xml:space="preserve">t and </w:t>
            </w:r>
            <w:r>
              <w:lastRenderedPageBreak/>
              <w:t>limits the impact of patents on national innovation ecosystems</w:t>
            </w:r>
            <w:r w:rsidRPr="00BE2129">
              <w:t>.</w:t>
            </w:r>
          </w:p>
          <w:p w14:paraId="584C3738" w14:textId="77777777" w:rsidR="00880FD3" w:rsidRPr="00BE2129" w:rsidRDefault="00880FD3" w:rsidP="00AB6089">
            <w:pPr>
              <w:pStyle w:val="TableParagraph"/>
              <w:ind w:left="115" w:right="144"/>
            </w:pPr>
            <w:r w:rsidRPr="00BE2129">
              <w:t>Strategic use of patents provides state-owned institutions with practical mechanisms to value, license, and commercialize their research or invention.  SOEs, operating in key sectors with established production capacity and market access, are uniquely positioned to absorb, further develop, and deploy these patents for public benefit which results in economic growth.</w:t>
            </w:r>
          </w:p>
          <w:p w14:paraId="7EEF31FC" w14:textId="77777777" w:rsidR="00880FD3" w:rsidRPr="00BE2129" w:rsidRDefault="00880FD3" w:rsidP="00AB6089">
            <w:pPr>
              <w:pStyle w:val="TableParagraph"/>
              <w:ind w:left="115" w:right="144"/>
              <w:jc w:val="both"/>
            </w:pPr>
          </w:p>
          <w:p w14:paraId="395D9E29" w14:textId="77777777" w:rsidR="00880FD3" w:rsidRPr="00BE2129" w:rsidRDefault="00880FD3" w:rsidP="00AB6089">
            <w:pPr>
              <w:pStyle w:val="TableParagraph"/>
              <w:ind w:left="115" w:right="144"/>
            </w:pPr>
            <w:r w:rsidRPr="00BE2129">
              <w:t xml:space="preserve">The principal objective is to strengthen the capacity of participating Member States to commercialize their patents generated by universities and other state-owned institutions through structured engagement with SOEs and others. </w:t>
            </w:r>
            <w:r>
              <w:t xml:space="preserve"> </w:t>
            </w:r>
            <w:r w:rsidRPr="00BE2129">
              <w:t xml:space="preserve">The project seeks to enhance the use of </w:t>
            </w:r>
            <w:r>
              <w:t>patents</w:t>
            </w:r>
            <w:r w:rsidRPr="00BE2129">
              <w:t xml:space="preserve"> within the state-owned ecosystem by conducting country-level diagnostic assessments, delivering targeted training, and developing a replicable toolkit for commercialization. </w:t>
            </w:r>
          </w:p>
          <w:p w14:paraId="5789706C" w14:textId="77777777" w:rsidR="00880FD3" w:rsidRPr="00BE2129" w:rsidRDefault="00880FD3" w:rsidP="004B3DDC">
            <w:pPr>
              <w:pStyle w:val="TableParagraph"/>
              <w:ind w:left="144" w:right="144"/>
              <w:jc w:val="both"/>
            </w:pPr>
          </w:p>
          <w:p w14:paraId="073FF76E" w14:textId="164F9C1F" w:rsidR="00880FD3" w:rsidRPr="00BE2129" w:rsidRDefault="00880FD3" w:rsidP="007F0DF8">
            <w:pPr>
              <w:pStyle w:val="TableParagraph"/>
              <w:spacing w:after="120"/>
              <w:ind w:left="115" w:right="144"/>
            </w:pPr>
            <w:r w:rsidRPr="00BE2129">
              <w:t>The project builds upon WIPO’s past work on IP management</w:t>
            </w:r>
            <w:r>
              <w:t>, in particular patents,</w:t>
            </w:r>
            <w:r w:rsidRPr="00BE2129">
              <w:t xml:space="preserve"> in universities, which emphasizes the strategic management of patents as economic assets—encompassing identification, valuation, leveraging, and monetization.</w:t>
            </w:r>
          </w:p>
        </w:tc>
      </w:tr>
      <w:tr w:rsidR="00880FD3" w:rsidRPr="00BE2129" w14:paraId="1FA10C75" w14:textId="77777777" w:rsidTr="004F44E5">
        <w:trPr>
          <w:trHeight w:val="317"/>
        </w:trPr>
        <w:tc>
          <w:tcPr>
            <w:tcW w:w="9543" w:type="dxa"/>
            <w:gridSpan w:val="3"/>
            <w:shd w:val="clear" w:color="auto" w:fill="00FFCC"/>
          </w:tcPr>
          <w:p w14:paraId="7E8A6DBE" w14:textId="77777777" w:rsidR="00880FD3" w:rsidRPr="00BE2129" w:rsidRDefault="00880FD3" w:rsidP="004B3DDC">
            <w:pPr>
              <w:pStyle w:val="TableParagraph"/>
              <w:ind w:left="2447"/>
              <w:rPr>
                <w:b/>
              </w:rPr>
            </w:pPr>
            <w:r w:rsidRPr="00BE2129">
              <w:rPr>
                <w:b/>
              </w:rPr>
              <w:lastRenderedPageBreak/>
              <w:t>2.2</w:t>
            </w:r>
            <w:r w:rsidRPr="00BE2129">
              <w:rPr>
                <w:b/>
                <w:spacing w:val="-4"/>
              </w:rPr>
              <w:t xml:space="preserve"> </w:t>
            </w:r>
            <w:r w:rsidRPr="00BE2129">
              <w:rPr>
                <w:b/>
              </w:rPr>
              <w:t>Project</w:t>
            </w:r>
            <w:r w:rsidRPr="00BE2129">
              <w:rPr>
                <w:b/>
                <w:spacing w:val="-7"/>
              </w:rPr>
              <w:t xml:space="preserve"> </w:t>
            </w:r>
            <w:r w:rsidRPr="00BE2129">
              <w:rPr>
                <w:b/>
              </w:rPr>
              <w:t>Objective,</w:t>
            </w:r>
            <w:r w:rsidRPr="00BE2129">
              <w:rPr>
                <w:b/>
                <w:spacing w:val="-6"/>
              </w:rPr>
              <w:t xml:space="preserve"> </w:t>
            </w:r>
            <w:r w:rsidRPr="00BE2129">
              <w:rPr>
                <w:b/>
              </w:rPr>
              <w:t>Outcome</w:t>
            </w:r>
            <w:r w:rsidRPr="00BE2129">
              <w:rPr>
                <w:b/>
                <w:spacing w:val="-3"/>
              </w:rPr>
              <w:t xml:space="preserve"> </w:t>
            </w:r>
            <w:r w:rsidRPr="00BE2129">
              <w:rPr>
                <w:b/>
              </w:rPr>
              <w:t>and</w:t>
            </w:r>
            <w:r w:rsidRPr="00BE2129">
              <w:rPr>
                <w:b/>
                <w:spacing w:val="-6"/>
              </w:rPr>
              <w:t xml:space="preserve"> </w:t>
            </w:r>
            <w:r w:rsidRPr="00BE2129">
              <w:rPr>
                <w:b/>
                <w:spacing w:val="-2"/>
              </w:rPr>
              <w:t>Outputs</w:t>
            </w:r>
          </w:p>
        </w:tc>
      </w:tr>
      <w:tr w:rsidR="00880FD3" w:rsidRPr="00BE2129" w14:paraId="493D7FF4" w14:textId="77777777" w:rsidTr="004B3DDC">
        <w:trPr>
          <w:trHeight w:val="712"/>
        </w:trPr>
        <w:tc>
          <w:tcPr>
            <w:tcW w:w="9543" w:type="dxa"/>
            <w:gridSpan w:val="3"/>
          </w:tcPr>
          <w:p w14:paraId="0067B6DB" w14:textId="77777777" w:rsidR="00880FD3" w:rsidRPr="00BE2129" w:rsidRDefault="00880FD3" w:rsidP="004F44E5">
            <w:pPr>
              <w:pStyle w:val="TableParagraph"/>
              <w:spacing w:before="220"/>
              <w:ind w:left="144" w:right="144"/>
            </w:pPr>
            <w:r w:rsidRPr="00BE2129">
              <w:t xml:space="preserve">The </w:t>
            </w:r>
            <w:proofErr w:type="gramStart"/>
            <w:r w:rsidRPr="00BE2129">
              <w:t>primary project</w:t>
            </w:r>
            <w:proofErr w:type="gramEnd"/>
            <w:r w:rsidRPr="00BE2129">
              <w:t xml:space="preserve"> objective is to enhance the capacity of beneficiary countries to facilitate the commercialization of </w:t>
            </w:r>
            <w:r>
              <w:t>patents</w:t>
            </w:r>
            <w:r w:rsidRPr="00BE2129">
              <w:t xml:space="preserve"> generated by universities and other state-owned institutions.</w:t>
            </w:r>
          </w:p>
          <w:p w14:paraId="25DE9493" w14:textId="77777777" w:rsidR="00880FD3" w:rsidRPr="00BE2129" w:rsidRDefault="00880FD3" w:rsidP="004B3DDC">
            <w:pPr>
              <w:pStyle w:val="TableParagraph"/>
              <w:ind w:left="144" w:right="144"/>
            </w:pPr>
          </w:p>
          <w:p w14:paraId="66F69AE7" w14:textId="77777777" w:rsidR="00880FD3" w:rsidRPr="00BE2129" w:rsidRDefault="00880FD3" w:rsidP="004B3DDC">
            <w:pPr>
              <w:pStyle w:val="TableParagraph"/>
              <w:ind w:left="144" w:right="144"/>
            </w:pPr>
            <w:r w:rsidRPr="00BE2129">
              <w:t xml:space="preserve">Its intended </w:t>
            </w:r>
            <w:r w:rsidRPr="009B4A46">
              <w:rPr>
                <w:b/>
                <w:bCs/>
              </w:rPr>
              <w:t>outcomes</w:t>
            </w:r>
            <w:r w:rsidRPr="00BE2129">
              <w:t xml:space="preserve"> are:</w:t>
            </w:r>
          </w:p>
          <w:p w14:paraId="1DA16D6E" w14:textId="77777777" w:rsidR="00880FD3" w:rsidRPr="00BE2129" w:rsidRDefault="00880FD3" w:rsidP="004B3DDC">
            <w:pPr>
              <w:pStyle w:val="TableParagraph"/>
              <w:ind w:left="144" w:right="144"/>
            </w:pPr>
          </w:p>
          <w:p w14:paraId="54EFE2CF" w14:textId="415A4196" w:rsidR="00880FD3" w:rsidRPr="00BE2129" w:rsidRDefault="00880FD3" w:rsidP="00497DE9">
            <w:pPr>
              <w:pStyle w:val="TableParagraph"/>
              <w:numPr>
                <w:ilvl w:val="0"/>
                <w:numId w:val="21"/>
              </w:numPr>
              <w:ind w:left="900" w:right="144" w:hanging="540"/>
            </w:pPr>
            <w:r w:rsidRPr="00BE2129">
              <w:t xml:space="preserve">strengthened institutional frameworks that support the commercialization of </w:t>
            </w:r>
            <w:r>
              <w:t>patents</w:t>
            </w:r>
            <w:r w:rsidRPr="00BE2129">
              <w:t xml:space="preserve"> within the ecosystem of state-owned </w:t>
            </w:r>
            <w:proofErr w:type="gramStart"/>
            <w:r w:rsidRPr="00BE2129">
              <w:t>institutions;  and</w:t>
            </w:r>
            <w:proofErr w:type="gramEnd"/>
          </w:p>
          <w:p w14:paraId="11DD14D7" w14:textId="77777777" w:rsidR="00880FD3" w:rsidRPr="00BE2129" w:rsidRDefault="00880FD3" w:rsidP="004B3DDC">
            <w:pPr>
              <w:pStyle w:val="TableParagraph"/>
              <w:ind w:left="720" w:right="144"/>
            </w:pPr>
          </w:p>
          <w:p w14:paraId="69753653" w14:textId="68475A19" w:rsidR="00880FD3" w:rsidRPr="00BE2129" w:rsidRDefault="00880FD3" w:rsidP="00497DE9">
            <w:pPr>
              <w:pStyle w:val="TableParagraph"/>
              <w:numPr>
                <w:ilvl w:val="0"/>
                <w:numId w:val="21"/>
              </w:numPr>
              <w:ind w:left="900" w:right="144" w:hanging="540"/>
            </w:pPr>
            <w:r>
              <w:t>i</w:t>
            </w:r>
            <w:r w:rsidRPr="00BE2129">
              <w:t xml:space="preserve">mproved skills and capacities of </w:t>
            </w:r>
            <w:r>
              <w:t>patent</w:t>
            </w:r>
            <w:r w:rsidRPr="00BE2129">
              <w:t xml:space="preserve"> offices, universities and other state-owned institutions to identify, manage, value and commercialize </w:t>
            </w:r>
            <w:r>
              <w:t>patents</w:t>
            </w:r>
            <w:r w:rsidRPr="00BE2129">
              <w:t>.</w:t>
            </w:r>
          </w:p>
          <w:p w14:paraId="50B1ED29" w14:textId="77777777" w:rsidR="00880FD3" w:rsidRPr="00BE2129" w:rsidRDefault="00880FD3" w:rsidP="004B3DDC">
            <w:pPr>
              <w:pStyle w:val="TableParagraph"/>
              <w:ind w:left="144" w:right="144"/>
            </w:pPr>
          </w:p>
          <w:p w14:paraId="54E42405" w14:textId="77777777" w:rsidR="00880FD3" w:rsidRPr="00BE2129" w:rsidRDefault="00880FD3" w:rsidP="004B3DDC">
            <w:pPr>
              <w:pStyle w:val="TableParagraph"/>
              <w:ind w:left="144" w:right="144"/>
            </w:pPr>
            <w:r w:rsidRPr="00BE2129">
              <w:t xml:space="preserve">The project will deliver the following </w:t>
            </w:r>
            <w:r w:rsidRPr="00BE2129">
              <w:rPr>
                <w:b/>
                <w:bCs/>
              </w:rPr>
              <w:t>outputs</w:t>
            </w:r>
            <w:r w:rsidRPr="00BE2129">
              <w:t>:</w:t>
            </w:r>
          </w:p>
          <w:p w14:paraId="4F46C3C2" w14:textId="77777777" w:rsidR="00880FD3" w:rsidRPr="00BE2129" w:rsidRDefault="00880FD3" w:rsidP="004B3DDC">
            <w:pPr>
              <w:pStyle w:val="TableParagraph"/>
              <w:ind w:left="144" w:right="144"/>
            </w:pPr>
          </w:p>
          <w:p w14:paraId="68D0D18D" w14:textId="77777777" w:rsidR="00880FD3" w:rsidRPr="00BE2129" w:rsidRDefault="00880FD3" w:rsidP="004B3DDC">
            <w:pPr>
              <w:pStyle w:val="TableParagraph"/>
              <w:ind w:left="144" w:right="144"/>
            </w:pPr>
            <w:r w:rsidRPr="00BE2129">
              <w:rPr>
                <w:b/>
                <w:bCs/>
              </w:rPr>
              <w:t>Output 1</w:t>
            </w:r>
            <w:r w:rsidRPr="00BE2129">
              <w:t xml:space="preserve"> – A country-specific mapping and analysis of </w:t>
            </w:r>
            <w:r>
              <w:t>patent</w:t>
            </w:r>
            <w:r w:rsidRPr="00BE2129">
              <w:t xml:space="preserve"> utilization and potential of </w:t>
            </w:r>
            <w:r>
              <w:t>patent</w:t>
            </w:r>
            <w:r w:rsidRPr="00BE2129">
              <w:t xml:space="preserve"> assets held by universities and other state-owned institutions in each beneficiary country.</w:t>
            </w:r>
          </w:p>
          <w:p w14:paraId="2E03F387" w14:textId="77777777" w:rsidR="00880FD3" w:rsidRPr="00BE2129" w:rsidRDefault="00880FD3" w:rsidP="004B3DDC">
            <w:pPr>
              <w:pStyle w:val="TableParagraph"/>
              <w:ind w:left="144" w:right="144"/>
            </w:pPr>
          </w:p>
          <w:p w14:paraId="68A24BB2" w14:textId="77777777" w:rsidR="00880FD3" w:rsidRPr="00BE2129" w:rsidRDefault="00880FD3" w:rsidP="004B3DDC">
            <w:pPr>
              <w:pStyle w:val="TableParagraph"/>
              <w:ind w:left="144" w:right="144"/>
            </w:pPr>
            <w:r w:rsidRPr="00BE2129">
              <w:rPr>
                <w:b/>
                <w:bCs/>
              </w:rPr>
              <w:t>Output 2</w:t>
            </w:r>
            <w:r w:rsidRPr="00BE2129">
              <w:t xml:space="preserve"> – </w:t>
            </w:r>
            <w:proofErr w:type="gramStart"/>
            <w:r w:rsidRPr="00BE2129">
              <w:t>A practical framework,</w:t>
            </w:r>
            <w:proofErr w:type="gramEnd"/>
            <w:r w:rsidRPr="00BE2129">
              <w:t xml:space="preserve"> developed based on the country-specific analysis, to guide state-owned institutions to commercialize </w:t>
            </w:r>
            <w:r>
              <w:t>patents</w:t>
            </w:r>
            <w:r w:rsidRPr="00BE2129">
              <w:t>.</w:t>
            </w:r>
          </w:p>
          <w:p w14:paraId="353EDAB5" w14:textId="77777777" w:rsidR="00880FD3" w:rsidRPr="00BE2129" w:rsidRDefault="00880FD3" w:rsidP="004B3DDC">
            <w:pPr>
              <w:pStyle w:val="TableParagraph"/>
              <w:ind w:left="144" w:right="144"/>
            </w:pPr>
          </w:p>
          <w:p w14:paraId="475932F0" w14:textId="77777777" w:rsidR="00880FD3" w:rsidRPr="00BE2129" w:rsidRDefault="00880FD3" w:rsidP="004B3DDC">
            <w:pPr>
              <w:pStyle w:val="TableParagraph"/>
              <w:ind w:left="144" w:right="144"/>
            </w:pPr>
            <w:r w:rsidRPr="00BE2129">
              <w:rPr>
                <w:b/>
                <w:bCs/>
              </w:rPr>
              <w:t>Output 3</w:t>
            </w:r>
            <w:r w:rsidRPr="00BE2129">
              <w:t xml:space="preserve"> – Targeted training and awareness-raising activities designed to enhance capacities of </w:t>
            </w:r>
            <w:r>
              <w:t>patent</w:t>
            </w:r>
            <w:r w:rsidRPr="00BE2129">
              <w:t xml:space="preserve"> offices, universities and other state-owned institutions to identify, manage, value and commercialize </w:t>
            </w:r>
            <w:r>
              <w:t>patents</w:t>
            </w:r>
            <w:r w:rsidRPr="00BE2129">
              <w:t>.</w:t>
            </w:r>
          </w:p>
          <w:p w14:paraId="4403EB37" w14:textId="77777777" w:rsidR="00880FD3" w:rsidRPr="00BE2129" w:rsidRDefault="00880FD3" w:rsidP="004B3DDC">
            <w:pPr>
              <w:pStyle w:val="TableParagraph"/>
              <w:ind w:left="144" w:right="144"/>
            </w:pPr>
          </w:p>
          <w:p w14:paraId="36788971" w14:textId="51E4AF1A" w:rsidR="00880FD3" w:rsidRPr="00BE2129" w:rsidRDefault="00880FD3" w:rsidP="007F0DF8">
            <w:pPr>
              <w:pStyle w:val="TableParagraph"/>
              <w:spacing w:after="120"/>
              <w:ind w:left="144" w:right="144"/>
            </w:pPr>
            <w:r w:rsidRPr="00BE2129">
              <w:rPr>
                <w:b/>
                <w:bCs/>
              </w:rPr>
              <w:t>Output 4</w:t>
            </w:r>
            <w:r w:rsidRPr="00BE2129">
              <w:t xml:space="preserve"> – Development of a replicable toolkit, which could be used by other Member States.</w:t>
            </w:r>
          </w:p>
        </w:tc>
      </w:tr>
      <w:tr w:rsidR="00880FD3" w:rsidRPr="00BE2129" w14:paraId="7ADD5939" w14:textId="77777777" w:rsidTr="00497DE9">
        <w:trPr>
          <w:trHeight w:val="317"/>
        </w:trPr>
        <w:tc>
          <w:tcPr>
            <w:tcW w:w="9543" w:type="dxa"/>
            <w:gridSpan w:val="3"/>
            <w:shd w:val="clear" w:color="auto" w:fill="00FFCC"/>
          </w:tcPr>
          <w:p w14:paraId="57628D8E" w14:textId="77777777" w:rsidR="00880FD3" w:rsidRPr="00BE2129" w:rsidRDefault="00880FD3" w:rsidP="004B3DDC">
            <w:pPr>
              <w:pStyle w:val="TableParagraph"/>
              <w:spacing w:before="2"/>
              <w:ind w:left="2832"/>
              <w:rPr>
                <w:b/>
              </w:rPr>
            </w:pPr>
            <w:r w:rsidRPr="00BE2129">
              <w:rPr>
                <w:b/>
              </w:rPr>
              <w:t>2.3</w:t>
            </w:r>
            <w:r w:rsidRPr="00BE2129">
              <w:rPr>
                <w:b/>
                <w:spacing w:val="-6"/>
              </w:rPr>
              <w:t xml:space="preserve"> </w:t>
            </w:r>
            <w:r w:rsidRPr="00BE2129">
              <w:rPr>
                <w:b/>
              </w:rPr>
              <w:t>Project</w:t>
            </w:r>
            <w:r w:rsidRPr="00BE2129">
              <w:rPr>
                <w:b/>
                <w:spacing w:val="-7"/>
              </w:rPr>
              <w:t xml:space="preserve"> </w:t>
            </w:r>
            <w:r w:rsidRPr="00BE2129">
              <w:rPr>
                <w:b/>
              </w:rPr>
              <w:t>Implementation</w:t>
            </w:r>
            <w:r w:rsidRPr="00BE2129">
              <w:rPr>
                <w:b/>
                <w:spacing w:val="-8"/>
              </w:rPr>
              <w:t xml:space="preserve"> </w:t>
            </w:r>
            <w:r w:rsidRPr="00BE2129">
              <w:rPr>
                <w:b/>
                <w:spacing w:val="-2"/>
              </w:rPr>
              <w:t>Strategy</w:t>
            </w:r>
          </w:p>
        </w:tc>
      </w:tr>
      <w:tr w:rsidR="00880FD3" w:rsidRPr="00BE2129" w14:paraId="6A910B56" w14:textId="77777777" w:rsidTr="004B3DDC">
        <w:trPr>
          <w:trHeight w:val="802"/>
        </w:trPr>
        <w:tc>
          <w:tcPr>
            <w:tcW w:w="9543" w:type="dxa"/>
            <w:gridSpan w:val="3"/>
          </w:tcPr>
          <w:p w14:paraId="18B4DB57" w14:textId="77777777" w:rsidR="00880FD3" w:rsidRDefault="00880FD3" w:rsidP="0041709D">
            <w:pPr>
              <w:pStyle w:val="TableParagraph"/>
              <w:spacing w:before="220"/>
              <w:ind w:left="144" w:right="144"/>
              <w:jc w:val="both"/>
            </w:pPr>
            <w:r w:rsidRPr="00BE2129">
              <w:t>The project outcomes and outputs will be achieved through the following activities:</w:t>
            </w:r>
          </w:p>
          <w:p w14:paraId="672E4029" w14:textId="77777777" w:rsidR="008A1264" w:rsidRDefault="008A1264" w:rsidP="0041709D">
            <w:pPr>
              <w:pStyle w:val="TableParagraph"/>
              <w:ind w:left="144" w:right="144"/>
              <w:jc w:val="both"/>
            </w:pPr>
          </w:p>
          <w:p w14:paraId="1A3CE43B" w14:textId="77777777" w:rsidR="00880FD3" w:rsidRDefault="00880FD3" w:rsidP="004B3DDC">
            <w:pPr>
              <w:pStyle w:val="TableParagraph"/>
              <w:ind w:left="181" w:right="144"/>
            </w:pPr>
            <w:r w:rsidRPr="00BE2129">
              <w:rPr>
                <w:b/>
                <w:bCs/>
              </w:rPr>
              <w:t xml:space="preserve">Output </w:t>
            </w:r>
            <w:r w:rsidRPr="00BE2129">
              <w:t xml:space="preserve">1 – A country-specific mapping and analysis of </w:t>
            </w:r>
            <w:r>
              <w:t>patent</w:t>
            </w:r>
            <w:r w:rsidRPr="00BE2129">
              <w:t xml:space="preserve"> utilization and potential of </w:t>
            </w:r>
            <w:r>
              <w:t>patent</w:t>
            </w:r>
            <w:r w:rsidRPr="00BE2129">
              <w:t xml:space="preserve"> assets held by universities and other state-owned institutions in each beneficiary country.</w:t>
            </w:r>
          </w:p>
          <w:p w14:paraId="28869C93" w14:textId="77777777" w:rsidR="007C6D58" w:rsidRPr="00BE2129" w:rsidRDefault="007C6D58" w:rsidP="004B3DDC">
            <w:pPr>
              <w:pStyle w:val="TableParagraph"/>
              <w:ind w:left="181" w:right="144"/>
            </w:pPr>
          </w:p>
          <w:p w14:paraId="2D0C5AB7" w14:textId="77777777" w:rsidR="00880FD3" w:rsidRPr="003B1D9A" w:rsidRDefault="00880FD3" w:rsidP="007C6D58">
            <w:pPr>
              <w:pStyle w:val="TableParagraph"/>
              <w:ind w:left="144" w:right="144"/>
              <w:jc w:val="both"/>
              <w:rPr>
                <w:b/>
                <w:bCs/>
              </w:rPr>
            </w:pPr>
            <w:r w:rsidRPr="003B1D9A">
              <w:rPr>
                <w:b/>
                <w:bCs/>
              </w:rPr>
              <w:t>Activities:</w:t>
            </w:r>
          </w:p>
          <w:p w14:paraId="38B9581C" w14:textId="77777777" w:rsidR="007C6D58" w:rsidRPr="007C6D58" w:rsidRDefault="007C6D58" w:rsidP="0041709D">
            <w:pPr>
              <w:pStyle w:val="TableParagraph"/>
              <w:ind w:left="144" w:right="144"/>
              <w:jc w:val="both"/>
            </w:pPr>
          </w:p>
          <w:p w14:paraId="4E00E98F" w14:textId="77777777" w:rsidR="00880FD3" w:rsidRDefault="00880FD3" w:rsidP="007C6D58">
            <w:pPr>
              <w:pStyle w:val="TableParagraph"/>
              <w:numPr>
                <w:ilvl w:val="0"/>
                <w:numId w:val="6"/>
              </w:numPr>
              <w:ind w:right="144"/>
            </w:pPr>
            <w:r w:rsidRPr="00BE2129">
              <w:t xml:space="preserve">Assess the national legal and institutional framework relevant to the management, use and </w:t>
            </w:r>
            <w:r w:rsidRPr="00BE2129">
              <w:lastRenderedPageBreak/>
              <w:t>commercialization of patents held by state-owned institutions.</w:t>
            </w:r>
          </w:p>
          <w:p w14:paraId="6C2E8A0B" w14:textId="77777777" w:rsidR="00D42AF4" w:rsidRPr="00BE2129" w:rsidRDefault="00D42AF4" w:rsidP="00DA6C8D">
            <w:pPr>
              <w:pStyle w:val="TableParagraph"/>
              <w:ind w:left="504" w:right="144"/>
            </w:pPr>
          </w:p>
          <w:p w14:paraId="140CECF1" w14:textId="77777777" w:rsidR="00880FD3" w:rsidRDefault="00880FD3" w:rsidP="007C6D58">
            <w:pPr>
              <w:pStyle w:val="TableParagraph"/>
              <w:numPr>
                <w:ilvl w:val="0"/>
                <w:numId w:val="6"/>
              </w:numPr>
              <w:ind w:right="144"/>
              <w:jc w:val="both"/>
            </w:pPr>
            <w:r w:rsidRPr="00BE2129">
              <w:t xml:space="preserve">Identify relevant </w:t>
            </w:r>
            <w:r>
              <w:t>patent</w:t>
            </w:r>
            <w:r w:rsidRPr="00BE2129">
              <w:t xml:space="preserve"> assets, key priority areas and potential SOE partners.</w:t>
            </w:r>
          </w:p>
          <w:p w14:paraId="4BC636BE" w14:textId="77777777" w:rsidR="00D42AF4" w:rsidRPr="00BE2129" w:rsidRDefault="00D42AF4" w:rsidP="00DA6C8D">
            <w:pPr>
              <w:pStyle w:val="TableParagraph"/>
              <w:ind w:right="144"/>
              <w:jc w:val="both"/>
            </w:pPr>
          </w:p>
          <w:p w14:paraId="4EEA92CC" w14:textId="77777777" w:rsidR="00880FD3" w:rsidRDefault="00880FD3" w:rsidP="007C6D58">
            <w:pPr>
              <w:pStyle w:val="TableParagraph"/>
              <w:numPr>
                <w:ilvl w:val="0"/>
                <w:numId w:val="6"/>
              </w:numPr>
              <w:ind w:right="144"/>
            </w:pPr>
            <w:r w:rsidRPr="00BE2129">
              <w:t>Prepare an assessment report detailing existing gaps, needs and opportunities.</w:t>
            </w:r>
          </w:p>
          <w:p w14:paraId="74CB101B" w14:textId="77777777" w:rsidR="00D42AF4" w:rsidRPr="00BE2129" w:rsidRDefault="00D42AF4" w:rsidP="00DA6C8D">
            <w:pPr>
              <w:pStyle w:val="TableParagraph"/>
              <w:ind w:right="144"/>
            </w:pPr>
          </w:p>
          <w:p w14:paraId="180E6D42" w14:textId="77777777" w:rsidR="00880FD3" w:rsidRPr="00BE2129" w:rsidRDefault="00880FD3" w:rsidP="00DA6C8D">
            <w:pPr>
              <w:pStyle w:val="TableParagraph"/>
              <w:ind w:left="144" w:right="144"/>
            </w:pPr>
            <w:r w:rsidRPr="00BE2129">
              <w:rPr>
                <w:b/>
                <w:bCs/>
              </w:rPr>
              <w:t>Output 2</w:t>
            </w:r>
            <w:r w:rsidRPr="00BE2129">
              <w:t xml:space="preserve"> – </w:t>
            </w:r>
            <w:proofErr w:type="gramStart"/>
            <w:r w:rsidRPr="00BE2129">
              <w:t>A practical framework,</w:t>
            </w:r>
            <w:proofErr w:type="gramEnd"/>
            <w:r w:rsidRPr="00BE2129">
              <w:t xml:space="preserve"> developed based on the country-specific analysis, to guide state-owned institutions to commercialize patents.</w:t>
            </w:r>
          </w:p>
          <w:p w14:paraId="339A7E48" w14:textId="77777777" w:rsidR="00D42AF4" w:rsidRDefault="00D42AF4" w:rsidP="00D42AF4">
            <w:pPr>
              <w:pStyle w:val="TableParagraph"/>
              <w:ind w:left="144" w:right="144"/>
              <w:jc w:val="both"/>
            </w:pPr>
          </w:p>
          <w:p w14:paraId="7C824BF3" w14:textId="73A24769" w:rsidR="00880FD3" w:rsidRPr="003B1D9A" w:rsidRDefault="00880FD3" w:rsidP="00D42AF4">
            <w:pPr>
              <w:pStyle w:val="TableParagraph"/>
              <w:ind w:left="144" w:right="144"/>
              <w:jc w:val="both"/>
              <w:rPr>
                <w:b/>
                <w:bCs/>
              </w:rPr>
            </w:pPr>
            <w:r w:rsidRPr="003B1D9A">
              <w:rPr>
                <w:b/>
                <w:bCs/>
              </w:rPr>
              <w:t>Activities:</w:t>
            </w:r>
          </w:p>
          <w:p w14:paraId="0A471B82" w14:textId="77777777" w:rsidR="00D42AF4" w:rsidRPr="00BE2129" w:rsidRDefault="00D42AF4" w:rsidP="00DA6C8D">
            <w:pPr>
              <w:pStyle w:val="TableParagraph"/>
              <w:ind w:left="144" w:right="144"/>
              <w:jc w:val="both"/>
            </w:pPr>
          </w:p>
          <w:p w14:paraId="2DA8945A" w14:textId="255DBBDC" w:rsidR="00880FD3" w:rsidRDefault="00880FD3" w:rsidP="00D42AF4">
            <w:pPr>
              <w:pStyle w:val="TableParagraph"/>
              <w:numPr>
                <w:ilvl w:val="0"/>
                <w:numId w:val="22"/>
              </w:numPr>
              <w:ind w:right="144"/>
            </w:pPr>
            <w:r w:rsidRPr="00BE2129">
              <w:t>Identify good practices for cooperation between state-owned institutions and SOEs within each beneficiary country.</w:t>
            </w:r>
          </w:p>
          <w:p w14:paraId="29A1CC9C" w14:textId="77777777" w:rsidR="00846275" w:rsidRDefault="00846275" w:rsidP="00846275">
            <w:pPr>
              <w:pStyle w:val="TableParagraph"/>
              <w:ind w:left="504" w:right="144"/>
            </w:pPr>
          </w:p>
          <w:p w14:paraId="4CD563CE" w14:textId="77777777" w:rsidR="005D2FA7" w:rsidRDefault="005D2FA7" w:rsidP="00B9688D">
            <w:pPr>
              <w:pStyle w:val="TableParagraph"/>
              <w:numPr>
                <w:ilvl w:val="0"/>
                <w:numId w:val="22"/>
              </w:numPr>
              <w:ind w:right="144"/>
            </w:pPr>
            <w:r w:rsidRPr="00BE2129">
              <w:t xml:space="preserve">Develop a country-specific framework, </w:t>
            </w:r>
            <w:proofErr w:type="gramStart"/>
            <w:r w:rsidRPr="00BE2129">
              <w:t>providing</w:t>
            </w:r>
            <w:proofErr w:type="gramEnd"/>
            <w:r w:rsidRPr="00BE2129">
              <w:t xml:space="preserve"> guidance on the management, utilization, licensing and commercialization of patents.</w:t>
            </w:r>
            <w:r>
              <w:t xml:space="preserve">  The framework may include, for example, model procedures for identifying commercially relevant patents, criteria for assessing technical readiness and market potential, templates for patent valuation and licensing discussions, guidance on engagement between universities, research institutions and SOEs, and sample partnership arrangements or commercialization roadmaps adapted to national circumstances.</w:t>
            </w:r>
          </w:p>
          <w:p w14:paraId="49AA324A" w14:textId="77777777" w:rsidR="00846275" w:rsidRPr="00BE2129" w:rsidRDefault="00846275" w:rsidP="00DA6C8D">
            <w:pPr>
              <w:pStyle w:val="TableParagraph"/>
              <w:ind w:right="144"/>
            </w:pPr>
          </w:p>
          <w:p w14:paraId="3C9A4CBB" w14:textId="19DC34D3" w:rsidR="00D42AF4" w:rsidRDefault="00846275" w:rsidP="00B9688D">
            <w:pPr>
              <w:pStyle w:val="TableParagraph"/>
              <w:numPr>
                <w:ilvl w:val="0"/>
                <w:numId w:val="22"/>
              </w:numPr>
              <w:ind w:right="144"/>
            </w:pPr>
            <w:r w:rsidRPr="00BE2129">
              <w:t>Consult among relevant stakeholders to valid</w:t>
            </w:r>
            <w:r>
              <w:t>ate</w:t>
            </w:r>
            <w:r w:rsidRPr="00BE2129">
              <w:t xml:space="preserve"> the framework.</w:t>
            </w:r>
          </w:p>
          <w:p w14:paraId="54B861F6" w14:textId="77777777" w:rsidR="00DA6C8D" w:rsidRPr="00BE2129" w:rsidRDefault="00DA6C8D" w:rsidP="00DA6C8D">
            <w:pPr>
              <w:pStyle w:val="TableParagraph"/>
              <w:ind w:right="144"/>
            </w:pPr>
          </w:p>
          <w:p w14:paraId="3F77B3B7" w14:textId="77777777" w:rsidR="00880FD3" w:rsidRDefault="00880FD3" w:rsidP="00B9688D">
            <w:pPr>
              <w:pStyle w:val="TableParagraph"/>
              <w:ind w:left="144" w:right="144"/>
            </w:pPr>
            <w:r w:rsidRPr="00BE2129">
              <w:rPr>
                <w:b/>
                <w:bCs/>
              </w:rPr>
              <w:t>Output 3</w:t>
            </w:r>
            <w:r w:rsidRPr="00BE2129">
              <w:t xml:space="preserve"> – Targeted training and awareness-raising activities designed to enhance capacities of </w:t>
            </w:r>
            <w:r>
              <w:t>patent</w:t>
            </w:r>
            <w:r w:rsidRPr="00BE2129">
              <w:t xml:space="preserve"> offices, universities and other state-owned institutions to identify, manage, value and commercialize patents.</w:t>
            </w:r>
          </w:p>
          <w:p w14:paraId="23C5EC39" w14:textId="77777777" w:rsidR="00DA6C8D" w:rsidRPr="00BE2129" w:rsidRDefault="00DA6C8D" w:rsidP="00DA6C8D">
            <w:pPr>
              <w:pStyle w:val="TableParagraph"/>
              <w:ind w:left="144" w:right="144"/>
            </w:pPr>
          </w:p>
          <w:p w14:paraId="6E363B42" w14:textId="77777777" w:rsidR="00880FD3" w:rsidRPr="003B1D9A" w:rsidRDefault="00880FD3" w:rsidP="000F6B86">
            <w:pPr>
              <w:pStyle w:val="TableParagraph"/>
              <w:ind w:left="144" w:right="144"/>
              <w:jc w:val="both"/>
              <w:rPr>
                <w:b/>
                <w:bCs/>
              </w:rPr>
            </w:pPr>
            <w:r w:rsidRPr="003B1D9A">
              <w:rPr>
                <w:b/>
                <w:bCs/>
              </w:rPr>
              <w:t>Activities:</w:t>
            </w:r>
          </w:p>
          <w:p w14:paraId="3F27313D" w14:textId="77777777" w:rsidR="000F6B86" w:rsidRPr="00BE2129" w:rsidRDefault="000F6B86" w:rsidP="000F6B86">
            <w:pPr>
              <w:pStyle w:val="TableParagraph"/>
              <w:ind w:left="144" w:right="144"/>
              <w:jc w:val="both"/>
            </w:pPr>
          </w:p>
          <w:p w14:paraId="318C53A1" w14:textId="4396B20A" w:rsidR="00880FD3" w:rsidRDefault="00880FD3" w:rsidP="000F6B86">
            <w:pPr>
              <w:pStyle w:val="TableParagraph"/>
              <w:numPr>
                <w:ilvl w:val="0"/>
                <w:numId w:val="24"/>
              </w:numPr>
              <w:ind w:right="144"/>
            </w:pPr>
            <w:r w:rsidRPr="00BE2129">
              <w:t>Design and facilitate targeted training and awareness-raising activities for key stakeholders in each beneficiary country, with the objective of strengthening practical patent usage.</w:t>
            </w:r>
          </w:p>
          <w:p w14:paraId="2E448EED" w14:textId="77777777" w:rsidR="00A228D1" w:rsidRDefault="00A228D1" w:rsidP="00FC4FDB">
            <w:pPr>
              <w:pStyle w:val="TableParagraph"/>
              <w:ind w:left="504" w:right="144"/>
            </w:pPr>
          </w:p>
          <w:p w14:paraId="6F711CAE" w14:textId="568E4730" w:rsidR="00880FD3" w:rsidRDefault="00880FD3" w:rsidP="000F6B86">
            <w:pPr>
              <w:pStyle w:val="TableParagraph"/>
              <w:numPr>
                <w:ilvl w:val="0"/>
                <w:numId w:val="24"/>
              </w:numPr>
              <w:ind w:right="144"/>
            </w:pPr>
            <w:r w:rsidRPr="00BE2129">
              <w:t xml:space="preserve">Organize a dissemination event in each beneficiary country to share the tools developed and foster networking among </w:t>
            </w:r>
            <w:r>
              <w:t>the patent</w:t>
            </w:r>
            <w:r w:rsidRPr="00BE2129">
              <w:t xml:space="preserve"> office, state-owned institutions, SOEs and other stakeholders.</w:t>
            </w:r>
          </w:p>
          <w:p w14:paraId="776D7E82" w14:textId="77777777" w:rsidR="00A228D1" w:rsidRPr="00BE2129" w:rsidRDefault="00A228D1" w:rsidP="00FC4FDB">
            <w:pPr>
              <w:pStyle w:val="TableParagraph"/>
              <w:ind w:left="504" w:right="144"/>
            </w:pPr>
          </w:p>
          <w:p w14:paraId="61662D34" w14:textId="77777777" w:rsidR="00880FD3" w:rsidRDefault="00880FD3" w:rsidP="00FC4FDB">
            <w:pPr>
              <w:pStyle w:val="TableParagraph"/>
              <w:ind w:left="144" w:right="144"/>
              <w:jc w:val="both"/>
            </w:pPr>
            <w:r w:rsidRPr="00BE2129">
              <w:rPr>
                <w:b/>
                <w:bCs/>
              </w:rPr>
              <w:t xml:space="preserve">Output 4 </w:t>
            </w:r>
            <w:r w:rsidRPr="00BE2129">
              <w:t>– Development of a replicable toolkit, which could be used by other Member States.</w:t>
            </w:r>
          </w:p>
          <w:p w14:paraId="32CE8D48" w14:textId="77777777" w:rsidR="003B1D9A" w:rsidRPr="00BE2129" w:rsidRDefault="003B1D9A" w:rsidP="00FC4FDB">
            <w:pPr>
              <w:pStyle w:val="TableParagraph"/>
              <w:ind w:left="144" w:right="144"/>
              <w:jc w:val="both"/>
            </w:pPr>
          </w:p>
          <w:p w14:paraId="27E1169C" w14:textId="77777777" w:rsidR="00880FD3" w:rsidRPr="003B1D9A" w:rsidRDefault="00880FD3" w:rsidP="000F6B86">
            <w:pPr>
              <w:pStyle w:val="TableParagraph"/>
              <w:ind w:left="144" w:right="144"/>
              <w:jc w:val="both"/>
              <w:rPr>
                <w:b/>
                <w:bCs/>
              </w:rPr>
            </w:pPr>
            <w:r w:rsidRPr="003B1D9A">
              <w:rPr>
                <w:b/>
                <w:bCs/>
              </w:rPr>
              <w:t>Activities:</w:t>
            </w:r>
          </w:p>
          <w:p w14:paraId="241E4632" w14:textId="77777777" w:rsidR="00A228D1" w:rsidRPr="00BE2129" w:rsidRDefault="00A228D1" w:rsidP="00FC4FDB">
            <w:pPr>
              <w:pStyle w:val="TableParagraph"/>
              <w:ind w:left="144" w:right="144"/>
              <w:jc w:val="both"/>
            </w:pPr>
          </w:p>
          <w:p w14:paraId="012D15AC" w14:textId="4F68884A" w:rsidR="00880FD3" w:rsidRDefault="00880FD3" w:rsidP="00A228D1">
            <w:pPr>
              <w:pStyle w:val="TableParagraph"/>
              <w:numPr>
                <w:ilvl w:val="0"/>
                <w:numId w:val="25"/>
              </w:numPr>
              <w:ind w:left="450" w:right="144"/>
            </w:pPr>
            <w:r w:rsidRPr="00BE2129">
              <w:t xml:space="preserve">Develop a replicable toolkit with practical guidance, lessons learned and reference materials. </w:t>
            </w:r>
          </w:p>
          <w:p w14:paraId="7C44C277" w14:textId="77777777" w:rsidR="00A228D1" w:rsidRDefault="00A228D1" w:rsidP="00FC4FDB">
            <w:pPr>
              <w:pStyle w:val="TableParagraph"/>
              <w:ind w:left="450" w:right="144"/>
            </w:pPr>
          </w:p>
          <w:p w14:paraId="0FE54B93" w14:textId="0069DF64" w:rsidR="00880FD3" w:rsidRPr="00BE2129" w:rsidRDefault="00880FD3" w:rsidP="003B1D9A">
            <w:pPr>
              <w:pStyle w:val="TableParagraph"/>
              <w:numPr>
                <w:ilvl w:val="0"/>
                <w:numId w:val="25"/>
              </w:numPr>
              <w:spacing w:after="120"/>
              <w:ind w:left="446" w:right="144"/>
            </w:pPr>
            <w:r w:rsidRPr="00BE2129">
              <w:t xml:space="preserve">Develop a dedicated WIPO webpage with the toolkit and other materials. </w:t>
            </w:r>
          </w:p>
        </w:tc>
      </w:tr>
      <w:tr w:rsidR="00880FD3" w:rsidRPr="00BE2129" w14:paraId="3C193C0F" w14:textId="77777777" w:rsidTr="00FC4FDB">
        <w:trPr>
          <w:trHeight w:val="317"/>
        </w:trPr>
        <w:tc>
          <w:tcPr>
            <w:tcW w:w="9543" w:type="dxa"/>
            <w:gridSpan w:val="3"/>
            <w:shd w:val="clear" w:color="auto" w:fill="00FFCC"/>
          </w:tcPr>
          <w:p w14:paraId="596CC047" w14:textId="77777777" w:rsidR="00880FD3" w:rsidRPr="00BE2129" w:rsidRDefault="00880FD3" w:rsidP="00FC4FDB">
            <w:pPr>
              <w:pStyle w:val="TableParagraph"/>
              <w:spacing w:before="2"/>
              <w:ind w:left="3686"/>
              <w:rPr>
                <w:b/>
              </w:rPr>
            </w:pPr>
            <w:r w:rsidRPr="00BE2129">
              <w:rPr>
                <w:b/>
              </w:rPr>
              <w:lastRenderedPageBreak/>
              <w:t>2.4</w:t>
            </w:r>
            <w:r w:rsidRPr="00BE2129">
              <w:rPr>
                <w:b/>
                <w:spacing w:val="-3"/>
              </w:rPr>
              <w:t xml:space="preserve"> </w:t>
            </w:r>
            <w:r w:rsidRPr="00BE2129">
              <w:rPr>
                <w:b/>
              </w:rPr>
              <w:t>Project</w:t>
            </w:r>
            <w:r w:rsidRPr="00BE2129">
              <w:rPr>
                <w:b/>
                <w:spacing w:val="-3"/>
              </w:rPr>
              <w:t xml:space="preserve"> </w:t>
            </w:r>
            <w:r w:rsidRPr="00BE2129">
              <w:rPr>
                <w:b/>
                <w:spacing w:val="-2"/>
              </w:rPr>
              <w:t>Indicators</w:t>
            </w:r>
          </w:p>
        </w:tc>
      </w:tr>
      <w:tr w:rsidR="00880FD3" w:rsidRPr="00BE2129" w14:paraId="41E8D33A" w14:textId="77777777" w:rsidTr="00887539">
        <w:trPr>
          <w:trHeight w:val="512"/>
        </w:trPr>
        <w:tc>
          <w:tcPr>
            <w:tcW w:w="4590" w:type="dxa"/>
          </w:tcPr>
          <w:p w14:paraId="2F21E43E" w14:textId="77777777" w:rsidR="00880FD3" w:rsidRDefault="00880FD3" w:rsidP="00D30509">
            <w:pPr>
              <w:pStyle w:val="TableParagraph"/>
              <w:spacing w:before="220" w:after="120"/>
              <w:jc w:val="center"/>
              <w:rPr>
                <w:spacing w:val="-2"/>
                <w:u w:val="single"/>
              </w:rPr>
            </w:pPr>
            <w:r w:rsidRPr="00BE2129">
              <w:rPr>
                <w:u w:val="single"/>
              </w:rPr>
              <w:t>Project</w:t>
            </w:r>
            <w:r w:rsidRPr="00BE2129">
              <w:rPr>
                <w:spacing w:val="-6"/>
                <w:u w:val="single"/>
              </w:rPr>
              <w:t xml:space="preserve"> </w:t>
            </w:r>
            <w:r w:rsidRPr="00BE2129">
              <w:rPr>
                <w:spacing w:val="-2"/>
                <w:u w:val="single"/>
              </w:rPr>
              <w:t>Objective</w:t>
            </w:r>
          </w:p>
          <w:p w14:paraId="5A156B81" w14:textId="77777777" w:rsidR="00880FD3" w:rsidRDefault="00880FD3" w:rsidP="00D30509">
            <w:pPr>
              <w:pStyle w:val="TableParagraph"/>
              <w:tabs>
                <w:tab w:val="left" w:pos="1374"/>
                <w:tab w:val="left" w:pos="2339"/>
                <w:tab w:val="left" w:pos="3082"/>
                <w:tab w:val="left" w:pos="4560"/>
              </w:tabs>
              <w:spacing w:before="220" w:after="120" w:line="252" w:lineRule="exact"/>
              <w:ind w:left="115" w:right="144"/>
            </w:pPr>
            <w:r>
              <w:t>E</w:t>
            </w:r>
            <w:r w:rsidRPr="00BE2129">
              <w:t xml:space="preserve">nhance the capacity of beneficiary countries to facilitate the commercialization of </w:t>
            </w:r>
            <w:r>
              <w:t>patents</w:t>
            </w:r>
            <w:r w:rsidRPr="00BE2129">
              <w:t xml:space="preserve"> generated by universities and other state-owned institutions</w:t>
            </w:r>
            <w:r>
              <w:t>.</w:t>
            </w:r>
          </w:p>
          <w:p w14:paraId="02CA2336" w14:textId="77777777" w:rsidR="00880FD3" w:rsidRPr="00BE2129" w:rsidRDefault="00880FD3" w:rsidP="00D30509">
            <w:pPr>
              <w:pStyle w:val="TableParagraph"/>
              <w:tabs>
                <w:tab w:val="left" w:pos="1374"/>
                <w:tab w:val="left" w:pos="2339"/>
                <w:tab w:val="left" w:pos="3082"/>
                <w:tab w:val="left" w:pos="4560"/>
              </w:tabs>
              <w:spacing w:before="220" w:after="120" w:line="252" w:lineRule="exact"/>
              <w:ind w:left="115" w:right="144"/>
            </w:pPr>
          </w:p>
        </w:tc>
        <w:tc>
          <w:tcPr>
            <w:tcW w:w="4953" w:type="dxa"/>
            <w:gridSpan w:val="2"/>
          </w:tcPr>
          <w:p w14:paraId="1FB57EF3" w14:textId="77777777" w:rsidR="00880FD3" w:rsidRPr="00BB6124" w:rsidRDefault="00880FD3" w:rsidP="00D30509">
            <w:pPr>
              <w:pStyle w:val="TableParagraph"/>
              <w:spacing w:before="220" w:after="120"/>
              <w:ind w:left="117"/>
              <w:jc w:val="center"/>
              <w:rPr>
                <w:spacing w:val="-2"/>
                <w:u w:val="single"/>
              </w:rPr>
            </w:pPr>
            <w:r w:rsidRPr="00BB6124">
              <w:rPr>
                <w:u w:val="single"/>
              </w:rPr>
              <w:lastRenderedPageBreak/>
              <w:t>Objective</w:t>
            </w:r>
            <w:r w:rsidRPr="00BB6124">
              <w:rPr>
                <w:spacing w:val="-8"/>
                <w:u w:val="single"/>
              </w:rPr>
              <w:t xml:space="preserve"> </w:t>
            </w:r>
            <w:r w:rsidRPr="00BB6124">
              <w:rPr>
                <w:spacing w:val="-2"/>
                <w:u w:val="single"/>
              </w:rPr>
              <w:t>Indicator</w:t>
            </w:r>
          </w:p>
          <w:p w14:paraId="1510D5DA" w14:textId="77B7DA2C" w:rsidR="00880FD3" w:rsidRPr="00BB6124" w:rsidRDefault="00880FD3" w:rsidP="00D30509">
            <w:pPr>
              <w:pStyle w:val="TableParagraph"/>
              <w:numPr>
                <w:ilvl w:val="0"/>
                <w:numId w:val="26"/>
              </w:numPr>
              <w:tabs>
                <w:tab w:val="left" w:pos="4560"/>
              </w:tabs>
              <w:spacing w:before="220" w:after="120" w:line="252" w:lineRule="exact"/>
              <w:ind w:left="360" w:right="144" w:hanging="270"/>
            </w:pPr>
            <w:r w:rsidRPr="00593BC4">
              <w:t xml:space="preserve">By the end of the project, 100 per cent of beneficiary countries have taken certain steps to enhance the capacity to facilitate the commercialization of patents generated by universities and other state-owned </w:t>
            </w:r>
            <w:r w:rsidRPr="00593BC4">
              <w:lastRenderedPageBreak/>
              <w:t>institutions.</w:t>
            </w:r>
          </w:p>
        </w:tc>
      </w:tr>
      <w:tr w:rsidR="00880FD3" w:rsidRPr="00BE2129" w14:paraId="3BDAB305" w14:textId="77777777" w:rsidTr="00887539">
        <w:trPr>
          <w:trHeight w:val="1970"/>
        </w:trPr>
        <w:tc>
          <w:tcPr>
            <w:tcW w:w="4590" w:type="dxa"/>
          </w:tcPr>
          <w:p w14:paraId="3632FC62" w14:textId="77777777" w:rsidR="00880FD3" w:rsidRPr="00BE2129" w:rsidRDefault="00880FD3" w:rsidP="00D30509">
            <w:pPr>
              <w:pStyle w:val="TableParagraph"/>
              <w:spacing w:before="220" w:after="120" w:line="252" w:lineRule="exact"/>
              <w:jc w:val="center"/>
              <w:rPr>
                <w:spacing w:val="-2"/>
                <w:u w:val="single"/>
              </w:rPr>
            </w:pPr>
            <w:r w:rsidRPr="00BE2129">
              <w:rPr>
                <w:u w:val="single"/>
              </w:rPr>
              <w:lastRenderedPageBreak/>
              <w:t>Project</w:t>
            </w:r>
            <w:r w:rsidRPr="00BE2129">
              <w:rPr>
                <w:spacing w:val="-8"/>
                <w:u w:val="single"/>
              </w:rPr>
              <w:t xml:space="preserve"> </w:t>
            </w:r>
            <w:r w:rsidRPr="00BE2129">
              <w:rPr>
                <w:spacing w:val="-2"/>
                <w:u w:val="single"/>
              </w:rPr>
              <w:t>Outcomes:</w:t>
            </w:r>
          </w:p>
          <w:p w14:paraId="41F2916E" w14:textId="77777777" w:rsidR="00880FD3" w:rsidRDefault="00880FD3" w:rsidP="00D30509">
            <w:pPr>
              <w:pStyle w:val="TableParagraph"/>
              <w:numPr>
                <w:ilvl w:val="0"/>
                <w:numId w:val="11"/>
              </w:numPr>
              <w:spacing w:before="220" w:after="120" w:line="252" w:lineRule="exact"/>
              <w:ind w:left="185" w:firstLine="0"/>
            </w:pPr>
            <w:r>
              <w:t>Strengthened institutional frameworks that support the commercialization of patents within the ecosystem of state-owned institutions.</w:t>
            </w:r>
          </w:p>
          <w:p w14:paraId="11C1EDD3" w14:textId="77777777" w:rsidR="00880FD3" w:rsidRPr="00BE2129" w:rsidRDefault="00880FD3" w:rsidP="00D30509">
            <w:pPr>
              <w:pStyle w:val="TableParagraph"/>
              <w:spacing w:before="220" w:after="120" w:line="252" w:lineRule="exact"/>
              <w:ind w:left="185"/>
            </w:pPr>
          </w:p>
        </w:tc>
        <w:tc>
          <w:tcPr>
            <w:tcW w:w="4953" w:type="dxa"/>
            <w:gridSpan w:val="2"/>
          </w:tcPr>
          <w:p w14:paraId="7E294771" w14:textId="77777777" w:rsidR="00880FD3" w:rsidRPr="00BE2129" w:rsidRDefault="00880FD3" w:rsidP="00D30509">
            <w:pPr>
              <w:pStyle w:val="TableParagraph"/>
              <w:spacing w:before="220" w:after="120" w:line="252" w:lineRule="exact"/>
              <w:jc w:val="center"/>
              <w:rPr>
                <w:spacing w:val="-2"/>
                <w:u w:val="single"/>
              </w:rPr>
            </w:pPr>
            <w:r w:rsidRPr="00BE2129">
              <w:rPr>
                <w:u w:val="single"/>
              </w:rPr>
              <w:t>Outcomes</w:t>
            </w:r>
            <w:r w:rsidRPr="00BE2129">
              <w:rPr>
                <w:spacing w:val="-8"/>
                <w:u w:val="single"/>
              </w:rPr>
              <w:t xml:space="preserve"> </w:t>
            </w:r>
            <w:r w:rsidRPr="00BE2129">
              <w:rPr>
                <w:spacing w:val="-2"/>
                <w:u w:val="single"/>
              </w:rPr>
              <w:t>Indicator:</w:t>
            </w:r>
          </w:p>
          <w:p w14:paraId="0C83EAFD" w14:textId="55DF7A40" w:rsidR="00880FD3" w:rsidRPr="00BE2129" w:rsidRDefault="00880FD3" w:rsidP="00D30509">
            <w:pPr>
              <w:pStyle w:val="TableParagraph"/>
              <w:tabs>
                <w:tab w:val="left" w:pos="472"/>
                <w:tab w:val="left" w:pos="474"/>
              </w:tabs>
              <w:spacing w:before="220" w:after="120"/>
              <w:ind w:left="88" w:right="144"/>
            </w:pPr>
            <w:r w:rsidRPr="004A1732">
              <w:t xml:space="preserve">- By the end of the project, at least 75 per cent of participating institutions report strengthened </w:t>
            </w:r>
            <w:r>
              <w:t>institutional frameworks that support the commercialization of patents.</w:t>
            </w:r>
          </w:p>
        </w:tc>
      </w:tr>
      <w:tr w:rsidR="00880FD3" w:rsidRPr="00BE2129" w14:paraId="2BE5852A" w14:textId="77777777" w:rsidTr="0010233A">
        <w:trPr>
          <w:trHeight w:val="1448"/>
        </w:trPr>
        <w:tc>
          <w:tcPr>
            <w:tcW w:w="4590" w:type="dxa"/>
          </w:tcPr>
          <w:p w14:paraId="30AAC5A9" w14:textId="11BB0C45" w:rsidR="00880FD3" w:rsidRPr="003910FF" w:rsidRDefault="00880FD3" w:rsidP="00D30509">
            <w:pPr>
              <w:pStyle w:val="TableParagraph"/>
              <w:numPr>
                <w:ilvl w:val="0"/>
                <w:numId w:val="11"/>
              </w:numPr>
              <w:spacing w:before="220" w:after="120" w:line="252" w:lineRule="exact"/>
              <w:ind w:left="180" w:firstLine="0"/>
              <w:rPr>
                <w:u w:val="single"/>
              </w:rPr>
            </w:pPr>
            <w:r>
              <w:t>Improved skills and capacities of patent offices, universities and other state-owned institutions to identify, manage, value and commercialize patents.</w:t>
            </w:r>
          </w:p>
        </w:tc>
        <w:tc>
          <w:tcPr>
            <w:tcW w:w="4953" w:type="dxa"/>
            <w:gridSpan w:val="2"/>
          </w:tcPr>
          <w:p w14:paraId="64C670E2" w14:textId="77777777" w:rsidR="00880FD3" w:rsidRPr="00BE2129" w:rsidRDefault="00880FD3" w:rsidP="00D30509">
            <w:pPr>
              <w:pStyle w:val="TableParagraph"/>
              <w:spacing w:before="220" w:after="120" w:line="252" w:lineRule="exact"/>
              <w:ind w:left="88"/>
              <w:rPr>
                <w:u w:val="single"/>
              </w:rPr>
            </w:pPr>
            <w:r w:rsidRPr="004A1732">
              <w:t>- By the end of the project, at least 80 per cent of participating stakeholders demonstrated to have improved</w:t>
            </w:r>
            <w:r>
              <w:t xml:space="preserve"> </w:t>
            </w:r>
            <w:r w:rsidRPr="00BE2129">
              <w:t>understanding of commercialization pathways, patent valuation and management</w:t>
            </w:r>
            <w:r>
              <w:t>.</w:t>
            </w:r>
          </w:p>
        </w:tc>
      </w:tr>
      <w:tr w:rsidR="00880FD3" w:rsidRPr="00BE2129" w14:paraId="78404947" w14:textId="77777777" w:rsidTr="0010233A">
        <w:trPr>
          <w:trHeight w:val="2348"/>
        </w:trPr>
        <w:tc>
          <w:tcPr>
            <w:tcW w:w="4590" w:type="dxa"/>
          </w:tcPr>
          <w:p w14:paraId="6BC46774" w14:textId="77777777" w:rsidR="00880FD3" w:rsidRPr="00BE2129" w:rsidRDefault="00880FD3" w:rsidP="00D30509">
            <w:pPr>
              <w:pStyle w:val="TableParagraph"/>
              <w:spacing w:before="220" w:after="120" w:line="252" w:lineRule="exact"/>
              <w:ind w:left="1670"/>
              <w:rPr>
                <w:spacing w:val="-2"/>
                <w:u w:val="single"/>
              </w:rPr>
            </w:pPr>
            <w:r w:rsidRPr="00BE2129">
              <w:rPr>
                <w:u w:val="single"/>
              </w:rPr>
              <w:t>Project</w:t>
            </w:r>
            <w:r w:rsidRPr="00BE2129">
              <w:rPr>
                <w:spacing w:val="-6"/>
                <w:u w:val="single"/>
              </w:rPr>
              <w:t xml:space="preserve"> </w:t>
            </w:r>
            <w:r w:rsidRPr="00BE2129">
              <w:rPr>
                <w:spacing w:val="-2"/>
                <w:u w:val="single"/>
              </w:rPr>
              <w:t>Outputs:</w:t>
            </w:r>
          </w:p>
          <w:p w14:paraId="6B183B82" w14:textId="3D91D2C6" w:rsidR="00880FD3" w:rsidRPr="00BE2129" w:rsidRDefault="00880FD3" w:rsidP="00D30509">
            <w:pPr>
              <w:pStyle w:val="TableParagraph"/>
              <w:numPr>
                <w:ilvl w:val="0"/>
                <w:numId w:val="27"/>
              </w:numPr>
              <w:spacing w:before="220" w:after="120"/>
              <w:ind w:left="180" w:right="144" w:firstLine="0"/>
            </w:pPr>
            <w:r w:rsidRPr="00BE2129">
              <w:t xml:space="preserve">A country-specific mapping and analysis of </w:t>
            </w:r>
            <w:r>
              <w:t>patent</w:t>
            </w:r>
            <w:r w:rsidRPr="00BE2129">
              <w:t xml:space="preserve"> utilization and potential of </w:t>
            </w:r>
            <w:r>
              <w:t>patent</w:t>
            </w:r>
            <w:r w:rsidRPr="00BE2129">
              <w:t xml:space="preserve"> assets held by universities and other state-owned institutions in each beneficiary country.</w:t>
            </w:r>
          </w:p>
          <w:p w14:paraId="440C8EF3" w14:textId="77777777" w:rsidR="00880FD3" w:rsidRPr="00BE2129" w:rsidRDefault="00880FD3" w:rsidP="00D30509">
            <w:pPr>
              <w:pStyle w:val="TableParagraph"/>
              <w:tabs>
                <w:tab w:val="left" w:pos="583"/>
              </w:tabs>
              <w:spacing w:before="220" w:after="120" w:line="252" w:lineRule="exact"/>
              <w:ind w:right="432"/>
              <w:jc w:val="both"/>
            </w:pPr>
          </w:p>
        </w:tc>
        <w:tc>
          <w:tcPr>
            <w:tcW w:w="4953" w:type="dxa"/>
            <w:gridSpan w:val="2"/>
          </w:tcPr>
          <w:p w14:paraId="722212A9" w14:textId="77777777" w:rsidR="00880FD3" w:rsidRPr="00BE2129" w:rsidRDefault="00880FD3" w:rsidP="00D30509">
            <w:pPr>
              <w:pStyle w:val="TableParagraph"/>
              <w:spacing w:before="220" w:after="120" w:line="252" w:lineRule="exact"/>
              <w:ind w:left="1591"/>
              <w:rPr>
                <w:spacing w:val="-2"/>
                <w:u w:val="single"/>
              </w:rPr>
            </w:pPr>
            <w:r w:rsidRPr="00BE2129">
              <w:rPr>
                <w:u w:val="single"/>
              </w:rPr>
              <w:t>Output</w:t>
            </w:r>
            <w:r w:rsidRPr="00BE2129">
              <w:rPr>
                <w:spacing w:val="-8"/>
                <w:u w:val="single"/>
              </w:rPr>
              <w:t xml:space="preserve"> </w:t>
            </w:r>
            <w:r w:rsidRPr="00BE2129">
              <w:rPr>
                <w:spacing w:val="-2"/>
                <w:u w:val="single"/>
              </w:rPr>
              <w:t>Indicator</w:t>
            </w:r>
            <w:r>
              <w:rPr>
                <w:spacing w:val="-2"/>
                <w:u w:val="single"/>
              </w:rPr>
              <w:t>s</w:t>
            </w:r>
            <w:r w:rsidRPr="00BE2129">
              <w:rPr>
                <w:spacing w:val="-2"/>
                <w:u w:val="single"/>
              </w:rPr>
              <w:t>:</w:t>
            </w:r>
          </w:p>
          <w:p w14:paraId="59217720" w14:textId="77777777" w:rsidR="00880FD3" w:rsidRDefault="00880FD3" w:rsidP="00D30509">
            <w:pPr>
              <w:pStyle w:val="TableParagraph"/>
              <w:tabs>
                <w:tab w:val="left" w:pos="472"/>
                <w:tab w:val="left" w:pos="474"/>
              </w:tabs>
              <w:spacing w:before="220" w:after="120"/>
              <w:ind w:left="88" w:right="-15"/>
            </w:pPr>
            <w:r w:rsidRPr="00AD313F">
              <w:t xml:space="preserve">- Key national stakeholders were identified and formally engaged in all beneficiary countries. </w:t>
            </w:r>
          </w:p>
          <w:p w14:paraId="3E630840" w14:textId="7C4E72B8" w:rsidR="00880FD3" w:rsidRPr="00BE2129" w:rsidRDefault="00880FD3" w:rsidP="00D30509">
            <w:pPr>
              <w:pStyle w:val="TableParagraph"/>
              <w:tabs>
                <w:tab w:val="left" w:pos="472"/>
                <w:tab w:val="left" w:pos="474"/>
              </w:tabs>
              <w:spacing w:before="220" w:after="120"/>
              <w:ind w:left="88" w:right="-15"/>
            </w:pPr>
            <w:r w:rsidRPr="00AD313F">
              <w:t>- A</w:t>
            </w:r>
            <w:r>
              <w:t xml:space="preserve">n assessment report </w:t>
            </w:r>
            <w:r w:rsidRPr="00AD313F">
              <w:t xml:space="preserve">was developed and made available online to the relevant stakeholders, in cooperation with the national focal point of each beneficiary country.  </w:t>
            </w:r>
          </w:p>
        </w:tc>
      </w:tr>
      <w:tr w:rsidR="00880FD3" w:rsidRPr="00BE2129" w14:paraId="5276E2F1" w14:textId="77777777" w:rsidTr="0010233A">
        <w:trPr>
          <w:trHeight w:val="3392"/>
        </w:trPr>
        <w:tc>
          <w:tcPr>
            <w:tcW w:w="4590" w:type="dxa"/>
          </w:tcPr>
          <w:p w14:paraId="49403414" w14:textId="7B67F00B" w:rsidR="00880FD3" w:rsidRPr="00BE2129" w:rsidRDefault="00880FD3" w:rsidP="00D30509">
            <w:pPr>
              <w:pStyle w:val="TableParagraph"/>
              <w:numPr>
                <w:ilvl w:val="0"/>
                <w:numId w:val="27"/>
              </w:numPr>
              <w:spacing w:before="220" w:after="120"/>
              <w:ind w:left="180" w:right="144" w:firstLine="0"/>
            </w:pPr>
            <w:proofErr w:type="gramStart"/>
            <w:r w:rsidRPr="00BE2129">
              <w:t>A practical framework,</w:t>
            </w:r>
            <w:proofErr w:type="gramEnd"/>
            <w:r w:rsidRPr="00BE2129">
              <w:t xml:space="preserve"> developed based on the country-specific analysis, to guide state-owned institutions to commercialize </w:t>
            </w:r>
            <w:r>
              <w:t>patents</w:t>
            </w:r>
            <w:r w:rsidRPr="00BE2129">
              <w:t>.</w:t>
            </w:r>
          </w:p>
          <w:p w14:paraId="7ECA3281" w14:textId="77777777" w:rsidR="00880FD3" w:rsidRPr="00BE2129" w:rsidRDefault="00880FD3" w:rsidP="00D30509">
            <w:pPr>
              <w:pStyle w:val="TableParagraph"/>
              <w:spacing w:before="220" w:after="120" w:line="252" w:lineRule="exact"/>
              <w:rPr>
                <w:u w:val="single"/>
              </w:rPr>
            </w:pPr>
          </w:p>
        </w:tc>
        <w:tc>
          <w:tcPr>
            <w:tcW w:w="4953" w:type="dxa"/>
            <w:gridSpan w:val="2"/>
          </w:tcPr>
          <w:p w14:paraId="63F7E245" w14:textId="77777777" w:rsidR="00880FD3" w:rsidRDefault="00880FD3" w:rsidP="00D30509">
            <w:pPr>
              <w:pStyle w:val="TableParagraph"/>
              <w:spacing w:before="220" w:after="120" w:line="252" w:lineRule="exact"/>
              <w:ind w:left="88"/>
            </w:pPr>
            <w:r w:rsidRPr="00AD313F">
              <w:t xml:space="preserve"> - </w:t>
            </w:r>
            <w:r>
              <w:t>G</w:t>
            </w:r>
            <w:r w:rsidRPr="00AD313F">
              <w:t>ood practices for cooperation between state-owned institutions and SOEs within each beneficiary country</w:t>
            </w:r>
            <w:r>
              <w:t xml:space="preserve"> were identified</w:t>
            </w:r>
            <w:r w:rsidRPr="00AD313F">
              <w:t>.</w:t>
            </w:r>
          </w:p>
          <w:p w14:paraId="02308CB5" w14:textId="77777777" w:rsidR="00880FD3" w:rsidRDefault="00880FD3" w:rsidP="00D30509">
            <w:pPr>
              <w:pStyle w:val="TableParagraph"/>
              <w:spacing w:before="220" w:after="120" w:line="252" w:lineRule="exact"/>
              <w:ind w:left="88"/>
            </w:pPr>
            <w:r>
              <w:t xml:space="preserve"> - C</w:t>
            </w:r>
            <w:r w:rsidRPr="00AD313F">
              <w:t>ountry-specific framework</w:t>
            </w:r>
            <w:r>
              <w:t>s</w:t>
            </w:r>
            <w:r w:rsidRPr="00AD313F">
              <w:t>, providing guidance on the management, utilization, licensing and commercialization of patents</w:t>
            </w:r>
            <w:r>
              <w:t>, were developed within the agreed timeline</w:t>
            </w:r>
            <w:r w:rsidRPr="00AD313F">
              <w:t>.</w:t>
            </w:r>
          </w:p>
          <w:p w14:paraId="570E1635" w14:textId="54F04944" w:rsidR="00880FD3" w:rsidRPr="00BE2129" w:rsidRDefault="00880FD3" w:rsidP="00D30509">
            <w:pPr>
              <w:pStyle w:val="TableParagraph"/>
              <w:spacing w:before="220" w:after="120" w:line="252" w:lineRule="exact"/>
              <w:ind w:left="88"/>
              <w:rPr>
                <w:u w:val="single"/>
              </w:rPr>
            </w:pPr>
            <w:r>
              <w:t>- R</w:t>
            </w:r>
            <w:r w:rsidRPr="00AD313F">
              <w:t>elevant stakeholders</w:t>
            </w:r>
            <w:r>
              <w:t xml:space="preserve"> were shared with the country-specific </w:t>
            </w:r>
            <w:proofErr w:type="gramStart"/>
            <w:r>
              <w:t>frameworks, and</w:t>
            </w:r>
            <w:proofErr w:type="gramEnd"/>
            <w:r>
              <w:t xml:space="preserve"> provide feedback</w:t>
            </w:r>
            <w:r w:rsidRPr="00AD313F">
              <w:t xml:space="preserve"> </w:t>
            </w:r>
            <w:r>
              <w:t>if any and</w:t>
            </w:r>
            <w:r w:rsidRPr="00AD313F">
              <w:t xml:space="preserve"> valid the framework</w:t>
            </w:r>
            <w:r>
              <w:t>s within the agreed timeline</w:t>
            </w:r>
            <w:r w:rsidRPr="00AD313F">
              <w:t>.</w:t>
            </w:r>
          </w:p>
        </w:tc>
      </w:tr>
      <w:tr w:rsidR="00880FD3" w:rsidRPr="00BE2129" w14:paraId="1AC3556A" w14:textId="77777777" w:rsidTr="004B3DDC">
        <w:trPr>
          <w:trHeight w:val="1882"/>
        </w:trPr>
        <w:tc>
          <w:tcPr>
            <w:tcW w:w="4590" w:type="dxa"/>
          </w:tcPr>
          <w:p w14:paraId="655BDCFF" w14:textId="12CB12E6" w:rsidR="00880FD3" w:rsidRPr="00BE2129" w:rsidRDefault="00880FD3" w:rsidP="00D30509">
            <w:pPr>
              <w:pStyle w:val="TableParagraph"/>
              <w:numPr>
                <w:ilvl w:val="0"/>
                <w:numId w:val="27"/>
              </w:numPr>
              <w:spacing w:before="220" w:after="120"/>
              <w:ind w:left="180" w:right="144" w:firstLine="0"/>
            </w:pPr>
            <w:r w:rsidRPr="00BE2129">
              <w:t xml:space="preserve">Targeted training and awareness-raising activities </w:t>
            </w:r>
            <w:proofErr w:type="gramStart"/>
            <w:r w:rsidRPr="00BE2129">
              <w:t>designed</w:t>
            </w:r>
            <w:proofErr w:type="gramEnd"/>
            <w:r w:rsidRPr="00BE2129">
              <w:t xml:space="preserve"> to enhance capacities of </w:t>
            </w:r>
            <w:r>
              <w:t>patent</w:t>
            </w:r>
            <w:r w:rsidRPr="00BE2129">
              <w:t xml:space="preserve"> offices, universities and other state-owned institutions to identify, manage, value and commercialize </w:t>
            </w:r>
            <w:r>
              <w:t>patents</w:t>
            </w:r>
            <w:r w:rsidRPr="00BE2129">
              <w:t>.</w:t>
            </w:r>
          </w:p>
          <w:p w14:paraId="1039FF07" w14:textId="77777777" w:rsidR="00880FD3" w:rsidRPr="00BE2129" w:rsidRDefault="00880FD3" w:rsidP="00D30509">
            <w:pPr>
              <w:pStyle w:val="TableParagraph"/>
              <w:spacing w:before="220" w:after="120" w:line="252" w:lineRule="exact"/>
              <w:rPr>
                <w:u w:val="single"/>
              </w:rPr>
            </w:pPr>
          </w:p>
        </w:tc>
        <w:tc>
          <w:tcPr>
            <w:tcW w:w="4953" w:type="dxa"/>
            <w:gridSpan w:val="2"/>
          </w:tcPr>
          <w:p w14:paraId="4921EAF2" w14:textId="77777777" w:rsidR="00880FD3" w:rsidRDefault="00880FD3" w:rsidP="00D30509">
            <w:pPr>
              <w:pStyle w:val="TableParagraph"/>
              <w:spacing w:before="220" w:after="120" w:line="252" w:lineRule="exact"/>
              <w:ind w:left="88"/>
            </w:pPr>
            <w:r w:rsidRPr="00525635">
              <w:t xml:space="preserve">- Training materials </w:t>
            </w:r>
            <w:r>
              <w:t xml:space="preserve">were </w:t>
            </w:r>
            <w:r w:rsidRPr="00525635">
              <w:t xml:space="preserve">developed, and training sessions </w:t>
            </w:r>
            <w:r>
              <w:t>were organized</w:t>
            </w:r>
            <w:r w:rsidRPr="00525635">
              <w:t xml:space="preserve"> in each beneficiary country, in accordance with the agreed timeline.  </w:t>
            </w:r>
          </w:p>
          <w:p w14:paraId="2AF52CC5" w14:textId="471F178D" w:rsidR="00880FD3" w:rsidRPr="00525635" w:rsidRDefault="00880FD3" w:rsidP="00D30509">
            <w:pPr>
              <w:pStyle w:val="TableParagraph"/>
              <w:spacing w:before="220" w:after="120" w:line="252" w:lineRule="exact"/>
              <w:ind w:left="88"/>
            </w:pPr>
            <w:r w:rsidRPr="00525635">
              <w:t xml:space="preserve">- At least </w:t>
            </w:r>
            <w:r>
              <w:t>8</w:t>
            </w:r>
            <w:r w:rsidRPr="00525635">
              <w:t xml:space="preserve">0 per cent of participants found the information disseminated in the training sessions useful.  </w:t>
            </w:r>
          </w:p>
        </w:tc>
      </w:tr>
      <w:tr w:rsidR="00880FD3" w:rsidRPr="00BE2129" w14:paraId="5A273101" w14:textId="77777777" w:rsidTr="00753DDC">
        <w:trPr>
          <w:trHeight w:val="1880"/>
        </w:trPr>
        <w:tc>
          <w:tcPr>
            <w:tcW w:w="4590" w:type="dxa"/>
          </w:tcPr>
          <w:p w14:paraId="584A0247" w14:textId="4F0F1AF1" w:rsidR="00880FD3" w:rsidRPr="00BE2129" w:rsidRDefault="00880FD3" w:rsidP="00D30509">
            <w:pPr>
              <w:pStyle w:val="TableParagraph"/>
              <w:numPr>
                <w:ilvl w:val="0"/>
                <w:numId w:val="27"/>
              </w:numPr>
              <w:spacing w:before="220" w:after="120" w:line="252" w:lineRule="exact"/>
              <w:ind w:left="180" w:firstLine="0"/>
              <w:rPr>
                <w:u w:val="single"/>
              </w:rPr>
            </w:pPr>
            <w:r w:rsidRPr="00BE2129">
              <w:lastRenderedPageBreak/>
              <w:t>Development of a replicable toolkit, which could be used by other Member States.</w:t>
            </w:r>
          </w:p>
        </w:tc>
        <w:tc>
          <w:tcPr>
            <w:tcW w:w="4953" w:type="dxa"/>
            <w:gridSpan w:val="2"/>
          </w:tcPr>
          <w:p w14:paraId="62557915" w14:textId="77777777" w:rsidR="00880FD3" w:rsidRDefault="00880FD3" w:rsidP="00D30509">
            <w:pPr>
              <w:pStyle w:val="TableParagraph"/>
              <w:spacing w:before="220" w:after="120"/>
              <w:ind w:left="144" w:right="144"/>
            </w:pPr>
            <w:r>
              <w:t>- A</w:t>
            </w:r>
            <w:r w:rsidRPr="00BE2129">
              <w:t xml:space="preserve"> replicable toolkit with practical guidance, lessons learned and reference materials</w:t>
            </w:r>
            <w:r>
              <w:t xml:space="preserve"> was developed within the agreed timeline</w:t>
            </w:r>
            <w:r w:rsidRPr="00BE2129">
              <w:t xml:space="preserve">. </w:t>
            </w:r>
          </w:p>
          <w:p w14:paraId="3C45BB17" w14:textId="35B8A719" w:rsidR="00880FD3" w:rsidRPr="00BE2129" w:rsidRDefault="00880FD3" w:rsidP="00D30509">
            <w:pPr>
              <w:pStyle w:val="TableParagraph"/>
              <w:spacing w:before="220" w:after="120"/>
              <w:ind w:left="144" w:right="144"/>
              <w:rPr>
                <w:u w:val="single"/>
              </w:rPr>
            </w:pPr>
            <w:r>
              <w:t>- A</w:t>
            </w:r>
            <w:r w:rsidRPr="00BE2129">
              <w:t xml:space="preserve"> dedicated WIPO webpage with the toolkit and other materials</w:t>
            </w:r>
            <w:r>
              <w:t xml:space="preserve"> was created within the agreed timeline</w:t>
            </w:r>
            <w:r w:rsidRPr="00BE2129">
              <w:t xml:space="preserve">. </w:t>
            </w:r>
          </w:p>
        </w:tc>
      </w:tr>
      <w:tr w:rsidR="00880FD3" w:rsidRPr="00BE2129" w14:paraId="243BB001" w14:textId="77777777" w:rsidTr="00753DDC">
        <w:trPr>
          <w:trHeight w:val="317"/>
        </w:trPr>
        <w:tc>
          <w:tcPr>
            <w:tcW w:w="9543" w:type="dxa"/>
            <w:gridSpan w:val="3"/>
            <w:shd w:val="clear" w:color="auto" w:fill="00FFCC"/>
          </w:tcPr>
          <w:p w14:paraId="2C8FD06D" w14:textId="77777777" w:rsidR="00880FD3" w:rsidRPr="00BE2129" w:rsidRDefault="00880FD3" w:rsidP="004B3DDC">
            <w:pPr>
              <w:pStyle w:val="TableParagraph"/>
              <w:ind w:left="3434"/>
              <w:rPr>
                <w:b/>
              </w:rPr>
            </w:pPr>
            <w:r w:rsidRPr="00BE2129">
              <w:rPr>
                <w:b/>
              </w:rPr>
              <w:t>2.5</w:t>
            </w:r>
            <w:r w:rsidRPr="00BE2129">
              <w:rPr>
                <w:b/>
                <w:spacing w:val="-6"/>
              </w:rPr>
              <w:t xml:space="preserve"> </w:t>
            </w:r>
            <w:r w:rsidRPr="00BE2129">
              <w:rPr>
                <w:b/>
              </w:rPr>
              <w:t>Sustainability</w:t>
            </w:r>
            <w:r w:rsidRPr="00BE2129">
              <w:rPr>
                <w:b/>
                <w:spacing w:val="-8"/>
              </w:rPr>
              <w:t xml:space="preserve"> </w:t>
            </w:r>
            <w:r w:rsidRPr="00BE2129">
              <w:rPr>
                <w:b/>
                <w:spacing w:val="-2"/>
              </w:rPr>
              <w:t>Strategy</w:t>
            </w:r>
          </w:p>
        </w:tc>
      </w:tr>
      <w:tr w:rsidR="00880FD3" w:rsidRPr="00BE2129" w14:paraId="77897F95" w14:textId="77777777" w:rsidTr="00753DDC">
        <w:trPr>
          <w:trHeight w:val="4967"/>
        </w:trPr>
        <w:tc>
          <w:tcPr>
            <w:tcW w:w="9543" w:type="dxa"/>
            <w:gridSpan w:val="3"/>
          </w:tcPr>
          <w:p w14:paraId="20DBD801" w14:textId="77777777" w:rsidR="00880FD3" w:rsidRDefault="00880FD3" w:rsidP="008E77CA">
            <w:pPr>
              <w:pStyle w:val="TableParagraph"/>
              <w:spacing w:before="220" w:after="220"/>
              <w:ind w:left="144" w:right="144"/>
            </w:pPr>
            <w:r w:rsidRPr="00BE2129">
              <w:t xml:space="preserve">To ensure the sustainability of the Project’s results beyond the implementation period, the tools, guidance materials, training resources and </w:t>
            </w:r>
            <w:r>
              <w:t>other documents</w:t>
            </w:r>
            <w:r w:rsidRPr="00BE2129">
              <w:t xml:space="preserve"> developed under the Project will be made available to all interested Member States through appropriate WIPO channels.</w:t>
            </w:r>
          </w:p>
          <w:p w14:paraId="1ACEEF05" w14:textId="77777777" w:rsidR="00880FD3" w:rsidRDefault="00880FD3" w:rsidP="008E77CA">
            <w:pPr>
              <w:pStyle w:val="TableParagraph"/>
              <w:spacing w:before="220" w:after="220"/>
              <w:ind w:left="144" w:right="144"/>
            </w:pPr>
            <w:r w:rsidRPr="003E0E27">
              <w:t xml:space="preserve">All project outputs will be developed in close collaboration with national focal points to foster ownership and ensure alignment with national priorities.  </w:t>
            </w:r>
          </w:p>
          <w:p w14:paraId="151898F8" w14:textId="77777777" w:rsidR="00880FD3" w:rsidRDefault="00880FD3" w:rsidP="008E77CA">
            <w:pPr>
              <w:pStyle w:val="TableParagraph"/>
              <w:spacing w:before="220" w:after="220"/>
              <w:ind w:left="144" w:right="144"/>
            </w:pPr>
            <w:r w:rsidRPr="003E0E27">
              <w:t xml:space="preserve">A network of </w:t>
            </w:r>
            <w:r>
              <w:t xml:space="preserve">patent offices, </w:t>
            </w:r>
            <w:r w:rsidRPr="00BE2129">
              <w:t xml:space="preserve">universities, SOEs and other relevant public institutions </w:t>
            </w:r>
            <w:r w:rsidRPr="003E0E27">
              <w:t xml:space="preserve">will be established in each beneficiary country, enabling an ecosystem supporting each other and fostering long-term engagement and knowledge sharing.  The stakeholder networks and communication channels established during the </w:t>
            </w:r>
            <w:r>
              <w:t>p</w:t>
            </w:r>
            <w:r w:rsidRPr="003E0E27">
              <w:t>roject will remain active, enabling continued collaboration and visibility.</w:t>
            </w:r>
          </w:p>
          <w:p w14:paraId="044D4B70" w14:textId="77777777" w:rsidR="00880FD3" w:rsidRDefault="00880FD3" w:rsidP="008E77CA">
            <w:pPr>
              <w:pStyle w:val="TableParagraph"/>
              <w:spacing w:before="220" w:after="220"/>
              <w:ind w:left="144" w:right="144"/>
            </w:pPr>
            <w:r>
              <w:t>Tools, t</w:t>
            </w:r>
            <w:r w:rsidRPr="00BE2129">
              <w:t xml:space="preserve">raining materials and reference resources developed under the </w:t>
            </w:r>
            <w:r>
              <w:t>p</w:t>
            </w:r>
            <w:r w:rsidRPr="00BE2129">
              <w:t>roject will be designed in a manner that allows participating institutions to adapt and reuse them in future commercialization-related activities</w:t>
            </w:r>
            <w:r>
              <w:t xml:space="preserve"> beyond the project period</w:t>
            </w:r>
            <w:r w:rsidRPr="00BE2129">
              <w:t>.</w:t>
            </w:r>
          </w:p>
          <w:p w14:paraId="7B975449" w14:textId="78AF2688" w:rsidR="0010233A" w:rsidRPr="00BE2129" w:rsidRDefault="00880FD3" w:rsidP="008E77CA">
            <w:pPr>
              <w:pStyle w:val="TableParagraph"/>
              <w:spacing w:before="220" w:after="220"/>
              <w:ind w:left="144" w:right="144"/>
            </w:pPr>
            <w:r w:rsidRPr="003E0E27">
              <w:t>The sustainability strategy will be reviewed and updated throughout project implementation.</w:t>
            </w:r>
          </w:p>
        </w:tc>
      </w:tr>
      <w:tr w:rsidR="00880FD3" w:rsidRPr="00BE2129" w14:paraId="54D6C159" w14:textId="77777777" w:rsidTr="0010233A">
        <w:trPr>
          <w:trHeight w:val="317"/>
        </w:trPr>
        <w:tc>
          <w:tcPr>
            <w:tcW w:w="9543" w:type="dxa"/>
            <w:gridSpan w:val="3"/>
            <w:shd w:val="clear" w:color="auto" w:fill="00FFCC"/>
          </w:tcPr>
          <w:p w14:paraId="70F07C20" w14:textId="77777777" w:rsidR="00880FD3" w:rsidRPr="00BE2129" w:rsidRDefault="00880FD3" w:rsidP="004B3DDC">
            <w:pPr>
              <w:pStyle w:val="TableParagraph"/>
              <w:ind w:left="2865"/>
              <w:rPr>
                <w:b/>
              </w:rPr>
            </w:pPr>
            <w:r w:rsidRPr="00BE2129">
              <w:rPr>
                <w:b/>
              </w:rPr>
              <w:t>2.6</w:t>
            </w:r>
            <w:r w:rsidRPr="00BE2129">
              <w:rPr>
                <w:b/>
                <w:spacing w:val="-6"/>
              </w:rPr>
              <w:t xml:space="preserve"> </w:t>
            </w:r>
            <w:r w:rsidRPr="00BE2129">
              <w:rPr>
                <w:b/>
              </w:rPr>
              <w:t>Selection</w:t>
            </w:r>
            <w:r w:rsidRPr="00BE2129">
              <w:rPr>
                <w:b/>
                <w:spacing w:val="-4"/>
              </w:rPr>
              <w:t xml:space="preserve"> </w:t>
            </w:r>
            <w:r w:rsidRPr="00BE2129">
              <w:rPr>
                <w:b/>
              </w:rPr>
              <w:t>Criteria</w:t>
            </w:r>
            <w:r w:rsidRPr="00BE2129">
              <w:rPr>
                <w:b/>
                <w:spacing w:val="-5"/>
              </w:rPr>
              <w:t xml:space="preserve"> </w:t>
            </w:r>
            <w:r w:rsidRPr="00BE2129">
              <w:rPr>
                <w:b/>
              </w:rPr>
              <w:t>for</w:t>
            </w:r>
            <w:r w:rsidRPr="00BE2129">
              <w:rPr>
                <w:b/>
                <w:spacing w:val="-2"/>
              </w:rPr>
              <w:t xml:space="preserve"> </w:t>
            </w:r>
            <w:r w:rsidRPr="00BE2129">
              <w:rPr>
                <w:b/>
              </w:rPr>
              <w:t>Pilot</w:t>
            </w:r>
            <w:r w:rsidRPr="00BE2129">
              <w:rPr>
                <w:b/>
                <w:spacing w:val="-4"/>
              </w:rPr>
              <w:t xml:space="preserve"> </w:t>
            </w:r>
            <w:r w:rsidRPr="00BE2129">
              <w:rPr>
                <w:b/>
                <w:spacing w:val="-2"/>
              </w:rPr>
              <w:t>Project</w:t>
            </w:r>
          </w:p>
        </w:tc>
      </w:tr>
      <w:tr w:rsidR="00880FD3" w:rsidRPr="00BE2129" w14:paraId="336B6673" w14:textId="77777777" w:rsidTr="004B3DDC">
        <w:trPr>
          <w:trHeight w:val="352"/>
        </w:trPr>
        <w:tc>
          <w:tcPr>
            <w:tcW w:w="9543" w:type="dxa"/>
            <w:gridSpan w:val="3"/>
          </w:tcPr>
          <w:p w14:paraId="4DC4588F" w14:textId="77777777" w:rsidR="00880FD3" w:rsidRPr="00BE2129" w:rsidRDefault="00880FD3" w:rsidP="00075C6A">
            <w:pPr>
              <w:pStyle w:val="TableParagraph"/>
              <w:tabs>
                <w:tab w:val="left" w:pos="472"/>
                <w:tab w:val="left" w:pos="474"/>
              </w:tabs>
              <w:spacing w:before="220" w:after="120"/>
              <w:ind w:left="115" w:right="144"/>
              <w:jc w:val="both"/>
            </w:pPr>
            <w:r w:rsidRPr="003E0E27">
              <w:t xml:space="preserve">The selection of </w:t>
            </w:r>
            <w:r>
              <w:t xml:space="preserve">other </w:t>
            </w:r>
            <w:r w:rsidRPr="003E0E27">
              <w:t xml:space="preserve">pilot countries will be based on, </w:t>
            </w:r>
            <w:r w:rsidRPr="003E0E27">
              <w:rPr>
                <w:i/>
                <w:iCs/>
              </w:rPr>
              <w:t>inter alia</w:t>
            </w:r>
            <w:r w:rsidRPr="003E0E27">
              <w:t>, the following criteria:</w:t>
            </w:r>
          </w:p>
          <w:p w14:paraId="3B917FCD" w14:textId="77777777" w:rsidR="00880FD3" w:rsidRDefault="00880FD3" w:rsidP="00075C6A">
            <w:pPr>
              <w:pStyle w:val="TableParagraph"/>
              <w:numPr>
                <w:ilvl w:val="0"/>
                <w:numId w:val="5"/>
              </w:numPr>
              <w:tabs>
                <w:tab w:val="left" w:pos="472"/>
                <w:tab w:val="left" w:pos="474"/>
              </w:tabs>
              <w:spacing w:before="220" w:after="120"/>
              <w:ind w:left="648" w:right="288"/>
              <w:jc w:val="both"/>
            </w:pPr>
            <w:r w:rsidRPr="00BE2129">
              <w:tab/>
            </w:r>
            <w:r w:rsidRPr="00BE2129">
              <w:tab/>
              <w:t>Existence of patents held by universities or other state-owned institutions with potential for commercialization.</w:t>
            </w:r>
          </w:p>
          <w:p w14:paraId="63A3EF2B" w14:textId="77777777" w:rsidR="00880FD3" w:rsidRDefault="00880FD3" w:rsidP="00075C6A">
            <w:pPr>
              <w:pStyle w:val="TableParagraph"/>
              <w:numPr>
                <w:ilvl w:val="0"/>
                <w:numId w:val="5"/>
              </w:numPr>
              <w:tabs>
                <w:tab w:val="left" w:pos="472"/>
                <w:tab w:val="left" w:pos="474"/>
              </w:tabs>
              <w:spacing w:before="220" w:after="120"/>
              <w:ind w:left="648" w:right="288"/>
              <w:jc w:val="both"/>
            </w:pPr>
            <w:r w:rsidRPr="00BE2129">
              <w:tab/>
            </w:r>
            <w:r w:rsidRPr="00BE2129">
              <w:tab/>
            </w:r>
            <w:r>
              <w:t xml:space="preserve">A demonstrated need to </w:t>
            </w:r>
            <w:r w:rsidRPr="003E0E27">
              <w:t xml:space="preserve">enhance the capacity of beneficiary countries to facilitate the commercialization of </w:t>
            </w:r>
            <w:r>
              <w:t>patents</w:t>
            </w:r>
            <w:r w:rsidRPr="003E0E27">
              <w:t xml:space="preserve"> generated by universities and other state-owned institutions</w:t>
            </w:r>
          </w:p>
          <w:p w14:paraId="66F5B24A" w14:textId="77777777" w:rsidR="00880FD3" w:rsidRDefault="00880FD3" w:rsidP="00075C6A">
            <w:pPr>
              <w:pStyle w:val="TableParagraph"/>
              <w:numPr>
                <w:ilvl w:val="0"/>
                <w:numId w:val="5"/>
              </w:numPr>
              <w:tabs>
                <w:tab w:val="left" w:pos="472"/>
                <w:tab w:val="left" w:pos="474"/>
              </w:tabs>
              <w:spacing w:before="220" w:after="120"/>
              <w:ind w:left="648" w:right="288"/>
            </w:pPr>
            <w:r w:rsidRPr="00BE2129">
              <w:tab/>
            </w:r>
            <w:r w:rsidRPr="00BE2129">
              <w:tab/>
              <w:t xml:space="preserve">Institutional willingness </w:t>
            </w:r>
            <w:r>
              <w:t>and readiness</w:t>
            </w:r>
            <w:r w:rsidRPr="00BE2129">
              <w:t xml:space="preserve"> among </w:t>
            </w:r>
            <w:r>
              <w:t>patent</w:t>
            </w:r>
            <w:r w:rsidRPr="00BE2129">
              <w:t xml:space="preserve"> offices, universities or other state-owned institutions</w:t>
            </w:r>
            <w:r>
              <w:t>,</w:t>
            </w:r>
            <w:r w:rsidRPr="00BE2129">
              <w:t xml:space="preserve"> and other relevant stakeholders in the implementation of the </w:t>
            </w:r>
            <w:r>
              <w:t>p</w:t>
            </w:r>
            <w:r w:rsidRPr="00BE2129">
              <w:t>roject.</w:t>
            </w:r>
          </w:p>
          <w:p w14:paraId="424D881C" w14:textId="17E07CD6" w:rsidR="00880FD3" w:rsidRPr="00BE2129" w:rsidRDefault="00880FD3" w:rsidP="00075C6A">
            <w:pPr>
              <w:pStyle w:val="TableParagraph"/>
              <w:tabs>
                <w:tab w:val="left" w:pos="472"/>
                <w:tab w:val="left" w:pos="474"/>
              </w:tabs>
              <w:spacing w:before="220" w:after="120"/>
              <w:ind w:left="115" w:right="288"/>
            </w:pPr>
            <w:r w:rsidRPr="00BC1E48">
              <w:t>Selection of pilot countries will also consider geographical diversity and varying levels of economic and creative industry development to ensure balanced regional representation.</w:t>
            </w:r>
          </w:p>
        </w:tc>
      </w:tr>
      <w:tr w:rsidR="00880FD3" w:rsidRPr="00BE2129" w14:paraId="2F4CFC05" w14:textId="77777777" w:rsidTr="00FA343F">
        <w:trPr>
          <w:trHeight w:val="317"/>
        </w:trPr>
        <w:tc>
          <w:tcPr>
            <w:tcW w:w="9543" w:type="dxa"/>
            <w:gridSpan w:val="3"/>
            <w:shd w:val="clear" w:color="auto" w:fill="00FFCC"/>
          </w:tcPr>
          <w:p w14:paraId="3A46202C" w14:textId="77777777" w:rsidR="00880FD3" w:rsidRPr="00BE2129" w:rsidRDefault="00880FD3" w:rsidP="004B3DDC">
            <w:pPr>
              <w:pStyle w:val="TableParagraph"/>
              <w:ind w:left="2774"/>
              <w:rPr>
                <w:b/>
              </w:rPr>
            </w:pPr>
            <w:r w:rsidRPr="00BE2129">
              <w:rPr>
                <w:b/>
              </w:rPr>
              <w:t>2.7</w:t>
            </w:r>
            <w:r w:rsidRPr="00BE2129">
              <w:rPr>
                <w:b/>
                <w:spacing w:val="-8"/>
              </w:rPr>
              <w:t xml:space="preserve"> </w:t>
            </w:r>
            <w:r w:rsidRPr="00BE2129">
              <w:rPr>
                <w:b/>
              </w:rPr>
              <w:t>Implementing</w:t>
            </w:r>
            <w:r w:rsidRPr="00BE2129">
              <w:rPr>
                <w:b/>
                <w:spacing w:val="-8"/>
              </w:rPr>
              <w:t xml:space="preserve"> </w:t>
            </w:r>
            <w:r w:rsidRPr="00BE2129">
              <w:rPr>
                <w:b/>
              </w:rPr>
              <w:t>Organizational</w:t>
            </w:r>
            <w:r w:rsidRPr="00BE2129">
              <w:rPr>
                <w:b/>
                <w:spacing w:val="-7"/>
              </w:rPr>
              <w:t xml:space="preserve"> </w:t>
            </w:r>
            <w:r w:rsidRPr="00BE2129">
              <w:rPr>
                <w:b/>
                <w:spacing w:val="-2"/>
              </w:rPr>
              <w:t>Entity</w:t>
            </w:r>
          </w:p>
        </w:tc>
      </w:tr>
      <w:tr w:rsidR="00880FD3" w:rsidRPr="00BE2129" w14:paraId="70E2F45B" w14:textId="77777777" w:rsidTr="004B3DDC">
        <w:trPr>
          <w:trHeight w:val="793"/>
        </w:trPr>
        <w:tc>
          <w:tcPr>
            <w:tcW w:w="9543" w:type="dxa"/>
            <w:gridSpan w:val="3"/>
          </w:tcPr>
          <w:p w14:paraId="376D22F5" w14:textId="25E7D14B" w:rsidR="00880FD3" w:rsidRPr="00BE2129" w:rsidRDefault="00880FD3" w:rsidP="00C96264">
            <w:pPr>
              <w:pStyle w:val="TableParagraph"/>
              <w:spacing w:before="220" w:after="220"/>
              <w:ind w:left="115"/>
            </w:pPr>
            <w:r>
              <w:t xml:space="preserve">Development Agenda Coordination Division (DACD), </w:t>
            </w:r>
            <w:r w:rsidRPr="00BE2129">
              <w:t>Regional and National Development Sector (RNDS)</w:t>
            </w:r>
          </w:p>
        </w:tc>
      </w:tr>
      <w:tr w:rsidR="00880FD3" w:rsidRPr="00BE2129" w14:paraId="2376F0A9" w14:textId="77777777" w:rsidTr="00C96264">
        <w:trPr>
          <w:trHeight w:val="317"/>
        </w:trPr>
        <w:tc>
          <w:tcPr>
            <w:tcW w:w="9543" w:type="dxa"/>
            <w:gridSpan w:val="3"/>
            <w:shd w:val="clear" w:color="auto" w:fill="00FFCC"/>
          </w:tcPr>
          <w:p w14:paraId="4DC541B7" w14:textId="77777777" w:rsidR="00880FD3" w:rsidRPr="00BE2129" w:rsidRDefault="00880FD3" w:rsidP="004B3DDC">
            <w:pPr>
              <w:pStyle w:val="TableParagraph"/>
              <w:spacing w:before="2"/>
              <w:ind w:left="2671"/>
              <w:rPr>
                <w:b/>
              </w:rPr>
            </w:pPr>
            <w:r w:rsidRPr="00BE2129">
              <w:rPr>
                <w:b/>
              </w:rPr>
              <w:t>2.8</w:t>
            </w:r>
            <w:r w:rsidRPr="00BE2129">
              <w:rPr>
                <w:b/>
                <w:spacing w:val="-4"/>
              </w:rPr>
              <w:t xml:space="preserve"> </w:t>
            </w:r>
            <w:r w:rsidRPr="00BE2129">
              <w:rPr>
                <w:b/>
              </w:rPr>
              <w:t>Links</w:t>
            </w:r>
            <w:r w:rsidRPr="00BE2129">
              <w:rPr>
                <w:b/>
                <w:spacing w:val="-6"/>
              </w:rPr>
              <w:t xml:space="preserve"> </w:t>
            </w:r>
            <w:r w:rsidRPr="00BE2129">
              <w:rPr>
                <w:b/>
              </w:rPr>
              <w:t>to</w:t>
            </w:r>
            <w:r w:rsidRPr="00BE2129">
              <w:rPr>
                <w:b/>
                <w:spacing w:val="-4"/>
              </w:rPr>
              <w:t xml:space="preserve"> </w:t>
            </w:r>
            <w:r w:rsidRPr="00BE2129">
              <w:rPr>
                <w:b/>
              </w:rPr>
              <w:t>other</w:t>
            </w:r>
            <w:r w:rsidRPr="00BE2129">
              <w:rPr>
                <w:b/>
                <w:spacing w:val="-5"/>
              </w:rPr>
              <w:t xml:space="preserve"> </w:t>
            </w:r>
            <w:r w:rsidRPr="00BE2129">
              <w:rPr>
                <w:b/>
              </w:rPr>
              <w:t>Organizational</w:t>
            </w:r>
            <w:r w:rsidRPr="00BE2129">
              <w:rPr>
                <w:b/>
                <w:spacing w:val="-3"/>
              </w:rPr>
              <w:t xml:space="preserve"> </w:t>
            </w:r>
            <w:r w:rsidRPr="00BE2129">
              <w:rPr>
                <w:b/>
                <w:spacing w:val="-2"/>
              </w:rPr>
              <w:t>Entities</w:t>
            </w:r>
          </w:p>
        </w:tc>
      </w:tr>
      <w:tr w:rsidR="00880FD3" w:rsidRPr="00BE2129" w14:paraId="48EFA253" w14:textId="77777777" w:rsidTr="00753DDC">
        <w:trPr>
          <w:trHeight w:val="737"/>
        </w:trPr>
        <w:tc>
          <w:tcPr>
            <w:tcW w:w="9543" w:type="dxa"/>
            <w:gridSpan w:val="3"/>
          </w:tcPr>
          <w:p w14:paraId="68BD804B" w14:textId="7E76C31D" w:rsidR="00880FD3" w:rsidRPr="00BE2129" w:rsidRDefault="00880FD3" w:rsidP="00593DC6">
            <w:pPr>
              <w:pStyle w:val="TableParagraph"/>
              <w:spacing w:before="220" w:after="220"/>
              <w:ind w:left="144" w:right="144"/>
            </w:pPr>
            <w:r w:rsidRPr="00BE2129">
              <w:t xml:space="preserve">IP and Innovation Ecosystems </w:t>
            </w:r>
            <w:proofErr w:type="gramStart"/>
            <w:r w:rsidRPr="00BE2129">
              <w:t>Sector</w:t>
            </w:r>
            <w:r>
              <w:t>;  and</w:t>
            </w:r>
            <w:proofErr w:type="gramEnd"/>
            <w:r>
              <w:t xml:space="preserve"> </w:t>
            </w:r>
            <w:r w:rsidRPr="00BC1E48">
              <w:t>Patents and Technology Sector</w:t>
            </w:r>
          </w:p>
        </w:tc>
      </w:tr>
      <w:tr w:rsidR="00880FD3" w:rsidRPr="00BE2129" w14:paraId="412976BF" w14:textId="77777777" w:rsidTr="00C96264">
        <w:trPr>
          <w:trHeight w:val="317"/>
        </w:trPr>
        <w:tc>
          <w:tcPr>
            <w:tcW w:w="9543" w:type="dxa"/>
            <w:gridSpan w:val="3"/>
            <w:shd w:val="clear" w:color="auto" w:fill="00FFCC"/>
          </w:tcPr>
          <w:p w14:paraId="2C332544" w14:textId="77777777" w:rsidR="00880FD3" w:rsidRPr="00BE2129" w:rsidRDefault="00880FD3" w:rsidP="004B3DDC">
            <w:pPr>
              <w:pStyle w:val="TableParagraph"/>
              <w:ind w:left="3237"/>
              <w:rPr>
                <w:b/>
                <w:highlight w:val="yellow"/>
              </w:rPr>
            </w:pPr>
            <w:r w:rsidRPr="00564765">
              <w:rPr>
                <w:b/>
              </w:rPr>
              <w:lastRenderedPageBreak/>
              <w:t>2.9</w:t>
            </w:r>
            <w:r w:rsidRPr="00564765">
              <w:rPr>
                <w:b/>
                <w:spacing w:val="-2"/>
              </w:rPr>
              <w:t xml:space="preserve"> </w:t>
            </w:r>
            <w:r w:rsidRPr="00564765">
              <w:rPr>
                <w:b/>
              </w:rPr>
              <w:t>Links</w:t>
            </w:r>
            <w:r w:rsidRPr="00564765">
              <w:rPr>
                <w:b/>
                <w:spacing w:val="-4"/>
              </w:rPr>
              <w:t xml:space="preserve"> </w:t>
            </w:r>
            <w:r w:rsidRPr="00564765">
              <w:rPr>
                <w:b/>
              </w:rPr>
              <w:t>to</w:t>
            </w:r>
            <w:r w:rsidRPr="00564765">
              <w:rPr>
                <w:b/>
                <w:spacing w:val="-3"/>
              </w:rPr>
              <w:t xml:space="preserve"> </w:t>
            </w:r>
            <w:r w:rsidRPr="00564765">
              <w:rPr>
                <w:b/>
              </w:rPr>
              <w:t>other</w:t>
            </w:r>
            <w:r w:rsidRPr="00564765">
              <w:rPr>
                <w:b/>
                <w:spacing w:val="-3"/>
              </w:rPr>
              <w:t xml:space="preserve"> </w:t>
            </w:r>
            <w:r w:rsidRPr="00564765">
              <w:rPr>
                <w:b/>
              </w:rPr>
              <w:t>DA</w:t>
            </w:r>
            <w:r w:rsidRPr="00564765">
              <w:rPr>
                <w:b/>
                <w:spacing w:val="-2"/>
              </w:rPr>
              <w:t xml:space="preserve"> Projects</w:t>
            </w:r>
          </w:p>
        </w:tc>
      </w:tr>
      <w:tr w:rsidR="00880FD3" w:rsidRPr="00BE2129" w14:paraId="3FAFF870" w14:textId="77777777" w:rsidTr="004B3DDC">
        <w:trPr>
          <w:trHeight w:val="2023"/>
        </w:trPr>
        <w:tc>
          <w:tcPr>
            <w:tcW w:w="9543" w:type="dxa"/>
            <w:gridSpan w:val="3"/>
          </w:tcPr>
          <w:p w14:paraId="6EBD5D71" w14:textId="77777777" w:rsidR="00880FD3" w:rsidRPr="00BE2129" w:rsidRDefault="00880FD3" w:rsidP="004B3DDC">
            <w:pPr>
              <w:pStyle w:val="TableParagraph"/>
              <w:spacing w:before="1"/>
            </w:pPr>
          </w:p>
          <w:p w14:paraId="71B6B301" w14:textId="77777777" w:rsidR="00880FD3" w:rsidRPr="00BE2129" w:rsidRDefault="00880FD3" w:rsidP="004B3DDC">
            <w:pPr>
              <w:pStyle w:val="TableParagraph"/>
              <w:ind w:left="115" w:right="144"/>
            </w:pPr>
            <w:r w:rsidRPr="00BE2129">
              <w:t>Pilot Project on Intellectual Property (IP) and Design Management for Business Development in Developing and Least Developed Countries (LDCs) (DA_4_10_02).</w:t>
            </w:r>
          </w:p>
          <w:p w14:paraId="08FE306B" w14:textId="77777777" w:rsidR="00880FD3" w:rsidRPr="00BE2129" w:rsidRDefault="00880FD3" w:rsidP="004B3DDC">
            <w:pPr>
              <w:pStyle w:val="TableParagraph"/>
              <w:spacing w:before="54" w:line="506" w:lineRule="exact"/>
              <w:ind w:left="115" w:right="322"/>
            </w:pPr>
            <w:r w:rsidRPr="00BE2129">
              <w:t>Intellectual</w:t>
            </w:r>
            <w:r w:rsidRPr="00BE2129">
              <w:rPr>
                <w:spacing w:val="-5"/>
              </w:rPr>
              <w:t xml:space="preserve"> </w:t>
            </w:r>
            <w:r w:rsidRPr="00BE2129">
              <w:t>Property</w:t>
            </w:r>
            <w:r w:rsidRPr="00BE2129">
              <w:rPr>
                <w:spacing w:val="-4"/>
              </w:rPr>
              <w:t xml:space="preserve"> </w:t>
            </w:r>
            <w:r w:rsidRPr="00BE2129">
              <w:t>and</w:t>
            </w:r>
            <w:r w:rsidRPr="00BE2129">
              <w:rPr>
                <w:spacing w:val="-8"/>
              </w:rPr>
              <w:t xml:space="preserve"> </w:t>
            </w:r>
            <w:r w:rsidRPr="00BE2129">
              <w:t>Socioeconomic</w:t>
            </w:r>
            <w:r w:rsidRPr="00BE2129">
              <w:rPr>
                <w:spacing w:val="-5"/>
              </w:rPr>
              <w:t xml:space="preserve"> </w:t>
            </w:r>
            <w:r w:rsidRPr="00BE2129">
              <w:t>Development</w:t>
            </w:r>
            <w:r w:rsidRPr="00BE2129">
              <w:rPr>
                <w:spacing w:val="-4"/>
              </w:rPr>
              <w:t xml:space="preserve"> </w:t>
            </w:r>
            <w:r w:rsidRPr="00BE2129">
              <w:t>–</w:t>
            </w:r>
            <w:r w:rsidRPr="00BE2129">
              <w:rPr>
                <w:spacing w:val="-5"/>
              </w:rPr>
              <w:t xml:space="preserve"> </w:t>
            </w:r>
            <w:r w:rsidRPr="00BE2129">
              <w:t>Phase</w:t>
            </w:r>
            <w:r w:rsidRPr="00BE2129">
              <w:rPr>
                <w:spacing w:val="-6"/>
              </w:rPr>
              <w:t xml:space="preserve"> </w:t>
            </w:r>
            <w:r w:rsidRPr="00BE2129">
              <w:t>II</w:t>
            </w:r>
            <w:r w:rsidRPr="00BE2129">
              <w:rPr>
                <w:spacing w:val="-5"/>
              </w:rPr>
              <w:t xml:space="preserve"> </w:t>
            </w:r>
            <w:r w:rsidRPr="00BE2129">
              <w:t xml:space="preserve">(DA_35_37_02). </w:t>
            </w:r>
          </w:p>
          <w:p w14:paraId="1A942083" w14:textId="77777777" w:rsidR="00880FD3" w:rsidRPr="00BE2129" w:rsidRDefault="00880FD3" w:rsidP="004B3DDC">
            <w:pPr>
              <w:pStyle w:val="TableParagraph"/>
              <w:spacing w:before="54" w:line="506" w:lineRule="exact"/>
              <w:ind w:left="115" w:right="322"/>
            </w:pPr>
            <w:r w:rsidRPr="00BE2129">
              <w:t>Developing</w:t>
            </w:r>
            <w:r w:rsidRPr="00BE2129">
              <w:rPr>
                <w:spacing w:val="-7"/>
              </w:rPr>
              <w:t xml:space="preserve"> </w:t>
            </w:r>
            <w:r w:rsidRPr="00BE2129">
              <w:t>Tools</w:t>
            </w:r>
            <w:r w:rsidRPr="00BE2129">
              <w:rPr>
                <w:spacing w:val="-3"/>
              </w:rPr>
              <w:t xml:space="preserve"> </w:t>
            </w:r>
            <w:r w:rsidRPr="00BE2129">
              <w:t>for</w:t>
            </w:r>
            <w:r w:rsidRPr="00BE2129">
              <w:rPr>
                <w:spacing w:val="-5"/>
              </w:rPr>
              <w:t xml:space="preserve"> </w:t>
            </w:r>
            <w:r w:rsidRPr="00BE2129">
              <w:t>Access</w:t>
            </w:r>
            <w:r w:rsidRPr="00BE2129">
              <w:rPr>
                <w:spacing w:val="-5"/>
              </w:rPr>
              <w:t xml:space="preserve"> </w:t>
            </w:r>
            <w:r w:rsidRPr="00BE2129">
              <w:t>to</w:t>
            </w:r>
            <w:r w:rsidRPr="00BE2129">
              <w:rPr>
                <w:spacing w:val="-6"/>
              </w:rPr>
              <w:t xml:space="preserve"> </w:t>
            </w:r>
            <w:r w:rsidRPr="00BE2129">
              <w:t>Patent</w:t>
            </w:r>
            <w:r w:rsidRPr="00BE2129">
              <w:rPr>
                <w:spacing w:val="-5"/>
              </w:rPr>
              <w:t xml:space="preserve"> </w:t>
            </w:r>
            <w:r w:rsidRPr="00BE2129">
              <w:t>Information</w:t>
            </w:r>
            <w:r w:rsidRPr="00BE2129">
              <w:rPr>
                <w:spacing w:val="-5"/>
              </w:rPr>
              <w:t xml:space="preserve"> </w:t>
            </w:r>
            <w:r w:rsidRPr="00BE2129">
              <w:t>–</w:t>
            </w:r>
            <w:r w:rsidRPr="00BE2129">
              <w:rPr>
                <w:spacing w:val="-3"/>
              </w:rPr>
              <w:t xml:space="preserve"> </w:t>
            </w:r>
            <w:r w:rsidRPr="00BE2129">
              <w:t>Phase</w:t>
            </w:r>
            <w:r w:rsidRPr="00BE2129">
              <w:rPr>
                <w:spacing w:val="-6"/>
              </w:rPr>
              <w:t xml:space="preserve"> </w:t>
            </w:r>
            <w:r w:rsidRPr="00BE2129">
              <w:t>II</w:t>
            </w:r>
            <w:r w:rsidRPr="00BE2129">
              <w:rPr>
                <w:spacing w:val="-4"/>
              </w:rPr>
              <w:t xml:space="preserve"> </w:t>
            </w:r>
            <w:r w:rsidRPr="00BE2129">
              <w:rPr>
                <w:spacing w:val="-2"/>
              </w:rPr>
              <w:t>(DA_19_30_31_02).</w:t>
            </w:r>
          </w:p>
        </w:tc>
      </w:tr>
      <w:tr w:rsidR="00880FD3" w:rsidRPr="00BE2129" w14:paraId="4DF9214D" w14:textId="77777777" w:rsidTr="00C96264">
        <w:trPr>
          <w:trHeight w:val="317"/>
        </w:trPr>
        <w:tc>
          <w:tcPr>
            <w:tcW w:w="9543" w:type="dxa"/>
            <w:gridSpan w:val="3"/>
            <w:shd w:val="clear" w:color="auto" w:fill="00FFCC"/>
          </w:tcPr>
          <w:p w14:paraId="5CDAB907" w14:textId="77777777" w:rsidR="00880FD3" w:rsidRPr="00BE2129" w:rsidRDefault="00880FD3" w:rsidP="004B3DDC">
            <w:pPr>
              <w:pStyle w:val="TableParagraph"/>
              <w:spacing w:before="2"/>
              <w:ind w:left="1154"/>
              <w:rPr>
                <w:b/>
              </w:rPr>
            </w:pPr>
            <w:r w:rsidRPr="00BE2129">
              <w:br w:type="page"/>
            </w:r>
            <w:r w:rsidRPr="00BE2129">
              <w:rPr>
                <w:b/>
              </w:rPr>
              <w:t>2.10</w:t>
            </w:r>
            <w:r w:rsidRPr="00BE2129">
              <w:rPr>
                <w:b/>
                <w:spacing w:val="-4"/>
              </w:rPr>
              <w:t xml:space="preserve"> </w:t>
            </w:r>
            <w:r w:rsidRPr="00BE2129">
              <w:rPr>
                <w:b/>
              </w:rPr>
              <w:t>Contribution</w:t>
            </w:r>
            <w:r w:rsidRPr="00BE2129">
              <w:rPr>
                <w:b/>
                <w:spacing w:val="-7"/>
              </w:rPr>
              <w:t xml:space="preserve"> </w:t>
            </w:r>
            <w:r w:rsidRPr="00BE2129">
              <w:rPr>
                <w:b/>
              </w:rPr>
              <w:t>to</w:t>
            </w:r>
            <w:r w:rsidRPr="00BE2129">
              <w:rPr>
                <w:b/>
                <w:spacing w:val="-6"/>
              </w:rPr>
              <w:t xml:space="preserve"> </w:t>
            </w:r>
            <w:r w:rsidRPr="00BE2129">
              <w:rPr>
                <w:b/>
              </w:rPr>
              <w:t>Expected</w:t>
            </w:r>
            <w:r w:rsidRPr="00BE2129">
              <w:rPr>
                <w:b/>
                <w:spacing w:val="-4"/>
              </w:rPr>
              <w:t xml:space="preserve"> </w:t>
            </w:r>
            <w:r w:rsidRPr="00BE2129">
              <w:rPr>
                <w:b/>
              </w:rPr>
              <w:t>Results</w:t>
            </w:r>
            <w:r w:rsidRPr="00BE2129">
              <w:rPr>
                <w:b/>
                <w:spacing w:val="-6"/>
              </w:rPr>
              <w:t xml:space="preserve"> </w:t>
            </w:r>
            <w:r w:rsidRPr="00BE2129">
              <w:rPr>
                <w:b/>
              </w:rPr>
              <w:t>in</w:t>
            </w:r>
            <w:r w:rsidRPr="00BE2129">
              <w:rPr>
                <w:b/>
                <w:spacing w:val="-6"/>
              </w:rPr>
              <w:t xml:space="preserve"> </w:t>
            </w:r>
            <w:r w:rsidRPr="00BE2129">
              <w:rPr>
                <w:b/>
              </w:rPr>
              <w:t>WIPO’s</w:t>
            </w:r>
            <w:r w:rsidRPr="00BE2129">
              <w:rPr>
                <w:b/>
                <w:spacing w:val="-6"/>
              </w:rPr>
              <w:t xml:space="preserve"> </w:t>
            </w:r>
            <w:r w:rsidRPr="00BE2129">
              <w:rPr>
                <w:b/>
              </w:rPr>
              <w:t>Program</w:t>
            </w:r>
            <w:r w:rsidRPr="00BE2129">
              <w:rPr>
                <w:b/>
                <w:spacing w:val="-3"/>
              </w:rPr>
              <w:t xml:space="preserve"> </w:t>
            </w:r>
            <w:r w:rsidRPr="00BE2129">
              <w:rPr>
                <w:b/>
              </w:rPr>
              <w:t>and</w:t>
            </w:r>
            <w:r w:rsidRPr="00BE2129">
              <w:rPr>
                <w:b/>
                <w:spacing w:val="-5"/>
              </w:rPr>
              <w:t xml:space="preserve"> </w:t>
            </w:r>
            <w:r w:rsidRPr="00BE2129">
              <w:rPr>
                <w:b/>
                <w:spacing w:val="-2"/>
              </w:rPr>
              <w:t>Budget</w:t>
            </w:r>
          </w:p>
        </w:tc>
      </w:tr>
      <w:tr w:rsidR="00880FD3" w:rsidRPr="00BE2129" w14:paraId="7CB7A104" w14:textId="77777777" w:rsidTr="004B3DDC">
        <w:trPr>
          <w:trHeight w:val="1243"/>
        </w:trPr>
        <w:tc>
          <w:tcPr>
            <w:tcW w:w="9543" w:type="dxa"/>
            <w:gridSpan w:val="3"/>
          </w:tcPr>
          <w:p w14:paraId="697F660E" w14:textId="77777777" w:rsidR="00880FD3" w:rsidRDefault="00880FD3" w:rsidP="004B3DDC">
            <w:pPr>
              <w:pStyle w:val="TableParagraph"/>
              <w:spacing w:before="120"/>
              <w:ind w:left="144" w:right="144"/>
              <w:jc w:val="center"/>
            </w:pPr>
            <w:r w:rsidRPr="00BC1E48">
              <w:t>Link to Program and Budget 2026/27 Expected Results:</w:t>
            </w:r>
          </w:p>
          <w:p w14:paraId="577B142E" w14:textId="77777777" w:rsidR="00880FD3" w:rsidRDefault="00880FD3" w:rsidP="004B3DDC">
            <w:pPr>
              <w:pStyle w:val="TableParagraph"/>
              <w:spacing w:before="120"/>
              <w:ind w:left="144" w:right="144"/>
            </w:pPr>
            <w:r w:rsidRPr="00564765">
              <w:t>4.2</w:t>
            </w:r>
            <w:proofErr w:type="gramStart"/>
            <w:r w:rsidRPr="00564765">
              <w:t>:  Development</w:t>
            </w:r>
            <w:proofErr w:type="gramEnd"/>
            <w:r w:rsidRPr="00564765">
              <w:t xml:space="preserve"> of balanced and effective IP, innovation and creative ecosystems in Member States.</w:t>
            </w:r>
          </w:p>
          <w:p w14:paraId="27C21489" w14:textId="77777777" w:rsidR="00880FD3" w:rsidRDefault="00880FD3" w:rsidP="004B3DDC">
            <w:pPr>
              <w:pStyle w:val="TableParagraph"/>
              <w:spacing w:before="120"/>
              <w:ind w:left="144" w:right="144"/>
            </w:pPr>
            <w:r w:rsidRPr="00564765">
              <w:t>4.3</w:t>
            </w:r>
            <w:proofErr w:type="gramStart"/>
            <w:r w:rsidRPr="00564765">
              <w:t>:  Increased</w:t>
            </w:r>
            <w:proofErr w:type="gramEnd"/>
            <w:r w:rsidRPr="00564765">
              <w:t xml:space="preserve"> IP knowledge and skills in all Member States.</w:t>
            </w:r>
          </w:p>
          <w:p w14:paraId="5B9A8DDB" w14:textId="4FFE8045" w:rsidR="00880FD3" w:rsidRDefault="00880FD3" w:rsidP="004B3DDC">
            <w:pPr>
              <w:pStyle w:val="TableParagraph"/>
              <w:spacing w:before="120"/>
              <w:ind w:left="144" w:right="144"/>
            </w:pPr>
            <w:r w:rsidRPr="00BE2129">
              <w:t xml:space="preserve">4.4. </w:t>
            </w:r>
            <w:r w:rsidR="00753DDC">
              <w:t xml:space="preserve"> </w:t>
            </w:r>
            <w:r w:rsidRPr="00BE2129">
              <w:t>More innovators, creators, SMEs, universities, research institutions and communities leverage IP successfully.</w:t>
            </w:r>
          </w:p>
          <w:p w14:paraId="5340EC57" w14:textId="77777777" w:rsidR="00880FD3" w:rsidRPr="00BE2129" w:rsidRDefault="00880FD3" w:rsidP="004B3DDC">
            <w:pPr>
              <w:pStyle w:val="TableParagraph"/>
              <w:spacing w:before="120"/>
              <w:ind w:left="144" w:right="144"/>
            </w:pPr>
          </w:p>
        </w:tc>
      </w:tr>
      <w:tr w:rsidR="00880FD3" w:rsidRPr="00BE2129" w14:paraId="0E8C972A" w14:textId="77777777" w:rsidTr="003B1D9A">
        <w:trPr>
          <w:trHeight w:val="317"/>
        </w:trPr>
        <w:tc>
          <w:tcPr>
            <w:tcW w:w="9543" w:type="dxa"/>
            <w:gridSpan w:val="3"/>
            <w:shd w:val="clear" w:color="auto" w:fill="00FFCC"/>
          </w:tcPr>
          <w:p w14:paraId="2BA9075F" w14:textId="77777777" w:rsidR="00880FD3" w:rsidRPr="00BE2129" w:rsidRDefault="00880FD3" w:rsidP="004B3DDC">
            <w:pPr>
              <w:pStyle w:val="TableParagraph"/>
              <w:ind w:left="3549"/>
              <w:rPr>
                <w:b/>
              </w:rPr>
            </w:pPr>
            <w:r w:rsidRPr="00BE2129">
              <w:rPr>
                <w:b/>
              </w:rPr>
              <w:t>2.11</w:t>
            </w:r>
            <w:r w:rsidRPr="00BE2129">
              <w:rPr>
                <w:b/>
                <w:spacing w:val="-2"/>
              </w:rPr>
              <w:t xml:space="preserve"> </w:t>
            </w:r>
            <w:r w:rsidRPr="00BE2129">
              <w:rPr>
                <w:b/>
              </w:rPr>
              <w:t>Risk</w:t>
            </w:r>
            <w:r w:rsidRPr="00BE2129">
              <w:rPr>
                <w:b/>
                <w:spacing w:val="-3"/>
              </w:rPr>
              <w:t xml:space="preserve"> </w:t>
            </w:r>
            <w:r w:rsidRPr="00BE2129">
              <w:rPr>
                <w:b/>
              </w:rPr>
              <w:t>and</w:t>
            </w:r>
            <w:r w:rsidRPr="00BE2129">
              <w:rPr>
                <w:b/>
                <w:spacing w:val="-3"/>
              </w:rPr>
              <w:t xml:space="preserve"> </w:t>
            </w:r>
            <w:r w:rsidRPr="00BE2129">
              <w:rPr>
                <w:b/>
                <w:spacing w:val="-2"/>
              </w:rPr>
              <w:t>Mitigation</w:t>
            </w:r>
          </w:p>
        </w:tc>
      </w:tr>
      <w:tr w:rsidR="00880FD3" w:rsidRPr="00BE2129" w14:paraId="516A04D8" w14:textId="77777777" w:rsidTr="004B3DDC">
        <w:trPr>
          <w:trHeight w:val="532"/>
        </w:trPr>
        <w:tc>
          <w:tcPr>
            <w:tcW w:w="9543" w:type="dxa"/>
            <w:gridSpan w:val="3"/>
          </w:tcPr>
          <w:p w14:paraId="428FDCF5" w14:textId="77777777" w:rsidR="00880FD3" w:rsidRPr="00BE2129" w:rsidRDefault="00880FD3" w:rsidP="004B3DDC">
            <w:pPr>
              <w:pStyle w:val="TableParagraph"/>
              <w:ind w:left="144" w:right="144"/>
              <w:jc w:val="both"/>
            </w:pPr>
          </w:p>
          <w:p w14:paraId="241C6D69" w14:textId="77777777" w:rsidR="00880FD3" w:rsidRPr="00BE2129" w:rsidRDefault="00880FD3" w:rsidP="004B3DDC">
            <w:pPr>
              <w:pStyle w:val="TableParagraph"/>
              <w:ind w:left="144" w:right="144"/>
            </w:pPr>
            <w:r w:rsidRPr="00BE2129">
              <w:rPr>
                <w:b/>
                <w:bCs/>
              </w:rPr>
              <w:t>Risk 1</w:t>
            </w:r>
            <w:proofErr w:type="gramStart"/>
            <w:r w:rsidRPr="00BE2129">
              <w:t xml:space="preserve">: </w:t>
            </w:r>
            <w:r>
              <w:t xml:space="preserve"> </w:t>
            </w:r>
            <w:r w:rsidRPr="00BE2129">
              <w:t>Limited</w:t>
            </w:r>
            <w:proofErr w:type="gramEnd"/>
            <w:r w:rsidRPr="00BE2129">
              <w:t xml:space="preserve"> coordination among the institutions involved in patent generation, management and commercialization, including </w:t>
            </w:r>
            <w:r>
              <w:t>patent</w:t>
            </w:r>
            <w:r w:rsidRPr="00BE2129">
              <w:t xml:space="preserve"> offices, universities and </w:t>
            </w:r>
            <w:r>
              <w:t>other state-owned institutions</w:t>
            </w:r>
            <w:r w:rsidRPr="00BE2129">
              <w:t>.</w:t>
            </w:r>
          </w:p>
          <w:p w14:paraId="719E16C7" w14:textId="77777777" w:rsidR="00880FD3" w:rsidRPr="00BE2129" w:rsidRDefault="00880FD3" w:rsidP="004B3DDC">
            <w:pPr>
              <w:pStyle w:val="TableParagraph"/>
              <w:ind w:left="144" w:right="144"/>
            </w:pPr>
          </w:p>
          <w:p w14:paraId="58DCD4FD" w14:textId="77777777" w:rsidR="00880FD3" w:rsidRPr="00BE2129" w:rsidRDefault="00880FD3" w:rsidP="004B3DDC">
            <w:pPr>
              <w:pStyle w:val="TableParagraph"/>
              <w:ind w:left="144" w:right="144"/>
            </w:pPr>
            <w:r w:rsidRPr="00BE2129">
              <w:rPr>
                <w:b/>
                <w:bCs/>
              </w:rPr>
              <w:t>Mitigation</w:t>
            </w:r>
            <w:proofErr w:type="gramStart"/>
            <w:r w:rsidRPr="00BE2129">
              <w:t xml:space="preserve">: </w:t>
            </w:r>
            <w:r>
              <w:t xml:space="preserve"> </w:t>
            </w:r>
            <w:r w:rsidRPr="00BE2129">
              <w:t>The</w:t>
            </w:r>
            <w:proofErr w:type="gramEnd"/>
            <w:r w:rsidRPr="00BE2129">
              <w:t xml:space="preserve"> </w:t>
            </w:r>
            <w:r>
              <w:t>p</w:t>
            </w:r>
            <w:r w:rsidRPr="00BE2129">
              <w:t>roject will promote early consultation among relevant stakeholders in each participating Member State and encourage the designation of appropriate institutional focal points to support coordination and follow-up</w:t>
            </w:r>
            <w:r>
              <w:t>s</w:t>
            </w:r>
            <w:r w:rsidRPr="00BE2129">
              <w:t>.</w:t>
            </w:r>
          </w:p>
          <w:p w14:paraId="2AE3E220" w14:textId="77777777" w:rsidR="00880FD3" w:rsidRPr="00BE2129" w:rsidRDefault="00880FD3" w:rsidP="004B3DDC">
            <w:pPr>
              <w:pStyle w:val="TableParagraph"/>
              <w:ind w:left="144" w:right="144"/>
            </w:pPr>
          </w:p>
          <w:p w14:paraId="0366B4E7" w14:textId="77777777" w:rsidR="00880FD3" w:rsidRPr="00BE2129" w:rsidRDefault="00880FD3" w:rsidP="004B3DDC">
            <w:pPr>
              <w:pStyle w:val="TableParagraph"/>
              <w:ind w:left="144" w:right="144"/>
            </w:pPr>
            <w:r w:rsidRPr="00BE2129">
              <w:rPr>
                <w:b/>
                <w:bCs/>
              </w:rPr>
              <w:t>Risk 2</w:t>
            </w:r>
            <w:proofErr w:type="gramStart"/>
            <w:r w:rsidRPr="00BE2129">
              <w:t xml:space="preserve">: </w:t>
            </w:r>
            <w:r>
              <w:t xml:space="preserve"> Insufficient</w:t>
            </w:r>
            <w:proofErr w:type="gramEnd"/>
            <w:r>
              <w:t xml:space="preserve"> data on</w:t>
            </w:r>
            <w:r w:rsidRPr="00BE2129">
              <w:t xml:space="preserve"> patents</w:t>
            </w:r>
            <w:r>
              <w:t xml:space="preserve"> owned by universities and other state-owned institutions</w:t>
            </w:r>
            <w:r w:rsidRPr="00BE2129">
              <w:t xml:space="preserve"> that are not commercialized.</w:t>
            </w:r>
          </w:p>
          <w:p w14:paraId="1636BC24" w14:textId="77777777" w:rsidR="00880FD3" w:rsidRPr="00BE2129" w:rsidRDefault="00880FD3" w:rsidP="004B3DDC">
            <w:pPr>
              <w:pStyle w:val="TableParagraph"/>
              <w:ind w:left="144" w:right="144"/>
            </w:pPr>
          </w:p>
          <w:p w14:paraId="4CDC69B9" w14:textId="77777777" w:rsidR="00880FD3" w:rsidRPr="00BE2129" w:rsidRDefault="00880FD3" w:rsidP="004B3DDC">
            <w:pPr>
              <w:pStyle w:val="TableParagraph"/>
              <w:ind w:left="144" w:right="144"/>
            </w:pPr>
            <w:r w:rsidRPr="00BE2129">
              <w:rPr>
                <w:b/>
                <w:bCs/>
              </w:rPr>
              <w:t>Mitigation</w:t>
            </w:r>
            <w:proofErr w:type="gramStart"/>
            <w:r w:rsidRPr="00BE2129">
              <w:t xml:space="preserve">: </w:t>
            </w:r>
            <w:r>
              <w:t xml:space="preserve"> </w:t>
            </w:r>
            <w:r w:rsidRPr="00911DD4">
              <w:t>A</w:t>
            </w:r>
            <w:proofErr w:type="gramEnd"/>
            <w:r w:rsidRPr="00911DD4">
              <w:t xml:space="preserve"> combination of diverse research methodologies, including surveys, case studies and interviews, will be implemented to ensure robust and comprehensive data collection</w:t>
            </w:r>
            <w:r w:rsidRPr="00BE2129">
              <w:t xml:space="preserve">, </w:t>
            </w:r>
            <w:proofErr w:type="gramStart"/>
            <w:r w:rsidRPr="00BE2129">
              <w:t>taking into account</w:t>
            </w:r>
            <w:proofErr w:type="gramEnd"/>
            <w:r w:rsidRPr="00BE2129">
              <w:t xml:space="preserve"> technical readiness and commercialization potential.</w:t>
            </w:r>
          </w:p>
          <w:p w14:paraId="3ED0C456" w14:textId="77777777" w:rsidR="00880FD3" w:rsidRPr="00BE2129" w:rsidRDefault="00880FD3" w:rsidP="004B3DDC">
            <w:pPr>
              <w:pStyle w:val="TableParagraph"/>
              <w:ind w:left="144" w:right="144"/>
            </w:pPr>
          </w:p>
          <w:p w14:paraId="6A08E0D2" w14:textId="77777777" w:rsidR="00880FD3" w:rsidRPr="00BE2129" w:rsidRDefault="00880FD3" w:rsidP="004B3DDC">
            <w:pPr>
              <w:pStyle w:val="TableParagraph"/>
              <w:ind w:left="144" w:right="144"/>
            </w:pPr>
            <w:r w:rsidRPr="00BE2129">
              <w:rPr>
                <w:b/>
                <w:bCs/>
              </w:rPr>
              <w:t xml:space="preserve">Risk </w:t>
            </w:r>
            <w:r>
              <w:rPr>
                <w:b/>
                <w:bCs/>
              </w:rPr>
              <w:t>3</w:t>
            </w:r>
            <w:proofErr w:type="gramStart"/>
            <w:r w:rsidRPr="00BE2129">
              <w:t xml:space="preserve">: </w:t>
            </w:r>
            <w:r>
              <w:t xml:space="preserve"> </w:t>
            </w:r>
            <w:r w:rsidRPr="00BE2129">
              <w:t>Legal</w:t>
            </w:r>
            <w:proofErr w:type="gramEnd"/>
            <w:r w:rsidRPr="00BE2129">
              <w:t xml:space="preserve">, administrative or procedural barriers may limit cooperation </w:t>
            </w:r>
            <w:r>
              <w:t>among stakeholders</w:t>
            </w:r>
            <w:r w:rsidRPr="00BE2129">
              <w:t>.</w:t>
            </w:r>
          </w:p>
          <w:p w14:paraId="71A5C05D" w14:textId="77777777" w:rsidR="00880FD3" w:rsidRPr="00BE2129" w:rsidRDefault="00880FD3" w:rsidP="004B3DDC">
            <w:pPr>
              <w:pStyle w:val="TableParagraph"/>
              <w:ind w:left="144" w:right="144"/>
            </w:pPr>
          </w:p>
          <w:p w14:paraId="7ED19516" w14:textId="77777777" w:rsidR="00880FD3" w:rsidRPr="00BE2129" w:rsidRDefault="00880FD3" w:rsidP="004B3DDC">
            <w:pPr>
              <w:pStyle w:val="TableParagraph"/>
              <w:ind w:left="144" w:right="144"/>
            </w:pPr>
            <w:r w:rsidRPr="00BE2129">
              <w:rPr>
                <w:b/>
                <w:bCs/>
              </w:rPr>
              <w:t>Mitigation</w:t>
            </w:r>
            <w:proofErr w:type="gramStart"/>
            <w:r w:rsidRPr="00BE2129">
              <w:t xml:space="preserve">: </w:t>
            </w:r>
            <w:r>
              <w:t xml:space="preserve"> </w:t>
            </w:r>
            <w:r w:rsidRPr="00BE2129">
              <w:t>The</w:t>
            </w:r>
            <w:proofErr w:type="gramEnd"/>
            <w:r w:rsidRPr="00BE2129">
              <w:t xml:space="preserve"> </w:t>
            </w:r>
            <w:r>
              <w:t>p</w:t>
            </w:r>
            <w:r w:rsidRPr="00BE2129">
              <w:t xml:space="preserve">roject will identify such barriers through its analytical work and reflect them in the development of practical </w:t>
            </w:r>
            <w:r>
              <w:t>frameworks</w:t>
            </w:r>
            <w:r w:rsidRPr="00BE2129">
              <w:t xml:space="preserve"> for participating Member States.</w:t>
            </w:r>
          </w:p>
          <w:p w14:paraId="49515D02" w14:textId="77777777" w:rsidR="00880FD3" w:rsidRPr="00BE2129" w:rsidRDefault="00880FD3" w:rsidP="004B3DDC">
            <w:pPr>
              <w:pStyle w:val="TableParagraph"/>
              <w:ind w:right="144"/>
            </w:pPr>
          </w:p>
        </w:tc>
      </w:tr>
    </w:tbl>
    <w:p w14:paraId="6B48BA9E" w14:textId="77777777" w:rsidR="00880FD3" w:rsidRDefault="00880FD3" w:rsidP="00880FD3">
      <w:pPr>
        <w:pStyle w:val="TableParagraph"/>
        <w:rPr>
          <w:rFonts w:eastAsia="SimSun"/>
          <w:szCs w:val="20"/>
          <w:lang w:eastAsia="zh-CN"/>
        </w:rPr>
      </w:pPr>
    </w:p>
    <w:p w14:paraId="602C2BAB" w14:textId="77777777" w:rsidR="00880FD3" w:rsidRDefault="00880FD3" w:rsidP="00880FD3">
      <w:pPr>
        <w:pStyle w:val="TableParagraph"/>
        <w:rPr>
          <w:rFonts w:eastAsia="SimSun"/>
          <w:szCs w:val="20"/>
          <w:lang w:eastAsia="zh-CN"/>
        </w:rPr>
        <w:sectPr w:rsidR="00880FD3" w:rsidSect="0010233A">
          <w:headerReference w:type="default" r:id="rId14"/>
          <w:headerReference w:type="first" r:id="rId15"/>
          <w:pgSz w:w="12240" w:h="15840"/>
          <w:pgMar w:top="450" w:right="1133" w:bottom="280" w:left="1275" w:header="720" w:footer="720" w:gutter="0"/>
          <w:pgNumType w:start="1"/>
          <w:cols w:space="720"/>
          <w:titlePg/>
          <w:docGrid w:linePitch="299"/>
        </w:sectPr>
      </w:pPr>
    </w:p>
    <w:p w14:paraId="644607BE" w14:textId="77777777" w:rsidR="00880FD3" w:rsidRPr="00657466" w:rsidRDefault="00880FD3" w:rsidP="00D73228">
      <w:pPr>
        <w:pStyle w:val="ListParagraph"/>
        <w:numPr>
          <w:ilvl w:val="0"/>
          <w:numId w:val="9"/>
        </w:numPr>
        <w:spacing w:after="120"/>
        <w:ind w:left="357" w:hanging="357"/>
        <w:contextualSpacing w:val="0"/>
        <w:rPr>
          <w:b/>
          <w:bCs/>
        </w:rPr>
      </w:pPr>
      <w:r w:rsidRPr="00657466">
        <w:rPr>
          <w:b/>
          <w:bCs/>
        </w:rPr>
        <w:lastRenderedPageBreak/>
        <w:t>TENTATIVE IMPLEMENTATION TIMELINE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80"/>
        <w:gridCol w:w="814"/>
        <w:gridCol w:w="812"/>
        <w:gridCol w:w="722"/>
        <w:gridCol w:w="809"/>
        <w:gridCol w:w="630"/>
        <w:gridCol w:w="720"/>
        <w:gridCol w:w="720"/>
        <w:gridCol w:w="814"/>
        <w:gridCol w:w="725"/>
        <w:gridCol w:w="798"/>
      </w:tblGrid>
      <w:tr w:rsidR="00880FD3" w:rsidRPr="00657466" w14:paraId="061340FC" w14:textId="77777777" w:rsidTr="004B3DDC">
        <w:trPr>
          <w:trHeight w:val="20"/>
        </w:trPr>
        <w:tc>
          <w:tcPr>
            <w:tcW w:w="2288" w:type="pct"/>
            <w:vMerge w:val="restart"/>
            <w:vAlign w:val="center"/>
          </w:tcPr>
          <w:p w14:paraId="6DA3DD8F" w14:textId="77777777" w:rsidR="00880FD3" w:rsidRPr="00657466" w:rsidRDefault="00880FD3" w:rsidP="004B3DDC">
            <w:pPr>
              <w:rPr>
                <w:b/>
              </w:rPr>
            </w:pPr>
            <w:r w:rsidRPr="00657466">
              <w:rPr>
                <w:b/>
              </w:rPr>
              <w:t>Project deliverables</w:t>
            </w:r>
          </w:p>
        </w:tc>
        <w:tc>
          <w:tcPr>
            <w:tcW w:w="2712" w:type="pct"/>
            <w:gridSpan w:val="10"/>
          </w:tcPr>
          <w:p w14:paraId="4277B979" w14:textId="77777777" w:rsidR="00880FD3" w:rsidRPr="00657466" w:rsidRDefault="00880FD3" w:rsidP="004B3DDC">
            <w:pPr>
              <w:jc w:val="center"/>
              <w:rPr>
                <w:b/>
              </w:rPr>
            </w:pPr>
            <w:r w:rsidRPr="00657466">
              <w:rPr>
                <w:b/>
              </w:rPr>
              <w:t>Quarters</w:t>
            </w:r>
          </w:p>
        </w:tc>
      </w:tr>
      <w:tr w:rsidR="00880FD3" w:rsidRPr="00657466" w14:paraId="21E665A9" w14:textId="77777777" w:rsidTr="004B3DDC">
        <w:trPr>
          <w:trHeight w:val="20"/>
        </w:trPr>
        <w:tc>
          <w:tcPr>
            <w:tcW w:w="2288" w:type="pct"/>
            <w:vMerge/>
          </w:tcPr>
          <w:p w14:paraId="2BB0B7D9" w14:textId="77777777" w:rsidR="00880FD3" w:rsidRPr="00657466" w:rsidRDefault="00880FD3" w:rsidP="004B3DDC">
            <w:pPr>
              <w:rPr>
                <w:b/>
              </w:rPr>
            </w:pPr>
          </w:p>
        </w:tc>
        <w:tc>
          <w:tcPr>
            <w:tcW w:w="1131" w:type="pct"/>
            <w:gridSpan w:val="4"/>
          </w:tcPr>
          <w:p w14:paraId="3589D16E" w14:textId="77777777" w:rsidR="00880FD3" w:rsidRPr="00657466" w:rsidRDefault="00880FD3" w:rsidP="004B3DDC">
            <w:pPr>
              <w:jc w:val="center"/>
              <w:rPr>
                <w:b/>
              </w:rPr>
            </w:pPr>
            <w:r w:rsidRPr="00657466">
              <w:rPr>
                <w:b/>
              </w:rPr>
              <w:t>Year 1</w:t>
            </w:r>
          </w:p>
        </w:tc>
        <w:tc>
          <w:tcPr>
            <w:tcW w:w="1034" w:type="pct"/>
            <w:gridSpan w:val="4"/>
          </w:tcPr>
          <w:p w14:paraId="03343B63" w14:textId="77777777" w:rsidR="00880FD3" w:rsidRPr="00657466" w:rsidRDefault="00880FD3" w:rsidP="004B3DDC">
            <w:pPr>
              <w:jc w:val="center"/>
              <w:rPr>
                <w:b/>
              </w:rPr>
            </w:pPr>
            <w:r w:rsidRPr="00657466">
              <w:rPr>
                <w:b/>
              </w:rPr>
              <w:t>Year 2</w:t>
            </w:r>
          </w:p>
        </w:tc>
        <w:tc>
          <w:tcPr>
            <w:tcW w:w="547" w:type="pct"/>
            <w:gridSpan w:val="2"/>
          </w:tcPr>
          <w:p w14:paraId="05D6F0F4" w14:textId="77777777" w:rsidR="00880FD3" w:rsidRPr="00657466" w:rsidRDefault="00880FD3" w:rsidP="004B3DDC">
            <w:pPr>
              <w:jc w:val="center"/>
              <w:rPr>
                <w:b/>
              </w:rPr>
            </w:pPr>
            <w:r>
              <w:rPr>
                <w:b/>
              </w:rPr>
              <w:t>Year 3</w:t>
            </w:r>
          </w:p>
        </w:tc>
      </w:tr>
      <w:tr w:rsidR="00880FD3" w:rsidRPr="00657466" w14:paraId="7A4DA87A" w14:textId="77777777" w:rsidTr="004B3DDC">
        <w:trPr>
          <w:trHeight w:val="20"/>
        </w:trPr>
        <w:tc>
          <w:tcPr>
            <w:tcW w:w="2288" w:type="pct"/>
            <w:vMerge/>
          </w:tcPr>
          <w:p w14:paraId="1ED6C487" w14:textId="77777777" w:rsidR="00880FD3" w:rsidRPr="00657466" w:rsidRDefault="00880FD3" w:rsidP="004B3DDC">
            <w:pPr>
              <w:pBdr>
                <w:top w:val="nil"/>
                <w:left w:val="nil"/>
                <w:bottom w:val="nil"/>
                <w:right w:val="nil"/>
                <w:between w:val="nil"/>
              </w:pBdr>
            </w:pPr>
          </w:p>
        </w:tc>
        <w:tc>
          <w:tcPr>
            <w:tcW w:w="292" w:type="pct"/>
            <w:shd w:val="clear" w:color="auto" w:fill="D9D9D9" w:themeFill="background1" w:themeFillShade="D9"/>
          </w:tcPr>
          <w:p w14:paraId="303E25DB" w14:textId="77777777" w:rsidR="00880FD3" w:rsidRPr="00657466" w:rsidRDefault="00880FD3" w:rsidP="004B3DDC">
            <w:pPr>
              <w:jc w:val="center"/>
            </w:pPr>
            <w:r w:rsidRPr="00657466">
              <w:t>Q1</w:t>
            </w:r>
          </w:p>
        </w:tc>
        <w:tc>
          <w:tcPr>
            <w:tcW w:w="291" w:type="pct"/>
            <w:shd w:val="clear" w:color="auto" w:fill="D9D9D9" w:themeFill="background1" w:themeFillShade="D9"/>
          </w:tcPr>
          <w:p w14:paraId="5B3F043B" w14:textId="77777777" w:rsidR="00880FD3" w:rsidRPr="00657466" w:rsidRDefault="00880FD3" w:rsidP="004B3DDC">
            <w:pPr>
              <w:jc w:val="center"/>
            </w:pPr>
            <w:r w:rsidRPr="00657466">
              <w:t>Q2</w:t>
            </w:r>
          </w:p>
        </w:tc>
        <w:tc>
          <w:tcPr>
            <w:tcW w:w="259" w:type="pct"/>
            <w:shd w:val="clear" w:color="auto" w:fill="D9D9D9" w:themeFill="background1" w:themeFillShade="D9"/>
          </w:tcPr>
          <w:p w14:paraId="1B924070" w14:textId="77777777" w:rsidR="00880FD3" w:rsidRPr="00657466" w:rsidRDefault="00880FD3" w:rsidP="004B3DDC">
            <w:pPr>
              <w:jc w:val="center"/>
            </w:pPr>
            <w:r w:rsidRPr="00657466">
              <w:t>Q3</w:t>
            </w:r>
          </w:p>
        </w:tc>
        <w:tc>
          <w:tcPr>
            <w:tcW w:w="290" w:type="pct"/>
            <w:shd w:val="clear" w:color="auto" w:fill="D9D9D9" w:themeFill="background1" w:themeFillShade="D9"/>
          </w:tcPr>
          <w:p w14:paraId="54BEC12F" w14:textId="77777777" w:rsidR="00880FD3" w:rsidRPr="00657466" w:rsidRDefault="00880FD3" w:rsidP="004B3DDC">
            <w:pPr>
              <w:jc w:val="center"/>
            </w:pPr>
            <w:r w:rsidRPr="00657466">
              <w:t>Q4</w:t>
            </w:r>
          </w:p>
        </w:tc>
        <w:tc>
          <w:tcPr>
            <w:tcW w:w="226" w:type="pct"/>
            <w:tcBorders>
              <w:right w:val="single" w:sz="4" w:space="0" w:color="auto"/>
            </w:tcBorders>
            <w:shd w:val="clear" w:color="auto" w:fill="D9D9D9" w:themeFill="background1" w:themeFillShade="D9"/>
          </w:tcPr>
          <w:p w14:paraId="35060044" w14:textId="77777777" w:rsidR="00880FD3" w:rsidRPr="00657466" w:rsidRDefault="00880FD3" w:rsidP="004B3DDC">
            <w:pPr>
              <w:jc w:val="center"/>
            </w:pPr>
            <w:r w:rsidRPr="00657466">
              <w:t>Q1</w:t>
            </w:r>
          </w:p>
        </w:tc>
        <w:tc>
          <w:tcPr>
            <w:tcW w:w="258" w:type="pct"/>
            <w:tcBorders>
              <w:right w:val="single" w:sz="4" w:space="0" w:color="auto"/>
            </w:tcBorders>
            <w:shd w:val="clear" w:color="auto" w:fill="D9D9D9" w:themeFill="background1" w:themeFillShade="D9"/>
          </w:tcPr>
          <w:p w14:paraId="42450286" w14:textId="77777777" w:rsidR="00880FD3" w:rsidRPr="00657466" w:rsidRDefault="00880FD3" w:rsidP="004B3DDC">
            <w:pPr>
              <w:jc w:val="center"/>
            </w:pPr>
            <w:r w:rsidRPr="00657466">
              <w:t>Q2</w:t>
            </w:r>
          </w:p>
        </w:tc>
        <w:tc>
          <w:tcPr>
            <w:tcW w:w="258" w:type="pct"/>
            <w:tcBorders>
              <w:left w:val="single" w:sz="4" w:space="0" w:color="auto"/>
            </w:tcBorders>
            <w:shd w:val="clear" w:color="auto" w:fill="D9D9D9" w:themeFill="background1" w:themeFillShade="D9"/>
          </w:tcPr>
          <w:p w14:paraId="6C7EB601" w14:textId="77777777" w:rsidR="00880FD3" w:rsidRPr="00657466" w:rsidRDefault="00880FD3" w:rsidP="004B3DDC">
            <w:pPr>
              <w:jc w:val="center"/>
            </w:pPr>
            <w:r w:rsidRPr="00657466">
              <w:t>Q3</w:t>
            </w:r>
          </w:p>
        </w:tc>
        <w:tc>
          <w:tcPr>
            <w:tcW w:w="292" w:type="pct"/>
            <w:shd w:val="clear" w:color="auto" w:fill="D9D9D9" w:themeFill="background1" w:themeFillShade="D9"/>
          </w:tcPr>
          <w:p w14:paraId="541930B5" w14:textId="77777777" w:rsidR="00880FD3" w:rsidRPr="00657466" w:rsidRDefault="00880FD3" w:rsidP="004B3DDC">
            <w:pPr>
              <w:jc w:val="center"/>
            </w:pPr>
            <w:r w:rsidRPr="00657466">
              <w:t>Q4</w:t>
            </w:r>
          </w:p>
        </w:tc>
        <w:tc>
          <w:tcPr>
            <w:tcW w:w="260" w:type="pct"/>
            <w:shd w:val="clear" w:color="auto" w:fill="D9D9D9" w:themeFill="background1" w:themeFillShade="D9"/>
          </w:tcPr>
          <w:p w14:paraId="656E82C4" w14:textId="77777777" w:rsidR="00880FD3" w:rsidRPr="00657466" w:rsidRDefault="00880FD3" w:rsidP="004B3DDC">
            <w:pPr>
              <w:jc w:val="center"/>
            </w:pPr>
            <w:r>
              <w:t>Q1</w:t>
            </w:r>
          </w:p>
        </w:tc>
        <w:tc>
          <w:tcPr>
            <w:tcW w:w="287" w:type="pct"/>
            <w:shd w:val="clear" w:color="auto" w:fill="D9D9D9" w:themeFill="background1" w:themeFillShade="D9"/>
          </w:tcPr>
          <w:p w14:paraId="5B9B9270" w14:textId="77777777" w:rsidR="00880FD3" w:rsidRPr="00657466" w:rsidRDefault="00880FD3" w:rsidP="004B3DDC">
            <w:pPr>
              <w:jc w:val="center"/>
            </w:pPr>
            <w:r>
              <w:t>Q2</w:t>
            </w:r>
          </w:p>
        </w:tc>
      </w:tr>
      <w:tr w:rsidR="00880FD3" w:rsidRPr="00657466" w14:paraId="5C392562" w14:textId="77777777" w:rsidTr="004B3DDC">
        <w:trPr>
          <w:trHeight w:val="20"/>
        </w:trPr>
        <w:tc>
          <w:tcPr>
            <w:tcW w:w="2288" w:type="pct"/>
          </w:tcPr>
          <w:p w14:paraId="10454FB4" w14:textId="77777777" w:rsidR="00880FD3" w:rsidRPr="00D02F0D" w:rsidRDefault="00880FD3" w:rsidP="004B3DDC">
            <w:pPr>
              <w:spacing w:before="60" w:after="60"/>
            </w:pPr>
            <w:r w:rsidRPr="00D02F0D">
              <w:t>Pre-implementation activities:</w:t>
            </w:r>
            <w:r w:rsidRPr="00D02F0D">
              <w:rPr>
                <w:rStyle w:val="FootnoteReference"/>
              </w:rPr>
              <w:footnoteReference w:id="2"/>
            </w:r>
            <w:r w:rsidRPr="00D02F0D">
              <w:t xml:space="preserve"> </w:t>
            </w:r>
          </w:p>
          <w:p w14:paraId="4E0F57C6" w14:textId="77777777" w:rsidR="00880FD3" w:rsidRPr="00D02F0D" w:rsidRDefault="00880FD3" w:rsidP="00D73228">
            <w:pPr>
              <w:pStyle w:val="ListParagraph"/>
              <w:widowControl/>
              <w:numPr>
                <w:ilvl w:val="0"/>
                <w:numId w:val="10"/>
              </w:numPr>
              <w:autoSpaceDE/>
              <w:autoSpaceDN/>
              <w:spacing w:before="60" w:after="60"/>
            </w:pPr>
            <w:r w:rsidRPr="00D02F0D">
              <w:t>Appointment of national coordinators</w:t>
            </w:r>
            <w:r>
              <w:t xml:space="preserve"> in each of the beneficiary countries</w:t>
            </w:r>
            <w:r w:rsidRPr="00D02F0D">
              <w:t xml:space="preserve"> </w:t>
            </w:r>
          </w:p>
          <w:p w14:paraId="3DA7274A" w14:textId="77777777" w:rsidR="00880FD3" w:rsidRDefault="00880FD3" w:rsidP="00D73228">
            <w:pPr>
              <w:pStyle w:val="ListParagraph"/>
              <w:widowControl/>
              <w:numPr>
                <w:ilvl w:val="0"/>
                <w:numId w:val="10"/>
              </w:numPr>
              <w:autoSpaceDE/>
              <w:autoSpaceDN/>
              <w:spacing w:before="60" w:after="60"/>
            </w:pPr>
            <w:r>
              <w:t>Development and approval of country-level project plans</w:t>
            </w:r>
          </w:p>
          <w:p w14:paraId="509B0BFC" w14:textId="77777777" w:rsidR="00880FD3" w:rsidRPr="00D02F0D" w:rsidRDefault="00880FD3" w:rsidP="00D73228">
            <w:pPr>
              <w:pStyle w:val="ListParagraph"/>
              <w:widowControl/>
              <w:numPr>
                <w:ilvl w:val="0"/>
                <w:numId w:val="10"/>
              </w:numPr>
              <w:autoSpaceDE/>
              <w:autoSpaceDN/>
              <w:spacing w:before="60" w:after="60"/>
            </w:pPr>
            <w:r>
              <w:t>Hiring a project coordinator and implementation support.</w:t>
            </w:r>
            <w:r w:rsidRPr="00D02F0D">
              <w:t xml:space="preserve"> </w:t>
            </w:r>
          </w:p>
        </w:tc>
        <w:tc>
          <w:tcPr>
            <w:tcW w:w="292" w:type="pct"/>
            <w:shd w:val="clear" w:color="auto" w:fill="D9D9D9" w:themeFill="background1" w:themeFillShade="D9"/>
            <w:vAlign w:val="center"/>
          </w:tcPr>
          <w:p w14:paraId="6727B509" w14:textId="77777777" w:rsidR="00880FD3" w:rsidRPr="00657466" w:rsidRDefault="00880FD3" w:rsidP="004B3DDC">
            <w:pPr>
              <w:spacing w:before="60" w:after="60"/>
              <w:jc w:val="center"/>
            </w:pPr>
          </w:p>
        </w:tc>
        <w:tc>
          <w:tcPr>
            <w:tcW w:w="291" w:type="pct"/>
            <w:shd w:val="clear" w:color="auto" w:fill="D9D9D9" w:themeFill="background1" w:themeFillShade="D9"/>
            <w:vAlign w:val="center"/>
          </w:tcPr>
          <w:p w14:paraId="79590916" w14:textId="77777777" w:rsidR="00880FD3" w:rsidRPr="00657466" w:rsidRDefault="00880FD3" w:rsidP="004B3DDC">
            <w:pPr>
              <w:spacing w:before="60" w:after="60"/>
              <w:jc w:val="center"/>
            </w:pPr>
          </w:p>
        </w:tc>
        <w:tc>
          <w:tcPr>
            <w:tcW w:w="259" w:type="pct"/>
            <w:shd w:val="clear" w:color="auto" w:fill="D9D9D9" w:themeFill="background1" w:themeFillShade="D9"/>
            <w:vAlign w:val="center"/>
          </w:tcPr>
          <w:p w14:paraId="67BE83A1" w14:textId="77777777" w:rsidR="00880FD3" w:rsidRPr="00657466" w:rsidRDefault="00880FD3" w:rsidP="004B3DDC">
            <w:pPr>
              <w:spacing w:before="60" w:after="60"/>
              <w:jc w:val="center"/>
            </w:pPr>
          </w:p>
        </w:tc>
        <w:tc>
          <w:tcPr>
            <w:tcW w:w="290" w:type="pct"/>
            <w:shd w:val="clear" w:color="auto" w:fill="D9D9D9" w:themeFill="background1" w:themeFillShade="D9"/>
            <w:vAlign w:val="center"/>
          </w:tcPr>
          <w:p w14:paraId="12CCB466" w14:textId="77777777" w:rsidR="00880FD3" w:rsidRPr="00657466" w:rsidRDefault="00880FD3" w:rsidP="004B3DDC">
            <w:pPr>
              <w:spacing w:before="60" w:after="60"/>
              <w:jc w:val="center"/>
            </w:pPr>
          </w:p>
        </w:tc>
        <w:tc>
          <w:tcPr>
            <w:tcW w:w="226" w:type="pct"/>
            <w:tcBorders>
              <w:right w:val="single" w:sz="4" w:space="0" w:color="auto"/>
            </w:tcBorders>
            <w:shd w:val="clear" w:color="auto" w:fill="D9D9D9" w:themeFill="background1" w:themeFillShade="D9"/>
            <w:vAlign w:val="center"/>
          </w:tcPr>
          <w:p w14:paraId="523158AA" w14:textId="77777777" w:rsidR="00880FD3" w:rsidRPr="00657466" w:rsidRDefault="00880FD3" w:rsidP="004B3DDC">
            <w:pPr>
              <w:spacing w:before="60" w:after="60"/>
              <w:jc w:val="center"/>
            </w:pPr>
          </w:p>
        </w:tc>
        <w:tc>
          <w:tcPr>
            <w:tcW w:w="258" w:type="pct"/>
            <w:tcBorders>
              <w:right w:val="single" w:sz="4" w:space="0" w:color="auto"/>
            </w:tcBorders>
            <w:shd w:val="clear" w:color="auto" w:fill="D9D9D9" w:themeFill="background1" w:themeFillShade="D9"/>
            <w:vAlign w:val="center"/>
          </w:tcPr>
          <w:p w14:paraId="4A2340A8" w14:textId="77777777" w:rsidR="00880FD3" w:rsidRPr="00657466" w:rsidRDefault="00880FD3" w:rsidP="004B3DDC">
            <w:pPr>
              <w:spacing w:before="60" w:after="60"/>
              <w:jc w:val="center"/>
            </w:pPr>
          </w:p>
        </w:tc>
        <w:tc>
          <w:tcPr>
            <w:tcW w:w="258" w:type="pct"/>
            <w:tcBorders>
              <w:left w:val="single" w:sz="4" w:space="0" w:color="auto"/>
            </w:tcBorders>
            <w:shd w:val="clear" w:color="auto" w:fill="D9D9D9" w:themeFill="background1" w:themeFillShade="D9"/>
            <w:vAlign w:val="center"/>
          </w:tcPr>
          <w:p w14:paraId="45745123" w14:textId="77777777" w:rsidR="00880FD3" w:rsidRPr="00657466" w:rsidRDefault="00880FD3" w:rsidP="004B3DDC">
            <w:pPr>
              <w:spacing w:before="60" w:after="60"/>
              <w:jc w:val="center"/>
            </w:pPr>
          </w:p>
        </w:tc>
        <w:tc>
          <w:tcPr>
            <w:tcW w:w="292" w:type="pct"/>
            <w:shd w:val="clear" w:color="auto" w:fill="D9D9D9" w:themeFill="background1" w:themeFillShade="D9"/>
            <w:vAlign w:val="center"/>
          </w:tcPr>
          <w:p w14:paraId="1A5978F8" w14:textId="77777777" w:rsidR="00880FD3" w:rsidRPr="00657466" w:rsidRDefault="00880FD3" w:rsidP="004B3DDC">
            <w:pPr>
              <w:spacing w:before="60" w:after="60"/>
              <w:jc w:val="center"/>
            </w:pPr>
          </w:p>
        </w:tc>
        <w:tc>
          <w:tcPr>
            <w:tcW w:w="260" w:type="pct"/>
            <w:shd w:val="clear" w:color="auto" w:fill="D9D9D9" w:themeFill="background1" w:themeFillShade="D9"/>
          </w:tcPr>
          <w:p w14:paraId="75827FFB" w14:textId="77777777" w:rsidR="00880FD3" w:rsidRPr="00657466" w:rsidRDefault="00880FD3" w:rsidP="004B3DDC">
            <w:pPr>
              <w:spacing w:before="60" w:after="60"/>
              <w:jc w:val="center"/>
            </w:pPr>
          </w:p>
        </w:tc>
        <w:tc>
          <w:tcPr>
            <w:tcW w:w="287" w:type="pct"/>
            <w:shd w:val="clear" w:color="auto" w:fill="D9D9D9" w:themeFill="background1" w:themeFillShade="D9"/>
          </w:tcPr>
          <w:p w14:paraId="2A74C1BC" w14:textId="77777777" w:rsidR="00880FD3" w:rsidRPr="00657466" w:rsidRDefault="00880FD3" w:rsidP="004B3DDC">
            <w:pPr>
              <w:spacing w:before="60" w:after="60"/>
              <w:jc w:val="center"/>
            </w:pPr>
          </w:p>
        </w:tc>
      </w:tr>
      <w:tr w:rsidR="00880FD3" w:rsidRPr="00657466" w14:paraId="37B094BE" w14:textId="77777777" w:rsidTr="004B3DDC">
        <w:trPr>
          <w:trHeight w:val="20"/>
        </w:trPr>
        <w:tc>
          <w:tcPr>
            <w:tcW w:w="2288" w:type="pct"/>
          </w:tcPr>
          <w:p w14:paraId="175C0382" w14:textId="77777777" w:rsidR="00880FD3" w:rsidRPr="00D02F0D" w:rsidRDefault="00880FD3" w:rsidP="004B3DDC">
            <w:pPr>
              <w:spacing w:before="60" w:after="60"/>
            </w:pPr>
            <w:r>
              <w:t>C</w:t>
            </w:r>
            <w:r w:rsidRPr="00BE2129">
              <w:t xml:space="preserve">ountry-specific mapping and analysis of </w:t>
            </w:r>
            <w:r>
              <w:t>patent</w:t>
            </w:r>
            <w:r w:rsidRPr="00BE2129">
              <w:t xml:space="preserve"> utilization and potential of </w:t>
            </w:r>
            <w:r>
              <w:t>patent</w:t>
            </w:r>
            <w:r w:rsidRPr="00BE2129">
              <w:t xml:space="preserve"> assets held by universities and other state-owned institutions in each beneficiary country</w:t>
            </w:r>
            <w:r>
              <w:t>.</w:t>
            </w:r>
          </w:p>
        </w:tc>
        <w:tc>
          <w:tcPr>
            <w:tcW w:w="292" w:type="pct"/>
            <w:shd w:val="clear" w:color="auto" w:fill="D9D9D9" w:themeFill="background1" w:themeFillShade="D9"/>
            <w:vAlign w:val="center"/>
          </w:tcPr>
          <w:p w14:paraId="3FFF6313" w14:textId="77777777" w:rsidR="00880FD3" w:rsidRPr="00657466" w:rsidRDefault="00880FD3" w:rsidP="004B3DDC">
            <w:pPr>
              <w:spacing w:before="120" w:after="120"/>
              <w:jc w:val="center"/>
            </w:pPr>
            <w:r>
              <w:t>X</w:t>
            </w:r>
          </w:p>
        </w:tc>
        <w:tc>
          <w:tcPr>
            <w:tcW w:w="291" w:type="pct"/>
            <w:shd w:val="clear" w:color="auto" w:fill="D9D9D9" w:themeFill="background1" w:themeFillShade="D9"/>
            <w:vAlign w:val="center"/>
          </w:tcPr>
          <w:p w14:paraId="4388A95E" w14:textId="77777777" w:rsidR="00880FD3" w:rsidRPr="00657466" w:rsidRDefault="00880FD3" w:rsidP="004B3DDC">
            <w:pPr>
              <w:spacing w:before="120" w:after="120"/>
              <w:jc w:val="center"/>
            </w:pPr>
            <w:r>
              <w:t>X</w:t>
            </w:r>
          </w:p>
        </w:tc>
        <w:tc>
          <w:tcPr>
            <w:tcW w:w="259" w:type="pct"/>
            <w:shd w:val="clear" w:color="auto" w:fill="D9D9D9" w:themeFill="background1" w:themeFillShade="D9"/>
            <w:vAlign w:val="center"/>
          </w:tcPr>
          <w:p w14:paraId="6CD65057" w14:textId="77777777" w:rsidR="00880FD3" w:rsidRPr="00657466" w:rsidRDefault="00880FD3" w:rsidP="004B3DDC">
            <w:pPr>
              <w:spacing w:before="120" w:after="120"/>
              <w:jc w:val="center"/>
            </w:pPr>
            <w:r>
              <w:t>X</w:t>
            </w:r>
          </w:p>
        </w:tc>
        <w:tc>
          <w:tcPr>
            <w:tcW w:w="290" w:type="pct"/>
            <w:shd w:val="clear" w:color="auto" w:fill="D9D9D9" w:themeFill="background1" w:themeFillShade="D9"/>
            <w:vAlign w:val="center"/>
          </w:tcPr>
          <w:p w14:paraId="74D50799" w14:textId="77777777" w:rsidR="00880FD3" w:rsidRPr="00657466" w:rsidRDefault="00880FD3" w:rsidP="004B3DDC">
            <w:pPr>
              <w:spacing w:before="120" w:after="120"/>
              <w:jc w:val="center"/>
            </w:pPr>
          </w:p>
        </w:tc>
        <w:tc>
          <w:tcPr>
            <w:tcW w:w="226" w:type="pct"/>
            <w:tcBorders>
              <w:right w:val="single" w:sz="4" w:space="0" w:color="auto"/>
            </w:tcBorders>
            <w:shd w:val="clear" w:color="auto" w:fill="D9D9D9" w:themeFill="background1" w:themeFillShade="D9"/>
            <w:vAlign w:val="center"/>
          </w:tcPr>
          <w:p w14:paraId="2B916B4C" w14:textId="77777777" w:rsidR="00880FD3" w:rsidRPr="00657466" w:rsidRDefault="00880FD3" w:rsidP="004B3DDC">
            <w:pPr>
              <w:spacing w:before="120" w:after="120"/>
              <w:jc w:val="center"/>
            </w:pPr>
          </w:p>
        </w:tc>
        <w:tc>
          <w:tcPr>
            <w:tcW w:w="258" w:type="pct"/>
            <w:tcBorders>
              <w:right w:val="single" w:sz="4" w:space="0" w:color="auto"/>
            </w:tcBorders>
            <w:shd w:val="clear" w:color="auto" w:fill="D9D9D9" w:themeFill="background1" w:themeFillShade="D9"/>
            <w:vAlign w:val="center"/>
          </w:tcPr>
          <w:p w14:paraId="04CE200D" w14:textId="77777777" w:rsidR="00880FD3" w:rsidRPr="00657466" w:rsidRDefault="00880FD3" w:rsidP="004B3DDC">
            <w:pPr>
              <w:spacing w:before="120" w:after="120"/>
              <w:jc w:val="center"/>
            </w:pPr>
          </w:p>
        </w:tc>
        <w:tc>
          <w:tcPr>
            <w:tcW w:w="258" w:type="pct"/>
            <w:tcBorders>
              <w:left w:val="single" w:sz="4" w:space="0" w:color="auto"/>
            </w:tcBorders>
            <w:shd w:val="clear" w:color="auto" w:fill="D9D9D9" w:themeFill="background1" w:themeFillShade="D9"/>
            <w:vAlign w:val="center"/>
          </w:tcPr>
          <w:p w14:paraId="72B0333D" w14:textId="77777777" w:rsidR="00880FD3" w:rsidRPr="00657466" w:rsidRDefault="00880FD3" w:rsidP="004B3DDC">
            <w:pPr>
              <w:spacing w:before="120" w:after="120"/>
              <w:jc w:val="center"/>
            </w:pPr>
          </w:p>
        </w:tc>
        <w:tc>
          <w:tcPr>
            <w:tcW w:w="292" w:type="pct"/>
            <w:shd w:val="clear" w:color="auto" w:fill="D9D9D9" w:themeFill="background1" w:themeFillShade="D9"/>
            <w:vAlign w:val="center"/>
          </w:tcPr>
          <w:p w14:paraId="6CAAA4EB" w14:textId="77777777" w:rsidR="00880FD3" w:rsidRPr="00657466" w:rsidRDefault="00880FD3" w:rsidP="004B3DDC">
            <w:pPr>
              <w:spacing w:before="120" w:after="120"/>
              <w:jc w:val="center"/>
            </w:pPr>
          </w:p>
        </w:tc>
        <w:tc>
          <w:tcPr>
            <w:tcW w:w="260" w:type="pct"/>
            <w:shd w:val="clear" w:color="auto" w:fill="D9D9D9" w:themeFill="background1" w:themeFillShade="D9"/>
          </w:tcPr>
          <w:p w14:paraId="6985ABA7" w14:textId="77777777" w:rsidR="00880FD3" w:rsidRPr="00657466" w:rsidRDefault="00880FD3" w:rsidP="004B3DDC">
            <w:pPr>
              <w:spacing w:before="120" w:after="120"/>
              <w:jc w:val="center"/>
            </w:pPr>
          </w:p>
        </w:tc>
        <w:tc>
          <w:tcPr>
            <w:tcW w:w="287" w:type="pct"/>
            <w:shd w:val="clear" w:color="auto" w:fill="D9D9D9" w:themeFill="background1" w:themeFillShade="D9"/>
          </w:tcPr>
          <w:p w14:paraId="48170F3E" w14:textId="77777777" w:rsidR="00880FD3" w:rsidRPr="00657466" w:rsidRDefault="00880FD3" w:rsidP="004B3DDC">
            <w:pPr>
              <w:spacing w:before="120" w:after="120"/>
              <w:jc w:val="center"/>
            </w:pPr>
          </w:p>
        </w:tc>
      </w:tr>
      <w:tr w:rsidR="00880FD3" w:rsidRPr="00657466" w14:paraId="18336203" w14:textId="77777777" w:rsidTr="004B3DDC">
        <w:trPr>
          <w:trHeight w:val="20"/>
        </w:trPr>
        <w:tc>
          <w:tcPr>
            <w:tcW w:w="2288" w:type="pct"/>
          </w:tcPr>
          <w:p w14:paraId="0C4700FD" w14:textId="77777777" w:rsidR="00880FD3" w:rsidRPr="00D02F0D" w:rsidRDefault="00880FD3" w:rsidP="004B3DDC">
            <w:pPr>
              <w:pStyle w:val="TableParagraph"/>
              <w:spacing w:before="120" w:after="60"/>
              <w:ind w:right="176"/>
            </w:pPr>
            <w:r>
              <w:t>Development of a p</w:t>
            </w:r>
            <w:r w:rsidRPr="00507938">
              <w:t>ractical framework, developed based on the country-specific analysis</w:t>
            </w:r>
            <w:r>
              <w:t>.</w:t>
            </w:r>
          </w:p>
        </w:tc>
        <w:tc>
          <w:tcPr>
            <w:tcW w:w="292" w:type="pct"/>
            <w:shd w:val="clear" w:color="auto" w:fill="D9D9D9" w:themeFill="background1" w:themeFillShade="D9"/>
            <w:vAlign w:val="center"/>
          </w:tcPr>
          <w:p w14:paraId="1AFD93B9" w14:textId="77777777" w:rsidR="00880FD3" w:rsidRPr="00657466" w:rsidRDefault="00880FD3" w:rsidP="004B3DDC">
            <w:pPr>
              <w:spacing w:before="120" w:after="120"/>
              <w:jc w:val="center"/>
            </w:pPr>
          </w:p>
        </w:tc>
        <w:tc>
          <w:tcPr>
            <w:tcW w:w="291" w:type="pct"/>
            <w:shd w:val="clear" w:color="auto" w:fill="D9D9D9" w:themeFill="background1" w:themeFillShade="D9"/>
            <w:vAlign w:val="center"/>
          </w:tcPr>
          <w:p w14:paraId="0D18E153" w14:textId="77777777" w:rsidR="00880FD3" w:rsidRPr="00657466" w:rsidRDefault="00880FD3" w:rsidP="004B3DDC">
            <w:pPr>
              <w:spacing w:before="120" w:after="120"/>
              <w:jc w:val="center"/>
            </w:pPr>
          </w:p>
        </w:tc>
        <w:tc>
          <w:tcPr>
            <w:tcW w:w="259" w:type="pct"/>
            <w:shd w:val="clear" w:color="auto" w:fill="D9D9D9" w:themeFill="background1" w:themeFillShade="D9"/>
            <w:vAlign w:val="center"/>
          </w:tcPr>
          <w:p w14:paraId="0E88DAB6" w14:textId="77777777" w:rsidR="00880FD3" w:rsidRPr="00657466" w:rsidRDefault="00880FD3" w:rsidP="004B3DDC">
            <w:pPr>
              <w:spacing w:before="120" w:after="120"/>
              <w:jc w:val="center"/>
            </w:pPr>
            <w:r>
              <w:t>X</w:t>
            </w:r>
          </w:p>
        </w:tc>
        <w:tc>
          <w:tcPr>
            <w:tcW w:w="290" w:type="pct"/>
            <w:shd w:val="clear" w:color="auto" w:fill="D9D9D9" w:themeFill="background1" w:themeFillShade="D9"/>
            <w:vAlign w:val="center"/>
          </w:tcPr>
          <w:p w14:paraId="333B3C61" w14:textId="77777777" w:rsidR="00880FD3" w:rsidRPr="00657466" w:rsidRDefault="00880FD3" w:rsidP="004B3DDC">
            <w:pPr>
              <w:spacing w:before="120" w:after="120"/>
              <w:jc w:val="center"/>
            </w:pPr>
            <w:r>
              <w:t>X</w:t>
            </w:r>
          </w:p>
        </w:tc>
        <w:tc>
          <w:tcPr>
            <w:tcW w:w="226" w:type="pct"/>
            <w:tcBorders>
              <w:right w:val="single" w:sz="4" w:space="0" w:color="auto"/>
            </w:tcBorders>
            <w:shd w:val="clear" w:color="auto" w:fill="D9D9D9" w:themeFill="background1" w:themeFillShade="D9"/>
            <w:vAlign w:val="center"/>
          </w:tcPr>
          <w:p w14:paraId="02881AED" w14:textId="77777777" w:rsidR="00880FD3" w:rsidRPr="00657466" w:rsidRDefault="00880FD3" w:rsidP="004B3DDC">
            <w:pPr>
              <w:spacing w:before="120" w:after="120"/>
              <w:jc w:val="center"/>
            </w:pPr>
            <w:r>
              <w:t>X</w:t>
            </w:r>
          </w:p>
        </w:tc>
        <w:tc>
          <w:tcPr>
            <w:tcW w:w="258" w:type="pct"/>
            <w:tcBorders>
              <w:right w:val="single" w:sz="4" w:space="0" w:color="auto"/>
            </w:tcBorders>
            <w:shd w:val="clear" w:color="auto" w:fill="D9D9D9" w:themeFill="background1" w:themeFillShade="D9"/>
            <w:vAlign w:val="center"/>
          </w:tcPr>
          <w:p w14:paraId="3A7DA6BA" w14:textId="77777777" w:rsidR="00880FD3" w:rsidRPr="00657466" w:rsidRDefault="00880FD3" w:rsidP="004B3DDC">
            <w:pPr>
              <w:spacing w:before="120" w:after="120"/>
              <w:jc w:val="center"/>
            </w:pPr>
          </w:p>
        </w:tc>
        <w:tc>
          <w:tcPr>
            <w:tcW w:w="258" w:type="pct"/>
            <w:tcBorders>
              <w:left w:val="single" w:sz="4" w:space="0" w:color="auto"/>
            </w:tcBorders>
            <w:shd w:val="clear" w:color="auto" w:fill="D9D9D9" w:themeFill="background1" w:themeFillShade="D9"/>
            <w:vAlign w:val="center"/>
          </w:tcPr>
          <w:p w14:paraId="017202FF" w14:textId="77777777" w:rsidR="00880FD3" w:rsidRPr="00657466" w:rsidRDefault="00880FD3" w:rsidP="004B3DDC">
            <w:pPr>
              <w:spacing w:before="120" w:after="120"/>
              <w:jc w:val="center"/>
            </w:pPr>
          </w:p>
        </w:tc>
        <w:tc>
          <w:tcPr>
            <w:tcW w:w="292" w:type="pct"/>
            <w:shd w:val="clear" w:color="auto" w:fill="D9D9D9" w:themeFill="background1" w:themeFillShade="D9"/>
            <w:vAlign w:val="center"/>
          </w:tcPr>
          <w:p w14:paraId="0DE99774" w14:textId="77777777" w:rsidR="00880FD3" w:rsidRPr="00657466" w:rsidRDefault="00880FD3" w:rsidP="004B3DDC">
            <w:pPr>
              <w:spacing w:before="120" w:after="120"/>
              <w:jc w:val="center"/>
            </w:pPr>
          </w:p>
        </w:tc>
        <w:tc>
          <w:tcPr>
            <w:tcW w:w="260" w:type="pct"/>
            <w:shd w:val="clear" w:color="auto" w:fill="D9D9D9" w:themeFill="background1" w:themeFillShade="D9"/>
          </w:tcPr>
          <w:p w14:paraId="5563F410" w14:textId="77777777" w:rsidR="00880FD3" w:rsidRPr="00657466" w:rsidRDefault="00880FD3" w:rsidP="004B3DDC">
            <w:pPr>
              <w:spacing w:before="120" w:after="120"/>
              <w:jc w:val="center"/>
            </w:pPr>
          </w:p>
        </w:tc>
        <w:tc>
          <w:tcPr>
            <w:tcW w:w="287" w:type="pct"/>
            <w:shd w:val="clear" w:color="auto" w:fill="D9D9D9" w:themeFill="background1" w:themeFillShade="D9"/>
          </w:tcPr>
          <w:p w14:paraId="7696F49F" w14:textId="77777777" w:rsidR="00880FD3" w:rsidRPr="00657466" w:rsidRDefault="00880FD3" w:rsidP="004B3DDC">
            <w:pPr>
              <w:spacing w:before="120" w:after="120"/>
              <w:jc w:val="center"/>
            </w:pPr>
          </w:p>
        </w:tc>
      </w:tr>
      <w:tr w:rsidR="00880FD3" w:rsidRPr="00657466" w14:paraId="4398B1EC" w14:textId="77777777" w:rsidTr="004B3DDC">
        <w:trPr>
          <w:trHeight w:val="20"/>
        </w:trPr>
        <w:tc>
          <w:tcPr>
            <w:tcW w:w="2288" w:type="pct"/>
          </w:tcPr>
          <w:p w14:paraId="0643D673" w14:textId="77777777" w:rsidR="00880FD3" w:rsidRPr="00D02F0D" w:rsidRDefault="00880FD3" w:rsidP="004B3DDC">
            <w:pPr>
              <w:pStyle w:val="TableParagraph"/>
              <w:spacing w:before="60" w:after="60"/>
              <w:ind w:right="173"/>
            </w:pPr>
            <w:r w:rsidRPr="00D02F0D">
              <w:t>Conduct</w:t>
            </w:r>
            <w:r>
              <w:t>ion of</w:t>
            </w:r>
            <w:r w:rsidRPr="00D02F0D">
              <w:t xml:space="preserve"> consultations with key relevant stakeholders to </w:t>
            </w:r>
            <w:r>
              <w:t>validate the framework</w:t>
            </w:r>
            <w:r w:rsidRPr="00D02F0D">
              <w:t>.</w:t>
            </w:r>
          </w:p>
        </w:tc>
        <w:tc>
          <w:tcPr>
            <w:tcW w:w="292" w:type="pct"/>
            <w:shd w:val="clear" w:color="auto" w:fill="D9D9D9" w:themeFill="background1" w:themeFillShade="D9"/>
            <w:vAlign w:val="center"/>
          </w:tcPr>
          <w:p w14:paraId="7386A695" w14:textId="77777777" w:rsidR="00880FD3" w:rsidRPr="00657466" w:rsidRDefault="00880FD3" w:rsidP="004B3DDC">
            <w:pPr>
              <w:spacing w:before="120" w:after="120"/>
              <w:jc w:val="center"/>
            </w:pPr>
          </w:p>
        </w:tc>
        <w:tc>
          <w:tcPr>
            <w:tcW w:w="291" w:type="pct"/>
            <w:shd w:val="clear" w:color="auto" w:fill="D9D9D9" w:themeFill="background1" w:themeFillShade="D9"/>
            <w:vAlign w:val="center"/>
          </w:tcPr>
          <w:p w14:paraId="0FB193CC" w14:textId="77777777" w:rsidR="00880FD3" w:rsidRPr="00657466" w:rsidRDefault="00880FD3" w:rsidP="004B3DDC">
            <w:pPr>
              <w:spacing w:before="120" w:after="120"/>
              <w:jc w:val="center"/>
            </w:pPr>
          </w:p>
        </w:tc>
        <w:tc>
          <w:tcPr>
            <w:tcW w:w="259" w:type="pct"/>
            <w:shd w:val="clear" w:color="auto" w:fill="D9D9D9" w:themeFill="background1" w:themeFillShade="D9"/>
            <w:vAlign w:val="center"/>
          </w:tcPr>
          <w:p w14:paraId="2A7FC1B7" w14:textId="77777777" w:rsidR="00880FD3" w:rsidRPr="00657466" w:rsidRDefault="00880FD3" w:rsidP="004B3DDC">
            <w:pPr>
              <w:spacing w:before="120" w:after="120"/>
              <w:jc w:val="center"/>
            </w:pPr>
          </w:p>
        </w:tc>
        <w:tc>
          <w:tcPr>
            <w:tcW w:w="290" w:type="pct"/>
            <w:shd w:val="clear" w:color="auto" w:fill="D9D9D9" w:themeFill="background1" w:themeFillShade="D9"/>
            <w:vAlign w:val="center"/>
          </w:tcPr>
          <w:p w14:paraId="023763B3" w14:textId="77777777" w:rsidR="00880FD3" w:rsidRPr="00657466" w:rsidRDefault="00880FD3" w:rsidP="004B3DDC">
            <w:pPr>
              <w:spacing w:before="120" w:after="120"/>
              <w:jc w:val="center"/>
            </w:pPr>
          </w:p>
        </w:tc>
        <w:tc>
          <w:tcPr>
            <w:tcW w:w="226" w:type="pct"/>
            <w:tcBorders>
              <w:right w:val="single" w:sz="4" w:space="0" w:color="auto"/>
            </w:tcBorders>
            <w:shd w:val="clear" w:color="auto" w:fill="D9D9D9" w:themeFill="background1" w:themeFillShade="D9"/>
            <w:vAlign w:val="center"/>
          </w:tcPr>
          <w:p w14:paraId="21F871D1" w14:textId="77777777" w:rsidR="00880FD3" w:rsidRPr="00657466" w:rsidRDefault="00880FD3" w:rsidP="004B3DDC">
            <w:pPr>
              <w:spacing w:before="120" w:after="120"/>
              <w:jc w:val="center"/>
            </w:pPr>
            <w:r>
              <w:t>X</w:t>
            </w:r>
          </w:p>
        </w:tc>
        <w:tc>
          <w:tcPr>
            <w:tcW w:w="258" w:type="pct"/>
            <w:tcBorders>
              <w:right w:val="single" w:sz="4" w:space="0" w:color="auto"/>
            </w:tcBorders>
            <w:shd w:val="clear" w:color="auto" w:fill="D9D9D9" w:themeFill="background1" w:themeFillShade="D9"/>
            <w:vAlign w:val="center"/>
          </w:tcPr>
          <w:p w14:paraId="533323B6" w14:textId="77777777" w:rsidR="00880FD3" w:rsidRPr="00657466" w:rsidRDefault="00880FD3" w:rsidP="004B3DDC">
            <w:pPr>
              <w:spacing w:before="120" w:after="120"/>
              <w:jc w:val="center"/>
            </w:pPr>
          </w:p>
        </w:tc>
        <w:tc>
          <w:tcPr>
            <w:tcW w:w="258" w:type="pct"/>
            <w:tcBorders>
              <w:left w:val="single" w:sz="4" w:space="0" w:color="auto"/>
            </w:tcBorders>
            <w:shd w:val="clear" w:color="auto" w:fill="D9D9D9" w:themeFill="background1" w:themeFillShade="D9"/>
            <w:vAlign w:val="center"/>
          </w:tcPr>
          <w:p w14:paraId="6BEDE437" w14:textId="77777777" w:rsidR="00880FD3" w:rsidRPr="00657466" w:rsidRDefault="00880FD3" w:rsidP="004B3DDC">
            <w:pPr>
              <w:spacing w:before="120" w:after="120"/>
              <w:jc w:val="center"/>
            </w:pPr>
          </w:p>
        </w:tc>
        <w:tc>
          <w:tcPr>
            <w:tcW w:w="292" w:type="pct"/>
            <w:shd w:val="clear" w:color="auto" w:fill="D9D9D9" w:themeFill="background1" w:themeFillShade="D9"/>
            <w:vAlign w:val="center"/>
          </w:tcPr>
          <w:p w14:paraId="20590FCA" w14:textId="77777777" w:rsidR="00880FD3" w:rsidRPr="00657466" w:rsidRDefault="00880FD3" w:rsidP="004B3DDC">
            <w:pPr>
              <w:spacing w:before="120" w:after="120"/>
              <w:jc w:val="center"/>
            </w:pPr>
          </w:p>
        </w:tc>
        <w:tc>
          <w:tcPr>
            <w:tcW w:w="260" w:type="pct"/>
            <w:shd w:val="clear" w:color="auto" w:fill="D9D9D9" w:themeFill="background1" w:themeFillShade="D9"/>
          </w:tcPr>
          <w:p w14:paraId="13BF6AF6" w14:textId="77777777" w:rsidR="00880FD3" w:rsidRPr="00657466" w:rsidRDefault="00880FD3" w:rsidP="004B3DDC">
            <w:pPr>
              <w:spacing w:before="120" w:after="120"/>
              <w:jc w:val="center"/>
            </w:pPr>
          </w:p>
        </w:tc>
        <w:tc>
          <w:tcPr>
            <w:tcW w:w="287" w:type="pct"/>
            <w:shd w:val="clear" w:color="auto" w:fill="D9D9D9" w:themeFill="background1" w:themeFillShade="D9"/>
          </w:tcPr>
          <w:p w14:paraId="31772A26" w14:textId="77777777" w:rsidR="00880FD3" w:rsidRPr="00657466" w:rsidRDefault="00880FD3" w:rsidP="004B3DDC">
            <w:pPr>
              <w:spacing w:before="120" w:after="120"/>
              <w:jc w:val="center"/>
            </w:pPr>
          </w:p>
        </w:tc>
      </w:tr>
      <w:tr w:rsidR="00880FD3" w:rsidRPr="00657466" w14:paraId="2A71E2A5" w14:textId="77777777" w:rsidTr="004B3DDC">
        <w:trPr>
          <w:trHeight w:val="20"/>
        </w:trPr>
        <w:tc>
          <w:tcPr>
            <w:tcW w:w="2288" w:type="pct"/>
          </w:tcPr>
          <w:p w14:paraId="53EE7477" w14:textId="77777777" w:rsidR="00880FD3" w:rsidRPr="00D02F0D" w:rsidRDefault="00880FD3" w:rsidP="004B3DDC">
            <w:pPr>
              <w:pStyle w:val="TableParagraph"/>
              <w:spacing w:before="60" w:after="60"/>
              <w:ind w:right="173"/>
            </w:pPr>
            <w:proofErr w:type="gramStart"/>
            <w:r w:rsidRPr="00D02F0D">
              <w:t>Design</w:t>
            </w:r>
            <w:r>
              <w:t>ing</w:t>
            </w:r>
            <w:proofErr w:type="gramEnd"/>
            <w:r w:rsidRPr="00D02F0D">
              <w:t xml:space="preserve"> and </w:t>
            </w:r>
            <w:proofErr w:type="gramStart"/>
            <w:r w:rsidRPr="00D02F0D">
              <w:t>facilitat</w:t>
            </w:r>
            <w:r>
              <w:t>ing</w:t>
            </w:r>
            <w:proofErr w:type="gramEnd"/>
            <w:r w:rsidRPr="00BE2129">
              <w:t xml:space="preserve"> targeted training and awareness-raising activities for key stakeholders in each beneficiary country</w:t>
            </w:r>
            <w:r>
              <w:t>.</w:t>
            </w:r>
          </w:p>
        </w:tc>
        <w:tc>
          <w:tcPr>
            <w:tcW w:w="292" w:type="pct"/>
            <w:shd w:val="clear" w:color="auto" w:fill="D9D9D9" w:themeFill="background1" w:themeFillShade="D9"/>
            <w:vAlign w:val="center"/>
          </w:tcPr>
          <w:p w14:paraId="7DF6C8E0" w14:textId="77777777" w:rsidR="00880FD3" w:rsidRPr="00657466" w:rsidRDefault="00880FD3" w:rsidP="004B3DDC">
            <w:pPr>
              <w:spacing w:before="120" w:after="120"/>
              <w:jc w:val="center"/>
            </w:pPr>
          </w:p>
        </w:tc>
        <w:tc>
          <w:tcPr>
            <w:tcW w:w="291" w:type="pct"/>
            <w:shd w:val="clear" w:color="auto" w:fill="D9D9D9" w:themeFill="background1" w:themeFillShade="D9"/>
            <w:vAlign w:val="center"/>
          </w:tcPr>
          <w:p w14:paraId="7F853CCC" w14:textId="77777777" w:rsidR="00880FD3" w:rsidRPr="00657466" w:rsidRDefault="00880FD3" w:rsidP="004B3DDC">
            <w:pPr>
              <w:spacing w:before="120" w:after="120"/>
              <w:jc w:val="center"/>
            </w:pPr>
          </w:p>
        </w:tc>
        <w:tc>
          <w:tcPr>
            <w:tcW w:w="259" w:type="pct"/>
            <w:shd w:val="clear" w:color="auto" w:fill="D9D9D9" w:themeFill="background1" w:themeFillShade="D9"/>
            <w:vAlign w:val="center"/>
          </w:tcPr>
          <w:p w14:paraId="357A4F07" w14:textId="77777777" w:rsidR="00880FD3" w:rsidRPr="00657466" w:rsidRDefault="00880FD3" w:rsidP="004B3DDC">
            <w:pPr>
              <w:spacing w:before="120" w:after="120"/>
              <w:jc w:val="center"/>
            </w:pPr>
          </w:p>
        </w:tc>
        <w:tc>
          <w:tcPr>
            <w:tcW w:w="290" w:type="pct"/>
            <w:shd w:val="clear" w:color="auto" w:fill="D9D9D9" w:themeFill="background1" w:themeFillShade="D9"/>
            <w:vAlign w:val="center"/>
          </w:tcPr>
          <w:p w14:paraId="30368F31" w14:textId="77777777" w:rsidR="00880FD3" w:rsidRPr="00657466" w:rsidRDefault="00880FD3" w:rsidP="004B3DDC">
            <w:pPr>
              <w:spacing w:before="120" w:after="120"/>
              <w:jc w:val="center"/>
            </w:pPr>
          </w:p>
        </w:tc>
        <w:tc>
          <w:tcPr>
            <w:tcW w:w="226" w:type="pct"/>
            <w:tcBorders>
              <w:right w:val="single" w:sz="4" w:space="0" w:color="auto"/>
            </w:tcBorders>
            <w:shd w:val="clear" w:color="auto" w:fill="D9D9D9" w:themeFill="background1" w:themeFillShade="D9"/>
            <w:vAlign w:val="center"/>
          </w:tcPr>
          <w:p w14:paraId="382027DD" w14:textId="77777777" w:rsidR="00880FD3" w:rsidRPr="00657466" w:rsidRDefault="00880FD3" w:rsidP="004B3DDC">
            <w:pPr>
              <w:spacing w:before="120" w:after="120"/>
              <w:jc w:val="center"/>
            </w:pPr>
            <w:r>
              <w:t>X</w:t>
            </w:r>
          </w:p>
        </w:tc>
        <w:tc>
          <w:tcPr>
            <w:tcW w:w="258" w:type="pct"/>
            <w:tcBorders>
              <w:right w:val="single" w:sz="4" w:space="0" w:color="auto"/>
            </w:tcBorders>
            <w:shd w:val="clear" w:color="auto" w:fill="D9D9D9" w:themeFill="background1" w:themeFillShade="D9"/>
            <w:vAlign w:val="center"/>
          </w:tcPr>
          <w:p w14:paraId="44A613B0" w14:textId="77777777" w:rsidR="00880FD3" w:rsidRPr="00657466" w:rsidRDefault="00880FD3" w:rsidP="004B3DDC">
            <w:pPr>
              <w:spacing w:before="120" w:after="120"/>
              <w:jc w:val="center"/>
            </w:pPr>
            <w:r>
              <w:t>X</w:t>
            </w:r>
          </w:p>
        </w:tc>
        <w:tc>
          <w:tcPr>
            <w:tcW w:w="258" w:type="pct"/>
            <w:tcBorders>
              <w:left w:val="single" w:sz="4" w:space="0" w:color="auto"/>
            </w:tcBorders>
            <w:shd w:val="clear" w:color="auto" w:fill="D9D9D9" w:themeFill="background1" w:themeFillShade="D9"/>
            <w:vAlign w:val="center"/>
          </w:tcPr>
          <w:p w14:paraId="324E2EF0" w14:textId="77777777" w:rsidR="00880FD3" w:rsidRPr="00657466" w:rsidRDefault="00880FD3" w:rsidP="004B3DDC">
            <w:pPr>
              <w:spacing w:before="120" w:after="120"/>
              <w:jc w:val="center"/>
            </w:pPr>
            <w:r>
              <w:t>X</w:t>
            </w:r>
          </w:p>
        </w:tc>
        <w:tc>
          <w:tcPr>
            <w:tcW w:w="292" w:type="pct"/>
            <w:shd w:val="clear" w:color="auto" w:fill="D9D9D9" w:themeFill="background1" w:themeFillShade="D9"/>
            <w:vAlign w:val="center"/>
          </w:tcPr>
          <w:p w14:paraId="7C6B8B85" w14:textId="77777777" w:rsidR="00880FD3" w:rsidRPr="00657466" w:rsidRDefault="00880FD3" w:rsidP="004B3DDC">
            <w:pPr>
              <w:spacing w:before="120" w:after="120"/>
              <w:jc w:val="center"/>
            </w:pPr>
          </w:p>
        </w:tc>
        <w:tc>
          <w:tcPr>
            <w:tcW w:w="260" w:type="pct"/>
            <w:shd w:val="clear" w:color="auto" w:fill="D9D9D9" w:themeFill="background1" w:themeFillShade="D9"/>
          </w:tcPr>
          <w:p w14:paraId="44D46175" w14:textId="77777777" w:rsidR="00880FD3" w:rsidRPr="00657466" w:rsidRDefault="00880FD3" w:rsidP="004B3DDC">
            <w:pPr>
              <w:spacing w:before="120" w:after="120"/>
              <w:jc w:val="center"/>
            </w:pPr>
          </w:p>
        </w:tc>
        <w:tc>
          <w:tcPr>
            <w:tcW w:w="287" w:type="pct"/>
            <w:shd w:val="clear" w:color="auto" w:fill="D9D9D9" w:themeFill="background1" w:themeFillShade="D9"/>
          </w:tcPr>
          <w:p w14:paraId="22AB8DF6" w14:textId="77777777" w:rsidR="00880FD3" w:rsidRPr="00657466" w:rsidRDefault="00880FD3" w:rsidP="004B3DDC">
            <w:pPr>
              <w:spacing w:before="120" w:after="120"/>
              <w:jc w:val="center"/>
            </w:pPr>
          </w:p>
        </w:tc>
      </w:tr>
      <w:tr w:rsidR="00880FD3" w:rsidRPr="00657466" w14:paraId="5D76766C" w14:textId="77777777" w:rsidTr="004B3DDC">
        <w:trPr>
          <w:trHeight w:val="20"/>
        </w:trPr>
        <w:tc>
          <w:tcPr>
            <w:tcW w:w="2288" w:type="pct"/>
          </w:tcPr>
          <w:p w14:paraId="6E10AA55" w14:textId="77777777" w:rsidR="00880FD3" w:rsidRPr="00D02F0D" w:rsidRDefault="00880FD3" w:rsidP="004B3DDC">
            <w:pPr>
              <w:pStyle w:val="TableParagraph"/>
              <w:spacing w:before="60" w:after="60"/>
              <w:ind w:right="173"/>
            </w:pPr>
            <w:r w:rsidRPr="00BE2129">
              <w:t>Organiz</w:t>
            </w:r>
            <w:r>
              <w:t>ation</w:t>
            </w:r>
            <w:r w:rsidRPr="00BE2129">
              <w:t xml:space="preserve"> </w:t>
            </w:r>
            <w:r>
              <w:t xml:space="preserve">of </w:t>
            </w:r>
            <w:r w:rsidRPr="00BE2129">
              <w:t>a dissemination event in each beneficiary country to share the tools developed and foster networking</w:t>
            </w:r>
            <w:r>
              <w:t>.</w:t>
            </w:r>
          </w:p>
        </w:tc>
        <w:tc>
          <w:tcPr>
            <w:tcW w:w="292" w:type="pct"/>
            <w:shd w:val="clear" w:color="auto" w:fill="D9D9D9" w:themeFill="background1" w:themeFillShade="D9"/>
            <w:vAlign w:val="center"/>
          </w:tcPr>
          <w:p w14:paraId="10636948" w14:textId="77777777" w:rsidR="00880FD3" w:rsidRPr="00657466" w:rsidRDefault="00880FD3" w:rsidP="004B3DDC">
            <w:pPr>
              <w:spacing w:before="120" w:after="120"/>
              <w:jc w:val="center"/>
            </w:pPr>
          </w:p>
        </w:tc>
        <w:tc>
          <w:tcPr>
            <w:tcW w:w="291" w:type="pct"/>
            <w:shd w:val="clear" w:color="auto" w:fill="D9D9D9" w:themeFill="background1" w:themeFillShade="D9"/>
            <w:vAlign w:val="center"/>
          </w:tcPr>
          <w:p w14:paraId="50CA9FEF" w14:textId="77777777" w:rsidR="00880FD3" w:rsidRPr="00657466" w:rsidRDefault="00880FD3" w:rsidP="004B3DDC">
            <w:pPr>
              <w:spacing w:before="120" w:after="120"/>
              <w:jc w:val="center"/>
            </w:pPr>
          </w:p>
        </w:tc>
        <w:tc>
          <w:tcPr>
            <w:tcW w:w="259" w:type="pct"/>
            <w:shd w:val="clear" w:color="auto" w:fill="D9D9D9" w:themeFill="background1" w:themeFillShade="D9"/>
            <w:vAlign w:val="center"/>
          </w:tcPr>
          <w:p w14:paraId="0866772F" w14:textId="77777777" w:rsidR="00880FD3" w:rsidRPr="00657466" w:rsidRDefault="00880FD3" w:rsidP="004B3DDC">
            <w:pPr>
              <w:spacing w:before="120" w:after="120"/>
              <w:jc w:val="center"/>
            </w:pPr>
          </w:p>
        </w:tc>
        <w:tc>
          <w:tcPr>
            <w:tcW w:w="290" w:type="pct"/>
            <w:shd w:val="clear" w:color="auto" w:fill="D9D9D9" w:themeFill="background1" w:themeFillShade="D9"/>
            <w:vAlign w:val="center"/>
          </w:tcPr>
          <w:p w14:paraId="5DF6F401" w14:textId="77777777" w:rsidR="00880FD3" w:rsidRPr="00657466" w:rsidRDefault="00880FD3" w:rsidP="004B3DDC">
            <w:pPr>
              <w:spacing w:before="120" w:after="120"/>
              <w:jc w:val="center"/>
            </w:pPr>
          </w:p>
        </w:tc>
        <w:tc>
          <w:tcPr>
            <w:tcW w:w="226" w:type="pct"/>
            <w:tcBorders>
              <w:right w:val="single" w:sz="4" w:space="0" w:color="auto"/>
            </w:tcBorders>
            <w:shd w:val="clear" w:color="auto" w:fill="D9D9D9" w:themeFill="background1" w:themeFillShade="D9"/>
            <w:vAlign w:val="center"/>
          </w:tcPr>
          <w:p w14:paraId="65FBB176" w14:textId="77777777" w:rsidR="00880FD3" w:rsidRDefault="00880FD3" w:rsidP="004B3DDC">
            <w:pPr>
              <w:spacing w:before="120" w:after="120"/>
              <w:jc w:val="center"/>
            </w:pPr>
          </w:p>
        </w:tc>
        <w:tc>
          <w:tcPr>
            <w:tcW w:w="258" w:type="pct"/>
            <w:tcBorders>
              <w:right w:val="single" w:sz="4" w:space="0" w:color="auto"/>
            </w:tcBorders>
            <w:shd w:val="clear" w:color="auto" w:fill="D9D9D9" w:themeFill="background1" w:themeFillShade="D9"/>
            <w:vAlign w:val="center"/>
          </w:tcPr>
          <w:p w14:paraId="03D3F9AD" w14:textId="77777777" w:rsidR="00880FD3" w:rsidRDefault="00880FD3" w:rsidP="004B3DDC">
            <w:pPr>
              <w:spacing w:before="120" w:after="120"/>
              <w:jc w:val="center"/>
            </w:pPr>
          </w:p>
        </w:tc>
        <w:tc>
          <w:tcPr>
            <w:tcW w:w="258" w:type="pct"/>
            <w:tcBorders>
              <w:left w:val="single" w:sz="4" w:space="0" w:color="auto"/>
            </w:tcBorders>
            <w:shd w:val="clear" w:color="auto" w:fill="D9D9D9" w:themeFill="background1" w:themeFillShade="D9"/>
            <w:vAlign w:val="center"/>
          </w:tcPr>
          <w:p w14:paraId="761E1459" w14:textId="77777777" w:rsidR="00880FD3" w:rsidRDefault="00880FD3" w:rsidP="004B3DDC">
            <w:pPr>
              <w:spacing w:before="120" w:after="120"/>
              <w:jc w:val="center"/>
            </w:pPr>
          </w:p>
        </w:tc>
        <w:tc>
          <w:tcPr>
            <w:tcW w:w="292" w:type="pct"/>
            <w:shd w:val="clear" w:color="auto" w:fill="D9D9D9" w:themeFill="background1" w:themeFillShade="D9"/>
            <w:vAlign w:val="center"/>
          </w:tcPr>
          <w:p w14:paraId="7AFF8481" w14:textId="77777777" w:rsidR="00880FD3" w:rsidRPr="00657466" w:rsidRDefault="00880FD3" w:rsidP="004B3DDC">
            <w:pPr>
              <w:spacing w:before="120" w:after="120"/>
              <w:jc w:val="center"/>
            </w:pPr>
            <w:r>
              <w:t>X</w:t>
            </w:r>
          </w:p>
        </w:tc>
        <w:tc>
          <w:tcPr>
            <w:tcW w:w="260" w:type="pct"/>
            <w:shd w:val="clear" w:color="auto" w:fill="D9D9D9" w:themeFill="background1" w:themeFillShade="D9"/>
          </w:tcPr>
          <w:p w14:paraId="378B318A" w14:textId="77777777" w:rsidR="00880FD3" w:rsidRPr="00657466" w:rsidRDefault="00880FD3" w:rsidP="004B3DDC">
            <w:pPr>
              <w:spacing w:before="120" w:after="120"/>
              <w:jc w:val="center"/>
            </w:pPr>
            <w:r>
              <w:t>X</w:t>
            </w:r>
          </w:p>
        </w:tc>
        <w:tc>
          <w:tcPr>
            <w:tcW w:w="287" w:type="pct"/>
            <w:shd w:val="clear" w:color="auto" w:fill="D9D9D9" w:themeFill="background1" w:themeFillShade="D9"/>
          </w:tcPr>
          <w:p w14:paraId="71F84B87" w14:textId="77777777" w:rsidR="00880FD3" w:rsidRPr="00657466" w:rsidRDefault="00880FD3" w:rsidP="004B3DDC">
            <w:pPr>
              <w:spacing w:before="120" w:after="120"/>
              <w:jc w:val="center"/>
            </w:pPr>
          </w:p>
        </w:tc>
      </w:tr>
      <w:tr w:rsidR="00880FD3" w:rsidRPr="00657466" w14:paraId="2D31DCF6" w14:textId="77777777" w:rsidTr="004B3DDC">
        <w:trPr>
          <w:trHeight w:val="422"/>
        </w:trPr>
        <w:tc>
          <w:tcPr>
            <w:tcW w:w="2288" w:type="pct"/>
          </w:tcPr>
          <w:p w14:paraId="24A9FB28" w14:textId="77777777" w:rsidR="00880FD3" w:rsidRPr="00D02F0D" w:rsidRDefault="00880FD3" w:rsidP="004B3DDC">
            <w:pPr>
              <w:pStyle w:val="TableParagraph"/>
              <w:spacing w:before="60" w:after="60"/>
              <w:ind w:right="173"/>
            </w:pPr>
            <w:r w:rsidRPr="00BE2129">
              <w:t>Development of a replicable toolkit</w:t>
            </w:r>
            <w:r>
              <w:t xml:space="preserve"> and publishment on WIPO’s website.</w:t>
            </w:r>
            <w:r w:rsidRPr="00D02F0D">
              <w:t xml:space="preserve"> </w:t>
            </w:r>
          </w:p>
        </w:tc>
        <w:tc>
          <w:tcPr>
            <w:tcW w:w="292" w:type="pct"/>
            <w:shd w:val="clear" w:color="auto" w:fill="D9D9D9" w:themeFill="background1" w:themeFillShade="D9"/>
            <w:vAlign w:val="center"/>
          </w:tcPr>
          <w:p w14:paraId="2814F2EB" w14:textId="77777777" w:rsidR="00880FD3" w:rsidRPr="00657466" w:rsidRDefault="00880FD3" w:rsidP="004B3DDC">
            <w:pPr>
              <w:spacing w:before="120" w:after="120"/>
              <w:jc w:val="center"/>
            </w:pPr>
          </w:p>
        </w:tc>
        <w:tc>
          <w:tcPr>
            <w:tcW w:w="291" w:type="pct"/>
            <w:shd w:val="clear" w:color="auto" w:fill="D9D9D9" w:themeFill="background1" w:themeFillShade="D9"/>
            <w:vAlign w:val="center"/>
          </w:tcPr>
          <w:p w14:paraId="46B7DC7D" w14:textId="77777777" w:rsidR="00880FD3" w:rsidRPr="00657466" w:rsidRDefault="00880FD3" w:rsidP="004B3DDC">
            <w:pPr>
              <w:spacing w:before="120" w:after="120"/>
              <w:jc w:val="center"/>
            </w:pPr>
          </w:p>
        </w:tc>
        <w:tc>
          <w:tcPr>
            <w:tcW w:w="259" w:type="pct"/>
            <w:shd w:val="clear" w:color="auto" w:fill="D9D9D9" w:themeFill="background1" w:themeFillShade="D9"/>
            <w:vAlign w:val="center"/>
          </w:tcPr>
          <w:p w14:paraId="16928D51" w14:textId="77777777" w:rsidR="00880FD3" w:rsidRPr="00657466" w:rsidRDefault="00880FD3" w:rsidP="004B3DDC">
            <w:pPr>
              <w:spacing w:before="120" w:after="120"/>
              <w:jc w:val="center"/>
            </w:pPr>
          </w:p>
        </w:tc>
        <w:tc>
          <w:tcPr>
            <w:tcW w:w="290" w:type="pct"/>
            <w:shd w:val="clear" w:color="auto" w:fill="D9D9D9" w:themeFill="background1" w:themeFillShade="D9"/>
            <w:vAlign w:val="center"/>
          </w:tcPr>
          <w:p w14:paraId="0F44111B" w14:textId="77777777" w:rsidR="00880FD3" w:rsidRPr="00657466" w:rsidRDefault="00880FD3" w:rsidP="004B3DDC">
            <w:pPr>
              <w:spacing w:before="120" w:after="120"/>
              <w:jc w:val="center"/>
            </w:pPr>
          </w:p>
        </w:tc>
        <w:tc>
          <w:tcPr>
            <w:tcW w:w="226" w:type="pct"/>
            <w:tcBorders>
              <w:right w:val="single" w:sz="4" w:space="0" w:color="auto"/>
            </w:tcBorders>
            <w:shd w:val="clear" w:color="auto" w:fill="D9D9D9" w:themeFill="background1" w:themeFillShade="D9"/>
            <w:vAlign w:val="center"/>
          </w:tcPr>
          <w:p w14:paraId="4150E085" w14:textId="77777777" w:rsidR="00880FD3" w:rsidRPr="00657466" w:rsidRDefault="00880FD3" w:rsidP="004B3DDC">
            <w:pPr>
              <w:spacing w:before="120" w:after="120"/>
              <w:jc w:val="center"/>
            </w:pPr>
          </w:p>
        </w:tc>
        <w:tc>
          <w:tcPr>
            <w:tcW w:w="258" w:type="pct"/>
            <w:tcBorders>
              <w:right w:val="single" w:sz="4" w:space="0" w:color="auto"/>
            </w:tcBorders>
            <w:shd w:val="clear" w:color="auto" w:fill="D9D9D9" w:themeFill="background1" w:themeFillShade="D9"/>
            <w:vAlign w:val="center"/>
          </w:tcPr>
          <w:p w14:paraId="56C2327F" w14:textId="77777777" w:rsidR="00880FD3" w:rsidRPr="00657466" w:rsidRDefault="00880FD3" w:rsidP="004B3DDC">
            <w:pPr>
              <w:spacing w:before="120" w:after="120"/>
              <w:jc w:val="center"/>
            </w:pPr>
          </w:p>
        </w:tc>
        <w:tc>
          <w:tcPr>
            <w:tcW w:w="258" w:type="pct"/>
            <w:tcBorders>
              <w:left w:val="single" w:sz="4" w:space="0" w:color="auto"/>
            </w:tcBorders>
            <w:shd w:val="clear" w:color="auto" w:fill="D9D9D9" w:themeFill="background1" w:themeFillShade="D9"/>
            <w:vAlign w:val="center"/>
          </w:tcPr>
          <w:p w14:paraId="7318065A" w14:textId="77777777" w:rsidR="00880FD3" w:rsidRPr="00657466" w:rsidRDefault="00880FD3" w:rsidP="004B3DDC">
            <w:pPr>
              <w:spacing w:before="120" w:after="120"/>
              <w:jc w:val="center"/>
            </w:pPr>
          </w:p>
        </w:tc>
        <w:tc>
          <w:tcPr>
            <w:tcW w:w="292" w:type="pct"/>
            <w:shd w:val="clear" w:color="auto" w:fill="D9D9D9" w:themeFill="background1" w:themeFillShade="D9"/>
            <w:vAlign w:val="center"/>
          </w:tcPr>
          <w:p w14:paraId="7BB8B130" w14:textId="77777777" w:rsidR="00880FD3" w:rsidRPr="00657466" w:rsidRDefault="00880FD3" w:rsidP="004B3DDC">
            <w:pPr>
              <w:spacing w:before="120" w:after="120"/>
              <w:jc w:val="center"/>
            </w:pPr>
            <w:r>
              <w:t>X</w:t>
            </w:r>
          </w:p>
        </w:tc>
        <w:tc>
          <w:tcPr>
            <w:tcW w:w="260" w:type="pct"/>
            <w:shd w:val="clear" w:color="auto" w:fill="D9D9D9" w:themeFill="background1" w:themeFillShade="D9"/>
          </w:tcPr>
          <w:p w14:paraId="7772806F" w14:textId="77777777" w:rsidR="00880FD3" w:rsidRDefault="00880FD3" w:rsidP="004B3DDC">
            <w:pPr>
              <w:spacing w:before="120" w:after="120"/>
              <w:jc w:val="center"/>
            </w:pPr>
            <w:r>
              <w:t>X</w:t>
            </w:r>
          </w:p>
        </w:tc>
        <w:tc>
          <w:tcPr>
            <w:tcW w:w="287" w:type="pct"/>
            <w:shd w:val="clear" w:color="auto" w:fill="D9D9D9" w:themeFill="background1" w:themeFillShade="D9"/>
          </w:tcPr>
          <w:p w14:paraId="7EB62838" w14:textId="77777777" w:rsidR="00880FD3" w:rsidRDefault="00880FD3" w:rsidP="004B3DDC">
            <w:pPr>
              <w:spacing w:before="120" w:after="120"/>
              <w:jc w:val="center"/>
            </w:pPr>
          </w:p>
        </w:tc>
      </w:tr>
      <w:tr w:rsidR="00880FD3" w:rsidRPr="00657466" w14:paraId="1FCFFD7D" w14:textId="77777777" w:rsidTr="004B3DDC">
        <w:trPr>
          <w:trHeight w:val="20"/>
        </w:trPr>
        <w:tc>
          <w:tcPr>
            <w:tcW w:w="2288" w:type="pct"/>
          </w:tcPr>
          <w:p w14:paraId="6CF6A381" w14:textId="77777777" w:rsidR="00880FD3" w:rsidRPr="00D02F0D" w:rsidRDefault="00880FD3" w:rsidP="004B3DDC">
            <w:pPr>
              <w:spacing w:before="120" w:after="120"/>
            </w:pPr>
            <w:r w:rsidRPr="00D02F0D">
              <w:t>Project evaluation</w:t>
            </w:r>
            <w:r>
              <w:t>.</w:t>
            </w:r>
          </w:p>
        </w:tc>
        <w:tc>
          <w:tcPr>
            <w:tcW w:w="292" w:type="pct"/>
            <w:shd w:val="clear" w:color="auto" w:fill="D9D9D9" w:themeFill="background1" w:themeFillShade="D9"/>
            <w:vAlign w:val="center"/>
          </w:tcPr>
          <w:p w14:paraId="4CEB7968" w14:textId="77777777" w:rsidR="00880FD3" w:rsidRPr="00657466" w:rsidRDefault="00880FD3" w:rsidP="004B3DDC">
            <w:pPr>
              <w:spacing w:before="120" w:after="120"/>
              <w:jc w:val="center"/>
            </w:pPr>
          </w:p>
        </w:tc>
        <w:tc>
          <w:tcPr>
            <w:tcW w:w="291" w:type="pct"/>
            <w:shd w:val="clear" w:color="auto" w:fill="D9D9D9" w:themeFill="background1" w:themeFillShade="D9"/>
            <w:vAlign w:val="center"/>
          </w:tcPr>
          <w:p w14:paraId="009D7A34" w14:textId="77777777" w:rsidR="00880FD3" w:rsidRPr="00657466" w:rsidRDefault="00880FD3" w:rsidP="004B3DDC">
            <w:pPr>
              <w:spacing w:before="120" w:after="120"/>
              <w:jc w:val="center"/>
            </w:pPr>
          </w:p>
        </w:tc>
        <w:tc>
          <w:tcPr>
            <w:tcW w:w="259" w:type="pct"/>
            <w:shd w:val="clear" w:color="auto" w:fill="D9D9D9" w:themeFill="background1" w:themeFillShade="D9"/>
            <w:vAlign w:val="center"/>
          </w:tcPr>
          <w:p w14:paraId="3465D430" w14:textId="77777777" w:rsidR="00880FD3" w:rsidRPr="00657466" w:rsidRDefault="00880FD3" w:rsidP="004B3DDC">
            <w:pPr>
              <w:spacing w:before="120" w:after="120"/>
              <w:jc w:val="center"/>
            </w:pPr>
          </w:p>
        </w:tc>
        <w:tc>
          <w:tcPr>
            <w:tcW w:w="290" w:type="pct"/>
            <w:shd w:val="clear" w:color="auto" w:fill="D9D9D9" w:themeFill="background1" w:themeFillShade="D9"/>
            <w:vAlign w:val="center"/>
          </w:tcPr>
          <w:p w14:paraId="418A113A" w14:textId="77777777" w:rsidR="00880FD3" w:rsidRPr="00657466" w:rsidRDefault="00880FD3" w:rsidP="004B3DDC">
            <w:pPr>
              <w:spacing w:before="120" w:after="120"/>
              <w:jc w:val="center"/>
            </w:pPr>
          </w:p>
        </w:tc>
        <w:tc>
          <w:tcPr>
            <w:tcW w:w="226" w:type="pct"/>
            <w:tcBorders>
              <w:right w:val="single" w:sz="4" w:space="0" w:color="auto"/>
            </w:tcBorders>
            <w:shd w:val="clear" w:color="auto" w:fill="D9D9D9" w:themeFill="background1" w:themeFillShade="D9"/>
            <w:vAlign w:val="center"/>
          </w:tcPr>
          <w:p w14:paraId="68C3B09A" w14:textId="77777777" w:rsidR="00880FD3" w:rsidRPr="00657466" w:rsidRDefault="00880FD3" w:rsidP="004B3DDC">
            <w:pPr>
              <w:spacing w:before="120" w:after="120"/>
              <w:jc w:val="center"/>
            </w:pPr>
          </w:p>
        </w:tc>
        <w:tc>
          <w:tcPr>
            <w:tcW w:w="258" w:type="pct"/>
            <w:tcBorders>
              <w:right w:val="single" w:sz="4" w:space="0" w:color="auto"/>
            </w:tcBorders>
            <w:shd w:val="clear" w:color="auto" w:fill="D9D9D9" w:themeFill="background1" w:themeFillShade="D9"/>
            <w:vAlign w:val="center"/>
          </w:tcPr>
          <w:p w14:paraId="365AF3E4" w14:textId="77777777" w:rsidR="00880FD3" w:rsidRPr="00657466" w:rsidRDefault="00880FD3" w:rsidP="004B3DDC">
            <w:pPr>
              <w:spacing w:before="120" w:after="120"/>
              <w:jc w:val="center"/>
            </w:pPr>
          </w:p>
        </w:tc>
        <w:tc>
          <w:tcPr>
            <w:tcW w:w="258" w:type="pct"/>
            <w:tcBorders>
              <w:left w:val="single" w:sz="4" w:space="0" w:color="auto"/>
            </w:tcBorders>
            <w:shd w:val="clear" w:color="auto" w:fill="D9D9D9" w:themeFill="background1" w:themeFillShade="D9"/>
            <w:vAlign w:val="center"/>
          </w:tcPr>
          <w:p w14:paraId="5A4B338A" w14:textId="77777777" w:rsidR="00880FD3" w:rsidRPr="00657466" w:rsidRDefault="00880FD3" w:rsidP="004B3DDC">
            <w:pPr>
              <w:spacing w:before="120" w:after="120"/>
              <w:jc w:val="center"/>
            </w:pPr>
          </w:p>
        </w:tc>
        <w:tc>
          <w:tcPr>
            <w:tcW w:w="292" w:type="pct"/>
            <w:shd w:val="clear" w:color="auto" w:fill="D9D9D9" w:themeFill="background1" w:themeFillShade="D9"/>
            <w:vAlign w:val="center"/>
          </w:tcPr>
          <w:p w14:paraId="12051A70" w14:textId="77777777" w:rsidR="00880FD3" w:rsidRPr="00657466" w:rsidRDefault="00880FD3" w:rsidP="004B3DDC">
            <w:pPr>
              <w:spacing w:before="120" w:after="120"/>
              <w:jc w:val="center"/>
            </w:pPr>
          </w:p>
        </w:tc>
        <w:tc>
          <w:tcPr>
            <w:tcW w:w="260" w:type="pct"/>
            <w:shd w:val="clear" w:color="auto" w:fill="D9D9D9" w:themeFill="background1" w:themeFillShade="D9"/>
          </w:tcPr>
          <w:p w14:paraId="68D40457" w14:textId="77777777" w:rsidR="00880FD3" w:rsidRDefault="00880FD3" w:rsidP="004B3DDC">
            <w:pPr>
              <w:spacing w:before="120" w:after="120"/>
              <w:jc w:val="center"/>
            </w:pPr>
          </w:p>
        </w:tc>
        <w:tc>
          <w:tcPr>
            <w:tcW w:w="287" w:type="pct"/>
            <w:shd w:val="clear" w:color="auto" w:fill="D9D9D9" w:themeFill="background1" w:themeFillShade="D9"/>
          </w:tcPr>
          <w:p w14:paraId="28B76CA7" w14:textId="77777777" w:rsidR="00880FD3" w:rsidRDefault="00880FD3" w:rsidP="004B3DDC">
            <w:pPr>
              <w:spacing w:before="120" w:after="120"/>
              <w:jc w:val="center"/>
            </w:pPr>
            <w:r>
              <w:t>X</w:t>
            </w:r>
          </w:p>
        </w:tc>
      </w:tr>
      <w:tr w:rsidR="00880FD3" w:rsidRPr="00657466" w14:paraId="41B51B29" w14:textId="77777777" w:rsidTr="004B3DDC">
        <w:trPr>
          <w:trHeight w:val="20"/>
        </w:trPr>
        <w:tc>
          <w:tcPr>
            <w:tcW w:w="2288" w:type="pct"/>
          </w:tcPr>
          <w:p w14:paraId="093C6E71" w14:textId="77777777" w:rsidR="00880FD3" w:rsidRPr="00D02F0D" w:rsidRDefault="00880FD3" w:rsidP="004B3DDC">
            <w:pPr>
              <w:spacing w:before="120" w:after="120"/>
            </w:pPr>
            <w:r w:rsidRPr="00D02F0D">
              <w:t>CDIP side event</w:t>
            </w:r>
            <w:r>
              <w:t>.</w:t>
            </w:r>
          </w:p>
        </w:tc>
        <w:tc>
          <w:tcPr>
            <w:tcW w:w="292" w:type="pct"/>
            <w:shd w:val="clear" w:color="auto" w:fill="D9D9D9" w:themeFill="background1" w:themeFillShade="D9"/>
            <w:vAlign w:val="center"/>
          </w:tcPr>
          <w:p w14:paraId="6E65AA35" w14:textId="77777777" w:rsidR="00880FD3" w:rsidRPr="00657466" w:rsidRDefault="00880FD3" w:rsidP="004B3DDC">
            <w:pPr>
              <w:spacing w:before="120" w:after="120"/>
              <w:jc w:val="center"/>
            </w:pPr>
          </w:p>
        </w:tc>
        <w:tc>
          <w:tcPr>
            <w:tcW w:w="291" w:type="pct"/>
            <w:shd w:val="clear" w:color="auto" w:fill="D9D9D9" w:themeFill="background1" w:themeFillShade="D9"/>
            <w:vAlign w:val="center"/>
          </w:tcPr>
          <w:p w14:paraId="4D3FA632" w14:textId="77777777" w:rsidR="00880FD3" w:rsidRPr="00657466" w:rsidRDefault="00880FD3" w:rsidP="004B3DDC">
            <w:pPr>
              <w:spacing w:before="120" w:after="120"/>
              <w:jc w:val="center"/>
            </w:pPr>
          </w:p>
        </w:tc>
        <w:tc>
          <w:tcPr>
            <w:tcW w:w="259" w:type="pct"/>
            <w:shd w:val="clear" w:color="auto" w:fill="D9D9D9" w:themeFill="background1" w:themeFillShade="D9"/>
            <w:vAlign w:val="center"/>
          </w:tcPr>
          <w:p w14:paraId="1DD79838" w14:textId="77777777" w:rsidR="00880FD3" w:rsidRPr="00657466" w:rsidRDefault="00880FD3" w:rsidP="004B3DDC">
            <w:pPr>
              <w:spacing w:before="120" w:after="120"/>
              <w:jc w:val="center"/>
            </w:pPr>
          </w:p>
        </w:tc>
        <w:tc>
          <w:tcPr>
            <w:tcW w:w="290" w:type="pct"/>
            <w:shd w:val="clear" w:color="auto" w:fill="D9D9D9" w:themeFill="background1" w:themeFillShade="D9"/>
            <w:vAlign w:val="center"/>
          </w:tcPr>
          <w:p w14:paraId="72F75DD4" w14:textId="77777777" w:rsidR="00880FD3" w:rsidRPr="00657466" w:rsidRDefault="00880FD3" w:rsidP="004B3DDC">
            <w:pPr>
              <w:spacing w:before="120" w:after="120"/>
              <w:jc w:val="center"/>
            </w:pPr>
          </w:p>
        </w:tc>
        <w:tc>
          <w:tcPr>
            <w:tcW w:w="226" w:type="pct"/>
            <w:tcBorders>
              <w:right w:val="single" w:sz="4" w:space="0" w:color="auto"/>
            </w:tcBorders>
            <w:shd w:val="clear" w:color="auto" w:fill="D9D9D9" w:themeFill="background1" w:themeFillShade="D9"/>
            <w:vAlign w:val="center"/>
          </w:tcPr>
          <w:p w14:paraId="16D784C8" w14:textId="77777777" w:rsidR="00880FD3" w:rsidRPr="00657466" w:rsidRDefault="00880FD3" w:rsidP="004B3DDC">
            <w:pPr>
              <w:spacing w:before="120" w:after="120"/>
              <w:jc w:val="center"/>
            </w:pPr>
          </w:p>
        </w:tc>
        <w:tc>
          <w:tcPr>
            <w:tcW w:w="258" w:type="pct"/>
            <w:tcBorders>
              <w:right w:val="single" w:sz="4" w:space="0" w:color="auto"/>
            </w:tcBorders>
            <w:shd w:val="clear" w:color="auto" w:fill="D9D9D9" w:themeFill="background1" w:themeFillShade="D9"/>
            <w:vAlign w:val="center"/>
          </w:tcPr>
          <w:p w14:paraId="650D9C62" w14:textId="77777777" w:rsidR="00880FD3" w:rsidRPr="00657466" w:rsidRDefault="00880FD3" w:rsidP="004B3DDC">
            <w:pPr>
              <w:spacing w:before="120" w:after="120"/>
              <w:jc w:val="center"/>
            </w:pPr>
          </w:p>
        </w:tc>
        <w:tc>
          <w:tcPr>
            <w:tcW w:w="258" w:type="pct"/>
            <w:tcBorders>
              <w:left w:val="single" w:sz="4" w:space="0" w:color="auto"/>
            </w:tcBorders>
            <w:shd w:val="clear" w:color="auto" w:fill="D9D9D9" w:themeFill="background1" w:themeFillShade="D9"/>
            <w:vAlign w:val="center"/>
          </w:tcPr>
          <w:p w14:paraId="5635507D" w14:textId="77777777" w:rsidR="00880FD3" w:rsidRPr="00657466" w:rsidRDefault="00880FD3" w:rsidP="004B3DDC">
            <w:pPr>
              <w:spacing w:before="120" w:after="120"/>
              <w:jc w:val="center"/>
            </w:pPr>
          </w:p>
        </w:tc>
        <w:tc>
          <w:tcPr>
            <w:tcW w:w="292" w:type="pct"/>
            <w:shd w:val="clear" w:color="auto" w:fill="D9D9D9" w:themeFill="background1" w:themeFillShade="D9"/>
            <w:vAlign w:val="center"/>
          </w:tcPr>
          <w:p w14:paraId="565DB309" w14:textId="77777777" w:rsidR="00880FD3" w:rsidRPr="00657466" w:rsidRDefault="00880FD3" w:rsidP="004B3DDC">
            <w:pPr>
              <w:spacing w:before="120" w:after="120"/>
              <w:jc w:val="center"/>
            </w:pPr>
          </w:p>
        </w:tc>
        <w:tc>
          <w:tcPr>
            <w:tcW w:w="260" w:type="pct"/>
            <w:shd w:val="clear" w:color="auto" w:fill="D9D9D9" w:themeFill="background1" w:themeFillShade="D9"/>
          </w:tcPr>
          <w:p w14:paraId="63AA4220" w14:textId="77777777" w:rsidR="00880FD3" w:rsidRDefault="00880FD3" w:rsidP="004B3DDC">
            <w:pPr>
              <w:spacing w:before="120" w:after="120"/>
              <w:jc w:val="center"/>
            </w:pPr>
          </w:p>
        </w:tc>
        <w:tc>
          <w:tcPr>
            <w:tcW w:w="287" w:type="pct"/>
            <w:shd w:val="clear" w:color="auto" w:fill="D9D9D9" w:themeFill="background1" w:themeFillShade="D9"/>
          </w:tcPr>
          <w:p w14:paraId="15B7A802" w14:textId="77777777" w:rsidR="00880FD3" w:rsidRDefault="00880FD3" w:rsidP="004B3DDC">
            <w:pPr>
              <w:spacing w:before="120" w:after="120"/>
              <w:jc w:val="center"/>
            </w:pPr>
            <w:r>
              <w:t>X</w:t>
            </w:r>
          </w:p>
        </w:tc>
      </w:tr>
    </w:tbl>
    <w:p w14:paraId="5BDFC3D7" w14:textId="77777777" w:rsidR="00880FD3" w:rsidRDefault="00880FD3" w:rsidP="00880FD3">
      <w:pPr>
        <w:pStyle w:val="TableParagraph"/>
        <w:spacing w:line="246" w:lineRule="exact"/>
      </w:pPr>
    </w:p>
    <w:p w14:paraId="026647EB" w14:textId="77777777" w:rsidR="00880FD3" w:rsidRPr="00657466" w:rsidRDefault="00880FD3" w:rsidP="00D73228">
      <w:pPr>
        <w:pStyle w:val="ListParagraph"/>
        <w:numPr>
          <w:ilvl w:val="0"/>
          <w:numId w:val="7"/>
        </w:numPr>
        <w:spacing w:after="120"/>
        <w:ind w:left="357" w:hanging="357"/>
        <w:contextualSpacing w:val="0"/>
        <w:rPr>
          <w:b/>
          <w:bCs/>
        </w:rPr>
      </w:pPr>
      <w:r w:rsidRPr="00657466">
        <w:rPr>
          <w:b/>
          <w:bCs/>
        </w:rPr>
        <w:lastRenderedPageBreak/>
        <w:t>PROJECT BUDGET BY OUTPUT</w:t>
      </w:r>
    </w:p>
    <w:tbl>
      <w:tblPr>
        <w:tblStyle w:val="TableGrid"/>
        <w:tblW w:w="5000" w:type="pct"/>
        <w:tblLook w:val="04A0" w:firstRow="1" w:lastRow="0" w:firstColumn="1" w:lastColumn="0" w:noHBand="0" w:noVBand="1"/>
      </w:tblPr>
      <w:tblGrid>
        <w:gridCol w:w="4043"/>
        <w:gridCol w:w="2518"/>
        <w:gridCol w:w="2541"/>
        <w:gridCol w:w="2421"/>
        <w:gridCol w:w="2421"/>
      </w:tblGrid>
      <w:tr w:rsidR="00880FD3" w:rsidRPr="007D50D3" w14:paraId="28A1E27D" w14:textId="77777777" w:rsidTr="004B3DDC">
        <w:trPr>
          <w:trHeight w:val="50"/>
        </w:trPr>
        <w:tc>
          <w:tcPr>
            <w:tcW w:w="1450" w:type="pct"/>
            <w:shd w:val="clear" w:color="auto" w:fill="E1EBF7" w:themeFill="text2" w:themeFillTint="1A"/>
            <w:noWrap/>
            <w:hideMark/>
          </w:tcPr>
          <w:p w14:paraId="28E1C582" w14:textId="77777777" w:rsidR="00880FD3" w:rsidRPr="007D50D3" w:rsidRDefault="00880FD3" w:rsidP="00CB3744">
            <w:pPr>
              <w:spacing w:before="120" w:after="120"/>
              <w:rPr>
                <w:rFonts w:eastAsia="Times New Roman"/>
                <w:i/>
                <w:iCs/>
                <w:color w:val="002839"/>
                <w:sz w:val="18"/>
                <w:szCs w:val="18"/>
              </w:rPr>
            </w:pPr>
            <w:r w:rsidRPr="007D50D3">
              <w:rPr>
                <w:rFonts w:eastAsia="Times New Roman"/>
                <w:i/>
                <w:iCs/>
                <w:color w:val="002839"/>
                <w:sz w:val="18"/>
                <w:szCs w:val="18"/>
              </w:rPr>
              <w:t>(in Swiss francs)</w:t>
            </w:r>
          </w:p>
        </w:tc>
        <w:tc>
          <w:tcPr>
            <w:tcW w:w="903" w:type="pct"/>
            <w:shd w:val="clear" w:color="auto" w:fill="E1EBF7" w:themeFill="text2" w:themeFillTint="1A"/>
            <w:hideMark/>
          </w:tcPr>
          <w:p w14:paraId="7862DC79" w14:textId="77777777" w:rsidR="00880FD3" w:rsidRPr="007D50D3" w:rsidRDefault="00880FD3" w:rsidP="00CB3744">
            <w:pPr>
              <w:spacing w:before="120" w:after="120"/>
              <w:jc w:val="center"/>
              <w:rPr>
                <w:rFonts w:eastAsia="Times New Roman"/>
                <w:b/>
                <w:bCs/>
                <w:color w:val="002839"/>
                <w:sz w:val="18"/>
                <w:szCs w:val="18"/>
              </w:rPr>
            </w:pPr>
            <w:r w:rsidRPr="007D50D3">
              <w:rPr>
                <w:rFonts w:eastAsia="Times New Roman"/>
                <w:b/>
                <w:bCs/>
                <w:color w:val="002839"/>
                <w:sz w:val="18"/>
                <w:szCs w:val="18"/>
              </w:rPr>
              <w:t>Year 1</w:t>
            </w:r>
          </w:p>
        </w:tc>
        <w:tc>
          <w:tcPr>
            <w:tcW w:w="911" w:type="pct"/>
            <w:shd w:val="clear" w:color="auto" w:fill="E1EBF7" w:themeFill="text2" w:themeFillTint="1A"/>
            <w:hideMark/>
          </w:tcPr>
          <w:p w14:paraId="03B11369" w14:textId="77777777" w:rsidR="00880FD3" w:rsidRPr="007D50D3" w:rsidRDefault="00880FD3" w:rsidP="00CB3744">
            <w:pPr>
              <w:spacing w:before="120" w:after="120"/>
              <w:jc w:val="center"/>
              <w:rPr>
                <w:rFonts w:eastAsia="Times New Roman"/>
                <w:b/>
                <w:bCs/>
                <w:color w:val="002839"/>
                <w:sz w:val="18"/>
                <w:szCs w:val="18"/>
              </w:rPr>
            </w:pPr>
            <w:r w:rsidRPr="007D50D3">
              <w:rPr>
                <w:rFonts w:eastAsia="Times New Roman"/>
                <w:b/>
                <w:bCs/>
                <w:color w:val="002839"/>
                <w:sz w:val="18"/>
                <w:szCs w:val="18"/>
              </w:rPr>
              <w:t>Year 2</w:t>
            </w:r>
          </w:p>
        </w:tc>
        <w:tc>
          <w:tcPr>
            <w:tcW w:w="868" w:type="pct"/>
            <w:shd w:val="clear" w:color="auto" w:fill="E1EBF7" w:themeFill="text2" w:themeFillTint="1A"/>
          </w:tcPr>
          <w:p w14:paraId="3B424397" w14:textId="77777777" w:rsidR="00880FD3" w:rsidRPr="007D50D3" w:rsidRDefault="00880FD3" w:rsidP="00CB3744">
            <w:pPr>
              <w:spacing w:before="120" w:after="120"/>
              <w:jc w:val="center"/>
              <w:rPr>
                <w:rFonts w:eastAsia="Times New Roman"/>
                <w:b/>
                <w:bCs/>
                <w:color w:val="002839"/>
                <w:sz w:val="18"/>
                <w:szCs w:val="18"/>
              </w:rPr>
            </w:pPr>
            <w:r w:rsidRPr="007D50D3">
              <w:rPr>
                <w:rFonts w:eastAsia="Times New Roman"/>
                <w:b/>
                <w:bCs/>
                <w:color w:val="002839"/>
                <w:sz w:val="18"/>
                <w:szCs w:val="18"/>
              </w:rPr>
              <w:t>Year 3</w:t>
            </w:r>
          </w:p>
        </w:tc>
        <w:tc>
          <w:tcPr>
            <w:tcW w:w="868" w:type="pct"/>
            <w:vMerge w:val="restart"/>
            <w:shd w:val="clear" w:color="auto" w:fill="E1EBF7" w:themeFill="text2" w:themeFillTint="1A"/>
            <w:hideMark/>
          </w:tcPr>
          <w:p w14:paraId="7827C447" w14:textId="77777777" w:rsidR="00880FD3" w:rsidRPr="007D50D3" w:rsidRDefault="00880FD3" w:rsidP="00CB3744">
            <w:pPr>
              <w:spacing w:before="120" w:after="120"/>
              <w:jc w:val="center"/>
              <w:rPr>
                <w:rFonts w:eastAsia="Times New Roman"/>
                <w:b/>
                <w:bCs/>
                <w:color w:val="002839"/>
                <w:sz w:val="18"/>
                <w:szCs w:val="18"/>
              </w:rPr>
            </w:pPr>
            <w:r w:rsidRPr="007D50D3">
              <w:rPr>
                <w:rFonts w:eastAsia="Times New Roman"/>
                <w:b/>
                <w:bCs/>
                <w:color w:val="002839"/>
                <w:sz w:val="18"/>
                <w:szCs w:val="18"/>
              </w:rPr>
              <w:t>Total</w:t>
            </w:r>
          </w:p>
        </w:tc>
      </w:tr>
      <w:tr w:rsidR="00880FD3" w:rsidRPr="007D50D3" w14:paraId="265AA8C1" w14:textId="77777777" w:rsidTr="004B3DDC">
        <w:trPr>
          <w:trHeight w:val="525"/>
        </w:trPr>
        <w:tc>
          <w:tcPr>
            <w:tcW w:w="1450" w:type="pct"/>
            <w:shd w:val="clear" w:color="auto" w:fill="E1EBF7" w:themeFill="text2" w:themeFillTint="1A"/>
            <w:noWrap/>
            <w:hideMark/>
          </w:tcPr>
          <w:p w14:paraId="657A9147" w14:textId="77777777" w:rsidR="00880FD3" w:rsidRPr="007D50D3" w:rsidRDefault="00880FD3" w:rsidP="00CB3744">
            <w:pPr>
              <w:spacing w:before="120" w:after="120"/>
              <w:rPr>
                <w:rFonts w:eastAsia="Times New Roman"/>
                <w:b/>
                <w:bCs/>
                <w:color w:val="002839"/>
                <w:sz w:val="18"/>
                <w:szCs w:val="18"/>
              </w:rPr>
            </w:pPr>
            <w:r w:rsidRPr="007D50D3">
              <w:rPr>
                <w:rFonts w:eastAsia="Times New Roman"/>
                <w:b/>
                <w:bCs/>
                <w:color w:val="002839"/>
                <w:sz w:val="18"/>
                <w:szCs w:val="18"/>
              </w:rPr>
              <w:t xml:space="preserve">Project outputs </w:t>
            </w:r>
          </w:p>
        </w:tc>
        <w:tc>
          <w:tcPr>
            <w:tcW w:w="903" w:type="pct"/>
            <w:shd w:val="clear" w:color="auto" w:fill="E1EBF7" w:themeFill="text2" w:themeFillTint="1A"/>
            <w:hideMark/>
          </w:tcPr>
          <w:p w14:paraId="2A242FA7" w14:textId="77777777" w:rsidR="00880FD3" w:rsidRPr="007D50D3" w:rsidRDefault="00880FD3" w:rsidP="00CB3744">
            <w:pPr>
              <w:spacing w:before="120" w:after="120"/>
              <w:jc w:val="center"/>
              <w:rPr>
                <w:rFonts w:eastAsia="Times New Roman"/>
                <w:b/>
                <w:bCs/>
                <w:color w:val="002839"/>
                <w:sz w:val="18"/>
                <w:szCs w:val="18"/>
              </w:rPr>
            </w:pPr>
            <w:r w:rsidRPr="007D50D3">
              <w:rPr>
                <w:rFonts w:eastAsia="Times New Roman"/>
                <w:b/>
                <w:bCs/>
                <w:color w:val="002839"/>
                <w:sz w:val="18"/>
                <w:szCs w:val="18"/>
              </w:rPr>
              <w:t xml:space="preserve">Non-personnel </w:t>
            </w:r>
          </w:p>
        </w:tc>
        <w:tc>
          <w:tcPr>
            <w:tcW w:w="911" w:type="pct"/>
            <w:shd w:val="clear" w:color="auto" w:fill="E1EBF7" w:themeFill="text2" w:themeFillTint="1A"/>
            <w:hideMark/>
          </w:tcPr>
          <w:p w14:paraId="4944F1DC" w14:textId="77777777" w:rsidR="00880FD3" w:rsidRPr="007D50D3" w:rsidRDefault="00880FD3" w:rsidP="00CB3744">
            <w:pPr>
              <w:spacing w:before="120" w:after="120"/>
              <w:jc w:val="center"/>
              <w:rPr>
                <w:rFonts w:eastAsia="Times New Roman"/>
                <w:b/>
                <w:bCs/>
                <w:color w:val="002839"/>
                <w:sz w:val="18"/>
                <w:szCs w:val="18"/>
              </w:rPr>
            </w:pPr>
            <w:r w:rsidRPr="007D50D3">
              <w:rPr>
                <w:rFonts w:eastAsia="Times New Roman"/>
                <w:b/>
                <w:bCs/>
                <w:color w:val="002839"/>
                <w:sz w:val="18"/>
                <w:szCs w:val="18"/>
              </w:rPr>
              <w:t xml:space="preserve">Non-personnel </w:t>
            </w:r>
          </w:p>
        </w:tc>
        <w:tc>
          <w:tcPr>
            <w:tcW w:w="868" w:type="pct"/>
            <w:shd w:val="clear" w:color="auto" w:fill="E1EBF7" w:themeFill="text2" w:themeFillTint="1A"/>
          </w:tcPr>
          <w:p w14:paraId="74FF56BE" w14:textId="77777777" w:rsidR="00880FD3" w:rsidRPr="007D50D3" w:rsidRDefault="00880FD3" w:rsidP="00CB3744">
            <w:pPr>
              <w:spacing w:before="120" w:after="120"/>
              <w:jc w:val="center"/>
              <w:rPr>
                <w:rFonts w:eastAsia="Times New Roman"/>
                <w:b/>
                <w:bCs/>
                <w:color w:val="002839"/>
                <w:sz w:val="18"/>
                <w:szCs w:val="18"/>
              </w:rPr>
            </w:pPr>
            <w:r w:rsidRPr="007D50D3">
              <w:rPr>
                <w:rFonts w:eastAsia="Times New Roman"/>
                <w:b/>
                <w:bCs/>
                <w:color w:val="002839"/>
                <w:sz w:val="18"/>
                <w:szCs w:val="18"/>
              </w:rPr>
              <w:t>Non-personnel</w:t>
            </w:r>
          </w:p>
        </w:tc>
        <w:tc>
          <w:tcPr>
            <w:tcW w:w="868" w:type="pct"/>
            <w:vMerge/>
            <w:shd w:val="clear" w:color="auto" w:fill="E1EBF7" w:themeFill="text2" w:themeFillTint="1A"/>
            <w:hideMark/>
          </w:tcPr>
          <w:p w14:paraId="02AF9E5B" w14:textId="77777777" w:rsidR="00880FD3" w:rsidRPr="007D50D3" w:rsidRDefault="00880FD3" w:rsidP="00CB3744">
            <w:pPr>
              <w:spacing w:before="120" w:after="120"/>
              <w:rPr>
                <w:rFonts w:eastAsia="Times New Roman"/>
                <w:b/>
                <w:bCs/>
                <w:color w:val="002839"/>
                <w:sz w:val="18"/>
                <w:szCs w:val="18"/>
              </w:rPr>
            </w:pPr>
          </w:p>
        </w:tc>
      </w:tr>
      <w:tr w:rsidR="00880FD3" w:rsidRPr="007D50D3" w14:paraId="4887DF21" w14:textId="77777777" w:rsidTr="004B3DDC">
        <w:trPr>
          <w:trHeight w:val="216"/>
        </w:trPr>
        <w:tc>
          <w:tcPr>
            <w:tcW w:w="1450" w:type="pct"/>
          </w:tcPr>
          <w:p w14:paraId="7F08C795" w14:textId="77777777" w:rsidR="00880FD3" w:rsidRPr="007D50D3" w:rsidRDefault="00880FD3" w:rsidP="00CB3744">
            <w:pPr>
              <w:spacing w:before="120" w:after="120"/>
              <w:rPr>
                <w:rFonts w:eastAsia="Times New Roman"/>
                <w:color w:val="002839"/>
                <w:sz w:val="18"/>
                <w:szCs w:val="18"/>
              </w:rPr>
            </w:pPr>
            <w:r w:rsidRPr="007D50D3">
              <w:rPr>
                <w:rFonts w:eastAsia="Times New Roman"/>
                <w:color w:val="002839"/>
                <w:sz w:val="18"/>
                <w:szCs w:val="18"/>
              </w:rPr>
              <w:t>Project coordination</w:t>
            </w:r>
          </w:p>
        </w:tc>
        <w:tc>
          <w:tcPr>
            <w:tcW w:w="903" w:type="pct"/>
            <w:noWrap/>
          </w:tcPr>
          <w:p w14:paraId="0EDD9D50"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0000"/>
                <w:sz w:val="18"/>
                <w:szCs w:val="18"/>
              </w:rPr>
              <w:t>77,100</w:t>
            </w:r>
          </w:p>
        </w:tc>
        <w:tc>
          <w:tcPr>
            <w:tcW w:w="911" w:type="pct"/>
            <w:noWrap/>
          </w:tcPr>
          <w:p w14:paraId="66E8B50A"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0000"/>
                <w:sz w:val="18"/>
                <w:szCs w:val="18"/>
              </w:rPr>
              <w:t>77,100</w:t>
            </w:r>
          </w:p>
        </w:tc>
        <w:tc>
          <w:tcPr>
            <w:tcW w:w="868" w:type="pct"/>
          </w:tcPr>
          <w:p w14:paraId="08763C91" w14:textId="77777777" w:rsidR="00880FD3" w:rsidRPr="007D50D3" w:rsidRDefault="00880FD3" w:rsidP="00CB3744">
            <w:pPr>
              <w:spacing w:before="120" w:after="120"/>
              <w:jc w:val="right"/>
              <w:rPr>
                <w:sz w:val="18"/>
                <w:szCs w:val="18"/>
              </w:rPr>
            </w:pPr>
            <w:r w:rsidRPr="007D50D3">
              <w:rPr>
                <w:sz w:val="18"/>
                <w:szCs w:val="18"/>
              </w:rPr>
              <w:t>38,550</w:t>
            </w:r>
          </w:p>
        </w:tc>
        <w:tc>
          <w:tcPr>
            <w:tcW w:w="868" w:type="pct"/>
            <w:noWrap/>
          </w:tcPr>
          <w:p w14:paraId="3AFE4AC9" w14:textId="77777777" w:rsidR="00880FD3" w:rsidRPr="007D50D3" w:rsidRDefault="00880FD3" w:rsidP="00CB3744">
            <w:pPr>
              <w:spacing w:before="120" w:after="120"/>
              <w:jc w:val="right"/>
              <w:rPr>
                <w:rFonts w:eastAsia="Times New Roman"/>
                <w:color w:val="002839"/>
                <w:sz w:val="18"/>
                <w:szCs w:val="18"/>
              </w:rPr>
            </w:pPr>
            <w:r w:rsidRPr="007D50D3">
              <w:rPr>
                <w:sz w:val="18"/>
                <w:szCs w:val="18"/>
              </w:rPr>
              <w:t>192,750</w:t>
            </w:r>
          </w:p>
        </w:tc>
      </w:tr>
      <w:tr w:rsidR="00880FD3" w:rsidRPr="007D50D3" w14:paraId="0ED4F08A" w14:textId="77777777" w:rsidTr="004B3DDC">
        <w:trPr>
          <w:trHeight w:val="216"/>
        </w:trPr>
        <w:tc>
          <w:tcPr>
            <w:tcW w:w="1450" w:type="pct"/>
          </w:tcPr>
          <w:p w14:paraId="1F87D439" w14:textId="77777777" w:rsidR="00880FD3" w:rsidRPr="007D50D3" w:rsidRDefault="00880FD3" w:rsidP="00CB3744">
            <w:pPr>
              <w:spacing w:before="120" w:after="120"/>
              <w:rPr>
                <w:rFonts w:eastAsia="Times New Roman"/>
                <w:color w:val="002839"/>
                <w:sz w:val="18"/>
                <w:szCs w:val="18"/>
              </w:rPr>
            </w:pPr>
            <w:r w:rsidRPr="007D50D3">
              <w:rPr>
                <w:rFonts w:eastAsia="Times New Roman"/>
                <w:color w:val="002839"/>
                <w:sz w:val="18"/>
                <w:szCs w:val="18"/>
              </w:rPr>
              <w:t>Country-specific mapping and analysis of patent utilization and potential of patent assets held by universities and other state-owned institutions in each beneficiary country</w:t>
            </w:r>
          </w:p>
        </w:tc>
        <w:tc>
          <w:tcPr>
            <w:tcW w:w="903" w:type="pct"/>
            <w:noWrap/>
          </w:tcPr>
          <w:p w14:paraId="38E56360"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40,000</w:t>
            </w:r>
          </w:p>
        </w:tc>
        <w:tc>
          <w:tcPr>
            <w:tcW w:w="911" w:type="pct"/>
            <w:noWrap/>
          </w:tcPr>
          <w:p w14:paraId="53223D74"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w:t>
            </w:r>
          </w:p>
        </w:tc>
        <w:tc>
          <w:tcPr>
            <w:tcW w:w="868" w:type="pct"/>
          </w:tcPr>
          <w:p w14:paraId="639C7457" w14:textId="5E9FEC2C" w:rsidR="00880FD3" w:rsidRPr="007D50D3" w:rsidRDefault="002819E8" w:rsidP="00CB3744">
            <w:pPr>
              <w:spacing w:before="120" w:after="120"/>
              <w:jc w:val="right"/>
              <w:rPr>
                <w:rFonts w:eastAsia="Times New Roman"/>
                <w:color w:val="002839"/>
                <w:sz w:val="18"/>
                <w:szCs w:val="18"/>
              </w:rPr>
            </w:pPr>
            <w:r w:rsidRPr="007D50D3">
              <w:rPr>
                <w:rFonts w:eastAsia="Times New Roman"/>
                <w:color w:val="002839"/>
                <w:sz w:val="18"/>
                <w:szCs w:val="18"/>
              </w:rPr>
              <w:t>-</w:t>
            </w:r>
          </w:p>
        </w:tc>
        <w:tc>
          <w:tcPr>
            <w:tcW w:w="868" w:type="pct"/>
            <w:noWrap/>
          </w:tcPr>
          <w:p w14:paraId="04280859"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40,000</w:t>
            </w:r>
          </w:p>
        </w:tc>
      </w:tr>
      <w:tr w:rsidR="00880FD3" w:rsidRPr="007D50D3" w14:paraId="0B4112D7" w14:textId="77777777" w:rsidTr="004B3DDC">
        <w:trPr>
          <w:trHeight w:val="216"/>
        </w:trPr>
        <w:tc>
          <w:tcPr>
            <w:tcW w:w="1450" w:type="pct"/>
          </w:tcPr>
          <w:p w14:paraId="1A1C8612" w14:textId="77777777" w:rsidR="00880FD3" w:rsidRPr="007D50D3" w:rsidRDefault="00880FD3" w:rsidP="00CB3744">
            <w:pPr>
              <w:spacing w:before="120" w:after="120"/>
              <w:rPr>
                <w:rFonts w:eastAsia="Times New Roman"/>
                <w:color w:val="002839"/>
                <w:sz w:val="18"/>
                <w:szCs w:val="18"/>
              </w:rPr>
            </w:pPr>
            <w:r w:rsidRPr="007D50D3">
              <w:rPr>
                <w:rFonts w:eastAsia="Times New Roman"/>
                <w:color w:val="002839"/>
                <w:sz w:val="18"/>
                <w:szCs w:val="18"/>
              </w:rPr>
              <w:t>Development of a practical framework, developed based on the country-specific analysis</w:t>
            </w:r>
          </w:p>
        </w:tc>
        <w:tc>
          <w:tcPr>
            <w:tcW w:w="903" w:type="pct"/>
            <w:noWrap/>
          </w:tcPr>
          <w:p w14:paraId="53503342"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30,000</w:t>
            </w:r>
          </w:p>
        </w:tc>
        <w:tc>
          <w:tcPr>
            <w:tcW w:w="911" w:type="pct"/>
            <w:noWrap/>
          </w:tcPr>
          <w:p w14:paraId="46CB5932"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10,000</w:t>
            </w:r>
          </w:p>
        </w:tc>
        <w:tc>
          <w:tcPr>
            <w:tcW w:w="868" w:type="pct"/>
          </w:tcPr>
          <w:p w14:paraId="0229B46D" w14:textId="38343099" w:rsidR="00880FD3" w:rsidRPr="007D50D3" w:rsidRDefault="002819E8" w:rsidP="00CB3744">
            <w:pPr>
              <w:spacing w:before="120" w:after="120"/>
              <w:jc w:val="right"/>
              <w:rPr>
                <w:rFonts w:eastAsia="Times New Roman"/>
                <w:color w:val="002839"/>
                <w:sz w:val="18"/>
                <w:szCs w:val="18"/>
              </w:rPr>
            </w:pPr>
            <w:r w:rsidRPr="007D50D3">
              <w:rPr>
                <w:rFonts w:eastAsia="Times New Roman"/>
                <w:color w:val="002839"/>
                <w:sz w:val="18"/>
                <w:szCs w:val="18"/>
              </w:rPr>
              <w:t>-</w:t>
            </w:r>
          </w:p>
        </w:tc>
        <w:tc>
          <w:tcPr>
            <w:tcW w:w="868" w:type="pct"/>
            <w:noWrap/>
          </w:tcPr>
          <w:p w14:paraId="14FB643C"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40,000</w:t>
            </w:r>
          </w:p>
        </w:tc>
      </w:tr>
      <w:tr w:rsidR="00880FD3" w:rsidRPr="007D50D3" w14:paraId="77218476" w14:textId="77777777" w:rsidTr="004B3DDC">
        <w:trPr>
          <w:trHeight w:val="619"/>
        </w:trPr>
        <w:tc>
          <w:tcPr>
            <w:tcW w:w="1450" w:type="pct"/>
          </w:tcPr>
          <w:p w14:paraId="5A7C7FB2" w14:textId="77777777" w:rsidR="00880FD3" w:rsidRPr="007D50D3" w:rsidRDefault="00880FD3" w:rsidP="00CB3744">
            <w:pPr>
              <w:spacing w:before="120" w:after="120"/>
              <w:rPr>
                <w:rFonts w:eastAsia="Times New Roman"/>
                <w:color w:val="002839"/>
                <w:sz w:val="18"/>
                <w:szCs w:val="18"/>
              </w:rPr>
            </w:pPr>
            <w:r w:rsidRPr="007D50D3">
              <w:rPr>
                <w:rFonts w:eastAsia="Times New Roman"/>
                <w:color w:val="002839"/>
                <w:sz w:val="18"/>
                <w:szCs w:val="18"/>
              </w:rPr>
              <w:t>Conduction of consultations with key relevant stakeholders to validate the framework</w:t>
            </w:r>
          </w:p>
        </w:tc>
        <w:tc>
          <w:tcPr>
            <w:tcW w:w="903" w:type="pct"/>
            <w:noWrap/>
          </w:tcPr>
          <w:p w14:paraId="753BB557" w14:textId="0E6413E7" w:rsidR="00880FD3" w:rsidRPr="007D50D3" w:rsidRDefault="002819E8" w:rsidP="00CB3744">
            <w:pPr>
              <w:spacing w:before="120" w:after="120"/>
              <w:jc w:val="right"/>
              <w:rPr>
                <w:rFonts w:eastAsia="Times New Roman"/>
                <w:color w:val="002839"/>
                <w:sz w:val="18"/>
                <w:szCs w:val="18"/>
              </w:rPr>
            </w:pPr>
            <w:r w:rsidRPr="007D50D3">
              <w:rPr>
                <w:rFonts w:eastAsia="Times New Roman"/>
                <w:color w:val="002839"/>
                <w:sz w:val="18"/>
                <w:szCs w:val="18"/>
              </w:rPr>
              <w:t>-</w:t>
            </w:r>
          </w:p>
        </w:tc>
        <w:tc>
          <w:tcPr>
            <w:tcW w:w="911" w:type="pct"/>
            <w:noWrap/>
          </w:tcPr>
          <w:p w14:paraId="0EA8B71B"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10,000</w:t>
            </w:r>
          </w:p>
        </w:tc>
        <w:tc>
          <w:tcPr>
            <w:tcW w:w="868" w:type="pct"/>
          </w:tcPr>
          <w:p w14:paraId="79853AE1" w14:textId="4539248A" w:rsidR="00880FD3" w:rsidRPr="007D50D3" w:rsidRDefault="002819E8" w:rsidP="00CB3744">
            <w:pPr>
              <w:spacing w:before="120" w:after="120"/>
              <w:jc w:val="right"/>
              <w:rPr>
                <w:rFonts w:eastAsia="Times New Roman"/>
                <w:color w:val="002839"/>
                <w:sz w:val="18"/>
                <w:szCs w:val="18"/>
              </w:rPr>
            </w:pPr>
            <w:r w:rsidRPr="007D50D3">
              <w:rPr>
                <w:rFonts w:eastAsia="Times New Roman"/>
                <w:color w:val="002839"/>
                <w:sz w:val="18"/>
                <w:szCs w:val="18"/>
              </w:rPr>
              <w:t>-</w:t>
            </w:r>
          </w:p>
        </w:tc>
        <w:tc>
          <w:tcPr>
            <w:tcW w:w="868" w:type="pct"/>
            <w:noWrap/>
          </w:tcPr>
          <w:p w14:paraId="0730D329"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10,000</w:t>
            </w:r>
          </w:p>
        </w:tc>
      </w:tr>
      <w:tr w:rsidR="00880FD3" w:rsidRPr="007D50D3" w14:paraId="24B561C4" w14:textId="77777777" w:rsidTr="004B3DDC">
        <w:trPr>
          <w:trHeight w:val="619"/>
        </w:trPr>
        <w:tc>
          <w:tcPr>
            <w:tcW w:w="1450" w:type="pct"/>
          </w:tcPr>
          <w:p w14:paraId="5BE3A863" w14:textId="77777777" w:rsidR="00880FD3" w:rsidRPr="007D50D3" w:rsidRDefault="00880FD3" w:rsidP="00CB3744">
            <w:pPr>
              <w:spacing w:before="120" w:after="120"/>
              <w:rPr>
                <w:rFonts w:eastAsia="Times New Roman"/>
                <w:color w:val="002839"/>
                <w:sz w:val="18"/>
                <w:szCs w:val="18"/>
              </w:rPr>
            </w:pPr>
            <w:r w:rsidRPr="007D50D3">
              <w:rPr>
                <w:rFonts w:eastAsia="Times New Roman"/>
                <w:color w:val="002839"/>
                <w:sz w:val="18"/>
                <w:szCs w:val="18"/>
              </w:rPr>
              <w:t>Designing and facilitating targeted training and awareness-raising activities for key stakeholders in each beneficiary country</w:t>
            </w:r>
          </w:p>
        </w:tc>
        <w:tc>
          <w:tcPr>
            <w:tcW w:w="903" w:type="pct"/>
            <w:noWrap/>
          </w:tcPr>
          <w:p w14:paraId="47BFD22E"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w:t>
            </w:r>
          </w:p>
        </w:tc>
        <w:tc>
          <w:tcPr>
            <w:tcW w:w="911" w:type="pct"/>
            <w:noWrap/>
          </w:tcPr>
          <w:p w14:paraId="24EEFDFD"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60,000</w:t>
            </w:r>
          </w:p>
        </w:tc>
        <w:tc>
          <w:tcPr>
            <w:tcW w:w="868" w:type="pct"/>
          </w:tcPr>
          <w:p w14:paraId="7F928D20" w14:textId="3C3B9C7F" w:rsidR="00880FD3" w:rsidRPr="007D50D3" w:rsidRDefault="002819E8" w:rsidP="00CB3744">
            <w:pPr>
              <w:spacing w:before="120" w:after="120"/>
              <w:jc w:val="right"/>
              <w:rPr>
                <w:rFonts w:eastAsia="Times New Roman"/>
                <w:color w:val="002839"/>
                <w:sz w:val="18"/>
                <w:szCs w:val="18"/>
              </w:rPr>
            </w:pPr>
            <w:r w:rsidRPr="007D50D3">
              <w:rPr>
                <w:rFonts w:eastAsia="Times New Roman"/>
                <w:color w:val="002839"/>
                <w:sz w:val="18"/>
                <w:szCs w:val="18"/>
              </w:rPr>
              <w:t>-</w:t>
            </w:r>
          </w:p>
        </w:tc>
        <w:tc>
          <w:tcPr>
            <w:tcW w:w="868" w:type="pct"/>
            <w:noWrap/>
          </w:tcPr>
          <w:p w14:paraId="343D0A00"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60,000</w:t>
            </w:r>
          </w:p>
        </w:tc>
      </w:tr>
      <w:tr w:rsidR="00880FD3" w:rsidRPr="007D50D3" w14:paraId="10A8A5FF" w14:textId="77777777" w:rsidTr="004B3DDC">
        <w:trPr>
          <w:trHeight w:val="818"/>
        </w:trPr>
        <w:tc>
          <w:tcPr>
            <w:tcW w:w="1450" w:type="pct"/>
          </w:tcPr>
          <w:p w14:paraId="5D7465C8" w14:textId="77777777" w:rsidR="00880FD3" w:rsidRPr="007D50D3" w:rsidRDefault="00880FD3" w:rsidP="00CB3744">
            <w:pPr>
              <w:spacing w:before="120" w:after="120"/>
              <w:rPr>
                <w:rFonts w:eastAsia="Times New Roman"/>
                <w:color w:val="002839"/>
                <w:sz w:val="18"/>
                <w:szCs w:val="18"/>
              </w:rPr>
            </w:pPr>
            <w:r w:rsidRPr="007D50D3">
              <w:rPr>
                <w:rFonts w:eastAsia="Times New Roman"/>
                <w:color w:val="002839"/>
                <w:sz w:val="18"/>
                <w:szCs w:val="18"/>
              </w:rPr>
              <w:t>Organization of a dissemination event in each beneficiary country to share the tools developed and foster networking</w:t>
            </w:r>
          </w:p>
        </w:tc>
        <w:tc>
          <w:tcPr>
            <w:tcW w:w="903" w:type="pct"/>
            <w:noWrap/>
          </w:tcPr>
          <w:p w14:paraId="557191BB"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w:t>
            </w:r>
          </w:p>
        </w:tc>
        <w:tc>
          <w:tcPr>
            <w:tcW w:w="911" w:type="pct"/>
            <w:noWrap/>
          </w:tcPr>
          <w:p w14:paraId="00F0983E"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5,000</w:t>
            </w:r>
          </w:p>
        </w:tc>
        <w:tc>
          <w:tcPr>
            <w:tcW w:w="868" w:type="pct"/>
          </w:tcPr>
          <w:p w14:paraId="290D25D1"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5,000</w:t>
            </w:r>
          </w:p>
        </w:tc>
        <w:tc>
          <w:tcPr>
            <w:tcW w:w="868" w:type="pct"/>
            <w:noWrap/>
          </w:tcPr>
          <w:p w14:paraId="78708B9B"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10,000</w:t>
            </w:r>
          </w:p>
        </w:tc>
      </w:tr>
      <w:tr w:rsidR="00880FD3" w:rsidRPr="007D50D3" w14:paraId="56127229" w14:textId="77777777" w:rsidTr="004B3DDC">
        <w:trPr>
          <w:trHeight w:val="619"/>
        </w:trPr>
        <w:tc>
          <w:tcPr>
            <w:tcW w:w="1450" w:type="pct"/>
          </w:tcPr>
          <w:p w14:paraId="30F4DA11" w14:textId="77777777" w:rsidR="00880FD3" w:rsidRPr="007D50D3" w:rsidRDefault="00880FD3" w:rsidP="00CB3744">
            <w:pPr>
              <w:spacing w:before="120" w:after="120"/>
              <w:rPr>
                <w:rFonts w:eastAsia="Times New Roman"/>
                <w:color w:val="002839"/>
                <w:sz w:val="18"/>
                <w:szCs w:val="18"/>
              </w:rPr>
            </w:pPr>
            <w:r w:rsidRPr="007D50D3">
              <w:rPr>
                <w:rFonts w:eastAsia="Times New Roman"/>
                <w:color w:val="002839"/>
                <w:sz w:val="18"/>
                <w:szCs w:val="18"/>
              </w:rPr>
              <w:t>Development of a replicable toolkit and publishment on WIPO’s website</w:t>
            </w:r>
          </w:p>
        </w:tc>
        <w:tc>
          <w:tcPr>
            <w:tcW w:w="903" w:type="pct"/>
            <w:noWrap/>
          </w:tcPr>
          <w:p w14:paraId="3C5E7B05" w14:textId="42F6679D" w:rsidR="00880FD3" w:rsidRPr="007D50D3" w:rsidRDefault="00493AC4" w:rsidP="00CB3744">
            <w:pPr>
              <w:spacing w:before="120" w:after="120"/>
              <w:jc w:val="right"/>
              <w:rPr>
                <w:rFonts w:eastAsia="Times New Roman"/>
                <w:color w:val="002839"/>
                <w:sz w:val="18"/>
                <w:szCs w:val="18"/>
              </w:rPr>
            </w:pPr>
            <w:r w:rsidRPr="007D50D3">
              <w:rPr>
                <w:rFonts w:eastAsia="Times New Roman"/>
                <w:color w:val="002839"/>
                <w:sz w:val="18"/>
                <w:szCs w:val="18"/>
              </w:rPr>
              <w:t>-</w:t>
            </w:r>
          </w:p>
        </w:tc>
        <w:tc>
          <w:tcPr>
            <w:tcW w:w="911" w:type="pct"/>
            <w:noWrap/>
          </w:tcPr>
          <w:p w14:paraId="0FA2352D"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5,000</w:t>
            </w:r>
          </w:p>
        </w:tc>
        <w:tc>
          <w:tcPr>
            <w:tcW w:w="868" w:type="pct"/>
          </w:tcPr>
          <w:p w14:paraId="5CDEC854"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5,000</w:t>
            </w:r>
          </w:p>
        </w:tc>
        <w:tc>
          <w:tcPr>
            <w:tcW w:w="868" w:type="pct"/>
            <w:noWrap/>
          </w:tcPr>
          <w:p w14:paraId="69B81535"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10,000</w:t>
            </w:r>
          </w:p>
        </w:tc>
      </w:tr>
      <w:tr w:rsidR="00880FD3" w:rsidRPr="007D50D3" w14:paraId="457BE31A" w14:textId="77777777" w:rsidTr="004B3DDC">
        <w:trPr>
          <w:trHeight w:val="619"/>
        </w:trPr>
        <w:tc>
          <w:tcPr>
            <w:tcW w:w="1450" w:type="pct"/>
          </w:tcPr>
          <w:p w14:paraId="1CB27BEB" w14:textId="77777777" w:rsidR="00880FD3" w:rsidRPr="007D50D3" w:rsidRDefault="00880FD3" w:rsidP="00CB3744">
            <w:pPr>
              <w:spacing w:before="120" w:after="120"/>
              <w:rPr>
                <w:rFonts w:eastAsia="Times New Roman"/>
                <w:color w:val="002839"/>
                <w:sz w:val="18"/>
                <w:szCs w:val="18"/>
              </w:rPr>
            </w:pPr>
            <w:r w:rsidRPr="007D50D3">
              <w:rPr>
                <w:rFonts w:eastAsia="Times New Roman"/>
                <w:color w:val="002839"/>
                <w:sz w:val="18"/>
                <w:szCs w:val="18"/>
              </w:rPr>
              <w:t>Project evaluation</w:t>
            </w:r>
          </w:p>
        </w:tc>
        <w:tc>
          <w:tcPr>
            <w:tcW w:w="903" w:type="pct"/>
            <w:noWrap/>
          </w:tcPr>
          <w:p w14:paraId="0648A4DD"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w:t>
            </w:r>
          </w:p>
        </w:tc>
        <w:tc>
          <w:tcPr>
            <w:tcW w:w="911" w:type="pct"/>
            <w:noWrap/>
          </w:tcPr>
          <w:p w14:paraId="2BE9787F" w14:textId="305C3399" w:rsidR="00880FD3" w:rsidRPr="007D50D3" w:rsidRDefault="002819E8" w:rsidP="00CB3744">
            <w:pPr>
              <w:spacing w:before="120" w:after="120"/>
              <w:jc w:val="right"/>
              <w:rPr>
                <w:rFonts w:eastAsia="Times New Roman"/>
                <w:color w:val="002839"/>
                <w:sz w:val="18"/>
                <w:szCs w:val="18"/>
              </w:rPr>
            </w:pPr>
            <w:r w:rsidRPr="007D50D3">
              <w:rPr>
                <w:rFonts w:eastAsia="Times New Roman"/>
                <w:color w:val="002839"/>
                <w:sz w:val="18"/>
                <w:szCs w:val="18"/>
              </w:rPr>
              <w:t>-</w:t>
            </w:r>
          </w:p>
        </w:tc>
        <w:tc>
          <w:tcPr>
            <w:tcW w:w="868" w:type="pct"/>
          </w:tcPr>
          <w:p w14:paraId="36C05B2E"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15,000</w:t>
            </w:r>
          </w:p>
        </w:tc>
        <w:tc>
          <w:tcPr>
            <w:tcW w:w="868" w:type="pct"/>
            <w:noWrap/>
          </w:tcPr>
          <w:p w14:paraId="0C76D2A6"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15,000</w:t>
            </w:r>
          </w:p>
        </w:tc>
      </w:tr>
      <w:tr w:rsidR="00880FD3" w:rsidRPr="007D50D3" w14:paraId="54C77BBE" w14:textId="77777777" w:rsidTr="004B3DDC">
        <w:trPr>
          <w:trHeight w:val="619"/>
        </w:trPr>
        <w:tc>
          <w:tcPr>
            <w:tcW w:w="1450" w:type="pct"/>
          </w:tcPr>
          <w:p w14:paraId="3CC42A25" w14:textId="77777777" w:rsidR="00880FD3" w:rsidRPr="007D50D3" w:rsidRDefault="00880FD3" w:rsidP="00CB3744">
            <w:pPr>
              <w:spacing w:before="120" w:after="120"/>
              <w:rPr>
                <w:rFonts w:eastAsia="Times New Roman"/>
                <w:color w:val="002839"/>
                <w:sz w:val="18"/>
                <w:szCs w:val="18"/>
              </w:rPr>
            </w:pPr>
            <w:r w:rsidRPr="007D50D3">
              <w:rPr>
                <w:rFonts w:eastAsia="Times New Roman"/>
                <w:color w:val="002839"/>
                <w:sz w:val="18"/>
                <w:szCs w:val="18"/>
              </w:rPr>
              <w:t>CDIP side event</w:t>
            </w:r>
          </w:p>
        </w:tc>
        <w:tc>
          <w:tcPr>
            <w:tcW w:w="903" w:type="pct"/>
            <w:noWrap/>
          </w:tcPr>
          <w:p w14:paraId="4C91B524"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w:t>
            </w:r>
          </w:p>
        </w:tc>
        <w:tc>
          <w:tcPr>
            <w:tcW w:w="911" w:type="pct"/>
            <w:noWrap/>
          </w:tcPr>
          <w:p w14:paraId="0CDF0EE8" w14:textId="5C3454A4" w:rsidR="00880FD3" w:rsidRPr="007D50D3" w:rsidRDefault="002819E8" w:rsidP="00CB3744">
            <w:pPr>
              <w:spacing w:before="120" w:after="120"/>
              <w:jc w:val="right"/>
              <w:rPr>
                <w:rFonts w:eastAsia="Times New Roman"/>
                <w:color w:val="002839"/>
                <w:sz w:val="18"/>
                <w:szCs w:val="18"/>
              </w:rPr>
            </w:pPr>
            <w:r w:rsidRPr="007D50D3">
              <w:rPr>
                <w:rFonts w:eastAsia="Times New Roman"/>
                <w:color w:val="002839"/>
                <w:sz w:val="18"/>
                <w:szCs w:val="18"/>
              </w:rPr>
              <w:t>-</w:t>
            </w:r>
          </w:p>
        </w:tc>
        <w:tc>
          <w:tcPr>
            <w:tcW w:w="868" w:type="pct"/>
          </w:tcPr>
          <w:p w14:paraId="644B922D"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15,000</w:t>
            </w:r>
          </w:p>
        </w:tc>
        <w:tc>
          <w:tcPr>
            <w:tcW w:w="868" w:type="pct"/>
            <w:noWrap/>
          </w:tcPr>
          <w:p w14:paraId="4233B585" w14:textId="77777777" w:rsidR="00880FD3" w:rsidRPr="007D50D3" w:rsidRDefault="00880FD3" w:rsidP="00CB3744">
            <w:pPr>
              <w:spacing w:before="120" w:after="120"/>
              <w:jc w:val="right"/>
              <w:rPr>
                <w:rFonts w:eastAsia="Times New Roman"/>
                <w:color w:val="002839"/>
                <w:sz w:val="18"/>
                <w:szCs w:val="18"/>
              </w:rPr>
            </w:pPr>
            <w:r w:rsidRPr="007D50D3">
              <w:rPr>
                <w:rFonts w:eastAsia="Times New Roman"/>
                <w:color w:val="002839"/>
                <w:sz w:val="18"/>
                <w:szCs w:val="18"/>
              </w:rPr>
              <w:t>15,000</w:t>
            </w:r>
          </w:p>
        </w:tc>
      </w:tr>
      <w:tr w:rsidR="00880FD3" w:rsidRPr="007D50D3" w14:paraId="25059195" w14:textId="77777777" w:rsidTr="004B3DDC">
        <w:trPr>
          <w:trHeight w:val="250"/>
        </w:trPr>
        <w:tc>
          <w:tcPr>
            <w:tcW w:w="1450" w:type="pct"/>
            <w:hideMark/>
          </w:tcPr>
          <w:p w14:paraId="03E30C5B" w14:textId="77777777" w:rsidR="00880FD3" w:rsidRPr="007D50D3" w:rsidRDefault="00880FD3" w:rsidP="00CB3744">
            <w:pPr>
              <w:spacing w:before="120" w:after="120"/>
              <w:rPr>
                <w:rFonts w:eastAsia="Times New Roman"/>
                <w:b/>
                <w:bCs/>
                <w:color w:val="002839"/>
                <w:sz w:val="18"/>
                <w:szCs w:val="18"/>
              </w:rPr>
            </w:pPr>
            <w:r w:rsidRPr="007D50D3">
              <w:rPr>
                <w:rFonts w:eastAsia="Times New Roman"/>
                <w:b/>
                <w:bCs/>
                <w:color w:val="002839"/>
                <w:sz w:val="18"/>
                <w:szCs w:val="18"/>
              </w:rPr>
              <w:t xml:space="preserve">Total </w:t>
            </w:r>
          </w:p>
        </w:tc>
        <w:tc>
          <w:tcPr>
            <w:tcW w:w="903" w:type="pct"/>
            <w:noWrap/>
          </w:tcPr>
          <w:p w14:paraId="385DBADA" w14:textId="77777777" w:rsidR="00880FD3" w:rsidRPr="007D50D3" w:rsidRDefault="00880FD3" w:rsidP="00CB3744">
            <w:pPr>
              <w:spacing w:before="120" w:after="120"/>
              <w:jc w:val="right"/>
              <w:rPr>
                <w:rFonts w:eastAsia="Times New Roman"/>
                <w:b/>
                <w:bCs/>
                <w:color w:val="002839"/>
                <w:sz w:val="18"/>
                <w:szCs w:val="18"/>
              </w:rPr>
            </w:pPr>
            <w:r w:rsidRPr="007D50D3">
              <w:rPr>
                <w:rFonts w:eastAsia="Times New Roman"/>
                <w:b/>
                <w:bCs/>
                <w:color w:val="002839"/>
                <w:sz w:val="18"/>
                <w:szCs w:val="18"/>
              </w:rPr>
              <w:t>147,100</w:t>
            </w:r>
          </w:p>
        </w:tc>
        <w:tc>
          <w:tcPr>
            <w:tcW w:w="911" w:type="pct"/>
            <w:noWrap/>
          </w:tcPr>
          <w:p w14:paraId="7ED61515" w14:textId="77777777" w:rsidR="00880FD3" w:rsidRPr="007D50D3" w:rsidRDefault="00880FD3" w:rsidP="00CB3744">
            <w:pPr>
              <w:spacing w:before="120" w:after="120"/>
              <w:jc w:val="right"/>
              <w:rPr>
                <w:rFonts w:eastAsia="Times New Roman"/>
                <w:b/>
                <w:bCs/>
                <w:color w:val="002839"/>
                <w:sz w:val="18"/>
                <w:szCs w:val="18"/>
              </w:rPr>
            </w:pPr>
            <w:r w:rsidRPr="007D50D3">
              <w:rPr>
                <w:rFonts w:eastAsia="Times New Roman"/>
                <w:b/>
                <w:bCs/>
                <w:color w:val="002839"/>
                <w:sz w:val="18"/>
                <w:szCs w:val="18"/>
              </w:rPr>
              <w:t>167,100</w:t>
            </w:r>
          </w:p>
        </w:tc>
        <w:tc>
          <w:tcPr>
            <w:tcW w:w="868" w:type="pct"/>
          </w:tcPr>
          <w:p w14:paraId="75F3C94D" w14:textId="77777777" w:rsidR="00880FD3" w:rsidRPr="007D50D3" w:rsidRDefault="00880FD3" w:rsidP="00CB3744">
            <w:pPr>
              <w:spacing w:before="120" w:after="120"/>
              <w:jc w:val="right"/>
              <w:rPr>
                <w:rFonts w:eastAsia="Times New Roman"/>
                <w:b/>
                <w:bCs/>
                <w:color w:val="002839"/>
                <w:sz w:val="18"/>
                <w:szCs w:val="18"/>
              </w:rPr>
            </w:pPr>
            <w:r w:rsidRPr="007D50D3">
              <w:rPr>
                <w:rFonts w:eastAsia="Times New Roman"/>
                <w:b/>
                <w:bCs/>
                <w:color w:val="002839"/>
                <w:sz w:val="18"/>
                <w:szCs w:val="18"/>
              </w:rPr>
              <w:t>78,550</w:t>
            </w:r>
          </w:p>
        </w:tc>
        <w:tc>
          <w:tcPr>
            <w:tcW w:w="868" w:type="pct"/>
            <w:noWrap/>
          </w:tcPr>
          <w:p w14:paraId="247E86C9" w14:textId="77777777" w:rsidR="00880FD3" w:rsidRPr="007D50D3" w:rsidRDefault="00880FD3" w:rsidP="00CB3744">
            <w:pPr>
              <w:spacing w:before="120" w:after="120"/>
              <w:jc w:val="right"/>
              <w:rPr>
                <w:rFonts w:eastAsia="Times New Roman"/>
                <w:b/>
                <w:bCs/>
                <w:color w:val="002839"/>
                <w:sz w:val="18"/>
                <w:szCs w:val="18"/>
              </w:rPr>
            </w:pPr>
            <w:r w:rsidRPr="007D50D3">
              <w:rPr>
                <w:rFonts w:eastAsia="Times New Roman"/>
                <w:b/>
                <w:bCs/>
                <w:color w:val="002839"/>
                <w:sz w:val="18"/>
                <w:szCs w:val="18"/>
              </w:rPr>
              <w:t>392,750</w:t>
            </w:r>
          </w:p>
        </w:tc>
      </w:tr>
    </w:tbl>
    <w:p w14:paraId="2F251F84" w14:textId="77777777" w:rsidR="00880FD3" w:rsidRPr="00657466" w:rsidRDefault="00880FD3" w:rsidP="00D73228">
      <w:pPr>
        <w:pStyle w:val="ListParagraph"/>
        <w:numPr>
          <w:ilvl w:val="0"/>
          <w:numId w:val="7"/>
        </w:numPr>
        <w:spacing w:after="80"/>
        <w:ind w:left="360"/>
        <w:contextualSpacing w:val="0"/>
        <w:rPr>
          <w:b/>
          <w:bCs/>
        </w:rPr>
      </w:pPr>
      <w:r w:rsidRPr="00657466">
        <w:rPr>
          <w:b/>
          <w:bCs/>
        </w:rPr>
        <w:lastRenderedPageBreak/>
        <w:t>PROJECT BUDGET BY COST CATEGORY</w:t>
      </w:r>
    </w:p>
    <w:tbl>
      <w:tblPr>
        <w:tblW w:w="5129" w:type="pct"/>
        <w:tblLook w:val="04A0" w:firstRow="1" w:lastRow="0" w:firstColumn="1" w:lastColumn="0" w:noHBand="0" w:noVBand="1"/>
      </w:tblPr>
      <w:tblGrid>
        <w:gridCol w:w="3506"/>
        <w:gridCol w:w="1169"/>
        <w:gridCol w:w="1440"/>
        <w:gridCol w:w="1439"/>
        <w:gridCol w:w="1136"/>
        <w:gridCol w:w="1440"/>
        <w:gridCol w:w="1205"/>
        <w:gridCol w:w="1440"/>
        <w:gridCol w:w="1530"/>
      </w:tblGrid>
      <w:tr w:rsidR="00B66E1B" w:rsidRPr="00657466" w14:paraId="21909715" w14:textId="77777777" w:rsidTr="0065255F">
        <w:trPr>
          <w:trHeight w:val="337"/>
        </w:trPr>
        <w:tc>
          <w:tcPr>
            <w:tcW w:w="3506" w:type="dxa"/>
            <w:tcBorders>
              <w:top w:val="single" w:sz="4" w:space="0" w:color="BFBFBF"/>
              <w:left w:val="single" w:sz="4" w:space="0" w:color="BFBFBF"/>
              <w:bottom w:val="nil"/>
              <w:right w:val="single" w:sz="4" w:space="0" w:color="A6A6A6"/>
            </w:tcBorders>
            <w:shd w:val="clear" w:color="000000" w:fill="C7CFD8"/>
            <w:noWrap/>
            <w:vAlign w:val="center"/>
            <w:hideMark/>
          </w:tcPr>
          <w:p w14:paraId="3E36C53F" w14:textId="77777777" w:rsidR="00B66E1B" w:rsidRPr="00657466" w:rsidRDefault="00B66E1B" w:rsidP="004B3DDC">
            <w:pPr>
              <w:spacing w:before="120" w:after="120"/>
              <w:rPr>
                <w:rFonts w:eastAsia="Times New Roman"/>
                <w:i/>
                <w:iCs/>
                <w:color w:val="002839"/>
                <w:sz w:val="18"/>
                <w:szCs w:val="18"/>
              </w:rPr>
            </w:pPr>
            <w:r w:rsidRPr="00657466">
              <w:rPr>
                <w:rFonts w:eastAsia="Times New Roman"/>
                <w:i/>
                <w:iCs/>
                <w:color w:val="002839"/>
                <w:sz w:val="18"/>
                <w:szCs w:val="18"/>
              </w:rPr>
              <w:t>(in Swiss francs)</w:t>
            </w:r>
          </w:p>
        </w:tc>
        <w:tc>
          <w:tcPr>
            <w:tcW w:w="2609" w:type="dxa"/>
            <w:gridSpan w:val="2"/>
            <w:tcBorders>
              <w:top w:val="single" w:sz="4" w:space="0" w:color="BFBFBF"/>
              <w:left w:val="nil"/>
              <w:bottom w:val="single" w:sz="4" w:space="0" w:color="A6A6A6"/>
              <w:right w:val="single" w:sz="4" w:space="0" w:color="A6A6A6"/>
            </w:tcBorders>
            <w:shd w:val="clear" w:color="000000" w:fill="C7CFD8"/>
            <w:vAlign w:val="center"/>
            <w:hideMark/>
          </w:tcPr>
          <w:p w14:paraId="5639E7DD" w14:textId="77777777" w:rsidR="00B66E1B" w:rsidRPr="00657466" w:rsidRDefault="00B66E1B" w:rsidP="004B3DDC">
            <w:pPr>
              <w:spacing w:before="60" w:after="60"/>
              <w:jc w:val="center"/>
              <w:rPr>
                <w:rFonts w:eastAsia="Times New Roman"/>
                <w:b/>
                <w:bCs/>
                <w:color w:val="002839"/>
                <w:sz w:val="18"/>
                <w:szCs w:val="18"/>
              </w:rPr>
            </w:pPr>
            <w:r w:rsidRPr="00933007">
              <w:rPr>
                <w:rFonts w:eastAsia="Times New Roman"/>
                <w:b/>
                <w:bCs/>
                <w:color w:val="002839"/>
                <w:sz w:val="18"/>
                <w:szCs w:val="18"/>
              </w:rPr>
              <w:t>Travel, training and grants</w:t>
            </w:r>
          </w:p>
        </w:tc>
        <w:tc>
          <w:tcPr>
            <w:tcW w:w="6660" w:type="dxa"/>
            <w:gridSpan w:val="5"/>
            <w:tcBorders>
              <w:top w:val="single" w:sz="4" w:space="0" w:color="BFBFBF"/>
              <w:left w:val="nil"/>
              <w:bottom w:val="single" w:sz="4" w:space="0" w:color="A6A6A6"/>
              <w:right w:val="single" w:sz="4" w:space="0" w:color="A6A6A6"/>
            </w:tcBorders>
            <w:shd w:val="clear" w:color="000000" w:fill="C7CFD8"/>
            <w:vAlign w:val="center"/>
            <w:hideMark/>
          </w:tcPr>
          <w:p w14:paraId="0680EB4C" w14:textId="77777777" w:rsidR="00B66E1B" w:rsidRPr="00657466" w:rsidRDefault="00B66E1B" w:rsidP="004B3DDC">
            <w:pPr>
              <w:spacing w:before="60" w:after="60"/>
              <w:jc w:val="center"/>
              <w:rPr>
                <w:rFonts w:eastAsia="Times New Roman"/>
                <w:b/>
                <w:bCs/>
                <w:color w:val="002839"/>
                <w:sz w:val="18"/>
                <w:szCs w:val="18"/>
              </w:rPr>
            </w:pPr>
            <w:r w:rsidRPr="00933007">
              <w:rPr>
                <w:rFonts w:eastAsia="Times New Roman"/>
                <w:b/>
                <w:bCs/>
                <w:color w:val="002839"/>
                <w:sz w:val="18"/>
                <w:szCs w:val="18"/>
              </w:rPr>
              <w:t>Contractual services</w:t>
            </w:r>
          </w:p>
        </w:tc>
        <w:tc>
          <w:tcPr>
            <w:tcW w:w="1530" w:type="dxa"/>
            <w:vMerge w:val="restart"/>
            <w:tcBorders>
              <w:top w:val="single" w:sz="4" w:space="0" w:color="BFBFBF"/>
              <w:left w:val="single" w:sz="4" w:space="0" w:color="A6A6A6"/>
              <w:right w:val="single" w:sz="4" w:space="0" w:color="BFBFBF"/>
            </w:tcBorders>
            <w:shd w:val="clear" w:color="000000" w:fill="C7CFD8"/>
            <w:vAlign w:val="center"/>
            <w:hideMark/>
          </w:tcPr>
          <w:p w14:paraId="1ACF6634" w14:textId="77777777" w:rsidR="00B66E1B" w:rsidRPr="00657466" w:rsidRDefault="00B66E1B" w:rsidP="004B3DDC">
            <w:pPr>
              <w:spacing w:before="120" w:after="120"/>
              <w:jc w:val="center"/>
              <w:rPr>
                <w:rFonts w:eastAsia="Times New Roman"/>
                <w:b/>
                <w:bCs/>
                <w:color w:val="002839"/>
                <w:sz w:val="18"/>
                <w:szCs w:val="18"/>
              </w:rPr>
            </w:pPr>
            <w:r w:rsidRPr="00657466">
              <w:rPr>
                <w:rFonts w:eastAsia="Times New Roman"/>
                <w:b/>
                <w:bCs/>
                <w:color w:val="002839"/>
                <w:sz w:val="18"/>
                <w:szCs w:val="18"/>
              </w:rPr>
              <w:t>Total</w:t>
            </w:r>
          </w:p>
        </w:tc>
      </w:tr>
      <w:tr w:rsidR="00B66E1B" w:rsidRPr="00657466" w14:paraId="4C49A6A3" w14:textId="77777777" w:rsidTr="0065255F">
        <w:trPr>
          <w:trHeight w:val="778"/>
        </w:trPr>
        <w:tc>
          <w:tcPr>
            <w:tcW w:w="3506" w:type="dxa"/>
            <w:tcBorders>
              <w:top w:val="nil"/>
              <w:left w:val="single" w:sz="4" w:space="0" w:color="BFBFBF"/>
              <w:bottom w:val="single" w:sz="4" w:space="0" w:color="BFBFBF"/>
              <w:right w:val="single" w:sz="4" w:space="0" w:color="A6A6A6"/>
            </w:tcBorders>
            <w:shd w:val="clear" w:color="000000" w:fill="C7CFD8"/>
            <w:noWrap/>
            <w:vAlign w:val="center"/>
            <w:hideMark/>
          </w:tcPr>
          <w:p w14:paraId="4300D154" w14:textId="77777777" w:rsidR="00B66E1B" w:rsidRPr="00657466" w:rsidRDefault="00B66E1B" w:rsidP="004B3DDC">
            <w:pPr>
              <w:spacing w:before="120" w:after="120"/>
              <w:rPr>
                <w:rFonts w:eastAsia="Times New Roman"/>
                <w:b/>
                <w:bCs/>
                <w:color w:val="002839"/>
                <w:sz w:val="18"/>
                <w:szCs w:val="18"/>
              </w:rPr>
            </w:pPr>
            <w:r w:rsidRPr="00657466">
              <w:rPr>
                <w:rFonts w:eastAsia="Times New Roman"/>
                <w:b/>
                <w:bCs/>
                <w:color w:val="002839"/>
                <w:sz w:val="18"/>
                <w:szCs w:val="18"/>
              </w:rPr>
              <w:t>Activities</w:t>
            </w:r>
          </w:p>
        </w:tc>
        <w:tc>
          <w:tcPr>
            <w:tcW w:w="1169" w:type="dxa"/>
            <w:tcBorders>
              <w:top w:val="nil"/>
              <w:left w:val="nil"/>
              <w:bottom w:val="single" w:sz="4" w:space="0" w:color="BFBFBF"/>
              <w:right w:val="single" w:sz="4" w:space="0" w:color="A6A6A6"/>
            </w:tcBorders>
            <w:shd w:val="clear" w:color="000000" w:fill="C7CFD8"/>
            <w:vAlign w:val="center"/>
          </w:tcPr>
          <w:p w14:paraId="116B4F0C" w14:textId="77777777" w:rsidR="00B66E1B" w:rsidRPr="00657466" w:rsidRDefault="00B66E1B" w:rsidP="004B3DDC">
            <w:pPr>
              <w:spacing w:before="60" w:after="60"/>
              <w:jc w:val="center"/>
              <w:rPr>
                <w:rFonts w:eastAsia="Times New Roman"/>
                <w:b/>
                <w:bCs/>
                <w:color w:val="002839"/>
                <w:sz w:val="18"/>
                <w:szCs w:val="18"/>
              </w:rPr>
            </w:pPr>
            <w:r w:rsidRPr="0053236F">
              <w:rPr>
                <w:rFonts w:eastAsia="Times New Roman"/>
                <w:b/>
                <w:bCs/>
                <w:color w:val="002839"/>
                <w:sz w:val="18"/>
                <w:szCs w:val="18"/>
              </w:rPr>
              <w:t>Staff missions</w:t>
            </w:r>
          </w:p>
        </w:tc>
        <w:tc>
          <w:tcPr>
            <w:tcW w:w="1440" w:type="dxa"/>
            <w:tcBorders>
              <w:top w:val="nil"/>
              <w:left w:val="nil"/>
              <w:bottom w:val="single" w:sz="4" w:space="0" w:color="BFBFBF"/>
              <w:right w:val="single" w:sz="4" w:space="0" w:color="A6A6A6"/>
            </w:tcBorders>
            <w:shd w:val="clear" w:color="000000" w:fill="C7CFD8"/>
            <w:vAlign w:val="center"/>
          </w:tcPr>
          <w:p w14:paraId="5CC4366E" w14:textId="77777777" w:rsidR="00B66E1B" w:rsidRPr="00657466" w:rsidRDefault="00B66E1B" w:rsidP="004B3DDC">
            <w:pPr>
              <w:spacing w:before="60" w:after="60"/>
              <w:jc w:val="center"/>
              <w:rPr>
                <w:rFonts w:eastAsia="Times New Roman"/>
                <w:b/>
                <w:bCs/>
                <w:color w:val="002839"/>
                <w:sz w:val="18"/>
                <w:szCs w:val="18"/>
              </w:rPr>
            </w:pPr>
            <w:r w:rsidRPr="0053236F">
              <w:rPr>
                <w:rFonts w:eastAsia="Times New Roman"/>
                <w:b/>
                <w:bCs/>
                <w:color w:val="002839"/>
                <w:sz w:val="18"/>
                <w:szCs w:val="18"/>
              </w:rPr>
              <w:t>Third-party travel</w:t>
            </w:r>
          </w:p>
        </w:tc>
        <w:tc>
          <w:tcPr>
            <w:tcW w:w="1439" w:type="dxa"/>
            <w:tcBorders>
              <w:top w:val="nil"/>
              <w:left w:val="nil"/>
              <w:bottom w:val="single" w:sz="4" w:space="0" w:color="BFBFBF"/>
              <w:right w:val="single" w:sz="4" w:space="0" w:color="A6A6A6"/>
            </w:tcBorders>
            <w:shd w:val="clear" w:color="000000" w:fill="C7CFD8"/>
            <w:noWrap/>
            <w:vAlign w:val="center"/>
          </w:tcPr>
          <w:p w14:paraId="6E690734" w14:textId="77777777" w:rsidR="00B66E1B" w:rsidRPr="00657466" w:rsidRDefault="00B66E1B" w:rsidP="004B3DDC">
            <w:pPr>
              <w:spacing w:before="60" w:after="60"/>
              <w:jc w:val="center"/>
              <w:rPr>
                <w:rFonts w:eastAsia="Times New Roman"/>
                <w:b/>
                <w:bCs/>
                <w:color w:val="002839"/>
                <w:sz w:val="18"/>
                <w:szCs w:val="18"/>
              </w:rPr>
            </w:pPr>
            <w:r w:rsidRPr="0053236F">
              <w:rPr>
                <w:rFonts w:eastAsia="Times New Roman"/>
                <w:b/>
                <w:bCs/>
                <w:color w:val="002839"/>
                <w:sz w:val="18"/>
                <w:szCs w:val="18"/>
              </w:rPr>
              <w:t>Conferences</w:t>
            </w:r>
          </w:p>
        </w:tc>
        <w:tc>
          <w:tcPr>
            <w:tcW w:w="1136" w:type="dxa"/>
            <w:tcBorders>
              <w:top w:val="nil"/>
              <w:left w:val="nil"/>
              <w:bottom w:val="single" w:sz="4" w:space="0" w:color="BFBFBF"/>
              <w:right w:val="single" w:sz="4" w:space="0" w:color="A6A6A6"/>
            </w:tcBorders>
            <w:shd w:val="clear" w:color="000000" w:fill="C7CFD8"/>
            <w:noWrap/>
            <w:vAlign w:val="center"/>
          </w:tcPr>
          <w:p w14:paraId="4E464FA6" w14:textId="77777777" w:rsidR="00B66E1B" w:rsidRPr="00657466" w:rsidRDefault="00B66E1B" w:rsidP="004B3DDC">
            <w:pPr>
              <w:spacing w:before="60" w:after="60"/>
              <w:jc w:val="center"/>
              <w:rPr>
                <w:rFonts w:eastAsia="Times New Roman"/>
                <w:b/>
                <w:bCs/>
                <w:color w:val="002839"/>
                <w:sz w:val="18"/>
                <w:szCs w:val="18"/>
              </w:rPr>
            </w:pPr>
            <w:r w:rsidRPr="0053236F">
              <w:rPr>
                <w:rFonts w:eastAsia="Times New Roman"/>
                <w:b/>
                <w:bCs/>
                <w:color w:val="002839"/>
                <w:sz w:val="18"/>
                <w:szCs w:val="18"/>
              </w:rPr>
              <w:t>Publishing</w:t>
            </w:r>
          </w:p>
        </w:tc>
        <w:tc>
          <w:tcPr>
            <w:tcW w:w="1440" w:type="dxa"/>
            <w:tcBorders>
              <w:top w:val="nil"/>
              <w:left w:val="nil"/>
              <w:bottom w:val="single" w:sz="4" w:space="0" w:color="BFBFBF"/>
              <w:right w:val="single" w:sz="4" w:space="0" w:color="A6A6A6"/>
            </w:tcBorders>
            <w:shd w:val="clear" w:color="000000" w:fill="C7CFD8"/>
            <w:vAlign w:val="center"/>
          </w:tcPr>
          <w:p w14:paraId="7A6A7396" w14:textId="77777777" w:rsidR="00B66E1B" w:rsidRPr="00657466" w:rsidRDefault="00B66E1B" w:rsidP="004B3DDC">
            <w:pPr>
              <w:spacing w:before="60" w:after="60"/>
              <w:jc w:val="center"/>
              <w:rPr>
                <w:rFonts w:eastAsia="Times New Roman"/>
                <w:b/>
                <w:bCs/>
                <w:color w:val="002839"/>
                <w:sz w:val="18"/>
                <w:szCs w:val="18"/>
              </w:rPr>
            </w:pPr>
            <w:r w:rsidRPr="0053236F">
              <w:rPr>
                <w:rFonts w:eastAsia="Times New Roman"/>
                <w:b/>
                <w:bCs/>
                <w:color w:val="002839"/>
                <w:sz w:val="18"/>
                <w:szCs w:val="18"/>
              </w:rPr>
              <w:t>Individual contractual services</w:t>
            </w:r>
          </w:p>
        </w:tc>
        <w:tc>
          <w:tcPr>
            <w:tcW w:w="1205" w:type="dxa"/>
            <w:tcBorders>
              <w:top w:val="nil"/>
              <w:left w:val="nil"/>
              <w:bottom w:val="single" w:sz="4" w:space="0" w:color="BFBFBF"/>
              <w:right w:val="single" w:sz="4" w:space="0" w:color="A6A6A6"/>
            </w:tcBorders>
            <w:shd w:val="clear" w:color="000000" w:fill="C7CFD8"/>
            <w:vAlign w:val="center"/>
          </w:tcPr>
          <w:p w14:paraId="60E12AFD" w14:textId="77777777" w:rsidR="00B66E1B" w:rsidRPr="00657466" w:rsidRDefault="00B66E1B" w:rsidP="004B3DDC">
            <w:pPr>
              <w:spacing w:before="60" w:after="60"/>
              <w:jc w:val="center"/>
              <w:rPr>
                <w:rFonts w:eastAsia="Times New Roman"/>
                <w:b/>
                <w:bCs/>
                <w:color w:val="002839"/>
                <w:sz w:val="18"/>
                <w:szCs w:val="18"/>
              </w:rPr>
            </w:pPr>
            <w:r w:rsidRPr="00E91FED">
              <w:rPr>
                <w:rFonts w:eastAsia="Times New Roman"/>
                <w:b/>
                <w:bCs/>
                <w:color w:val="002839"/>
                <w:sz w:val="18"/>
                <w:szCs w:val="18"/>
              </w:rPr>
              <w:t>WIPO fellowships</w:t>
            </w:r>
          </w:p>
        </w:tc>
        <w:tc>
          <w:tcPr>
            <w:tcW w:w="1440" w:type="dxa"/>
            <w:tcBorders>
              <w:top w:val="nil"/>
              <w:left w:val="nil"/>
              <w:bottom w:val="single" w:sz="4" w:space="0" w:color="BFBFBF"/>
              <w:right w:val="nil"/>
            </w:tcBorders>
            <w:shd w:val="clear" w:color="000000" w:fill="C7CFD8"/>
            <w:vAlign w:val="center"/>
          </w:tcPr>
          <w:p w14:paraId="393B2286" w14:textId="77777777" w:rsidR="00B66E1B" w:rsidRPr="00657466" w:rsidRDefault="00B66E1B" w:rsidP="004B3DDC">
            <w:pPr>
              <w:spacing w:before="60" w:after="60"/>
              <w:jc w:val="center"/>
              <w:rPr>
                <w:rFonts w:eastAsia="Times New Roman"/>
                <w:b/>
                <w:bCs/>
                <w:color w:val="002839"/>
                <w:sz w:val="18"/>
                <w:szCs w:val="18"/>
              </w:rPr>
            </w:pPr>
            <w:r w:rsidRPr="00E91FED">
              <w:rPr>
                <w:rFonts w:eastAsia="Times New Roman"/>
                <w:b/>
                <w:bCs/>
                <w:color w:val="002839"/>
                <w:sz w:val="18"/>
                <w:szCs w:val="18"/>
              </w:rPr>
              <w:t>Other contractual services</w:t>
            </w:r>
          </w:p>
        </w:tc>
        <w:tc>
          <w:tcPr>
            <w:tcW w:w="1530" w:type="dxa"/>
            <w:vMerge/>
            <w:tcBorders>
              <w:left w:val="single" w:sz="4" w:space="0" w:color="A6A6A6"/>
              <w:bottom w:val="single" w:sz="4" w:space="0" w:color="BFBFBF"/>
              <w:right w:val="single" w:sz="4" w:space="0" w:color="BFBFBF"/>
            </w:tcBorders>
            <w:vAlign w:val="center"/>
            <w:hideMark/>
          </w:tcPr>
          <w:p w14:paraId="2CA836C3" w14:textId="77777777" w:rsidR="00B66E1B" w:rsidRPr="00657466" w:rsidRDefault="00B66E1B" w:rsidP="004B3DDC">
            <w:pPr>
              <w:spacing w:before="120" w:after="120"/>
              <w:rPr>
                <w:rFonts w:eastAsia="Times New Roman"/>
                <w:b/>
                <w:bCs/>
                <w:color w:val="002839"/>
                <w:sz w:val="18"/>
                <w:szCs w:val="18"/>
              </w:rPr>
            </w:pPr>
          </w:p>
        </w:tc>
      </w:tr>
      <w:tr w:rsidR="00880FD3" w:rsidRPr="00657466" w14:paraId="2667984A" w14:textId="77777777" w:rsidTr="0065255F">
        <w:trPr>
          <w:trHeight w:val="284"/>
        </w:trPr>
        <w:tc>
          <w:tcPr>
            <w:tcW w:w="3506" w:type="dxa"/>
            <w:tcBorders>
              <w:top w:val="nil"/>
              <w:left w:val="single" w:sz="4" w:space="0" w:color="BFBFBF"/>
              <w:bottom w:val="single" w:sz="4" w:space="0" w:color="BFBFBF"/>
              <w:right w:val="single" w:sz="4" w:space="0" w:color="BFBFBF"/>
            </w:tcBorders>
            <w:vAlign w:val="center"/>
          </w:tcPr>
          <w:p w14:paraId="408AA636" w14:textId="77777777" w:rsidR="00880FD3" w:rsidRPr="00657466" w:rsidRDefault="00880FD3" w:rsidP="004B3DDC">
            <w:pPr>
              <w:spacing w:before="60"/>
              <w:rPr>
                <w:rFonts w:eastAsia="Times New Roman"/>
                <w:color w:val="002839"/>
                <w:sz w:val="18"/>
                <w:szCs w:val="18"/>
              </w:rPr>
            </w:pPr>
            <w:r>
              <w:rPr>
                <w:rFonts w:eastAsia="Times New Roman"/>
                <w:color w:val="002839"/>
                <w:sz w:val="18"/>
                <w:szCs w:val="18"/>
              </w:rPr>
              <w:t>Project coordination</w:t>
            </w:r>
          </w:p>
        </w:tc>
        <w:tc>
          <w:tcPr>
            <w:tcW w:w="1169" w:type="dxa"/>
            <w:tcBorders>
              <w:top w:val="nil"/>
              <w:left w:val="nil"/>
              <w:bottom w:val="single" w:sz="4" w:space="0" w:color="BFBFBF"/>
              <w:right w:val="single" w:sz="4" w:space="0" w:color="BFBFBF"/>
            </w:tcBorders>
            <w:noWrap/>
            <w:vAlign w:val="center"/>
          </w:tcPr>
          <w:p w14:paraId="22174E25" w14:textId="77777777" w:rsidR="00880FD3" w:rsidRPr="00770BCB" w:rsidRDefault="00880FD3" w:rsidP="004B3DDC">
            <w:pPr>
              <w:spacing w:beforeLines="60" w:before="144" w:afterLines="60" w:after="144"/>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731DA3D3" w14:textId="77777777" w:rsidR="00880FD3" w:rsidRPr="00770BCB" w:rsidRDefault="00880FD3" w:rsidP="004B3DDC">
            <w:pPr>
              <w:spacing w:beforeLines="60" w:before="144" w:afterLines="60" w:after="144"/>
              <w:jc w:val="right"/>
              <w:rPr>
                <w:rFonts w:eastAsia="Times New Roman"/>
                <w:color w:val="002839"/>
                <w:sz w:val="18"/>
                <w:szCs w:val="18"/>
              </w:rPr>
            </w:pPr>
            <w:r>
              <w:rPr>
                <w:rFonts w:eastAsia="Times New Roman"/>
                <w:color w:val="002839"/>
                <w:sz w:val="18"/>
                <w:szCs w:val="18"/>
              </w:rPr>
              <w:t>-</w:t>
            </w:r>
          </w:p>
        </w:tc>
        <w:tc>
          <w:tcPr>
            <w:tcW w:w="1439" w:type="dxa"/>
            <w:tcBorders>
              <w:top w:val="nil"/>
              <w:left w:val="nil"/>
              <w:bottom w:val="single" w:sz="4" w:space="0" w:color="BFBFBF"/>
              <w:right w:val="single" w:sz="4" w:space="0" w:color="BFBFBF"/>
            </w:tcBorders>
            <w:noWrap/>
            <w:vAlign w:val="center"/>
          </w:tcPr>
          <w:p w14:paraId="5322D34E" w14:textId="77777777" w:rsidR="00880FD3" w:rsidRPr="00770BCB" w:rsidRDefault="00880FD3" w:rsidP="004B3DDC">
            <w:pPr>
              <w:spacing w:beforeLines="60" w:before="144" w:afterLines="60" w:after="144"/>
              <w:jc w:val="right"/>
              <w:rPr>
                <w:rFonts w:eastAsia="Times New Roman"/>
                <w:color w:val="002839"/>
                <w:sz w:val="18"/>
                <w:szCs w:val="18"/>
              </w:rPr>
            </w:pPr>
            <w:r>
              <w:rPr>
                <w:rFonts w:eastAsia="Times New Roman"/>
                <w:color w:val="002839"/>
                <w:sz w:val="18"/>
                <w:szCs w:val="18"/>
              </w:rPr>
              <w:t>-</w:t>
            </w:r>
          </w:p>
        </w:tc>
        <w:tc>
          <w:tcPr>
            <w:tcW w:w="1136" w:type="dxa"/>
            <w:tcBorders>
              <w:top w:val="nil"/>
              <w:left w:val="nil"/>
              <w:bottom w:val="single" w:sz="4" w:space="0" w:color="BFBFBF"/>
              <w:right w:val="single" w:sz="4" w:space="0" w:color="BFBFBF"/>
            </w:tcBorders>
            <w:noWrap/>
            <w:vAlign w:val="center"/>
          </w:tcPr>
          <w:p w14:paraId="7A1148B3" w14:textId="77777777" w:rsidR="00880FD3" w:rsidRPr="00770BCB" w:rsidRDefault="00880FD3" w:rsidP="004B3DDC">
            <w:pPr>
              <w:spacing w:beforeLines="60" w:before="144" w:afterLines="60" w:after="144"/>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041EF46A" w14:textId="77777777" w:rsidR="00880FD3" w:rsidRPr="00770BCB" w:rsidRDefault="00880FD3" w:rsidP="004B3DDC">
            <w:pPr>
              <w:spacing w:beforeLines="60" w:before="144" w:afterLines="60" w:after="144"/>
              <w:jc w:val="right"/>
              <w:rPr>
                <w:rFonts w:eastAsia="Times New Roman"/>
                <w:color w:val="002839"/>
                <w:sz w:val="18"/>
                <w:szCs w:val="18"/>
              </w:rPr>
            </w:pPr>
            <w:r>
              <w:rPr>
                <w:rFonts w:eastAsia="Times New Roman"/>
                <w:color w:val="002839"/>
                <w:sz w:val="18"/>
                <w:szCs w:val="18"/>
              </w:rPr>
              <w:t>-</w:t>
            </w:r>
          </w:p>
        </w:tc>
        <w:tc>
          <w:tcPr>
            <w:tcW w:w="1205" w:type="dxa"/>
            <w:tcBorders>
              <w:top w:val="nil"/>
              <w:left w:val="nil"/>
              <w:bottom w:val="single" w:sz="4" w:space="0" w:color="BFBFBF"/>
              <w:right w:val="single" w:sz="4" w:space="0" w:color="BFBFBF"/>
            </w:tcBorders>
            <w:noWrap/>
            <w:vAlign w:val="center"/>
          </w:tcPr>
          <w:p w14:paraId="329343E0" w14:textId="77777777" w:rsidR="00880FD3" w:rsidRPr="00770BCB" w:rsidRDefault="00880FD3" w:rsidP="004B3DDC">
            <w:pPr>
              <w:spacing w:beforeLines="60" w:before="144" w:afterLines="60" w:after="144"/>
              <w:jc w:val="right"/>
              <w:rPr>
                <w:rFonts w:eastAsia="Times New Roman"/>
                <w:color w:val="002839"/>
                <w:sz w:val="18"/>
                <w:szCs w:val="18"/>
              </w:rPr>
            </w:pPr>
            <w:r w:rsidRPr="0095122A">
              <w:rPr>
                <w:sz w:val="18"/>
                <w:szCs w:val="18"/>
              </w:rPr>
              <w:t>1</w:t>
            </w:r>
            <w:r>
              <w:rPr>
                <w:sz w:val="18"/>
                <w:szCs w:val="18"/>
              </w:rPr>
              <w:t>92</w:t>
            </w:r>
            <w:r w:rsidRPr="0095122A">
              <w:rPr>
                <w:sz w:val="18"/>
                <w:szCs w:val="18"/>
              </w:rPr>
              <w:t>,</w:t>
            </w:r>
            <w:r>
              <w:rPr>
                <w:sz w:val="18"/>
                <w:szCs w:val="18"/>
              </w:rPr>
              <w:t>75</w:t>
            </w:r>
            <w:r w:rsidRPr="0095122A">
              <w:rPr>
                <w:sz w:val="18"/>
                <w:szCs w:val="18"/>
              </w:rPr>
              <w:t>0</w:t>
            </w:r>
          </w:p>
        </w:tc>
        <w:tc>
          <w:tcPr>
            <w:tcW w:w="1440" w:type="dxa"/>
            <w:tcBorders>
              <w:top w:val="nil"/>
              <w:left w:val="nil"/>
              <w:bottom w:val="single" w:sz="4" w:space="0" w:color="BFBFBF"/>
              <w:right w:val="single" w:sz="4" w:space="0" w:color="BFBFBF"/>
            </w:tcBorders>
            <w:noWrap/>
            <w:vAlign w:val="center"/>
          </w:tcPr>
          <w:p w14:paraId="569FB926" w14:textId="77777777" w:rsidR="00880FD3" w:rsidRPr="00770BCB" w:rsidRDefault="00880FD3" w:rsidP="004B3DDC">
            <w:pPr>
              <w:spacing w:beforeLines="60" w:before="144" w:afterLines="60" w:after="144"/>
              <w:jc w:val="right"/>
              <w:rPr>
                <w:rFonts w:eastAsia="Times New Roman"/>
                <w:color w:val="002839"/>
                <w:sz w:val="18"/>
                <w:szCs w:val="18"/>
              </w:rPr>
            </w:pPr>
            <w:r>
              <w:rPr>
                <w:rFonts w:eastAsia="Times New Roman"/>
                <w:color w:val="002839"/>
                <w:sz w:val="18"/>
                <w:szCs w:val="18"/>
              </w:rPr>
              <w:t>-</w:t>
            </w:r>
          </w:p>
        </w:tc>
        <w:tc>
          <w:tcPr>
            <w:tcW w:w="1530" w:type="dxa"/>
            <w:tcBorders>
              <w:top w:val="nil"/>
              <w:left w:val="nil"/>
              <w:bottom w:val="single" w:sz="4" w:space="0" w:color="BFBFBF"/>
              <w:right w:val="single" w:sz="4" w:space="0" w:color="BFBFBF"/>
            </w:tcBorders>
            <w:noWrap/>
            <w:vAlign w:val="center"/>
          </w:tcPr>
          <w:p w14:paraId="488EB94D" w14:textId="77777777" w:rsidR="00880FD3" w:rsidRPr="00770BCB" w:rsidRDefault="00880FD3" w:rsidP="004B3DDC">
            <w:pPr>
              <w:spacing w:beforeLines="60" w:before="144" w:afterLines="60" w:after="144"/>
              <w:jc w:val="right"/>
              <w:rPr>
                <w:rFonts w:eastAsia="Times New Roman"/>
                <w:color w:val="002839"/>
                <w:sz w:val="18"/>
                <w:szCs w:val="18"/>
              </w:rPr>
            </w:pPr>
            <w:r w:rsidRPr="0095122A">
              <w:rPr>
                <w:sz w:val="18"/>
                <w:szCs w:val="18"/>
              </w:rPr>
              <w:t>1</w:t>
            </w:r>
            <w:r>
              <w:rPr>
                <w:sz w:val="18"/>
                <w:szCs w:val="18"/>
              </w:rPr>
              <w:t>92</w:t>
            </w:r>
            <w:r w:rsidRPr="0095122A">
              <w:rPr>
                <w:sz w:val="18"/>
                <w:szCs w:val="18"/>
              </w:rPr>
              <w:t>,</w:t>
            </w:r>
            <w:r>
              <w:rPr>
                <w:sz w:val="18"/>
                <w:szCs w:val="18"/>
              </w:rPr>
              <w:t>75</w:t>
            </w:r>
            <w:r w:rsidRPr="0095122A">
              <w:rPr>
                <w:sz w:val="18"/>
                <w:szCs w:val="18"/>
              </w:rPr>
              <w:t>0</w:t>
            </w:r>
          </w:p>
        </w:tc>
      </w:tr>
      <w:tr w:rsidR="00880FD3" w:rsidRPr="00657466" w14:paraId="69072A52" w14:textId="77777777" w:rsidTr="0065255F">
        <w:trPr>
          <w:trHeight w:val="432"/>
        </w:trPr>
        <w:tc>
          <w:tcPr>
            <w:tcW w:w="3506" w:type="dxa"/>
            <w:tcBorders>
              <w:top w:val="nil"/>
              <w:left w:val="single" w:sz="4" w:space="0" w:color="BFBFBF"/>
              <w:bottom w:val="single" w:sz="4" w:space="0" w:color="BFBFBF"/>
              <w:right w:val="single" w:sz="4" w:space="0" w:color="BFBFBF"/>
            </w:tcBorders>
          </w:tcPr>
          <w:p w14:paraId="6F4A1623" w14:textId="77777777" w:rsidR="00880FD3" w:rsidRPr="00657466" w:rsidRDefault="00880FD3" w:rsidP="004B3DDC">
            <w:pPr>
              <w:spacing w:before="60"/>
              <w:rPr>
                <w:rFonts w:eastAsia="Times New Roman"/>
                <w:color w:val="002839"/>
                <w:sz w:val="18"/>
                <w:szCs w:val="18"/>
              </w:rPr>
            </w:pPr>
            <w:r w:rsidRPr="00EB2FF2">
              <w:rPr>
                <w:rFonts w:eastAsia="Times New Roman"/>
                <w:color w:val="002839"/>
                <w:sz w:val="18"/>
                <w:szCs w:val="18"/>
              </w:rPr>
              <w:t>Country-specific mapping and analysis of patent utilization and potential of patent assets held by universities and other state-owned institutions in each beneficiary country</w:t>
            </w:r>
          </w:p>
        </w:tc>
        <w:tc>
          <w:tcPr>
            <w:tcW w:w="1169" w:type="dxa"/>
            <w:tcBorders>
              <w:top w:val="nil"/>
              <w:left w:val="nil"/>
              <w:bottom w:val="single" w:sz="4" w:space="0" w:color="BFBFBF"/>
              <w:right w:val="single" w:sz="4" w:space="0" w:color="BFBFBF"/>
            </w:tcBorders>
            <w:noWrap/>
            <w:vAlign w:val="center"/>
          </w:tcPr>
          <w:p w14:paraId="084032F5"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21EF8665"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39" w:type="dxa"/>
            <w:tcBorders>
              <w:top w:val="nil"/>
              <w:left w:val="nil"/>
              <w:bottom w:val="single" w:sz="4" w:space="0" w:color="BFBFBF"/>
              <w:right w:val="single" w:sz="4" w:space="0" w:color="BFBFBF"/>
            </w:tcBorders>
            <w:noWrap/>
            <w:vAlign w:val="center"/>
          </w:tcPr>
          <w:p w14:paraId="7D039CAA"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136" w:type="dxa"/>
            <w:tcBorders>
              <w:top w:val="nil"/>
              <w:left w:val="nil"/>
              <w:bottom w:val="single" w:sz="4" w:space="0" w:color="BFBFBF"/>
              <w:right w:val="single" w:sz="4" w:space="0" w:color="BFBFBF"/>
            </w:tcBorders>
            <w:noWrap/>
            <w:vAlign w:val="center"/>
          </w:tcPr>
          <w:p w14:paraId="0E9E2D02"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653153F5"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40,000</w:t>
            </w:r>
          </w:p>
        </w:tc>
        <w:tc>
          <w:tcPr>
            <w:tcW w:w="1205" w:type="dxa"/>
            <w:tcBorders>
              <w:top w:val="nil"/>
              <w:left w:val="nil"/>
              <w:bottom w:val="single" w:sz="4" w:space="0" w:color="BFBFBF"/>
              <w:right w:val="single" w:sz="4" w:space="0" w:color="BFBFBF"/>
            </w:tcBorders>
            <w:noWrap/>
            <w:vAlign w:val="center"/>
          </w:tcPr>
          <w:p w14:paraId="306EBA9E"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22FA065C"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530" w:type="dxa"/>
            <w:tcBorders>
              <w:top w:val="nil"/>
              <w:left w:val="nil"/>
              <w:bottom w:val="single" w:sz="4" w:space="0" w:color="BFBFBF"/>
              <w:right w:val="single" w:sz="4" w:space="0" w:color="BFBFBF"/>
            </w:tcBorders>
            <w:noWrap/>
            <w:vAlign w:val="center"/>
          </w:tcPr>
          <w:p w14:paraId="6CD2AB6B"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40,000</w:t>
            </w:r>
          </w:p>
        </w:tc>
      </w:tr>
      <w:tr w:rsidR="00880FD3" w:rsidRPr="00657466" w14:paraId="57C4FE4A" w14:textId="77777777" w:rsidTr="0065255F">
        <w:trPr>
          <w:trHeight w:val="432"/>
        </w:trPr>
        <w:tc>
          <w:tcPr>
            <w:tcW w:w="3506" w:type="dxa"/>
            <w:tcBorders>
              <w:top w:val="nil"/>
              <w:left w:val="single" w:sz="4" w:space="0" w:color="BFBFBF"/>
              <w:bottom w:val="single" w:sz="4" w:space="0" w:color="BFBFBF"/>
              <w:right w:val="single" w:sz="4" w:space="0" w:color="BFBFBF"/>
            </w:tcBorders>
          </w:tcPr>
          <w:p w14:paraId="52EF6EC5" w14:textId="77777777" w:rsidR="00880FD3" w:rsidRPr="00657466" w:rsidRDefault="00880FD3" w:rsidP="004B3DDC">
            <w:pPr>
              <w:spacing w:before="60"/>
              <w:rPr>
                <w:rFonts w:eastAsia="Times New Roman"/>
                <w:color w:val="002839"/>
                <w:sz w:val="18"/>
                <w:szCs w:val="18"/>
              </w:rPr>
            </w:pPr>
            <w:r w:rsidRPr="00EB2FF2">
              <w:rPr>
                <w:rFonts w:eastAsia="Times New Roman"/>
                <w:color w:val="002839"/>
                <w:sz w:val="18"/>
                <w:szCs w:val="18"/>
              </w:rPr>
              <w:t>Development of a practical framework, developed based on the country-specific analysis</w:t>
            </w:r>
          </w:p>
        </w:tc>
        <w:tc>
          <w:tcPr>
            <w:tcW w:w="1169" w:type="dxa"/>
            <w:tcBorders>
              <w:top w:val="nil"/>
              <w:left w:val="nil"/>
              <w:bottom w:val="single" w:sz="4" w:space="0" w:color="BFBFBF"/>
              <w:right w:val="single" w:sz="4" w:space="0" w:color="BFBFBF"/>
            </w:tcBorders>
            <w:noWrap/>
            <w:vAlign w:val="center"/>
          </w:tcPr>
          <w:p w14:paraId="46795362"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3780ABF2"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39" w:type="dxa"/>
            <w:tcBorders>
              <w:top w:val="nil"/>
              <w:left w:val="nil"/>
              <w:bottom w:val="single" w:sz="4" w:space="0" w:color="BFBFBF"/>
              <w:right w:val="single" w:sz="4" w:space="0" w:color="BFBFBF"/>
            </w:tcBorders>
            <w:noWrap/>
            <w:vAlign w:val="center"/>
          </w:tcPr>
          <w:p w14:paraId="5E51387B"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136" w:type="dxa"/>
            <w:tcBorders>
              <w:top w:val="nil"/>
              <w:left w:val="nil"/>
              <w:bottom w:val="single" w:sz="4" w:space="0" w:color="BFBFBF"/>
              <w:right w:val="single" w:sz="4" w:space="0" w:color="BFBFBF"/>
            </w:tcBorders>
            <w:noWrap/>
            <w:vAlign w:val="center"/>
          </w:tcPr>
          <w:p w14:paraId="6CF0B127"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68C929A4"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40,000</w:t>
            </w:r>
          </w:p>
        </w:tc>
        <w:tc>
          <w:tcPr>
            <w:tcW w:w="1205" w:type="dxa"/>
            <w:tcBorders>
              <w:top w:val="nil"/>
              <w:left w:val="nil"/>
              <w:bottom w:val="single" w:sz="4" w:space="0" w:color="BFBFBF"/>
              <w:right w:val="single" w:sz="4" w:space="0" w:color="BFBFBF"/>
            </w:tcBorders>
            <w:noWrap/>
            <w:vAlign w:val="center"/>
          </w:tcPr>
          <w:p w14:paraId="084F57D1"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66E89B3B"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530" w:type="dxa"/>
            <w:tcBorders>
              <w:top w:val="nil"/>
              <w:left w:val="nil"/>
              <w:bottom w:val="single" w:sz="4" w:space="0" w:color="BFBFBF"/>
              <w:right w:val="single" w:sz="4" w:space="0" w:color="BFBFBF"/>
            </w:tcBorders>
            <w:noWrap/>
            <w:vAlign w:val="center"/>
          </w:tcPr>
          <w:p w14:paraId="04980A04"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40,000</w:t>
            </w:r>
          </w:p>
        </w:tc>
      </w:tr>
      <w:tr w:rsidR="00880FD3" w:rsidRPr="00657466" w14:paraId="35445215" w14:textId="77777777" w:rsidTr="0065255F">
        <w:trPr>
          <w:trHeight w:val="346"/>
        </w:trPr>
        <w:tc>
          <w:tcPr>
            <w:tcW w:w="3506" w:type="dxa"/>
            <w:tcBorders>
              <w:top w:val="nil"/>
              <w:left w:val="single" w:sz="4" w:space="0" w:color="BFBFBF"/>
              <w:bottom w:val="single" w:sz="4" w:space="0" w:color="BFBFBF"/>
              <w:right w:val="single" w:sz="4" w:space="0" w:color="BFBFBF"/>
            </w:tcBorders>
          </w:tcPr>
          <w:p w14:paraId="3B5C379F" w14:textId="77777777" w:rsidR="00880FD3" w:rsidRPr="00657466" w:rsidRDefault="00880FD3" w:rsidP="004B3DDC">
            <w:pPr>
              <w:spacing w:before="60"/>
              <w:rPr>
                <w:rFonts w:eastAsia="Times New Roman"/>
                <w:color w:val="002839"/>
                <w:sz w:val="18"/>
                <w:szCs w:val="18"/>
              </w:rPr>
            </w:pPr>
            <w:r w:rsidRPr="00EB2FF2">
              <w:rPr>
                <w:rFonts w:eastAsia="Times New Roman"/>
                <w:color w:val="002839"/>
                <w:sz w:val="18"/>
                <w:szCs w:val="18"/>
              </w:rPr>
              <w:t>Conduction of consultations with key relevant stakeholders to validate the framework</w:t>
            </w:r>
          </w:p>
        </w:tc>
        <w:tc>
          <w:tcPr>
            <w:tcW w:w="1169" w:type="dxa"/>
            <w:tcBorders>
              <w:top w:val="nil"/>
              <w:left w:val="nil"/>
              <w:bottom w:val="single" w:sz="4" w:space="0" w:color="BFBFBF"/>
              <w:right w:val="single" w:sz="4" w:space="0" w:color="BFBFBF"/>
            </w:tcBorders>
            <w:noWrap/>
            <w:vAlign w:val="center"/>
          </w:tcPr>
          <w:p w14:paraId="5BCEA753"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21F60FD1"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39" w:type="dxa"/>
            <w:tcBorders>
              <w:top w:val="nil"/>
              <w:left w:val="nil"/>
              <w:bottom w:val="single" w:sz="4" w:space="0" w:color="BFBFBF"/>
              <w:right w:val="single" w:sz="4" w:space="0" w:color="BFBFBF"/>
            </w:tcBorders>
            <w:noWrap/>
            <w:vAlign w:val="center"/>
          </w:tcPr>
          <w:p w14:paraId="77C997A5"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4,000</w:t>
            </w:r>
          </w:p>
        </w:tc>
        <w:tc>
          <w:tcPr>
            <w:tcW w:w="1136" w:type="dxa"/>
            <w:tcBorders>
              <w:top w:val="nil"/>
              <w:left w:val="nil"/>
              <w:bottom w:val="single" w:sz="4" w:space="0" w:color="BFBFBF"/>
              <w:right w:val="single" w:sz="4" w:space="0" w:color="BFBFBF"/>
            </w:tcBorders>
            <w:noWrap/>
            <w:vAlign w:val="center"/>
          </w:tcPr>
          <w:p w14:paraId="0BCB832A"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19739D3B"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6,000</w:t>
            </w:r>
          </w:p>
        </w:tc>
        <w:tc>
          <w:tcPr>
            <w:tcW w:w="1205" w:type="dxa"/>
            <w:tcBorders>
              <w:top w:val="nil"/>
              <w:left w:val="nil"/>
              <w:bottom w:val="single" w:sz="4" w:space="0" w:color="BFBFBF"/>
              <w:right w:val="single" w:sz="4" w:space="0" w:color="BFBFBF"/>
            </w:tcBorders>
            <w:noWrap/>
            <w:vAlign w:val="center"/>
          </w:tcPr>
          <w:p w14:paraId="0363920A"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1DE6468D"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530" w:type="dxa"/>
            <w:tcBorders>
              <w:top w:val="nil"/>
              <w:left w:val="nil"/>
              <w:bottom w:val="single" w:sz="4" w:space="0" w:color="BFBFBF"/>
              <w:right w:val="single" w:sz="4" w:space="0" w:color="BFBFBF"/>
            </w:tcBorders>
            <w:noWrap/>
            <w:vAlign w:val="center"/>
          </w:tcPr>
          <w:p w14:paraId="262D5C8D"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10,000</w:t>
            </w:r>
          </w:p>
        </w:tc>
      </w:tr>
      <w:tr w:rsidR="00880FD3" w:rsidRPr="00657466" w14:paraId="64DC66AD" w14:textId="77777777" w:rsidTr="0065255F">
        <w:trPr>
          <w:trHeight w:val="432"/>
        </w:trPr>
        <w:tc>
          <w:tcPr>
            <w:tcW w:w="3506" w:type="dxa"/>
            <w:tcBorders>
              <w:top w:val="nil"/>
              <w:left w:val="single" w:sz="4" w:space="0" w:color="BFBFBF"/>
              <w:bottom w:val="single" w:sz="4" w:space="0" w:color="BFBFBF"/>
              <w:right w:val="single" w:sz="4" w:space="0" w:color="BFBFBF"/>
            </w:tcBorders>
          </w:tcPr>
          <w:p w14:paraId="190DC6B3" w14:textId="77777777" w:rsidR="00880FD3" w:rsidRPr="00657466" w:rsidRDefault="00880FD3" w:rsidP="004B3DDC">
            <w:pPr>
              <w:spacing w:before="60"/>
              <w:rPr>
                <w:rFonts w:eastAsia="Times New Roman"/>
                <w:color w:val="002839"/>
                <w:sz w:val="18"/>
                <w:szCs w:val="18"/>
              </w:rPr>
            </w:pPr>
            <w:r w:rsidRPr="00EB2FF2">
              <w:rPr>
                <w:rFonts w:eastAsia="Times New Roman"/>
                <w:color w:val="002839"/>
                <w:sz w:val="18"/>
                <w:szCs w:val="18"/>
              </w:rPr>
              <w:t>Designing and facilitating targeted training and awareness-raising activities for key stakeholders in each beneficiary country</w:t>
            </w:r>
          </w:p>
        </w:tc>
        <w:tc>
          <w:tcPr>
            <w:tcW w:w="1169" w:type="dxa"/>
            <w:tcBorders>
              <w:top w:val="nil"/>
              <w:left w:val="nil"/>
              <w:bottom w:val="single" w:sz="4" w:space="0" w:color="BFBFBF"/>
              <w:right w:val="single" w:sz="4" w:space="0" w:color="BFBFBF"/>
            </w:tcBorders>
            <w:noWrap/>
            <w:vAlign w:val="center"/>
          </w:tcPr>
          <w:p w14:paraId="408C770D"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10,000</w:t>
            </w:r>
          </w:p>
        </w:tc>
        <w:tc>
          <w:tcPr>
            <w:tcW w:w="1440" w:type="dxa"/>
            <w:tcBorders>
              <w:top w:val="nil"/>
              <w:left w:val="nil"/>
              <w:bottom w:val="single" w:sz="4" w:space="0" w:color="BFBFBF"/>
              <w:right w:val="single" w:sz="4" w:space="0" w:color="BFBFBF"/>
            </w:tcBorders>
            <w:noWrap/>
            <w:vAlign w:val="center"/>
          </w:tcPr>
          <w:p w14:paraId="67C00623"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10,000</w:t>
            </w:r>
          </w:p>
        </w:tc>
        <w:tc>
          <w:tcPr>
            <w:tcW w:w="1439" w:type="dxa"/>
            <w:tcBorders>
              <w:top w:val="nil"/>
              <w:left w:val="nil"/>
              <w:bottom w:val="single" w:sz="4" w:space="0" w:color="BFBFBF"/>
              <w:right w:val="single" w:sz="4" w:space="0" w:color="BFBFBF"/>
            </w:tcBorders>
            <w:noWrap/>
            <w:vAlign w:val="center"/>
          </w:tcPr>
          <w:p w14:paraId="4CB85371"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40,000</w:t>
            </w:r>
          </w:p>
        </w:tc>
        <w:tc>
          <w:tcPr>
            <w:tcW w:w="1136" w:type="dxa"/>
            <w:tcBorders>
              <w:top w:val="nil"/>
              <w:left w:val="nil"/>
              <w:bottom w:val="single" w:sz="4" w:space="0" w:color="BFBFBF"/>
              <w:right w:val="single" w:sz="4" w:space="0" w:color="BFBFBF"/>
            </w:tcBorders>
            <w:noWrap/>
            <w:vAlign w:val="center"/>
          </w:tcPr>
          <w:p w14:paraId="5665F103"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1FDBED90"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205" w:type="dxa"/>
            <w:tcBorders>
              <w:top w:val="nil"/>
              <w:left w:val="nil"/>
              <w:bottom w:val="single" w:sz="4" w:space="0" w:color="BFBFBF"/>
              <w:right w:val="single" w:sz="4" w:space="0" w:color="BFBFBF"/>
            </w:tcBorders>
            <w:noWrap/>
            <w:vAlign w:val="center"/>
          </w:tcPr>
          <w:p w14:paraId="53356F40"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43F9BE18"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530" w:type="dxa"/>
            <w:tcBorders>
              <w:top w:val="nil"/>
              <w:left w:val="nil"/>
              <w:bottom w:val="single" w:sz="4" w:space="0" w:color="BFBFBF"/>
              <w:right w:val="single" w:sz="4" w:space="0" w:color="BFBFBF"/>
            </w:tcBorders>
            <w:noWrap/>
            <w:vAlign w:val="center"/>
          </w:tcPr>
          <w:p w14:paraId="5EFE825F"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60,000</w:t>
            </w:r>
          </w:p>
        </w:tc>
      </w:tr>
      <w:tr w:rsidR="00880FD3" w:rsidRPr="00657466" w14:paraId="5A2BCDDF" w14:textId="77777777" w:rsidTr="0065255F">
        <w:trPr>
          <w:trHeight w:val="432"/>
        </w:trPr>
        <w:tc>
          <w:tcPr>
            <w:tcW w:w="3506" w:type="dxa"/>
            <w:tcBorders>
              <w:top w:val="nil"/>
              <w:left w:val="single" w:sz="4" w:space="0" w:color="BFBFBF"/>
              <w:bottom w:val="single" w:sz="4" w:space="0" w:color="BFBFBF"/>
              <w:right w:val="single" w:sz="4" w:space="0" w:color="BFBFBF"/>
            </w:tcBorders>
          </w:tcPr>
          <w:p w14:paraId="765BF7D3" w14:textId="77777777" w:rsidR="00880FD3" w:rsidRPr="00EB2FF2" w:rsidRDefault="00880FD3" w:rsidP="004B3DDC">
            <w:pPr>
              <w:spacing w:before="60"/>
              <w:rPr>
                <w:rFonts w:eastAsia="Times New Roman"/>
                <w:color w:val="002839"/>
                <w:sz w:val="18"/>
                <w:szCs w:val="18"/>
              </w:rPr>
            </w:pPr>
            <w:r w:rsidRPr="00EB2FF2">
              <w:rPr>
                <w:rFonts w:eastAsia="Times New Roman"/>
                <w:color w:val="002839"/>
                <w:sz w:val="18"/>
                <w:szCs w:val="18"/>
              </w:rPr>
              <w:t>Organization of a dissemination event in each beneficiary country to share the tools developed and foster networking</w:t>
            </w:r>
          </w:p>
        </w:tc>
        <w:tc>
          <w:tcPr>
            <w:tcW w:w="1169" w:type="dxa"/>
            <w:tcBorders>
              <w:top w:val="nil"/>
              <w:left w:val="nil"/>
              <w:bottom w:val="single" w:sz="4" w:space="0" w:color="BFBFBF"/>
              <w:right w:val="single" w:sz="4" w:space="0" w:color="BFBFBF"/>
            </w:tcBorders>
            <w:noWrap/>
            <w:vAlign w:val="center"/>
          </w:tcPr>
          <w:p w14:paraId="413F58F5" w14:textId="77777777" w:rsidR="00880FD3"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364479DC" w14:textId="77777777" w:rsidR="00880FD3"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39" w:type="dxa"/>
            <w:tcBorders>
              <w:top w:val="nil"/>
              <w:left w:val="nil"/>
              <w:bottom w:val="single" w:sz="4" w:space="0" w:color="BFBFBF"/>
              <w:right w:val="single" w:sz="4" w:space="0" w:color="BFBFBF"/>
            </w:tcBorders>
            <w:noWrap/>
            <w:vAlign w:val="center"/>
          </w:tcPr>
          <w:p w14:paraId="7C03B201" w14:textId="77777777" w:rsidR="00880FD3" w:rsidRDefault="00880FD3" w:rsidP="004B3DDC">
            <w:pPr>
              <w:spacing w:before="120" w:after="120"/>
              <w:jc w:val="right"/>
              <w:rPr>
                <w:rFonts w:eastAsia="Times New Roman"/>
                <w:color w:val="002839"/>
                <w:sz w:val="18"/>
                <w:szCs w:val="18"/>
              </w:rPr>
            </w:pPr>
            <w:r>
              <w:rPr>
                <w:rFonts w:eastAsia="Times New Roman"/>
                <w:color w:val="002839"/>
                <w:sz w:val="18"/>
                <w:szCs w:val="18"/>
              </w:rPr>
              <w:t>8,000</w:t>
            </w:r>
          </w:p>
        </w:tc>
        <w:tc>
          <w:tcPr>
            <w:tcW w:w="1136" w:type="dxa"/>
            <w:tcBorders>
              <w:top w:val="nil"/>
              <w:left w:val="nil"/>
              <w:bottom w:val="single" w:sz="4" w:space="0" w:color="BFBFBF"/>
              <w:right w:val="single" w:sz="4" w:space="0" w:color="BFBFBF"/>
            </w:tcBorders>
            <w:noWrap/>
            <w:vAlign w:val="center"/>
          </w:tcPr>
          <w:p w14:paraId="34D0BC56" w14:textId="77777777" w:rsidR="00880FD3"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46D5FF57" w14:textId="77777777" w:rsidR="00880FD3"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205" w:type="dxa"/>
            <w:tcBorders>
              <w:top w:val="nil"/>
              <w:left w:val="nil"/>
              <w:bottom w:val="single" w:sz="4" w:space="0" w:color="BFBFBF"/>
              <w:right w:val="single" w:sz="4" w:space="0" w:color="BFBFBF"/>
            </w:tcBorders>
            <w:noWrap/>
            <w:vAlign w:val="center"/>
          </w:tcPr>
          <w:p w14:paraId="1AB18D1E" w14:textId="77777777" w:rsidR="00880FD3" w:rsidRDefault="00880FD3" w:rsidP="004B3DDC">
            <w:pPr>
              <w:spacing w:before="120" w:after="120"/>
              <w:jc w:val="right"/>
              <w:rPr>
                <w:rFonts w:eastAsia="Times New Roman"/>
                <w:color w:val="002839"/>
                <w:sz w:val="18"/>
                <w:szCs w:val="18"/>
              </w:rPr>
            </w:pPr>
            <w:r>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287F6994" w14:textId="77777777" w:rsidR="00880FD3" w:rsidRDefault="00880FD3" w:rsidP="004B3DDC">
            <w:pPr>
              <w:spacing w:before="120" w:after="120"/>
              <w:jc w:val="right"/>
              <w:rPr>
                <w:rFonts w:eastAsia="Times New Roman"/>
                <w:color w:val="002839"/>
                <w:sz w:val="18"/>
                <w:szCs w:val="18"/>
              </w:rPr>
            </w:pPr>
            <w:r>
              <w:rPr>
                <w:rFonts w:eastAsia="Times New Roman"/>
                <w:color w:val="002839"/>
                <w:sz w:val="18"/>
                <w:szCs w:val="18"/>
              </w:rPr>
              <w:t>2,000</w:t>
            </w:r>
          </w:p>
        </w:tc>
        <w:tc>
          <w:tcPr>
            <w:tcW w:w="1530" w:type="dxa"/>
            <w:tcBorders>
              <w:top w:val="nil"/>
              <w:left w:val="nil"/>
              <w:bottom w:val="single" w:sz="4" w:space="0" w:color="BFBFBF"/>
              <w:right w:val="single" w:sz="4" w:space="0" w:color="BFBFBF"/>
            </w:tcBorders>
            <w:noWrap/>
            <w:vAlign w:val="center"/>
          </w:tcPr>
          <w:p w14:paraId="3B0216A7" w14:textId="77777777" w:rsidR="00880FD3" w:rsidRDefault="00880FD3" w:rsidP="004B3DDC">
            <w:pPr>
              <w:spacing w:before="120" w:after="120"/>
              <w:jc w:val="right"/>
              <w:rPr>
                <w:rFonts w:eastAsia="Times New Roman"/>
                <w:color w:val="002839"/>
                <w:sz w:val="18"/>
                <w:szCs w:val="18"/>
              </w:rPr>
            </w:pPr>
            <w:r>
              <w:rPr>
                <w:rFonts w:eastAsia="Times New Roman"/>
                <w:color w:val="002839"/>
                <w:sz w:val="18"/>
                <w:szCs w:val="18"/>
              </w:rPr>
              <w:t>10,000</w:t>
            </w:r>
          </w:p>
        </w:tc>
      </w:tr>
      <w:tr w:rsidR="00880FD3" w:rsidRPr="00657466" w14:paraId="3655F1E6" w14:textId="77777777" w:rsidTr="0065255F">
        <w:trPr>
          <w:trHeight w:val="432"/>
        </w:trPr>
        <w:tc>
          <w:tcPr>
            <w:tcW w:w="3506" w:type="dxa"/>
            <w:tcBorders>
              <w:top w:val="nil"/>
              <w:left w:val="single" w:sz="4" w:space="0" w:color="BFBFBF"/>
              <w:bottom w:val="single" w:sz="4" w:space="0" w:color="BFBFBF"/>
              <w:right w:val="single" w:sz="4" w:space="0" w:color="BFBFBF"/>
            </w:tcBorders>
          </w:tcPr>
          <w:p w14:paraId="5D85CF9B" w14:textId="77777777" w:rsidR="00880FD3" w:rsidRPr="00657466" w:rsidRDefault="00880FD3" w:rsidP="004B3DDC">
            <w:pPr>
              <w:spacing w:before="60"/>
              <w:rPr>
                <w:rFonts w:eastAsia="Times New Roman"/>
                <w:color w:val="002839"/>
                <w:sz w:val="18"/>
                <w:szCs w:val="18"/>
              </w:rPr>
            </w:pPr>
            <w:r w:rsidRPr="00EB2FF2">
              <w:rPr>
                <w:rFonts w:eastAsia="Times New Roman"/>
                <w:color w:val="002839"/>
                <w:sz w:val="18"/>
                <w:szCs w:val="18"/>
              </w:rPr>
              <w:t>Development of a replicable toolkit and publishment on WIPO’s website</w:t>
            </w:r>
          </w:p>
        </w:tc>
        <w:tc>
          <w:tcPr>
            <w:tcW w:w="1169" w:type="dxa"/>
            <w:tcBorders>
              <w:top w:val="nil"/>
              <w:left w:val="nil"/>
              <w:bottom w:val="single" w:sz="4" w:space="0" w:color="BFBFBF"/>
              <w:right w:val="single" w:sz="4" w:space="0" w:color="BFBFBF"/>
            </w:tcBorders>
            <w:noWrap/>
          </w:tcPr>
          <w:p w14:paraId="717A6737" w14:textId="77777777" w:rsidR="00880FD3" w:rsidRPr="00770BCB" w:rsidRDefault="00880FD3" w:rsidP="004B3DDC">
            <w:pPr>
              <w:spacing w:before="120" w:after="120"/>
              <w:jc w:val="right"/>
              <w:rPr>
                <w:rFonts w:eastAsia="Times New Roman"/>
                <w:color w:val="002839"/>
                <w:sz w:val="18"/>
                <w:szCs w:val="18"/>
              </w:rPr>
            </w:pPr>
            <w:r w:rsidRPr="00784D5D">
              <w:rPr>
                <w:rFonts w:eastAsia="Times New Roman"/>
                <w:color w:val="002839"/>
                <w:sz w:val="18"/>
                <w:szCs w:val="18"/>
              </w:rPr>
              <w:t>-</w:t>
            </w:r>
          </w:p>
        </w:tc>
        <w:tc>
          <w:tcPr>
            <w:tcW w:w="1440" w:type="dxa"/>
            <w:tcBorders>
              <w:top w:val="nil"/>
              <w:left w:val="nil"/>
              <w:bottom w:val="single" w:sz="4" w:space="0" w:color="BFBFBF"/>
              <w:right w:val="single" w:sz="4" w:space="0" w:color="BFBFBF"/>
            </w:tcBorders>
            <w:noWrap/>
          </w:tcPr>
          <w:p w14:paraId="7FD6971F" w14:textId="77777777" w:rsidR="00880FD3" w:rsidRPr="00770BCB" w:rsidRDefault="00880FD3" w:rsidP="004B3DDC">
            <w:pPr>
              <w:spacing w:before="120" w:after="120"/>
              <w:jc w:val="right"/>
              <w:rPr>
                <w:rFonts w:eastAsia="Times New Roman"/>
                <w:color w:val="002839"/>
                <w:sz w:val="18"/>
                <w:szCs w:val="18"/>
              </w:rPr>
            </w:pPr>
            <w:r w:rsidRPr="00784D5D">
              <w:rPr>
                <w:rFonts w:eastAsia="Times New Roman"/>
                <w:color w:val="002839"/>
                <w:sz w:val="18"/>
                <w:szCs w:val="18"/>
              </w:rPr>
              <w:t>-</w:t>
            </w:r>
          </w:p>
        </w:tc>
        <w:tc>
          <w:tcPr>
            <w:tcW w:w="1439" w:type="dxa"/>
            <w:tcBorders>
              <w:top w:val="nil"/>
              <w:left w:val="nil"/>
              <w:bottom w:val="single" w:sz="4" w:space="0" w:color="BFBFBF"/>
              <w:right w:val="single" w:sz="4" w:space="0" w:color="BFBFBF"/>
            </w:tcBorders>
            <w:noWrap/>
          </w:tcPr>
          <w:p w14:paraId="66708110" w14:textId="77777777" w:rsidR="00880FD3" w:rsidRPr="00770BCB" w:rsidRDefault="00880FD3" w:rsidP="004B3DDC">
            <w:pPr>
              <w:spacing w:before="120" w:after="120"/>
              <w:jc w:val="right"/>
              <w:rPr>
                <w:rFonts w:eastAsia="Times New Roman"/>
                <w:color w:val="002839"/>
                <w:sz w:val="18"/>
                <w:szCs w:val="18"/>
              </w:rPr>
            </w:pPr>
            <w:r w:rsidRPr="00784D5D">
              <w:rPr>
                <w:rFonts w:eastAsia="Times New Roman"/>
                <w:color w:val="002839"/>
                <w:sz w:val="18"/>
                <w:szCs w:val="18"/>
              </w:rPr>
              <w:t>-</w:t>
            </w:r>
          </w:p>
        </w:tc>
        <w:tc>
          <w:tcPr>
            <w:tcW w:w="1136" w:type="dxa"/>
            <w:tcBorders>
              <w:top w:val="nil"/>
              <w:left w:val="nil"/>
              <w:bottom w:val="single" w:sz="4" w:space="0" w:color="BFBFBF"/>
              <w:right w:val="single" w:sz="4" w:space="0" w:color="BFBFBF"/>
            </w:tcBorders>
            <w:noWrap/>
          </w:tcPr>
          <w:p w14:paraId="051425F2" w14:textId="77777777" w:rsidR="00880FD3" w:rsidRPr="00770BCB" w:rsidRDefault="00880FD3" w:rsidP="004B3DDC">
            <w:pPr>
              <w:spacing w:before="120" w:after="120"/>
              <w:jc w:val="right"/>
              <w:rPr>
                <w:rFonts w:eastAsia="Times New Roman"/>
                <w:color w:val="002839"/>
                <w:sz w:val="18"/>
                <w:szCs w:val="18"/>
              </w:rPr>
            </w:pPr>
            <w:r w:rsidRPr="00784D5D">
              <w:rPr>
                <w:rFonts w:eastAsia="Times New Roman"/>
                <w:color w:val="002839"/>
                <w:sz w:val="18"/>
                <w:szCs w:val="18"/>
              </w:rPr>
              <w:t>-</w:t>
            </w:r>
          </w:p>
        </w:tc>
        <w:tc>
          <w:tcPr>
            <w:tcW w:w="1440" w:type="dxa"/>
            <w:tcBorders>
              <w:top w:val="nil"/>
              <w:left w:val="nil"/>
              <w:bottom w:val="single" w:sz="4" w:space="0" w:color="BFBFBF"/>
              <w:right w:val="single" w:sz="4" w:space="0" w:color="BFBFBF"/>
            </w:tcBorders>
            <w:noWrap/>
          </w:tcPr>
          <w:p w14:paraId="7100744D" w14:textId="61A09221" w:rsidR="00880FD3" w:rsidRPr="00770BCB" w:rsidRDefault="009C030A" w:rsidP="004B3DDC">
            <w:pPr>
              <w:spacing w:before="120" w:after="120"/>
              <w:jc w:val="right"/>
              <w:rPr>
                <w:rFonts w:eastAsia="Times New Roman"/>
                <w:color w:val="002839"/>
                <w:sz w:val="18"/>
                <w:szCs w:val="18"/>
              </w:rPr>
            </w:pPr>
            <w:r>
              <w:rPr>
                <w:rFonts w:eastAsia="Times New Roman"/>
                <w:color w:val="002839"/>
                <w:sz w:val="18"/>
                <w:szCs w:val="18"/>
              </w:rPr>
              <w:t>8</w:t>
            </w:r>
            <w:r w:rsidR="00880FD3">
              <w:rPr>
                <w:rFonts w:eastAsia="Times New Roman"/>
                <w:color w:val="002839"/>
                <w:sz w:val="18"/>
                <w:szCs w:val="18"/>
              </w:rPr>
              <w:t>,000</w:t>
            </w:r>
          </w:p>
        </w:tc>
        <w:tc>
          <w:tcPr>
            <w:tcW w:w="1205" w:type="dxa"/>
            <w:tcBorders>
              <w:top w:val="nil"/>
              <w:left w:val="nil"/>
              <w:bottom w:val="single" w:sz="4" w:space="0" w:color="BFBFBF"/>
              <w:right w:val="single" w:sz="4" w:space="0" w:color="BFBFBF"/>
            </w:tcBorders>
            <w:noWrap/>
          </w:tcPr>
          <w:p w14:paraId="397AA170" w14:textId="77777777" w:rsidR="00880FD3" w:rsidRPr="00770BCB" w:rsidRDefault="00880FD3" w:rsidP="004B3DDC">
            <w:pPr>
              <w:spacing w:before="120" w:after="120"/>
              <w:jc w:val="right"/>
              <w:rPr>
                <w:rFonts w:eastAsia="Times New Roman"/>
                <w:color w:val="002839"/>
                <w:sz w:val="18"/>
                <w:szCs w:val="18"/>
              </w:rPr>
            </w:pPr>
            <w:r w:rsidRPr="00784D5D">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30901C15" w14:textId="3A33E30D" w:rsidR="00880FD3" w:rsidRPr="00770BCB" w:rsidRDefault="009C030A" w:rsidP="004B3DDC">
            <w:pPr>
              <w:spacing w:before="120" w:after="120"/>
              <w:jc w:val="right"/>
              <w:rPr>
                <w:rFonts w:eastAsia="Times New Roman"/>
                <w:color w:val="002839"/>
                <w:sz w:val="18"/>
                <w:szCs w:val="18"/>
              </w:rPr>
            </w:pPr>
            <w:r>
              <w:rPr>
                <w:rFonts w:eastAsia="Times New Roman"/>
                <w:color w:val="002839"/>
                <w:sz w:val="18"/>
                <w:szCs w:val="18"/>
              </w:rPr>
              <w:t>2</w:t>
            </w:r>
            <w:r w:rsidR="00880FD3">
              <w:rPr>
                <w:rFonts w:eastAsia="Times New Roman"/>
                <w:color w:val="002839"/>
                <w:sz w:val="18"/>
                <w:szCs w:val="18"/>
              </w:rPr>
              <w:t>,000</w:t>
            </w:r>
          </w:p>
        </w:tc>
        <w:tc>
          <w:tcPr>
            <w:tcW w:w="1530" w:type="dxa"/>
            <w:tcBorders>
              <w:top w:val="nil"/>
              <w:left w:val="nil"/>
              <w:bottom w:val="single" w:sz="4" w:space="0" w:color="BFBFBF"/>
              <w:right w:val="single" w:sz="4" w:space="0" w:color="BFBFBF"/>
            </w:tcBorders>
            <w:noWrap/>
            <w:vAlign w:val="center"/>
          </w:tcPr>
          <w:p w14:paraId="239215AA" w14:textId="39F39408" w:rsidR="00880FD3" w:rsidRPr="00770BCB" w:rsidRDefault="009C030A" w:rsidP="004B3DDC">
            <w:pPr>
              <w:spacing w:before="120" w:after="120"/>
              <w:jc w:val="right"/>
              <w:rPr>
                <w:rFonts w:eastAsia="Times New Roman"/>
                <w:color w:val="002839"/>
                <w:sz w:val="18"/>
                <w:szCs w:val="18"/>
              </w:rPr>
            </w:pPr>
            <w:r>
              <w:rPr>
                <w:rFonts w:eastAsia="Times New Roman"/>
                <w:color w:val="002839"/>
                <w:sz w:val="18"/>
                <w:szCs w:val="18"/>
              </w:rPr>
              <w:t>10</w:t>
            </w:r>
            <w:r w:rsidR="00880FD3">
              <w:rPr>
                <w:rFonts w:eastAsia="Times New Roman"/>
                <w:color w:val="002839"/>
                <w:sz w:val="18"/>
                <w:szCs w:val="18"/>
              </w:rPr>
              <w:t>,000</w:t>
            </w:r>
          </w:p>
        </w:tc>
      </w:tr>
      <w:tr w:rsidR="00880FD3" w:rsidRPr="00657466" w14:paraId="556A907B" w14:textId="77777777" w:rsidTr="0065255F">
        <w:trPr>
          <w:trHeight w:val="432"/>
        </w:trPr>
        <w:tc>
          <w:tcPr>
            <w:tcW w:w="3506" w:type="dxa"/>
            <w:tcBorders>
              <w:top w:val="nil"/>
              <w:left w:val="single" w:sz="4" w:space="0" w:color="BFBFBF"/>
              <w:bottom w:val="single" w:sz="4" w:space="0" w:color="BFBFBF"/>
              <w:right w:val="single" w:sz="4" w:space="0" w:color="BFBFBF"/>
            </w:tcBorders>
          </w:tcPr>
          <w:p w14:paraId="1A2DE7EA" w14:textId="77777777" w:rsidR="00880FD3" w:rsidRPr="00657466" w:rsidRDefault="00880FD3" w:rsidP="004B3DDC">
            <w:pPr>
              <w:spacing w:before="60"/>
              <w:rPr>
                <w:rFonts w:eastAsia="Times New Roman"/>
                <w:color w:val="002839"/>
                <w:sz w:val="18"/>
                <w:szCs w:val="18"/>
              </w:rPr>
            </w:pPr>
            <w:r w:rsidRPr="00295E48">
              <w:rPr>
                <w:rFonts w:eastAsia="Times New Roman"/>
                <w:color w:val="002839"/>
                <w:sz w:val="18"/>
                <w:szCs w:val="18"/>
              </w:rPr>
              <w:t>Project evaluation</w:t>
            </w:r>
          </w:p>
        </w:tc>
        <w:tc>
          <w:tcPr>
            <w:tcW w:w="1169" w:type="dxa"/>
            <w:tcBorders>
              <w:top w:val="nil"/>
              <w:left w:val="nil"/>
              <w:bottom w:val="single" w:sz="4" w:space="0" w:color="BFBFBF"/>
              <w:right w:val="single" w:sz="4" w:space="0" w:color="BFBFBF"/>
            </w:tcBorders>
            <w:noWrap/>
          </w:tcPr>
          <w:p w14:paraId="6E26A9F0" w14:textId="77777777" w:rsidR="00880FD3" w:rsidRPr="00770BCB" w:rsidRDefault="00880FD3" w:rsidP="004B3DDC">
            <w:pPr>
              <w:spacing w:before="120" w:after="120"/>
              <w:jc w:val="right"/>
              <w:rPr>
                <w:rFonts w:eastAsia="Times New Roman"/>
                <w:color w:val="002839"/>
                <w:sz w:val="18"/>
                <w:szCs w:val="18"/>
              </w:rPr>
            </w:pPr>
            <w:r w:rsidRPr="009F75AE">
              <w:rPr>
                <w:rFonts w:eastAsia="Times New Roman"/>
                <w:color w:val="002839"/>
                <w:sz w:val="18"/>
                <w:szCs w:val="18"/>
              </w:rPr>
              <w:t>-</w:t>
            </w:r>
          </w:p>
        </w:tc>
        <w:tc>
          <w:tcPr>
            <w:tcW w:w="1440" w:type="dxa"/>
            <w:tcBorders>
              <w:top w:val="nil"/>
              <w:left w:val="nil"/>
              <w:bottom w:val="single" w:sz="4" w:space="0" w:color="BFBFBF"/>
              <w:right w:val="single" w:sz="4" w:space="0" w:color="BFBFBF"/>
            </w:tcBorders>
            <w:noWrap/>
          </w:tcPr>
          <w:p w14:paraId="5C52434A" w14:textId="77777777" w:rsidR="00880FD3" w:rsidRPr="00770BCB" w:rsidRDefault="00880FD3" w:rsidP="004B3DDC">
            <w:pPr>
              <w:spacing w:before="120" w:after="120"/>
              <w:jc w:val="right"/>
              <w:rPr>
                <w:rFonts w:eastAsia="Times New Roman"/>
                <w:color w:val="002839"/>
                <w:sz w:val="18"/>
                <w:szCs w:val="18"/>
              </w:rPr>
            </w:pPr>
            <w:r w:rsidRPr="009F75AE">
              <w:rPr>
                <w:rFonts w:eastAsia="Times New Roman"/>
                <w:color w:val="002839"/>
                <w:sz w:val="18"/>
                <w:szCs w:val="18"/>
              </w:rPr>
              <w:t>-</w:t>
            </w:r>
          </w:p>
        </w:tc>
        <w:tc>
          <w:tcPr>
            <w:tcW w:w="1439" w:type="dxa"/>
            <w:tcBorders>
              <w:top w:val="nil"/>
              <w:left w:val="nil"/>
              <w:bottom w:val="single" w:sz="4" w:space="0" w:color="BFBFBF"/>
              <w:right w:val="single" w:sz="4" w:space="0" w:color="BFBFBF"/>
            </w:tcBorders>
            <w:noWrap/>
          </w:tcPr>
          <w:p w14:paraId="5AEC4553" w14:textId="77777777" w:rsidR="00880FD3" w:rsidRPr="00770BCB" w:rsidRDefault="00880FD3" w:rsidP="004B3DDC">
            <w:pPr>
              <w:spacing w:before="120" w:after="120"/>
              <w:jc w:val="right"/>
              <w:rPr>
                <w:rFonts w:eastAsia="Times New Roman"/>
                <w:color w:val="002839"/>
                <w:sz w:val="18"/>
                <w:szCs w:val="18"/>
              </w:rPr>
            </w:pPr>
            <w:r w:rsidRPr="009F75AE">
              <w:rPr>
                <w:rFonts w:eastAsia="Times New Roman"/>
                <w:color w:val="002839"/>
                <w:sz w:val="18"/>
                <w:szCs w:val="18"/>
              </w:rPr>
              <w:t>-</w:t>
            </w:r>
          </w:p>
        </w:tc>
        <w:tc>
          <w:tcPr>
            <w:tcW w:w="1136" w:type="dxa"/>
            <w:tcBorders>
              <w:top w:val="nil"/>
              <w:left w:val="nil"/>
              <w:bottom w:val="single" w:sz="4" w:space="0" w:color="BFBFBF"/>
              <w:right w:val="single" w:sz="4" w:space="0" w:color="BFBFBF"/>
            </w:tcBorders>
            <w:noWrap/>
          </w:tcPr>
          <w:p w14:paraId="352C5A05" w14:textId="77777777" w:rsidR="00880FD3" w:rsidRPr="00770BCB" w:rsidRDefault="00880FD3" w:rsidP="004B3DDC">
            <w:pPr>
              <w:spacing w:before="120" w:after="120"/>
              <w:jc w:val="right"/>
              <w:rPr>
                <w:rFonts w:eastAsia="Times New Roman"/>
                <w:color w:val="002839"/>
                <w:sz w:val="18"/>
                <w:szCs w:val="18"/>
              </w:rPr>
            </w:pPr>
            <w:r w:rsidRPr="009F75AE">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018635A1"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15,000</w:t>
            </w:r>
          </w:p>
        </w:tc>
        <w:tc>
          <w:tcPr>
            <w:tcW w:w="1205" w:type="dxa"/>
            <w:tcBorders>
              <w:top w:val="nil"/>
              <w:left w:val="nil"/>
              <w:bottom w:val="single" w:sz="4" w:space="0" w:color="BFBFBF"/>
              <w:right w:val="single" w:sz="4" w:space="0" w:color="BFBFBF"/>
            </w:tcBorders>
            <w:noWrap/>
          </w:tcPr>
          <w:p w14:paraId="14C423BA" w14:textId="77777777" w:rsidR="00880FD3" w:rsidRPr="00770BCB" w:rsidRDefault="00880FD3" w:rsidP="004B3DDC">
            <w:pPr>
              <w:spacing w:before="120" w:after="120"/>
              <w:jc w:val="right"/>
              <w:rPr>
                <w:rFonts w:eastAsia="Times New Roman"/>
                <w:color w:val="002839"/>
                <w:sz w:val="18"/>
                <w:szCs w:val="18"/>
              </w:rPr>
            </w:pPr>
            <w:r w:rsidRPr="0005668F">
              <w:rPr>
                <w:rFonts w:eastAsia="Times New Roman"/>
                <w:color w:val="002839"/>
                <w:sz w:val="18"/>
                <w:szCs w:val="18"/>
              </w:rPr>
              <w:t>-</w:t>
            </w:r>
          </w:p>
        </w:tc>
        <w:tc>
          <w:tcPr>
            <w:tcW w:w="1440" w:type="dxa"/>
            <w:tcBorders>
              <w:top w:val="nil"/>
              <w:left w:val="nil"/>
              <w:bottom w:val="single" w:sz="4" w:space="0" w:color="BFBFBF"/>
              <w:right w:val="single" w:sz="4" w:space="0" w:color="BFBFBF"/>
            </w:tcBorders>
            <w:noWrap/>
          </w:tcPr>
          <w:p w14:paraId="439B5FED" w14:textId="77777777" w:rsidR="00880FD3" w:rsidRPr="00770BCB" w:rsidRDefault="00880FD3" w:rsidP="004B3DDC">
            <w:pPr>
              <w:spacing w:before="120" w:after="120"/>
              <w:jc w:val="right"/>
              <w:rPr>
                <w:rFonts w:eastAsia="Times New Roman"/>
                <w:color w:val="002839"/>
                <w:sz w:val="18"/>
                <w:szCs w:val="18"/>
              </w:rPr>
            </w:pPr>
            <w:r w:rsidRPr="0005668F">
              <w:rPr>
                <w:rFonts w:eastAsia="Times New Roman"/>
                <w:color w:val="002839"/>
                <w:sz w:val="18"/>
                <w:szCs w:val="18"/>
              </w:rPr>
              <w:t>-</w:t>
            </w:r>
          </w:p>
        </w:tc>
        <w:tc>
          <w:tcPr>
            <w:tcW w:w="1530" w:type="dxa"/>
            <w:tcBorders>
              <w:top w:val="nil"/>
              <w:left w:val="nil"/>
              <w:bottom w:val="single" w:sz="4" w:space="0" w:color="BFBFBF"/>
              <w:right w:val="single" w:sz="4" w:space="0" w:color="BFBFBF"/>
            </w:tcBorders>
            <w:noWrap/>
            <w:vAlign w:val="center"/>
          </w:tcPr>
          <w:p w14:paraId="3ABBE5C5"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15,000</w:t>
            </w:r>
          </w:p>
        </w:tc>
      </w:tr>
      <w:tr w:rsidR="00880FD3" w:rsidRPr="00657466" w14:paraId="61A5D783" w14:textId="77777777" w:rsidTr="0065255F">
        <w:trPr>
          <w:trHeight w:val="432"/>
        </w:trPr>
        <w:tc>
          <w:tcPr>
            <w:tcW w:w="3506" w:type="dxa"/>
            <w:tcBorders>
              <w:top w:val="nil"/>
              <w:left w:val="single" w:sz="4" w:space="0" w:color="BFBFBF"/>
              <w:bottom w:val="single" w:sz="4" w:space="0" w:color="BFBFBF"/>
              <w:right w:val="single" w:sz="4" w:space="0" w:color="BFBFBF"/>
            </w:tcBorders>
          </w:tcPr>
          <w:p w14:paraId="74359752" w14:textId="77777777" w:rsidR="00880FD3" w:rsidRPr="00657466" w:rsidRDefault="00880FD3" w:rsidP="004B3DDC">
            <w:pPr>
              <w:spacing w:before="60"/>
              <w:rPr>
                <w:rFonts w:eastAsia="Times New Roman"/>
                <w:color w:val="002839"/>
                <w:sz w:val="18"/>
                <w:szCs w:val="18"/>
              </w:rPr>
            </w:pPr>
            <w:r w:rsidRPr="00295E48">
              <w:rPr>
                <w:rFonts w:eastAsia="Times New Roman"/>
                <w:color w:val="002839"/>
                <w:sz w:val="18"/>
                <w:szCs w:val="18"/>
              </w:rPr>
              <w:t>CDIP side event</w:t>
            </w:r>
          </w:p>
        </w:tc>
        <w:tc>
          <w:tcPr>
            <w:tcW w:w="1169" w:type="dxa"/>
            <w:tcBorders>
              <w:top w:val="nil"/>
              <w:left w:val="nil"/>
              <w:bottom w:val="single" w:sz="4" w:space="0" w:color="BFBFBF"/>
              <w:right w:val="single" w:sz="4" w:space="0" w:color="BFBFBF"/>
            </w:tcBorders>
            <w:noWrap/>
          </w:tcPr>
          <w:p w14:paraId="46FB206C" w14:textId="77777777" w:rsidR="00880FD3" w:rsidRPr="00770BCB" w:rsidRDefault="00880FD3" w:rsidP="004B3DDC">
            <w:pPr>
              <w:spacing w:before="120" w:after="120"/>
              <w:jc w:val="right"/>
              <w:rPr>
                <w:rFonts w:eastAsia="Times New Roman"/>
                <w:color w:val="002839"/>
                <w:sz w:val="18"/>
                <w:szCs w:val="18"/>
              </w:rPr>
            </w:pPr>
            <w:r w:rsidRPr="009F75AE">
              <w:rPr>
                <w:rFonts w:eastAsia="Times New Roman"/>
                <w:color w:val="002839"/>
                <w:sz w:val="18"/>
                <w:szCs w:val="18"/>
              </w:rPr>
              <w:t>-</w:t>
            </w:r>
          </w:p>
        </w:tc>
        <w:tc>
          <w:tcPr>
            <w:tcW w:w="1440" w:type="dxa"/>
            <w:tcBorders>
              <w:top w:val="nil"/>
              <w:left w:val="nil"/>
              <w:bottom w:val="single" w:sz="4" w:space="0" w:color="BFBFBF"/>
              <w:right w:val="single" w:sz="4" w:space="0" w:color="BFBFBF"/>
            </w:tcBorders>
            <w:noWrap/>
          </w:tcPr>
          <w:p w14:paraId="2B179DFC" w14:textId="77777777" w:rsidR="00880FD3" w:rsidRPr="00770BCB" w:rsidRDefault="00880FD3" w:rsidP="004B3DDC">
            <w:pPr>
              <w:spacing w:before="120" w:after="120"/>
              <w:jc w:val="right"/>
              <w:rPr>
                <w:rFonts w:eastAsia="Times New Roman"/>
                <w:color w:val="002839"/>
                <w:sz w:val="18"/>
                <w:szCs w:val="18"/>
              </w:rPr>
            </w:pPr>
            <w:r w:rsidRPr="009F75AE">
              <w:rPr>
                <w:rFonts w:eastAsia="Times New Roman"/>
                <w:color w:val="002839"/>
                <w:sz w:val="18"/>
                <w:szCs w:val="18"/>
              </w:rPr>
              <w:t>-</w:t>
            </w:r>
          </w:p>
        </w:tc>
        <w:tc>
          <w:tcPr>
            <w:tcW w:w="1439" w:type="dxa"/>
            <w:tcBorders>
              <w:top w:val="nil"/>
              <w:left w:val="nil"/>
              <w:bottom w:val="single" w:sz="4" w:space="0" w:color="BFBFBF"/>
              <w:right w:val="single" w:sz="4" w:space="0" w:color="BFBFBF"/>
            </w:tcBorders>
            <w:noWrap/>
          </w:tcPr>
          <w:p w14:paraId="4414A2B7" w14:textId="77777777" w:rsidR="00880FD3" w:rsidRPr="00770BCB" w:rsidRDefault="00880FD3" w:rsidP="004B3DDC">
            <w:pPr>
              <w:spacing w:before="120" w:after="120"/>
              <w:jc w:val="right"/>
              <w:rPr>
                <w:rFonts w:eastAsia="Times New Roman"/>
                <w:color w:val="002839"/>
                <w:sz w:val="18"/>
                <w:szCs w:val="18"/>
              </w:rPr>
            </w:pPr>
            <w:r w:rsidRPr="009F75AE">
              <w:rPr>
                <w:rFonts w:eastAsia="Times New Roman"/>
                <w:color w:val="002839"/>
                <w:sz w:val="18"/>
                <w:szCs w:val="18"/>
              </w:rPr>
              <w:t>-</w:t>
            </w:r>
          </w:p>
        </w:tc>
        <w:tc>
          <w:tcPr>
            <w:tcW w:w="1136" w:type="dxa"/>
            <w:tcBorders>
              <w:top w:val="nil"/>
              <w:left w:val="nil"/>
              <w:bottom w:val="single" w:sz="4" w:space="0" w:color="BFBFBF"/>
              <w:right w:val="single" w:sz="4" w:space="0" w:color="BFBFBF"/>
            </w:tcBorders>
            <w:noWrap/>
          </w:tcPr>
          <w:p w14:paraId="66B31BF9" w14:textId="77777777" w:rsidR="00880FD3" w:rsidRPr="00770BCB" w:rsidRDefault="00880FD3" w:rsidP="004B3DDC">
            <w:pPr>
              <w:spacing w:before="120" w:after="120"/>
              <w:jc w:val="right"/>
              <w:rPr>
                <w:rFonts w:eastAsia="Times New Roman"/>
                <w:color w:val="002839"/>
                <w:sz w:val="18"/>
                <w:szCs w:val="18"/>
              </w:rPr>
            </w:pPr>
            <w:r w:rsidRPr="009F75AE">
              <w:rPr>
                <w:rFonts w:eastAsia="Times New Roman"/>
                <w:color w:val="002839"/>
                <w:sz w:val="18"/>
                <w:szCs w:val="18"/>
              </w:rPr>
              <w:t>-</w:t>
            </w:r>
          </w:p>
        </w:tc>
        <w:tc>
          <w:tcPr>
            <w:tcW w:w="1440" w:type="dxa"/>
            <w:tcBorders>
              <w:top w:val="nil"/>
              <w:left w:val="nil"/>
              <w:bottom w:val="single" w:sz="4" w:space="0" w:color="BFBFBF"/>
              <w:right w:val="single" w:sz="4" w:space="0" w:color="BFBFBF"/>
            </w:tcBorders>
            <w:noWrap/>
            <w:vAlign w:val="center"/>
          </w:tcPr>
          <w:p w14:paraId="004502F7"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15,000</w:t>
            </w:r>
          </w:p>
        </w:tc>
        <w:tc>
          <w:tcPr>
            <w:tcW w:w="1205" w:type="dxa"/>
            <w:tcBorders>
              <w:top w:val="nil"/>
              <w:left w:val="nil"/>
              <w:bottom w:val="single" w:sz="4" w:space="0" w:color="BFBFBF"/>
              <w:right w:val="single" w:sz="4" w:space="0" w:color="BFBFBF"/>
            </w:tcBorders>
            <w:noWrap/>
          </w:tcPr>
          <w:p w14:paraId="728F7998" w14:textId="77777777" w:rsidR="00880FD3" w:rsidRPr="00770BCB" w:rsidRDefault="00880FD3" w:rsidP="004B3DDC">
            <w:pPr>
              <w:spacing w:before="120" w:after="120"/>
              <w:jc w:val="right"/>
              <w:rPr>
                <w:rFonts w:eastAsia="Times New Roman"/>
                <w:color w:val="002839"/>
                <w:sz w:val="18"/>
                <w:szCs w:val="18"/>
              </w:rPr>
            </w:pPr>
            <w:r w:rsidRPr="0005668F">
              <w:rPr>
                <w:rFonts w:eastAsia="Times New Roman"/>
                <w:color w:val="002839"/>
                <w:sz w:val="18"/>
                <w:szCs w:val="18"/>
              </w:rPr>
              <w:t>-</w:t>
            </w:r>
          </w:p>
        </w:tc>
        <w:tc>
          <w:tcPr>
            <w:tcW w:w="1440" w:type="dxa"/>
            <w:tcBorders>
              <w:top w:val="nil"/>
              <w:left w:val="nil"/>
              <w:bottom w:val="single" w:sz="4" w:space="0" w:color="BFBFBF"/>
              <w:right w:val="single" w:sz="4" w:space="0" w:color="BFBFBF"/>
            </w:tcBorders>
            <w:noWrap/>
          </w:tcPr>
          <w:p w14:paraId="0538C172" w14:textId="77777777" w:rsidR="00880FD3" w:rsidRPr="00770BCB" w:rsidRDefault="00880FD3" w:rsidP="004B3DDC">
            <w:pPr>
              <w:spacing w:before="120" w:after="120"/>
              <w:jc w:val="right"/>
              <w:rPr>
                <w:rFonts w:eastAsia="Times New Roman"/>
                <w:color w:val="002839"/>
                <w:sz w:val="18"/>
                <w:szCs w:val="18"/>
              </w:rPr>
            </w:pPr>
            <w:r w:rsidRPr="0005668F">
              <w:rPr>
                <w:rFonts w:eastAsia="Times New Roman"/>
                <w:color w:val="002839"/>
                <w:sz w:val="18"/>
                <w:szCs w:val="18"/>
              </w:rPr>
              <w:t>-</w:t>
            </w:r>
          </w:p>
        </w:tc>
        <w:tc>
          <w:tcPr>
            <w:tcW w:w="1530" w:type="dxa"/>
            <w:tcBorders>
              <w:top w:val="nil"/>
              <w:left w:val="nil"/>
              <w:bottom w:val="single" w:sz="4" w:space="0" w:color="BFBFBF"/>
              <w:right w:val="single" w:sz="4" w:space="0" w:color="BFBFBF"/>
            </w:tcBorders>
            <w:noWrap/>
            <w:vAlign w:val="center"/>
          </w:tcPr>
          <w:p w14:paraId="6D61F2A0" w14:textId="77777777" w:rsidR="00880FD3" w:rsidRPr="00770BCB" w:rsidRDefault="00880FD3" w:rsidP="004B3DDC">
            <w:pPr>
              <w:spacing w:before="120" w:after="120"/>
              <w:jc w:val="right"/>
              <w:rPr>
                <w:rFonts w:eastAsia="Times New Roman"/>
                <w:color w:val="002839"/>
                <w:sz w:val="18"/>
                <w:szCs w:val="18"/>
              </w:rPr>
            </w:pPr>
            <w:r>
              <w:rPr>
                <w:rFonts w:eastAsia="Times New Roman"/>
                <w:color w:val="002839"/>
                <w:sz w:val="18"/>
                <w:szCs w:val="18"/>
              </w:rPr>
              <w:t>15,000</w:t>
            </w:r>
          </w:p>
        </w:tc>
      </w:tr>
      <w:tr w:rsidR="00880FD3" w:rsidRPr="00657466" w14:paraId="4FFD393D" w14:textId="77777777" w:rsidTr="0065255F">
        <w:trPr>
          <w:trHeight w:val="432"/>
        </w:trPr>
        <w:tc>
          <w:tcPr>
            <w:tcW w:w="3506" w:type="dxa"/>
            <w:tcBorders>
              <w:top w:val="nil"/>
              <w:left w:val="single" w:sz="4" w:space="0" w:color="BFBFBF"/>
              <w:bottom w:val="single" w:sz="4" w:space="0" w:color="BFBFBF"/>
              <w:right w:val="single" w:sz="4" w:space="0" w:color="BFBFBF"/>
            </w:tcBorders>
            <w:shd w:val="clear" w:color="000000" w:fill="EDF0F3"/>
            <w:vAlign w:val="center"/>
            <w:hideMark/>
          </w:tcPr>
          <w:p w14:paraId="3249B24E" w14:textId="77777777" w:rsidR="00880FD3" w:rsidRPr="00657466" w:rsidRDefault="00880FD3" w:rsidP="004B3DDC">
            <w:pPr>
              <w:spacing w:before="120" w:after="120"/>
              <w:rPr>
                <w:rFonts w:eastAsia="Times New Roman"/>
                <w:b/>
                <w:bCs/>
                <w:color w:val="002839"/>
                <w:sz w:val="18"/>
                <w:szCs w:val="18"/>
              </w:rPr>
            </w:pPr>
            <w:r w:rsidRPr="00657466">
              <w:rPr>
                <w:rFonts w:eastAsia="Times New Roman"/>
                <w:b/>
                <w:bCs/>
                <w:color w:val="002839"/>
                <w:sz w:val="18"/>
                <w:szCs w:val="18"/>
              </w:rPr>
              <w:t xml:space="preserve">Total </w:t>
            </w:r>
          </w:p>
        </w:tc>
        <w:tc>
          <w:tcPr>
            <w:tcW w:w="1169" w:type="dxa"/>
            <w:tcBorders>
              <w:top w:val="nil"/>
              <w:left w:val="nil"/>
              <w:bottom w:val="single" w:sz="4" w:space="0" w:color="BFBFBF"/>
              <w:right w:val="single" w:sz="4" w:space="0" w:color="BFBFBF"/>
            </w:tcBorders>
            <w:shd w:val="clear" w:color="000000" w:fill="EDF0F3"/>
            <w:noWrap/>
            <w:vAlign w:val="center"/>
          </w:tcPr>
          <w:p w14:paraId="504A1B86" w14:textId="77777777" w:rsidR="00880FD3" w:rsidRPr="00657466" w:rsidRDefault="00880FD3" w:rsidP="004B3DDC">
            <w:pPr>
              <w:spacing w:before="120" w:after="120"/>
              <w:jc w:val="right"/>
              <w:rPr>
                <w:rFonts w:eastAsia="Times New Roman"/>
                <w:b/>
                <w:bCs/>
                <w:color w:val="002839"/>
                <w:sz w:val="18"/>
                <w:szCs w:val="18"/>
              </w:rPr>
            </w:pPr>
            <w:r>
              <w:rPr>
                <w:rFonts w:eastAsia="Times New Roman"/>
                <w:b/>
                <w:bCs/>
                <w:color w:val="002839"/>
                <w:sz w:val="18"/>
                <w:szCs w:val="18"/>
              </w:rPr>
              <w:t>10,000</w:t>
            </w:r>
          </w:p>
        </w:tc>
        <w:tc>
          <w:tcPr>
            <w:tcW w:w="1440" w:type="dxa"/>
            <w:tcBorders>
              <w:top w:val="nil"/>
              <w:left w:val="nil"/>
              <w:bottom w:val="single" w:sz="4" w:space="0" w:color="BFBFBF"/>
              <w:right w:val="single" w:sz="4" w:space="0" w:color="BFBFBF"/>
            </w:tcBorders>
            <w:shd w:val="clear" w:color="000000" w:fill="EDF0F3"/>
            <w:noWrap/>
            <w:vAlign w:val="center"/>
          </w:tcPr>
          <w:p w14:paraId="460EBE91" w14:textId="77777777" w:rsidR="00880FD3" w:rsidRPr="00657466" w:rsidRDefault="00880FD3" w:rsidP="004B3DDC">
            <w:pPr>
              <w:spacing w:before="120" w:after="120"/>
              <w:jc w:val="right"/>
              <w:rPr>
                <w:rFonts w:eastAsia="Times New Roman"/>
                <w:b/>
                <w:bCs/>
                <w:color w:val="002839"/>
                <w:sz w:val="18"/>
                <w:szCs w:val="18"/>
              </w:rPr>
            </w:pPr>
            <w:r>
              <w:rPr>
                <w:rFonts w:eastAsia="Times New Roman"/>
                <w:b/>
                <w:bCs/>
                <w:color w:val="002839"/>
                <w:sz w:val="18"/>
                <w:szCs w:val="18"/>
              </w:rPr>
              <w:t>10,000</w:t>
            </w:r>
          </w:p>
        </w:tc>
        <w:tc>
          <w:tcPr>
            <w:tcW w:w="1439" w:type="dxa"/>
            <w:tcBorders>
              <w:top w:val="nil"/>
              <w:left w:val="nil"/>
              <w:bottom w:val="single" w:sz="4" w:space="0" w:color="BFBFBF"/>
              <w:right w:val="single" w:sz="4" w:space="0" w:color="BFBFBF"/>
            </w:tcBorders>
            <w:shd w:val="clear" w:color="000000" w:fill="EDF0F3"/>
            <w:noWrap/>
            <w:vAlign w:val="center"/>
          </w:tcPr>
          <w:p w14:paraId="3EB1A72E" w14:textId="77777777" w:rsidR="00880FD3" w:rsidRPr="00657466" w:rsidRDefault="00880FD3" w:rsidP="004B3DDC">
            <w:pPr>
              <w:spacing w:before="120" w:after="120"/>
              <w:jc w:val="right"/>
              <w:rPr>
                <w:rFonts w:eastAsia="Times New Roman"/>
                <w:b/>
                <w:bCs/>
                <w:color w:val="002839"/>
                <w:sz w:val="18"/>
                <w:szCs w:val="18"/>
              </w:rPr>
            </w:pPr>
            <w:r>
              <w:rPr>
                <w:rFonts w:eastAsia="Times New Roman"/>
                <w:b/>
                <w:bCs/>
                <w:color w:val="002839"/>
                <w:sz w:val="18"/>
                <w:szCs w:val="18"/>
              </w:rPr>
              <w:t>52,000</w:t>
            </w:r>
          </w:p>
        </w:tc>
        <w:tc>
          <w:tcPr>
            <w:tcW w:w="1136" w:type="dxa"/>
            <w:tcBorders>
              <w:top w:val="nil"/>
              <w:left w:val="nil"/>
              <w:bottom w:val="single" w:sz="4" w:space="0" w:color="BFBFBF"/>
              <w:right w:val="single" w:sz="4" w:space="0" w:color="BFBFBF"/>
            </w:tcBorders>
            <w:shd w:val="clear" w:color="000000" w:fill="EDF0F3"/>
            <w:noWrap/>
            <w:vAlign w:val="center"/>
          </w:tcPr>
          <w:p w14:paraId="406755C5" w14:textId="77777777" w:rsidR="00880FD3" w:rsidRPr="00657466" w:rsidRDefault="00880FD3" w:rsidP="004B3DDC">
            <w:pPr>
              <w:spacing w:before="120" w:after="120"/>
              <w:jc w:val="right"/>
              <w:rPr>
                <w:rFonts w:eastAsia="Times New Roman"/>
                <w:b/>
                <w:bCs/>
                <w:color w:val="002839"/>
                <w:sz w:val="18"/>
                <w:szCs w:val="18"/>
              </w:rPr>
            </w:pPr>
            <w:r>
              <w:rPr>
                <w:rFonts w:eastAsia="Times New Roman"/>
                <w:b/>
                <w:bCs/>
                <w:color w:val="002839"/>
                <w:sz w:val="18"/>
                <w:szCs w:val="18"/>
              </w:rPr>
              <w:t>-</w:t>
            </w:r>
          </w:p>
        </w:tc>
        <w:tc>
          <w:tcPr>
            <w:tcW w:w="1440" w:type="dxa"/>
            <w:tcBorders>
              <w:top w:val="nil"/>
              <w:left w:val="nil"/>
              <w:bottom w:val="single" w:sz="4" w:space="0" w:color="BFBFBF"/>
              <w:right w:val="single" w:sz="4" w:space="0" w:color="BFBFBF"/>
            </w:tcBorders>
            <w:shd w:val="clear" w:color="000000" w:fill="EDF0F3"/>
            <w:noWrap/>
            <w:vAlign w:val="center"/>
          </w:tcPr>
          <w:p w14:paraId="57523A09" w14:textId="25D48B28" w:rsidR="00880FD3" w:rsidRPr="00657466" w:rsidRDefault="00880FD3" w:rsidP="004B3DDC">
            <w:pPr>
              <w:spacing w:before="120" w:after="120"/>
              <w:jc w:val="right"/>
              <w:rPr>
                <w:rFonts w:eastAsia="Times New Roman"/>
                <w:b/>
                <w:bCs/>
                <w:color w:val="002839"/>
                <w:sz w:val="18"/>
                <w:szCs w:val="18"/>
              </w:rPr>
            </w:pPr>
            <w:r>
              <w:rPr>
                <w:rFonts w:eastAsia="Times New Roman"/>
                <w:b/>
                <w:bCs/>
                <w:color w:val="002839"/>
                <w:sz w:val="18"/>
                <w:szCs w:val="18"/>
              </w:rPr>
              <w:t>1</w:t>
            </w:r>
            <w:r w:rsidR="00343161">
              <w:rPr>
                <w:rFonts w:eastAsia="Times New Roman"/>
                <w:b/>
                <w:bCs/>
                <w:color w:val="002839"/>
                <w:sz w:val="18"/>
                <w:szCs w:val="18"/>
              </w:rPr>
              <w:t>24</w:t>
            </w:r>
            <w:r>
              <w:rPr>
                <w:rFonts w:eastAsia="Times New Roman"/>
                <w:b/>
                <w:bCs/>
                <w:color w:val="002839"/>
                <w:sz w:val="18"/>
                <w:szCs w:val="18"/>
              </w:rPr>
              <w:t>,000</w:t>
            </w:r>
          </w:p>
        </w:tc>
        <w:tc>
          <w:tcPr>
            <w:tcW w:w="1205" w:type="dxa"/>
            <w:tcBorders>
              <w:top w:val="nil"/>
              <w:left w:val="nil"/>
              <w:bottom w:val="single" w:sz="4" w:space="0" w:color="BFBFBF"/>
              <w:right w:val="single" w:sz="4" w:space="0" w:color="BFBFBF"/>
            </w:tcBorders>
            <w:shd w:val="clear" w:color="000000" w:fill="EDF0F3"/>
            <w:noWrap/>
            <w:vAlign w:val="center"/>
          </w:tcPr>
          <w:p w14:paraId="08895273" w14:textId="77777777" w:rsidR="00880FD3" w:rsidRPr="00657466" w:rsidRDefault="00880FD3" w:rsidP="004B3DDC">
            <w:pPr>
              <w:spacing w:before="120" w:after="120"/>
              <w:jc w:val="right"/>
              <w:rPr>
                <w:rFonts w:eastAsia="Times New Roman"/>
                <w:b/>
                <w:bCs/>
                <w:color w:val="002839"/>
                <w:sz w:val="18"/>
                <w:szCs w:val="18"/>
              </w:rPr>
            </w:pPr>
            <w:r>
              <w:rPr>
                <w:rFonts w:eastAsia="Times New Roman"/>
                <w:b/>
                <w:bCs/>
                <w:color w:val="002839"/>
                <w:sz w:val="18"/>
                <w:szCs w:val="18"/>
              </w:rPr>
              <w:t>192,750</w:t>
            </w:r>
          </w:p>
        </w:tc>
        <w:tc>
          <w:tcPr>
            <w:tcW w:w="1440" w:type="dxa"/>
            <w:tcBorders>
              <w:top w:val="nil"/>
              <w:left w:val="nil"/>
              <w:bottom w:val="single" w:sz="4" w:space="0" w:color="BFBFBF"/>
              <w:right w:val="single" w:sz="4" w:space="0" w:color="BFBFBF"/>
            </w:tcBorders>
            <w:shd w:val="clear" w:color="000000" w:fill="EDF0F3"/>
            <w:noWrap/>
            <w:vAlign w:val="center"/>
          </w:tcPr>
          <w:p w14:paraId="172CBDD4" w14:textId="4359ECD3" w:rsidR="00880FD3" w:rsidRPr="00657466" w:rsidRDefault="00EE6463" w:rsidP="004B3DDC">
            <w:pPr>
              <w:spacing w:before="120" w:after="120"/>
              <w:jc w:val="right"/>
              <w:rPr>
                <w:rFonts w:eastAsia="Times New Roman"/>
                <w:b/>
                <w:bCs/>
                <w:color w:val="002839"/>
                <w:sz w:val="18"/>
                <w:szCs w:val="18"/>
              </w:rPr>
            </w:pPr>
            <w:r>
              <w:rPr>
                <w:rFonts w:eastAsia="Times New Roman"/>
                <w:b/>
                <w:bCs/>
                <w:color w:val="002839"/>
                <w:sz w:val="18"/>
                <w:szCs w:val="18"/>
              </w:rPr>
              <w:t>4</w:t>
            </w:r>
            <w:r w:rsidR="00880FD3">
              <w:rPr>
                <w:rFonts w:eastAsia="Times New Roman"/>
                <w:b/>
                <w:bCs/>
                <w:color w:val="002839"/>
                <w:sz w:val="18"/>
                <w:szCs w:val="18"/>
              </w:rPr>
              <w:t>,000</w:t>
            </w:r>
          </w:p>
        </w:tc>
        <w:tc>
          <w:tcPr>
            <w:tcW w:w="1530" w:type="dxa"/>
            <w:tcBorders>
              <w:top w:val="nil"/>
              <w:left w:val="nil"/>
              <w:bottom w:val="single" w:sz="4" w:space="0" w:color="BFBFBF"/>
              <w:right w:val="single" w:sz="4" w:space="0" w:color="BFBFBF"/>
            </w:tcBorders>
            <w:shd w:val="clear" w:color="000000" w:fill="EDF0F3"/>
            <w:noWrap/>
            <w:vAlign w:val="center"/>
          </w:tcPr>
          <w:p w14:paraId="2A7B1C66" w14:textId="77777777" w:rsidR="00880FD3" w:rsidRPr="00657466" w:rsidRDefault="00880FD3" w:rsidP="004B3DDC">
            <w:pPr>
              <w:spacing w:before="120" w:after="120"/>
              <w:jc w:val="right"/>
              <w:rPr>
                <w:rFonts w:eastAsia="Times New Roman"/>
                <w:b/>
                <w:bCs/>
                <w:color w:val="002839"/>
                <w:sz w:val="18"/>
                <w:szCs w:val="18"/>
              </w:rPr>
            </w:pPr>
            <w:r>
              <w:rPr>
                <w:rFonts w:eastAsia="Times New Roman"/>
                <w:b/>
                <w:bCs/>
                <w:color w:val="002839"/>
                <w:sz w:val="18"/>
                <w:szCs w:val="18"/>
              </w:rPr>
              <w:t>392,750</w:t>
            </w:r>
          </w:p>
        </w:tc>
      </w:tr>
    </w:tbl>
    <w:p w14:paraId="7F540545" w14:textId="1D98D0C5" w:rsidR="00880FD3" w:rsidRDefault="00BF1749" w:rsidP="008E77CA">
      <w:pPr>
        <w:pStyle w:val="TableParagraph"/>
        <w:spacing w:before="360"/>
        <w:ind w:left="8280"/>
      </w:pPr>
      <w:r w:rsidRPr="00BF1749">
        <w:rPr>
          <w:iCs/>
        </w:rPr>
        <w:t>[Annex II follows]</w:t>
      </w:r>
    </w:p>
    <w:p w14:paraId="555B2379" w14:textId="77777777" w:rsidR="00880FD3" w:rsidRDefault="00880FD3" w:rsidP="00880FD3">
      <w:pPr>
        <w:pStyle w:val="TableParagraph"/>
        <w:spacing w:line="246" w:lineRule="exact"/>
        <w:sectPr w:rsidR="00880FD3" w:rsidSect="00880FD3">
          <w:footerReference w:type="even" r:id="rId16"/>
          <w:footerReference w:type="default" r:id="rId17"/>
          <w:footerReference w:type="first" r:id="rId18"/>
          <w:pgSz w:w="16834" w:h="11909" w:orient="landscape" w:code="9"/>
          <w:pgMar w:top="1440" w:right="1440" w:bottom="1440" w:left="1440" w:header="720" w:footer="720" w:gutter="0"/>
          <w:cols w:space="720"/>
          <w:docGrid w:linePitch="360"/>
        </w:sectPr>
      </w:pPr>
    </w:p>
    <w:p w14:paraId="246CB918" w14:textId="77777777" w:rsidR="00880FD3" w:rsidRPr="00657466" w:rsidRDefault="00880FD3" w:rsidP="00337216">
      <w:pPr>
        <w:spacing w:after="120"/>
        <w:ind w:left="180"/>
        <w:rPr>
          <w:b/>
        </w:rPr>
      </w:pPr>
      <w:r w:rsidRPr="00657466">
        <w:rPr>
          <w:b/>
        </w:rPr>
        <w:lastRenderedPageBreak/>
        <w:t>6. REQUEST</w:t>
      </w:r>
      <w:r w:rsidRPr="00657466">
        <w:rPr>
          <w:b/>
          <w:spacing w:val="-2"/>
        </w:rPr>
        <w:t xml:space="preserve"> </w:t>
      </w:r>
      <w:r w:rsidRPr="00657466">
        <w:rPr>
          <w:b/>
        </w:rPr>
        <w:t>TO</w:t>
      </w:r>
      <w:r w:rsidRPr="00657466">
        <w:rPr>
          <w:b/>
          <w:spacing w:val="-3"/>
        </w:rPr>
        <w:t xml:space="preserve"> </w:t>
      </w:r>
      <w:r w:rsidRPr="00657466">
        <w:rPr>
          <w:b/>
        </w:rPr>
        <w:t>PARTICIPATE</w:t>
      </w:r>
      <w:r w:rsidRPr="00657466">
        <w:rPr>
          <w:b/>
          <w:spacing w:val="-2"/>
        </w:rPr>
        <w:t xml:space="preserve"> </w:t>
      </w:r>
      <w:r w:rsidRPr="00657466">
        <w:rPr>
          <w:b/>
        </w:rPr>
        <w:t>AS</w:t>
      </w:r>
      <w:r w:rsidRPr="00657466">
        <w:rPr>
          <w:b/>
          <w:spacing w:val="-1"/>
        </w:rPr>
        <w:t xml:space="preserve"> </w:t>
      </w:r>
      <w:r w:rsidRPr="00657466">
        <w:rPr>
          <w:b/>
        </w:rPr>
        <w:t>A</w:t>
      </w:r>
      <w:r w:rsidRPr="00657466">
        <w:rPr>
          <w:b/>
          <w:spacing w:val="-3"/>
        </w:rPr>
        <w:t xml:space="preserve"> </w:t>
      </w:r>
      <w:r w:rsidRPr="00657466">
        <w:rPr>
          <w:b/>
        </w:rPr>
        <w:t>BENEFICIARY</w:t>
      </w:r>
      <w:r w:rsidRPr="00657466">
        <w:rPr>
          <w:b/>
          <w:spacing w:val="1"/>
        </w:rPr>
        <w:t xml:space="preserve"> </w:t>
      </w:r>
      <w:r w:rsidRPr="00657466">
        <w:rPr>
          <w:b/>
        </w:rPr>
        <w:t>COUNTRY</w:t>
      </w:r>
    </w:p>
    <w:tbl>
      <w:tblPr>
        <w:tblW w:w="9496"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9"/>
        <w:gridCol w:w="7217"/>
      </w:tblGrid>
      <w:tr w:rsidR="00880FD3" w:rsidRPr="00657466" w14:paraId="407C49DD" w14:textId="77777777" w:rsidTr="004B3DDC">
        <w:trPr>
          <w:trHeight w:val="388"/>
        </w:trPr>
        <w:tc>
          <w:tcPr>
            <w:tcW w:w="9496" w:type="dxa"/>
            <w:gridSpan w:val="2"/>
            <w:shd w:val="clear" w:color="auto" w:fill="DBE5F1" w:themeFill="accent1" w:themeFillTint="33"/>
          </w:tcPr>
          <w:p w14:paraId="7A0582EA" w14:textId="77777777" w:rsidR="00880FD3" w:rsidRPr="00657466" w:rsidRDefault="00880FD3" w:rsidP="004B3DDC">
            <w:pPr>
              <w:pStyle w:val="TableParagraph"/>
              <w:spacing w:before="85"/>
              <w:ind w:left="110"/>
              <w:jc w:val="center"/>
              <w:rPr>
                <w:b/>
              </w:rPr>
            </w:pPr>
            <w:r w:rsidRPr="00657466">
              <w:rPr>
                <w:b/>
              </w:rPr>
              <w:t>TEMPLATE</w:t>
            </w:r>
            <w:r w:rsidRPr="00657466">
              <w:rPr>
                <w:b/>
                <w:spacing w:val="-3"/>
              </w:rPr>
              <w:t xml:space="preserve"> </w:t>
            </w:r>
            <w:r w:rsidRPr="00657466">
              <w:rPr>
                <w:b/>
              </w:rPr>
              <w:t>FOR</w:t>
            </w:r>
            <w:r w:rsidRPr="00657466">
              <w:rPr>
                <w:b/>
                <w:spacing w:val="-4"/>
              </w:rPr>
              <w:t xml:space="preserve"> </w:t>
            </w:r>
            <w:r w:rsidRPr="00657466">
              <w:rPr>
                <w:b/>
              </w:rPr>
              <w:t>THE</w:t>
            </w:r>
            <w:r w:rsidRPr="00657466">
              <w:rPr>
                <w:b/>
                <w:spacing w:val="-3"/>
              </w:rPr>
              <w:t xml:space="preserve"> </w:t>
            </w:r>
            <w:r w:rsidRPr="00657466">
              <w:rPr>
                <w:b/>
              </w:rPr>
              <w:t>SUBMISSION</w:t>
            </w:r>
            <w:r w:rsidRPr="00657466">
              <w:rPr>
                <w:b/>
                <w:spacing w:val="-5"/>
              </w:rPr>
              <w:t xml:space="preserve"> </w:t>
            </w:r>
            <w:r w:rsidRPr="00657466">
              <w:rPr>
                <w:b/>
              </w:rPr>
              <w:t>OF</w:t>
            </w:r>
            <w:r w:rsidRPr="00657466">
              <w:rPr>
                <w:b/>
                <w:spacing w:val="-5"/>
              </w:rPr>
              <w:t xml:space="preserve"> </w:t>
            </w:r>
            <w:r w:rsidRPr="00657466">
              <w:rPr>
                <w:b/>
              </w:rPr>
              <w:t>REQUESTS</w:t>
            </w:r>
            <w:r w:rsidRPr="00657466">
              <w:rPr>
                <w:b/>
                <w:spacing w:val="-5"/>
              </w:rPr>
              <w:t xml:space="preserve"> </w:t>
            </w:r>
            <w:r w:rsidRPr="00657466">
              <w:rPr>
                <w:b/>
              </w:rPr>
              <w:t>TO</w:t>
            </w:r>
            <w:r w:rsidRPr="00657466">
              <w:rPr>
                <w:b/>
                <w:spacing w:val="-2"/>
              </w:rPr>
              <w:t xml:space="preserve"> </w:t>
            </w:r>
            <w:r w:rsidRPr="00657466">
              <w:rPr>
                <w:b/>
              </w:rPr>
              <w:t>PARTICIPATE</w:t>
            </w:r>
            <w:r w:rsidRPr="00657466">
              <w:rPr>
                <w:b/>
                <w:spacing w:val="-2"/>
              </w:rPr>
              <w:t xml:space="preserve"> </w:t>
            </w:r>
            <w:r w:rsidRPr="00657466">
              <w:rPr>
                <w:b/>
              </w:rPr>
              <w:t>AS A</w:t>
            </w:r>
            <w:r w:rsidRPr="00657466">
              <w:rPr>
                <w:b/>
                <w:spacing w:val="-4"/>
              </w:rPr>
              <w:t xml:space="preserve"> BENEFICIARY </w:t>
            </w:r>
            <w:r w:rsidRPr="00657466">
              <w:rPr>
                <w:b/>
              </w:rPr>
              <w:t>COUNTRY</w:t>
            </w:r>
          </w:p>
        </w:tc>
      </w:tr>
      <w:tr w:rsidR="00880FD3" w:rsidRPr="00657466" w14:paraId="6BC7A9E5" w14:textId="77777777" w:rsidTr="004B3DDC">
        <w:trPr>
          <w:trHeight w:val="434"/>
        </w:trPr>
        <w:tc>
          <w:tcPr>
            <w:tcW w:w="2279" w:type="dxa"/>
            <w:shd w:val="clear" w:color="auto" w:fill="DBE5F1" w:themeFill="accent1" w:themeFillTint="33"/>
          </w:tcPr>
          <w:p w14:paraId="7B2A6AB0" w14:textId="77777777" w:rsidR="00880FD3" w:rsidRPr="00657466" w:rsidRDefault="00880FD3" w:rsidP="004B3DDC">
            <w:pPr>
              <w:pStyle w:val="TableParagraph"/>
              <w:spacing w:before="107"/>
              <w:ind w:left="110"/>
              <w:rPr>
                <w:b/>
              </w:rPr>
            </w:pPr>
            <w:r w:rsidRPr="00657466">
              <w:rPr>
                <w:b/>
              </w:rPr>
              <w:t>Selection</w:t>
            </w:r>
            <w:r w:rsidRPr="00657466">
              <w:rPr>
                <w:b/>
                <w:spacing w:val="-4"/>
              </w:rPr>
              <w:t xml:space="preserve"> </w:t>
            </w:r>
            <w:r w:rsidRPr="00657466">
              <w:rPr>
                <w:b/>
              </w:rPr>
              <w:t>criteria</w:t>
            </w:r>
          </w:p>
        </w:tc>
        <w:tc>
          <w:tcPr>
            <w:tcW w:w="7217" w:type="dxa"/>
            <w:shd w:val="clear" w:color="auto" w:fill="DBE5F1" w:themeFill="accent1" w:themeFillTint="33"/>
          </w:tcPr>
          <w:p w14:paraId="254BE61D" w14:textId="77777777" w:rsidR="00880FD3" w:rsidRPr="00657466" w:rsidRDefault="00880FD3" w:rsidP="004B3DDC">
            <w:pPr>
              <w:pStyle w:val="TableParagraph"/>
              <w:spacing w:before="107"/>
              <w:ind w:left="107"/>
              <w:rPr>
                <w:b/>
              </w:rPr>
            </w:pPr>
            <w:r w:rsidRPr="00657466">
              <w:rPr>
                <w:b/>
              </w:rPr>
              <w:t>Brief</w:t>
            </w:r>
            <w:r w:rsidRPr="00657466">
              <w:rPr>
                <w:b/>
                <w:spacing w:val="-4"/>
              </w:rPr>
              <w:t xml:space="preserve"> </w:t>
            </w:r>
            <w:r w:rsidRPr="00657466">
              <w:rPr>
                <w:b/>
              </w:rPr>
              <w:t>description</w:t>
            </w:r>
          </w:p>
        </w:tc>
      </w:tr>
      <w:tr w:rsidR="00880FD3" w:rsidRPr="00657466" w14:paraId="3116C063" w14:textId="77777777" w:rsidTr="004B3DDC">
        <w:trPr>
          <w:trHeight w:val="863"/>
        </w:trPr>
        <w:tc>
          <w:tcPr>
            <w:tcW w:w="2279" w:type="dxa"/>
            <w:shd w:val="clear" w:color="auto" w:fill="F1F1F1"/>
          </w:tcPr>
          <w:p w14:paraId="65CD9B58" w14:textId="77777777" w:rsidR="00880FD3" w:rsidRPr="00657466" w:rsidRDefault="00880FD3" w:rsidP="007616AC">
            <w:pPr>
              <w:pStyle w:val="TableParagraph"/>
              <w:tabs>
                <w:tab w:val="left" w:pos="470"/>
              </w:tabs>
              <w:spacing w:before="220" w:after="220"/>
              <w:ind w:left="108"/>
            </w:pPr>
            <w:r w:rsidRPr="00657466">
              <w:t>1.</w:t>
            </w:r>
            <w:r w:rsidRPr="00657466">
              <w:tab/>
              <w:t>Expression</w:t>
            </w:r>
            <w:r w:rsidRPr="00657466">
              <w:rPr>
                <w:spacing w:val="-4"/>
              </w:rPr>
              <w:t xml:space="preserve"> </w:t>
            </w:r>
            <w:r w:rsidRPr="00657466">
              <w:t>of</w:t>
            </w:r>
            <w:r w:rsidRPr="00657466">
              <w:rPr>
                <w:spacing w:val="-4"/>
              </w:rPr>
              <w:t xml:space="preserve"> </w:t>
            </w:r>
            <w:r w:rsidRPr="00657466">
              <w:t>interest</w:t>
            </w:r>
          </w:p>
        </w:tc>
        <w:tc>
          <w:tcPr>
            <w:tcW w:w="7217" w:type="dxa"/>
            <w:shd w:val="clear" w:color="auto" w:fill="F1F1F1"/>
          </w:tcPr>
          <w:p w14:paraId="1BCD6134" w14:textId="77777777" w:rsidR="00880FD3" w:rsidRPr="00657466" w:rsidRDefault="00880FD3" w:rsidP="007616AC">
            <w:pPr>
              <w:pStyle w:val="TableParagraph"/>
              <w:spacing w:before="220" w:after="220"/>
              <w:ind w:left="119" w:right="125"/>
            </w:pPr>
            <w:r w:rsidRPr="00657466">
              <w:t>Confirmation</w:t>
            </w:r>
            <w:r w:rsidRPr="00657466">
              <w:rPr>
                <w:spacing w:val="-4"/>
              </w:rPr>
              <w:t xml:space="preserve"> </w:t>
            </w:r>
            <w:r w:rsidRPr="00657466">
              <w:t>that</w:t>
            </w:r>
            <w:r w:rsidRPr="00657466">
              <w:rPr>
                <w:spacing w:val="-3"/>
              </w:rPr>
              <w:t xml:space="preserve"> </w:t>
            </w:r>
            <w:r w:rsidRPr="00657466">
              <w:t>the</w:t>
            </w:r>
            <w:r w:rsidRPr="00657466">
              <w:rPr>
                <w:spacing w:val="-3"/>
              </w:rPr>
              <w:t xml:space="preserve"> IP bodies </w:t>
            </w:r>
            <w:r w:rsidRPr="00657466">
              <w:t>of</w:t>
            </w:r>
            <w:r w:rsidRPr="00657466">
              <w:rPr>
                <w:spacing w:val="-3"/>
              </w:rPr>
              <w:t xml:space="preserve"> </w:t>
            </w:r>
            <w:r w:rsidRPr="00657466">
              <w:t>the</w:t>
            </w:r>
            <w:r w:rsidRPr="00657466">
              <w:rPr>
                <w:spacing w:val="-2"/>
              </w:rPr>
              <w:t xml:space="preserve"> </w:t>
            </w:r>
            <w:r w:rsidRPr="00657466">
              <w:t>requesting</w:t>
            </w:r>
            <w:r w:rsidRPr="00657466">
              <w:rPr>
                <w:spacing w:val="-3"/>
              </w:rPr>
              <w:t xml:space="preserve"> </w:t>
            </w:r>
            <w:r w:rsidRPr="00657466">
              <w:t>country</w:t>
            </w:r>
            <w:r w:rsidRPr="00657466">
              <w:rPr>
                <w:spacing w:val="-2"/>
              </w:rPr>
              <w:t xml:space="preserve"> </w:t>
            </w:r>
            <w:r w:rsidRPr="00657466">
              <w:t>are</w:t>
            </w:r>
            <w:r w:rsidRPr="00657466">
              <w:rPr>
                <w:spacing w:val="-3"/>
              </w:rPr>
              <w:t xml:space="preserve"> </w:t>
            </w:r>
            <w:r w:rsidRPr="00657466">
              <w:t>interested</w:t>
            </w:r>
            <w:r w:rsidRPr="00657466">
              <w:rPr>
                <w:spacing w:val="-38"/>
              </w:rPr>
              <w:t xml:space="preserve"> </w:t>
            </w:r>
            <w:r w:rsidRPr="00657466">
              <w:t>in</w:t>
            </w:r>
            <w:r w:rsidRPr="00657466">
              <w:rPr>
                <w:spacing w:val="-2"/>
              </w:rPr>
              <w:t xml:space="preserve"> </w:t>
            </w:r>
            <w:r w:rsidRPr="00657466">
              <w:t>participating</w:t>
            </w:r>
            <w:r w:rsidRPr="00657466">
              <w:rPr>
                <w:spacing w:val="-1"/>
              </w:rPr>
              <w:t xml:space="preserve"> </w:t>
            </w:r>
            <w:r w:rsidRPr="00657466">
              <w:t>in</w:t>
            </w:r>
            <w:r w:rsidRPr="00657466">
              <w:rPr>
                <w:spacing w:val="-2"/>
              </w:rPr>
              <w:t xml:space="preserve"> </w:t>
            </w:r>
            <w:r w:rsidRPr="00657466">
              <w:t>the</w:t>
            </w:r>
            <w:r w:rsidRPr="00657466">
              <w:rPr>
                <w:spacing w:val="-1"/>
              </w:rPr>
              <w:t xml:space="preserve"> </w:t>
            </w:r>
            <w:r w:rsidRPr="00657466">
              <w:t>project.</w:t>
            </w:r>
          </w:p>
        </w:tc>
      </w:tr>
      <w:tr w:rsidR="00880FD3" w:rsidRPr="00657466" w14:paraId="001E762B" w14:textId="77777777" w:rsidTr="007616AC">
        <w:trPr>
          <w:trHeight w:val="1592"/>
        </w:trPr>
        <w:tc>
          <w:tcPr>
            <w:tcW w:w="2279" w:type="dxa"/>
            <w:shd w:val="clear" w:color="auto" w:fill="F1F1F1"/>
          </w:tcPr>
          <w:p w14:paraId="50DF6E28" w14:textId="77777777" w:rsidR="00880FD3" w:rsidRPr="00657466" w:rsidRDefault="00880FD3" w:rsidP="007616AC">
            <w:pPr>
              <w:pStyle w:val="TableParagraph"/>
              <w:spacing w:before="220" w:after="220"/>
              <w:ind w:left="121" w:right="550" w:hanging="13"/>
            </w:pPr>
            <w:r w:rsidRPr="00657466">
              <w:t>2.</w:t>
            </w:r>
            <w:r w:rsidRPr="00657466">
              <w:tab/>
              <w:t>Institutions</w:t>
            </w:r>
            <w:r w:rsidRPr="00657466">
              <w:rPr>
                <w:spacing w:val="-8"/>
              </w:rPr>
              <w:t xml:space="preserve"> </w:t>
            </w:r>
            <w:r w:rsidRPr="00657466">
              <w:t>and</w:t>
            </w:r>
            <w:r w:rsidRPr="00657466">
              <w:rPr>
                <w:spacing w:val="-8"/>
              </w:rPr>
              <w:t xml:space="preserve"> </w:t>
            </w:r>
            <w:r w:rsidRPr="00657466">
              <w:t>legal</w:t>
            </w:r>
            <w:r w:rsidRPr="00657466">
              <w:rPr>
                <w:spacing w:val="-38"/>
              </w:rPr>
              <w:t xml:space="preserve"> </w:t>
            </w:r>
            <w:r w:rsidRPr="00657466">
              <w:t>framework</w:t>
            </w:r>
          </w:p>
        </w:tc>
        <w:tc>
          <w:tcPr>
            <w:tcW w:w="7217" w:type="dxa"/>
            <w:shd w:val="clear" w:color="auto" w:fill="F1F1F1"/>
          </w:tcPr>
          <w:p w14:paraId="2691C65B" w14:textId="77777777" w:rsidR="00880FD3" w:rsidRPr="00657466" w:rsidRDefault="00880FD3" w:rsidP="007616AC">
            <w:pPr>
              <w:pStyle w:val="TableParagraph"/>
              <w:spacing w:before="220" w:after="220"/>
              <w:ind w:left="119" w:right="125"/>
            </w:pPr>
            <w:r w:rsidRPr="00657466">
              <w:t>Please</w:t>
            </w:r>
            <w:r w:rsidRPr="00657466">
              <w:rPr>
                <w:spacing w:val="-3"/>
              </w:rPr>
              <w:t xml:space="preserve"> </w:t>
            </w:r>
            <w:r w:rsidRPr="00657466">
              <w:t>indicate</w:t>
            </w:r>
            <w:r w:rsidRPr="00657466">
              <w:rPr>
                <w:spacing w:val="-3"/>
              </w:rPr>
              <w:t xml:space="preserve"> </w:t>
            </w:r>
            <w:r w:rsidRPr="00657466">
              <w:t>the</w:t>
            </w:r>
            <w:r w:rsidRPr="00657466">
              <w:rPr>
                <w:spacing w:val="-2"/>
              </w:rPr>
              <w:t xml:space="preserve"> </w:t>
            </w:r>
            <w:r w:rsidRPr="00657466">
              <w:t>national</w:t>
            </w:r>
            <w:r w:rsidRPr="00657466">
              <w:rPr>
                <w:spacing w:val="-1"/>
              </w:rPr>
              <w:t xml:space="preserve"> </w:t>
            </w:r>
            <w:r w:rsidRPr="00657466">
              <w:t>bodies</w:t>
            </w:r>
            <w:r w:rsidRPr="00657466">
              <w:rPr>
                <w:spacing w:val="-2"/>
              </w:rPr>
              <w:t xml:space="preserve"> </w:t>
            </w:r>
            <w:r w:rsidRPr="00657466">
              <w:t>or</w:t>
            </w:r>
            <w:r w:rsidRPr="00657466">
              <w:rPr>
                <w:spacing w:val="-1"/>
              </w:rPr>
              <w:t xml:space="preserve"> </w:t>
            </w:r>
            <w:r w:rsidRPr="00657466">
              <w:t>institutions</w:t>
            </w:r>
            <w:r w:rsidRPr="00657466">
              <w:rPr>
                <w:spacing w:val="-3"/>
              </w:rPr>
              <w:t xml:space="preserve"> </w:t>
            </w:r>
            <w:r w:rsidRPr="00657466">
              <w:t>that</w:t>
            </w:r>
            <w:r w:rsidRPr="00657466">
              <w:rPr>
                <w:spacing w:val="-3"/>
              </w:rPr>
              <w:t xml:space="preserve"> </w:t>
            </w:r>
            <w:r w:rsidRPr="00657466">
              <w:t>oversee</w:t>
            </w:r>
            <w:r w:rsidRPr="00657466">
              <w:rPr>
                <w:spacing w:val="-2"/>
              </w:rPr>
              <w:t xml:space="preserve"> </w:t>
            </w:r>
            <w:r w:rsidRPr="00657466">
              <w:t>the</w:t>
            </w:r>
            <w:r w:rsidRPr="00657466">
              <w:rPr>
                <w:spacing w:val="-38"/>
              </w:rPr>
              <w:t xml:space="preserve"> </w:t>
            </w:r>
            <w:r>
              <w:rPr>
                <w:spacing w:val="-38"/>
              </w:rPr>
              <w:br/>
            </w:r>
            <w:r w:rsidRPr="00657466">
              <w:t>IP-related subject matter</w:t>
            </w:r>
            <w:r w:rsidRPr="00657466">
              <w:rPr>
                <w:spacing w:val="-1"/>
              </w:rPr>
              <w:t xml:space="preserve"> that the project addresses</w:t>
            </w:r>
            <w:r>
              <w:rPr>
                <w:spacing w:val="-1"/>
              </w:rPr>
              <w:t>.</w:t>
            </w:r>
          </w:p>
          <w:p w14:paraId="41735206" w14:textId="32DB4529" w:rsidR="00880FD3" w:rsidRPr="00657466" w:rsidRDefault="00880FD3" w:rsidP="007616AC">
            <w:pPr>
              <w:pStyle w:val="TableParagraph"/>
              <w:spacing w:before="220" w:after="220"/>
              <w:ind w:left="119" w:right="125"/>
            </w:pPr>
            <w:r w:rsidRPr="00657466">
              <w:t>Links</w:t>
            </w:r>
            <w:r w:rsidRPr="00657466">
              <w:rPr>
                <w:spacing w:val="-4"/>
              </w:rPr>
              <w:t xml:space="preserve"> </w:t>
            </w:r>
            <w:r w:rsidRPr="00657466">
              <w:t>to</w:t>
            </w:r>
            <w:r w:rsidRPr="00657466">
              <w:rPr>
                <w:spacing w:val="-1"/>
              </w:rPr>
              <w:t xml:space="preserve"> </w:t>
            </w:r>
            <w:r w:rsidRPr="00657466">
              <w:t>the</w:t>
            </w:r>
            <w:r w:rsidRPr="00657466">
              <w:rPr>
                <w:spacing w:val="-3"/>
              </w:rPr>
              <w:t xml:space="preserve"> </w:t>
            </w:r>
            <w:r w:rsidRPr="00657466">
              <w:t>institution</w:t>
            </w:r>
            <w:r w:rsidR="00590056">
              <w:t>’</w:t>
            </w:r>
            <w:r w:rsidRPr="00657466">
              <w:t>s</w:t>
            </w:r>
            <w:r w:rsidRPr="00657466">
              <w:rPr>
                <w:spacing w:val="-2"/>
              </w:rPr>
              <w:t xml:space="preserve"> </w:t>
            </w:r>
            <w:r w:rsidRPr="00657466">
              <w:t>website</w:t>
            </w:r>
            <w:r w:rsidRPr="00657466">
              <w:rPr>
                <w:spacing w:val="-3"/>
              </w:rPr>
              <w:t xml:space="preserve"> </w:t>
            </w:r>
            <w:r w:rsidRPr="00657466">
              <w:t>and</w:t>
            </w:r>
            <w:r w:rsidRPr="00657466">
              <w:rPr>
                <w:spacing w:val="-3"/>
              </w:rPr>
              <w:t xml:space="preserve"> </w:t>
            </w:r>
            <w:r w:rsidRPr="00657466">
              <w:t>legal</w:t>
            </w:r>
            <w:r w:rsidRPr="00657466">
              <w:rPr>
                <w:spacing w:val="-2"/>
              </w:rPr>
              <w:t xml:space="preserve"> </w:t>
            </w:r>
            <w:r w:rsidRPr="00657466">
              <w:t>texts</w:t>
            </w:r>
            <w:r w:rsidRPr="00657466">
              <w:rPr>
                <w:spacing w:val="-4"/>
              </w:rPr>
              <w:t xml:space="preserve"> </w:t>
            </w:r>
            <w:r w:rsidRPr="00657466">
              <w:t>should be</w:t>
            </w:r>
            <w:r w:rsidRPr="00657466">
              <w:rPr>
                <w:spacing w:val="-3"/>
              </w:rPr>
              <w:t xml:space="preserve"> </w:t>
            </w:r>
            <w:r w:rsidRPr="00657466">
              <w:t>provided,</w:t>
            </w:r>
            <w:r w:rsidRPr="00657466">
              <w:rPr>
                <w:spacing w:val="-1"/>
              </w:rPr>
              <w:t xml:space="preserve"> </w:t>
            </w:r>
            <w:r w:rsidRPr="00657466">
              <w:t>where</w:t>
            </w:r>
            <w:r w:rsidRPr="00657466">
              <w:rPr>
                <w:spacing w:val="-2"/>
              </w:rPr>
              <w:t xml:space="preserve"> </w:t>
            </w:r>
            <w:r w:rsidRPr="00657466">
              <w:t>possible.</w:t>
            </w:r>
          </w:p>
        </w:tc>
      </w:tr>
      <w:tr w:rsidR="00880FD3" w:rsidRPr="00657466" w14:paraId="3E57906F" w14:textId="77777777" w:rsidTr="004B3DDC">
        <w:trPr>
          <w:trHeight w:val="521"/>
        </w:trPr>
        <w:tc>
          <w:tcPr>
            <w:tcW w:w="2279" w:type="dxa"/>
            <w:shd w:val="clear" w:color="auto" w:fill="F1F1F1"/>
          </w:tcPr>
          <w:p w14:paraId="2BA7F5C3" w14:textId="77777777" w:rsidR="00880FD3" w:rsidRPr="004B0198" w:rsidRDefault="00880FD3" w:rsidP="007616AC">
            <w:pPr>
              <w:pStyle w:val="TableParagraph"/>
              <w:spacing w:before="220" w:after="220"/>
              <w:ind w:left="121" w:right="193" w:hanging="13"/>
              <w:rPr>
                <w:bCs/>
              </w:rPr>
            </w:pPr>
            <w:r w:rsidRPr="004B0198">
              <w:rPr>
                <w:bCs/>
              </w:rPr>
              <w:t>3.</w:t>
            </w:r>
            <w:r w:rsidRPr="004B0198">
              <w:rPr>
                <w:bCs/>
              </w:rPr>
              <w:tab/>
              <w:t>Criteria, as per WIPO Development Agenda project</w:t>
            </w:r>
            <w:r w:rsidRPr="004B0198">
              <w:rPr>
                <w:bCs/>
                <w:spacing w:val="-39"/>
              </w:rPr>
              <w:t xml:space="preserve"> </w:t>
            </w:r>
            <w:r w:rsidRPr="004B0198">
              <w:rPr>
                <w:bCs/>
              </w:rPr>
              <w:t>document</w:t>
            </w:r>
          </w:p>
        </w:tc>
        <w:tc>
          <w:tcPr>
            <w:tcW w:w="7217" w:type="dxa"/>
            <w:shd w:val="clear" w:color="auto" w:fill="F1F1F1"/>
          </w:tcPr>
          <w:p w14:paraId="658BFEC6" w14:textId="77777777" w:rsidR="00880FD3" w:rsidRDefault="00880FD3" w:rsidP="007616AC">
            <w:pPr>
              <w:pStyle w:val="TableParagraph"/>
              <w:numPr>
                <w:ilvl w:val="0"/>
                <w:numId w:val="8"/>
              </w:numPr>
              <w:spacing w:before="220" w:after="220"/>
              <w:ind w:right="115"/>
            </w:pPr>
            <w:r>
              <w:t>Existence of patents held by universities or other state-owned institutions with potential for commercialization.</w:t>
            </w:r>
          </w:p>
          <w:p w14:paraId="46B9DE5A" w14:textId="77777777" w:rsidR="00880FD3" w:rsidRDefault="00880FD3" w:rsidP="007616AC">
            <w:pPr>
              <w:pStyle w:val="TableParagraph"/>
              <w:numPr>
                <w:ilvl w:val="0"/>
                <w:numId w:val="8"/>
              </w:numPr>
              <w:spacing w:before="220" w:after="220"/>
              <w:ind w:right="115"/>
            </w:pPr>
            <w:r>
              <w:t>A demonstrated need to enhance the capacity of beneficiary countries to facilitate the commercialization of patents generated by universities and other state-owned institutions</w:t>
            </w:r>
          </w:p>
          <w:p w14:paraId="6393F62A" w14:textId="77777777" w:rsidR="00880FD3" w:rsidRPr="00657466" w:rsidRDefault="00880FD3" w:rsidP="007616AC">
            <w:pPr>
              <w:pStyle w:val="TableParagraph"/>
              <w:numPr>
                <w:ilvl w:val="0"/>
                <w:numId w:val="8"/>
              </w:numPr>
              <w:spacing w:before="220" w:after="220"/>
              <w:ind w:right="115"/>
            </w:pPr>
            <w:r>
              <w:t>Institutional willingness and readiness among patent offices, universities or other state-owned institutions, and other relevant stakeholders in the implementation of the project.</w:t>
            </w:r>
          </w:p>
        </w:tc>
      </w:tr>
      <w:tr w:rsidR="00880FD3" w:rsidRPr="00657466" w14:paraId="70F9172E" w14:textId="77777777" w:rsidTr="004B3DDC">
        <w:trPr>
          <w:trHeight w:val="800"/>
        </w:trPr>
        <w:tc>
          <w:tcPr>
            <w:tcW w:w="2279" w:type="dxa"/>
            <w:shd w:val="clear" w:color="auto" w:fill="F1F1F1"/>
          </w:tcPr>
          <w:p w14:paraId="404CD0BC" w14:textId="77777777" w:rsidR="00880FD3" w:rsidRPr="00657466" w:rsidRDefault="00880FD3" w:rsidP="007616AC">
            <w:pPr>
              <w:pStyle w:val="TableParagraph"/>
              <w:tabs>
                <w:tab w:val="left" w:pos="470"/>
              </w:tabs>
              <w:spacing w:before="220" w:after="220"/>
              <w:ind w:left="108"/>
            </w:pPr>
            <w:r w:rsidRPr="00657466">
              <w:t>4.</w:t>
            </w:r>
            <w:r w:rsidRPr="00657466">
              <w:tab/>
              <w:t>Need</w:t>
            </w:r>
            <w:r w:rsidRPr="00657466">
              <w:rPr>
                <w:spacing w:val="-3"/>
              </w:rPr>
              <w:t xml:space="preserve"> </w:t>
            </w:r>
            <w:r w:rsidRPr="00657466">
              <w:t>of</w:t>
            </w:r>
            <w:r w:rsidRPr="00657466">
              <w:rPr>
                <w:spacing w:val="-2"/>
              </w:rPr>
              <w:t xml:space="preserve"> </w:t>
            </w:r>
            <w:r w:rsidRPr="00657466">
              <w:t>support</w:t>
            </w:r>
          </w:p>
        </w:tc>
        <w:tc>
          <w:tcPr>
            <w:tcW w:w="7217" w:type="dxa"/>
            <w:shd w:val="clear" w:color="auto" w:fill="F1F1F1"/>
          </w:tcPr>
          <w:p w14:paraId="5DF0910A" w14:textId="77777777" w:rsidR="00880FD3" w:rsidRPr="00657466" w:rsidRDefault="00880FD3" w:rsidP="007616AC">
            <w:pPr>
              <w:pStyle w:val="TableParagraph"/>
              <w:spacing w:before="220" w:after="220"/>
              <w:ind w:left="119" w:right="125"/>
            </w:pPr>
            <w:r w:rsidRPr="00657466">
              <w:t>Brief</w:t>
            </w:r>
            <w:r w:rsidRPr="00657466">
              <w:rPr>
                <w:spacing w:val="-3"/>
              </w:rPr>
              <w:t xml:space="preserve"> </w:t>
            </w:r>
            <w:r w:rsidRPr="00657466">
              <w:t>justification</w:t>
            </w:r>
            <w:r w:rsidRPr="00657466">
              <w:rPr>
                <w:spacing w:val="-1"/>
              </w:rPr>
              <w:t xml:space="preserve"> </w:t>
            </w:r>
            <w:r w:rsidRPr="00657466">
              <w:t>of</w:t>
            </w:r>
            <w:r w:rsidRPr="00657466">
              <w:rPr>
                <w:spacing w:val="-3"/>
              </w:rPr>
              <w:t xml:space="preserve"> </w:t>
            </w:r>
            <w:r w:rsidRPr="00657466">
              <w:t>the</w:t>
            </w:r>
            <w:r w:rsidRPr="00657466">
              <w:rPr>
                <w:spacing w:val="-2"/>
              </w:rPr>
              <w:t xml:space="preserve"> </w:t>
            </w:r>
            <w:r w:rsidRPr="00657466">
              <w:t>need</w:t>
            </w:r>
            <w:r w:rsidRPr="00657466">
              <w:rPr>
                <w:spacing w:val="-3"/>
              </w:rPr>
              <w:t xml:space="preserve"> </w:t>
            </w:r>
            <w:r w:rsidRPr="00657466">
              <w:t>for</w:t>
            </w:r>
            <w:r w:rsidRPr="00657466">
              <w:rPr>
                <w:spacing w:val="-1"/>
              </w:rPr>
              <w:t xml:space="preserve"> </w:t>
            </w:r>
            <w:r w:rsidRPr="00657466">
              <w:t>the</w:t>
            </w:r>
            <w:r w:rsidRPr="00657466">
              <w:rPr>
                <w:spacing w:val="-3"/>
              </w:rPr>
              <w:t xml:space="preserve"> </w:t>
            </w:r>
            <w:r w:rsidRPr="00657466">
              <w:t>support</w:t>
            </w:r>
            <w:r w:rsidRPr="00657466">
              <w:rPr>
                <w:spacing w:val="-2"/>
              </w:rPr>
              <w:t xml:space="preserve"> </w:t>
            </w:r>
            <w:r w:rsidRPr="00657466">
              <w:t>that</w:t>
            </w:r>
            <w:r w:rsidRPr="00657466">
              <w:rPr>
                <w:spacing w:val="-2"/>
              </w:rPr>
              <w:t xml:space="preserve"> </w:t>
            </w:r>
            <w:r>
              <w:rPr>
                <w:spacing w:val="-2"/>
              </w:rPr>
              <w:t xml:space="preserve">the project </w:t>
            </w:r>
            <w:r w:rsidRPr="00657466">
              <w:t>will</w:t>
            </w:r>
            <w:r w:rsidRPr="00657466">
              <w:rPr>
                <w:spacing w:val="-1"/>
              </w:rPr>
              <w:t xml:space="preserve"> </w:t>
            </w:r>
            <w:r w:rsidRPr="00657466">
              <w:t>provide.</w:t>
            </w:r>
          </w:p>
        </w:tc>
      </w:tr>
      <w:tr w:rsidR="00880FD3" w:rsidRPr="00657466" w14:paraId="7950A10C" w14:textId="77777777" w:rsidTr="004B3DDC">
        <w:trPr>
          <w:trHeight w:val="1070"/>
        </w:trPr>
        <w:tc>
          <w:tcPr>
            <w:tcW w:w="2279" w:type="dxa"/>
            <w:shd w:val="clear" w:color="auto" w:fill="F1F1F1"/>
          </w:tcPr>
          <w:p w14:paraId="1EFB24CB" w14:textId="77777777" w:rsidR="00880FD3" w:rsidRPr="00657466" w:rsidRDefault="00880FD3" w:rsidP="007616AC">
            <w:pPr>
              <w:pStyle w:val="TableParagraph"/>
              <w:tabs>
                <w:tab w:val="left" w:pos="470"/>
              </w:tabs>
              <w:spacing w:before="220" w:after="220"/>
              <w:ind w:left="108"/>
            </w:pPr>
            <w:r w:rsidRPr="00657466">
              <w:t>5.</w:t>
            </w:r>
            <w:r w:rsidRPr="00657466">
              <w:tab/>
              <w:t>Commitment</w:t>
            </w:r>
          </w:p>
        </w:tc>
        <w:tc>
          <w:tcPr>
            <w:tcW w:w="7217" w:type="dxa"/>
            <w:shd w:val="clear" w:color="auto" w:fill="F1F1F1"/>
          </w:tcPr>
          <w:p w14:paraId="23BF3493" w14:textId="77777777" w:rsidR="00880FD3" w:rsidRPr="00657466" w:rsidRDefault="00880FD3" w:rsidP="007616AC">
            <w:pPr>
              <w:pStyle w:val="TableParagraph"/>
              <w:spacing w:before="220" w:after="220"/>
              <w:ind w:left="119" w:right="125"/>
            </w:pPr>
            <w:r w:rsidRPr="00657466">
              <w:t>Confirmation</w:t>
            </w:r>
            <w:r w:rsidRPr="00657466">
              <w:rPr>
                <w:spacing w:val="-3"/>
              </w:rPr>
              <w:t xml:space="preserve"> </w:t>
            </w:r>
            <w:r w:rsidRPr="00657466">
              <w:t>that</w:t>
            </w:r>
            <w:r w:rsidRPr="00657466">
              <w:rPr>
                <w:spacing w:val="-3"/>
              </w:rPr>
              <w:t xml:space="preserve"> </w:t>
            </w:r>
            <w:r w:rsidRPr="00657466">
              <w:t>the</w:t>
            </w:r>
            <w:r w:rsidRPr="00657466">
              <w:rPr>
                <w:spacing w:val="-3"/>
              </w:rPr>
              <w:t xml:space="preserve"> </w:t>
            </w:r>
            <w:r w:rsidRPr="00657466">
              <w:t>requesting</w:t>
            </w:r>
            <w:r w:rsidRPr="00657466">
              <w:rPr>
                <w:spacing w:val="-1"/>
              </w:rPr>
              <w:t xml:space="preserve"> </w:t>
            </w:r>
            <w:r w:rsidRPr="00657466">
              <w:t>country</w:t>
            </w:r>
            <w:r w:rsidRPr="00657466">
              <w:rPr>
                <w:spacing w:val="-2"/>
              </w:rPr>
              <w:t xml:space="preserve"> </w:t>
            </w:r>
            <w:r w:rsidRPr="00657466">
              <w:t>is</w:t>
            </w:r>
            <w:r w:rsidRPr="00657466">
              <w:rPr>
                <w:spacing w:val="-3"/>
              </w:rPr>
              <w:t xml:space="preserve"> </w:t>
            </w:r>
            <w:r w:rsidRPr="00657466">
              <w:t>committed</w:t>
            </w:r>
            <w:r w:rsidRPr="00657466">
              <w:rPr>
                <w:spacing w:val="-3"/>
              </w:rPr>
              <w:t xml:space="preserve"> </w:t>
            </w:r>
            <w:r w:rsidRPr="00657466">
              <w:t>to</w:t>
            </w:r>
            <w:r w:rsidRPr="00657466">
              <w:rPr>
                <w:spacing w:val="-2"/>
              </w:rPr>
              <w:t xml:space="preserve"> </w:t>
            </w:r>
            <w:r w:rsidRPr="00657466">
              <w:t>devoting</w:t>
            </w:r>
            <w:r w:rsidRPr="00657466">
              <w:rPr>
                <w:spacing w:val="-4"/>
              </w:rPr>
              <w:t xml:space="preserve"> </w:t>
            </w:r>
            <w:r w:rsidRPr="00657466">
              <w:t>the</w:t>
            </w:r>
            <w:r w:rsidRPr="00657466">
              <w:rPr>
                <w:spacing w:val="-2"/>
              </w:rPr>
              <w:t xml:space="preserve"> </w:t>
            </w:r>
            <w:r w:rsidRPr="00657466">
              <w:t>necessary</w:t>
            </w:r>
            <w:r w:rsidRPr="00657466">
              <w:rPr>
                <w:spacing w:val="-3"/>
              </w:rPr>
              <w:t xml:space="preserve"> </w:t>
            </w:r>
            <w:r w:rsidRPr="00657466">
              <w:t>resources</w:t>
            </w:r>
            <w:r w:rsidRPr="00657466">
              <w:rPr>
                <w:spacing w:val="-38"/>
              </w:rPr>
              <w:t xml:space="preserve"> </w:t>
            </w:r>
            <w:r w:rsidRPr="00657466">
              <w:t>and logistical support for the effective implementation of the project and its</w:t>
            </w:r>
            <w:r w:rsidRPr="00657466">
              <w:rPr>
                <w:spacing w:val="1"/>
              </w:rPr>
              <w:t xml:space="preserve"> </w:t>
            </w:r>
            <w:r w:rsidRPr="00657466">
              <w:t>sustainability.</w:t>
            </w:r>
          </w:p>
        </w:tc>
      </w:tr>
      <w:tr w:rsidR="00880FD3" w:rsidRPr="00657466" w14:paraId="0FFB13C0" w14:textId="77777777" w:rsidTr="004B3DDC">
        <w:trPr>
          <w:trHeight w:val="1160"/>
        </w:trPr>
        <w:tc>
          <w:tcPr>
            <w:tcW w:w="2279" w:type="dxa"/>
            <w:shd w:val="clear" w:color="auto" w:fill="F1F1F1"/>
          </w:tcPr>
          <w:p w14:paraId="253F4BA9" w14:textId="77777777" w:rsidR="00880FD3" w:rsidRPr="00657466" w:rsidRDefault="00880FD3" w:rsidP="007616AC">
            <w:pPr>
              <w:pStyle w:val="TableParagraph"/>
              <w:tabs>
                <w:tab w:val="left" w:pos="470"/>
              </w:tabs>
              <w:spacing w:before="220" w:after="220"/>
              <w:ind w:left="108"/>
            </w:pPr>
            <w:r w:rsidRPr="00657466">
              <w:t>6.</w:t>
            </w:r>
            <w:r w:rsidRPr="00657466">
              <w:tab/>
              <w:t>National</w:t>
            </w:r>
            <w:r w:rsidRPr="00657466">
              <w:rPr>
                <w:spacing w:val="-4"/>
              </w:rPr>
              <w:t xml:space="preserve"> </w:t>
            </w:r>
            <w:r w:rsidRPr="00657466">
              <w:t>Coordinator/ National Focal Point</w:t>
            </w:r>
          </w:p>
        </w:tc>
        <w:tc>
          <w:tcPr>
            <w:tcW w:w="7217" w:type="dxa"/>
            <w:shd w:val="clear" w:color="auto" w:fill="F1F1F1"/>
          </w:tcPr>
          <w:p w14:paraId="08466771" w14:textId="77777777" w:rsidR="00880FD3" w:rsidRPr="00657466" w:rsidRDefault="00880FD3" w:rsidP="007616AC">
            <w:pPr>
              <w:pStyle w:val="TableParagraph"/>
              <w:spacing w:before="220" w:after="220"/>
              <w:ind w:left="119" w:right="125"/>
            </w:pPr>
            <w:r w:rsidRPr="00657466">
              <w:t xml:space="preserve">The requesting country should propose a person, along with the person’s </w:t>
            </w:r>
            <w:r>
              <w:t xml:space="preserve">professional </w:t>
            </w:r>
            <w:r w:rsidRPr="00657466">
              <w:t xml:space="preserve">position and </w:t>
            </w:r>
            <w:r>
              <w:t xml:space="preserve">employing </w:t>
            </w:r>
            <w:r w:rsidRPr="00657466">
              <w:t>organization,</w:t>
            </w:r>
            <w:r w:rsidRPr="00657466">
              <w:rPr>
                <w:spacing w:val="-2"/>
              </w:rPr>
              <w:t xml:space="preserve"> </w:t>
            </w:r>
            <w:r w:rsidRPr="00657466">
              <w:t>to</w:t>
            </w:r>
            <w:r w:rsidRPr="00657466">
              <w:rPr>
                <w:spacing w:val="-2"/>
              </w:rPr>
              <w:t xml:space="preserve"> </w:t>
            </w:r>
            <w:r w:rsidRPr="00657466">
              <w:t>act</w:t>
            </w:r>
            <w:r w:rsidRPr="00657466">
              <w:rPr>
                <w:spacing w:val="-2"/>
              </w:rPr>
              <w:t xml:space="preserve"> </w:t>
            </w:r>
            <w:r w:rsidRPr="00657466">
              <w:t>as</w:t>
            </w:r>
            <w:r w:rsidRPr="00657466">
              <w:rPr>
                <w:spacing w:val="-2"/>
              </w:rPr>
              <w:t xml:space="preserve"> </w:t>
            </w:r>
            <w:r>
              <w:rPr>
                <w:spacing w:val="-2"/>
              </w:rPr>
              <w:t xml:space="preserve">its </w:t>
            </w:r>
            <w:r w:rsidRPr="00657466">
              <w:t>national</w:t>
            </w:r>
            <w:r w:rsidRPr="00657466">
              <w:rPr>
                <w:spacing w:val="-2"/>
              </w:rPr>
              <w:t xml:space="preserve"> </w:t>
            </w:r>
            <w:r w:rsidRPr="00657466">
              <w:t>coordinator</w:t>
            </w:r>
            <w:r w:rsidRPr="00657466">
              <w:rPr>
                <w:spacing w:val="-2"/>
              </w:rPr>
              <w:t xml:space="preserve"> </w:t>
            </w:r>
            <w:r>
              <w:rPr>
                <w:spacing w:val="-2"/>
              </w:rPr>
              <w:t xml:space="preserve">and institutional representative </w:t>
            </w:r>
            <w:r w:rsidRPr="00657466">
              <w:t>for</w:t>
            </w:r>
            <w:r w:rsidRPr="00657466">
              <w:rPr>
                <w:spacing w:val="-2"/>
              </w:rPr>
              <w:t xml:space="preserve"> </w:t>
            </w:r>
            <w:r w:rsidRPr="00657466">
              <w:t>the</w:t>
            </w:r>
            <w:r w:rsidRPr="00657466">
              <w:rPr>
                <w:spacing w:val="-2"/>
              </w:rPr>
              <w:t xml:space="preserve"> </w:t>
            </w:r>
            <w:r w:rsidRPr="00657466">
              <w:t>duration</w:t>
            </w:r>
            <w:r w:rsidRPr="00657466">
              <w:rPr>
                <w:spacing w:val="-2"/>
              </w:rPr>
              <w:t xml:space="preserve"> </w:t>
            </w:r>
            <w:r w:rsidRPr="00657466">
              <w:t>of</w:t>
            </w:r>
            <w:r w:rsidRPr="00657466">
              <w:rPr>
                <w:spacing w:val="-3"/>
              </w:rPr>
              <w:t xml:space="preserve"> </w:t>
            </w:r>
            <w:r w:rsidRPr="00657466">
              <w:t>the</w:t>
            </w:r>
            <w:r w:rsidRPr="00657466">
              <w:rPr>
                <w:spacing w:val="-2"/>
              </w:rPr>
              <w:t xml:space="preserve"> </w:t>
            </w:r>
            <w:r w:rsidRPr="00657466">
              <w:t>project.</w:t>
            </w:r>
          </w:p>
        </w:tc>
      </w:tr>
      <w:tr w:rsidR="00880FD3" w:rsidRPr="00657466" w14:paraId="54A8F811" w14:textId="77777777" w:rsidTr="004B3DDC">
        <w:trPr>
          <w:trHeight w:val="476"/>
        </w:trPr>
        <w:tc>
          <w:tcPr>
            <w:tcW w:w="2279" w:type="dxa"/>
            <w:shd w:val="clear" w:color="auto" w:fill="F1F1F1"/>
          </w:tcPr>
          <w:p w14:paraId="2E315AFB" w14:textId="77777777" w:rsidR="00880FD3" w:rsidRPr="00657466" w:rsidRDefault="00880FD3" w:rsidP="007616AC">
            <w:pPr>
              <w:pStyle w:val="TableParagraph"/>
              <w:tabs>
                <w:tab w:val="left" w:pos="470"/>
              </w:tabs>
              <w:spacing w:before="220" w:after="220"/>
              <w:ind w:left="108"/>
            </w:pPr>
            <w:r w:rsidRPr="00657466">
              <w:t>7.</w:t>
            </w:r>
            <w:r w:rsidRPr="00657466">
              <w:tab/>
              <w:t>Comments</w:t>
            </w:r>
          </w:p>
        </w:tc>
        <w:tc>
          <w:tcPr>
            <w:tcW w:w="7217" w:type="dxa"/>
            <w:shd w:val="clear" w:color="auto" w:fill="F1F1F1"/>
          </w:tcPr>
          <w:p w14:paraId="367C2BCC" w14:textId="77777777" w:rsidR="00880FD3" w:rsidRPr="00657466" w:rsidRDefault="00880FD3" w:rsidP="007616AC">
            <w:pPr>
              <w:pStyle w:val="TableParagraph"/>
              <w:spacing w:before="220" w:after="220"/>
              <w:ind w:left="119" w:right="125"/>
            </w:pPr>
            <w:r w:rsidRPr="00657466">
              <w:t>Any</w:t>
            </w:r>
            <w:r w:rsidRPr="00657466">
              <w:rPr>
                <w:spacing w:val="-2"/>
              </w:rPr>
              <w:t xml:space="preserve"> </w:t>
            </w:r>
            <w:r w:rsidRPr="00657466">
              <w:t>other</w:t>
            </w:r>
            <w:r w:rsidRPr="00657466">
              <w:rPr>
                <w:spacing w:val="-2"/>
              </w:rPr>
              <w:t xml:space="preserve"> </w:t>
            </w:r>
            <w:r w:rsidRPr="00657466">
              <w:t>information</w:t>
            </w:r>
            <w:r w:rsidRPr="00657466">
              <w:rPr>
                <w:spacing w:val="-3"/>
              </w:rPr>
              <w:t xml:space="preserve"> </w:t>
            </w:r>
            <w:r w:rsidRPr="00657466">
              <w:t>the</w:t>
            </w:r>
            <w:r w:rsidRPr="00657466">
              <w:rPr>
                <w:spacing w:val="-2"/>
              </w:rPr>
              <w:t xml:space="preserve"> </w:t>
            </w:r>
            <w:r w:rsidRPr="00657466">
              <w:t>requesting</w:t>
            </w:r>
            <w:r w:rsidRPr="00657466">
              <w:rPr>
                <w:spacing w:val="-3"/>
              </w:rPr>
              <w:t xml:space="preserve"> </w:t>
            </w:r>
            <w:r w:rsidRPr="00657466">
              <w:t>country</w:t>
            </w:r>
            <w:r w:rsidRPr="00657466">
              <w:rPr>
                <w:spacing w:val="-2"/>
              </w:rPr>
              <w:t xml:space="preserve"> </w:t>
            </w:r>
            <w:r w:rsidRPr="00657466">
              <w:t>wishes to</w:t>
            </w:r>
            <w:r w:rsidRPr="00657466">
              <w:rPr>
                <w:spacing w:val="-2"/>
              </w:rPr>
              <w:t xml:space="preserve"> </w:t>
            </w:r>
            <w:r w:rsidRPr="00657466">
              <w:t>provide.</w:t>
            </w:r>
          </w:p>
        </w:tc>
      </w:tr>
    </w:tbl>
    <w:p w14:paraId="2D344AC8" w14:textId="77777777" w:rsidR="006D3CDB" w:rsidRPr="00657466" w:rsidRDefault="006D3CDB" w:rsidP="00CC1942">
      <w:pPr>
        <w:pStyle w:val="Endofdocument-Annex"/>
        <w:spacing w:before="720"/>
        <w:ind w:left="5530"/>
      </w:pPr>
      <w:r w:rsidRPr="00657466">
        <w:t>[End of Annex II and of document]</w:t>
      </w:r>
    </w:p>
    <w:p w14:paraId="7079AAE8" w14:textId="77777777" w:rsidR="00AD091B" w:rsidRDefault="00AD091B" w:rsidP="006D3CDB">
      <w:pPr>
        <w:spacing w:after="240"/>
      </w:pPr>
    </w:p>
    <w:sectPr w:rsidR="00AD091B" w:rsidSect="004F2C5A">
      <w:headerReference w:type="default" r:id="rId19"/>
      <w:headerReference w:type="first" r:id="rId2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6D747" w14:textId="77777777" w:rsidR="00385806" w:rsidRDefault="00385806">
      <w:r>
        <w:separator/>
      </w:r>
    </w:p>
  </w:endnote>
  <w:endnote w:type="continuationSeparator" w:id="0">
    <w:p w14:paraId="02EFF676" w14:textId="77777777" w:rsidR="00385806" w:rsidRDefault="00385806" w:rsidP="003B38C1">
      <w:r>
        <w:separator/>
      </w:r>
    </w:p>
    <w:p w14:paraId="4ACEB6FA" w14:textId="77777777" w:rsidR="00385806" w:rsidRPr="003B38C1" w:rsidRDefault="00385806" w:rsidP="003B38C1">
      <w:pPr>
        <w:spacing w:after="60"/>
        <w:rPr>
          <w:sz w:val="17"/>
        </w:rPr>
      </w:pPr>
      <w:r>
        <w:rPr>
          <w:sz w:val="17"/>
        </w:rPr>
        <w:t>[Endnote continued from previous page]</w:t>
      </w:r>
    </w:p>
  </w:endnote>
  <w:endnote w:type="continuationNotice" w:id="1">
    <w:p w14:paraId="1770ECA4" w14:textId="77777777" w:rsidR="00385806" w:rsidRPr="003B38C1" w:rsidRDefault="00385806"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Display">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Noto Sans SemiBold">
    <w:altName w:val="Mangal"/>
    <w:charset w:val="00"/>
    <w:family w:val="swiss"/>
    <w:pitch w:val="variable"/>
    <w:sig w:usb0="00000001" w:usb1="4000205F" w:usb2="08000029" w:usb3="00000000" w:csb0="0000019F" w:csb1="00000000"/>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10AC6" w14:textId="77777777" w:rsidR="00880FD3" w:rsidRDefault="00880F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6834" w14:textId="77777777" w:rsidR="00880FD3" w:rsidRDefault="00880F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6CC0" w14:textId="77777777" w:rsidR="00880FD3" w:rsidRDefault="00880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21184" w14:textId="77777777" w:rsidR="00385806" w:rsidRDefault="00385806">
      <w:r>
        <w:separator/>
      </w:r>
    </w:p>
  </w:footnote>
  <w:footnote w:type="continuationSeparator" w:id="0">
    <w:p w14:paraId="4D0358BC" w14:textId="77777777" w:rsidR="00385806" w:rsidRDefault="00385806" w:rsidP="008B60B2">
      <w:r>
        <w:separator/>
      </w:r>
    </w:p>
    <w:p w14:paraId="147013DE" w14:textId="77777777" w:rsidR="00385806" w:rsidRPr="00ED77FB" w:rsidRDefault="00385806" w:rsidP="008B60B2">
      <w:pPr>
        <w:spacing w:after="60"/>
        <w:rPr>
          <w:sz w:val="17"/>
          <w:szCs w:val="17"/>
        </w:rPr>
      </w:pPr>
      <w:r w:rsidRPr="00ED77FB">
        <w:rPr>
          <w:sz w:val="17"/>
          <w:szCs w:val="17"/>
        </w:rPr>
        <w:t>[Footnote continued from previous page]</w:t>
      </w:r>
    </w:p>
  </w:footnote>
  <w:footnote w:type="continuationNotice" w:id="1">
    <w:p w14:paraId="4743E1A6" w14:textId="77777777" w:rsidR="00385806" w:rsidRPr="00ED77FB" w:rsidRDefault="00385806"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2FAEF94F" w14:textId="77777777" w:rsidR="00880FD3" w:rsidRPr="005B694E" w:rsidRDefault="00880FD3" w:rsidP="00880FD3">
      <w:pPr>
        <w:pStyle w:val="FootnoteText"/>
      </w:pPr>
      <w:r>
        <w:rPr>
          <w:rStyle w:val="FootnoteReference"/>
        </w:rPr>
        <w:footnoteRef/>
      </w:r>
      <w:r>
        <w:t xml:space="preserve"> </w:t>
      </w:r>
      <w:r w:rsidRPr="005B694E">
        <w:t>Implementation will start only once the pre-implementation activities have been completed.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7EC68" w14:textId="35720744" w:rsidR="002A6B80" w:rsidRDefault="002A6B80" w:rsidP="002A6B80">
    <w:pPr>
      <w:pStyle w:val="Header"/>
      <w:jc w:val="right"/>
      <w:rPr>
        <w:rStyle w:val="PageNumber"/>
      </w:rPr>
    </w:pPr>
    <w:r>
      <w:rPr>
        <w:rStyle w:val="PageNumber"/>
      </w:rPr>
      <w:t>CDIP/37/10</w:t>
    </w:r>
  </w:p>
  <w:p w14:paraId="51472026" w14:textId="69FF702F" w:rsidR="00F646AE" w:rsidRDefault="003D693C" w:rsidP="00F646AE">
    <w:pPr>
      <w:jc w:val="right"/>
    </w:pPr>
    <w:r>
      <w:rPr>
        <w:rStyle w:val="PageNumber"/>
      </w:rPr>
      <w:t>A</w:t>
    </w:r>
    <w:r w:rsidR="00F646AE">
      <w:rPr>
        <w:rStyle w:val="PageNumber"/>
      </w:rPr>
      <w:t>nnex</w:t>
    </w:r>
    <w:r>
      <w:rPr>
        <w:rStyle w:val="PageNumber"/>
      </w:rPr>
      <w:t xml:space="preserve"> I</w:t>
    </w:r>
    <w:r w:rsidR="00F646AE">
      <w:rPr>
        <w:rStyle w:val="PageNumber"/>
      </w:rPr>
      <w:t xml:space="preserve">, </w:t>
    </w:r>
    <w:r w:rsidR="00F646AE">
      <w:t xml:space="preserve">page </w:t>
    </w:r>
    <w:r w:rsidR="00F646AE">
      <w:fldChar w:fldCharType="begin"/>
    </w:r>
    <w:r w:rsidR="00F646AE">
      <w:instrText xml:space="preserve"> PAGE  \* MERGEFORMAT </w:instrText>
    </w:r>
    <w:r w:rsidR="00F646AE">
      <w:fldChar w:fldCharType="separate"/>
    </w:r>
    <w:r w:rsidR="00F646AE">
      <w:t>2</w:t>
    </w:r>
    <w:r w:rsidR="00F646AE">
      <w:fldChar w:fldCharType="end"/>
    </w:r>
  </w:p>
  <w:p w14:paraId="3FEB6760" w14:textId="30A93CE1" w:rsidR="00917B8D" w:rsidRDefault="00917B8D" w:rsidP="00917B8D">
    <w:pPr>
      <w:jc w:val="right"/>
    </w:pPr>
  </w:p>
  <w:p w14:paraId="5C451E22" w14:textId="669AABDB" w:rsidR="002A6B80" w:rsidRDefault="002A6B80" w:rsidP="002A6B80">
    <w:pPr>
      <w:pStyle w:val="Header"/>
      <w:jc w:val="right"/>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1287" w14:textId="5034CB3E" w:rsidR="00E31F90" w:rsidRDefault="00E31F90" w:rsidP="00E31F90">
    <w:pPr>
      <w:pStyle w:val="Header"/>
      <w:jc w:val="right"/>
      <w:rPr>
        <w:rStyle w:val="PageNumber"/>
      </w:rPr>
    </w:pPr>
    <w:r>
      <w:rPr>
        <w:rStyle w:val="PageNumber"/>
      </w:rPr>
      <w:t>CDIP/37/1</w:t>
    </w:r>
    <w:r w:rsidR="00216F0C">
      <w:rPr>
        <w:rStyle w:val="PageNumber"/>
      </w:rPr>
      <w:t>0</w:t>
    </w:r>
  </w:p>
  <w:p w14:paraId="1C1E8FD3" w14:textId="77777777" w:rsidR="00E31F90" w:rsidRDefault="00E31F90" w:rsidP="00E31F90">
    <w:pPr>
      <w:jc w:val="right"/>
    </w:pPr>
    <w:r>
      <w:rPr>
        <w:rStyle w:val="PageNumber"/>
      </w:rPr>
      <w:t>ANNEX I</w:t>
    </w:r>
  </w:p>
  <w:p w14:paraId="7BF72965" w14:textId="77777777" w:rsidR="00E31F90" w:rsidRDefault="00E31F90">
    <w:pPr>
      <w:pStyle w:val="Header"/>
    </w:pPr>
  </w:p>
  <w:p w14:paraId="3B70E65C" w14:textId="77777777" w:rsidR="00E31F90" w:rsidRDefault="00E31F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AE298" w14:textId="12700E6A" w:rsidR="00D07C78" w:rsidRPr="002326AB" w:rsidRDefault="004F2C5A" w:rsidP="00477D6B">
    <w:pPr>
      <w:jc w:val="right"/>
      <w:rPr>
        <w:caps/>
      </w:rPr>
    </w:pPr>
    <w:bookmarkStart w:id="6" w:name="Code2"/>
    <w:bookmarkEnd w:id="6"/>
    <w:r>
      <w:rPr>
        <w:caps/>
      </w:rPr>
      <w:t>CDIP/3</w:t>
    </w:r>
    <w:r w:rsidR="00DB0AF8">
      <w:rPr>
        <w:caps/>
      </w:rPr>
      <w:t>7</w:t>
    </w:r>
    <w:r>
      <w:rPr>
        <w:caps/>
      </w:rPr>
      <w:t>/</w:t>
    </w:r>
  </w:p>
  <w:p w14:paraId="51B3E338" w14:textId="77777777" w:rsidR="00D07C78" w:rsidRDefault="00D07C78" w:rsidP="00477D6B">
    <w:pPr>
      <w:jc w:val="right"/>
    </w:pPr>
    <w:r>
      <w:t xml:space="preserve">page </w:t>
    </w:r>
    <w:r>
      <w:fldChar w:fldCharType="begin"/>
    </w:r>
    <w:r>
      <w:instrText xml:space="preserve"> PAGE  \* MERGEFORMAT </w:instrText>
    </w:r>
    <w:r>
      <w:fldChar w:fldCharType="separate"/>
    </w:r>
    <w:r w:rsidR="002326AB">
      <w:rPr>
        <w:noProof/>
      </w:rPr>
      <w:t>2</w:t>
    </w:r>
    <w:r>
      <w:fldChar w:fldCharType="end"/>
    </w:r>
  </w:p>
  <w:p w14:paraId="7D20BAE0" w14:textId="77777777" w:rsidR="00D07C78" w:rsidRDefault="00D07C78" w:rsidP="00477D6B">
    <w:pPr>
      <w:jc w:val="right"/>
    </w:pPr>
  </w:p>
  <w:p w14:paraId="6BAE13EA" w14:textId="77777777" w:rsidR="00D07C78" w:rsidRDefault="00D07C78" w:rsidP="00477D6B">
    <w:pP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A703" w14:textId="1465E0F8" w:rsidR="00F143B7" w:rsidRDefault="00F143B7" w:rsidP="00E31F90">
    <w:pPr>
      <w:pStyle w:val="Header"/>
      <w:jc w:val="right"/>
      <w:rPr>
        <w:rStyle w:val="PageNumber"/>
      </w:rPr>
    </w:pPr>
    <w:r>
      <w:rPr>
        <w:rStyle w:val="PageNumber"/>
      </w:rPr>
      <w:t>CDIP/37/1</w:t>
    </w:r>
    <w:r w:rsidR="00753DDC">
      <w:rPr>
        <w:rStyle w:val="PageNumber"/>
      </w:rPr>
      <w:t>0</w:t>
    </w:r>
  </w:p>
  <w:p w14:paraId="7820FC32" w14:textId="6F02EC77" w:rsidR="00F143B7" w:rsidRDefault="00F143B7" w:rsidP="00E31F90">
    <w:pPr>
      <w:jc w:val="right"/>
    </w:pPr>
    <w:r>
      <w:rPr>
        <w:rStyle w:val="PageNumber"/>
      </w:rPr>
      <w:t>ANNEX II</w:t>
    </w:r>
  </w:p>
  <w:p w14:paraId="24780FC3" w14:textId="77777777" w:rsidR="00F143B7" w:rsidRDefault="00F143B7">
    <w:pPr>
      <w:pStyle w:val="Header"/>
    </w:pPr>
  </w:p>
  <w:p w14:paraId="2D018096" w14:textId="77777777" w:rsidR="00F143B7" w:rsidRDefault="00F143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579EE3B8"/>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E974B5C4"/>
    <w:lvl w:ilvl="0">
      <w:numFmt w:val="bullet"/>
      <w:pStyle w:val="ListBullet"/>
      <w:lvlText w:val="-"/>
      <w:lvlJc w:val="left"/>
      <w:pPr>
        <w:ind w:left="360" w:hanging="360"/>
      </w:pPr>
      <w:rPr>
        <w:rFonts w:ascii="Noto Sans Display" w:eastAsiaTheme="minorHAnsi" w:hAnsi="Noto Sans Display" w:cs="Noto Sans Display"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4134FCB"/>
    <w:multiLevelType w:val="hybridMultilevel"/>
    <w:tmpl w:val="D9541A6E"/>
    <w:lvl w:ilvl="0" w:tplc="D7DA3F1A">
      <w:start w:val="1"/>
      <w:numFmt w:val="lowerLetter"/>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 w15:restartNumberingAfterBreak="0">
    <w:nsid w:val="175A01C0"/>
    <w:multiLevelType w:val="hybridMultilevel"/>
    <w:tmpl w:val="990A86CC"/>
    <w:lvl w:ilvl="0" w:tplc="CACEF6BE">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B791FA6"/>
    <w:multiLevelType w:val="hybridMultilevel"/>
    <w:tmpl w:val="C03C3A0C"/>
    <w:lvl w:ilvl="0" w:tplc="79180B08">
      <w:start w:val="2"/>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5C10D52"/>
    <w:multiLevelType w:val="hybridMultilevel"/>
    <w:tmpl w:val="793C4E4C"/>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9" w15:restartNumberingAfterBreak="0">
    <w:nsid w:val="2C237A67"/>
    <w:multiLevelType w:val="hybridMultilevel"/>
    <w:tmpl w:val="E8B29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13522"/>
    <w:multiLevelType w:val="hybridMultilevel"/>
    <w:tmpl w:val="62FE43F2"/>
    <w:lvl w:ilvl="0" w:tplc="66DA1B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96727D"/>
    <w:multiLevelType w:val="hybridMultilevel"/>
    <w:tmpl w:val="4C2A7F64"/>
    <w:lvl w:ilvl="0" w:tplc="04090001">
      <w:start w:val="1"/>
      <w:numFmt w:val="bullet"/>
      <w:lvlText w:val=""/>
      <w:lvlJc w:val="left"/>
      <w:pPr>
        <w:ind w:left="475" w:hanging="360"/>
      </w:pPr>
      <w:rPr>
        <w:rFonts w:ascii="Symbol" w:hAnsi="Symbol" w:hint="default"/>
      </w:rPr>
    </w:lvl>
    <w:lvl w:ilvl="1" w:tplc="FFFFFFFF" w:tentative="1">
      <w:start w:val="1"/>
      <w:numFmt w:val="lowerLetter"/>
      <w:lvlText w:val="%2."/>
      <w:lvlJc w:val="left"/>
      <w:pPr>
        <w:ind w:left="1195" w:hanging="360"/>
      </w:pPr>
    </w:lvl>
    <w:lvl w:ilvl="2" w:tplc="FFFFFFFF" w:tentative="1">
      <w:start w:val="1"/>
      <w:numFmt w:val="lowerRoman"/>
      <w:lvlText w:val="%3."/>
      <w:lvlJc w:val="right"/>
      <w:pPr>
        <w:ind w:left="1915" w:hanging="180"/>
      </w:pPr>
    </w:lvl>
    <w:lvl w:ilvl="3" w:tplc="FFFFFFFF" w:tentative="1">
      <w:start w:val="1"/>
      <w:numFmt w:val="decimal"/>
      <w:lvlText w:val="%4."/>
      <w:lvlJc w:val="left"/>
      <w:pPr>
        <w:ind w:left="2635" w:hanging="360"/>
      </w:pPr>
    </w:lvl>
    <w:lvl w:ilvl="4" w:tplc="FFFFFFFF" w:tentative="1">
      <w:start w:val="1"/>
      <w:numFmt w:val="lowerLetter"/>
      <w:lvlText w:val="%5."/>
      <w:lvlJc w:val="left"/>
      <w:pPr>
        <w:ind w:left="3355" w:hanging="360"/>
      </w:pPr>
    </w:lvl>
    <w:lvl w:ilvl="5" w:tplc="FFFFFFFF" w:tentative="1">
      <w:start w:val="1"/>
      <w:numFmt w:val="lowerRoman"/>
      <w:lvlText w:val="%6."/>
      <w:lvlJc w:val="right"/>
      <w:pPr>
        <w:ind w:left="4075" w:hanging="180"/>
      </w:pPr>
    </w:lvl>
    <w:lvl w:ilvl="6" w:tplc="FFFFFFFF" w:tentative="1">
      <w:start w:val="1"/>
      <w:numFmt w:val="decimal"/>
      <w:lvlText w:val="%7."/>
      <w:lvlJc w:val="left"/>
      <w:pPr>
        <w:ind w:left="4795" w:hanging="360"/>
      </w:pPr>
    </w:lvl>
    <w:lvl w:ilvl="7" w:tplc="FFFFFFFF" w:tentative="1">
      <w:start w:val="1"/>
      <w:numFmt w:val="lowerLetter"/>
      <w:lvlText w:val="%8."/>
      <w:lvlJc w:val="left"/>
      <w:pPr>
        <w:ind w:left="5515" w:hanging="360"/>
      </w:pPr>
    </w:lvl>
    <w:lvl w:ilvl="8" w:tplc="FFFFFFFF" w:tentative="1">
      <w:start w:val="1"/>
      <w:numFmt w:val="lowerRoman"/>
      <w:lvlText w:val="%9."/>
      <w:lvlJc w:val="right"/>
      <w:pPr>
        <w:ind w:left="6235" w:hanging="180"/>
      </w:pPr>
    </w:lvl>
  </w:abstractNum>
  <w:abstractNum w:abstractNumId="12" w15:restartNumberingAfterBreak="0">
    <w:nsid w:val="46783E9D"/>
    <w:multiLevelType w:val="hybridMultilevel"/>
    <w:tmpl w:val="DD1E855E"/>
    <w:lvl w:ilvl="0" w:tplc="91F6251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11C54"/>
    <w:multiLevelType w:val="hybridMultilevel"/>
    <w:tmpl w:val="75408ECC"/>
    <w:lvl w:ilvl="0" w:tplc="0542FF4A">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5" w15:restartNumberingAfterBreak="0">
    <w:nsid w:val="5B6F06F3"/>
    <w:multiLevelType w:val="multilevel"/>
    <w:tmpl w:val="94CE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7B3575"/>
    <w:multiLevelType w:val="hybridMultilevel"/>
    <w:tmpl w:val="33802220"/>
    <w:lvl w:ilvl="0" w:tplc="D7DA3F1A">
      <w:start w:val="1"/>
      <w:numFmt w:val="lowerLetter"/>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7" w15:restartNumberingAfterBreak="0">
    <w:nsid w:val="667867BE"/>
    <w:multiLevelType w:val="hybridMultilevel"/>
    <w:tmpl w:val="3F6A3314"/>
    <w:lvl w:ilvl="0" w:tplc="0B02D09C">
      <w:numFmt w:val="bullet"/>
      <w:lvlText w:val=""/>
      <w:lvlJc w:val="left"/>
      <w:pPr>
        <w:ind w:left="470" w:hanging="360"/>
      </w:pPr>
      <w:rPr>
        <w:rFonts w:ascii="Symbol" w:eastAsia="Symbol" w:hAnsi="Symbol" w:cs="Symbol" w:hint="default"/>
        <w:b w:val="0"/>
        <w:bCs w:val="0"/>
        <w:i w:val="0"/>
        <w:iCs w:val="0"/>
        <w:w w:val="100"/>
        <w:sz w:val="22"/>
        <w:szCs w:val="22"/>
        <w:lang w:val="en-US" w:eastAsia="en-US" w:bidi="ar-SA"/>
      </w:rPr>
    </w:lvl>
    <w:lvl w:ilvl="1" w:tplc="8E165974">
      <w:numFmt w:val="bullet"/>
      <w:lvlText w:val="•"/>
      <w:lvlJc w:val="left"/>
      <w:pPr>
        <w:ind w:left="1366" w:hanging="360"/>
      </w:pPr>
      <w:rPr>
        <w:rFonts w:hint="default"/>
        <w:lang w:val="en-US" w:eastAsia="en-US" w:bidi="ar-SA"/>
      </w:rPr>
    </w:lvl>
    <w:lvl w:ilvl="2" w:tplc="235C00D4">
      <w:numFmt w:val="bullet"/>
      <w:lvlText w:val="•"/>
      <w:lvlJc w:val="left"/>
      <w:pPr>
        <w:ind w:left="2252" w:hanging="360"/>
      </w:pPr>
      <w:rPr>
        <w:rFonts w:hint="default"/>
        <w:lang w:val="en-US" w:eastAsia="en-US" w:bidi="ar-SA"/>
      </w:rPr>
    </w:lvl>
    <w:lvl w:ilvl="3" w:tplc="3C12117C">
      <w:numFmt w:val="bullet"/>
      <w:lvlText w:val="•"/>
      <w:lvlJc w:val="left"/>
      <w:pPr>
        <w:ind w:left="3138" w:hanging="360"/>
      </w:pPr>
      <w:rPr>
        <w:rFonts w:hint="default"/>
        <w:lang w:val="en-US" w:eastAsia="en-US" w:bidi="ar-SA"/>
      </w:rPr>
    </w:lvl>
    <w:lvl w:ilvl="4" w:tplc="095A0E3C">
      <w:numFmt w:val="bullet"/>
      <w:lvlText w:val="•"/>
      <w:lvlJc w:val="left"/>
      <w:pPr>
        <w:ind w:left="4024" w:hanging="360"/>
      </w:pPr>
      <w:rPr>
        <w:rFonts w:hint="default"/>
        <w:lang w:val="en-US" w:eastAsia="en-US" w:bidi="ar-SA"/>
      </w:rPr>
    </w:lvl>
    <w:lvl w:ilvl="5" w:tplc="55B451CA">
      <w:numFmt w:val="bullet"/>
      <w:lvlText w:val="•"/>
      <w:lvlJc w:val="left"/>
      <w:pPr>
        <w:ind w:left="4911" w:hanging="360"/>
      </w:pPr>
      <w:rPr>
        <w:rFonts w:hint="default"/>
        <w:lang w:val="en-US" w:eastAsia="en-US" w:bidi="ar-SA"/>
      </w:rPr>
    </w:lvl>
    <w:lvl w:ilvl="6" w:tplc="3D10F712">
      <w:numFmt w:val="bullet"/>
      <w:lvlText w:val="•"/>
      <w:lvlJc w:val="left"/>
      <w:pPr>
        <w:ind w:left="5797" w:hanging="360"/>
      </w:pPr>
      <w:rPr>
        <w:rFonts w:hint="default"/>
        <w:lang w:val="en-US" w:eastAsia="en-US" w:bidi="ar-SA"/>
      </w:rPr>
    </w:lvl>
    <w:lvl w:ilvl="7" w:tplc="F3F0BF64">
      <w:numFmt w:val="bullet"/>
      <w:lvlText w:val="•"/>
      <w:lvlJc w:val="left"/>
      <w:pPr>
        <w:ind w:left="6683" w:hanging="360"/>
      </w:pPr>
      <w:rPr>
        <w:rFonts w:hint="default"/>
        <w:lang w:val="en-US" w:eastAsia="en-US" w:bidi="ar-SA"/>
      </w:rPr>
    </w:lvl>
    <w:lvl w:ilvl="8" w:tplc="0EBA5CE2">
      <w:numFmt w:val="bullet"/>
      <w:lvlText w:val="•"/>
      <w:lvlJc w:val="left"/>
      <w:pPr>
        <w:ind w:left="7569" w:hanging="360"/>
      </w:pPr>
      <w:rPr>
        <w:rFonts w:hint="default"/>
        <w:lang w:val="en-US" w:eastAsia="en-US" w:bidi="ar-SA"/>
      </w:rPr>
    </w:lvl>
  </w:abstractNum>
  <w:abstractNum w:abstractNumId="18" w15:restartNumberingAfterBreak="0">
    <w:nsid w:val="67701264"/>
    <w:multiLevelType w:val="hybridMultilevel"/>
    <w:tmpl w:val="3B9C3226"/>
    <w:lvl w:ilvl="0" w:tplc="2BC461C4">
      <w:start w:val="1"/>
      <w:numFmt w:val="decimal"/>
      <w:lvlText w:val="%1."/>
      <w:lvlJc w:val="center"/>
      <w:pPr>
        <w:ind w:left="720" w:hanging="360"/>
      </w:pPr>
      <w:rPr>
        <w:rFonts w:ascii="Arial" w:hAnsi="Arial" w:hint="default"/>
        <w:b w:val="0"/>
        <w:i w:val="0"/>
        <w:iCs w:val="0"/>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6F2EB6"/>
    <w:multiLevelType w:val="hybridMultilevel"/>
    <w:tmpl w:val="5C34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8405ED"/>
    <w:multiLevelType w:val="hybridMultilevel"/>
    <w:tmpl w:val="3154CE94"/>
    <w:lvl w:ilvl="0" w:tplc="79180B08">
      <w:start w:val="2"/>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C850135"/>
    <w:multiLevelType w:val="hybridMultilevel"/>
    <w:tmpl w:val="9A22AB4E"/>
    <w:lvl w:ilvl="0" w:tplc="2BF604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5C3363"/>
    <w:multiLevelType w:val="hybridMultilevel"/>
    <w:tmpl w:val="E26A9D6A"/>
    <w:lvl w:ilvl="0" w:tplc="6BAE6870">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8A4F93"/>
    <w:multiLevelType w:val="hybridMultilevel"/>
    <w:tmpl w:val="26108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C631D5"/>
    <w:multiLevelType w:val="hybridMultilevel"/>
    <w:tmpl w:val="6652AE4E"/>
    <w:lvl w:ilvl="0" w:tplc="92FAFD3C">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6A55E6"/>
    <w:multiLevelType w:val="hybridMultilevel"/>
    <w:tmpl w:val="4B2660F8"/>
    <w:lvl w:ilvl="0" w:tplc="5532E89C">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15:restartNumberingAfterBreak="0">
    <w:nsid w:val="7C43679A"/>
    <w:multiLevelType w:val="hybridMultilevel"/>
    <w:tmpl w:val="8676D0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1881001">
    <w:abstractNumId w:val="13"/>
  </w:num>
  <w:num w:numId="2" w16cid:durableId="787550182">
    <w:abstractNumId w:val="2"/>
  </w:num>
  <w:num w:numId="3" w16cid:durableId="1248659880">
    <w:abstractNumId w:val="7"/>
  </w:num>
  <w:num w:numId="4" w16cid:durableId="1626697618">
    <w:abstractNumId w:val="1"/>
  </w:num>
  <w:num w:numId="5" w16cid:durableId="1717700695">
    <w:abstractNumId w:val="15"/>
  </w:num>
  <w:num w:numId="6" w16cid:durableId="16081069">
    <w:abstractNumId w:val="25"/>
  </w:num>
  <w:num w:numId="7" w16cid:durableId="1932934360">
    <w:abstractNumId w:val="10"/>
  </w:num>
  <w:num w:numId="8" w16cid:durableId="1934393331">
    <w:abstractNumId w:val="11"/>
  </w:num>
  <w:num w:numId="9" w16cid:durableId="1392777330">
    <w:abstractNumId w:val="12"/>
  </w:num>
  <w:num w:numId="10" w16cid:durableId="2146124060">
    <w:abstractNumId w:val="6"/>
  </w:num>
  <w:num w:numId="11" w16cid:durableId="1228148534">
    <w:abstractNumId w:val="9"/>
  </w:num>
  <w:num w:numId="12" w16cid:durableId="1106463771">
    <w:abstractNumId w:val="24"/>
  </w:num>
  <w:num w:numId="13" w16cid:durableId="1955822312">
    <w:abstractNumId w:val="18"/>
  </w:num>
  <w:num w:numId="14" w16cid:durableId="373433696">
    <w:abstractNumId w:val="0"/>
  </w:num>
  <w:num w:numId="15" w16cid:durableId="1727097828">
    <w:abstractNumId w:val="5"/>
  </w:num>
  <w:num w:numId="16" w16cid:durableId="1380787292">
    <w:abstractNumId w:val="17"/>
  </w:num>
  <w:num w:numId="17" w16cid:durableId="1571690326">
    <w:abstractNumId w:val="19"/>
  </w:num>
  <w:num w:numId="18" w16cid:durableId="1678724722">
    <w:abstractNumId w:val="23"/>
  </w:num>
  <w:num w:numId="19" w16cid:durableId="343825963">
    <w:abstractNumId w:val="8"/>
  </w:num>
  <w:num w:numId="20" w16cid:durableId="553083619">
    <w:abstractNumId w:val="22"/>
  </w:num>
  <w:num w:numId="21" w16cid:durableId="1041053068">
    <w:abstractNumId w:val="21"/>
  </w:num>
  <w:num w:numId="22" w16cid:durableId="1097018614">
    <w:abstractNumId w:val="14"/>
  </w:num>
  <w:num w:numId="23" w16cid:durableId="1110471076">
    <w:abstractNumId w:val="16"/>
  </w:num>
  <w:num w:numId="24" w16cid:durableId="1650549568">
    <w:abstractNumId w:val="4"/>
  </w:num>
  <w:num w:numId="25" w16cid:durableId="52630435">
    <w:abstractNumId w:val="3"/>
  </w:num>
  <w:num w:numId="26" w16cid:durableId="1507551027">
    <w:abstractNumId w:val="20"/>
  </w:num>
  <w:num w:numId="27" w16cid:durableId="970746905">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attachedTemplate r:id="rId1"/>
  <w:stylePaneFormatFilter w:val="3201" w:allStyles="1" w:customStyles="0" w:latentStyles="0" w:stylesInUse="0" w:headingStyles="0" w:numberingStyles="0" w:tableStyles="0" w:directFormattingOnRuns="0" w:directFormattingOnParagraphs="1"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C5A"/>
    <w:rsid w:val="00003A7D"/>
    <w:rsid w:val="00011CB0"/>
    <w:rsid w:val="000152B1"/>
    <w:rsid w:val="00017A79"/>
    <w:rsid w:val="0002485F"/>
    <w:rsid w:val="00037E5B"/>
    <w:rsid w:val="00043CAA"/>
    <w:rsid w:val="00044813"/>
    <w:rsid w:val="000505AE"/>
    <w:rsid w:val="00051B61"/>
    <w:rsid w:val="00056816"/>
    <w:rsid w:val="00066755"/>
    <w:rsid w:val="00066EF7"/>
    <w:rsid w:val="00075432"/>
    <w:rsid w:val="00075C6A"/>
    <w:rsid w:val="000915A1"/>
    <w:rsid w:val="00091B80"/>
    <w:rsid w:val="000968ED"/>
    <w:rsid w:val="000A3D97"/>
    <w:rsid w:val="000B3425"/>
    <w:rsid w:val="000D20FF"/>
    <w:rsid w:val="000F5E56"/>
    <w:rsid w:val="000F6B86"/>
    <w:rsid w:val="000F74C5"/>
    <w:rsid w:val="000F7CC6"/>
    <w:rsid w:val="0010233A"/>
    <w:rsid w:val="001068B4"/>
    <w:rsid w:val="0010768C"/>
    <w:rsid w:val="00127FEA"/>
    <w:rsid w:val="001362EE"/>
    <w:rsid w:val="00136B90"/>
    <w:rsid w:val="001460FD"/>
    <w:rsid w:val="00154856"/>
    <w:rsid w:val="00156DBE"/>
    <w:rsid w:val="001647D5"/>
    <w:rsid w:val="00166993"/>
    <w:rsid w:val="0017007F"/>
    <w:rsid w:val="001832A6"/>
    <w:rsid w:val="001B6E6F"/>
    <w:rsid w:val="001B71DD"/>
    <w:rsid w:val="001C0C8A"/>
    <w:rsid w:val="001D4107"/>
    <w:rsid w:val="001D497A"/>
    <w:rsid w:val="001D6E9A"/>
    <w:rsid w:val="001E52AB"/>
    <w:rsid w:val="001E641E"/>
    <w:rsid w:val="001E70FA"/>
    <w:rsid w:val="00203D24"/>
    <w:rsid w:val="00210FDB"/>
    <w:rsid w:val="0021217E"/>
    <w:rsid w:val="00216F0C"/>
    <w:rsid w:val="0022364E"/>
    <w:rsid w:val="002326AB"/>
    <w:rsid w:val="00232999"/>
    <w:rsid w:val="00243430"/>
    <w:rsid w:val="002443BA"/>
    <w:rsid w:val="002634C4"/>
    <w:rsid w:val="002657D8"/>
    <w:rsid w:val="00271E22"/>
    <w:rsid w:val="0027611A"/>
    <w:rsid w:val="002819E8"/>
    <w:rsid w:val="002928D3"/>
    <w:rsid w:val="002A6B80"/>
    <w:rsid w:val="002A7251"/>
    <w:rsid w:val="002B100F"/>
    <w:rsid w:val="002B2ADD"/>
    <w:rsid w:val="002C1EC6"/>
    <w:rsid w:val="002C7963"/>
    <w:rsid w:val="002D26E2"/>
    <w:rsid w:val="002D58DB"/>
    <w:rsid w:val="002F158B"/>
    <w:rsid w:val="002F1FE6"/>
    <w:rsid w:val="002F4E68"/>
    <w:rsid w:val="00312F7F"/>
    <w:rsid w:val="00314596"/>
    <w:rsid w:val="00326E80"/>
    <w:rsid w:val="003356BE"/>
    <w:rsid w:val="00337216"/>
    <w:rsid w:val="00343161"/>
    <w:rsid w:val="00350A33"/>
    <w:rsid w:val="003611F0"/>
    <w:rsid w:val="00361450"/>
    <w:rsid w:val="003673CF"/>
    <w:rsid w:val="003710AF"/>
    <w:rsid w:val="003845C1"/>
    <w:rsid w:val="00385806"/>
    <w:rsid w:val="003910FF"/>
    <w:rsid w:val="003A6F89"/>
    <w:rsid w:val="003B1D9A"/>
    <w:rsid w:val="003B38C1"/>
    <w:rsid w:val="003C34E9"/>
    <w:rsid w:val="003D3B4E"/>
    <w:rsid w:val="003D693C"/>
    <w:rsid w:val="003E0F4C"/>
    <w:rsid w:val="003F5BA9"/>
    <w:rsid w:val="003F63EB"/>
    <w:rsid w:val="003F7825"/>
    <w:rsid w:val="0040625F"/>
    <w:rsid w:val="0041709D"/>
    <w:rsid w:val="004207AB"/>
    <w:rsid w:val="00423E3E"/>
    <w:rsid w:val="004250A0"/>
    <w:rsid w:val="00427AF4"/>
    <w:rsid w:val="00430130"/>
    <w:rsid w:val="00437252"/>
    <w:rsid w:val="004647DA"/>
    <w:rsid w:val="00474062"/>
    <w:rsid w:val="00477C6C"/>
    <w:rsid w:val="00477D6B"/>
    <w:rsid w:val="00480B76"/>
    <w:rsid w:val="00490415"/>
    <w:rsid w:val="0049364A"/>
    <w:rsid w:val="00493AC4"/>
    <w:rsid w:val="00497DE9"/>
    <w:rsid w:val="004D6204"/>
    <w:rsid w:val="004F2C5A"/>
    <w:rsid w:val="004F44E5"/>
    <w:rsid w:val="005019FF"/>
    <w:rsid w:val="00511DFE"/>
    <w:rsid w:val="00515460"/>
    <w:rsid w:val="0053057A"/>
    <w:rsid w:val="00556076"/>
    <w:rsid w:val="00560A29"/>
    <w:rsid w:val="00590056"/>
    <w:rsid w:val="00593995"/>
    <w:rsid w:val="00593DC6"/>
    <w:rsid w:val="005A601C"/>
    <w:rsid w:val="005A6E9B"/>
    <w:rsid w:val="005B2D35"/>
    <w:rsid w:val="005B5718"/>
    <w:rsid w:val="005C11B8"/>
    <w:rsid w:val="005C6649"/>
    <w:rsid w:val="005D2FA7"/>
    <w:rsid w:val="005E3151"/>
    <w:rsid w:val="005F7D35"/>
    <w:rsid w:val="00605001"/>
    <w:rsid w:val="0060508C"/>
    <w:rsid w:val="00605827"/>
    <w:rsid w:val="00646050"/>
    <w:rsid w:val="0065255F"/>
    <w:rsid w:val="006531DF"/>
    <w:rsid w:val="00665037"/>
    <w:rsid w:val="006713CA"/>
    <w:rsid w:val="00676C5C"/>
    <w:rsid w:val="006C2C63"/>
    <w:rsid w:val="006C6B73"/>
    <w:rsid w:val="006D3CDB"/>
    <w:rsid w:val="006E0A71"/>
    <w:rsid w:val="006E4D61"/>
    <w:rsid w:val="006E57A9"/>
    <w:rsid w:val="00707FF4"/>
    <w:rsid w:val="00713E54"/>
    <w:rsid w:val="00720EFD"/>
    <w:rsid w:val="00742109"/>
    <w:rsid w:val="00744DF7"/>
    <w:rsid w:val="00753DDC"/>
    <w:rsid w:val="00755751"/>
    <w:rsid w:val="007616AC"/>
    <w:rsid w:val="0076203C"/>
    <w:rsid w:val="0076788F"/>
    <w:rsid w:val="0077199F"/>
    <w:rsid w:val="00777C48"/>
    <w:rsid w:val="00780CCC"/>
    <w:rsid w:val="007854AF"/>
    <w:rsid w:val="00790CA0"/>
    <w:rsid w:val="00792814"/>
    <w:rsid w:val="00793A7C"/>
    <w:rsid w:val="007A398A"/>
    <w:rsid w:val="007B3207"/>
    <w:rsid w:val="007C6D58"/>
    <w:rsid w:val="007D1613"/>
    <w:rsid w:val="007D2A31"/>
    <w:rsid w:val="007D31D1"/>
    <w:rsid w:val="007D4373"/>
    <w:rsid w:val="007D50D3"/>
    <w:rsid w:val="007E0547"/>
    <w:rsid w:val="007E4C0E"/>
    <w:rsid w:val="007F0DF8"/>
    <w:rsid w:val="00812F2E"/>
    <w:rsid w:val="008144D3"/>
    <w:rsid w:val="0082436A"/>
    <w:rsid w:val="00846275"/>
    <w:rsid w:val="0085610E"/>
    <w:rsid w:val="00862186"/>
    <w:rsid w:val="00880FD3"/>
    <w:rsid w:val="00887539"/>
    <w:rsid w:val="00891103"/>
    <w:rsid w:val="00896553"/>
    <w:rsid w:val="008A1264"/>
    <w:rsid w:val="008A134B"/>
    <w:rsid w:val="008A4660"/>
    <w:rsid w:val="008B2CC1"/>
    <w:rsid w:val="008B60B2"/>
    <w:rsid w:val="008C32BC"/>
    <w:rsid w:val="008E0B21"/>
    <w:rsid w:val="008E28FA"/>
    <w:rsid w:val="008E6832"/>
    <w:rsid w:val="008E77CA"/>
    <w:rsid w:val="008F3D8B"/>
    <w:rsid w:val="008F667B"/>
    <w:rsid w:val="0090731E"/>
    <w:rsid w:val="00907499"/>
    <w:rsid w:val="00916EE2"/>
    <w:rsid w:val="00917B8D"/>
    <w:rsid w:val="00922506"/>
    <w:rsid w:val="00950F55"/>
    <w:rsid w:val="00955F93"/>
    <w:rsid w:val="00956D91"/>
    <w:rsid w:val="0096673D"/>
    <w:rsid w:val="00966A22"/>
    <w:rsid w:val="0096722F"/>
    <w:rsid w:val="00973873"/>
    <w:rsid w:val="009745AD"/>
    <w:rsid w:val="00980321"/>
    <w:rsid w:val="00980843"/>
    <w:rsid w:val="00982AD3"/>
    <w:rsid w:val="009A653E"/>
    <w:rsid w:val="009B1F9E"/>
    <w:rsid w:val="009B2E40"/>
    <w:rsid w:val="009B715A"/>
    <w:rsid w:val="009C030A"/>
    <w:rsid w:val="009E2791"/>
    <w:rsid w:val="009E3F6F"/>
    <w:rsid w:val="009E509F"/>
    <w:rsid w:val="009E7DA8"/>
    <w:rsid w:val="009F02CF"/>
    <w:rsid w:val="009F2F43"/>
    <w:rsid w:val="009F499F"/>
    <w:rsid w:val="00A16D27"/>
    <w:rsid w:val="00A228D1"/>
    <w:rsid w:val="00A37342"/>
    <w:rsid w:val="00A42DAF"/>
    <w:rsid w:val="00A435AF"/>
    <w:rsid w:val="00A45BD8"/>
    <w:rsid w:val="00A719F6"/>
    <w:rsid w:val="00A7739A"/>
    <w:rsid w:val="00A8389F"/>
    <w:rsid w:val="00A869B7"/>
    <w:rsid w:val="00A90F0A"/>
    <w:rsid w:val="00AA5D8C"/>
    <w:rsid w:val="00AB6089"/>
    <w:rsid w:val="00AC205C"/>
    <w:rsid w:val="00AC4D19"/>
    <w:rsid w:val="00AD091B"/>
    <w:rsid w:val="00AD2835"/>
    <w:rsid w:val="00AF0A6B"/>
    <w:rsid w:val="00AF36C1"/>
    <w:rsid w:val="00B05A69"/>
    <w:rsid w:val="00B47D47"/>
    <w:rsid w:val="00B52735"/>
    <w:rsid w:val="00B530DA"/>
    <w:rsid w:val="00B66E1B"/>
    <w:rsid w:val="00B70C5C"/>
    <w:rsid w:val="00B73D1D"/>
    <w:rsid w:val="00B743F2"/>
    <w:rsid w:val="00B75281"/>
    <w:rsid w:val="00B84832"/>
    <w:rsid w:val="00B92F1F"/>
    <w:rsid w:val="00B9688D"/>
    <w:rsid w:val="00B9734B"/>
    <w:rsid w:val="00BA30E2"/>
    <w:rsid w:val="00BA49AA"/>
    <w:rsid w:val="00BA57D2"/>
    <w:rsid w:val="00BB6A0C"/>
    <w:rsid w:val="00BD5CC1"/>
    <w:rsid w:val="00BE4494"/>
    <w:rsid w:val="00BF1749"/>
    <w:rsid w:val="00C072BD"/>
    <w:rsid w:val="00C11BFE"/>
    <w:rsid w:val="00C1286B"/>
    <w:rsid w:val="00C215C0"/>
    <w:rsid w:val="00C241E8"/>
    <w:rsid w:val="00C5068F"/>
    <w:rsid w:val="00C54417"/>
    <w:rsid w:val="00C565AC"/>
    <w:rsid w:val="00C86D74"/>
    <w:rsid w:val="00C96264"/>
    <w:rsid w:val="00CB3744"/>
    <w:rsid w:val="00CC0FAC"/>
    <w:rsid w:val="00CC1942"/>
    <w:rsid w:val="00CD04F1"/>
    <w:rsid w:val="00CF681A"/>
    <w:rsid w:val="00D07C78"/>
    <w:rsid w:val="00D154C8"/>
    <w:rsid w:val="00D30509"/>
    <w:rsid w:val="00D42AF4"/>
    <w:rsid w:val="00D45252"/>
    <w:rsid w:val="00D61557"/>
    <w:rsid w:val="00D64CB4"/>
    <w:rsid w:val="00D65219"/>
    <w:rsid w:val="00D71B4D"/>
    <w:rsid w:val="00D73228"/>
    <w:rsid w:val="00D76F07"/>
    <w:rsid w:val="00D83F16"/>
    <w:rsid w:val="00D86513"/>
    <w:rsid w:val="00D9349D"/>
    <w:rsid w:val="00D938CC"/>
    <w:rsid w:val="00D93D55"/>
    <w:rsid w:val="00D97F27"/>
    <w:rsid w:val="00DA6C8D"/>
    <w:rsid w:val="00DB078B"/>
    <w:rsid w:val="00DB0AF8"/>
    <w:rsid w:val="00DB3961"/>
    <w:rsid w:val="00DB3B02"/>
    <w:rsid w:val="00DD7B7F"/>
    <w:rsid w:val="00DE3D00"/>
    <w:rsid w:val="00DF4E61"/>
    <w:rsid w:val="00E11025"/>
    <w:rsid w:val="00E15015"/>
    <w:rsid w:val="00E31F90"/>
    <w:rsid w:val="00E335FE"/>
    <w:rsid w:val="00E36180"/>
    <w:rsid w:val="00E41552"/>
    <w:rsid w:val="00E7475D"/>
    <w:rsid w:val="00E76D52"/>
    <w:rsid w:val="00E83CC3"/>
    <w:rsid w:val="00E8401A"/>
    <w:rsid w:val="00E8452D"/>
    <w:rsid w:val="00E95A23"/>
    <w:rsid w:val="00EA7D6E"/>
    <w:rsid w:val="00EB2F76"/>
    <w:rsid w:val="00EB76CE"/>
    <w:rsid w:val="00EC144E"/>
    <w:rsid w:val="00EC4E49"/>
    <w:rsid w:val="00EC5C3A"/>
    <w:rsid w:val="00ED1B3F"/>
    <w:rsid w:val="00ED33D7"/>
    <w:rsid w:val="00ED77FB"/>
    <w:rsid w:val="00EE45FA"/>
    <w:rsid w:val="00EE6463"/>
    <w:rsid w:val="00F043DE"/>
    <w:rsid w:val="00F100CA"/>
    <w:rsid w:val="00F143B7"/>
    <w:rsid w:val="00F25A54"/>
    <w:rsid w:val="00F30CA5"/>
    <w:rsid w:val="00F550C3"/>
    <w:rsid w:val="00F55AF0"/>
    <w:rsid w:val="00F60D37"/>
    <w:rsid w:val="00F646AE"/>
    <w:rsid w:val="00F64ED3"/>
    <w:rsid w:val="00F66152"/>
    <w:rsid w:val="00F9165B"/>
    <w:rsid w:val="00FA1529"/>
    <w:rsid w:val="00FA343F"/>
    <w:rsid w:val="00FA4FBE"/>
    <w:rsid w:val="00FC482F"/>
    <w:rsid w:val="00FC4FDB"/>
    <w:rsid w:val="00FD3887"/>
    <w:rsid w:val="00FF47B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12BA3D"/>
  <w15:docId w15:val="{8515DF26-46E1-4E94-AE08-3C48644C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1F9E"/>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paragraph" w:styleId="Heading5">
    <w:name w:val="heading 5"/>
    <w:basedOn w:val="Normal"/>
    <w:next w:val="Normal"/>
    <w:link w:val="Heading5Char"/>
    <w:uiPriority w:val="9"/>
    <w:unhideWhenUsed/>
    <w:qFormat/>
    <w:rsid w:val="00880FD3"/>
    <w:pPr>
      <w:keepNext/>
      <w:keepLines/>
      <w:widowControl w:val="0"/>
      <w:autoSpaceDE w:val="0"/>
      <w:autoSpaceDN w:val="0"/>
      <w:outlineLvl w:val="4"/>
    </w:pPr>
    <w:rPr>
      <w:rFonts w:eastAsiaTheme="majorEastAsia"/>
      <w:b/>
      <w:szCs w:val="22"/>
      <w:lang w:eastAsia="en-US"/>
    </w:rPr>
  </w:style>
  <w:style w:type="paragraph" w:styleId="Heading6">
    <w:name w:val="heading 6"/>
    <w:basedOn w:val="Normal"/>
    <w:next w:val="Normal"/>
    <w:link w:val="Heading6Char"/>
    <w:uiPriority w:val="9"/>
    <w:unhideWhenUsed/>
    <w:qFormat/>
    <w:rsid w:val="00880FD3"/>
    <w:pPr>
      <w:keepNext/>
      <w:keepLines/>
      <w:widowControl w:val="0"/>
      <w:autoSpaceDE w:val="0"/>
      <w:autoSpaceDN w:val="0"/>
      <w:outlineLvl w:val="5"/>
    </w:pPr>
    <w:rPr>
      <w:rFonts w:ascii="Noto Sans SemiBold" w:eastAsiaTheme="majorEastAsia" w:hAnsi="Noto Sans SemiBold" w:cs="Noto Sans SemiBold"/>
      <w:bCs/>
      <w:szCs w:val="22"/>
      <w:lang w:eastAsia="en-US"/>
    </w:rPr>
  </w:style>
  <w:style w:type="paragraph" w:styleId="Heading7">
    <w:name w:val="heading 7"/>
    <w:basedOn w:val="Normal"/>
    <w:next w:val="Normal"/>
    <w:link w:val="Heading7Char"/>
    <w:uiPriority w:val="9"/>
    <w:semiHidden/>
    <w:unhideWhenUsed/>
    <w:qFormat/>
    <w:rsid w:val="00880FD3"/>
    <w:pPr>
      <w:keepNext/>
      <w:keepLines/>
      <w:widowControl w:val="0"/>
      <w:autoSpaceDE w:val="0"/>
      <w:autoSpaceDN w:val="0"/>
      <w:spacing w:before="40"/>
      <w:outlineLvl w:val="6"/>
    </w:pPr>
    <w:rPr>
      <w:rFonts w:asciiTheme="minorHAnsi" w:eastAsiaTheme="majorEastAsia" w:hAnsiTheme="minorHAnsi" w:cstheme="majorBidi"/>
      <w:color w:val="595959" w:themeColor="text1" w:themeTint="A6"/>
      <w:szCs w:val="22"/>
      <w:lang w:eastAsia="en-US"/>
    </w:rPr>
  </w:style>
  <w:style w:type="paragraph" w:styleId="Heading8">
    <w:name w:val="heading 8"/>
    <w:basedOn w:val="Normal"/>
    <w:next w:val="Normal"/>
    <w:link w:val="Heading8Char"/>
    <w:uiPriority w:val="9"/>
    <w:semiHidden/>
    <w:unhideWhenUsed/>
    <w:qFormat/>
    <w:rsid w:val="00880FD3"/>
    <w:pPr>
      <w:keepNext/>
      <w:keepLines/>
      <w:widowControl w:val="0"/>
      <w:autoSpaceDE w:val="0"/>
      <w:autoSpaceDN w:val="0"/>
      <w:outlineLvl w:val="7"/>
    </w:pPr>
    <w:rPr>
      <w:rFonts w:asciiTheme="minorHAnsi" w:eastAsiaTheme="majorEastAsia" w:hAnsiTheme="minorHAnsi" w:cstheme="majorBidi"/>
      <w:i/>
      <w:iCs/>
      <w:color w:val="272727" w:themeColor="text1" w:themeTint="D8"/>
      <w:szCs w:val="22"/>
      <w:lang w:eastAsia="en-US"/>
    </w:rPr>
  </w:style>
  <w:style w:type="paragraph" w:styleId="Heading9">
    <w:name w:val="heading 9"/>
    <w:basedOn w:val="Normal"/>
    <w:next w:val="Normal"/>
    <w:link w:val="Heading9Char"/>
    <w:uiPriority w:val="9"/>
    <w:semiHidden/>
    <w:unhideWhenUsed/>
    <w:qFormat/>
    <w:rsid w:val="00880FD3"/>
    <w:pPr>
      <w:keepNext/>
      <w:keepLines/>
      <w:widowControl w:val="0"/>
      <w:autoSpaceDE w:val="0"/>
      <w:autoSpaceDN w:val="0"/>
      <w:outlineLvl w:val="8"/>
    </w:pPr>
    <w:rPr>
      <w:rFonts w:asciiTheme="minorHAnsi" w:eastAsiaTheme="majorEastAsia" w:hAnsiTheme="minorHAnsi" w:cstheme="majorBidi"/>
      <w:color w:val="272727" w:themeColor="text1" w:themeTint="D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Title">
    <w:name w:val="Title"/>
    <w:basedOn w:val="Normal"/>
    <w:next w:val="Normal"/>
    <w:link w:val="TitleChar"/>
    <w:uiPriority w:val="11"/>
    <w:qFormat/>
    <w:rsid w:val="005C11B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1"/>
    <w:rsid w:val="005C11B8"/>
    <w:rPr>
      <w:rFonts w:asciiTheme="majorHAnsi" w:eastAsiaTheme="majorEastAsia" w:hAnsiTheme="majorHAnsi" w:cstheme="majorBidi"/>
      <w:spacing w:val="-10"/>
      <w:kern w:val="28"/>
      <w:sz w:val="56"/>
      <w:szCs w:val="56"/>
      <w:lang w:val="en-US" w:eastAsia="zh-CN"/>
    </w:rPr>
  </w:style>
  <w:style w:type="character" w:customStyle="1" w:styleId="Heading5Char">
    <w:name w:val="Heading 5 Char"/>
    <w:basedOn w:val="DefaultParagraphFont"/>
    <w:link w:val="Heading5"/>
    <w:uiPriority w:val="9"/>
    <w:rsid w:val="00880FD3"/>
    <w:rPr>
      <w:rFonts w:ascii="Arial" w:eastAsiaTheme="majorEastAsia" w:hAnsi="Arial" w:cs="Arial"/>
      <w:b/>
      <w:sz w:val="22"/>
      <w:szCs w:val="22"/>
      <w:lang w:val="en-US" w:eastAsia="en-US"/>
    </w:rPr>
  </w:style>
  <w:style w:type="character" w:customStyle="1" w:styleId="Heading6Char">
    <w:name w:val="Heading 6 Char"/>
    <w:basedOn w:val="DefaultParagraphFont"/>
    <w:link w:val="Heading6"/>
    <w:uiPriority w:val="9"/>
    <w:rsid w:val="00880FD3"/>
    <w:rPr>
      <w:rFonts w:ascii="Noto Sans SemiBold" w:eastAsiaTheme="majorEastAsia" w:hAnsi="Noto Sans SemiBold" w:cs="Noto Sans SemiBold"/>
      <w:bCs/>
      <w:sz w:val="22"/>
      <w:szCs w:val="22"/>
      <w:lang w:val="en-US" w:eastAsia="en-US"/>
    </w:rPr>
  </w:style>
  <w:style w:type="character" w:customStyle="1" w:styleId="Heading7Char">
    <w:name w:val="Heading 7 Char"/>
    <w:basedOn w:val="DefaultParagraphFont"/>
    <w:link w:val="Heading7"/>
    <w:uiPriority w:val="9"/>
    <w:semiHidden/>
    <w:rsid w:val="00880FD3"/>
    <w:rPr>
      <w:rFonts w:asciiTheme="minorHAnsi" w:eastAsiaTheme="majorEastAsia" w:hAnsiTheme="minorHAnsi" w:cstheme="majorBidi"/>
      <w:color w:val="595959" w:themeColor="text1" w:themeTint="A6"/>
      <w:sz w:val="22"/>
      <w:szCs w:val="22"/>
      <w:lang w:val="en-US" w:eastAsia="en-US"/>
    </w:rPr>
  </w:style>
  <w:style w:type="character" w:customStyle="1" w:styleId="Heading8Char">
    <w:name w:val="Heading 8 Char"/>
    <w:basedOn w:val="DefaultParagraphFont"/>
    <w:link w:val="Heading8"/>
    <w:uiPriority w:val="9"/>
    <w:semiHidden/>
    <w:rsid w:val="00880FD3"/>
    <w:rPr>
      <w:rFonts w:asciiTheme="minorHAnsi" w:eastAsiaTheme="majorEastAsia" w:hAnsiTheme="minorHAnsi" w:cstheme="majorBidi"/>
      <w:i/>
      <w:iCs/>
      <w:color w:val="272727" w:themeColor="text1" w:themeTint="D8"/>
      <w:sz w:val="22"/>
      <w:szCs w:val="22"/>
      <w:lang w:val="en-US" w:eastAsia="en-US"/>
    </w:rPr>
  </w:style>
  <w:style w:type="character" w:customStyle="1" w:styleId="Heading9Char">
    <w:name w:val="Heading 9 Char"/>
    <w:basedOn w:val="DefaultParagraphFont"/>
    <w:link w:val="Heading9"/>
    <w:uiPriority w:val="9"/>
    <w:semiHidden/>
    <w:rsid w:val="00880FD3"/>
    <w:rPr>
      <w:rFonts w:asciiTheme="minorHAnsi" w:eastAsiaTheme="majorEastAsia" w:hAnsiTheme="minorHAnsi" w:cstheme="majorBidi"/>
      <w:color w:val="272727" w:themeColor="text1" w:themeTint="D8"/>
      <w:sz w:val="22"/>
      <w:szCs w:val="22"/>
      <w:lang w:val="en-US" w:eastAsia="en-US"/>
    </w:rPr>
  </w:style>
  <w:style w:type="character" w:customStyle="1" w:styleId="Heading1Char">
    <w:name w:val="Heading 1 Char"/>
    <w:basedOn w:val="DefaultParagraphFont"/>
    <w:link w:val="Heading1"/>
    <w:uiPriority w:val="9"/>
    <w:rsid w:val="00880FD3"/>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uiPriority w:val="9"/>
    <w:rsid w:val="00880FD3"/>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uiPriority w:val="9"/>
    <w:rsid w:val="00880FD3"/>
    <w:rPr>
      <w:rFonts w:ascii="Arial" w:eastAsia="SimSun" w:hAnsi="Arial" w:cs="Arial"/>
      <w:bCs/>
      <w:sz w:val="22"/>
      <w:szCs w:val="26"/>
      <w:u w:val="single"/>
      <w:lang w:val="en-US" w:eastAsia="zh-CN"/>
    </w:rPr>
  </w:style>
  <w:style w:type="character" w:customStyle="1" w:styleId="HeaderChar">
    <w:name w:val="Header Char"/>
    <w:basedOn w:val="DefaultParagraphFont"/>
    <w:link w:val="Header"/>
    <w:uiPriority w:val="99"/>
    <w:rsid w:val="00880FD3"/>
    <w:rPr>
      <w:rFonts w:ascii="Arial" w:eastAsia="SimSun" w:hAnsi="Arial" w:cs="Arial"/>
      <w:sz w:val="22"/>
      <w:lang w:val="en-US" w:eastAsia="zh-CN"/>
    </w:rPr>
  </w:style>
  <w:style w:type="character" w:customStyle="1" w:styleId="FooterChar">
    <w:name w:val="Footer Char"/>
    <w:basedOn w:val="DefaultParagraphFont"/>
    <w:link w:val="Footer"/>
    <w:uiPriority w:val="99"/>
    <w:rsid w:val="00880FD3"/>
    <w:rPr>
      <w:rFonts w:ascii="Arial" w:eastAsia="SimSun" w:hAnsi="Arial" w:cs="Arial"/>
      <w:sz w:val="22"/>
      <w:lang w:val="en-US" w:eastAsia="zh-CN"/>
    </w:rPr>
  </w:style>
  <w:style w:type="character" w:customStyle="1" w:styleId="Heading4Char">
    <w:name w:val="Heading 4 Char"/>
    <w:basedOn w:val="DefaultParagraphFont"/>
    <w:link w:val="Heading4"/>
    <w:uiPriority w:val="9"/>
    <w:rsid w:val="00880FD3"/>
    <w:rPr>
      <w:rFonts w:ascii="Arial" w:eastAsia="SimSun" w:hAnsi="Arial" w:cs="Arial"/>
      <w:bCs/>
      <w:i/>
      <w:sz w:val="22"/>
      <w:szCs w:val="28"/>
      <w:lang w:val="en-US" w:eastAsia="zh-CN"/>
    </w:rPr>
  </w:style>
  <w:style w:type="paragraph" w:styleId="Quote">
    <w:name w:val="Quote"/>
    <w:basedOn w:val="Normal"/>
    <w:next w:val="Normal"/>
    <w:link w:val="QuoteChar"/>
    <w:uiPriority w:val="10"/>
    <w:qFormat/>
    <w:rsid w:val="00880FD3"/>
    <w:pPr>
      <w:widowControl w:val="0"/>
      <w:autoSpaceDE w:val="0"/>
      <w:autoSpaceDN w:val="0"/>
      <w:spacing w:after="480" w:line="480" w:lineRule="exact"/>
      <w:jc w:val="center"/>
    </w:pPr>
    <w:rPr>
      <w:rFonts w:eastAsia="Arial"/>
      <w:iCs/>
      <w:color w:val="23B9D6"/>
      <w:sz w:val="40"/>
      <w:szCs w:val="22"/>
      <w:lang w:eastAsia="en-US"/>
    </w:rPr>
  </w:style>
  <w:style w:type="character" w:customStyle="1" w:styleId="QuoteChar">
    <w:name w:val="Quote Char"/>
    <w:basedOn w:val="DefaultParagraphFont"/>
    <w:link w:val="Quote"/>
    <w:uiPriority w:val="10"/>
    <w:rsid w:val="00880FD3"/>
    <w:rPr>
      <w:rFonts w:ascii="Arial" w:eastAsia="Arial" w:hAnsi="Arial" w:cs="Arial"/>
      <w:iCs/>
      <w:color w:val="23B9D6"/>
      <w:sz w:val="40"/>
      <w:szCs w:val="22"/>
      <w:lang w:val="en-US" w:eastAsia="en-US"/>
    </w:rPr>
  </w:style>
  <w:style w:type="paragraph" w:styleId="List">
    <w:name w:val="List"/>
    <w:basedOn w:val="Normal"/>
    <w:uiPriority w:val="99"/>
    <w:unhideWhenUsed/>
    <w:rsid w:val="00880FD3"/>
    <w:pPr>
      <w:widowControl w:val="0"/>
      <w:autoSpaceDE w:val="0"/>
      <w:autoSpaceDN w:val="0"/>
      <w:ind w:left="360" w:hanging="360"/>
      <w:contextualSpacing/>
    </w:pPr>
    <w:rPr>
      <w:rFonts w:eastAsia="Arial"/>
      <w:szCs w:val="22"/>
      <w:lang w:eastAsia="en-US"/>
    </w:rPr>
  </w:style>
  <w:style w:type="paragraph" w:styleId="ListBullet">
    <w:name w:val="List Bullet"/>
    <w:basedOn w:val="Normal"/>
    <w:uiPriority w:val="99"/>
    <w:unhideWhenUsed/>
    <w:rsid w:val="00880FD3"/>
    <w:pPr>
      <w:widowControl w:val="0"/>
      <w:numPr>
        <w:numId w:val="4"/>
      </w:numPr>
      <w:autoSpaceDE w:val="0"/>
      <w:autoSpaceDN w:val="0"/>
      <w:ind w:left="0" w:firstLine="0"/>
      <w:contextualSpacing/>
    </w:pPr>
    <w:rPr>
      <w:rFonts w:eastAsia="Arial"/>
      <w:szCs w:val="22"/>
      <w:lang w:eastAsia="en-US"/>
    </w:rPr>
  </w:style>
  <w:style w:type="paragraph" w:customStyle="1" w:styleId="ColorIndent">
    <w:name w:val="ColorIndent"/>
    <w:basedOn w:val="Normal"/>
    <w:next w:val="Normal"/>
    <w:uiPriority w:val="13"/>
    <w:qFormat/>
    <w:rsid w:val="00880FD3"/>
    <w:pPr>
      <w:widowControl w:val="0"/>
      <w:autoSpaceDE w:val="0"/>
      <w:autoSpaceDN w:val="0"/>
      <w:ind w:left="1440"/>
    </w:pPr>
    <w:rPr>
      <w:rFonts w:eastAsia="Arial"/>
      <w:color w:val="00B0F0"/>
      <w:szCs w:val="18"/>
      <w:lang w:val="fr-CH" w:eastAsia="en-US"/>
    </w:rPr>
  </w:style>
  <w:style w:type="character" w:customStyle="1" w:styleId="FootnoteTextChar">
    <w:name w:val="Footnote Text Char"/>
    <w:basedOn w:val="DefaultParagraphFont"/>
    <w:link w:val="FootnoteText"/>
    <w:rsid w:val="00880FD3"/>
    <w:rPr>
      <w:rFonts w:ascii="Arial" w:eastAsia="SimSun" w:hAnsi="Arial" w:cs="Arial"/>
      <w:sz w:val="18"/>
      <w:lang w:val="en-US" w:eastAsia="zh-CN"/>
    </w:rPr>
  </w:style>
  <w:style w:type="paragraph" w:customStyle="1" w:styleId="PhotoCredit">
    <w:name w:val="Photo Credit"/>
    <w:basedOn w:val="Normal"/>
    <w:uiPriority w:val="13"/>
    <w:qFormat/>
    <w:rsid w:val="00880FD3"/>
    <w:pPr>
      <w:widowControl w:val="0"/>
      <w:autoSpaceDE w:val="0"/>
      <w:autoSpaceDN w:val="0"/>
    </w:pPr>
    <w:rPr>
      <w:rFonts w:eastAsia="Arial"/>
      <w:color w:val="A6A6A6"/>
      <w:sz w:val="11"/>
      <w:szCs w:val="11"/>
      <w:lang w:eastAsia="en-US"/>
    </w:rPr>
  </w:style>
  <w:style w:type="paragraph" w:customStyle="1" w:styleId="Legend">
    <w:name w:val="Legend"/>
    <w:basedOn w:val="Normal"/>
    <w:uiPriority w:val="14"/>
    <w:qFormat/>
    <w:rsid w:val="00880FD3"/>
    <w:pPr>
      <w:widowControl w:val="0"/>
      <w:autoSpaceDE w:val="0"/>
      <w:autoSpaceDN w:val="0"/>
      <w:spacing w:before="120" w:line="120" w:lineRule="exact"/>
      <w:ind w:left="6480"/>
    </w:pPr>
    <w:rPr>
      <w:rFonts w:eastAsia="Arial"/>
      <w:sz w:val="14"/>
      <w:szCs w:val="22"/>
      <w:lang w:eastAsia="en-US"/>
    </w:rPr>
  </w:style>
  <w:style w:type="paragraph" w:customStyle="1" w:styleId="BoxTitle">
    <w:name w:val="Box Title"/>
    <w:basedOn w:val="Title"/>
    <w:next w:val="Box"/>
    <w:uiPriority w:val="15"/>
    <w:qFormat/>
    <w:rsid w:val="00880FD3"/>
    <w:pPr>
      <w:widowControl w:val="0"/>
      <w:autoSpaceDE w:val="0"/>
      <w:autoSpaceDN w:val="0"/>
    </w:pPr>
    <w:rPr>
      <w:rFonts w:ascii="Noto Sans Display" w:hAnsi="Noto Sans Display" w:cs="Noto Sans Display"/>
      <w:b/>
      <w:sz w:val="20"/>
      <w:szCs w:val="20"/>
      <w:lang w:eastAsia="en-US"/>
    </w:rPr>
  </w:style>
  <w:style w:type="paragraph" w:customStyle="1" w:styleId="Box">
    <w:name w:val="Box"/>
    <w:basedOn w:val="Normal"/>
    <w:uiPriority w:val="16"/>
    <w:qFormat/>
    <w:rsid w:val="00880FD3"/>
    <w:pPr>
      <w:widowControl w:val="0"/>
      <w:autoSpaceDE w:val="0"/>
      <w:autoSpaceDN w:val="0"/>
    </w:pPr>
    <w:rPr>
      <w:rFonts w:eastAsia="Arial"/>
      <w:color w:val="00B0F0"/>
      <w:szCs w:val="22"/>
      <w:lang w:eastAsia="en-US"/>
    </w:rPr>
  </w:style>
  <w:style w:type="paragraph" w:customStyle="1" w:styleId="BoxList">
    <w:name w:val="Box List"/>
    <w:basedOn w:val="ListBullet"/>
    <w:uiPriority w:val="17"/>
    <w:qFormat/>
    <w:rsid w:val="00880FD3"/>
    <w:rPr>
      <w:color w:val="00B0F0"/>
      <w:lang w:val="fr-CH"/>
    </w:rPr>
  </w:style>
  <w:style w:type="paragraph" w:styleId="Subtitle">
    <w:name w:val="Subtitle"/>
    <w:basedOn w:val="Normal"/>
    <w:next w:val="Normal"/>
    <w:link w:val="SubtitleChar"/>
    <w:uiPriority w:val="12"/>
    <w:qFormat/>
    <w:rsid w:val="00880FD3"/>
    <w:pPr>
      <w:widowControl w:val="0"/>
      <w:numPr>
        <w:ilvl w:val="1"/>
      </w:numPr>
      <w:autoSpaceDE w:val="0"/>
      <w:autoSpaceDN w:val="0"/>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2"/>
    <w:rsid w:val="00880FD3"/>
    <w:rPr>
      <w:rFonts w:asciiTheme="minorHAnsi" w:eastAsiaTheme="majorEastAsia" w:hAnsiTheme="minorHAnsi" w:cstheme="majorBidi"/>
      <w:color w:val="595959" w:themeColor="text1" w:themeTint="A6"/>
      <w:spacing w:val="15"/>
      <w:sz w:val="28"/>
      <w:szCs w:val="28"/>
      <w:lang w:val="en-US" w:eastAsia="en-US"/>
    </w:rPr>
  </w:style>
  <w:style w:type="paragraph" w:styleId="ListParagraph">
    <w:name w:val="List Paragraph"/>
    <w:basedOn w:val="Normal"/>
    <w:link w:val="ListParagraphChar"/>
    <w:uiPriority w:val="34"/>
    <w:qFormat/>
    <w:rsid w:val="00880FD3"/>
    <w:pPr>
      <w:widowControl w:val="0"/>
      <w:autoSpaceDE w:val="0"/>
      <w:autoSpaceDN w:val="0"/>
      <w:ind w:left="720"/>
      <w:contextualSpacing/>
    </w:pPr>
    <w:rPr>
      <w:rFonts w:eastAsia="Arial"/>
      <w:szCs w:val="22"/>
      <w:lang w:eastAsia="en-US"/>
    </w:rPr>
  </w:style>
  <w:style w:type="character" w:styleId="IntenseEmphasis">
    <w:name w:val="Intense Emphasis"/>
    <w:basedOn w:val="DefaultParagraphFont"/>
    <w:uiPriority w:val="21"/>
    <w:qFormat/>
    <w:rsid w:val="00880FD3"/>
    <w:rPr>
      <w:i/>
      <w:iCs/>
      <w:color w:val="365F91" w:themeColor="accent1" w:themeShade="BF"/>
    </w:rPr>
  </w:style>
  <w:style w:type="paragraph" w:styleId="IntenseQuote">
    <w:name w:val="Intense Quote"/>
    <w:basedOn w:val="Normal"/>
    <w:next w:val="Normal"/>
    <w:link w:val="IntenseQuoteChar"/>
    <w:uiPriority w:val="30"/>
    <w:qFormat/>
    <w:rsid w:val="00880FD3"/>
    <w:pPr>
      <w:widowControl w:val="0"/>
      <w:pBdr>
        <w:top w:val="single" w:sz="4" w:space="10" w:color="365F91" w:themeColor="accent1" w:themeShade="BF"/>
        <w:bottom w:val="single" w:sz="4" w:space="10" w:color="365F91" w:themeColor="accent1" w:themeShade="BF"/>
      </w:pBdr>
      <w:autoSpaceDE w:val="0"/>
      <w:autoSpaceDN w:val="0"/>
      <w:spacing w:before="360" w:after="360"/>
      <w:ind w:left="864" w:right="864"/>
      <w:jc w:val="center"/>
    </w:pPr>
    <w:rPr>
      <w:rFonts w:eastAsia="Arial"/>
      <w:i/>
      <w:iCs/>
      <w:color w:val="365F91" w:themeColor="accent1" w:themeShade="BF"/>
      <w:szCs w:val="22"/>
      <w:lang w:eastAsia="en-US"/>
    </w:rPr>
  </w:style>
  <w:style w:type="character" w:customStyle="1" w:styleId="IntenseQuoteChar">
    <w:name w:val="Intense Quote Char"/>
    <w:basedOn w:val="DefaultParagraphFont"/>
    <w:link w:val="IntenseQuote"/>
    <w:uiPriority w:val="30"/>
    <w:rsid w:val="00880FD3"/>
    <w:rPr>
      <w:rFonts w:ascii="Arial" w:eastAsia="Arial" w:hAnsi="Arial" w:cs="Arial"/>
      <w:i/>
      <w:iCs/>
      <w:color w:val="365F91" w:themeColor="accent1" w:themeShade="BF"/>
      <w:sz w:val="22"/>
      <w:szCs w:val="22"/>
      <w:lang w:val="en-US" w:eastAsia="en-US"/>
    </w:rPr>
  </w:style>
  <w:style w:type="character" w:styleId="IntenseReference">
    <w:name w:val="Intense Reference"/>
    <w:basedOn w:val="DefaultParagraphFont"/>
    <w:uiPriority w:val="32"/>
    <w:qFormat/>
    <w:rsid w:val="00880FD3"/>
    <w:rPr>
      <w:b/>
      <w:bCs/>
      <w:smallCaps/>
      <w:color w:val="365F91" w:themeColor="accent1" w:themeShade="BF"/>
      <w:spacing w:val="5"/>
    </w:rPr>
  </w:style>
  <w:style w:type="table" w:styleId="TableGrid">
    <w:name w:val="Table Grid"/>
    <w:basedOn w:val="TableNormal"/>
    <w:uiPriority w:val="39"/>
    <w:rsid w:val="00880FD3"/>
    <w:rPr>
      <w:rFonts w:ascii="Noto Sans" w:eastAsia="SimSun" w:hAnsi="Noto Sans" w:cs="Noto Sans"/>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80FD3"/>
    <w:pPr>
      <w:widowControl w:val="0"/>
      <w:autoSpaceDE w:val="0"/>
      <w:autoSpaceDN w:val="0"/>
    </w:pPr>
    <w:rPr>
      <w:rFonts w:eastAsia="Arial"/>
      <w:szCs w:val="22"/>
      <w:lang w:eastAsia="en-US"/>
    </w:rPr>
  </w:style>
  <w:style w:type="character" w:customStyle="1" w:styleId="BodyTextChar">
    <w:name w:val="Body Text Char"/>
    <w:basedOn w:val="DefaultParagraphFont"/>
    <w:link w:val="BodyText"/>
    <w:uiPriority w:val="1"/>
    <w:rsid w:val="00880FD3"/>
    <w:rPr>
      <w:rFonts w:ascii="Arial" w:eastAsia="SimSun" w:hAnsi="Arial" w:cs="Arial"/>
      <w:sz w:val="22"/>
      <w:lang w:val="en-US" w:eastAsia="zh-CN"/>
    </w:rPr>
  </w:style>
  <w:style w:type="paragraph" w:styleId="Revision">
    <w:name w:val="Revision"/>
    <w:hidden/>
    <w:uiPriority w:val="99"/>
    <w:semiHidden/>
    <w:rsid w:val="00880FD3"/>
    <w:rPr>
      <w:rFonts w:ascii="Arial" w:eastAsia="Arial" w:hAnsi="Arial" w:cs="Arial"/>
      <w:sz w:val="22"/>
      <w:szCs w:val="22"/>
      <w:lang w:val="id" w:eastAsia="en-US"/>
    </w:rPr>
  </w:style>
  <w:style w:type="paragraph" w:customStyle="1" w:styleId="tableparagraph0">
    <w:name w:val="tableparagraph"/>
    <w:basedOn w:val="Normal"/>
    <w:rsid w:val="00880FD3"/>
    <w:pPr>
      <w:spacing w:before="100" w:beforeAutospacing="1" w:after="100" w:afterAutospacing="1"/>
    </w:pPr>
    <w:rPr>
      <w:rFonts w:ascii="Times New Roman" w:eastAsiaTheme="minorEastAsia" w:hAnsi="Times New Roman" w:cs="Times New Roman"/>
      <w:sz w:val="24"/>
      <w:szCs w:val="24"/>
    </w:rPr>
  </w:style>
  <w:style w:type="character" w:customStyle="1" w:styleId="msoins0">
    <w:name w:val="msoins"/>
    <w:basedOn w:val="DefaultParagraphFont"/>
    <w:rsid w:val="00880FD3"/>
  </w:style>
  <w:style w:type="character" w:customStyle="1" w:styleId="msodel0">
    <w:name w:val="msodel"/>
    <w:basedOn w:val="DefaultParagraphFont"/>
    <w:rsid w:val="00880FD3"/>
  </w:style>
  <w:style w:type="paragraph" w:customStyle="1" w:styleId="Default">
    <w:name w:val="Default"/>
    <w:rsid w:val="00880FD3"/>
    <w:pPr>
      <w:autoSpaceDE w:val="0"/>
      <w:autoSpaceDN w:val="0"/>
      <w:adjustRightInd w:val="0"/>
    </w:pPr>
    <w:rPr>
      <w:rFonts w:ascii="Arial" w:eastAsia="SimSun" w:hAnsi="Arial" w:cs="Arial"/>
      <w:color w:val="000000"/>
      <w:sz w:val="24"/>
      <w:szCs w:val="24"/>
      <w:lang w:val="en-US" w:eastAsia="en-US"/>
      <w14:ligatures w14:val="standardContextual"/>
    </w:rPr>
  </w:style>
  <w:style w:type="character" w:styleId="CommentReference">
    <w:name w:val="annotation reference"/>
    <w:basedOn w:val="DefaultParagraphFont"/>
    <w:uiPriority w:val="99"/>
    <w:semiHidden/>
    <w:unhideWhenUsed/>
    <w:rsid w:val="00880FD3"/>
    <w:rPr>
      <w:sz w:val="16"/>
      <w:szCs w:val="16"/>
    </w:rPr>
  </w:style>
  <w:style w:type="character" w:customStyle="1" w:styleId="CommentTextChar">
    <w:name w:val="Comment Text Char"/>
    <w:basedOn w:val="DefaultParagraphFont"/>
    <w:uiPriority w:val="99"/>
    <w:rsid w:val="00880FD3"/>
    <w:rPr>
      <w:rFonts w:ascii="Arial" w:eastAsia="Arial" w:hAnsi="Arial" w:cs="Arial"/>
      <w:kern w:val="0"/>
      <w:sz w:val="20"/>
      <w:szCs w:val="20"/>
      <w:lang w:val="id"/>
      <w14:ligatures w14:val="none"/>
    </w:rPr>
  </w:style>
  <w:style w:type="paragraph" w:styleId="CommentSubject">
    <w:name w:val="annotation subject"/>
    <w:basedOn w:val="CommentText"/>
    <w:next w:val="CommentText"/>
    <w:link w:val="CommentSubjectChar"/>
    <w:uiPriority w:val="99"/>
    <w:semiHidden/>
    <w:unhideWhenUsed/>
    <w:rsid w:val="00880FD3"/>
    <w:pPr>
      <w:widowControl w:val="0"/>
      <w:autoSpaceDE w:val="0"/>
      <w:autoSpaceDN w:val="0"/>
    </w:pPr>
    <w:rPr>
      <w:rFonts w:eastAsia="Arial"/>
      <w:b/>
      <w:bCs/>
      <w:sz w:val="20"/>
      <w:lang w:eastAsia="en-US"/>
    </w:rPr>
  </w:style>
  <w:style w:type="character" w:customStyle="1" w:styleId="CommentTextChar1">
    <w:name w:val="Comment Text Char1"/>
    <w:basedOn w:val="DefaultParagraphFont"/>
    <w:link w:val="CommentText"/>
    <w:uiPriority w:val="99"/>
    <w:rsid w:val="00880FD3"/>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880FD3"/>
    <w:rPr>
      <w:rFonts w:ascii="Arial" w:eastAsia="Arial" w:hAnsi="Arial" w:cs="Arial"/>
      <w:b/>
      <w:bCs/>
      <w:sz w:val="18"/>
      <w:lang w:val="en-US" w:eastAsia="en-US"/>
    </w:rPr>
  </w:style>
  <w:style w:type="character" w:customStyle="1" w:styleId="ListParagraphChar">
    <w:name w:val="List Paragraph Char"/>
    <w:basedOn w:val="DefaultParagraphFont"/>
    <w:link w:val="ListParagraph"/>
    <w:uiPriority w:val="34"/>
    <w:rsid w:val="00880FD3"/>
    <w:rPr>
      <w:rFonts w:ascii="Arial" w:eastAsia="Arial" w:hAnsi="Arial" w:cs="Arial"/>
      <w:sz w:val="22"/>
      <w:szCs w:val="22"/>
      <w:lang w:val="en-US" w:eastAsia="en-US"/>
    </w:rPr>
  </w:style>
  <w:style w:type="character" w:customStyle="1" w:styleId="Endofdocument-AnnexChar">
    <w:name w:val="[End of document - Annex] Char"/>
    <w:link w:val="Endofdocument-Annex"/>
    <w:rsid w:val="00880FD3"/>
    <w:rPr>
      <w:rFonts w:ascii="Arial" w:eastAsia="SimSun" w:hAnsi="Arial" w:cs="Arial"/>
      <w:sz w:val="22"/>
      <w:lang w:val="en-US" w:eastAsia="zh-CN"/>
    </w:rPr>
  </w:style>
  <w:style w:type="character" w:styleId="FootnoteReference">
    <w:name w:val="footnote reference"/>
    <w:basedOn w:val="DefaultParagraphFont"/>
    <w:semiHidden/>
    <w:unhideWhenUsed/>
    <w:rsid w:val="00880FD3"/>
    <w:rPr>
      <w:vertAlign w:val="superscript"/>
    </w:rPr>
  </w:style>
  <w:style w:type="character" w:styleId="Emphasis">
    <w:name w:val="Emphasis"/>
    <w:basedOn w:val="DefaultParagraphFont"/>
    <w:qFormat/>
    <w:rsid w:val="00511DFE"/>
    <w:rPr>
      <w:i/>
      <w:iCs/>
    </w:rPr>
  </w:style>
  <w:style w:type="character" w:styleId="PageNumber">
    <w:name w:val="page number"/>
    <w:basedOn w:val="DefaultParagraphFont"/>
    <w:rsid w:val="002A6B80"/>
  </w:style>
  <w:style w:type="character" w:styleId="Hyperlink">
    <w:name w:val="Hyperlink"/>
    <w:basedOn w:val="DefaultParagraphFont"/>
    <w:uiPriority w:val="99"/>
    <w:unhideWhenUsed/>
    <w:rsid w:val="00F30C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_3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1AA68D04F77EA84FAE7691446D85DBEB" ma:contentTypeVersion="47" ma:contentTypeDescription="" ma:contentTypeScope="" ma:versionID="e70be28bb168c0fa395984ce4563ac1c">
  <xsd:schema xmlns:xsd="http://www.w3.org/2001/XMLSchema" xmlns:xs="http://www.w3.org/2001/XMLSchema" xmlns:p="http://schemas.microsoft.com/office/2006/metadata/properties" xmlns:ns2="56500874-bba0-4b48-9090-b201492e8473" xmlns:ns3="0d6abe56-55ad-41de-8124-44420a0ee71d" xmlns:ns4="371faf1b-cada-40c1-95c2-0f53ca66d2ed" targetNamespace="http://schemas.microsoft.com/office/2006/metadata/properties" ma:root="true" ma:fieldsID="c89969ec02d9b5a7e917ce5637b832fc" ns2:_="" ns3:_="" ns4:_="">
    <xsd:import namespace="56500874-bba0-4b48-9090-b201492e8473"/>
    <xsd:import namespace="0d6abe56-55ad-41de-8124-44420a0ee71d"/>
    <xsd:import namespace="371faf1b-cada-40c1-95c2-0f53ca66d2ed"/>
    <xsd:element name="properties">
      <xsd:complexType>
        <xsd:sequence>
          <xsd:element name="documentManagement">
            <xsd:complexType>
              <xsd:all>
                <xsd:element ref="ns3:ECCM_Description" minOccurs="0"/>
                <xsd:element ref="ns3:DocType" minOccurs="0"/>
                <xsd:element ref="ns2:TaxCatchAll" minOccurs="0"/>
                <xsd:element ref="ns2:TaxCatchAllLabel" minOccurs="0"/>
                <xsd:element ref="ns2:gd7c24c3841c42febad33c823204a123" minOccurs="0"/>
                <xsd:element ref="ns2:oec7080f59824b85bfab9bab42c36e68" minOccurs="0"/>
                <xsd:element ref="ns2:j72d38dd587d4c818476e9c94f452b47" minOccurs="0"/>
                <xsd:element ref="ns2: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fc391ca-c5a1-489f-b6b1-6a95659d02ad}" ma:internalName="TaxCatchAll" ma:showField="CatchAllData" ma:web="371faf1b-cada-40c1-95c2-0f53ca66d2e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fc391ca-c5a1-489f-b6b1-6a95659d02ad}" ma:internalName="TaxCatchAllLabel" ma:readOnly="true" ma:showField="CatchAllDataLabel" ma:web="371faf1b-cada-40c1-95c2-0f53ca66d2ed">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2"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4"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5"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bd88f87496145e58da10973a57b07b8" ma:index="18"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ECCM_Description" ma:index="3" nillable="true" ma:displayName="Doc Description" ma:internalName="ECCM_Description">
      <xsd:simpleType>
        <xsd:restriction base="dms:Note"/>
      </xsd:simpleType>
    </xsd:element>
    <xsd:element name="DocType" ma:index="6" nillable="true" ma:displayName="Document Type" ma:format="Dropdown" ma:internalName="DocType">
      <xsd:simpleType>
        <xsd:restriction base="dms:Choice">
          <xsd:enumeration value="Architecture Document"/>
          <xsd:enumeration value="SOP"/>
          <xsd:enumeration value="Project Initiation Document"/>
          <xsd:enumeration value="Project Closure Document"/>
          <xsd:enumeration value="Requirements Document"/>
          <xsd:enumeration value="Contingency Plan"/>
          <xsd:enumeration value="Memo"/>
          <xsd:enumeration value="Letter"/>
          <xsd:enumeration value="Report"/>
        </xsd:restriction>
      </xsd:simpleType>
    </xsd:element>
  </xsd:schema>
  <xsd:schema xmlns:xsd="http://www.w3.org/2001/XMLSchema" xmlns:xs="http://www.w3.org/2001/XMLSchema" xmlns:dms="http://schemas.microsoft.com/office/2006/documentManagement/types" xmlns:pc="http://schemas.microsoft.com/office/infopath/2007/PartnerControls" targetNamespace="371faf1b-cada-40c1-95c2-0f53ca66d2ed"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f7a99264-aac8-44dd-b14f-8017e78a225a" ContentTypeId="0x01010043A0F979BE30A3469F998CB749C11FBD0F" PreviousValue="false" LastSyncTimeStamp="2025-02-14T09:43:55.76Z"/>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2</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Development Agenda Coordination Division</TermName>
          <TermId xmlns="http://schemas.microsoft.com/office/infopath/2007/PartnerControls">857d96af-c5bb-49a8-a148-bfe656504289</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TermInfo xmlns="http://schemas.microsoft.com/office/infopath/2007/PartnerControls">
          <TermName xmlns="http://schemas.microsoft.com/office/infopath/2007/PartnerControls">Committee on Development and Intellectual Property</TermName>
          <TermId xmlns="http://schemas.microsoft.com/office/infopath/2007/PartnerControls">fb8f68b7-2ac7-4707-aa9c-2b8066b6d43a</TermId>
        </TermInfo>
      </Term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05 Committee Files</TermName>
          <TermId xmlns="http://schemas.microsoft.com/office/infopath/2007/PartnerControls">55687a62-9585-44b6-9628-3304e4ff88e9</TermId>
        </TermInfo>
      </Terms>
    </oec7080f59824b85bfab9bab42c36e68>
    <_dlc_DocId xmlns="371faf1b-cada-40c1-95c2-0f53ca66d2ed">DACDBFP-663558719-40096</_dlc_DocId>
    <_dlc_DocIdUrl xmlns="371faf1b-cada-40c1-95c2-0f53ca66d2ed">
      <Url>https://wipoprod.sharepoint.com/sites/SPS-INT-BFP-DACD-CDIPCommDe/_layouts/15/DocIdRedir.aspx?ID=DACDBFP-663558719-40096</Url>
      <Description>DACDBFP-663558719-40096</Description>
    </_dlc_DocIdUrl>
  </documentManagement>
</p:properties>
</file>

<file path=customXml/itemProps1.xml><?xml version="1.0" encoding="utf-8"?>
<ds:datastoreItem xmlns:ds="http://schemas.openxmlformats.org/officeDocument/2006/customXml" ds:itemID="{7F82BF09-8CA2-4CAE-A29A-1E10EFC8E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00874-bba0-4b48-9090-b201492e8473"/>
    <ds:schemaRef ds:uri="0d6abe56-55ad-41de-8124-44420a0ee71d"/>
    <ds:schemaRef ds:uri="371faf1b-cada-40c1-95c2-0f53ca66d2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1AFD57-EB46-4B83-ACBF-E2E84B86AC30}">
  <ds:schemaRefs>
    <ds:schemaRef ds:uri="http://schemas.openxmlformats.org/officeDocument/2006/bibliography"/>
  </ds:schemaRefs>
</ds:datastoreItem>
</file>

<file path=customXml/itemProps3.xml><?xml version="1.0" encoding="utf-8"?>
<ds:datastoreItem xmlns:ds="http://schemas.openxmlformats.org/officeDocument/2006/customXml" ds:itemID="{930DA359-1B98-42FB-94DF-F39377882328}">
  <ds:schemaRefs>
    <ds:schemaRef ds:uri="Microsoft.SharePoint.Taxonomy.ContentTypeSync"/>
  </ds:schemaRefs>
</ds:datastoreItem>
</file>

<file path=customXml/itemProps4.xml><?xml version="1.0" encoding="utf-8"?>
<ds:datastoreItem xmlns:ds="http://schemas.openxmlformats.org/officeDocument/2006/customXml" ds:itemID="{CFCE8EB9-1DE9-4AFF-B765-383F6350D24C}">
  <ds:schemaRefs>
    <ds:schemaRef ds:uri="http://schemas.microsoft.com/sharepoint/events"/>
  </ds:schemaRefs>
</ds:datastoreItem>
</file>

<file path=customXml/itemProps5.xml><?xml version="1.0" encoding="utf-8"?>
<ds:datastoreItem xmlns:ds="http://schemas.openxmlformats.org/officeDocument/2006/customXml" ds:itemID="{7BEA31E6-D001-46C7-B9AF-EE0302FBE115}">
  <ds:schemaRefs>
    <ds:schemaRef ds:uri="http://schemas.microsoft.com/sharepoint/v3/contenttype/forms"/>
  </ds:schemaRefs>
</ds:datastoreItem>
</file>

<file path=customXml/itemProps6.xml><?xml version="1.0" encoding="utf-8"?>
<ds:datastoreItem xmlns:ds="http://schemas.openxmlformats.org/officeDocument/2006/customXml" ds:itemID="{8E5C8A06-5A01-4A8B-9F48-1E7181D7876C}">
  <ds:schemaRefs>
    <ds:schemaRef ds:uri="http://schemas.microsoft.com/office/2006/metadata/properties"/>
    <ds:schemaRef ds:uri="http://schemas.microsoft.com/office/infopath/2007/PartnerControls"/>
    <ds:schemaRef ds:uri="56500874-bba0-4b48-9090-b201492e8473"/>
    <ds:schemaRef ds:uri="0d6abe56-55ad-41de-8124-44420a0ee71d"/>
    <ds:schemaRef ds:uri="371faf1b-cada-40c1-95c2-0f53ca66d2ed"/>
  </ds:schemaRefs>
</ds:datastoreItem>
</file>

<file path=docProps/app.xml><?xml version="1.0" encoding="utf-8"?>
<Properties xmlns="http://schemas.openxmlformats.org/officeDocument/2006/extended-properties" xmlns:vt="http://schemas.openxmlformats.org/officeDocument/2006/docPropsVTypes">
  <Template>CDIP_36 (E).dotm</Template>
  <TotalTime>27</TotalTime>
  <Pages>12</Pages>
  <Words>3375</Words>
  <Characters>19611</Characters>
  <Application>Microsoft Office Word</Application>
  <DocSecurity>0</DocSecurity>
  <Lines>612</Lines>
  <Paragraphs>364</Paragraphs>
  <ScaleCrop>false</ScaleCrop>
  <HeadingPairs>
    <vt:vector size="2" baseType="variant">
      <vt:variant>
        <vt:lpstr>Title</vt:lpstr>
      </vt:variant>
      <vt:variant>
        <vt:i4>1</vt:i4>
      </vt:variant>
    </vt:vector>
  </HeadingPairs>
  <TitlesOfParts>
    <vt:vector size="1" baseType="lpstr">
      <vt:lpstr>CDIP/37/10</vt:lpstr>
    </vt:vector>
  </TitlesOfParts>
  <Company>WIPO</Company>
  <LinksUpToDate>false</LinksUpToDate>
  <CharactersWithSpaces>22622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CDIP/37/10</dc:title>
  <dc:subject/>
  <dc:creator>ESTEVES DOS SANTOS Anabela</dc:creator>
  <cp:keywords>FOR OFFICIAL USE ONLY</cp:keywords>
  <cp:lastModifiedBy>ESTEVES DOS SANTOS Anabela</cp:lastModifiedBy>
  <cp:revision>22</cp:revision>
  <cp:lastPrinted>2011-02-15T11:56:00Z</cp:lastPrinted>
  <dcterms:created xsi:type="dcterms:W3CDTF">2026-09-14T09:43:00Z</dcterms:created>
  <dcterms:modified xsi:type="dcterms:W3CDTF">2026-09-15T16:22:00Z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0x01010043A0F979BE30A3469F998CB749C11FBD0F001AA68D04F77EA84FAE7691446D85DBEB</vt:lpwstr>
  </property>
  <property fmtid="{D5CDD505-2E9C-101B-9397-08002B2CF9AE}" pid="9" name="MediaServiceImageTags">
    <vt:lpwstr/>
  </property>
  <property fmtid="{D5CDD505-2E9C-101B-9397-08002B2CF9AE}" pid="10" name="_dlc_DocIdItemGuid">
    <vt:lpwstr>e6d8ef23-fdb6-437a-b540-94e18bf6ce1f</vt:lpwstr>
  </property>
  <property fmtid="{D5CDD505-2E9C-101B-9397-08002B2CF9AE}" pid="11" name="Languages">
    <vt:lpwstr>1;#English|950e6fa2-2df0-4983-a604-54e57c7a6d93</vt:lpwstr>
  </property>
  <property fmtid="{D5CDD505-2E9C-101B-9397-08002B2CF9AE}" pid="12" name="BusinessUnit">
    <vt:lpwstr>4;#Development Agenda Coordination Division|857d96af-c5bb-49a8-a148-bfe656504289</vt:lpwstr>
  </property>
  <property fmtid="{D5CDD505-2E9C-101B-9397-08002B2CF9AE}" pid="13" name="RMClassification">
    <vt:lpwstr>3;#05 Committee Files|55687a62-9585-44b6-9628-3304e4ff88e9</vt:lpwstr>
  </property>
  <property fmtid="{D5CDD505-2E9C-101B-9397-08002B2CF9AE}" pid="14" name="Body1">
    <vt:lpwstr>2;#Committee on Development and Intellectual Property|fb8f68b7-2ac7-4707-aa9c-2b8066b6d43a</vt:lpwstr>
  </property>
  <property fmtid="{D5CDD505-2E9C-101B-9397-08002B2CF9AE}" pid="15" name="lcf76f155ced4ddcb4097134ff3c332f">
    <vt:lpwstr/>
  </property>
  <property fmtid="{D5CDD505-2E9C-101B-9397-08002B2CF9AE}" pid="16" name="MSIP_Label_7f67ef74-ebea-48bf-9eae-94417d17ac62_Extended_MSFT_Method">
    <vt:lpwstr>Standard</vt:lpwstr>
  </property>
  <property fmtid="{D5CDD505-2E9C-101B-9397-08002B2CF9AE}" pid="17" name="MSIP_Label_7f67ef74-ebea-48bf-9eae-94417d17ac62_Parent">
    <vt:lpwstr>129d12b7-1a6c-4a2a-bdcd-2c4f41019546</vt:lpwstr>
  </property>
  <property fmtid="{D5CDD505-2E9C-101B-9397-08002B2CF9AE}" pid="18" name="MSIP_Label_7f67ef74-ebea-48bf-9eae-94417d17ac62_Removed">
    <vt:lpwstr>False</vt:lpwstr>
  </property>
  <property fmtid="{D5CDD505-2E9C-101B-9397-08002B2CF9AE}" pid="19" name="MSIP_Label_7f67ef74-ebea-48bf-9eae-94417d17ac62_ActionId">
    <vt:lpwstr>bc8b3715-11dc-44eb-95b1-1038290d1674</vt:lpwstr>
  </property>
  <property fmtid="{D5CDD505-2E9C-101B-9397-08002B2CF9AE}" pid="20" name="MSIP_Label_7f67ef74-ebea-48bf-9eae-94417d17ac62_Name">
    <vt:lpwstr>CONFIDENTIAL \ PERSONAL AND CONFIDENTIAL</vt:lpwstr>
  </property>
  <property fmtid="{D5CDD505-2E9C-101B-9397-08002B2CF9AE}" pid="21" name="MSIP_Label_7f67ef74-ebea-48bf-9eae-94417d17ac62_SetDate">
    <vt:lpwstr>2026-09-11T08:43:09Z</vt:lpwstr>
  </property>
  <property fmtid="{D5CDD505-2E9C-101B-9397-08002B2CF9AE}" pid="22" name="MSIP_Label_7f67ef74-ebea-48bf-9eae-94417d17ac62_SiteId">
    <vt:lpwstr>faa31b06-8ccc-48c9-867f-f7510dd11c02</vt:lpwstr>
  </property>
  <property fmtid="{D5CDD505-2E9C-101B-9397-08002B2CF9AE}" pid="23" name="MSIP_Label_7f67ef74-ebea-48bf-9eae-94417d17ac62_Enabled">
    <vt:lpwstr>True</vt:lpwstr>
  </property>
  <property fmtid="{D5CDD505-2E9C-101B-9397-08002B2CF9AE}" pid="24" name="MSIP_Label_20773ee6-353b-4fb9-a59d-0b94c8c67bea_Enabled">
    <vt:lpwstr>true</vt:lpwstr>
  </property>
  <property fmtid="{D5CDD505-2E9C-101B-9397-08002B2CF9AE}" pid="25" name="MSIP_Label_20773ee6-353b-4fb9-a59d-0b94c8c67bea_SetDate">
    <vt:lpwstr>2026-09-15T16:02:12Z</vt:lpwstr>
  </property>
  <property fmtid="{D5CDD505-2E9C-101B-9397-08002B2CF9AE}" pid="26" name="MSIP_Label_20773ee6-353b-4fb9-a59d-0b94c8c67bea_Method">
    <vt:lpwstr>Privileged</vt:lpwstr>
  </property>
  <property fmtid="{D5CDD505-2E9C-101B-9397-08002B2CF9AE}" pid="27" name="MSIP_Label_20773ee6-353b-4fb9-a59d-0b94c8c67bea_Name">
    <vt:lpwstr>No markings</vt:lpwstr>
  </property>
  <property fmtid="{D5CDD505-2E9C-101B-9397-08002B2CF9AE}" pid="28" name="MSIP_Label_20773ee6-353b-4fb9-a59d-0b94c8c67bea_SiteId">
    <vt:lpwstr>faa31b06-8ccc-48c9-867f-f7510dd11c02</vt:lpwstr>
  </property>
  <property fmtid="{D5CDD505-2E9C-101B-9397-08002B2CF9AE}" pid="29" name="MSIP_Label_20773ee6-353b-4fb9-a59d-0b94c8c67bea_ActionId">
    <vt:lpwstr>58aeb5f9-93db-47c3-b4af-262bffa367bd</vt:lpwstr>
  </property>
  <property fmtid="{D5CDD505-2E9C-101B-9397-08002B2CF9AE}" pid="30" name="MSIP_Label_20773ee6-353b-4fb9-a59d-0b94c8c67bea_ContentBits">
    <vt:lpwstr>0</vt:lpwstr>
  </property>
  <property fmtid="{D5CDD505-2E9C-101B-9397-08002B2CF9AE}" pid="31" name="MSIP_Label_20773ee6-353b-4fb9-a59d-0b94c8c67bea_Tag">
    <vt:lpwstr>10, 0, 1, 1</vt:lpwstr>
  </property>
</Properties>
</file>