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53B6" w14:textId="77777777" w:rsidR="00D4776C" w:rsidRPr="00707D4E" w:rsidRDefault="00D4776C" w:rsidP="00707D4E">
      <w:pPr>
        <w:keepNext/>
        <w:spacing w:before="840" w:after="720"/>
        <w:jc w:val="center"/>
        <w:outlineLvl w:val="1"/>
        <w:rPr>
          <w:rFonts w:ascii="Arial" w:eastAsia="SimSun" w:hAnsi="Arial" w:cs="Arial"/>
          <w:b/>
          <w:iCs/>
          <w:lang w:val="en-US" w:eastAsia="zh-CN"/>
        </w:rPr>
      </w:pPr>
      <w:r w:rsidRPr="00707D4E">
        <w:rPr>
          <w:rFonts w:ascii="Arial" w:eastAsia="SimSun" w:hAnsi="Arial" w:cs="Arial"/>
          <w:b/>
          <w:iCs/>
          <w:lang w:val="en-US" w:eastAsia="zh-CN"/>
        </w:rPr>
        <w:t>IMPACT EVALUATION REPORT OF THE PROJECT ON COOPERATION ON DEVELOPMENT AND INTELLECTUAL PROPERTY RIGHTS EDUCATION AND PROFESSIONAL TRAINING WITH JUDICIAL TRAINING INSTITUTIONS IN DEVELOPING AND LEAST DEVELOPED COUNTRIES</w:t>
      </w:r>
    </w:p>
    <w:p w14:paraId="3A1155A7" w14:textId="274A6463" w:rsidR="00C16372" w:rsidRPr="00983D45" w:rsidRDefault="00687DDB" w:rsidP="008220B7">
      <w:pPr>
        <w:keepNext/>
        <w:spacing w:before="240" w:after="960"/>
        <w:outlineLvl w:val="2"/>
        <w:rPr>
          <w:rFonts w:ascii="Arial" w:eastAsiaTheme="majorEastAsia" w:hAnsi="Arial"/>
          <w:b/>
          <w:sz w:val="72"/>
          <w:szCs w:val="72"/>
          <w:lang w:val="en-US"/>
        </w:rPr>
        <w:sectPr w:rsidR="00C16372" w:rsidRPr="00983D45" w:rsidSect="000434AF">
          <w:headerReference w:type="default" r:id="rId10"/>
          <w:footerReference w:type="even" r:id="rId11"/>
          <w:headerReference w:type="first" r:id="rId12"/>
          <w:pgSz w:w="11909" w:h="16834" w:code="9"/>
          <w:pgMar w:top="1440" w:right="1440" w:bottom="1440" w:left="1440" w:header="720" w:footer="720" w:gutter="0"/>
          <w:cols w:space="720"/>
          <w:titlePg/>
          <w:docGrid w:linePitch="360"/>
        </w:sectPr>
      </w:pPr>
      <w:r w:rsidRPr="00983D45">
        <w:rPr>
          <w:rFonts w:ascii="Arial" w:hAnsi="Arial"/>
          <w:i/>
          <w:iCs/>
          <w:sz w:val="22"/>
          <w:lang w:val="en-US"/>
        </w:rPr>
        <w:t>p</w:t>
      </w:r>
      <w:r w:rsidR="002424AC" w:rsidRPr="00983D45">
        <w:rPr>
          <w:rFonts w:ascii="Arial" w:hAnsi="Arial"/>
          <w:i/>
          <w:iCs/>
          <w:sz w:val="22"/>
          <w:lang w:val="en-US"/>
        </w:rPr>
        <w:t xml:space="preserve">repared </w:t>
      </w:r>
      <w:r w:rsidR="00D4776C" w:rsidRPr="00983D45">
        <w:rPr>
          <w:rFonts w:ascii="Arial" w:hAnsi="Arial"/>
          <w:i/>
          <w:iCs/>
          <w:sz w:val="22"/>
          <w:lang w:val="en-US"/>
        </w:rPr>
        <w:t xml:space="preserve">by Mr. </w:t>
      </w:r>
      <w:r w:rsidR="00D4776C" w:rsidRPr="00983D45">
        <w:rPr>
          <w:rFonts w:ascii="Arial" w:eastAsia="SimSun" w:hAnsi="Arial" w:cs="Arial"/>
          <w:i/>
          <w:iCs/>
          <w:sz w:val="22"/>
          <w:szCs w:val="26"/>
          <w:lang w:val="en-US" w:eastAsia="zh-CN"/>
        </w:rPr>
        <w:t>Wilm van Bekkum,</w:t>
      </w:r>
      <w:r w:rsidR="002424AC" w:rsidRPr="00983D45">
        <w:rPr>
          <w:rFonts w:ascii="Arial" w:hAnsi="Arial"/>
          <w:i/>
          <w:iCs/>
          <w:lang w:val="en-US"/>
        </w:rPr>
        <w:t xml:space="preserve"> Evaluation </w:t>
      </w:r>
      <w:r w:rsidR="00D4776C" w:rsidRPr="00983D45">
        <w:rPr>
          <w:rFonts w:ascii="Arial" w:eastAsia="SimSun" w:hAnsi="Arial" w:cs="Arial"/>
          <w:i/>
          <w:iCs/>
          <w:sz w:val="22"/>
          <w:szCs w:val="26"/>
          <w:lang w:val="en-US" w:eastAsia="zh-CN"/>
        </w:rPr>
        <w:t>Specialist</w:t>
      </w:r>
    </w:p>
    <w:p w14:paraId="11D87E7E" w14:textId="77659B49" w:rsidR="00452952" w:rsidRPr="009C1559" w:rsidRDefault="002424AC" w:rsidP="00452952">
      <w:pPr>
        <w:pStyle w:val="Heading1"/>
        <w:spacing w:before="360" w:after="240" w:line="240" w:lineRule="auto"/>
        <w:rPr>
          <w:rFonts w:ascii="Arial" w:hAnsi="Arial" w:cs="Arial"/>
          <w:b/>
          <w:bCs/>
          <w:color w:val="000000" w:themeColor="text1"/>
          <w:sz w:val="22"/>
          <w:szCs w:val="22"/>
        </w:rPr>
      </w:pPr>
      <w:bookmarkStart w:id="0" w:name="_Toc208392587"/>
      <w:r w:rsidRPr="009C1559">
        <w:rPr>
          <w:rFonts w:ascii="Arial" w:eastAsia="Gill Sans" w:hAnsi="Arial" w:cs="Arial"/>
          <w:bCs/>
          <w:color w:val="000000"/>
          <w:sz w:val="22"/>
          <w:szCs w:val="22"/>
        </w:rPr>
        <w:lastRenderedPageBreak/>
        <w:t xml:space="preserve">Appendix </w:t>
      </w:r>
      <w:r w:rsidR="00603ACA">
        <w:rPr>
          <w:rFonts w:ascii="Arial" w:eastAsia="Gill Sans" w:hAnsi="Arial" w:cs="Arial"/>
          <w:bCs/>
          <w:color w:val="000000"/>
          <w:sz w:val="22"/>
          <w:szCs w:val="22"/>
        </w:rPr>
        <w:t>I</w:t>
      </w:r>
      <w:r w:rsidR="0096720F" w:rsidRPr="005C16F0">
        <w:rPr>
          <w:rFonts w:ascii="Arial" w:eastAsia="Gill Sans" w:hAnsi="Arial" w:cs="Arial"/>
          <w:bCs/>
          <w:color w:val="000000"/>
          <w:sz w:val="22"/>
          <w:szCs w:val="22"/>
        </w:rPr>
        <w:t xml:space="preserve"> </w:t>
      </w:r>
      <w:r w:rsidRPr="005C16F0">
        <w:rPr>
          <w:rFonts w:ascii="Arial" w:hAnsi="Arial" w:cs="Arial"/>
          <w:b/>
          <w:bCs/>
          <w:color w:val="000000" w:themeColor="text1"/>
          <w:sz w:val="22"/>
          <w:szCs w:val="22"/>
        </w:rPr>
        <w:t xml:space="preserve">Evaluation </w:t>
      </w:r>
      <w:r w:rsidR="00983D45">
        <w:rPr>
          <w:rFonts w:ascii="Arial" w:hAnsi="Arial" w:cs="Arial"/>
          <w:b/>
          <w:bCs/>
          <w:color w:val="000000" w:themeColor="text1"/>
          <w:sz w:val="22"/>
          <w:szCs w:val="22"/>
        </w:rPr>
        <w:t>m</w:t>
      </w:r>
      <w:r w:rsidRPr="005C16F0">
        <w:rPr>
          <w:rFonts w:ascii="Arial" w:hAnsi="Arial" w:cs="Arial"/>
          <w:b/>
          <w:bCs/>
          <w:color w:val="000000" w:themeColor="text1"/>
          <w:sz w:val="22"/>
          <w:szCs w:val="22"/>
        </w:rPr>
        <w:t>atrix</w:t>
      </w:r>
      <w:bookmarkEnd w:id="0"/>
    </w:p>
    <w:p w14:paraId="4162EA78" w14:textId="3ECF9456" w:rsidR="00C16372" w:rsidRPr="004F49C2" w:rsidRDefault="007A2C8E" w:rsidP="004F49C2">
      <w:pPr>
        <w:pStyle w:val="Heading1"/>
        <w:spacing w:after="0" w:line="240" w:lineRule="auto"/>
        <w:rPr>
          <w:rFonts w:ascii="Arial" w:eastAsia="Cambria" w:hAnsi="Arial" w:cs="Arial"/>
          <w:b/>
          <w:color w:val="auto"/>
          <w:sz w:val="18"/>
          <w:szCs w:val="18"/>
          <w:lang w:eastAsia="x-none"/>
        </w:rPr>
      </w:pPr>
      <w:r w:rsidRPr="006655F6">
        <w:rPr>
          <w:rFonts w:ascii="Arial" w:eastAsia="Cambria" w:hAnsi="Arial" w:cs="Arial"/>
          <w:b/>
          <w:color w:val="auto"/>
          <w:sz w:val="22"/>
          <w:szCs w:val="22"/>
          <w:lang w:eastAsia="x-none"/>
        </w:rPr>
        <w:t>C</w:t>
      </w:r>
      <w:r w:rsidRPr="008037BA">
        <w:rPr>
          <w:rFonts w:ascii="Arial" w:eastAsia="Cambria" w:hAnsi="Arial" w:cs="Arial"/>
          <w:b/>
          <w:color w:val="auto"/>
          <w:sz w:val="22"/>
          <w:szCs w:val="22"/>
          <w:lang w:eastAsia="x-none"/>
        </w:rPr>
        <w:t xml:space="preserve">ooperation on </w:t>
      </w:r>
      <w:r w:rsidR="00A125C2">
        <w:rPr>
          <w:rFonts w:ascii="Arial" w:eastAsia="Cambria" w:hAnsi="Arial" w:cs="Arial"/>
          <w:b/>
          <w:color w:val="auto"/>
          <w:sz w:val="22"/>
          <w:szCs w:val="22"/>
          <w:lang w:eastAsia="x-none"/>
        </w:rPr>
        <w:t>D</w:t>
      </w:r>
      <w:r w:rsidRPr="008037BA">
        <w:rPr>
          <w:rFonts w:ascii="Arial" w:eastAsia="Cambria" w:hAnsi="Arial" w:cs="Arial"/>
          <w:b/>
          <w:color w:val="auto"/>
          <w:sz w:val="22"/>
          <w:szCs w:val="22"/>
          <w:lang w:eastAsia="x-none"/>
        </w:rPr>
        <w:t xml:space="preserve">evelopment and </w:t>
      </w:r>
      <w:r w:rsidR="00A125C2">
        <w:rPr>
          <w:rFonts w:ascii="Arial" w:eastAsia="Cambria" w:hAnsi="Arial" w:cs="Arial"/>
          <w:b/>
          <w:color w:val="auto"/>
          <w:sz w:val="22"/>
          <w:szCs w:val="22"/>
          <w:lang w:eastAsia="x-none"/>
        </w:rPr>
        <w:t>I</w:t>
      </w:r>
      <w:r w:rsidRPr="008037BA">
        <w:rPr>
          <w:rFonts w:ascii="Arial" w:eastAsia="Cambria" w:hAnsi="Arial" w:cs="Arial"/>
          <w:b/>
          <w:color w:val="auto"/>
          <w:sz w:val="22"/>
          <w:szCs w:val="22"/>
          <w:lang w:eastAsia="x-none"/>
        </w:rPr>
        <w:t xml:space="preserve">ntellectual </w:t>
      </w:r>
      <w:r w:rsidR="00A125C2">
        <w:rPr>
          <w:rFonts w:ascii="Arial" w:eastAsia="Cambria" w:hAnsi="Arial" w:cs="Arial"/>
          <w:b/>
          <w:color w:val="auto"/>
          <w:sz w:val="22"/>
          <w:szCs w:val="22"/>
          <w:lang w:eastAsia="x-none"/>
        </w:rPr>
        <w:t>P</w:t>
      </w:r>
      <w:r w:rsidRPr="008037BA">
        <w:rPr>
          <w:rFonts w:ascii="Arial" w:eastAsia="Cambria" w:hAnsi="Arial" w:cs="Arial"/>
          <w:b/>
          <w:color w:val="auto"/>
          <w:sz w:val="22"/>
          <w:szCs w:val="22"/>
          <w:lang w:eastAsia="x-none"/>
        </w:rPr>
        <w:t xml:space="preserve">roperty </w:t>
      </w:r>
      <w:r w:rsidR="00A125C2">
        <w:rPr>
          <w:rFonts w:ascii="Arial" w:eastAsia="Cambria" w:hAnsi="Arial" w:cs="Arial"/>
          <w:b/>
          <w:color w:val="auto"/>
          <w:sz w:val="22"/>
          <w:szCs w:val="22"/>
          <w:lang w:eastAsia="x-none"/>
        </w:rPr>
        <w:t>R</w:t>
      </w:r>
      <w:r w:rsidRPr="008037BA">
        <w:rPr>
          <w:rFonts w:ascii="Arial" w:eastAsia="Cambria" w:hAnsi="Arial" w:cs="Arial"/>
          <w:b/>
          <w:color w:val="auto"/>
          <w:sz w:val="22"/>
          <w:szCs w:val="22"/>
          <w:lang w:eastAsia="x-none"/>
        </w:rPr>
        <w:t xml:space="preserve">ights </w:t>
      </w:r>
      <w:r w:rsidR="00A125C2">
        <w:rPr>
          <w:rFonts w:ascii="Arial" w:eastAsia="Cambria" w:hAnsi="Arial" w:cs="Arial"/>
          <w:b/>
          <w:color w:val="auto"/>
          <w:sz w:val="22"/>
          <w:szCs w:val="22"/>
          <w:lang w:eastAsia="x-none"/>
        </w:rPr>
        <w:t>E</w:t>
      </w:r>
      <w:r w:rsidRPr="008037BA">
        <w:rPr>
          <w:rFonts w:ascii="Arial" w:eastAsia="Cambria" w:hAnsi="Arial" w:cs="Arial"/>
          <w:b/>
          <w:color w:val="auto"/>
          <w:sz w:val="22"/>
          <w:szCs w:val="22"/>
          <w:lang w:eastAsia="x-none"/>
        </w:rPr>
        <w:t xml:space="preserve">ducation and </w:t>
      </w:r>
      <w:r w:rsidR="00A125C2">
        <w:rPr>
          <w:rFonts w:ascii="Arial" w:eastAsia="Cambria" w:hAnsi="Arial" w:cs="Arial"/>
          <w:b/>
          <w:color w:val="auto"/>
          <w:sz w:val="22"/>
          <w:szCs w:val="22"/>
          <w:lang w:eastAsia="x-none"/>
        </w:rPr>
        <w:t>P</w:t>
      </w:r>
      <w:r w:rsidRPr="008037BA">
        <w:rPr>
          <w:rFonts w:ascii="Arial" w:eastAsia="Cambria" w:hAnsi="Arial" w:cs="Arial"/>
          <w:b/>
          <w:color w:val="auto"/>
          <w:sz w:val="22"/>
          <w:szCs w:val="22"/>
          <w:lang w:eastAsia="x-none"/>
        </w:rPr>
        <w:t xml:space="preserve">rofessional </w:t>
      </w:r>
      <w:r w:rsidR="00A125C2">
        <w:rPr>
          <w:rFonts w:ascii="Arial" w:eastAsia="Cambria" w:hAnsi="Arial" w:cs="Arial"/>
          <w:b/>
          <w:color w:val="auto"/>
          <w:sz w:val="22"/>
          <w:szCs w:val="22"/>
          <w:lang w:eastAsia="x-none"/>
        </w:rPr>
        <w:t>T</w:t>
      </w:r>
      <w:r w:rsidRPr="008037BA">
        <w:rPr>
          <w:rFonts w:ascii="Arial" w:eastAsia="Cambria" w:hAnsi="Arial" w:cs="Arial"/>
          <w:b/>
          <w:color w:val="auto"/>
          <w:sz w:val="22"/>
          <w:szCs w:val="22"/>
          <w:lang w:eastAsia="x-none"/>
        </w:rPr>
        <w:t xml:space="preserve">raining with </w:t>
      </w:r>
      <w:r w:rsidR="00A125C2">
        <w:rPr>
          <w:rFonts w:ascii="Arial" w:eastAsia="Cambria" w:hAnsi="Arial" w:cs="Arial"/>
          <w:b/>
          <w:color w:val="auto"/>
          <w:sz w:val="22"/>
          <w:szCs w:val="22"/>
          <w:lang w:eastAsia="x-none"/>
        </w:rPr>
        <w:t>J</w:t>
      </w:r>
      <w:r w:rsidRPr="008037BA">
        <w:rPr>
          <w:rFonts w:ascii="Arial" w:eastAsia="Cambria" w:hAnsi="Arial" w:cs="Arial"/>
          <w:b/>
          <w:color w:val="auto"/>
          <w:sz w:val="22"/>
          <w:szCs w:val="22"/>
          <w:lang w:eastAsia="x-none"/>
        </w:rPr>
        <w:t xml:space="preserve">udicial </w:t>
      </w:r>
      <w:r w:rsidR="00A125C2">
        <w:rPr>
          <w:rFonts w:ascii="Arial" w:eastAsia="Cambria" w:hAnsi="Arial" w:cs="Arial"/>
          <w:b/>
          <w:color w:val="auto"/>
          <w:sz w:val="22"/>
          <w:szCs w:val="22"/>
          <w:lang w:eastAsia="x-none"/>
        </w:rPr>
        <w:t>T</w:t>
      </w:r>
      <w:r w:rsidRPr="008037BA">
        <w:rPr>
          <w:rFonts w:ascii="Arial" w:eastAsia="Cambria" w:hAnsi="Arial" w:cs="Arial"/>
          <w:b/>
          <w:color w:val="auto"/>
          <w:sz w:val="22"/>
          <w:szCs w:val="22"/>
          <w:lang w:eastAsia="x-none"/>
        </w:rPr>
        <w:t xml:space="preserve">raining </w:t>
      </w:r>
      <w:r w:rsidR="00A125C2">
        <w:rPr>
          <w:rFonts w:ascii="Arial" w:eastAsia="Cambria" w:hAnsi="Arial" w:cs="Arial"/>
          <w:b/>
          <w:color w:val="auto"/>
          <w:sz w:val="22"/>
          <w:szCs w:val="22"/>
          <w:lang w:eastAsia="x-none"/>
        </w:rPr>
        <w:t>I</w:t>
      </w:r>
      <w:r w:rsidRPr="008037BA">
        <w:rPr>
          <w:rFonts w:ascii="Arial" w:eastAsia="Cambria" w:hAnsi="Arial" w:cs="Arial"/>
          <w:b/>
          <w:color w:val="auto"/>
          <w:sz w:val="22"/>
          <w:szCs w:val="22"/>
          <w:lang w:eastAsia="x-none"/>
        </w:rPr>
        <w:t xml:space="preserve">nstitutions in </w:t>
      </w:r>
      <w:r w:rsidR="00A125C2">
        <w:rPr>
          <w:rFonts w:ascii="Arial" w:eastAsia="Cambria" w:hAnsi="Arial" w:cs="Arial"/>
          <w:b/>
          <w:color w:val="auto"/>
          <w:sz w:val="22"/>
          <w:szCs w:val="22"/>
          <w:lang w:eastAsia="x-none"/>
        </w:rPr>
        <w:t>D</w:t>
      </w:r>
      <w:r w:rsidRPr="008037BA">
        <w:rPr>
          <w:rFonts w:ascii="Arial" w:eastAsia="Cambria" w:hAnsi="Arial" w:cs="Arial"/>
          <w:b/>
          <w:color w:val="auto"/>
          <w:sz w:val="22"/>
          <w:szCs w:val="22"/>
          <w:lang w:eastAsia="x-none"/>
        </w:rPr>
        <w:t xml:space="preserve">eveloping and </w:t>
      </w:r>
      <w:r w:rsidR="00A125C2">
        <w:rPr>
          <w:rFonts w:ascii="Arial" w:eastAsia="Cambria" w:hAnsi="Arial" w:cs="Arial"/>
          <w:b/>
          <w:color w:val="auto"/>
          <w:sz w:val="22"/>
          <w:szCs w:val="22"/>
          <w:lang w:eastAsia="x-none"/>
        </w:rPr>
        <w:t>L</w:t>
      </w:r>
      <w:r w:rsidRPr="008037BA">
        <w:rPr>
          <w:rFonts w:ascii="Arial" w:eastAsia="Cambria" w:hAnsi="Arial" w:cs="Arial"/>
          <w:b/>
          <w:color w:val="auto"/>
          <w:sz w:val="22"/>
          <w:szCs w:val="22"/>
          <w:lang w:eastAsia="x-none"/>
        </w:rPr>
        <w:t xml:space="preserve">east </w:t>
      </w:r>
      <w:r w:rsidR="00A125C2">
        <w:rPr>
          <w:rFonts w:ascii="Arial" w:eastAsia="Cambria" w:hAnsi="Arial" w:cs="Arial"/>
          <w:b/>
          <w:color w:val="auto"/>
          <w:sz w:val="22"/>
          <w:szCs w:val="22"/>
          <w:lang w:eastAsia="x-none"/>
        </w:rPr>
        <w:t>D</w:t>
      </w:r>
      <w:r w:rsidRPr="008037BA">
        <w:rPr>
          <w:rFonts w:ascii="Arial" w:eastAsia="Cambria" w:hAnsi="Arial" w:cs="Arial"/>
          <w:b/>
          <w:color w:val="auto"/>
          <w:sz w:val="22"/>
          <w:szCs w:val="22"/>
          <w:lang w:eastAsia="x-none"/>
        </w:rPr>
        <w:t xml:space="preserve">eveloped </w:t>
      </w:r>
      <w:r w:rsidR="00A125C2">
        <w:rPr>
          <w:rFonts w:ascii="Arial" w:eastAsia="Cambria" w:hAnsi="Arial" w:cs="Arial"/>
          <w:b/>
          <w:color w:val="auto"/>
          <w:sz w:val="22"/>
          <w:szCs w:val="22"/>
          <w:lang w:eastAsia="x-none"/>
        </w:rPr>
        <w:t>C</w:t>
      </w:r>
      <w:r w:rsidRPr="008037BA">
        <w:rPr>
          <w:rFonts w:ascii="Arial" w:eastAsia="Cambria" w:hAnsi="Arial" w:cs="Arial"/>
          <w:b/>
          <w:color w:val="auto"/>
          <w:sz w:val="22"/>
          <w:szCs w:val="22"/>
          <w:lang w:eastAsia="x-none"/>
        </w:rPr>
        <w:t>ountries</w:t>
      </w:r>
      <w:r w:rsidRPr="008037BA">
        <w:br/>
      </w:r>
    </w:p>
    <w:tbl>
      <w:tblPr>
        <w:tblStyle w:val="TableGrid"/>
        <w:tblW w:w="14850" w:type="dxa"/>
        <w:tblInd w:w="-455" w:type="dxa"/>
        <w:tblLook w:val="04A0" w:firstRow="1" w:lastRow="0" w:firstColumn="1" w:lastColumn="0" w:noHBand="0" w:noVBand="1"/>
      </w:tblPr>
      <w:tblGrid>
        <w:gridCol w:w="6971"/>
        <w:gridCol w:w="2977"/>
        <w:gridCol w:w="4902"/>
      </w:tblGrid>
      <w:tr w:rsidR="00C16372" w:rsidRPr="005F5277" w14:paraId="1A8139D2" w14:textId="77777777" w:rsidTr="00DD44D8">
        <w:trPr>
          <w:trHeight w:val="350"/>
        </w:trPr>
        <w:tc>
          <w:tcPr>
            <w:tcW w:w="6971" w:type="dxa"/>
          </w:tcPr>
          <w:p w14:paraId="0AC9E3A6" w14:textId="69AB0B97" w:rsidR="00C16372" w:rsidRPr="00983D45" w:rsidRDefault="00C16372" w:rsidP="00983D45">
            <w:pPr>
              <w:pStyle w:val="ParagraphOED"/>
              <w:numPr>
                <w:ilvl w:val="0"/>
                <w:numId w:val="0"/>
              </w:numPr>
              <w:spacing w:before="0" w:after="40"/>
              <w:jc w:val="center"/>
              <w:rPr>
                <w:rFonts w:ascii="Arial" w:eastAsia="Cambria" w:hAnsi="Arial"/>
                <w:i/>
                <w:sz w:val="22"/>
                <w:lang w:val="en-GB"/>
              </w:rPr>
            </w:pPr>
            <w:r w:rsidRPr="00983D45">
              <w:rPr>
                <w:rFonts w:ascii="Arial" w:eastAsia="Cambria" w:hAnsi="Arial"/>
                <w:i/>
                <w:sz w:val="22"/>
                <w:lang w:val="en-GB"/>
              </w:rPr>
              <w:t>Evaluation question and sub-questions</w:t>
            </w:r>
          </w:p>
        </w:tc>
        <w:tc>
          <w:tcPr>
            <w:tcW w:w="2977" w:type="dxa"/>
          </w:tcPr>
          <w:p w14:paraId="7E2F19EA" w14:textId="77777777" w:rsidR="00C16372" w:rsidRPr="00983D45" w:rsidRDefault="00C16372" w:rsidP="00983D45">
            <w:pPr>
              <w:pStyle w:val="ParagraphOED"/>
              <w:numPr>
                <w:ilvl w:val="0"/>
                <w:numId w:val="0"/>
              </w:numPr>
              <w:spacing w:before="0" w:after="40"/>
              <w:jc w:val="center"/>
              <w:rPr>
                <w:rFonts w:ascii="Arial" w:eastAsia="Cambria" w:hAnsi="Arial"/>
                <w:i/>
                <w:sz w:val="22"/>
                <w:lang w:val="en-GB"/>
              </w:rPr>
            </w:pPr>
            <w:r w:rsidRPr="00983D45">
              <w:rPr>
                <w:rFonts w:ascii="Arial" w:eastAsia="Cambria" w:hAnsi="Arial"/>
                <w:i/>
                <w:sz w:val="22"/>
                <w:lang w:val="en-GB"/>
              </w:rPr>
              <w:t>Methods</w:t>
            </w:r>
          </w:p>
        </w:tc>
        <w:tc>
          <w:tcPr>
            <w:tcW w:w="4902" w:type="dxa"/>
          </w:tcPr>
          <w:p w14:paraId="70021234" w14:textId="084FD99F" w:rsidR="00C16372" w:rsidRPr="00983D45" w:rsidRDefault="00C16372" w:rsidP="00983D45">
            <w:pPr>
              <w:pStyle w:val="ParagraphOED"/>
              <w:numPr>
                <w:ilvl w:val="0"/>
                <w:numId w:val="0"/>
              </w:numPr>
              <w:spacing w:before="0" w:after="40"/>
              <w:jc w:val="center"/>
              <w:rPr>
                <w:rFonts w:ascii="Arial" w:eastAsia="Cambria" w:hAnsi="Arial"/>
                <w:i/>
                <w:sz w:val="22"/>
                <w:lang w:val="en-GB"/>
              </w:rPr>
            </w:pPr>
            <w:r w:rsidRPr="00983D45">
              <w:rPr>
                <w:rFonts w:ascii="Arial" w:eastAsia="Cambria" w:hAnsi="Arial"/>
                <w:i/>
                <w:sz w:val="22"/>
                <w:lang w:val="en-GB"/>
              </w:rPr>
              <w:t>Sources</w:t>
            </w:r>
          </w:p>
        </w:tc>
      </w:tr>
      <w:tr w:rsidR="00C16372" w:rsidRPr="005F5277" w14:paraId="49FF6463" w14:textId="77777777" w:rsidTr="00983D45">
        <w:trPr>
          <w:trHeight w:val="557"/>
        </w:trPr>
        <w:tc>
          <w:tcPr>
            <w:tcW w:w="14850" w:type="dxa"/>
            <w:gridSpan w:val="3"/>
          </w:tcPr>
          <w:p w14:paraId="6A93FA8A" w14:textId="7417E76E" w:rsidR="00C16372" w:rsidRPr="00983D45" w:rsidRDefault="00C16372" w:rsidP="00983D45">
            <w:pPr>
              <w:pStyle w:val="ONUME"/>
              <w:numPr>
                <w:ilvl w:val="0"/>
                <w:numId w:val="70"/>
              </w:numPr>
              <w:spacing w:after="0"/>
              <w:ind w:left="345"/>
              <w:rPr>
                <w:b/>
                <w:lang w:val="en-GB"/>
              </w:rPr>
            </w:pPr>
            <w:r w:rsidRPr="00983D45">
              <w:rPr>
                <w:b/>
                <w:lang w:val="en-GB"/>
              </w:rPr>
              <w:t>Relevance</w:t>
            </w:r>
            <w:r w:rsidR="00353CFF" w:rsidRPr="00983D45">
              <w:rPr>
                <w:lang w:val="en-GB"/>
              </w:rPr>
              <w:t xml:space="preserve"> </w:t>
            </w:r>
            <w:r w:rsidRPr="00983D45">
              <w:rPr>
                <w:lang w:val="en-GB"/>
              </w:rPr>
              <w:t>refers to “the extent to which the intervention objectives and design respond to beneficiaries’</w:t>
            </w:r>
            <w:r w:rsidRPr="00983D45">
              <w:rPr>
                <w:rStyle w:val="FootnoteReference"/>
              </w:rPr>
              <w:footnoteReference w:id="1"/>
            </w:r>
            <w:r w:rsidRPr="00983D45">
              <w:rPr>
                <w:lang w:val="en-GB"/>
              </w:rPr>
              <w:t>, global, country and partner/institution</w:t>
            </w:r>
            <w:r w:rsidR="00D42671" w:rsidRPr="00983D45">
              <w:rPr>
                <w:lang w:val="en-GB"/>
              </w:rPr>
              <w:t xml:space="preserve"> </w:t>
            </w:r>
            <w:r w:rsidRPr="00983D45">
              <w:rPr>
                <w:lang w:val="en-GB"/>
              </w:rPr>
              <w:t>needs, policies and priorities, and continue to do so if circumstances change</w:t>
            </w:r>
            <w:r w:rsidR="00CE09FD" w:rsidRPr="005F5277">
              <w:rPr>
                <w:szCs w:val="22"/>
                <w:lang w:val="en-GB"/>
              </w:rPr>
              <w:t>”</w:t>
            </w:r>
            <w:r w:rsidRPr="009C1559">
              <w:rPr>
                <w:szCs w:val="22"/>
                <w:lang w:val="en-GB"/>
              </w:rPr>
              <w:t>.</w:t>
            </w:r>
          </w:p>
        </w:tc>
      </w:tr>
      <w:tr w:rsidR="00C16372" w:rsidRPr="00D31CE7" w14:paraId="2D4DB2A9" w14:textId="77777777" w:rsidTr="00DD44D8">
        <w:trPr>
          <w:trHeight w:val="1384"/>
        </w:trPr>
        <w:tc>
          <w:tcPr>
            <w:tcW w:w="6971" w:type="dxa"/>
          </w:tcPr>
          <w:p w14:paraId="65BB0527" w14:textId="77777777" w:rsidR="00C16372" w:rsidRPr="00983D45" w:rsidRDefault="00C16372" w:rsidP="00983D45">
            <w:pPr>
              <w:pStyle w:val="ParagraphOED"/>
              <w:numPr>
                <w:ilvl w:val="1"/>
                <w:numId w:val="21"/>
              </w:numPr>
              <w:spacing w:before="0"/>
              <w:ind w:left="795" w:hanging="450"/>
              <w:rPr>
                <w:rFonts w:ascii="Arial" w:eastAsia="Cambria" w:hAnsi="Arial"/>
                <w:color w:val="000000" w:themeColor="text1"/>
                <w:sz w:val="22"/>
                <w:u w:val="single"/>
                <w:lang w:val="en-GB"/>
              </w:rPr>
            </w:pPr>
            <w:r w:rsidRPr="00983D45">
              <w:rPr>
                <w:rFonts w:ascii="Arial" w:hAnsi="Arial"/>
                <w:sz w:val="22"/>
                <w:lang w:val="en-GB"/>
              </w:rPr>
              <w:t>To what extent is/was the work of the mainstreamed project relevant to the emerging needs of the relevant national judicial authorities?</w:t>
            </w:r>
          </w:p>
          <w:p w14:paraId="52C1852E" w14:textId="413F3D00" w:rsidR="00C16372" w:rsidRPr="00983D45" w:rsidRDefault="00C16372" w:rsidP="00983D45">
            <w:pPr>
              <w:pStyle w:val="ParagraphOED"/>
              <w:numPr>
                <w:ilvl w:val="1"/>
                <w:numId w:val="21"/>
              </w:numPr>
              <w:spacing w:before="0"/>
              <w:ind w:left="795" w:hanging="450"/>
              <w:rPr>
                <w:rFonts w:ascii="Arial" w:eastAsia="Cambria" w:hAnsi="Arial"/>
                <w:color w:val="000000" w:themeColor="text1"/>
                <w:sz w:val="22"/>
                <w:u w:val="single"/>
                <w:lang w:val="en-GB"/>
              </w:rPr>
            </w:pPr>
            <w:r w:rsidRPr="00983D45">
              <w:rPr>
                <w:rFonts w:ascii="Arial" w:hAnsi="Arial"/>
                <w:sz w:val="22"/>
                <w:lang w:val="en-GB"/>
              </w:rPr>
              <w:t>The level to which the initiatives have tackled the underlying reasons for a lack in knowledge in Intellectual Property Rights.</w:t>
            </w:r>
          </w:p>
          <w:p w14:paraId="651F11A5" w14:textId="17EDA774" w:rsidR="005E0DD6" w:rsidRPr="00983D45" w:rsidRDefault="00C16372" w:rsidP="00983D45">
            <w:pPr>
              <w:pStyle w:val="ParagraphOED"/>
              <w:numPr>
                <w:ilvl w:val="1"/>
                <w:numId w:val="21"/>
              </w:numPr>
              <w:spacing w:before="0"/>
              <w:ind w:left="795" w:hanging="450"/>
              <w:rPr>
                <w:rFonts w:ascii="Arial" w:eastAsia="Cambria" w:hAnsi="Arial"/>
                <w:color w:val="000000" w:themeColor="text1"/>
                <w:sz w:val="22"/>
                <w:u w:val="single"/>
                <w:lang w:val="en-GB"/>
              </w:rPr>
            </w:pPr>
            <w:r w:rsidRPr="00983D45">
              <w:rPr>
                <w:rFonts w:ascii="Arial" w:hAnsi="Arial"/>
                <w:sz w:val="22"/>
                <w:lang w:val="en-GB"/>
              </w:rPr>
              <w:t>Did the Theory of Change</w:t>
            </w:r>
            <w:r>
              <w:rPr>
                <w:sz w:val="18"/>
                <w:szCs w:val="18"/>
                <w:lang w:val="en-GB"/>
              </w:rPr>
              <w:t xml:space="preserve"> </w:t>
            </w:r>
            <w:r w:rsidRPr="00983D45">
              <w:rPr>
                <w:rFonts w:ascii="Arial" w:hAnsi="Arial"/>
                <w:sz w:val="22"/>
                <w:lang w:val="en-GB"/>
              </w:rPr>
              <w:t>(T.o.C)/</w:t>
            </w:r>
            <w:r w:rsidR="00C57AB3" w:rsidRPr="00983D45">
              <w:rPr>
                <w:rFonts w:ascii="Arial" w:hAnsi="Arial"/>
                <w:sz w:val="22"/>
                <w:lang w:val="en-GB"/>
              </w:rPr>
              <w:t>L</w:t>
            </w:r>
            <w:r w:rsidRPr="00983D45">
              <w:rPr>
                <w:rFonts w:ascii="Arial" w:hAnsi="Arial"/>
                <w:sz w:val="22"/>
                <w:lang w:val="en-GB"/>
              </w:rPr>
              <w:t>ogic of Intervention</w:t>
            </w:r>
            <w:r w:rsidR="0047364D" w:rsidRPr="00983D45">
              <w:rPr>
                <w:rFonts w:ascii="Arial" w:hAnsi="Arial"/>
                <w:sz w:val="22"/>
                <w:lang w:val="en-GB"/>
              </w:rPr>
              <w:t xml:space="preserve"> </w:t>
            </w:r>
            <w:r w:rsidRPr="00983D45">
              <w:rPr>
                <w:rFonts w:ascii="Arial" w:hAnsi="Arial"/>
                <w:sz w:val="22"/>
                <w:lang w:val="en-GB"/>
              </w:rPr>
              <w:t>hold true?</w:t>
            </w:r>
          </w:p>
        </w:tc>
        <w:tc>
          <w:tcPr>
            <w:tcW w:w="2977" w:type="dxa"/>
          </w:tcPr>
          <w:p w14:paraId="73F4E245" w14:textId="56B80EE7" w:rsidR="00C16372" w:rsidRPr="00983D45" w:rsidRDefault="00C16372" w:rsidP="00983D45">
            <w:pPr>
              <w:pStyle w:val="ParagraphOED"/>
              <w:numPr>
                <w:ilvl w:val="1"/>
                <w:numId w:val="27"/>
              </w:numPr>
              <w:spacing w:before="0"/>
              <w:ind w:left="485" w:hanging="485"/>
              <w:jc w:val="left"/>
              <w:rPr>
                <w:rFonts w:ascii="Arial" w:eastAsia="Cambria" w:hAnsi="Arial"/>
                <w:color w:val="000000" w:themeColor="text1"/>
                <w:sz w:val="22"/>
                <w:lang w:val="en-GB"/>
              </w:rPr>
            </w:pPr>
            <w:r w:rsidRPr="00983D45">
              <w:rPr>
                <w:rFonts w:ascii="Arial" w:eastAsia="Cambria" w:hAnsi="Arial"/>
                <w:color w:val="000000" w:themeColor="text1"/>
                <w:sz w:val="22"/>
                <w:lang w:val="en-GB"/>
              </w:rPr>
              <w:t>Outcome Harvesting</w:t>
            </w:r>
          </w:p>
          <w:p w14:paraId="14997086" w14:textId="77777777" w:rsidR="00C16372" w:rsidRPr="00983D45" w:rsidRDefault="00C16372" w:rsidP="00983D45">
            <w:pPr>
              <w:pStyle w:val="ParagraphOED"/>
              <w:numPr>
                <w:ilvl w:val="0"/>
                <w:numId w:val="0"/>
              </w:numPr>
              <w:spacing w:before="0"/>
              <w:ind w:left="485" w:hanging="485"/>
              <w:jc w:val="left"/>
              <w:rPr>
                <w:rFonts w:ascii="Arial" w:eastAsia="Cambria" w:hAnsi="Arial"/>
                <w:color w:val="000000" w:themeColor="text1"/>
                <w:sz w:val="22"/>
                <w:lang w:val="en-GB"/>
              </w:rPr>
            </w:pPr>
          </w:p>
          <w:p w14:paraId="5D7E771B" w14:textId="5046F8A1" w:rsidR="00C16372" w:rsidRPr="00983D45" w:rsidRDefault="00C16372" w:rsidP="00983D45">
            <w:pPr>
              <w:pStyle w:val="ParagraphOED"/>
              <w:numPr>
                <w:ilvl w:val="1"/>
                <w:numId w:val="27"/>
              </w:numPr>
              <w:spacing w:before="0"/>
              <w:ind w:left="485" w:hanging="485"/>
              <w:jc w:val="left"/>
              <w:rPr>
                <w:rFonts w:ascii="Arial" w:eastAsia="Cambria" w:hAnsi="Arial"/>
                <w:color w:val="000000" w:themeColor="text1"/>
                <w:sz w:val="22"/>
                <w:lang w:val="en-GB"/>
              </w:rPr>
            </w:pPr>
            <w:r w:rsidRPr="00983D45">
              <w:rPr>
                <w:rFonts w:ascii="Arial" w:eastAsia="Cambria" w:hAnsi="Arial"/>
                <w:color w:val="000000" w:themeColor="text1"/>
                <w:sz w:val="22"/>
                <w:lang w:val="en-GB"/>
              </w:rPr>
              <w:t>Desk Review, Questionnaire</w:t>
            </w:r>
          </w:p>
          <w:p w14:paraId="57AC2A03" w14:textId="77777777" w:rsidR="00C16372" w:rsidRPr="00983D45" w:rsidRDefault="00C16372" w:rsidP="00983D45">
            <w:pPr>
              <w:pStyle w:val="ParagraphOED"/>
              <w:numPr>
                <w:ilvl w:val="0"/>
                <w:numId w:val="0"/>
              </w:numPr>
              <w:spacing w:before="0"/>
              <w:ind w:left="485" w:hanging="485"/>
              <w:jc w:val="left"/>
              <w:rPr>
                <w:rFonts w:ascii="Arial" w:eastAsia="Cambria" w:hAnsi="Arial"/>
                <w:color w:val="000000" w:themeColor="text1"/>
                <w:sz w:val="22"/>
                <w:lang w:val="en-GB"/>
              </w:rPr>
            </w:pPr>
          </w:p>
          <w:p w14:paraId="02D4A1D1" w14:textId="09436D4D" w:rsidR="00C16372" w:rsidRPr="00983D45" w:rsidRDefault="00C16372" w:rsidP="00983D45">
            <w:pPr>
              <w:pStyle w:val="ParagraphOED"/>
              <w:numPr>
                <w:ilvl w:val="1"/>
                <w:numId w:val="27"/>
              </w:numPr>
              <w:spacing w:before="0"/>
              <w:ind w:left="485" w:hanging="485"/>
              <w:jc w:val="left"/>
              <w:rPr>
                <w:rFonts w:ascii="Arial" w:eastAsia="Cambria" w:hAnsi="Arial"/>
                <w:color w:val="000000" w:themeColor="text1"/>
                <w:sz w:val="22"/>
                <w:lang w:val="en-GB"/>
              </w:rPr>
            </w:pPr>
            <w:r w:rsidRPr="00983D45">
              <w:rPr>
                <w:rFonts w:ascii="Arial" w:eastAsia="Cambria" w:hAnsi="Arial"/>
                <w:color w:val="000000" w:themeColor="text1"/>
                <w:sz w:val="22"/>
                <w:lang w:val="en-GB"/>
              </w:rPr>
              <w:t>Outcome Harvesting, Questionnaire</w:t>
            </w:r>
            <w:r w:rsidR="0047364D" w:rsidRPr="00983D45">
              <w:rPr>
                <w:rFonts w:ascii="Arial" w:eastAsia="Cambria" w:hAnsi="Arial"/>
                <w:color w:val="000000" w:themeColor="text1"/>
                <w:sz w:val="22"/>
                <w:lang w:val="en-GB"/>
              </w:rPr>
              <w:t xml:space="preserve"> </w:t>
            </w:r>
            <w:r w:rsidRPr="00983D45">
              <w:rPr>
                <w:rFonts w:ascii="Arial" w:eastAsia="Cambria" w:hAnsi="Arial"/>
                <w:color w:val="000000" w:themeColor="text1"/>
                <w:sz w:val="22"/>
                <w:lang w:val="en-GB"/>
              </w:rPr>
              <w:t xml:space="preserve">&amp; T.o.C </w:t>
            </w:r>
          </w:p>
        </w:tc>
        <w:tc>
          <w:tcPr>
            <w:tcW w:w="4902" w:type="dxa"/>
          </w:tcPr>
          <w:p w14:paraId="3250718B" w14:textId="193F31A1" w:rsidR="00C16372" w:rsidRPr="00983D45" w:rsidRDefault="00C16372" w:rsidP="00983D45">
            <w:pPr>
              <w:pStyle w:val="ParagraphOED"/>
              <w:numPr>
                <w:ilvl w:val="0"/>
                <w:numId w:val="26"/>
              </w:numPr>
              <w:spacing w:before="0"/>
              <w:ind w:left="301" w:hanging="301"/>
              <w:rPr>
                <w:rFonts w:ascii="Arial" w:eastAsia="Cambria" w:hAnsi="Arial"/>
                <w:color w:val="000000" w:themeColor="text1"/>
                <w:sz w:val="22"/>
                <w:lang w:val="en-GB"/>
              </w:rPr>
            </w:pPr>
            <w:r w:rsidRPr="00983D45">
              <w:rPr>
                <w:rFonts w:ascii="Arial" w:eastAsia="Cambria" w:hAnsi="Arial"/>
                <w:color w:val="000000" w:themeColor="text1"/>
                <w:sz w:val="22"/>
                <w:lang w:val="en-GB"/>
              </w:rPr>
              <w:t>Interviews Deliverable 1</w:t>
            </w:r>
            <w:r w:rsidRPr="00983D45">
              <w:rPr>
                <w:rStyle w:val="FootnoteReference"/>
                <w:rFonts w:ascii="Arial" w:eastAsia="Cambria" w:hAnsi="Arial"/>
                <w:color w:val="000000" w:themeColor="text1"/>
                <w:sz w:val="22"/>
                <w:lang w:val="en-GB"/>
              </w:rPr>
              <w:footnoteReference w:id="2"/>
            </w:r>
            <w:r w:rsidRPr="00983D45">
              <w:rPr>
                <w:rFonts w:ascii="Arial" w:eastAsia="Cambria" w:hAnsi="Arial"/>
                <w:color w:val="000000" w:themeColor="text1"/>
                <w:sz w:val="22"/>
                <w:lang w:val="en-GB"/>
              </w:rPr>
              <w:t xml:space="preserve"> (</w:t>
            </w:r>
            <w:r w:rsidR="004D7F91" w:rsidRPr="00D31CE7">
              <w:rPr>
                <w:rFonts w:ascii="Arial" w:eastAsia="Cambria" w:hAnsi="Arial" w:cs="Arial"/>
                <w:iCs/>
                <w:color w:val="000000" w:themeColor="text1"/>
                <w:sz w:val="22"/>
                <w:szCs w:val="22"/>
                <w:lang w:val="en-GB" w:eastAsia="x-none"/>
              </w:rPr>
              <w:t>d</w:t>
            </w:r>
            <w:r w:rsidR="004D7F91" w:rsidRPr="00C57AB3">
              <w:rPr>
                <w:rFonts w:ascii="Arial" w:eastAsia="Cambria" w:hAnsi="Arial" w:cs="Arial"/>
                <w:iCs/>
                <w:color w:val="000000" w:themeColor="text1"/>
                <w:sz w:val="22"/>
                <w:szCs w:val="22"/>
                <w:lang w:val="en-GB" w:eastAsia="x-none"/>
              </w:rPr>
              <w:t>el</w:t>
            </w:r>
            <w:r w:rsidRPr="00983D45">
              <w:rPr>
                <w:rFonts w:ascii="Arial" w:eastAsia="Cambria" w:hAnsi="Arial"/>
                <w:color w:val="000000" w:themeColor="text1"/>
                <w:sz w:val="22"/>
                <w:lang w:val="en-GB"/>
              </w:rPr>
              <w:t xml:space="preserve">.  1) through </w:t>
            </w:r>
            <w:r w:rsidR="00C57AB3">
              <w:rPr>
                <w:rFonts w:ascii="Arial" w:eastAsia="Cambria" w:hAnsi="Arial" w:cs="Arial"/>
                <w:color w:val="000000" w:themeColor="text1"/>
                <w:sz w:val="22"/>
                <w:szCs w:val="22"/>
                <w:lang w:val="en-GB" w:eastAsia="x-none"/>
              </w:rPr>
              <w:t>d</w:t>
            </w:r>
            <w:r w:rsidRPr="00C57AB3">
              <w:rPr>
                <w:rFonts w:ascii="Arial" w:eastAsia="Cambria" w:hAnsi="Arial" w:cs="Arial"/>
                <w:iCs/>
                <w:color w:val="000000" w:themeColor="text1"/>
                <w:sz w:val="22"/>
                <w:szCs w:val="22"/>
                <w:lang w:val="en-GB" w:eastAsia="x-none"/>
              </w:rPr>
              <w:t>el</w:t>
            </w:r>
            <w:r w:rsidRPr="00983D45">
              <w:rPr>
                <w:rFonts w:ascii="Arial" w:eastAsia="Cambria" w:hAnsi="Arial"/>
                <w:color w:val="000000" w:themeColor="text1"/>
                <w:sz w:val="22"/>
                <w:lang w:val="en-GB"/>
              </w:rPr>
              <w:t>.  4/5.</w:t>
            </w:r>
          </w:p>
          <w:p w14:paraId="5320B831" w14:textId="77777777" w:rsidR="00C16372" w:rsidRPr="00983D45" w:rsidRDefault="00C16372" w:rsidP="00983D45">
            <w:pPr>
              <w:pStyle w:val="ParagraphOED"/>
              <w:numPr>
                <w:ilvl w:val="0"/>
                <w:numId w:val="0"/>
              </w:numPr>
              <w:spacing w:before="0"/>
              <w:ind w:left="301" w:hanging="301"/>
              <w:rPr>
                <w:rFonts w:ascii="Arial" w:eastAsia="Cambria" w:hAnsi="Arial"/>
                <w:color w:val="000000" w:themeColor="text1"/>
                <w:sz w:val="22"/>
                <w:lang w:val="en-GB"/>
              </w:rPr>
            </w:pPr>
          </w:p>
          <w:p w14:paraId="2947005A" w14:textId="089D3F61" w:rsidR="00C16372" w:rsidRPr="00983D45" w:rsidRDefault="00C16372" w:rsidP="00983D45">
            <w:pPr>
              <w:pStyle w:val="ParagraphOED"/>
              <w:numPr>
                <w:ilvl w:val="0"/>
                <w:numId w:val="26"/>
              </w:numPr>
              <w:spacing w:before="0"/>
              <w:ind w:left="301" w:hanging="301"/>
              <w:rPr>
                <w:rFonts w:ascii="Arial" w:eastAsia="Cambria" w:hAnsi="Arial"/>
                <w:color w:val="000000" w:themeColor="text1"/>
                <w:sz w:val="22"/>
                <w:lang w:val="en-GB"/>
              </w:rPr>
            </w:pPr>
            <w:r w:rsidRPr="00983D45">
              <w:rPr>
                <w:rFonts w:ascii="Arial" w:eastAsia="Cambria" w:hAnsi="Arial"/>
                <w:color w:val="000000" w:themeColor="text1"/>
                <w:sz w:val="22"/>
                <w:lang w:val="en-GB"/>
              </w:rPr>
              <w:t xml:space="preserve">Del.  1, </w:t>
            </w:r>
            <w:r w:rsidR="004D7F91" w:rsidRPr="00D31CE7">
              <w:rPr>
                <w:rFonts w:ascii="Arial" w:eastAsia="Cambria" w:hAnsi="Arial" w:cs="Arial"/>
                <w:iCs/>
                <w:color w:val="000000" w:themeColor="text1"/>
                <w:sz w:val="22"/>
                <w:szCs w:val="22"/>
                <w:lang w:val="en-GB" w:eastAsia="x-none"/>
              </w:rPr>
              <w:t>d</w:t>
            </w:r>
            <w:r w:rsidR="004D7F91" w:rsidRPr="00C57AB3">
              <w:rPr>
                <w:rFonts w:ascii="Arial" w:eastAsia="Cambria" w:hAnsi="Arial" w:cs="Arial"/>
                <w:iCs/>
                <w:color w:val="000000" w:themeColor="text1"/>
                <w:sz w:val="22"/>
                <w:szCs w:val="22"/>
                <w:lang w:val="en-GB" w:eastAsia="x-none"/>
              </w:rPr>
              <w:t>el</w:t>
            </w:r>
            <w:r w:rsidRPr="00983D45">
              <w:rPr>
                <w:rFonts w:ascii="Arial" w:eastAsia="Cambria" w:hAnsi="Arial"/>
                <w:color w:val="000000" w:themeColor="text1"/>
                <w:sz w:val="22"/>
                <w:lang w:val="en-GB"/>
              </w:rPr>
              <w:t xml:space="preserve">.  2 &amp; </w:t>
            </w:r>
            <w:r w:rsidR="004D7F91" w:rsidRPr="00D31CE7">
              <w:rPr>
                <w:rFonts w:ascii="Arial" w:eastAsia="Cambria" w:hAnsi="Arial" w:cs="Arial"/>
                <w:iCs/>
                <w:color w:val="000000" w:themeColor="text1"/>
                <w:sz w:val="22"/>
                <w:szCs w:val="22"/>
                <w:lang w:val="en-GB" w:eastAsia="x-none"/>
              </w:rPr>
              <w:t>d</w:t>
            </w:r>
            <w:r w:rsidR="004D7F91" w:rsidRPr="00C57AB3">
              <w:rPr>
                <w:rFonts w:ascii="Arial" w:eastAsia="Cambria" w:hAnsi="Arial" w:cs="Arial"/>
                <w:iCs/>
                <w:color w:val="000000" w:themeColor="text1"/>
                <w:sz w:val="22"/>
                <w:szCs w:val="22"/>
                <w:lang w:val="en-GB" w:eastAsia="x-none"/>
              </w:rPr>
              <w:t>el</w:t>
            </w:r>
            <w:r w:rsidRPr="00983D45">
              <w:rPr>
                <w:rFonts w:ascii="Arial" w:eastAsia="Cambria" w:hAnsi="Arial"/>
                <w:color w:val="000000" w:themeColor="text1"/>
                <w:sz w:val="22"/>
                <w:lang w:val="en-GB"/>
              </w:rPr>
              <w:t>.  3.</w:t>
            </w:r>
          </w:p>
          <w:p w14:paraId="23E53A4A" w14:textId="77777777" w:rsidR="00C16372" w:rsidRPr="00983D45" w:rsidRDefault="00C16372" w:rsidP="00983D45">
            <w:pPr>
              <w:pStyle w:val="ListParagraph"/>
              <w:ind w:left="301" w:hanging="301"/>
              <w:rPr>
                <w:rFonts w:ascii="Arial" w:hAnsi="Arial"/>
                <w:color w:val="000000" w:themeColor="text1"/>
                <w:sz w:val="22"/>
              </w:rPr>
            </w:pPr>
          </w:p>
          <w:p w14:paraId="2BF9E833" w14:textId="75EF51FC" w:rsidR="00C16372" w:rsidRPr="00983D45" w:rsidRDefault="00C16372" w:rsidP="00983D45">
            <w:pPr>
              <w:pStyle w:val="ParagraphOED"/>
              <w:numPr>
                <w:ilvl w:val="0"/>
                <w:numId w:val="26"/>
              </w:numPr>
              <w:spacing w:before="0"/>
              <w:ind w:left="301" w:hanging="301"/>
              <w:rPr>
                <w:rFonts w:ascii="Arial" w:eastAsia="Cambria" w:hAnsi="Arial"/>
                <w:color w:val="000000" w:themeColor="text1"/>
                <w:sz w:val="22"/>
                <w:lang w:val="en-GB"/>
              </w:rPr>
            </w:pPr>
            <w:r w:rsidRPr="00983D45">
              <w:rPr>
                <w:rFonts w:ascii="Arial" w:eastAsia="Cambria" w:hAnsi="Arial"/>
                <w:color w:val="000000" w:themeColor="text1"/>
                <w:sz w:val="22"/>
                <w:lang w:val="en-GB"/>
              </w:rPr>
              <w:t>Interviews, Theory</w:t>
            </w:r>
            <w:r w:rsidR="004D7F91" w:rsidRPr="00983D45">
              <w:rPr>
                <w:rFonts w:ascii="Arial" w:eastAsia="Cambria" w:hAnsi="Arial"/>
                <w:color w:val="000000" w:themeColor="text1"/>
                <w:sz w:val="22"/>
                <w:lang w:val="en-GB"/>
              </w:rPr>
              <w:t xml:space="preserve"> </w:t>
            </w:r>
            <w:r w:rsidRPr="00983D45">
              <w:rPr>
                <w:rFonts w:ascii="Arial" w:eastAsia="Cambria" w:hAnsi="Arial"/>
                <w:color w:val="000000" w:themeColor="text1"/>
                <w:sz w:val="22"/>
                <w:lang w:val="en-GB"/>
              </w:rPr>
              <w:t>of Change</w:t>
            </w:r>
          </w:p>
        </w:tc>
      </w:tr>
      <w:tr w:rsidR="00C16372" w:rsidRPr="00D31CE7" w14:paraId="7FBF261B" w14:textId="77777777" w:rsidTr="00B72E79">
        <w:trPr>
          <w:trHeight w:val="1358"/>
        </w:trPr>
        <w:tc>
          <w:tcPr>
            <w:tcW w:w="14850" w:type="dxa"/>
            <w:gridSpan w:val="3"/>
          </w:tcPr>
          <w:p w14:paraId="5F23E96F" w14:textId="3933614A" w:rsidR="005F5277" w:rsidRPr="00983D45" w:rsidRDefault="00983D45" w:rsidP="00983D45">
            <w:pPr>
              <w:pStyle w:val="ParagraphOED0"/>
              <w:numPr>
                <w:ilvl w:val="0"/>
                <w:numId w:val="27"/>
              </w:numPr>
              <w:spacing w:before="0"/>
              <w:rPr>
                <w:sz w:val="18"/>
                <w:szCs w:val="18"/>
                <w:lang w:val="en-US"/>
              </w:rPr>
            </w:pPr>
            <w:r w:rsidRPr="00B72E79">
              <w:rPr>
                <w:rFonts w:ascii="Arial" w:hAnsi="Arial"/>
                <w:b/>
                <w:sz w:val="22"/>
                <w:lang w:val="en-US"/>
              </w:rPr>
              <w:t>Coherence</w:t>
            </w:r>
            <w:r w:rsidRPr="00B72E79">
              <w:rPr>
                <w:rFonts w:ascii="Arial" w:hAnsi="Arial"/>
                <w:sz w:val="22"/>
                <w:lang w:val="en-US"/>
              </w:rPr>
              <w:t xml:space="preserve"> refers to “the compatibility of the intervention with other interventions in a country, sector or institution.  Internal coherence addresses the synergies and interlinkages between the intervention and other interventions carried out by the same institution/government, as well as the consistency of the intervention with the relevant international norms and standards to which that institution/government adheres.  External coherence considers the consistency of the intervention with other actors’ interventions in the same context.  This includes complementarity, harmonization and co-ordination with others, and the extent to which the intervention is adding value while avoiding duplication of effort.”</w:t>
            </w:r>
          </w:p>
        </w:tc>
      </w:tr>
      <w:tr w:rsidR="00C16372" w:rsidRPr="005F5277" w14:paraId="61511D6E" w14:textId="77777777" w:rsidTr="00DD44D8">
        <w:tc>
          <w:tcPr>
            <w:tcW w:w="6971" w:type="dxa"/>
          </w:tcPr>
          <w:p w14:paraId="6325D164" w14:textId="77777777" w:rsidR="00C16372" w:rsidRPr="00B72E79" w:rsidRDefault="00C16372" w:rsidP="00B72E79">
            <w:pPr>
              <w:pStyle w:val="ParagraphOED"/>
              <w:numPr>
                <w:ilvl w:val="1"/>
                <w:numId w:val="23"/>
              </w:numPr>
              <w:spacing w:before="0"/>
              <w:ind w:left="795" w:hanging="450"/>
              <w:rPr>
                <w:rFonts w:ascii="Arial" w:eastAsia="Cambria" w:hAnsi="Arial"/>
                <w:color w:val="000000" w:themeColor="text1"/>
                <w:sz w:val="22"/>
                <w:lang w:val="en-GB"/>
              </w:rPr>
            </w:pPr>
            <w:r w:rsidRPr="00B72E79">
              <w:rPr>
                <w:rFonts w:ascii="Arial" w:hAnsi="Arial"/>
                <w:sz w:val="22"/>
                <w:lang w:val="en-GB"/>
              </w:rPr>
              <w:t xml:space="preserve">To what extent are/were the mainstreamed project initiatives to support judicial authorities coherent with other interventions being conducted by other organizations/sectors?  </w:t>
            </w:r>
          </w:p>
          <w:p w14:paraId="632FCCEC" w14:textId="290EF037" w:rsidR="005E0DD6" w:rsidRPr="00B72E79" w:rsidRDefault="00C16372" w:rsidP="00B72E79">
            <w:pPr>
              <w:pStyle w:val="ParagraphOED"/>
              <w:numPr>
                <w:ilvl w:val="1"/>
                <w:numId w:val="23"/>
              </w:numPr>
              <w:spacing w:before="0"/>
              <w:ind w:left="795" w:hanging="450"/>
              <w:rPr>
                <w:rFonts w:ascii="Arial" w:eastAsia="Cambria" w:hAnsi="Arial"/>
                <w:color w:val="000000" w:themeColor="text1"/>
                <w:sz w:val="22"/>
                <w:lang w:val="en-GB"/>
              </w:rPr>
            </w:pPr>
            <w:r w:rsidRPr="00B72E79">
              <w:rPr>
                <w:rFonts w:ascii="Arial" w:hAnsi="Arial"/>
                <w:sz w:val="22"/>
                <w:lang w:val="en-GB"/>
              </w:rPr>
              <w:t>To what extent are/were the mainstreamed project initiatives externally harmonized and complementary with in-country interventions, while avoiding duplication of effort?</w:t>
            </w:r>
          </w:p>
          <w:p w14:paraId="4E1C5ECD" w14:textId="77777777" w:rsidR="00C16372" w:rsidRPr="00B72E79" w:rsidRDefault="00C16372" w:rsidP="00B72E79">
            <w:pPr>
              <w:pStyle w:val="ParagraphOED"/>
              <w:numPr>
                <w:ilvl w:val="1"/>
                <w:numId w:val="23"/>
              </w:numPr>
              <w:spacing w:before="0"/>
              <w:ind w:left="795" w:hanging="450"/>
              <w:rPr>
                <w:rFonts w:ascii="Arial" w:eastAsia="Cambria" w:hAnsi="Arial"/>
                <w:color w:val="000000" w:themeColor="text1"/>
                <w:sz w:val="22"/>
                <w:lang w:val="en-GB"/>
              </w:rPr>
            </w:pPr>
            <w:r w:rsidRPr="00B72E79">
              <w:rPr>
                <w:rFonts w:ascii="Arial" w:hAnsi="Arial"/>
                <w:sz w:val="22"/>
                <w:lang w:val="en-GB"/>
              </w:rPr>
              <w:t xml:space="preserve">To what extent are/were the mainstreamed project initiatives likely to build effective internal and external partnerships? </w:t>
            </w:r>
          </w:p>
        </w:tc>
        <w:tc>
          <w:tcPr>
            <w:tcW w:w="2977" w:type="dxa"/>
          </w:tcPr>
          <w:p w14:paraId="316DCE58" w14:textId="4D3993F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2.1.  Outcome Harvesting</w:t>
            </w:r>
          </w:p>
          <w:p w14:paraId="5C91C0B6"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5E9AEF8A"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78E470C6" w14:textId="34EE57C1"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2.2.  Outcome Harvesting</w:t>
            </w:r>
          </w:p>
          <w:p w14:paraId="6EC74E7E"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6F1B2DA2"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00B2956B"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2.3.  Interviews</w:t>
            </w:r>
          </w:p>
          <w:p w14:paraId="5E1ADD32"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tc>
        <w:tc>
          <w:tcPr>
            <w:tcW w:w="4902" w:type="dxa"/>
          </w:tcPr>
          <w:p w14:paraId="47A4B143" w14:textId="77777777"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Interviews</w:t>
            </w:r>
          </w:p>
          <w:p w14:paraId="14314470" w14:textId="77777777" w:rsidR="00C16372" w:rsidRPr="00B72E79" w:rsidRDefault="00C16372" w:rsidP="00B72E79">
            <w:pPr>
              <w:pStyle w:val="ParagraphOED"/>
              <w:numPr>
                <w:ilvl w:val="0"/>
                <w:numId w:val="0"/>
              </w:numPr>
              <w:spacing w:before="0"/>
              <w:ind w:left="301" w:hanging="301"/>
              <w:rPr>
                <w:rFonts w:ascii="Arial" w:eastAsia="Cambria" w:hAnsi="Arial"/>
                <w:color w:val="000000" w:themeColor="text1"/>
                <w:sz w:val="22"/>
                <w:lang w:val="en-GB"/>
              </w:rPr>
            </w:pPr>
          </w:p>
          <w:p w14:paraId="411B4225" w14:textId="77777777" w:rsidR="00C16372" w:rsidRPr="00B72E79" w:rsidRDefault="00C16372" w:rsidP="00B72E79">
            <w:pPr>
              <w:pStyle w:val="ParagraphOED"/>
              <w:numPr>
                <w:ilvl w:val="0"/>
                <w:numId w:val="0"/>
              </w:numPr>
              <w:spacing w:before="0"/>
              <w:ind w:left="301" w:hanging="301"/>
              <w:rPr>
                <w:rFonts w:ascii="Arial" w:eastAsia="Cambria" w:hAnsi="Arial"/>
                <w:color w:val="000000" w:themeColor="text1"/>
                <w:sz w:val="22"/>
                <w:lang w:val="en-GB"/>
              </w:rPr>
            </w:pPr>
          </w:p>
          <w:p w14:paraId="4DC56DE4" w14:textId="77777777"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Interviews</w:t>
            </w:r>
          </w:p>
          <w:p w14:paraId="2A15A59C" w14:textId="77777777" w:rsidR="00C16372" w:rsidRPr="00B72E79" w:rsidRDefault="00C16372" w:rsidP="00B72E79">
            <w:pPr>
              <w:pStyle w:val="ParagraphOED"/>
              <w:numPr>
                <w:ilvl w:val="0"/>
                <w:numId w:val="0"/>
              </w:numPr>
              <w:spacing w:before="0"/>
              <w:ind w:left="301" w:hanging="301"/>
              <w:rPr>
                <w:rFonts w:ascii="Arial" w:eastAsia="Cambria" w:hAnsi="Arial"/>
                <w:color w:val="000000" w:themeColor="text1"/>
                <w:sz w:val="22"/>
                <w:lang w:val="en-GB"/>
              </w:rPr>
            </w:pPr>
          </w:p>
          <w:p w14:paraId="1B7F2D16" w14:textId="77777777" w:rsidR="00C16372" w:rsidRPr="00B72E79" w:rsidRDefault="00C16372" w:rsidP="00B72E79">
            <w:pPr>
              <w:pStyle w:val="ParagraphOED"/>
              <w:numPr>
                <w:ilvl w:val="0"/>
                <w:numId w:val="0"/>
              </w:numPr>
              <w:spacing w:before="0"/>
              <w:ind w:left="301" w:hanging="301"/>
              <w:rPr>
                <w:rFonts w:ascii="Arial" w:eastAsia="Cambria" w:hAnsi="Arial"/>
                <w:color w:val="000000" w:themeColor="text1"/>
                <w:sz w:val="22"/>
                <w:lang w:val="en-GB"/>
              </w:rPr>
            </w:pPr>
          </w:p>
          <w:p w14:paraId="78F16F8B" w14:textId="77777777"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Interviews</w:t>
            </w:r>
          </w:p>
        </w:tc>
      </w:tr>
      <w:tr w:rsidR="00C16372" w:rsidRPr="005F5277" w14:paraId="42BFF423" w14:textId="77777777" w:rsidTr="0047364D">
        <w:tc>
          <w:tcPr>
            <w:tcW w:w="14850" w:type="dxa"/>
            <w:gridSpan w:val="3"/>
          </w:tcPr>
          <w:p w14:paraId="7FE30190" w14:textId="20B74581" w:rsidR="00C16372" w:rsidRPr="00B72E79" w:rsidRDefault="00C16372" w:rsidP="00B72E79">
            <w:pPr>
              <w:pStyle w:val="ParagraphOED0"/>
              <w:numPr>
                <w:ilvl w:val="0"/>
                <w:numId w:val="24"/>
              </w:numPr>
              <w:rPr>
                <w:rFonts w:ascii="Arial" w:hAnsi="Arial"/>
                <w:sz w:val="22"/>
              </w:rPr>
            </w:pPr>
            <w:r w:rsidRPr="00B72E79">
              <w:rPr>
                <w:rFonts w:ascii="Arial" w:hAnsi="Arial"/>
                <w:b/>
                <w:sz w:val="22"/>
              </w:rPr>
              <w:t>Efficiency</w:t>
            </w:r>
            <w:r w:rsidR="00353CFF" w:rsidRPr="00B72E79">
              <w:rPr>
                <w:rFonts w:ascii="Arial" w:hAnsi="Arial"/>
                <w:sz w:val="22"/>
              </w:rPr>
              <w:t xml:space="preserve"> </w:t>
            </w:r>
            <w:r w:rsidRPr="00B72E79">
              <w:rPr>
                <w:rFonts w:ascii="Arial" w:hAnsi="Arial"/>
                <w:sz w:val="22"/>
              </w:rPr>
              <w:t>refers to “the extent to which the intervention delivers, or is likely to deliver, results in an economic and timely way</w:t>
            </w:r>
            <w:r w:rsidR="00F83DAE" w:rsidRPr="005F5277">
              <w:rPr>
                <w:rFonts w:ascii="Arial" w:hAnsi="Arial" w:cs="Arial"/>
                <w:sz w:val="22"/>
                <w:szCs w:val="22"/>
              </w:rPr>
              <w:t>”</w:t>
            </w:r>
            <w:r w:rsidRPr="00BA1DBF">
              <w:rPr>
                <w:rFonts w:ascii="Arial" w:hAnsi="Arial" w:cs="Arial"/>
                <w:sz w:val="22"/>
                <w:szCs w:val="22"/>
              </w:rPr>
              <w:t>.</w:t>
            </w:r>
          </w:p>
        </w:tc>
      </w:tr>
      <w:tr w:rsidR="00C16372" w:rsidRPr="005F5277" w14:paraId="203E356D" w14:textId="77777777" w:rsidTr="00DD44D8">
        <w:tc>
          <w:tcPr>
            <w:tcW w:w="6971" w:type="dxa"/>
          </w:tcPr>
          <w:p w14:paraId="5905C23F" w14:textId="77777777" w:rsidR="00C16372" w:rsidRPr="00B72E79" w:rsidRDefault="00C16372" w:rsidP="00B72E79">
            <w:pPr>
              <w:pStyle w:val="ParagraphOED"/>
              <w:numPr>
                <w:ilvl w:val="1"/>
                <w:numId w:val="24"/>
              </w:numPr>
              <w:spacing w:before="0"/>
              <w:ind w:left="795" w:hanging="450"/>
              <w:rPr>
                <w:rFonts w:ascii="Arial" w:eastAsia="Cambria" w:hAnsi="Arial"/>
                <w:color w:val="000000" w:themeColor="text1"/>
                <w:sz w:val="22"/>
                <w:lang w:val="en-GB"/>
              </w:rPr>
            </w:pPr>
            <w:r w:rsidRPr="00B72E79">
              <w:rPr>
                <w:rFonts w:ascii="Arial" w:hAnsi="Arial"/>
                <w:sz w:val="22"/>
                <w:lang w:val="en-GB"/>
              </w:rPr>
              <w:lastRenderedPageBreak/>
              <w:t>To what extent are the mainstreamed project structure and operational processes likely to be fit for purpose within the relevant WIPO departments?</w:t>
            </w:r>
          </w:p>
          <w:p w14:paraId="4CF9DB6E" w14:textId="7C716D10" w:rsidR="00C16372" w:rsidRPr="00B72E79" w:rsidRDefault="00C16372" w:rsidP="00B72E79">
            <w:pPr>
              <w:pStyle w:val="ParagraphOED"/>
              <w:numPr>
                <w:ilvl w:val="1"/>
                <w:numId w:val="24"/>
              </w:numPr>
              <w:spacing w:before="0"/>
              <w:ind w:left="795" w:hanging="450"/>
              <w:rPr>
                <w:rFonts w:ascii="Arial" w:eastAsia="Cambria" w:hAnsi="Arial"/>
                <w:color w:val="000000" w:themeColor="text1"/>
                <w:sz w:val="22"/>
                <w:lang w:val="en-GB"/>
              </w:rPr>
            </w:pPr>
            <w:r w:rsidRPr="00B72E79">
              <w:rPr>
                <w:rFonts w:ascii="Arial" w:hAnsi="Arial"/>
                <w:sz w:val="22"/>
                <w:lang w:val="en-GB"/>
              </w:rPr>
              <w:t xml:space="preserve">Are there any good practices or lessons we can learn from the management and the </w:t>
            </w:r>
            <w:r w:rsidRPr="00BA1DBF">
              <w:rPr>
                <w:rFonts w:ascii="Arial" w:hAnsi="Arial" w:cs="Arial"/>
                <w:sz w:val="22"/>
                <w:szCs w:val="22"/>
                <w:lang w:val="en-GB"/>
              </w:rPr>
              <w:t>operationali</w:t>
            </w:r>
            <w:r w:rsidR="00F83DAE" w:rsidRPr="005F5277">
              <w:rPr>
                <w:rFonts w:ascii="Arial" w:hAnsi="Arial" w:cs="Arial"/>
                <w:sz w:val="22"/>
                <w:szCs w:val="22"/>
                <w:lang w:val="en-GB"/>
              </w:rPr>
              <w:t>z</w:t>
            </w:r>
            <w:r w:rsidRPr="00DD44D8">
              <w:rPr>
                <w:rFonts w:ascii="Arial" w:hAnsi="Arial" w:cs="Arial"/>
                <w:sz w:val="22"/>
                <w:szCs w:val="22"/>
                <w:lang w:val="en-GB"/>
              </w:rPr>
              <w:t>ation</w:t>
            </w:r>
            <w:r w:rsidRPr="00B72E79">
              <w:rPr>
                <w:rFonts w:ascii="Arial" w:hAnsi="Arial"/>
                <w:sz w:val="22"/>
                <w:lang w:val="en-GB"/>
              </w:rPr>
              <w:t xml:space="preserve"> practices of the mainstreamed project from WIPO? </w:t>
            </w:r>
          </w:p>
          <w:p w14:paraId="2863DE0F" w14:textId="637A9B81" w:rsidR="00C16372" w:rsidRPr="00B72E79" w:rsidRDefault="00C16372" w:rsidP="00B72E79">
            <w:pPr>
              <w:pStyle w:val="ParagraphOED"/>
              <w:numPr>
                <w:ilvl w:val="1"/>
                <w:numId w:val="24"/>
              </w:numPr>
              <w:spacing w:before="0"/>
              <w:ind w:left="795" w:hanging="450"/>
              <w:rPr>
                <w:rFonts w:ascii="Arial" w:eastAsia="Cambria" w:hAnsi="Arial"/>
                <w:color w:val="000000" w:themeColor="text1"/>
                <w:sz w:val="22"/>
                <w:lang w:val="en-GB"/>
              </w:rPr>
            </w:pPr>
            <w:r w:rsidRPr="00B72E79">
              <w:rPr>
                <w:rFonts w:ascii="Arial" w:hAnsi="Arial"/>
                <w:sz w:val="22"/>
                <w:lang w:val="en-GB"/>
              </w:rPr>
              <w:t>To what extent was expenditure guided by Value for Money principles?</w:t>
            </w:r>
          </w:p>
        </w:tc>
        <w:tc>
          <w:tcPr>
            <w:tcW w:w="2977" w:type="dxa"/>
          </w:tcPr>
          <w:p w14:paraId="1A4AA9C9" w14:textId="3AC810DC" w:rsidR="00C16372" w:rsidRPr="00B72E79" w:rsidRDefault="00C16372" w:rsidP="00B72E79">
            <w:pPr>
              <w:pStyle w:val="ParagraphOED"/>
              <w:numPr>
                <w:ilvl w:val="0"/>
                <w:numId w:val="0"/>
              </w:numPr>
              <w:spacing w:before="0"/>
              <w:ind w:left="488" w:hanging="488"/>
              <w:jc w:val="left"/>
              <w:rPr>
                <w:rFonts w:ascii="Arial" w:eastAsia="Cambria" w:hAnsi="Arial"/>
                <w:color w:val="000000" w:themeColor="text1"/>
                <w:sz w:val="22"/>
                <w:lang w:val="en-GB"/>
              </w:rPr>
            </w:pPr>
            <w:r w:rsidRPr="00B72E79">
              <w:rPr>
                <w:rFonts w:ascii="Arial" w:eastAsia="Cambria" w:hAnsi="Arial"/>
                <w:color w:val="000000" w:themeColor="text1"/>
                <w:sz w:val="22"/>
                <w:lang w:val="en-GB"/>
              </w:rPr>
              <w:t>3.1.  Desk Review, Interviews</w:t>
            </w:r>
          </w:p>
          <w:p w14:paraId="3D6050AC"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7D091E6C" w14:textId="14170ED1" w:rsidR="00DD44D8" w:rsidRPr="00B72E79" w:rsidRDefault="00DD44D8" w:rsidP="00B72E79">
            <w:pPr>
              <w:pStyle w:val="ParagraphOED"/>
              <w:numPr>
                <w:ilvl w:val="0"/>
                <w:numId w:val="0"/>
              </w:numPr>
              <w:spacing w:before="0"/>
              <w:ind w:left="488" w:hanging="488"/>
              <w:jc w:val="left"/>
              <w:rPr>
                <w:rFonts w:ascii="Arial" w:eastAsia="Cambria" w:hAnsi="Arial"/>
                <w:color w:val="000000" w:themeColor="text1"/>
                <w:sz w:val="22"/>
                <w:lang w:val="en-GB"/>
              </w:rPr>
            </w:pPr>
            <w:r w:rsidRPr="00B72E79">
              <w:rPr>
                <w:rFonts w:ascii="Arial" w:eastAsia="Cambria" w:hAnsi="Arial"/>
                <w:color w:val="000000" w:themeColor="text1"/>
                <w:sz w:val="22"/>
                <w:lang w:val="en-GB"/>
              </w:rPr>
              <w:t>3.2.  Desk Review, Interviews</w:t>
            </w:r>
          </w:p>
          <w:p w14:paraId="2E84DDDA"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3A3FCD36"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3.3.  Interviews</w:t>
            </w:r>
          </w:p>
        </w:tc>
        <w:tc>
          <w:tcPr>
            <w:tcW w:w="4902" w:type="dxa"/>
          </w:tcPr>
          <w:p w14:paraId="3CB0625D" w14:textId="6D016ED5"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Project Team</w:t>
            </w:r>
          </w:p>
          <w:p w14:paraId="55BA6A24" w14:textId="77777777" w:rsidR="00C16372" w:rsidRPr="00B72E79" w:rsidRDefault="00C16372" w:rsidP="00B72E79">
            <w:pPr>
              <w:pStyle w:val="ParagraphOED"/>
              <w:numPr>
                <w:ilvl w:val="0"/>
                <w:numId w:val="0"/>
              </w:numPr>
              <w:spacing w:before="0"/>
              <w:ind w:left="301" w:hanging="301"/>
              <w:rPr>
                <w:rFonts w:ascii="Arial" w:eastAsia="Cambria" w:hAnsi="Arial"/>
                <w:color w:val="000000" w:themeColor="text1"/>
                <w:sz w:val="22"/>
                <w:lang w:val="en-GB"/>
              </w:rPr>
            </w:pPr>
          </w:p>
          <w:p w14:paraId="6B86D78B" w14:textId="6B05DFDB"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Project Team</w:t>
            </w:r>
          </w:p>
          <w:p w14:paraId="2F07E1FD" w14:textId="77777777" w:rsidR="00C16372" w:rsidRPr="00B72E79" w:rsidRDefault="00C16372" w:rsidP="00B72E79">
            <w:pPr>
              <w:pStyle w:val="ListParagraph"/>
              <w:ind w:left="301" w:hanging="301"/>
              <w:rPr>
                <w:rFonts w:ascii="Arial" w:hAnsi="Arial"/>
                <w:color w:val="000000" w:themeColor="text1"/>
                <w:sz w:val="22"/>
              </w:rPr>
            </w:pPr>
          </w:p>
          <w:p w14:paraId="5C756F5D" w14:textId="762B414D"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Interviews with Focal Points</w:t>
            </w:r>
          </w:p>
        </w:tc>
      </w:tr>
      <w:tr w:rsidR="00C16372" w:rsidRPr="005F5277" w14:paraId="12261050" w14:textId="77777777" w:rsidTr="0047364D">
        <w:tc>
          <w:tcPr>
            <w:tcW w:w="14850" w:type="dxa"/>
            <w:gridSpan w:val="3"/>
          </w:tcPr>
          <w:p w14:paraId="0D946CFE" w14:textId="7F7C549D" w:rsidR="00C16372" w:rsidRPr="00B72E79" w:rsidRDefault="00C16372" w:rsidP="00B72E79">
            <w:pPr>
              <w:pStyle w:val="ParagraphOED0"/>
              <w:numPr>
                <w:ilvl w:val="0"/>
                <w:numId w:val="24"/>
              </w:numPr>
              <w:rPr>
                <w:rFonts w:ascii="Arial" w:hAnsi="Arial"/>
                <w:sz w:val="22"/>
              </w:rPr>
            </w:pPr>
            <w:bookmarkStart w:id="1" w:name="_Hlk207801125"/>
            <w:r w:rsidRPr="00B72E79">
              <w:rPr>
                <w:rFonts w:ascii="Arial" w:hAnsi="Arial"/>
                <w:b/>
                <w:sz w:val="22"/>
              </w:rPr>
              <w:t>Effectiveness</w:t>
            </w:r>
            <w:r w:rsidR="00353CFF" w:rsidRPr="00B72E79">
              <w:rPr>
                <w:rFonts w:ascii="Arial" w:hAnsi="Arial"/>
                <w:sz w:val="22"/>
              </w:rPr>
              <w:t xml:space="preserve"> </w:t>
            </w:r>
            <w:r w:rsidRPr="00B72E79">
              <w:rPr>
                <w:rFonts w:ascii="Arial" w:hAnsi="Arial"/>
                <w:sz w:val="22"/>
              </w:rPr>
              <w:t>refers to “the extent to which the intervention achieved, or is expected to achieve, its objectives and its results, including any differential results across groups</w:t>
            </w:r>
            <w:r w:rsidR="00EF3C53" w:rsidRPr="005F5277">
              <w:rPr>
                <w:rFonts w:ascii="Arial" w:hAnsi="Arial" w:cs="Arial"/>
                <w:sz w:val="22"/>
                <w:szCs w:val="22"/>
              </w:rPr>
              <w:t>”</w:t>
            </w:r>
            <w:r w:rsidRPr="00DD44D8">
              <w:rPr>
                <w:rFonts w:ascii="Arial" w:hAnsi="Arial" w:cs="Arial"/>
                <w:sz w:val="22"/>
                <w:szCs w:val="22"/>
              </w:rPr>
              <w:t>.</w:t>
            </w:r>
          </w:p>
        </w:tc>
      </w:tr>
      <w:tr w:rsidR="00C16372" w:rsidRPr="005F5277" w14:paraId="23C3BD73" w14:textId="77777777" w:rsidTr="00DD44D8">
        <w:tc>
          <w:tcPr>
            <w:tcW w:w="6971" w:type="dxa"/>
          </w:tcPr>
          <w:p w14:paraId="10DA0B4E" w14:textId="77777777" w:rsidR="00DD44D8" w:rsidRPr="00B72E79" w:rsidRDefault="00C16372" w:rsidP="00B72E79">
            <w:pPr>
              <w:pStyle w:val="ParagraphOED"/>
              <w:numPr>
                <w:ilvl w:val="1"/>
                <w:numId w:val="25"/>
              </w:numPr>
              <w:spacing w:before="0"/>
              <w:ind w:left="795" w:hanging="450"/>
              <w:rPr>
                <w:rFonts w:ascii="Arial" w:hAnsi="Arial"/>
                <w:color w:val="000000" w:themeColor="text1"/>
                <w:sz w:val="22"/>
                <w:lang w:val="en-GB"/>
              </w:rPr>
            </w:pPr>
            <w:r w:rsidRPr="00B72E79">
              <w:rPr>
                <w:rFonts w:ascii="Arial" w:hAnsi="Arial"/>
                <w:sz w:val="22"/>
                <w:lang w:val="en-GB"/>
              </w:rPr>
              <w:t>To what extent have initiatives achieved or are likely to achieve the planned results as defined in their respective impact journey (Theory of Change)?</w:t>
            </w:r>
          </w:p>
          <w:p w14:paraId="04DA772A" w14:textId="3D21A73C" w:rsidR="00C16372" w:rsidRPr="00B72E79" w:rsidRDefault="00C16372" w:rsidP="00B72E79">
            <w:pPr>
              <w:pStyle w:val="ParagraphOED"/>
              <w:numPr>
                <w:ilvl w:val="1"/>
                <w:numId w:val="25"/>
              </w:numPr>
              <w:spacing w:before="0"/>
              <w:ind w:left="795" w:hanging="450"/>
              <w:rPr>
                <w:rFonts w:ascii="Arial" w:hAnsi="Arial"/>
                <w:color w:val="000000" w:themeColor="text1"/>
                <w:sz w:val="22"/>
                <w:lang w:val="en-GB"/>
              </w:rPr>
            </w:pPr>
            <w:r w:rsidRPr="00B72E79">
              <w:rPr>
                <w:rFonts w:ascii="Arial" w:hAnsi="Arial"/>
                <w:sz w:val="22"/>
                <w:lang w:val="en-GB"/>
              </w:rPr>
              <w:t>Have they produced or are likely to produce unintended results?</w:t>
            </w:r>
          </w:p>
        </w:tc>
        <w:tc>
          <w:tcPr>
            <w:tcW w:w="2977" w:type="dxa"/>
          </w:tcPr>
          <w:p w14:paraId="4C1A46FF" w14:textId="0CE8E71B" w:rsidR="00C16372" w:rsidRPr="00B72E79" w:rsidRDefault="00C16372" w:rsidP="00B72E79">
            <w:pPr>
              <w:pStyle w:val="ParagraphOED"/>
              <w:numPr>
                <w:ilvl w:val="0"/>
                <w:numId w:val="0"/>
              </w:numPr>
              <w:spacing w:before="0"/>
              <w:ind w:left="488" w:hanging="488"/>
              <w:jc w:val="left"/>
              <w:rPr>
                <w:rFonts w:ascii="Arial" w:eastAsia="Cambria" w:hAnsi="Arial"/>
                <w:color w:val="000000" w:themeColor="text1"/>
                <w:sz w:val="22"/>
                <w:lang w:val="en-GB"/>
              </w:rPr>
            </w:pPr>
            <w:r w:rsidRPr="00B72E79">
              <w:rPr>
                <w:rFonts w:ascii="Arial" w:eastAsia="Cambria" w:hAnsi="Arial"/>
                <w:color w:val="000000" w:themeColor="text1"/>
                <w:sz w:val="22"/>
                <w:lang w:val="en-GB"/>
              </w:rPr>
              <w:t>4.1.  Outcome Harvesting</w:t>
            </w:r>
          </w:p>
          <w:p w14:paraId="27227C14"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70FEE421" w14:textId="5B541FAA" w:rsidR="00C16372" w:rsidRPr="00B72E79" w:rsidRDefault="00C16372" w:rsidP="00B72E79">
            <w:pPr>
              <w:pStyle w:val="ParagraphOED"/>
              <w:numPr>
                <w:ilvl w:val="0"/>
                <w:numId w:val="0"/>
              </w:numPr>
              <w:spacing w:before="0"/>
              <w:ind w:left="488" w:hanging="488"/>
              <w:jc w:val="left"/>
              <w:rPr>
                <w:rFonts w:ascii="Arial" w:eastAsia="Cambria" w:hAnsi="Arial"/>
                <w:color w:val="000000" w:themeColor="text1"/>
                <w:sz w:val="22"/>
                <w:lang w:val="en-GB"/>
              </w:rPr>
            </w:pPr>
            <w:r w:rsidRPr="00B72E79">
              <w:rPr>
                <w:rFonts w:ascii="Arial" w:eastAsia="Cambria" w:hAnsi="Arial"/>
                <w:color w:val="000000" w:themeColor="text1"/>
                <w:sz w:val="22"/>
                <w:lang w:val="en-GB"/>
              </w:rPr>
              <w:t>4.2.  Outcome Harvesting</w:t>
            </w:r>
          </w:p>
          <w:p w14:paraId="7D82B029"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tc>
        <w:tc>
          <w:tcPr>
            <w:tcW w:w="4902" w:type="dxa"/>
          </w:tcPr>
          <w:p w14:paraId="19ACFD92" w14:textId="1AA18E20"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 xml:space="preserve">Interviews and </w:t>
            </w:r>
            <w:r w:rsidRPr="00DD44D8">
              <w:rPr>
                <w:rFonts w:eastAsia="Cambria"/>
                <w:color w:val="000000" w:themeColor="text1"/>
                <w:sz w:val="18"/>
                <w:szCs w:val="18"/>
                <w:lang w:val="en-GB" w:eastAsia="x-none"/>
              </w:rPr>
              <w:t xml:space="preserve">Theory of </w:t>
            </w:r>
            <w:r w:rsidRPr="00B72E79">
              <w:rPr>
                <w:rFonts w:ascii="Arial" w:eastAsia="Cambria" w:hAnsi="Arial"/>
                <w:color w:val="000000" w:themeColor="text1"/>
                <w:sz w:val="22"/>
                <w:lang w:val="en-GB"/>
              </w:rPr>
              <w:t>Change</w:t>
            </w:r>
          </w:p>
          <w:p w14:paraId="1C889A71" w14:textId="77777777" w:rsidR="00C16372" w:rsidRPr="00B72E79" w:rsidRDefault="00C16372" w:rsidP="00B72E79">
            <w:pPr>
              <w:pStyle w:val="ParagraphOED"/>
              <w:numPr>
                <w:ilvl w:val="0"/>
                <w:numId w:val="0"/>
              </w:numPr>
              <w:spacing w:before="0"/>
              <w:ind w:left="301" w:hanging="301"/>
              <w:rPr>
                <w:rFonts w:ascii="Arial" w:eastAsia="Cambria" w:hAnsi="Arial"/>
                <w:color w:val="000000" w:themeColor="text1"/>
                <w:sz w:val="22"/>
                <w:lang w:val="en-GB"/>
              </w:rPr>
            </w:pPr>
          </w:p>
          <w:p w14:paraId="3F9990B5" w14:textId="77777777"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Interviews</w:t>
            </w:r>
          </w:p>
          <w:p w14:paraId="01513751" w14:textId="77777777" w:rsidR="00C16372" w:rsidRPr="00B72E79" w:rsidRDefault="00C16372" w:rsidP="00B72E79">
            <w:pPr>
              <w:pStyle w:val="ParagraphOED"/>
              <w:numPr>
                <w:ilvl w:val="0"/>
                <w:numId w:val="0"/>
              </w:numPr>
              <w:spacing w:before="0"/>
              <w:ind w:left="301" w:hanging="301"/>
              <w:rPr>
                <w:rFonts w:ascii="Arial" w:eastAsia="Cambria" w:hAnsi="Arial"/>
                <w:color w:val="000000" w:themeColor="text1"/>
                <w:sz w:val="22"/>
                <w:lang w:val="en-GB"/>
              </w:rPr>
            </w:pPr>
          </w:p>
        </w:tc>
      </w:tr>
      <w:tr w:rsidR="00C16372" w:rsidRPr="005F5277" w14:paraId="01CE0599" w14:textId="77777777" w:rsidTr="0047364D">
        <w:tc>
          <w:tcPr>
            <w:tcW w:w="14850" w:type="dxa"/>
            <w:gridSpan w:val="3"/>
          </w:tcPr>
          <w:p w14:paraId="27479FE6" w14:textId="47B5C406" w:rsidR="005F5277" w:rsidRPr="00B72E79" w:rsidRDefault="00C16372" w:rsidP="00B72E79">
            <w:pPr>
              <w:pStyle w:val="ParagraphOED0"/>
              <w:numPr>
                <w:ilvl w:val="0"/>
                <w:numId w:val="25"/>
              </w:numPr>
              <w:ind w:left="345" w:hanging="345"/>
              <w:rPr>
                <w:rFonts w:ascii="Arial" w:hAnsi="Arial"/>
                <w:sz w:val="22"/>
                <w:lang w:val="en-US"/>
              </w:rPr>
            </w:pPr>
            <w:r w:rsidRPr="00B72E79">
              <w:rPr>
                <w:rFonts w:ascii="Arial" w:eastAsia="Cambria" w:hAnsi="Arial"/>
                <w:b/>
                <w:color w:val="000000" w:themeColor="text1"/>
                <w:sz w:val="22"/>
              </w:rPr>
              <w:t>Impact</w:t>
            </w:r>
            <w:r w:rsidR="00353CFF" w:rsidRPr="00B72E79">
              <w:rPr>
                <w:rFonts w:ascii="Arial" w:eastAsia="Cambria" w:hAnsi="Arial"/>
                <w:color w:val="000000" w:themeColor="text1"/>
                <w:sz w:val="22"/>
              </w:rPr>
              <w:t xml:space="preserve"> </w:t>
            </w:r>
            <w:r w:rsidRPr="00B72E79">
              <w:rPr>
                <w:rFonts w:ascii="Arial" w:eastAsia="Cambria" w:hAnsi="Arial"/>
                <w:color w:val="000000" w:themeColor="text1"/>
                <w:sz w:val="22"/>
              </w:rPr>
              <w:t>refers to the extent to which the intervention has generated or is expected to generate significant positive or negative, intended or unintended, higher-level effects.  Impact addresses the ultimate significance and potentially transformative effects of the intervention.  It seeks to identify social, environmental and economic effects of the intervention that are longer term or broader in scope than those already captured under the effectiveness criterion.  Beyond the immediate results, this criterion seeks to capture the indirect, secondary and potential consequences of the intervention.  It does so by examining the holistic and enduring changes in systems or norms, and potential effects on people’s well-being, human rights</w:t>
            </w:r>
            <w:r w:rsidR="00391C5D" w:rsidRPr="00DD44D8">
              <w:rPr>
                <w:rFonts w:ascii="Arial" w:eastAsia="Cambria" w:hAnsi="Arial" w:cs="Arial"/>
                <w:color w:val="000000" w:themeColor="text1"/>
                <w:sz w:val="22"/>
                <w:szCs w:val="22"/>
                <w:lang w:eastAsia="x-none"/>
              </w:rPr>
              <w:t xml:space="preserve"> and</w:t>
            </w:r>
            <w:r w:rsidR="00391C5D" w:rsidRPr="00B72E79">
              <w:rPr>
                <w:rFonts w:ascii="Arial" w:eastAsia="Cambria" w:hAnsi="Arial"/>
                <w:color w:val="000000" w:themeColor="text1"/>
                <w:sz w:val="22"/>
              </w:rPr>
              <w:t xml:space="preserve"> </w:t>
            </w:r>
            <w:r w:rsidRPr="00B72E79">
              <w:rPr>
                <w:rFonts w:ascii="Arial" w:eastAsia="Cambria" w:hAnsi="Arial"/>
                <w:color w:val="000000" w:themeColor="text1"/>
                <w:sz w:val="22"/>
              </w:rPr>
              <w:t xml:space="preserve">gender equality, and </w:t>
            </w:r>
            <w:r w:rsidR="00391C5D" w:rsidRPr="00DD44D8">
              <w:rPr>
                <w:rFonts w:ascii="Arial" w:eastAsia="Cambria" w:hAnsi="Arial" w:cs="Arial"/>
                <w:color w:val="000000" w:themeColor="text1"/>
                <w:sz w:val="22"/>
                <w:szCs w:val="22"/>
                <w:lang w:eastAsia="x-none"/>
              </w:rPr>
              <w:t xml:space="preserve">on </w:t>
            </w:r>
            <w:r w:rsidRPr="00B72E79">
              <w:rPr>
                <w:rFonts w:ascii="Arial" w:eastAsia="Cambria" w:hAnsi="Arial"/>
                <w:color w:val="000000" w:themeColor="text1"/>
                <w:sz w:val="22"/>
              </w:rPr>
              <w:t>the environment.</w:t>
            </w:r>
          </w:p>
        </w:tc>
      </w:tr>
      <w:tr w:rsidR="00C16372" w:rsidRPr="005F5277" w14:paraId="0730DB17" w14:textId="77777777" w:rsidTr="00DD44D8">
        <w:tc>
          <w:tcPr>
            <w:tcW w:w="6971" w:type="dxa"/>
          </w:tcPr>
          <w:p w14:paraId="3AB3A44D" w14:textId="3505A18E" w:rsidR="00C239ED" w:rsidRPr="00B72E79" w:rsidRDefault="00C16372" w:rsidP="00B72E79">
            <w:pPr>
              <w:pStyle w:val="ParagraphOED"/>
              <w:numPr>
                <w:ilvl w:val="1"/>
                <w:numId w:val="25"/>
              </w:numPr>
              <w:spacing w:before="0"/>
              <w:ind w:left="795" w:hanging="450"/>
              <w:rPr>
                <w:rFonts w:ascii="Arial" w:hAnsi="Arial"/>
                <w:sz w:val="22"/>
                <w:lang w:val="en-GB"/>
              </w:rPr>
            </w:pPr>
            <w:r w:rsidRPr="00B72E79">
              <w:rPr>
                <w:rFonts w:ascii="Arial" w:hAnsi="Arial"/>
                <w:sz w:val="22"/>
                <w:lang w:val="en-GB"/>
              </w:rPr>
              <w:t>What is the overall impact of the mainstreamed project in relation to their outcome/purpose?  What does a positive impact mean to the initiatives/work?</w:t>
            </w:r>
          </w:p>
          <w:p w14:paraId="0090891F" w14:textId="0CBB138E" w:rsidR="00C239ED" w:rsidRPr="00B72E79" w:rsidRDefault="00C16372" w:rsidP="00B72E79">
            <w:pPr>
              <w:pStyle w:val="ParagraphOED"/>
              <w:numPr>
                <w:ilvl w:val="1"/>
                <w:numId w:val="25"/>
              </w:numPr>
              <w:spacing w:before="0"/>
              <w:ind w:left="795" w:hanging="450"/>
              <w:rPr>
                <w:rFonts w:ascii="Arial" w:hAnsi="Arial"/>
                <w:sz w:val="22"/>
                <w:lang w:val="en-GB"/>
              </w:rPr>
            </w:pPr>
            <w:r w:rsidRPr="00B72E79">
              <w:rPr>
                <w:rFonts w:ascii="Arial" w:hAnsi="Arial"/>
                <w:sz w:val="22"/>
                <w:lang w:val="en-GB"/>
              </w:rPr>
              <w:t>To what extent have the interventions contributed to empower the judiciaries to fulfil their vital role in ensuring that IP, innovation and creative ecosystems are balanced and effective?</w:t>
            </w:r>
          </w:p>
          <w:p w14:paraId="1F01C07F" w14:textId="50753866" w:rsidR="00C16372" w:rsidRPr="00B72E79" w:rsidRDefault="00C16372" w:rsidP="00B72E79">
            <w:pPr>
              <w:pStyle w:val="ParagraphOED"/>
              <w:numPr>
                <w:ilvl w:val="1"/>
                <w:numId w:val="25"/>
              </w:numPr>
              <w:spacing w:before="0"/>
              <w:ind w:left="795" w:hanging="450"/>
              <w:rPr>
                <w:rFonts w:ascii="Arial" w:hAnsi="Arial"/>
                <w:sz w:val="22"/>
                <w:lang w:val="en-GB"/>
              </w:rPr>
            </w:pPr>
            <w:r w:rsidRPr="00B72E79">
              <w:rPr>
                <w:rFonts w:ascii="Arial" w:hAnsi="Arial"/>
                <w:sz w:val="22"/>
                <w:lang w:val="en-GB"/>
              </w:rPr>
              <w:t xml:space="preserve">To what extent have the initiatives achieved or are likely to achieve intended or unintended impacts, positive or negative? </w:t>
            </w:r>
          </w:p>
        </w:tc>
        <w:tc>
          <w:tcPr>
            <w:tcW w:w="2977" w:type="dxa"/>
          </w:tcPr>
          <w:p w14:paraId="21427925" w14:textId="5C88F005" w:rsidR="00C16372" w:rsidRPr="00B72E79" w:rsidRDefault="00C16372" w:rsidP="00B72E79">
            <w:pPr>
              <w:pStyle w:val="ParagraphOED"/>
              <w:numPr>
                <w:ilvl w:val="0"/>
                <w:numId w:val="0"/>
              </w:numPr>
              <w:spacing w:before="0"/>
              <w:ind w:left="485" w:hanging="485"/>
              <w:rPr>
                <w:rFonts w:ascii="Arial" w:eastAsia="Cambria" w:hAnsi="Arial"/>
                <w:color w:val="000000" w:themeColor="text1"/>
                <w:sz w:val="22"/>
                <w:lang w:val="en-GB"/>
              </w:rPr>
            </w:pPr>
            <w:r w:rsidRPr="00B72E79">
              <w:rPr>
                <w:rFonts w:ascii="Arial" w:eastAsia="Cambria" w:hAnsi="Arial"/>
                <w:color w:val="000000" w:themeColor="text1"/>
                <w:sz w:val="22"/>
                <w:lang w:val="en-GB"/>
              </w:rPr>
              <w:t xml:space="preserve">5.1.  Team </w:t>
            </w:r>
            <w:r w:rsidR="00DD44D8">
              <w:rPr>
                <w:rFonts w:ascii="Arial" w:eastAsia="Cambria" w:hAnsi="Arial" w:cs="Arial"/>
                <w:color w:val="000000" w:themeColor="text1"/>
                <w:sz w:val="22"/>
                <w:szCs w:val="22"/>
                <w:lang w:val="en-GB" w:eastAsia="x-none"/>
              </w:rPr>
              <w:t>D</w:t>
            </w:r>
            <w:r w:rsidRPr="00DD44D8">
              <w:rPr>
                <w:rFonts w:ascii="Arial" w:eastAsia="Cambria" w:hAnsi="Arial" w:cs="Arial"/>
                <w:color w:val="000000" w:themeColor="text1"/>
                <w:sz w:val="22"/>
                <w:szCs w:val="22"/>
                <w:lang w:val="en-GB" w:eastAsia="x-none"/>
              </w:rPr>
              <w:t>iscussion</w:t>
            </w:r>
          </w:p>
          <w:p w14:paraId="0E2E42FB"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1FCC560D" w14:textId="6E8276E5"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5.2.  Outcome Harvesting</w:t>
            </w:r>
          </w:p>
          <w:p w14:paraId="1B3FCFF3"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7A1957CB" w14:textId="09930F9A"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5.3.  Outcome Harvesting</w:t>
            </w:r>
          </w:p>
          <w:p w14:paraId="394A01A1"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tc>
        <w:tc>
          <w:tcPr>
            <w:tcW w:w="4902" w:type="dxa"/>
          </w:tcPr>
          <w:p w14:paraId="672D5321" w14:textId="32D6C798"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Project Team</w:t>
            </w:r>
          </w:p>
          <w:p w14:paraId="50DB0A6E" w14:textId="77777777" w:rsidR="00C16372" w:rsidRPr="00B72E79" w:rsidRDefault="00C16372" w:rsidP="00B72E79">
            <w:pPr>
              <w:pStyle w:val="ParagraphOED"/>
              <w:numPr>
                <w:ilvl w:val="0"/>
                <w:numId w:val="0"/>
              </w:numPr>
              <w:spacing w:before="0"/>
              <w:ind w:left="301" w:hanging="301"/>
              <w:rPr>
                <w:rFonts w:ascii="Arial" w:eastAsia="Cambria" w:hAnsi="Arial"/>
                <w:color w:val="000000" w:themeColor="text1"/>
                <w:sz w:val="22"/>
                <w:lang w:val="en-GB"/>
              </w:rPr>
            </w:pPr>
          </w:p>
          <w:p w14:paraId="7E2BF7F2" w14:textId="77777777"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 xml:space="preserve">Interviews </w:t>
            </w:r>
          </w:p>
          <w:p w14:paraId="77D404E2" w14:textId="77777777" w:rsidR="00C16372" w:rsidRPr="00B72E79" w:rsidRDefault="00C16372" w:rsidP="00B72E79">
            <w:pPr>
              <w:pStyle w:val="ParagraphOED"/>
              <w:numPr>
                <w:ilvl w:val="0"/>
                <w:numId w:val="0"/>
              </w:numPr>
              <w:spacing w:before="0"/>
              <w:ind w:left="301" w:hanging="301"/>
              <w:rPr>
                <w:rFonts w:ascii="Arial" w:eastAsia="Cambria" w:hAnsi="Arial"/>
                <w:color w:val="000000" w:themeColor="text1"/>
                <w:sz w:val="22"/>
                <w:lang w:val="en-GB"/>
              </w:rPr>
            </w:pPr>
          </w:p>
          <w:p w14:paraId="1BCC499D" w14:textId="77777777" w:rsidR="00C16372" w:rsidRPr="00B72E79" w:rsidRDefault="00C16372" w:rsidP="00B72E79">
            <w:pPr>
              <w:pStyle w:val="ParagraphOED"/>
              <w:numPr>
                <w:ilvl w:val="0"/>
                <w:numId w:val="26"/>
              </w:numPr>
              <w:spacing w:before="0"/>
              <w:ind w:left="301" w:hanging="301"/>
              <w:rPr>
                <w:rFonts w:ascii="Arial" w:eastAsia="Cambria" w:hAnsi="Arial"/>
                <w:color w:val="000000" w:themeColor="text1"/>
                <w:sz w:val="22"/>
                <w:lang w:val="en-GB"/>
              </w:rPr>
            </w:pPr>
            <w:r w:rsidRPr="00B72E79">
              <w:rPr>
                <w:rFonts w:ascii="Arial" w:eastAsia="Cambria" w:hAnsi="Arial"/>
                <w:color w:val="000000" w:themeColor="text1"/>
                <w:sz w:val="22"/>
                <w:lang w:val="en-GB"/>
              </w:rPr>
              <w:t xml:space="preserve">Interviews </w:t>
            </w:r>
          </w:p>
        </w:tc>
      </w:tr>
      <w:tr w:rsidR="00C16372" w:rsidRPr="005F5277" w14:paraId="6F73D97E" w14:textId="77777777" w:rsidTr="0047364D">
        <w:tc>
          <w:tcPr>
            <w:tcW w:w="14850" w:type="dxa"/>
            <w:gridSpan w:val="3"/>
          </w:tcPr>
          <w:p w14:paraId="7851A6AB" w14:textId="0274EB57" w:rsidR="00C16372" w:rsidRPr="00B72E79" w:rsidRDefault="00C16372" w:rsidP="00B72E79">
            <w:pPr>
              <w:pStyle w:val="ParagraphOED0"/>
              <w:numPr>
                <w:ilvl w:val="0"/>
                <w:numId w:val="71"/>
              </w:numPr>
              <w:ind w:left="345"/>
              <w:rPr>
                <w:rFonts w:ascii="Arial" w:hAnsi="Arial"/>
                <w:b/>
                <w:sz w:val="22"/>
              </w:rPr>
            </w:pPr>
            <w:r w:rsidRPr="00B72E79">
              <w:rPr>
                <w:rFonts w:ascii="Arial" w:eastAsia="Cambria" w:hAnsi="Arial"/>
                <w:b/>
                <w:color w:val="000000" w:themeColor="text1"/>
                <w:sz w:val="22"/>
              </w:rPr>
              <w:t>Sustainability</w:t>
            </w:r>
            <w:r w:rsidR="00353CFF" w:rsidRPr="00B72E79">
              <w:rPr>
                <w:rFonts w:ascii="Arial" w:eastAsia="Cambria" w:hAnsi="Arial"/>
                <w:color w:val="000000" w:themeColor="text1"/>
                <w:sz w:val="22"/>
              </w:rPr>
              <w:t xml:space="preserve"> </w:t>
            </w:r>
            <w:r w:rsidRPr="00B72E79">
              <w:rPr>
                <w:rFonts w:ascii="Arial" w:hAnsi="Arial"/>
                <w:sz w:val="22"/>
              </w:rPr>
              <w:t>refers to “the extent to which the net benefits of the intervention continue or are likely to continue.  Includes an examination of the financial, economic, social, environmental and institutional capacities of the systems needed to sustain net benefits over time</w:t>
            </w:r>
            <w:r w:rsidR="00464554" w:rsidRPr="005F5277">
              <w:rPr>
                <w:rFonts w:ascii="Arial" w:hAnsi="Arial" w:cs="Arial"/>
                <w:sz w:val="22"/>
                <w:szCs w:val="22"/>
              </w:rPr>
              <w:t>”</w:t>
            </w:r>
            <w:r w:rsidRPr="00C239ED">
              <w:rPr>
                <w:rFonts w:ascii="Arial" w:hAnsi="Arial" w:cs="Arial"/>
                <w:sz w:val="22"/>
                <w:szCs w:val="22"/>
              </w:rPr>
              <w:t>.</w:t>
            </w:r>
          </w:p>
        </w:tc>
      </w:tr>
      <w:tr w:rsidR="00C16372" w:rsidRPr="005F5277" w14:paraId="21AAA2BC" w14:textId="77777777" w:rsidTr="00DD44D8">
        <w:trPr>
          <w:trHeight w:val="1124"/>
        </w:trPr>
        <w:tc>
          <w:tcPr>
            <w:tcW w:w="6971" w:type="dxa"/>
          </w:tcPr>
          <w:p w14:paraId="4F175940" w14:textId="7E2A2650" w:rsidR="002B6E76" w:rsidRPr="00B72E79" w:rsidRDefault="00C16372" w:rsidP="00B72E79">
            <w:pPr>
              <w:pStyle w:val="ParagraphOED"/>
              <w:numPr>
                <w:ilvl w:val="0"/>
                <w:numId w:val="67"/>
              </w:numPr>
              <w:spacing w:before="0"/>
              <w:ind w:left="795" w:hanging="450"/>
              <w:rPr>
                <w:rFonts w:ascii="Arial" w:hAnsi="Arial"/>
                <w:sz w:val="22"/>
                <w:lang w:val="en-GB"/>
              </w:rPr>
            </w:pPr>
            <w:r w:rsidRPr="00B72E79">
              <w:rPr>
                <w:rFonts w:ascii="Arial" w:hAnsi="Arial"/>
                <w:sz w:val="22"/>
                <w:lang w:val="en-GB"/>
              </w:rPr>
              <w:lastRenderedPageBreak/>
              <w:t>What does sustainability mean to the work of the mainstreamed project?</w:t>
            </w:r>
          </w:p>
          <w:p w14:paraId="43BF4A15" w14:textId="358C784D" w:rsidR="002B6E76" w:rsidRPr="00B72E79" w:rsidRDefault="00C16372" w:rsidP="00B72E79">
            <w:pPr>
              <w:pStyle w:val="ParagraphOED"/>
              <w:numPr>
                <w:ilvl w:val="0"/>
                <w:numId w:val="67"/>
              </w:numPr>
              <w:spacing w:before="0"/>
              <w:ind w:left="795" w:hanging="450"/>
              <w:rPr>
                <w:rFonts w:ascii="Arial" w:hAnsi="Arial"/>
                <w:sz w:val="22"/>
                <w:lang w:val="en-GB"/>
              </w:rPr>
            </w:pPr>
            <w:r w:rsidRPr="00B72E79">
              <w:rPr>
                <w:rFonts w:ascii="Arial" w:hAnsi="Arial"/>
                <w:sz w:val="22"/>
                <w:lang w:val="en-GB"/>
              </w:rPr>
              <w:t>Did the project initiatives enhance local ownership and capacity?</w:t>
            </w:r>
          </w:p>
          <w:p w14:paraId="4174EC9D" w14:textId="796CE843" w:rsidR="00C16372" w:rsidRPr="00B72E79" w:rsidRDefault="00C16372" w:rsidP="00B72E79">
            <w:pPr>
              <w:pStyle w:val="ParagraphOED"/>
              <w:numPr>
                <w:ilvl w:val="0"/>
                <w:numId w:val="67"/>
              </w:numPr>
              <w:spacing w:before="0"/>
              <w:ind w:left="795" w:hanging="450"/>
              <w:rPr>
                <w:rFonts w:ascii="Arial" w:hAnsi="Arial"/>
                <w:sz w:val="22"/>
                <w:lang w:val="en-GB"/>
              </w:rPr>
            </w:pPr>
            <w:r w:rsidRPr="00B72E79">
              <w:rPr>
                <w:rFonts w:ascii="Arial" w:hAnsi="Arial"/>
                <w:sz w:val="22"/>
                <w:lang w:val="en-GB"/>
              </w:rPr>
              <w:t xml:space="preserve">To what extent are the impacts resulting from the work of the mainstreamed project likely to be sustainable? </w:t>
            </w:r>
          </w:p>
        </w:tc>
        <w:tc>
          <w:tcPr>
            <w:tcW w:w="2977" w:type="dxa"/>
          </w:tcPr>
          <w:p w14:paraId="3DA61EF9" w14:textId="4E7298F3"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 xml:space="preserve">6.1.  Team </w:t>
            </w:r>
            <w:r w:rsidR="00C239ED">
              <w:rPr>
                <w:rFonts w:ascii="Arial" w:eastAsia="Cambria" w:hAnsi="Arial" w:cs="Arial"/>
                <w:color w:val="000000" w:themeColor="text1"/>
                <w:sz w:val="22"/>
                <w:szCs w:val="22"/>
                <w:lang w:val="en-GB" w:eastAsia="x-none"/>
              </w:rPr>
              <w:t>D</w:t>
            </w:r>
            <w:r w:rsidRPr="00C239ED">
              <w:rPr>
                <w:rFonts w:ascii="Arial" w:eastAsia="Cambria" w:hAnsi="Arial" w:cs="Arial"/>
                <w:color w:val="000000" w:themeColor="text1"/>
                <w:sz w:val="22"/>
                <w:szCs w:val="22"/>
                <w:lang w:val="en-GB" w:eastAsia="x-none"/>
              </w:rPr>
              <w:t>iscussion</w:t>
            </w:r>
          </w:p>
          <w:p w14:paraId="28FF0B6D" w14:textId="734858A1"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6.2.</w:t>
            </w:r>
            <w:r w:rsidR="0039243B" w:rsidRPr="00B72E79">
              <w:rPr>
                <w:rFonts w:ascii="Arial" w:eastAsia="Cambria" w:hAnsi="Arial"/>
                <w:color w:val="000000" w:themeColor="text1"/>
                <w:sz w:val="22"/>
                <w:lang w:val="en-GB"/>
              </w:rPr>
              <w:t xml:space="preserve"> </w:t>
            </w:r>
            <w:r w:rsidR="00C239ED" w:rsidRPr="00B72E79">
              <w:rPr>
                <w:rFonts w:ascii="Arial" w:eastAsia="Cambria" w:hAnsi="Arial"/>
                <w:color w:val="000000" w:themeColor="text1"/>
                <w:sz w:val="22"/>
                <w:lang w:val="en-GB"/>
              </w:rPr>
              <w:t xml:space="preserve"> </w:t>
            </w:r>
            <w:r w:rsidRPr="00B72E79">
              <w:rPr>
                <w:rFonts w:ascii="Arial" w:eastAsia="Cambria" w:hAnsi="Arial"/>
                <w:color w:val="000000" w:themeColor="text1"/>
                <w:sz w:val="22"/>
                <w:lang w:val="en-GB"/>
              </w:rPr>
              <w:t>Outcome Harvesting</w:t>
            </w:r>
          </w:p>
          <w:p w14:paraId="5B662DB0" w14:textId="75D3CC9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6.3</w:t>
            </w:r>
            <w:r w:rsidR="0039243B" w:rsidRPr="00B72E79">
              <w:rPr>
                <w:rFonts w:ascii="Arial" w:eastAsia="Cambria" w:hAnsi="Arial"/>
                <w:color w:val="000000" w:themeColor="text1"/>
                <w:sz w:val="22"/>
                <w:lang w:val="en-GB"/>
              </w:rPr>
              <w:t xml:space="preserve"> </w:t>
            </w:r>
            <w:r w:rsidR="0039243B">
              <w:rPr>
                <w:rFonts w:ascii="Arial" w:eastAsia="Cambria" w:hAnsi="Arial" w:cs="Arial"/>
                <w:color w:val="000000" w:themeColor="text1"/>
                <w:sz w:val="22"/>
                <w:szCs w:val="22"/>
                <w:lang w:val="en-GB" w:eastAsia="x-none"/>
              </w:rPr>
              <w:t xml:space="preserve"> </w:t>
            </w:r>
            <w:r w:rsidR="00C239ED">
              <w:rPr>
                <w:rFonts w:ascii="Arial" w:eastAsia="Cambria" w:hAnsi="Arial" w:cs="Arial"/>
                <w:color w:val="000000" w:themeColor="text1"/>
                <w:sz w:val="22"/>
                <w:szCs w:val="22"/>
                <w:lang w:val="en-GB" w:eastAsia="x-none"/>
              </w:rPr>
              <w:t xml:space="preserve"> </w:t>
            </w:r>
            <w:r w:rsidRPr="00B72E79">
              <w:rPr>
                <w:rFonts w:ascii="Arial" w:eastAsia="Cambria" w:hAnsi="Arial"/>
                <w:color w:val="000000" w:themeColor="text1"/>
                <w:sz w:val="22"/>
                <w:lang w:val="en-GB"/>
              </w:rPr>
              <w:t>Outcome Harvesting</w:t>
            </w:r>
          </w:p>
          <w:p w14:paraId="79F391A6"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tc>
        <w:tc>
          <w:tcPr>
            <w:tcW w:w="4902" w:type="dxa"/>
          </w:tcPr>
          <w:p w14:paraId="10278FE8" w14:textId="2CC6C9C8" w:rsidR="00C16372" w:rsidRPr="00B72E79" w:rsidRDefault="00C16372" w:rsidP="00B72E79">
            <w:pPr>
              <w:pStyle w:val="ParagraphOED"/>
              <w:numPr>
                <w:ilvl w:val="0"/>
                <w:numId w:val="26"/>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Project Team</w:t>
            </w:r>
          </w:p>
          <w:p w14:paraId="58C881D5"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1F29BE52" w14:textId="61E55028" w:rsidR="00C16372" w:rsidRPr="00B72E79" w:rsidRDefault="00C16372" w:rsidP="00B72E79">
            <w:pPr>
              <w:pStyle w:val="ParagraphOED"/>
              <w:numPr>
                <w:ilvl w:val="0"/>
                <w:numId w:val="26"/>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Interviews and Questionnaire</w:t>
            </w:r>
          </w:p>
          <w:p w14:paraId="1F76FF85" w14:textId="77777777" w:rsidR="00C16372" w:rsidRPr="00B72E79" w:rsidRDefault="00C16372" w:rsidP="00B72E79">
            <w:pPr>
              <w:pStyle w:val="ParagraphOED"/>
              <w:numPr>
                <w:ilvl w:val="0"/>
                <w:numId w:val="0"/>
              </w:numPr>
              <w:spacing w:before="0"/>
              <w:ind w:left="488" w:hanging="488"/>
              <w:rPr>
                <w:rFonts w:ascii="Arial" w:eastAsia="Cambria" w:hAnsi="Arial"/>
                <w:color w:val="000000" w:themeColor="text1"/>
                <w:sz w:val="22"/>
                <w:lang w:val="en-GB"/>
              </w:rPr>
            </w:pPr>
          </w:p>
          <w:p w14:paraId="33355FD8" w14:textId="1CCC86E0" w:rsidR="00C16372" w:rsidRPr="00B72E79" w:rsidRDefault="00C16372" w:rsidP="00B72E79">
            <w:pPr>
              <w:pStyle w:val="ParagraphOED"/>
              <w:numPr>
                <w:ilvl w:val="0"/>
                <w:numId w:val="26"/>
              </w:numPr>
              <w:spacing w:before="0"/>
              <w:ind w:left="488" w:hanging="488"/>
              <w:rPr>
                <w:rFonts w:ascii="Arial" w:eastAsia="Cambria" w:hAnsi="Arial"/>
                <w:color w:val="000000" w:themeColor="text1"/>
                <w:sz w:val="22"/>
                <w:lang w:val="en-GB"/>
              </w:rPr>
            </w:pPr>
            <w:r w:rsidRPr="00B72E79">
              <w:rPr>
                <w:rFonts w:ascii="Arial" w:eastAsia="Cambria" w:hAnsi="Arial"/>
                <w:color w:val="000000" w:themeColor="text1"/>
                <w:sz w:val="22"/>
                <w:lang w:val="en-GB"/>
              </w:rPr>
              <w:t>Interviews and Questionnaire</w:t>
            </w:r>
          </w:p>
        </w:tc>
      </w:tr>
    </w:tbl>
    <w:bookmarkEnd w:id="1"/>
    <w:p w14:paraId="23AE465A" w14:textId="0F9D2BD1" w:rsidR="00E0148F" w:rsidRPr="002424AC" w:rsidRDefault="004D1204" w:rsidP="003304A7">
      <w:pPr>
        <w:tabs>
          <w:tab w:val="left" w:pos="9360"/>
        </w:tabs>
        <w:spacing w:before="720"/>
        <w:rPr>
          <w:rFonts w:ascii="Arial" w:hAnsi="Arial" w:cs="Arial"/>
          <w:sz w:val="22"/>
          <w:szCs w:val="22"/>
        </w:rPr>
      </w:pPr>
      <w:r w:rsidRPr="00B72E79">
        <w:rPr>
          <w:rFonts w:ascii="Arial" w:hAnsi="Arial"/>
        </w:rPr>
        <w:tab/>
      </w:r>
      <w:r w:rsidRPr="002424AC">
        <w:rPr>
          <w:rFonts w:ascii="Arial" w:hAnsi="Arial" w:cs="Arial"/>
          <w:iCs/>
          <w:sz w:val="22"/>
          <w:szCs w:val="22"/>
        </w:rPr>
        <w:t>[App</w:t>
      </w:r>
      <w:r w:rsidRPr="002424AC">
        <w:rPr>
          <w:rFonts w:ascii="Arial" w:hAnsi="Arial" w:cs="Arial"/>
          <w:sz w:val="22"/>
          <w:szCs w:val="22"/>
        </w:rPr>
        <w:t xml:space="preserve">endix </w:t>
      </w:r>
      <w:r w:rsidR="004250BF">
        <w:rPr>
          <w:rFonts w:ascii="Arial" w:hAnsi="Arial" w:cs="Arial"/>
          <w:sz w:val="22"/>
          <w:szCs w:val="22"/>
        </w:rPr>
        <w:t>II</w:t>
      </w:r>
      <w:r w:rsidRPr="002424AC">
        <w:rPr>
          <w:rFonts w:ascii="Arial" w:hAnsi="Arial" w:cs="Arial"/>
          <w:sz w:val="22"/>
          <w:szCs w:val="22"/>
        </w:rPr>
        <w:t xml:space="preserve"> follows]</w:t>
      </w:r>
      <w:r w:rsidR="00E0148F" w:rsidRPr="002424AC">
        <w:rPr>
          <w:rFonts w:ascii="Arial" w:hAnsi="Arial" w:cs="Arial"/>
          <w:sz w:val="22"/>
          <w:szCs w:val="22"/>
        </w:rPr>
        <w:br w:type="page"/>
      </w:r>
    </w:p>
    <w:p w14:paraId="1408D2A0" w14:textId="77777777" w:rsidR="00E0148F" w:rsidRPr="00B72E79" w:rsidRDefault="00E0148F" w:rsidP="004D1204">
      <w:pPr>
        <w:tabs>
          <w:tab w:val="left" w:pos="9360"/>
        </w:tabs>
        <w:rPr>
          <w:rFonts w:ascii="Arial" w:hAnsi="Arial"/>
        </w:rPr>
        <w:sectPr w:rsidR="00E0148F" w:rsidRPr="00B72E79" w:rsidSect="00E0148F">
          <w:headerReference w:type="default" r:id="rId13"/>
          <w:headerReference w:type="first" r:id="rId14"/>
          <w:pgSz w:w="16834" w:h="11909" w:orient="landscape" w:code="9"/>
          <w:pgMar w:top="1440" w:right="1440" w:bottom="1440" w:left="1440" w:header="720" w:footer="720" w:gutter="0"/>
          <w:pgNumType w:start="1"/>
          <w:cols w:space="720"/>
          <w:titlePg/>
          <w:docGrid w:linePitch="360"/>
        </w:sectPr>
      </w:pPr>
    </w:p>
    <w:p w14:paraId="3D2ED9A3" w14:textId="48566DDF" w:rsidR="00C16372" w:rsidRPr="002424AC" w:rsidRDefault="00C16372" w:rsidP="004D1204">
      <w:pPr>
        <w:tabs>
          <w:tab w:val="left" w:pos="9360"/>
        </w:tabs>
        <w:rPr>
          <w:rFonts w:ascii="Arial" w:eastAsia="Gill Sans" w:hAnsi="Arial" w:cs="Arial"/>
          <w:b/>
          <w:color w:val="000000"/>
        </w:rPr>
      </w:pPr>
    </w:p>
    <w:p w14:paraId="0003E341" w14:textId="684A1743" w:rsidR="00040351" w:rsidRPr="00385CD6" w:rsidRDefault="00C16372" w:rsidP="00C16372">
      <w:pPr>
        <w:pStyle w:val="Heading1"/>
        <w:rPr>
          <w:rFonts w:ascii="Arial" w:hAnsi="Arial" w:cs="Arial"/>
          <w:b/>
          <w:bCs/>
          <w:color w:val="000000" w:themeColor="text1"/>
          <w:sz w:val="22"/>
          <w:szCs w:val="22"/>
        </w:rPr>
      </w:pPr>
      <w:bookmarkStart w:id="2" w:name="_Toc208392588"/>
      <w:r w:rsidRPr="00385CD6">
        <w:rPr>
          <w:rFonts w:ascii="Arial" w:hAnsi="Arial" w:cs="Arial"/>
          <w:noProof/>
          <w:sz w:val="22"/>
          <w:szCs w:val="22"/>
        </w:rPr>
        <w:drawing>
          <wp:anchor distT="0" distB="0" distL="114300" distR="114300" simplePos="0" relativeHeight="251658240" behindDoc="1" locked="0" layoutInCell="1" allowOverlap="1" wp14:anchorId="1807AFE6" wp14:editId="04489D64">
            <wp:simplePos x="0" y="0"/>
            <wp:positionH relativeFrom="margin">
              <wp:posOffset>882715</wp:posOffset>
            </wp:positionH>
            <wp:positionV relativeFrom="paragraph">
              <wp:posOffset>646999</wp:posOffset>
            </wp:positionV>
            <wp:extent cx="7324725" cy="4107180"/>
            <wp:effectExtent l="0" t="0" r="9525" b="7620"/>
            <wp:wrapTight wrapText="bothSides">
              <wp:wrapPolygon edited="0">
                <wp:start x="0" y="0"/>
                <wp:lineTo x="0" y="21540"/>
                <wp:lineTo x="21572" y="21540"/>
                <wp:lineTo x="21572" y="0"/>
                <wp:lineTo x="0" y="0"/>
              </wp:wrapPolygon>
            </wp:wrapTight>
            <wp:docPr id="1407668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6860" name="Picture 140766860"/>
                    <pic:cNvPicPr/>
                  </pic:nvPicPr>
                  <pic:blipFill>
                    <a:blip r:embed="rId15">
                      <a:extLst>
                        <a:ext uri="{28A0092B-C50C-407E-A947-70E740481C1C}">
                          <a14:useLocalDpi xmlns:a14="http://schemas.microsoft.com/office/drawing/2010/main" val="0"/>
                        </a:ext>
                      </a:extLst>
                    </a:blip>
                    <a:stretch>
                      <a:fillRect/>
                    </a:stretch>
                  </pic:blipFill>
                  <pic:spPr>
                    <a:xfrm>
                      <a:off x="0" y="0"/>
                      <a:ext cx="7324725" cy="4107180"/>
                    </a:xfrm>
                    <a:prstGeom prst="rect">
                      <a:avLst/>
                    </a:prstGeom>
                  </pic:spPr>
                </pic:pic>
              </a:graphicData>
            </a:graphic>
            <wp14:sizeRelH relativeFrom="page">
              <wp14:pctWidth>0</wp14:pctWidth>
            </wp14:sizeRelH>
            <wp14:sizeRelV relativeFrom="page">
              <wp14:pctHeight>0</wp14:pctHeight>
            </wp14:sizeRelV>
          </wp:anchor>
        </w:drawing>
      </w:r>
      <w:r w:rsidR="00392E46" w:rsidRPr="00385CD6">
        <w:rPr>
          <w:rFonts w:ascii="Arial" w:eastAsia="Gill Sans" w:hAnsi="Arial" w:cs="Arial"/>
          <w:color w:val="000000"/>
          <w:sz w:val="22"/>
          <w:szCs w:val="22"/>
        </w:rPr>
        <w:t xml:space="preserve">Appendix </w:t>
      </w:r>
      <w:r w:rsidR="004250BF">
        <w:rPr>
          <w:rFonts w:ascii="Arial" w:eastAsia="Gill Sans" w:hAnsi="Arial" w:cs="Arial"/>
          <w:color w:val="000000"/>
          <w:sz w:val="22"/>
          <w:szCs w:val="22"/>
        </w:rPr>
        <w:t>II</w:t>
      </w:r>
      <w:r w:rsidR="004F49C2">
        <w:rPr>
          <w:rFonts w:ascii="Arial" w:eastAsia="Gill Sans" w:hAnsi="Arial" w:cs="Arial"/>
          <w:color w:val="000000"/>
          <w:sz w:val="22"/>
          <w:szCs w:val="22"/>
        </w:rPr>
        <w:t xml:space="preserve"> </w:t>
      </w:r>
      <w:r w:rsidR="008B4727">
        <w:rPr>
          <w:rFonts w:ascii="Arial" w:hAnsi="Arial" w:cs="Arial"/>
          <w:b/>
          <w:bCs/>
          <w:color w:val="000000" w:themeColor="text1"/>
          <w:sz w:val="22"/>
          <w:szCs w:val="22"/>
        </w:rPr>
        <w:t>P</w:t>
      </w:r>
      <w:r w:rsidR="00392E46" w:rsidRPr="005C16F0">
        <w:rPr>
          <w:rFonts w:ascii="Arial" w:hAnsi="Arial" w:cs="Arial"/>
          <w:b/>
          <w:bCs/>
          <w:color w:val="000000" w:themeColor="text1"/>
          <w:sz w:val="22"/>
          <w:szCs w:val="22"/>
        </w:rPr>
        <w:t xml:space="preserve">athways of </w:t>
      </w:r>
      <w:r w:rsidR="00B72E79">
        <w:rPr>
          <w:rFonts w:ascii="Arial" w:hAnsi="Arial" w:cs="Arial"/>
          <w:b/>
          <w:bCs/>
          <w:color w:val="000000" w:themeColor="text1"/>
          <w:sz w:val="22"/>
          <w:szCs w:val="22"/>
        </w:rPr>
        <w:t>c</w:t>
      </w:r>
      <w:r w:rsidR="00392E46" w:rsidRPr="005C16F0">
        <w:rPr>
          <w:rFonts w:ascii="Arial" w:hAnsi="Arial" w:cs="Arial"/>
          <w:b/>
          <w:bCs/>
          <w:color w:val="000000" w:themeColor="text1"/>
          <w:sz w:val="22"/>
          <w:szCs w:val="22"/>
        </w:rPr>
        <w:t>hange</w:t>
      </w:r>
      <w:bookmarkEnd w:id="2"/>
      <w:r w:rsidR="008B4727">
        <w:rPr>
          <w:rFonts w:ascii="Arial" w:hAnsi="Arial" w:cs="Arial"/>
          <w:b/>
          <w:bCs/>
          <w:color w:val="000000" w:themeColor="text1"/>
          <w:sz w:val="22"/>
          <w:szCs w:val="22"/>
        </w:rPr>
        <w:t xml:space="preserve"> </w:t>
      </w:r>
      <w:r w:rsidR="00B72E79">
        <w:rPr>
          <w:rFonts w:ascii="Arial" w:hAnsi="Arial" w:cs="Arial"/>
          <w:b/>
          <w:bCs/>
          <w:color w:val="000000" w:themeColor="text1"/>
          <w:sz w:val="22"/>
          <w:szCs w:val="22"/>
        </w:rPr>
        <w:t>d</w:t>
      </w:r>
      <w:r w:rsidR="008B4727">
        <w:rPr>
          <w:rFonts w:ascii="Arial" w:hAnsi="Arial" w:cs="Arial"/>
          <w:b/>
          <w:bCs/>
          <w:color w:val="000000" w:themeColor="text1"/>
          <w:sz w:val="22"/>
          <w:szCs w:val="22"/>
        </w:rPr>
        <w:t>iagram</w:t>
      </w:r>
    </w:p>
    <w:p w14:paraId="04BEF68C" w14:textId="77777777" w:rsidR="005C16F0" w:rsidRPr="00385CD6" w:rsidRDefault="005C16F0" w:rsidP="00385CD6"/>
    <w:p w14:paraId="4D1DC20F" w14:textId="77777777" w:rsidR="005C16F0" w:rsidRPr="00385CD6" w:rsidRDefault="005C16F0" w:rsidP="00385CD6"/>
    <w:p w14:paraId="04F513CB" w14:textId="77777777" w:rsidR="004D1204" w:rsidRPr="00B72E79" w:rsidRDefault="004D1204" w:rsidP="004D1204">
      <w:pPr>
        <w:rPr>
          <w:rFonts w:ascii="Arial" w:hAnsi="Arial"/>
        </w:rPr>
      </w:pPr>
    </w:p>
    <w:p w14:paraId="5F9D4805" w14:textId="77777777" w:rsidR="004D1204" w:rsidRPr="00B72E79" w:rsidRDefault="004D1204" w:rsidP="004D1204">
      <w:pPr>
        <w:rPr>
          <w:rFonts w:ascii="Arial" w:hAnsi="Arial"/>
        </w:rPr>
      </w:pPr>
    </w:p>
    <w:p w14:paraId="612C4541" w14:textId="77777777" w:rsidR="004D1204" w:rsidRPr="00B72E79" w:rsidRDefault="004D1204" w:rsidP="004D1204">
      <w:pPr>
        <w:rPr>
          <w:rFonts w:ascii="Arial" w:hAnsi="Arial"/>
        </w:rPr>
      </w:pPr>
    </w:p>
    <w:p w14:paraId="46D4293F" w14:textId="77777777" w:rsidR="004D1204" w:rsidRPr="00B72E79" w:rsidRDefault="004D1204" w:rsidP="004D1204">
      <w:pPr>
        <w:rPr>
          <w:rFonts w:ascii="Arial" w:hAnsi="Arial"/>
        </w:rPr>
      </w:pPr>
    </w:p>
    <w:p w14:paraId="17058505" w14:textId="77777777" w:rsidR="004D1204" w:rsidRPr="00B72E79" w:rsidRDefault="004D1204" w:rsidP="004D1204">
      <w:pPr>
        <w:rPr>
          <w:rFonts w:ascii="Arial" w:hAnsi="Arial"/>
        </w:rPr>
      </w:pPr>
    </w:p>
    <w:p w14:paraId="53369904" w14:textId="77777777" w:rsidR="004D1204" w:rsidRPr="00B72E79" w:rsidRDefault="004D1204" w:rsidP="004D1204">
      <w:pPr>
        <w:rPr>
          <w:rFonts w:ascii="Arial" w:hAnsi="Arial"/>
        </w:rPr>
      </w:pPr>
    </w:p>
    <w:p w14:paraId="3AEE2AC3" w14:textId="77777777" w:rsidR="004D1204" w:rsidRPr="00B72E79" w:rsidRDefault="004D1204" w:rsidP="004D1204">
      <w:pPr>
        <w:rPr>
          <w:rFonts w:ascii="Arial" w:hAnsi="Arial"/>
        </w:rPr>
      </w:pPr>
    </w:p>
    <w:p w14:paraId="277B7020" w14:textId="77777777" w:rsidR="004D1204" w:rsidRPr="00B72E79" w:rsidRDefault="004D1204" w:rsidP="004D1204">
      <w:pPr>
        <w:rPr>
          <w:rFonts w:ascii="Arial" w:hAnsi="Arial"/>
        </w:rPr>
      </w:pPr>
    </w:p>
    <w:p w14:paraId="40A647A5" w14:textId="77777777" w:rsidR="004D1204" w:rsidRPr="00B72E79" w:rsidRDefault="004D1204" w:rsidP="004D1204">
      <w:pPr>
        <w:rPr>
          <w:rFonts w:ascii="Arial" w:hAnsi="Arial"/>
        </w:rPr>
      </w:pPr>
    </w:p>
    <w:p w14:paraId="084E7F55" w14:textId="77777777" w:rsidR="004D1204" w:rsidRPr="00B72E79" w:rsidRDefault="004D1204" w:rsidP="004D1204">
      <w:pPr>
        <w:rPr>
          <w:rFonts w:ascii="Arial" w:hAnsi="Arial"/>
        </w:rPr>
      </w:pPr>
    </w:p>
    <w:p w14:paraId="76F1FDFC" w14:textId="77777777" w:rsidR="004D1204" w:rsidRPr="00B72E79" w:rsidRDefault="004D1204" w:rsidP="004D1204">
      <w:pPr>
        <w:rPr>
          <w:rFonts w:ascii="Arial" w:hAnsi="Arial"/>
        </w:rPr>
      </w:pPr>
    </w:p>
    <w:p w14:paraId="50334317" w14:textId="77777777" w:rsidR="004D1204" w:rsidRPr="00B72E79" w:rsidRDefault="004D1204" w:rsidP="004D1204">
      <w:pPr>
        <w:rPr>
          <w:rFonts w:ascii="Arial" w:hAnsi="Arial"/>
        </w:rPr>
      </w:pPr>
    </w:p>
    <w:p w14:paraId="2746BAA0" w14:textId="77777777" w:rsidR="004D1204" w:rsidRPr="00B72E79" w:rsidRDefault="004D1204" w:rsidP="004D1204">
      <w:pPr>
        <w:rPr>
          <w:rFonts w:ascii="Arial" w:hAnsi="Arial"/>
        </w:rPr>
      </w:pPr>
    </w:p>
    <w:p w14:paraId="3F6E8C8E" w14:textId="77777777" w:rsidR="004D1204" w:rsidRPr="00B72E79" w:rsidRDefault="004D1204" w:rsidP="004D1204">
      <w:pPr>
        <w:rPr>
          <w:rFonts w:ascii="Arial" w:hAnsi="Arial"/>
        </w:rPr>
      </w:pPr>
    </w:p>
    <w:p w14:paraId="64B6C59B" w14:textId="77777777" w:rsidR="004D1204" w:rsidRPr="00B72E79" w:rsidRDefault="004D1204" w:rsidP="004D1204">
      <w:pPr>
        <w:rPr>
          <w:rFonts w:ascii="Arial" w:hAnsi="Arial"/>
        </w:rPr>
      </w:pPr>
    </w:p>
    <w:p w14:paraId="5430A546" w14:textId="77777777" w:rsidR="004D1204" w:rsidRPr="00B72E79" w:rsidRDefault="004D1204" w:rsidP="004D1204">
      <w:pPr>
        <w:rPr>
          <w:rFonts w:ascii="Arial" w:hAnsi="Arial"/>
        </w:rPr>
      </w:pPr>
    </w:p>
    <w:p w14:paraId="07397F5B" w14:textId="77777777" w:rsidR="004D1204" w:rsidRPr="00B72E79" w:rsidRDefault="004D1204" w:rsidP="004D1204">
      <w:pPr>
        <w:rPr>
          <w:rFonts w:ascii="Arial" w:hAnsi="Arial"/>
        </w:rPr>
      </w:pPr>
    </w:p>
    <w:p w14:paraId="3D192609" w14:textId="77777777" w:rsidR="004D1204" w:rsidRPr="00B72E79" w:rsidRDefault="004D1204" w:rsidP="004D1204">
      <w:pPr>
        <w:rPr>
          <w:rFonts w:ascii="Arial" w:hAnsi="Arial"/>
        </w:rPr>
      </w:pPr>
    </w:p>
    <w:p w14:paraId="6EA10074" w14:textId="77777777" w:rsidR="004D1204" w:rsidRPr="00B72E79" w:rsidRDefault="004D1204" w:rsidP="004D1204">
      <w:pPr>
        <w:rPr>
          <w:rFonts w:ascii="Arial" w:hAnsi="Arial"/>
        </w:rPr>
      </w:pPr>
    </w:p>
    <w:p w14:paraId="2F2D11C2" w14:textId="77777777" w:rsidR="004D1204" w:rsidRPr="00B72E79" w:rsidRDefault="004D1204" w:rsidP="004D1204">
      <w:pPr>
        <w:rPr>
          <w:rFonts w:ascii="Arial" w:hAnsi="Arial"/>
        </w:rPr>
      </w:pPr>
    </w:p>
    <w:p w14:paraId="0CC7A46C" w14:textId="5FEDBE6B" w:rsidR="00980C13" w:rsidRPr="00603ACA" w:rsidRDefault="004D1204" w:rsidP="004D1204">
      <w:pPr>
        <w:pStyle w:val="Endofdocument"/>
        <w:tabs>
          <w:tab w:val="left" w:pos="9360"/>
        </w:tabs>
        <w:spacing w:before="720" w:line="240" w:lineRule="auto"/>
        <w:ind w:left="0"/>
        <w:rPr>
          <w:rFonts w:cs="Arial"/>
          <w:lang w:val="fr-FR"/>
        </w:rPr>
        <w:sectPr w:rsidR="00980C13" w:rsidRPr="00603ACA" w:rsidSect="00980C13">
          <w:headerReference w:type="first" r:id="rId16"/>
          <w:pgSz w:w="16834" w:h="11909" w:orient="landscape" w:code="9"/>
          <w:pgMar w:top="1440" w:right="1440" w:bottom="1440" w:left="1440" w:header="720" w:footer="720" w:gutter="0"/>
          <w:pgNumType w:start="3"/>
          <w:cols w:space="720"/>
          <w:titlePg/>
          <w:docGrid w:linePitch="360"/>
        </w:sectPr>
      </w:pPr>
      <w:r w:rsidRPr="005065A7">
        <w:rPr>
          <w:rFonts w:cs="Arial"/>
          <w:iCs/>
        </w:rPr>
        <w:tab/>
      </w:r>
      <w:r w:rsidRPr="00603ACA">
        <w:rPr>
          <w:rFonts w:cs="Arial"/>
          <w:iCs/>
          <w:lang w:val="fr-FR"/>
        </w:rPr>
        <w:t>[App</w:t>
      </w:r>
      <w:r w:rsidRPr="00603ACA">
        <w:rPr>
          <w:rFonts w:cs="Arial"/>
          <w:lang w:val="fr-FR"/>
        </w:rPr>
        <w:t xml:space="preserve">endix </w:t>
      </w:r>
      <w:r w:rsidR="004250BF" w:rsidRPr="00603ACA">
        <w:rPr>
          <w:rFonts w:cs="Arial"/>
          <w:lang w:val="fr-FR"/>
        </w:rPr>
        <w:t>III</w:t>
      </w:r>
      <w:r w:rsidRPr="00603ACA">
        <w:rPr>
          <w:rFonts w:cs="Arial"/>
          <w:lang w:val="fr-FR"/>
        </w:rPr>
        <w:t xml:space="preserve"> follows]</w:t>
      </w:r>
      <w:r w:rsidRPr="00603ACA">
        <w:rPr>
          <w:rFonts w:cs="Arial"/>
          <w:lang w:val="fr-FR"/>
        </w:rPr>
        <w:tab/>
      </w:r>
    </w:p>
    <w:p w14:paraId="3AF231A5" w14:textId="2CAD85BC" w:rsidR="004D1204" w:rsidRPr="00603ACA" w:rsidRDefault="004D1204" w:rsidP="004F49C2">
      <w:pPr>
        <w:pStyle w:val="Heading1"/>
        <w:spacing w:after="0" w:line="360" w:lineRule="auto"/>
        <w:rPr>
          <w:rFonts w:ascii="Arial" w:hAnsi="Arial" w:cs="Arial"/>
          <w:color w:val="000000" w:themeColor="text1"/>
          <w:sz w:val="22"/>
          <w:szCs w:val="22"/>
          <w:lang w:val="fr-FR"/>
        </w:rPr>
      </w:pPr>
      <w:r w:rsidRPr="00603ACA">
        <w:rPr>
          <w:rFonts w:ascii="Arial" w:hAnsi="Arial" w:cs="Arial"/>
          <w:color w:val="000000" w:themeColor="text1"/>
          <w:sz w:val="22"/>
          <w:szCs w:val="22"/>
          <w:lang w:val="fr-FR"/>
        </w:rPr>
        <w:lastRenderedPageBreak/>
        <w:t xml:space="preserve">Appendix </w:t>
      </w:r>
      <w:r w:rsidR="004250BF" w:rsidRPr="00603ACA">
        <w:rPr>
          <w:rFonts w:ascii="Arial" w:hAnsi="Arial" w:cs="Arial"/>
          <w:color w:val="000000" w:themeColor="text1"/>
          <w:sz w:val="22"/>
          <w:szCs w:val="22"/>
          <w:lang w:val="fr-FR"/>
        </w:rPr>
        <w:t>III</w:t>
      </w:r>
      <w:r w:rsidR="005C16F0" w:rsidRPr="00603ACA">
        <w:rPr>
          <w:rFonts w:ascii="Arial" w:hAnsi="Arial" w:cs="Arial"/>
          <w:color w:val="000000" w:themeColor="text1"/>
          <w:sz w:val="22"/>
          <w:szCs w:val="22"/>
          <w:lang w:val="fr-FR"/>
        </w:rPr>
        <w:t xml:space="preserve"> </w:t>
      </w:r>
      <w:r w:rsidR="00754BE4" w:rsidRPr="00603ACA">
        <w:rPr>
          <w:rFonts w:ascii="Arial" w:hAnsi="Arial" w:cs="Arial"/>
          <w:b/>
          <w:bCs/>
          <w:color w:val="000000" w:themeColor="text1"/>
          <w:sz w:val="22"/>
          <w:szCs w:val="22"/>
          <w:lang w:val="fr-FR"/>
        </w:rPr>
        <w:t>Survey questionnaires</w:t>
      </w:r>
    </w:p>
    <w:p w14:paraId="78676187" w14:textId="440CE4E9" w:rsidR="004D1204" w:rsidRPr="001533FA" w:rsidRDefault="001533FA" w:rsidP="004F49C2">
      <w:pPr>
        <w:spacing w:after="240"/>
        <w:rPr>
          <w:rFonts w:ascii="Arial" w:eastAsia="Gill Sans" w:hAnsi="Arial" w:cs="Arial"/>
          <w:bCs/>
          <w:i/>
          <w:iCs/>
          <w:color w:val="000000"/>
          <w:sz w:val="22"/>
          <w:szCs w:val="22"/>
        </w:rPr>
      </w:pPr>
      <w:r w:rsidRPr="001533FA">
        <w:rPr>
          <w:rFonts w:ascii="Arial" w:eastAsia="Gill Sans" w:hAnsi="Arial" w:cs="Arial"/>
          <w:bCs/>
          <w:i/>
          <w:iCs/>
          <w:color w:val="000000"/>
          <w:sz w:val="22"/>
          <w:szCs w:val="22"/>
        </w:rPr>
        <w:t xml:space="preserve">Questionnaires with the asterisk sign (*) represent necessary. </w:t>
      </w:r>
    </w:p>
    <w:tbl>
      <w:tblPr>
        <w:tblStyle w:val="TableGrid"/>
        <w:tblW w:w="14215" w:type="dxa"/>
        <w:tblLayout w:type="fixed"/>
        <w:tblLook w:val="04A0" w:firstRow="1" w:lastRow="0" w:firstColumn="1" w:lastColumn="0" w:noHBand="0" w:noVBand="1"/>
      </w:tblPr>
      <w:tblGrid>
        <w:gridCol w:w="8005"/>
        <w:gridCol w:w="6210"/>
      </w:tblGrid>
      <w:tr w:rsidR="00CA27C7" w:rsidRPr="00603ACA" w14:paraId="53B68D2B" w14:textId="77777777" w:rsidTr="00CA27C7">
        <w:tc>
          <w:tcPr>
            <w:tcW w:w="14215" w:type="dxa"/>
            <w:gridSpan w:val="2"/>
            <w:shd w:val="clear" w:color="auto" w:fill="153D63" w:themeFill="text2" w:themeFillTint="E6"/>
          </w:tcPr>
          <w:p w14:paraId="3FF922BD" w14:textId="47F98E22" w:rsidR="00CA27C7" w:rsidRPr="00B72E79" w:rsidRDefault="00754BE4" w:rsidP="00B72E79">
            <w:pPr>
              <w:spacing w:before="180" w:after="240"/>
              <w:jc w:val="center"/>
              <w:rPr>
                <w:rFonts w:ascii="Arial" w:hAnsi="Arial"/>
                <w:color w:val="FFFFFF" w:themeColor="background1"/>
                <w:sz w:val="22"/>
                <w:lang w:val="fr-FR"/>
              </w:rPr>
            </w:pPr>
            <w:r w:rsidRPr="007A2C8E">
              <w:rPr>
                <w:rFonts w:ascii="Arial" w:eastAsia="Gill Sans" w:hAnsi="Arial" w:cs="Arial"/>
                <w:bCs/>
                <w:color w:val="FFFFFF" w:themeColor="background1"/>
                <w:sz w:val="22"/>
                <w:szCs w:val="22"/>
                <w:lang w:val="fr-FR"/>
              </w:rPr>
              <w:t xml:space="preserve">Evaluation </w:t>
            </w:r>
            <w:r w:rsidR="001533FA">
              <w:rPr>
                <w:rFonts w:ascii="Arial" w:eastAsia="Gill Sans" w:hAnsi="Arial" w:cs="Arial"/>
                <w:bCs/>
                <w:color w:val="FFFFFF" w:themeColor="background1"/>
                <w:sz w:val="22"/>
                <w:szCs w:val="22"/>
                <w:lang w:val="fr-FR"/>
              </w:rPr>
              <w:t>Q</w:t>
            </w:r>
            <w:r w:rsidRPr="007A2C8E">
              <w:rPr>
                <w:rFonts w:ascii="Arial" w:eastAsia="Gill Sans" w:hAnsi="Arial" w:cs="Arial"/>
                <w:bCs/>
                <w:color w:val="FFFFFF" w:themeColor="background1"/>
                <w:sz w:val="22"/>
                <w:szCs w:val="22"/>
                <w:lang w:val="fr-FR"/>
              </w:rPr>
              <w:t xml:space="preserve">uestionnaire for </w:t>
            </w:r>
            <w:r w:rsidR="001533FA">
              <w:rPr>
                <w:rFonts w:ascii="Arial" w:eastAsia="Gill Sans" w:hAnsi="Arial" w:cs="Arial"/>
                <w:bCs/>
                <w:color w:val="FFFFFF" w:themeColor="background1"/>
                <w:sz w:val="22"/>
                <w:szCs w:val="22"/>
                <w:lang w:val="fr-FR"/>
              </w:rPr>
              <w:t>F</w:t>
            </w:r>
            <w:r w:rsidRPr="007A2C8E">
              <w:rPr>
                <w:rFonts w:ascii="Arial" w:eastAsia="Gill Sans" w:hAnsi="Arial" w:cs="Arial"/>
                <w:bCs/>
                <w:color w:val="FFFFFF" w:themeColor="background1"/>
                <w:sz w:val="22"/>
                <w:szCs w:val="22"/>
                <w:lang w:val="fr-FR"/>
              </w:rPr>
              <w:t xml:space="preserve">ormer </w:t>
            </w:r>
            <w:r w:rsidR="001533FA">
              <w:rPr>
                <w:rFonts w:ascii="Arial" w:eastAsia="Gill Sans" w:hAnsi="Arial" w:cs="Arial"/>
                <w:bCs/>
                <w:color w:val="FFFFFF" w:themeColor="background1"/>
                <w:sz w:val="22"/>
                <w:szCs w:val="22"/>
                <w:lang w:val="fr-FR"/>
              </w:rPr>
              <w:t>P</w:t>
            </w:r>
            <w:r w:rsidRPr="007A2C8E">
              <w:rPr>
                <w:rFonts w:ascii="Arial" w:eastAsia="Gill Sans" w:hAnsi="Arial" w:cs="Arial"/>
                <w:bCs/>
                <w:color w:val="FFFFFF" w:themeColor="background1"/>
                <w:sz w:val="22"/>
                <w:szCs w:val="22"/>
                <w:lang w:val="fr-FR"/>
              </w:rPr>
              <w:t>articipants</w:t>
            </w:r>
          </w:p>
        </w:tc>
      </w:tr>
      <w:tr w:rsidR="00475044" w:rsidRPr="002424AC" w14:paraId="39A18189" w14:textId="1BDB9DC0" w:rsidTr="0047364D">
        <w:tc>
          <w:tcPr>
            <w:tcW w:w="14215" w:type="dxa"/>
            <w:gridSpan w:val="2"/>
          </w:tcPr>
          <w:p w14:paraId="533F933C" w14:textId="2B004E47" w:rsidR="00475044" w:rsidRPr="002424AC" w:rsidRDefault="00475044" w:rsidP="00CA27C7">
            <w:pPr>
              <w:spacing w:before="180" w:after="240"/>
              <w:rPr>
                <w:rFonts w:ascii="Arial" w:eastAsia="Gill Sans" w:hAnsi="Arial" w:cs="Arial"/>
                <w:b/>
                <w:color w:val="000000"/>
                <w:sz w:val="22"/>
                <w:szCs w:val="22"/>
              </w:rPr>
            </w:pPr>
            <w:r w:rsidRPr="00603ACA">
              <w:rPr>
                <w:rFonts w:ascii="Arial" w:hAnsi="Arial"/>
                <w:b/>
                <w:color w:val="000000"/>
                <w:sz w:val="22"/>
                <w:lang w:val="en-US"/>
              </w:rPr>
              <w:br w:type="page"/>
            </w:r>
            <w:r w:rsidRPr="002424AC">
              <w:rPr>
                <w:rFonts w:ascii="Arial" w:eastAsia="Gill Sans" w:hAnsi="Arial" w:cs="Arial"/>
                <w:bCs/>
                <w:color w:val="000000"/>
                <w:sz w:val="22"/>
                <w:szCs w:val="22"/>
              </w:rPr>
              <w:t>The objective of this questionnaire is to evaluate the effectiveness and impact of training activities and resources offered by the World Intellectual Property Organization (WIPO).</w:t>
            </w:r>
            <w:r w:rsidRPr="002424AC">
              <w:rPr>
                <w:rFonts w:ascii="Arial" w:eastAsia="Gill Sans" w:hAnsi="Arial" w:cs="Arial"/>
                <w:bCs/>
                <w:color w:val="000000"/>
                <w:sz w:val="22"/>
                <w:szCs w:val="22"/>
              </w:rPr>
              <w:br/>
            </w:r>
            <w:r w:rsidRPr="002424AC">
              <w:rPr>
                <w:rFonts w:ascii="Arial" w:eastAsia="Gill Sans" w:hAnsi="Arial" w:cs="Arial"/>
                <w:bCs/>
                <w:color w:val="000000"/>
                <w:sz w:val="22"/>
                <w:szCs w:val="22"/>
              </w:rPr>
              <w:br/>
              <w:t>We would very much appreciate if you could take a few minutes of your time to provide us with your views.</w:t>
            </w:r>
            <w:r w:rsidRPr="002424AC">
              <w:rPr>
                <w:rFonts w:ascii="Arial" w:eastAsia="Gill Sans" w:hAnsi="Arial" w:cs="Arial"/>
                <w:bCs/>
                <w:color w:val="000000"/>
                <w:sz w:val="22"/>
                <w:szCs w:val="22"/>
              </w:rPr>
              <w:br/>
            </w:r>
            <w:r w:rsidRPr="002424AC">
              <w:rPr>
                <w:rFonts w:ascii="Arial" w:eastAsia="Gill Sans" w:hAnsi="Arial" w:cs="Arial"/>
                <w:bCs/>
                <w:color w:val="000000"/>
                <w:sz w:val="22"/>
                <w:szCs w:val="22"/>
              </w:rPr>
              <w:br/>
              <w:t>Please note that all replies will be treated confidentially.  Any personal information provided by those responding to this questionnaire will only be used for the purpose of the survey.</w:t>
            </w:r>
            <w:r w:rsidRPr="002424AC">
              <w:rPr>
                <w:rFonts w:ascii="Arial" w:eastAsia="Gill Sans" w:hAnsi="Arial" w:cs="Arial"/>
                <w:bCs/>
                <w:color w:val="000000"/>
                <w:sz w:val="22"/>
                <w:szCs w:val="22"/>
              </w:rPr>
              <w:br/>
            </w:r>
            <w:r w:rsidRPr="002424AC">
              <w:rPr>
                <w:rFonts w:ascii="Arial" w:eastAsia="Gill Sans" w:hAnsi="Arial" w:cs="Arial"/>
                <w:bCs/>
                <w:color w:val="000000"/>
                <w:sz w:val="22"/>
                <w:szCs w:val="22"/>
              </w:rPr>
              <w:br/>
              <w:t>Complete the following questions by ticking the boxes that apply and/or writing the responses in the spaces provided.</w:t>
            </w:r>
          </w:p>
        </w:tc>
      </w:tr>
      <w:tr w:rsidR="00475044" w:rsidRPr="002424AC" w14:paraId="4BB36E6C" w14:textId="77777777" w:rsidTr="00050E12">
        <w:tc>
          <w:tcPr>
            <w:tcW w:w="8005" w:type="dxa"/>
            <w:shd w:val="clear" w:color="auto" w:fill="153D63" w:themeFill="text2" w:themeFillTint="E6"/>
          </w:tcPr>
          <w:p w14:paraId="058AE3D2" w14:textId="60883DC6" w:rsidR="00475044" w:rsidRPr="00B72E79" w:rsidRDefault="00D80162" w:rsidP="00050E12">
            <w:pPr>
              <w:spacing w:before="180" w:after="240"/>
              <w:jc w:val="center"/>
              <w:rPr>
                <w:rFonts w:ascii="Arial" w:hAnsi="Arial"/>
                <w:color w:val="FFFFFF" w:themeColor="background1"/>
                <w:sz w:val="22"/>
              </w:rPr>
            </w:pPr>
            <w:r w:rsidRPr="007A2C8E">
              <w:rPr>
                <w:rFonts w:ascii="Arial" w:eastAsia="Gill Sans" w:hAnsi="Arial" w:cs="Arial"/>
                <w:bCs/>
                <w:color w:val="FFFFFF" w:themeColor="background1"/>
                <w:sz w:val="22"/>
                <w:szCs w:val="22"/>
              </w:rPr>
              <w:t>Question</w:t>
            </w:r>
          </w:p>
        </w:tc>
        <w:tc>
          <w:tcPr>
            <w:tcW w:w="6210" w:type="dxa"/>
            <w:shd w:val="clear" w:color="auto" w:fill="153D63" w:themeFill="text2" w:themeFillTint="E6"/>
          </w:tcPr>
          <w:p w14:paraId="3C52B340" w14:textId="0AF32DC5" w:rsidR="00475044" w:rsidRPr="00B72E79" w:rsidRDefault="00D80162" w:rsidP="00050E12">
            <w:pPr>
              <w:tabs>
                <w:tab w:val="left" w:pos="0"/>
              </w:tabs>
              <w:spacing w:before="180" w:after="240"/>
              <w:ind w:left="-1589"/>
              <w:jc w:val="center"/>
              <w:rPr>
                <w:rFonts w:ascii="Arial" w:hAnsi="Arial"/>
                <w:color w:val="FFFFFF" w:themeColor="background1"/>
                <w:sz w:val="22"/>
              </w:rPr>
            </w:pPr>
            <w:r w:rsidRPr="007A2C8E">
              <w:rPr>
                <w:rFonts w:ascii="Arial" w:eastAsia="Gill Sans" w:hAnsi="Arial" w:cs="Arial"/>
                <w:bCs/>
                <w:color w:val="FFFFFF" w:themeColor="background1"/>
                <w:sz w:val="22"/>
                <w:szCs w:val="22"/>
              </w:rPr>
              <w:t>Options</w:t>
            </w:r>
          </w:p>
        </w:tc>
      </w:tr>
      <w:tr w:rsidR="00B530D0" w:rsidRPr="002424AC" w14:paraId="073D532A" w14:textId="49003F63" w:rsidTr="00B530D0">
        <w:tc>
          <w:tcPr>
            <w:tcW w:w="8005" w:type="dxa"/>
          </w:tcPr>
          <w:p w14:paraId="03F333AC" w14:textId="11F92F65" w:rsidR="00B530D0" w:rsidRPr="002424AC" w:rsidRDefault="00B530D0"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Indicate the activities/resources offered by WIPO that you have participated in or used:*</w:t>
            </w:r>
          </w:p>
          <w:p w14:paraId="31E05C2F" w14:textId="4BA2C3CC" w:rsidR="00B530D0" w:rsidRPr="002424AC" w:rsidRDefault="00B530D0" w:rsidP="0047364D">
            <w:pPr>
              <w:tabs>
                <w:tab w:val="left" w:pos="735"/>
              </w:tabs>
              <w:spacing w:before="180" w:after="240"/>
              <w:rPr>
                <w:rFonts w:ascii="Arial" w:eastAsia="Gill Sans" w:hAnsi="Arial" w:cs="Arial"/>
                <w:bCs/>
                <w:color w:val="000000"/>
                <w:sz w:val="22"/>
                <w:szCs w:val="22"/>
              </w:rPr>
            </w:pPr>
          </w:p>
        </w:tc>
        <w:tc>
          <w:tcPr>
            <w:tcW w:w="6210" w:type="dxa"/>
          </w:tcPr>
          <w:p w14:paraId="7688B4BE" w14:textId="03CEA2FA" w:rsidR="00E23FB6" w:rsidRPr="002424AC" w:rsidRDefault="00603ACA" w:rsidP="00E23FB6">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552426000"/>
                <w14:checkbox>
                  <w14:checked w14:val="0"/>
                  <w14:checkedState w14:val="2612" w14:font="MS Gothic"/>
                  <w14:uncheckedState w14:val="2610" w14:font="MS Gothic"/>
                </w14:checkbox>
              </w:sdtPr>
              <w:sdtEndPr/>
              <w:sdtContent>
                <w:r w:rsidR="00E23FB6" w:rsidRPr="002424AC">
                  <w:rPr>
                    <w:rFonts w:ascii="Segoe UI Symbol" w:eastAsia="Gill Sans" w:hAnsi="Segoe UI Symbol" w:cs="Segoe UI Symbol"/>
                    <w:bCs/>
                    <w:color w:val="000000"/>
                    <w:sz w:val="22"/>
                    <w:szCs w:val="22"/>
                  </w:rPr>
                  <w:t>☐</w:t>
                </w:r>
              </w:sdtContent>
            </w:sdt>
            <w:r w:rsidR="00E23FB6" w:rsidRPr="002424AC">
              <w:rPr>
                <w:rFonts w:ascii="Arial" w:eastAsia="Gill Sans" w:hAnsi="Arial" w:cs="Arial"/>
                <w:bCs/>
                <w:color w:val="000000"/>
                <w:sz w:val="22"/>
                <w:szCs w:val="22"/>
              </w:rPr>
              <w:tab/>
              <w:t>I. WIPO Distance Learning Course on IP for Judges</w:t>
            </w:r>
          </w:p>
          <w:p w14:paraId="758ACE63" w14:textId="253F272D" w:rsidR="00E23FB6" w:rsidRPr="002424AC" w:rsidRDefault="00603ACA" w:rsidP="00301DA3">
            <w:pPr>
              <w:tabs>
                <w:tab w:val="left" w:pos="735"/>
              </w:tabs>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433510367"/>
                <w14:checkbox>
                  <w14:checked w14:val="0"/>
                  <w14:checkedState w14:val="2612" w14:font="MS Gothic"/>
                  <w14:uncheckedState w14:val="2610" w14:font="MS Gothic"/>
                </w14:checkbox>
              </w:sdtPr>
              <w:sdtEndPr/>
              <w:sdtContent>
                <w:r w:rsidR="00E23FB6" w:rsidRPr="002424AC">
                  <w:rPr>
                    <w:rFonts w:ascii="Segoe UI Symbol" w:eastAsia="Gill Sans" w:hAnsi="Segoe UI Symbol" w:cs="Segoe UI Symbol"/>
                    <w:bCs/>
                    <w:color w:val="000000"/>
                    <w:sz w:val="22"/>
                    <w:szCs w:val="22"/>
                  </w:rPr>
                  <w:t>☐</w:t>
                </w:r>
              </w:sdtContent>
            </w:sdt>
            <w:r w:rsidR="00E23FB6" w:rsidRPr="002424AC">
              <w:rPr>
                <w:rFonts w:ascii="Arial" w:eastAsia="Gill Sans" w:hAnsi="Arial" w:cs="Arial"/>
                <w:bCs/>
                <w:color w:val="000000"/>
                <w:sz w:val="22"/>
                <w:szCs w:val="22"/>
              </w:rPr>
              <w:tab/>
              <w:t>II. WIPO Judicial Colloquia, Seminars or Workshops (in person or online)</w:t>
            </w:r>
          </w:p>
          <w:p w14:paraId="691CA56C" w14:textId="77777777" w:rsidR="00E23FB6" w:rsidRPr="002424AC" w:rsidRDefault="00603ACA" w:rsidP="00301DA3">
            <w:pPr>
              <w:tabs>
                <w:tab w:val="left" w:pos="735"/>
              </w:tabs>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433063613"/>
                <w14:checkbox>
                  <w14:checked w14:val="0"/>
                  <w14:checkedState w14:val="2612" w14:font="MS Gothic"/>
                  <w14:uncheckedState w14:val="2610" w14:font="MS Gothic"/>
                </w14:checkbox>
              </w:sdtPr>
              <w:sdtEndPr/>
              <w:sdtContent>
                <w:r w:rsidR="00E23FB6" w:rsidRPr="002424AC">
                  <w:rPr>
                    <w:rFonts w:ascii="Segoe UI Symbol" w:eastAsia="Gill Sans" w:hAnsi="Segoe UI Symbol" w:cs="Segoe UI Symbol"/>
                    <w:bCs/>
                    <w:color w:val="000000"/>
                    <w:sz w:val="22"/>
                    <w:szCs w:val="22"/>
                  </w:rPr>
                  <w:t>☐</w:t>
                </w:r>
              </w:sdtContent>
            </w:sdt>
            <w:r w:rsidR="00E23FB6" w:rsidRPr="002424AC">
              <w:rPr>
                <w:rFonts w:ascii="Arial" w:eastAsia="Gill Sans" w:hAnsi="Arial" w:cs="Arial"/>
                <w:bCs/>
                <w:color w:val="000000"/>
                <w:sz w:val="22"/>
                <w:szCs w:val="22"/>
              </w:rPr>
              <w:tab/>
              <w:t>III. WIPO IP Judges Forum, WIPO Master Class on IP Adjudication or WIPO Webinar for Judges</w:t>
            </w:r>
          </w:p>
          <w:p w14:paraId="298C8398" w14:textId="0B49D712" w:rsidR="00B530D0" w:rsidRPr="002424AC" w:rsidRDefault="00603ACA" w:rsidP="00301DA3">
            <w:pPr>
              <w:tabs>
                <w:tab w:val="left" w:pos="735"/>
              </w:tabs>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220644478"/>
                <w14:checkbox>
                  <w14:checked w14:val="0"/>
                  <w14:checkedState w14:val="2612" w14:font="MS Gothic"/>
                  <w14:uncheckedState w14:val="2610" w14:font="MS Gothic"/>
                </w14:checkbox>
              </w:sdtPr>
              <w:sdtEndPr/>
              <w:sdtContent>
                <w:r w:rsidR="00E23FB6" w:rsidRPr="002424AC">
                  <w:rPr>
                    <w:rFonts w:ascii="Segoe UI Symbol" w:eastAsia="Gill Sans" w:hAnsi="Segoe UI Symbol" w:cs="Segoe UI Symbol"/>
                    <w:bCs/>
                    <w:color w:val="000000"/>
                    <w:sz w:val="22"/>
                    <w:szCs w:val="22"/>
                  </w:rPr>
                  <w:t>☐</w:t>
                </w:r>
              </w:sdtContent>
            </w:sdt>
            <w:r w:rsidR="00E23FB6" w:rsidRPr="002424AC">
              <w:rPr>
                <w:rFonts w:ascii="Arial" w:eastAsia="Gill Sans" w:hAnsi="Arial" w:cs="Arial"/>
                <w:bCs/>
                <w:color w:val="000000"/>
                <w:sz w:val="22"/>
                <w:szCs w:val="22"/>
              </w:rPr>
              <w:tab/>
              <w:t xml:space="preserve">IV. WIPO IP Benchbook, </w:t>
            </w:r>
            <w:r w:rsidR="00E23FB6" w:rsidRPr="001533FA">
              <w:rPr>
                <w:rFonts w:ascii="Arial" w:eastAsia="Gill Sans" w:hAnsi="Arial" w:cs="Arial"/>
                <w:bCs/>
                <w:color w:val="000000"/>
                <w:sz w:val="22"/>
                <w:szCs w:val="22"/>
              </w:rPr>
              <w:t>WIPO Collection of Leading Judgments</w:t>
            </w:r>
            <w:r w:rsidR="00E23FB6" w:rsidRPr="002424AC">
              <w:rPr>
                <w:rFonts w:ascii="Arial" w:eastAsia="Gill Sans" w:hAnsi="Arial" w:cs="Arial"/>
                <w:bCs/>
                <w:color w:val="000000"/>
                <w:sz w:val="22"/>
                <w:szCs w:val="22"/>
              </w:rPr>
              <w:t>, An International Guide to Patent Case Management for Judges, WIPO Lex-Judgments</w:t>
            </w:r>
          </w:p>
        </w:tc>
      </w:tr>
      <w:tr w:rsidR="00B530D0" w:rsidRPr="002424AC" w14:paraId="268C3F52" w14:textId="0EA134C4" w:rsidTr="00601212">
        <w:tc>
          <w:tcPr>
            <w:tcW w:w="8005" w:type="dxa"/>
            <w:shd w:val="clear" w:color="auto" w:fill="A5C9EB" w:themeFill="text2" w:themeFillTint="40"/>
          </w:tcPr>
          <w:p w14:paraId="56AC2ECC" w14:textId="19C665DE" w:rsidR="00B530D0" w:rsidRPr="00B72E79" w:rsidRDefault="00B530D0" w:rsidP="00B72E79">
            <w:pPr>
              <w:spacing w:before="180" w:after="240"/>
              <w:jc w:val="center"/>
              <w:rPr>
                <w:rFonts w:ascii="Arial" w:hAnsi="Arial"/>
                <w:color w:val="000000"/>
                <w:sz w:val="22"/>
              </w:rPr>
            </w:pPr>
            <w:r w:rsidRPr="00B72E79">
              <w:rPr>
                <w:rFonts w:ascii="Arial" w:hAnsi="Arial"/>
                <w:color w:val="000000"/>
                <w:sz w:val="22"/>
              </w:rPr>
              <w:lastRenderedPageBreak/>
              <w:t>I. WIPO Distance Learning Course on IP for Judges</w:t>
            </w:r>
          </w:p>
        </w:tc>
        <w:tc>
          <w:tcPr>
            <w:tcW w:w="6210" w:type="dxa"/>
            <w:shd w:val="clear" w:color="auto" w:fill="A5C9EB" w:themeFill="text2" w:themeFillTint="40"/>
          </w:tcPr>
          <w:p w14:paraId="5971EECF" w14:textId="4198149B" w:rsidR="00B530D0" w:rsidRPr="00B72E79" w:rsidRDefault="005C57DF">
            <w:pPr>
              <w:spacing w:before="180" w:after="240"/>
              <w:ind w:left="-14"/>
              <w:rPr>
                <w:rFonts w:ascii="Arial" w:hAnsi="Arial"/>
                <w:color w:val="000000"/>
                <w:sz w:val="22"/>
              </w:rPr>
            </w:pPr>
            <w:r w:rsidRPr="001533FA">
              <w:rPr>
                <w:rFonts w:ascii="Arial" w:eastAsia="Gill Sans" w:hAnsi="Arial" w:cs="Arial"/>
                <w:color w:val="000000"/>
                <w:sz w:val="22"/>
                <w:szCs w:val="22"/>
              </w:rPr>
              <w:t>Options</w:t>
            </w:r>
          </w:p>
        </w:tc>
      </w:tr>
      <w:tr w:rsidR="00B530D0" w:rsidRPr="002424AC" w14:paraId="43DF718D" w14:textId="02E37077" w:rsidTr="00B530D0">
        <w:tc>
          <w:tcPr>
            <w:tcW w:w="8005" w:type="dxa"/>
          </w:tcPr>
          <w:p w14:paraId="6D660640" w14:textId="36E6641E" w:rsidR="00B530D0" w:rsidRPr="002424AC" w:rsidRDefault="00B530D0" w:rsidP="0047364D">
            <w:pPr>
              <w:pStyle w:val="ListParagraph"/>
              <w:numPr>
                <w:ilvl w:val="0"/>
                <w:numId w:val="29"/>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rate how successful the DL course was in improving your skills and capacities for intellectual property (IP) adjudication.*</w:t>
            </w:r>
          </w:p>
          <w:p w14:paraId="0E9D4EA9" w14:textId="4EF0D327" w:rsidR="00B530D0" w:rsidRPr="002424AC" w:rsidRDefault="00B530D0" w:rsidP="0047364D">
            <w:pPr>
              <w:tabs>
                <w:tab w:val="left" w:pos="735"/>
              </w:tabs>
              <w:spacing w:before="180" w:after="240"/>
              <w:rPr>
                <w:rFonts w:ascii="Arial" w:eastAsia="Gill Sans" w:hAnsi="Arial" w:cs="Arial"/>
                <w:bCs/>
                <w:color w:val="000000"/>
                <w:sz w:val="22"/>
                <w:szCs w:val="22"/>
              </w:rPr>
            </w:pPr>
          </w:p>
        </w:tc>
        <w:tc>
          <w:tcPr>
            <w:tcW w:w="6210" w:type="dxa"/>
          </w:tcPr>
          <w:p w14:paraId="24C79545" w14:textId="77777777" w:rsidR="008B7E4C" w:rsidRPr="002424AC" w:rsidRDefault="00603ACA" w:rsidP="008B7E4C">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860009475"/>
                <w14:checkbox>
                  <w14:checked w14:val="0"/>
                  <w14:checkedState w14:val="2612" w14:font="MS Gothic"/>
                  <w14:uncheckedState w14:val="2610" w14:font="MS Gothic"/>
                </w14:checkbox>
              </w:sdtPr>
              <w:sdtEndPr>
                <w:rPr>
                  <w:rFonts w:eastAsia="MS Mincho" w:cs="Times New Roman"/>
                  <w:bCs w:val="0"/>
                  <w:szCs w:val="24"/>
                </w:rPr>
              </w:sdtEndPr>
              <w:sdtContent>
                <w:r w:rsidR="008B7E4C" w:rsidRPr="00983D45">
                  <w:rPr>
                    <w:rFonts w:ascii="Segoe UI Symbol" w:hAnsi="Segoe UI Symbol"/>
                    <w:color w:val="000000"/>
                    <w:sz w:val="22"/>
                  </w:rPr>
                  <w:t>☐</w:t>
                </w:r>
              </w:sdtContent>
            </w:sdt>
            <w:r w:rsidR="008B7E4C" w:rsidRPr="002424AC">
              <w:rPr>
                <w:rFonts w:ascii="Arial" w:eastAsia="Gill Sans" w:hAnsi="Arial" w:cs="Arial"/>
                <w:bCs/>
                <w:color w:val="000000"/>
                <w:sz w:val="22"/>
                <w:szCs w:val="22"/>
              </w:rPr>
              <w:tab/>
              <w:t>Very successful</w:t>
            </w:r>
          </w:p>
          <w:p w14:paraId="17B64911" w14:textId="77777777" w:rsidR="008B7E4C" w:rsidRPr="002424AC" w:rsidRDefault="00603ACA" w:rsidP="008B7E4C">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003326651"/>
                <w14:checkbox>
                  <w14:checked w14:val="0"/>
                  <w14:checkedState w14:val="2612" w14:font="MS Gothic"/>
                  <w14:uncheckedState w14:val="2610" w14:font="MS Gothic"/>
                </w14:checkbox>
              </w:sdtPr>
              <w:sdtEndPr/>
              <w:sdtContent>
                <w:r w:rsidR="008B7E4C" w:rsidRPr="002424AC">
                  <w:rPr>
                    <w:rFonts w:ascii="Segoe UI Symbol" w:eastAsia="Gill Sans" w:hAnsi="Segoe UI Symbol" w:cs="Segoe UI Symbol"/>
                    <w:bCs/>
                    <w:color w:val="000000"/>
                    <w:sz w:val="22"/>
                    <w:szCs w:val="22"/>
                  </w:rPr>
                  <w:t>☐</w:t>
                </w:r>
              </w:sdtContent>
            </w:sdt>
            <w:r w:rsidR="008B7E4C" w:rsidRPr="002424AC">
              <w:rPr>
                <w:rFonts w:ascii="Arial" w:eastAsia="Gill Sans" w:hAnsi="Arial" w:cs="Arial"/>
                <w:bCs/>
                <w:color w:val="000000"/>
                <w:sz w:val="22"/>
                <w:szCs w:val="22"/>
              </w:rPr>
              <w:tab/>
              <w:t>Successful</w:t>
            </w:r>
          </w:p>
          <w:p w14:paraId="471DD237" w14:textId="77777777" w:rsidR="008B7E4C" w:rsidRPr="002424AC" w:rsidRDefault="00603ACA" w:rsidP="008B7E4C">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903886148"/>
                <w14:checkbox>
                  <w14:checked w14:val="0"/>
                  <w14:checkedState w14:val="2612" w14:font="MS Gothic"/>
                  <w14:uncheckedState w14:val="2610" w14:font="MS Gothic"/>
                </w14:checkbox>
              </w:sdtPr>
              <w:sdtEndPr/>
              <w:sdtContent>
                <w:r w:rsidR="008B7E4C" w:rsidRPr="002424AC">
                  <w:rPr>
                    <w:rFonts w:ascii="Segoe UI Symbol" w:eastAsia="Gill Sans" w:hAnsi="Segoe UI Symbol" w:cs="Segoe UI Symbol"/>
                    <w:bCs/>
                    <w:color w:val="000000"/>
                    <w:sz w:val="22"/>
                    <w:szCs w:val="22"/>
                  </w:rPr>
                  <w:t>☐</w:t>
                </w:r>
              </w:sdtContent>
            </w:sdt>
            <w:r w:rsidR="008B7E4C" w:rsidRPr="002424AC">
              <w:rPr>
                <w:rFonts w:ascii="Arial" w:eastAsia="Gill Sans" w:hAnsi="Arial" w:cs="Arial"/>
                <w:bCs/>
                <w:color w:val="000000"/>
                <w:sz w:val="22"/>
                <w:szCs w:val="22"/>
              </w:rPr>
              <w:tab/>
              <w:t>Moderately successful</w:t>
            </w:r>
          </w:p>
          <w:p w14:paraId="5E1654EE" w14:textId="77777777" w:rsidR="008B7E4C" w:rsidRPr="002424AC" w:rsidRDefault="00603ACA" w:rsidP="008B7E4C">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541479808"/>
                <w14:checkbox>
                  <w14:checked w14:val="0"/>
                  <w14:checkedState w14:val="2612" w14:font="MS Gothic"/>
                  <w14:uncheckedState w14:val="2610" w14:font="MS Gothic"/>
                </w14:checkbox>
              </w:sdtPr>
              <w:sdtEndPr/>
              <w:sdtContent>
                <w:r w:rsidR="008B7E4C" w:rsidRPr="002424AC">
                  <w:rPr>
                    <w:rFonts w:ascii="Segoe UI Symbol" w:eastAsia="Gill Sans" w:hAnsi="Segoe UI Symbol" w:cs="Segoe UI Symbol"/>
                    <w:bCs/>
                    <w:color w:val="000000"/>
                    <w:sz w:val="22"/>
                    <w:szCs w:val="22"/>
                  </w:rPr>
                  <w:t>☐</w:t>
                </w:r>
              </w:sdtContent>
            </w:sdt>
            <w:r w:rsidR="008B7E4C" w:rsidRPr="002424AC">
              <w:rPr>
                <w:rFonts w:ascii="Arial" w:eastAsia="Gill Sans" w:hAnsi="Arial" w:cs="Arial"/>
                <w:bCs/>
                <w:color w:val="000000"/>
                <w:sz w:val="22"/>
                <w:szCs w:val="22"/>
              </w:rPr>
              <w:tab/>
              <w:t>Slightly successful</w:t>
            </w:r>
          </w:p>
          <w:p w14:paraId="19C51D35" w14:textId="77777777" w:rsidR="008B7E4C" w:rsidRPr="002424AC" w:rsidRDefault="00603ACA" w:rsidP="008B7E4C">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48648184"/>
                <w14:checkbox>
                  <w14:checked w14:val="0"/>
                  <w14:checkedState w14:val="2612" w14:font="MS Gothic"/>
                  <w14:uncheckedState w14:val="2610" w14:font="MS Gothic"/>
                </w14:checkbox>
              </w:sdtPr>
              <w:sdtEndPr/>
              <w:sdtContent>
                <w:r w:rsidR="008B7E4C" w:rsidRPr="002424AC">
                  <w:rPr>
                    <w:rFonts w:ascii="Segoe UI Symbol" w:eastAsia="Gill Sans" w:hAnsi="Segoe UI Symbol" w:cs="Segoe UI Symbol"/>
                    <w:bCs/>
                    <w:color w:val="000000"/>
                    <w:sz w:val="22"/>
                    <w:szCs w:val="22"/>
                  </w:rPr>
                  <w:t>☐</w:t>
                </w:r>
              </w:sdtContent>
            </w:sdt>
            <w:r w:rsidR="008B7E4C" w:rsidRPr="002424AC">
              <w:rPr>
                <w:rFonts w:ascii="Arial" w:eastAsia="Gill Sans" w:hAnsi="Arial" w:cs="Arial"/>
                <w:bCs/>
                <w:color w:val="000000"/>
                <w:sz w:val="22"/>
                <w:szCs w:val="22"/>
              </w:rPr>
              <w:tab/>
              <w:t>Not successful at all</w:t>
            </w:r>
          </w:p>
          <w:p w14:paraId="6A5E42F8" w14:textId="4D25DE5D" w:rsidR="00B530D0" w:rsidRPr="002424AC" w:rsidRDefault="00603ACA" w:rsidP="00EE6FD0">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46898741"/>
                <w14:checkbox>
                  <w14:checked w14:val="0"/>
                  <w14:checkedState w14:val="2612" w14:font="MS Gothic"/>
                  <w14:uncheckedState w14:val="2610" w14:font="MS Gothic"/>
                </w14:checkbox>
              </w:sdtPr>
              <w:sdtEndPr/>
              <w:sdtContent>
                <w:r w:rsidR="008B7E4C" w:rsidRPr="002424AC">
                  <w:rPr>
                    <w:rFonts w:ascii="Segoe UI Symbol" w:eastAsia="Gill Sans" w:hAnsi="Segoe UI Symbol" w:cs="Segoe UI Symbol"/>
                    <w:bCs/>
                    <w:color w:val="000000"/>
                    <w:sz w:val="22"/>
                    <w:szCs w:val="22"/>
                  </w:rPr>
                  <w:t>☐</w:t>
                </w:r>
              </w:sdtContent>
            </w:sdt>
            <w:r w:rsidR="008B7E4C" w:rsidRPr="002424AC">
              <w:rPr>
                <w:rFonts w:ascii="Arial" w:eastAsia="Gill Sans" w:hAnsi="Arial" w:cs="Arial"/>
                <w:bCs/>
                <w:color w:val="000000"/>
                <w:sz w:val="22"/>
                <w:szCs w:val="22"/>
              </w:rPr>
              <w:tab/>
              <w:t>Don</w:t>
            </w:r>
            <w:r w:rsidR="009B4631">
              <w:rPr>
                <w:rFonts w:ascii="Arial" w:eastAsia="Gill Sans" w:hAnsi="Arial" w:cs="Arial"/>
                <w:bCs/>
                <w:color w:val="000000"/>
                <w:sz w:val="22"/>
                <w:szCs w:val="22"/>
              </w:rPr>
              <w:t>’</w:t>
            </w:r>
            <w:r w:rsidR="008B7E4C" w:rsidRPr="002424AC">
              <w:rPr>
                <w:rFonts w:ascii="Arial" w:eastAsia="Gill Sans" w:hAnsi="Arial" w:cs="Arial"/>
                <w:bCs/>
                <w:color w:val="000000"/>
                <w:sz w:val="22"/>
                <w:szCs w:val="22"/>
              </w:rPr>
              <w:t>t know/Not applicable</w:t>
            </w:r>
          </w:p>
        </w:tc>
      </w:tr>
      <w:tr w:rsidR="00B530D0" w:rsidRPr="002424AC" w14:paraId="72F2EE61" w14:textId="3D3C17B6" w:rsidTr="00B530D0">
        <w:tc>
          <w:tcPr>
            <w:tcW w:w="8005" w:type="dxa"/>
          </w:tcPr>
          <w:p w14:paraId="719EC4DB" w14:textId="3B12816B" w:rsidR="00B530D0" w:rsidRPr="002424AC" w:rsidRDefault="00B530D0" w:rsidP="0047364D">
            <w:pPr>
              <w:pStyle w:val="ListParagraph"/>
              <w:numPr>
                <w:ilvl w:val="0"/>
                <w:numId w:val="29"/>
              </w:numPr>
              <w:spacing w:before="180" w:after="240"/>
              <w:rPr>
                <w:rFonts w:ascii="Arial" w:eastAsia="Gill Sans" w:hAnsi="Arial" w:cs="Arial"/>
                <w:b/>
                <w:color w:val="000000"/>
                <w:sz w:val="22"/>
                <w:szCs w:val="22"/>
              </w:rPr>
            </w:pPr>
            <w:r w:rsidRPr="002424AC">
              <w:rPr>
                <w:rFonts w:ascii="Arial" w:eastAsia="Gill Sans" w:hAnsi="Arial" w:cs="Arial"/>
                <w:bCs/>
                <w:color w:val="000000"/>
                <w:sz w:val="22"/>
                <w:szCs w:val="22"/>
              </w:rPr>
              <w:t>What was your knowledge of IP and IP adjudication </w:t>
            </w:r>
            <w:r w:rsidRPr="00B72E79">
              <w:rPr>
                <w:rFonts w:ascii="Arial" w:hAnsi="Arial"/>
                <w:color w:val="000000"/>
                <w:sz w:val="22"/>
              </w:rPr>
              <w:t>before</w:t>
            </w:r>
            <w:r w:rsidRPr="002424AC">
              <w:rPr>
                <w:rFonts w:ascii="Arial" w:eastAsia="Gill Sans" w:hAnsi="Arial" w:cs="Arial"/>
                <w:bCs/>
                <w:color w:val="000000"/>
                <w:sz w:val="22"/>
                <w:szCs w:val="22"/>
              </w:rPr>
              <w:t> the DL course?</w:t>
            </w:r>
            <w:r w:rsidRPr="001533FA">
              <w:rPr>
                <w:rFonts w:ascii="Arial" w:eastAsia="Gill Sans" w:hAnsi="Arial" w:cs="Arial"/>
                <w:bCs/>
                <w:color w:val="000000"/>
                <w:sz w:val="22"/>
                <w:szCs w:val="22"/>
              </w:rPr>
              <w:t>*</w:t>
            </w:r>
          </w:p>
        </w:tc>
        <w:tc>
          <w:tcPr>
            <w:tcW w:w="6210" w:type="dxa"/>
          </w:tcPr>
          <w:p w14:paraId="50AD2231" w14:textId="60F2759D" w:rsidR="00D8029D" w:rsidRPr="00857316" w:rsidRDefault="00603ACA" w:rsidP="00301DA3">
            <w:pPr>
              <w:tabs>
                <w:tab w:val="left" w:pos="735"/>
              </w:tabs>
              <w:spacing w:before="180" w:after="240"/>
              <w:ind w:left="706" w:hanging="720"/>
              <w:rPr>
                <w:rFonts w:ascii="Arial" w:eastAsia="Gill Sans" w:hAnsi="Arial" w:cs="Arial"/>
                <w:bCs/>
                <w:color w:val="000000"/>
                <w:sz w:val="22"/>
                <w:szCs w:val="22"/>
              </w:rPr>
            </w:pPr>
            <w:sdt>
              <w:sdtPr>
                <w:rPr>
                  <w:rFonts w:ascii="Arial" w:eastAsia="Gill Sans" w:hAnsi="Arial" w:cs="Arial"/>
                  <w:bCs/>
                  <w:color w:val="000000"/>
                  <w:sz w:val="22"/>
                  <w:szCs w:val="22"/>
                </w:rPr>
                <w:id w:val="-599872490"/>
                <w14:checkbox>
                  <w14:checked w14:val="0"/>
                  <w14:checkedState w14:val="2612" w14:font="MS Gothic"/>
                  <w14:uncheckedState w14:val="2610" w14:font="MS Gothic"/>
                </w14:checkbox>
              </w:sdtPr>
              <w:sdtEndPr/>
              <w:sdtContent>
                <w:r w:rsidR="00D8029D" w:rsidRPr="00857316">
                  <w:rPr>
                    <w:rFonts w:ascii="Segoe UI Symbol" w:eastAsia="MS Gothic" w:hAnsi="Segoe UI Symbol" w:cs="Segoe UI Symbol"/>
                    <w:bCs/>
                    <w:color w:val="000000"/>
                    <w:sz w:val="22"/>
                    <w:szCs w:val="22"/>
                  </w:rPr>
                  <w:t>☐</w:t>
                </w:r>
              </w:sdtContent>
            </w:sdt>
            <w:r w:rsidR="00D8029D" w:rsidRPr="00857316">
              <w:rPr>
                <w:rFonts w:ascii="Arial" w:eastAsia="Gill Sans" w:hAnsi="Arial" w:cs="Arial"/>
                <w:bCs/>
                <w:color w:val="000000"/>
                <w:sz w:val="22"/>
                <w:szCs w:val="22"/>
              </w:rPr>
              <w:tab/>
              <w:t xml:space="preserve">Extensive knowledge </w:t>
            </w:r>
            <w:r w:rsidR="00857316" w:rsidRPr="00857316">
              <w:rPr>
                <w:rFonts w:ascii="Arial" w:eastAsia="Gill Sans" w:hAnsi="Arial" w:cs="Arial"/>
                <w:bCs/>
                <w:color w:val="000000"/>
                <w:sz w:val="22"/>
                <w:szCs w:val="22"/>
              </w:rPr>
              <w:t xml:space="preserve">– </w:t>
            </w:r>
            <w:r w:rsidR="00D8029D" w:rsidRPr="00B72E79">
              <w:rPr>
                <w:rFonts w:ascii="Arial" w:hAnsi="Arial"/>
                <w:color w:val="000000"/>
                <w:sz w:val="22"/>
              </w:rPr>
              <w:t>I was well-versed in IP concepts and had a strong understanding of the IP adjudication process.</w:t>
            </w:r>
          </w:p>
          <w:p w14:paraId="1D05A02C" w14:textId="142B1373" w:rsidR="00D8029D" w:rsidRPr="00857316" w:rsidRDefault="00603ACA" w:rsidP="00301DA3">
            <w:pPr>
              <w:tabs>
                <w:tab w:val="left" w:pos="735"/>
              </w:tabs>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1023679011"/>
                <w14:checkbox>
                  <w14:checked w14:val="0"/>
                  <w14:checkedState w14:val="2612" w14:font="MS Gothic"/>
                  <w14:uncheckedState w14:val="2610" w14:font="MS Gothic"/>
                </w14:checkbox>
              </w:sdtPr>
              <w:sdtEndPr/>
              <w:sdtContent>
                <w:r w:rsidR="00D8029D" w:rsidRPr="00857316">
                  <w:rPr>
                    <w:rFonts w:ascii="Segoe UI Symbol" w:eastAsia="MS Gothic" w:hAnsi="Segoe UI Symbol" w:cs="Segoe UI Symbol"/>
                    <w:bCs/>
                    <w:color w:val="000000"/>
                    <w:sz w:val="22"/>
                    <w:szCs w:val="22"/>
                  </w:rPr>
                  <w:t>☐</w:t>
                </w:r>
              </w:sdtContent>
            </w:sdt>
            <w:r w:rsidR="00D8029D" w:rsidRPr="00857316">
              <w:rPr>
                <w:rFonts w:ascii="Arial" w:eastAsia="Gill Sans" w:hAnsi="Arial" w:cs="Arial"/>
                <w:bCs/>
                <w:color w:val="000000"/>
                <w:sz w:val="22"/>
                <w:szCs w:val="22"/>
              </w:rPr>
              <w:tab/>
              <w:t xml:space="preserve">Moderate knowledge </w:t>
            </w:r>
            <w:r w:rsidR="00857316" w:rsidRPr="00857316">
              <w:rPr>
                <w:rFonts w:ascii="Arial" w:eastAsia="Gill Sans" w:hAnsi="Arial" w:cs="Arial"/>
                <w:bCs/>
                <w:color w:val="000000"/>
                <w:sz w:val="22"/>
                <w:szCs w:val="22"/>
              </w:rPr>
              <w:t>–</w:t>
            </w:r>
            <w:r w:rsidR="00D8029D" w:rsidRPr="00857316">
              <w:rPr>
                <w:rFonts w:ascii="Arial" w:eastAsia="Gill Sans" w:hAnsi="Arial" w:cs="Arial"/>
                <w:bCs/>
                <w:color w:val="000000"/>
                <w:sz w:val="22"/>
                <w:szCs w:val="22"/>
              </w:rPr>
              <w:t xml:space="preserve"> </w:t>
            </w:r>
            <w:r w:rsidR="00D8029D" w:rsidRPr="00B72E79">
              <w:rPr>
                <w:rFonts w:ascii="Arial" w:hAnsi="Arial"/>
                <w:color w:val="000000"/>
                <w:sz w:val="22"/>
              </w:rPr>
              <w:t>I had a solid understanding of IP principles and some knowledge of IP adjudication processes.</w:t>
            </w:r>
          </w:p>
          <w:p w14:paraId="7BDE80D0" w14:textId="07FE17B3" w:rsidR="00D8029D" w:rsidRPr="00857316" w:rsidRDefault="00603ACA" w:rsidP="00301DA3">
            <w:pPr>
              <w:tabs>
                <w:tab w:val="left" w:pos="735"/>
              </w:tabs>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176507280"/>
                <w14:checkbox>
                  <w14:checked w14:val="0"/>
                  <w14:checkedState w14:val="2612" w14:font="MS Gothic"/>
                  <w14:uncheckedState w14:val="2610" w14:font="MS Gothic"/>
                </w14:checkbox>
              </w:sdtPr>
              <w:sdtEndPr/>
              <w:sdtContent>
                <w:r w:rsidR="00D8029D" w:rsidRPr="00857316">
                  <w:rPr>
                    <w:rFonts w:ascii="Segoe UI Symbol" w:eastAsia="MS Gothic" w:hAnsi="Segoe UI Symbol" w:cs="Segoe UI Symbol"/>
                    <w:bCs/>
                    <w:color w:val="000000"/>
                    <w:sz w:val="22"/>
                    <w:szCs w:val="22"/>
                  </w:rPr>
                  <w:t>☐</w:t>
                </w:r>
              </w:sdtContent>
            </w:sdt>
            <w:r w:rsidR="00D8029D" w:rsidRPr="00857316">
              <w:rPr>
                <w:rFonts w:ascii="Arial" w:eastAsia="Gill Sans" w:hAnsi="Arial" w:cs="Arial"/>
                <w:bCs/>
                <w:color w:val="000000"/>
                <w:sz w:val="22"/>
                <w:szCs w:val="22"/>
              </w:rPr>
              <w:tab/>
              <w:t xml:space="preserve">Some knowledge </w:t>
            </w:r>
            <w:r w:rsidR="00857316" w:rsidRPr="00857316">
              <w:rPr>
                <w:rFonts w:ascii="Arial" w:eastAsia="Gill Sans" w:hAnsi="Arial" w:cs="Arial"/>
                <w:bCs/>
                <w:color w:val="000000"/>
                <w:sz w:val="22"/>
                <w:szCs w:val="22"/>
              </w:rPr>
              <w:t>–</w:t>
            </w:r>
            <w:r w:rsidR="00D8029D" w:rsidRPr="00857316">
              <w:rPr>
                <w:rFonts w:ascii="Arial" w:eastAsia="Gill Sans" w:hAnsi="Arial" w:cs="Arial"/>
                <w:bCs/>
                <w:color w:val="000000"/>
                <w:sz w:val="22"/>
                <w:szCs w:val="22"/>
              </w:rPr>
              <w:t xml:space="preserve"> </w:t>
            </w:r>
            <w:r w:rsidR="00D8029D" w:rsidRPr="00B72E79">
              <w:rPr>
                <w:rFonts w:ascii="Arial" w:hAnsi="Arial"/>
                <w:color w:val="000000"/>
                <w:sz w:val="22"/>
              </w:rPr>
              <w:t>I had a general understanding of IP concepts and a basic understanding of IP adjudication.</w:t>
            </w:r>
          </w:p>
          <w:p w14:paraId="22009AAF" w14:textId="5CCE43F7" w:rsidR="00D8029D" w:rsidRPr="00857316" w:rsidRDefault="00603ACA" w:rsidP="00301DA3">
            <w:pPr>
              <w:tabs>
                <w:tab w:val="left" w:pos="735"/>
              </w:tabs>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1506250697"/>
                <w14:checkbox>
                  <w14:checked w14:val="0"/>
                  <w14:checkedState w14:val="2612" w14:font="MS Gothic"/>
                  <w14:uncheckedState w14:val="2610" w14:font="MS Gothic"/>
                </w14:checkbox>
              </w:sdtPr>
              <w:sdtEndPr/>
              <w:sdtContent>
                <w:r w:rsidR="00D8029D" w:rsidRPr="00857316">
                  <w:rPr>
                    <w:rFonts w:ascii="Segoe UI Symbol" w:eastAsia="MS Gothic" w:hAnsi="Segoe UI Symbol" w:cs="Segoe UI Symbol"/>
                    <w:bCs/>
                    <w:color w:val="000000"/>
                    <w:sz w:val="22"/>
                    <w:szCs w:val="22"/>
                  </w:rPr>
                  <w:t>☐</w:t>
                </w:r>
              </w:sdtContent>
            </w:sdt>
            <w:r w:rsidR="00D8029D" w:rsidRPr="00857316">
              <w:rPr>
                <w:rFonts w:ascii="Arial" w:eastAsia="Gill Sans" w:hAnsi="Arial" w:cs="Arial"/>
                <w:bCs/>
                <w:color w:val="000000"/>
                <w:sz w:val="22"/>
                <w:szCs w:val="22"/>
              </w:rPr>
              <w:tab/>
              <w:t xml:space="preserve">Limited knowledge </w:t>
            </w:r>
            <w:r w:rsidR="00857316" w:rsidRPr="00857316">
              <w:rPr>
                <w:rFonts w:ascii="Arial" w:eastAsia="Gill Sans" w:hAnsi="Arial" w:cs="Arial"/>
                <w:bCs/>
                <w:color w:val="000000"/>
                <w:sz w:val="22"/>
                <w:szCs w:val="22"/>
              </w:rPr>
              <w:t>–</w:t>
            </w:r>
            <w:r w:rsidR="00D8029D" w:rsidRPr="00857316">
              <w:rPr>
                <w:rFonts w:ascii="Arial" w:eastAsia="Gill Sans" w:hAnsi="Arial" w:cs="Arial"/>
                <w:bCs/>
                <w:color w:val="000000"/>
                <w:sz w:val="22"/>
                <w:szCs w:val="22"/>
              </w:rPr>
              <w:t xml:space="preserve"> </w:t>
            </w:r>
            <w:r w:rsidR="00D8029D" w:rsidRPr="00B72E79">
              <w:rPr>
                <w:rFonts w:ascii="Arial" w:hAnsi="Arial"/>
                <w:color w:val="000000"/>
                <w:sz w:val="22"/>
              </w:rPr>
              <w:t>I had a basic understanding of IP but was unfamiliar with the specifics of IP adjudication.</w:t>
            </w:r>
          </w:p>
          <w:p w14:paraId="45667603" w14:textId="005137BB" w:rsidR="00B530D0" w:rsidRPr="00857316" w:rsidRDefault="00603ACA" w:rsidP="00301DA3">
            <w:pPr>
              <w:spacing w:before="180" w:after="240"/>
              <w:ind w:left="706" w:hanging="706"/>
              <w:rPr>
                <w:rFonts w:ascii="Arial" w:eastAsia="Gill Sans" w:hAnsi="Arial" w:cs="Arial"/>
                <w:bCs/>
                <w:color w:val="000000"/>
                <w:sz w:val="22"/>
                <w:szCs w:val="22"/>
              </w:rPr>
            </w:pPr>
            <w:sdt>
              <w:sdtPr>
                <w:rPr>
                  <w:rFonts w:ascii="Arial" w:hAnsi="Arial"/>
                  <w:color w:val="000000"/>
                  <w:sz w:val="22"/>
                </w:rPr>
                <w:id w:val="1849450603"/>
                <w14:checkbox>
                  <w14:checked w14:val="0"/>
                  <w14:checkedState w14:val="2612" w14:font="MS Gothic"/>
                  <w14:uncheckedState w14:val="2610" w14:font="MS Gothic"/>
                </w14:checkbox>
              </w:sdtPr>
              <w:sdtEndPr/>
              <w:sdtContent>
                <w:r w:rsidR="00D8029D" w:rsidRPr="00983D45">
                  <w:rPr>
                    <w:rFonts w:ascii="Segoe UI Symbol" w:hAnsi="Segoe UI Symbol"/>
                    <w:color w:val="000000"/>
                    <w:sz w:val="22"/>
                  </w:rPr>
                  <w:t>☐</w:t>
                </w:r>
              </w:sdtContent>
            </w:sdt>
            <w:r w:rsidR="00D8029D" w:rsidRPr="00857316">
              <w:rPr>
                <w:rFonts w:ascii="Arial" w:eastAsia="Gill Sans" w:hAnsi="Arial" w:cs="Arial"/>
                <w:bCs/>
                <w:color w:val="000000"/>
                <w:sz w:val="22"/>
                <w:szCs w:val="22"/>
              </w:rPr>
              <w:tab/>
              <w:t xml:space="preserve">No knowledge at all </w:t>
            </w:r>
            <w:r w:rsidR="00857316" w:rsidRPr="00857316">
              <w:rPr>
                <w:rFonts w:ascii="Arial" w:eastAsia="Gill Sans" w:hAnsi="Arial" w:cs="Arial"/>
                <w:bCs/>
                <w:color w:val="000000"/>
                <w:sz w:val="22"/>
                <w:szCs w:val="22"/>
              </w:rPr>
              <w:t>–</w:t>
            </w:r>
            <w:r w:rsidR="00D8029D" w:rsidRPr="00857316">
              <w:rPr>
                <w:rFonts w:ascii="Arial" w:eastAsia="Gill Sans" w:hAnsi="Arial" w:cs="Arial"/>
                <w:bCs/>
                <w:color w:val="000000"/>
                <w:sz w:val="22"/>
                <w:szCs w:val="22"/>
              </w:rPr>
              <w:t xml:space="preserve"> </w:t>
            </w:r>
            <w:r w:rsidR="00D8029D" w:rsidRPr="00B72E79">
              <w:rPr>
                <w:rFonts w:ascii="Arial" w:hAnsi="Arial"/>
                <w:color w:val="000000"/>
                <w:sz w:val="22"/>
              </w:rPr>
              <w:t>I had no prior knowledge or understanding of Intellectual Property (IP) or IP adjudication.</w:t>
            </w:r>
            <w:r w:rsidR="00D8029D" w:rsidRPr="00857316">
              <w:rPr>
                <w:rFonts w:ascii="Arial" w:eastAsia="Gill Sans" w:hAnsi="Arial" w:cs="Arial"/>
                <w:bCs/>
                <w:color w:val="000000"/>
                <w:sz w:val="22"/>
                <w:szCs w:val="22"/>
              </w:rPr>
              <w:tab/>
            </w:r>
          </w:p>
        </w:tc>
      </w:tr>
      <w:tr w:rsidR="00B530D0" w:rsidRPr="002424AC" w14:paraId="2F21F504" w14:textId="06CA2337" w:rsidTr="00B530D0">
        <w:tc>
          <w:tcPr>
            <w:tcW w:w="8005" w:type="dxa"/>
          </w:tcPr>
          <w:p w14:paraId="322ACDB2" w14:textId="269C4E7F" w:rsidR="00B530D0" w:rsidRPr="002424AC" w:rsidRDefault="00B530D0" w:rsidP="0047364D">
            <w:pPr>
              <w:pStyle w:val="ListParagraph"/>
              <w:numPr>
                <w:ilvl w:val="0"/>
                <w:numId w:val="29"/>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To what extent has your knowledge on IP and IP adjudication improved as a result of the DL course?*</w:t>
            </w:r>
          </w:p>
        </w:tc>
        <w:tc>
          <w:tcPr>
            <w:tcW w:w="6210" w:type="dxa"/>
          </w:tcPr>
          <w:p w14:paraId="020E1213" w14:textId="77777777" w:rsidR="00D8029D" w:rsidRPr="00857316"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595316650"/>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857316">
              <w:rPr>
                <w:rFonts w:ascii="Arial" w:eastAsia="Gill Sans" w:hAnsi="Arial" w:cs="Arial"/>
                <w:bCs/>
                <w:color w:val="000000"/>
                <w:sz w:val="22"/>
                <w:szCs w:val="22"/>
              </w:rPr>
              <w:tab/>
              <w:t>To a very large extent</w:t>
            </w:r>
          </w:p>
          <w:p w14:paraId="70D808F7" w14:textId="77777777" w:rsidR="00D8029D" w:rsidRPr="00857316"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932161633"/>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857316">
              <w:rPr>
                <w:rFonts w:ascii="Arial" w:eastAsia="Gill Sans" w:hAnsi="Arial" w:cs="Arial"/>
                <w:bCs/>
                <w:color w:val="000000"/>
                <w:sz w:val="22"/>
                <w:szCs w:val="22"/>
              </w:rPr>
              <w:tab/>
              <w:t>To a large extent</w:t>
            </w:r>
          </w:p>
          <w:p w14:paraId="2ADCD010" w14:textId="77777777" w:rsidR="00D8029D" w:rsidRPr="00857316"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7856438"/>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857316">
              <w:rPr>
                <w:rFonts w:ascii="Arial" w:eastAsia="Gill Sans" w:hAnsi="Arial" w:cs="Arial"/>
                <w:bCs/>
                <w:color w:val="000000"/>
                <w:sz w:val="22"/>
                <w:szCs w:val="22"/>
              </w:rPr>
              <w:tab/>
              <w:t>To a moderate extent</w:t>
            </w:r>
          </w:p>
          <w:p w14:paraId="7426C89B" w14:textId="77777777" w:rsidR="00D8029D" w:rsidRPr="00857316"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653981089"/>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857316">
              <w:rPr>
                <w:rFonts w:ascii="Arial" w:eastAsia="Gill Sans" w:hAnsi="Arial" w:cs="Arial"/>
                <w:bCs/>
                <w:color w:val="000000"/>
                <w:sz w:val="22"/>
                <w:szCs w:val="22"/>
              </w:rPr>
              <w:tab/>
              <w:t>To a slight extent</w:t>
            </w:r>
          </w:p>
          <w:p w14:paraId="0EEAD780" w14:textId="77777777" w:rsidR="00D8029D" w:rsidRPr="00857316"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387151217"/>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857316">
              <w:rPr>
                <w:rFonts w:ascii="Arial" w:eastAsia="Gill Sans" w:hAnsi="Arial" w:cs="Arial"/>
                <w:bCs/>
                <w:color w:val="000000"/>
                <w:sz w:val="22"/>
                <w:szCs w:val="22"/>
              </w:rPr>
              <w:tab/>
              <w:t>Not at all</w:t>
            </w:r>
          </w:p>
          <w:p w14:paraId="13B5AB75" w14:textId="41066CD4" w:rsidR="00B530D0" w:rsidRPr="00857316" w:rsidRDefault="00603ACA" w:rsidP="00B72E79">
            <w:pPr>
              <w:tabs>
                <w:tab w:val="left" w:pos="669"/>
              </w:tabs>
              <w:spacing w:before="180" w:after="240"/>
              <w:rPr>
                <w:rFonts w:ascii="Arial" w:eastAsia="Gill Sans" w:hAnsi="Arial" w:cs="Arial"/>
                <w:bCs/>
                <w:color w:val="000000"/>
                <w:sz w:val="22"/>
                <w:szCs w:val="22"/>
              </w:rPr>
            </w:pPr>
            <w:sdt>
              <w:sdtPr>
                <w:rPr>
                  <w:rFonts w:ascii="Arial" w:hAnsi="Arial"/>
                  <w:color w:val="000000"/>
                  <w:sz w:val="22"/>
                </w:rPr>
                <w:id w:val="131137346"/>
                <w14:checkbox>
                  <w14:checked w14:val="0"/>
                  <w14:checkedState w14:val="2612" w14:font="MS Gothic"/>
                  <w14:uncheckedState w14:val="2610" w14:font="MS Gothic"/>
                </w14:checkbox>
              </w:sdtPr>
              <w:sdtEndPr/>
              <w:sdtContent>
                <w:r w:rsidR="00D8029D" w:rsidRPr="00983D45">
                  <w:rPr>
                    <w:rFonts w:ascii="Segoe UI Symbol" w:hAnsi="Segoe UI Symbol"/>
                    <w:color w:val="000000"/>
                    <w:sz w:val="22"/>
                  </w:rPr>
                  <w:t>☐</w:t>
                </w:r>
              </w:sdtContent>
            </w:sdt>
            <w:r w:rsidR="00D8029D" w:rsidRPr="00857316">
              <w:rPr>
                <w:rFonts w:ascii="Arial" w:eastAsia="Gill Sans" w:hAnsi="Arial" w:cs="Arial"/>
                <w:bCs/>
                <w:color w:val="000000"/>
                <w:sz w:val="22"/>
                <w:szCs w:val="22"/>
              </w:rPr>
              <w:tab/>
              <w:t>Don</w:t>
            </w:r>
            <w:r w:rsidR="009B4631">
              <w:rPr>
                <w:rFonts w:ascii="Arial" w:eastAsia="Gill Sans" w:hAnsi="Arial" w:cs="Arial"/>
                <w:bCs/>
                <w:color w:val="000000"/>
                <w:sz w:val="22"/>
                <w:szCs w:val="22"/>
              </w:rPr>
              <w:t>’</w:t>
            </w:r>
            <w:r w:rsidR="00D8029D" w:rsidRPr="00857316">
              <w:rPr>
                <w:rFonts w:ascii="Arial" w:eastAsia="Gill Sans" w:hAnsi="Arial" w:cs="Arial"/>
                <w:bCs/>
                <w:color w:val="000000"/>
                <w:sz w:val="22"/>
                <w:szCs w:val="22"/>
              </w:rPr>
              <w:t>t know/Not applicable</w:t>
            </w:r>
          </w:p>
        </w:tc>
      </w:tr>
      <w:tr w:rsidR="00B530D0" w:rsidRPr="002424AC" w14:paraId="365512F8" w14:textId="3B7F5D01" w:rsidTr="00B530D0">
        <w:tc>
          <w:tcPr>
            <w:tcW w:w="8005" w:type="dxa"/>
          </w:tcPr>
          <w:p w14:paraId="44C15BA4" w14:textId="059DB0AD" w:rsidR="00B530D0" w:rsidRPr="002424AC" w:rsidRDefault="00B530D0" w:rsidP="0047364D">
            <w:pPr>
              <w:pStyle w:val="ListParagraph"/>
              <w:numPr>
                <w:ilvl w:val="0"/>
                <w:numId w:val="29"/>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How often have you used the acquired skills and/or knowledge since attending the DL course?*</w:t>
            </w:r>
          </w:p>
          <w:p w14:paraId="32F684E5" w14:textId="46E1B198" w:rsidR="00B530D0" w:rsidRPr="002424AC" w:rsidRDefault="00B530D0" w:rsidP="00F664D3">
            <w:pPr>
              <w:pStyle w:val="ListParagraph"/>
              <w:tabs>
                <w:tab w:val="left" w:pos="735"/>
              </w:tabs>
              <w:spacing w:before="180" w:after="240"/>
              <w:ind w:left="1095"/>
              <w:rPr>
                <w:rFonts w:ascii="Arial" w:eastAsia="Gill Sans" w:hAnsi="Arial" w:cs="Arial"/>
                <w:bCs/>
                <w:color w:val="000000"/>
                <w:sz w:val="22"/>
                <w:szCs w:val="22"/>
              </w:rPr>
            </w:pPr>
          </w:p>
        </w:tc>
        <w:tc>
          <w:tcPr>
            <w:tcW w:w="6210" w:type="dxa"/>
          </w:tcPr>
          <w:p w14:paraId="5B66F13E" w14:textId="49F02EA5"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380621389"/>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Very often (Daily/Weekly)</w:t>
            </w:r>
          </w:p>
          <w:p w14:paraId="1741B197" w14:textId="308BD537" w:rsidR="00D8029D" w:rsidRPr="002424AC" w:rsidRDefault="00D8029D" w:rsidP="00D8029D">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what has changed in your work situation/what you do differently as a result of the DL course (this can be more than one change).</w:t>
            </w:r>
            <w:r w:rsidRPr="002424AC">
              <w:rPr>
                <w:rFonts w:ascii="Arial" w:eastAsia="Gill Sans" w:hAnsi="Arial" w:cs="Arial"/>
                <w:bCs/>
                <w:color w:val="000000"/>
                <w:sz w:val="22"/>
                <w:szCs w:val="22"/>
              </w:rPr>
              <w:br/>
              <w:t>Please also explain the significance and/or the importance of this change.</w:t>
            </w:r>
          </w:p>
          <w:p w14:paraId="4E46AE12" w14:textId="60C84E84" w:rsidR="00D8029D" w:rsidRPr="002424AC" w:rsidRDefault="00D8029D" w:rsidP="00B72E79">
            <w:pPr>
              <w:pStyle w:val="ListParagraph"/>
              <w:numPr>
                <w:ilvl w:val="0"/>
                <w:numId w:val="44"/>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0890B592" w14:textId="77777777" w:rsidR="00D8029D" w:rsidRPr="002424AC" w:rsidRDefault="00D8029D" w:rsidP="00B72E79">
            <w:pPr>
              <w:pStyle w:val="ListParagraph"/>
              <w:numPr>
                <w:ilvl w:val="0"/>
                <w:numId w:val="44"/>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32924B07" w14:textId="77777777" w:rsidR="00D8029D" w:rsidRPr="002424AC" w:rsidRDefault="00D8029D" w:rsidP="00B72E79">
            <w:pPr>
              <w:pStyle w:val="ListParagraph"/>
              <w:numPr>
                <w:ilvl w:val="0"/>
                <w:numId w:val="44"/>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31550CBB" w14:textId="45D8D620"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690042858"/>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Often (</w:t>
            </w:r>
            <w:r w:rsidR="004003F9">
              <w:rPr>
                <w:rFonts w:ascii="Arial" w:eastAsia="Gill Sans" w:hAnsi="Arial" w:cs="Arial"/>
                <w:bCs/>
                <w:color w:val="000000"/>
                <w:sz w:val="22"/>
                <w:szCs w:val="22"/>
              </w:rPr>
              <w:t>a</w:t>
            </w:r>
            <w:r w:rsidR="00D8029D" w:rsidRPr="002424AC">
              <w:rPr>
                <w:rFonts w:ascii="Arial" w:eastAsia="Gill Sans" w:hAnsi="Arial" w:cs="Arial"/>
                <w:bCs/>
                <w:color w:val="000000"/>
                <w:sz w:val="22"/>
                <w:szCs w:val="22"/>
              </w:rPr>
              <w:t xml:space="preserve"> few times a month)</w:t>
            </w:r>
          </w:p>
          <w:p w14:paraId="26D63CD3" w14:textId="45ED7D58" w:rsidR="00D8029D" w:rsidRPr="002424AC" w:rsidRDefault="00D8029D" w:rsidP="00D8029D">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Please explain what has changed in your work situation/what you do differently as a result of the DL course (this can be more than one change).</w:t>
            </w:r>
            <w:r w:rsidRPr="002424AC">
              <w:rPr>
                <w:rFonts w:ascii="Arial" w:eastAsia="Gill Sans" w:hAnsi="Arial" w:cs="Arial"/>
                <w:bCs/>
                <w:color w:val="000000"/>
                <w:sz w:val="22"/>
                <w:szCs w:val="22"/>
              </w:rPr>
              <w:br/>
              <w:t>Please also explain the significance and/or the importance of this change.</w:t>
            </w:r>
          </w:p>
          <w:p w14:paraId="03E82ACC" w14:textId="51C11298" w:rsidR="00D8029D" w:rsidRPr="002424AC" w:rsidRDefault="00D8029D" w:rsidP="00B72E79">
            <w:pPr>
              <w:pStyle w:val="ListParagraph"/>
              <w:numPr>
                <w:ilvl w:val="0"/>
                <w:numId w:val="45"/>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7CBE73CD" w14:textId="77777777" w:rsidR="00D8029D" w:rsidRPr="002424AC" w:rsidRDefault="00D8029D" w:rsidP="00B72E79">
            <w:pPr>
              <w:pStyle w:val="ListParagraph"/>
              <w:numPr>
                <w:ilvl w:val="0"/>
                <w:numId w:val="45"/>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316D794F" w14:textId="77777777" w:rsidR="00D8029D" w:rsidRPr="002424AC" w:rsidRDefault="00D8029D" w:rsidP="00B72E79">
            <w:pPr>
              <w:pStyle w:val="ListParagraph"/>
              <w:numPr>
                <w:ilvl w:val="0"/>
                <w:numId w:val="45"/>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4FD38CA9" w14:textId="6A5F33E9"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432318270"/>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Sometimes (</w:t>
            </w:r>
            <w:r w:rsidR="009B4631">
              <w:rPr>
                <w:rFonts w:ascii="Arial" w:eastAsia="Gill Sans" w:hAnsi="Arial" w:cs="Arial"/>
                <w:bCs/>
                <w:color w:val="000000"/>
                <w:sz w:val="22"/>
                <w:szCs w:val="22"/>
              </w:rPr>
              <w:t>l</w:t>
            </w:r>
            <w:r w:rsidR="00D8029D" w:rsidRPr="002424AC">
              <w:rPr>
                <w:rFonts w:ascii="Arial" w:eastAsia="Gill Sans" w:hAnsi="Arial" w:cs="Arial"/>
                <w:bCs/>
                <w:color w:val="000000"/>
                <w:sz w:val="22"/>
                <w:szCs w:val="22"/>
              </w:rPr>
              <w:t>ess than once a month)</w:t>
            </w:r>
          </w:p>
          <w:p w14:paraId="01C81BBF" w14:textId="467812AB" w:rsidR="00D8029D" w:rsidRPr="002424AC" w:rsidRDefault="00D8029D" w:rsidP="00D8029D">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what has changed in your work situation/what you do differently as a result of the</w:t>
            </w:r>
            <w:r w:rsidR="009B4631">
              <w:rPr>
                <w:rFonts w:ascii="Arial" w:eastAsia="Gill Sans" w:hAnsi="Arial" w:cs="Arial"/>
                <w:bCs/>
                <w:color w:val="000000"/>
                <w:sz w:val="22"/>
                <w:szCs w:val="22"/>
              </w:rPr>
              <w:t xml:space="preserve"> </w:t>
            </w:r>
            <w:r w:rsidRPr="002424AC">
              <w:rPr>
                <w:rFonts w:ascii="Arial" w:eastAsia="Gill Sans" w:hAnsi="Arial" w:cs="Arial"/>
                <w:bCs/>
                <w:color w:val="000000"/>
                <w:sz w:val="22"/>
                <w:szCs w:val="22"/>
              </w:rPr>
              <w:t>DL course, (this can be more than one change).</w:t>
            </w:r>
            <w:r w:rsidRPr="002424AC">
              <w:rPr>
                <w:rFonts w:ascii="Arial" w:eastAsia="Gill Sans" w:hAnsi="Arial" w:cs="Arial"/>
                <w:bCs/>
                <w:color w:val="000000"/>
                <w:sz w:val="22"/>
                <w:szCs w:val="22"/>
              </w:rPr>
              <w:br/>
              <w:t>Please also explain the significance and/or the importance of this change.</w:t>
            </w:r>
          </w:p>
          <w:p w14:paraId="74DD1486" w14:textId="6D481402" w:rsidR="00D8029D" w:rsidRPr="002424AC" w:rsidRDefault="00D8029D" w:rsidP="00B72E79">
            <w:pPr>
              <w:pStyle w:val="ListParagraph"/>
              <w:numPr>
                <w:ilvl w:val="0"/>
                <w:numId w:val="46"/>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606943FA" w14:textId="77777777" w:rsidR="00D8029D" w:rsidRPr="002424AC" w:rsidRDefault="00D8029D" w:rsidP="00B72E79">
            <w:pPr>
              <w:pStyle w:val="ListParagraph"/>
              <w:numPr>
                <w:ilvl w:val="0"/>
                <w:numId w:val="46"/>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4161C2EF" w14:textId="77777777" w:rsidR="00D8029D" w:rsidRPr="002424AC" w:rsidRDefault="00D8029D" w:rsidP="00B72E79">
            <w:pPr>
              <w:pStyle w:val="ListParagraph"/>
              <w:numPr>
                <w:ilvl w:val="0"/>
                <w:numId w:val="46"/>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5E8020FD" w14:textId="740FB4D9"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429960993"/>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Rarely (</w:t>
            </w:r>
            <w:r w:rsidR="009B4631">
              <w:rPr>
                <w:rFonts w:ascii="Arial" w:eastAsia="Gill Sans" w:hAnsi="Arial" w:cs="Arial"/>
                <w:bCs/>
                <w:color w:val="000000"/>
                <w:sz w:val="22"/>
                <w:szCs w:val="22"/>
              </w:rPr>
              <w:t>a</w:t>
            </w:r>
            <w:r w:rsidR="009B4631" w:rsidRPr="002424AC">
              <w:rPr>
                <w:rFonts w:ascii="Arial" w:eastAsia="Gill Sans" w:hAnsi="Arial" w:cs="Arial"/>
                <w:bCs/>
                <w:color w:val="000000"/>
                <w:sz w:val="22"/>
                <w:szCs w:val="22"/>
              </w:rPr>
              <w:t xml:space="preserve"> </w:t>
            </w:r>
            <w:r w:rsidR="00D8029D" w:rsidRPr="002424AC">
              <w:rPr>
                <w:rFonts w:ascii="Arial" w:eastAsia="Gill Sans" w:hAnsi="Arial" w:cs="Arial"/>
                <w:bCs/>
                <w:color w:val="000000"/>
                <w:sz w:val="22"/>
                <w:szCs w:val="22"/>
              </w:rPr>
              <w:t>few times a year)</w:t>
            </w:r>
          </w:p>
          <w:p w14:paraId="747E85C4" w14:textId="434D002F" w:rsidR="00D8029D" w:rsidRPr="002424AC" w:rsidRDefault="00D8029D" w:rsidP="00B72E79">
            <w:pPr>
              <w:pStyle w:val="ListParagraph"/>
              <w:numPr>
                <w:ilvl w:val="0"/>
                <w:numId w:val="47"/>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any reason behind not using the information discussed at the DL course:   *</w:t>
            </w:r>
          </w:p>
          <w:p w14:paraId="34DE93B5" w14:textId="77777777" w:rsidR="00D8029D" w:rsidRPr="002424AC" w:rsidRDefault="00603ACA" w:rsidP="00B72E79">
            <w:pPr>
              <w:tabs>
                <w:tab w:val="left" w:pos="706"/>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2059924502"/>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Never</w:t>
            </w:r>
          </w:p>
          <w:p w14:paraId="201FBD5E" w14:textId="56A57612" w:rsidR="00B530D0" w:rsidRPr="002424AC" w:rsidRDefault="00D8029D" w:rsidP="00B72E79">
            <w:pPr>
              <w:pStyle w:val="ListParagraph"/>
              <w:numPr>
                <w:ilvl w:val="0"/>
                <w:numId w:val="48"/>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any reason behind not using the information discussed at the DL course:   *</w:t>
            </w:r>
          </w:p>
        </w:tc>
      </w:tr>
      <w:tr w:rsidR="00B530D0" w:rsidRPr="002424AC" w14:paraId="5B1D8301" w14:textId="7CB075FE" w:rsidTr="00B530D0">
        <w:tc>
          <w:tcPr>
            <w:tcW w:w="8005" w:type="dxa"/>
          </w:tcPr>
          <w:p w14:paraId="78C57C65" w14:textId="7C2C8B3F" w:rsidR="00B530D0" w:rsidRPr="002424AC" w:rsidRDefault="00B530D0" w:rsidP="0047364D">
            <w:pPr>
              <w:pStyle w:val="ListParagraph"/>
              <w:numPr>
                <w:ilvl w:val="0"/>
                <w:numId w:val="29"/>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Please indicate the level of likelihood that you would recommend the</w:t>
            </w:r>
            <w:r w:rsidR="00FD16D1">
              <w:rPr>
                <w:rFonts w:ascii="Arial" w:eastAsia="Gill Sans" w:hAnsi="Arial" w:cs="Arial"/>
                <w:bCs/>
                <w:color w:val="000000"/>
                <w:sz w:val="22"/>
                <w:szCs w:val="22"/>
              </w:rPr>
              <w:t xml:space="preserve"> </w:t>
            </w:r>
            <w:r w:rsidRPr="002424AC">
              <w:rPr>
                <w:rFonts w:ascii="Arial" w:eastAsia="Gill Sans" w:hAnsi="Arial" w:cs="Arial"/>
                <w:bCs/>
                <w:color w:val="000000"/>
                <w:sz w:val="22"/>
                <w:szCs w:val="22"/>
              </w:rPr>
              <w:t xml:space="preserve"> DL course to other colleagues: *</w:t>
            </w:r>
          </w:p>
          <w:p w14:paraId="2AA37072" w14:textId="45C2161E" w:rsidR="00B530D0" w:rsidRPr="002424AC" w:rsidRDefault="00B530D0" w:rsidP="0047364D">
            <w:pPr>
              <w:spacing w:before="180" w:after="240"/>
              <w:rPr>
                <w:rFonts w:ascii="Arial" w:eastAsia="Gill Sans" w:hAnsi="Arial" w:cs="Arial"/>
                <w:b/>
                <w:color w:val="000000"/>
                <w:sz w:val="22"/>
                <w:szCs w:val="22"/>
              </w:rPr>
            </w:pPr>
            <w:r w:rsidRPr="002424AC">
              <w:rPr>
                <w:rFonts w:ascii="Arial" w:eastAsia="Gill Sans" w:hAnsi="Arial" w:cs="Arial"/>
                <w:bCs/>
                <w:color w:val="000000"/>
                <w:sz w:val="22"/>
                <w:szCs w:val="22"/>
              </w:rPr>
              <w:t xml:space="preserve"> </w:t>
            </w:r>
          </w:p>
        </w:tc>
        <w:tc>
          <w:tcPr>
            <w:tcW w:w="6210" w:type="dxa"/>
          </w:tcPr>
          <w:p w14:paraId="41D7589C"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482933"/>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Very high</w:t>
            </w:r>
          </w:p>
          <w:p w14:paraId="7D6F3F18"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230363979"/>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High</w:t>
            </w:r>
          </w:p>
          <w:p w14:paraId="2FD48789"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801341181"/>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 xml:space="preserve">Medium </w:t>
            </w:r>
          </w:p>
          <w:p w14:paraId="07606A84"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434168278"/>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 xml:space="preserve">Low </w:t>
            </w:r>
          </w:p>
          <w:p w14:paraId="18E2F1F8" w14:textId="77777777" w:rsidR="00D8029D" w:rsidRPr="002424AC" w:rsidRDefault="00603ACA" w:rsidP="00B72E79">
            <w:pPr>
              <w:tabs>
                <w:tab w:val="left" w:pos="669"/>
              </w:tabs>
              <w:spacing w:before="180" w:after="240"/>
              <w:rPr>
                <w:rFonts w:ascii="Arial" w:eastAsia="Gill Sans" w:hAnsi="Arial" w:cs="Arial"/>
                <w:b/>
                <w:bCs/>
                <w:color w:val="000000"/>
                <w:sz w:val="22"/>
                <w:szCs w:val="22"/>
              </w:rPr>
            </w:pPr>
            <w:sdt>
              <w:sdtPr>
                <w:rPr>
                  <w:rFonts w:ascii="Arial" w:eastAsia="Gill Sans" w:hAnsi="Arial" w:cs="Arial"/>
                  <w:bCs/>
                  <w:color w:val="000000"/>
                  <w:sz w:val="22"/>
                  <w:szCs w:val="22"/>
                </w:rPr>
                <w:id w:val="-1583680613"/>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Very low</w:t>
            </w:r>
            <w:r w:rsidR="00D8029D" w:rsidRPr="002424AC">
              <w:rPr>
                <w:rFonts w:ascii="Arial" w:eastAsia="Gill Sans" w:hAnsi="Arial" w:cs="Arial"/>
                <w:b/>
                <w:bCs/>
                <w:color w:val="000000"/>
                <w:sz w:val="22"/>
                <w:szCs w:val="22"/>
              </w:rPr>
              <w:t xml:space="preserve"> </w:t>
            </w:r>
          </w:p>
          <w:p w14:paraId="18AB8FFB" w14:textId="005A6E7A" w:rsidR="00B530D0" w:rsidRPr="002424AC" w:rsidRDefault="00603ACA" w:rsidP="00B72E79">
            <w:pPr>
              <w:tabs>
                <w:tab w:val="left" w:pos="669"/>
              </w:tabs>
              <w:spacing w:before="180" w:after="240"/>
              <w:ind w:left="706" w:hanging="706"/>
              <w:rPr>
                <w:rFonts w:ascii="Arial" w:eastAsia="Gill Sans" w:hAnsi="Arial" w:cs="Arial"/>
                <w:bCs/>
                <w:color w:val="000000"/>
                <w:sz w:val="22"/>
                <w:szCs w:val="22"/>
              </w:rPr>
            </w:pPr>
            <w:sdt>
              <w:sdtPr>
                <w:rPr>
                  <w:rFonts w:ascii="Arial" w:hAnsi="Arial"/>
                  <w:color w:val="000000"/>
                  <w:sz w:val="22"/>
                </w:rPr>
                <w:id w:val="2144069315"/>
                <w14:checkbox>
                  <w14:checked w14:val="0"/>
                  <w14:checkedState w14:val="2612" w14:font="MS Gothic"/>
                  <w14:uncheckedState w14:val="2610" w14:font="MS Gothic"/>
                </w14:checkbox>
              </w:sdt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Don</w:t>
            </w:r>
            <w:r w:rsidR="007125A8">
              <w:rPr>
                <w:rFonts w:ascii="Arial" w:eastAsia="Gill Sans" w:hAnsi="Arial" w:cs="Arial"/>
                <w:bCs/>
                <w:color w:val="000000"/>
                <w:sz w:val="22"/>
                <w:szCs w:val="22"/>
              </w:rPr>
              <w:t>’</w:t>
            </w:r>
            <w:r w:rsidR="00D8029D" w:rsidRPr="002424AC">
              <w:rPr>
                <w:rFonts w:ascii="Arial" w:eastAsia="Gill Sans" w:hAnsi="Arial" w:cs="Arial"/>
                <w:bCs/>
                <w:color w:val="000000"/>
                <w:sz w:val="22"/>
                <w:szCs w:val="22"/>
              </w:rPr>
              <w:t>t know/Not applicable</w:t>
            </w:r>
          </w:p>
        </w:tc>
      </w:tr>
      <w:tr w:rsidR="00B530D0" w:rsidRPr="002424AC" w14:paraId="355D036D" w14:textId="08BF49A8" w:rsidTr="00D8029D">
        <w:trPr>
          <w:trHeight w:val="1349"/>
        </w:trPr>
        <w:tc>
          <w:tcPr>
            <w:tcW w:w="8005" w:type="dxa"/>
          </w:tcPr>
          <w:p w14:paraId="1637A30B" w14:textId="46DC8649" w:rsidR="00B530D0" w:rsidRPr="002424AC" w:rsidRDefault="00B530D0"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share with us the reason behind your choice: *</w:t>
            </w:r>
          </w:p>
          <w:p w14:paraId="6F76A320" w14:textId="77777777" w:rsidR="00B530D0" w:rsidRPr="002424AC" w:rsidRDefault="00B530D0" w:rsidP="0047364D">
            <w:pPr>
              <w:spacing w:before="180" w:after="240"/>
              <w:rPr>
                <w:rFonts w:ascii="Arial" w:eastAsia="Gill Sans" w:hAnsi="Arial" w:cs="Arial"/>
                <w:b/>
                <w:color w:val="000000"/>
                <w:sz w:val="22"/>
                <w:szCs w:val="22"/>
              </w:rPr>
            </w:pPr>
          </w:p>
        </w:tc>
        <w:tc>
          <w:tcPr>
            <w:tcW w:w="6210" w:type="dxa"/>
          </w:tcPr>
          <w:p w14:paraId="2D7971B9" w14:textId="1A432EB3" w:rsidR="00B530D0" w:rsidRPr="002424AC" w:rsidRDefault="00D8029D" w:rsidP="00B530D0">
            <w:pPr>
              <w:spacing w:before="180" w:after="240"/>
              <w:ind w:left="-1589"/>
              <w:rPr>
                <w:rFonts w:ascii="Arial" w:eastAsia="Gill Sans" w:hAnsi="Arial" w:cs="Arial"/>
                <w:bCs/>
                <w:noProof/>
                <w:color w:val="000000"/>
                <w:sz w:val="22"/>
                <w:szCs w:val="22"/>
              </w:rPr>
            </w:pPr>
            <w:r w:rsidRPr="005065A7">
              <w:rPr>
                <w:rFonts w:ascii="Arial" w:eastAsia="Gill Sans" w:hAnsi="Arial" w:cs="Arial"/>
                <w:bCs/>
                <w:noProof/>
                <w:color w:val="000000"/>
                <w:sz w:val="22"/>
                <w:szCs w:val="22"/>
              </w:rPr>
              <mc:AlternateContent>
                <mc:Choice Requires="wps">
                  <w:drawing>
                    <wp:anchor distT="45720" distB="45720" distL="114300" distR="114300" simplePos="0" relativeHeight="251669504" behindDoc="0" locked="0" layoutInCell="1" allowOverlap="1" wp14:anchorId="2990F595" wp14:editId="082F5758">
                      <wp:simplePos x="0" y="0"/>
                      <wp:positionH relativeFrom="column">
                        <wp:posOffset>90058</wp:posOffset>
                      </wp:positionH>
                      <wp:positionV relativeFrom="paragraph">
                        <wp:posOffset>319442</wp:posOffset>
                      </wp:positionV>
                      <wp:extent cx="3603401" cy="473337"/>
                      <wp:effectExtent l="0" t="0" r="1651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401" cy="473337"/>
                              </a:xfrm>
                              <a:prstGeom prst="rect">
                                <a:avLst/>
                              </a:prstGeom>
                              <a:solidFill>
                                <a:srgbClr val="FFFFFF"/>
                              </a:solidFill>
                              <a:ln w="9525">
                                <a:solidFill>
                                  <a:srgbClr val="000000"/>
                                </a:solidFill>
                                <a:miter lim="800000"/>
                                <a:headEnd/>
                                <a:tailEnd/>
                              </a:ln>
                            </wps:spPr>
                            <wps:txbx>
                              <w:txbxContent>
                                <w:p w14:paraId="062DCBD2" w14:textId="77777777" w:rsidR="005065A7" w:rsidRDefault="005065A7" w:rsidP="004D1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0F595" id="_x0000_t202" coordsize="21600,21600" o:spt="202" path="m,l,21600r21600,l21600,xe">
                      <v:stroke joinstyle="miter"/>
                      <v:path gradientshapeok="t" o:connecttype="rect"/>
                    </v:shapetype>
                    <v:shape id="Text Box 2" o:spid="_x0000_s1026" type="#_x0000_t202" style="position:absolute;left:0;text-align:left;margin-left:7.1pt;margin-top:25.15pt;width:283.75pt;height:3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1FEAIAAB8EAAAOAAAAZHJzL2Uyb0RvYy54bWysU9tu2zAMfR+wfxD0vti5Na0Rp+jSZRjQ&#10;XYBuHyDLcixMEjVJiZ19/SjZTbPbyzA9CKRIHZKH5Pq214ochfMSTEmnk5wSYTjU0uxL+uXz7tU1&#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">
                      <v:textbox>
                        <w:txbxContent>
                          <w:p w14:paraId="062DCBD2" w14:textId="77777777" w:rsidR="005065A7" w:rsidRDefault="005065A7" w:rsidP="004D1204"/>
                        </w:txbxContent>
                      </v:textbox>
                      <w10:wrap type="square"/>
                    </v:shape>
                  </w:pict>
                </mc:Fallback>
              </mc:AlternateContent>
            </w:r>
          </w:p>
        </w:tc>
      </w:tr>
      <w:tr w:rsidR="00B530D0" w:rsidRPr="002424AC" w14:paraId="5898D541" w14:textId="270C88D2" w:rsidTr="00B530D0">
        <w:tc>
          <w:tcPr>
            <w:tcW w:w="8005" w:type="dxa"/>
          </w:tcPr>
          <w:p w14:paraId="4C594FBA" w14:textId="2C16D68F" w:rsidR="00B530D0" w:rsidRPr="002424AC" w:rsidRDefault="00B530D0"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share any comments or suggestions that could help WIPO enhance similar activities or resources in the future</w:t>
            </w:r>
            <w:r w:rsidR="004003F9">
              <w:rPr>
                <w:rFonts w:ascii="Arial" w:eastAsia="Gill Sans" w:hAnsi="Arial" w:cs="Arial"/>
                <w:bCs/>
                <w:color w:val="000000"/>
                <w:sz w:val="22"/>
                <w:szCs w:val="22"/>
              </w:rPr>
              <w:t>:</w:t>
            </w:r>
          </w:p>
          <w:p w14:paraId="19547853" w14:textId="77777777" w:rsidR="00B530D0" w:rsidRPr="002424AC" w:rsidRDefault="00B530D0" w:rsidP="0047364D">
            <w:pPr>
              <w:spacing w:before="180" w:after="240"/>
              <w:rPr>
                <w:rFonts w:ascii="Arial" w:eastAsia="Gill Sans" w:hAnsi="Arial" w:cs="Arial"/>
                <w:bCs/>
                <w:color w:val="000000"/>
                <w:sz w:val="22"/>
                <w:szCs w:val="22"/>
              </w:rPr>
            </w:pPr>
          </w:p>
        </w:tc>
        <w:tc>
          <w:tcPr>
            <w:tcW w:w="6210" w:type="dxa"/>
          </w:tcPr>
          <w:p w14:paraId="26E9A620" w14:textId="0499E825" w:rsidR="00B530D0" w:rsidRPr="002424AC" w:rsidRDefault="00D8029D" w:rsidP="00B530D0">
            <w:pPr>
              <w:spacing w:before="180" w:after="240"/>
              <w:ind w:left="-1589"/>
              <w:rPr>
                <w:rFonts w:ascii="Arial" w:eastAsia="Gill Sans" w:hAnsi="Arial" w:cs="Arial"/>
                <w:bCs/>
                <w:noProof/>
                <w:color w:val="000000"/>
                <w:sz w:val="22"/>
                <w:szCs w:val="22"/>
              </w:rPr>
            </w:pPr>
            <w:r w:rsidRPr="005065A7">
              <w:rPr>
                <w:rFonts w:ascii="Arial" w:eastAsia="Gill Sans" w:hAnsi="Arial" w:cs="Arial"/>
                <w:bCs/>
                <w:noProof/>
                <w:color w:val="000000"/>
                <w:sz w:val="22"/>
                <w:szCs w:val="22"/>
              </w:rPr>
              <mc:AlternateContent>
                <mc:Choice Requires="wps">
                  <w:drawing>
                    <wp:anchor distT="45720" distB="45720" distL="114300" distR="114300" simplePos="0" relativeHeight="251678720" behindDoc="0" locked="0" layoutInCell="1" allowOverlap="1" wp14:anchorId="1F6B995A" wp14:editId="721F012C">
                      <wp:simplePos x="0" y="0"/>
                      <wp:positionH relativeFrom="column">
                        <wp:posOffset>95549</wp:posOffset>
                      </wp:positionH>
                      <wp:positionV relativeFrom="paragraph">
                        <wp:posOffset>314288</wp:posOffset>
                      </wp:positionV>
                      <wp:extent cx="3603401" cy="473337"/>
                      <wp:effectExtent l="0" t="0" r="16510" b="22225"/>
                      <wp:wrapSquare wrapText="bothSides"/>
                      <wp:docPr id="1786752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401" cy="473337"/>
                              </a:xfrm>
                              <a:prstGeom prst="rect">
                                <a:avLst/>
                              </a:prstGeom>
                              <a:solidFill>
                                <a:srgbClr val="FFFFFF"/>
                              </a:solidFill>
                              <a:ln w="9525">
                                <a:solidFill>
                                  <a:srgbClr val="000000"/>
                                </a:solidFill>
                                <a:miter lim="800000"/>
                                <a:headEnd/>
                                <a:tailEnd/>
                              </a:ln>
                            </wps:spPr>
                            <wps:txbx>
                              <w:txbxContent>
                                <w:p w14:paraId="72035327" w14:textId="77777777" w:rsidR="005065A7" w:rsidRDefault="005065A7" w:rsidP="00D80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B995A" id="_x0000_s1027" type="#_x0000_t202" style="position:absolute;left:0;text-align:left;margin-left:7.5pt;margin-top:24.75pt;width:283.75pt;height:37.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">
                      <v:textbox>
                        <w:txbxContent>
                          <w:p w14:paraId="72035327" w14:textId="77777777" w:rsidR="005065A7" w:rsidRDefault="005065A7" w:rsidP="00D8029D"/>
                        </w:txbxContent>
                      </v:textbox>
                      <w10:wrap type="square"/>
                    </v:shape>
                  </w:pict>
                </mc:Fallback>
              </mc:AlternateContent>
            </w:r>
          </w:p>
        </w:tc>
      </w:tr>
      <w:tr w:rsidR="00B530D0" w:rsidRPr="002424AC" w14:paraId="1C7631E5" w14:textId="6C96D830" w:rsidTr="00446311">
        <w:tc>
          <w:tcPr>
            <w:tcW w:w="8005" w:type="dxa"/>
            <w:shd w:val="clear" w:color="auto" w:fill="A5C9EB" w:themeFill="text2" w:themeFillTint="40"/>
          </w:tcPr>
          <w:p w14:paraId="7A39F4ED" w14:textId="29C7D433" w:rsidR="00B530D0" w:rsidRPr="00B72E79" w:rsidRDefault="00B530D0" w:rsidP="00B72E79">
            <w:pPr>
              <w:spacing w:before="180" w:after="240"/>
              <w:jc w:val="center"/>
              <w:rPr>
                <w:rFonts w:ascii="Arial" w:hAnsi="Arial"/>
                <w:color w:val="000000"/>
                <w:sz w:val="22"/>
                <w:lang w:val="en-US"/>
              </w:rPr>
            </w:pPr>
            <w:r w:rsidRPr="00B72E79">
              <w:rPr>
                <w:rFonts w:ascii="Arial" w:hAnsi="Arial"/>
                <w:color w:val="000000"/>
                <w:sz w:val="22"/>
                <w:lang w:val="en-US"/>
              </w:rPr>
              <w:t>II. WIPO Judicial Colloquia, Seminars or Workshops (in person or online)</w:t>
            </w:r>
          </w:p>
        </w:tc>
        <w:tc>
          <w:tcPr>
            <w:tcW w:w="6210" w:type="dxa"/>
            <w:shd w:val="clear" w:color="auto" w:fill="A5C9EB" w:themeFill="text2" w:themeFillTint="40"/>
          </w:tcPr>
          <w:p w14:paraId="71F09CF9" w14:textId="4FBB36D6" w:rsidR="00B530D0" w:rsidRPr="00B72E79" w:rsidRDefault="005065A7">
            <w:pPr>
              <w:spacing w:before="180" w:after="240"/>
              <w:rPr>
                <w:rFonts w:ascii="Arial" w:hAnsi="Arial"/>
                <w:color w:val="000000"/>
                <w:sz w:val="22"/>
                <w:lang w:val="en-US"/>
              </w:rPr>
            </w:pPr>
            <w:r w:rsidRPr="004003F9">
              <w:rPr>
                <w:rFonts w:ascii="Arial" w:eastAsia="Gill Sans" w:hAnsi="Arial" w:cs="Arial"/>
                <w:color w:val="000000"/>
                <w:sz w:val="22"/>
                <w:szCs w:val="22"/>
              </w:rPr>
              <w:t>Options</w:t>
            </w:r>
          </w:p>
        </w:tc>
      </w:tr>
      <w:tr w:rsidR="00B530D0" w:rsidRPr="002424AC" w14:paraId="666F2DB5" w14:textId="36C30042" w:rsidTr="00B530D0">
        <w:tc>
          <w:tcPr>
            <w:tcW w:w="8005" w:type="dxa"/>
          </w:tcPr>
          <w:p w14:paraId="7D64D32A" w14:textId="77777777" w:rsidR="00B530D0" w:rsidRPr="002424AC" w:rsidRDefault="00B530D0" w:rsidP="0047364D">
            <w:pPr>
              <w:pStyle w:val="ListParagraph"/>
              <w:numPr>
                <w:ilvl w:val="0"/>
                <w:numId w:val="32"/>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Please rate how successful the colloquium/seminar/workshop was in improving your skills and capacities for intellectual property (IP) adjudication. *</w:t>
            </w:r>
          </w:p>
          <w:p w14:paraId="31BE23C6" w14:textId="629E4E8D" w:rsidR="00B530D0" w:rsidRPr="002424AC" w:rsidRDefault="00B530D0" w:rsidP="0047364D">
            <w:pPr>
              <w:spacing w:before="180" w:after="240"/>
              <w:rPr>
                <w:rFonts w:ascii="Arial" w:eastAsia="Gill Sans" w:hAnsi="Arial" w:cs="Arial"/>
                <w:b/>
                <w:color w:val="000000"/>
                <w:sz w:val="22"/>
                <w:szCs w:val="22"/>
              </w:rPr>
            </w:pPr>
          </w:p>
        </w:tc>
        <w:tc>
          <w:tcPr>
            <w:tcW w:w="6210" w:type="dxa"/>
          </w:tcPr>
          <w:p w14:paraId="6E385675"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708321596"/>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Very successful</w:t>
            </w:r>
          </w:p>
          <w:p w14:paraId="0259B22E"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79977829"/>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Successful</w:t>
            </w:r>
          </w:p>
          <w:p w14:paraId="461542F0"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110975163"/>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Moderately successful</w:t>
            </w:r>
          </w:p>
          <w:p w14:paraId="38B5BBD2"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72664250"/>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Slightly successful</w:t>
            </w:r>
          </w:p>
          <w:p w14:paraId="2EF32E79"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055206915"/>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Not successful at all</w:t>
            </w:r>
          </w:p>
          <w:p w14:paraId="71EDAAEE" w14:textId="1DCEFE30" w:rsidR="00B530D0" w:rsidRPr="002424AC" w:rsidRDefault="00603ACA" w:rsidP="00D8029D">
            <w:pPr>
              <w:spacing w:before="180" w:after="240"/>
              <w:ind w:left="796" w:hanging="796"/>
              <w:rPr>
                <w:rFonts w:ascii="Arial" w:eastAsia="Gill Sans" w:hAnsi="Arial" w:cs="Arial"/>
                <w:bCs/>
                <w:color w:val="000000"/>
                <w:sz w:val="22"/>
                <w:szCs w:val="22"/>
              </w:rPr>
            </w:pPr>
            <w:sdt>
              <w:sdtPr>
                <w:rPr>
                  <w:rFonts w:ascii="Arial" w:hAnsi="Arial"/>
                  <w:color w:val="000000"/>
                  <w:sz w:val="22"/>
                </w:rPr>
                <w:id w:val="2113000907"/>
                <w14:checkbox>
                  <w14:checked w14:val="0"/>
                  <w14:checkedState w14:val="2612" w14:font="MS Gothic"/>
                  <w14:uncheckedState w14:val="2610" w14:font="MS Gothic"/>
                </w14:checkbox>
              </w:sdt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Don</w:t>
            </w:r>
            <w:r w:rsidR="007125A8">
              <w:rPr>
                <w:rFonts w:ascii="Arial" w:eastAsia="Gill Sans" w:hAnsi="Arial" w:cs="Arial"/>
                <w:bCs/>
                <w:color w:val="000000"/>
                <w:sz w:val="22"/>
                <w:szCs w:val="22"/>
              </w:rPr>
              <w:t>’</w:t>
            </w:r>
            <w:r w:rsidR="00D8029D" w:rsidRPr="002424AC">
              <w:rPr>
                <w:rFonts w:ascii="Arial" w:eastAsia="Gill Sans" w:hAnsi="Arial" w:cs="Arial"/>
                <w:bCs/>
                <w:color w:val="000000"/>
                <w:sz w:val="22"/>
                <w:szCs w:val="22"/>
              </w:rPr>
              <w:t>t know/Not applicable</w:t>
            </w:r>
          </w:p>
        </w:tc>
      </w:tr>
      <w:tr w:rsidR="00B530D0" w:rsidRPr="002424AC" w14:paraId="0694E91F" w14:textId="45C36D30" w:rsidTr="00B530D0">
        <w:tc>
          <w:tcPr>
            <w:tcW w:w="8005" w:type="dxa"/>
          </w:tcPr>
          <w:p w14:paraId="52395D3B" w14:textId="5A38F09A" w:rsidR="00B530D0" w:rsidRPr="002424AC" w:rsidRDefault="00B530D0" w:rsidP="0047364D">
            <w:pPr>
              <w:pStyle w:val="ListParagraph"/>
              <w:numPr>
                <w:ilvl w:val="0"/>
                <w:numId w:val="32"/>
              </w:numPr>
              <w:spacing w:before="180" w:after="240"/>
              <w:rPr>
                <w:rFonts w:ascii="Arial" w:eastAsia="Gill Sans" w:hAnsi="Arial" w:cs="Arial"/>
                <w:b/>
                <w:color w:val="000000"/>
                <w:sz w:val="22"/>
                <w:szCs w:val="22"/>
              </w:rPr>
            </w:pPr>
            <w:r w:rsidRPr="002424AC">
              <w:rPr>
                <w:rFonts w:ascii="Arial" w:eastAsia="Gill Sans" w:hAnsi="Arial" w:cs="Arial"/>
                <w:bCs/>
                <w:color w:val="000000"/>
                <w:sz w:val="22"/>
                <w:szCs w:val="22"/>
              </w:rPr>
              <w:t>What was your knowledge of IP and IP adjudication </w:t>
            </w:r>
            <w:r w:rsidRPr="00B72E79">
              <w:rPr>
                <w:rFonts w:ascii="Arial" w:hAnsi="Arial"/>
                <w:color w:val="000000"/>
                <w:sz w:val="22"/>
              </w:rPr>
              <w:t>before</w:t>
            </w:r>
            <w:r w:rsidRPr="002424AC">
              <w:rPr>
                <w:rFonts w:ascii="Arial" w:eastAsia="Gill Sans" w:hAnsi="Arial" w:cs="Arial"/>
                <w:bCs/>
                <w:color w:val="000000"/>
                <w:sz w:val="22"/>
                <w:szCs w:val="22"/>
              </w:rPr>
              <w:t> the colloquium/seminar/workshop?*</w:t>
            </w:r>
          </w:p>
          <w:p w14:paraId="67677232" w14:textId="780B2259" w:rsidR="00B530D0" w:rsidRPr="002424AC" w:rsidRDefault="00B530D0" w:rsidP="0047364D">
            <w:pPr>
              <w:spacing w:before="180" w:after="240"/>
              <w:rPr>
                <w:rFonts w:ascii="Arial" w:eastAsia="Gill Sans" w:hAnsi="Arial" w:cs="Arial"/>
                <w:b/>
                <w:color w:val="000000"/>
                <w:sz w:val="22"/>
                <w:szCs w:val="22"/>
              </w:rPr>
            </w:pPr>
          </w:p>
        </w:tc>
        <w:tc>
          <w:tcPr>
            <w:tcW w:w="6210" w:type="dxa"/>
          </w:tcPr>
          <w:p w14:paraId="5E319B54" w14:textId="708785FF" w:rsidR="00D8029D" w:rsidRPr="007125A8" w:rsidRDefault="00603ACA" w:rsidP="00301DA3">
            <w:pPr>
              <w:tabs>
                <w:tab w:val="left" w:pos="735"/>
              </w:tabs>
              <w:spacing w:before="180" w:after="240"/>
              <w:ind w:left="706" w:hanging="720"/>
              <w:rPr>
                <w:rFonts w:ascii="Arial" w:eastAsia="Gill Sans" w:hAnsi="Arial" w:cs="Arial"/>
                <w:bCs/>
                <w:color w:val="000000"/>
                <w:sz w:val="22"/>
                <w:szCs w:val="22"/>
              </w:rPr>
            </w:pPr>
            <w:sdt>
              <w:sdtPr>
                <w:rPr>
                  <w:rFonts w:ascii="Arial" w:eastAsia="Gill Sans" w:hAnsi="Arial" w:cs="Arial"/>
                  <w:bCs/>
                  <w:color w:val="000000"/>
                  <w:sz w:val="22"/>
                  <w:szCs w:val="22"/>
                </w:rPr>
                <w:id w:val="-1595774394"/>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7125A8">
              <w:rPr>
                <w:rFonts w:ascii="Arial" w:eastAsia="Gill Sans" w:hAnsi="Arial" w:cs="Arial"/>
                <w:bCs/>
                <w:color w:val="000000"/>
                <w:sz w:val="22"/>
                <w:szCs w:val="22"/>
              </w:rPr>
              <w:tab/>
              <w:t xml:space="preserve">Extensive knowledge </w:t>
            </w:r>
            <w:r w:rsidR="007125A8" w:rsidRPr="007125A8">
              <w:rPr>
                <w:rFonts w:ascii="Arial" w:eastAsia="Gill Sans" w:hAnsi="Arial" w:cs="Arial"/>
                <w:bCs/>
                <w:color w:val="000000"/>
                <w:sz w:val="22"/>
                <w:szCs w:val="22"/>
              </w:rPr>
              <w:t xml:space="preserve">– </w:t>
            </w:r>
            <w:r w:rsidR="00D8029D" w:rsidRPr="00B72E79">
              <w:rPr>
                <w:rFonts w:ascii="Arial" w:hAnsi="Arial"/>
                <w:color w:val="000000"/>
                <w:sz w:val="22"/>
              </w:rPr>
              <w:t>I was well-versed in IP concepts and had a strong understanding of the IP adjudication process.</w:t>
            </w:r>
          </w:p>
          <w:p w14:paraId="3020CE0B" w14:textId="4DB07287" w:rsidR="00D8029D" w:rsidRPr="007125A8" w:rsidRDefault="00603ACA" w:rsidP="00301DA3">
            <w:pPr>
              <w:tabs>
                <w:tab w:val="left" w:pos="735"/>
              </w:tabs>
              <w:spacing w:before="180" w:after="240"/>
              <w:ind w:left="706" w:hanging="720"/>
              <w:rPr>
                <w:rFonts w:ascii="Arial" w:eastAsia="Gill Sans" w:hAnsi="Arial" w:cs="Arial"/>
                <w:bCs/>
                <w:color w:val="000000"/>
                <w:sz w:val="22"/>
                <w:szCs w:val="22"/>
              </w:rPr>
            </w:pPr>
            <w:sdt>
              <w:sdtPr>
                <w:rPr>
                  <w:rFonts w:ascii="Arial" w:eastAsia="Gill Sans" w:hAnsi="Arial" w:cs="Arial"/>
                  <w:bCs/>
                  <w:color w:val="000000"/>
                  <w:sz w:val="22"/>
                  <w:szCs w:val="22"/>
                </w:rPr>
                <w:id w:val="1484967118"/>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7125A8">
              <w:rPr>
                <w:rFonts w:ascii="Arial" w:eastAsia="Gill Sans" w:hAnsi="Arial" w:cs="Arial"/>
                <w:bCs/>
                <w:color w:val="000000"/>
                <w:sz w:val="22"/>
                <w:szCs w:val="22"/>
              </w:rPr>
              <w:tab/>
              <w:t xml:space="preserve">Moderate knowledge </w:t>
            </w:r>
            <w:r w:rsidR="007125A8" w:rsidRPr="00D97C34">
              <w:rPr>
                <w:rFonts w:ascii="Arial" w:eastAsia="Gill Sans" w:hAnsi="Arial" w:cs="Arial"/>
                <w:bCs/>
                <w:color w:val="000000"/>
                <w:sz w:val="22"/>
                <w:szCs w:val="22"/>
              </w:rPr>
              <w:t>–</w:t>
            </w:r>
            <w:r w:rsidR="00D8029D" w:rsidRPr="007125A8">
              <w:rPr>
                <w:rFonts w:ascii="Arial" w:eastAsia="Gill Sans" w:hAnsi="Arial" w:cs="Arial"/>
                <w:bCs/>
                <w:color w:val="000000"/>
                <w:sz w:val="22"/>
                <w:szCs w:val="22"/>
              </w:rPr>
              <w:t xml:space="preserve"> </w:t>
            </w:r>
            <w:r w:rsidR="00D8029D" w:rsidRPr="00B72E79">
              <w:rPr>
                <w:rFonts w:ascii="Arial" w:hAnsi="Arial"/>
                <w:color w:val="000000"/>
                <w:sz w:val="22"/>
              </w:rPr>
              <w:t>I had a solid understanding of IP principles and some knowledge of IP adjudication processes.</w:t>
            </w:r>
          </w:p>
          <w:p w14:paraId="758D3E61" w14:textId="604E8D1D" w:rsidR="00D8029D" w:rsidRPr="007125A8" w:rsidRDefault="00603ACA" w:rsidP="00301DA3">
            <w:pPr>
              <w:tabs>
                <w:tab w:val="left" w:pos="735"/>
              </w:tabs>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1347204656"/>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7125A8">
              <w:rPr>
                <w:rFonts w:ascii="Arial" w:eastAsia="Gill Sans" w:hAnsi="Arial" w:cs="Arial"/>
                <w:bCs/>
                <w:color w:val="000000"/>
                <w:sz w:val="22"/>
                <w:szCs w:val="22"/>
              </w:rPr>
              <w:tab/>
              <w:t xml:space="preserve">Some knowledge </w:t>
            </w:r>
            <w:r w:rsidR="007125A8" w:rsidRPr="00D97C34">
              <w:rPr>
                <w:rFonts w:ascii="Arial" w:eastAsia="Gill Sans" w:hAnsi="Arial" w:cs="Arial"/>
                <w:bCs/>
                <w:color w:val="000000"/>
                <w:sz w:val="22"/>
                <w:szCs w:val="22"/>
              </w:rPr>
              <w:t>–</w:t>
            </w:r>
            <w:r w:rsidR="00D8029D" w:rsidRPr="007125A8">
              <w:rPr>
                <w:rFonts w:ascii="Arial" w:eastAsia="Gill Sans" w:hAnsi="Arial" w:cs="Arial"/>
                <w:bCs/>
                <w:color w:val="000000"/>
                <w:sz w:val="22"/>
                <w:szCs w:val="22"/>
              </w:rPr>
              <w:t xml:space="preserve"> </w:t>
            </w:r>
            <w:r w:rsidR="00D8029D" w:rsidRPr="00B72E79">
              <w:rPr>
                <w:rFonts w:ascii="Arial" w:hAnsi="Arial"/>
                <w:color w:val="000000"/>
                <w:sz w:val="22"/>
              </w:rPr>
              <w:t>I had a general understanding of IP concepts and a basic understanding of IP adjudication.</w:t>
            </w:r>
          </w:p>
          <w:p w14:paraId="469F0CE5" w14:textId="38046692" w:rsidR="00D8029D" w:rsidRPr="007125A8" w:rsidRDefault="00603ACA" w:rsidP="00301DA3">
            <w:pPr>
              <w:tabs>
                <w:tab w:val="left" w:pos="735"/>
              </w:tabs>
              <w:spacing w:before="180" w:after="240"/>
              <w:ind w:left="706" w:hanging="720"/>
              <w:rPr>
                <w:rFonts w:ascii="Arial" w:eastAsia="Gill Sans" w:hAnsi="Arial" w:cs="Arial"/>
                <w:bCs/>
                <w:color w:val="000000"/>
                <w:sz w:val="22"/>
                <w:szCs w:val="22"/>
              </w:rPr>
            </w:pPr>
            <w:sdt>
              <w:sdtPr>
                <w:rPr>
                  <w:rFonts w:ascii="Arial" w:eastAsia="Gill Sans" w:hAnsi="Arial" w:cs="Arial"/>
                  <w:bCs/>
                  <w:color w:val="000000"/>
                  <w:sz w:val="22"/>
                  <w:szCs w:val="22"/>
                </w:rPr>
                <w:id w:val="-1009452010"/>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7125A8">
              <w:rPr>
                <w:rFonts w:ascii="Arial" w:eastAsia="Gill Sans" w:hAnsi="Arial" w:cs="Arial"/>
                <w:bCs/>
                <w:color w:val="000000"/>
                <w:sz w:val="22"/>
                <w:szCs w:val="22"/>
              </w:rPr>
              <w:tab/>
              <w:t xml:space="preserve">Limited knowledge </w:t>
            </w:r>
            <w:r w:rsidR="007125A8" w:rsidRPr="00D97C34">
              <w:rPr>
                <w:rFonts w:ascii="Arial" w:eastAsia="Gill Sans" w:hAnsi="Arial" w:cs="Arial"/>
                <w:bCs/>
                <w:color w:val="000000"/>
                <w:sz w:val="22"/>
                <w:szCs w:val="22"/>
              </w:rPr>
              <w:t>–</w:t>
            </w:r>
            <w:r w:rsidR="00D8029D" w:rsidRPr="007125A8">
              <w:rPr>
                <w:rFonts w:ascii="Arial" w:eastAsia="Gill Sans" w:hAnsi="Arial" w:cs="Arial"/>
                <w:bCs/>
                <w:color w:val="000000"/>
                <w:sz w:val="22"/>
                <w:szCs w:val="22"/>
              </w:rPr>
              <w:t xml:space="preserve"> </w:t>
            </w:r>
            <w:r w:rsidR="00D8029D" w:rsidRPr="00B72E79">
              <w:rPr>
                <w:rFonts w:ascii="Arial" w:hAnsi="Arial"/>
                <w:color w:val="000000"/>
                <w:sz w:val="22"/>
              </w:rPr>
              <w:t>I had a basic understanding of IP</w:t>
            </w:r>
            <w:r w:rsidR="00F80981" w:rsidRPr="00B72E79">
              <w:rPr>
                <w:rFonts w:ascii="Arial" w:hAnsi="Arial"/>
                <w:color w:val="000000"/>
                <w:sz w:val="22"/>
              </w:rPr>
              <w:t xml:space="preserve"> </w:t>
            </w:r>
            <w:r w:rsidR="00D8029D" w:rsidRPr="00B72E79">
              <w:rPr>
                <w:rFonts w:ascii="Arial" w:hAnsi="Arial"/>
                <w:color w:val="000000"/>
                <w:sz w:val="22"/>
              </w:rPr>
              <w:t>but was unfamiliar with the specifics of IP adjudication.</w:t>
            </w:r>
          </w:p>
          <w:p w14:paraId="7540A6AC" w14:textId="553CCB12" w:rsidR="00B530D0" w:rsidRPr="007125A8" w:rsidRDefault="00603ACA" w:rsidP="00D8029D">
            <w:pPr>
              <w:spacing w:before="180" w:after="240"/>
              <w:ind w:left="706" w:hanging="706"/>
              <w:rPr>
                <w:rFonts w:ascii="Arial" w:eastAsia="Gill Sans" w:hAnsi="Arial" w:cs="Arial"/>
                <w:bCs/>
                <w:color w:val="000000"/>
                <w:sz w:val="22"/>
                <w:szCs w:val="22"/>
              </w:rPr>
            </w:pPr>
            <w:sdt>
              <w:sdtPr>
                <w:rPr>
                  <w:rFonts w:ascii="Arial" w:hAnsi="Arial"/>
                  <w:color w:val="000000"/>
                  <w:sz w:val="22"/>
                </w:rPr>
                <w:id w:val="1115641329"/>
                <w14:checkbox>
                  <w14:checked w14:val="0"/>
                  <w14:checkedState w14:val="2612" w14:font="MS Gothic"/>
                  <w14:uncheckedState w14:val="2610" w14:font="MS Gothic"/>
                </w14:checkbox>
              </w:sdtPr>
              <w:sdtEndPr/>
              <w:sdtContent>
                <w:r w:rsidR="00D8029D" w:rsidRPr="00983D45">
                  <w:rPr>
                    <w:rFonts w:ascii="Segoe UI Symbol" w:hAnsi="Segoe UI Symbol"/>
                    <w:color w:val="000000"/>
                    <w:sz w:val="22"/>
                  </w:rPr>
                  <w:t>☐</w:t>
                </w:r>
              </w:sdtContent>
            </w:sdt>
            <w:r w:rsidR="00D8029D" w:rsidRPr="007125A8">
              <w:rPr>
                <w:rFonts w:ascii="Arial" w:eastAsia="Gill Sans" w:hAnsi="Arial" w:cs="Arial"/>
                <w:bCs/>
                <w:color w:val="000000"/>
                <w:sz w:val="22"/>
                <w:szCs w:val="22"/>
              </w:rPr>
              <w:tab/>
              <w:t xml:space="preserve">No knowledge at all </w:t>
            </w:r>
            <w:r w:rsidR="007125A8" w:rsidRPr="00D97C34">
              <w:rPr>
                <w:rFonts w:ascii="Arial" w:eastAsia="Gill Sans" w:hAnsi="Arial" w:cs="Arial"/>
                <w:bCs/>
                <w:color w:val="000000"/>
                <w:sz w:val="22"/>
                <w:szCs w:val="22"/>
              </w:rPr>
              <w:t>–</w:t>
            </w:r>
            <w:r w:rsidR="00D8029D" w:rsidRPr="007125A8">
              <w:rPr>
                <w:rFonts w:ascii="Arial" w:eastAsia="Gill Sans" w:hAnsi="Arial" w:cs="Arial"/>
                <w:bCs/>
                <w:color w:val="000000"/>
                <w:sz w:val="22"/>
                <w:szCs w:val="22"/>
              </w:rPr>
              <w:t xml:space="preserve"> </w:t>
            </w:r>
            <w:r w:rsidR="00D8029D" w:rsidRPr="00B72E79">
              <w:rPr>
                <w:rFonts w:ascii="Arial" w:hAnsi="Arial"/>
                <w:color w:val="000000"/>
                <w:sz w:val="22"/>
              </w:rPr>
              <w:t>I had no prior knowledge or understanding of Intellectual Property (IP) or IP adjudication.</w:t>
            </w:r>
            <w:r w:rsidR="00D8029D" w:rsidRPr="007125A8">
              <w:rPr>
                <w:rFonts w:ascii="Arial" w:eastAsia="Gill Sans" w:hAnsi="Arial" w:cs="Arial"/>
                <w:bCs/>
                <w:color w:val="000000"/>
                <w:sz w:val="22"/>
                <w:szCs w:val="22"/>
              </w:rPr>
              <w:tab/>
            </w:r>
          </w:p>
        </w:tc>
      </w:tr>
      <w:tr w:rsidR="00B530D0" w:rsidRPr="002424AC" w14:paraId="6153C020" w14:textId="4C470553" w:rsidTr="00B530D0">
        <w:tc>
          <w:tcPr>
            <w:tcW w:w="8005" w:type="dxa"/>
          </w:tcPr>
          <w:p w14:paraId="19BFEE88" w14:textId="7846A07B" w:rsidR="00B530D0" w:rsidRPr="002424AC" w:rsidRDefault="00B530D0" w:rsidP="0047364D">
            <w:pPr>
              <w:pStyle w:val="ListParagraph"/>
              <w:numPr>
                <w:ilvl w:val="0"/>
                <w:numId w:val="32"/>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To what extent has your knowledge on IP and IP adjudication improved as a result of the colloquium/seminar/workshop?*</w:t>
            </w:r>
          </w:p>
          <w:p w14:paraId="0A11A0D5" w14:textId="50D5CE6A" w:rsidR="00B530D0" w:rsidRPr="002424AC" w:rsidRDefault="00B530D0" w:rsidP="0047364D">
            <w:pPr>
              <w:spacing w:before="180" w:after="240"/>
              <w:rPr>
                <w:rFonts w:ascii="Arial" w:eastAsia="Gill Sans" w:hAnsi="Arial" w:cs="Arial"/>
                <w:b/>
                <w:color w:val="000000"/>
                <w:sz w:val="22"/>
                <w:szCs w:val="22"/>
              </w:rPr>
            </w:pPr>
          </w:p>
        </w:tc>
        <w:tc>
          <w:tcPr>
            <w:tcW w:w="6210" w:type="dxa"/>
          </w:tcPr>
          <w:p w14:paraId="355CA947"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083879456"/>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To a very large extent</w:t>
            </w:r>
          </w:p>
          <w:p w14:paraId="3ED6CA6E"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372587439"/>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To a large extent</w:t>
            </w:r>
          </w:p>
          <w:p w14:paraId="5120BC4C"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301085039"/>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To a moderate extent</w:t>
            </w:r>
          </w:p>
          <w:p w14:paraId="6FE47D62"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16916575"/>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To a slight extent</w:t>
            </w:r>
          </w:p>
          <w:p w14:paraId="2BAB0746"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491260043"/>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Not at all</w:t>
            </w:r>
          </w:p>
          <w:p w14:paraId="5BA43045" w14:textId="3CDCA140" w:rsidR="00B530D0" w:rsidRPr="002424AC" w:rsidRDefault="00603ACA" w:rsidP="00B72E79">
            <w:pPr>
              <w:tabs>
                <w:tab w:val="left" w:pos="669"/>
              </w:tabs>
              <w:spacing w:before="180" w:after="240"/>
              <w:ind w:left="706" w:hanging="706"/>
              <w:rPr>
                <w:rFonts w:ascii="Arial" w:eastAsia="Gill Sans" w:hAnsi="Arial" w:cs="Arial"/>
                <w:bCs/>
                <w:color w:val="000000"/>
                <w:sz w:val="22"/>
                <w:szCs w:val="22"/>
              </w:rPr>
            </w:pPr>
            <w:sdt>
              <w:sdtPr>
                <w:rPr>
                  <w:rFonts w:ascii="Arial" w:hAnsi="Arial"/>
                  <w:color w:val="000000"/>
                  <w:sz w:val="22"/>
                </w:rPr>
                <w:id w:val="-1283340178"/>
                <w14:checkbox>
                  <w14:checked w14:val="0"/>
                  <w14:checkedState w14:val="2612" w14:font="MS Gothic"/>
                  <w14:uncheckedState w14:val="2610" w14:font="MS Gothic"/>
                </w14:checkbox>
              </w:sdt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Don</w:t>
            </w:r>
            <w:r w:rsidR="007125A8">
              <w:rPr>
                <w:rFonts w:ascii="Arial" w:eastAsia="Gill Sans" w:hAnsi="Arial" w:cs="Arial"/>
                <w:bCs/>
                <w:color w:val="000000"/>
                <w:sz w:val="22"/>
                <w:szCs w:val="22"/>
              </w:rPr>
              <w:t>’</w:t>
            </w:r>
            <w:r w:rsidR="00D8029D" w:rsidRPr="002424AC">
              <w:rPr>
                <w:rFonts w:ascii="Arial" w:eastAsia="Gill Sans" w:hAnsi="Arial" w:cs="Arial"/>
                <w:bCs/>
                <w:color w:val="000000"/>
                <w:sz w:val="22"/>
                <w:szCs w:val="22"/>
              </w:rPr>
              <w:t>t know/Not applicable</w:t>
            </w:r>
          </w:p>
        </w:tc>
      </w:tr>
      <w:tr w:rsidR="00B530D0" w:rsidRPr="002424AC" w14:paraId="4126DEF8" w14:textId="44DCAF37" w:rsidTr="00B530D0">
        <w:tc>
          <w:tcPr>
            <w:tcW w:w="8005" w:type="dxa"/>
          </w:tcPr>
          <w:p w14:paraId="64FE8708" w14:textId="29CE7CC7" w:rsidR="00B530D0" w:rsidRPr="002424AC" w:rsidRDefault="00B530D0" w:rsidP="0047364D">
            <w:pPr>
              <w:pStyle w:val="ListParagraph"/>
              <w:numPr>
                <w:ilvl w:val="0"/>
                <w:numId w:val="32"/>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How often have you used the acquired skills and/or knowledge since attending the colloquium/seminar/workshop?*</w:t>
            </w:r>
          </w:p>
          <w:p w14:paraId="6480ED92" w14:textId="3E0F7490" w:rsidR="00B530D0" w:rsidRPr="002424AC" w:rsidRDefault="00B530D0" w:rsidP="00D8029D">
            <w:pPr>
              <w:spacing w:before="180" w:after="240"/>
              <w:rPr>
                <w:rFonts w:ascii="Arial" w:eastAsia="Gill Sans" w:hAnsi="Arial" w:cs="Arial"/>
                <w:b/>
                <w:color w:val="000000"/>
                <w:sz w:val="22"/>
                <w:szCs w:val="22"/>
              </w:rPr>
            </w:pPr>
          </w:p>
        </w:tc>
        <w:tc>
          <w:tcPr>
            <w:tcW w:w="6210" w:type="dxa"/>
          </w:tcPr>
          <w:p w14:paraId="71F79CCA" w14:textId="20044490"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523121492"/>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Very often (Daily/Weekly)</w:t>
            </w:r>
          </w:p>
          <w:p w14:paraId="4346E17A" w14:textId="1F5D2AE1" w:rsidR="00D8029D" w:rsidRPr="002424AC" w:rsidRDefault="00D8029D" w:rsidP="00D8029D">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what has changed in your work situation/what you do differently as a result of the</w:t>
            </w:r>
            <w:r w:rsidR="003304A7" w:rsidRPr="002424AC">
              <w:rPr>
                <w:rFonts w:ascii="Arial" w:eastAsia="Gill Sans" w:hAnsi="Arial" w:cs="Arial"/>
                <w:bCs/>
                <w:color w:val="000000"/>
                <w:sz w:val="22"/>
                <w:szCs w:val="22"/>
              </w:rPr>
              <w:t xml:space="preserve"> c</w:t>
            </w:r>
            <w:r w:rsidRPr="002424AC">
              <w:rPr>
                <w:rFonts w:ascii="Arial" w:eastAsia="Gill Sans" w:hAnsi="Arial" w:cs="Arial"/>
                <w:bCs/>
                <w:color w:val="000000"/>
                <w:sz w:val="22"/>
                <w:szCs w:val="22"/>
              </w:rPr>
              <w:t>olloquium/seminar/workshop (this can be more than one change).</w:t>
            </w:r>
            <w:r w:rsidRPr="002424AC">
              <w:rPr>
                <w:rFonts w:ascii="Arial" w:eastAsia="Gill Sans" w:hAnsi="Arial" w:cs="Arial"/>
                <w:bCs/>
                <w:color w:val="000000"/>
                <w:sz w:val="22"/>
                <w:szCs w:val="22"/>
              </w:rPr>
              <w:br/>
              <w:t>Please also explain the significance and/or the importance of this change.</w:t>
            </w:r>
          </w:p>
          <w:p w14:paraId="1144D4F9" w14:textId="574D7614" w:rsidR="00D8029D" w:rsidRPr="002424AC" w:rsidRDefault="00D8029D" w:rsidP="00B72E79">
            <w:pPr>
              <w:pStyle w:val="ListParagraph"/>
              <w:numPr>
                <w:ilvl w:val="0"/>
                <w:numId w:val="49"/>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18AB0B28" w14:textId="77777777" w:rsidR="00D8029D" w:rsidRPr="002424AC" w:rsidRDefault="00D8029D" w:rsidP="00B72E79">
            <w:pPr>
              <w:pStyle w:val="ListParagraph"/>
              <w:numPr>
                <w:ilvl w:val="0"/>
                <w:numId w:val="49"/>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74D7C7EF" w14:textId="77777777" w:rsidR="00D8029D" w:rsidRPr="002424AC" w:rsidRDefault="00D8029D" w:rsidP="00B72E79">
            <w:pPr>
              <w:pStyle w:val="ListParagraph"/>
              <w:numPr>
                <w:ilvl w:val="0"/>
                <w:numId w:val="49"/>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151E03D4" w14:textId="3FDA5EFC"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28556292"/>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Often (</w:t>
            </w:r>
            <w:r w:rsidR="007125A8">
              <w:rPr>
                <w:rFonts w:ascii="Arial" w:eastAsia="Gill Sans" w:hAnsi="Arial" w:cs="Arial"/>
                <w:bCs/>
                <w:color w:val="000000"/>
                <w:sz w:val="22"/>
                <w:szCs w:val="22"/>
              </w:rPr>
              <w:t>a</w:t>
            </w:r>
            <w:r w:rsidR="007125A8" w:rsidRPr="002424AC">
              <w:rPr>
                <w:rFonts w:ascii="Arial" w:eastAsia="Gill Sans" w:hAnsi="Arial" w:cs="Arial"/>
                <w:bCs/>
                <w:color w:val="000000"/>
                <w:sz w:val="22"/>
                <w:szCs w:val="22"/>
              </w:rPr>
              <w:t xml:space="preserve"> </w:t>
            </w:r>
            <w:r w:rsidR="00D8029D" w:rsidRPr="002424AC">
              <w:rPr>
                <w:rFonts w:ascii="Arial" w:eastAsia="Gill Sans" w:hAnsi="Arial" w:cs="Arial"/>
                <w:bCs/>
                <w:color w:val="000000"/>
                <w:sz w:val="22"/>
                <w:szCs w:val="22"/>
              </w:rPr>
              <w:t>few times a month)</w:t>
            </w:r>
          </w:p>
          <w:p w14:paraId="6B7E42B0" w14:textId="68FABB41" w:rsidR="00133F54" w:rsidRDefault="00D8029D" w:rsidP="00D8029D">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Please explain what has changed in your work situation/what you do differently as a result of the colloquium/seminar/workshop (this can be more than one change).</w:t>
            </w:r>
          </w:p>
          <w:p w14:paraId="3B8593FD" w14:textId="1A8E9887" w:rsidR="00D8029D" w:rsidRPr="002424AC" w:rsidRDefault="00D8029D" w:rsidP="00D8029D">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br/>
              <w:t>Please also explain the significance and/or the importance of this change.</w:t>
            </w:r>
          </w:p>
          <w:p w14:paraId="0E8B1EB0" w14:textId="429C9DF6" w:rsidR="00D8029D" w:rsidRPr="002424AC" w:rsidRDefault="00D8029D" w:rsidP="00B72E79">
            <w:pPr>
              <w:pStyle w:val="ListParagraph"/>
              <w:numPr>
                <w:ilvl w:val="0"/>
                <w:numId w:val="50"/>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0A250E3F" w14:textId="77777777" w:rsidR="00D8029D" w:rsidRPr="002424AC" w:rsidRDefault="00D8029D" w:rsidP="00B72E79">
            <w:pPr>
              <w:pStyle w:val="ListParagraph"/>
              <w:numPr>
                <w:ilvl w:val="0"/>
                <w:numId w:val="50"/>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4AA0453A" w14:textId="77777777" w:rsidR="00D8029D" w:rsidRPr="002424AC" w:rsidRDefault="00D8029D" w:rsidP="00B72E79">
            <w:pPr>
              <w:pStyle w:val="ListParagraph"/>
              <w:numPr>
                <w:ilvl w:val="0"/>
                <w:numId w:val="50"/>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018CA0B5" w14:textId="7210BE56"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017616259"/>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Sometimes (</w:t>
            </w:r>
            <w:r w:rsidR="007125A8">
              <w:rPr>
                <w:rFonts w:ascii="Arial" w:eastAsia="Gill Sans" w:hAnsi="Arial" w:cs="Arial"/>
                <w:bCs/>
                <w:color w:val="000000"/>
                <w:sz w:val="22"/>
                <w:szCs w:val="22"/>
              </w:rPr>
              <w:t>l</w:t>
            </w:r>
            <w:r w:rsidR="00D8029D" w:rsidRPr="002424AC">
              <w:rPr>
                <w:rFonts w:ascii="Arial" w:eastAsia="Gill Sans" w:hAnsi="Arial" w:cs="Arial"/>
                <w:bCs/>
                <w:color w:val="000000"/>
                <w:sz w:val="22"/>
                <w:szCs w:val="22"/>
              </w:rPr>
              <w:t>ess than once a month)</w:t>
            </w:r>
          </w:p>
          <w:p w14:paraId="0AFE030B" w14:textId="5FE56E76" w:rsidR="00D8029D" w:rsidRPr="002424AC" w:rsidRDefault="00D8029D" w:rsidP="00D8029D">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what has changed in your work situation/what you do differently as a result of the colloquium/seminar/workshop (this can be more than one change).</w:t>
            </w:r>
            <w:r w:rsidRPr="002424AC">
              <w:rPr>
                <w:rFonts w:ascii="Arial" w:eastAsia="Gill Sans" w:hAnsi="Arial" w:cs="Arial"/>
                <w:bCs/>
                <w:color w:val="000000"/>
                <w:sz w:val="22"/>
                <w:szCs w:val="22"/>
              </w:rPr>
              <w:br/>
              <w:t>Please also explain the significance and/or the importance of this change.</w:t>
            </w:r>
          </w:p>
          <w:p w14:paraId="4DC774D1" w14:textId="4CA6F8D3" w:rsidR="00D8029D" w:rsidRPr="002424AC" w:rsidRDefault="00D8029D" w:rsidP="00B72E79">
            <w:pPr>
              <w:pStyle w:val="ListParagraph"/>
              <w:numPr>
                <w:ilvl w:val="0"/>
                <w:numId w:val="51"/>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77D967A0" w14:textId="77777777" w:rsidR="00D8029D" w:rsidRPr="002424AC" w:rsidRDefault="00D8029D" w:rsidP="00B72E79">
            <w:pPr>
              <w:pStyle w:val="ListParagraph"/>
              <w:numPr>
                <w:ilvl w:val="0"/>
                <w:numId w:val="51"/>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6A696AA5" w14:textId="77777777" w:rsidR="00D8029D" w:rsidRPr="002424AC" w:rsidRDefault="00D8029D" w:rsidP="00B72E79">
            <w:pPr>
              <w:pStyle w:val="ListParagraph"/>
              <w:numPr>
                <w:ilvl w:val="0"/>
                <w:numId w:val="51"/>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692D3027" w14:textId="4883F7DE"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623076610"/>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Rarely (</w:t>
            </w:r>
            <w:r w:rsidR="007125A8">
              <w:rPr>
                <w:rFonts w:ascii="Arial" w:eastAsia="Gill Sans" w:hAnsi="Arial" w:cs="Arial"/>
                <w:bCs/>
                <w:color w:val="000000"/>
                <w:sz w:val="22"/>
                <w:szCs w:val="22"/>
              </w:rPr>
              <w:t>a</w:t>
            </w:r>
            <w:r w:rsidR="00D8029D" w:rsidRPr="002424AC">
              <w:rPr>
                <w:rFonts w:ascii="Arial" w:eastAsia="Gill Sans" w:hAnsi="Arial" w:cs="Arial"/>
                <w:bCs/>
                <w:color w:val="000000"/>
                <w:sz w:val="22"/>
                <w:szCs w:val="22"/>
              </w:rPr>
              <w:t xml:space="preserve"> few times a year)</w:t>
            </w:r>
          </w:p>
          <w:p w14:paraId="059D3DCF" w14:textId="62FD02C3" w:rsidR="00D8029D" w:rsidRPr="002424AC" w:rsidRDefault="00D8029D" w:rsidP="00B72E79">
            <w:pPr>
              <w:pStyle w:val="ListParagraph"/>
              <w:numPr>
                <w:ilvl w:val="0"/>
                <w:numId w:val="52"/>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any reason behind not using the information discussed at the colloquium/seminar/workshop:*</w:t>
            </w:r>
          </w:p>
          <w:p w14:paraId="7C58E86A" w14:textId="77777777" w:rsidR="00D8029D" w:rsidRPr="002424AC" w:rsidRDefault="00603ACA" w:rsidP="00B72E79">
            <w:pPr>
              <w:tabs>
                <w:tab w:val="left" w:pos="706"/>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750621133"/>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Never</w:t>
            </w:r>
          </w:p>
          <w:p w14:paraId="613ABD40" w14:textId="77DB171C" w:rsidR="00B530D0" w:rsidRPr="002424AC" w:rsidRDefault="00D8029D" w:rsidP="00B72E79">
            <w:pPr>
              <w:pStyle w:val="ListParagraph"/>
              <w:numPr>
                <w:ilvl w:val="0"/>
                <w:numId w:val="53"/>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any reason behind not using the information discussed at the colloquium/seminar/workshop:*</w:t>
            </w:r>
          </w:p>
        </w:tc>
      </w:tr>
      <w:tr w:rsidR="00B530D0" w:rsidRPr="002424AC" w14:paraId="2829B702" w14:textId="257B2C26" w:rsidTr="00B530D0">
        <w:tc>
          <w:tcPr>
            <w:tcW w:w="8005" w:type="dxa"/>
          </w:tcPr>
          <w:p w14:paraId="0B449D46" w14:textId="762B4B2D" w:rsidR="00B530D0" w:rsidRPr="002424AC" w:rsidRDefault="00B530D0" w:rsidP="0047364D">
            <w:pPr>
              <w:pStyle w:val="ListParagraph"/>
              <w:numPr>
                <w:ilvl w:val="0"/>
                <w:numId w:val="32"/>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Please indicate the level of likelihood that you would recommend the colloquium/seminar/workshop to other colleagues:*</w:t>
            </w:r>
          </w:p>
          <w:p w14:paraId="0C11F67C" w14:textId="3CC961D7" w:rsidR="00B530D0" w:rsidRPr="002424AC" w:rsidRDefault="00B530D0" w:rsidP="0047364D">
            <w:pPr>
              <w:spacing w:before="180" w:after="240"/>
              <w:rPr>
                <w:rFonts w:ascii="Arial" w:eastAsia="Gill Sans" w:hAnsi="Arial" w:cs="Arial"/>
                <w:b/>
                <w:color w:val="000000"/>
                <w:sz w:val="22"/>
                <w:szCs w:val="22"/>
              </w:rPr>
            </w:pPr>
          </w:p>
        </w:tc>
        <w:tc>
          <w:tcPr>
            <w:tcW w:w="6210" w:type="dxa"/>
          </w:tcPr>
          <w:p w14:paraId="14BB444F"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951747557"/>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Very high</w:t>
            </w:r>
          </w:p>
          <w:p w14:paraId="6F383DF3"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126887553"/>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High</w:t>
            </w:r>
          </w:p>
          <w:p w14:paraId="5BAD7668"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534202336"/>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 xml:space="preserve">Medium </w:t>
            </w:r>
          </w:p>
          <w:p w14:paraId="28A4599C" w14:textId="77777777" w:rsidR="00D8029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276916504"/>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 xml:space="preserve">Low </w:t>
            </w:r>
          </w:p>
          <w:p w14:paraId="440E89BE" w14:textId="77777777" w:rsidR="00D8029D" w:rsidRPr="002424AC" w:rsidRDefault="00603ACA" w:rsidP="00B72E79">
            <w:pPr>
              <w:tabs>
                <w:tab w:val="left" w:pos="669"/>
              </w:tabs>
              <w:spacing w:before="180" w:after="240"/>
              <w:rPr>
                <w:rFonts w:ascii="Arial" w:eastAsia="Gill Sans" w:hAnsi="Arial" w:cs="Arial"/>
                <w:b/>
                <w:bCs/>
                <w:color w:val="000000"/>
                <w:sz w:val="22"/>
                <w:szCs w:val="22"/>
              </w:rPr>
            </w:pPr>
            <w:sdt>
              <w:sdtPr>
                <w:rPr>
                  <w:rFonts w:ascii="Arial" w:eastAsia="Gill Sans" w:hAnsi="Arial" w:cs="Arial"/>
                  <w:bCs/>
                  <w:color w:val="000000"/>
                  <w:sz w:val="22"/>
                  <w:szCs w:val="22"/>
                </w:rPr>
                <w:id w:val="411981857"/>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Very low</w:t>
            </w:r>
            <w:r w:rsidR="00D8029D" w:rsidRPr="002424AC">
              <w:rPr>
                <w:rFonts w:ascii="Arial" w:eastAsia="Gill Sans" w:hAnsi="Arial" w:cs="Arial"/>
                <w:b/>
                <w:bCs/>
                <w:color w:val="000000"/>
                <w:sz w:val="22"/>
                <w:szCs w:val="22"/>
              </w:rPr>
              <w:t xml:space="preserve"> </w:t>
            </w:r>
          </w:p>
          <w:p w14:paraId="015976DD" w14:textId="6D811922" w:rsidR="00B530D0" w:rsidRPr="002424AC" w:rsidRDefault="00603ACA" w:rsidP="00B72E79">
            <w:pPr>
              <w:tabs>
                <w:tab w:val="left" w:pos="669"/>
              </w:tabs>
              <w:spacing w:before="180" w:after="240"/>
              <w:ind w:left="706" w:hanging="706"/>
              <w:rPr>
                <w:rFonts w:ascii="Arial" w:eastAsia="Gill Sans" w:hAnsi="Arial" w:cs="Arial"/>
                <w:bCs/>
                <w:color w:val="000000"/>
                <w:sz w:val="22"/>
                <w:szCs w:val="22"/>
              </w:rPr>
            </w:pPr>
            <w:sdt>
              <w:sdtPr>
                <w:rPr>
                  <w:rFonts w:ascii="Arial" w:hAnsi="Arial"/>
                  <w:color w:val="000000"/>
                  <w:sz w:val="22"/>
                </w:rPr>
                <w:id w:val="1128044075"/>
                <w14:checkbox>
                  <w14:checked w14:val="0"/>
                  <w14:checkedState w14:val="2612" w14:font="MS Gothic"/>
                  <w14:uncheckedState w14:val="2610" w14:font="MS Gothic"/>
                </w14:checkbox>
              </w:sdt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Don</w:t>
            </w:r>
            <w:r w:rsidR="00DE6144">
              <w:rPr>
                <w:rFonts w:ascii="Arial" w:eastAsia="Gill Sans" w:hAnsi="Arial" w:cs="Arial"/>
                <w:bCs/>
                <w:color w:val="000000"/>
                <w:sz w:val="22"/>
                <w:szCs w:val="22"/>
              </w:rPr>
              <w:t>’</w:t>
            </w:r>
            <w:r w:rsidR="00D8029D" w:rsidRPr="002424AC">
              <w:rPr>
                <w:rFonts w:ascii="Arial" w:eastAsia="Gill Sans" w:hAnsi="Arial" w:cs="Arial"/>
                <w:bCs/>
                <w:color w:val="000000"/>
                <w:sz w:val="22"/>
                <w:szCs w:val="22"/>
              </w:rPr>
              <w:t>t know/Not applicable</w:t>
            </w:r>
          </w:p>
        </w:tc>
      </w:tr>
      <w:tr w:rsidR="00B530D0" w:rsidRPr="002424AC" w14:paraId="071D18D4" w14:textId="6031B395" w:rsidTr="00D8029D">
        <w:trPr>
          <w:trHeight w:val="1430"/>
        </w:trPr>
        <w:tc>
          <w:tcPr>
            <w:tcW w:w="8005" w:type="dxa"/>
          </w:tcPr>
          <w:p w14:paraId="635E97E6" w14:textId="151F4065" w:rsidR="00B530D0" w:rsidRPr="002424AC" w:rsidRDefault="00B530D0"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share with us the reason behind your choice: *</w:t>
            </w:r>
          </w:p>
          <w:p w14:paraId="3EF63A08" w14:textId="77777777" w:rsidR="00B530D0" w:rsidRPr="002424AC" w:rsidRDefault="00B530D0" w:rsidP="0047364D">
            <w:pPr>
              <w:spacing w:before="180" w:after="240"/>
              <w:rPr>
                <w:rFonts w:ascii="Arial" w:eastAsia="Gill Sans" w:hAnsi="Arial" w:cs="Arial"/>
                <w:b/>
                <w:color w:val="000000"/>
                <w:sz w:val="22"/>
                <w:szCs w:val="22"/>
              </w:rPr>
            </w:pPr>
          </w:p>
        </w:tc>
        <w:tc>
          <w:tcPr>
            <w:tcW w:w="6210" w:type="dxa"/>
          </w:tcPr>
          <w:p w14:paraId="6DC336EA" w14:textId="59D0F736" w:rsidR="00B530D0" w:rsidRPr="002424AC" w:rsidRDefault="00D8029D" w:rsidP="00B530D0">
            <w:pPr>
              <w:spacing w:before="180" w:after="240"/>
              <w:ind w:left="-1589"/>
              <w:rPr>
                <w:rFonts w:ascii="Arial" w:eastAsia="Gill Sans" w:hAnsi="Arial" w:cs="Arial"/>
                <w:bCs/>
                <w:noProof/>
                <w:color w:val="000000"/>
                <w:sz w:val="22"/>
                <w:szCs w:val="22"/>
              </w:rPr>
            </w:pPr>
            <w:r w:rsidRPr="005065A7">
              <w:rPr>
                <w:rFonts w:ascii="Arial" w:eastAsia="Gill Sans" w:hAnsi="Arial" w:cs="Arial"/>
                <w:bCs/>
                <w:noProof/>
                <w:color w:val="000000"/>
                <w:sz w:val="22"/>
                <w:szCs w:val="22"/>
              </w:rPr>
              <mc:AlternateContent>
                <mc:Choice Requires="wps">
                  <w:drawing>
                    <wp:anchor distT="45720" distB="45720" distL="114300" distR="114300" simplePos="0" relativeHeight="251680768" behindDoc="1" locked="0" layoutInCell="1" allowOverlap="1" wp14:anchorId="40A8C269" wp14:editId="4750A102">
                      <wp:simplePos x="0" y="0"/>
                      <wp:positionH relativeFrom="column">
                        <wp:posOffset>189081</wp:posOffset>
                      </wp:positionH>
                      <wp:positionV relativeFrom="paragraph">
                        <wp:posOffset>114076</wp:posOffset>
                      </wp:positionV>
                      <wp:extent cx="3441700" cy="473075"/>
                      <wp:effectExtent l="0" t="0" r="25400" b="22225"/>
                      <wp:wrapTight wrapText="bothSides">
                        <wp:wrapPolygon edited="0">
                          <wp:start x="0" y="0"/>
                          <wp:lineTo x="0" y="21745"/>
                          <wp:lineTo x="21640" y="21745"/>
                          <wp:lineTo x="21640" y="0"/>
                          <wp:lineTo x="0" y="0"/>
                        </wp:wrapPolygon>
                      </wp:wrapTight>
                      <wp:docPr id="1997498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473075"/>
                              </a:xfrm>
                              <a:prstGeom prst="rect">
                                <a:avLst/>
                              </a:prstGeom>
                              <a:solidFill>
                                <a:srgbClr val="FFFFFF"/>
                              </a:solidFill>
                              <a:ln w="9525">
                                <a:solidFill>
                                  <a:srgbClr val="000000"/>
                                </a:solidFill>
                                <a:miter lim="800000"/>
                                <a:headEnd/>
                                <a:tailEnd/>
                              </a:ln>
                            </wps:spPr>
                            <wps:txbx>
                              <w:txbxContent>
                                <w:p w14:paraId="34667631" w14:textId="77777777" w:rsidR="005065A7" w:rsidRDefault="005065A7" w:rsidP="00D80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8C269" id="_x0000_s1028" type="#_x0000_t202" style="position:absolute;left:0;text-align:left;margin-left:14.9pt;margin-top:9pt;width:271pt;height:37.2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">
                      <v:textbox>
                        <w:txbxContent>
                          <w:p w14:paraId="34667631" w14:textId="77777777" w:rsidR="005065A7" w:rsidRDefault="005065A7" w:rsidP="00D8029D"/>
                        </w:txbxContent>
                      </v:textbox>
                      <w10:wrap type="tight"/>
                    </v:shape>
                  </w:pict>
                </mc:Fallback>
              </mc:AlternateContent>
            </w:r>
          </w:p>
        </w:tc>
      </w:tr>
      <w:tr w:rsidR="00B530D0" w:rsidRPr="002424AC" w14:paraId="00A44D52" w14:textId="751EA7DD" w:rsidTr="00B530D0">
        <w:tc>
          <w:tcPr>
            <w:tcW w:w="8005" w:type="dxa"/>
          </w:tcPr>
          <w:p w14:paraId="024E4148" w14:textId="72742052" w:rsidR="00B530D0" w:rsidRPr="002424AC" w:rsidRDefault="00B530D0"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Please share any comments or suggestions that could help WIPO enhance similar activities or resources in the future</w:t>
            </w:r>
            <w:r w:rsidR="004003F9">
              <w:rPr>
                <w:rFonts w:ascii="Arial" w:eastAsia="Gill Sans" w:hAnsi="Arial" w:cs="Arial"/>
                <w:bCs/>
                <w:color w:val="000000"/>
                <w:sz w:val="22"/>
                <w:szCs w:val="22"/>
              </w:rPr>
              <w:t>:</w:t>
            </w:r>
          </w:p>
          <w:p w14:paraId="0F2B067B" w14:textId="77777777" w:rsidR="00B530D0" w:rsidRPr="002424AC" w:rsidRDefault="00B530D0" w:rsidP="0047364D">
            <w:pPr>
              <w:spacing w:before="180" w:after="240"/>
              <w:rPr>
                <w:rFonts w:ascii="Arial" w:eastAsia="Gill Sans" w:hAnsi="Arial" w:cs="Arial"/>
                <w:b/>
                <w:color w:val="000000"/>
                <w:sz w:val="22"/>
                <w:szCs w:val="22"/>
              </w:rPr>
            </w:pPr>
          </w:p>
        </w:tc>
        <w:tc>
          <w:tcPr>
            <w:tcW w:w="6210" w:type="dxa"/>
          </w:tcPr>
          <w:p w14:paraId="341AC90A" w14:textId="1174E805" w:rsidR="00B530D0" w:rsidRPr="002424AC" w:rsidRDefault="00D8029D" w:rsidP="00B530D0">
            <w:pPr>
              <w:spacing w:before="180" w:after="240"/>
              <w:ind w:left="-1589"/>
              <w:rPr>
                <w:rFonts w:ascii="Arial" w:eastAsia="Gill Sans" w:hAnsi="Arial" w:cs="Arial"/>
                <w:bCs/>
                <w:noProof/>
                <w:color w:val="000000"/>
                <w:sz w:val="22"/>
                <w:szCs w:val="22"/>
              </w:rPr>
            </w:pPr>
            <w:r w:rsidRPr="005065A7">
              <w:rPr>
                <w:rFonts w:ascii="Arial" w:eastAsia="Gill Sans" w:hAnsi="Arial" w:cs="Arial"/>
                <w:bCs/>
                <w:noProof/>
                <w:color w:val="000000"/>
                <w:sz w:val="22"/>
                <w:szCs w:val="22"/>
              </w:rPr>
              <mc:AlternateContent>
                <mc:Choice Requires="wps">
                  <w:drawing>
                    <wp:anchor distT="45720" distB="45720" distL="114300" distR="114300" simplePos="0" relativeHeight="251682816" behindDoc="1" locked="0" layoutInCell="1" allowOverlap="1" wp14:anchorId="4CF5D225" wp14:editId="2C333BB1">
                      <wp:simplePos x="0" y="0"/>
                      <wp:positionH relativeFrom="column">
                        <wp:posOffset>213883</wp:posOffset>
                      </wp:positionH>
                      <wp:positionV relativeFrom="paragraph">
                        <wp:posOffset>238349</wp:posOffset>
                      </wp:positionV>
                      <wp:extent cx="3441700" cy="473075"/>
                      <wp:effectExtent l="0" t="0" r="25400" b="22225"/>
                      <wp:wrapTight wrapText="bothSides">
                        <wp:wrapPolygon edited="0">
                          <wp:start x="0" y="0"/>
                          <wp:lineTo x="0" y="21745"/>
                          <wp:lineTo x="21640" y="21745"/>
                          <wp:lineTo x="21640" y="0"/>
                          <wp:lineTo x="0" y="0"/>
                        </wp:wrapPolygon>
                      </wp:wrapTight>
                      <wp:docPr id="1182630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473075"/>
                              </a:xfrm>
                              <a:prstGeom prst="rect">
                                <a:avLst/>
                              </a:prstGeom>
                              <a:solidFill>
                                <a:srgbClr val="FFFFFF"/>
                              </a:solidFill>
                              <a:ln w="9525">
                                <a:solidFill>
                                  <a:srgbClr val="000000"/>
                                </a:solidFill>
                                <a:miter lim="800000"/>
                                <a:headEnd/>
                                <a:tailEnd/>
                              </a:ln>
                            </wps:spPr>
                            <wps:txbx>
                              <w:txbxContent>
                                <w:p w14:paraId="10330C8B" w14:textId="77777777" w:rsidR="005065A7" w:rsidRDefault="005065A7" w:rsidP="00D80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5D225" id="_x0000_s1029" type="#_x0000_t202" style="position:absolute;left:0;text-align:left;margin-left:16.85pt;margin-top:18.75pt;width:271pt;height:37.2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">
                      <v:textbox>
                        <w:txbxContent>
                          <w:p w14:paraId="10330C8B" w14:textId="77777777" w:rsidR="005065A7" w:rsidRDefault="005065A7" w:rsidP="00D8029D"/>
                        </w:txbxContent>
                      </v:textbox>
                      <w10:wrap type="tight"/>
                    </v:shape>
                  </w:pict>
                </mc:Fallback>
              </mc:AlternateContent>
            </w:r>
          </w:p>
        </w:tc>
      </w:tr>
      <w:tr w:rsidR="00B530D0" w:rsidRPr="002424AC" w14:paraId="669B8284" w14:textId="029F52F0" w:rsidTr="00446311">
        <w:tc>
          <w:tcPr>
            <w:tcW w:w="8005" w:type="dxa"/>
            <w:shd w:val="clear" w:color="auto" w:fill="A5C9EB" w:themeFill="text2" w:themeFillTint="40"/>
          </w:tcPr>
          <w:p w14:paraId="3A36E27C" w14:textId="61281247" w:rsidR="00B530D0" w:rsidRPr="00B72E79" w:rsidRDefault="00B530D0" w:rsidP="0047364D">
            <w:pPr>
              <w:spacing w:before="180" w:after="240"/>
              <w:rPr>
                <w:rFonts w:ascii="Arial" w:hAnsi="Arial"/>
                <w:color w:val="000000"/>
                <w:sz w:val="22"/>
                <w:lang w:val="en-US"/>
              </w:rPr>
            </w:pPr>
            <w:r w:rsidRPr="00B72E79">
              <w:rPr>
                <w:rFonts w:ascii="Arial" w:hAnsi="Arial"/>
                <w:color w:val="000000"/>
                <w:sz w:val="22"/>
                <w:lang w:val="en-US"/>
              </w:rPr>
              <w:t>III. WIPO IP Judges Forum, WIPO Master Class on IP Adjudication or WIPO Webinar for Judges</w:t>
            </w:r>
          </w:p>
        </w:tc>
        <w:tc>
          <w:tcPr>
            <w:tcW w:w="6210" w:type="dxa"/>
            <w:shd w:val="clear" w:color="auto" w:fill="A5C9EB" w:themeFill="text2" w:themeFillTint="40"/>
          </w:tcPr>
          <w:p w14:paraId="353D6D8C" w14:textId="1C378516" w:rsidR="00B530D0" w:rsidRPr="00B72E79" w:rsidRDefault="00C422BC" w:rsidP="00446311">
            <w:pPr>
              <w:spacing w:before="180" w:after="240"/>
              <w:ind w:left="-14"/>
              <w:rPr>
                <w:rFonts w:ascii="Arial" w:hAnsi="Arial"/>
                <w:color w:val="000000"/>
                <w:sz w:val="22"/>
                <w:lang w:val="en-US"/>
              </w:rPr>
            </w:pPr>
            <w:r w:rsidRPr="002017A8">
              <w:rPr>
                <w:rFonts w:ascii="Arial" w:eastAsia="Gill Sans" w:hAnsi="Arial" w:cs="Arial"/>
                <w:color w:val="000000"/>
                <w:sz w:val="22"/>
                <w:szCs w:val="22"/>
              </w:rPr>
              <w:t>Options</w:t>
            </w:r>
          </w:p>
        </w:tc>
      </w:tr>
      <w:tr w:rsidR="00B530D0" w:rsidRPr="002424AC" w14:paraId="7CB1562B" w14:textId="10A05BB9" w:rsidTr="00B530D0">
        <w:tc>
          <w:tcPr>
            <w:tcW w:w="8005" w:type="dxa"/>
          </w:tcPr>
          <w:p w14:paraId="76EAF497" w14:textId="77777777" w:rsidR="00B530D0" w:rsidRPr="002424AC" w:rsidRDefault="00B530D0" w:rsidP="0047364D">
            <w:pPr>
              <w:pStyle w:val="ListParagraph"/>
              <w:numPr>
                <w:ilvl w:val="0"/>
                <w:numId w:val="37"/>
              </w:numPr>
              <w:spacing w:before="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t>Please indicate in which WIPO activity you have participated. </w:t>
            </w:r>
          </w:p>
          <w:p w14:paraId="2EB6419D" w14:textId="77777777" w:rsidR="00B530D0" w:rsidRPr="00B72E79" w:rsidRDefault="00B530D0" w:rsidP="0047364D">
            <w:pPr>
              <w:rPr>
                <w:rFonts w:ascii="Arial" w:hAnsi="Arial"/>
                <w:color w:val="000000"/>
                <w:sz w:val="22"/>
              </w:rPr>
            </w:pPr>
            <w:r w:rsidRPr="00D35EDA">
              <w:rPr>
                <w:rFonts w:ascii="Arial" w:eastAsia="Gill Sans" w:hAnsi="Arial" w:cs="Arial"/>
                <w:bCs/>
                <w:noProof/>
                <w:color w:val="000000"/>
                <w:sz w:val="22"/>
                <w:szCs w:val="22"/>
              </w:rPr>
              <w:t>*</w:t>
            </w:r>
            <w:r w:rsidRPr="00B72E79">
              <w:rPr>
                <w:rFonts w:ascii="Arial" w:hAnsi="Arial"/>
                <w:color w:val="000000"/>
                <w:sz w:val="22"/>
              </w:rPr>
              <w:t>Select all that apply</w:t>
            </w:r>
          </w:p>
          <w:p w14:paraId="1B9D4D76" w14:textId="5D48374D" w:rsidR="00B530D0" w:rsidRPr="002424AC" w:rsidRDefault="00B530D0" w:rsidP="0047364D">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 xml:space="preserve"> </w:t>
            </w:r>
          </w:p>
        </w:tc>
        <w:tc>
          <w:tcPr>
            <w:tcW w:w="6210" w:type="dxa"/>
          </w:tcPr>
          <w:p w14:paraId="367E6F12"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149475544"/>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WIPO IP Judges Forum</w:t>
            </w:r>
          </w:p>
          <w:p w14:paraId="2B77E72C"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288512721"/>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WIPO Master Class</w:t>
            </w:r>
          </w:p>
          <w:p w14:paraId="72EB73BD" w14:textId="1B5B9690" w:rsidR="00B530D0" w:rsidRPr="002424AC" w:rsidRDefault="00603ACA" w:rsidP="00B72E79">
            <w:pPr>
              <w:tabs>
                <w:tab w:val="left" w:pos="674"/>
              </w:tabs>
              <w:spacing w:before="180" w:after="240"/>
              <w:rPr>
                <w:rFonts w:ascii="Arial" w:eastAsia="Gill Sans" w:hAnsi="Arial" w:cs="Arial"/>
                <w:bCs/>
                <w:noProof/>
                <w:color w:val="000000"/>
                <w:sz w:val="22"/>
                <w:szCs w:val="22"/>
              </w:rPr>
            </w:pPr>
            <w:sdt>
              <w:sdtPr>
                <w:rPr>
                  <w:rFonts w:ascii="Arial" w:hAnsi="Arial"/>
                  <w:color w:val="000000"/>
                  <w:sz w:val="22"/>
                </w:rPr>
                <w:id w:val="-1432271285"/>
                <w14:checkbox>
                  <w14:checked w14:val="0"/>
                  <w14:checkedState w14:val="2612" w14:font="MS Gothic"/>
                  <w14:uncheckedState w14:val="2610" w14:font="MS Gothic"/>
                </w14:checkbox>
              </w:sdtPr>
              <w:sdtEndPr/>
              <w:sdtContent>
                <w:r w:rsidR="00C422BC" w:rsidRPr="00983D45">
                  <w:rPr>
                    <w:rFonts w:ascii="MS Gothic" w:hAnsi="MS Gothic"/>
                    <w:color w:val="000000"/>
                    <w:sz w:val="22"/>
                  </w:rPr>
                  <w:t>☐</w:t>
                </w:r>
              </w:sdtContent>
            </w:sdt>
            <w:r w:rsidR="00C422BC" w:rsidRPr="00B72E79">
              <w:rPr>
                <w:rFonts w:ascii="Arial" w:hAnsi="Arial"/>
                <w:color w:val="000000"/>
                <w:sz w:val="22"/>
              </w:rPr>
              <w:t xml:space="preserve">     </w:t>
            </w:r>
            <w:r w:rsidR="00C422BC">
              <w:rPr>
                <w:rFonts w:ascii="Arial" w:eastAsia="Gill Sans" w:hAnsi="Arial" w:cs="Arial"/>
                <w:bCs/>
                <w:color w:val="000000"/>
                <w:sz w:val="22"/>
                <w:szCs w:val="22"/>
              </w:rPr>
              <w:t xml:space="preserve">    </w:t>
            </w:r>
            <w:r w:rsidR="00D8029D" w:rsidRPr="002424AC">
              <w:rPr>
                <w:rFonts w:ascii="Arial" w:eastAsia="Gill Sans" w:hAnsi="Arial" w:cs="Arial"/>
                <w:bCs/>
                <w:color w:val="000000"/>
                <w:sz w:val="22"/>
                <w:szCs w:val="22"/>
              </w:rPr>
              <w:t>WIPO Webinar for Judges</w:t>
            </w:r>
          </w:p>
        </w:tc>
      </w:tr>
      <w:tr w:rsidR="00B530D0" w:rsidRPr="002424AC" w14:paraId="524D26BE" w14:textId="4DC407F4" w:rsidTr="00B530D0">
        <w:tc>
          <w:tcPr>
            <w:tcW w:w="8005" w:type="dxa"/>
          </w:tcPr>
          <w:p w14:paraId="3A43B991" w14:textId="3839AB00" w:rsidR="00B530D0" w:rsidRPr="002424AC" w:rsidRDefault="00B530D0" w:rsidP="0047364D">
            <w:pPr>
              <w:pStyle w:val="ListParagraph"/>
              <w:numPr>
                <w:ilvl w:val="0"/>
                <w:numId w:val="37"/>
              </w:num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rate how successful the Forum/Master Class/Webinar was in improving your skills and capacities for intellectual property (IP) adjudication.*</w:t>
            </w:r>
          </w:p>
          <w:p w14:paraId="20D97AEA" w14:textId="2C73E9B6"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75D9A34F"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340122984"/>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Very successful</w:t>
            </w:r>
          </w:p>
          <w:p w14:paraId="395B16BE"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415131176"/>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Successful</w:t>
            </w:r>
          </w:p>
          <w:p w14:paraId="76845967"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015618687"/>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Moderately successful</w:t>
            </w:r>
          </w:p>
          <w:p w14:paraId="4E66B137"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767824638"/>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Slightly successful</w:t>
            </w:r>
          </w:p>
          <w:p w14:paraId="54A95AEE" w14:textId="77777777" w:rsidR="00D8029D" w:rsidRPr="002424AC" w:rsidRDefault="00603ACA" w:rsidP="00D8029D">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323051295"/>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Not successful at all</w:t>
            </w:r>
          </w:p>
          <w:p w14:paraId="747203DD" w14:textId="7D640EE9" w:rsidR="00B530D0" w:rsidRPr="002424AC" w:rsidRDefault="00603ACA" w:rsidP="00D8029D">
            <w:pPr>
              <w:spacing w:before="180" w:after="240"/>
              <w:ind w:left="706" w:hanging="706"/>
              <w:rPr>
                <w:rFonts w:ascii="Arial" w:eastAsia="Gill Sans" w:hAnsi="Arial" w:cs="Arial"/>
                <w:bCs/>
                <w:color w:val="000000"/>
                <w:sz w:val="22"/>
                <w:szCs w:val="22"/>
              </w:rPr>
            </w:pPr>
            <w:sdt>
              <w:sdtPr>
                <w:rPr>
                  <w:rFonts w:ascii="Arial" w:hAnsi="Arial"/>
                  <w:color w:val="000000"/>
                  <w:sz w:val="22"/>
                </w:rPr>
                <w:id w:val="798040570"/>
                <w14:checkbox>
                  <w14:checked w14:val="0"/>
                  <w14:checkedState w14:val="2612" w14:font="MS Gothic"/>
                  <w14:uncheckedState w14:val="2610" w14:font="MS Gothic"/>
                </w14:checkbox>
              </w:sdtPr>
              <w:sdtEndPr/>
              <w:sdtContent>
                <w:r w:rsidR="00D8029D" w:rsidRPr="00983D45">
                  <w:rPr>
                    <w:rFonts w:ascii="Segoe UI Symbol" w:hAnsi="Segoe UI Symbol"/>
                    <w:color w:val="000000"/>
                    <w:sz w:val="22"/>
                  </w:rPr>
                  <w:t>☐</w:t>
                </w:r>
              </w:sdtContent>
            </w:sdt>
            <w:r w:rsidR="00D8029D" w:rsidRPr="002424AC">
              <w:rPr>
                <w:rFonts w:ascii="Arial" w:eastAsia="Gill Sans" w:hAnsi="Arial" w:cs="Arial"/>
                <w:bCs/>
                <w:color w:val="000000"/>
                <w:sz w:val="22"/>
                <w:szCs w:val="22"/>
              </w:rPr>
              <w:tab/>
              <w:t>Don</w:t>
            </w:r>
            <w:r w:rsidR="00D35EDA">
              <w:rPr>
                <w:rFonts w:ascii="Arial" w:eastAsia="Gill Sans" w:hAnsi="Arial" w:cs="Arial"/>
                <w:bCs/>
                <w:color w:val="000000"/>
                <w:sz w:val="22"/>
                <w:szCs w:val="22"/>
              </w:rPr>
              <w:t>’</w:t>
            </w:r>
            <w:r w:rsidR="00D8029D" w:rsidRPr="002424AC">
              <w:rPr>
                <w:rFonts w:ascii="Arial" w:eastAsia="Gill Sans" w:hAnsi="Arial" w:cs="Arial"/>
                <w:bCs/>
                <w:color w:val="000000"/>
                <w:sz w:val="22"/>
                <w:szCs w:val="22"/>
              </w:rPr>
              <w:t>t know/Not applicable</w:t>
            </w:r>
          </w:p>
        </w:tc>
      </w:tr>
      <w:tr w:rsidR="00B530D0" w:rsidRPr="002424AC" w14:paraId="2BBE8CA1" w14:textId="550B2886" w:rsidTr="00B530D0">
        <w:tc>
          <w:tcPr>
            <w:tcW w:w="8005" w:type="dxa"/>
          </w:tcPr>
          <w:p w14:paraId="74D428A7" w14:textId="39454728" w:rsidR="00B530D0" w:rsidRPr="002424AC" w:rsidRDefault="00B530D0" w:rsidP="0047364D">
            <w:pPr>
              <w:pStyle w:val="ListParagraph"/>
              <w:numPr>
                <w:ilvl w:val="0"/>
                <w:numId w:val="37"/>
              </w:numPr>
              <w:spacing w:before="180" w:after="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lastRenderedPageBreak/>
              <w:t>What was your knowledge of IP and IP adjudication </w:t>
            </w:r>
            <w:r w:rsidRPr="00B72E79">
              <w:rPr>
                <w:rFonts w:ascii="Arial" w:hAnsi="Arial"/>
                <w:color w:val="000000"/>
                <w:sz w:val="22"/>
              </w:rPr>
              <w:t>before</w:t>
            </w:r>
            <w:r w:rsidRPr="002424AC">
              <w:rPr>
                <w:rFonts w:ascii="Arial" w:eastAsia="Gill Sans" w:hAnsi="Arial" w:cs="Arial"/>
                <w:bCs/>
                <w:noProof/>
                <w:color w:val="000000"/>
                <w:sz w:val="22"/>
                <w:szCs w:val="22"/>
              </w:rPr>
              <w:t> the Forum/Master Class/Webinar?*</w:t>
            </w:r>
          </w:p>
          <w:p w14:paraId="313A7C47" w14:textId="5E1A9CD0"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3DFECBDA" w14:textId="7BD36DC9" w:rsidR="00D8029D" w:rsidRPr="00D35EDA" w:rsidRDefault="00603ACA" w:rsidP="00D550FD">
            <w:pPr>
              <w:tabs>
                <w:tab w:val="left" w:pos="735"/>
              </w:tabs>
              <w:spacing w:before="180" w:after="240"/>
              <w:ind w:left="706" w:hanging="720"/>
              <w:rPr>
                <w:rFonts w:ascii="Arial" w:eastAsia="Gill Sans" w:hAnsi="Arial" w:cs="Arial"/>
                <w:bCs/>
                <w:color w:val="000000"/>
                <w:sz w:val="22"/>
                <w:szCs w:val="22"/>
              </w:rPr>
            </w:pPr>
            <w:sdt>
              <w:sdtPr>
                <w:rPr>
                  <w:rFonts w:ascii="Arial" w:eastAsia="Gill Sans" w:hAnsi="Arial" w:cs="Arial"/>
                  <w:bCs/>
                  <w:color w:val="000000"/>
                  <w:sz w:val="22"/>
                  <w:szCs w:val="22"/>
                </w:rPr>
                <w:id w:val="31239316"/>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D35EDA">
              <w:rPr>
                <w:rFonts w:ascii="Arial" w:eastAsia="Gill Sans" w:hAnsi="Arial" w:cs="Arial"/>
                <w:bCs/>
                <w:color w:val="000000"/>
                <w:sz w:val="22"/>
                <w:szCs w:val="22"/>
              </w:rPr>
              <w:tab/>
              <w:t xml:space="preserve">Extensive knowledge </w:t>
            </w:r>
            <w:r w:rsidR="00D35EDA" w:rsidRPr="00D97C34">
              <w:rPr>
                <w:rFonts w:ascii="Arial" w:eastAsia="Gill Sans" w:hAnsi="Arial" w:cs="Arial"/>
                <w:bCs/>
                <w:color w:val="000000"/>
                <w:sz w:val="22"/>
                <w:szCs w:val="22"/>
              </w:rPr>
              <w:t>–</w:t>
            </w:r>
            <w:r w:rsidR="00D8029D" w:rsidRPr="00D35EDA">
              <w:rPr>
                <w:rFonts w:ascii="Arial" w:eastAsia="Gill Sans" w:hAnsi="Arial" w:cs="Arial"/>
                <w:bCs/>
                <w:color w:val="000000"/>
                <w:sz w:val="22"/>
                <w:szCs w:val="22"/>
              </w:rPr>
              <w:t xml:space="preserve"> </w:t>
            </w:r>
            <w:r w:rsidR="00D8029D" w:rsidRPr="00B72E79">
              <w:rPr>
                <w:rFonts w:ascii="Arial" w:hAnsi="Arial"/>
                <w:color w:val="000000"/>
                <w:sz w:val="22"/>
              </w:rPr>
              <w:t>I was well-versed in IP concepts and had a strong understanding of the IP adjudication process.</w:t>
            </w:r>
          </w:p>
          <w:p w14:paraId="72DF406F" w14:textId="3C773CE3" w:rsidR="00D8029D" w:rsidRPr="00D35EDA" w:rsidRDefault="00603ACA" w:rsidP="00D550FD">
            <w:pPr>
              <w:tabs>
                <w:tab w:val="left" w:pos="735"/>
              </w:tabs>
              <w:spacing w:before="180" w:after="240"/>
              <w:ind w:left="706" w:hanging="720"/>
              <w:rPr>
                <w:rFonts w:ascii="Arial" w:eastAsia="Gill Sans" w:hAnsi="Arial" w:cs="Arial"/>
                <w:bCs/>
                <w:color w:val="000000"/>
                <w:sz w:val="22"/>
                <w:szCs w:val="22"/>
              </w:rPr>
            </w:pPr>
            <w:sdt>
              <w:sdtPr>
                <w:rPr>
                  <w:rFonts w:ascii="Arial" w:eastAsia="Gill Sans" w:hAnsi="Arial" w:cs="Arial"/>
                  <w:bCs/>
                  <w:color w:val="000000"/>
                  <w:sz w:val="22"/>
                  <w:szCs w:val="22"/>
                </w:rPr>
                <w:id w:val="292422490"/>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D35EDA">
              <w:rPr>
                <w:rFonts w:ascii="Arial" w:eastAsia="Gill Sans" w:hAnsi="Arial" w:cs="Arial"/>
                <w:bCs/>
                <w:color w:val="000000"/>
                <w:sz w:val="22"/>
                <w:szCs w:val="22"/>
              </w:rPr>
              <w:tab/>
              <w:t xml:space="preserve">Moderate knowledge </w:t>
            </w:r>
            <w:r w:rsidR="00D35EDA" w:rsidRPr="00D97C34">
              <w:rPr>
                <w:rFonts w:ascii="Arial" w:eastAsia="Gill Sans" w:hAnsi="Arial" w:cs="Arial"/>
                <w:bCs/>
                <w:color w:val="000000"/>
                <w:sz w:val="22"/>
                <w:szCs w:val="22"/>
              </w:rPr>
              <w:t>–</w:t>
            </w:r>
            <w:r w:rsidR="00D8029D" w:rsidRPr="00D35EDA">
              <w:rPr>
                <w:rFonts w:ascii="Arial" w:eastAsia="Gill Sans" w:hAnsi="Arial" w:cs="Arial"/>
                <w:bCs/>
                <w:color w:val="000000"/>
                <w:sz w:val="22"/>
                <w:szCs w:val="22"/>
              </w:rPr>
              <w:t xml:space="preserve"> </w:t>
            </w:r>
            <w:r w:rsidR="00D8029D" w:rsidRPr="00B72E79">
              <w:rPr>
                <w:rFonts w:ascii="Arial" w:hAnsi="Arial"/>
                <w:color w:val="000000"/>
                <w:sz w:val="22"/>
              </w:rPr>
              <w:t>I had a solid understanding of IP principles and some knowledge of IP adjudication processes.</w:t>
            </w:r>
          </w:p>
          <w:p w14:paraId="79B7E525" w14:textId="3154300A" w:rsidR="00D8029D" w:rsidRPr="00D35EDA" w:rsidRDefault="00603ACA" w:rsidP="00D550FD">
            <w:pPr>
              <w:tabs>
                <w:tab w:val="left" w:pos="735"/>
              </w:tabs>
              <w:spacing w:before="180" w:after="240"/>
              <w:ind w:left="706" w:hanging="720"/>
              <w:rPr>
                <w:rFonts w:ascii="Arial" w:eastAsia="Gill Sans" w:hAnsi="Arial" w:cs="Arial"/>
                <w:bCs/>
                <w:color w:val="000000"/>
                <w:sz w:val="22"/>
                <w:szCs w:val="22"/>
              </w:rPr>
            </w:pPr>
            <w:sdt>
              <w:sdtPr>
                <w:rPr>
                  <w:rFonts w:ascii="Arial" w:eastAsia="Gill Sans" w:hAnsi="Arial" w:cs="Arial"/>
                  <w:bCs/>
                  <w:color w:val="000000"/>
                  <w:sz w:val="22"/>
                  <w:szCs w:val="22"/>
                </w:rPr>
                <w:id w:val="-424117622"/>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D35EDA">
              <w:rPr>
                <w:rFonts w:ascii="Arial" w:eastAsia="Gill Sans" w:hAnsi="Arial" w:cs="Arial"/>
                <w:bCs/>
                <w:color w:val="000000"/>
                <w:sz w:val="22"/>
                <w:szCs w:val="22"/>
              </w:rPr>
              <w:tab/>
              <w:t xml:space="preserve">Some knowledge </w:t>
            </w:r>
            <w:r w:rsidR="00D35EDA" w:rsidRPr="00D97C34">
              <w:rPr>
                <w:rFonts w:ascii="Arial" w:eastAsia="Gill Sans" w:hAnsi="Arial" w:cs="Arial"/>
                <w:bCs/>
                <w:color w:val="000000"/>
                <w:sz w:val="22"/>
                <w:szCs w:val="22"/>
              </w:rPr>
              <w:t>–</w:t>
            </w:r>
            <w:r w:rsidR="00D8029D" w:rsidRPr="00D35EDA">
              <w:rPr>
                <w:rFonts w:ascii="Arial" w:eastAsia="Gill Sans" w:hAnsi="Arial" w:cs="Arial"/>
                <w:bCs/>
                <w:color w:val="000000"/>
                <w:sz w:val="22"/>
                <w:szCs w:val="22"/>
              </w:rPr>
              <w:t xml:space="preserve"> </w:t>
            </w:r>
            <w:r w:rsidR="00D8029D" w:rsidRPr="00B72E79">
              <w:rPr>
                <w:rFonts w:ascii="Arial" w:hAnsi="Arial"/>
                <w:color w:val="000000"/>
                <w:sz w:val="22"/>
              </w:rPr>
              <w:t>I had a general understanding of IP concepts and a basic understanding of IP adjudication.</w:t>
            </w:r>
          </w:p>
          <w:p w14:paraId="1EDEC257" w14:textId="583CFE07" w:rsidR="00D8029D" w:rsidRPr="00D35EDA" w:rsidRDefault="00603ACA" w:rsidP="00D550FD">
            <w:pPr>
              <w:tabs>
                <w:tab w:val="left" w:pos="735"/>
              </w:tabs>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1621029542"/>
                <w14:checkbox>
                  <w14:checked w14:val="0"/>
                  <w14:checkedState w14:val="2612" w14:font="MS Gothic"/>
                  <w14:uncheckedState w14:val="2610" w14:font="MS Gothic"/>
                </w14:checkbox>
              </w:sdtPr>
              <w:sdtEndPr>
                <w:rPr>
                  <w:rFonts w:eastAsia="MS Mincho" w:cs="Times New Roman"/>
                  <w:bCs w:val="0"/>
                  <w:szCs w:val="24"/>
                </w:rPr>
              </w:sdtEndPr>
              <w:sdtContent>
                <w:r w:rsidR="00D8029D" w:rsidRPr="00983D45">
                  <w:rPr>
                    <w:rFonts w:ascii="Segoe UI Symbol" w:hAnsi="Segoe UI Symbol"/>
                    <w:color w:val="000000"/>
                    <w:sz w:val="22"/>
                  </w:rPr>
                  <w:t>☐</w:t>
                </w:r>
              </w:sdtContent>
            </w:sdt>
            <w:r w:rsidR="00D8029D" w:rsidRPr="00D35EDA">
              <w:rPr>
                <w:rFonts w:ascii="Arial" w:eastAsia="Gill Sans" w:hAnsi="Arial" w:cs="Arial"/>
                <w:bCs/>
                <w:color w:val="000000"/>
                <w:sz w:val="22"/>
                <w:szCs w:val="22"/>
              </w:rPr>
              <w:tab/>
              <w:t xml:space="preserve">Limited knowledge </w:t>
            </w:r>
            <w:r w:rsidR="00DF59F5" w:rsidRPr="00D97C34">
              <w:rPr>
                <w:rFonts w:ascii="Arial" w:eastAsia="Gill Sans" w:hAnsi="Arial" w:cs="Arial"/>
                <w:bCs/>
                <w:color w:val="000000"/>
                <w:sz w:val="22"/>
                <w:szCs w:val="22"/>
              </w:rPr>
              <w:t>–</w:t>
            </w:r>
            <w:r w:rsidR="00D8029D" w:rsidRPr="00D35EDA">
              <w:rPr>
                <w:rFonts w:ascii="Arial" w:eastAsia="Gill Sans" w:hAnsi="Arial" w:cs="Arial"/>
                <w:bCs/>
                <w:color w:val="000000"/>
                <w:sz w:val="22"/>
                <w:szCs w:val="22"/>
              </w:rPr>
              <w:t xml:space="preserve"> </w:t>
            </w:r>
            <w:r w:rsidR="00D8029D" w:rsidRPr="00B72E79">
              <w:rPr>
                <w:rFonts w:ascii="Arial" w:hAnsi="Arial"/>
                <w:color w:val="000000"/>
                <w:sz w:val="22"/>
              </w:rPr>
              <w:t>I had a basic understanding of IP but was unfamiliar with the specifics of IP adjudication.</w:t>
            </w:r>
          </w:p>
          <w:p w14:paraId="281E849B" w14:textId="33140BB5" w:rsidR="00B530D0" w:rsidRPr="00D35EDA" w:rsidRDefault="00603ACA" w:rsidP="00C434B8">
            <w:pPr>
              <w:spacing w:before="180" w:after="240"/>
              <w:ind w:left="706" w:hanging="706"/>
              <w:rPr>
                <w:rFonts w:ascii="Arial" w:eastAsia="Gill Sans" w:hAnsi="Arial" w:cs="Arial"/>
                <w:bCs/>
                <w:noProof/>
                <w:color w:val="000000"/>
                <w:sz w:val="22"/>
                <w:szCs w:val="22"/>
              </w:rPr>
            </w:pPr>
            <w:sdt>
              <w:sdtPr>
                <w:rPr>
                  <w:rFonts w:ascii="Arial" w:hAnsi="Arial"/>
                  <w:color w:val="000000"/>
                  <w:sz w:val="22"/>
                </w:rPr>
                <w:id w:val="1007713325"/>
                <w14:checkbox>
                  <w14:checked w14:val="0"/>
                  <w14:checkedState w14:val="2612" w14:font="MS Gothic"/>
                  <w14:uncheckedState w14:val="2610" w14:font="MS Gothic"/>
                </w14:checkbox>
              </w:sdtPr>
              <w:sdtEndPr/>
              <w:sdtContent>
                <w:r w:rsidR="00D8029D" w:rsidRPr="00983D45">
                  <w:rPr>
                    <w:rFonts w:ascii="Segoe UI Symbol" w:hAnsi="Segoe UI Symbol"/>
                    <w:color w:val="000000"/>
                    <w:sz w:val="22"/>
                  </w:rPr>
                  <w:t>☐</w:t>
                </w:r>
              </w:sdtContent>
            </w:sdt>
            <w:r w:rsidR="00D8029D" w:rsidRPr="00D35EDA">
              <w:rPr>
                <w:rFonts w:ascii="Arial" w:eastAsia="Gill Sans" w:hAnsi="Arial" w:cs="Arial"/>
                <w:bCs/>
                <w:color w:val="000000"/>
                <w:sz w:val="22"/>
                <w:szCs w:val="22"/>
              </w:rPr>
              <w:tab/>
              <w:t xml:space="preserve">No knowledge at all </w:t>
            </w:r>
            <w:r w:rsidR="00DF59F5" w:rsidRPr="00D97C34">
              <w:rPr>
                <w:rFonts w:ascii="Arial" w:eastAsia="Gill Sans" w:hAnsi="Arial" w:cs="Arial"/>
                <w:bCs/>
                <w:color w:val="000000"/>
                <w:sz w:val="22"/>
                <w:szCs w:val="22"/>
              </w:rPr>
              <w:t>–</w:t>
            </w:r>
            <w:r w:rsidR="00D8029D" w:rsidRPr="00D35EDA">
              <w:rPr>
                <w:rFonts w:ascii="Arial" w:eastAsia="Gill Sans" w:hAnsi="Arial" w:cs="Arial"/>
                <w:bCs/>
                <w:color w:val="000000"/>
                <w:sz w:val="22"/>
                <w:szCs w:val="22"/>
              </w:rPr>
              <w:t xml:space="preserve"> </w:t>
            </w:r>
            <w:r w:rsidR="00D8029D" w:rsidRPr="00B72E79">
              <w:rPr>
                <w:rFonts w:ascii="Arial" w:hAnsi="Arial"/>
                <w:color w:val="000000"/>
                <w:sz w:val="22"/>
              </w:rPr>
              <w:t>I had no prior knowledge or understanding of Intellectual Property (IP) or IP adjudication.</w:t>
            </w:r>
            <w:r w:rsidR="00D8029D" w:rsidRPr="00D35EDA">
              <w:rPr>
                <w:rFonts w:ascii="Arial" w:eastAsia="Gill Sans" w:hAnsi="Arial" w:cs="Arial"/>
                <w:bCs/>
                <w:color w:val="000000"/>
                <w:sz w:val="22"/>
                <w:szCs w:val="22"/>
              </w:rPr>
              <w:tab/>
            </w:r>
          </w:p>
        </w:tc>
      </w:tr>
      <w:tr w:rsidR="00B530D0" w:rsidRPr="002424AC" w14:paraId="7AD5EB38" w14:textId="35D205AD" w:rsidTr="00B530D0">
        <w:tc>
          <w:tcPr>
            <w:tcW w:w="8005" w:type="dxa"/>
          </w:tcPr>
          <w:p w14:paraId="4825D85A" w14:textId="410B59A9" w:rsidR="00B530D0" w:rsidRPr="002424AC" w:rsidRDefault="00B530D0" w:rsidP="0047364D">
            <w:pPr>
              <w:pStyle w:val="ListParagraph"/>
              <w:numPr>
                <w:ilvl w:val="0"/>
                <w:numId w:val="37"/>
              </w:numPr>
              <w:spacing w:before="180" w:after="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t>To what extent has your knowledge on IP and IP adjudication improved as a result of the Forum/Master Class/Webinar?*</w:t>
            </w:r>
          </w:p>
          <w:p w14:paraId="3A7D7A9F" w14:textId="517D4F0F"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4F4ECF23" w14:textId="77777777" w:rsidR="004F20D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298571799"/>
                <w14:checkbox>
                  <w14:checked w14:val="0"/>
                  <w14:checkedState w14:val="2612" w14:font="MS Gothic"/>
                  <w14:uncheckedState w14:val="2610" w14:font="MS Gothic"/>
                </w14:checkbox>
              </w:sdtPr>
              <w:sdtEndPr>
                <w:rPr>
                  <w:rFonts w:eastAsia="MS Mincho" w:cs="Times New Roman"/>
                  <w:bCs w:val="0"/>
                  <w:szCs w:val="24"/>
                </w:rPr>
              </w:sdtEndPr>
              <w:sdtContent>
                <w:r w:rsidR="004F20DD" w:rsidRPr="00983D45">
                  <w:rPr>
                    <w:rFonts w:ascii="Segoe UI Symbol" w:hAnsi="Segoe UI Symbol"/>
                    <w:color w:val="000000"/>
                    <w:sz w:val="22"/>
                  </w:rPr>
                  <w:t>☐</w:t>
                </w:r>
              </w:sdtContent>
            </w:sdt>
            <w:r w:rsidR="004F20DD" w:rsidRPr="002424AC">
              <w:rPr>
                <w:rFonts w:ascii="Arial" w:eastAsia="Gill Sans" w:hAnsi="Arial" w:cs="Arial"/>
                <w:bCs/>
                <w:color w:val="000000"/>
                <w:sz w:val="22"/>
                <w:szCs w:val="22"/>
              </w:rPr>
              <w:tab/>
              <w:t>To a very large extent</w:t>
            </w:r>
          </w:p>
          <w:p w14:paraId="1D6D3FA5" w14:textId="77777777" w:rsidR="004F20D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072349696"/>
                <w14:checkbox>
                  <w14:checked w14:val="0"/>
                  <w14:checkedState w14:val="2612" w14:font="MS Gothic"/>
                  <w14:uncheckedState w14:val="2610" w14:font="MS Gothic"/>
                </w14:checkbox>
              </w:sdtPr>
              <w:sdtEndPr>
                <w:rPr>
                  <w:rFonts w:eastAsia="MS Mincho" w:cs="Times New Roman"/>
                  <w:bCs w:val="0"/>
                  <w:szCs w:val="24"/>
                </w:rPr>
              </w:sdtEndPr>
              <w:sdtContent>
                <w:r w:rsidR="004F20DD" w:rsidRPr="00983D45">
                  <w:rPr>
                    <w:rFonts w:ascii="Segoe UI Symbol" w:hAnsi="Segoe UI Symbol"/>
                    <w:color w:val="000000"/>
                    <w:sz w:val="22"/>
                  </w:rPr>
                  <w:t>☐</w:t>
                </w:r>
              </w:sdtContent>
            </w:sdt>
            <w:r w:rsidR="004F20DD" w:rsidRPr="002424AC">
              <w:rPr>
                <w:rFonts w:ascii="Arial" w:eastAsia="Gill Sans" w:hAnsi="Arial" w:cs="Arial"/>
                <w:bCs/>
                <w:color w:val="000000"/>
                <w:sz w:val="22"/>
                <w:szCs w:val="22"/>
              </w:rPr>
              <w:tab/>
              <w:t>To a large extent</w:t>
            </w:r>
          </w:p>
          <w:p w14:paraId="032F4CD3" w14:textId="77777777" w:rsidR="004F20D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732614734"/>
                <w14:checkbox>
                  <w14:checked w14:val="0"/>
                  <w14:checkedState w14:val="2612" w14:font="MS Gothic"/>
                  <w14:uncheckedState w14:val="2610" w14:font="MS Gothic"/>
                </w14:checkbox>
              </w:sdtPr>
              <w:sdtEndPr>
                <w:rPr>
                  <w:rFonts w:eastAsia="MS Mincho" w:cs="Times New Roman"/>
                  <w:bCs w:val="0"/>
                  <w:szCs w:val="24"/>
                </w:rPr>
              </w:sdtEndPr>
              <w:sdtContent>
                <w:r w:rsidR="004F20DD" w:rsidRPr="00983D45">
                  <w:rPr>
                    <w:rFonts w:ascii="Segoe UI Symbol" w:hAnsi="Segoe UI Symbol"/>
                    <w:color w:val="000000"/>
                    <w:sz w:val="22"/>
                  </w:rPr>
                  <w:t>☐</w:t>
                </w:r>
              </w:sdtContent>
            </w:sdt>
            <w:r w:rsidR="004F20DD" w:rsidRPr="002424AC">
              <w:rPr>
                <w:rFonts w:ascii="Arial" w:eastAsia="Gill Sans" w:hAnsi="Arial" w:cs="Arial"/>
                <w:bCs/>
                <w:color w:val="000000"/>
                <w:sz w:val="22"/>
                <w:szCs w:val="22"/>
              </w:rPr>
              <w:tab/>
              <w:t>To a moderate extent</w:t>
            </w:r>
          </w:p>
          <w:p w14:paraId="48A2F0C0" w14:textId="77777777" w:rsidR="004F20D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520206382"/>
                <w14:checkbox>
                  <w14:checked w14:val="0"/>
                  <w14:checkedState w14:val="2612" w14:font="MS Gothic"/>
                  <w14:uncheckedState w14:val="2610" w14:font="MS Gothic"/>
                </w14:checkbox>
              </w:sdtPr>
              <w:sdtEndPr>
                <w:rPr>
                  <w:rFonts w:eastAsia="MS Mincho" w:cs="Times New Roman"/>
                  <w:bCs w:val="0"/>
                  <w:szCs w:val="24"/>
                </w:rPr>
              </w:sdtEndPr>
              <w:sdtContent>
                <w:r w:rsidR="004F20DD" w:rsidRPr="00983D45">
                  <w:rPr>
                    <w:rFonts w:ascii="Segoe UI Symbol" w:hAnsi="Segoe UI Symbol"/>
                    <w:color w:val="000000"/>
                    <w:sz w:val="22"/>
                  </w:rPr>
                  <w:t>☐</w:t>
                </w:r>
              </w:sdtContent>
            </w:sdt>
            <w:r w:rsidR="004F20DD" w:rsidRPr="002424AC">
              <w:rPr>
                <w:rFonts w:ascii="Arial" w:eastAsia="Gill Sans" w:hAnsi="Arial" w:cs="Arial"/>
                <w:bCs/>
                <w:color w:val="000000"/>
                <w:sz w:val="22"/>
                <w:szCs w:val="22"/>
              </w:rPr>
              <w:tab/>
              <w:t>To a slight extent</w:t>
            </w:r>
          </w:p>
          <w:p w14:paraId="2DFAD523" w14:textId="77777777" w:rsidR="004F20DD"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442422337"/>
                <w14:checkbox>
                  <w14:checked w14:val="0"/>
                  <w14:checkedState w14:val="2612" w14:font="MS Gothic"/>
                  <w14:uncheckedState w14:val="2610" w14:font="MS Gothic"/>
                </w14:checkbox>
              </w:sdtPr>
              <w:sdtEndPr>
                <w:rPr>
                  <w:rFonts w:eastAsia="MS Mincho" w:cs="Times New Roman"/>
                  <w:bCs w:val="0"/>
                  <w:szCs w:val="24"/>
                </w:rPr>
              </w:sdtEndPr>
              <w:sdtContent>
                <w:r w:rsidR="004F20DD" w:rsidRPr="00983D45">
                  <w:rPr>
                    <w:rFonts w:ascii="Segoe UI Symbol" w:hAnsi="Segoe UI Symbol"/>
                    <w:color w:val="000000"/>
                    <w:sz w:val="22"/>
                  </w:rPr>
                  <w:t>☐</w:t>
                </w:r>
              </w:sdtContent>
            </w:sdt>
            <w:r w:rsidR="004F20DD" w:rsidRPr="002424AC">
              <w:rPr>
                <w:rFonts w:ascii="Arial" w:eastAsia="Gill Sans" w:hAnsi="Arial" w:cs="Arial"/>
                <w:bCs/>
                <w:color w:val="000000"/>
                <w:sz w:val="22"/>
                <w:szCs w:val="22"/>
              </w:rPr>
              <w:tab/>
              <w:t>Not at all</w:t>
            </w:r>
          </w:p>
          <w:p w14:paraId="55308FBE" w14:textId="38C1CCC0" w:rsidR="00B530D0" w:rsidRPr="002424AC" w:rsidRDefault="00603ACA" w:rsidP="00B72E79">
            <w:pPr>
              <w:tabs>
                <w:tab w:val="left" w:pos="669"/>
              </w:tabs>
              <w:spacing w:before="180" w:after="240"/>
              <w:ind w:left="706" w:hanging="630"/>
              <w:rPr>
                <w:rFonts w:ascii="Arial" w:eastAsia="Gill Sans" w:hAnsi="Arial" w:cs="Arial"/>
                <w:bCs/>
                <w:noProof/>
                <w:color w:val="000000"/>
                <w:sz w:val="22"/>
                <w:szCs w:val="22"/>
              </w:rPr>
            </w:pPr>
            <w:sdt>
              <w:sdtPr>
                <w:rPr>
                  <w:rFonts w:ascii="Arial" w:hAnsi="Arial"/>
                  <w:color w:val="000000"/>
                  <w:sz w:val="22"/>
                </w:rPr>
                <w:id w:val="863097542"/>
                <w14:checkbox>
                  <w14:checked w14:val="0"/>
                  <w14:checkedState w14:val="2612" w14:font="MS Gothic"/>
                  <w14:uncheckedState w14:val="2610" w14:font="MS Gothic"/>
                </w14:checkbox>
              </w:sdtPr>
              <w:sdtEndPr/>
              <w:sdtContent>
                <w:r w:rsidR="004F20DD" w:rsidRPr="00983D45">
                  <w:rPr>
                    <w:rFonts w:ascii="Segoe UI Symbol" w:hAnsi="Segoe UI Symbol"/>
                    <w:color w:val="000000"/>
                    <w:sz w:val="22"/>
                  </w:rPr>
                  <w:t>☐</w:t>
                </w:r>
              </w:sdtContent>
            </w:sdt>
            <w:r w:rsidR="004F20DD" w:rsidRPr="002424AC">
              <w:rPr>
                <w:rFonts w:ascii="Arial" w:eastAsia="Gill Sans" w:hAnsi="Arial" w:cs="Arial"/>
                <w:bCs/>
                <w:color w:val="000000"/>
                <w:sz w:val="22"/>
                <w:szCs w:val="22"/>
              </w:rPr>
              <w:tab/>
            </w:r>
            <w:r w:rsidR="00F80981" w:rsidRPr="002424AC">
              <w:rPr>
                <w:rFonts w:ascii="Arial" w:eastAsia="Gill Sans" w:hAnsi="Arial" w:cs="Arial"/>
                <w:bCs/>
                <w:color w:val="000000"/>
                <w:sz w:val="22"/>
                <w:szCs w:val="22"/>
              </w:rPr>
              <w:t>Don</w:t>
            </w:r>
            <w:r w:rsidR="00F80981">
              <w:rPr>
                <w:rFonts w:ascii="Arial" w:eastAsia="Gill Sans" w:hAnsi="Arial" w:cs="Arial"/>
                <w:bCs/>
                <w:color w:val="000000"/>
                <w:sz w:val="22"/>
                <w:szCs w:val="22"/>
              </w:rPr>
              <w:t>’</w:t>
            </w:r>
            <w:r w:rsidR="00F80981" w:rsidRPr="002424AC">
              <w:rPr>
                <w:rFonts w:ascii="Arial" w:eastAsia="Gill Sans" w:hAnsi="Arial" w:cs="Arial"/>
                <w:bCs/>
                <w:color w:val="000000"/>
                <w:sz w:val="22"/>
                <w:szCs w:val="22"/>
              </w:rPr>
              <w:t xml:space="preserve">t </w:t>
            </w:r>
            <w:r w:rsidR="004F20DD" w:rsidRPr="002424AC">
              <w:rPr>
                <w:rFonts w:ascii="Arial" w:eastAsia="Gill Sans" w:hAnsi="Arial" w:cs="Arial"/>
                <w:bCs/>
                <w:color w:val="000000"/>
                <w:sz w:val="22"/>
                <w:szCs w:val="22"/>
              </w:rPr>
              <w:t>know/Not applicable</w:t>
            </w:r>
          </w:p>
        </w:tc>
      </w:tr>
      <w:tr w:rsidR="00B530D0" w:rsidRPr="002424AC" w14:paraId="1A8B3586" w14:textId="43075A51" w:rsidTr="00B530D0">
        <w:tc>
          <w:tcPr>
            <w:tcW w:w="8005" w:type="dxa"/>
          </w:tcPr>
          <w:p w14:paraId="7BADABCA" w14:textId="7EE68DC4" w:rsidR="00B530D0" w:rsidRPr="002424AC" w:rsidRDefault="00B530D0" w:rsidP="0047364D">
            <w:pPr>
              <w:pStyle w:val="ListParagraph"/>
              <w:numPr>
                <w:ilvl w:val="0"/>
                <w:numId w:val="37"/>
              </w:numPr>
              <w:spacing w:before="180" w:after="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lastRenderedPageBreak/>
              <w:t>How often have you used the acquired skills and/or knowledge since attending the Forum/Master Class/Webinar?*</w:t>
            </w:r>
          </w:p>
          <w:p w14:paraId="15773DD1" w14:textId="5B8C3386" w:rsidR="00B530D0" w:rsidRPr="002424AC" w:rsidRDefault="00B530D0" w:rsidP="00BD09A6">
            <w:pPr>
              <w:pStyle w:val="ListParagraph"/>
              <w:spacing w:before="180" w:after="240"/>
              <w:ind w:left="1095"/>
              <w:rPr>
                <w:rFonts w:ascii="Arial" w:eastAsia="Gill Sans" w:hAnsi="Arial" w:cs="Arial"/>
                <w:bCs/>
                <w:noProof/>
                <w:color w:val="000000"/>
                <w:sz w:val="22"/>
                <w:szCs w:val="22"/>
              </w:rPr>
            </w:pPr>
          </w:p>
        </w:tc>
        <w:tc>
          <w:tcPr>
            <w:tcW w:w="6210" w:type="dxa"/>
          </w:tcPr>
          <w:p w14:paraId="2CA193B7" w14:textId="5F31F20F" w:rsidR="00BD09A6" w:rsidRPr="002424AC" w:rsidRDefault="00603ACA" w:rsidP="00BD09A6">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945305172"/>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Very often (Daily/Weekly)</w:t>
            </w:r>
          </w:p>
          <w:p w14:paraId="4DACACDF" w14:textId="770F0A61" w:rsidR="00BD09A6" w:rsidRPr="002424AC" w:rsidRDefault="00BD09A6" w:rsidP="00BD09A6">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what has changed in your work situation/what you do differently as a result of the Forum/Master Class/Webinar (this can be more than one change).</w:t>
            </w:r>
            <w:r w:rsidRPr="002424AC">
              <w:rPr>
                <w:rFonts w:ascii="Arial" w:eastAsia="Gill Sans" w:hAnsi="Arial" w:cs="Arial"/>
                <w:bCs/>
                <w:color w:val="000000"/>
                <w:sz w:val="22"/>
                <w:szCs w:val="22"/>
              </w:rPr>
              <w:br/>
              <w:t>Please also explain the significance and/or the importance of this change.</w:t>
            </w:r>
          </w:p>
          <w:p w14:paraId="7470B53C" w14:textId="6E6A9CD4" w:rsidR="00BD09A6" w:rsidRPr="002424AC" w:rsidRDefault="00BD09A6" w:rsidP="00B72E79">
            <w:pPr>
              <w:pStyle w:val="ListParagraph"/>
              <w:numPr>
                <w:ilvl w:val="0"/>
                <w:numId w:val="54"/>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22E5B0EA" w14:textId="77777777" w:rsidR="00BD09A6" w:rsidRPr="002424AC" w:rsidRDefault="00BD09A6" w:rsidP="00B72E79">
            <w:pPr>
              <w:pStyle w:val="ListParagraph"/>
              <w:numPr>
                <w:ilvl w:val="0"/>
                <w:numId w:val="54"/>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60C0CD0F" w14:textId="77777777" w:rsidR="00BD09A6" w:rsidRPr="002424AC" w:rsidRDefault="00BD09A6" w:rsidP="00B72E79">
            <w:pPr>
              <w:pStyle w:val="ListParagraph"/>
              <w:numPr>
                <w:ilvl w:val="0"/>
                <w:numId w:val="54"/>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5F87A04C" w14:textId="2D75ABD9" w:rsidR="00BD09A6" w:rsidRPr="002424AC" w:rsidRDefault="00603ACA" w:rsidP="00BD09A6">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731665703"/>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Often (</w:t>
            </w:r>
            <w:r w:rsidR="00F80981">
              <w:rPr>
                <w:rFonts w:ascii="Arial" w:eastAsia="Gill Sans" w:hAnsi="Arial" w:cs="Arial"/>
                <w:bCs/>
                <w:color w:val="000000"/>
                <w:sz w:val="22"/>
                <w:szCs w:val="22"/>
              </w:rPr>
              <w:t>a</w:t>
            </w:r>
            <w:r w:rsidR="00BD09A6" w:rsidRPr="002424AC">
              <w:rPr>
                <w:rFonts w:ascii="Arial" w:eastAsia="Gill Sans" w:hAnsi="Arial" w:cs="Arial"/>
                <w:bCs/>
                <w:color w:val="000000"/>
                <w:sz w:val="22"/>
                <w:szCs w:val="22"/>
              </w:rPr>
              <w:t xml:space="preserve"> few times a month)</w:t>
            </w:r>
          </w:p>
          <w:p w14:paraId="711D7A5E" w14:textId="1C6CB09A" w:rsidR="00BD09A6" w:rsidRPr="002424AC" w:rsidRDefault="00BD09A6" w:rsidP="00BD09A6">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what has changed in your work situation/what you do differently as a result of the Forum/Master Class/Webinar, (this can be more than one change).</w:t>
            </w:r>
            <w:r w:rsidRPr="002424AC">
              <w:rPr>
                <w:rFonts w:ascii="Arial" w:eastAsia="Gill Sans" w:hAnsi="Arial" w:cs="Arial"/>
                <w:bCs/>
                <w:color w:val="000000"/>
                <w:sz w:val="22"/>
                <w:szCs w:val="22"/>
              </w:rPr>
              <w:br/>
              <w:t>Please also explain the significance and/or the importance of this change.</w:t>
            </w:r>
          </w:p>
          <w:p w14:paraId="12EC6488" w14:textId="22A9FA2B" w:rsidR="00BD09A6" w:rsidRPr="002424AC" w:rsidRDefault="00BD09A6" w:rsidP="00B72E79">
            <w:pPr>
              <w:pStyle w:val="ListParagraph"/>
              <w:numPr>
                <w:ilvl w:val="0"/>
                <w:numId w:val="55"/>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11D97CF7" w14:textId="77777777" w:rsidR="00BD09A6" w:rsidRPr="002424AC" w:rsidRDefault="00BD09A6" w:rsidP="00B72E79">
            <w:pPr>
              <w:pStyle w:val="ListParagraph"/>
              <w:numPr>
                <w:ilvl w:val="0"/>
                <w:numId w:val="55"/>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5F9BD51D" w14:textId="77777777" w:rsidR="00BD09A6" w:rsidRPr="002424AC" w:rsidRDefault="00BD09A6" w:rsidP="00B72E79">
            <w:pPr>
              <w:pStyle w:val="ListParagraph"/>
              <w:numPr>
                <w:ilvl w:val="0"/>
                <w:numId w:val="55"/>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784B9B04" w14:textId="646FBFC1" w:rsidR="00BD09A6" w:rsidRPr="002424AC" w:rsidRDefault="00603ACA" w:rsidP="00BD09A6">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77341083"/>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Sometimes (</w:t>
            </w:r>
            <w:r w:rsidR="00156FF6">
              <w:rPr>
                <w:rFonts w:ascii="Arial" w:eastAsia="Gill Sans" w:hAnsi="Arial" w:cs="Arial"/>
                <w:bCs/>
                <w:color w:val="000000"/>
                <w:sz w:val="22"/>
                <w:szCs w:val="22"/>
              </w:rPr>
              <w:t>l</w:t>
            </w:r>
            <w:r w:rsidR="00BD09A6" w:rsidRPr="002424AC">
              <w:rPr>
                <w:rFonts w:ascii="Arial" w:eastAsia="Gill Sans" w:hAnsi="Arial" w:cs="Arial"/>
                <w:bCs/>
                <w:color w:val="000000"/>
                <w:sz w:val="22"/>
                <w:szCs w:val="22"/>
              </w:rPr>
              <w:t>ess than once a month)</w:t>
            </w:r>
          </w:p>
          <w:p w14:paraId="0786CE5C" w14:textId="0C717C63" w:rsidR="00BD09A6" w:rsidRPr="002424AC" w:rsidRDefault="00BD09A6" w:rsidP="00BD09A6">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what has changed in your work situation/what you do differently as a result of the Forum/Master Class/Webinar, (this can be more than one change).</w:t>
            </w:r>
            <w:r w:rsidRPr="002424AC">
              <w:rPr>
                <w:rFonts w:ascii="Arial" w:eastAsia="Gill Sans" w:hAnsi="Arial" w:cs="Arial"/>
                <w:bCs/>
                <w:color w:val="000000"/>
                <w:sz w:val="22"/>
                <w:szCs w:val="22"/>
              </w:rPr>
              <w:br/>
            </w:r>
            <w:r w:rsidRPr="002424AC">
              <w:rPr>
                <w:rFonts w:ascii="Arial" w:eastAsia="Gill Sans" w:hAnsi="Arial" w:cs="Arial"/>
                <w:bCs/>
                <w:color w:val="000000"/>
                <w:sz w:val="22"/>
                <w:szCs w:val="22"/>
              </w:rPr>
              <w:lastRenderedPageBreak/>
              <w:t>Please also explain the significance and/or the importance of this change.</w:t>
            </w:r>
          </w:p>
          <w:p w14:paraId="59A75418" w14:textId="5F3EA03B" w:rsidR="00BD09A6" w:rsidRPr="002424AC" w:rsidRDefault="00BD09A6" w:rsidP="00B72E79">
            <w:pPr>
              <w:pStyle w:val="ListParagraph"/>
              <w:numPr>
                <w:ilvl w:val="0"/>
                <w:numId w:val="56"/>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03521129" w14:textId="77777777" w:rsidR="00BD09A6" w:rsidRPr="002424AC" w:rsidRDefault="00BD09A6" w:rsidP="00B72E79">
            <w:pPr>
              <w:pStyle w:val="ListParagraph"/>
              <w:numPr>
                <w:ilvl w:val="0"/>
                <w:numId w:val="56"/>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7E690FB5" w14:textId="77777777" w:rsidR="00BD09A6" w:rsidRPr="002424AC" w:rsidRDefault="00BD09A6" w:rsidP="00B72E79">
            <w:pPr>
              <w:pStyle w:val="ListParagraph"/>
              <w:numPr>
                <w:ilvl w:val="0"/>
                <w:numId w:val="56"/>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1F8C8D57" w14:textId="1412044A" w:rsidR="00BD09A6" w:rsidRPr="002424AC" w:rsidRDefault="00603ACA" w:rsidP="00BD09A6">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2082206735"/>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Rarely (</w:t>
            </w:r>
            <w:r w:rsidR="00AD2008">
              <w:rPr>
                <w:rFonts w:ascii="Arial" w:eastAsia="Gill Sans" w:hAnsi="Arial" w:cs="Arial"/>
                <w:bCs/>
                <w:color w:val="000000"/>
                <w:sz w:val="22"/>
                <w:szCs w:val="22"/>
              </w:rPr>
              <w:t>a</w:t>
            </w:r>
            <w:r w:rsidR="00AD2008" w:rsidRPr="002424AC">
              <w:rPr>
                <w:rFonts w:ascii="Arial" w:eastAsia="Gill Sans" w:hAnsi="Arial" w:cs="Arial"/>
                <w:bCs/>
                <w:color w:val="000000"/>
                <w:sz w:val="22"/>
                <w:szCs w:val="22"/>
              </w:rPr>
              <w:t xml:space="preserve"> </w:t>
            </w:r>
            <w:r w:rsidR="00BD09A6" w:rsidRPr="002424AC">
              <w:rPr>
                <w:rFonts w:ascii="Arial" w:eastAsia="Gill Sans" w:hAnsi="Arial" w:cs="Arial"/>
                <w:bCs/>
                <w:color w:val="000000"/>
                <w:sz w:val="22"/>
                <w:szCs w:val="22"/>
              </w:rPr>
              <w:t>few times a year)</w:t>
            </w:r>
          </w:p>
          <w:p w14:paraId="6E171373" w14:textId="004D08FE" w:rsidR="00BD09A6" w:rsidRPr="002424AC" w:rsidRDefault="00BD09A6" w:rsidP="00B72E79">
            <w:pPr>
              <w:pStyle w:val="ListParagraph"/>
              <w:numPr>
                <w:ilvl w:val="0"/>
                <w:numId w:val="57"/>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 xml:space="preserve">Please explain any reason behind not using the information discussed at the </w:t>
            </w:r>
            <w:r w:rsidRPr="002424AC">
              <w:rPr>
                <w:rFonts w:ascii="Arial" w:eastAsia="Gill Sans" w:hAnsi="Arial" w:cs="Arial"/>
                <w:bCs/>
                <w:noProof/>
                <w:color w:val="000000"/>
                <w:sz w:val="22"/>
                <w:szCs w:val="22"/>
              </w:rPr>
              <w:t>Forum/Master Class/Webinar</w:t>
            </w:r>
            <w:r w:rsidRPr="002424AC">
              <w:rPr>
                <w:rFonts w:ascii="Arial" w:eastAsia="Gill Sans" w:hAnsi="Arial" w:cs="Arial"/>
                <w:bCs/>
                <w:color w:val="000000"/>
                <w:sz w:val="22"/>
                <w:szCs w:val="22"/>
              </w:rPr>
              <w:t>:*</w:t>
            </w:r>
          </w:p>
          <w:p w14:paraId="0652229C" w14:textId="77777777" w:rsidR="00BD09A6" w:rsidRPr="002424AC" w:rsidRDefault="00603ACA" w:rsidP="00B72E79">
            <w:pPr>
              <w:tabs>
                <w:tab w:val="left" w:pos="706"/>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645463058"/>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Never</w:t>
            </w:r>
          </w:p>
          <w:p w14:paraId="0C20BDA8" w14:textId="6F729549" w:rsidR="00B530D0" w:rsidRPr="002424AC" w:rsidRDefault="00BD09A6" w:rsidP="00B72E79">
            <w:pPr>
              <w:pStyle w:val="ListParagraph"/>
              <w:numPr>
                <w:ilvl w:val="0"/>
                <w:numId w:val="58"/>
              </w:numPr>
              <w:spacing w:before="180" w:after="240"/>
              <w:rPr>
                <w:rFonts w:ascii="Arial" w:eastAsia="Gill Sans" w:hAnsi="Arial" w:cs="Arial"/>
                <w:bCs/>
                <w:noProof/>
                <w:color w:val="000000"/>
                <w:sz w:val="22"/>
                <w:szCs w:val="22"/>
              </w:rPr>
            </w:pPr>
            <w:r w:rsidRPr="002424AC">
              <w:rPr>
                <w:rFonts w:ascii="Arial" w:eastAsia="Gill Sans" w:hAnsi="Arial" w:cs="Arial"/>
                <w:bCs/>
                <w:color w:val="000000"/>
                <w:sz w:val="22"/>
                <w:szCs w:val="22"/>
              </w:rPr>
              <w:t xml:space="preserve">Please explain any reason behind not using the information discussed at the </w:t>
            </w:r>
            <w:r w:rsidRPr="002424AC">
              <w:rPr>
                <w:rFonts w:ascii="Arial" w:eastAsia="Gill Sans" w:hAnsi="Arial" w:cs="Arial"/>
                <w:bCs/>
                <w:noProof/>
                <w:color w:val="000000"/>
                <w:sz w:val="22"/>
                <w:szCs w:val="22"/>
              </w:rPr>
              <w:t>Forum/Master Class/Webinar</w:t>
            </w:r>
            <w:r w:rsidR="00133F54">
              <w:rPr>
                <w:rFonts w:ascii="Arial" w:eastAsia="Gill Sans" w:hAnsi="Arial" w:cs="Arial"/>
                <w:bCs/>
                <w:color w:val="000000"/>
                <w:sz w:val="22"/>
                <w:szCs w:val="22"/>
              </w:rPr>
              <w:t>:</w:t>
            </w:r>
            <w:r w:rsidRPr="002424AC">
              <w:rPr>
                <w:rFonts w:ascii="Arial" w:eastAsia="Gill Sans" w:hAnsi="Arial" w:cs="Arial"/>
                <w:bCs/>
                <w:color w:val="000000"/>
                <w:sz w:val="22"/>
                <w:szCs w:val="22"/>
              </w:rPr>
              <w:t>*</w:t>
            </w:r>
          </w:p>
        </w:tc>
      </w:tr>
      <w:tr w:rsidR="00B530D0" w:rsidRPr="002424AC" w14:paraId="3AA2F95D" w14:textId="5F187C8B" w:rsidTr="00B530D0">
        <w:tc>
          <w:tcPr>
            <w:tcW w:w="8005" w:type="dxa"/>
          </w:tcPr>
          <w:p w14:paraId="69910ACD" w14:textId="3AF41051" w:rsidR="00B530D0" w:rsidRPr="002424AC" w:rsidRDefault="00B530D0" w:rsidP="0047364D">
            <w:pPr>
              <w:pStyle w:val="ListParagraph"/>
              <w:numPr>
                <w:ilvl w:val="0"/>
                <w:numId w:val="37"/>
              </w:numPr>
              <w:spacing w:before="180" w:after="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lastRenderedPageBreak/>
              <w:t>Please indicate the level of likelihood that you would recommend the Forum/Master Class/Webinar to other colleagues: *</w:t>
            </w:r>
          </w:p>
          <w:p w14:paraId="0B4A40C2" w14:textId="11F6A81E"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3E9C40AB" w14:textId="77777777" w:rsidR="00BD09A6"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773282365"/>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Very high</w:t>
            </w:r>
          </w:p>
          <w:p w14:paraId="0B69BBB0" w14:textId="77777777" w:rsidR="00BD09A6"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978954221"/>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High</w:t>
            </w:r>
          </w:p>
          <w:p w14:paraId="72520110" w14:textId="77777777" w:rsidR="00BD09A6"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249582074"/>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 xml:space="preserve">Medium </w:t>
            </w:r>
          </w:p>
          <w:p w14:paraId="4EFFB082" w14:textId="77777777" w:rsidR="00BD09A6"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975049344"/>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 xml:space="preserve">Low </w:t>
            </w:r>
          </w:p>
          <w:p w14:paraId="42234212" w14:textId="77777777" w:rsidR="00BD09A6" w:rsidRPr="002424AC" w:rsidRDefault="00603ACA" w:rsidP="00B72E79">
            <w:pPr>
              <w:tabs>
                <w:tab w:val="left" w:pos="669"/>
              </w:tabs>
              <w:spacing w:before="180" w:after="240"/>
              <w:rPr>
                <w:rFonts w:ascii="Arial" w:eastAsia="Gill Sans" w:hAnsi="Arial" w:cs="Arial"/>
                <w:b/>
                <w:bCs/>
                <w:color w:val="000000"/>
                <w:sz w:val="22"/>
                <w:szCs w:val="22"/>
              </w:rPr>
            </w:pPr>
            <w:sdt>
              <w:sdtPr>
                <w:rPr>
                  <w:rFonts w:ascii="Arial" w:eastAsia="Gill Sans" w:hAnsi="Arial" w:cs="Arial"/>
                  <w:bCs/>
                  <w:color w:val="000000"/>
                  <w:sz w:val="22"/>
                  <w:szCs w:val="22"/>
                </w:rPr>
                <w:id w:val="656741977"/>
                <w14:checkbox>
                  <w14:checked w14:val="0"/>
                  <w14:checkedState w14:val="2612" w14:font="MS Gothic"/>
                  <w14:uncheckedState w14:val="2610" w14:font="MS Gothic"/>
                </w14:checkbox>
              </w:sdtPr>
              <w:sdtEndPr>
                <w:rPr>
                  <w:rFonts w:eastAsia="MS Mincho" w:cs="Times New Roman"/>
                  <w:bCs w:val="0"/>
                  <w:szCs w:val="24"/>
                </w:r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Very low</w:t>
            </w:r>
            <w:r w:rsidR="00BD09A6" w:rsidRPr="002424AC">
              <w:rPr>
                <w:rFonts w:ascii="Arial" w:eastAsia="Gill Sans" w:hAnsi="Arial" w:cs="Arial"/>
                <w:b/>
                <w:bCs/>
                <w:color w:val="000000"/>
                <w:sz w:val="22"/>
                <w:szCs w:val="22"/>
              </w:rPr>
              <w:t xml:space="preserve"> </w:t>
            </w:r>
          </w:p>
          <w:p w14:paraId="496EC846" w14:textId="33C1CA9F" w:rsidR="00B530D0" w:rsidRPr="002424AC" w:rsidRDefault="00603ACA" w:rsidP="00B72E79">
            <w:pPr>
              <w:tabs>
                <w:tab w:val="left" w:pos="669"/>
              </w:tabs>
              <w:spacing w:before="180" w:after="240"/>
              <w:ind w:left="706" w:hanging="706"/>
              <w:rPr>
                <w:rFonts w:ascii="Arial" w:eastAsia="Gill Sans" w:hAnsi="Arial" w:cs="Arial"/>
                <w:bCs/>
                <w:noProof/>
                <w:color w:val="000000"/>
                <w:sz w:val="22"/>
                <w:szCs w:val="22"/>
              </w:rPr>
            </w:pPr>
            <w:sdt>
              <w:sdtPr>
                <w:rPr>
                  <w:rFonts w:ascii="Arial" w:hAnsi="Arial"/>
                  <w:color w:val="000000"/>
                  <w:sz w:val="22"/>
                </w:rPr>
                <w:id w:val="-1632232889"/>
                <w14:checkbox>
                  <w14:checked w14:val="0"/>
                  <w14:checkedState w14:val="2612" w14:font="MS Gothic"/>
                  <w14:uncheckedState w14:val="2610" w14:font="MS Gothic"/>
                </w14:checkbox>
              </w:sdtPr>
              <w:sdtEndPr/>
              <w:sdtContent>
                <w:r w:rsidR="00BD09A6" w:rsidRPr="00983D45">
                  <w:rPr>
                    <w:rFonts w:ascii="Segoe UI Symbol" w:hAnsi="Segoe UI Symbol"/>
                    <w:color w:val="000000"/>
                    <w:sz w:val="22"/>
                  </w:rPr>
                  <w:t>☐</w:t>
                </w:r>
              </w:sdtContent>
            </w:sdt>
            <w:r w:rsidR="00BD09A6" w:rsidRPr="002424AC">
              <w:rPr>
                <w:rFonts w:ascii="Arial" w:eastAsia="Gill Sans" w:hAnsi="Arial" w:cs="Arial"/>
                <w:bCs/>
                <w:color w:val="000000"/>
                <w:sz w:val="22"/>
                <w:szCs w:val="22"/>
              </w:rPr>
              <w:tab/>
              <w:t>Don</w:t>
            </w:r>
            <w:r w:rsidR="00D431A3">
              <w:rPr>
                <w:rFonts w:ascii="Arial" w:eastAsia="Gill Sans" w:hAnsi="Arial" w:cs="Arial"/>
                <w:bCs/>
                <w:color w:val="000000"/>
                <w:sz w:val="22"/>
                <w:szCs w:val="22"/>
              </w:rPr>
              <w:t>’</w:t>
            </w:r>
            <w:r w:rsidR="00BD09A6" w:rsidRPr="002424AC">
              <w:rPr>
                <w:rFonts w:ascii="Arial" w:eastAsia="Gill Sans" w:hAnsi="Arial" w:cs="Arial"/>
                <w:bCs/>
                <w:color w:val="000000"/>
                <w:sz w:val="22"/>
                <w:szCs w:val="22"/>
              </w:rPr>
              <w:t>t know/Not applicable</w:t>
            </w:r>
          </w:p>
        </w:tc>
      </w:tr>
      <w:tr w:rsidR="00B530D0" w:rsidRPr="002424AC" w14:paraId="060A574E" w14:textId="3A05EEDC" w:rsidTr="00B530D0">
        <w:tc>
          <w:tcPr>
            <w:tcW w:w="8005" w:type="dxa"/>
          </w:tcPr>
          <w:p w14:paraId="1945490B" w14:textId="0A0C8A35" w:rsidR="00B530D0" w:rsidRPr="002424AC" w:rsidRDefault="00B530D0"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Please share with us the reason behind your choice: *</w:t>
            </w:r>
          </w:p>
          <w:p w14:paraId="120FDFD3" w14:textId="77777777"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10A94810" w14:textId="6033B990" w:rsidR="00B530D0" w:rsidRPr="002424AC" w:rsidRDefault="004317D7" w:rsidP="00B530D0">
            <w:pPr>
              <w:spacing w:before="180" w:after="240"/>
              <w:ind w:left="-1589"/>
              <w:rPr>
                <w:rFonts w:ascii="Arial" w:eastAsia="Gill Sans" w:hAnsi="Arial" w:cs="Arial"/>
                <w:bCs/>
                <w:noProof/>
                <w:color w:val="000000"/>
                <w:sz w:val="22"/>
                <w:szCs w:val="22"/>
              </w:rPr>
            </w:pPr>
            <w:r w:rsidRPr="005065A7">
              <w:rPr>
                <w:rFonts w:ascii="Arial" w:eastAsia="Gill Sans" w:hAnsi="Arial" w:cs="Arial"/>
                <w:bCs/>
                <w:noProof/>
                <w:color w:val="000000"/>
                <w:sz w:val="22"/>
                <w:szCs w:val="22"/>
              </w:rPr>
              <mc:AlternateContent>
                <mc:Choice Requires="wps">
                  <w:drawing>
                    <wp:anchor distT="45720" distB="45720" distL="114300" distR="114300" simplePos="0" relativeHeight="251673600" behindDoc="0" locked="0" layoutInCell="1" allowOverlap="1" wp14:anchorId="0086824A" wp14:editId="4008F535">
                      <wp:simplePos x="0" y="0"/>
                      <wp:positionH relativeFrom="column">
                        <wp:posOffset>5341</wp:posOffset>
                      </wp:positionH>
                      <wp:positionV relativeFrom="paragraph">
                        <wp:posOffset>251759</wp:posOffset>
                      </wp:positionV>
                      <wp:extent cx="3764803" cy="763793"/>
                      <wp:effectExtent l="0" t="0" r="26670" b="17780"/>
                      <wp:wrapSquare wrapText="bothSides"/>
                      <wp:docPr id="194079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803" cy="763793"/>
                              </a:xfrm>
                              <a:prstGeom prst="rect">
                                <a:avLst/>
                              </a:prstGeom>
                              <a:solidFill>
                                <a:srgbClr val="FFFFFF"/>
                              </a:solidFill>
                              <a:ln w="9525">
                                <a:solidFill>
                                  <a:srgbClr val="000000"/>
                                </a:solidFill>
                                <a:miter lim="800000"/>
                                <a:headEnd/>
                                <a:tailEnd/>
                              </a:ln>
                            </wps:spPr>
                            <wps:txbx>
                              <w:txbxContent>
                                <w:p w14:paraId="4DBFC5BE" w14:textId="77777777" w:rsidR="005065A7" w:rsidRDefault="005065A7" w:rsidP="004D1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6824A" id="_x0000_s1030" type="#_x0000_t202" style="position:absolute;left:0;text-align:left;margin-left:.4pt;margin-top:19.8pt;width:296.45pt;height:60.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">
                      <v:textbox>
                        <w:txbxContent>
                          <w:p w14:paraId="4DBFC5BE" w14:textId="77777777" w:rsidR="005065A7" w:rsidRDefault="005065A7" w:rsidP="004D1204"/>
                        </w:txbxContent>
                      </v:textbox>
                      <w10:wrap type="square"/>
                    </v:shape>
                  </w:pict>
                </mc:Fallback>
              </mc:AlternateContent>
            </w:r>
          </w:p>
        </w:tc>
      </w:tr>
      <w:tr w:rsidR="00B530D0" w:rsidRPr="002424AC" w14:paraId="1CBAC321" w14:textId="493E54FF" w:rsidTr="00B530D0">
        <w:tc>
          <w:tcPr>
            <w:tcW w:w="8005" w:type="dxa"/>
          </w:tcPr>
          <w:p w14:paraId="55C400E9" w14:textId="0E4EE0BA" w:rsidR="00B530D0" w:rsidRPr="002424AC" w:rsidRDefault="00B530D0"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share any comments or suggestions that could help WIPO enhance similar activities or resources in the future</w:t>
            </w:r>
            <w:r w:rsidR="00133F54">
              <w:rPr>
                <w:rFonts w:ascii="Arial" w:eastAsia="Gill Sans" w:hAnsi="Arial" w:cs="Arial"/>
                <w:bCs/>
                <w:color w:val="000000"/>
                <w:sz w:val="22"/>
                <w:szCs w:val="22"/>
              </w:rPr>
              <w:t>:</w:t>
            </w:r>
          </w:p>
          <w:p w14:paraId="5B63BF9D" w14:textId="77777777"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774F838A" w14:textId="609818E5" w:rsidR="00B530D0" w:rsidRPr="002424AC" w:rsidRDefault="004317D7" w:rsidP="00B530D0">
            <w:pPr>
              <w:spacing w:before="180" w:after="240"/>
              <w:ind w:left="-1589"/>
              <w:rPr>
                <w:rFonts w:ascii="Arial" w:eastAsia="Gill Sans" w:hAnsi="Arial" w:cs="Arial"/>
                <w:bCs/>
                <w:noProof/>
                <w:color w:val="000000"/>
                <w:sz w:val="22"/>
                <w:szCs w:val="22"/>
              </w:rPr>
            </w:pPr>
            <w:r w:rsidRPr="005065A7">
              <w:rPr>
                <w:rFonts w:ascii="Arial" w:eastAsia="Gill Sans" w:hAnsi="Arial" w:cs="Arial"/>
                <w:bCs/>
                <w:noProof/>
                <w:color w:val="000000"/>
                <w:sz w:val="22"/>
                <w:szCs w:val="22"/>
              </w:rPr>
              <mc:AlternateContent>
                <mc:Choice Requires="wps">
                  <w:drawing>
                    <wp:anchor distT="45720" distB="45720" distL="114300" distR="114300" simplePos="0" relativeHeight="251684864" behindDoc="0" locked="0" layoutInCell="1" allowOverlap="1" wp14:anchorId="46000306" wp14:editId="5B9AD238">
                      <wp:simplePos x="0" y="0"/>
                      <wp:positionH relativeFrom="column">
                        <wp:posOffset>-1270</wp:posOffset>
                      </wp:positionH>
                      <wp:positionV relativeFrom="paragraph">
                        <wp:posOffset>297218</wp:posOffset>
                      </wp:positionV>
                      <wp:extent cx="3764803" cy="763793"/>
                      <wp:effectExtent l="0" t="0" r="26670" b="17780"/>
                      <wp:wrapSquare wrapText="bothSides"/>
                      <wp:docPr id="157377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803" cy="763793"/>
                              </a:xfrm>
                              <a:prstGeom prst="rect">
                                <a:avLst/>
                              </a:prstGeom>
                              <a:solidFill>
                                <a:srgbClr val="FFFFFF"/>
                              </a:solidFill>
                              <a:ln w="9525">
                                <a:solidFill>
                                  <a:srgbClr val="000000"/>
                                </a:solidFill>
                                <a:miter lim="800000"/>
                                <a:headEnd/>
                                <a:tailEnd/>
                              </a:ln>
                            </wps:spPr>
                            <wps:txbx>
                              <w:txbxContent>
                                <w:p w14:paraId="58D0E2C2" w14:textId="77777777" w:rsidR="005065A7" w:rsidRDefault="005065A7" w:rsidP="004317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00306" id="_x0000_s1031" type="#_x0000_t202" style="position:absolute;left:0;text-align:left;margin-left:-.1pt;margin-top:23.4pt;width:296.45pt;height:60.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">
                      <v:textbox>
                        <w:txbxContent>
                          <w:p w14:paraId="58D0E2C2" w14:textId="77777777" w:rsidR="005065A7" w:rsidRDefault="005065A7" w:rsidP="004317D7"/>
                        </w:txbxContent>
                      </v:textbox>
                      <w10:wrap type="square"/>
                    </v:shape>
                  </w:pict>
                </mc:Fallback>
              </mc:AlternateContent>
            </w:r>
          </w:p>
        </w:tc>
      </w:tr>
      <w:tr w:rsidR="00B530D0" w:rsidRPr="002424AC" w14:paraId="7C7494D7" w14:textId="40763B38" w:rsidTr="00446311">
        <w:tc>
          <w:tcPr>
            <w:tcW w:w="8005" w:type="dxa"/>
            <w:shd w:val="clear" w:color="auto" w:fill="A5C9EB" w:themeFill="text2" w:themeFillTint="40"/>
          </w:tcPr>
          <w:p w14:paraId="43DC7B57" w14:textId="078309D7" w:rsidR="00B530D0" w:rsidRPr="00B72E79" w:rsidRDefault="00B530D0" w:rsidP="0047364D">
            <w:pPr>
              <w:spacing w:before="180" w:after="240"/>
              <w:rPr>
                <w:rFonts w:ascii="Arial" w:hAnsi="Arial"/>
                <w:color w:val="000000"/>
                <w:sz w:val="22"/>
                <w:lang w:val="en-US"/>
              </w:rPr>
            </w:pPr>
            <w:r w:rsidRPr="00B72E79">
              <w:rPr>
                <w:rFonts w:ascii="Arial" w:hAnsi="Arial"/>
                <w:color w:val="000000"/>
                <w:sz w:val="22"/>
                <w:lang w:val="en-US"/>
              </w:rPr>
              <w:t>IV. WIPO IP Benchbook, WIPO Collection of Leading Judgments, An International Guide to Patent Case Management for Judges, WIPO Lex-Judgments</w:t>
            </w:r>
          </w:p>
        </w:tc>
        <w:tc>
          <w:tcPr>
            <w:tcW w:w="6210" w:type="dxa"/>
            <w:shd w:val="clear" w:color="auto" w:fill="A5C9EB" w:themeFill="text2" w:themeFillTint="40"/>
          </w:tcPr>
          <w:p w14:paraId="12CAB760" w14:textId="1D1D001B" w:rsidR="00B530D0" w:rsidRPr="00B72E79" w:rsidRDefault="00B917F9" w:rsidP="00446311">
            <w:pPr>
              <w:spacing w:before="180" w:after="240"/>
              <w:rPr>
                <w:rFonts w:ascii="Arial" w:hAnsi="Arial"/>
                <w:color w:val="000000"/>
                <w:sz w:val="22"/>
                <w:lang w:val="en-US"/>
              </w:rPr>
            </w:pPr>
            <w:r w:rsidRPr="00B917F9">
              <w:rPr>
                <w:rFonts w:ascii="Arial" w:eastAsia="Gill Sans" w:hAnsi="Arial" w:cs="Arial"/>
                <w:color w:val="000000"/>
                <w:sz w:val="22"/>
                <w:szCs w:val="22"/>
              </w:rPr>
              <w:t>Options</w:t>
            </w:r>
          </w:p>
        </w:tc>
      </w:tr>
      <w:tr w:rsidR="00B530D0" w:rsidRPr="002424AC" w14:paraId="6745A90F" w14:textId="05E9A429" w:rsidTr="00B530D0">
        <w:tc>
          <w:tcPr>
            <w:tcW w:w="8005" w:type="dxa"/>
          </w:tcPr>
          <w:p w14:paraId="1F7EECF3" w14:textId="4557921B" w:rsidR="00B530D0" w:rsidRPr="00412C9D" w:rsidRDefault="00B530D0" w:rsidP="0047364D">
            <w:pPr>
              <w:pStyle w:val="ListParagraph"/>
              <w:numPr>
                <w:ilvl w:val="0"/>
                <w:numId w:val="38"/>
              </w:numPr>
              <w:spacing w:before="180" w:after="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t>Please indicate which WIPO resource you have been introduced to/used. </w:t>
            </w:r>
            <w:r w:rsidRPr="002424AC">
              <w:rPr>
                <w:rFonts w:ascii="Arial" w:eastAsia="Gill Sans" w:hAnsi="Arial" w:cs="Arial"/>
                <w:bCs/>
                <w:noProof/>
                <w:color w:val="000000"/>
                <w:sz w:val="22"/>
                <w:szCs w:val="22"/>
              </w:rPr>
              <w:br/>
            </w:r>
            <w:r w:rsidRPr="00412C9D">
              <w:rPr>
                <w:rFonts w:ascii="Arial" w:eastAsia="Gill Sans" w:hAnsi="Arial" w:cs="Arial"/>
                <w:bCs/>
                <w:noProof/>
                <w:color w:val="000000"/>
                <w:sz w:val="22"/>
                <w:szCs w:val="22"/>
              </w:rPr>
              <w:t>*</w:t>
            </w:r>
            <w:r w:rsidRPr="00B72E79">
              <w:rPr>
                <w:rFonts w:ascii="Arial" w:hAnsi="Arial"/>
                <w:color w:val="000000"/>
                <w:sz w:val="22"/>
              </w:rPr>
              <w:t>Select all that apply</w:t>
            </w:r>
          </w:p>
          <w:p w14:paraId="3FB03DF5" w14:textId="1DC32D66" w:rsidR="00B530D0" w:rsidRPr="002424AC" w:rsidRDefault="00B530D0" w:rsidP="0047364D">
            <w:pPr>
              <w:tabs>
                <w:tab w:val="left" w:pos="735"/>
              </w:tabs>
              <w:spacing w:before="180" w:after="240"/>
              <w:rPr>
                <w:rFonts w:ascii="Arial" w:eastAsia="Gill Sans" w:hAnsi="Arial" w:cs="Arial"/>
                <w:bCs/>
                <w:color w:val="000000"/>
                <w:sz w:val="22"/>
                <w:szCs w:val="22"/>
              </w:rPr>
            </w:pPr>
          </w:p>
        </w:tc>
        <w:tc>
          <w:tcPr>
            <w:tcW w:w="6210" w:type="dxa"/>
          </w:tcPr>
          <w:p w14:paraId="63B16E08" w14:textId="77777777"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469936086"/>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IP Benchbook</w:t>
            </w:r>
          </w:p>
          <w:p w14:paraId="28D709CA" w14:textId="77777777"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983963400"/>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Collection of Leading Judgments</w:t>
            </w:r>
          </w:p>
          <w:p w14:paraId="5C9F5EE7" w14:textId="77777777"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505622866"/>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International Guide to Patent Case Management</w:t>
            </w:r>
          </w:p>
          <w:p w14:paraId="6F4B7AE7" w14:textId="6908998F" w:rsidR="00B530D0" w:rsidRPr="002424AC" w:rsidRDefault="00603ACA" w:rsidP="004317D7">
            <w:pPr>
              <w:spacing w:before="180" w:after="240"/>
              <w:ind w:left="706" w:hanging="706"/>
              <w:rPr>
                <w:rFonts w:ascii="Arial" w:eastAsia="Gill Sans" w:hAnsi="Arial" w:cs="Arial"/>
                <w:bCs/>
                <w:noProof/>
                <w:color w:val="000000"/>
                <w:sz w:val="22"/>
                <w:szCs w:val="22"/>
              </w:rPr>
            </w:pPr>
            <w:sdt>
              <w:sdtPr>
                <w:rPr>
                  <w:rFonts w:ascii="Arial" w:hAnsi="Arial"/>
                  <w:color w:val="000000"/>
                  <w:sz w:val="22"/>
                </w:rPr>
                <w:id w:val="-530728108"/>
                <w14:checkbox>
                  <w14:checked w14:val="0"/>
                  <w14:checkedState w14:val="2612" w14:font="MS Gothic"/>
                  <w14:uncheckedState w14:val="2610" w14:font="MS Gothic"/>
                </w14:checkbox>
              </w:sdt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WIPO Lex-Judgments</w:t>
            </w:r>
          </w:p>
        </w:tc>
      </w:tr>
      <w:tr w:rsidR="00B530D0" w:rsidRPr="002424AC" w14:paraId="70EDD533" w14:textId="3DB6F118" w:rsidTr="00B530D0">
        <w:tc>
          <w:tcPr>
            <w:tcW w:w="8005" w:type="dxa"/>
          </w:tcPr>
          <w:p w14:paraId="7673821B" w14:textId="093A3D3B" w:rsidR="00B530D0" w:rsidRPr="002424AC" w:rsidRDefault="00B530D0" w:rsidP="0047364D">
            <w:pPr>
              <w:pStyle w:val="ListParagraph"/>
              <w:numPr>
                <w:ilvl w:val="0"/>
                <w:numId w:val="38"/>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Please rate how successful the relevant WIPO resource was in improving your skills and capacities for intellectual property (IP) adjudication.*</w:t>
            </w:r>
          </w:p>
          <w:p w14:paraId="33EB9CDF" w14:textId="62AFCB81"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0D1F0708" w14:textId="77777777"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367954457"/>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Very successful</w:t>
            </w:r>
          </w:p>
          <w:p w14:paraId="7A5D7859" w14:textId="77777777"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760521525"/>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Successful</w:t>
            </w:r>
          </w:p>
          <w:p w14:paraId="6EDEE23E" w14:textId="77777777"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714739569"/>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Moderately successful</w:t>
            </w:r>
          </w:p>
          <w:p w14:paraId="779A64B9" w14:textId="77777777"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437491922"/>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Slightly successful</w:t>
            </w:r>
          </w:p>
          <w:p w14:paraId="79170550" w14:textId="77777777"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351158499"/>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Not successful at all</w:t>
            </w:r>
          </w:p>
          <w:p w14:paraId="2E4C0541" w14:textId="5D2F063E" w:rsidR="00B530D0" w:rsidRPr="002424AC" w:rsidRDefault="00603ACA" w:rsidP="004317D7">
            <w:pPr>
              <w:tabs>
                <w:tab w:val="left" w:pos="735"/>
              </w:tabs>
              <w:spacing w:before="180" w:after="240"/>
              <w:ind w:left="796" w:hanging="796"/>
              <w:rPr>
                <w:rFonts w:ascii="Arial" w:eastAsia="Gill Sans" w:hAnsi="Arial" w:cs="Arial"/>
                <w:bCs/>
                <w:color w:val="000000"/>
                <w:sz w:val="22"/>
                <w:szCs w:val="22"/>
              </w:rPr>
            </w:pPr>
            <w:sdt>
              <w:sdtPr>
                <w:rPr>
                  <w:rFonts w:ascii="Arial" w:hAnsi="Arial"/>
                  <w:color w:val="000000"/>
                  <w:sz w:val="22"/>
                </w:rPr>
                <w:id w:val="-1792580973"/>
                <w14:checkbox>
                  <w14:checked w14:val="0"/>
                  <w14:checkedState w14:val="2612" w14:font="MS Gothic"/>
                  <w14:uncheckedState w14:val="2610" w14:font="MS Gothic"/>
                </w14:checkbox>
              </w:sdt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Don</w:t>
            </w:r>
            <w:r w:rsidR="00412C9D">
              <w:rPr>
                <w:rFonts w:ascii="Arial" w:eastAsia="Gill Sans" w:hAnsi="Arial" w:cs="Arial"/>
                <w:bCs/>
                <w:color w:val="000000"/>
                <w:sz w:val="22"/>
                <w:szCs w:val="22"/>
              </w:rPr>
              <w:t>’</w:t>
            </w:r>
            <w:r w:rsidR="004317D7" w:rsidRPr="002424AC">
              <w:rPr>
                <w:rFonts w:ascii="Arial" w:eastAsia="Gill Sans" w:hAnsi="Arial" w:cs="Arial"/>
                <w:bCs/>
                <w:color w:val="000000"/>
                <w:sz w:val="22"/>
                <w:szCs w:val="22"/>
              </w:rPr>
              <w:t>t know/Not applicable</w:t>
            </w:r>
          </w:p>
        </w:tc>
      </w:tr>
      <w:tr w:rsidR="00B530D0" w:rsidRPr="002424AC" w14:paraId="7F370EEF" w14:textId="357258CB" w:rsidTr="00B530D0">
        <w:tc>
          <w:tcPr>
            <w:tcW w:w="8005" w:type="dxa"/>
          </w:tcPr>
          <w:p w14:paraId="0106DC1E" w14:textId="5F2425B5" w:rsidR="00B530D0" w:rsidRPr="002424AC" w:rsidRDefault="00B530D0" w:rsidP="0047364D">
            <w:pPr>
              <w:pStyle w:val="ListParagraph"/>
              <w:numPr>
                <w:ilvl w:val="0"/>
                <w:numId w:val="38"/>
              </w:numPr>
              <w:spacing w:before="180" w:after="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t>What was your knowledge of IP and IP adjudication </w:t>
            </w:r>
            <w:r w:rsidRPr="00B72E79">
              <w:rPr>
                <w:rFonts w:ascii="Arial" w:hAnsi="Arial"/>
                <w:color w:val="000000"/>
                <w:sz w:val="22"/>
              </w:rPr>
              <w:t>before</w:t>
            </w:r>
            <w:r w:rsidRPr="002424AC">
              <w:rPr>
                <w:rFonts w:ascii="Arial" w:eastAsia="Gill Sans" w:hAnsi="Arial" w:cs="Arial"/>
                <w:bCs/>
                <w:noProof/>
                <w:color w:val="000000"/>
                <w:sz w:val="22"/>
                <w:szCs w:val="22"/>
              </w:rPr>
              <w:t> the relevant WIPO resource?*</w:t>
            </w:r>
          </w:p>
        </w:tc>
        <w:tc>
          <w:tcPr>
            <w:tcW w:w="6210" w:type="dxa"/>
          </w:tcPr>
          <w:p w14:paraId="70E4C499" w14:textId="39726A33" w:rsidR="004317D7" w:rsidRPr="00412C9D" w:rsidRDefault="00603ACA" w:rsidP="008F522F">
            <w:pPr>
              <w:tabs>
                <w:tab w:val="left" w:pos="735"/>
              </w:tabs>
              <w:spacing w:before="180" w:after="240"/>
              <w:ind w:left="706" w:hanging="720"/>
              <w:rPr>
                <w:rFonts w:ascii="Arial" w:eastAsia="Gill Sans" w:hAnsi="Arial" w:cs="Arial"/>
                <w:bCs/>
                <w:color w:val="000000"/>
                <w:sz w:val="22"/>
                <w:szCs w:val="22"/>
              </w:rPr>
            </w:pPr>
            <w:sdt>
              <w:sdtPr>
                <w:rPr>
                  <w:rFonts w:ascii="Arial" w:eastAsia="Gill Sans" w:hAnsi="Arial" w:cs="Arial"/>
                  <w:bCs/>
                  <w:color w:val="000000"/>
                  <w:sz w:val="22"/>
                  <w:szCs w:val="22"/>
                </w:rPr>
                <w:id w:val="1391688002"/>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412C9D">
              <w:rPr>
                <w:rFonts w:ascii="Arial" w:eastAsia="Gill Sans" w:hAnsi="Arial" w:cs="Arial"/>
                <w:bCs/>
                <w:color w:val="000000"/>
                <w:sz w:val="22"/>
                <w:szCs w:val="22"/>
              </w:rPr>
              <w:tab/>
              <w:t xml:space="preserve">Extensive knowledge </w:t>
            </w:r>
            <w:r w:rsidR="00412C9D">
              <w:rPr>
                <w:rFonts w:ascii="Arial" w:eastAsia="Gill Sans" w:hAnsi="Arial" w:cs="Arial"/>
                <w:bCs/>
                <w:color w:val="000000"/>
                <w:sz w:val="22"/>
                <w:szCs w:val="22"/>
              </w:rPr>
              <w:t xml:space="preserve">– </w:t>
            </w:r>
            <w:r w:rsidR="004317D7" w:rsidRPr="00B72E79">
              <w:rPr>
                <w:rFonts w:ascii="Arial" w:hAnsi="Arial"/>
                <w:color w:val="000000"/>
                <w:sz w:val="22"/>
              </w:rPr>
              <w:t>I was well-versed in IP concepts and had a strong understanding of the IP adjudication process.</w:t>
            </w:r>
          </w:p>
          <w:p w14:paraId="1357137A" w14:textId="5F7B9090" w:rsidR="004317D7" w:rsidRPr="00412C9D" w:rsidRDefault="00603ACA" w:rsidP="008F522F">
            <w:pPr>
              <w:tabs>
                <w:tab w:val="left" w:pos="735"/>
              </w:tabs>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805815047"/>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412C9D">
              <w:rPr>
                <w:rFonts w:ascii="Arial" w:eastAsia="Gill Sans" w:hAnsi="Arial" w:cs="Arial"/>
                <w:bCs/>
                <w:color w:val="000000"/>
                <w:sz w:val="22"/>
                <w:szCs w:val="22"/>
              </w:rPr>
              <w:tab/>
              <w:t xml:space="preserve">Moderate knowledge </w:t>
            </w:r>
            <w:r w:rsidR="00412C9D">
              <w:rPr>
                <w:rFonts w:ascii="Arial" w:eastAsia="Gill Sans" w:hAnsi="Arial" w:cs="Arial"/>
                <w:bCs/>
                <w:color w:val="000000"/>
                <w:sz w:val="22"/>
                <w:szCs w:val="22"/>
              </w:rPr>
              <w:t>–</w:t>
            </w:r>
            <w:r w:rsidR="004317D7" w:rsidRPr="00412C9D">
              <w:rPr>
                <w:rFonts w:ascii="Arial" w:eastAsia="Gill Sans" w:hAnsi="Arial" w:cs="Arial"/>
                <w:bCs/>
                <w:color w:val="000000"/>
                <w:sz w:val="22"/>
                <w:szCs w:val="22"/>
              </w:rPr>
              <w:t xml:space="preserve"> </w:t>
            </w:r>
            <w:r w:rsidR="004317D7" w:rsidRPr="00B72E79">
              <w:rPr>
                <w:rFonts w:ascii="Arial" w:hAnsi="Arial"/>
                <w:color w:val="000000"/>
                <w:sz w:val="22"/>
              </w:rPr>
              <w:t>I had a solid understanding of IP principles and some knowledge of IP adjudication processes.</w:t>
            </w:r>
          </w:p>
          <w:p w14:paraId="0E92E665" w14:textId="4EBEABD0" w:rsidR="004317D7" w:rsidRPr="00412C9D" w:rsidRDefault="00603ACA" w:rsidP="008F522F">
            <w:pPr>
              <w:tabs>
                <w:tab w:val="left" w:pos="735"/>
              </w:tabs>
              <w:spacing w:before="180" w:after="240"/>
              <w:ind w:left="706" w:hanging="720"/>
              <w:rPr>
                <w:rFonts w:ascii="Arial" w:eastAsia="Gill Sans" w:hAnsi="Arial" w:cs="Arial"/>
                <w:bCs/>
                <w:color w:val="000000"/>
                <w:sz w:val="22"/>
                <w:szCs w:val="22"/>
              </w:rPr>
            </w:pPr>
            <w:sdt>
              <w:sdtPr>
                <w:rPr>
                  <w:rFonts w:ascii="Arial" w:eastAsia="Gill Sans" w:hAnsi="Arial" w:cs="Arial"/>
                  <w:bCs/>
                  <w:color w:val="000000"/>
                  <w:sz w:val="22"/>
                  <w:szCs w:val="22"/>
                </w:rPr>
                <w:id w:val="1053277593"/>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412C9D">
              <w:rPr>
                <w:rFonts w:ascii="Arial" w:eastAsia="Gill Sans" w:hAnsi="Arial" w:cs="Arial"/>
                <w:bCs/>
                <w:color w:val="000000"/>
                <w:sz w:val="22"/>
                <w:szCs w:val="22"/>
              </w:rPr>
              <w:tab/>
              <w:t xml:space="preserve">Some knowledge </w:t>
            </w:r>
            <w:r w:rsidR="00412C9D">
              <w:rPr>
                <w:rFonts w:ascii="Arial" w:eastAsia="Gill Sans" w:hAnsi="Arial" w:cs="Arial"/>
                <w:bCs/>
                <w:color w:val="000000"/>
                <w:sz w:val="22"/>
                <w:szCs w:val="22"/>
              </w:rPr>
              <w:t>–</w:t>
            </w:r>
            <w:r w:rsidR="004317D7" w:rsidRPr="00412C9D">
              <w:rPr>
                <w:rFonts w:ascii="Arial" w:eastAsia="Gill Sans" w:hAnsi="Arial" w:cs="Arial"/>
                <w:bCs/>
                <w:color w:val="000000"/>
                <w:sz w:val="22"/>
                <w:szCs w:val="22"/>
              </w:rPr>
              <w:t xml:space="preserve"> </w:t>
            </w:r>
            <w:r w:rsidR="004317D7" w:rsidRPr="00B72E79">
              <w:rPr>
                <w:rFonts w:ascii="Arial" w:hAnsi="Arial"/>
                <w:color w:val="000000"/>
                <w:sz w:val="22"/>
              </w:rPr>
              <w:t>I had a general understanding of IP concepts and a basic understanding of IP adjudication.</w:t>
            </w:r>
          </w:p>
          <w:p w14:paraId="349D7793" w14:textId="34830B0F" w:rsidR="004317D7" w:rsidRPr="00412C9D" w:rsidRDefault="00603ACA" w:rsidP="008F522F">
            <w:pPr>
              <w:spacing w:before="180" w:after="240"/>
              <w:ind w:left="706" w:hanging="706"/>
              <w:rPr>
                <w:rFonts w:ascii="Arial" w:eastAsia="Gill Sans" w:hAnsi="Arial" w:cs="Arial"/>
                <w:bCs/>
                <w:color w:val="000000"/>
                <w:sz w:val="22"/>
                <w:szCs w:val="22"/>
              </w:rPr>
            </w:pPr>
            <w:sdt>
              <w:sdtPr>
                <w:rPr>
                  <w:rFonts w:ascii="Arial" w:eastAsia="Gill Sans" w:hAnsi="Arial" w:cs="Arial"/>
                  <w:bCs/>
                  <w:color w:val="000000"/>
                  <w:sz w:val="22"/>
                  <w:szCs w:val="22"/>
                </w:rPr>
                <w:id w:val="130450834"/>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412C9D">
              <w:rPr>
                <w:rFonts w:ascii="Arial" w:eastAsia="Gill Sans" w:hAnsi="Arial" w:cs="Arial"/>
                <w:bCs/>
                <w:color w:val="000000"/>
                <w:sz w:val="22"/>
                <w:szCs w:val="22"/>
              </w:rPr>
              <w:tab/>
              <w:t xml:space="preserve">Limited knowledge </w:t>
            </w:r>
            <w:r w:rsidR="00412C9D">
              <w:rPr>
                <w:rFonts w:ascii="Arial" w:eastAsia="Gill Sans" w:hAnsi="Arial" w:cs="Arial"/>
                <w:bCs/>
                <w:color w:val="000000"/>
                <w:sz w:val="22"/>
                <w:szCs w:val="22"/>
              </w:rPr>
              <w:t>–</w:t>
            </w:r>
            <w:r w:rsidR="004317D7" w:rsidRPr="00412C9D">
              <w:rPr>
                <w:rFonts w:ascii="Arial" w:eastAsia="Gill Sans" w:hAnsi="Arial" w:cs="Arial"/>
                <w:bCs/>
                <w:color w:val="000000"/>
                <w:sz w:val="22"/>
                <w:szCs w:val="22"/>
              </w:rPr>
              <w:t xml:space="preserve"> </w:t>
            </w:r>
            <w:r w:rsidR="004317D7" w:rsidRPr="00B72E79">
              <w:rPr>
                <w:rFonts w:ascii="Arial" w:hAnsi="Arial"/>
                <w:color w:val="000000"/>
                <w:sz w:val="22"/>
              </w:rPr>
              <w:t>I had a basic understanding of IP but was unfamiliar with the specifics of IP adjudication.</w:t>
            </w:r>
          </w:p>
          <w:p w14:paraId="7EC536D7" w14:textId="78A89807" w:rsidR="00B530D0" w:rsidRPr="00412C9D" w:rsidRDefault="00603ACA" w:rsidP="004317D7">
            <w:pPr>
              <w:spacing w:before="180" w:after="240"/>
              <w:ind w:left="706" w:hanging="706"/>
              <w:rPr>
                <w:rFonts w:ascii="Arial" w:eastAsia="Gill Sans" w:hAnsi="Arial" w:cs="Arial"/>
                <w:bCs/>
                <w:noProof/>
                <w:color w:val="000000"/>
                <w:sz w:val="22"/>
                <w:szCs w:val="22"/>
              </w:rPr>
            </w:pPr>
            <w:sdt>
              <w:sdtPr>
                <w:rPr>
                  <w:rFonts w:ascii="Arial" w:hAnsi="Arial"/>
                  <w:color w:val="000000"/>
                  <w:sz w:val="22"/>
                </w:rPr>
                <w:id w:val="-1749423065"/>
                <w14:checkbox>
                  <w14:checked w14:val="0"/>
                  <w14:checkedState w14:val="2612" w14:font="MS Gothic"/>
                  <w14:uncheckedState w14:val="2610" w14:font="MS Gothic"/>
                </w14:checkbox>
              </w:sdtPr>
              <w:sdtEndPr/>
              <w:sdtContent>
                <w:r w:rsidR="004317D7" w:rsidRPr="00983D45">
                  <w:rPr>
                    <w:rFonts w:ascii="Segoe UI Symbol" w:hAnsi="Segoe UI Symbol"/>
                    <w:color w:val="000000"/>
                    <w:sz w:val="22"/>
                  </w:rPr>
                  <w:t>☐</w:t>
                </w:r>
              </w:sdtContent>
            </w:sdt>
            <w:r w:rsidR="004317D7" w:rsidRPr="00412C9D">
              <w:rPr>
                <w:rFonts w:ascii="Arial" w:eastAsia="Gill Sans" w:hAnsi="Arial" w:cs="Arial"/>
                <w:bCs/>
                <w:color w:val="000000"/>
                <w:sz w:val="22"/>
                <w:szCs w:val="22"/>
              </w:rPr>
              <w:tab/>
              <w:t xml:space="preserve">No knowledge at all </w:t>
            </w:r>
            <w:r w:rsidR="00412C9D">
              <w:rPr>
                <w:rFonts w:ascii="Arial" w:eastAsia="Gill Sans" w:hAnsi="Arial" w:cs="Arial"/>
                <w:bCs/>
                <w:color w:val="000000"/>
                <w:sz w:val="22"/>
                <w:szCs w:val="22"/>
              </w:rPr>
              <w:t>–</w:t>
            </w:r>
            <w:r w:rsidR="004317D7" w:rsidRPr="00412C9D">
              <w:rPr>
                <w:rFonts w:ascii="Arial" w:eastAsia="Gill Sans" w:hAnsi="Arial" w:cs="Arial"/>
                <w:bCs/>
                <w:color w:val="000000"/>
                <w:sz w:val="22"/>
                <w:szCs w:val="22"/>
              </w:rPr>
              <w:t xml:space="preserve"> </w:t>
            </w:r>
            <w:r w:rsidR="004317D7" w:rsidRPr="00B72E79">
              <w:rPr>
                <w:rFonts w:ascii="Arial" w:hAnsi="Arial"/>
                <w:color w:val="000000"/>
                <w:sz w:val="22"/>
              </w:rPr>
              <w:t>I had no prior knowledge or understanding of Intellectual Property (IP) or IP adjudication.</w:t>
            </w:r>
            <w:r w:rsidR="004317D7" w:rsidRPr="00412C9D">
              <w:rPr>
                <w:rFonts w:ascii="Arial" w:eastAsia="Gill Sans" w:hAnsi="Arial" w:cs="Arial"/>
                <w:bCs/>
                <w:color w:val="000000"/>
                <w:sz w:val="22"/>
                <w:szCs w:val="22"/>
              </w:rPr>
              <w:tab/>
            </w:r>
          </w:p>
        </w:tc>
      </w:tr>
      <w:tr w:rsidR="00B530D0" w:rsidRPr="002424AC" w14:paraId="58D6CF23" w14:textId="6ED5C0CD" w:rsidTr="00B530D0">
        <w:tc>
          <w:tcPr>
            <w:tcW w:w="8005" w:type="dxa"/>
          </w:tcPr>
          <w:p w14:paraId="7E44F530" w14:textId="0B8A0782" w:rsidR="00B530D0" w:rsidRPr="002424AC" w:rsidRDefault="00B530D0" w:rsidP="0047364D">
            <w:pPr>
              <w:pStyle w:val="ListParagraph"/>
              <w:numPr>
                <w:ilvl w:val="0"/>
                <w:numId w:val="38"/>
              </w:numPr>
              <w:spacing w:before="180" w:after="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lastRenderedPageBreak/>
              <w:t>To what extent has your knowledge on IP and IP adjudication improved as a result of the relevant WIPO resource?*</w:t>
            </w:r>
          </w:p>
          <w:p w14:paraId="095D3C16" w14:textId="7A822943"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6E75E952" w14:textId="77777777" w:rsidR="004317D7"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2087713684"/>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To a very large extent</w:t>
            </w:r>
          </w:p>
          <w:p w14:paraId="3C84E3E7" w14:textId="77777777" w:rsidR="004317D7"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880559298"/>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To a large extent</w:t>
            </w:r>
          </w:p>
          <w:p w14:paraId="5127EB29" w14:textId="77777777" w:rsidR="004317D7"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505972925"/>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To a moderate extent</w:t>
            </w:r>
          </w:p>
          <w:p w14:paraId="0375605C" w14:textId="77777777" w:rsidR="004317D7"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463077115"/>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To a slight extent</w:t>
            </w:r>
          </w:p>
          <w:p w14:paraId="48FE6271" w14:textId="77777777" w:rsidR="004317D7"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107040703"/>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Not at all</w:t>
            </w:r>
          </w:p>
          <w:p w14:paraId="19526B7E" w14:textId="0883D1BB" w:rsidR="00B530D0" w:rsidRPr="002424AC" w:rsidRDefault="00603ACA" w:rsidP="00B72E79">
            <w:pPr>
              <w:tabs>
                <w:tab w:val="left" w:pos="669"/>
              </w:tabs>
              <w:spacing w:before="180" w:after="240"/>
              <w:ind w:left="706" w:hanging="706"/>
              <w:rPr>
                <w:rFonts w:ascii="Arial" w:eastAsia="Gill Sans" w:hAnsi="Arial" w:cs="Arial"/>
                <w:bCs/>
                <w:noProof/>
                <w:color w:val="000000"/>
                <w:sz w:val="22"/>
                <w:szCs w:val="22"/>
              </w:rPr>
            </w:pPr>
            <w:sdt>
              <w:sdtPr>
                <w:rPr>
                  <w:rFonts w:ascii="Arial" w:hAnsi="Arial"/>
                  <w:color w:val="000000"/>
                  <w:sz w:val="22"/>
                </w:rPr>
                <w:id w:val="-1445305191"/>
                <w14:checkbox>
                  <w14:checked w14:val="0"/>
                  <w14:checkedState w14:val="2612" w14:font="MS Gothic"/>
                  <w14:uncheckedState w14:val="2610" w14:font="MS Gothic"/>
                </w14:checkbox>
              </w:sdt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Don</w:t>
            </w:r>
            <w:r w:rsidR="00CC0FFA">
              <w:rPr>
                <w:rFonts w:ascii="Arial" w:eastAsia="Gill Sans" w:hAnsi="Arial" w:cs="Arial"/>
                <w:bCs/>
                <w:color w:val="000000"/>
                <w:sz w:val="22"/>
                <w:szCs w:val="22"/>
              </w:rPr>
              <w:t>’</w:t>
            </w:r>
            <w:r w:rsidR="004317D7" w:rsidRPr="002424AC">
              <w:rPr>
                <w:rFonts w:ascii="Arial" w:eastAsia="Gill Sans" w:hAnsi="Arial" w:cs="Arial"/>
                <w:bCs/>
                <w:color w:val="000000"/>
                <w:sz w:val="22"/>
                <w:szCs w:val="22"/>
              </w:rPr>
              <w:t>t know/Not applicable</w:t>
            </w:r>
          </w:p>
        </w:tc>
      </w:tr>
      <w:tr w:rsidR="00B530D0" w:rsidRPr="002424AC" w14:paraId="66945ED9" w14:textId="09F26D5C" w:rsidTr="00B530D0">
        <w:tc>
          <w:tcPr>
            <w:tcW w:w="8005" w:type="dxa"/>
          </w:tcPr>
          <w:p w14:paraId="43D565EE" w14:textId="4F216640" w:rsidR="00B530D0" w:rsidRPr="002424AC" w:rsidRDefault="00B530D0" w:rsidP="0047364D">
            <w:pPr>
              <w:pStyle w:val="ListParagraph"/>
              <w:numPr>
                <w:ilvl w:val="0"/>
                <w:numId w:val="38"/>
              </w:numPr>
              <w:spacing w:before="180" w:after="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t>How often have you used in practice the information discussed in the relevant WIPO resource?*</w:t>
            </w:r>
          </w:p>
          <w:p w14:paraId="4A3B78C1" w14:textId="3C9281E0" w:rsidR="00B530D0" w:rsidRPr="002424AC" w:rsidRDefault="00B530D0" w:rsidP="004317D7">
            <w:pPr>
              <w:pStyle w:val="ListParagraph"/>
              <w:spacing w:before="180" w:after="240"/>
              <w:ind w:left="1095"/>
              <w:rPr>
                <w:rFonts w:ascii="Arial" w:eastAsia="Gill Sans" w:hAnsi="Arial" w:cs="Arial"/>
                <w:bCs/>
                <w:noProof/>
                <w:color w:val="000000"/>
                <w:sz w:val="22"/>
                <w:szCs w:val="22"/>
              </w:rPr>
            </w:pPr>
          </w:p>
        </w:tc>
        <w:tc>
          <w:tcPr>
            <w:tcW w:w="6210" w:type="dxa"/>
          </w:tcPr>
          <w:p w14:paraId="5B8D3B8D" w14:textId="3FBBE1CC"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385565291"/>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Very often (Daily/Weekly)</w:t>
            </w:r>
          </w:p>
          <w:p w14:paraId="54326D82" w14:textId="411ACF6C" w:rsidR="004317D7" w:rsidRPr="002424AC" w:rsidRDefault="004317D7" w:rsidP="004317D7">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what has changed in your work situation/what you do differently as a result of the relevant WIPO resource (this can be more than one change).</w:t>
            </w:r>
            <w:r w:rsidRPr="002424AC">
              <w:rPr>
                <w:rFonts w:ascii="Arial" w:eastAsia="Gill Sans" w:hAnsi="Arial" w:cs="Arial"/>
                <w:bCs/>
                <w:color w:val="000000"/>
                <w:sz w:val="22"/>
                <w:szCs w:val="22"/>
              </w:rPr>
              <w:br/>
              <w:t>Please also explain the significance and/or the importance of this change.</w:t>
            </w:r>
          </w:p>
          <w:p w14:paraId="2D9FF389" w14:textId="49037147" w:rsidR="004317D7" w:rsidRPr="002424AC" w:rsidRDefault="004317D7" w:rsidP="00B72E79">
            <w:pPr>
              <w:pStyle w:val="ListParagraph"/>
              <w:numPr>
                <w:ilvl w:val="0"/>
                <w:numId w:val="59"/>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6C4EAA68" w14:textId="77777777" w:rsidR="004317D7" w:rsidRPr="002424AC" w:rsidRDefault="004317D7" w:rsidP="00B72E79">
            <w:pPr>
              <w:pStyle w:val="ListParagraph"/>
              <w:numPr>
                <w:ilvl w:val="0"/>
                <w:numId w:val="59"/>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20EC373E" w14:textId="77777777" w:rsidR="004317D7" w:rsidRPr="002424AC" w:rsidRDefault="004317D7" w:rsidP="00B72E79">
            <w:pPr>
              <w:pStyle w:val="ListParagraph"/>
              <w:numPr>
                <w:ilvl w:val="0"/>
                <w:numId w:val="59"/>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211008E3" w14:textId="18B81094"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78674231"/>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Often (</w:t>
            </w:r>
            <w:r w:rsidR="00CC0FFA">
              <w:rPr>
                <w:rFonts w:ascii="Arial" w:eastAsia="Gill Sans" w:hAnsi="Arial" w:cs="Arial"/>
                <w:bCs/>
                <w:color w:val="000000"/>
                <w:sz w:val="22"/>
                <w:szCs w:val="22"/>
              </w:rPr>
              <w:t>a</w:t>
            </w:r>
            <w:r w:rsidR="004317D7" w:rsidRPr="002424AC">
              <w:rPr>
                <w:rFonts w:ascii="Arial" w:eastAsia="Gill Sans" w:hAnsi="Arial" w:cs="Arial"/>
                <w:bCs/>
                <w:color w:val="000000"/>
                <w:sz w:val="22"/>
                <w:szCs w:val="22"/>
              </w:rPr>
              <w:t xml:space="preserve"> few times a month)</w:t>
            </w:r>
          </w:p>
          <w:p w14:paraId="7F31AB40" w14:textId="5F82ADBC" w:rsidR="004317D7" w:rsidRPr="002424AC" w:rsidRDefault="004317D7" w:rsidP="004317D7">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lastRenderedPageBreak/>
              <w:t>Please explain what has changed in your work situation/what you do differently as a result of the relevant WIPO resource</w:t>
            </w:r>
            <w:r w:rsidR="00CC0FFA">
              <w:rPr>
                <w:rFonts w:ascii="Arial" w:eastAsia="Gill Sans" w:hAnsi="Arial" w:cs="Arial"/>
                <w:bCs/>
                <w:color w:val="000000"/>
                <w:sz w:val="22"/>
                <w:szCs w:val="22"/>
              </w:rPr>
              <w:t xml:space="preserve"> </w:t>
            </w:r>
            <w:r w:rsidRPr="002424AC">
              <w:rPr>
                <w:rFonts w:ascii="Arial" w:eastAsia="Gill Sans" w:hAnsi="Arial" w:cs="Arial"/>
                <w:bCs/>
                <w:color w:val="000000"/>
                <w:sz w:val="22"/>
                <w:szCs w:val="22"/>
              </w:rPr>
              <w:t>(this can be more than one change).</w:t>
            </w:r>
            <w:r w:rsidRPr="002424AC">
              <w:rPr>
                <w:rFonts w:ascii="Arial" w:eastAsia="Gill Sans" w:hAnsi="Arial" w:cs="Arial"/>
                <w:bCs/>
                <w:color w:val="000000"/>
                <w:sz w:val="22"/>
                <w:szCs w:val="22"/>
              </w:rPr>
              <w:br/>
              <w:t>Please also explain the significance and/or the importance of this change.</w:t>
            </w:r>
          </w:p>
          <w:p w14:paraId="2F83BEB2" w14:textId="3D010B18" w:rsidR="004317D7" w:rsidRPr="002424AC" w:rsidRDefault="004317D7" w:rsidP="00B72E79">
            <w:pPr>
              <w:pStyle w:val="ListParagraph"/>
              <w:numPr>
                <w:ilvl w:val="0"/>
                <w:numId w:val="60"/>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6C3783A9" w14:textId="77777777" w:rsidR="004317D7" w:rsidRPr="002424AC" w:rsidRDefault="004317D7" w:rsidP="00B72E79">
            <w:pPr>
              <w:pStyle w:val="ListParagraph"/>
              <w:numPr>
                <w:ilvl w:val="0"/>
                <w:numId w:val="60"/>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28C2D1CC" w14:textId="77777777" w:rsidR="004317D7" w:rsidRPr="002424AC" w:rsidRDefault="004317D7" w:rsidP="00B72E79">
            <w:pPr>
              <w:pStyle w:val="ListParagraph"/>
              <w:numPr>
                <w:ilvl w:val="0"/>
                <w:numId w:val="60"/>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54F74C0F" w14:textId="5FD9BEEA"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651573473"/>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Sometimes (</w:t>
            </w:r>
            <w:r w:rsidR="00CC0FFA">
              <w:rPr>
                <w:rFonts w:ascii="Arial" w:eastAsia="Gill Sans" w:hAnsi="Arial" w:cs="Arial"/>
                <w:bCs/>
                <w:color w:val="000000"/>
                <w:sz w:val="22"/>
                <w:szCs w:val="22"/>
              </w:rPr>
              <w:t>l</w:t>
            </w:r>
            <w:r w:rsidR="004317D7" w:rsidRPr="002424AC">
              <w:rPr>
                <w:rFonts w:ascii="Arial" w:eastAsia="Gill Sans" w:hAnsi="Arial" w:cs="Arial"/>
                <w:bCs/>
                <w:color w:val="000000"/>
                <w:sz w:val="22"/>
                <w:szCs w:val="22"/>
              </w:rPr>
              <w:t>ess than once a month)</w:t>
            </w:r>
          </w:p>
          <w:p w14:paraId="2E2DCA32" w14:textId="4D331997" w:rsidR="004317D7" w:rsidRPr="002424AC" w:rsidRDefault="004317D7" w:rsidP="004317D7">
            <w:p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explain what has changed in your work situation/what you do differently as a result of the relevant WIPO resource</w:t>
            </w:r>
            <w:r w:rsidR="00CC0FFA">
              <w:rPr>
                <w:rFonts w:ascii="Arial" w:eastAsia="Gill Sans" w:hAnsi="Arial" w:cs="Arial"/>
                <w:bCs/>
                <w:color w:val="000000"/>
                <w:sz w:val="22"/>
                <w:szCs w:val="22"/>
              </w:rPr>
              <w:t xml:space="preserve"> </w:t>
            </w:r>
            <w:r w:rsidRPr="002424AC">
              <w:rPr>
                <w:rFonts w:ascii="Arial" w:eastAsia="Gill Sans" w:hAnsi="Arial" w:cs="Arial"/>
                <w:bCs/>
                <w:color w:val="000000"/>
                <w:sz w:val="22"/>
                <w:szCs w:val="22"/>
              </w:rPr>
              <w:t>(this can be more than one change).</w:t>
            </w:r>
            <w:r w:rsidRPr="002424AC">
              <w:rPr>
                <w:rFonts w:ascii="Arial" w:eastAsia="Gill Sans" w:hAnsi="Arial" w:cs="Arial"/>
                <w:bCs/>
                <w:color w:val="000000"/>
                <w:sz w:val="22"/>
                <w:szCs w:val="22"/>
              </w:rPr>
              <w:br/>
              <w:t>Please also explain the significance and/or the importance of this change.</w:t>
            </w:r>
          </w:p>
          <w:p w14:paraId="2DB2A579" w14:textId="38B02627" w:rsidR="004317D7" w:rsidRPr="002424AC" w:rsidRDefault="004317D7" w:rsidP="00B72E79">
            <w:pPr>
              <w:pStyle w:val="ListParagraph"/>
              <w:numPr>
                <w:ilvl w:val="0"/>
                <w:numId w:val="61"/>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1:*</w:t>
            </w:r>
          </w:p>
          <w:p w14:paraId="3982ED79" w14:textId="77777777" w:rsidR="004317D7" w:rsidRPr="002424AC" w:rsidRDefault="004317D7" w:rsidP="00B72E79">
            <w:pPr>
              <w:pStyle w:val="ListParagraph"/>
              <w:numPr>
                <w:ilvl w:val="0"/>
                <w:numId w:val="61"/>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2:</w:t>
            </w:r>
          </w:p>
          <w:p w14:paraId="6EDCFE9D" w14:textId="77777777" w:rsidR="004317D7" w:rsidRPr="002424AC" w:rsidRDefault="004317D7" w:rsidP="00B72E79">
            <w:pPr>
              <w:pStyle w:val="ListParagraph"/>
              <w:numPr>
                <w:ilvl w:val="0"/>
                <w:numId w:val="61"/>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Change 3:</w:t>
            </w:r>
          </w:p>
          <w:p w14:paraId="2F20CE10" w14:textId="048DD77D" w:rsidR="004317D7" w:rsidRPr="002424AC" w:rsidRDefault="00603ACA" w:rsidP="004317D7">
            <w:pPr>
              <w:tabs>
                <w:tab w:val="left" w:pos="735"/>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412585968"/>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Rarely (</w:t>
            </w:r>
            <w:r w:rsidR="00073F3C">
              <w:rPr>
                <w:rFonts w:ascii="Arial" w:eastAsia="Gill Sans" w:hAnsi="Arial" w:cs="Arial"/>
                <w:bCs/>
                <w:color w:val="000000"/>
                <w:sz w:val="22"/>
                <w:szCs w:val="22"/>
              </w:rPr>
              <w:t>a</w:t>
            </w:r>
            <w:r w:rsidR="00073F3C" w:rsidRPr="002424AC">
              <w:rPr>
                <w:rFonts w:ascii="Arial" w:eastAsia="Gill Sans" w:hAnsi="Arial" w:cs="Arial"/>
                <w:bCs/>
                <w:color w:val="000000"/>
                <w:sz w:val="22"/>
                <w:szCs w:val="22"/>
              </w:rPr>
              <w:t xml:space="preserve"> </w:t>
            </w:r>
            <w:r w:rsidR="004317D7" w:rsidRPr="002424AC">
              <w:rPr>
                <w:rFonts w:ascii="Arial" w:eastAsia="Gill Sans" w:hAnsi="Arial" w:cs="Arial"/>
                <w:bCs/>
                <w:color w:val="000000"/>
                <w:sz w:val="22"/>
                <w:szCs w:val="22"/>
              </w:rPr>
              <w:t>few times a year)</w:t>
            </w:r>
          </w:p>
          <w:p w14:paraId="188E0D90" w14:textId="24AB912D" w:rsidR="004317D7" w:rsidRPr="002424AC" w:rsidRDefault="004317D7" w:rsidP="00B72E79">
            <w:pPr>
              <w:pStyle w:val="ListParagraph"/>
              <w:numPr>
                <w:ilvl w:val="0"/>
                <w:numId w:val="62"/>
              </w:numPr>
              <w:tabs>
                <w:tab w:val="left" w:pos="735"/>
              </w:tabs>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 xml:space="preserve">Please explain any reason behind not using the information discussed at the </w:t>
            </w:r>
            <w:r w:rsidRPr="002424AC">
              <w:rPr>
                <w:rFonts w:ascii="Arial" w:eastAsia="Gill Sans" w:hAnsi="Arial" w:cs="Arial"/>
                <w:bCs/>
                <w:noProof/>
                <w:color w:val="000000"/>
                <w:sz w:val="22"/>
                <w:szCs w:val="22"/>
              </w:rPr>
              <w:t>Forum/Master Class/Webinar</w:t>
            </w:r>
            <w:r w:rsidRPr="002424AC">
              <w:rPr>
                <w:rFonts w:ascii="Arial" w:eastAsia="Gill Sans" w:hAnsi="Arial" w:cs="Arial"/>
                <w:bCs/>
                <w:color w:val="000000"/>
                <w:sz w:val="22"/>
                <w:szCs w:val="22"/>
              </w:rPr>
              <w:t>:   *</w:t>
            </w:r>
          </w:p>
          <w:p w14:paraId="1CAB074F" w14:textId="77777777" w:rsidR="004317D7" w:rsidRPr="002424AC" w:rsidRDefault="00603ACA" w:rsidP="00B72E79">
            <w:pPr>
              <w:tabs>
                <w:tab w:val="left" w:pos="706"/>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1672786335"/>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Never</w:t>
            </w:r>
          </w:p>
          <w:p w14:paraId="345A18D2" w14:textId="7D026BBF" w:rsidR="00B530D0" w:rsidRPr="002424AC" w:rsidRDefault="004317D7" w:rsidP="00B72E79">
            <w:pPr>
              <w:pStyle w:val="ListParagraph"/>
              <w:numPr>
                <w:ilvl w:val="0"/>
                <w:numId w:val="63"/>
              </w:numPr>
              <w:spacing w:before="180" w:after="240"/>
              <w:rPr>
                <w:rFonts w:ascii="Arial" w:eastAsia="Gill Sans" w:hAnsi="Arial" w:cs="Arial"/>
                <w:bCs/>
                <w:noProof/>
                <w:color w:val="000000"/>
                <w:sz w:val="22"/>
                <w:szCs w:val="22"/>
              </w:rPr>
            </w:pPr>
            <w:r w:rsidRPr="002424AC">
              <w:rPr>
                <w:rFonts w:ascii="Arial" w:eastAsia="Gill Sans" w:hAnsi="Arial" w:cs="Arial"/>
                <w:bCs/>
                <w:color w:val="000000"/>
                <w:sz w:val="22"/>
                <w:szCs w:val="22"/>
              </w:rPr>
              <w:lastRenderedPageBreak/>
              <w:t xml:space="preserve">Please explain any reason behind not using the information discussed at the </w:t>
            </w:r>
            <w:r w:rsidRPr="002424AC">
              <w:rPr>
                <w:rFonts w:ascii="Arial" w:eastAsia="Gill Sans" w:hAnsi="Arial" w:cs="Arial"/>
                <w:bCs/>
                <w:noProof/>
                <w:color w:val="000000"/>
                <w:sz w:val="22"/>
                <w:szCs w:val="22"/>
              </w:rPr>
              <w:t>Forum/Master Class/Webinar</w:t>
            </w:r>
            <w:r w:rsidRPr="002424AC">
              <w:rPr>
                <w:rFonts w:ascii="Arial" w:eastAsia="Gill Sans" w:hAnsi="Arial" w:cs="Arial"/>
                <w:bCs/>
                <w:color w:val="000000"/>
                <w:sz w:val="22"/>
                <w:szCs w:val="22"/>
              </w:rPr>
              <w:t>:   *</w:t>
            </w:r>
          </w:p>
        </w:tc>
      </w:tr>
      <w:tr w:rsidR="00B530D0" w:rsidRPr="002424AC" w14:paraId="575E341A" w14:textId="7F77052E" w:rsidTr="00B530D0">
        <w:tc>
          <w:tcPr>
            <w:tcW w:w="8005" w:type="dxa"/>
          </w:tcPr>
          <w:p w14:paraId="6507A9C2" w14:textId="05B130DC" w:rsidR="00B530D0" w:rsidRPr="002424AC" w:rsidRDefault="00B530D0" w:rsidP="0047364D">
            <w:pPr>
              <w:pStyle w:val="ListParagraph"/>
              <w:numPr>
                <w:ilvl w:val="0"/>
                <w:numId w:val="38"/>
              </w:numPr>
              <w:spacing w:before="180" w:after="240"/>
              <w:rPr>
                <w:rFonts w:ascii="Arial" w:eastAsia="Gill Sans" w:hAnsi="Arial" w:cs="Arial"/>
                <w:bCs/>
                <w:noProof/>
                <w:color w:val="000000"/>
                <w:sz w:val="22"/>
                <w:szCs w:val="22"/>
              </w:rPr>
            </w:pPr>
            <w:r w:rsidRPr="002424AC">
              <w:rPr>
                <w:rFonts w:ascii="Arial" w:eastAsia="Gill Sans" w:hAnsi="Arial" w:cs="Arial"/>
                <w:bCs/>
                <w:noProof/>
                <w:color w:val="000000"/>
                <w:sz w:val="22"/>
                <w:szCs w:val="22"/>
              </w:rPr>
              <w:lastRenderedPageBreak/>
              <w:t>Please indicate the level of likelihood that you would recommend the relevant WIPO resource to other colleagues: *</w:t>
            </w:r>
          </w:p>
          <w:p w14:paraId="1FDC0951" w14:textId="7571E044"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2CB57A5B" w14:textId="77777777" w:rsidR="004317D7"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2143221019"/>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Very high</w:t>
            </w:r>
          </w:p>
          <w:p w14:paraId="4923AD08" w14:textId="77777777" w:rsidR="004317D7"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2026086393"/>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High</w:t>
            </w:r>
          </w:p>
          <w:p w14:paraId="78B1D9AE" w14:textId="77777777" w:rsidR="004317D7"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968864157"/>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 xml:space="preserve">Medium </w:t>
            </w:r>
          </w:p>
          <w:p w14:paraId="59F8D6E1" w14:textId="77777777" w:rsidR="004317D7" w:rsidRPr="002424AC" w:rsidRDefault="00603ACA" w:rsidP="00B72E79">
            <w:pPr>
              <w:tabs>
                <w:tab w:val="left" w:pos="669"/>
              </w:tabs>
              <w:spacing w:before="180" w:after="240"/>
              <w:rPr>
                <w:rFonts w:ascii="Arial" w:eastAsia="Gill Sans" w:hAnsi="Arial" w:cs="Arial"/>
                <w:bCs/>
                <w:color w:val="000000"/>
                <w:sz w:val="22"/>
                <w:szCs w:val="22"/>
              </w:rPr>
            </w:pPr>
            <w:sdt>
              <w:sdtPr>
                <w:rPr>
                  <w:rFonts w:ascii="Arial" w:eastAsia="Gill Sans" w:hAnsi="Arial" w:cs="Arial"/>
                  <w:bCs/>
                  <w:color w:val="000000"/>
                  <w:sz w:val="22"/>
                  <w:szCs w:val="22"/>
                </w:rPr>
                <w:id w:val="928861163"/>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 xml:space="preserve">Low </w:t>
            </w:r>
          </w:p>
          <w:p w14:paraId="3A585A84" w14:textId="77777777" w:rsidR="004317D7" w:rsidRPr="002424AC" w:rsidRDefault="00603ACA" w:rsidP="00B72E79">
            <w:pPr>
              <w:tabs>
                <w:tab w:val="left" w:pos="669"/>
              </w:tabs>
              <w:spacing w:before="180" w:after="240"/>
              <w:rPr>
                <w:rFonts w:ascii="Arial" w:eastAsia="Gill Sans" w:hAnsi="Arial" w:cs="Arial"/>
                <w:b/>
                <w:bCs/>
                <w:color w:val="000000"/>
                <w:sz w:val="22"/>
                <w:szCs w:val="22"/>
              </w:rPr>
            </w:pPr>
            <w:sdt>
              <w:sdtPr>
                <w:rPr>
                  <w:rFonts w:ascii="Arial" w:eastAsia="Gill Sans" w:hAnsi="Arial" w:cs="Arial"/>
                  <w:bCs/>
                  <w:color w:val="000000"/>
                  <w:sz w:val="22"/>
                  <w:szCs w:val="22"/>
                </w:rPr>
                <w:id w:val="-1101493004"/>
                <w14:checkbox>
                  <w14:checked w14:val="0"/>
                  <w14:checkedState w14:val="2612" w14:font="MS Gothic"/>
                  <w14:uncheckedState w14:val="2610" w14:font="MS Gothic"/>
                </w14:checkbox>
              </w:sdtPr>
              <w:sdtEndPr>
                <w:rPr>
                  <w:rFonts w:eastAsia="MS Mincho" w:cs="Times New Roman"/>
                  <w:bCs w:val="0"/>
                  <w:szCs w:val="24"/>
                </w:r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Very low</w:t>
            </w:r>
            <w:r w:rsidR="004317D7" w:rsidRPr="002424AC">
              <w:rPr>
                <w:rFonts w:ascii="Arial" w:eastAsia="Gill Sans" w:hAnsi="Arial" w:cs="Arial"/>
                <w:b/>
                <w:bCs/>
                <w:color w:val="000000"/>
                <w:sz w:val="22"/>
                <w:szCs w:val="22"/>
              </w:rPr>
              <w:t xml:space="preserve"> </w:t>
            </w:r>
          </w:p>
          <w:p w14:paraId="140EAE33" w14:textId="18061FB6" w:rsidR="00B530D0" w:rsidRPr="002424AC" w:rsidRDefault="00603ACA" w:rsidP="00B72E79">
            <w:pPr>
              <w:tabs>
                <w:tab w:val="left" w:pos="669"/>
              </w:tabs>
              <w:spacing w:before="180" w:after="240"/>
              <w:ind w:left="706" w:hanging="706"/>
              <w:rPr>
                <w:rFonts w:ascii="Arial" w:eastAsia="Gill Sans" w:hAnsi="Arial" w:cs="Arial"/>
                <w:bCs/>
                <w:noProof/>
                <w:color w:val="000000"/>
                <w:sz w:val="22"/>
                <w:szCs w:val="22"/>
              </w:rPr>
            </w:pPr>
            <w:sdt>
              <w:sdtPr>
                <w:rPr>
                  <w:rFonts w:ascii="Arial" w:hAnsi="Arial"/>
                  <w:color w:val="000000"/>
                  <w:sz w:val="22"/>
                </w:rPr>
                <w:id w:val="-1199306601"/>
                <w14:checkbox>
                  <w14:checked w14:val="0"/>
                  <w14:checkedState w14:val="2612" w14:font="MS Gothic"/>
                  <w14:uncheckedState w14:val="2610" w14:font="MS Gothic"/>
                </w14:checkbox>
              </w:sdtPr>
              <w:sdtEndPr/>
              <w:sdtContent>
                <w:r w:rsidR="004317D7" w:rsidRPr="00983D45">
                  <w:rPr>
                    <w:rFonts w:ascii="Segoe UI Symbol" w:hAnsi="Segoe UI Symbol"/>
                    <w:color w:val="000000"/>
                    <w:sz w:val="22"/>
                  </w:rPr>
                  <w:t>☐</w:t>
                </w:r>
              </w:sdtContent>
            </w:sdt>
            <w:r w:rsidR="004317D7" w:rsidRPr="002424AC">
              <w:rPr>
                <w:rFonts w:ascii="Arial" w:eastAsia="Gill Sans" w:hAnsi="Arial" w:cs="Arial"/>
                <w:bCs/>
                <w:color w:val="000000"/>
                <w:sz w:val="22"/>
                <w:szCs w:val="22"/>
              </w:rPr>
              <w:tab/>
              <w:t>Don</w:t>
            </w:r>
            <w:r w:rsidR="00073F3C">
              <w:rPr>
                <w:rFonts w:ascii="Arial" w:eastAsia="Gill Sans" w:hAnsi="Arial" w:cs="Arial"/>
                <w:bCs/>
                <w:color w:val="000000"/>
                <w:sz w:val="22"/>
                <w:szCs w:val="22"/>
              </w:rPr>
              <w:t>’</w:t>
            </w:r>
            <w:r w:rsidR="004317D7" w:rsidRPr="002424AC">
              <w:rPr>
                <w:rFonts w:ascii="Arial" w:eastAsia="Gill Sans" w:hAnsi="Arial" w:cs="Arial"/>
                <w:bCs/>
                <w:color w:val="000000"/>
                <w:sz w:val="22"/>
                <w:szCs w:val="22"/>
              </w:rPr>
              <w:t>t know/Not applicable</w:t>
            </w:r>
          </w:p>
        </w:tc>
      </w:tr>
      <w:tr w:rsidR="00B530D0" w:rsidRPr="002424AC" w14:paraId="0D7E709C" w14:textId="123D9101" w:rsidTr="00B530D0">
        <w:tc>
          <w:tcPr>
            <w:tcW w:w="8005" w:type="dxa"/>
          </w:tcPr>
          <w:p w14:paraId="5401B4D1" w14:textId="3E6B3376" w:rsidR="00B530D0" w:rsidRPr="002424AC" w:rsidRDefault="00B530D0"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share with us the reason behind your choice: *</w:t>
            </w:r>
          </w:p>
          <w:p w14:paraId="60829AED" w14:textId="77777777"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5EF088DC" w14:textId="2AFA94AC" w:rsidR="00B530D0" w:rsidRPr="002424AC" w:rsidRDefault="008F522F" w:rsidP="00B530D0">
            <w:pPr>
              <w:spacing w:before="180" w:after="240"/>
              <w:ind w:left="-1589"/>
              <w:rPr>
                <w:rFonts w:ascii="Arial" w:eastAsia="Gill Sans" w:hAnsi="Arial" w:cs="Arial"/>
                <w:bCs/>
                <w:noProof/>
                <w:color w:val="000000"/>
                <w:sz w:val="22"/>
                <w:szCs w:val="22"/>
              </w:rPr>
            </w:pPr>
            <w:r w:rsidRPr="005065A7">
              <w:rPr>
                <w:rFonts w:ascii="Arial" w:eastAsia="Gill Sans" w:hAnsi="Arial" w:cs="Arial"/>
                <w:bCs/>
                <w:noProof/>
                <w:color w:val="000000"/>
                <w:sz w:val="22"/>
                <w:szCs w:val="22"/>
              </w:rPr>
              <mc:AlternateContent>
                <mc:Choice Requires="wps">
                  <w:drawing>
                    <wp:anchor distT="45720" distB="45720" distL="114300" distR="114300" simplePos="0" relativeHeight="251675648" behindDoc="0" locked="0" layoutInCell="1" allowOverlap="1" wp14:anchorId="14B7C0E0" wp14:editId="58F51CB6">
                      <wp:simplePos x="0" y="0"/>
                      <wp:positionH relativeFrom="column">
                        <wp:posOffset>27977</wp:posOffset>
                      </wp:positionH>
                      <wp:positionV relativeFrom="paragraph">
                        <wp:posOffset>233680</wp:posOffset>
                      </wp:positionV>
                      <wp:extent cx="3714899" cy="516367"/>
                      <wp:effectExtent l="0" t="0" r="19050" b="17145"/>
                      <wp:wrapSquare wrapText="bothSides"/>
                      <wp:docPr id="859166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899" cy="516367"/>
                              </a:xfrm>
                              <a:prstGeom prst="rect">
                                <a:avLst/>
                              </a:prstGeom>
                              <a:solidFill>
                                <a:srgbClr val="FFFFFF"/>
                              </a:solidFill>
                              <a:ln w="9525">
                                <a:solidFill>
                                  <a:srgbClr val="000000"/>
                                </a:solidFill>
                                <a:miter lim="800000"/>
                                <a:headEnd/>
                                <a:tailEnd/>
                              </a:ln>
                            </wps:spPr>
                            <wps:txbx>
                              <w:txbxContent>
                                <w:p w14:paraId="3614AA52" w14:textId="77777777" w:rsidR="005065A7" w:rsidRDefault="005065A7" w:rsidP="004D1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7C0E0" id="_x0000_s1032" type="#_x0000_t202" style="position:absolute;left:0;text-align:left;margin-left:2.2pt;margin-top:18.4pt;width:292.5pt;height:40.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">
                      <v:textbox>
                        <w:txbxContent>
                          <w:p w14:paraId="3614AA52" w14:textId="77777777" w:rsidR="005065A7" w:rsidRDefault="005065A7" w:rsidP="004D1204"/>
                        </w:txbxContent>
                      </v:textbox>
                      <w10:wrap type="square"/>
                    </v:shape>
                  </w:pict>
                </mc:Fallback>
              </mc:AlternateContent>
            </w:r>
          </w:p>
        </w:tc>
      </w:tr>
      <w:tr w:rsidR="00B530D0" w:rsidRPr="002424AC" w14:paraId="08E0E3B3" w14:textId="4CBF5449" w:rsidTr="00B530D0">
        <w:tc>
          <w:tcPr>
            <w:tcW w:w="8005" w:type="dxa"/>
          </w:tcPr>
          <w:p w14:paraId="46B2C379" w14:textId="79987FC3" w:rsidR="00B530D0" w:rsidRPr="002424AC" w:rsidRDefault="00B530D0"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Please share any comments or suggestions that could help WIPO enhance similar activities or resources in the future</w:t>
            </w:r>
            <w:r w:rsidR="001C4FE3">
              <w:rPr>
                <w:rFonts w:ascii="Arial" w:eastAsia="Gill Sans" w:hAnsi="Arial" w:cs="Arial"/>
                <w:bCs/>
                <w:color w:val="000000"/>
                <w:sz w:val="22"/>
                <w:szCs w:val="22"/>
              </w:rPr>
              <w:t>:</w:t>
            </w:r>
          </w:p>
          <w:p w14:paraId="5301D8A4" w14:textId="77777777" w:rsidR="00B530D0" w:rsidRPr="002424AC" w:rsidRDefault="00B530D0" w:rsidP="0047364D">
            <w:pPr>
              <w:spacing w:before="180" w:after="240"/>
              <w:rPr>
                <w:rFonts w:ascii="Arial" w:eastAsia="Gill Sans" w:hAnsi="Arial" w:cs="Arial"/>
                <w:bCs/>
                <w:noProof/>
                <w:color w:val="000000"/>
                <w:sz w:val="22"/>
                <w:szCs w:val="22"/>
              </w:rPr>
            </w:pPr>
          </w:p>
        </w:tc>
        <w:tc>
          <w:tcPr>
            <w:tcW w:w="6210" w:type="dxa"/>
          </w:tcPr>
          <w:p w14:paraId="631151BA" w14:textId="3574C651" w:rsidR="00B530D0" w:rsidRPr="002424AC" w:rsidRDefault="008F522F" w:rsidP="00B530D0">
            <w:pPr>
              <w:spacing w:before="180" w:after="240"/>
              <w:ind w:left="-1589"/>
              <w:rPr>
                <w:rFonts w:ascii="Arial" w:eastAsia="Gill Sans" w:hAnsi="Arial" w:cs="Arial"/>
                <w:bCs/>
                <w:noProof/>
                <w:color w:val="000000"/>
                <w:sz w:val="22"/>
                <w:szCs w:val="22"/>
              </w:rPr>
            </w:pPr>
            <w:r w:rsidRPr="005065A7">
              <w:rPr>
                <w:rFonts w:ascii="Arial" w:eastAsia="Gill Sans" w:hAnsi="Arial" w:cs="Arial"/>
                <w:bCs/>
                <w:noProof/>
                <w:color w:val="000000"/>
                <w:sz w:val="22"/>
                <w:szCs w:val="22"/>
              </w:rPr>
              <mc:AlternateContent>
                <mc:Choice Requires="wps">
                  <w:drawing>
                    <wp:anchor distT="45720" distB="45720" distL="114300" distR="114300" simplePos="0" relativeHeight="251676672" behindDoc="0" locked="0" layoutInCell="1" allowOverlap="1" wp14:anchorId="08D75151" wp14:editId="32CA5A9D">
                      <wp:simplePos x="0" y="0"/>
                      <wp:positionH relativeFrom="column">
                        <wp:posOffset>51435</wp:posOffset>
                      </wp:positionH>
                      <wp:positionV relativeFrom="paragraph">
                        <wp:posOffset>278765</wp:posOffset>
                      </wp:positionV>
                      <wp:extent cx="3678555" cy="645160"/>
                      <wp:effectExtent l="0" t="0" r="17145" b="21590"/>
                      <wp:wrapSquare wrapText="bothSides"/>
                      <wp:docPr id="2031029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645160"/>
                              </a:xfrm>
                              <a:prstGeom prst="rect">
                                <a:avLst/>
                              </a:prstGeom>
                              <a:solidFill>
                                <a:srgbClr val="FFFFFF"/>
                              </a:solidFill>
                              <a:ln w="9525">
                                <a:solidFill>
                                  <a:srgbClr val="000000"/>
                                </a:solidFill>
                                <a:miter lim="800000"/>
                                <a:headEnd/>
                                <a:tailEnd/>
                              </a:ln>
                            </wps:spPr>
                            <wps:txbx>
                              <w:txbxContent>
                                <w:p w14:paraId="51D6DD3C" w14:textId="77777777" w:rsidR="005065A7" w:rsidRDefault="005065A7" w:rsidP="004D1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75151" id="_x0000_s1033" type="#_x0000_t202" style="position:absolute;left:0;text-align:left;margin-left:4.05pt;margin-top:21.95pt;width:289.65pt;height:50.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">
                      <v:textbox>
                        <w:txbxContent>
                          <w:p w14:paraId="51D6DD3C" w14:textId="77777777" w:rsidR="005065A7" w:rsidRDefault="005065A7" w:rsidP="004D1204"/>
                        </w:txbxContent>
                      </v:textbox>
                      <w10:wrap type="square"/>
                    </v:shape>
                  </w:pict>
                </mc:Fallback>
              </mc:AlternateContent>
            </w:r>
          </w:p>
        </w:tc>
      </w:tr>
    </w:tbl>
    <w:p w14:paraId="368BEE85" w14:textId="77777777" w:rsidR="004D1204" w:rsidRPr="002424AC" w:rsidRDefault="004D1204" w:rsidP="004D1204">
      <w:pPr>
        <w:spacing w:before="180" w:after="240"/>
        <w:rPr>
          <w:rFonts w:ascii="Arial" w:eastAsia="Gill Sans" w:hAnsi="Arial" w:cs="Arial"/>
          <w:b/>
          <w:color w:val="000000"/>
          <w:sz w:val="22"/>
          <w:szCs w:val="22"/>
        </w:rPr>
      </w:pPr>
    </w:p>
    <w:tbl>
      <w:tblPr>
        <w:tblStyle w:val="TableGrid"/>
        <w:tblW w:w="14215" w:type="dxa"/>
        <w:tblLook w:val="04A0" w:firstRow="1" w:lastRow="0" w:firstColumn="1" w:lastColumn="0" w:noHBand="0" w:noVBand="1"/>
      </w:tblPr>
      <w:tblGrid>
        <w:gridCol w:w="14215"/>
      </w:tblGrid>
      <w:tr w:rsidR="004D1204" w:rsidRPr="002424AC" w14:paraId="05231A08" w14:textId="77777777" w:rsidTr="004926CE">
        <w:tc>
          <w:tcPr>
            <w:tcW w:w="14215" w:type="dxa"/>
            <w:shd w:val="clear" w:color="auto" w:fill="A5C9EB" w:themeFill="text2" w:themeFillTint="40"/>
          </w:tcPr>
          <w:p w14:paraId="314A2967" w14:textId="69DEE61B" w:rsidR="004D1204" w:rsidRPr="00B72E79" w:rsidRDefault="007A2C8E" w:rsidP="0047364D">
            <w:pPr>
              <w:spacing w:before="180" w:after="240"/>
              <w:rPr>
                <w:rFonts w:ascii="Arial" w:hAnsi="Arial"/>
                <w:color w:val="000000"/>
                <w:sz w:val="22"/>
              </w:rPr>
            </w:pPr>
            <w:r w:rsidRPr="007A2C8E">
              <w:rPr>
                <w:rFonts w:ascii="Arial" w:eastAsia="Gill Sans" w:hAnsi="Arial" w:cs="Arial"/>
                <w:bCs/>
                <w:color w:val="000000"/>
                <w:sz w:val="22"/>
                <w:szCs w:val="22"/>
              </w:rPr>
              <w:t>About you</w:t>
            </w:r>
          </w:p>
        </w:tc>
      </w:tr>
      <w:tr w:rsidR="004D1204" w:rsidRPr="002424AC" w14:paraId="123F82FE" w14:textId="77777777" w:rsidTr="004926CE">
        <w:tc>
          <w:tcPr>
            <w:tcW w:w="14215" w:type="dxa"/>
          </w:tcPr>
          <w:p w14:paraId="2EAA4E91" w14:textId="11CCB178" w:rsidR="004D1204" w:rsidRPr="002424AC" w:rsidRDefault="004D1204"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Family Name:</w:t>
            </w:r>
          </w:p>
          <w:p w14:paraId="5694EA37" w14:textId="28FA0FAB" w:rsidR="004D1204" w:rsidRPr="002424AC" w:rsidRDefault="004D1204"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First Name:</w:t>
            </w:r>
          </w:p>
          <w:p w14:paraId="29EA1C25" w14:textId="77777777" w:rsidR="004D1204" w:rsidRPr="002424AC" w:rsidRDefault="004D1204"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Official job title:</w:t>
            </w:r>
          </w:p>
          <w:p w14:paraId="15467AF4" w14:textId="77777777" w:rsidR="004D1204" w:rsidRPr="002424AC" w:rsidRDefault="004D1204"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Court affiliation:</w:t>
            </w:r>
          </w:p>
          <w:p w14:paraId="4BE7AF5E" w14:textId="77777777" w:rsidR="004D1204" w:rsidRPr="002424AC" w:rsidRDefault="004D1204" w:rsidP="0047364D">
            <w:pPr>
              <w:spacing w:before="180" w:after="240"/>
              <w:rPr>
                <w:rFonts w:ascii="Arial" w:eastAsia="Gill Sans" w:hAnsi="Arial" w:cs="Arial"/>
                <w:bCs/>
                <w:color w:val="000000"/>
                <w:sz w:val="22"/>
                <w:szCs w:val="22"/>
              </w:rPr>
            </w:pPr>
            <w:r w:rsidRPr="002424AC">
              <w:rPr>
                <w:rFonts w:ascii="Arial" w:eastAsia="Gill Sans" w:hAnsi="Arial" w:cs="Arial"/>
                <w:bCs/>
                <w:color w:val="000000"/>
                <w:sz w:val="22"/>
                <w:szCs w:val="22"/>
              </w:rPr>
              <w:t>Country</w:t>
            </w:r>
          </w:p>
        </w:tc>
      </w:tr>
    </w:tbl>
    <w:p w14:paraId="1304B48F" w14:textId="47AE961B" w:rsidR="009B526E" w:rsidRPr="00FB248D" w:rsidRDefault="009B526E" w:rsidP="003304A7">
      <w:pPr>
        <w:pStyle w:val="Endofdocument"/>
        <w:tabs>
          <w:tab w:val="left" w:pos="9360"/>
        </w:tabs>
        <w:spacing w:before="720" w:line="240" w:lineRule="auto"/>
        <w:ind w:left="0"/>
        <w:rPr>
          <w:rFonts w:cs="Arial"/>
        </w:rPr>
        <w:sectPr w:rsidR="009B526E" w:rsidRPr="00FB248D" w:rsidSect="00E0148F">
          <w:headerReference w:type="default" r:id="rId17"/>
          <w:headerReference w:type="first" r:id="rId18"/>
          <w:pgSz w:w="16834" w:h="11909" w:orient="landscape" w:code="9"/>
          <w:pgMar w:top="1440" w:right="1440" w:bottom="1440" w:left="1440" w:header="720" w:footer="720" w:gutter="0"/>
          <w:pgNumType w:start="1"/>
          <w:cols w:space="720"/>
          <w:titlePg/>
          <w:docGrid w:linePitch="360"/>
        </w:sectPr>
      </w:pPr>
      <w:r w:rsidRPr="005065A7">
        <w:rPr>
          <w:rFonts w:cs="Arial"/>
          <w:iCs/>
        </w:rPr>
        <w:tab/>
        <w:t>[App</w:t>
      </w:r>
      <w:r w:rsidRPr="005065A7">
        <w:rPr>
          <w:rFonts w:cs="Arial"/>
        </w:rPr>
        <w:t xml:space="preserve">endix </w:t>
      </w:r>
      <w:r w:rsidR="004250BF">
        <w:rPr>
          <w:rFonts w:cs="Arial"/>
        </w:rPr>
        <w:t>IV</w:t>
      </w:r>
      <w:r w:rsidRPr="00FB248D">
        <w:rPr>
          <w:rFonts w:cs="Arial"/>
        </w:rPr>
        <w:t xml:space="preserve"> follows]</w:t>
      </w:r>
      <w:r w:rsidRPr="00FB248D">
        <w:rPr>
          <w:rFonts w:cs="Arial"/>
        </w:rPr>
        <w:tab/>
      </w:r>
    </w:p>
    <w:p w14:paraId="4960122A" w14:textId="7C8ED5D1" w:rsidR="00C16372" w:rsidRPr="002424AC" w:rsidRDefault="00766A5A" w:rsidP="004F49C2">
      <w:pPr>
        <w:pStyle w:val="Heading1"/>
        <w:spacing w:after="0" w:line="360" w:lineRule="auto"/>
        <w:rPr>
          <w:rFonts w:ascii="Arial" w:eastAsia="Gill Sans" w:hAnsi="Arial" w:cs="Arial"/>
          <w:b/>
          <w:color w:val="000000"/>
          <w:sz w:val="22"/>
          <w:szCs w:val="22"/>
        </w:rPr>
      </w:pPr>
      <w:r w:rsidRPr="004F49C2">
        <w:rPr>
          <w:rFonts w:ascii="Arial" w:hAnsi="Arial" w:cs="Arial"/>
          <w:color w:val="000000" w:themeColor="text1"/>
          <w:sz w:val="22"/>
          <w:szCs w:val="22"/>
        </w:rPr>
        <w:lastRenderedPageBreak/>
        <w:t xml:space="preserve">Appendix </w:t>
      </w:r>
      <w:r w:rsidR="004250BF">
        <w:rPr>
          <w:rFonts w:ascii="Arial" w:hAnsi="Arial" w:cs="Arial"/>
          <w:color w:val="000000" w:themeColor="text1"/>
          <w:sz w:val="22"/>
          <w:szCs w:val="22"/>
        </w:rPr>
        <w:t>IV</w:t>
      </w:r>
      <w:r w:rsidR="005134CF" w:rsidRPr="004F49C2">
        <w:rPr>
          <w:rFonts w:ascii="Arial" w:hAnsi="Arial" w:cs="Arial"/>
          <w:color w:val="000000" w:themeColor="text1"/>
          <w:sz w:val="22"/>
          <w:szCs w:val="22"/>
        </w:rPr>
        <w:t xml:space="preserve"> </w:t>
      </w:r>
      <w:r w:rsidRPr="004F49C2">
        <w:rPr>
          <w:rFonts w:ascii="Arial" w:hAnsi="Arial" w:cs="Arial"/>
          <w:b/>
          <w:bCs/>
          <w:color w:val="000000" w:themeColor="text1"/>
          <w:sz w:val="22"/>
          <w:szCs w:val="22"/>
        </w:rPr>
        <w:t xml:space="preserve">Key </w:t>
      </w:r>
      <w:r w:rsidR="005327F2" w:rsidRPr="004F49C2">
        <w:rPr>
          <w:rFonts w:ascii="Arial" w:hAnsi="Arial" w:cs="Arial"/>
          <w:b/>
          <w:bCs/>
          <w:color w:val="000000" w:themeColor="text1"/>
          <w:sz w:val="22"/>
          <w:szCs w:val="22"/>
        </w:rPr>
        <w:t>i</w:t>
      </w:r>
      <w:r w:rsidRPr="004F49C2">
        <w:rPr>
          <w:rFonts w:ascii="Arial" w:hAnsi="Arial" w:cs="Arial"/>
          <w:b/>
          <w:bCs/>
          <w:color w:val="000000" w:themeColor="text1"/>
          <w:sz w:val="22"/>
          <w:szCs w:val="22"/>
        </w:rPr>
        <w:t>nformants</w:t>
      </w:r>
      <w:r w:rsidR="00A92433" w:rsidRPr="002424AC">
        <w:rPr>
          <w:rFonts w:ascii="Arial" w:eastAsia="Gill Sans" w:hAnsi="Arial" w:cs="Arial"/>
          <w:b/>
          <w:color w:val="000000"/>
          <w:sz w:val="22"/>
          <w:szCs w:val="22"/>
        </w:rPr>
        <w:br/>
      </w:r>
    </w:p>
    <w:p w14:paraId="7EDB84CF" w14:textId="543BB725" w:rsidR="00AB6D11" w:rsidRPr="005327F2" w:rsidRDefault="00A92433" w:rsidP="00AB6D11">
      <w:pPr>
        <w:shd w:val="clear" w:color="auto" w:fill="153D63" w:themeFill="text2" w:themeFillTint="E6"/>
        <w:spacing w:line="276" w:lineRule="auto"/>
        <w:jc w:val="both"/>
        <w:rPr>
          <w:rFonts w:ascii="Arial" w:hAnsi="Arial"/>
          <w:sz w:val="22"/>
          <w:lang w:val="en-US"/>
        </w:rPr>
      </w:pPr>
      <w:r w:rsidRPr="005327F2">
        <w:rPr>
          <w:rFonts w:ascii="Arial" w:hAnsi="Arial"/>
          <w:sz w:val="22"/>
          <w:lang w:val="en-US"/>
        </w:rPr>
        <w:t>Beneficiary Country Representatives</w:t>
      </w:r>
    </w:p>
    <w:p w14:paraId="3E2913D9" w14:textId="77777777" w:rsidR="00A92433" w:rsidRPr="005327F2" w:rsidRDefault="00A92433" w:rsidP="00B03C04">
      <w:pPr>
        <w:spacing w:after="240"/>
        <w:rPr>
          <w:rFonts w:ascii="Arial" w:hAnsi="Arial"/>
        </w:rPr>
      </w:pPr>
    </w:p>
    <w:p w14:paraId="70F6A69C" w14:textId="17DEF3E8" w:rsidR="00B03C04" w:rsidRPr="005327F2" w:rsidRDefault="00B03C04" w:rsidP="00AB6D11">
      <w:pPr>
        <w:shd w:val="clear" w:color="auto" w:fill="A5C9EB" w:themeFill="text2" w:themeFillTint="40"/>
        <w:jc w:val="both"/>
        <w:rPr>
          <w:rFonts w:ascii="Arial" w:hAnsi="Arial"/>
          <w:sz w:val="22"/>
          <w:lang w:val="en-US"/>
        </w:rPr>
      </w:pPr>
      <w:r w:rsidRPr="005327F2">
        <w:rPr>
          <w:rFonts w:ascii="Arial" w:hAnsi="Arial"/>
          <w:sz w:val="22"/>
          <w:lang w:val="en-US"/>
        </w:rPr>
        <w:t>Egypt</w:t>
      </w:r>
    </w:p>
    <w:p w14:paraId="47DE0B8D" w14:textId="77777777" w:rsidR="00B03C04" w:rsidRPr="005327F2" w:rsidRDefault="00B03C04" w:rsidP="00C16372">
      <w:pPr>
        <w:rPr>
          <w:rFonts w:ascii="Arial" w:hAnsi="Arial"/>
        </w:rPr>
      </w:pPr>
    </w:p>
    <w:p w14:paraId="2ADE8438" w14:textId="15F89A5D" w:rsidR="00B03C04" w:rsidRPr="002424AC" w:rsidRDefault="00B03C04" w:rsidP="00C16372">
      <w:pPr>
        <w:rPr>
          <w:rFonts w:ascii="Arial" w:hAnsi="Arial" w:cs="Arial"/>
          <w:sz w:val="22"/>
          <w:szCs w:val="22"/>
        </w:rPr>
      </w:pPr>
      <w:r w:rsidRPr="002424AC">
        <w:rPr>
          <w:rFonts w:ascii="Arial" w:hAnsi="Arial" w:cs="Arial"/>
          <w:sz w:val="22"/>
          <w:szCs w:val="22"/>
        </w:rPr>
        <w:t>Conseiller Wadie Hanna</w:t>
      </w:r>
      <w:r w:rsidR="00032BCA" w:rsidRPr="002424AC">
        <w:rPr>
          <w:rFonts w:ascii="Arial" w:hAnsi="Arial" w:cs="Arial"/>
          <w:sz w:val="22"/>
          <w:szCs w:val="22"/>
        </w:rPr>
        <w:t>, President, Court of Appeal, Cairo, Egypt</w:t>
      </w:r>
      <w:r w:rsidRPr="002424AC">
        <w:rPr>
          <w:rFonts w:ascii="Arial" w:hAnsi="Arial" w:cs="Arial"/>
          <w:sz w:val="22"/>
          <w:szCs w:val="22"/>
        </w:rPr>
        <w:br/>
      </w:r>
    </w:p>
    <w:p w14:paraId="4E42B317" w14:textId="224ED5B5" w:rsidR="00B03C04" w:rsidRPr="005327F2" w:rsidRDefault="00B03C04" w:rsidP="00AB6D11">
      <w:pPr>
        <w:shd w:val="clear" w:color="auto" w:fill="A5C9EB" w:themeFill="text2" w:themeFillTint="40"/>
        <w:jc w:val="both"/>
        <w:rPr>
          <w:rFonts w:ascii="Arial" w:hAnsi="Arial"/>
          <w:sz w:val="22"/>
          <w:lang w:val="en-US"/>
        </w:rPr>
      </w:pPr>
      <w:r w:rsidRPr="005327F2">
        <w:rPr>
          <w:rFonts w:ascii="Arial" w:hAnsi="Arial"/>
          <w:sz w:val="22"/>
          <w:lang w:val="en-US"/>
        </w:rPr>
        <w:t>Paraguay</w:t>
      </w:r>
    </w:p>
    <w:p w14:paraId="7DF25B51" w14:textId="39E4415E" w:rsidR="00B03C04" w:rsidRDefault="00B03C04">
      <w:pPr>
        <w:spacing w:before="180" w:after="240"/>
        <w:rPr>
          <w:rFonts w:ascii="Arial" w:hAnsi="Arial" w:cs="Arial"/>
          <w:sz w:val="22"/>
          <w:szCs w:val="22"/>
        </w:rPr>
      </w:pPr>
      <w:r w:rsidRPr="002424AC">
        <w:rPr>
          <w:rFonts w:ascii="Arial" w:hAnsi="Arial" w:cs="Arial"/>
          <w:sz w:val="22"/>
          <w:szCs w:val="22"/>
        </w:rPr>
        <w:t>Ms</w:t>
      </w:r>
      <w:r w:rsidR="00032BCA" w:rsidRPr="002424AC">
        <w:rPr>
          <w:rFonts w:ascii="Arial" w:hAnsi="Arial" w:cs="Arial"/>
          <w:sz w:val="22"/>
          <w:szCs w:val="22"/>
        </w:rPr>
        <w:t>.</w:t>
      </w:r>
      <w:r w:rsidRPr="002424AC">
        <w:rPr>
          <w:rFonts w:ascii="Arial" w:hAnsi="Arial" w:cs="Arial"/>
          <w:sz w:val="22"/>
          <w:szCs w:val="22"/>
        </w:rPr>
        <w:t xml:space="preserve"> Maria Gabriella Talavera Garcia</w:t>
      </w:r>
      <w:r w:rsidR="00032BCA" w:rsidRPr="002424AC">
        <w:rPr>
          <w:rFonts w:ascii="Arial" w:hAnsi="Arial" w:cs="Arial"/>
          <w:sz w:val="22"/>
          <w:szCs w:val="22"/>
        </w:rPr>
        <w:t>, Director, Directorate of Intellectual Property Rights of the Supreme Court of Justice, Paraguay</w:t>
      </w:r>
    </w:p>
    <w:p w14:paraId="20BB6CE4" w14:textId="77777777" w:rsidR="00AD2B86" w:rsidRPr="005327F2" w:rsidRDefault="00AD2B86" w:rsidP="00AD2B86">
      <w:pPr>
        <w:shd w:val="clear" w:color="auto" w:fill="A5C9EB" w:themeFill="text2" w:themeFillTint="40"/>
        <w:jc w:val="both"/>
        <w:rPr>
          <w:rFonts w:ascii="Arial" w:hAnsi="Arial"/>
          <w:sz w:val="22"/>
          <w:lang w:val="en-US"/>
        </w:rPr>
      </w:pPr>
      <w:r w:rsidRPr="005327F2">
        <w:rPr>
          <w:rFonts w:ascii="Arial" w:hAnsi="Arial"/>
          <w:sz w:val="22"/>
          <w:lang w:val="en-US"/>
        </w:rPr>
        <w:t>Philippines</w:t>
      </w:r>
    </w:p>
    <w:p w14:paraId="514D2DDC" w14:textId="77777777" w:rsidR="00AD2B86" w:rsidRPr="002424AC" w:rsidRDefault="00AD2B86" w:rsidP="00AD2B86">
      <w:pPr>
        <w:rPr>
          <w:rFonts w:ascii="Arial" w:hAnsi="Arial" w:cs="Arial"/>
          <w:sz w:val="22"/>
          <w:szCs w:val="22"/>
        </w:rPr>
      </w:pPr>
      <w:r w:rsidRPr="005327F2">
        <w:rPr>
          <w:rFonts w:ascii="Arial" w:hAnsi="Arial"/>
        </w:rPr>
        <w:br/>
      </w:r>
      <w:r w:rsidRPr="002424AC">
        <w:rPr>
          <w:rFonts w:ascii="Arial" w:hAnsi="Arial" w:cs="Arial"/>
          <w:sz w:val="22"/>
          <w:szCs w:val="22"/>
        </w:rPr>
        <w:t>Justice Maria Rowena Modesto-San Pedro, Associate Justice, Court of Tax Appeals</w:t>
      </w:r>
    </w:p>
    <w:p w14:paraId="18E53242" w14:textId="77777777" w:rsidR="00AD2B86" w:rsidRPr="002424AC" w:rsidRDefault="00AD2B86" w:rsidP="00AD2B86">
      <w:pPr>
        <w:rPr>
          <w:rFonts w:ascii="Arial" w:hAnsi="Arial" w:cs="Arial"/>
          <w:sz w:val="22"/>
          <w:szCs w:val="22"/>
        </w:rPr>
      </w:pPr>
    </w:p>
    <w:p w14:paraId="7AF1700D" w14:textId="5B2B71D7" w:rsidR="00AD2B86" w:rsidRPr="002424AC" w:rsidRDefault="00AD2B86" w:rsidP="0063373A">
      <w:pPr>
        <w:rPr>
          <w:rFonts w:ascii="Arial" w:hAnsi="Arial" w:cs="Arial"/>
          <w:sz w:val="22"/>
          <w:szCs w:val="22"/>
        </w:rPr>
      </w:pPr>
      <w:r w:rsidRPr="002424AC">
        <w:rPr>
          <w:rFonts w:ascii="Arial" w:hAnsi="Arial" w:cs="Arial"/>
          <w:sz w:val="22"/>
          <w:szCs w:val="22"/>
        </w:rPr>
        <w:t xml:space="preserve">Justice Rosmari D. Carandang, Chancellor, Philippine Judicial Academy (PHILJA) </w:t>
      </w:r>
      <w:r>
        <w:rPr>
          <w:rFonts w:ascii="Arial" w:hAnsi="Arial" w:cs="Arial"/>
          <w:sz w:val="22"/>
          <w:szCs w:val="22"/>
        </w:rPr>
        <w:t>r</w:t>
      </w:r>
      <w:r w:rsidRPr="002424AC">
        <w:rPr>
          <w:rFonts w:ascii="Arial" w:hAnsi="Arial" w:cs="Arial"/>
          <w:sz w:val="22"/>
          <w:szCs w:val="22"/>
        </w:rPr>
        <w:t xml:space="preserve">etired Associate Justice, Supreme Court  </w:t>
      </w:r>
      <w:r w:rsidRPr="002424AC">
        <w:rPr>
          <w:rFonts w:ascii="Arial" w:hAnsi="Arial" w:cs="Arial"/>
          <w:sz w:val="22"/>
          <w:szCs w:val="22"/>
        </w:rPr>
        <w:br/>
      </w:r>
    </w:p>
    <w:p w14:paraId="1DE6C7CE" w14:textId="1EC6E9AF" w:rsidR="00B03C04" w:rsidRPr="005327F2" w:rsidRDefault="00B03C04" w:rsidP="00AB6D11">
      <w:pPr>
        <w:shd w:val="clear" w:color="auto" w:fill="A5C9EB" w:themeFill="text2" w:themeFillTint="40"/>
        <w:jc w:val="both"/>
        <w:rPr>
          <w:rFonts w:ascii="Arial" w:hAnsi="Arial"/>
          <w:sz w:val="22"/>
          <w:lang w:val="en-US"/>
        </w:rPr>
      </w:pPr>
      <w:r w:rsidRPr="005327F2">
        <w:rPr>
          <w:rFonts w:ascii="Arial" w:hAnsi="Arial"/>
          <w:sz w:val="22"/>
          <w:lang w:val="en-US"/>
        </w:rPr>
        <w:t>Poland</w:t>
      </w:r>
    </w:p>
    <w:p w14:paraId="62EFC20A" w14:textId="7422FE27" w:rsidR="00B03C04" w:rsidRPr="002424AC" w:rsidRDefault="00B03C04">
      <w:pPr>
        <w:spacing w:before="180" w:after="240"/>
        <w:rPr>
          <w:rFonts w:ascii="Arial" w:hAnsi="Arial" w:cs="Arial"/>
          <w:sz w:val="22"/>
          <w:szCs w:val="22"/>
        </w:rPr>
      </w:pPr>
      <w:r w:rsidRPr="002424AC">
        <w:rPr>
          <w:rFonts w:ascii="Arial" w:hAnsi="Arial" w:cs="Arial"/>
          <w:sz w:val="22"/>
          <w:szCs w:val="22"/>
        </w:rPr>
        <w:t>Ms</w:t>
      </w:r>
      <w:r w:rsidR="00032BCA" w:rsidRPr="002424AC">
        <w:rPr>
          <w:rFonts w:ascii="Arial" w:hAnsi="Arial" w:cs="Arial"/>
          <w:sz w:val="22"/>
          <w:szCs w:val="22"/>
        </w:rPr>
        <w:t>.</w:t>
      </w:r>
      <w:r w:rsidRPr="002424AC">
        <w:rPr>
          <w:rFonts w:ascii="Arial" w:hAnsi="Arial" w:cs="Arial"/>
          <w:sz w:val="22"/>
          <w:szCs w:val="22"/>
        </w:rPr>
        <w:t xml:space="preserve"> Agnieszk Wojnarowicz-Posluszna</w:t>
      </w:r>
      <w:r w:rsidR="00032BCA" w:rsidRPr="002424AC">
        <w:rPr>
          <w:rFonts w:ascii="Arial" w:hAnsi="Arial" w:cs="Arial"/>
          <w:sz w:val="22"/>
          <w:szCs w:val="22"/>
        </w:rPr>
        <w:t xml:space="preserve">, </w:t>
      </w:r>
      <w:r w:rsidR="00892DC1" w:rsidRPr="002424AC">
        <w:rPr>
          <w:rFonts w:ascii="Arial" w:hAnsi="Arial" w:cs="Arial"/>
          <w:sz w:val="22"/>
          <w:szCs w:val="22"/>
        </w:rPr>
        <w:t>Judge</w:t>
      </w:r>
      <w:r w:rsidR="00032BCA" w:rsidRPr="002424AC">
        <w:rPr>
          <w:rFonts w:ascii="Arial" w:hAnsi="Arial" w:cs="Arial"/>
          <w:sz w:val="22"/>
          <w:szCs w:val="22"/>
        </w:rPr>
        <w:t xml:space="preserve">, </w:t>
      </w:r>
      <w:r w:rsidR="00892DC1" w:rsidRPr="002424AC">
        <w:rPr>
          <w:rFonts w:ascii="Arial" w:hAnsi="Arial" w:cs="Arial"/>
          <w:sz w:val="22"/>
          <w:szCs w:val="22"/>
        </w:rPr>
        <w:t>District</w:t>
      </w:r>
      <w:r w:rsidR="00032BCA" w:rsidRPr="002424AC">
        <w:rPr>
          <w:rFonts w:ascii="Arial" w:hAnsi="Arial" w:cs="Arial"/>
          <w:sz w:val="22"/>
          <w:szCs w:val="22"/>
        </w:rPr>
        <w:t xml:space="preserve"> Court, Lublin, Poland  </w:t>
      </w:r>
    </w:p>
    <w:p w14:paraId="4B06B870" w14:textId="23EA1262" w:rsidR="00B03C04" w:rsidRPr="005327F2" w:rsidRDefault="00B03C04" w:rsidP="00AB6D11">
      <w:pPr>
        <w:shd w:val="clear" w:color="auto" w:fill="A5C9EB" w:themeFill="text2" w:themeFillTint="40"/>
        <w:jc w:val="both"/>
        <w:rPr>
          <w:rFonts w:ascii="Arial" w:hAnsi="Arial"/>
          <w:sz w:val="22"/>
          <w:lang w:val="en-US"/>
        </w:rPr>
      </w:pPr>
      <w:r w:rsidRPr="005327F2">
        <w:rPr>
          <w:rFonts w:ascii="Arial" w:hAnsi="Arial"/>
          <w:sz w:val="22"/>
          <w:lang w:val="en-US"/>
        </w:rPr>
        <w:t>United Republic of Tanzania</w:t>
      </w:r>
    </w:p>
    <w:p w14:paraId="6AC02401" w14:textId="6777F0EF" w:rsidR="00B03C04" w:rsidRPr="002424AC" w:rsidRDefault="00B03C04">
      <w:pPr>
        <w:spacing w:before="180" w:after="240"/>
        <w:rPr>
          <w:rFonts w:ascii="Arial" w:eastAsia="SimSun" w:hAnsi="Arial" w:cs="Arial"/>
          <w:sz w:val="22"/>
          <w:szCs w:val="26"/>
          <w:lang w:val="en-US" w:eastAsia="zh-CN"/>
        </w:rPr>
      </w:pPr>
      <w:r w:rsidRPr="002424AC">
        <w:rPr>
          <w:rFonts w:ascii="Arial" w:eastAsia="SimSun" w:hAnsi="Arial" w:cs="Arial"/>
          <w:sz w:val="22"/>
          <w:szCs w:val="26"/>
          <w:lang w:val="en-US" w:eastAsia="zh-CN"/>
        </w:rPr>
        <w:t>Ms</w:t>
      </w:r>
      <w:r w:rsidR="00032BCA" w:rsidRPr="002424AC">
        <w:rPr>
          <w:rFonts w:ascii="Arial" w:eastAsia="SimSun" w:hAnsi="Arial" w:cs="Arial"/>
          <w:sz w:val="22"/>
          <w:szCs w:val="26"/>
          <w:lang w:val="en-US" w:eastAsia="zh-CN"/>
        </w:rPr>
        <w:t>.</w:t>
      </w:r>
      <w:r w:rsidRPr="002424AC">
        <w:rPr>
          <w:rFonts w:ascii="Arial" w:eastAsia="SimSun" w:hAnsi="Arial" w:cs="Arial"/>
          <w:sz w:val="22"/>
          <w:szCs w:val="26"/>
          <w:lang w:val="en-US" w:eastAsia="zh-CN"/>
        </w:rPr>
        <w:t xml:space="preserve"> Eva Nkya</w:t>
      </w:r>
      <w:r w:rsidR="00032BCA" w:rsidRPr="002424AC">
        <w:rPr>
          <w:rFonts w:ascii="Arial" w:eastAsia="SimSun" w:hAnsi="Arial" w:cs="Arial"/>
          <w:sz w:val="22"/>
          <w:szCs w:val="26"/>
          <w:lang w:val="en-US" w:eastAsia="zh-CN"/>
        </w:rPr>
        <w:t>, Chief Registrar, Judiciary of Tanzania, Dar es Salaam, United Republic of Tanzania</w:t>
      </w:r>
    </w:p>
    <w:p w14:paraId="17E484E4" w14:textId="12CE2B4E" w:rsidR="00576FE9" w:rsidRPr="002424AC" w:rsidRDefault="00B03C04">
      <w:pPr>
        <w:spacing w:before="180" w:after="240"/>
        <w:rPr>
          <w:rFonts w:ascii="Arial" w:eastAsia="SimSun" w:hAnsi="Arial" w:cs="Arial"/>
          <w:sz w:val="22"/>
          <w:szCs w:val="26"/>
          <w:lang w:val="en-US" w:eastAsia="zh-CN"/>
        </w:rPr>
      </w:pPr>
      <w:r w:rsidRPr="002424AC">
        <w:rPr>
          <w:rFonts w:ascii="Arial" w:eastAsia="SimSun" w:hAnsi="Arial" w:cs="Arial"/>
          <w:sz w:val="22"/>
          <w:szCs w:val="26"/>
          <w:lang w:val="en-US" w:eastAsia="zh-CN"/>
        </w:rPr>
        <w:t>Ms</w:t>
      </w:r>
      <w:r w:rsidR="00032BCA" w:rsidRPr="002424AC">
        <w:rPr>
          <w:rFonts w:ascii="Arial" w:eastAsia="SimSun" w:hAnsi="Arial" w:cs="Arial"/>
          <w:sz w:val="22"/>
          <w:szCs w:val="26"/>
          <w:lang w:val="en-US" w:eastAsia="zh-CN"/>
        </w:rPr>
        <w:t>.</w:t>
      </w:r>
      <w:r w:rsidRPr="002424AC">
        <w:rPr>
          <w:rFonts w:ascii="Arial" w:eastAsia="SimSun" w:hAnsi="Arial" w:cs="Arial"/>
          <w:sz w:val="22"/>
          <w:szCs w:val="26"/>
          <w:lang w:val="en-US" w:eastAsia="zh-CN"/>
        </w:rPr>
        <w:t xml:space="preserve"> Upendo Ngitiri</w:t>
      </w:r>
      <w:r w:rsidR="00032BCA" w:rsidRPr="002424AC">
        <w:rPr>
          <w:rFonts w:ascii="Arial" w:eastAsia="SimSun" w:hAnsi="Arial" w:cs="Arial"/>
          <w:sz w:val="22"/>
          <w:szCs w:val="26"/>
          <w:lang w:val="en-US" w:eastAsia="zh-CN"/>
        </w:rPr>
        <w:t>, Deputy Registrar, High Court of Tanzania, United Republic of Tanzania</w:t>
      </w:r>
    </w:p>
    <w:p w14:paraId="53FE5BB8" w14:textId="19EE764D" w:rsidR="00576FE9" w:rsidRPr="005327F2" w:rsidRDefault="00576FE9" w:rsidP="00AB6D11">
      <w:pPr>
        <w:shd w:val="clear" w:color="auto" w:fill="153D63" w:themeFill="text2" w:themeFillTint="E6"/>
        <w:spacing w:line="276" w:lineRule="auto"/>
        <w:jc w:val="both"/>
        <w:rPr>
          <w:rFonts w:ascii="Arial" w:hAnsi="Arial"/>
          <w:color w:val="E8E8E8" w:themeColor="background2"/>
          <w:sz w:val="22"/>
          <w:lang w:val="en-US"/>
        </w:rPr>
      </w:pPr>
      <w:r w:rsidRPr="005327F2">
        <w:rPr>
          <w:rFonts w:ascii="Arial" w:hAnsi="Arial"/>
          <w:sz w:val="22"/>
          <w:lang w:val="en-US"/>
        </w:rPr>
        <w:t xml:space="preserve">WIPO </w:t>
      </w:r>
      <w:r w:rsidR="00CE09FD" w:rsidRPr="0063373A">
        <w:rPr>
          <w:rFonts w:ascii="Arial" w:hAnsi="Arial" w:cs="Arial"/>
          <w:sz w:val="22"/>
          <w:szCs w:val="22"/>
          <w:lang w:val="en-US"/>
        </w:rPr>
        <w:t>staff</w:t>
      </w:r>
    </w:p>
    <w:p w14:paraId="12D6C2DD" w14:textId="5B5ADF7A" w:rsidR="00576FE9" w:rsidRPr="002424AC" w:rsidRDefault="00F12A7E">
      <w:pPr>
        <w:spacing w:before="180" w:after="240"/>
        <w:rPr>
          <w:rFonts w:ascii="Arial" w:eastAsia="SimSun" w:hAnsi="Arial" w:cs="Arial"/>
          <w:sz w:val="22"/>
          <w:szCs w:val="26"/>
          <w:lang w:val="en-US" w:eastAsia="zh-CN"/>
        </w:rPr>
      </w:pPr>
      <w:r w:rsidRPr="002424AC">
        <w:rPr>
          <w:rFonts w:ascii="Arial" w:eastAsia="SimSun" w:hAnsi="Arial" w:cs="Arial"/>
          <w:sz w:val="22"/>
          <w:szCs w:val="26"/>
          <w:lang w:val="en-US" w:eastAsia="zh-CN"/>
        </w:rPr>
        <w:t>Ms. Eun Joo Min, Director,</w:t>
      </w:r>
      <w:r w:rsidR="00250CEA" w:rsidRPr="002424AC">
        <w:rPr>
          <w:rFonts w:ascii="Arial" w:eastAsia="SimSun" w:hAnsi="Arial" w:cs="Arial"/>
          <w:sz w:val="22"/>
          <w:szCs w:val="26"/>
          <w:lang w:val="en-US" w:eastAsia="zh-CN"/>
        </w:rPr>
        <w:t xml:space="preserve"> WIPO Judicial Institute,</w:t>
      </w:r>
      <w:r w:rsidRPr="002424AC">
        <w:rPr>
          <w:rFonts w:ascii="Arial" w:eastAsia="SimSun" w:hAnsi="Arial" w:cs="Arial"/>
          <w:sz w:val="22"/>
          <w:szCs w:val="26"/>
          <w:lang w:val="en-US" w:eastAsia="zh-CN"/>
        </w:rPr>
        <w:t xml:space="preserve"> IP and Innovation Ecosystems Sector </w:t>
      </w:r>
    </w:p>
    <w:p w14:paraId="23A84B4E" w14:textId="26D86275" w:rsidR="00F12A7E" w:rsidRPr="002424AC" w:rsidRDefault="00F12A7E">
      <w:pPr>
        <w:spacing w:before="180" w:after="240"/>
        <w:rPr>
          <w:rFonts w:ascii="Arial" w:eastAsia="SimSun" w:hAnsi="Arial" w:cs="Arial"/>
          <w:sz w:val="22"/>
          <w:szCs w:val="26"/>
          <w:lang w:val="en-US" w:eastAsia="zh-CN"/>
        </w:rPr>
      </w:pPr>
      <w:r w:rsidRPr="002424AC">
        <w:rPr>
          <w:rFonts w:ascii="Arial" w:eastAsia="SimSun" w:hAnsi="Arial" w:cs="Arial"/>
          <w:sz w:val="22"/>
          <w:szCs w:val="26"/>
          <w:lang w:val="en-US" w:eastAsia="zh-CN"/>
        </w:rPr>
        <w:t>Ms. Ines Fernandez Ulate, Legal Officer,</w:t>
      </w:r>
      <w:r w:rsidR="00250CEA" w:rsidRPr="002424AC">
        <w:rPr>
          <w:rFonts w:ascii="Arial" w:eastAsia="SimSun" w:hAnsi="Arial" w:cs="Arial"/>
          <w:sz w:val="22"/>
          <w:szCs w:val="26"/>
          <w:lang w:val="en-US" w:eastAsia="zh-CN"/>
        </w:rPr>
        <w:t xml:space="preserve"> WIPO Judicial Institute,</w:t>
      </w:r>
      <w:r w:rsidRPr="002424AC">
        <w:rPr>
          <w:rFonts w:ascii="Arial" w:eastAsia="SimSun" w:hAnsi="Arial" w:cs="Arial"/>
          <w:sz w:val="22"/>
          <w:szCs w:val="26"/>
          <w:lang w:val="en-US" w:eastAsia="zh-CN"/>
        </w:rPr>
        <w:t xml:space="preserve"> IP and Innovation Ecosystems Sector </w:t>
      </w:r>
    </w:p>
    <w:p w14:paraId="195BF150" w14:textId="677B6D72" w:rsidR="00F12A7E" w:rsidRPr="002424AC" w:rsidRDefault="00F12A7E">
      <w:pPr>
        <w:spacing w:before="180" w:after="240"/>
        <w:rPr>
          <w:rFonts w:ascii="Arial" w:eastAsia="SimSun" w:hAnsi="Arial" w:cs="Arial"/>
          <w:sz w:val="22"/>
          <w:szCs w:val="26"/>
          <w:lang w:val="en-US" w:eastAsia="zh-CN"/>
        </w:rPr>
      </w:pPr>
      <w:r w:rsidRPr="002424AC">
        <w:rPr>
          <w:rFonts w:ascii="Arial" w:eastAsia="SimSun" w:hAnsi="Arial" w:cs="Arial"/>
          <w:sz w:val="22"/>
          <w:szCs w:val="26"/>
          <w:lang w:val="en-US" w:eastAsia="zh-CN"/>
        </w:rPr>
        <w:t>Mr</w:t>
      </w:r>
      <w:r w:rsidR="00250CEA" w:rsidRPr="002424AC">
        <w:rPr>
          <w:rFonts w:ascii="Arial" w:eastAsia="SimSun" w:hAnsi="Arial" w:cs="Arial"/>
          <w:sz w:val="22"/>
          <w:szCs w:val="26"/>
          <w:lang w:val="en-US" w:eastAsia="zh-CN"/>
        </w:rPr>
        <w:t>.</w:t>
      </w:r>
      <w:r w:rsidRPr="002424AC">
        <w:rPr>
          <w:rFonts w:ascii="Arial" w:eastAsia="SimSun" w:hAnsi="Arial" w:cs="Arial"/>
          <w:sz w:val="22"/>
          <w:szCs w:val="26"/>
          <w:lang w:val="en-US" w:eastAsia="zh-CN"/>
        </w:rPr>
        <w:t xml:space="preserve"> Todd Reves, Director, </w:t>
      </w:r>
      <w:r w:rsidR="00250CEA" w:rsidRPr="002424AC">
        <w:rPr>
          <w:rFonts w:ascii="Arial" w:eastAsia="SimSun" w:hAnsi="Arial" w:cs="Arial"/>
          <w:sz w:val="22"/>
          <w:szCs w:val="26"/>
          <w:lang w:val="en-US" w:eastAsia="zh-CN"/>
        </w:rPr>
        <w:t>Building Respect for IP Division, Global</w:t>
      </w:r>
      <w:r w:rsidRPr="002424AC">
        <w:rPr>
          <w:rFonts w:ascii="Arial" w:eastAsia="SimSun" w:hAnsi="Arial" w:cs="Arial"/>
          <w:sz w:val="22"/>
          <w:szCs w:val="26"/>
          <w:lang w:val="en-US" w:eastAsia="zh-CN"/>
        </w:rPr>
        <w:t xml:space="preserve"> Challenges and Partnerships Sector </w:t>
      </w:r>
    </w:p>
    <w:p w14:paraId="273FE3ED" w14:textId="03ECD8A0" w:rsidR="00F12A7E" w:rsidRPr="002424AC" w:rsidRDefault="00F12A7E">
      <w:pPr>
        <w:spacing w:before="180" w:after="240"/>
        <w:rPr>
          <w:rFonts w:ascii="Arial" w:eastAsia="SimSun" w:hAnsi="Arial" w:cs="Arial"/>
          <w:sz w:val="22"/>
          <w:szCs w:val="26"/>
          <w:lang w:val="en-US" w:eastAsia="zh-CN"/>
        </w:rPr>
      </w:pPr>
      <w:r w:rsidRPr="002424AC">
        <w:rPr>
          <w:rFonts w:ascii="Arial" w:eastAsia="SimSun" w:hAnsi="Arial" w:cs="Arial"/>
          <w:sz w:val="22"/>
          <w:szCs w:val="26"/>
          <w:lang w:val="en-US" w:eastAsia="zh-CN"/>
        </w:rPr>
        <w:t>Mr</w:t>
      </w:r>
      <w:r w:rsidR="00250CEA" w:rsidRPr="002424AC">
        <w:rPr>
          <w:rFonts w:ascii="Arial" w:eastAsia="SimSun" w:hAnsi="Arial" w:cs="Arial"/>
          <w:sz w:val="22"/>
          <w:szCs w:val="26"/>
          <w:lang w:val="en-US" w:eastAsia="zh-CN"/>
        </w:rPr>
        <w:t>.</w:t>
      </w:r>
      <w:r w:rsidRPr="002424AC">
        <w:rPr>
          <w:rFonts w:ascii="Arial" w:eastAsia="SimSun" w:hAnsi="Arial" w:cs="Arial"/>
          <w:sz w:val="22"/>
          <w:szCs w:val="26"/>
          <w:lang w:val="en-US" w:eastAsia="zh-CN"/>
        </w:rPr>
        <w:t xml:space="preserve"> Ignacio de Castro Llamas, Director,</w:t>
      </w:r>
      <w:r w:rsidR="00250CEA" w:rsidRPr="002424AC">
        <w:rPr>
          <w:rFonts w:ascii="Arial" w:eastAsia="SimSun" w:hAnsi="Arial" w:cs="Arial"/>
          <w:sz w:val="22"/>
          <w:szCs w:val="26"/>
          <w:lang w:val="en-US" w:eastAsia="zh-CN"/>
        </w:rPr>
        <w:t xml:space="preserve"> WIPO Arbitration and Mediation Center,</w:t>
      </w:r>
      <w:r w:rsidRPr="002424AC">
        <w:rPr>
          <w:rFonts w:ascii="Arial" w:eastAsia="SimSun" w:hAnsi="Arial" w:cs="Arial"/>
          <w:sz w:val="22"/>
          <w:szCs w:val="26"/>
          <w:lang w:val="en-US" w:eastAsia="zh-CN"/>
        </w:rPr>
        <w:t xml:space="preserve"> IP and Innovation Ecosystem Sector </w:t>
      </w:r>
    </w:p>
    <w:p w14:paraId="34BF1096" w14:textId="45E9BDC9" w:rsidR="00250CEA" w:rsidRPr="002424AC" w:rsidRDefault="00250CEA">
      <w:pPr>
        <w:spacing w:before="180" w:after="240"/>
        <w:rPr>
          <w:rFonts w:ascii="Arial" w:eastAsia="SimSun" w:hAnsi="Arial" w:cs="Arial"/>
          <w:sz w:val="22"/>
          <w:szCs w:val="26"/>
          <w:lang w:val="en-US" w:eastAsia="zh-CN"/>
        </w:rPr>
      </w:pPr>
      <w:r w:rsidRPr="002424AC">
        <w:rPr>
          <w:rFonts w:ascii="Arial" w:eastAsia="SimSun" w:hAnsi="Arial" w:cs="Arial"/>
          <w:sz w:val="22"/>
          <w:szCs w:val="26"/>
          <w:lang w:val="en-US" w:eastAsia="zh-CN"/>
        </w:rPr>
        <w:t>Mr. Andrew Michael Ong, Director, Division for Asia and the Pacific, Department for Development Cooperation, RNDS</w:t>
      </w:r>
    </w:p>
    <w:p w14:paraId="65D8EBA0" w14:textId="2A4934D6" w:rsidR="00AB6D11" w:rsidRPr="002424AC" w:rsidRDefault="002A77FC" w:rsidP="003304A7">
      <w:pPr>
        <w:spacing w:before="180"/>
        <w:rPr>
          <w:rFonts w:ascii="Arial" w:eastAsia="SimSun" w:hAnsi="Arial" w:cs="Arial"/>
          <w:sz w:val="22"/>
          <w:szCs w:val="26"/>
          <w:lang w:val="en-US" w:eastAsia="zh-CN"/>
        </w:rPr>
      </w:pPr>
      <w:r w:rsidRPr="002424AC">
        <w:rPr>
          <w:rFonts w:ascii="Arial" w:eastAsia="SimSun" w:hAnsi="Arial" w:cs="Arial"/>
          <w:sz w:val="22"/>
          <w:szCs w:val="26"/>
          <w:lang w:val="en-US" w:eastAsia="zh-CN"/>
        </w:rPr>
        <w:t>Ms. Altayework Tedla Desta, Director, IP eLearning and Internal Training Program, WIPO Academy</w:t>
      </w:r>
      <w:r w:rsidR="00420C64" w:rsidRPr="002424AC">
        <w:rPr>
          <w:rFonts w:ascii="Arial" w:eastAsia="SimSun" w:hAnsi="Arial" w:cs="Arial"/>
          <w:sz w:val="22"/>
          <w:szCs w:val="26"/>
          <w:lang w:val="en-US" w:eastAsia="zh-CN"/>
        </w:rPr>
        <w:t>, RNDS</w:t>
      </w:r>
    </w:p>
    <w:p w14:paraId="43839266" w14:textId="399E00A6" w:rsidR="00DB1DF7" w:rsidRPr="002424AC" w:rsidRDefault="00DB1DF7" w:rsidP="00DB1DF7">
      <w:pPr>
        <w:tabs>
          <w:tab w:val="left" w:pos="5130"/>
        </w:tabs>
        <w:spacing w:before="180" w:after="240"/>
        <w:jc w:val="both"/>
        <w:rPr>
          <w:rFonts w:ascii="Arial" w:eastAsia="SimSun" w:hAnsi="Arial" w:cs="Arial"/>
          <w:sz w:val="22"/>
          <w:szCs w:val="26"/>
          <w:lang w:val="en-US" w:eastAsia="zh-CN"/>
        </w:rPr>
      </w:pPr>
      <w:r w:rsidRPr="002424AC">
        <w:rPr>
          <w:rFonts w:ascii="Arial" w:eastAsia="SimSun" w:hAnsi="Arial" w:cs="Arial"/>
          <w:sz w:val="22"/>
          <w:szCs w:val="26"/>
          <w:lang w:val="en-US" w:eastAsia="zh-CN"/>
        </w:rPr>
        <w:tab/>
      </w:r>
      <w:r w:rsidR="00AB6D11" w:rsidRPr="002424AC">
        <w:rPr>
          <w:rFonts w:ascii="Arial" w:eastAsia="SimSun" w:hAnsi="Arial" w:cs="Arial"/>
          <w:sz w:val="22"/>
          <w:szCs w:val="26"/>
          <w:lang w:val="en-US" w:eastAsia="zh-CN"/>
        </w:rPr>
        <w:t xml:space="preserve">[Appendix </w:t>
      </w:r>
      <w:r w:rsidR="004250BF">
        <w:rPr>
          <w:rFonts w:ascii="Arial" w:eastAsia="SimSun" w:hAnsi="Arial" w:cs="Arial"/>
          <w:sz w:val="22"/>
          <w:szCs w:val="26"/>
          <w:lang w:val="en-US" w:eastAsia="zh-CN"/>
        </w:rPr>
        <w:t>V</w:t>
      </w:r>
      <w:r w:rsidR="00AB6D11" w:rsidRPr="002424AC">
        <w:rPr>
          <w:rFonts w:ascii="Arial" w:eastAsia="SimSun" w:hAnsi="Arial" w:cs="Arial"/>
          <w:sz w:val="22"/>
          <w:szCs w:val="26"/>
          <w:lang w:val="en-US" w:eastAsia="zh-CN"/>
        </w:rPr>
        <w:t xml:space="preserve"> follows]</w:t>
      </w:r>
      <w:r w:rsidRPr="002424AC">
        <w:rPr>
          <w:rFonts w:ascii="Arial" w:eastAsia="SimSun" w:hAnsi="Arial" w:cs="Arial"/>
          <w:sz w:val="22"/>
          <w:szCs w:val="26"/>
          <w:lang w:val="en-US" w:eastAsia="zh-CN"/>
        </w:rPr>
        <w:br w:type="page"/>
      </w:r>
    </w:p>
    <w:p w14:paraId="0CB055E5" w14:textId="77777777" w:rsidR="00DB1DF7" w:rsidRPr="002424AC" w:rsidRDefault="00DB1DF7" w:rsidP="00DB1DF7">
      <w:pPr>
        <w:tabs>
          <w:tab w:val="left" w:pos="5130"/>
        </w:tabs>
        <w:spacing w:before="180" w:after="240"/>
        <w:jc w:val="both"/>
        <w:rPr>
          <w:rFonts w:ascii="Arial" w:eastAsia="SimSun" w:hAnsi="Arial" w:cs="Arial"/>
          <w:sz w:val="22"/>
          <w:szCs w:val="26"/>
          <w:lang w:val="en-US" w:eastAsia="zh-CN"/>
        </w:rPr>
        <w:sectPr w:rsidR="00DB1DF7" w:rsidRPr="002424AC" w:rsidSect="004D1204">
          <w:headerReference w:type="default" r:id="rId19"/>
          <w:pgSz w:w="11909" w:h="16834" w:code="9"/>
          <w:pgMar w:top="1440" w:right="1440" w:bottom="1440" w:left="1440" w:header="720" w:footer="720" w:gutter="0"/>
          <w:cols w:space="720"/>
          <w:docGrid w:linePitch="360"/>
        </w:sectPr>
      </w:pPr>
    </w:p>
    <w:p w14:paraId="4FB826EF" w14:textId="137B26F4" w:rsidR="006676BF" w:rsidRPr="004F49C2" w:rsidRDefault="006676BF" w:rsidP="004F49C2">
      <w:pPr>
        <w:pStyle w:val="Heading1"/>
        <w:spacing w:after="0" w:line="360" w:lineRule="auto"/>
        <w:rPr>
          <w:rFonts w:ascii="Arial" w:hAnsi="Arial" w:cs="Arial"/>
          <w:color w:val="000000" w:themeColor="text1"/>
          <w:sz w:val="22"/>
          <w:szCs w:val="22"/>
        </w:rPr>
      </w:pPr>
      <w:r w:rsidRPr="004F49C2">
        <w:rPr>
          <w:rFonts w:ascii="Arial" w:hAnsi="Arial" w:cs="Arial"/>
          <w:color w:val="000000" w:themeColor="text1"/>
          <w:sz w:val="22"/>
          <w:szCs w:val="22"/>
        </w:rPr>
        <w:lastRenderedPageBreak/>
        <w:t xml:space="preserve">Appendix </w:t>
      </w:r>
      <w:r w:rsidR="004250BF">
        <w:rPr>
          <w:rFonts w:ascii="Arial" w:hAnsi="Arial" w:cs="Arial"/>
          <w:color w:val="000000" w:themeColor="text1"/>
          <w:sz w:val="22"/>
          <w:szCs w:val="22"/>
        </w:rPr>
        <w:t>V</w:t>
      </w:r>
      <w:r w:rsidR="00DE26E2" w:rsidRPr="004F49C2">
        <w:rPr>
          <w:rFonts w:ascii="Arial" w:hAnsi="Arial" w:cs="Arial"/>
          <w:color w:val="000000" w:themeColor="text1"/>
          <w:sz w:val="22"/>
          <w:szCs w:val="22"/>
        </w:rPr>
        <w:t xml:space="preserve"> </w:t>
      </w:r>
      <w:r w:rsidR="007058EF" w:rsidRPr="004F49C2">
        <w:rPr>
          <w:rFonts w:ascii="Arial" w:hAnsi="Arial" w:cs="Arial"/>
          <w:b/>
          <w:bCs/>
          <w:color w:val="000000" w:themeColor="text1"/>
          <w:sz w:val="22"/>
          <w:szCs w:val="22"/>
        </w:rPr>
        <w:t xml:space="preserve">Desk </w:t>
      </w:r>
      <w:r w:rsidR="005327F2" w:rsidRPr="004F49C2">
        <w:rPr>
          <w:rFonts w:ascii="Arial" w:hAnsi="Arial" w:cs="Arial"/>
          <w:b/>
          <w:bCs/>
          <w:color w:val="000000" w:themeColor="text1"/>
          <w:sz w:val="22"/>
          <w:szCs w:val="22"/>
        </w:rPr>
        <w:t>r</w:t>
      </w:r>
      <w:r w:rsidR="007058EF" w:rsidRPr="004F49C2">
        <w:rPr>
          <w:rFonts w:ascii="Arial" w:hAnsi="Arial" w:cs="Arial"/>
          <w:b/>
          <w:bCs/>
          <w:color w:val="000000" w:themeColor="text1"/>
          <w:sz w:val="22"/>
          <w:szCs w:val="22"/>
        </w:rPr>
        <w:t xml:space="preserve">eview </w:t>
      </w:r>
      <w:r w:rsidR="005327F2" w:rsidRPr="004F49C2">
        <w:rPr>
          <w:rFonts w:ascii="Arial" w:hAnsi="Arial" w:cs="Arial"/>
          <w:b/>
          <w:bCs/>
          <w:color w:val="000000" w:themeColor="text1"/>
          <w:sz w:val="22"/>
          <w:szCs w:val="22"/>
        </w:rPr>
        <w:t>d</w:t>
      </w:r>
      <w:r w:rsidR="007058EF" w:rsidRPr="004F49C2">
        <w:rPr>
          <w:rFonts w:ascii="Arial" w:hAnsi="Arial" w:cs="Arial"/>
          <w:b/>
          <w:bCs/>
          <w:color w:val="000000" w:themeColor="text1"/>
          <w:sz w:val="22"/>
          <w:szCs w:val="22"/>
        </w:rPr>
        <w:t>ocuments</w:t>
      </w:r>
      <w:r w:rsidR="007058EF" w:rsidRPr="004F49C2">
        <w:rPr>
          <w:rFonts w:ascii="Arial" w:hAnsi="Arial" w:cs="Arial"/>
          <w:color w:val="000000" w:themeColor="text1"/>
          <w:sz w:val="22"/>
          <w:szCs w:val="22"/>
        </w:rPr>
        <w:t xml:space="preserve"> </w:t>
      </w:r>
    </w:p>
    <w:p w14:paraId="1405301B" w14:textId="533785F9" w:rsidR="009229F6" w:rsidRPr="009229F6" w:rsidRDefault="007A2C8E" w:rsidP="006676BF">
      <w:pPr>
        <w:spacing w:before="180" w:after="240"/>
        <w:rPr>
          <w:rFonts w:ascii="Arial" w:eastAsia="Gill Sans" w:hAnsi="Arial" w:cs="Arial"/>
          <w:b/>
          <w:color w:val="000000"/>
          <w:sz w:val="22"/>
          <w:szCs w:val="22"/>
        </w:rPr>
      </w:pPr>
      <w:r w:rsidRPr="009229F6">
        <w:rPr>
          <w:rFonts w:ascii="Arial" w:eastAsia="Gill Sans" w:hAnsi="Arial" w:cs="Arial"/>
          <w:b/>
          <w:color w:val="000000"/>
          <w:sz w:val="22"/>
          <w:szCs w:val="22"/>
        </w:rPr>
        <w:t xml:space="preserve">Development </w:t>
      </w:r>
      <w:r w:rsidR="00B37C77">
        <w:rPr>
          <w:rFonts w:ascii="Arial" w:eastAsia="Gill Sans" w:hAnsi="Arial" w:cs="Arial"/>
          <w:b/>
          <w:color w:val="000000"/>
          <w:sz w:val="22"/>
          <w:szCs w:val="22"/>
        </w:rPr>
        <w:t>Agenda Project</w:t>
      </w:r>
      <w:r w:rsidRPr="009229F6">
        <w:rPr>
          <w:rFonts w:ascii="Arial" w:eastAsia="Gill Sans" w:hAnsi="Arial" w:cs="Arial"/>
          <w:b/>
          <w:color w:val="000000"/>
          <w:sz w:val="22"/>
          <w:szCs w:val="22"/>
        </w:rPr>
        <w:t xml:space="preserve"> on </w:t>
      </w:r>
      <w:r w:rsidR="00B37C77" w:rsidRPr="00B37C77">
        <w:rPr>
          <w:rFonts w:ascii="Arial" w:eastAsia="Gill Sans" w:hAnsi="Arial" w:cs="Arial"/>
          <w:b/>
          <w:color w:val="000000"/>
          <w:sz w:val="22"/>
          <w:szCs w:val="22"/>
        </w:rPr>
        <w:t>Cooperation</w:t>
      </w:r>
      <w:r w:rsidRPr="009229F6">
        <w:rPr>
          <w:rFonts w:ascii="Arial" w:eastAsia="Gill Sans" w:hAnsi="Arial" w:cs="Arial"/>
          <w:b/>
          <w:color w:val="000000"/>
          <w:sz w:val="22"/>
          <w:szCs w:val="22"/>
        </w:rPr>
        <w:t xml:space="preserve"> on </w:t>
      </w:r>
      <w:r w:rsidR="00B37C77" w:rsidRPr="00B37C77">
        <w:rPr>
          <w:rFonts w:ascii="Arial" w:eastAsia="Gill Sans" w:hAnsi="Arial" w:cs="Arial"/>
          <w:b/>
          <w:color w:val="000000"/>
          <w:sz w:val="22"/>
          <w:szCs w:val="22"/>
        </w:rPr>
        <w:t>Development</w:t>
      </w:r>
      <w:r w:rsidRPr="009229F6">
        <w:rPr>
          <w:rFonts w:ascii="Arial" w:eastAsia="Gill Sans" w:hAnsi="Arial" w:cs="Arial"/>
          <w:b/>
          <w:color w:val="000000"/>
          <w:sz w:val="22"/>
          <w:szCs w:val="22"/>
        </w:rPr>
        <w:t xml:space="preserve"> and </w:t>
      </w:r>
      <w:r w:rsidR="00B37C77" w:rsidRPr="00B37C77">
        <w:rPr>
          <w:rFonts w:ascii="Arial" w:eastAsia="Gill Sans" w:hAnsi="Arial" w:cs="Arial"/>
          <w:b/>
          <w:color w:val="000000"/>
          <w:sz w:val="22"/>
          <w:szCs w:val="22"/>
        </w:rPr>
        <w:t>Intellectual Property Rights Education</w:t>
      </w:r>
      <w:r w:rsidRPr="009229F6">
        <w:rPr>
          <w:rFonts w:ascii="Arial" w:eastAsia="Gill Sans" w:hAnsi="Arial" w:cs="Arial"/>
          <w:b/>
          <w:color w:val="000000"/>
          <w:sz w:val="22"/>
          <w:szCs w:val="22"/>
        </w:rPr>
        <w:t xml:space="preserve"> and </w:t>
      </w:r>
      <w:r w:rsidR="00B37C77" w:rsidRPr="00B37C77">
        <w:rPr>
          <w:rFonts w:ascii="Arial" w:eastAsia="Gill Sans" w:hAnsi="Arial" w:cs="Arial"/>
          <w:b/>
          <w:color w:val="000000"/>
          <w:sz w:val="22"/>
          <w:szCs w:val="22"/>
        </w:rPr>
        <w:t>Professional Training</w:t>
      </w:r>
      <w:r w:rsidRPr="009229F6">
        <w:rPr>
          <w:rFonts w:ascii="Arial" w:eastAsia="Gill Sans" w:hAnsi="Arial" w:cs="Arial"/>
          <w:b/>
          <w:color w:val="000000"/>
          <w:sz w:val="22"/>
          <w:szCs w:val="22"/>
        </w:rPr>
        <w:t xml:space="preserve"> with </w:t>
      </w:r>
      <w:r w:rsidR="00B37C77" w:rsidRPr="00B37C77">
        <w:rPr>
          <w:rFonts w:ascii="Arial" w:eastAsia="Gill Sans" w:hAnsi="Arial" w:cs="Arial"/>
          <w:b/>
          <w:color w:val="000000"/>
          <w:sz w:val="22"/>
          <w:szCs w:val="22"/>
        </w:rPr>
        <w:t>Judicial Training Institutions</w:t>
      </w:r>
      <w:r w:rsidRPr="009229F6">
        <w:rPr>
          <w:rFonts w:ascii="Arial" w:eastAsia="Gill Sans" w:hAnsi="Arial" w:cs="Arial"/>
          <w:b/>
          <w:color w:val="000000"/>
          <w:sz w:val="22"/>
          <w:szCs w:val="22"/>
        </w:rPr>
        <w:t xml:space="preserve"> in </w:t>
      </w:r>
      <w:r w:rsidR="00B37C77" w:rsidRPr="00B37C77">
        <w:rPr>
          <w:rFonts w:ascii="Arial" w:eastAsia="Gill Sans" w:hAnsi="Arial" w:cs="Arial"/>
          <w:b/>
          <w:color w:val="000000"/>
          <w:sz w:val="22"/>
          <w:szCs w:val="22"/>
        </w:rPr>
        <w:t>Developing</w:t>
      </w:r>
      <w:r w:rsidRPr="009229F6">
        <w:rPr>
          <w:rFonts w:ascii="Arial" w:eastAsia="Gill Sans" w:hAnsi="Arial" w:cs="Arial"/>
          <w:b/>
          <w:color w:val="000000"/>
          <w:sz w:val="22"/>
          <w:szCs w:val="22"/>
        </w:rPr>
        <w:t xml:space="preserve"> and </w:t>
      </w:r>
      <w:r w:rsidR="00B37C77" w:rsidRPr="00B37C77">
        <w:rPr>
          <w:rFonts w:ascii="Arial" w:eastAsia="Gill Sans" w:hAnsi="Arial" w:cs="Arial"/>
          <w:b/>
          <w:color w:val="000000"/>
          <w:sz w:val="22"/>
          <w:szCs w:val="22"/>
        </w:rPr>
        <w:t>Least Developed Countries</w:t>
      </w:r>
    </w:p>
    <w:p w14:paraId="456B9711" w14:textId="4CDA7B6C" w:rsidR="00B37C77" w:rsidRPr="002424AC" w:rsidRDefault="00B37C77" w:rsidP="00B37C77">
      <w:pPr>
        <w:pStyle w:val="ListParagraph"/>
        <w:numPr>
          <w:ilvl w:val="0"/>
          <w:numId w:val="28"/>
        </w:numPr>
        <w:spacing w:after="240"/>
        <w:contextualSpacing w:val="0"/>
        <w:rPr>
          <w:rFonts w:ascii="Arial" w:hAnsi="Arial" w:cs="Arial"/>
          <w:sz w:val="22"/>
          <w:szCs w:val="22"/>
          <w:lang w:val="fr-CH"/>
        </w:rPr>
      </w:pPr>
      <w:r w:rsidRPr="002424AC">
        <w:rPr>
          <w:rFonts w:ascii="Arial" w:eastAsia="SimSun" w:hAnsi="Arial" w:cs="Arial"/>
          <w:sz w:val="22"/>
          <w:szCs w:val="22"/>
          <w:lang w:val="en-US" w:eastAsia="zh-CN"/>
        </w:rPr>
        <w:t>Project Document</w:t>
      </w:r>
      <w:r w:rsidRPr="002424AC">
        <w:rPr>
          <w:rFonts w:ascii="Arial" w:hAnsi="Arial" w:cs="Arial"/>
          <w:sz w:val="22"/>
          <w:szCs w:val="22"/>
          <w:lang w:val="fr-CH"/>
        </w:rPr>
        <w:t xml:space="preserve"> (</w:t>
      </w:r>
      <w:hyperlink r:id="rId20" w:history="1">
        <w:r w:rsidRPr="002424AC">
          <w:rPr>
            <w:rStyle w:val="Hyperlink"/>
            <w:rFonts w:ascii="Arial" w:hAnsi="Arial" w:cs="Arial"/>
            <w:sz w:val="22"/>
            <w:szCs w:val="22"/>
            <w:lang w:val="fr-CH"/>
          </w:rPr>
          <w:t>CDIP/16/7 REV. 2</w:t>
        </w:r>
      </w:hyperlink>
      <w:r w:rsidRPr="002424AC">
        <w:rPr>
          <w:rFonts w:ascii="Arial" w:hAnsi="Arial" w:cs="Arial"/>
          <w:sz w:val="22"/>
          <w:szCs w:val="22"/>
          <w:lang w:val="fr-CH"/>
        </w:rPr>
        <w:t xml:space="preserve">) </w:t>
      </w:r>
    </w:p>
    <w:p w14:paraId="4B8F2EA8" w14:textId="318AEF09" w:rsidR="00B37C77" w:rsidRPr="002424AC" w:rsidRDefault="00B37C77" w:rsidP="00B37C77">
      <w:pPr>
        <w:pStyle w:val="ListParagraph"/>
        <w:numPr>
          <w:ilvl w:val="0"/>
          <w:numId w:val="28"/>
        </w:numPr>
        <w:spacing w:after="240"/>
        <w:contextualSpacing w:val="0"/>
        <w:rPr>
          <w:rFonts w:ascii="Arial" w:hAnsi="Arial" w:cs="Arial"/>
          <w:sz w:val="22"/>
          <w:szCs w:val="22"/>
        </w:rPr>
      </w:pPr>
      <w:r w:rsidRPr="002424AC">
        <w:rPr>
          <w:rFonts w:ascii="Arial" w:eastAsia="SimSun" w:hAnsi="Arial" w:cs="Arial"/>
          <w:sz w:val="22"/>
          <w:szCs w:val="22"/>
          <w:lang w:val="en-US" w:eastAsia="zh-CN"/>
        </w:rPr>
        <w:t>Project Progress Reports</w:t>
      </w:r>
      <w:r w:rsidRPr="002424AC">
        <w:rPr>
          <w:rFonts w:ascii="Arial" w:hAnsi="Arial" w:cs="Arial"/>
          <w:sz w:val="22"/>
          <w:szCs w:val="22"/>
          <w:lang w:val="en-US"/>
        </w:rPr>
        <w:t xml:space="preserve"> (</w:t>
      </w:r>
      <w:hyperlink r:id="rId21" w:history="1">
        <w:r w:rsidRPr="002424AC">
          <w:rPr>
            <w:rStyle w:val="Hyperlink"/>
            <w:rFonts w:ascii="Arial" w:hAnsi="Arial" w:cs="Arial"/>
            <w:sz w:val="22"/>
            <w:szCs w:val="22"/>
          </w:rPr>
          <w:t>CDIP/18/2</w:t>
        </w:r>
      </w:hyperlink>
      <w:r w:rsidRPr="002424AC">
        <w:rPr>
          <w:rFonts w:ascii="Arial" w:hAnsi="Arial" w:cs="Arial"/>
          <w:sz w:val="22"/>
          <w:szCs w:val="22"/>
        </w:rPr>
        <w:t xml:space="preserve">, </w:t>
      </w:r>
      <w:hyperlink r:id="rId22" w:history="1">
        <w:r w:rsidRPr="002424AC">
          <w:rPr>
            <w:rStyle w:val="Hyperlink"/>
            <w:rFonts w:ascii="Arial" w:hAnsi="Arial" w:cs="Arial"/>
            <w:sz w:val="22"/>
            <w:szCs w:val="22"/>
          </w:rPr>
          <w:t>CDIP/20/2</w:t>
        </w:r>
      </w:hyperlink>
      <w:r w:rsidRPr="002424AC">
        <w:rPr>
          <w:rFonts w:ascii="Arial" w:hAnsi="Arial" w:cs="Arial"/>
          <w:sz w:val="22"/>
          <w:szCs w:val="22"/>
        </w:rPr>
        <w:t xml:space="preserve">, </w:t>
      </w:r>
      <w:hyperlink r:id="rId23" w:history="1">
        <w:r w:rsidRPr="002424AC">
          <w:rPr>
            <w:rStyle w:val="Hyperlink"/>
            <w:rFonts w:ascii="Arial" w:hAnsi="Arial" w:cs="Arial"/>
            <w:sz w:val="22"/>
            <w:szCs w:val="22"/>
          </w:rPr>
          <w:t>CDIP/22/2</w:t>
        </w:r>
      </w:hyperlink>
      <w:r w:rsidRPr="002424AC">
        <w:rPr>
          <w:rFonts w:ascii="Arial" w:hAnsi="Arial" w:cs="Arial"/>
          <w:sz w:val="22"/>
          <w:szCs w:val="22"/>
        </w:rPr>
        <w:t xml:space="preserve">) </w:t>
      </w:r>
    </w:p>
    <w:p w14:paraId="4EFDC7CF" w14:textId="52DBA2C9" w:rsidR="00B37C77" w:rsidRPr="002424AC" w:rsidRDefault="00B37C77" w:rsidP="00B37C77">
      <w:pPr>
        <w:pStyle w:val="ListParagraph"/>
        <w:numPr>
          <w:ilvl w:val="0"/>
          <w:numId w:val="28"/>
        </w:numPr>
        <w:spacing w:after="240"/>
        <w:contextualSpacing w:val="0"/>
        <w:rPr>
          <w:rFonts w:ascii="Arial" w:hAnsi="Arial" w:cs="Arial"/>
          <w:sz w:val="22"/>
          <w:szCs w:val="22"/>
          <w:lang w:val="fr-CH"/>
        </w:rPr>
      </w:pPr>
      <w:r w:rsidRPr="002424AC">
        <w:rPr>
          <w:rFonts w:ascii="Arial" w:eastAsia="SimSun" w:hAnsi="Arial" w:cs="Arial"/>
          <w:sz w:val="22"/>
          <w:szCs w:val="22"/>
          <w:lang w:val="en-US" w:eastAsia="zh-CN"/>
        </w:rPr>
        <w:t>Project Completion Report</w:t>
      </w:r>
      <w:r w:rsidRPr="002424AC">
        <w:rPr>
          <w:rFonts w:ascii="Arial" w:hAnsi="Arial" w:cs="Arial"/>
          <w:sz w:val="22"/>
          <w:szCs w:val="22"/>
        </w:rPr>
        <w:t xml:space="preserve"> (</w:t>
      </w:r>
      <w:hyperlink r:id="rId24" w:history="1">
        <w:r w:rsidRPr="002424AC">
          <w:rPr>
            <w:rStyle w:val="Hyperlink"/>
            <w:rFonts w:ascii="Arial" w:hAnsi="Arial" w:cs="Arial"/>
            <w:sz w:val="22"/>
            <w:szCs w:val="22"/>
          </w:rPr>
          <w:t>CDIP/23/4</w:t>
        </w:r>
      </w:hyperlink>
      <w:r w:rsidRPr="002424AC">
        <w:rPr>
          <w:rFonts w:ascii="Arial" w:hAnsi="Arial" w:cs="Arial"/>
          <w:sz w:val="22"/>
          <w:szCs w:val="22"/>
        </w:rPr>
        <w:t xml:space="preserve">) </w:t>
      </w:r>
    </w:p>
    <w:p w14:paraId="78E735CD" w14:textId="6DFF2F95" w:rsidR="00B37C77" w:rsidRPr="002424AC" w:rsidRDefault="00B37C77" w:rsidP="00B37C77">
      <w:pPr>
        <w:pStyle w:val="ListParagraph"/>
        <w:numPr>
          <w:ilvl w:val="0"/>
          <w:numId w:val="28"/>
        </w:numPr>
        <w:spacing w:after="240"/>
        <w:contextualSpacing w:val="0"/>
        <w:rPr>
          <w:rFonts w:ascii="Arial" w:hAnsi="Arial" w:cs="Arial"/>
          <w:sz w:val="22"/>
          <w:szCs w:val="22"/>
        </w:rPr>
      </w:pPr>
      <w:r w:rsidRPr="002424AC">
        <w:rPr>
          <w:rFonts w:ascii="Arial" w:eastAsia="SimSun" w:hAnsi="Arial" w:cs="Arial"/>
          <w:sz w:val="22"/>
          <w:szCs w:val="22"/>
          <w:lang w:val="en-US" w:eastAsia="zh-CN"/>
        </w:rPr>
        <w:t>Project Evaluation Report</w:t>
      </w:r>
      <w:r w:rsidRPr="002424AC">
        <w:rPr>
          <w:rFonts w:ascii="Arial" w:hAnsi="Arial" w:cs="Arial"/>
          <w:sz w:val="22"/>
          <w:szCs w:val="22"/>
        </w:rPr>
        <w:t xml:space="preserve"> (</w:t>
      </w:r>
      <w:hyperlink r:id="rId25" w:history="1">
        <w:r w:rsidRPr="002424AC">
          <w:rPr>
            <w:rStyle w:val="Hyperlink"/>
            <w:rFonts w:ascii="Arial" w:hAnsi="Arial" w:cs="Arial"/>
            <w:sz w:val="22"/>
            <w:szCs w:val="22"/>
          </w:rPr>
          <w:t>CDIP/23/7</w:t>
        </w:r>
      </w:hyperlink>
      <w:r w:rsidRPr="002424AC">
        <w:rPr>
          <w:rFonts w:ascii="Arial" w:hAnsi="Arial" w:cs="Arial"/>
          <w:sz w:val="22"/>
          <w:szCs w:val="22"/>
        </w:rPr>
        <w:t xml:space="preserve">) </w:t>
      </w:r>
    </w:p>
    <w:p w14:paraId="5907DF00" w14:textId="077EF030" w:rsidR="00B37C77" w:rsidRPr="002424AC" w:rsidRDefault="00B37C77" w:rsidP="00B37C77">
      <w:pPr>
        <w:pStyle w:val="ListParagraph"/>
        <w:numPr>
          <w:ilvl w:val="0"/>
          <w:numId w:val="28"/>
        </w:numPr>
        <w:spacing w:after="240"/>
        <w:contextualSpacing w:val="0"/>
        <w:rPr>
          <w:rFonts w:ascii="Arial" w:hAnsi="Arial" w:cs="Arial"/>
          <w:sz w:val="22"/>
          <w:szCs w:val="22"/>
        </w:rPr>
      </w:pPr>
      <w:r w:rsidRPr="002424AC">
        <w:rPr>
          <w:rFonts w:ascii="Arial" w:eastAsia="SimSun" w:hAnsi="Arial" w:cs="Arial"/>
          <w:sz w:val="22"/>
          <w:szCs w:val="22"/>
          <w:lang w:val="en-US" w:eastAsia="zh-CN"/>
        </w:rPr>
        <w:t>WIPO webpage</w:t>
      </w:r>
      <w:r w:rsidR="00EA503D" w:rsidRPr="002424AC">
        <w:rPr>
          <w:rFonts w:ascii="Arial" w:eastAsia="SimSun" w:hAnsi="Arial" w:cs="Arial"/>
          <w:sz w:val="22"/>
          <w:szCs w:val="22"/>
          <w:lang w:val="en-US" w:eastAsia="zh-CN"/>
        </w:rPr>
        <w:t xml:space="preserve"> and description of distance learning course </w:t>
      </w:r>
      <w:r w:rsidRPr="002424AC">
        <w:rPr>
          <w:rFonts w:ascii="Arial" w:eastAsia="SimSun" w:hAnsi="Arial" w:cs="Arial"/>
          <w:sz w:val="22"/>
          <w:szCs w:val="22"/>
          <w:lang w:val="en-US" w:eastAsia="zh-CN"/>
        </w:rPr>
        <w:t xml:space="preserve">dedicated to </w:t>
      </w:r>
      <w:hyperlink r:id="rId26" w:history="1">
        <w:r w:rsidRPr="002424AC">
          <w:rPr>
            <w:rStyle w:val="Hyperlink"/>
            <w:rFonts w:ascii="Arial" w:eastAsia="SimSun" w:hAnsi="Arial" w:cs="Arial"/>
            <w:sz w:val="22"/>
            <w:szCs w:val="22"/>
            <w:lang w:val="en-US" w:eastAsia="zh-CN"/>
          </w:rPr>
          <w:t>Judiciaries and Intellectual Property</w:t>
        </w:r>
      </w:hyperlink>
      <w:r w:rsidRPr="002424AC">
        <w:rPr>
          <w:rFonts w:ascii="Arial" w:hAnsi="Arial" w:cs="Arial"/>
          <w:sz w:val="22"/>
          <w:szCs w:val="22"/>
        </w:rPr>
        <w:t xml:space="preserve">  </w:t>
      </w:r>
    </w:p>
    <w:p w14:paraId="1E02E1A3" w14:textId="0DE5B4A6" w:rsidR="00B37C77" w:rsidRPr="002424AC" w:rsidRDefault="00B37C77" w:rsidP="00B37C77">
      <w:pPr>
        <w:pStyle w:val="ListParagraph"/>
        <w:numPr>
          <w:ilvl w:val="0"/>
          <w:numId w:val="28"/>
        </w:numPr>
        <w:spacing w:after="240"/>
        <w:contextualSpacing w:val="0"/>
        <w:rPr>
          <w:rFonts w:ascii="Arial" w:hAnsi="Arial" w:cs="Arial"/>
          <w:sz w:val="22"/>
          <w:szCs w:val="22"/>
        </w:rPr>
      </w:pPr>
      <w:r w:rsidRPr="002424AC">
        <w:rPr>
          <w:rFonts w:ascii="Arial" w:eastAsia="SimSun" w:hAnsi="Arial" w:cs="Arial"/>
          <w:sz w:val="22"/>
          <w:szCs w:val="22"/>
          <w:lang w:val="en-US" w:eastAsia="zh-CN"/>
        </w:rPr>
        <w:t xml:space="preserve">Distance learning course on </w:t>
      </w:r>
      <w:hyperlink r:id="rId27" w:anchor=":~:text=The%20WIPO%20Academy%20offers%20judicial,different%20regions%20and%20legal%20traditions" w:history="1">
        <w:r w:rsidR="00C91B35" w:rsidRPr="002424AC">
          <w:rPr>
            <w:rStyle w:val="Hyperlink"/>
            <w:rFonts w:ascii="Arial" w:eastAsia="SimSun" w:hAnsi="Arial" w:cs="Arial"/>
            <w:sz w:val="22"/>
            <w:szCs w:val="22"/>
            <w:lang w:val="en-US" w:eastAsia="zh-CN"/>
          </w:rPr>
          <w:t xml:space="preserve">Judicial Training on IP </w:t>
        </w:r>
        <w:r w:rsidRPr="002424AC">
          <w:rPr>
            <w:rStyle w:val="Hyperlink"/>
            <w:rFonts w:ascii="Arial" w:hAnsi="Arial" w:cs="Arial"/>
            <w:sz w:val="22"/>
            <w:szCs w:val="22"/>
          </w:rPr>
          <w:t xml:space="preserve"> </w:t>
        </w:r>
      </w:hyperlink>
      <w:r w:rsidRPr="002424AC">
        <w:rPr>
          <w:rFonts w:ascii="Arial" w:hAnsi="Arial" w:cs="Arial"/>
          <w:sz w:val="22"/>
          <w:szCs w:val="22"/>
        </w:rPr>
        <w:t xml:space="preserve"> </w:t>
      </w:r>
    </w:p>
    <w:p w14:paraId="6F96ED7F" w14:textId="77777777" w:rsidR="00B37C77" w:rsidRPr="002424AC" w:rsidRDefault="00B37C77" w:rsidP="00B37C77">
      <w:pPr>
        <w:pStyle w:val="ListParagraph"/>
        <w:numPr>
          <w:ilvl w:val="0"/>
          <w:numId w:val="28"/>
        </w:numPr>
        <w:spacing w:after="240"/>
        <w:contextualSpacing w:val="0"/>
        <w:rPr>
          <w:rFonts w:ascii="Arial" w:eastAsia="SimSun" w:hAnsi="Arial" w:cs="Arial"/>
          <w:sz w:val="22"/>
          <w:szCs w:val="22"/>
          <w:lang w:val="en-US" w:eastAsia="zh-CN"/>
        </w:rPr>
      </w:pPr>
      <w:r w:rsidRPr="002424AC">
        <w:rPr>
          <w:rFonts w:ascii="Arial" w:eastAsia="SimSun" w:hAnsi="Arial" w:cs="Arial"/>
          <w:sz w:val="22"/>
          <w:szCs w:val="22"/>
          <w:lang w:val="en-US" w:eastAsia="zh-CN"/>
        </w:rPr>
        <w:t>References in the WIPO Performance Reports</w:t>
      </w:r>
    </w:p>
    <w:p w14:paraId="0C2225B0" w14:textId="5A459E45" w:rsidR="00B37C77" w:rsidRPr="002424AC" w:rsidRDefault="00B37C77" w:rsidP="00B37C77">
      <w:pPr>
        <w:pStyle w:val="ListParagraph"/>
        <w:numPr>
          <w:ilvl w:val="1"/>
          <w:numId w:val="28"/>
        </w:numPr>
        <w:spacing w:after="240"/>
        <w:contextualSpacing w:val="0"/>
        <w:rPr>
          <w:rFonts w:ascii="Arial" w:hAnsi="Arial" w:cs="Arial"/>
          <w:sz w:val="22"/>
          <w:szCs w:val="22"/>
        </w:rPr>
      </w:pPr>
      <w:hyperlink r:id="rId28" w:history="1">
        <w:r w:rsidRPr="002424AC">
          <w:rPr>
            <w:rStyle w:val="Hyperlink"/>
            <w:rFonts w:ascii="Arial" w:hAnsi="Arial" w:cs="Arial"/>
            <w:sz w:val="22"/>
            <w:szCs w:val="22"/>
          </w:rPr>
          <w:t>WIPO Performance Report 2018/19</w:t>
        </w:r>
      </w:hyperlink>
      <w:r w:rsidRPr="002424AC">
        <w:rPr>
          <w:rFonts w:ascii="Arial" w:hAnsi="Arial" w:cs="Arial"/>
          <w:sz w:val="22"/>
          <w:szCs w:val="22"/>
        </w:rPr>
        <w:t xml:space="preserve"> </w:t>
      </w:r>
    </w:p>
    <w:p w14:paraId="150C90DB" w14:textId="0F2FEFBF" w:rsidR="00B37C77" w:rsidRPr="002424AC" w:rsidRDefault="00B37C77" w:rsidP="00B37C77">
      <w:pPr>
        <w:pStyle w:val="ListParagraph"/>
        <w:numPr>
          <w:ilvl w:val="1"/>
          <w:numId w:val="28"/>
        </w:numPr>
        <w:spacing w:after="240"/>
        <w:contextualSpacing w:val="0"/>
        <w:rPr>
          <w:rFonts w:ascii="Arial" w:hAnsi="Arial" w:cs="Arial"/>
          <w:sz w:val="22"/>
          <w:szCs w:val="22"/>
        </w:rPr>
      </w:pPr>
      <w:hyperlink r:id="rId29" w:history="1">
        <w:r w:rsidRPr="002424AC">
          <w:rPr>
            <w:rStyle w:val="Hyperlink"/>
            <w:rFonts w:ascii="Arial" w:hAnsi="Arial" w:cs="Arial"/>
            <w:sz w:val="22"/>
            <w:szCs w:val="22"/>
          </w:rPr>
          <w:t>WIPO Performance Report 2020/21</w:t>
        </w:r>
      </w:hyperlink>
      <w:r w:rsidRPr="002424AC">
        <w:rPr>
          <w:rFonts w:ascii="Arial" w:hAnsi="Arial" w:cs="Arial"/>
          <w:sz w:val="22"/>
          <w:szCs w:val="22"/>
        </w:rPr>
        <w:t xml:space="preserve"> </w:t>
      </w:r>
    </w:p>
    <w:p w14:paraId="1E1DD2B7" w14:textId="3BEE26E8" w:rsidR="00B37C77" w:rsidRPr="002424AC" w:rsidRDefault="00B37C77" w:rsidP="00B37C77">
      <w:pPr>
        <w:pStyle w:val="ListParagraph"/>
        <w:numPr>
          <w:ilvl w:val="1"/>
          <w:numId w:val="28"/>
        </w:numPr>
        <w:spacing w:after="240"/>
        <w:contextualSpacing w:val="0"/>
        <w:rPr>
          <w:rFonts w:ascii="Arial" w:hAnsi="Arial" w:cs="Arial"/>
          <w:sz w:val="22"/>
          <w:szCs w:val="22"/>
        </w:rPr>
      </w:pPr>
      <w:hyperlink r:id="rId30" w:history="1">
        <w:r w:rsidRPr="002424AC">
          <w:rPr>
            <w:rStyle w:val="Hyperlink"/>
            <w:rFonts w:ascii="Arial" w:hAnsi="Arial" w:cs="Arial"/>
            <w:sz w:val="22"/>
            <w:szCs w:val="22"/>
          </w:rPr>
          <w:t>WIPO Performance Report 2022/23</w:t>
        </w:r>
      </w:hyperlink>
    </w:p>
    <w:p w14:paraId="79296FF3" w14:textId="46743797" w:rsidR="00B37C77" w:rsidRPr="002424AC" w:rsidRDefault="00B37C77" w:rsidP="00B37C77">
      <w:pPr>
        <w:pStyle w:val="ListParagraph"/>
        <w:numPr>
          <w:ilvl w:val="0"/>
          <w:numId w:val="28"/>
        </w:numPr>
        <w:spacing w:after="240"/>
        <w:contextualSpacing w:val="0"/>
        <w:rPr>
          <w:rFonts w:ascii="Arial" w:hAnsi="Arial" w:cs="Arial"/>
          <w:sz w:val="22"/>
          <w:szCs w:val="22"/>
        </w:rPr>
      </w:pPr>
      <w:hyperlink r:id="rId31" w:history="1">
        <w:r w:rsidRPr="002424AC">
          <w:rPr>
            <w:rStyle w:val="Hyperlink"/>
            <w:rFonts w:ascii="Arial" w:eastAsia="SimSun" w:hAnsi="Arial" w:cs="Arial"/>
            <w:sz w:val="22"/>
            <w:szCs w:val="22"/>
            <w:lang w:val="en-US" w:eastAsia="zh-CN"/>
          </w:rPr>
          <w:t>WIPO Judicial Institute</w:t>
        </w:r>
      </w:hyperlink>
      <w:r w:rsidR="00C91B35" w:rsidRPr="002424AC">
        <w:rPr>
          <w:rFonts w:ascii="Arial" w:hAnsi="Arial" w:cs="Arial"/>
          <w:sz w:val="22"/>
          <w:szCs w:val="22"/>
        </w:rPr>
        <w:t xml:space="preserve"> </w:t>
      </w:r>
    </w:p>
    <w:p w14:paraId="575EB6A4" w14:textId="612C48E8" w:rsidR="00B37C77" w:rsidRPr="002424AC" w:rsidRDefault="00B37C77" w:rsidP="00B37C77">
      <w:pPr>
        <w:pStyle w:val="ListParagraph"/>
        <w:numPr>
          <w:ilvl w:val="0"/>
          <w:numId w:val="28"/>
        </w:numPr>
        <w:spacing w:after="240"/>
        <w:contextualSpacing w:val="0"/>
        <w:rPr>
          <w:rFonts w:ascii="Arial" w:hAnsi="Arial" w:cs="Arial"/>
          <w:sz w:val="22"/>
          <w:szCs w:val="22"/>
        </w:rPr>
      </w:pPr>
      <w:hyperlink r:id="rId32" w:history="1">
        <w:r w:rsidRPr="002424AC">
          <w:rPr>
            <w:rStyle w:val="Hyperlink"/>
            <w:rFonts w:ascii="Arial" w:eastAsia="SimSun" w:hAnsi="Arial" w:cs="Arial"/>
            <w:sz w:val="22"/>
            <w:szCs w:val="22"/>
            <w:lang w:val="en-US" w:eastAsia="zh-CN"/>
          </w:rPr>
          <w:t>WIPO 2018 Intellectual Property Judges Forum</w:t>
        </w:r>
      </w:hyperlink>
    </w:p>
    <w:p w14:paraId="1D7EB481" w14:textId="41626912" w:rsidR="00B37C77" w:rsidRPr="002424AC" w:rsidRDefault="00B37C77" w:rsidP="00B37C77">
      <w:pPr>
        <w:pStyle w:val="ListParagraph"/>
        <w:numPr>
          <w:ilvl w:val="0"/>
          <w:numId w:val="28"/>
        </w:numPr>
        <w:spacing w:after="240"/>
        <w:contextualSpacing w:val="0"/>
        <w:rPr>
          <w:rFonts w:ascii="Arial" w:hAnsi="Arial" w:cs="Arial"/>
          <w:sz w:val="22"/>
          <w:szCs w:val="22"/>
        </w:rPr>
      </w:pPr>
      <w:hyperlink r:id="rId33" w:history="1">
        <w:r w:rsidRPr="002424AC">
          <w:rPr>
            <w:rStyle w:val="Hyperlink"/>
            <w:rFonts w:ascii="Arial" w:hAnsi="Arial" w:cs="Arial"/>
            <w:sz w:val="22"/>
            <w:szCs w:val="22"/>
          </w:rPr>
          <w:t>Master Class on IP Adjudication</w:t>
        </w:r>
      </w:hyperlink>
    </w:p>
    <w:p w14:paraId="20DF72C9" w14:textId="15CB0B76" w:rsidR="00B37C77" w:rsidRPr="002424AC" w:rsidRDefault="00B37C77" w:rsidP="00B37C77">
      <w:pPr>
        <w:pStyle w:val="ListParagraph"/>
        <w:numPr>
          <w:ilvl w:val="0"/>
          <w:numId w:val="28"/>
        </w:numPr>
        <w:spacing w:after="240"/>
        <w:contextualSpacing w:val="0"/>
        <w:rPr>
          <w:rFonts w:ascii="Arial" w:hAnsi="Arial" w:cs="Arial"/>
          <w:sz w:val="22"/>
          <w:szCs w:val="22"/>
        </w:rPr>
      </w:pPr>
      <w:hyperlink r:id="rId34" w:history="1">
        <w:r w:rsidRPr="002424AC">
          <w:rPr>
            <w:rStyle w:val="Hyperlink"/>
            <w:rFonts w:ascii="Arial" w:hAnsi="Arial" w:cs="Arial"/>
            <w:sz w:val="22"/>
            <w:szCs w:val="22"/>
          </w:rPr>
          <w:t>Webinars for Judges</w:t>
        </w:r>
      </w:hyperlink>
      <w:r w:rsidRPr="002424AC">
        <w:rPr>
          <w:rFonts w:ascii="Arial" w:hAnsi="Arial" w:cs="Arial"/>
          <w:sz w:val="22"/>
          <w:szCs w:val="22"/>
        </w:rPr>
        <w:t xml:space="preserve"> </w:t>
      </w:r>
    </w:p>
    <w:p w14:paraId="37434C28" w14:textId="324B26D9" w:rsidR="00B37C77" w:rsidRPr="002424AC" w:rsidRDefault="00B37C77" w:rsidP="00B37C77">
      <w:pPr>
        <w:pStyle w:val="ListParagraph"/>
        <w:numPr>
          <w:ilvl w:val="0"/>
          <w:numId w:val="28"/>
        </w:numPr>
        <w:spacing w:after="240"/>
        <w:contextualSpacing w:val="0"/>
        <w:rPr>
          <w:rFonts w:ascii="Arial" w:hAnsi="Arial" w:cs="Arial"/>
          <w:sz w:val="22"/>
          <w:szCs w:val="22"/>
        </w:rPr>
      </w:pPr>
      <w:hyperlink r:id="rId35" w:history="1">
        <w:r w:rsidRPr="002424AC">
          <w:rPr>
            <w:rStyle w:val="Hyperlink"/>
            <w:rFonts w:ascii="Arial" w:hAnsi="Arial" w:cs="Arial"/>
            <w:sz w:val="22"/>
            <w:szCs w:val="22"/>
          </w:rPr>
          <w:t>WIPO Collection of Leading Judgements on Intellectual Property Rights</w:t>
        </w:r>
      </w:hyperlink>
    </w:p>
    <w:p w14:paraId="2BCD6AC8" w14:textId="042C87A2" w:rsidR="00B37C77" w:rsidRPr="002424AC" w:rsidRDefault="00B37C77" w:rsidP="00B37C77">
      <w:pPr>
        <w:pStyle w:val="ListParagraph"/>
        <w:numPr>
          <w:ilvl w:val="0"/>
          <w:numId w:val="28"/>
        </w:numPr>
        <w:spacing w:after="240"/>
        <w:contextualSpacing w:val="0"/>
        <w:rPr>
          <w:rFonts w:ascii="Arial" w:hAnsi="Arial" w:cs="Arial"/>
          <w:sz w:val="22"/>
          <w:szCs w:val="22"/>
        </w:rPr>
      </w:pPr>
      <w:hyperlink r:id="rId36" w:history="1">
        <w:r w:rsidRPr="002424AC">
          <w:rPr>
            <w:rStyle w:val="Hyperlink"/>
            <w:rFonts w:ascii="Arial" w:hAnsi="Arial" w:cs="Arial"/>
            <w:sz w:val="22"/>
            <w:szCs w:val="22"/>
          </w:rPr>
          <w:t>WIPO Lex</w:t>
        </w:r>
        <w:r w:rsidR="00C91B35" w:rsidRPr="002424AC">
          <w:rPr>
            <w:rStyle w:val="Hyperlink"/>
            <w:rFonts w:ascii="Arial" w:hAnsi="Arial" w:cs="Arial"/>
            <w:sz w:val="22"/>
            <w:szCs w:val="22"/>
          </w:rPr>
          <w:t xml:space="preserve"> Database Search – </w:t>
        </w:r>
        <w:r w:rsidRPr="002424AC">
          <w:rPr>
            <w:rStyle w:val="Hyperlink"/>
            <w:rFonts w:ascii="Arial" w:hAnsi="Arial" w:cs="Arial"/>
            <w:sz w:val="22"/>
            <w:szCs w:val="22"/>
          </w:rPr>
          <w:t>Judgements</w:t>
        </w:r>
        <w:r w:rsidR="00C91B35" w:rsidRPr="002424AC">
          <w:rPr>
            <w:rStyle w:val="Hyperlink"/>
            <w:rFonts w:ascii="Arial" w:hAnsi="Arial" w:cs="Arial"/>
            <w:sz w:val="22"/>
            <w:szCs w:val="22"/>
          </w:rPr>
          <w:t xml:space="preserve"> Collection</w:t>
        </w:r>
      </w:hyperlink>
      <w:r w:rsidRPr="002424AC">
        <w:rPr>
          <w:rFonts w:ascii="Arial" w:hAnsi="Arial" w:cs="Arial"/>
          <w:sz w:val="22"/>
          <w:szCs w:val="22"/>
        </w:rPr>
        <w:t xml:space="preserve"> </w:t>
      </w:r>
    </w:p>
    <w:p w14:paraId="028642BE" w14:textId="52C9CA42" w:rsidR="00B37C77" w:rsidRPr="002424AC" w:rsidRDefault="00B37C77" w:rsidP="00B37C77">
      <w:pPr>
        <w:pStyle w:val="ListParagraph"/>
        <w:numPr>
          <w:ilvl w:val="0"/>
          <w:numId w:val="28"/>
        </w:numPr>
        <w:spacing w:after="240"/>
        <w:contextualSpacing w:val="0"/>
        <w:rPr>
          <w:rFonts w:ascii="Arial" w:hAnsi="Arial" w:cs="Arial"/>
          <w:sz w:val="22"/>
          <w:szCs w:val="22"/>
        </w:rPr>
      </w:pPr>
      <w:hyperlink r:id="rId37" w:history="1">
        <w:r w:rsidRPr="002424AC">
          <w:rPr>
            <w:rStyle w:val="Hyperlink"/>
            <w:rFonts w:ascii="Arial" w:hAnsi="Arial" w:cs="Arial"/>
            <w:sz w:val="22"/>
            <w:szCs w:val="22"/>
          </w:rPr>
          <w:t>IP Benchbook Series</w:t>
        </w:r>
      </w:hyperlink>
    </w:p>
    <w:p w14:paraId="73BB1C75" w14:textId="04059B7B" w:rsidR="00B37C77" w:rsidRPr="002424AC" w:rsidRDefault="00C91B35" w:rsidP="00B37C77">
      <w:pPr>
        <w:pStyle w:val="ListParagraph"/>
        <w:numPr>
          <w:ilvl w:val="0"/>
          <w:numId w:val="28"/>
        </w:numPr>
        <w:spacing w:after="240"/>
        <w:contextualSpacing w:val="0"/>
        <w:rPr>
          <w:rFonts w:ascii="Arial" w:hAnsi="Arial" w:cs="Arial"/>
          <w:sz w:val="22"/>
          <w:szCs w:val="22"/>
        </w:rPr>
      </w:pPr>
      <w:hyperlink r:id="rId38" w:history="1">
        <w:r w:rsidRPr="002424AC">
          <w:rPr>
            <w:rStyle w:val="Hyperlink"/>
            <w:rFonts w:ascii="Arial" w:hAnsi="Arial" w:cs="Arial"/>
            <w:sz w:val="22"/>
            <w:szCs w:val="22"/>
          </w:rPr>
          <w:t>WIPO Collection of Leading Judgements on Intellectual Property Rights</w:t>
        </w:r>
      </w:hyperlink>
      <w:r w:rsidR="00B37C77" w:rsidRPr="002424AC">
        <w:rPr>
          <w:rFonts w:ascii="Arial" w:hAnsi="Arial" w:cs="Arial"/>
          <w:sz w:val="22"/>
          <w:szCs w:val="22"/>
        </w:rPr>
        <w:t xml:space="preserve"> </w:t>
      </w:r>
    </w:p>
    <w:p w14:paraId="03D97D56" w14:textId="03D41420" w:rsidR="00254656" w:rsidRPr="002424AC" w:rsidRDefault="00C91B35" w:rsidP="00254656">
      <w:pPr>
        <w:pStyle w:val="ListParagraph"/>
        <w:numPr>
          <w:ilvl w:val="0"/>
          <w:numId w:val="28"/>
        </w:numPr>
        <w:spacing w:after="240"/>
        <w:contextualSpacing w:val="0"/>
        <w:rPr>
          <w:rFonts w:ascii="Arial" w:hAnsi="Arial" w:cs="Arial"/>
          <w:sz w:val="22"/>
          <w:szCs w:val="22"/>
        </w:rPr>
      </w:pPr>
      <w:hyperlink r:id="rId39" w:history="1">
        <w:r w:rsidRPr="002424AC">
          <w:rPr>
            <w:rStyle w:val="Hyperlink"/>
            <w:rFonts w:ascii="Arial" w:hAnsi="Arial" w:cs="Arial"/>
            <w:sz w:val="22"/>
            <w:szCs w:val="22"/>
          </w:rPr>
          <w:t>S</w:t>
        </w:r>
        <w:r w:rsidR="00B37C77" w:rsidRPr="002424AC">
          <w:rPr>
            <w:rStyle w:val="Hyperlink"/>
            <w:rFonts w:ascii="Arial" w:hAnsi="Arial" w:cs="Arial"/>
            <w:sz w:val="22"/>
            <w:szCs w:val="22"/>
          </w:rPr>
          <w:t xml:space="preserve">tandard </w:t>
        </w:r>
        <w:r w:rsidRPr="002424AC">
          <w:rPr>
            <w:rStyle w:val="Hyperlink"/>
            <w:rFonts w:ascii="Arial" w:hAnsi="Arial" w:cs="Arial"/>
            <w:sz w:val="22"/>
            <w:szCs w:val="22"/>
          </w:rPr>
          <w:t>E</w:t>
        </w:r>
        <w:r w:rsidR="00B37C77" w:rsidRPr="002424AC">
          <w:rPr>
            <w:rStyle w:val="Hyperlink"/>
            <w:rFonts w:ascii="Arial" w:hAnsi="Arial" w:cs="Arial"/>
            <w:sz w:val="22"/>
            <w:szCs w:val="22"/>
          </w:rPr>
          <w:t xml:space="preserve">ssential </w:t>
        </w:r>
        <w:r w:rsidRPr="002424AC">
          <w:rPr>
            <w:rStyle w:val="Hyperlink"/>
            <w:rFonts w:ascii="Arial" w:hAnsi="Arial" w:cs="Arial"/>
            <w:sz w:val="22"/>
            <w:szCs w:val="22"/>
          </w:rPr>
          <w:t>P</w:t>
        </w:r>
        <w:r w:rsidR="00B37C77" w:rsidRPr="002424AC">
          <w:rPr>
            <w:rStyle w:val="Hyperlink"/>
            <w:rFonts w:ascii="Arial" w:hAnsi="Arial" w:cs="Arial"/>
            <w:sz w:val="22"/>
            <w:szCs w:val="22"/>
          </w:rPr>
          <w:t>atterns</w:t>
        </w:r>
        <w:r w:rsidRPr="002424AC">
          <w:rPr>
            <w:rStyle w:val="Hyperlink"/>
            <w:rFonts w:ascii="Arial" w:hAnsi="Arial" w:cs="Arial"/>
            <w:sz w:val="22"/>
            <w:szCs w:val="22"/>
          </w:rPr>
          <w:t xml:space="preserve"> (SEP) Case Law Collection</w:t>
        </w:r>
      </w:hyperlink>
      <w:r w:rsidR="00B37C77" w:rsidRPr="002424AC">
        <w:rPr>
          <w:rFonts w:ascii="Arial" w:hAnsi="Arial" w:cs="Arial"/>
          <w:sz w:val="22"/>
          <w:szCs w:val="22"/>
        </w:rPr>
        <w:t xml:space="preserve"> </w:t>
      </w:r>
    </w:p>
    <w:p w14:paraId="5FD6F11A" w14:textId="080C5F73" w:rsidR="00B37C77" w:rsidRPr="002424AC" w:rsidRDefault="00B37C77" w:rsidP="00254656">
      <w:pPr>
        <w:pStyle w:val="ListParagraph"/>
        <w:numPr>
          <w:ilvl w:val="0"/>
          <w:numId w:val="28"/>
        </w:numPr>
        <w:spacing w:after="240"/>
        <w:contextualSpacing w:val="0"/>
        <w:rPr>
          <w:rStyle w:val="Hyperlink"/>
          <w:rFonts w:ascii="Arial" w:hAnsi="Arial" w:cs="Arial"/>
          <w:color w:val="auto"/>
          <w:sz w:val="22"/>
          <w:szCs w:val="22"/>
          <w:u w:val="none"/>
        </w:rPr>
      </w:pPr>
      <w:r w:rsidRPr="0063373A">
        <w:rPr>
          <w:rFonts w:ascii="Arial" w:eastAsia="SimSun" w:hAnsi="Arial" w:cs="Arial"/>
          <w:sz w:val="22"/>
          <w:szCs w:val="22"/>
          <w:lang w:val="en-US" w:eastAsia="zh-CN"/>
        </w:rPr>
        <w:t>Tanzania Training Hypotheticals:</w:t>
      </w:r>
      <w:r w:rsidRPr="002424AC">
        <w:rPr>
          <w:rFonts w:ascii="Arial" w:hAnsi="Arial" w:cs="Arial"/>
          <w:color w:val="0E2841" w:themeColor="text2"/>
          <w:szCs w:val="18"/>
        </w:rPr>
        <w:t xml:space="preserve"> </w:t>
      </w:r>
      <w:r w:rsidR="000B0E79" w:rsidRPr="005065A7">
        <w:rPr>
          <w:rFonts w:ascii="Arial" w:hAnsi="Arial" w:cs="Arial"/>
          <w:color w:val="0E2841" w:themeColor="text2"/>
          <w:sz w:val="22"/>
          <w:szCs w:val="22"/>
        </w:rPr>
        <w:fldChar w:fldCharType="begin"/>
      </w:r>
      <w:r w:rsidR="000B0E79" w:rsidRPr="002424AC">
        <w:rPr>
          <w:rFonts w:ascii="Arial" w:hAnsi="Arial" w:cs="Arial"/>
          <w:color w:val="0E2841" w:themeColor="text2"/>
          <w:sz w:val="22"/>
          <w:szCs w:val="22"/>
        </w:rPr>
        <w:instrText>HYPERLINK "https://www.wipo.int/meetings/en/details.jsp?meeting_id=83948"</w:instrText>
      </w:r>
      <w:r w:rsidR="000B0E79" w:rsidRPr="005065A7">
        <w:rPr>
          <w:rFonts w:ascii="Arial" w:hAnsi="Arial" w:cs="Arial"/>
          <w:color w:val="0E2841" w:themeColor="text2"/>
          <w:sz w:val="22"/>
          <w:szCs w:val="22"/>
        </w:rPr>
      </w:r>
      <w:r w:rsidR="000B0E79" w:rsidRPr="005065A7">
        <w:rPr>
          <w:rFonts w:ascii="Arial" w:hAnsi="Arial" w:cs="Arial"/>
          <w:color w:val="0E2841" w:themeColor="text2"/>
          <w:sz w:val="22"/>
          <w:szCs w:val="22"/>
        </w:rPr>
        <w:fldChar w:fldCharType="separate"/>
      </w:r>
      <w:r w:rsidRPr="002424AC">
        <w:rPr>
          <w:rStyle w:val="Hyperlink"/>
          <w:rFonts w:ascii="Arial" w:hAnsi="Arial" w:cs="Arial"/>
          <w:sz w:val="22"/>
          <w:szCs w:val="22"/>
        </w:rPr>
        <w:t>Judicial Colloquium on Copyright, Trademarks and Case Management for the Judiciary of the United Republic of Tanzania</w:t>
      </w:r>
    </w:p>
    <w:p w14:paraId="53EC592C" w14:textId="3D7D5FF0" w:rsidR="00B37C77" w:rsidRPr="002424AC" w:rsidRDefault="000B0E79" w:rsidP="00B37C77">
      <w:pPr>
        <w:pStyle w:val="Header"/>
        <w:numPr>
          <w:ilvl w:val="0"/>
          <w:numId w:val="28"/>
        </w:numPr>
        <w:spacing w:before="180"/>
        <w:rPr>
          <w:rFonts w:ascii="Arial" w:hAnsi="Arial" w:cs="Arial"/>
          <w:color w:val="0E2841" w:themeColor="text2"/>
          <w:sz w:val="22"/>
          <w:szCs w:val="22"/>
        </w:rPr>
      </w:pPr>
      <w:r w:rsidRPr="005065A7">
        <w:rPr>
          <w:rFonts w:ascii="Arial" w:hAnsi="Arial" w:cs="Arial"/>
          <w:color w:val="0E2841" w:themeColor="text2"/>
          <w:sz w:val="22"/>
          <w:szCs w:val="22"/>
        </w:rPr>
        <w:fldChar w:fldCharType="end"/>
      </w:r>
      <w:hyperlink r:id="rId40" w:history="1">
        <w:r w:rsidR="00B37C77" w:rsidRPr="002424AC">
          <w:rPr>
            <w:rStyle w:val="Hyperlink"/>
            <w:rFonts w:ascii="Arial" w:hAnsi="Arial" w:cs="Arial"/>
            <w:sz w:val="22"/>
            <w:szCs w:val="22"/>
          </w:rPr>
          <w:t>Copyright Training Materials United Republic of Tanzania</w:t>
        </w:r>
      </w:hyperlink>
    </w:p>
    <w:p w14:paraId="1D747C63" w14:textId="7200A69C" w:rsidR="00B37C77" w:rsidRPr="002424AC" w:rsidRDefault="00B37C77" w:rsidP="00B37C77">
      <w:pPr>
        <w:pStyle w:val="Header"/>
        <w:numPr>
          <w:ilvl w:val="0"/>
          <w:numId w:val="28"/>
        </w:numPr>
        <w:spacing w:before="180"/>
        <w:rPr>
          <w:rFonts w:ascii="Arial" w:hAnsi="Arial" w:cs="Arial"/>
          <w:color w:val="0E2841" w:themeColor="text2"/>
          <w:sz w:val="22"/>
          <w:szCs w:val="22"/>
        </w:rPr>
      </w:pPr>
      <w:hyperlink r:id="rId41" w:history="1">
        <w:r w:rsidRPr="002424AC">
          <w:rPr>
            <w:rStyle w:val="Hyperlink"/>
            <w:rFonts w:ascii="Arial" w:hAnsi="Arial" w:cs="Arial"/>
            <w:sz w:val="22"/>
            <w:szCs w:val="22"/>
          </w:rPr>
          <w:t>WIPO Alternative Dispute Resolution</w:t>
        </w:r>
      </w:hyperlink>
      <w:r w:rsidRPr="002424AC">
        <w:rPr>
          <w:rFonts w:ascii="Arial" w:hAnsi="Arial" w:cs="Arial"/>
          <w:color w:val="0E2841" w:themeColor="text2"/>
          <w:sz w:val="22"/>
          <w:szCs w:val="22"/>
        </w:rPr>
        <w:t xml:space="preserve"> </w:t>
      </w:r>
    </w:p>
    <w:p w14:paraId="18D4A3E8" w14:textId="32A4B0EB" w:rsidR="00B37C77" w:rsidRPr="002424AC" w:rsidRDefault="00B37C77" w:rsidP="00B37C77">
      <w:pPr>
        <w:pStyle w:val="Header"/>
        <w:numPr>
          <w:ilvl w:val="0"/>
          <w:numId w:val="28"/>
        </w:numPr>
        <w:spacing w:before="180"/>
        <w:rPr>
          <w:rFonts w:ascii="Arial" w:hAnsi="Arial" w:cs="Arial"/>
          <w:color w:val="0E2841" w:themeColor="text2"/>
          <w:sz w:val="22"/>
          <w:szCs w:val="22"/>
        </w:rPr>
      </w:pPr>
      <w:hyperlink r:id="rId42" w:history="1">
        <w:r w:rsidRPr="002424AC">
          <w:rPr>
            <w:rStyle w:val="Hyperlink"/>
            <w:rFonts w:ascii="Arial" w:hAnsi="Arial" w:cs="Arial"/>
            <w:sz w:val="22"/>
            <w:szCs w:val="22"/>
          </w:rPr>
          <w:t>WIPO Academy Distance Learning Program</w:t>
        </w:r>
      </w:hyperlink>
      <w:r w:rsidRPr="002424AC">
        <w:rPr>
          <w:rFonts w:ascii="Arial" w:hAnsi="Arial" w:cs="Arial"/>
          <w:color w:val="0E2841" w:themeColor="text2"/>
          <w:sz w:val="22"/>
          <w:szCs w:val="22"/>
        </w:rPr>
        <w:t xml:space="preserve"> </w:t>
      </w:r>
    </w:p>
    <w:p w14:paraId="3C079600" w14:textId="77777777" w:rsidR="00DB1DF7" w:rsidRPr="002424AC" w:rsidRDefault="00DB1DF7" w:rsidP="00DB1DF7">
      <w:pPr>
        <w:pStyle w:val="Header"/>
        <w:spacing w:before="180"/>
        <w:ind w:left="720"/>
        <w:rPr>
          <w:rFonts w:ascii="Arial" w:hAnsi="Arial" w:cs="Arial"/>
          <w:color w:val="0E2841" w:themeColor="text2"/>
          <w:sz w:val="22"/>
          <w:szCs w:val="22"/>
        </w:rPr>
        <w:sectPr w:rsidR="00DB1DF7" w:rsidRPr="002424AC" w:rsidSect="004D1204">
          <w:headerReference w:type="default" r:id="rId43"/>
          <w:pgSz w:w="11909" w:h="16834" w:code="9"/>
          <w:pgMar w:top="1440" w:right="1440" w:bottom="1440" w:left="1440" w:header="720" w:footer="720" w:gutter="0"/>
          <w:cols w:space="720"/>
          <w:docGrid w:linePitch="360"/>
        </w:sectPr>
      </w:pPr>
    </w:p>
    <w:p w14:paraId="30A0A8C4" w14:textId="77777777" w:rsidR="00B37C77" w:rsidRPr="002424AC" w:rsidRDefault="00B37C77" w:rsidP="00B37C77">
      <w:pPr>
        <w:pStyle w:val="Header"/>
        <w:numPr>
          <w:ilvl w:val="0"/>
          <w:numId w:val="28"/>
        </w:numPr>
        <w:autoSpaceDE w:val="0"/>
        <w:autoSpaceDN w:val="0"/>
        <w:adjustRightInd w:val="0"/>
        <w:spacing w:before="180"/>
        <w:rPr>
          <w:rFonts w:ascii="Arial" w:hAnsi="Arial" w:cs="Arial"/>
          <w:color w:val="0E2841" w:themeColor="text2"/>
          <w:sz w:val="22"/>
          <w:szCs w:val="22"/>
        </w:rPr>
      </w:pPr>
      <w:r w:rsidRPr="002424AC">
        <w:rPr>
          <w:rFonts w:ascii="Arial" w:hAnsi="Arial" w:cs="Arial"/>
          <w:color w:val="0E2841" w:themeColor="text2"/>
          <w:sz w:val="22"/>
          <w:szCs w:val="22"/>
        </w:rPr>
        <w:lastRenderedPageBreak/>
        <w:t xml:space="preserve">Feedback reports: </w:t>
      </w:r>
    </w:p>
    <w:p w14:paraId="1E77247F" w14:textId="57AE54D1" w:rsidR="00B37C77" w:rsidRPr="002424AC" w:rsidRDefault="00B37C77" w:rsidP="00B37C77">
      <w:pPr>
        <w:pStyle w:val="Header"/>
        <w:numPr>
          <w:ilvl w:val="1"/>
          <w:numId w:val="28"/>
        </w:numPr>
        <w:autoSpaceDE w:val="0"/>
        <w:autoSpaceDN w:val="0"/>
        <w:adjustRightInd w:val="0"/>
        <w:spacing w:before="180"/>
        <w:rPr>
          <w:rFonts w:ascii="Arial" w:hAnsi="Arial" w:cs="Arial"/>
          <w:color w:val="000000" w:themeColor="text1"/>
          <w:sz w:val="22"/>
          <w:szCs w:val="22"/>
        </w:rPr>
      </w:pPr>
      <w:r w:rsidRPr="002424AC">
        <w:rPr>
          <w:rFonts w:ascii="Arial" w:hAnsi="Arial" w:cs="Arial"/>
          <w:color w:val="000000" w:themeColor="text1"/>
          <w:sz w:val="22"/>
          <w:szCs w:val="22"/>
        </w:rPr>
        <w:t xml:space="preserve">Report for Level 1 </w:t>
      </w:r>
      <w:r w:rsidR="00715234">
        <w:rPr>
          <w:rFonts w:ascii="Arial" w:hAnsi="Arial" w:cs="Arial"/>
          <w:color w:val="000000" w:themeColor="text1"/>
          <w:sz w:val="22"/>
          <w:szCs w:val="22"/>
        </w:rPr>
        <w:t xml:space="preserve">– </w:t>
      </w:r>
      <w:r w:rsidRPr="002424AC">
        <w:rPr>
          <w:rFonts w:ascii="Arial" w:hAnsi="Arial" w:cs="Arial"/>
          <w:color w:val="000000" w:themeColor="text1"/>
          <w:sz w:val="22"/>
          <w:szCs w:val="22"/>
        </w:rPr>
        <w:t>Judicial Colloquium on Trademarks, Copyright and Case Management for the Judiciary of Tanzania (June 27-28, 2024)</w:t>
      </w:r>
    </w:p>
    <w:p w14:paraId="5BBFE5F1" w14:textId="0D7B3BA0" w:rsidR="00B37C77" w:rsidRPr="002424AC" w:rsidRDefault="00B37C77" w:rsidP="00B37C77">
      <w:pPr>
        <w:pStyle w:val="Header"/>
        <w:numPr>
          <w:ilvl w:val="1"/>
          <w:numId w:val="28"/>
        </w:numPr>
        <w:autoSpaceDE w:val="0"/>
        <w:autoSpaceDN w:val="0"/>
        <w:adjustRightInd w:val="0"/>
        <w:spacing w:before="180"/>
        <w:rPr>
          <w:rFonts w:ascii="Arial" w:hAnsi="Arial" w:cs="Arial"/>
          <w:color w:val="000000" w:themeColor="text1"/>
          <w:sz w:val="22"/>
          <w:szCs w:val="22"/>
        </w:rPr>
      </w:pPr>
      <w:r w:rsidRPr="002424AC">
        <w:rPr>
          <w:rFonts w:ascii="Arial" w:hAnsi="Arial" w:cs="Arial"/>
          <w:color w:val="000000" w:themeColor="text1"/>
          <w:sz w:val="22"/>
          <w:szCs w:val="22"/>
        </w:rPr>
        <w:t xml:space="preserve">Report for Level 1 </w:t>
      </w:r>
      <w:r w:rsidR="00715234">
        <w:rPr>
          <w:rFonts w:ascii="Arial" w:hAnsi="Arial" w:cs="Arial"/>
          <w:color w:val="000000" w:themeColor="text1"/>
          <w:sz w:val="22"/>
          <w:szCs w:val="22"/>
        </w:rPr>
        <w:t>–</w:t>
      </w:r>
      <w:r w:rsidRPr="002424AC">
        <w:rPr>
          <w:rFonts w:ascii="Arial" w:hAnsi="Arial" w:cs="Arial"/>
          <w:color w:val="000000" w:themeColor="text1"/>
          <w:sz w:val="22"/>
          <w:szCs w:val="22"/>
        </w:rPr>
        <w:t xml:space="preserve"> Workshop on Intellectual Property Adjudication for Members of the Ukrainian Judiciary</w:t>
      </w:r>
    </w:p>
    <w:p w14:paraId="6BE5252A" w14:textId="311352BF" w:rsidR="00B37C77" w:rsidRPr="002424AC" w:rsidRDefault="00B37C77" w:rsidP="00B37C77">
      <w:pPr>
        <w:pStyle w:val="Header"/>
        <w:numPr>
          <w:ilvl w:val="1"/>
          <w:numId w:val="28"/>
        </w:numPr>
        <w:autoSpaceDE w:val="0"/>
        <w:autoSpaceDN w:val="0"/>
        <w:adjustRightInd w:val="0"/>
        <w:spacing w:before="180"/>
        <w:rPr>
          <w:rFonts w:ascii="Arial" w:hAnsi="Arial" w:cs="Arial"/>
          <w:color w:val="000000" w:themeColor="text1"/>
          <w:sz w:val="22"/>
          <w:szCs w:val="22"/>
        </w:rPr>
      </w:pPr>
      <w:r w:rsidRPr="002424AC">
        <w:rPr>
          <w:rFonts w:ascii="Arial" w:hAnsi="Arial" w:cs="Arial"/>
          <w:color w:val="000000" w:themeColor="text1"/>
          <w:sz w:val="22"/>
          <w:szCs w:val="22"/>
        </w:rPr>
        <w:t>Report for Level 1</w:t>
      </w:r>
      <w:r w:rsidR="00715234">
        <w:rPr>
          <w:rFonts w:ascii="Arial" w:hAnsi="Arial" w:cs="Arial"/>
          <w:color w:val="000000" w:themeColor="text1"/>
          <w:sz w:val="22"/>
          <w:szCs w:val="22"/>
        </w:rPr>
        <w:t xml:space="preserve"> – </w:t>
      </w:r>
      <w:r w:rsidRPr="002424AC">
        <w:rPr>
          <w:rFonts w:ascii="Arial" w:hAnsi="Arial" w:cs="Arial"/>
          <w:color w:val="000000" w:themeColor="text1"/>
          <w:sz w:val="22"/>
          <w:szCs w:val="22"/>
        </w:rPr>
        <w:t>Workshop on the Judicial Adjudication and Criminal Prosecution of Trademark Matters in Egypt</w:t>
      </w:r>
    </w:p>
    <w:p w14:paraId="50CFBB8F" w14:textId="77777777" w:rsidR="00B37C77" w:rsidRPr="002424AC" w:rsidRDefault="00B37C77" w:rsidP="00B37C77">
      <w:pPr>
        <w:pStyle w:val="Header"/>
        <w:numPr>
          <w:ilvl w:val="0"/>
          <w:numId w:val="28"/>
        </w:numPr>
        <w:autoSpaceDE w:val="0"/>
        <w:autoSpaceDN w:val="0"/>
        <w:adjustRightInd w:val="0"/>
        <w:spacing w:before="180"/>
        <w:rPr>
          <w:rFonts w:ascii="Arial" w:hAnsi="Arial" w:cs="Arial"/>
          <w:color w:val="0E2841" w:themeColor="text2"/>
          <w:sz w:val="22"/>
          <w:szCs w:val="22"/>
        </w:rPr>
      </w:pPr>
      <w:r w:rsidRPr="002424AC">
        <w:rPr>
          <w:rFonts w:ascii="Arial" w:hAnsi="Arial" w:cs="Arial"/>
          <w:sz w:val="22"/>
          <w:szCs w:val="22"/>
        </w:rPr>
        <w:t xml:space="preserve">WIPO support for Continuing Judicial Education on IP Coordinated by the WIPO Judicial Institute </w:t>
      </w:r>
      <w:r w:rsidRPr="005327F2">
        <w:rPr>
          <w:rFonts w:ascii="Arial" w:hAnsi="Arial"/>
          <w:sz w:val="22"/>
        </w:rPr>
        <w:t>(judicial.institute@wipo.int</w:t>
      </w:r>
      <w:r w:rsidRPr="00715234">
        <w:rPr>
          <w:rFonts w:ascii="Arial" w:hAnsi="Arial" w:cs="Arial"/>
          <w:sz w:val="22"/>
          <w:szCs w:val="22"/>
        </w:rPr>
        <w:t>)</w:t>
      </w:r>
      <w:r w:rsidRPr="002424AC">
        <w:rPr>
          <w:rFonts w:ascii="Arial" w:hAnsi="Arial" w:cs="Arial"/>
          <w:sz w:val="22"/>
          <w:szCs w:val="22"/>
        </w:rPr>
        <w:t xml:space="preserve"> (Version: July 2022)</w:t>
      </w:r>
    </w:p>
    <w:p w14:paraId="4C5B4E2A" w14:textId="77777777" w:rsidR="00B37C77" w:rsidRPr="002424AC" w:rsidRDefault="00B37C77" w:rsidP="00B37C77">
      <w:pPr>
        <w:pStyle w:val="Header"/>
        <w:numPr>
          <w:ilvl w:val="0"/>
          <w:numId w:val="28"/>
        </w:numPr>
        <w:autoSpaceDE w:val="0"/>
        <w:autoSpaceDN w:val="0"/>
        <w:adjustRightInd w:val="0"/>
        <w:spacing w:before="180"/>
        <w:rPr>
          <w:rFonts w:ascii="Arial" w:hAnsi="Arial" w:cs="Arial"/>
          <w:color w:val="0E2841" w:themeColor="text2"/>
          <w:sz w:val="22"/>
          <w:szCs w:val="22"/>
        </w:rPr>
      </w:pPr>
      <w:r w:rsidRPr="002424AC">
        <w:rPr>
          <w:rFonts w:ascii="Arial" w:hAnsi="Arial" w:cs="Arial"/>
          <w:sz w:val="22"/>
          <w:szCs w:val="22"/>
        </w:rPr>
        <w:t>CJE Needs Assessment Survey</w:t>
      </w:r>
    </w:p>
    <w:p w14:paraId="6DEECA1A" w14:textId="11CAD818" w:rsidR="006240F2" w:rsidRPr="002424AC" w:rsidRDefault="00B37C77" w:rsidP="003C2BD4">
      <w:pPr>
        <w:pStyle w:val="Header"/>
        <w:numPr>
          <w:ilvl w:val="0"/>
          <w:numId w:val="28"/>
        </w:numPr>
        <w:autoSpaceDE w:val="0"/>
        <w:autoSpaceDN w:val="0"/>
        <w:adjustRightInd w:val="0"/>
        <w:spacing w:before="180"/>
        <w:rPr>
          <w:rFonts w:ascii="Arial" w:hAnsi="Arial" w:cs="Arial"/>
          <w:color w:val="0E2841" w:themeColor="text2"/>
          <w:sz w:val="22"/>
          <w:szCs w:val="22"/>
        </w:rPr>
      </w:pPr>
      <w:r w:rsidRPr="002424AC">
        <w:rPr>
          <w:rFonts w:ascii="Arial" w:hAnsi="Arial" w:cs="Arial"/>
          <w:sz w:val="22"/>
          <w:szCs w:val="22"/>
        </w:rPr>
        <w:t xml:space="preserve">Overview of </w:t>
      </w:r>
      <w:r w:rsidR="007A2C8E">
        <w:rPr>
          <w:rFonts w:ascii="Arial" w:hAnsi="Arial" w:cs="Arial"/>
          <w:sz w:val="22"/>
          <w:szCs w:val="22"/>
        </w:rPr>
        <w:t>t</w:t>
      </w:r>
      <w:r w:rsidRPr="002424AC">
        <w:rPr>
          <w:rFonts w:ascii="Arial" w:hAnsi="Arial" w:cs="Arial"/>
          <w:sz w:val="22"/>
          <w:szCs w:val="22"/>
        </w:rPr>
        <w:t>rainings delivered:</w:t>
      </w:r>
    </w:p>
    <w:p w14:paraId="7E142AAC" w14:textId="46F06A8F"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44" w:history="1">
        <w:r w:rsidRPr="002424AC">
          <w:rPr>
            <w:rFonts w:ascii="Arial" w:eastAsia="Times New Roman" w:hAnsi="Arial" w:cs="Arial"/>
            <w:color w:val="467886"/>
            <w:sz w:val="22"/>
            <w:szCs w:val="22"/>
            <w:u w:val="single"/>
          </w:rPr>
          <w:t>Bi-national (Madagascar and Mali) Webinar for Judges on the Enforcement of Intellectual Property Rights</w:t>
        </w:r>
      </w:hyperlink>
    </w:p>
    <w:p w14:paraId="66B61340" w14:textId="5181FAD5"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lang w:val="es-ES"/>
        </w:rPr>
      </w:pPr>
      <w:hyperlink r:id="rId45" w:history="1">
        <w:r w:rsidRPr="002424AC">
          <w:rPr>
            <w:rFonts w:ascii="Arial" w:eastAsia="Times New Roman" w:hAnsi="Arial" w:cs="Arial"/>
            <w:color w:val="467886"/>
            <w:sz w:val="22"/>
            <w:szCs w:val="22"/>
            <w:u w:val="single"/>
            <w:lang w:val="es-ES"/>
          </w:rPr>
          <w:t>Coloquios judiciales sobre el derecho de autor y los derechos conexos en el entorno digital</w:t>
        </w:r>
      </w:hyperlink>
      <w:r w:rsidRPr="002424AC">
        <w:rPr>
          <w:rFonts w:ascii="Arial" w:hAnsi="Arial" w:cs="Arial"/>
          <w:sz w:val="22"/>
          <w:szCs w:val="22"/>
          <w:lang w:val="es-ES"/>
        </w:rPr>
        <w:t xml:space="preserve"> </w:t>
      </w:r>
      <w:r w:rsidRPr="002424AC">
        <w:rPr>
          <w:rFonts w:ascii="Arial" w:eastAsia="Times New Roman" w:hAnsi="Arial" w:cs="Arial"/>
          <w:color w:val="000000"/>
          <w:sz w:val="22"/>
          <w:szCs w:val="22"/>
          <w:lang w:val="es-ES"/>
        </w:rPr>
        <w:t>(Panama)</w:t>
      </w:r>
    </w:p>
    <w:p w14:paraId="720D675F" w14:textId="1D666C4A"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lang w:val="es-ES"/>
        </w:rPr>
      </w:pPr>
      <w:hyperlink r:id="rId46" w:history="1">
        <w:r w:rsidRPr="002424AC">
          <w:rPr>
            <w:rFonts w:ascii="Arial" w:eastAsia="Times New Roman" w:hAnsi="Arial" w:cs="Arial"/>
            <w:color w:val="467886"/>
            <w:sz w:val="22"/>
            <w:szCs w:val="22"/>
            <w:u w:val="single"/>
            <w:lang w:val="es-ES"/>
          </w:rPr>
          <w:t>Foro Regional Para Tribunals o Salas Especializades en Material de Propiedad Intellectual en América Latina</w:t>
        </w:r>
      </w:hyperlink>
    </w:p>
    <w:p w14:paraId="0743A1A6" w14:textId="44A50048"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47" w:history="1">
        <w:r w:rsidRPr="002424AC">
          <w:rPr>
            <w:rFonts w:ascii="Arial" w:eastAsia="Times New Roman" w:hAnsi="Arial" w:cs="Arial"/>
            <w:color w:val="467886"/>
            <w:sz w:val="22"/>
            <w:szCs w:val="22"/>
            <w:u w:val="single"/>
          </w:rPr>
          <w:t>III Forum on Administrative Justice</w:t>
        </w:r>
      </w:hyperlink>
      <w:r w:rsidRPr="005327F2">
        <w:rPr>
          <w:rFonts w:ascii="Arial" w:hAnsi="Arial"/>
        </w:rPr>
        <w:t xml:space="preserve"> </w:t>
      </w:r>
      <w:r w:rsidRPr="002424AC">
        <w:rPr>
          <w:rFonts w:ascii="Arial" w:eastAsia="Times New Roman" w:hAnsi="Arial" w:cs="Arial"/>
          <w:color w:val="000000"/>
          <w:sz w:val="22"/>
          <w:szCs w:val="22"/>
        </w:rPr>
        <w:t>(Costa Rica)</w:t>
      </w:r>
    </w:p>
    <w:p w14:paraId="489D13C7" w14:textId="2D6B2995"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48" w:history="1">
        <w:r w:rsidRPr="002424AC">
          <w:rPr>
            <w:rFonts w:ascii="Arial" w:eastAsia="Times New Roman" w:hAnsi="Arial" w:cs="Arial"/>
            <w:color w:val="467886"/>
            <w:sz w:val="22"/>
            <w:szCs w:val="22"/>
            <w:u w:val="single"/>
          </w:rPr>
          <w:t>International Course on Emerging Topics in IP for Judges and Public Attorneys</w:t>
        </w:r>
      </w:hyperlink>
    </w:p>
    <w:p w14:paraId="4D0C9528" w14:textId="0CB949A6"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49" w:history="1">
        <w:r w:rsidRPr="002424AC">
          <w:rPr>
            <w:rFonts w:ascii="Arial" w:eastAsia="Times New Roman" w:hAnsi="Arial" w:cs="Arial"/>
            <w:color w:val="467886"/>
            <w:sz w:val="22"/>
            <w:szCs w:val="22"/>
            <w:u w:val="single"/>
          </w:rPr>
          <w:t>Judicial Colloquium in Intellectual Property</w:t>
        </w:r>
      </w:hyperlink>
      <w:r w:rsidR="00E72CFA" w:rsidRPr="005327F2">
        <w:rPr>
          <w:rFonts w:ascii="Arial" w:hAnsi="Arial"/>
        </w:rPr>
        <w:t xml:space="preserve"> </w:t>
      </w:r>
      <w:r w:rsidR="00E72CFA" w:rsidRPr="002424AC">
        <w:rPr>
          <w:rFonts w:ascii="Arial" w:eastAsia="Times New Roman" w:hAnsi="Arial" w:cs="Arial"/>
          <w:color w:val="000000"/>
          <w:sz w:val="22"/>
          <w:szCs w:val="22"/>
        </w:rPr>
        <w:t>(Cuba)</w:t>
      </w:r>
    </w:p>
    <w:p w14:paraId="76C2ED87" w14:textId="4C390B5B"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50" w:history="1">
        <w:r w:rsidRPr="002424AC">
          <w:rPr>
            <w:rFonts w:ascii="Arial" w:eastAsia="Times New Roman" w:hAnsi="Arial" w:cs="Arial"/>
            <w:color w:val="467886"/>
            <w:sz w:val="22"/>
            <w:szCs w:val="22"/>
            <w:u w:val="single"/>
          </w:rPr>
          <w:t>Judicial Colloquium on Copyright, Trademarks and Case Management for the Judiciary of the United Republic of Tanzania</w:t>
        </w:r>
      </w:hyperlink>
      <w:r w:rsidRPr="005327F2">
        <w:rPr>
          <w:rFonts w:ascii="Arial" w:hAnsi="Arial"/>
        </w:rPr>
        <w:t xml:space="preserve"> </w:t>
      </w:r>
    </w:p>
    <w:p w14:paraId="2F1F579E" w14:textId="0BB1E8A8"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51" w:history="1">
        <w:r w:rsidRPr="002424AC">
          <w:rPr>
            <w:rFonts w:ascii="Arial" w:eastAsia="Times New Roman" w:hAnsi="Arial" w:cs="Arial"/>
            <w:color w:val="467886"/>
            <w:sz w:val="22"/>
            <w:szCs w:val="22"/>
            <w:u w:val="single"/>
          </w:rPr>
          <w:t>Judicial Colloquium on Copyright, Trademarks and Geographical Indications for Lusophone Countries</w:t>
        </w:r>
      </w:hyperlink>
    </w:p>
    <w:p w14:paraId="607120BD" w14:textId="33FA8D58"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52" w:history="1">
        <w:r w:rsidRPr="002424AC">
          <w:rPr>
            <w:rFonts w:ascii="Arial" w:eastAsia="Times New Roman" w:hAnsi="Arial" w:cs="Arial"/>
            <w:color w:val="467886"/>
            <w:sz w:val="22"/>
            <w:szCs w:val="22"/>
            <w:u w:val="single"/>
          </w:rPr>
          <w:t>Judicial Colloquium on Intellectual Property Rights</w:t>
        </w:r>
      </w:hyperlink>
      <w:r w:rsidRPr="005327F2">
        <w:rPr>
          <w:rFonts w:ascii="Arial" w:hAnsi="Arial"/>
        </w:rPr>
        <w:t xml:space="preserve"> (Virtual)</w:t>
      </w:r>
    </w:p>
    <w:p w14:paraId="6F01D26A" w14:textId="49B55FD1"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53" w:history="1">
        <w:r w:rsidRPr="002424AC">
          <w:rPr>
            <w:rFonts w:ascii="Arial" w:eastAsia="Times New Roman" w:hAnsi="Arial" w:cs="Arial"/>
            <w:color w:val="467886"/>
            <w:sz w:val="22"/>
            <w:szCs w:val="22"/>
            <w:u w:val="single"/>
          </w:rPr>
          <w:t>Judicial Colloquium on IP</w:t>
        </w:r>
      </w:hyperlink>
      <w:r w:rsidRPr="005327F2">
        <w:rPr>
          <w:rFonts w:ascii="Arial" w:hAnsi="Arial"/>
        </w:rPr>
        <w:t xml:space="preserve"> </w:t>
      </w:r>
      <w:r w:rsidRPr="002424AC">
        <w:rPr>
          <w:rFonts w:ascii="Arial" w:eastAsia="Times New Roman" w:hAnsi="Arial" w:cs="Arial"/>
          <w:color w:val="000000"/>
          <w:sz w:val="22"/>
          <w:szCs w:val="22"/>
        </w:rPr>
        <w:t>(Morocco)</w:t>
      </w:r>
    </w:p>
    <w:p w14:paraId="33F231F5" w14:textId="3008880A"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54" w:history="1">
        <w:r w:rsidRPr="002424AC">
          <w:rPr>
            <w:rFonts w:ascii="Arial" w:eastAsia="Times New Roman" w:hAnsi="Arial" w:cs="Arial"/>
            <w:color w:val="467886"/>
            <w:sz w:val="22"/>
            <w:szCs w:val="22"/>
            <w:u w:val="single"/>
          </w:rPr>
          <w:t>Judicial Colloquium on Trademarks, Copyright and Mediation of IP Disputes for the Judiciary of the United Republic of Tanzania</w:t>
        </w:r>
      </w:hyperlink>
      <w:r w:rsidRPr="005327F2">
        <w:rPr>
          <w:rFonts w:ascii="Arial" w:hAnsi="Arial"/>
        </w:rPr>
        <w:t xml:space="preserve"> </w:t>
      </w:r>
      <w:r w:rsidRPr="002424AC">
        <w:rPr>
          <w:rFonts w:ascii="Arial" w:eastAsia="Times New Roman" w:hAnsi="Arial" w:cs="Arial"/>
          <w:color w:val="000000"/>
          <w:sz w:val="22"/>
          <w:szCs w:val="22"/>
        </w:rPr>
        <w:t>(United Republic of Tanzania)</w:t>
      </w:r>
    </w:p>
    <w:p w14:paraId="6D734ACF" w14:textId="0B63F39B"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55" w:history="1">
        <w:r w:rsidRPr="002424AC">
          <w:rPr>
            <w:rFonts w:ascii="Arial" w:eastAsia="Times New Roman" w:hAnsi="Arial" w:cs="Arial"/>
            <w:color w:val="467886"/>
            <w:sz w:val="22"/>
            <w:szCs w:val="22"/>
            <w:u w:val="single"/>
          </w:rPr>
          <w:t>Judicial Training in Copyright for Judges</w:t>
        </w:r>
      </w:hyperlink>
      <w:r w:rsidRPr="005327F2">
        <w:rPr>
          <w:rFonts w:ascii="Arial" w:hAnsi="Arial"/>
        </w:rPr>
        <w:t xml:space="preserve"> </w:t>
      </w:r>
      <w:r w:rsidRPr="002424AC">
        <w:rPr>
          <w:rFonts w:ascii="Arial" w:eastAsia="Times New Roman" w:hAnsi="Arial" w:cs="Arial"/>
          <w:color w:val="000000"/>
          <w:sz w:val="22"/>
          <w:szCs w:val="22"/>
        </w:rPr>
        <w:t>(Dominican Republic)</w:t>
      </w:r>
    </w:p>
    <w:p w14:paraId="7B09D9FC" w14:textId="57EA564C"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56" w:history="1">
        <w:r w:rsidRPr="002424AC">
          <w:rPr>
            <w:rFonts w:ascii="Arial" w:eastAsia="Times New Roman" w:hAnsi="Arial" w:cs="Arial"/>
            <w:color w:val="467886"/>
            <w:sz w:val="22"/>
            <w:szCs w:val="22"/>
            <w:u w:val="single"/>
          </w:rPr>
          <w:t>Launch and National Judicial Colloquium on IP Adjudication in the Philippines</w:t>
        </w:r>
      </w:hyperlink>
      <w:r w:rsidRPr="005327F2">
        <w:rPr>
          <w:rFonts w:ascii="Arial" w:hAnsi="Arial"/>
        </w:rPr>
        <w:t xml:space="preserve"> </w:t>
      </w:r>
    </w:p>
    <w:p w14:paraId="43FCA33D" w14:textId="42BCEB2D"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lang w:val="es-ES"/>
        </w:rPr>
      </w:pPr>
      <w:hyperlink r:id="rId57" w:history="1">
        <w:r w:rsidRPr="002424AC">
          <w:rPr>
            <w:rFonts w:ascii="Arial" w:eastAsia="Times New Roman" w:hAnsi="Arial" w:cs="Arial"/>
            <w:color w:val="467886"/>
            <w:sz w:val="22"/>
            <w:szCs w:val="22"/>
            <w:u w:val="single"/>
            <w:lang w:val="es-ES"/>
          </w:rPr>
          <w:t>Mesas redondas sobre la observancia de los derechos de propiedad intelectual</w:t>
        </w:r>
      </w:hyperlink>
    </w:p>
    <w:p w14:paraId="4E0F3D64" w14:textId="0EEEDA1B"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58" w:history="1">
        <w:r w:rsidRPr="002424AC">
          <w:rPr>
            <w:rFonts w:ascii="Arial" w:eastAsia="Times New Roman" w:hAnsi="Arial" w:cs="Arial"/>
            <w:color w:val="467886"/>
            <w:sz w:val="22"/>
            <w:szCs w:val="22"/>
            <w:u w:val="single"/>
          </w:rPr>
          <w:t>National Annual Training for Judges in the Field of Intellectual Property</w:t>
        </w:r>
      </w:hyperlink>
    </w:p>
    <w:p w14:paraId="39B30430" w14:textId="210B45D3"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59" w:history="1">
        <w:r w:rsidRPr="002424AC">
          <w:rPr>
            <w:rFonts w:ascii="Arial" w:eastAsia="Times New Roman" w:hAnsi="Arial" w:cs="Arial"/>
            <w:color w:val="467886"/>
            <w:sz w:val="22"/>
            <w:szCs w:val="22"/>
            <w:u w:val="single"/>
          </w:rPr>
          <w:t>National Judicial Colloquium on Intellectual Property Adjudication in the Philippines</w:t>
        </w:r>
      </w:hyperlink>
    </w:p>
    <w:p w14:paraId="23B47DA1" w14:textId="51AB0669"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60" w:history="1">
        <w:r w:rsidRPr="002424AC">
          <w:rPr>
            <w:rFonts w:ascii="Arial" w:eastAsia="Times New Roman" w:hAnsi="Arial" w:cs="Arial"/>
            <w:color w:val="467886"/>
            <w:sz w:val="22"/>
            <w:szCs w:val="22"/>
            <w:u w:val="single"/>
          </w:rPr>
          <w:t>National Seminar on Recent Developments in IP Law and Practice for Members of the Judiciary</w:t>
        </w:r>
      </w:hyperlink>
    </w:p>
    <w:p w14:paraId="7F6FCD06" w14:textId="12CC852A"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61" w:history="1">
        <w:r w:rsidRPr="002424AC">
          <w:rPr>
            <w:rFonts w:ascii="Arial" w:eastAsia="Times New Roman" w:hAnsi="Arial" w:cs="Arial"/>
            <w:color w:val="467886"/>
            <w:sz w:val="22"/>
            <w:szCs w:val="22"/>
            <w:u w:val="single"/>
          </w:rPr>
          <w:t>National Workshop on Building Respect for IP for Members of the Judiciary, Prosecutors and Law Enforcement Officials</w:t>
        </w:r>
      </w:hyperlink>
      <w:r w:rsidRPr="005327F2">
        <w:rPr>
          <w:rFonts w:ascii="Arial" w:hAnsi="Arial"/>
        </w:rPr>
        <w:t xml:space="preserve"> </w:t>
      </w:r>
      <w:r w:rsidRPr="002424AC">
        <w:rPr>
          <w:rFonts w:ascii="Arial" w:hAnsi="Arial" w:cs="Arial"/>
          <w:sz w:val="22"/>
          <w:szCs w:val="22"/>
        </w:rPr>
        <w:t>(September 29 to September 30, 2022)</w:t>
      </w:r>
    </w:p>
    <w:p w14:paraId="17BAB1D7" w14:textId="41AD8CC2" w:rsidR="00E72CFA" w:rsidRPr="002424AC" w:rsidRDefault="00E72CFA" w:rsidP="00E72CFA">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62" w:history="1">
        <w:r w:rsidRPr="002424AC">
          <w:rPr>
            <w:rFonts w:ascii="Arial" w:eastAsia="Times New Roman" w:hAnsi="Arial" w:cs="Arial"/>
            <w:color w:val="467886"/>
            <w:sz w:val="22"/>
            <w:szCs w:val="22"/>
            <w:u w:val="single"/>
          </w:rPr>
          <w:t>National Workshop on Building Respect for Intellectual Property for Judges, Prosecutors and Law Enforcement Officials</w:t>
        </w:r>
      </w:hyperlink>
      <w:r w:rsidRPr="005327F2">
        <w:rPr>
          <w:rFonts w:ascii="Arial" w:hAnsi="Arial"/>
        </w:rPr>
        <w:t xml:space="preserve"> </w:t>
      </w:r>
      <w:r w:rsidRPr="002424AC">
        <w:rPr>
          <w:rFonts w:ascii="Arial" w:hAnsi="Arial" w:cs="Arial"/>
          <w:sz w:val="22"/>
          <w:szCs w:val="22"/>
        </w:rPr>
        <w:t>(December 7, 2021)</w:t>
      </w:r>
    </w:p>
    <w:p w14:paraId="7F194B86" w14:textId="5776630C"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63" w:history="1">
        <w:r w:rsidRPr="002424AC">
          <w:rPr>
            <w:rFonts w:ascii="Arial" w:eastAsia="Times New Roman" w:hAnsi="Arial" w:cs="Arial"/>
            <w:color w:val="467886"/>
            <w:sz w:val="22"/>
            <w:szCs w:val="22"/>
            <w:u w:val="single"/>
          </w:rPr>
          <w:t>National Workshop on Building Respect for IP for Members of the Judiciary</w:t>
        </w:r>
      </w:hyperlink>
      <w:r w:rsidRPr="005327F2">
        <w:rPr>
          <w:rFonts w:ascii="Arial" w:hAnsi="Arial"/>
        </w:rPr>
        <w:t xml:space="preserve"> </w:t>
      </w:r>
      <w:r w:rsidRPr="002424AC">
        <w:rPr>
          <w:rFonts w:ascii="Arial" w:hAnsi="Arial" w:cs="Arial"/>
          <w:sz w:val="22"/>
          <w:szCs w:val="22"/>
        </w:rPr>
        <w:t>(October 17, 2019)</w:t>
      </w:r>
    </w:p>
    <w:p w14:paraId="087346B3" w14:textId="0BAE03DC"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64" w:history="1">
        <w:r w:rsidRPr="002424AC">
          <w:rPr>
            <w:rFonts w:ascii="Arial" w:eastAsia="Times New Roman" w:hAnsi="Arial" w:cs="Arial"/>
            <w:color w:val="467886"/>
            <w:sz w:val="22"/>
            <w:szCs w:val="22"/>
            <w:u w:val="single"/>
          </w:rPr>
          <w:t>National Workshop on the Criminal Enforcement of Intellectual Property (IP) Rights for Judges and Prosecutors in Paraguay</w:t>
        </w:r>
      </w:hyperlink>
    </w:p>
    <w:p w14:paraId="496BED9C" w14:textId="221D9E0A" w:rsidR="00A308AB" w:rsidRPr="002424AC" w:rsidRDefault="00A308AB" w:rsidP="00B37071">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65" w:history="1">
        <w:r w:rsidRPr="002424AC">
          <w:rPr>
            <w:rFonts w:ascii="Arial" w:eastAsia="Times New Roman" w:hAnsi="Arial" w:cs="Arial"/>
            <w:color w:val="467886"/>
            <w:sz w:val="22"/>
            <w:szCs w:val="22"/>
            <w:u w:val="single"/>
          </w:rPr>
          <w:t>Online Regional Seminar for Judges and Intellectual Property (IP) Professionals</w:t>
        </w:r>
      </w:hyperlink>
    </w:p>
    <w:p w14:paraId="4C87566F" w14:textId="77777777"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r w:rsidRPr="002424AC">
        <w:rPr>
          <w:rFonts w:ascii="Arial" w:eastAsia="Times New Roman" w:hAnsi="Arial" w:cs="Arial"/>
          <w:color w:val="000000"/>
          <w:sz w:val="22"/>
          <w:szCs w:val="22"/>
          <w:lang w:val="es-ES"/>
        </w:rPr>
        <w:t xml:space="preserve">Programa especializado en propiedad intelectual de la Academia de la Magistratura del Perú. </w:t>
      </w:r>
      <w:r w:rsidRPr="002424AC">
        <w:rPr>
          <w:rFonts w:ascii="Arial" w:eastAsia="Times New Roman" w:hAnsi="Arial" w:cs="Arial"/>
          <w:color w:val="000000"/>
          <w:sz w:val="22"/>
          <w:szCs w:val="22"/>
        </w:rPr>
        <w:t>Curso 1: propiedad intelectual, teoría y práctica (Peru)</w:t>
      </w:r>
    </w:p>
    <w:p w14:paraId="7F0BB537" w14:textId="17DA28FF"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66" w:history="1">
        <w:r w:rsidRPr="002424AC">
          <w:rPr>
            <w:rFonts w:ascii="Arial" w:eastAsia="Times New Roman" w:hAnsi="Arial" w:cs="Arial"/>
            <w:color w:val="467886"/>
            <w:sz w:val="22"/>
            <w:szCs w:val="22"/>
            <w:u w:val="single"/>
          </w:rPr>
          <w:t>Regional Meeting on the Creation of a Case Law Database on IP</w:t>
        </w:r>
      </w:hyperlink>
    </w:p>
    <w:p w14:paraId="16039E84" w14:textId="2E82042C" w:rsidR="00A308AB" w:rsidRPr="002424AC" w:rsidRDefault="00A308AB" w:rsidP="00A308AB">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67" w:history="1">
        <w:r w:rsidRPr="002424AC">
          <w:rPr>
            <w:rFonts w:ascii="Arial" w:eastAsia="Times New Roman" w:hAnsi="Arial" w:cs="Arial"/>
            <w:color w:val="467886"/>
            <w:sz w:val="22"/>
            <w:szCs w:val="22"/>
            <w:u w:val="single"/>
          </w:rPr>
          <w:t>Regional Seminar on Intellectual Property for Judges</w:t>
        </w:r>
      </w:hyperlink>
      <w:r w:rsidRPr="005327F2">
        <w:rPr>
          <w:rFonts w:ascii="Arial" w:hAnsi="Arial"/>
        </w:rPr>
        <w:t xml:space="preserve"> </w:t>
      </w:r>
      <w:r w:rsidRPr="002424AC">
        <w:rPr>
          <w:rFonts w:ascii="Arial" w:eastAsia="Times New Roman" w:hAnsi="Arial" w:cs="Arial"/>
          <w:color w:val="000000"/>
          <w:sz w:val="22"/>
          <w:szCs w:val="22"/>
        </w:rPr>
        <w:t>(September 5 to September 6, 2022)</w:t>
      </w:r>
    </w:p>
    <w:p w14:paraId="7F33F776" w14:textId="4F22F74F"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eastAsia="Times New Roman" w:hAnsi="Arial" w:cs="Arial"/>
          <w:color w:val="000000"/>
          <w:sz w:val="22"/>
          <w:szCs w:val="22"/>
        </w:rPr>
      </w:pPr>
      <w:hyperlink r:id="rId68" w:history="1">
        <w:r w:rsidRPr="002424AC">
          <w:rPr>
            <w:rFonts w:ascii="Arial" w:eastAsia="Times New Roman" w:hAnsi="Arial" w:cs="Arial"/>
            <w:color w:val="467886"/>
            <w:sz w:val="22"/>
            <w:szCs w:val="22"/>
            <w:u w:val="single"/>
          </w:rPr>
          <w:t>Regional Seminar on Intellectual Property for Judges</w:t>
        </w:r>
      </w:hyperlink>
      <w:r w:rsidRPr="005327F2">
        <w:rPr>
          <w:rFonts w:ascii="Arial" w:hAnsi="Arial"/>
        </w:rPr>
        <w:t xml:space="preserve"> </w:t>
      </w:r>
      <w:r w:rsidRPr="002424AC">
        <w:rPr>
          <w:rFonts w:ascii="Arial" w:eastAsia="Times New Roman" w:hAnsi="Arial" w:cs="Arial"/>
          <w:color w:val="000000"/>
          <w:sz w:val="22"/>
          <w:szCs w:val="22"/>
        </w:rPr>
        <w:t>(September 12 to September 13, 2023)</w:t>
      </w:r>
    </w:p>
    <w:p w14:paraId="09CA011E" w14:textId="5A784E40"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69" w:history="1">
        <w:r w:rsidRPr="002424AC">
          <w:rPr>
            <w:rFonts w:ascii="Arial" w:eastAsia="Times New Roman" w:hAnsi="Arial" w:cs="Arial"/>
            <w:color w:val="467886"/>
            <w:sz w:val="22"/>
            <w:szCs w:val="22"/>
            <w:u w:val="single"/>
          </w:rPr>
          <w:t>Seminar on Current Issues in Intellectual Property Rights for Judges</w:t>
        </w:r>
      </w:hyperlink>
    </w:p>
    <w:p w14:paraId="25998A81" w14:textId="54673F40" w:rsidR="00A308AB" w:rsidRPr="002424AC" w:rsidRDefault="00A308AB" w:rsidP="00D8323A">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70" w:history="1">
        <w:r w:rsidRPr="002424AC">
          <w:rPr>
            <w:rFonts w:ascii="Arial" w:eastAsia="Times New Roman" w:hAnsi="Arial" w:cs="Arial"/>
            <w:color w:val="467886"/>
            <w:sz w:val="22"/>
            <w:szCs w:val="22"/>
            <w:u w:val="single"/>
          </w:rPr>
          <w:t>Seminars on trademarks and geographical indications for the judiciary of the Dominican Republic</w:t>
        </w:r>
      </w:hyperlink>
      <w:r w:rsidRPr="005327F2">
        <w:rPr>
          <w:rFonts w:ascii="Arial" w:hAnsi="Arial"/>
        </w:rPr>
        <w:t xml:space="preserve"> </w:t>
      </w:r>
      <w:r w:rsidRPr="002424AC">
        <w:rPr>
          <w:rFonts w:ascii="Arial" w:hAnsi="Arial" w:cs="Arial"/>
          <w:sz w:val="22"/>
          <w:szCs w:val="22"/>
        </w:rPr>
        <w:t>(October 14, 2021)</w:t>
      </w:r>
    </w:p>
    <w:p w14:paraId="0E634FF5" w14:textId="45E44FC9" w:rsidR="00A308AB" w:rsidRPr="002424AC" w:rsidRDefault="00A308AB" w:rsidP="00D8323A">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71" w:history="1">
        <w:r w:rsidRPr="002424AC">
          <w:rPr>
            <w:rFonts w:ascii="Arial" w:eastAsia="Times New Roman" w:hAnsi="Arial" w:cs="Arial"/>
            <w:color w:val="467886"/>
            <w:sz w:val="22"/>
            <w:szCs w:val="22"/>
            <w:u w:val="single"/>
          </w:rPr>
          <w:t>Seminars on trademarks and geographical indications for the judiciary of the Dominican Republic</w:t>
        </w:r>
      </w:hyperlink>
      <w:r w:rsidRPr="005327F2">
        <w:rPr>
          <w:rFonts w:ascii="Arial" w:hAnsi="Arial"/>
        </w:rPr>
        <w:t xml:space="preserve"> </w:t>
      </w:r>
      <w:r w:rsidRPr="002424AC">
        <w:rPr>
          <w:rFonts w:ascii="Arial" w:hAnsi="Arial" w:cs="Arial"/>
          <w:sz w:val="22"/>
          <w:szCs w:val="22"/>
        </w:rPr>
        <w:t>(October 21, 2021)</w:t>
      </w:r>
    </w:p>
    <w:p w14:paraId="12FF1C5C" w14:textId="3CAD0BE2" w:rsidR="00A308AB" w:rsidRPr="002424AC" w:rsidRDefault="00A308AB" w:rsidP="00D8323A">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72" w:history="1">
        <w:r w:rsidRPr="002424AC">
          <w:rPr>
            <w:rFonts w:ascii="Arial" w:eastAsia="Times New Roman" w:hAnsi="Arial" w:cs="Arial"/>
            <w:color w:val="467886"/>
            <w:sz w:val="22"/>
            <w:szCs w:val="22"/>
            <w:u w:val="single"/>
          </w:rPr>
          <w:t>Seminars on trademarks and geographical indications for the judiciary of the Dominican Republic</w:t>
        </w:r>
      </w:hyperlink>
      <w:r w:rsidRPr="005327F2">
        <w:rPr>
          <w:rFonts w:ascii="Arial" w:hAnsi="Arial"/>
        </w:rPr>
        <w:t xml:space="preserve"> </w:t>
      </w:r>
      <w:r w:rsidRPr="002424AC">
        <w:rPr>
          <w:rFonts w:ascii="Arial" w:hAnsi="Arial" w:cs="Arial"/>
          <w:sz w:val="22"/>
          <w:szCs w:val="22"/>
        </w:rPr>
        <w:t>(October 28, 2021)</w:t>
      </w:r>
    </w:p>
    <w:p w14:paraId="5FEFAB4B" w14:textId="051F03EA"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73" w:history="1">
        <w:r w:rsidRPr="002424AC">
          <w:rPr>
            <w:rFonts w:ascii="Arial" w:eastAsia="Times New Roman" w:hAnsi="Arial" w:cs="Arial"/>
            <w:color w:val="467886"/>
            <w:sz w:val="22"/>
            <w:szCs w:val="22"/>
            <w:u w:val="single"/>
          </w:rPr>
          <w:t>Seminars on trademarks and geographical indications for the judiciary of the Dominican Republic</w:t>
        </w:r>
      </w:hyperlink>
      <w:r w:rsidRPr="002424AC">
        <w:rPr>
          <w:rFonts w:ascii="Arial" w:hAnsi="Arial" w:cs="Arial"/>
          <w:sz w:val="22"/>
          <w:szCs w:val="22"/>
        </w:rPr>
        <w:t xml:space="preserve"> (November 4, 2021)</w:t>
      </w:r>
    </w:p>
    <w:p w14:paraId="088B4D18" w14:textId="3B97A4E8"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74" w:history="1">
        <w:r w:rsidRPr="002424AC">
          <w:rPr>
            <w:rFonts w:ascii="Arial" w:eastAsia="Times New Roman" w:hAnsi="Arial" w:cs="Arial"/>
            <w:color w:val="467886"/>
            <w:sz w:val="22"/>
            <w:szCs w:val="22"/>
            <w:u w:val="single"/>
          </w:rPr>
          <w:t>Study Visit from the Judiciary of Thailand</w:t>
        </w:r>
      </w:hyperlink>
    </w:p>
    <w:p w14:paraId="631933F6" w14:textId="27181F62"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75" w:history="1">
        <w:r w:rsidRPr="002424AC">
          <w:rPr>
            <w:rFonts w:ascii="Arial" w:eastAsia="Times New Roman" w:hAnsi="Arial" w:cs="Arial"/>
            <w:color w:val="467886"/>
            <w:sz w:val="22"/>
            <w:szCs w:val="22"/>
            <w:u w:val="single"/>
          </w:rPr>
          <w:t>Sub-Regional Colloquium on Intellectual Property Rights for Judges</w:t>
        </w:r>
      </w:hyperlink>
      <w:r w:rsidRPr="005327F2">
        <w:rPr>
          <w:rFonts w:ascii="Arial" w:hAnsi="Arial"/>
        </w:rPr>
        <w:t xml:space="preserve">  </w:t>
      </w:r>
      <w:r w:rsidRPr="002424AC">
        <w:rPr>
          <w:rFonts w:ascii="Arial" w:hAnsi="Arial" w:cs="Arial"/>
          <w:sz w:val="22"/>
          <w:szCs w:val="22"/>
        </w:rPr>
        <w:t>(Uzbekistan)</w:t>
      </w:r>
    </w:p>
    <w:p w14:paraId="58EB3E94" w14:textId="2A8D30A4" w:rsidR="00A308AB" w:rsidRPr="002424AC" w:rsidRDefault="00A308AB" w:rsidP="0047364D">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76" w:history="1">
        <w:r w:rsidRPr="002424AC">
          <w:rPr>
            <w:rFonts w:ascii="Arial" w:eastAsia="Times New Roman" w:hAnsi="Arial" w:cs="Arial"/>
            <w:color w:val="467886"/>
            <w:sz w:val="22"/>
            <w:szCs w:val="22"/>
            <w:u w:val="single"/>
          </w:rPr>
          <w:t>Sub-regional Workshop WIPO-OAPI-UEMOA-INPI-MCIPPME on Intellectual Property Adjudication for Judges from OAPI Member States and other Francophone African Countries</w:t>
        </w:r>
      </w:hyperlink>
    </w:p>
    <w:p w14:paraId="53CCA847" w14:textId="787C4294" w:rsidR="00A308AB" w:rsidRPr="002424AC" w:rsidRDefault="00A308AB" w:rsidP="0047364D">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lang w:val="es-ES"/>
        </w:rPr>
      </w:pPr>
      <w:hyperlink r:id="rId77" w:history="1">
        <w:r w:rsidRPr="002424AC">
          <w:rPr>
            <w:rStyle w:val="Hyperlink"/>
            <w:rFonts w:ascii="Arial" w:eastAsia="Times New Roman" w:hAnsi="Arial" w:cs="Arial"/>
            <w:sz w:val="22"/>
            <w:szCs w:val="22"/>
            <w:lang w:val="es-ES"/>
          </w:rPr>
          <w:t>Taller Subregional Para Jueces y Magistrados Sobre Propiedad Intelectual</w:t>
        </w:r>
      </w:hyperlink>
    </w:p>
    <w:p w14:paraId="6D6096F0" w14:textId="77777777"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lang w:val="es-ES"/>
        </w:rPr>
      </w:pPr>
      <w:r w:rsidRPr="002424AC">
        <w:rPr>
          <w:rFonts w:ascii="Arial" w:eastAsia="Times New Roman" w:hAnsi="Arial" w:cs="Arial"/>
          <w:color w:val="000000"/>
          <w:sz w:val="22"/>
          <w:szCs w:val="22"/>
          <w:lang w:val="es-ES"/>
        </w:rPr>
        <w:t>Videoconferencia con tribunales o salas especializadas en materia de propiedad intelectual en América Latina</w:t>
      </w:r>
    </w:p>
    <w:p w14:paraId="2D8B6BA7" w14:textId="429DF61A"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78" w:history="1">
        <w:r w:rsidRPr="002424AC">
          <w:rPr>
            <w:rStyle w:val="Hyperlink"/>
            <w:rFonts w:ascii="Arial" w:eastAsia="Times New Roman" w:hAnsi="Arial" w:cs="Arial"/>
            <w:sz w:val="22"/>
            <w:szCs w:val="22"/>
          </w:rPr>
          <w:t>Webinar on Building Respect for Intellectual Property (IP) for Judges in Saudi Arabia</w:t>
        </w:r>
      </w:hyperlink>
    </w:p>
    <w:p w14:paraId="58AD9FE3" w14:textId="62483568"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79" w:history="1">
        <w:r w:rsidRPr="002424AC">
          <w:rPr>
            <w:rFonts w:ascii="Arial" w:eastAsia="Times New Roman" w:hAnsi="Arial" w:cs="Arial"/>
            <w:color w:val="467886"/>
            <w:sz w:val="22"/>
            <w:szCs w:val="22"/>
            <w:u w:val="single"/>
          </w:rPr>
          <w:t>WIPO Master Dialogue on Intellectual Property Adjudication – Judicial Perspectives on IP</w:t>
        </w:r>
      </w:hyperlink>
    </w:p>
    <w:p w14:paraId="17DBA67A" w14:textId="34801602"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80" w:history="1">
        <w:r w:rsidRPr="002424AC">
          <w:rPr>
            <w:rFonts w:ascii="Arial" w:eastAsia="Times New Roman" w:hAnsi="Arial" w:cs="Arial"/>
            <w:color w:val="467886"/>
            <w:sz w:val="22"/>
            <w:szCs w:val="22"/>
            <w:u w:val="single"/>
          </w:rPr>
          <w:t>WIPO National Colloquium on Building Respect for IP for Judges</w:t>
        </w:r>
      </w:hyperlink>
    </w:p>
    <w:p w14:paraId="608E5615" w14:textId="14B307FB"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81" w:history="1">
        <w:r w:rsidRPr="002424AC">
          <w:rPr>
            <w:rFonts w:ascii="Arial" w:eastAsia="Times New Roman" w:hAnsi="Arial" w:cs="Arial"/>
            <w:color w:val="467886"/>
            <w:sz w:val="22"/>
            <w:szCs w:val="22"/>
            <w:u w:val="single"/>
          </w:rPr>
          <w:t>WIPO Regional Seminar on Intellectual Property Rights Enforcement</w:t>
        </w:r>
      </w:hyperlink>
    </w:p>
    <w:p w14:paraId="4F895392" w14:textId="1BE8BE79"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82" w:history="1">
        <w:r w:rsidRPr="002424AC">
          <w:rPr>
            <w:rFonts w:ascii="Arial" w:eastAsia="Times New Roman" w:hAnsi="Arial" w:cs="Arial"/>
            <w:color w:val="467886"/>
            <w:sz w:val="22"/>
            <w:szCs w:val="22"/>
            <w:u w:val="single"/>
          </w:rPr>
          <w:t>WIPO Symposium on Continuing Judicial Education on Intellectual Property</w:t>
        </w:r>
      </w:hyperlink>
    </w:p>
    <w:p w14:paraId="6257F01D" w14:textId="0939DFC4"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83" w:history="1">
        <w:r w:rsidRPr="002424AC">
          <w:rPr>
            <w:rFonts w:ascii="Arial" w:eastAsia="Times New Roman" w:hAnsi="Arial" w:cs="Arial"/>
            <w:color w:val="467886"/>
            <w:sz w:val="22"/>
            <w:szCs w:val="22"/>
            <w:u w:val="single"/>
          </w:rPr>
          <w:t>WIPO Workshop on Patent Case Management for Members of the Gulf Cooperation Council Patent Office Grievances Committee</w:t>
        </w:r>
      </w:hyperlink>
    </w:p>
    <w:p w14:paraId="62A36DD6" w14:textId="12EC11D7"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84" w:history="1">
        <w:r w:rsidRPr="002424AC">
          <w:rPr>
            <w:rFonts w:ascii="Arial" w:eastAsia="Times New Roman" w:hAnsi="Arial" w:cs="Arial"/>
            <w:color w:val="467886"/>
            <w:sz w:val="22"/>
            <w:szCs w:val="22"/>
            <w:u w:val="single"/>
          </w:rPr>
          <w:t>WIPO-Algeria Online Workshop on Building Respect for Intellectual Property (IP) for Members of the Judiciary and Law Enforcement Officials</w:t>
        </w:r>
      </w:hyperlink>
    </w:p>
    <w:p w14:paraId="32B99AC3" w14:textId="7A2E276D"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85" w:history="1">
        <w:r w:rsidRPr="002424AC">
          <w:rPr>
            <w:rStyle w:val="Hyperlink"/>
            <w:rFonts w:ascii="Arial" w:eastAsia="Times New Roman" w:hAnsi="Arial" w:cs="Arial"/>
            <w:sz w:val="22"/>
            <w:szCs w:val="22"/>
          </w:rPr>
          <w:t>WIPO-IPC National Workshop on Intellectual Property (IP) Enforcement for Law Enforcement Officials and Members of the Judiciary</w:t>
        </w:r>
      </w:hyperlink>
    </w:p>
    <w:p w14:paraId="1572F386" w14:textId="660C51BD"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86" w:history="1">
        <w:r w:rsidRPr="002424AC">
          <w:rPr>
            <w:rStyle w:val="Hyperlink"/>
            <w:rFonts w:ascii="Arial" w:eastAsia="Times New Roman" w:hAnsi="Arial" w:cs="Arial"/>
            <w:sz w:val="22"/>
            <w:szCs w:val="22"/>
          </w:rPr>
          <w:t>WIPO-KIPO-JRTI Continuing Education Course on Intellectual Property Dispute Settlement</w:t>
        </w:r>
      </w:hyperlink>
    </w:p>
    <w:p w14:paraId="75F5167F" w14:textId="3CBF2D8B"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87" w:history="1">
        <w:r w:rsidRPr="002424AC">
          <w:rPr>
            <w:rFonts w:ascii="Arial" w:eastAsia="Times New Roman" w:hAnsi="Arial" w:cs="Arial"/>
            <w:color w:val="467886"/>
            <w:sz w:val="22"/>
            <w:szCs w:val="22"/>
            <w:u w:val="single"/>
          </w:rPr>
          <w:t>WIPO-MCST Interregional Workshop on Copyright Enforcement</w:t>
        </w:r>
      </w:hyperlink>
    </w:p>
    <w:p w14:paraId="566CF687" w14:textId="5D7AC287"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88" w:history="1">
        <w:r w:rsidRPr="002424AC">
          <w:rPr>
            <w:rFonts w:ascii="Arial" w:eastAsia="Times New Roman" w:hAnsi="Arial" w:cs="Arial"/>
            <w:color w:val="467886"/>
            <w:sz w:val="22"/>
            <w:szCs w:val="22"/>
            <w:u w:val="single"/>
          </w:rPr>
          <w:t>WIPO-URSB Sub-Regional Workshop on Building for Intellectual Property for Members of the Judiciary</w:t>
        </w:r>
      </w:hyperlink>
    </w:p>
    <w:p w14:paraId="2D3A8491" w14:textId="23D2C542"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89" w:history="1">
        <w:r w:rsidRPr="002424AC">
          <w:rPr>
            <w:rFonts w:ascii="Arial" w:eastAsia="Times New Roman" w:hAnsi="Arial" w:cs="Arial"/>
            <w:color w:val="467886"/>
            <w:sz w:val="22"/>
            <w:szCs w:val="22"/>
            <w:u w:val="single"/>
          </w:rPr>
          <w:t>Workshop on Enforcement of Intellectual Property Rights for Members of the Judiciary</w:t>
        </w:r>
      </w:hyperlink>
      <w:r w:rsidRPr="005327F2">
        <w:rPr>
          <w:rFonts w:ascii="Arial" w:hAnsi="Arial"/>
        </w:rPr>
        <w:t xml:space="preserve"> </w:t>
      </w:r>
      <w:r w:rsidRPr="002424AC">
        <w:rPr>
          <w:rFonts w:ascii="Arial" w:hAnsi="Arial" w:cs="Arial"/>
          <w:sz w:val="22"/>
          <w:szCs w:val="22"/>
        </w:rPr>
        <w:t>(May 8, 2019)</w:t>
      </w:r>
    </w:p>
    <w:p w14:paraId="38FC7B41" w14:textId="06E0D6D4"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90" w:history="1">
        <w:r w:rsidRPr="002424AC">
          <w:rPr>
            <w:rFonts w:ascii="Arial" w:eastAsia="Times New Roman" w:hAnsi="Arial" w:cs="Arial"/>
            <w:color w:val="467886"/>
            <w:sz w:val="22"/>
            <w:szCs w:val="22"/>
            <w:u w:val="single"/>
          </w:rPr>
          <w:t>Workshop on Enforcement of Intellectual Property Rights for Members of the Judiciary</w:t>
        </w:r>
      </w:hyperlink>
      <w:r w:rsidRPr="005327F2">
        <w:rPr>
          <w:rFonts w:ascii="Arial" w:hAnsi="Arial"/>
        </w:rPr>
        <w:t xml:space="preserve"> </w:t>
      </w:r>
      <w:r w:rsidRPr="002424AC">
        <w:rPr>
          <w:rFonts w:ascii="Arial" w:hAnsi="Arial" w:cs="Arial"/>
          <w:sz w:val="22"/>
          <w:szCs w:val="22"/>
        </w:rPr>
        <w:t>(May 2 to May 3, 2019)</w:t>
      </w:r>
    </w:p>
    <w:p w14:paraId="49113884" w14:textId="24243FDC"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91" w:history="1">
        <w:r w:rsidRPr="002424AC">
          <w:rPr>
            <w:rFonts w:ascii="Arial" w:eastAsia="Times New Roman" w:hAnsi="Arial" w:cs="Arial"/>
            <w:color w:val="467886"/>
            <w:sz w:val="22"/>
            <w:szCs w:val="22"/>
            <w:u w:val="single"/>
          </w:rPr>
          <w:t>Workshop on Intellectual Property Adjudication for Members of the Ukrainian Judiciary</w:t>
        </w:r>
      </w:hyperlink>
    </w:p>
    <w:p w14:paraId="34B1F9DE" w14:textId="68411760"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92" w:history="1">
        <w:r w:rsidRPr="002424AC">
          <w:rPr>
            <w:rFonts w:ascii="Arial" w:eastAsia="Times New Roman" w:hAnsi="Arial" w:cs="Arial"/>
            <w:color w:val="467886"/>
            <w:sz w:val="22"/>
            <w:szCs w:val="22"/>
            <w:u w:val="single"/>
          </w:rPr>
          <w:t>Workshop on the Judicial Adjudication and Criminal Prosecution of Trademark Matters in Egypt</w:t>
        </w:r>
      </w:hyperlink>
    </w:p>
    <w:p w14:paraId="2ACB924A" w14:textId="16691B56"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93" w:history="1">
        <w:r w:rsidRPr="002424AC">
          <w:rPr>
            <w:rFonts w:ascii="Arial" w:eastAsia="Times New Roman" w:hAnsi="Arial" w:cs="Arial"/>
            <w:color w:val="467886"/>
            <w:sz w:val="22"/>
            <w:szCs w:val="22"/>
            <w:u w:val="single"/>
          </w:rPr>
          <w:t>Workshop on the Judicial review of Trademark Registrability and Judgement Writing</w:t>
        </w:r>
      </w:hyperlink>
    </w:p>
    <w:p w14:paraId="5EB7F626" w14:textId="19DBEB19"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94" w:history="1">
        <w:r w:rsidRPr="002424AC">
          <w:rPr>
            <w:rFonts w:ascii="Arial" w:eastAsia="Times New Roman" w:hAnsi="Arial" w:cs="Arial"/>
            <w:color w:val="467886"/>
            <w:sz w:val="22"/>
            <w:szCs w:val="22"/>
            <w:u w:val="single"/>
          </w:rPr>
          <w:t>Workshop on the Judicial Review of Trademark Registrability with a focus on the Determination of Likelihood of Confusion</w:t>
        </w:r>
      </w:hyperlink>
    </w:p>
    <w:p w14:paraId="526B04C4" w14:textId="6487BAB3"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95" w:history="1">
        <w:r w:rsidRPr="002424AC">
          <w:rPr>
            <w:rFonts w:ascii="Arial" w:eastAsia="Times New Roman" w:hAnsi="Arial" w:cs="Arial"/>
            <w:color w:val="467886"/>
            <w:sz w:val="22"/>
            <w:szCs w:val="22"/>
            <w:u w:val="single"/>
          </w:rPr>
          <w:t>XIX WIPO/OEPM/AECID Regional Seminar on Intellectual Property for Judges of Latin America</w:t>
        </w:r>
      </w:hyperlink>
    </w:p>
    <w:p w14:paraId="6EA2C1CB" w14:textId="4804F9A9" w:rsidR="00A308AB" w:rsidRPr="002424AC" w:rsidRDefault="00A308AB" w:rsidP="003C2BD4">
      <w:pPr>
        <w:pStyle w:val="Header"/>
        <w:numPr>
          <w:ilvl w:val="3"/>
          <w:numId w:val="43"/>
        </w:numPr>
        <w:tabs>
          <w:tab w:val="clear" w:pos="4680"/>
          <w:tab w:val="center" w:pos="1800"/>
          <w:tab w:val="left" w:pos="2520"/>
        </w:tabs>
        <w:autoSpaceDE w:val="0"/>
        <w:autoSpaceDN w:val="0"/>
        <w:adjustRightInd w:val="0"/>
        <w:spacing w:before="180"/>
        <w:ind w:left="1440"/>
        <w:rPr>
          <w:rFonts w:ascii="Arial" w:hAnsi="Arial" w:cs="Arial"/>
          <w:color w:val="0E2841" w:themeColor="text2"/>
          <w:sz w:val="22"/>
          <w:szCs w:val="22"/>
        </w:rPr>
      </w:pPr>
      <w:hyperlink r:id="rId96" w:history="1">
        <w:r w:rsidRPr="002424AC">
          <w:rPr>
            <w:rFonts w:ascii="Arial" w:eastAsia="Times New Roman" w:hAnsi="Arial" w:cs="Arial"/>
            <w:color w:val="467886"/>
            <w:sz w:val="22"/>
            <w:szCs w:val="22"/>
            <w:u w:val="single"/>
          </w:rPr>
          <w:t>XVIII WIPO/AECID/OEPM Regional Seminar on IP for Judges and Prosecutors of Latin American Countries</w:t>
        </w:r>
      </w:hyperlink>
    </w:p>
    <w:p w14:paraId="74F18CD7" w14:textId="2283DC48" w:rsidR="00A308AB" w:rsidRPr="002424AC" w:rsidRDefault="00A308AB" w:rsidP="003C2BD4">
      <w:pPr>
        <w:pStyle w:val="Header"/>
        <w:numPr>
          <w:ilvl w:val="3"/>
          <w:numId w:val="43"/>
        </w:numPr>
        <w:tabs>
          <w:tab w:val="left" w:pos="2520"/>
        </w:tabs>
        <w:autoSpaceDE w:val="0"/>
        <w:autoSpaceDN w:val="0"/>
        <w:adjustRightInd w:val="0"/>
        <w:spacing w:before="180"/>
        <w:ind w:left="1440"/>
        <w:rPr>
          <w:rFonts w:ascii="Arial" w:hAnsi="Arial" w:cs="Arial"/>
          <w:color w:val="0E2841" w:themeColor="text2"/>
          <w:sz w:val="22"/>
          <w:szCs w:val="22"/>
        </w:rPr>
      </w:pPr>
      <w:hyperlink r:id="rId97" w:history="1">
        <w:r w:rsidRPr="002424AC">
          <w:rPr>
            <w:rFonts w:ascii="Arial" w:eastAsia="Times New Roman" w:hAnsi="Arial" w:cs="Arial"/>
            <w:color w:val="467886"/>
            <w:sz w:val="22"/>
            <w:szCs w:val="22"/>
            <w:u w:val="single"/>
          </w:rPr>
          <w:t>XX WIPO/AECID/OEPM Regional Seminar on IP for Judges of Latin America</w:t>
        </w:r>
      </w:hyperlink>
    </w:p>
    <w:p w14:paraId="3FDCB29D" w14:textId="24D216F2" w:rsidR="00D4776C" w:rsidRPr="002424AC" w:rsidRDefault="009D0EC8" w:rsidP="003304A7">
      <w:pPr>
        <w:pStyle w:val="Endofdocument"/>
        <w:spacing w:before="480" w:line="240" w:lineRule="auto"/>
        <w:ind w:left="5533"/>
        <w:rPr>
          <w:rFonts w:eastAsia="SimSun" w:cs="Arial"/>
          <w:b/>
          <w:szCs w:val="22"/>
          <w:lang w:val="en-US" w:eastAsia="zh-CN"/>
        </w:rPr>
      </w:pPr>
      <w:r w:rsidRPr="005065A7">
        <w:rPr>
          <w:rFonts w:cs="Arial"/>
          <w:szCs w:val="22"/>
        </w:rPr>
        <w:t>[</w:t>
      </w:r>
      <w:r w:rsidR="000B0E79" w:rsidRPr="00FB248D">
        <w:rPr>
          <w:rFonts w:cs="Arial"/>
          <w:szCs w:val="22"/>
        </w:rPr>
        <w:t xml:space="preserve">End of </w:t>
      </w:r>
      <w:r w:rsidR="004D1204" w:rsidRPr="00FB248D">
        <w:rPr>
          <w:rFonts w:cs="Arial"/>
          <w:szCs w:val="22"/>
        </w:rPr>
        <w:t xml:space="preserve">Appendix </w:t>
      </w:r>
      <w:r w:rsidR="003D7554">
        <w:rPr>
          <w:rFonts w:cs="Arial"/>
          <w:szCs w:val="22"/>
        </w:rPr>
        <w:t>V</w:t>
      </w:r>
      <w:r w:rsidR="004D1204" w:rsidRPr="00FB248D">
        <w:rPr>
          <w:rFonts w:cs="Arial"/>
          <w:szCs w:val="22"/>
        </w:rPr>
        <w:t xml:space="preserve"> </w:t>
      </w:r>
      <w:r w:rsidR="000B0E79" w:rsidRPr="00FB248D">
        <w:rPr>
          <w:rFonts w:cs="Arial"/>
          <w:szCs w:val="22"/>
        </w:rPr>
        <w:t>and of documents</w:t>
      </w:r>
      <w:r w:rsidR="004D1204" w:rsidRPr="00FB248D">
        <w:rPr>
          <w:rFonts w:cs="Arial"/>
          <w:szCs w:val="22"/>
        </w:rPr>
        <w:t>]</w:t>
      </w:r>
    </w:p>
    <w:p w14:paraId="3050CD3C" w14:textId="77777777" w:rsidR="008A3958" w:rsidRPr="008220B7" w:rsidRDefault="008A3958" w:rsidP="00995A28">
      <w:pPr>
        <w:rPr>
          <w:rFonts w:ascii="Arial" w:hAnsi="Arial"/>
          <w:sz w:val="22"/>
        </w:rPr>
      </w:pPr>
    </w:p>
    <w:sectPr w:rsidR="008A3958" w:rsidRPr="008220B7" w:rsidSect="003304A7">
      <w:headerReference w:type="default" r:id="rId98"/>
      <w:pgSz w:w="11909" w:h="16834" w:code="9"/>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0F15" w14:textId="77777777" w:rsidR="00983D45" w:rsidRDefault="00983D45" w:rsidP="006312A7">
      <w:r>
        <w:separator/>
      </w:r>
    </w:p>
  </w:endnote>
  <w:endnote w:type="continuationSeparator" w:id="0">
    <w:p w14:paraId="1E12905B" w14:textId="77777777" w:rsidR="00983D45" w:rsidRDefault="00983D45"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799E" w14:textId="72D55D62" w:rsidR="005065A7" w:rsidRDefault="005065A7">
    <w:pPr>
      <w:pStyle w:val="Footer"/>
    </w:pPr>
    <w:r>
      <w:rPr>
        <w:noProof/>
        <w14:ligatures w14:val="standardContextual"/>
      </w:rPr>
      <mc:AlternateContent>
        <mc:Choice Requires="wps">
          <w:drawing>
            <wp:anchor distT="0" distB="0" distL="0" distR="0" simplePos="0" relativeHeight="251659264" behindDoc="0" locked="0" layoutInCell="1" allowOverlap="1" wp14:anchorId="7E6C5C2E" wp14:editId="49E18044">
              <wp:simplePos x="635" y="635"/>
              <wp:positionH relativeFrom="page">
                <wp:align>center</wp:align>
              </wp:positionH>
              <wp:positionV relativeFrom="page">
                <wp:align>bottom</wp:align>
              </wp:positionV>
              <wp:extent cx="1090930" cy="345440"/>
              <wp:effectExtent l="0" t="0" r="13970" b="0"/>
              <wp:wrapNone/>
              <wp:docPr id="1755275098" name="Text Box 5"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48D25A54" w14:textId="48E023EE" w:rsidR="005065A7" w:rsidRPr="00EB26DA" w:rsidRDefault="005065A7" w:rsidP="00EB26DA">
                          <w:pPr>
                            <w:rPr>
                              <w:rFonts w:ascii="Calibri" w:eastAsia="Calibri" w:hAnsi="Calibri" w:cs="Calibri"/>
                              <w:noProof/>
                              <w:color w:val="FF0000"/>
                              <w:sz w:val="20"/>
                              <w:szCs w:val="20"/>
                            </w:rPr>
                          </w:pPr>
                          <w:r w:rsidRPr="00EB26DA">
                            <w:rPr>
                              <w:rFonts w:ascii="Calibri" w:eastAsia="Calibri" w:hAnsi="Calibri" w:cs="Calibri"/>
                              <w:noProof/>
                              <w:color w:val="FF0000"/>
                              <w:sz w:val="20"/>
                              <w:szCs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C5C2E" id="_x0000_t202" coordsize="21600,21600" o:spt="202" path="m,l,21600r21600,l21600,xe">
              <v:stroke joinstyle="miter"/>
              <v:path gradientshapeok="t" o:connecttype="rect"/>
            </v:shapetype>
            <v:shape id="Text Box 5" o:spid="_x0000_s1034" type="#_x0000_t202" alt="WIPO CONFIDENTIAL " style="position:absolute;margin-left:0;margin-top:0;width:85.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SwCgIAABYEAAAOAAAAZHJzL2Uyb0RvYy54bWysU01v2zAMvQ/YfxB0X+y06bAY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" filled="f" stroked="f">
              <v:textbox style="mso-fit-shape-to-text:t" inset="0,0,0,15pt">
                <w:txbxContent>
                  <w:p w14:paraId="48D25A54" w14:textId="48E023EE" w:rsidR="005065A7" w:rsidRPr="00EB26DA" w:rsidRDefault="005065A7" w:rsidP="00EB26DA">
                    <w:pPr>
                      <w:rPr>
                        <w:rFonts w:ascii="Calibri" w:eastAsia="Calibri" w:hAnsi="Calibri" w:cs="Calibri"/>
                        <w:noProof/>
                        <w:color w:val="FF0000"/>
                        <w:sz w:val="20"/>
                        <w:szCs w:val="20"/>
                      </w:rPr>
                    </w:pPr>
                    <w:r w:rsidRPr="00EB26DA">
                      <w:rPr>
                        <w:rFonts w:ascii="Calibri" w:eastAsia="Calibri" w:hAnsi="Calibri" w:cs="Calibri"/>
                        <w:noProof/>
                        <w:color w:val="FF0000"/>
                        <w:sz w:val="20"/>
                        <w:szCs w:val="20"/>
                      </w:rPr>
                      <w:t xml:space="preserve">WIPO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B85E" w14:textId="77777777" w:rsidR="00983D45" w:rsidRDefault="00983D45" w:rsidP="006312A7">
      <w:r>
        <w:separator/>
      </w:r>
    </w:p>
  </w:footnote>
  <w:footnote w:type="continuationSeparator" w:id="0">
    <w:p w14:paraId="4DD9DA09" w14:textId="77777777" w:rsidR="00983D45" w:rsidRDefault="00983D45" w:rsidP="006312A7">
      <w:r>
        <w:continuationSeparator/>
      </w:r>
    </w:p>
  </w:footnote>
  <w:footnote w:id="1">
    <w:p w14:paraId="3F24504D" w14:textId="11C17871" w:rsidR="005065A7" w:rsidRPr="007A2C8E" w:rsidRDefault="005065A7" w:rsidP="00C16372">
      <w:pPr>
        <w:pStyle w:val="FootnoteText"/>
        <w:ind w:left="0"/>
        <w:rPr>
          <w:rFonts w:ascii="Arial" w:hAnsi="Arial" w:cs="Arial"/>
          <w:sz w:val="18"/>
          <w:szCs w:val="18"/>
          <w:lang w:val="en-US"/>
        </w:rPr>
      </w:pPr>
      <w:r w:rsidRPr="007A2C8E">
        <w:rPr>
          <w:rStyle w:val="FootnoteReference"/>
          <w:rFonts w:ascii="Arial" w:hAnsi="Arial" w:cs="Arial"/>
          <w:sz w:val="18"/>
          <w:szCs w:val="18"/>
        </w:rPr>
        <w:footnoteRef/>
      </w:r>
      <w:r w:rsidRPr="007A2C8E">
        <w:rPr>
          <w:rFonts w:ascii="Arial" w:hAnsi="Arial" w:cs="Arial"/>
          <w:sz w:val="18"/>
          <w:szCs w:val="18"/>
          <w:lang w:val="en-US"/>
        </w:rPr>
        <w:t xml:space="preserve"> Beneficiaries is defined as, “the individuals, groups or </w:t>
      </w:r>
      <w:r w:rsidRPr="007A2C8E">
        <w:rPr>
          <w:rFonts w:ascii="Arial" w:hAnsi="Arial" w:cs="Arial"/>
          <w:sz w:val="18"/>
          <w:szCs w:val="18"/>
        </w:rPr>
        <w:t>organizations</w:t>
      </w:r>
      <w:r w:rsidRPr="007A2C8E">
        <w:rPr>
          <w:rFonts w:ascii="Arial" w:hAnsi="Arial" w:cs="Arial"/>
          <w:sz w:val="18"/>
          <w:szCs w:val="18"/>
          <w:lang w:val="en-US"/>
        </w:rPr>
        <w:t>, whether targeted or not, that benefit directly or indirectly from the development intervention”.  Other terms, such as rights holders or affected people, may also be used.</w:t>
      </w:r>
    </w:p>
  </w:footnote>
  <w:footnote w:id="2">
    <w:p w14:paraId="6F295D1B" w14:textId="08D7C3C1" w:rsidR="005065A7" w:rsidRPr="008220B7" w:rsidRDefault="005065A7" w:rsidP="00C16372">
      <w:pPr>
        <w:pStyle w:val="FootnoteText"/>
        <w:ind w:left="0"/>
        <w:rPr>
          <w:sz w:val="18"/>
          <w:lang w:val="en-US"/>
        </w:rPr>
      </w:pPr>
      <w:r w:rsidRPr="007A2C8E">
        <w:rPr>
          <w:rStyle w:val="FootnoteReference"/>
          <w:rFonts w:ascii="Arial" w:hAnsi="Arial" w:cs="Arial"/>
          <w:sz w:val="18"/>
          <w:szCs w:val="18"/>
        </w:rPr>
        <w:footnoteRef/>
      </w:r>
      <w:r w:rsidRPr="007A2C8E">
        <w:rPr>
          <w:rFonts w:ascii="Arial" w:hAnsi="Arial" w:cs="Arial"/>
          <w:sz w:val="18"/>
          <w:szCs w:val="18"/>
        </w:rPr>
        <w:t xml:space="preserve"> </w:t>
      </w:r>
      <w:r w:rsidRPr="007A2C8E">
        <w:rPr>
          <w:rFonts w:ascii="Arial" w:hAnsi="Arial" w:cs="Arial"/>
          <w:sz w:val="18"/>
          <w:szCs w:val="18"/>
          <w:lang w:val="en-US"/>
        </w:rPr>
        <w:t xml:space="preserve">Table 1 of the document on </w:t>
      </w:r>
      <w:r w:rsidR="00BA1DBF">
        <w:rPr>
          <w:rFonts w:ascii="Arial" w:hAnsi="Arial" w:cs="Arial"/>
          <w:sz w:val="18"/>
          <w:szCs w:val="18"/>
          <w:lang w:val="en-US"/>
        </w:rPr>
        <w:t>I</w:t>
      </w:r>
      <w:r w:rsidRPr="007A2C8E">
        <w:rPr>
          <w:rFonts w:ascii="Arial" w:hAnsi="Arial" w:cs="Arial"/>
          <w:sz w:val="18"/>
          <w:szCs w:val="18"/>
          <w:lang w:val="en-US"/>
        </w:rPr>
        <w:t>ntervention Logic as developed with the project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92E1" w14:textId="77777777" w:rsidR="005065A7" w:rsidRPr="00936C4C" w:rsidRDefault="005065A7" w:rsidP="00936C4C">
    <w:pPr>
      <w:jc w:val="right"/>
      <w:rPr>
        <w:rFonts w:ascii="Arial" w:hAnsi="Arial" w:cs="Arial"/>
        <w:caps/>
        <w:sz w:val="22"/>
        <w:szCs w:val="22"/>
      </w:rPr>
    </w:pPr>
    <w:r w:rsidRPr="00936C4C">
      <w:rPr>
        <w:rFonts w:ascii="Arial" w:hAnsi="Arial" w:cs="Arial"/>
        <w:caps/>
        <w:sz w:val="22"/>
        <w:szCs w:val="22"/>
      </w:rPr>
      <w:t>CDIP/35/9</w:t>
    </w:r>
  </w:p>
  <w:p w14:paraId="361365F6" w14:textId="4BB621A1" w:rsidR="005065A7" w:rsidRPr="00936C4C" w:rsidRDefault="005065A7" w:rsidP="00936C4C">
    <w:pPr>
      <w:pStyle w:val="Header"/>
      <w:jc w:val="right"/>
      <w:rPr>
        <w:rFonts w:ascii="Arial" w:hAnsi="Arial" w:cs="Arial"/>
        <w:sz w:val="22"/>
        <w:szCs w:val="22"/>
      </w:rPr>
    </w:pPr>
    <w:r w:rsidRPr="00936C4C">
      <w:rPr>
        <w:rFonts w:ascii="Arial" w:hAnsi="Arial" w:cs="Arial"/>
        <w:sz w:val="22"/>
        <w:szCs w:val="22"/>
      </w:rPr>
      <w:t>Appendix</w:t>
    </w:r>
    <w:r>
      <w:rPr>
        <w:rFonts w:ascii="Arial" w:hAnsi="Arial" w:cs="Arial"/>
        <w:sz w:val="22"/>
        <w:szCs w:val="22"/>
      </w:rPr>
      <w:t xml:space="preserve"> 1</w:t>
    </w:r>
    <w:r w:rsidRPr="00936C4C">
      <w:rPr>
        <w:rFonts w:ascii="Arial" w:hAnsi="Arial" w:cs="Arial"/>
        <w:sz w:val="22"/>
        <w:szCs w:val="22"/>
      </w:rPr>
      <w:t xml:space="preserve">, </w:t>
    </w:r>
    <w:r>
      <w:rPr>
        <w:rFonts w:ascii="Arial" w:hAnsi="Arial" w:cs="Arial"/>
        <w:sz w:val="22"/>
        <w:szCs w:val="22"/>
      </w:rPr>
      <w:t>p</w:t>
    </w:r>
    <w:r w:rsidRPr="00936C4C">
      <w:rPr>
        <w:rFonts w:ascii="Arial" w:hAnsi="Arial" w:cs="Arial"/>
        <w:sz w:val="22"/>
        <w:szCs w:val="22"/>
      </w:rPr>
      <w:t xml:space="preserve">age </w:t>
    </w:r>
    <w:sdt>
      <w:sdtPr>
        <w:rPr>
          <w:rFonts w:ascii="Arial" w:hAnsi="Arial" w:cs="Arial"/>
          <w:sz w:val="22"/>
          <w:szCs w:val="22"/>
        </w:rPr>
        <w:id w:val="-824053730"/>
        <w:docPartObj>
          <w:docPartGallery w:val="Page Numbers (Top of Page)"/>
          <w:docPartUnique/>
        </w:docPartObj>
      </w:sdtPr>
      <w:sdtEndPr>
        <w:rPr>
          <w:noProof/>
        </w:rPr>
      </w:sdtEndPr>
      <w:sdtContent>
        <w:r w:rsidRPr="00936C4C">
          <w:rPr>
            <w:rFonts w:ascii="Arial" w:hAnsi="Arial" w:cs="Arial"/>
            <w:sz w:val="22"/>
            <w:szCs w:val="22"/>
          </w:rPr>
          <w:fldChar w:fldCharType="begin"/>
        </w:r>
        <w:r w:rsidRPr="00936C4C">
          <w:rPr>
            <w:rFonts w:ascii="Arial" w:hAnsi="Arial" w:cs="Arial"/>
            <w:sz w:val="22"/>
            <w:szCs w:val="22"/>
          </w:rPr>
          <w:instrText xml:space="preserve"> PAGE   \* MERGEFORMAT </w:instrText>
        </w:r>
        <w:r w:rsidRPr="00936C4C">
          <w:rPr>
            <w:rFonts w:ascii="Arial" w:hAnsi="Arial" w:cs="Arial"/>
            <w:sz w:val="22"/>
            <w:szCs w:val="22"/>
          </w:rPr>
          <w:fldChar w:fldCharType="separate"/>
        </w:r>
        <w:r w:rsidRPr="00936C4C">
          <w:rPr>
            <w:rFonts w:ascii="Arial" w:hAnsi="Arial" w:cs="Arial"/>
            <w:noProof/>
            <w:sz w:val="22"/>
            <w:szCs w:val="22"/>
          </w:rPr>
          <w:t>2</w:t>
        </w:r>
        <w:r w:rsidRPr="00936C4C">
          <w:rPr>
            <w:rFonts w:ascii="Arial" w:hAnsi="Arial" w:cs="Arial"/>
            <w:noProof/>
            <w:sz w:val="22"/>
            <w:szCs w:val="22"/>
          </w:rPr>
          <w:fldChar w:fldCharType="end"/>
        </w:r>
      </w:sdtContent>
    </w:sdt>
  </w:p>
  <w:p w14:paraId="087C69C6" w14:textId="1B30B16D" w:rsidR="005065A7" w:rsidRPr="002A77FC" w:rsidRDefault="005065A7" w:rsidP="00D4776C">
    <w:pPr>
      <w:pStyle w:val="Header"/>
      <w:jc w:val="right"/>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76CE" w14:textId="77777777" w:rsidR="005065A7" w:rsidRPr="00936C4C" w:rsidRDefault="005065A7" w:rsidP="00936C4C">
    <w:pPr>
      <w:jc w:val="right"/>
      <w:rPr>
        <w:rFonts w:ascii="Arial" w:hAnsi="Arial" w:cs="Arial"/>
        <w:caps/>
        <w:sz w:val="22"/>
        <w:szCs w:val="22"/>
      </w:rPr>
    </w:pPr>
    <w:r w:rsidRPr="00936C4C">
      <w:rPr>
        <w:rFonts w:ascii="Arial" w:hAnsi="Arial" w:cs="Arial"/>
        <w:caps/>
        <w:sz w:val="22"/>
        <w:szCs w:val="22"/>
      </w:rPr>
      <w:t>CDIP/35/9</w:t>
    </w:r>
  </w:p>
  <w:p w14:paraId="4305505B" w14:textId="40F40F65" w:rsidR="005065A7" w:rsidRPr="00936C4C" w:rsidRDefault="005065A7" w:rsidP="00DB1DF7">
    <w:pPr>
      <w:pStyle w:val="Header"/>
      <w:jc w:val="right"/>
      <w:rPr>
        <w:rFonts w:ascii="Arial" w:hAnsi="Arial" w:cs="Arial"/>
        <w:sz w:val="22"/>
        <w:szCs w:val="22"/>
      </w:rPr>
    </w:pPr>
    <w:r w:rsidRPr="00936C4C">
      <w:rPr>
        <w:rFonts w:ascii="Arial" w:hAnsi="Arial" w:cs="Arial"/>
        <w:sz w:val="22"/>
        <w:szCs w:val="22"/>
      </w:rPr>
      <w:t>Appendix</w:t>
    </w:r>
    <w:r>
      <w:rPr>
        <w:rFonts w:ascii="Arial" w:hAnsi="Arial" w:cs="Arial"/>
        <w:sz w:val="22"/>
        <w:szCs w:val="22"/>
      </w:rPr>
      <w:t xml:space="preserve"> </w:t>
    </w:r>
    <w:r w:rsidR="004250BF">
      <w:rPr>
        <w:rFonts w:ascii="Arial" w:hAnsi="Arial" w:cs="Arial"/>
        <w:sz w:val="22"/>
        <w:szCs w:val="22"/>
      </w:rPr>
      <w:t>V</w:t>
    </w:r>
    <w:r w:rsidRPr="00936C4C">
      <w:rPr>
        <w:rFonts w:ascii="Arial" w:hAnsi="Arial" w:cs="Arial"/>
        <w:sz w:val="22"/>
        <w:szCs w:val="22"/>
      </w:rPr>
      <w:t xml:space="preserve">, </w:t>
    </w:r>
    <w:r>
      <w:rPr>
        <w:rFonts w:ascii="Arial" w:hAnsi="Arial" w:cs="Arial"/>
        <w:sz w:val="22"/>
        <w:szCs w:val="22"/>
      </w:rPr>
      <w:t>p</w:t>
    </w:r>
    <w:r w:rsidRPr="00936C4C">
      <w:rPr>
        <w:rFonts w:ascii="Arial" w:hAnsi="Arial" w:cs="Arial"/>
        <w:sz w:val="22"/>
        <w:szCs w:val="22"/>
      </w:rPr>
      <w:t xml:space="preserve">age </w:t>
    </w:r>
    <w:sdt>
      <w:sdtPr>
        <w:rPr>
          <w:rFonts w:ascii="Arial" w:hAnsi="Arial" w:cs="Arial"/>
          <w:sz w:val="22"/>
          <w:szCs w:val="22"/>
        </w:rPr>
        <w:id w:val="-1354412538"/>
        <w:docPartObj>
          <w:docPartGallery w:val="Page Numbers (Top of Page)"/>
          <w:docPartUnique/>
        </w:docPartObj>
      </w:sdtPr>
      <w:sdtEndPr>
        <w:rPr>
          <w:noProof/>
        </w:rPr>
      </w:sdtEndPr>
      <w:sdtContent>
        <w:r w:rsidRPr="00936C4C">
          <w:rPr>
            <w:rFonts w:ascii="Arial" w:hAnsi="Arial" w:cs="Arial"/>
            <w:sz w:val="22"/>
            <w:szCs w:val="22"/>
          </w:rPr>
          <w:fldChar w:fldCharType="begin"/>
        </w:r>
        <w:r w:rsidRPr="00936C4C">
          <w:rPr>
            <w:rFonts w:ascii="Arial" w:hAnsi="Arial" w:cs="Arial"/>
            <w:sz w:val="22"/>
            <w:szCs w:val="22"/>
          </w:rPr>
          <w:instrText xml:space="preserve"> PAGE   \* MERGEFORMAT </w:instrText>
        </w:r>
        <w:r w:rsidRPr="00936C4C">
          <w:rPr>
            <w:rFonts w:ascii="Arial" w:hAnsi="Arial" w:cs="Arial"/>
            <w:sz w:val="22"/>
            <w:szCs w:val="22"/>
          </w:rPr>
          <w:fldChar w:fldCharType="separate"/>
        </w:r>
        <w:r>
          <w:rPr>
            <w:rFonts w:ascii="Arial" w:hAnsi="Arial" w:cs="Arial"/>
            <w:sz w:val="22"/>
            <w:szCs w:val="22"/>
          </w:rPr>
          <w:t>2</w:t>
        </w:r>
        <w:r w:rsidRPr="00936C4C">
          <w:rPr>
            <w:rFonts w:ascii="Arial" w:hAnsi="Arial" w:cs="Arial"/>
            <w:noProof/>
            <w:sz w:val="22"/>
            <w:szCs w:val="22"/>
          </w:rPr>
          <w:fldChar w:fldCharType="end"/>
        </w:r>
      </w:sdtContent>
    </w:sdt>
  </w:p>
  <w:p w14:paraId="71E3422F" w14:textId="77777777" w:rsidR="005065A7" w:rsidRDefault="005065A7" w:rsidP="00D4776C">
    <w:pPr>
      <w:pStyle w:val="Header"/>
      <w:jc w:val="right"/>
      <w:rPr>
        <w:rFonts w:ascii="Arial" w:hAnsi="Arial" w:cs="Arial"/>
        <w:sz w:val="22"/>
        <w:szCs w:val="22"/>
      </w:rPr>
    </w:pPr>
  </w:p>
  <w:p w14:paraId="366EEBBA" w14:textId="77777777" w:rsidR="005065A7" w:rsidRPr="002A77FC" w:rsidRDefault="005065A7" w:rsidP="00D4776C">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D861" w14:textId="77777777" w:rsidR="005065A7" w:rsidRPr="00936C4C" w:rsidRDefault="005065A7" w:rsidP="00980C13">
    <w:pPr>
      <w:jc w:val="right"/>
      <w:rPr>
        <w:rFonts w:ascii="Arial" w:hAnsi="Arial" w:cs="Arial"/>
        <w:caps/>
        <w:sz w:val="22"/>
        <w:szCs w:val="22"/>
      </w:rPr>
    </w:pPr>
    <w:r>
      <w:tab/>
    </w:r>
    <w:r w:rsidRPr="00936C4C">
      <w:rPr>
        <w:rFonts w:ascii="Arial" w:hAnsi="Arial" w:cs="Arial"/>
        <w:caps/>
        <w:sz w:val="22"/>
        <w:szCs w:val="22"/>
      </w:rPr>
      <w:t>CDIP/35/9</w:t>
    </w:r>
  </w:p>
  <w:p w14:paraId="6EC00389" w14:textId="4D2B387E" w:rsidR="005065A7" w:rsidRPr="00936C4C" w:rsidRDefault="005065A7" w:rsidP="00980C13">
    <w:pPr>
      <w:pStyle w:val="Header"/>
      <w:jc w:val="right"/>
      <w:rPr>
        <w:rFonts w:ascii="Arial" w:hAnsi="Arial" w:cs="Arial"/>
        <w:sz w:val="22"/>
        <w:szCs w:val="22"/>
      </w:rPr>
    </w:pPr>
    <w:r w:rsidRPr="00936C4C">
      <w:rPr>
        <w:rFonts w:ascii="Arial" w:hAnsi="Arial" w:cs="Arial"/>
        <w:sz w:val="22"/>
        <w:szCs w:val="22"/>
      </w:rPr>
      <w:t>APPENDI</w:t>
    </w:r>
    <w:r w:rsidR="003D7554">
      <w:rPr>
        <w:rFonts w:ascii="Arial" w:hAnsi="Arial" w:cs="Arial"/>
        <w:sz w:val="22"/>
        <w:szCs w:val="22"/>
      </w:rPr>
      <w:t>C</w:t>
    </w:r>
    <w:r>
      <w:rPr>
        <w:rFonts w:ascii="Arial" w:hAnsi="Arial" w:cs="Arial"/>
        <w:sz w:val="22"/>
        <w:szCs w:val="22"/>
      </w:rPr>
      <w:t>ES</w:t>
    </w:r>
  </w:p>
  <w:p w14:paraId="1D6B2ED6" w14:textId="57549A2D" w:rsidR="005065A7" w:rsidRDefault="005065A7" w:rsidP="00980C13">
    <w:pPr>
      <w:pStyle w:val="Header"/>
      <w:tabs>
        <w:tab w:val="clear" w:pos="4680"/>
        <w:tab w:val="clear" w:pos="9360"/>
        <w:tab w:val="left" w:pos="11603"/>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EEF7" w14:textId="77777777" w:rsidR="005065A7" w:rsidRPr="00936C4C" w:rsidRDefault="005065A7" w:rsidP="00936C4C">
    <w:pPr>
      <w:jc w:val="right"/>
      <w:rPr>
        <w:rFonts w:ascii="Arial" w:hAnsi="Arial" w:cs="Arial"/>
        <w:caps/>
        <w:sz w:val="22"/>
        <w:szCs w:val="22"/>
      </w:rPr>
    </w:pPr>
    <w:r w:rsidRPr="00936C4C">
      <w:rPr>
        <w:rFonts w:ascii="Arial" w:hAnsi="Arial" w:cs="Arial"/>
        <w:caps/>
        <w:sz w:val="22"/>
        <w:szCs w:val="22"/>
      </w:rPr>
      <w:t>CDIP/35/9</w:t>
    </w:r>
  </w:p>
  <w:p w14:paraId="6D6670D8" w14:textId="0DA927D5" w:rsidR="005065A7" w:rsidRPr="00936C4C" w:rsidRDefault="005065A7" w:rsidP="00E0148F">
    <w:pPr>
      <w:pStyle w:val="Header"/>
      <w:jc w:val="right"/>
      <w:rPr>
        <w:rFonts w:ascii="Arial" w:hAnsi="Arial" w:cs="Arial"/>
        <w:sz w:val="22"/>
        <w:szCs w:val="22"/>
      </w:rPr>
    </w:pPr>
    <w:r w:rsidRPr="00936C4C">
      <w:rPr>
        <w:rFonts w:ascii="Arial" w:hAnsi="Arial" w:cs="Arial"/>
        <w:sz w:val="22"/>
        <w:szCs w:val="22"/>
      </w:rPr>
      <w:t>Appendix</w:t>
    </w:r>
    <w:r>
      <w:rPr>
        <w:rFonts w:ascii="Arial" w:hAnsi="Arial" w:cs="Arial"/>
        <w:sz w:val="22"/>
        <w:szCs w:val="22"/>
      </w:rPr>
      <w:t xml:space="preserve"> </w:t>
    </w:r>
    <w:r w:rsidR="004250BF">
      <w:rPr>
        <w:rFonts w:ascii="Arial" w:hAnsi="Arial" w:cs="Arial"/>
        <w:sz w:val="22"/>
        <w:szCs w:val="22"/>
      </w:rPr>
      <w:t>I</w:t>
    </w:r>
    <w:r w:rsidRPr="00936C4C">
      <w:rPr>
        <w:rFonts w:ascii="Arial" w:hAnsi="Arial" w:cs="Arial"/>
        <w:sz w:val="22"/>
        <w:szCs w:val="22"/>
      </w:rPr>
      <w:t xml:space="preserve">, </w:t>
    </w:r>
    <w:r>
      <w:rPr>
        <w:rFonts w:ascii="Arial" w:hAnsi="Arial" w:cs="Arial"/>
        <w:sz w:val="22"/>
        <w:szCs w:val="22"/>
      </w:rPr>
      <w:t>p</w:t>
    </w:r>
    <w:r w:rsidRPr="00936C4C">
      <w:rPr>
        <w:rFonts w:ascii="Arial" w:hAnsi="Arial" w:cs="Arial"/>
        <w:sz w:val="22"/>
        <w:szCs w:val="22"/>
      </w:rPr>
      <w:t xml:space="preserve">age </w:t>
    </w:r>
    <w:sdt>
      <w:sdtPr>
        <w:rPr>
          <w:rFonts w:ascii="Arial" w:hAnsi="Arial" w:cs="Arial"/>
          <w:sz w:val="22"/>
          <w:szCs w:val="22"/>
        </w:rPr>
        <w:id w:val="280239333"/>
        <w:docPartObj>
          <w:docPartGallery w:val="Page Numbers (Top of Page)"/>
          <w:docPartUnique/>
        </w:docPartObj>
      </w:sdtPr>
      <w:sdtEndPr>
        <w:rPr>
          <w:noProof/>
        </w:rPr>
      </w:sdtEndPr>
      <w:sdtContent>
        <w:r w:rsidRPr="00936C4C">
          <w:rPr>
            <w:rFonts w:ascii="Arial" w:hAnsi="Arial" w:cs="Arial"/>
            <w:sz w:val="22"/>
            <w:szCs w:val="22"/>
          </w:rPr>
          <w:fldChar w:fldCharType="begin"/>
        </w:r>
        <w:r w:rsidRPr="00936C4C">
          <w:rPr>
            <w:rFonts w:ascii="Arial" w:hAnsi="Arial" w:cs="Arial"/>
            <w:sz w:val="22"/>
            <w:szCs w:val="22"/>
          </w:rPr>
          <w:instrText xml:space="preserve"> PAGE   \* MERGEFORMAT </w:instrText>
        </w:r>
        <w:r w:rsidRPr="00936C4C">
          <w:rPr>
            <w:rFonts w:ascii="Arial" w:hAnsi="Arial" w:cs="Arial"/>
            <w:sz w:val="22"/>
            <w:szCs w:val="22"/>
          </w:rPr>
          <w:fldChar w:fldCharType="separate"/>
        </w:r>
        <w:r>
          <w:rPr>
            <w:rFonts w:ascii="Arial" w:hAnsi="Arial" w:cs="Arial"/>
            <w:sz w:val="22"/>
            <w:szCs w:val="22"/>
          </w:rPr>
          <w:t>1</w:t>
        </w:r>
        <w:r w:rsidRPr="00936C4C">
          <w:rPr>
            <w:rFonts w:ascii="Arial" w:hAnsi="Arial" w:cs="Arial"/>
            <w:noProof/>
            <w:sz w:val="22"/>
            <w:szCs w:val="22"/>
          </w:rPr>
          <w:fldChar w:fldCharType="end"/>
        </w:r>
      </w:sdtContent>
    </w:sdt>
  </w:p>
  <w:p w14:paraId="3EF3A3BE" w14:textId="1F75E18B" w:rsidR="005065A7" w:rsidRPr="002A77FC" w:rsidRDefault="005065A7" w:rsidP="00E0148F">
    <w:pPr>
      <w:pStyle w:val="Header"/>
      <w:jc w:val="right"/>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43DC" w14:textId="77777777" w:rsidR="005065A7" w:rsidRPr="00936C4C" w:rsidRDefault="005065A7" w:rsidP="00980C13">
    <w:pPr>
      <w:jc w:val="right"/>
      <w:rPr>
        <w:rFonts w:ascii="Arial" w:hAnsi="Arial" w:cs="Arial"/>
        <w:caps/>
        <w:sz w:val="22"/>
        <w:szCs w:val="22"/>
      </w:rPr>
    </w:pPr>
    <w:r>
      <w:tab/>
    </w:r>
    <w:r w:rsidRPr="00936C4C">
      <w:rPr>
        <w:rFonts w:ascii="Arial" w:hAnsi="Arial" w:cs="Arial"/>
        <w:caps/>
        <w:sz w:val="22"/>
        <w:szCs w:val="22"/>
      </w:rPr>
      <w:t>CDIP/35/9</w:t>
    </w:r>
  </w:p>
  <w:p w14:paraId="370A2504" w14:textId="1D55F2FD" w:rsidR="005065A7" w:rsidRPr="00936C4C" w:rsidRDefault="005065A7" w:rsidP="00980C13">
    <w:pPr>
      <w:pStyle w:val="Header"/>
      <w:jc w:val="right"/>
      <w:rPr>
        <w:rFonts w:ascii="Arial" w:hAnsi="Arial" w:cs="Arial"/>
        <w:sz w:val="22"/>
        <w:szCs w:val="22"/>
      </w:rPr>
    </w:pPr>
    <w:r w:rsidRPr="00936C4C">
      <w:rPr>
        <w:rFonts w:ascii="Arial" w:hAnsi="Arial" w:cs="Arial"/>
        <w:sz w:val="22"/>
        <w:szCs w:val="22"/>
      </w:rPr>
      <w:t>APPENDI</w:t>
    </w:r>
    <w:r>
      <w:rPr>
        <w:rFonts w:ascii="Arial" w:hAnsi="Arial" w:cs="Arial"/>
        <w:sz w:val="22"/>
        <w:szCs w:val="22"/>
      </w:rPr>
      <w:t xml:space="preserve">X </w:t>
    </w:r>
    <w:r w:rsidR="004250BF">
      <w:rPr>
        <w:rFonts w:ascii="Arial" w:hAnsi="Arial" w:cs="Arial"/>
        <w:sz w:val="22"/>
        <w:szCs w:val="22"/>
      </w:rPr>
      <w:t>I</w:t>
    </w:r>
  </w:p>
  <w:p w14:paraId="1B3AD8FB" w14:textId="77777777" w:rsidR="005065A7" w:rsidRDefault="005065A7" w:rsidP="00980C13">
    <w:pPr>
      <w:pStyle w:val="Header"/>
      <w:tabs>
        <w:tab w:val="clear" w:pos="4680"/>
        <w:tab w:val="clear" w:pos="9360"/>
        <w:tab w:val="left" w:pos="11603"/>
      </w:tab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19E4" w14:textId="77777777" w:rsidR="005065A7" w:rsidRPr="00936C4C" w:rsidRDefault="005065A7" w:rsidP="00980C13">
    <w:pPr>
      <w:jc w:val="right"/>
      <w:rPr>
        <w:rFonts w:ascii="Arial" w:hAnsi="Arial" w:cs="Arial"/>
        <w:caps/>
        <w:sz w:val="22"/>
        <w:szCs w:val="22"/>
      </w:rPr>
    </w:pPr>
    <w:r>
      <w:tab/>
    </w:r>
    <w:r w:rsidRPr="00936C4C">
      <w:rPr>
        <w:rFonts w:ascii="Arial" w:hAnsi="Arial" w:cs="Arial"/>
        <w:caps/>
        <w:sz w:val="22"/>
        <w:szCs w:val="22"/>
      </w:rPr>
      <w:t>CDIP/35/9</w:t>
    </w:r>
  </w:p>
  <w:p w14:paraId="339C0EC3" w14:textId="269A6293" w:rsidR="005065A7" w:rsidRDefault="005065A7" w:rsidP="00980C13">
    <w:pPr>
      <w:pStyle w:val="Header"/>
      <w:tabs>
        <w:tab w:val="clear" w:pos="4680"/>
        <w:tab w:val="clear" w:pos="9360"/>
        <w:tab w:val="left" w:pos="11603"/>
      </w:tabs>
      <w:jc w:val="right"/>
    </w:pPr>
    <w:r>
      <w:rPr>
        <w:rFonts w:ascii="Arial" w:hAnsi="Arial" w:cs="Arial"/>
        <w:sz w:val="22"/>
        <w:szCs w:val="22"/>
      </w:rPr>
      <w:t xml:space="preserve">APPENDIX </w:t>
    </w:r>
    <w:r w:rsidR="004250BF">
      <w:rPr>
        <w:rFonts w:ascii="Arial" w:hAnsi="Arial" w:cs="Arial"/>
        <w:sz w:val="22"/>
        <w:szCs w:val="22"/>
      </w:rPr>
      <w:t>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46A0" w14:textId="77777777" w:rsidR="005065A7" w:rsidRPr="00936C4C" w:rsidRDefault="005065A7" w:rsidP="00936C4C">
    <w:pPr>
      <w:jc w:val="right"/>
      <w:rPr>
        <w:rFonts w:ascii="Arial" w:hAnsi="Arial" w:cs="Arial"/>
        <w:caps/>
        <w:sz w:val="22"/>
        <w:szCs w:val="22"/>
      </w:rPr>
    </w:pPr>
    <w:r w:rsidRPr="00936C4C">
      <w:rPr>
        <w:rFonts w:ascii="Arial" w:hAnsi="Arial" w:cs="Arial"/>
        <w:caps/>
        <w:sz w:val="22"/>
        <w:szCs w:val="22"/>
      </w:rPr>
      <w:t>CDIP/35/9</w:t>
    </w:r>
  </w:p>
  <w:p w14:paraId="6B885DC3" w14:textId="405627BE" w:rsidR="005065A7" w:rsidRPr="00936C4C" w:rsidRDefault="005065A7" w:rsidP="00936C4C">
    <w:pPr>
      <w:pStyle w:val="Header"/>
      <w:jc w:val="right"/>
      <w:rPr>
        <w:rFonts w:ascii="Arial" w:hAnsi="Arial" w:cs="Arial"/>
        <w:sz w:val="22"/>
        <w:szCs w:val="22"/>
      </w:rPr>
    </w:pPr>
    <w:r w:rsidRPr="00936C4C">
      <w:rPr>
        <w:rFonts w:ascii="Arial" w:hAnsi="Arial" w:cs="Arial"/>
        <w:sz w:val="22"/>
        <w:szCs w:val="22"/>
      </w:rPr>
      <w:t>Appendix</w:t>
    </w:r>
    <w:r>
      <w:rPr>
        <w:rFonts w:ascii="Arial" w:hAnsi="Arial" w:cs="Arial"/>
        <w:sz w:val="22"/>
        <w:szCs w:val="22"/>
      </w:rPr>
      <w:t xml:space="preserve"> </w:t>
    </w:r>
    <w:r w:rsidR="004250BF">
      <w:rPr>
        <w:rFonts w:ascii="Arial" w:hAnsi="Arial" w:cs="Arial"/>
        <w:sz w:val="22"/>
        <w:szCs w:val="22"/>
      </w:rPr>
      <w:t>III</w:t>
    </w:r>
    <w:r w:rsidRPr="00936C4C">
      <w:rPr>
        <w:rFonts w:ascii="Arial" w:hAnsi="Arial" w:cs="Arial"/>
        <w:sz w:val="22"/>
        <w:szCs w:val="22"/>
      </w:rPr>
      <w:t xml:space="preserve">, </w:t>
    </w:r>
    <w:r>
      <w:rPr>
        <w:rFonts w:ascii="Arial" w:hAnsi="Arial" w:cs="Arial"/>
        <w:sz w:val="22"/>
        <w:szCs w:val="22"/>
      </w:rPr>
      <w:t>p</w:t>
    </w:r>
    <w:r w:rsidRPr="00936C4C">
      <w:rPr>
        <w:rFonts w:ascii="Arial" w:hAnsi="Arial" w:cs="Arial"/>
        <w:sz w:val="22"/>
        <w:szCs w:val="22"/>
      </w:rPr>
      <w:t xml:space="preserve">age </w:t>
    </w:r>
    <w:sdt>
      <w:sdtPr>
        <w:rPr>
          <w:rFonts w:ascii="Arial" w:hAnsi="Arial" w:cs="Arial"/>
          <w:sz w:val="22"/>
          <w:szCs w:val="22"/>
        </w:rPr>
        <w:id w:val="306451398"/>
        <w:docPartObj>
          <w:docPartGallery w:val="Page Numbers (Top of Page)"/>
          <w:docPartUnique/>
        </w:docPartObj>
      </w:sdtPr>
      <w:sdtEndPr>
        <w:rPr>
          <w:noProof/>
        </w:rPr>
      </w:sdtEndPr>
      <w:sdtContent>
        <w:r w:rsidRPr="00936C4C">
          <w:rPr>
            <w:rFonts w:ascii="Arial" w:hAnsi="Arial" w:cs="Arial"/>
            <w:sz w:val="22"/>
            <w:szCs w:val="22"/>
          </w:rPr>
          <w:fldChar w:fldCharType="begin"/>
        </w:r>
        <w:r w:rsidRPr="00936C4C">
          <w:rPr>
            <w:rFonts w:ascii="Arial" w:hAnsi="Arial" w:cs="Arial"/>
            <w:sz w:val="22"/>
            <w:szCs w:val="22"/>
          </w:rPr>
          <w:instrText xml:space="preserve"> PAGE   \* MERGEFORMAT </w:instrText>
        </w:r>
        <w:r w:rsidRPr="00936C4C">
          <w:rPr>
            <w:rFonts w:ascii="Arial" w:hAnsi="Arial" w:cs="Arial"/>
            <w:sz w:val="22"/>
            <w:szCs w:val="22"/>
          </w:rPr>
          <w:fldChar w:fldCharType="separate"/>
        </w:r>
        <w:r w:rsidRPr="00936C4C">
          <w:rPr>
            <w:rFonts w:ascii="Arial" w:hAnsi="Arial" w:cs="Arial"/>
            <w:noProof/>
            <w:sz w:val="22"/>
            <w:szCs w:val="22"/>
          </w:rPr>
          <w:t>2</w:t>
        </w:r>
        <w:r w:rsidRPr="00936C4C">
          <w:rPr>
            <w:rFonts w:ascii="Arial" w:hAnsi="Arial" w:cs="Arial"/>
            <w:noProof/>
            <w:sz w:val="22"/>
            <w:szCs w:val="22"/>
          </w:rPr>
          <w:fldChar w:fldCharType="end"/>
        </w:r>
      </w:sdtContent>
    </w:sdt>
  </w:p>
  <w:p w14:paraId="6981E292" w14:textId="77777777" w:rsidR="005065A7" w:rsidRDefault="005065A7" w:rsidP="00D4776C">
    <w:pPr>
      <w:pStyle w:val="Header"/>
      <w:jc w:val="right"/>
      <w:rPr>
        <w:rFonts w:ascii="Arial" w:hAnsi="Arial" w:cs="Arial"/>
      </w:rPr>
    </w:pPr>
  </w:p>
  <w:p w14:paraId="4F883092" w14:textId="77777777" w:rsidR="005065A7" w:rsidRPr="002A77FC" w:rsidRDefault="005065A7" w:rsidP="00D4776C">
    <w:pPr>
      <w:pStyle w:val="Header"/>
      <w:jc w:val="right"/>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C25E" w14:textId="77777777" w:rsidR="005065A7" w:rsidRPr="00936C4C" w:rsidRDefault="005065A7" w:rsidP="00980C13">
    <w:pPr>
      <w:jc w:val="right"/>
      <w:rPr>
        <w:rFonts w:ascii="Arial" w:hAnsi="Arial" w:cs="Arial"/>
        <w:caps/>
        <w:sz w:val="22"/>
        <w:szCs w:val="22"/>
      </w:rPr>
    </w:pPr>
    <w:r>
      <w:tab/>
    </w:r>
    <w:r w:rsidRPr="00936C4C">
      <w:rPr>
        <w:rFonts w:ascii="Arial" w:hAnsi="Arial" w:cs="Arial"/>
        <w:caps/>
        <w:sz w:val="22"/>
        <w:szCs w:val="22"/>
      </w:rPr>
      <w:t>CDIP/35/9</w:t>
    </w:r>
  </w:p>
  <w:p w14:paraId="0C903480" w14:textId="3344672F" w:rsidR="005065A7" w:rsidRDefault="005065A7" w:rsidP="00980C13">
    <w:pPr>
      <w:pStyle w:val="Header"/>
      <w:tabs>
        <w:tab w:val="clear" w:pos="4680"/>
        <w:tab w:val="clear" w:pos="9360"/>
        <w:tab w:val="left" w:pos="11603"/>
      </w:tabs>
      <w:jc w:val="right"/>
      <w:rPr>
        <w:rFonts w:ascii="Arial" w:hAnsi="Arial" w:cs="Arial"/>
        <w:sz w:val="22"/>
        <w:szCs w:val="22"/>
      </w:rPr>
    </w:pPr>
    <w:r>
      <w:rPr>
        <w:rFonts w:ascii="Arial" w:hAnsi="Arial" w:cs="Arial"/>
        <w:sz w:val="22"/>
        <w:szCs w:val="22"/>
      </w:rPr>
      <w:t xml:space="preserve">APPENDIX </w:t>
    </w:r>
    <w:r w:rsidR="004250BF">
      <w:rPr>
        <w:rFonts w:ascii="Arial" w:hAnsi="Arial" w:cs="Arial"/>
        <w:sz w:val="22"/>
        <w:szCs w:val="22"/>
      </w:rPr>
      <w:t>III</w:t>
    </w:r>
  </w:p>
  <w:p w14:paraId="68596558" w14:textId="77777777" w:rsidR="005065A7" w:rsidRDefault="005065A7" w:rsidP="00980C13">
    <w:pPr>
      <w:pStyle w:val="Header"/>
      <w:tabs>
        <w:tab w:val="clear" w:pos="4680"/>
        <w:tab w:val="clear" w:pos="9360"/>
        <w:tab w:val="left" w:pos="11603"/>
      </w:tabs>
      <w:jc w:val="right"/>
      <w:rPr>
        <w:rFonts w:ascii="Arial" w:hAnsi="Arial" w:cs="Arial"/>
        <w:sz w:val="22"/>
        <w:szCs w:val="22"/>
      </w:rPr>
    </w:pPr>
  </w:p>
  <w:p w14:paraId="12255F2D" w14:textId="77777777" w:rsidR="005065A7" w:rsidRDefault="005065A7" w:rsidP="00980C13">
    <w:pPr>
      <w:pStyle w:val="Header"/>
      <w:tabs>
        <w:tab w:val="clear" w:pos="4680"/>
        <w:tab w:val="clear" w:pos="9360"/>
        <w:tab w:val="left" w:pos="11603"/>
      </w:tabs>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14D1" w14:textId="77777777" w:rsidR="005065A7" w:rsidRPr="00936C4C" w:rsidRDefault="005065A7" w:rsidP="00936C4C">
    <w:pPr>
      <w:jc w:val="right"/>
      <w:rPr>
        <w:rFonts w:ascii="Arial" w:hAnsi="Arial" w:cs="Arial"/>
        <w:caps/>
        <w:sz w:val="22"/>
        <w:szCs w:val="22"/>
      </w:rPr>
    </w:pPr>
    <w:r w:rsidRPr="00936C4C">
      <w:rPr>
        <w:rFonts w:ascii="Arial" w:hAnsi="Arial" w:cs="Arial"/>
        <w:caps/>
        <w:sz w:val="22"/>
        <w:szCs w:val="22"/>
      </w:rPr>
      <w:t>CDIP/35/9</w:t>
    </w:r>
  </w:p>
  <w:p w14:paraId="4726C53A" w14:textId="19F36935" w:rsidR="005065A7" w:rsidRDefault="005065A7" w:rsidP="00D4776C">
    <w:pPr>
      <w:pStyle w:val="Header"/>
      <w:jc w:val="right"/>
      <w:rPr>
        <w:rFonts w:ascii="Arial" w:hAnsi="Arial" w:cs="Arial"/>
        <w:sz w:val="22"/>
        <w:szCs w:val="22"/>
      </w:rPr>
    </w:pPr>
    <w:r>
      <w:rPr>
        <w:rFonts w:ascii="Arial" w:hAnsi="Arial" w:cs="Arial"/>
        <w:sz w:val="22"/>
        <w:szCs w:val="22"/>
      </w:rPr>
      <w:t xml:space="preserve">APPENDIX </w:t>
    </w:r>
    <w:r w:rsidR="004250BF">
      <w:rPr>
        <w:rFonts w:ascii="Arial" w:hAnsi="Arial" w:cs="Arial"/>
        <w:sz w:val="22"/>
        <w:szCs w:val="22"/>
      </w:rPr>
      <w:t>IV</w:t>
    </w:r>
  </w:p>
  <w:p w14:paraId="190739AB" w14:textId="77777777" w:rsidR="005065A7" w:rsidRDefault="005065A7" w:rsidP="00D4776C">
    <w:pPr>
      <w:pStyle w:val="Header"/>
      <w:jc w:val="right"/>
      <w:rPr>
        <w:rFonts w:ascii="Arial" w:hAnsi="Arial" w:cs="Arial"/>
        <w:sz w:val="22"/>
        <w:szCs w:val="22"/>
      </w:rPr>
    </w:pPr>
  </w:p>
  <w:p w14:paraId="370ABC3A" w14:textId="77777777" w:rsidR="005065A7" w:rsidRPr="002A77FC" w:rsidRDefault="005065A7" w:rsidP="00D4776C">
    <w:pPr>
      <w:pStyle w:val="Header"/>
      <w:jc w:val="right"/>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30AF" w14:textId="77777777" w:rsidR="005065A7" w:rsidRPr="00936C4C" w:rsidRDefault="005065A7" w:rsidP="00936C4C">
    <w:pPr>
      <w:jc w:val="right"/>
      <w:rPr>
        <w:rFonts w:ascii="Arial" w:hAnsi="Arial" w:cs="Arial"/>
        <w:caps/>
        <w:sz w:val="22"/>
        <w:szCs w:val="22"/>
      </w:rPr>
    </w:pPr>
    <w:r w:rsidRPr="00936C4C">
      <w:rPr>
        <w:rFonts w:ascii="Arial" w:hAnsi="Arial" w:cs="Arial"/>
        <w:caps/>
        <w:sz w:val="22"/>
        <w:szCs w:val="22"/>
      </w:rPr>
      <w:t>CDIP/35/9</w:t>
    </w:r>
  </w:p>
  <w:p w14:paraId="04E5674A" w14:textId="33D1B0F2" w:rsidR="005065A7" w:rsidRDefault="005065A7" w:rsidP="00D4776C">
    <w:pPr>
      <w:pStyle w:val="Header"/>
      <w:jc w:val="right"/>
      <w:rPr>
        <w:rFonts w:ascii="Arial" w:hAnsi="Arial" w:cs="Arial"/>
        <w:sz w:val="22"/>
        <w:szCs w:val="22"/>
      </w:rPr>
    </w:pPr>
    <w:r>
      <w:rPr>
        <w:rFonts w:ascii="Arial" w:hAnsi="Arial" w:cs="Arial"/>
        <w:sz w:val="22"/>
        <w:szCs w:val="22"/>
      </w:rPr>
      <w:t xml:space="preserve">APPENDIX </w:t>
    </w:r>
    <w:r w:rsidR="004250BF">
      <w:rPr>
        <w:rFonts w:ascii="Arial" w:hAnsi="Arial" w:cs="Arial"/>
        <w:sz w:val="22"/>
        <w:szCs w:val="22"/>
      </w:rPr>
      <w:t>V</w:t>
    </w:r>
  </w:p>
  <w:p w14:paraId="6FB825B2" w14:textId="77777777" w:rsidR="005065A7" w:rsidRDefault="005065A7" w:rsidP="00D4776C">
    <w:pPr>
      <w:pStyle w:val="Header"/>
      <w:jc w:val="right"/>
      <w:rPr>
        <w:rFonts w:ascii="Arial" w:hAnsi="Arial" w:cs="Arial"/>
        <w:sz w:val="22"/>
        <w:szCs w:val="22"/>
      </w:rPr>
    </w:pPr>
  </w:p>
  <w:p w14:paraId="068B1720" w14:textId="77777777" w:rsidR="005065A7" w:rsidRPr="002A77FC" w:rsidRDefault="005065A7" w:rsidP="00D4776C">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2FD4A65"/>
    <w:multiLevelType w:val="hybridMultilevel"/>
    <w:tmpl w:val="C2C0E22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794A1B"/>
    <w:multiLevelType w:val="hybridMultilevel"/>
    <w:tmpl w:val="6FE875A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B2110E"/>
    <w:multiLevelType w:val="multilevel"/>
    <w:tmpl w:val="02FCF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6CD29E3"/>
    <w:multiLevelType w:val="multilevel"/>
    <w:tmpl w:val="9CFCF1E2"/>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0A2552E5"/>
    <w:multiLevelType w:val="multilevel"/>
    <w:tmpl w:val="05BE9EF2"/>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5" w15:restartNumberingAfterBreak="0">
    <w:nsid w:val="0AF337B4"/>
    <w:multiLevelType w:val="hybridMultilevel"/>
    <w:tmpl w:val="4F9C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6" w15:restartNumberingAfterBreak="0">
    <w:nsid w:val="0B903E31"/>
    <w:multiLevelType w:val="hybridMultilevel"/>
    <w:tmpl w:val="6FE875A2"/>
    <w:lvl w:ilvl="0" w:tplc="24E8279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AA73E6"/>
    <w:multiLevelType w:val="hybridMultilevel"/>
    <w:tmpl w:val="2CCCD59C"/>
    <w:lvl w:ilvl="0" w:tplc="CC94F334">
      <w:start w:val="1"/>
      <w:numFmt w:val="decimal"/>
      <w:pStyle w:val="ParagraphOED"/>
      <w:lvlText w:val="%1."/>
      <w:lvlJc w:val="left"/>
      <w:pPr>
        <w:ind w:left="360" w:hanging="360"/>
      </w:pPr>
      <w:rPr>
        <w:rFonts w:ascii="Segoe UI" w:hAnsi="Segoe UI" w:cs="Segoe UI" w:hint="default"/>
        <w:b w:val="0"/>
        <w:i w:val="0"/>
        <w:caps w:val="0"/>
        <w:strike w:val="0"/>
        <w:dstrike w:val="0"/>
        <w:vanish w:val="0"/>
        <w:color w:val="auto"/>
        <w:sz w:val="21"/>
        <w:szCs w:val="21"/>
        <w:vertAlign w:val="baseline"/>
        <w:lang w:val="en-GB"/>
      </w:r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BE5EF9"/>
    <w:multiLevelType w:val="hybridMultilevel"/>
    <w:tmpl w:val="6F5C9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660E46"/>
    <w:multiLevelType w:val="hybridMultilevel"/>
    <w:tmpl w:val="AE963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0" w15:restartNumberingAfterBreak="0">
    <w:nsid w:val="14BA61D7"/>
    <w:multiLevelType w:val="hybridMultilevel"/>
    <w:tmpl w:val="F4E47DEC"/>
    <w:lvl w:ilvl="0" w:tplc="AF969BF4">
      <w:start w:val="5"/>
      <w:numFmt w:val="bullet"/>
      <w:lvlText w:val=""/>
      <w:lvlJc w:val="left"/>
      <w:pPr>
        <w:ind w:left="1095" w:hanging="360"/>
      </w:pPr>
      <w:rPr>
        <w:rFonts w:ascii="Wingdings" w:eastAsia="Gill Sans"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D40F2C"/>
    <w:multiLevelType w:val="hybridMultilevel"/>
    <w:tmpl w:val="474A3892"/>
    <w:lvl w:ilvl="0" w:tplc="8A3A72C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843ABC"/>
    <w:multiLevelType w:val="hybridMultilevel"/>
    <w:tmpl w:val="D7323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3"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58748C"/>
    <w:multiLevelType w:val="hybridMultilevel"/>
    <w:tmpl w:val="064CC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5" w15:restartNumberingAfterBreak="0">
    <w:nsid w:val="1E9A2E95"/>
    <w:multiLevelType w:val="multilevel"/>
    <w:tmpl w:val="2B1C482E"/>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6" w15:restartNumberingAfterBreak="0">
    <w:nsid w:val="214D500F"/>
    <w:multiLevelType w:val="hybridMultilevel"/>
    <w:tmpl w:val="2A52023C"/>
    <w:lvl w:ilvl="0" w:tplc="CDBC2ED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43178E"/>
    <w:multiLevelType w:val="hybridMultilevel"/>
    <w:tmpl w:val="8E9EF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BE59F7"/>
    <w:multiLevelType w:val="hybridMultilevel"/>
    <w:tmpl w:val="2E9EA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9" w15:restartNumberingAfterBreak="0">
    <w:nsid w:val="262E5E3D"/>
    <w:multiLevelType w:val="hybridMultilevel"/>
    <w:tmpl w:val="49FA9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0"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C570C9"/>
    <w:multiLevelType w:val="hybridMultilevel"/>
    <w:tmpl w:val="4C7ED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2" w15:restartNumberingAfterBreak="0">
    <w:nsid w:val="28A87E47"/>
    <w:multiLevelType w:val="hybridMultilevel"/>
    <w:tmpl w:val="82AA2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1F1EEB"/>
    <w:multiLevelType w:val="hybridMultilevel"/>
    <w:tmpl w:val="C2EC6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103F95"/>
    <w:multiLevelType w:val="hybridMultilevel"/>
    <w:tmpl w:val="723A9166"/>
    <w:lvl w:ilvl="0" w:tplc="7F60F8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A156F4"/>
    <w:multiLevelType w:val="hybridMultilevel"/>
    <w:tmpl w:val="1CD21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6" w15:restartNumberingAfterBreak="0">
    <w:nsid w:val="32BE5777"/>
    <w:multiLevelType w:val="hybridMultilevel"/>
    <w:tmpl w:val="2DC8A2C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447D2C"/>
    <w:multiLevelType w:val="hybridMultilevel"/>
    <w:tmpl w:val="5038E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924439"/>
    <w:multiLevelType w:val="hybridMultilevel"/>
    <w:tmpl w:val="FCB8D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9" w15:restartNumberingAfterBreak="0">
    <w:nsid w:val="37FF0054"/>
    <w:multiLevelType w:val="multilevel"/>
    <w:tmpl w:val="DB60B3DC"/>
    <w:lvl w:ilvl="0">
      <w:start w:val="1"/>
      <w:numFmt w:val="decimal"/>
      <w:pStyle w:val="ParagraphOED0"/>
      <w:lvlText w:val="%1."/>
      <w:lvlJc w:val="left"/>
      <w:pPr>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9F5C38"/>
    <w:multiLevelType w:val="hybridMultilevel"/>
    <w:tmpl w:val="5038E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415619"/>
    <w:multiLevelType w:val="hybridMultilevel"/>
    <w:tmpl w:val="9D507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4E7696"/>
    <w:multiLevelType w:val="hybridMultilevel"/>
    <w:tmpl w:val="78EC6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903061"/>
    <w:multiLevelType w:val="hybridMultilevel"/>
    <w:tmpl w:val="C2C0E22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4B509DF"/>
    <w:multiLevelType w:val="hybridMultilevel"/>
    <w:tmpl w:val="D57C9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BB11B5"/>
    <w:multiLevelType w:val="hybridMultilevel"/>
    <w:tmpl w:val="F5A8E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7"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463EC3"/>
    <w:multiLevelType w:val="hybridMultilevel"/>
    <w:tmpl w:val="DA22D71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C458BC"/>
    <w:multiLevelType w:val="hybridMultilevel"/>
    <w:tmpl w:val="E5A45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6A244E"/>
    <w:multiLevelType w:val="hybridMultilevel"/>
    <w:tmpl w:val="EB34E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0F557A"/>
    <w:multiLevelType w:val="hybridMultilevel"/>
    <w:tmpl w:val="D812B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277A23"/>
    <w:multiLevelType w:val="hybridMultilevel"/>
    <w:tmpl w:val="DA4E5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F83ED8"/>
    <w:multiLevelType w:val="hybridMultilevel"/>
    <w:tmpl w:val="3500B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F4659B"/>
    <w:multiLevelType w:val="hybridMultilevel"/>
    <w:tmpl w:val="65304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7D694E"/>
    <w:multiLevelType w:val="multilevel"/>
    <w:tmpl w:val="254425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FE13D1"/>
    <w:multiLevelType w:val="hybridMultilevel"/>
    <w:tmpl w:val="DA22E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59"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BA4713"/>
    <w:multiLevelType w:val="hybridMultilevel"/>
    <w:tmpl w:val="296EA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3CF2E26"/>
    <w:multiLevelType w:val="hybridMultilevel"/>
    <w:tmpl w:val="F606C71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5FC14B7"/>
    <w:multiLevelType w:val="hybridMultilevel"/>
    <w:tmpl w:val="D160F6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63B12A4"/>
    <w:multiLevelType w:val="hybridMultilevel"/>
    <w:tmpl w:val="BDFC2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5" w15:restartNumberingAfterBreak="0">
    <w:nsid w:val="78DE2959"/>
    <w:multiLevelType w:val="hybridMultilevel"/>
    <w:tmpl w:val="037A9FE8"/>
    <w:lvl w:ilvl="0" w:tplc="27984318">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1A33B4"/>
    <w:multiLevelType w:val="multilevel"/>
    <w:tmpl w:val="8102C54C"/>
    <w:lvl w:ilvl="0">
      <w:start w:val="1"/>
      <w:numFmt w:val="decimal"/>
      <w:lvlText w:val="%1."/>
      <w:lvlJc w:val="left"/>
      <w:pPr>
        <w:ind w:left="360" w:hanging="360"/>
      </w:pPr>
      <w:rPr>
        <w:rFonts w:ascii="Arial" w:hAnsi="Arial" w:cs="Arial" w:hint="default"/>
        <w:b w:val="0"/>
        <w:bCs w:val="0"/>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DFF6463"/>
    <w:multiLevelType w:val="hybridMultilevel"/>
    <w:tmpl w:val="CCB25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3929D8"/>
    <w:multiLevelType w:val="hybridMultilevel"/>
    <w:tmpl w:val="77A45394"/>
    <w:lvl w:ilvl="0" w:tplc="AF969BF4">
      <w:start w:val="5"/>
      <w:numFmt w:val="bullet"/>
      <w:lvlText w:val=""/>
      <w:lvlJc w:val="left"/>
      <w:pPr>
        <w:ind w:left="1095" w:hanging="360"/>
      </w:pPr>
      <w:rPr>
        <w:rFonts w:ascii="Wingdings" w:eastAsia="Gill Sans" w:hAnsi="Wingdings"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76122134">
    <w:abstractNumId w:val="9"/>
  </w:num>
  <w:num w:numId="2" w16cid:durableId="922445674">
    <w:abstractNumId w:val="7"/>
  </w:num>
  <w:num w:numId="3" w16cid:durableId="350185118">
    <w:abstractNumId w:val="6"/>
  </w:num>
  <w:num w:numId="4" w16cid:durableId="1598292729">
    <w:abstractNumId w:val="5"/>
  </w:num>
  <w:num w:numId="5" w16cid:durableId="1515221740">
    <w:abstractNumId w:val="4"/>
  </w:num>
  <w:num w:numId="6" w16cid:durableId="1756172204">
    <w:abstractNumId w:val="8"/>
  </w:num>
  <w:num w:numId="7" w16cid:durableId="520899868">
    <w:abstractNumId w:val="3"/>
  </w:num>
  <w:num w:numId="8" w16cid:durableId="173570070">
    <w:abstractNumId w:val="2"/>
  </w:num>
  <w:num w:numId="9" w16cid:durableId="987176144">
    <w:abstractNumId w:val="1"/>
  </w:num>
  <w:num w:numId="10" w16cid:durableId="220023924">
    <w:abstractNumId w:val="0"/>
  </w:num>
  <w:num w:numId="11" w16cid:durableId="1847935221">
    <w:abstractNumId w:val="62"/>
  </w:num>
  <w:num w:numId="12" w16cid:durableId="705519959">
    <w:abstractNumId w:val="47"/>
  </w:num>
  <w:num w:numId="13" w16cid:durableId="1604337234">
    <w:abstractNumId w:val="30"/>
  </w:num>
  <w:num w:numId="14" w16cid:durableId="1185363282">
    <w:abstractNumId w:val="50"/>
  </w:num>
  <w:num w:numId="15" w16cid:durableId="574557263">
    <w:abstractNumId w:val="23"/>
  </w:num>
  <w:num w:numId="16" w16cid:durableId="1678381211">
    <w:abstractNumId w:val="40"/>
  </w:num>
  <w:num w:numId="17" w16cid:durableId="1467234060">
    <w:abstractNumId w:val="57"/>
  </w:num>
  <w:num w:numId="18" w16cid:durableId="1097169776">
    <w:abstractNumId w:val="59"/>
  </w:num>
  <w:num w:numId="19" w16cid:durableId="912935228">
    <w:abstractNumId w:val="13"/>
  </w:num>
  <w:num w:numId="20" w16cid:durableId="1806776648">
    <w:abstractNumId w:val="17"/>
  </w:num>
  <w:num w:numId="21" w16cid:durableId="1527403379">
    <w:abstractNumId w:val="14"/>
  </w:num>
  <w:num w:numId="22" w16cid:durableId="1588342139">
    <w:abstractNumId w:val="39"/>
  </w:num>
  <w:num w:numId="23" w16cid:durableId="96223162">
    <w:abstractNumId w:val="12"/>
  </w:num>
  <w:num w:numId="24" w16cid:durableId="1560627384">
    <w:abstractNumId w:val="25"/>
  </w:num>
  <w:num w:numId="25" w16cid:durableId="1944146295">
    <w:abstractNumId w:val="56"/>
  </w:num>
  <w:num w:numId="26" w16cid:durableId="1902444974">
    <w:abstractNumId w:val="60"/>
  </w:num>
  <w:num w:numId="27" w16cid:durableId="609556810">
    <w:abstractNumId w:val="66"/>
  </w:num>
  <w:num w:numId="28" w16cid:durableId="918909880">
    <w:abstractNumId w:val="63"/>
  </w:num>
  <w:num w:numId="29" w16cid:durableId="1097555180">
    <w:abstractNumId w:val="16"/>
  </w:num>
  <w:num w:numId="30" w16cid:durableId="78144333">
    <w:abstractNumId w:val="68"/>
  </w:num>
  <w:num w:numId="31" w16cid:durableId="799690364">
    <w:abstractNumId w:val="20"/>
  </w:num>
  <w:num w:numId="32" w16cid:durableId="250703927">
    <w:abstractNumId w:val="36"/>
  </w:num>
  <w:num w:numId="33" w16cid:durableId="232089698">
    <w:abstractNumId w:val="44"/>
  </w:num>
  <w:num w:numId="34" w16cid:durableId="742146381">
    <w:abstractNumId w:val="10"/>
  </w:num>
  <w:num w:numId="35" w16cid:durableId="506747419">
    <w:abstractNumId w:val="11"/>
  </w:num>
  <w:num w:numId="36" w16cid:durableId="56785997">
    <w:abstractNumId w:val="61"/>
  </w:num>
  <w:num w:numId="37" w16cid:durableId="1569149956">
    <w:abstractNumId w:val="41"/>
  </w:num>
  <w:num w:numId="38" w16cid:durableId="1411846892">
    <w:abstractNumId w:val="32"/>
  </w:num>
  <w:num w:numId="39" w16cid:durableId="1133788498">
    <w:abstractNumId w:val="37"/>
  </w:num>
  <w:num w:numId="40" w16cid:durableId="1617326838">
    <w:abstractNumId w:val="51"/>
  </w:num>
  <w:num w:numId="41" w16cid:durableId="1692487088">
    <w:abstractNumId w:val="49"/>
  </w:num>
  <w:num w:numId="42" w16cid:durableId="322589333">
    <w:abstractNumId w:val="53"/>
  </w:num>
  <w:num w:numId="43" w16cid:durableId="2128430221">
    <w:abstractNumId w:val="45"/>
  </w:num>
  <w:num w:numId="44" w16cid:durableId="1497771048">
    <w:abstractNumId w:val="28"/>
  </w:num>
  <w:num w:numId="45" w16cid:durableId="1143351442">
    <w:abstractNumId w:val="46"/>
  </w:num>
  <w:num w:numId="46" w16cid:durableId="1656492978">
    <w:abstractNumId w:val="38"/>
  </w:num>
  <w:num w:numId="47" w16cid:durableId="1055351960">
    <w:abstractNumId w:val="33"/>
  </w:num>
  <w:num w:numId="48" w16cid:durableId="1982078677">
    <w:abstractNumId w:val="27"/>
  </w:num>
  <w:num w:numId="49" w16cid:durableId="332806146">
    <w:abstractNumId w:val="31"/>
  </w:num>
  <w:num w:numId="50" w16cid:durableId="1334335590">
    <w:abstractNumId w:val="58"/>
  </w:num>
  <w:num w:numId="51" w16cid:durableId="1720785174">
    <w:abstractNumId w:val="15"/>
  </w:num>
  <w:num w:numId="52" w16cid:durableId="589630836">
    <w:abstractNumId w:val="67"/>
  </w:num>
  <w:num w:numId="53" w16cid:durableId="1324430162">
    <w:abstractNumId w:val="54"/>
  </w:num>
  <w:num w:numId="54" w16cid:durableId="769278432">
    <w:abstractNumId w:val="64"/>
  </w:num>
  <w:num w:numId="55" w16cid:durableId="1873154750">
    <w:abstractNumId w:val="19"/>
  </w:num>
  <w:num w:numId="56" w16cid:durableId="1367215682">
    <w:abstractNumId w:val="24"/>
  </w:num>
  <w:num w:numId="57" w16cid:durableId="205726601">
    <w:abstractNumId w:val="42"/>
  </w:num>
  <w:num w:numId="58" w16cid:durableId="1258096278">
    <w:abstractNumId w:val="18"/>
  </w:num>
  <w:num w:numId="59" w16cid:durableId="1552962152">
    <w:abstractNumId w:val="22"/>
  </w:num>
  <w:num w:numId="60" w16cid:durableId="1178034825">
    <w:abstractNumId w:val="35"/>
  </w:num>
  <w:num w:numId="61" w16cid:durableId="1804035524">
    <w:abstractNumId w:val="29"/>
  </w:num>
  <w:num w:numId="62" w16cid:durableId="1711295531">
    <w:abstractNumId w:val="52"/>
  </w:num>
  <w:num w:numId="63" w16cid:durableId="799958367">
    <w:abstractNumId w:val="55"/>
  </w:num>
  <w:num w:numId="64" w16cid:durableId="2049261465">
    <w:abstractNumId w:val="39"/>
  </w:num>
  <w:num w:numId="65" w16cid:durableId="2034725555">
    <w:abstractNumId w:val="17"/>
  </w:num>
  <w:num w:numId="66" w16cid:durableId="1702709507">
    <w:abstractNumId w:val="17"/>
  </w:num>
  <w:num w:numId="67" w16cid:durableId="692342826">
    <w:abstractNumId w:val="26"/>
  </w:num>
  <w:num w:numId="68" w16cid:durableId="1782526106">
    <w:abstractNumId w:val="48"/>
  </w:num>
  <w:num w:numId="69" w16cid:durableId="1381589472">
    <w:abstractNumId w:val="34"/>
  </w:num>
  <w:num w:numId="70" w16cid:durableId="1430589944">
    <w:abstractNumId w:val="21"/>
  </w:num>
  <w:num w:numId="71" w16cid:durableId="657465672">
    <w:abstractNumId w:val="65"/>
  </w:num>
  <w:num w:numId="72" w16cid:durableId="1671907721">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23"/>
    <w:rsid w:val="00003B4D"/>
    <w:rsid w:val="00023E26"/>
    <w:rsid w:val="00032BCA"/>
    <w:rsid w:val="00037BB4"/>
    <w:rsid w:val="00040351"/>
    <w:rsid w:val="000412C4"/>
    <w:rsid w:val="000434AF"/>
    <w:rsid w:val="00050E12"/>
    <w:rsid w:val="00052754"/>
    <w:rsid w:val="000629AC"/>
    <w:rsid w:val="0006473A"/>
    <w:rsid w:val="000650E5"/>
    <w:rsid w:val="0006576E"/>
    <w:rsid w:val="00072B7B"/>
    <w:rsid w:val="00073F3C"/>
    <w:rsid w:val="000A231C"/>
    <w:rsid w:val="000A29E8"/>
    <w:rsid w:val="000B0E79"/>
    <w:rsid w:val="00133F54"/>
    <w:rsid w:val="00136212"/>
    <w:rsid w:val="001417E3"/>
    <w:rsid w:val="001438BA"/>
    <w:rsid w:val="00144F8A"/>
    <w:rsid w:val="001533FA"/>
    <w:rsid w:val="00156FF6"/>
    <w:rsid w:val="00163E64"/>
    <w:rsid w:val="001676D9"/>
    <w:rsid w:val="0017646C"/>
    <w:rsid w:val="00181176"/>
    <w:rsid w:val="001B0254"/>
    <w:rsid w:val="001B1082"/>
    <w:rsid w:val="001B6DB2"/>
    <w:rsid w:val="001C01BF"/>
    <w:rsid w:val="001C4FE3"/>
    <w:rsid w:val="001E5E5E"/>
    <w:rsid w:val="002017A8"/>
    <w:rsid w:val="002209D2"/>
    <w:rsid w:val="00233291"/>
    <w:rsid w:val="002424AC"/>
    <w:rsid w:val="00250CEA"/>
    <w:rsid w:val="00253F8C"/>
    <w:rsid w:val="00254656"/>
    <w:rsid w:val="00275273"/>
    <w:rsid w:val="0028769E"/>
    <w:rsid w:val="002A404A"/>
    <w:rsid w:val="002A77FC"/>
    <w:rsid w:val="002B6E76"/>
    <w:rsid w:val="002E593E"/>
    <w:rsid w:val="002F772D"/>
    <w:rsid w:val="00301DA3"/>
    <w:rsid w:val="0031048B"/>
    <w:rsid w:val="003164E8"/>
    <w:rsid w:val="003278C4"/>
    <w:rsid w:val="003304A7"/>
    <w:rsid w:val="003446BA"/>
    <w:rsid w:val="00353CFF"/>
    <w:rsid w:val="00357E1D"/>
    <w:rsid w:val="00371A7D"/>
    <w:rsid w:val="00385CD6"/>
    <w:rsid w:val="00391C5D"/>
    <w:rsid w:val="0039243B"/>
    <w:rsid w:val="00392E46"/>
    <w:rsid w:val="003955B0"/>
    <w:rsid w:val="003A1A7B"/>
    <w:rsid w:val="003B0356"/>
    <w:rsid w:val="003C2BD4"/>
    <w:rsid w:val="003D0444"/>
    <w:rsid w:val="003D7554"/>
    <w:rsid w:val="003E3F80"/>
    <w:rsid w:val="004003F9"/>
    <w:rsid w:val="00412C9D"/>
    <w:rsid w:val="00412CCC"/>
    <w:rsid w:val="00420C64"/>
    <w:rsid w:val="004250BF"/>
    <w:rsid w:val="00426717"/>
    <w:rsid w:val="004317D7"/>
    <w:rsid w:val="00446311"/>
    <w:rsid w:val="00452952"/>
    <w:rsid w:val="00464554"/>
    <w:rsid w:val="0046696E"/>
    <w:rsid w:val="0047364D"/>
    <w:rsid w:val="00475044"/>
    <w:rsid w:val="00475B23"/>
    <w:rsid w:val="00483FCC"/>
    <w:rsid w:val="004926CE"/>
    <w:rsid w:val="00493CCD"/>
    <w:rsid w:val="004961E0"/>
    <w:rsid w:val="004A3D8D"/>
    <w:rsid w:val="004D1204"/>
    <w:rsid w:val="004D38F7"/>
    <w:rsid w:val="004D7F91"/>
    <w:rsid w:val="004E01AE"/>
    <w:rsid w:val="004E6592"/>
    <w:rsid w:val="004F20DD"/>
    <w:rsid w:val="004F49C2"/>
    <w:rsid w:val="005065A7"/>
    <w:rsid w:val="005134CF"/>
    <w:rsid w:val="00523E45"/>
    <w:rsid w:val="005327F2"/>
    <w:rsid w:val="0053750F"/>
    <w:rsid w:val="00574DB9"/>
    <w:rsid w:val="00576FE9"/>
    <w:rsid w:val="005B4D33"/>
    <w:rsid w:val="005C16F0"/>
    <w:rsid w:val="005C57DF"/>
    <w:rsid w:val="005D6401"/>
    <w:rsid w:val="005E0DD6"/>
    <w:rsid w:val="005F5277"/>
    <w:rsid w:val="00601212"/>
    <w:rsid w:val="00603ACA"/>
    <w:rsid w:val="006240F2"/>
    <w:rsid w:val="00624A66"/>
    <w:rsid w:val="006271FA"/>
    <w:rsid w:val="006312A7"/>
    <w:rsid w:val="0063373A"/>
    <w:rsid w:val="00646BA9"/>
    <w:rsid w:val="006626D7"/>
    <w:rsid w:val="00664397"/>
    <w:rsid w:val="006655F6"/>
    <w:rsid w:val="006676BF"/>
    <w:rsid w:val="00687DDB"/>
    <w:rsid w:val="00696AC2"/>
    <w:rsid w:val="00700BD5"/>
    <w:rsid w:val="007058EF"/>
    <w:rsid w:val="00707D4E"/>
    <w:rsid w:val="007125A8"/>
    <w:rsid w:val="00715234"/>
    <w:rsid w:val="00725A80"/>
    <w:rsid w:val="007264DE"/>
    <w:rsid w:val="007434B3"/>
    <w:rsid w:val="00754BE4"/>
    <w:rsid w:val="00764C69"/>
    <w:rsid w:val="00766A5A"/>
    <w:rsid w:val="0076784C"/>
    <w:rsid w:val="00771220"/>
    <w:rsid w:val="0077124E"/>
    <w:rsid w:val="00774BE6"/>
    <w:rsid w:val="0078022F"/>
    <w:rsid w:val="007952BD"/>
    <w:rsid w:val="00797DB1"/>
    <w:rsid w:val="007A2C8E"/>
    <w:rsid w:val="007B037A"/>
    <w:rsid w:val="007B38D0"/>
    <w:rsid w:val="007E6998"/>
    <w:rsid w:val="007F260F"/>
    <w:rsid w:val="008037BA"/>
    <w:rsid w:val="00807D58"/>
    <w:rsid w:val="008220B7"/>
    <w:rsid w:val="00844389"/>
    <w:rsid w:val="00857316"/>
    <w:rsid w:val="00863D70"/>
    <w:rsid w:val="00875932"/>
    <w:rsid w:val="00892DC1"/>
    <w:rsid w:val="008A3958"/>
    <w:rsid w:val="008B4727"/>
    <w:rsid w:val="008B597B"/>
    <w:rsid w:val="008B6A04"/>
    <w:rsid w:val="008B7E4C"/>
    <w:rsid w:val="008C013C"/>
    <w:rsid w:val="008C0940"/>
    <w:rsid w:val="008C0EBB"/>
    <w:rsid w:val="008D476F"/>
    <w:rsid w:val="008E1A77"/>
    <w:rsid w:val="008F289A"/>
    <w:rsid w:val="008F3FEA"/>
    <w:rsid w:val="008F522F"/>
    <w:rsid w:val="00904369"/>
    <w:rsid w:val="009229F6"/>
    <w:rsid w:val="009273D6"/>
    <w:rsid w:val="00936C4C"/>
    <w:rsid w:val="00963FA2"/>
    <w:rsid w:val="0096720F"/>
    <w:rsid w:val="00976A3A"/>
    <w:rsid w:val="00980C13"/>
    <w:rsid w:val="00983D45"/>
    <w:rsid w:val="00983DFE"/>
    <w:rsid w:val="009843ED"/>
    <w:rsid w:val="00995A28"/>
    <w:rsid w:val="00997652"/>
    <w:rsid w:val="00997D0B"/>
    <w:rsid w:val="009A5E16"/>
    <w:rsid w:val="009B4631"/>
    <w:rsid w:val="009B526E"/>
    <w:rsid w:val="009C1559"/>
    <w:rsid w:val="009D0EC8"/>
    <w:rsid w:val="009D1889"/>
    <w:rsid w:val="009E09F7"/>
    <w:rsid w:val="009E1027"/>
    <w:rsid w:val="009E710B"/>
    <w:rsid w:val="00A0608D"/>
    <w:rsid w:val="00A125C2"/>
    <w:rsid w:val="00A308AB"/>
    <w:rsid w:val="00A35418"/>
    <w:rsid w:val="00A46542"/>
    <w:rsid w:val="00A66181"/>
    <w:rsid w:val="00A72471"/>
    <w:rsid w:val="00A82D47"/>
    <w:rsid w:val="00A92433"/>
    <w:rsid w:val="00AB6D11"/>
    <w:rsid w:val="00AD2008"/>
    <w:rsid w:val="00AD2B86"/>
    <w:rsid w:val="00AD54D1"/>
    <w:rsid w:val="00B03C04"/>
    <w:rsid w:val="00B07EA7"/>
    <w:rsid w:val="00B37071"/>
    <w:rsid w:val="00B37C77"/>
    <w:rsid w:val="00B43479"/>
    <w:rsid w:val="00B50657"/>
    <w:rsid w:val="00B530D0"/>
    <w:rsid w:val="00B546EF"/>
    <w:rsid w:val="00B56C9E"/>
    <w:rsid w:val="00B661FC"/>
    <w:rsid w:val="00B72E79"/>
    <w:rsid w:val="00B86C1D"/>
    <w:rsid w:val="00B91640"/>
    <w:rsid w:val="00B917F9"/>
    <w:rsid w:val="00B95AF5"/>
    <w:rsid w:val="00BA1DBF"/>
    <w:rsid w:val="00BB1193"/>
    <w:rsid w:val="00BD09A6"/>
    <w:rsid w:val="00C10FA7"/>
    <w:rsid w:val="00C16372"/>
    <w:rsid w:val="00C211A9"/>
    <w:rsid w:val="00C239ED"/>
    <w:rsid w:val="00C271A0"/>
    <w:rsid w:val="00C35621"/>
    <w:rsid w:val="00C422BC"/>
    <w:rsid w:val="00C434B8"/>
    <w:rsid w:val="00C52560"/>
    <w:rsid w:val="00C57AB3"/>
    <w:rsid w:val="00C83D39"/>
    <w:rsid w:val="00C91B35"/>
    <w:rsid w:val="00CA27C7"/>
    <w:rsid w:val="00CB2E01"/>
    <w:rsid w:val="00CC0FFA"/>
    <w:rsid w:val="00CE09FD"/>
    <w:rsid w:val="00CE3B5A"/>
    <w:rsid w:val="00CF0164"/>
    <w:rsid w:val="00D31CE7"/>
    <w:rsid w:val="00D35EDA"/>
    <w:rsid w:val="00D36A57"/>
    <w:rsid w:val="00D42671"/>
    <w:rsid w:val="00D431A3"/>
    <w:rsid w:val="00D43D66"/>
    <w:rsid w:val="00D4776C"/>
    <w:rsid w:val="00D54123"/>
    <w:rsid w:val="00D550FD"/>
    <w:rsid w:val="00D57A56"/>
    <w:rsid w:val="00D7560B"/>
    <w:rsid w:val="00D80162"/>
    <w:rsid w:val="00D8029D"/>
    <w:rsid w:val="00D8323A"/>
    <w:rsid w:val="00D96577"/>
    <w:rsid w:val="00DB1733"/>
    <w:rsid w:val="00DB1DF7"/>
    <w:rsid w:val="00DC5AA6"/>
    <w:rsid w:val="00DD0C40"/>
    <w:rsid w:val="00DD4107"/>
    <w:rsid w:val="00DD44D8"/>
    <w:rsid w:val="00DE26E2"/>
    <w:rsid w:val="00DE6144"/>
    <w:rsid w:val="00DE7D1C"/>
    <w:rsid w:val="00DF10E8"/>
    <w:rsid w:val="00DF59F5"/>
    <w:rsid w:val="00E0148F"/>
    <w:rsid w:val="00E05B9A"/>
    <w:rsid w:val="00E23FB6"/>
    <w:rsid w:val="00E3094E"/>
    <w:rsid w:val="00E45078"/>
    <w:rsid w:val="00E62C61"/>
    <w:rsid w:val="00E65BDF"/>
    <w:rsid w:val="00E72CFA"/>
    <w:rsid w:val="00EA492C"/>
    <w:rsid w:val="00EA503D"/>
    <w:rsid w:val="00EB26DA"/>
    <w:rsid w:val="00EE6FD0"/>
    <w:rsid w:val="00EF3C53"/>
    <w:rsid w:val="00F045C4"/>
    <w:rsid w:val="00F0735E"/>
    <w:rsid w:val="00F12A7E"/>
    <w:rsid w:val="00F2141E"/>
    <w:rsid w:val="00F2549B"/>
    <w:rsid w:val="00F476B8"/>
    <w:rsid w:val="00F64A9A"/>
    <w:rsid w:val="00F664D3"/>
    <w:rsid w:val="00F77113"/>
    <w:rsid w:val="00F80981"/>
    <w:rsid w:val="00F83DAE"/>
    <w:rsid w:val="00F84FF2"/>
    <w:rsid w:val="00F91229"/>
    <w:rsid w:val="00FA4642"/>
    <w:rsid w:val="00FB248D"/>
    <w:rsid w:val="00FD16D1"/>
    <w:rsid w:val="00FD4046"/>
    <w:rsid w:val="00FD5736"/>
    <w:rsid w:val="00FE50D9"/>
    <w:rsid w:val="00FF0642"/>
    <w:rsid w:val="00FF55C5"/>
    <w:rsid w:val="00FF56A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2788"/>
  <w15:chartTrackingRefBased/>
  <w15:docId w15:val="{ABB9A4D3-87C3-43C5-8CC6-407886B0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6C"/>
    <w:pPr>
      <w:spacing w:before="0" w:after="0"/>
    </w:pPr>
    <w:rPr>
      <w:rFonts w:ascii="Times New Roman" w:eastAsia="MS Mincho"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475B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5B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5B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contextualSpacing/>
    </w:pPr>
  </w:style>
  <w:style w:type="paragraph" w:customStyle="1" w:styleId="ColorIndent">
    <w:name w:val="ColorIndent"/>
    <w:basedOn w:val="Normal"/>
    <w:next w:val="Normal"/>
    <w:uiPriority w:val="13"/>
    <w:qFormat/>
    <w:rsid w:val="008A3958"/>
    <w:pPr>
      <w:ind w:left="1440"/>
    </w:pPr>
    <w:rPr>
      <w:color w:val="00B0F0"/>
      <w:szCs w:val="18"/>
      <w:lang w:val="fr-CH"/>
    </w:rPr>
  </w:style>
  <w:style w:type="paragraph" w:styleId="FootnoteText">
    <w:name w:val="footnote text"/>
    <w:aliases w:val="Footnote,Testo nota a piè di pagina Carattere,FOOTNOTES,fn,single space,Geneva 9,Font: Geneva 9,Boston 10,f,Footnote Text Char Char Char Char Char Char,Footnote Text Char Char Char Char1,Footnote Text Char Char Char Char Char1,ft,Char,A"/>
    <w:basedOn w:val="Normal"/>
    <w:link w:val="FootnoteTextChar"/>
    <w:uiPriority w:val="99"/>
    <w:unhideWhenUsed/>
    <w:qFormat/>
    <w:rsid w:val="008A3958"/>
    <w:pPr>
      <w:ind w:left="1440"/>
    </w:pPr>
    <w:rPr>
      <w:sz w:val="14"/>
      <w:szCs w:val="14"/>
    </w:rPr>
  </w:style>
  <w:style w:type="character" w:customStyle="1" w:styleId="FootnoteTextChar">
    <w:name w:val="Footnote Text Char"/>
    <w:aliases w:val="Footnote Char,Testo nota a piè di pagina Carattere Char,FOOTNOTES Char,fn Char,single space Char,Geneva 9 Char,Font: Geneva 9 Char,Boston 10 Char,f Char,Footnote Text Char Char Char Char Char Char Char,ft Char,Char Char,A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line="120" w:lineRule="exact"/>
      <w:ind w:left="6480"/>
    </w:pPr>
    <w:rPr>
      <w:sz w:val="14"/>
    </w:rPr>
  </w:style>
  <w:style w:type="paragraph" w:styleId="Title">
    <w:name w:val="Title"/>
    <w:basedOn w:val="Normal"/>
    <w:next w:val="Normal"/>
    <w:link w:val="TitleChar"/>
    <w:uiPriority w:val="11"/>
    <w:qFormat/>
    <w:rsid w:val="002332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475B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5B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5B23"/>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475B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475B23"/>
    <w:rPr>
      <w:rFonts w:asciiTheme="minorHAnsi" w:eastAsiaTheme="majorEastAsia" w:hAnsiTheme="minorHAnsi" w:cstheme="majorBidi"/>
      <w:color w:val="595959" w:themeColor="text1" w:themeTint="A6"/>
      <w:spacing w:val="15"/>
      <w:sz w:val="28"/>
      <w:szCs w:val="28"/>
    </w:rPr>
  </w:style>
  <w:style w:type="paragraph" w:styleId="ListParagraph">
    <w:name w:val="List Paragraph"/>
    <w:aliases w:val="Numbered Para 1,Dot pt,List Paragraph Char Char Char,Indicator Text,List Paragraph1,Bullet Points,MAIN CONTENT,List Paragraph12,F5 List Paragraph,OBC Bullet,Normal numbered,List Paragraph11,Bullet 1,Liste Paragraf,Párrafo de lista2,L"/>
    <w:basedOn w:val="Normal"/>
    <w:link w:val="ListParagraphChar"/>
    <w:uiPriority w:val="34"/>
    <w:qFormat/>
    <w:rsid w:val="00475B23"/>
    <w:pPr>
      <w:ind w:left="720"/>
      <w:contextualSpacing/>
    </w:pPr>
  </w:style>
  <w:style w:type="character" w:styleId="IntenseEmphasis">
    <w:name w:val="Intense Emphasis"/>
    <w:basedOn w:val="DefaultParagraphFont"/>
    <w:uiPriority w:val="21"/>
    <w:qFormat/>
    <w:rsid w:val="00475B23"/>
    <w:rPr>
      <w:i/>
      <w:iCs/>
      <w:color w:val="0F4761" w:themeColor="accent1" w:themeShade="BF"/>
    </w:rPr>
  </w:style>
  <w:style w:type="paragraph" w:styleId="IntenseQuote">
    <w:name w:val="Intense Quote"/>
    <w:basedOn w:val="Normal"/>
    <w:next w:val="Normal"/>
    <w:link w:val="IntenseQuoteChar"/>
    <w:uiPriority w:val="30"/>
    <w:qFormat/>
    <w:rsid w:val="00475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B23"/>
    <w:rPr>
      <w:rFonts w:ascii="Arial" w:hAnsi="Arial" w:cs="Noto Sans Display"/>
      <w:i/>
      <w:iCs/>
      <w:color w:val="0F4761" w:themeColor="accent1" w:themeShade="BF"/>
    </w:rPr>
  </w:style>
  <w:style w:type="character" w:styleId="IntenseReference">
    <w:name w:val="Intense Reference"/>
    <w:basedOn w:val="DefaultParagraphFont"/>
    <w:uiPriority w:val="32"/>
    <w:qFormat/>
    <w:rsid w:val="00475B23"/>
    <w:rPr>
      <w:b/>
      <w:bCs/>
      <w:smallCaps/>
      <w:color w:val="0F4761" w:themeColor="accent1" w:themeShade="BF"/>
      <w:spacing w:val="5"/>
    </w:rPr>
  </w:style>
  <w:style w:type="character" w:styleId="FootnoteReference">
    <w:name w:val="footnote reference"/>
    <w:aliases w:val="BVI fnr Char Char Char Char,BVI fnr Char Char Char Char Char Char Char,BVI fnr Char Char Char Char Char Char Char Char,BVI fnr Car Car Char Char Char Char Char Char Char Char,BVI fnr Char Char,BVI fnr Char Char Char Char Char,16 Point"/>
    <w:basedOn w:val="DefaultParagraphFont"/>
    <w:link w:val="BVIfnrCharCharCharCharCharChar"/>
    <w:uiPriority w:val="99"/>
    <w:unhideWhenUsed/>
    <w:rsid w:val="00C16372"/>
    <w:rPr>
      <w:vertAlign w:val="superscript"/>
    </w:rPr>
  </w:style>
  <w:style w:type="character" w:customStyle="1" w:styleId="ListParagraphChar">
    <w:name w:val="List Paragraph Char"/>
    <w:aliases w:val="Numbered Para 1 Char,Dot pt Char,List Paragraph Char Char Char Char,Indicator Text Char,List Paragraph1 Char,Bullet Points Char,MAIN CONTENT Char,List Paragraph12 Char,F5 List Paragraph Char,OBC Bullet Char,Normal numbered Char"/>
    <w:link w:val="ListParagraph"/>
    <w:uiPriority w:val="34"/>
    <w:qFormat/>
    <w:locked/>
    <w:rsid w:val="00C16372"/>
    <w:rPr>
      <w:rFonts w:ascii="Times New Roman" w:eastAsia="MS Mincho" w:hAnsi="Times New Roman" w:cs="Times New Roman"/>
      <w:kern w:val="0"/>
      <w:sz w:val="24"/>
      <w:szCs w:val="24"/>
      <w:lang w:val="en-GB" w:eastAsia="en-GB"/>
      <w14:ligatures w14:val="none"/>
    </w:rPr>
  </w:style>
  <w:style w:type="table" w:styleId="TableGrid">
    <w:name w:val="Table Grid"/>
    <w:basedOn w:val="TableNormal"/>
    <w:uiPriority w:val="39"/>
    <w:rsid w:val="00C16372"/>
    <w:pPr>
      <w:spacing w:before="0" w:after="0"/>
    </w:pPr>
    <w:rPr>
      <w:rFonts w:ascii="Calibri" w:eastAsia="Calibri" w:hAnsi="Calibri" w:cs="Calibri"/>
      <w:kern w:val="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UME">
    <w:name w:val="ONUM E"/>
    <w:basedOn w:val="BodyText"/>
    <w:link w:val="ONUMEChar"/>
    <w:qFormat/>
    <w:rsid w:val="00C16372"/>
    <w:pPr>
      <w:numPr>
        <w:numId w:val="19"/>
      </w:numPr>
      <w:spacing w:after="220"/>
    </w:pPr>
    <w:rPr>
      <w:rFonts w:ascii="Arial" w:eastAsia="SimSun" w:hAnsi="Arial" w:cs="Arial"/>
      <w:sz w:val="22"/>
      <w:lang w:val="en-US" w:eastAsia="zh-CN"/>
    </w:rPr>
  </w:style>
  <w:style w:type="character" w:customStyle="1" w:styleId="ONUMEChar">
    <w:name w:val="ONUM E Char"/>
    <w:link w:val="ONUME"/>
    <w:rsid w:val="00C16372"/>
    <w:rPr>
      <w:rFonts w:ascii="Arial" w:eastAsia="SimSun" w:hAnsi="Arial" w:cs="Arial"/>
      <w:kern w:val="0"/>
      <w:szCs w:val="24"/>
      <w:lang w:eastAsia="zh-CN"/>
      <w14:ligatures w14:val="none"/>
    </w:rPr>
  </w:style>
  <w:style w:type="paragraph" w:customStyle="1" w:styleId="ParagraphOED">
    <w:name w:val="Paragraph  OED"/>
    <w:link w:val="ParagraphOEDChar"/>
    <w:uiPriority w:val="99"/>
    <w:qFormat/>
    <w:rsid w:val="00C16372"/>
    <w:pPr>
      <w:numPr>
        <w:numId w:val="20"/>
      </w:numPr>
      <w:spacing w:before="120"/>
      <w:jc w:val="both"/>
    </w:pPr>
    <w:rPr>
      <w:rFonts w:ascii="Segoe UI" w:eastAsia="Times New Roman" w:hAnsi="Segoe UI" w:cs="Segoe UI"/>
      <w:kern w:val="0"/>
      <w:sz w:val="21"/>
      <w:szCs w:val="21"/>
      <w:lang w:val="fr-FR"/>
      <w14:ligatures w14:val="none"/>
    </w:rPr>
  </w:style>
  <w:style w:type="character" w:customStyle="1" w:styleId="ParagraphOEDChar">
    <w:name w:val="Paragraph  OED Char"/>
    <w:link w:val="ParagraphOED"/>
    <w:uiPriority w:val="99"/>
    <w:rsid w:val="00C16372"/>
    <w:rPr>
      <w:rFonts w:ascii="Segoe UI" w:eastAsia="Times New Roman" w:hAnsi="Segoe UI" w:cs="Segoe UI"/>
      <w:kern w:val="0"/>
      <w:sz w:val="21"/>
      <w:szCs w:val="21"/>
      <w:lang w:val="fr-FR"/>
      <w14:ligatures w14:val="none"/>
    </w:rPr>
  </w:style>
  <w:style w:type="paragraph" w:customStyle="1" w:styleId="BVIfnrCharCharCharCharCharChar">
    <w:name w:val="BVI fnr Char Char Char Char Char Char"/>
    <w:aliases w:val="BVI fnr Car Car Char Char Char Char Char Char,BVI fnr Car Char Char Char Char Char Char,BVI fnr Car Car Car Car Char1 Char Char Char Char Char"/>
    <w:basedOn w:val="Normal"/>
    <w:link w:val="FootnoteReference"/>
    <w:uiPriority w:val="99"/>
    <w:rsid w:val="00C16372"/>
    <w:pPr>
      <w:spacing w:after="160" w:line="240" w:lineRule="exact"/>
    </w:pPr>
    <w:rPr>
      <w:rFonts w:ascii="Noto Sans" w:eastAsiaTheme="minorHAnsi" w:hAnsi="Noto Sans" w:cs="Noto Sans"/>
      <w:kern w:val="2"/>
      <w:sz w:val="22"/>
      <w:szCs w:val="22"/>
      <w:vertAlign w:val="superscript"/>
      <w:lang w:val="en-US" w:eastAsia="en-US"/>
      <w14:ligatures w14:val="standardContextual"/>
    </w:rPr>
  </w:style>
  <w:style w:type="paragraph" w:customStyle="1" w:styleId="ParagraphOED0">
    <w:name w:val="Paragraph OED"/>
    <w:link w:val="ParagraphOEDChar0"/>
    <w:qFormat/>
    <w:rsid w:val="00C16372"/>
    <w:pPr>
      <w:numPr>
        <w:numId w:val="22"/>
      </w:numPr>
      <w:spacing w:before="120"/>
      <w:jc w:val="both"/>
    </w:pPr>
    <w:rPr>
      <w:rFonts w:ascii="Segoe UI" w:eastAsia="Times New Roman" w:hAnsi="Segoe UI" w:cs="Segoe UI"/>
      <w:kern w:val="0"/>
      <w:sz w:val="21"/>
      <w:szCs w:val="21"/>
      <w:lang w:val="en-GB"/>
      <w14:ligatures w14:val="none"/>
    </w:rPr>
  </w:style>
  <w:style w:type="character" w:customStyle="1" w:styleId="ParagraphOEDChar0">
    <w:name w:val="Paragraph OED Char"/>
    <w:link w:val="ParagraphOED0"/>
    <w:rsid w:val="00C16372"/>
    <w:rPr>
      <w:rFonts w:ascii="Segoe UI" w:eastAsia="Times New Roman" w:hAnsi="Segoe UI" w:cs="Segoe UI"/>
      <w:kern w:val="0"/>
      <w:sz w:val="21"/>
      <w:szCs w:val="21"/>
      <w:lang w:val="en-GB"/>
      <w14:ligatures w14:val="none"/>
    </w:rPr>
  </w:style>
  <w:style w:type="paragraph" w:styleId="BodyText">
    <w:name w:val="Body Text"/>
    <w:basedOn w:val="Normal"/>
    <w:link w:val="BodyTextChar"/>
    <w:uiPriority w:val="99"/>
    <w:semiHidden/>
    <w:unhideWhenUsed/>
    <w:rsid w:val="00C16372"/>
    <w:pPr>
      <w:spacing w:after="120"/>
    </w:pPr>
  </w:style>
  <w:style w:type="character" w:customStyle="1" w:styleId="BodyTextChar">
    <w:name w:val="Body Text Char"/>
    <w:basedOn w:val="DefaultParagraphFont"/>
    <w:link w:val="BodyText"/>
    <w:uiPriority w:val="99"/>
    <w:semiHidden/>
    <w:rsid w:val="00C16372"/>
    <w:rPr>
      <w:rFonts w:ascii="Times New Roman" w:eastAsia="MS Mincho"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B37C77"/>
    <w:rPr>
      <w:color w:val="467886" w:themeColor="hyperlink"/>
      <w:u w:val="single"/>
    </w:rPr>
  </w:style>
  <w:style w:type="table" w:styleId="PlainTable3">
    <w:name w:val="Plain Table 3"/>
    <w:basedOn w:val="TableNormal"/>
    <w:uiPriority w:val="43"/>
    <w:rsid w:val="003A1A7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65BDF"/>
    <w:rPr>
      <w:sz w:val="16"/>
      <w:szCs w:val="16"/>
    </w:rPr>
  </w:style>
  <w:style w:type="paragraph" w:styleId="CommentText">
    <w:name w:val="annotation text"/>
    <w:basedOn w:val="Normal"/>
    <w:link w:val="CommentTextChar"/>
    <w:uiPriority w:val="99"/>
    <w:unhideWhenUsed/>
    <w:rsid w:val="00E65BDF"/>
    <w:rPr>
      <w:sz w:val="20"/>
      <w:szCs w:val="20"/>
    </w:rPr>
  </w:style>
  <w:style w:type="character" w:customStyle="1" w:styleId="CommentTextChar">
    <w:name w:val="Comment Text Char"/>
    <w:basedOn w:val="DefaultParagraphFont"/>
    <w:link w:val="CommentText"/>
    <w:uiPriority w:val="99"/>
    <w:rsid w:val="00E65BDF"/>
    <w:rPr>
      <w:rFonts w:ascii="Times New Roman" w:eastAsia="MS Mincho"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E65BDF"/>
    <w:rPr>
      <w:b/>
      <w:bCs/>
    </w:rPr>
  </w:style>
  <w:style w:type="character" w:customStyle="1" w:styleId="CommentSubjectChar">
    <w:name w:val="Comment Subject Char"/>
    <w:basedOn w:val="CommentTextChar"/>
    <w:link w:val="CommentSubject"/>
    <w:uiPriority w:val="99"/>
    <w:semiHidden/>
    <w:rsid w:val="00E65BDF"/>
    <w:rPr>
      <w:rFonts w:ascii="Times New Roman" w:eastAsia="MS Mincho" w:hAnsi="Times New Roman" w:cs="Times New Roman"/>
      <w:b/>
      <w:bCs/>
      <w:kern w:val="0"/>
      <w:sz w:val="20"/>
      <w:szCs w:val="20"/>
      <w:lang w:val="en-GB" w:eastAsia="en-GB"/>
      <w14:ligatures w14:val="none"/>
    </w:rPr>
  </w:style>
  <w:style w:type="paragraph" w:customStyle="1" w:styleId="Endofdocument">
    <w:name w:val="End of document"/>
    <w:basedOn w:val="Normal"/>
    <w:rsid w:val="004D1204"/>
    <w:pPr>
      <w:spacing w:line="260" w:lineRule="atLeast"/>
      <w:ind w:left="5534"/>
    </w:pPr>
    <w:rPr>
      <w:rFonts w:ascii="Arial" w:eastAsia="Times New Roman" w:hAnsi="Arial"/>
      <w:sz w:val="22"/>
      <w:szCs w:val="20"/>
      <w:lang w:eastAsia="en-US"/>
    </w:rPr>
  </w:style>
  <w:style w:type="character" w:styleId="FollowedHyperlink">
    <w:name w:val="FollowedHyperlink"/>
    <w:basedOn w:val="DefaultParagraphFont"/>
    <w:uiPriority w:val="99"/>
    <w:semiHidden/>
    <w:unhideWhenUsed/>
    <w:rsid w:val="00032BCA"/>
    <w:rPr>
      <w:color w:val="96607D" w:themeColor="followedHyperlink"/>
      <w:u w:val="single"/>
    </w:rPr>
  </w:style>
  <w:style w:type="character" w:styleId="UnresolvedMention">
    <w:name w:val="Unresolved Mention"/>
    <w:basedOn w:val="DefaultParagraphFont"/>
    <w:uiPriority w:val="99"/>
    <w:semiHidden/>
    <w:unhideWhenUsed/>
    <w:rsid w:val="00032BCA"/>
    <w:rPr>
      <w:color w:val="605E5C"/>
      <w:shd w:val="clear" w:color="auto" w:fill="E1DFDD"/>
    </w:rPr>
  </w:style>
  <w:style w:type="paragraph" w:styleId="Revision">
    <w:name w:val="Revision"/>
    <w:hidden/>
    <w:uiPriority w:val="99"/>
    <w:semiHidden/>
    <w:rsid w:val="00420C64"/>
    <w:pPr>
      <w:spacing w:before="0" w:after="0"/>
    </w:pPr>
    <w:rPr>
      <w:rFonts w:ascii="Times New Roman" w:eastAsia="MS Mincho"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2424AC"/>
    <w:rPr>
      <w:sz w:val="18"/>
      <w:szCs w:val="18"/>
    </w:rPr>
  </w:style>
  <w:style w:type="character" w:customStyle="1" w:styleId="BalloonTextChar">
    <w:name w:val="Balloon Text Char"/>
    <w:basedOn w:val="DefaultParagraphFont"/>
    <w:link w:val="BalloonText"/>
    <w:uiPriority w:val="99"/>
    <w:semiHidden/>
    <w:rsid w:val="002424AC"/>
    <w:rPr>
      <w:rFonts w:ascii="Times New Roman" w:eastAsia="MS Mincho" w:hAnsi="Times New Roman" w:cs="Times New Roman"/>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84">
      <w:bodyDiv w:val="1"/>
      <w:marLeft w:val="0"/>
      <w:marRight w:val="0"/>
      <w:marTop w:val="0"/>
      <w:marBottom w:val="0"/>
      <w:divBdr>
        <w:top w:val="none" w:sz="0" w:space="0" w:color="auto"/>
        <w:left w:val="none" w:sz="0" w:space="0" w:color="auto"/>
        <w:bottom w:val="none" w:sz="0" w:space="0" w:color="auto"/>
        <w:right w:val="none" w:sz="0" w:space="0" w:color="auto"/>
      </w:divBdr>
    </w:div>
    <w:div w:id="253517664">
      <w:bodyDiv w:val="1"/>
      <w:marLeft w:val="0"/>
      <w:marRight w:val="0"/>
      <w:marTop w:val="0"/>
      <w:marBottom w:val="0"/>
      <w:divBdr>
        <w:top w:val="none" w:sz="0" w:space="0" w:color="auto"/>
        <w:left w:val="none" w:sz="0" w:space="0" w:color="auto"/>
        <w:bottom w:val="none" w:sz="0" w:space="0" w:color="auto"/>
        <w:right w:val="none" w:sz="0" w:space="0" w:color="auto"/>
      </w:divBdr>
    </w:div>
    <w:div w:id="266692749">
      <w:bodyDiv w:val="1"/>
      <w:marLeft w:val="0"/>
      <w:marRight w:val="0"/>
      <w:marTop w:val="0"/>
      <w:marBottom w:val="0"/>
      <w:divBdr>
        <w:top w:val="none" w:sz="0" w:space="0" w:color="auto"/>
        <w:left w:val="none" w:sz="0" w:space="0" w:color="auto"/>
        <w:bottom w:val="none" w:sz="0" w:space="0" w:color="auto"/>
        <w:right w:val="none" w:sz="0" w:space="0" w:color="auto"/>
      </w:divBdr>
    </w:div>
    <w:div w:id="270865876">
      <w:bodyDiv w:val="1"/>
      <w:marLeft w:val="0"/>
      <w:marRight w:val="0"/>
      <w:marTop w:val="0"/>
      <w:marBottom w:val="0"/>
      <w:divBdr>
        <w:top w:val="none" w:sz="0" w:space="0" w:color="auto"/>
        <w:left w:val="none" w:sz="0" w:space="0" w:color="auto"/>
        <w:bottom w:val="none" w:sz="0" w:space="0" w:color="auto"/>
        <w:right w:val="none" w:sz="0" w:space="0" w:color="auto"/>
      </w:divBdr>
    </w:div>
    <w:div w:id="627852958">
      <w:bodyDiv w:val="1"/>
      <w:marLeft w:val="0"/>
      <w:marRight w:val="0"/>
      <w:marTop w:val="0"/>
      <w:marBottom w:val="0"/>
      <w:divBdr>
        <w:top w:val="none" w:sz="0" w:space="0" w:color="auto"/>
        <w:left w:val="none" w:sz="0" w:space="0" w:color="auto"/>
        <w:bottom w:val="none" w:sz="0" w:space="0" w:color="auto"/>
        <w:right w:val="none" w:sz="0" w:space="0" w:color="auto"/>
      </w:divBdr>
    </w:div>
    <w:div w:id="632564914">
      <w:bodyDiv w:val="1"/>
      <w:marLeft w:val="0"/>
      <w:marRight w:val="0"/>
      <w:marTop w:val="0"/>
      <w:marBottom w:val="0"/>
      <w:divBdr>
        <w:top w:val="none" w:sz="0" w:space="0" w:color="auto"/>
        <w:left w:val="none" w:sz="0" w:space="0" w:color="auto"/>
        <w:bottom w:val="none" w:sz="0" w:space="0" w:color="auto"/>
        <w:right w:val="none" w:sz="0" w:space="0" w:color="auto"/>
      </w:divBdr>
    </w:div>
    <w:div w:id="773133572">
      <w:bodyDiv w:val="1"/>
      <w:marLeft w:val="0"/>
      <w:marRight w:val="0"/>
      <w:marTop w:val="0"/>
      <w:marBottom w:val="0"/>
      <w:divBdr>
        <w:top w:val="none" w:sz="0" w:space="0" w:color="auto"/>
        <w:left w:val="none" w:sz="0" w:space="0" w:color="auto"/>
        <w:bottom w:val="none" w:sz="0" w:space="0" w:color="auto"/>
        <w:right w:val="none" w:sz="0" w:space="0" w:color="auto"/>
      </w:divBdr>
    </w:div>
    <w:div w:id="778721539">
      <w:bodyDiv w:val="1"/>
      <w:marLeft w:val="0"/>
      <w:marRight w:val="0"/>
      <w:marTop w:val="0"/>
      <w:marBottom w:val="0"/>
      <w:divBdr>
        <w:top w:val="none" w:sz="0" w:space="0" w:color="auto"/>
        <w:left w:val="none" w:sz="0" w:space="0" w:color="auto"/>
        <w:bottom w:val="none" w:sz="0" w:space="0" w:color="auto"/>
        <w:right w:val="none" w:sz="0" w:space="0" w:color="auto"/>
      </w:divBdr>
    </w:div>
    <w:div w:id="790053614">
      <w:bodyDiv w:val="1"/>
      <w:marLeft w:val="0"/>
      <w:marRight w:val="0"/>
      <w:marTop w:val="0"/>
      <w:marBottom w:val="0"/>
      <w:divBdr>
        <w:top w:val="none" w:sz="0" w:space="0" w:color="auto"/>
        <w:left w:val="none" w:sz="0" w:space="0" w:color="auto"/>
        <w:bottom w:val="none" w:sz="0" w:space="0" w:color="auto"/>
        <w:right w:val="none" w:sz="0" w:space="0" w:color="auto"/>
      </w:divBdr>
    </w:div>
    <w:div w:id="952633052">
      <w:bodyDiv w:val="1"/>
      <w:marLeft w:val="0"/>
      <w:marRight w:val="0"/>
      <w:marTop w:val="0"/>
      <w:marBottom w:val="0"/>
      <w:divBdr>
        <w:top w:val="none" w:sz="0" w:space="0" w:color="auto"/>
        <w:left w:val="none" w:sz="0" w:space="0" w:color="auto"/>
        <w:bottom w:val="none" w:sz="0" w:space="0" w:color="auto"/>
        <w:right w:val="none" w:sz="0" w:space="0" w:color="auto"/>
      </w:divBdr>
    </w:div>
    <w:div w:id="1281457341">
      <w:bodyDiv w:val="1"/>
      <w:marLeft w:val="0"/>
      <w:marRight w:val="0"/>
      <w:marTop w:val="0"/>
      <w:marBottom w:val="0"/>
      <w:divBdr>
        <w:top w:val="none" w:sz="0" w:space="0" w:color="auto"/>
        <w:left w:val="none" w:sz="0" w:space="0" w:color="auto"/>
        <w:bottom w:val="none" w:sz="0" w:space="0" w:color="auto"/>
        <w:right w:val="none" w:sz="0" w:space="0" w:color="auto"/>
      </w:divBdr>
    </w:div>
    <w:div w:id="1403798515">
      <w:bodyDiv w:val="1"/>
      <w:marLeft w:val="0"/>
      <w:marRight w:val="0"/>
      <w:marTop w:val="0"/>
      <w:marBottom w:val="0"/>
      <w:divBdr>
        <w:top w:val="none" w:sz="0" w:space="0" w:color="auto"/>
        <w:left w:val="none" w:sz="0" w:space="0" w:color="auto"/>
        <w:bottom w:val="none" w:sz="0" w:space="0" w:color="auto"/>
        <w:right w:val="none" w:sz="0" w:space="0" w:color="auto"/>
      </w:divBdr>
    </w:div>
    <w:div w:id="1889141212">
      <w:bodyDiv w:val="1"/>
      <w:marLeft w:val="0"/>
      <w:marRight w:val="0"/>
      <w:marTop w:val="0"/>
      <w:marBottom w:val="0"/>
      <w:divBdr>
        <w:top w:val="none" w:sz="0" w:space="0" w:color="auto"/>
        <w:left w:val="none" w:sz="0" w:space="0" w:color="auto"/>
        <w:bottom w:val="none" w:sz="0" w:space="0" w:color="auto"/>
        <w:right w:val="none" w:sz="0" w:space="0" w:color="auto"/>
      </w:divBdr>
    </w:div>
    <w:div w:id="20070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n/web/judiciaries" TargetMode="External"/><Relationship Id="rId21" Type="http://schemas.openxmlformats.org/officeDocument/2006/relationships/hyperlink" Target="https://www.wipo.int/edocs/mdocs/mdocs/en/cdip_18/cdip_18_2.pdf" TargetMode="External"/><Relationship Id="rId42" Type="http://schemas.openxmlformats.org/officeDocument/2006/relationships/hyperlink" Target="https://welc.wipo.int/acc/index.jsf?page=courseCatalog.xhtml" TargetMode="External"/><Relationship Id="rId47" Type="http://schemas.openxmlformats.org/officeDocument/2006/relationships/hyperlink" Target="https://www.wipo.int/meetings/en/details.jsp?meeting_id=68488" TargetMode="External"/><Relationship Id="rId63" Type="http://schemas.openxmlformats.org/officeDocument/2006/relationships/hyperlink" Target="https://www.wipo.int/meetings/en/details.jsp?meeting_id=53768" TargetMode="External"/><Relationship Id="rId68" Type="http://schemas.openxmlformats.org/officeDocument/2006/relationships/hyperlink" Target="https://www.wipo.int/meetings/en/details.jsp?meeting_id=79048" TargetMode="External"/><Relationship Id="rId84" Type="http://schemas.openxmlformats.org/officeDocument/2006/relationships/hyperlink" Target="https://www.wipo.int/meetings/en/details.jsp?meeting_id=64608" TargetMode="External"/><Relationship Id="rId89" Type="http://schemas.openxmlformats.org/officeDocument/2006/relationships/hyperlink" Target="https://www.wipo.int/meetings/en/details.jsp?meeting_id=52667" TargetMode="Externa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hyperlink" Target="https://www.wipo.int/meetings/en/2018/judgesforum2018.html" TargetMode="External"/><Relationship Id="rId37" Type="http://schemas.openxmlformats.org/officeDocument/2006/relationships/hyperlink" Target="https://www.wipo.int/publications/en/series/index.jsp?id=240" TargetMode="External"/><Relationship Id="rId53" Type="http://schemas.openxmlformats.org/officeDocument/2006/relationships/hyperlink" Target="https://www.wipo.int/meetings/en/details.jsp?meeting_id=73068" TargetMode="External"/><Relationship Id="rId58" Type="http://schemas.openxmlformats.org/officeDocument/2006/relationships/hyperlink" Target="https://www.wipo.int/meetings/en/details.jsp?meeting_id=53806" TargetMode="External"/><Relationship Id="rId74" Type="http://schemas.openxmlformats.org/officeDocument/2006/relationships/hyperlink" Target="https://www.wipo.int/meetings/en/details.jsp?meeting_id=53347" TargetMode="External"/><Relationship Id="rId79" Type="http://schemas.openxmlformats.org/officeDocument/2006/relationships/hyperlink" Target="https://www.wipo.int/meetings/en/details.jsp?meeting_id=52707" TargetMode="External"/><Relationship Id="rId5" Type="http://schemas.openxmlformats.org/officeDocument/2006/relationships/styles" Target="styles.xml"/><Relationship Id="rId90" Type="http://schemas.openxmlformats.org/officeDocument/2006/relationships/hyperlink" Target="https://www.wipo.int/meetings/en/details.jsp?meeting_id=52328" TargetMode="External"/><Relationship Id="rId95" Type="http://schemas.openxmlformats.org/officeDocument/2006/relationships/hyperlink" Target="https://www.wipo.int/meetings/en/details.jsp?meeting_id=73488" TargetMode="External"/><Relationship Id="rId22" Type="http://schemas.openxmlformats.org/officeDocument/2006/relationships/hyperlink" Target="https://www.wipo.int/edocs/mdocs/mdocs/en/cdip_20/cdip_20_2.pdf" TargetMode="External"/><Relationship Id="rId27" Type="http://schemas.openxmlformats.org/officeDocument/2006/relationships/hyperlink" Target="https://welc.wipo.int/jtip/" TargetMode="External"/><Relationship Id="rId43" Type="http://schemas.openxmlformats.org/officeDocument/2006/relationships/header" Target="header9.xml"/><Relationship Id="rId48" Type="http://schemas.openxmlformats.org/officeDocument/2006/relationships/hyperlink" Target="https://www.wipo.int/meetings/en/details.jsp?meeting_id=52746" TargetMode="External"/><Relationship Id="rId64" Type="http://schemas.openxmlformats.org/officeDocument/2006/relationships/hyperlink" Target="https://www.wipo.int/meetings/en/details.jsp?meeting_id=60688" TargetMode="External"/><Relationship Id="rId69" Type="http://schemas.openxmlformats.org/officeDocument/2006/relationships/hyperlink" Target="https://www.wipo.int/meetings/en/details.jsp?meeting_id=84388" TargetMode="External"/><Relationship Id="rId80" Type="http://schemas.openxmlformats.org/officeDocument/2006/relationships/hyperlink" Target="https://www.wipo.int/meetings/en/details.jsp?meeting_id=53206" TargetMode="External"/><Relationship Id="rId85" Type="http://schemas.openxmlformats.org/officeDocument/2006/relationships/hyperlink" Target="https://www.wipo.int/meetings/en/details.jsp?meeting_id=88470"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wipo.int/edocs/mdocs/mdocs/en/cdip_23/cdip_23_7.pdf" TargetMode="External"/><Relationship Id="rId33" Type="http://schemas.openxmlformats.org/officeDocument/2006/relationships/hyperlink" Target="file:///\\adi.wipo.int\wipodata\MARKS\OrgDacd\Shared\CDIP%20Meetings\CDIP_35th_Session_November%2017-21,%202025\Documents\CDIP_35_9_Impact%20Evaluation_Judiciary\1.%09https:\www.wipo.int\pressroom\en\stories\judicial_program.html" TargetMode="External"/><Relationship Id="rId38" Type="http://schemas.openxmlformats.org/officeDocument/2006/relationships/hyperlink" Target="https://www.wipo.int/publications/en/details.jsp?id=4635" TargetMode="External"/><Relationship Id="rId46" Type="http://schemas.openxmlformats.org/officeDocument/2006/relationships/hyperlink" Target="https://www.wipo.int/meetings/en/details.jsp?meeting_id=54966" TargetMode="External"/><Relationship Id="rId59" Type="http://schemas.openxmlformats.org/officeDocument/2006/relationships/hyperlink" Target="https://www.wipo.int/meetings/en/details.jsp?meeting_id=86090" TargetMode="External"/><Relationship Id="rId67" Type="http://schemas.openxmlformats.org/officeDocument/2006/relationships/hyperlink" Target="https://www.wipo.int/meetings/en/details.jsp?meeting_id=72288" TargetMode="External"/><Relationship Id="rId20" Type="http://schemas.openxmlformats.org/officeDocument/2006/relationships/hyperlink" Target="https://www.wipo.int/edocs/mdocs/mdocs/en/cdip_16/cdip_16_7_rev_2.pdf" TargetMode="External"/><Relationship Id="rId41" Type="http://schemas.openxmlformats.org/officeDocument/2006/relationships/hyperlink" Target="https://www.wipo.int/amc/en/center/specific-sectors/ipoffices/national-courts/index.html" TargetMode="External"/><Relationship Id="rId54" Type="http://schemas.openxmlformats.org/officeDocument/2006/relationships/hyperlink" Target="https://www.wipo.int/meetings/en/details.jsp?meeting_id=76149" TargetMode="External"/><Relationship Id="rId62" Type="http://schemas.openxmlformats.org/officeDocument/2006/relationships/hyperlink" Target="https://www.wipo.int/meetings/en/details.jsp?meeting_id=68288" TargetMode="External"/><Relationship Id="rId70" Type="http://schemas.openxmlformats.org/officeDocument/2006/relationships/hyperlink" Target="https://www.wipo.int/meetings/en/details.jsp?meeting_id=67048" TargetMode="External"/><Relationship Id="rId75" Type="http://schemas.openxmlformats.org/officeDocument/2006/relationships/hyperlink" Target="https://www.wipo.int/meetings/en/details.jsp?meeting_id=65168" TargetMode="External"/><Relationship Id="rId83" Type="http://schemas.openxmlformats.org/officeDocument/2006/relationships/hyperlink" Target="https://www.wipo.int/meetings/en/details.jsp?meeting_id=55206" TargetMode="External"/><Relationship Id="rId88" Type="http://schemas.openxmlformats.org/officeDocument/2006/relationships/hyperlink" Target="https://www.wipo.int/meetings/en/details.jsp?meeting_id=51127" TargetMode="External"/><Relationship Id="rId91" Type="http://schemas.openxmlformats.org/officeDocument/2006/relationships/hyperlink" Target="https://www.wipo.int/meetings/en/details.jsp?meeting_id=83131" TargetMode="External"/><Relationship Id="rId96" Type="http://schemas.openxmlformats.org/officeDocument/2006/relationships/hyperlink" Target="https://www.wipo.int/meetings/en/details.jsp?meeting_id=5383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wipo.int/edocs/mdocs/mdocs/en/cdip_22/cdip_22_2.pdf" TargetMode="External"/><Relationship Id="rId28" Type="http://schemas.openxmlformats.org/officeDocument/2006/relationships/hyperlink" Target="https://www.wipo.int/export/sites/www/about-wipo/en/budget/pdf/wpr_2018_2019.pdf" TargetMode="External"/><Relationship Id="rId36" Type="http://schemas.openxmlformats.org/officeDocument/2006/relationships/hyperlink" Target="https://www.wipo.int/wipolex/en/main/judgments" TargetMode="External"/><Relationship Id="rId49" Type="http://schemas.openxmlformats.org/officeDocument/2006/relationships/hyperlink" Target="https://www.wipo.int/meetings/en/details.jsp?meeting_id=82148" TargetMode="External"/><Relationship Id="rId57" Type="http://schemas.openxmlformats.org/officeDocument/2006/relationships/hyperlink" Target="https://www.wipo.int/meetings/en/details.jsp?meeting_id=51548" TargetMode="External"/><Relationship Id="rId10" Type="http://schemas.openxmlformats.org/officeDocument/2006/relationships/header" Target="header1.xml"/><Relationship Id="rId31" Type="http://schemas.openxmlformats.org/officeDocument/2006/relationships/hyperlink" Target="https://www.wipo.int/about-wipo/en/activities_by_unit/index.jsp?id=1022" TargetMode="External"/><Relationship Id="rId44" Type="http://schemas.openxmlformats.org/officeDocument/2006/relationships/hyperlink" Target="https://www.wipo.int/meetings/en/details.jsp?meeting_id=63969" TargetMode="External"/><Relationship Id="rId52" Type="http://schemas.openxmlformats.org/officeDocument/2006/relationships/hyperlink" Target="https://www.wipo.int/meetings/en/details.jsp?meeting_id=66288" TargetMode="External"/><Relationship Id="rId60" Type="http://schemas.openxmlformats.org/officeDocument/2006/relationships/hyperlink" Target="https://www.wipo.int/meetings/en/details.jsp?meeting_id=55166" TargetMode="External"/><Relationship Id="rId65" Type="http://schemas.openxmlformats.org/officeDocument/2006/relationships/hyperlink" Target="https://www.wipo.int/meetings/en/details.jsp?meeting_id=65448" TargetMode="External"/><Relationship Id="rId73" Type="http://schemas.openxmlformats.org/officeDocument/2006/relationships/hyperlink" Target="https://www.wipo.int/meetings/en/details.jsp?meeting_id=67053" TargetMode="External"/><Relationship Id="rId78" Type="http://schemas.openxmlformats.org/officeDocument/2006/relationships/hyperlink" Target="https://www.wipo.int/meetings/en/details.jsp?meeting_id=69108" TargetMode="External"/><Relationship Id="rId81" Type="http://schemas.openxmlformats.org/officeDocument/2006/relationships/hyperlink" Target="https://www.wipo.int/meetings/en/details.jsp?meeting_id=52286" TargetMode="External"/><Relationship Id="rId86" Type="http://schemas.openxmlformats.org/officeDocument/2006/relationships/hyperlink" Target="https://www.wipo.int/tad/en/activitydetails.jsp?id=20846" TargetMode="External"/><Relationship Id="rId94" Type="http://schemas.openxmlformats.org/officeDocument/2006/relationships/hyperlink" Target="https://www.wipo.int/meetings/en/details.jsp?meeting_id=80673" TargetMode="External"/><Relationship Id="rId9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hyperlink" Target="https://www.wipo.int/wipolex/en/collections/profile/sep_caselaw" TargetMode="External"/><Relationship Id="rId34" Type="http://schemas.openxmlformats.org/officeDocument/2006/relationships/hyperlink" Target="https://www.wipo.int/meetings/en/topic.jsp?group_id=324" TargetMode="External"/><Relationship Id="rId50" Type="http://schemas.openxmlformats.org/officeDocument/2006/relationships/hyperlink" Target="https://www.wipo.int/meetings/en/details.jsp?meeting_id=83948" TargetMode="External"/><Relationship Id="rId55" Type="http://schemas.openxmlformats.org/officeDocument/2006/relationships/hyperlink" Target="https://www.wipo.int/meetings/en/details.jsp?meeting_id=73212" TargetMode="External"/><Relationship Id="rId76" Type="http://schemas.openxmlformats.org/officeDocument/2006/relationships/hyperlink" Target="https://www.wipo.int/meetings/en/details.jsp?meeting_id=80009" TargetMode="External"/><Relationship Id="rId97" Type="http://schemas.openxmlformats.org/officeDocument/2006/relationships/hyperlink" Target="https://www.wipo.int/meetings/en/details.jsp?meeting_id=83374" TargetMode="External"/><Relationship Id="rId7" Type="http://schemas.openxmlformats.org/officeDocument/2006/relationships/webSettings" Target="webSettings.xml"/><Relationship Id="rId71" Type="http://schemas.openxmlformats.org/officeDocument/2006/relationships/hyperlink" Target="https://www.wipo.int/meetings/en/details.jsp?meeting_id=67051" TargetMode="External"/><Relationship Id="rId92" Type="http://schemas.openxmlformats.org/officeDocument/2006/relationships/hyperlink" Target="https://www.wipo.int/meetings/en/details.jsp?meeting_id=82390" TargetMode="External"/><Relationship Id="rId2" Type="http://schemas.openxmlformats.org/officeDocument/2006/relationships/customXml" Target="../customXml/item2.xml"/><Relationship Id="rId29" Type="http://schemas.openxmlformats.org/officeDocument/2006/relationships/hyperlink" Target="https://www.wipo.int/export/sites/www/about-wipo/en/budget/pdf/wpr-2020-2021.pdf" TargetMode="External"/><Relationship Id="rId24" Type="http://schemas.openxmlformats.org/officeDocument/2006/relationships/hyperlink" Target="https://www.wipo.int/edocs/mdocs/mdocs/en/cdip_23/cdip_23_4.pdf" TargetMode="External"/><Relationship Id="rId40" Type="http://schemas.openxmlformats.org/officeDocument/2006/relationships/hyperlink" Target="https://www.wipo.int/meetings/en/doc_details.jsp?doc_id=632377" TargetMode="External"/><Relationship Id="rId45" Type="http://schemas.openxmlformats.org/officeDocument/2006/relationships/hyperlink" Target="https://www.wipo.int/meetings/en/details.jsp?meeting_id=61590" TargetMode="External"/><Relationship Id="rId66" Type="http://schemas.openxmlformats.org/officeDocument/2006/relationships/hyperlink" Target="https://www.wipo.int/meetings/en/details.jsp?meeting_id=52747" TargetMode="External"/><Relationship Id="rId87" Type="http://schemas.openxmlformats.org/officeDocument/2006/relationships/hyperlink" Target="https://www.wipo.int/meetings/en/details.jsp?meeting_id=51206" TargetMode="External"/><Relationship Id="rId61" Type="http://schemas.openxmlformats.org/officeDocument/2006/relationships/hyperlink" Target="https://www.wipo.int/meetings/en/details.jsp?meeting_id=72969" TargetMode="External"/><Relationship Id="rId82" Type="http://schemas.openxmlformats.org/officeDocument/2006/relationships/hyperlink" Target="https://www.wipo.int/meetings/en/details.jsp?meeting_id=54627" TargetMode="Externa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yperlink" Target="https://www.wipo.int/export/sites/www/about-wipo/en/budget/pdf/wpr-2022-23.pdf" TargetMode="External"/><Relationship Id="rId35" Type="http://schemas.openxmlformats.org/officeDocument/2006/relationships/hyperlink" Target="https://www.wipo.int/publications/en/details.jsp?id=4477" TargetMode="External"/><Relationship Id="rId56" Type="http://schemas.openxmlformats.org/officeDocument/2006/relationships/hyperlink" Target="https://www.wipo.int/meetings/en/details.jsp?meeting_id=79049" TargetMode="External"/><Relationship Id="rId77" Type="http://schemas.openxmlformats.org/officeDocument/2006/relationships/hyperlink" Target="https://www.wipo.int/meetings/en/details.jsp?meeting_id=55726"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wipo.int/meetings/en/details.jsp?meeting_id=75588" TargetMode="External"/><Relationship Id="rId72" Type="http://schemas.openxmlformats.org/officeDocument/2006/relationships/hyperlink" Target="https://www.wipo.int/meetings/en/details.jsp?meeting_id=67052" TargetMode="External"/><Relationship Id="rId93" Type="http://schemas.openxmlformats.org/officeDocument/2006/relationships/hyperlink" Target="https://www.wipo.int/meetings/en/details.jsp?meeting_id=79452" TargetMode="External"/><Relationship Id="rId9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2.xml><?xml version="1.0" encoding="utf-8"?>
<ds:datastoreItem xmlns:ds="http://schemas.openxmlformats.org/officeDocument/2006/customXml" ds:itemID="{7B38FEC2-CD50-3B4B-A6C9-F65141B626A6}">
  <ds:schemaRefs>
    <ds:schemaRef ds:uri="http://schemas.openxmlformats.org/officeDocument/2006/bibliography"/>
  </ds:schemaRefs>
</ds:datastoreItem>
</file>

<file path=customXml/itemProps3.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29</Pages>
  <Words>4264</Words>
  <Characters>30149</Characters>
  <Application>Microsoft Office Word</Application>
  <DocSecurity>0</DocSecurity>
  <Lines>1116</Lines>
  <Paragraphs>458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HENG Sothnisay</dc:creator>
  <cp:keywords/>
  <dc:description/>
  <cp:lastModifiedBy>ESTEVES DOS SANTOS Anabela</cp:lastModifiedBy>
  <cp:revision>7</cp:revision>
  <cp:lastPrinted>2025-10-01T13:03:00Z</cp:lastPrinted>
  <dcterms:created xsi:type="dcterms:W3CDTF">2025-09-26T15:36:00Z</dcterms:created>
  <dcterms:modified xsi:type="dcterms:W3CDTF">2025-10-16T10:15:00Z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7e5c571b,689f5f5a,2ed3c761</vt:lpwstr>
  </property>
  <property fmtid="{D5CDD505-2E9C-101B-9397-08002B2CF9AE}" pid="3" name="ClassificationContentMarkingFooterFontProps">
    <vt:lpwstr>#ff0000,10,Calibri</vt:lpwstr>
  </property>
  <property fmtid="{D5CDD505-2E9C-101B-9397-08002B2CF9AE}" pid="4" name="ClassificationContentMarkingFooterText">
    <vt:lpwstr>WIPO CONFIDENTIAL </vt:lpwstr>
  </property>
  <property fmtid="{D5CDD505-2E9C-101B-9397-08002B2CF9AE}" pid="5" name="MSIP_Label_5f6bec1e-8e4b-40eb-8d2f-fcc8e429ba28_Enabled">
    <vt:lpwstr>true</vt:lpwstr>
  </property>
  <property fmtid="{D5CDD505-2E9C-101B-9397-08002B2CF9AE}" pid="6" name="MSIP_Label_5f6bec1e-8e4b-40eb-8d2f-fcc8e429ba28_SetDate">
    <vt:lpwstr>2025-09-12T11:10:11Z</vt:lpwstr>
  </property>
  <property fmtid="{D5CDD505-2E9C-101B-9397-08002B2CF9AE}" pid="7" name="MSIP_Label_5f6bec1e-8e4b-40eb-8d2f-fcc8e429ba28_Method">
    <vt:lpwstr>Standard</vt:lpwstr>
  </property>
  <property fmtid="{D5CDD505-2E9C-101B-9397-08002B2CF9AE}" pid="8" name="MSIP_Label_5f6bec1e-8e4b-40eb-8d2f-fcc8e429ba28_Name">
    <vt:lpwstr>WIPO CONFIDENTIAL POC</vt:lpwstr>
  </property>
  <property fmtid="{D5CDD505-2E9C-101B-9397-08002B2CF9AE}" pid="9" name="MSIP_Label_5f6bec1e-8e4b-40eb-8d2f-fcc8e429ba28_SiteId">
    <vt:lpwstr>faa31b06-8ccc-48c9-867f-f7510dd11c02</vt:lpwstr>
  </property>
  <property fmtid="{D5CDD505-2E9C-101B-9397-08002B2CF9AE}" pid="10" name="MSIP_Label_5f6bec1e-8e4b-40eb-8d2f-fcc8e429ba28_ActionId">
    <vt:lpwstr>1be83691-ad95-4f2c-a446-f14237b99809</vt:lpwstr>
  </property>
  <property fmtid="{D5CDD505-2E9C-101B-9397-08002B2CF9AE}" pid="11" name="MSIP_Label_5f6bec1e-8e4b-40eb-8d2f-fcc8e429ba28_ContentBits">
    <vt:lpwstr>3</vt:lpwstr>
  </property>
  <property fmtid="{D5CDD505-2E9C-101B-9397-08002B2CF9AE}" pid="12" name="MSIP_Label_5f6bec1e-8e4b-40eb-8d2f-fcc8e429ba28_Tag">
    <vt:lpwstr>10, 1, 2, 1</vt:lpwstr>
  </property>
  <property fmtid="{D5CDD505-2E9C-101B-9397-08002B2CF9AE}" pid="13" name="MSIP_Label_bfc084f7-b690-4c43-8ee6-d475b6d3461d_Enabled">
    <vt:lpwstr>true</vt:lpwstr>
  </property>
  <property fmtid="{D5CDD505-2E9C-101B-9397-08002B2CF9AE}" pid="14" name="MSIP_Label_bfc084f7-b690-4c43-8ee6-d475b6d3461d_SetDate">
    <vt:lpwstr>2025-09-23T09:57:52Z</vt:lpwstr>
  </property>
  <property fmtid="{D5CDD505-2E9C-101B-9397-08002B2CF9AE}" pid="15" name="MSIP_Label_bfc084f7-b690-4c43-8ee6-d475b6d3461d_Method">
    <vt:lpwstr>Privileged</vt:lpwstr>
  </property>
  <property fmtid="{D5CDD505-2E9C-101B-9397-08002B2CF9AE}" pid="16" name="MSIP_Label_bfc084f7-b690-4c43-8ee6-d475b6d3461d_Name">
    <vt:lpwstr>FOR OFFICIAL USE ONLY</vt:lpwstr>
  </property>
  <property fmtid="{D5CDD505-2E9C-101B-9397-08002B2CF9AE}" pid="17" name="MSIP_Label_bfc084f7-b690-4c43-8ee6-d475b6d3461d_SiteId">
    <vt:lpwstr>faa31b06-8ccc-48c9-867f-f7510dd11c02</vt:lpwstr>
  </property>
  <property fmtid="{D5CDD505-2E9C-101B-9397-08002B2CF9AE}" pid="18" name="MSIP_Label_bfc084f7-b690-4c43-8ee6-d475b6d3461d_ActionId">
    <vt:lpwstr>fcee0688-971e-4be1-b5cf-68b40c3c5343</vt:lpwstr>
  </property>
  <property fmtid="{D5CDD505-2E9C-101B-9397-08002B2CF9AE}" pid="19" name="MSIP_Label_bfc084f7-b690-4c43-8ee6-d475b6d3461d_ContentBits">
    <vt:lpwstr>2</vt:lpwstr>
  </property>
  <property fmtid="{D5CDD505-2E9C-101B-9397-08002B2CF9AE}" pid="20" name="MSIP_Label_bfc084f7-b690-4c43-8ee6-d475b6d3461d_Tag">
    <vt:lpwstr>10, 0, 1, 1</vt:lpwstr>
  </property>
</Properties>
</file>