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B05C5" w14:textId="0CDDE47A" w:rsidR="009C78A8" w:rsidRPr="00F043DE" w:rsidRDefault="009C78A8" w:rsidP="006318D0">
      <w:pPr>
        <w:pBdr>
          <w:bottom w:val="single" w:sz="4" w:space="11" w:color="auto"/>
        </w:pBdr>
        <w:spacing w:before="360" w:after="240"/>
        <w:jc w:val="right"/>
        <w:rPr>
          <w:b/>
          <w:sz w:val="32"/>
          <w:szCs w:val="40"/>
        </w:rPr>
      </w:pPr>
      <w:r>
        <w:rPr>
          <w:noProof/>
          <w:sz w:val="28"/>
          <w:szCs w:val="28"/>
          <w:lang w:val="fr-CH" w:eastAsia="fr-CH"/>
        </w:rPr>
        <w:drawing>
          <wp:inline distT="0" distB="0" distL="0" distR="0" wp14:anchorId="6A6A06A5" wp14:editId="008DD6D7">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13929F5" w14:textId="639C0852" w:rsidR="009C78A8" w:rsidRPr="002326AB" w:rsidRDefault="009C78A8" w:rsidP="006318D0">
      <w:pPr>
        <w:jc w:val="right"/>
        <w:rPr>
          <w:rFonts w:ascii="Arial Black" w:hAnsi="Arial Black"/>
          <w:caps/>
          <w:sz w:val="15"/>
          <w:szCs w:val="15"/>
        </w:rPr>
      </w:pPr>
      <w:r>
        <w:rPr>
          <w:rFonts w:ascii="Arial Black" w:hAnsi="Arial Black"/>
          <w:caps/>
          <w:sz w:val="15"/>
          <w:szCs w:val="15"/>
        </w:rPr>
        <w:t>CDIP/31/</w:t>
      </w:r>
      <w:bookmarkStart w:id="0" w:name="Code"/>
      <w:bookmarkEnd w:id="0"/>
      <w:r>
        <w:rPr>
          <w:rFonts w:ascii="Arial Black" w:hAnsi="Arial Black"/>
          <w:caps/>
          <w:sz w:val="15"/>
          <w:szCs w:val="15"/>
        </w:rPr>
        <w:t xml:space="preserve">5 </w:t>
      </w:r>
      <w:r w:rsidR="006318D0">
        <w:rPr>
          <w:rFonts w:ascii="Arial Black" w:hAnsi="Arial Black"/>
          <w:caps/>
          <w:sz w:val="15"/>
          <w:szCs w:val="15"/>
        </w:rPr>
        <w:t>REV</w:t>
      </w:r>
      <w:r w:rsidR="00EC1ACF">
        <w:rPr>
          <w:rFonts w:ascii="Arial Black" w:hAnsi="Arial Black"/>
          <w:caps/>
          <w:sz w:val="15"/>
          <w:szCs w:val="15"/>
        </w:rPr>
        <w:t>.</w:t>
      </w:r>
    </w:p>
    <w:p w14:paraId="390BA293" w14:textId="77777777" w:rsidR="009C78A8" w:rsidRPr="000A3D97" w:rsidRDefault="009C78A8" w:rsidP="006318D0">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Pr>
          <w:rFonts w:ascii="Arial Black" w:hAnsi="Arial Black"/>
          <w:caps/>
          <w:sz w:val="15"/>
          <w:szCs w:val="15"/>
        </w:rPr>
        <w:t>ENGLISH</w:t>
      </w:r>
    </w:p>
    <w:bookmarkEnd w:id="1"/>
    <w:p w14:paraId="0E68C3F0" w14:textId="2A360735" w:rsidR="009C78A8" w:rsidRPr="000A3D97" w:rsidRDefault="009C78A8" w:rsidP="006318D0">
      <w:pPr>
        <w:spacing w:after="1200"/>
        <w:jc w:val="right"/>
        <w:rPr>
          <w:rFonts w:ascii="Arial Black" w:hAnsi="Arial Black"/>
          <w:caps/>
          <w:sz w:val="15"/>
          <w:szCs w:val="15"/>
        </w:rPr>
      </w:pPr>
      <w:r w:rsidRPr="000A3D97">
        <w:rPr>
          <w:rFonts w:ascii="Arial Black" w:hAnsi="Arial Black"/>
          <w:caps/>
          <w:sz w:val="15"/>
          <w:szCs w:val="15"/>
        </w:rPr>
        <w:t>DATE:</w:t>
      </w:r>
      <w:bookmarkStart w:id="2" w:name="Date"/>
      <w:r w:rsidR="00642DC4">
        <w:rPr>
          <w:rFonts w:ascii="Arial Black" w:hAnsi="Arial Black"/>
          <w:caps/>
          <w:sz w:val="15"/>
          <w:szCs w:val="15"/>
        </w:rPr>
        <w:t xml:space="preserve"> </w:t>
      </w:r>
      <w:r w:rsidR="00322047">
        <w:rPr>
          <w:rFonts w:ascii="Arial Black" w:hAnsi="Arial Black"/>
          <w:caps/>
          <w:sz w:val="15"/>
          <w:szCs w:val="15"/>
        </w:rPr>
        <w:t>DECEMBER 1</w:t>
      </w:r>
      <w:r w:rsidR="004F5628">
        <w:rPr>
          <w:rFonts w:ascii="Arial Black" w:hAnsi="Arial Black"/>
          <w:caps/>
          <w:sz w:val="15"/>
          <w:szCs w:val="15"/>
        </w:rPr>
        <w:t>, 2023</w:t>
      </w:r>
      <w:r w:rsidRPr="000A3D97">
        <w:rPr>
          <w:rFonts w:ascii="Arial Black" w:hAnsi="Arial Black"/>
          <w:caps/>
          <w:sz w:val="15"/>
          <w:szCs w:val="15"/>
        </w:rPr>
        <w:t xml:space="preserve"> </w:t>
      </w:r>
    </w:p>
    <w:bookmarkEnd w:id="2"/>
    <w:p w14:paraId="64317C31" w14:textId="77777777" w:rsidR="009C78A8" w:rsidRPr="00720EFD" w:rsidRDefault="009C78A8" w:rsidP="006318D0">
      <w:pPr>
        <w:pStyle w:val="Heading1"/>
        <w:spacing w:before="0" w:after="600"/>
        <w:rPr>
          <w:sz w:val="28"/>
          <w:szCs w:val="28"/>
        </w:rPr>
      </w:pPr>
      <w:r>
        <w:rPr>
          <w:caps w:val="0"/>
          <w:sz w:val="28"/>
          <w:szCs w:val="28"/>
        </w:rPr>
        <w:t>C</w:t>
      </w:r>
      <w:r w:rsidRPr="00E41552">
        <w:rPr>
          <w:caps w:val="0"/>
          <w:sz w:val="28"/>
          <w:szCs w:val="28"/>
        </w:rPr>
        <w:t xml:space="preserve">ommittee on </w:t>
      </w:r>
      <w:r>
        <w:rPr>
          <w:caps w:val="0"/>
          <w:sz w:val="28"/>
          <w:szCs w:val="28"/>
        </w:rPr>
        <w:t>D</w:t>
      </w:r>
      <w:r w:rsidRPr="00E41552">
        <w:rPr>
          <w:caps w:val="0"/>
          <w:sz w:val="28"/>
          <w:szCs w:val="28"/>
        </w:rPr>
        <w:t xml:space="preserve">evelopment and </w:t>
      </w:r>
      <w:r>
        <w:rPr>
          <w:caps w:val="0"/>
          <w:sz w:val="28"/>
          <w:szCs w:val="28"/>
        </w:rPr>
        <w:t>I</w:t>
      </w:r>
      <w:r w:rsidRPr="00E41552">
        <w:rPr>
          <w:caps w:val="0"/>
          <w:sz w:val="28"/>
          <w:szCs w:val="28"/>
        </w:rPr>
        <w:t xml:space="preserve">ntellectual </w:t>
      </w:r>
      <w:r>
        <w:rPr>
          <w:caps w:val="0"/>
          <w:sz w:val="28"/>
          <w:szCs w:val="28"/>
        </w:rPr>
        <w:t>P</w:t>
      </w:r>
      <w:r w:rsidRPr="00E41552">
        <w:rPr>
          <w:caps w:val="0"/>
          <w:sz w:val="28"/>
          <w:szCs w:val="28"/>
        </w:rPr>
        <w:t>roperty (CDIP)</w:t>
      </w:r>
    </w:p>
    <w:p w14:paraId="2B2FAB55" w14:textId="3C20F70A" w:rsidR="009C78A8" w:rsidRPr="003845C1" w:rsidRDefault="009C78A8" w:rsidP="009C78A8">
      <w:pPr>
        <w:spacing w:after="720"/>
        <w:outlineLvl w:val="1"/>
        <w:rPr>
          <w:b/>
          <w:sz w:val="24"/>
          <w:szCs w:val="24"/>
        </w:rPr>
      </w:pPr>
      <w:r w:rsidRPr="00EB76CE">
        <w:rPr>
          <w:b/>
          <w:sz w:val="24"/>
          <w:szCs w:val="24"/>
        </w:rPr>
        <w:t>Thirty-</w:t>
      </w:r>
      <w:r>
        <w:rPr>
          <w:b/>
          <w:sz w:val="24"/>
          <w:szCs w:val="24"/>
        </w:rPr>
        <w:t>F</w:t>
      </w:r>
      <w:r w:rsidRPr="00EB76CE">
        <w:rPr>
          <w:b/>
          <w:sz w:val="24"/>
          <w:szCs w:val="24"/>
        </w:rPr>
        <w:t xml:space="preserve">irst </w:t>
      </w:r>
      <w:r w:rsidRPr="003845C1">
        <w:rPr>
          <w:b/>
          <w:sz w:val="24"/>
          <w:szCs w:val="24"/>
        </w:rPr>
        <w:t>Session</w:t>
      </w:r>
      <w:r>
        <w:rPr>
          <w:b/>
          <w:sz w:val="24"/>
          <w:szCs w:val="24"/>
        </w:rPr>
        <w:br/>
      </w:r>
      <w:r w:rsidRPr="00EB76CE">
        <w:rPr>
          <w:b/>
          <w:sz w:val="24"/>
          <w:szCs w:val="24"/>
        </w:rPr>
        <w:t>Geneva, November 27 to December 1, 2023</w:t>
      </w:r>
    </w:p>
    <w:p w14:paraId="0F840DD0" w14:textId="2E492212" w:rsidR="009C78A8" w:rsidRPr="008823F9" w:rsidRDefault="00DC3D7D" w:rsidP="009C78A8">
      <w:pPr>
        <w:pStyle w:val="Heading2"/>
        <w:spacing w:after="360"/>
        <w:rPr>
          <w:sz w:val="24"/>
          <w:szCs w:val="24"/>
        </w:rPr>
      </w:pPr>
      <w:r>
        <w:rPr>
          <w:caps w:val="0"/>
          <w:sz w:val="24"/>
          <w:szCs w:val="24"/>
        </w:rPr>
        <w:t xml:space="preserve">REVISED </w:t>
      </w:r>
      <w:r w:rsidR="009C78A8">
        <w:rPr>
          <w:caps w:val="0"/>
          <w:sz w:val="24"/>
          <w:szCs w:val="24"/>
        </w:rPr>
        <w:t>PROJECT ON IP AND INNOVATION COLLABORATION AS A FOUNDATION FOR TECHNOLOGY TRANSFER AND BRINGING RESEARCH OUTPUT TO MARKET – PROJECT PROPOSAL SUBMITTED BY THE PHILIPPINES</w:t>
      </w:r>
    </w:p>
    <w:p w14:paraId="58128B26" w14:textId="77777777" w:rsidR="009C78A8" w:rsidRDefault="009C78A8" w:rsidP="009C78A8">
      <w:pPr>
        <w:pStyle w:val="Heading3"/>
        <w:spacing w:before="360" w:after="960"/>
        <w:rPr>
          <w:i/>
          <w:u w:val="none"/>
        </w:rPr>
      </w:pPr>
      <w:r w:rsidRPr="008823F9">
        <w:rPr>
          <w:i/>
          <w:u w:val="none"/>
        </w:rPr>
        <w:t>prepared by</w:t>
      </w:r>
      <w:r>
        <w:rPr>
          <w:i/>
          <w:u w:val="none"/>
        </w:rPr>
        <w:t xml:space="preserve"> the Secretariat</w:t>
      </w:r>
    </w:p>
    <w:p w14:paraId="449D8FFA" w14:textId="2A43A8A6" w:rsidR="00D26195" w:rsidRDefault="00D26195" w:rsidP="00D26195">
      <w:pPr>
        <w:pStyle w:val="ListParagraph"/>
        <w:numPr>
          <w:ilvl w:val="0"/>
          <w:numId w:val="35"/>
        </w:numPr>
        <w:spacing w:after="240"/>
        <w:ind w:left="0" w:firstLine="0"/>
        <w:contextualSpacing w:val="0"/>
      </w:pPr>
      <w:r>
        <w:t>During the thirty-first session of the Committee on Development and Intellectual Property (CDIP), the Committee considered a project proposal on “</w:t>
      </w:r>
      <w:r>
        <w:rPr>
          <w:lang w:eastAsia="zh-CN"/>
        </w:rPr>
        <w:t>IP and Innovation Collaboration as a Foundation for Technology Transfer and Bringing Research Output to Market</w:t>
      </w:r>
      <w:r>
        <w:t xml:space="preserve">” submitted by </w:t>
      </w:r>
      <w:r>
        <w:rPr>
          <w:lang w:eastAsia="zh-CN"/>
        </w:rPr>
        <w:t>the Philippines</w:t>
      </w:r>
      <w:r>
        <w:t>.  Based upon the comments made during the discussion, the said project proposal was revised during the session.</w:t>
      </w:r>
    </w:p>
    <w:p w14:paraId="0D1F4458" w14:textId="77777777" w:rsidR="00AB121C" w:rsidRPr="001D61ED" w:rsidRDefault="00AB121C" w:rsidP="00AB121C">
      <w:pPr>
        <w:pStyle w:val="ListParagraph"/>
        <w:numPr>
          <w:ilvl w:val="0"/>
          <w:numId w:val="35"/>
        </w:numPr>
        <w:spacing w:after="240"/>
        <w:ind w:left="0" w:firstLine="0"/>
        <w:contextualSpacing w:val="0"/>
        <w:rPr>
          <w:sz w:val="24"/>
        </w:rPr>
      </w:pPr>
      <w:r>
        <w:t>The revised project proposal is contained in the Annexes to this document.</w:t>
      </w:r>
    </w:p>
    <w:p w14:paraId="04A73DFA" w14:textId="32D786BA" w:rsidR="00714FFA" w:rsidRPr="00714FFA" w:rsidRDefault="00B15023" w:rsidP="00164D73">
      <w:pPr>
        <w:pStyle w:val="ListParagraph"/>
        <w:numPr>
          <w:ilvl w:val="0"/>
          <w:numId w:val="35"/>
        </w:numPr>
        <w:spacing w:after="720"/>
        <w:ind w:left="5530" w:firstLine="0"/>
        <w:contextualSpacing w:val="0"/>
        <w:rPr>
          <w:i/>
          <w:sz w:val="24"/>
          <w:szCs w:val="22"/>
        </w:rPr>
      </w:pPr>
      <w:r w:rsidRPr="00714FFA">
        <w:rPr>
          <w:i/>
          <w:szCs w:val="22"/>
        </w:rPr>
        <w:t>The Committee is invited to c</w:t>
      </w:r>
      <w:r w:rsidRPr="00714FFA">
        <w:rPr>
          <w:rStyle w:val="ONUMFSChar"/>
          <w:i/>
        </w:rPr>
        <w:t>onsider the Annexes hereto.</w:t>
      </w:r>
      <w:bookmarkStart w:id="3" w:name="Prepared"/>
      <w:bookmarkEnd w:id="3"/>
    </w:p>
    <w:p w14:paraId="37B1C0E4" w14:textId="77777777" w:rsidR="00F441FA" w:rsidRDefault="0083556E" w:rsidP="00F441FA">
      <w:pPr>
        <w:pStyle w:val="ListParagraph"/>
        <w:spacing w:after="240"/>
        <w:ind w:left="5490"/>
        <w:contextualSpacing w:val="0"/>
        <w:sectPr w:rsidR="00F441FA" w:rsidSect="0083556E">
          <w:headerReference w:type="even" r:id="rId9"/>
          <w:headerReference w:type="default" r:id="rId10"/>
          <w:footerReference w:type="even" r:id="rId11"/>
          <w:footerReference w:type="default" r:id="rId12"/>
          <w:headerReference w:type="first" r:id="rId13"/>
          <w:footerReference w:type="first" r:id="rId14"/>
          <w:pgSz w:w="11907" w:h="16840" w:code="9"/>
          <w:pgMar w:top="630" w:right="1417" w:bottom="1417" w:left="1417" w:header="706" w:footer="706" w:gutter="0"/>
          <w:pgNumType w:start="1"/>
          <w:cols w:space="720"/>
          <w:titlePg/>
          <w:docGrid w:linePitch="299"/>
        </w:sectPr>
      </w:pPr>
      <w:r w:rsidRPr="007A6952">
        <w:t>[Annex</w:t>
      </w:r>
      <w:r>
        <w:t>es follow</w:t>
      </w:r>
      <w:r w:rsidRPr="007A6952">
        <w:t>]</w:t>
      </w: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Introduction of the Project"/>
        <w:tblDescription w:val="Introduction of the Project"/>
      </w:tblPr>
      <w:tblGrid>
        <w:gridCol w:w="4676"/>
        <w:gridCol w:w="4676"/>
      </w:tblGrid>
      <w:tr w:rsidR="00656CDC" w:rsidRPr="00AE4DE5" w14:paraId="3D7DAECF" w14:textId="77777777" w:rsidTr="7145BBBF">
        <w:trPr>
          <w:trHeight w:val="253"/>
        </w:trPr>
        <w:tc>
          <w:tcPr>
            <w:tcW w:w="9352" w:type="dxa"/>
            <w:gridSpan w:val="2"/>
            <w:shd w:val="clear" w:color="auto" w:fill="00FFCC"/>
          </w:tcPr>
          <w:p w14:paraId="79228CBA" w14:textId="0ECF3A08" w:rsidR="00656CDC" w:rsidRPr="00AE4DE5" w:rsidRDefault="00656CDC" w:rsidP="004E02E8">
            <w:pPr>
              <w:pStyle w:val="TableParagraph"/>
              <w:numPr>
                <w:ilvl w:val="0"/>
                <w:numId w:val="10"/>
              </w:numPr>
              <w:spacing w:line="234" w:lineRule="exact"/>
              <w:ind w:right="87"/>
              <w:jc w:val="center"/>
              <w:rPr>
                <w:b/>
              </w:rPr>
            </w:pPr>
            <w:r w:rsidRPr="00AE4DE5">
              <w:rPr>
                <w:b/>
              </w:rPr>
              <w:lastRenderedPageBreak/>
              <w:t>Introduction of the Project</w:t>
            </w:r>
          </w:p>
        </w:tc>
      </w:tr>
      <w:tr w:rsidR="00542257" w:rsidRPr="00AE4DE5" w14:paraId="32911B36" w14:textId="77777777" w:rsidTr="7145BBBF">
        <w:trPr>
          <w:trHeight w:val="253"/>
        </w:trPr>
        <w:tc>
          <w:tcPr>
            <w:tcW w:w="9352" w:type="dxa"/>
            <w:gridSpan w:val="2"/>
            <w:shd w:val="clear" w:color="auto" w:fill="00FFCC"/>
          </w:tcPr>
          <w:p w14:paraId="16D2DDBB" w14:textId="737FDE92" w:rsidR="008934BE" w:rsidRPr="00AE4DE5" w:rsidRDefault="008934BE" w:rsidP="00656CDC">
            <w:pPr>
              <w:pStyle w:val="TableParagraph"/>
              <w:numPr>
                <w:ilvl w:val="1"/>
                <w:numId w:val="26"/>
              </w:numPr>
              <w:spacing w:line="234" w:lineRule="exact"/>
              <w:ind w:right="87"/>
              <w:jc w:val="center"/>
              <w:rPr>
                <w:b/>
              </w:rPr>
            </w:pPr>
            <w:r w:rsidRPr="00AE4DE5">
              <w:rPr>
                <w:b/>
              </w:rPr>
              <w:t xml:space="preserve">Project </w:t>
            </w:r>
            <w:r w:rsidR="00485E27">
              <w:rPr>
                <w:b/>
              </w:rPr>
              <w:t>C</w:t>
            </w:r>
            <w:r w:rsidRPr="00AE4DE5">
              <w:rPr>
                <w:b/>
              </w:rPr>
              <w:t>ode</w:t>
            </w:r>
          </w:p>
        </w:tc>
      </w:tr>
      <w:tr w:rsidR="00542257" w:rsidRPr="00AE4DE5" w14:paraId="06D8E021" w14:textId="77777777" w:rsidTr="7145BBBF">
        <w:trPr>
          <w:trHeight w:val="364"/>
        </w:trPr>
        <w:tc>
          <w:tcPr>
            <w:tcW w:w="9352" w:type="dxa"/>
            <w:gridSpan w:val="2"/>
          </w:tcPr>
          <w:p w14:paraId="03CDBD03" w14:textId="7C6B18CF" w:rsidR="008934BE" w:rsidRPr="00AE4DE5" w:rsidRDefault="004E02E8" w:rsidP="008B75FB">
            <w:pPr>
              <w:pStyle w:val="TableParagraph"/>
              <w:spacing w:before="120" w:after="120"/>
              <w:ind w:left="115"/>
              <w:jc w:val="center"/>
            </w:pPr>
            <w:r w:rsidRPr="00AE4DE5">
              <w:t>DA_10_23_31_36</w:t>
            </w:r>
            <w:r w:rsidR="004B6BC1" w:rsidRPr="00AE4DE5">
              <w:t>_01</w:t>
            </w:r>
          </w:p>
        </w:tc>
      </w:tr>
      <w:tr w:rsidR="00542257" w:rsidRPr="00AE4DE5" w14:paraId="2C45FC8F" w14:textId="77777777" w:rsidTr="7145BBBF">
        <w:trPr>
          <w:trHeight w:val="251"/>
        </w:trPr>
        <w:tc>
          <w:tcPr>
            <w:tcW w:w="9352" w:type="dxa"/>
            <w:gridSpan w:val="2"/>
            <w:shd w:val="clear" w:color="auto" w:fill="00FFCC"/>
          </w:tcPr>
          <w:p w14:paraId="491B02C4" w14:textId="656A5B8F" w:rsidR="008934BE" w:rsidRPr="00AE4DE5" w:rsidRDefault="008934BE" w:rsidP="00656CDC">
            <w:pPr>
              <w:pStyle w:val="TableParagraph"/>
              <w:numPr>
                <w:ilvl w:val="1"/>
                <w:numId w:val="26"/>
              </w:numPr>
              <w:spacing w:line="232" w:lineRule="exact"/>
              <w:ind w:right="90"/>
              <w:jc w:val="center"/>
              <w:rPr>
                <w:b/>
              </w:rPr>
            </w:pPr>
            <w:r w:rsidRPr="00AE4DE5">
              <w:rPr>
                <w:b/>
              </w:rPr>
              <w:t>Project</w:t>
            </w:r>
            <w:r w:rsidRPr="00AE4DE5">
              <w:rPr>
                <w:b/>
                <w:spacing w:val="-1"/>
              </w:rPr>
              <w:t xml:space="preserve"> </w:t>
            </w:r>
            <w:r w:rsidR="00485E27">
              <w:rPr>
                <w:b/>
              </w:rPr>
              <w:t>T</w:t>
            </w:r>
            <w:r w:rsidRPr="00AE4DE5">
              <w:rPr>
                <w:b/>
              </w:rPr>
              <w:t>itle</w:t>
            </w:r>
          </w:p>
        </w:tc>
      </w:tr>
      <w:tr w:rsidR="00542257" w:rsidRPr="00AE4DE5" w14:paraId="7E53079F" w14:textId="77777777" w:rsidTr="7145BBBF">
        <w:trPr>
          <w:trHeight w:val="805"/>
        </w:trPr>
        <w:tc>
          <w:tcPr>
            <w:tcW w:w="9352" w:type="dxa"/>
            <w:gridSpan w:val="2"/>
          </w:tcPr>
          <w:p w14:paraId="13F6CE3F" w14:textId="6DE8C548" w:rsidR="008934BE" w:rsidRPr="00AE4DE5" w:rsidRDefault="004E02E8" w:rsidP="00642048">
            <w:pPr>
              <w:spacing w:before="120" w:after="120"/>
              <w:ind w:left="115" w:right="130"/>
              <w:jc w:val="center"/>
            </w:pPr>
            <w:r w:rsidRPr="00AE4DE5">
              <w:t xml:space="preserve">IP and </w:t>
            </w:r>
            <w:r w:rsidR="00642048" w:rsidRPr="00AE4DE5">
              <w:t>Innovation Collaboration</w:t>
            </w:r>
            <w:sdt>
              <w:sdtPr>
                <w:tag w:val="goog_rdk_1"/>
                <w:id w:val="1862701256"/>
              </w:sdtPr>
              <w:sdtEndPr/>
              <w:sdtContent>
                <w:r w:rsidRPr="00AE4DE5">
                  <w:t xml:space="preserve"> </w:t>
                </w:r>
              </w:sdtContent>
            </w:sdt>
            <w:r w:rsidRPr="00AE4DE5">
              <w:t>as a Foundation for Technology Transfer</w:t>
            </w:r>
            <w:sdt>
              <w:sdtPr>
                <w:tag w:val="goog_rdk_2"/>
                <w:id w:val="-1638871133"/>
              </w:sdtPr>
              <w:sdtEndPr/>
              <w:sdtContent>
                <w:r w:rsidRPr="00AE4DE5">
                  <w:t xml:space="preserve"> and Bringing Research Output to Market</w:t>
                </w:r>
              </w:sdtContent>
            </w:sdt>
          </w:p>
        </w:tc>
      </w:tr>
      <w:tr w:rsidR="00542257" w:rsidRPr="00AE4DE5" w14:paraId="22E3FF9E" w14:textId="77777777" w:rsidTr="7145BBBF">
        <w:trPr>
          <w:trHeight w:val="252"/>
        </w:trPr>
        <w:tc>
          <w:tcPr>
            <w:tcW w:w="9352" w:type="dxa"/>
            <w:gridSpan w:val="2"/>
            <w:shd w:val="clear" w:color="auto" w:fill="00FFCC"/>
          </w:tcPr>
          <w:p w14:paraId="52585C91" w14:textId="77777777" w:rsidR="008934BE" w:rsidRPr="00AE4DE5" w:rsidRDefault="008934BE" w:rsidP="00656CDC">
            <w:pPr>
              <w:pStyle w:val="TableParagraph"/>
              <w:numPr>
                <w:ilvl w:val="1"/>
                <w:numId w:val="26"/>
              </w:numPr>
              <w:spacing w:line="232" w:lineRule="exact"/>
              <w:ind w:right="88"/>
              <w:jc w:val="center"/>
              <w:rPr>
                <w:b/>
              </w:rPr>
            </w:pPr>
            <w:r w:rsidRPr="00AE4DE5">
              <w:rPr>
                <w:b/>
              </w:rPr>
              <w:t>DA</w:t>
            </w:r>
            <w:r w:rsidRPr="00AE4DE5">
              <w:rPr>
                <w:b/>
                <w:spacing w:val="-4"/>
              </w:rPr>
              <w:t xml:space="preserve"> </w:t>
            </w:r>
            <w:r w:rsidRPr="00AE4DE5">
              <w:rPr>
                <w:b/>
              </w:rPr>
              <w:t>Recommendations</w:t>
            </w:r>
          </w:p>
        </w:tc>
      </w:tr>
      <w:tr w:rsidR="00542257" w:rsidRPr="00AE4DE5" w14:paraId="6C9F80C6" w14:textId="77777777" w:rsidTr="7145BBBF">
        <w:trPr>
          <w:trHeight w:val="760"/>
        </w:trPr>
        <w:tc>
          <w:tcPr>
            <w:tcW w:w="9352" w:type="dxa"/>
            <w:gridSpan w:val="2"/>
          </w:tcPr>
          <w:p w14:paraId="5A6971D3" w14:textId="67620EE4" w:rsidR="004E02E8" w:rsidRPr="00AE4DE5" w:rsidRDefault="00630335" w:rsidP="001C6B11">
            <w:pPr>
              <w:tabs>
                <w:tab w:val="left" w:pos="119"/>
              </w:tabs>
              <w:spacing w:before="120" w:after="240"/>
              <w:ind w:left="115" w:right="130"/>
            </w:pPr>
            <w:r w:rsidRPr="00AE4DE5">
              <w:rPr>
                <w:i/>
              </w:rPr>
              <w:t xml:space="preserve">Recommendation 10: </w:t>
            </w:r>
            <w:r w:rsidR="00A24B69">
              <w:rPr>
                <w:i/>
              </w:rPr>
              <w:t xml:space="preserve"> </w:t>
            </w:r>
            <w:r w:rsidR="004E02E8" w:rsidRPr="00AE4DE5">
              <w:t xml:space="preserve">To assist Member States to develop and improve national intellectual property institutional capacity through further development of infrastructure and other facilities with a view to making national intellectual property institutions more efficient and promote fair balance between intellectual property protection and the public interest. </w:t>
            </w:r>
            <w:r w:rsidR="00A24B69">
              <w:t xml:space="preserve"> </w:t>
            </w:r>
            <w:r w:rsidR="004E02E8" w:rsidRPr="00AE4DE5">
              <w:t>This technical assistance should also be extended to sub-regional and regional organizations dealing with intellectual property.</w:t>
            </w:r>
          </w:p>
          <w:p w14:paraId="13BE3C55" w14:textId="75EEFD2B" w:rsidR="004E02E8" w:rsidRPr="00AE4DE5" w:rsidRDefault="008B75FB" w:rsidP="001C6B11">
            <w:pPr>
              <w:tabs>
                <w:tab w:val="left" w:pos="119"/>
              </w:tabs>
              <w:spacing w:before="120" w:after="240"/>
              <w:ind w:left="115" w:right="130"/>
            </w:pPr>
            <w:r>
              <w:rPr>
                <w:i/>
              </w:rPr>
              <w:t>R</w:t>
            </w:r>
            <w:r w:rsidR="00630335" w:rsidRPr="00AE4DE5">
              <w:rPr>
                <w:i/>
              </w:rPr>
              <w:t xml:space="preserve">ecommendation </w:t>
            </w:r>
            <w:r w:rsidR="004E02E8" w:rsidRPr="00AE4DE5">
              <w:rPr>
                <w:i/>
              </w:rPr>
              <w:t>2</w:t>
            </w:r>
            <w:r w:rsidR="00630335" w:rsidRPr="00AE4DE5">
              <w:rPr>
                <w:i/>
              </w:rPr>
              <w:t xml:space="preserve">3: </w:t>
            </w:r>
            <w:r w:rsidR="00A24B69">
              <w:rPr>
                <w:i/>
              </w:rPr>
              <w:t xml:space="preserve"> </w:t>
            </w:r>
            <w:r w:rsidR="00630335" w:rsidRPr="00AE4DE5">
              <w:t>T</w:t>
            </w:r>
            <w:r w:rsidR="004E02E8" w:rsidRPr="00AE4DE5">
              <w:t>o consider how to better promote pro-competitive intellectual property licensing practices, particularly with a view to fostering creativity, innovation and the transfer and dissemination of technology to interested countries, in particular developing countries and LDCs.</w:t>
            </w:r>
          </w:p>
          <w:p w14:paraId="7410D927" w14:textId="6CB81778" w:rsidR="004E02E8" w:rsidRPr="00AE4DE5" w:rsidRDefault="00630335" w:rsidP="001C6B11">
            <w:pPr>
              <w:tabs>
                <w:tab w:val="left" w:pos="119"/>
              </w:tabs>
              <w:spacing w:before="120" w:after="240"/>
              <w:ind w:left="115" w:right="130"/>
            </w:pPr>
            <w:r w:rsidRPr="00AE4DE5">
              <w:rPr>
                <w:i/>
              </w:rPr>
              <w:t xml:space="preserve">Recommendation 31: </w:t>
            </w:r>
            <w:r w:rsidR="00A24B69">
              <w:rPr>
                <w:i/>
              </w:rPr>
              <w:t xml:space="preserve"> </w:t>
            </w:r>
            <w:r w:rsidR="004E02E8" w:rsidRPr="00AE4DE5">
              <w:t>To undertake initiatives agreed by Member States, which contribute to transfer of technology to developing countries, such as requesting WIPO to facilitate better access to publicly available patent information.</w:t>
            </w:r>
          </w:p>
          <w:p w14:paraId="361F5F80" w14:textId="162B5545" w:rsidR="008934BE" w:rsidRPr="00AE4DE5" w:rsidRDefault="00630335" w:rsidP="001C6B11">
            <w:pPr>
              <w:tabs>
                <w:tab w:val="left" w:pos="119"/>
              </w:tabs>
              <w:spacing w:before="240" w:after="120"/>
              <w:ind w:left="119" w:right="135"/>
            </w:pPr>
            <w:r w:rsidRPr="00AE4DE5">
              <w:rPr>
                <w:i/>
              </w:rPr>
              <w:t>Recommendation 36:</w:t>
            </w:r>
            <w:r w:rsidR="004E02E8" w:rsidRPr="00AE4DE5">
              <w:t xml:space="preserve"> </w:t>
            </w:r>
            <w:r w:rsidR="00A24B69">
              <w:t xml:space="preserve"> </w:t>
            </w:r>
            <w:r w:rsidR="004E02E8" w:rsidRPr="00AE4DE5">
              <w:t>To exchange experiences on open collaborative projects such as the Human Genome Project as well as on intellectual property models.</w:t>
            </w:r>
          </w:p>
        </w:tc>
      </w:tr>
      <w:tr w:rsidR="00542257" w:rsidRPr="00AE4DE5" w14:paraId="5518DCAC" w14:textId="77777777" w:rsidTr="7145BBBF">
        <w:trPr>
          <w:trHeight w:val="251"/>
        </w:trPr>
        <w:tc>
          <w:tcPr>
            <w:tcW w:w="9352" w:type="dxa"/>
            <w:gridSpan w:val="2"/>
            <w:shd w:val="clear" w:color="auto" w:fill="00FFCC"/>
          </w:tcPr>
          <w:p w14:paraId="3E1C0C83" w14:textId="77777777" w:rsidR="008934BE" w:rsidRPr="00AE4DE5" w:rsidRDefault="007D2555" w:rsidP="00656CDC">
            <w:pPr>
              <w:pStyle w:val="TableParagraph"/>
              <w:numPr>
                <w:ilvl w:val="1"/>
                <w:numId w:val="26"/>
              </w:numPr>
              <w:spacing w:line="232" w:lineRule="exact"/>
              <w:ind w:right="90"/>
              <w:jc w:val="center"/>
              <w:rPr>
                <w:b/>
              </w:rPr>
            </w:pPr>
            <w:r w:rsidRPr="00AE4DE5">
              <w:rPr>
                <w:b/>
              </w:rPr>
              <w:t>Project Duration</w:t>
            </w:r>
          </w:p>
        </w:tc>
      </w:tr>
      <w:tr w:rsidR="00542257" w:rsidRPr="00AE4DE5" w14:paraId="067F4EF2" w14:textId="77777777" w:rsidTr="7145BBBF">
        <w:trPr>
          <w:trHeight w:val="251"/>
        </w:trPr>
        <w:tc>
          <w:tcPr>
            <w:tcW w:w="9352" w:type="dxa"/>
            <w:gridSpan w:val="2"/>
            <w:shd w:val="clear" w:color="auto" w:fill="auto"/>
          </w:tcPr>
          <w:p w14:paraId="05B4DC97" w14:textId="6EB5F03E" w:rsidR="00852834" w:rsidRPr="00AE4DE5" w:rsidRDefault="007D2555" w:rsidP="00051DAB">
            <w:pPr>
              <w:pStyle w:val="TableParagraph"/>
              <w:spacing w:before="120" w:after="120"/>
              <w:ind w:left="461" w:right="86"/>
              <w:jc w:val="center"/>
            </w:pPr>
            <w:r w:rsidRPr="00AE4DE5">
              <w:t>36 months</w:t>
            </w:r>
          </w:p>
        </w:tc>
      </w:tr>
      <w:tr w:rsidR="00542257" w:rsidRPr="00AE4DE5" w14:paraId="0A4A794C" w14:textId="77777777" w:rsidTr="7145BBBF">
        <w:trPr>
          <w:trHeight w:val="251"/>
        </w:trPr>
        <w:tc>
          <w:tcPr>
            <w:tcW w:w="9352" w:type="dxa"/>
            <w:gridSpan w:val="2"/>
            <w:shd w:val="clear" w:color="auto" w:fill="00FFCC"/>
          </w:tcPr>
          <w:p w14:paraId="5D045555" w14:textId="77777777" w:rsidR="007D2555" w:rsidRPr="00AE4DE5" w:rsidRDefault="007D2555" w:rsidP="00656CDC">
            <w:pPr>
              <w:pStyle w:val="TableParagraph"/>
              <w:numPr>
                <w:ilvl w:val="1"/>
                <w:numId w:val="26"/>
              </w:numPr>
              <w:spacing w:line="232" w:lineRule="exact"/>
              <w:ind w:right="90"/>
              <w:jc w:val="center"/>
              <w:rPr>
                <w:b/>
              </w:rPr>
            </w:pPr>
            <w:r w:rsidRPr="00AE4DE5">
              <w:rPr>
                <w:b/>
              </w:rPr>
              <w:t>Project Budget</w:t>
            </w:r>
          </w:p>
        </w:tc>
      </w:tr>
      <w:tr w:rsidR="00542257" w:rsidRPr="00AE4DE5" w14:paraId="5ABE140C" w14:textId="77777777" w:rsidTr="7145BBBF">
        <w:trPr>
          <w:trHeight w:val="251"/>
        </w:trPr>
        <w:tc>
          <w:tcPr>
            <w:tcW w:w="9352" w:type="dxa"/>
            <w:gridSpan w:val="2"/>
            <w:shd w:val="clear" w:color="auto" w:fill="auto"/>
          </w:tcPr>
          <w:p w14:paraId="661BFCCC" w14:textId="0FA4CDCD" w:rsidR="007D2555" w:rsidRPr="00AE4DE5" w:rsidRDefault="00557129" w:rsidP="00557129">
            <w:pPr>
              <w:pStyle w:val="TableParagraph"/>
              <w:spacing w:before="120" w:after="120"/>
              <w:ind w:right="86"/>
              <w:jc w:val="center"/>
            </w:pPr>
            <w:r w:rsidRPr="00AE4DE5">
              <w:rPr>
                <w:bCs/>
              </w:rPr>
              <w:t xml:space="preserve">The total Project budget is of </w:t>
            </w:r>
            <w:r w:rsidRPr="00AE4DE5">
              <w:rPr>
                <w:b/>
                <w:bCs/>
              </w:rPr>
              <w:t>607,750</w:t>
            </w:r>
            <w:r w:rsidRPr="00AE4DE5">
              <w:rPr>
                <w:bCs/>
              </w:rPr>
              <w:t xml:space="preserve"> Swiss Francs, all related to non-personnel expenditures</w:t>
            </w:r>
            <w:r w:rsidR="00B579DD">
              <w:rPr>
                <w:bCs/>
              </w:rPr>
              <w:t>.</w:t>
            </w:r>
          </w:p>
        </w:tc>
      </w:tr>
      <w:tr w:rsidR="00542257" w:rsidRPr="00AE4DE5" w14:paraId="1B7CBEAB" w14:textId="77777777" w:rsidTr="7145BBBF">
        <w:trPr>
          <w:trHeight w:val="251"/>
        </w:trPr>
        <w:tc>
          <w:tcPr>
            <w:tcW w:w="9352" w:type="dxa"/>
            <w:gridSpan w:val="2"/>
            <w:shd w:val="clear" w:color="auto" w:fill="00FFCC"/>
          </w:tcPr>
          <w:p w14:paraId="4913E674" w14:textId="6986E2DA" w:rsidR="007D2555" w:rsidRPr="00AE4DE5" w:rsidRDefault="007D2555" w:rsidP="008B75FB">
            <w:pPr>
              <w:pStyle w:val="TableParagraph"/>
              <w:numPr>
                <w:ilvl w:val="0"/>
                <w:numId w:val="26"/>
              </w:numPr>
              <w:spacing w:line="232" w:lineRule="exact"/>
              <w:ind w:right="86"/>
              <w:jc w:val="center"/>
              <w:rPr>
                <w:b/>
              </w:rPr>
            </w:pPr>
            <w:r w:rsidRPr="00AE4DE5">
              <w:rPr>
                <w:b/>
              </w:rPr>
              <w:t>Description</w:t>
            </w:r>
            <w:r w:rsidRPr="00AE4DE5">
              <w:rPr>
                <w:b/>
                <w:spacing w:val="-3"/>
              </w:rPr>
              <w:t xml:space="preserve"> </w:t>
            </w:r>
            <w:r w:rsidRPr="00AE4DE5">
              <w:rPr>
                <w:b/>
              </w:rPr>
              <w:t>of</w:t>
            </w:r>
            <w:r w:rsidRPr="00AE4DE5">
              <w:rPr>
                <w:b/>
                <w:spacing w:val="-1"/>
              </w:rPr>
              <w:t xml:space="preserve"> </w:t>
            </w:r>
            <w:r w:rsidRPr="00AE4DE5">
              <w:rPr>
                <w:b/>
              </w:rPr>
              <w:t>the</w:t>
            </w:r>
            <w:r w:rsidRPr="00AE4DE5">
              <w:rPr>
                <w:b/>
                <w:spacing w:val="-3"/>
              </w:rPr>
              <w:t xml:space="preserve"> </w:t>
            </w:r>
            <w:r w:rsidRPr="00AE4DE5">
              <w:rPr>
                <w:b/>
              </w:rPr>
              <w:t>Project</w:t>
            </w:r>
          </w:p>
        </w:tc>
      </w:tr>
      <w:tr w:rsidR="00542257" w:rsidRPr="00AE4DE5" w14:paraId="437FCF81" w14:textId="77777777" w:rsidTr="7145BBBF">
        <w:trPr>
          <w:trHeight w:val="2132"/>
        </w:trPr>
        <w:tc>
          <w:tcPr>
            <w:tcW w:w="9352" w:type="dxa"/>
            <w:gridSpan w:val="2"/>
          </w:tcPr>
          <w:p w14:paraId="1BAB6763" w14:textId="0B2F7788" w:rsidR="005C5DE1" w:rsidRPr="00AE4DE5" w:rsidRDefault="00857DC4" w:rsidP="001C6B11">
            <w:pPr>
              <w:pBdr>
                <w:top w:val="nil"/>
                <w:left w:val="nil"/>
                <w:bottom w:val="nil"/>
                <w:right w:val="nil"/>
                <w:between w:val="nil"/>
              </w:pBdr>
              <w:tabs>
                <w:tab w:val="left" w:pos="730"/>
              </w:tabs>
              <w:spacing w:before="120" w:after="240"/>
              <w:ind w:left="115" w:right="130"/>
            </w:pPr>
            <w:r>
              <w:t xml:space="preserve">Collaborative </w:t>
            </w:r>
            <w:r w:rsidR="005C5DE1" w:rsidRPr="00AE4DE5">
              <w:t>innovation, supported by mechanisms</w:t>
            </w:r>
            <w:r w:rsidR="00B579DD">
              <w:t>,</w:t>
            </w:r>
            <w:r w:rsidR="005C5DE1" w:rsidRPr="00AE4DE5">
              <w:t xml:space="preserve"> such as research collaboration and technology transfer, plays a critical role in fostering technological and economic development. </w:t>
            </w:r>
            <w:r w:rsidR="00A24B69">
              <w:t xml:space="preserve"> </w:t>
            </w:r>
            <w:r w:rsidR="005C5DE1" w:rsidRPr="00AE4DE5">
              <w:t>Research collaborations</w:t>
            </w:r>
            <w:r w:rsidR="00B579DD">
              <w:t>,</w:t>
            </w:r>
            <w:r w:rsidR="005C5DE1" w:rsidRPr="00AE4DE5">
              <w:t xml:space="preserve"> such as the Human Genome Project</w:t>
            </w:r>
            <w:r w:rsidR="00B579DD">
              <w:t>,</w:t>
            </w:r>
            <w:r w:rsidR="005C5DE1" w:rsidRPr="00AE4DE5">
              <w:t xml:space="preserve"> have led to revolutionary advances in scientific knowledge and laid the foundation for advances in medicine and other technological applications. </w:t>
            </w:r>
            <w:r w:rsidR="00A24B69">
              <w:t xml:space="preserve"> </w:t>
            </w:r>
            <w:r w:rsidR="005C5DE1" w:rsidRPr="00AE4DE5">
              <w:t>It is also estimated that academic licensing in the United States</w:t>
            </w:r>
            <w:r w:rsidR="00B579DD">
              <w:t xml:space="preserve"> of America</w:t>
            </w:r>
            <w:r w:rsidR="005C5DE1" w:rsidRPr="00AE4DE5">
              <w:t xml:space="preserve"> alone contributed as much as 1.9 trillion US dollars (2012) to industry gross output and as much as 1 trillion US dollars (2012) to gross domestic product</w:t>
            </w:r>
            <w:r w:rsidR="00B579DD">
              <w:t>.  Moreover, it</w:t>
            </w:r>
            <w:r w:rsidR="005C5DE1" w:rsidRPr="00AE4DE5">
              <w:t xml:space="preserve"> supported as many as 6.499 million person-years of employment through licensed product sales during the period from 1996 to 2020 (Pressman et al. 2022).</w:t>
            </w:r>
          </w:p>
          <w:p w14:paraId="19A9FC76" w14:textId="3EEF367B" w:rsidR="005C5DE1" w:rsidRPr="00AE4DE5" w:rsidRDefault="005C5DE1" w:rsidP="001C6B11">
            <w:pPr>
              <w:pBdr>
                <w:top w:val="nil"/>
                <w:left w:val="nil"/>
                <w:bottom w:val="nil"/>
                <w:right w:val="nil"/>
                <w:between w:val="nil"/>
              </w:pBdr>
              <w:tabs>
                <w:tab w:val="left" w:pos="730"/>
              </w:tabs>
              <w:spacing w:after="240"/>
              <w:ind w:left="115" w:right="130"/>
            </w:pPr>
            <w:r w:rsidRPr="00AE4DE5">
              <w:t xml:space="preserve">Collaboration between universities, research institutes and industry is an important driver of innovation. </w:t>
            </w:r>
            <w:r w:rsidR="003B520C">
              <w:t xml:space="preserve"> </w:t>
            </w:r>
            <w:r w:rsidRPr="00AE4DE5">
              <w:t xml:space="preserve">Improving such collaboration is necessary for the development and transfer of knowledge and technology worldwide, and in developing countries and LDCs in particular. Innovation collaboration occurs where two or more parties wish to cooperate on a joint program of research, with </w:t>
            </w:r>
            <w:r w:rsidR="006E2F71">
              <w:t xml:space="preserve">the </w:t>
            </w:r>
            <w:r w:rsidRPr="00AE4DE5">
              <w:t>objective to develop and possibly commercialize</w:t>
            </w:r>
            <w:r w:rsidR="00A75AAA">
              <w:t xml:space="preserve"> IP</w:t>
            </w:r>
            <w:r w:rsidRPr="00AE4DE5">
              <w:t xml:space="preserve">. </w:t>
            </w:r>
            <w:r w:rsidR="003B520C">
              <w:t xml:space="preserve"> </w:t>
            </w:r>
            <w:r w:rsidRPr="00AE4DE5">
              <w:t xml:space="preserve">The parties invest their human, physical and financial resources, assets (including background IP rights) and skills. </w:t>
            </w:r>
            <w:r w:rsidR="003B520C">
              <w:t xml:space="preserve"> </w:t>
            </w:r>
            <w:r w:rsidRPr="00AE4DE5">
              <w:t xml:space="preserve">They jointly define the objectives and legal framework of the collaboration, including IP rights ownership, access rights, and are both exposed to risks and rewards </w:t>
            </w:r>
            <w:r w:rsidRPr="00AE4DE5">
              <w:lastRenderedPageBreak/>
              <w:t xml:space="preserve">dependent on the commercial success of the activity. </w:t>
            </w:r>
          </w:p>
          <w:p w14:paraId="227A28E6" w14:textId="125E2AE7" w:rsidR="005C5DE1" w:rsidRPr="00AE4DE5" w:rsidRDefault="005C5DE1" w:rsidP="00BE3EC2">
            <w:pPr>
              <w:pBdr>
                <w:top w:val="nil"/>
                <w:left w:val="nil"/>
                <w:bottom w:val="nil"/>
                <w:right w:val="nil"/>
                <w:between w:val="nil"/>
              </w:pBdr>
              <w:tabs>
                <w:tab w:val="left" w:pos="730"/>
              </w:tabs>
              <w:ind w:left="115" w:right="130"/>
              <w:contextualSpacing/>
            </w:pPr>
            <w:r w:rsidRPr="00AE4DE5">
              <w:t>Innovation collaboration may not primarily be driven by commercial reasons</w:t>
            </w:r>
            <w:r w:rsidR="0010570D">
              <w:t>,</w:t>
            </w:r>
            <w:r w:rsidRPr="00AE4DE5">
              <w:t xml:space="preserve"> but also</w:t>
            </w:r>
            <w:r w:rsidR="0010570D">
              <w:t xml:space="preserve"> be</w:t>
            </w:r>
            <w:r w:rsidRPr="00AE4DE5">
              <w:t xml:space="preserve"> motivated by research-related benefits. </w:t>
            </w:r>
            <w:r w:rsidR="003B520C">
              <w:t xml:space="preserve"> </w:t>
            </w:r>
            <w:r w:rsidRPr="00AE4DE5">
              <w:t xml:space="preserve">It can nonetheless serve as a major generator of revenue. </w:t>
            </w:r>
            <w:r w:rsidR="003B520C">
              <w:t xml:space="preserve"> </w:t>
            </w:r>
            <w:r w:rsidRPr="00AE4DE5">
              <w:t xml:space="preserve">For example, in 2020, Australian universities generated 1.6 billion US dollars in income from consultancy and research contracts, representing 4.6 percent of total income. </w:t>
            </w:r>
            <w:r w:rsidR="003B520C">
              <w:t xml:space="preserve"> </w:t>
            </w:r>
            <w:r w:rsidRPr="00AE4DE5">
              <w:t xml:space="preserve">In some universities, this proportion exceeded 8 percent. </w:t>
            </w:r>
            <w:r w:rsidR="003B520C">
              <w:t xml:space="preserve"> </w:t>
            </w:r>
            <w:r w:rsidRPr="00AE4DE5">
              <w:t>It is also well above the 100 million US dollars in revenue from royalties, trademarks, and licenses (Howard, 2021)</w:t>
            </w:r>
            <w:r w:rsidR="00BE3EC2">
              <w:t>.</w:t>
            </w:r>
          </w:p>
        </w:tc>
      </w:tr>
      <w:tr w:rsidR="004B6BC1" w:rsidRPr="00AE4DE5" w14:paraId="0D16A7D0" w14:textId="77777777" w:rsidTr="7145BBBF">
        <w:trPr>
          <w:trHeight w:val="265"/>
        </w:trPr>
        <w:tc>
          <w:tcPr>
            <w:tcW w:w="9352" w:type="dxa"/>
            <w:gridSpan w:val="2"/>
            <w:shd w:val="clear" w:color="auto" w:fill="00FFCC"/>
          </w:tcPr>
          <w:p w14:paraId="114B3400" w14:textId="314DB144" w:rsidR="004B6BC1" w:rsidRPr="00AE4DE5" w:rsidRDefault="004B6BC1" w:rsidP="008B75FB">
            <w:pPr>
              <w:pStyle w:val="ListParagraph"/>
              <w:numPr>
                <w:ilvl w:val="1"/>
                <w:numId w:val="26"/>
              </w:numPr>
              <w:spacing w:line="240" w:lineRule="exact"/>
              <w:jc w:val="center"/>
              <w:rPr>
                <w:b/>
              </w:rPr>
            </w:pPr>
            <w:r w:rsidRPr="00AE4DE5">
              <w:rPr>
                <w:b/>
              </w:rPr>
              <w:lastRenderedPageBreak/>
              <w:t>Project Concept</w:t>
            </w:r>
          </w:p>
        </w:tc>
      </w:tr>
      <w:tr w:rsidR="004B6BC1" w:rsidRPr="00AE4DE5" w14:paraId="0F670FF7" w14:textId="77777777" w:rsidTr="7145BBBF">
        <w:trPr>
          <w:trHeight w:val="346"/>
        </w:trPr>
        <w:tc>
          <w:tcPr>
            <w:tcW w:w="9352" w:type="dxa"/>
            <w:gridSpan w:val="2"/>
            <w:shd w:val="clear" w:color="auto" w:fill="auto"/>
          </w:tcPr>
          <w:p w14:paraId="6CD3AB7F" w14:textId="4741B7C1" w:rsidR="00642048" w:rsidRPr="00967C7E" w:rsidRDefault="00642048" w:rsidP="001C6B11">
            <w:pPr>
              <w:spacing w:before="120" w:after="120"/>
              <w:ind w:left="115" w:right="230"/>
            </w:pPr>
            <w:r w:rsidRPr="00967C7E">
              <w:t>The project will enhance the capacity of technology creators and technology intermediaries to engage in and support innovation collaboration by</w:t>
            </w:r>
            <w:r w:rsidR="007337EA">
              <w:t xml:space="preserve">: </w:t>
            </w:r>
            <w:r w:rsidRPr="00967C7E">
              <w:t xml:space="preserve"> </w:t>
            </w:r>
            <w:r w:rsidR="007337EA">
              <w:t xml:space="preserve">i) </w:t>
            </w:r>
            <w:r w:rsidRPr="00967C7E">
              <w:t>identifying and disseminating good practices and effective institutional policy frameworks</w:t>
            </w:r>
            <w:r w:rsidR="007337EA">
              <w:t xml:space="preserve">; </w:t>
            </w:r>
            <w:r w:rsidRPr="00967C7E">
              <w:t xml:space="preserve"> and </w:t>
            </w:r>
            <w:r w:rsidR="007337EA">
              <w:t xml:space="preserve">ii) </w:t>
            </w:r>
            <w:r w:rsidRPr="00967C7E">
              <w:t>developing and refining guidance and training in this area.</w:t>
            </w:r>
          </w:p>
        </w:tc>
      </w:tr>
      <w:tr w:rsidR="00542257" w:rsidRPr="00AE4DE5" w14:paraId="07C2349C" w14:textId="77777777" w:rsidTr="7145BBBF">
        <w:trPr>
          <w:trHeight w:hRule="exact" w:val="288"/>
        </w:trPr>
        <w:tc>
          <w:tcPr>
            <w:tcW w:w="9352" w:type="dxa"/>
            <w:gridSpan w:val="2"/>
            <w:shd w:val="clear" w:color="auto" w:fill="00FFCC"/>
          </w:tcPr>
          <w:p w14:paraId="19485A70" w14:textId="21DC4954" w:rsidR="005C5DE1" w:rsidRPr="00967C7E" w:rsidRDefault="002D745B" w:rsidP="00967C7E">
            <w:pPr>
              <w:pStyle w:val="ListParagraph"/>
              <w:numPr>
                <w:ilvl w:val="1"/>
                <w:numId w:val="26"/>
              </w:numPr>
              <w:spacing w:line="240" w:lineRule="exact"/>
              <w:jc w:val="center"/>
              <w:rPr>
                <w:b/>
              </w:rPr>
            </w:pPr>
            <w:r w:rsidRPr="00967C7E">
              <w:rPr>
                <w:b/>
              </w:rPr>
              <w:t>Project Objective, Outcome and Outputs</w:t>
            </w:r>
          </w:p>
        </w:tc>
      </w:tr>
      <w:tr w:rsidR="00542257" w:rsidRPr="00AE4DE5" w14:paraId="1815AA39" w14:textId="77777777" w:rsidTr="7145BBBF">
        <w:trPr>
          <w:trHeight w:val="256"/>
        </w:trPr>
        <w:tc>
          <w:tcPr>
            <w:tcW w:w="9352" w:type="dxa"/>
            <w:gridSpan w:val="2"/>
          </w:tcPr>
          <w:p w14:paraId="2E6BEF64" w14:textId="1BD7C496" w:rsidR="00642048" w:rsidRPr="00AE4DE5" w:rsidRDefault="00642048" w:rsidP="001C6B11">
            <w:pPr>
              <w:pBdr>
                <w:top w:val="nil"/>
                <w:left w:val="nil"/>
                <w:bottom w:val="nil"/>
                <w:right w:val="nil"/>
                <w:between w:val="nil"/>
              </w:pBdr>
              <w:tabs>
                <w:tab w:val="left" w:pos="730"/>
              </w:tabs>
              <w:spacing w:before="120" w:after="240"/>
              <w:ind w:left="115" w:right="130" w:firstLine="14"/>
            </w:pPr>
            <w:r w:rsidRPr="00AE4DE5">
              <w:t>The project is expected to address technology creators (</w:t>
            </w:r>
            <w:r w:rsidRPr="00727F4D">
              <w:rPr>
                <w:i/>
              </w:rPr>
              <w:t>e.g</w:t>
            </w:r>
            <w:r w:rsidRPr="00AE4DE5">
              <w:t>.</w:t>
            </w:r>
            <w:r w:rsidR="00946380">
              <w:t>,</w:t>
            </w:r>
            <w:r w:rsidRPr="00AE4DE5">
              <w:t xml:space="preserve"> academic and research institutions, enterprises) and technology intermediaries</w:t>
            </w:r>
            <w:r w:rsidR="007337EA">
              <w:t>,</w:t>
            </w:r>
            <w:r w:rsidRPr="00AE4DE5">
              <w:t xml:space="preserve"> including </w:t>
            </w:r>
            <w:r w:rsidR="00946380">
              <w:t>T</w:t>
            </w:r>
            <w:r w:rsidRPr="00AE4DE5">
              <w:t xml:space="preserve">echnology </w:t>
            </w:r>
            <w:r w:rsidR="00946380">
              <w:t>T</w:t>
            </w:r>
            <w:r w:rsidRPr="00AE4DE5">
              <w:t xml:space="preserve">ransfer </w:t>
            </w:r>
            <w:r w:rsidR="00946380">
              <w:t>O</w:t>
            </w:r>
            <w:r w:rsidRPr="00AE4DE5">
              <w:t>ffices</w:t>
            </w:r>
            <w:r w:rsidR="0099492B">
              <w:t xml:space="preserve"> (TTO)</w:t>
            </w:r>
            <w:r w:rsidR="00946380">
              <w:t>,</w:t>
            </w:r>
            <w:r w:rsidRPr="00AE4DE5">
              <w:t xml:space="preserve"> and Technology and Innovation Support Centers (TISCs), in particular</w:t>
            </w:r>
            <w:r w:rsidR="007337EA">
              <w:t>,</w:t>
            </w:r>
            <w:r w:rsidRPr="00AE4DE5">
              <w:t xml:space="preserve"> in </w:t>
            </w:r>
            <w:r w:rsidR="00F67480">
              <w:t>d</w:t>
            </w:r>
            <w:r w:rsidR="00206D85">
              <w:t xml:space="preserve">eveloping </w:t>
            </w:r>
            <w:r w:rsidR="00F67480">
              <w:t>c</w:t>
            </w:r>
            <w:r w:rsidR="00206D85" w:rsidRPr="00AE4DE5">
              <w:t xml:space="preserve">ountries </w:t>
            </w:r>
            <w:r w:rsidR="00765916">
              <w:t>and LDCs</w:t>
            </w:r>
            <w:r w:rsidRPr="00AE4DE5">
              <w:t>, and build their capacity to engage in</w:t>
            </w:r>
            <w:r w:rsidR="00946380">
              <w:t>,</w:t>
            </w:r>
            <w:r w:rsidRPr="00AE4DE5">
              <w:t xml:space="preserve"> and support innovation collaboration.</w:t>
            </w:r>
          </w:p>
          <w:p w14:paraId="50989F86" w14:textId="7A09F4AE" w:rsidR="00051DAB" w:rsidRPr="00AE4DE5" w:rsidRDefault="00051DAB" w:rsidP="001C6B11">
            <w:pPr>
              <w:pBdr>
                <w:top w:val="nil"/>
                <w:left w:val="nil"/>
                <w:bottom w:val="nil"/>
                <w:right w:val="nil"/>
                <w:between w:val="nil"/>
              </w:pBdr>
              <w:tabs>
                <w:tab w:val="left" w:pos="730"/>
              </w:tabs>
              <w:spacing w:after="240"/>
              <w:ind w:left="115" w:right="130" w:firstLine="14"/>
            </w:pPr>
            <w:r w:rsidRPr="00AE4DE5">
              <w:t xml:space="preserve">The proposed project </w:t>
            </w:r>
            <w:r w:rsidRPr="00AE4DE5">
              <w:rPr>
                <w:b/>
              </w:rPr>
              <w:t>objective</w:t>
            </w:r>
            <w:r w:rsidRPr="00AE4DE5">
              <w:t xml:space="preserve"> is to enhance success in </w:t>
            </w:r>
            <w:r w:rsidR="00642048" w:rsidRPr="00AE4DE5">
              <w:t>innovation collaboration</w:t>
            </w:r>
            <w:r w:rsidRPr="00AE4DE5">
              <w:t>, in particular</w:t>
            </w:r>
            <w:r w:rsidR="007337EA">
              <w:t>,</w:t>
            </w:r>
            <w:r w:rsidRPr="00AE4DE5">
              <w:t xml:space="preserve"> for social and economic development, by</w:t>
            </w:r>
            <w:r w:rsidR="007337EA">
              <w:t xml:space="preserve">: </w:t>
            </w:r>
            <w:r w:rsidRPr="00AE4DE5">
              <w:t xml:space="preserve"> </w:t>
            </w:r>
            <w:r w:rsidR="007337EA">
              <w:t xml:space="preserve">i) </w:t>
            </w:r>
            <w:r w:rsidRPr="00AE4DE5">
              <w:t>identifying and disseminating good practices and effective institutional policy frameworks</w:t>
            </w:r>
            <w:r w:rsidR="007337EA">
              <w:t>;</w:t>
            </w:r>
            <w:r w:rsidRPr="00AE4DE5">
              <w:t xml:space="preserve"> </w:t>
            </w:r>
            <w:r w:rsidR="007337EA">
              <w:t xml:space="preserve"> </w:t>
            </w:r>
            <w:r w:rsidRPr="00AE4DE5">
              <w:t xml:space="preserve">and </w:t>
            </w:r>
            <w:r w:rsidR="007337EA">
              <w:t xml:space="preserve">ii) </w:t>
            </w:r>
            <w:r w:rsidRPr="00AE4DE5">
              <w:t>developing and refining guidance and training in this area.</w:t>
            </w:r>
          </w:p>
          <w:p w14:paraId="0A2CB592" w14:textId="3E3A9C9C" w:rsidR="00051DAB" w:rsidRPr="00AE4DE5" w:rsidRDefault="00322047" w:rsidP="001C6B11">
            <w:pPr>
              <w:pBdr>
                <w:top w:val="nil"/>
                <w:left w:val="nil"/>
                <w:bottom w:val="nil"/>
                <w:right w:val="nil"/>
                <w:between w:val="nil"/>
              </w:pBdr>
              <w:tabs>
                <w:tab w:val="left" w:pos="730"/>
              </w:tabs>
              <w:spacing w:before="120" w:after="240"/>
              <w:ind w:left="115" w:right="130" w:firstLine="14"/>
            </w:pPr>
            <w:sdt>
              <w:sdtPr>
                <w:tag w:val="goog_rdk_9"/>
                <w:id w:val="-455874670"/>
              </w:sdtPr>
              <w:sdtEndPr/>
              <w:sdtContent>
                <w:sdt>
                  <w:sdtPr>
                    <w:tag w:val="goog_rdk_10"/>
                    <w:id w:val="1138917333"/>
                  </w:sdtPr>
                  <w:sdtEndPr/>
                  <w:sdtContent>
                    <w:r w:rsidR="00051DAB" w:rsidRPr="00AE4DE5">
                      <w:t>The project</w:t>
                    </w:r>
                    <w:r w:rsidR="009C78A8">
                      <w:t>’</w:t>
                    </w:r>
                    <w:r w:rsidR="001A6D41">
                      <w:t>s</w:t>
                    </w:r>
                    <w:r w:rsidR="00051DAB" w:rsidRPr="00AE4DE5">
                      <w:t xml:space="preserve"> intended </w:t>
                    </w:r>
                    <w:r w:rsidR="00051DAB" w:rsidRPr="00AE4DE5">
                      <w:rPr>
                        <w:b/>
                      </w:rPr>
                      <w:t>outcome</w:t>
                    </w:r>
                    <w:r w:rsidR="00051DAB" w:rsidRPr="00AE4DE5">
                      <w:t xml:space="preserve"> is to </w:t>
                    </w:r>
                    <w:r w:rsidR="00EE4B36" w:rsidRPr="00AE4DE5">
                      <w:t xml:space="preserve">enhance </w:t>
                    </w:r>
                    <w:r w:rsidR="00051DAB" w:rsidRPr="00AE4DE5">
                      <w:t xml:space="preserve">capacity for engaging in and supporting </w:t>
                    </w:r>
                  </w:sdtContent>
                </w:sdt>
              </w:sdtContent>
            </w:sdt>
            <w:r w:rsidR="00642048" w:rsidRPr="00AE4DE5">
              <w:t>innovation collaboration</w:t>
            </w:r>
            <w:r w:rsidR="00051DAB" w:rsidRPr="00AE4DE5">
              <w:t xml:space="preserve"> projects, in particular</w:t>
            </w:r>
            <w:r w:rsidR="007337EA">
              <w:t>,</w:t>
            </w:r>
            <w:r w:rsidR="00051DAB" w:rsidRPr="00AE4DE5">
              <w:t xml:space="preserve"> at the community leve</w:t>
            </w:r>
            <w:r w:rsidR="00BE3EC2">
              <w:t xml:space="preserve">l </w:t>
            </w:r>
            <w:sdt>
              <w:sdtPr>
                <w:tag w:val="goog_rdk_15"/>
                <w:id w:val="-183746560"/>
              </w:sdtPr>
              <w:sdtEndPr/>
              <w:sdtContent>
                <w:r w:rsidR="00BE3EC2">
                  <w:t xml:space="preserve">and </w:t>
                </w:r>
                <w:r w:rsidR="00051DAB" w:rsidRPr="00AE4DE5">
                  <w:t xml:space="preserve">build on the results of the </w:t>
                </w:r>
                <w:r w:rsidR="00857DC4">
                  <w:t xml:space="preserve">past relevant </w:t>
                </w:r>
                <w:r w:rsidR="00051DAB" w:rsidRPr="00AE4DE5">
                  <w:t>Development Agenda</w:t>
                </w:r>
                <w:r w:rsidR="007337EA">
                  <w:t xml:space="preserve"> (DA)</w:t>
                </w:r>
                <w:r w:rsidR="00857DC4">
                  <w:t xml:space="preserve"> projects.</w:t>
                </w:r>
                <w:r w:rsidR="00857DC4" w:rsidRPr="00AE4DE5" w:rsidDel="00857DC4">
                  <w:t xml:space="preserve"> </w:t>
                </w:r>
              </w:sdtContent>
            </w:sdt>
          </w:p>
          <w:p w14:paraId="63CF4CB5" w14:textId="5DDF56F7" w:rsidR="00B13342" w:rsidRPr="00AE4DE5" w:rsidRDefault="00322047" w:rsidP="001C6B11">
            <w:pPr>
              <w:pStyle w:val="TableParagraph"/>
              <w:spacing w:before="120" w:after="120"/>
              <w:ind w:left="119" w:right="493"/>
            </w:pPr>
            <w:sdt>
              <w:sdtPr>
                <w:tag w:val="goog_rdk_14"/>
                <w:id w:val="835423620"/>
              </w:sdtPr>
              <w:sdtEndPr/>
              <w:sdtContent>
                <w:r w:rsidR="00B13342" w:rsidRPr="00AE4DE5">
                  <w:t xml:space="preserve">The project will deliver the following </w:t>
                </w:r>
                <w:r w:rsidR="00B13342" w:rsidRPr="00AE4DE5">
                  <w:rPr>
                    <w:b/>
                  </w:rPr>
                  <w:t>outputs</w:t>
                </w:r>
                <w:r w:rsidR="00B13342" w:rsidRPr="00AE4DE5">
                  <w:t>:</w:t>
                </w:r>
              </w:sdtContent>
            </w:sdt>
          </w:p>
          <w:p w14:paraId="5C182AC7" w14:textId="22C98B31" w:rsidR="00267F83" w:rsidRPr="00AE4DE5" w:rsidRDefault="00267F83" w:rsidP="001C6B11">
            <w:pPr>
              <w:pStyle w:val="TableParagraph"/>
              <w:numPr>
                <w:ilvl w:val="2"/>
                <w:numId w:val="11"/>
              </w:numPr>
              <w:spacing w:before="120" w:after="120"/>
              <w:ind w:left="660" w:right="493"/>
            </w:pPr>
            <w:r w:rsidRPr="00AE4DE5">
              <w:t>Case studies on innovation collaboration</w:t>
            </w:r>
            <w:r w:rsidR="00680317">
              <w:t>;</w:t>
            </w:r>
          </w:p>
          <w:p w14:paraId="202FA74A" w14:textId="7D56E1D3" w:rsidR="00267F83" w:rsidRPr="00AE4DE5" w:rsidRDefault="00267F83" w:rsidP="001C6B11">
            <w:pPr>
              <w:pStyle w:val="TableParagraph"/>
              <w:numPr>
                <w:ilvl w:val="2"/>
                <w:numId w:val="11"/>
              </w:numPr>
              <w:spacing w:before="120" w:after="120"/>
              <w:ind w:left="660" w:right="493"/>
            </w:pPr>
            <w:r w:rsidRPr="00AE4DE5">
              <w:t>Compilation of provisions in institutional IP policies related to innovation collaboration</w:t>
            </w:r>
            <w:r w:rsidR="00680317">
              <w:t>;</w:t>
            </w:r>
          </w:p>
          <w:p w14:paraId="143A9B5B" w14:textId="528BDC06" w:rsidR="00267F83" w:rsidRPr="00AE4DE5" w:rsidRDefault="00267F83" w:rsidP="001C6B11">
            <w:pPr>
              <w:pStyle w:val="TableParagraph"/>
              <w:numPr>
                <w:ilvl w:val="2"/>
                <w:numId w:val="11"/>
              </w:numPr>
              <w:spacing w:before="120" w:after="120"/>
              <w:ind w:left="660" w:right="493"/>
            </w:pPr>
            <w:r w:rsidRPr="00AE4DE5">
              <w:t>Guides for institutions on managing innovation collaboration</w:t>
            </w:r>
            <w:r w:rsidR="00680317">
              <w:t>;</w:t>
            </w:r>
          </w:p>
          <w:p w14:paraId="20CCF13B" w14:textId="5A3904C1" w:rsidR="00267F83" w:rsidRPr="00AE4DE5" w:rsidRDefault="00267F83" w:rsidP="001C6B11">
            <w:pPr>
              <w:pStyle w:val="TableParagraph"/>
              <w:numPr>
                <w:ilvl w:val="2"/>
                <w:numId w:val="11"/>
              </w:numPr>
              <w:spacing w:before="120" w:after="120"/>
              <w:ind w:left="660" w:right="493"/>
            </w:pPr>
            <w:r w:rsidRPr="00AE4DE5">
              <w:t>Training materials on managing innovation collaboration</w:t>
            </w:r>
            <w:r w:rsidR="00680317">
              <w:t xml:space="preserve">; </w:t>
            </w:r>
          </w:p>
          <w:p w14:paraId="552CC575" w14:textId="4C6E2C96" w:rsidR="00267F83" w:rsidRPr="00AE4DE5" w:rsidRDefault="00267F83" w:rsidP="001C6B11">
            <w:pPr>
              <w:pStyle w:val="TableParagraph"/>
              <w:numPr>
                <w:ilvl w:val="2"/>
                <w:numId w:val="11"/>
              </w:numPr>
              <w:spacing w:before="120" w:after="120"/>
              <w:ind w:left="660" w:right="493"/>
            </w:pPr>
            <w:r w:rsidRPr="00AE4DE5">
              <w:t>Training seminars on managing innovation collaboration</w:t>
            </w:r>
            <w:r w:rsidR="00680317">
              <w:t>;  and</w:t>
            </w:r>
          </w:p>
          <w:p w14:paraId="4080155F" w14:textId="39A6FB2D" w:rsidR="00267F83" w:rsidRPr="00AE4DE5" w:rsidRDefault="00267F83" w:rsidP="001C6B11">
            <w:pPr>
              <w:pStyle w:val="TableParagraph"/>
              <w:numPr>
                <w:ilvl w:val="2"/>
                <w:numId w:val="11"/>
              </w:numPr>
              <w:spacing w:before="120" w:after="120"/>
              <w:ind w:left="660" w:right="493"/>
            </w:pPr>
            <w:r w:rsidRPr="00AE4DE5">
              <w:t>Refined guides and training materials on managing innovation collaboration</w:t>
            </w:r>
            <w:r w:rsidR="00680317">
              <w:t>.</w:t>
            </w:r>
          </w:p>
          <w:p w14:paraId="4981EAB3" w14:textId="055B62B3" w:rsidR="005C5DE1" w:rsidRPr="00AE4DE5" w:rsidRDefault="00B13342" w:rsidP="0099492B">
            <w:pPr>
              <w:pStyle w:val="TableParagraph"/>
              <w:spacing w:before="120" w:after="120"/>
              <w:ind w:left="115" w:right="130"/>
            </w:pPr>
            <w:r w:rsidRPr="00AE4DE5">
              <w:rPr>
                <w:lang w:eastAsia="zh-CN"/>
              </w:rPr>
              <w:t xml:space="preserve">The project assembles several time-limited activities designed to develop specific products and tools that will subsequently be incorporated into the continuing support offered by WIPO to its </w:t>
            </w:r>
            <w:r w:rsidR="0011642B">
              <w:rPr>
                <w:lang w:eastAsia="zh-CN"/>
              </w:rPr>
              <w:t>M</w:t>
            </w:r>
            <w:r w:rsidRPr="00AE4DE5">
              <w:rPr>
                <w:lang w:eastAsia="zh-CN"/>
              </w:rPr>
              <w:t xml:space="preserve">ember </w:t>
            </w:r>
            <w:r w:rsidR="0011642B">
              <w:rPr>
                <w:lang w:eastAsia="zh-CN"/>
              </w:rPr>
              <w:t>S</w:t>
            </w:r>
            <w:r w:rsidRPr="00AE4DE5">
              <w:rPr>
                <w:lang w:eastAsia="zh-CN"/>
              </w:rPr>
              <w:t>tates, in particular</w:t>
            </w:r>
            <w:r w:rsidR="00680317">
              <w:rPr>
                <w:lang w:eastAsia="zh-CN"/>
              </w:rPr>
              <w:t>,</w:t>
            </w:r>
            <w:r w:rsidRPr="00AE4DE5">
              <w:rPr>
                <w:lang w:eastAsia="zh-CN"/>
              </w:rPr>
              <w:t xml:space="preserve"> to </w:t>
            </w:r>
            <w:r w:rsidR="005A72FD">
              <w:rPr>
                <w:lang w:eastAsia="zh-CN"/>
              </w:rPr>
              <w:t>TTO</w:t>
            </w:r>
            <w:r w:rsidRPr="00AE4DE5">
              <w:rPr>
                <w:lang w:eastAsia="zh-CN"/>
              </w:rPr>
              <w:t xml:space="preserve"> and TISCs. </w:t>
            </w:r>
            <w:r w:rsidR="003B520C">
              <w:rPr>
                <w:lang w:eastAsia="zh-CN"/>
              </w:rPr>
              <w:t xml:space="preserve"> </w:t>
            </w:r>
            <w:r w:rsidRPr="00AE4DE5">
              <w:rPr>
                <w:lang w:eastAsia="zh-CN"/>
              </w:rPr>
              <w:t>The project will be implemented in four pilot countries, including the Philippines.</w:t>
            </w:r>
          </w:p>
        </w:tc>
      </w:tr>
      <w:tr w:rsidR="00542257" w:rsidRPr="00AE4DE5" w14:paraId="598919F5" w14:textId="77777777" w:rsidTr="7145BBBF">
        <w:trPr>
          <w:trHeight w:val="280"/>
        </w:trPr>
        <w:tc>
          <w:tcPr>
            <w:tcW w:w="9352" w:type="dxa"/>
            <w:gridSpan w:val="2"/>
            <w:shd w:val="clear" w:color="auto" w:fill="00FFCC"/>
          </w:tcPr>
          <w:p w14:paraId="12301457" w14:textId="428055CD" w:rsidR="005C5DE1" w:rsidRPr="00AE4DE5" w:rsidRDefault="00123317" w:rsidP="00967C7E">
            <w:pPr>
              <w:pStyle w:val="TableParagraph"/>
              <w:numPr>
                <w:ilvl w:val="1"/>
                <w:numId w:val="26"/>
              </w:numPr>
              <w:jc w:val="center"/>
              <w:rPr>
                <w:b/>
                <w:bCs/>
              </w:rPr>
            </w:pPr>
            <w:r w:rsidRPr="00AE4DE5">
              <w:rPr>
                <w:b/>
                <w:bCs/>
              </w:rPr>
              <w:t>Project Implementation Strategy</w:t>
            </w:r>
          </w:p>
        </w:tc>
      </w:tr>
      <w:tr w:rsidR="00542257" w:rsidRPr="00AE4DE5" w14:paraId="28A89678" w14:textId="77777777" w:rsidTr="7145BBBF">
        <w:trPr>
          <w:trHeight w:val="280"/>
        </w:trPr>
        <w:tc>
          <w:tcPr>
            <w:tcW w:w="9352" w:type="dxa"/>
            <w:gridSpan w:val="2"/>
            <w:tcBorders>
              <w:bottom w:val="single" w:sz="4" w:space="0" w:color="auto"/>
            </w:tcBorders>
            <w:shd w:val="clear" w:color="auto" w:fill="auto"/>
          </w:tcPr>
          <w:p w14:paraId="2E01E83F" w14:textId="77777777" w:rsidR="00B13342" w:rsidRPr="00AE4DE5" w:rsidRDefault="00B13342" w:rsidP="001C6B11">
            <w:pPr>
              <w:spacing w:before="120" w:after="120"/>
              <w:ind w:left="119" w:right="135"/>
            </w:pPr>
            <w:r w:rsidRPr="00AE4DE5">
              <w:t>The proposed project will achieve its objectives through the following outputs:</w:t>
            </w:r>
          </w:p>
          <w:p w14:paraId="1A378B03" w14:textId="6EB014F3" w:rsidR="00B13342" w:rsidRPr="00AE4DE5" w:rsidRDefault="00B13342" w:rsidP="001C6B11">
            <w:pPr>
              <w:pBdr>
                <w:top w:val="nil"/>
                <w:left w:val="nil"/>
                <w:bottom w:val="nil"/>
                <w:right w:val="nil"/>
                <w:between w:val="nil"/>
              </w:pBdr>
              <w:spacing w:before="120" w:after="120"/>
              <w:ind w:left="119" w:right="135"/>
            </w:pPr>
            <w:r w:rsidRPr="00AE4DE5">
              <w:t xml:space="preserve">Output 1: </w:t>
            </w:r>
            <w:r w:rsidR="003B520C">
              <w:t xml:space="preserve"> </w:t>
            </w:r>
            <w:r w:rsidR="00267F83" w:rsidRPr="00AE4DE5">
              <w:t>Case studies on innovation collaboration</w:t>
            </w:r>
            <w:r w:rsidR="0090493F">
              <w:t>.</w:t>
            </w:r>
          </w:p>
          <w:sdt>
            <w:sdtPr>
              <w:tag w:val="goog_rdk_31"/>
              <w:id w:val="1422913925"/>
            </w:sdtPr>
            <w:sdtEndPr/>
            <w:sdtContent>
              <w:p w14:paraId="5FDCA890" w14:textId="2B166C57" w:rsidR="00B13342" w:rsidRPr="00AE4DE5" w:rsidRDefault="00B13342" w:rsidP="7145BBBF">
                <w:pPr>
                  <w:pBdr>
                    <w:top w:val="nil"/>
                    <w:left w:val="nil"/>
                    <w:bottom w:val="nil"/>
                    <w:right w:val="nil"/>
                    <w:between w:val="nil"/>
                  </w:pBdr>
                  <w:spacing w:before="120" w:after="120"/>
                  <w:ind w:left="720" w:right="135"/>
                </w:pPr>
                <w:r>
                  <w:t>Case studies will be prepared on successful practices</w:t>
                </w:r>
                <w:r w:rsidR="00680317">
                  <w:t>,</w:t>
                </w:r>
                <w:r>
                  <w:t xml:space="preserve"> in collaboration between academic institutions and industry partners, highlighting success factors and offering </w:t>
                </w:r>
                <w:r>
                  <w:lastRenderedPageBreak/>
                  <w:t xml:space="preserve">recommendations </w:t>
                </w:r>
                <w:sdt>
                  <w:sdtPr>
                    <w:tag w:val="goog_rdk_29"/>
                    <w:id w:val="-1575577152"/>
                  </w:sdtPr>
                  <w:sdtEndPr/>
                  <w:sdtContent>
                    <w:r>
                      <w:t xml:space="preserve">on </w:t>
                    </w:r>
                  </w:sdtContent>
                </w:sdt>
                <w:r>
                  <w:t>how to apply them in specific context</w:t>
                </w:r>
                <w:r w:rsidR="00680317">
                  <w:t>s</w:t>
                </w:r>
                <w:r>
                  <w:t>.</w:t>
                </w:r>
                <w:r w:rsidR="00661D59">
                  <w:rPr>
                    <w:rStyle w:val="FootnoteReference"/>
                  </w:rPr>
                  <w:footnoteReference w:id="1"/>
                </w:r>
                <w:r w:rsidR="00661D59">
                  <w:t xml:space="preserve"> </w:t>
                </w:r>
              </w:p>
            </w:sdtContent>
          </w:sdt>
          <w:sdt>
            <w:sdtPr>
              <w:tag w:val="goog_rdk_33"/>
              <w:id w:val="-276559416"/>
            </w:sdtPr>
            <w:sdtEndPr/>
            <w:sdtContent>
              <w:sdt>
                <w:sdtPr>
                  <w:tag w:val="goog_rdk_32"/>
                  <w:id w:val="-397049268"/>
                </w:sdtPr>
                <w:sdtEndPr/>
                <w:sdtContent>
                  <w:p w14:paraId="2F3B782D" w14:textId="77777777" w:rsidR="00B13342" w:rsidRPr="00AE4DE5" w:rsidRDefault="00B13342" w:rsidP="001C6B11">
                    <w:pPr>
                      <w:spacing w:before="120" w:after="120"/>
                      <w:ind w:left="119" w:right="135"/>
                    </w:pPr>
                    <w:r w:rsidRPr="00AE4DE5">
                      <w:t>Activities:</w:t>
                    </w:r>
                  </w:p>
                  <w:p w14:paraId="5D45478B" w14:textId="2A13BD43" w:rsidR="00B13342" w:rsidRPr="00AE4DE5" w:rsidRDefault="00B13342" w:rsidP="001C6B11">
                    <w:pPr>
                      <w:widowControl/>
                      <w:numPr>
                        <w:ilvl w:val="1"/>
                        <w:numId w:val="13"/>
                      </w:numPr>
                      <w:autoSpaceDE/>
                      <w:autoSpaceDN/>
                      <w:spacing w:before="120" w:after="120"/>
                      <w:ind w:right="135"/>
                    </w:pPr>
                    <w:r w:rsidRPr="00AE4DE5">
                      <w:t xml:space="preserve">Conduct </w:t>
                    </w:r>
                    <w:r w:rsidR="001A6D41">
                      <w:t xml:space="preserve">a </w:t>
                    </w:r>
                    <w:r w:rsidRPr="00AE4DE5">
                      <w:t>survey on successful case studies on practices in academ</w:t>
                    </w:r>
                    <w:r w:rsidR="001A6D41">
                      <w:t>ia</w:t>
                    </w:r>
                    <w:r w:rsidRPr="00AE4DE5">
                      <w:t>-industry collaboration;</w:t>
                    </w:r>
                  </w:p>
                </w:sdtContent>
              </w:sdt>
            </w:sdtContent>
          </w:sdt>
          <w:sdt>
            <w:sdtPr>
              <w:tag w:val="goog_rdk_35"/>
              <w:id w:val="1612008387"/>
            </w:sdtPr>
            <w:sdtEndPr/>
            <w:sdtContent>
              <w:p w14:paraId="45D677D6" w14:textId="446C257E" w:rsidR="00B13342" w:rsidRPr="00AE4DE5" w:rsidRDefault="00322047" w:rsidP="001C6B11">
                <w:pPr>
                  <w:widowControl/>
                  <w:numPr>
                    <w:ilvl w:val="1"/>
                    <w:numId w:val="13"/>
                  </w:numPr>
                  <w:autoSpaceDE/>
                  <w:autoSpaceDN/>
                  <w:spacing w:before="120" w:after="120"/>
                  <w:ind w:right="135"/>
                </w:pPr>
                <w:sdt>
                  <w:sdtPr>
                    <w:tag w:val="goog_rdk_34"/>
                    <w:id w:val="1967153600"/>
                  </w:sdtPr>
                  <w:sdtEndPr/>
                  <w:sdtContent>
                    <w:r w:rsidR="00B13342" w:rsidRPr="00AE4DE5">
                      <w:t>Conduct desk research on successful case studies on practices in academ</w:t>
                    </w:r>
                    <w:r w:rsidR="002E4244">
                      <w:t>ia</w:t>
                    </w:r>
                    <w:r w:rsidR="4CFD74E9">
                      <w:t>-</w:t>
                    </w:r>
                    <w:r w:rsidR="002E4244">
                      <w:noBreakHyphen/>
                    </w:r>
                    <w:r w:rsidR="00B13342" w:rsidRPr="00AE4DE5">
                      <w:t xml:space="preserve">industry collaboration; </w:t>
                    </w:r>
                    <w:r w:rsidR="002E4244">
                      <w:t xml:space="preserve"> </w:t>
                    </w:r>
                    <w:r w:rsidR="00B13342" w:rsidRPr="00AE4DE5">
                      <w:t>and</w:t>
                    </w:r>
                  </w:sdtContent>
                </w:sdt>
              </w:p>
            </w:sdtContent>
          </w:sdt>
          <w:sdt>
            <w:sdtPr>
              <w:tag w:val="goog_rdk_38"/>
              <w:id w:val="306669430"/>
            </w:sdtPr>
            <w:sdtEndPr/>
            <w:sdtContent>
              <w:p w14:paraId="4FC02C80" w14:textId="3ADC5CFB" w:rsidR="00B13342" w:rsidRPr="00AE4DE5" w:rsidRDefault="00322047" w:rsidP="001C6B11">
                <w:pPr>
                  <w:widowControl/>
                  <w:numPr>
                    <w:ilvl w:val="1"/>
                    <w:numId w:val="13"/>
                  </w:numPr>
                  <w:autoSpaceDE/>
                  <w:autoSpaceDN/>
                  <w:spacing w:before="120" w:after="120"/>
                  <w:ind w:right="135"/>
                </w:pPr>
                <w:sdt>
                  <w:sdtPr>
                    <w:tag w:val="goog_rdk_36"/>
                    <w:id w:val="-840318433"/>
                  </w:sdtPr>
                  <w:sdtEndPr/>
                  <w:sdtContent>
                    <w:r w:rsidR="00B13342" w:rsidRPr="00AE4DE5">
                      <w:t xml:space="preserve">Identify success factors and recommendations based on </w:t>
                    </w:r>
                    <w:r w:rsidR="00A23CCD">
                      <w:t xml:space="preserve">the </w:t>
                    </w:r>
                    <w:r w:rsidR="00B13342" w:rsidRPr="00AE4DE5">
                      <w:t>prepared successful case studies.</w:t>
                    </w:r>
                  </w:sdtContent>
                </w:sdt>
                <w:sdt>
                  <w:sdtPr>
                    <w:tag w:val="goog_rdk_37"/>
                    <w:id w:val="1987892035"/>
                    <w:showingPlcHdr/>
                  </w:sdtPr>
                  <w:sdtEndPr/>
                  <w:sdtContent>
                    <w:r w:rsidR="00853E86">
                      <w:t xml:space="preserve">     </w:t>
                    </w:r>
                  </w:sdtContent>
                </w:sdt>
              </w:p>
            </w:sdtContent>
          </w:sdt>
          <w:p w14:paraId="1A780996" w14:textId="556D7A59" w:rsidR="00B13342" w:rsidRPr="00AE4DE5" w:rsidRDefault="00B13342" w:rsidP="001C6B11">
            <w:pPr>
              <w:pBdr>
                <w:top w:val="nil"/>
                <w:left w:val="nil"/>
                <w:bottom w:val="nil"/>
                <w:right w:val="nil"/>
                <w:between w:val="nil"/>
              </w:pBdr>
              <w:spacing w:before="120" w:after="120"/>
              <w:ind w:left="119" w:right="135"/>
            </w:pPr>
            <w:r w:rsidRPr="00AE4DE5">
              <w:t xml:space="preserve">Output 2: </w:t>
            </w:r>
            <w:r w:rsidR="003B520C">
              <w:t xml:space="preserve"> </w:t>
            </w:r>
            <w:r w:rsidRPr="00AE4DE5">
              <w:t xml:space="preserve">Compilation </w:t>
            </w:r>
            <w:r w:rsidR="00267F83" w:rsidRPr="00AE4DE5">
              <w:t>of provisions in institutional IP policies related to innovation collaboration</w:t>
            </w:r>
            <w:r w:rsidR="0090493F">
              <w:t>.</w:t>
            </w:r>
          </w:p>
          <w:sdt>
            <w:sdtPr>
              <w:tag w:val="goog_rdk_40"/>
              <w:id w:val="837890700"/>
            </w:sdtPr>
            <w:sdtEndPr/>
            <w:sdtContent>
              <w:p w14:paraId="0A14863A" w14:textId="046F6678" w:rsidR="00B13342" w:rsidRPr="00AE4DE5" w:rsidRDefault="00B13342" w:rsidP="001C6B11">
                <w:pPr>
                  <w:pBdr>
                    <w:top w:val="nil"/>
                    <w:left w:val="nil"/>
                    <w:bottom w:val="nil"/>
                    <w:right w:val="nil"/>
                    <w:between w:val="nil"/>
                  </w:pBdr>
                  <w:spacing w:before="120" w:after="120"/>
                  <w:ind w:left="720" w:right="135"/>
                </w:pPr>
                <w:r w:rsidRPr="00AE4DE5">
                  <w:t xml:space="preserve">A compilation of provisions in institutional IP policies relating to research collaboration, out-licensing, in-licensing, and cross-licensing will be prepared and will provide a platform for this project. </w:t>
                </w:r>
                <w:r w:rsidR="003B520C">
                  <w:t xml:space="preserve"> </w:t>
                </w:r>
                <w:r w:rsidRPr="00AE4DE5">
                  <w:t xml:space="preserve">Data collection will be based on a desk review and a global call for inputs from </w:t>
                </w:r>
                <w:r w:rsidR="0011642B">
                  <w:t>M</w:t>
                </w:r>
                <w:r w:rsidRPr="00AE4DE5">
                  <w:t xml:space="preserve">ember </w:t>
                </w:r>
                <w:r w:rsidR="0011642B">
                  <w:t>S</w:t>
                </w:r>
                <w:r w:rsidRPr="00AE4DE5">
                  <w:t xml:space="preserve">tates. </w:t>
                </w:r>
                <w:r w:rsidR="003B520C">
                  <w:t xml:space="preserve"> </w:t>
                </w:r>
                <w:r w:rsidRPr="00AE4DE5">
                  <w:t xml:space="preserve">The outcomes from this exercise will be integrated into the Database of </w:t>
                </w:r>
                <w:r w:rsidR="0010570D">
                  <w:t>IP</w:t>
                </w:r>
                <w:r w:rsidRPr="00AE4DE5">
                  <w:t xml:space="preserve"> Policies for Universities and Research Institutions.</w:t>
                </w:r>
                <w:sdt>
                  <w:sdtPr>
                    <w:tag w:val="goog_rdk_39"/>
                    <w:id w:val="1856850252"/>
                    <w:showingPlcHdr/>
                  </w:sdtPr>
                  <w:sdtEndPr/>
                  <w:sdtContent>
                    <w:r w:rsidR="001A6D41">
                      <w:t xml:space="preserve">     </w:t>
                    </w:r>
                  </w:sdtContent>
                </w:sdt>
              </w:p>
            </w:sdtContent>
          </w:sdt>
          <w:sdt>
            <w:sdtPr>
              <w:tag w:val="goog_rdk_42"/>
              <w:id w:val="-747583833"/>
            </w:sdtPr>
            <w:sdtEndPr/>
            <w:sdtContent>
              <w:sdt>
                <w:sdtPr>
                  <w:tag w:val="goog_rdk_41"/>
                  <w:id w:val="1748536431"/>
                </w:sdtPr>
                <w:sdtEndPr/>
                <w:sdtContent>
                  <w:p w14:paraId="506E2487" w14:textId="77777777" w:rsidR="00B13342" w:rsidRPr="00AE4DE5" w:rsidRDefault="00B13342" w:rsidP="001C6B11">
                    <w:pPr>
                      <w:pBdr>
                        <w:top w:val="nil"/>
                        <w:left w:val="nil"/>
                        <w:bottom w:val="nil"/>
                        <w:right w:val="nil"/>
                        <w:between w:val="nil"/>
                      </w:pBdr>
                      <w:spacing w:before="120" w:after="120"/>
                      <w:ind w:left="119" w:right="135"/>
                    </w:pPr>
                    <w:r w:rsidRPr="00AE4DE5">
                      <w:t>Activities:</w:t>
                    </w:r>
                  </w:p>
                  <w:p w14:paraId="2C7C377F" w14:textId="39DA2AC4" w:rsidR="00B13342" w:rsidRPr="00AE4DE5" w:rsidRDefault="00B13342" w:rsidP="001C6B11">
                    <w:pPr>
                      <w:widowControl/>
                      <w:numPr>
                        <w:ilvl w:val="0"/>
                        <w:numId w:val="14"/>
                      </w:numPr>
                      <w:pBdr>
                        <w:top w:val="nil"/>
                        <w:left w:val="nil"/>
                        <w:bottom w:val="nil"/>
                        <w:right w:val="nil"/>
                        <w:between w:val="nil"/>
                      </w:pBdr>
                      <w:autoSpaceDE/>
                      <w:autoSpaceDN/>
                      <w:spacing w:before="120" w:after="120"/>
                      <w:ind w:right="135"/>
                    </w:pPr>
                    <w:r w:rsidRPr="00AE4DE5">
                      <w:t xml:space="preserve">Conduct </w:t>
                    </w:r>
                    <w:r w:rsidR="00946380">
                      <w:t xml:space="preserve">a </w:t>
                    </w:r>
                    <w:r w:rsidRPr="00AE4DE5">
                      <w:t xml:space="preserve">survey on the provisions of institutional IP policies of </w:t>
                    </w:r>
                    <w:r w:rsidR="0011642B">
                      <w:t>M</w:t>
                    </w:r>
                    <w:r w:rsidRPr="00AE4DE5">
                      <w:t xml:space="preserve">ember </w:t>
                    </w:r>
                    <w:r w:rsidR="0011642B">
                      <w:t>S</w:t>
                    </w:r>
                    <w:r w:rsidRPr="00AE4DE5">
                      <w:t>tates</w:t>
                    </w:r>
                    <w:r w:rsidR="00946380">
                      <w:t>,</w:t>
                    </w:r>
                    <w:r w:rsidRPr="00AE4DE5">
                      <w:t xml:space="preserve"> relating to collaboration for innovation;</w:t>
                    </w:r>
                  </w:p>
                </w:sdtContent>
              </w:sdt>
            </w:sdtContent>
          </w:sdt>
          <w:sdt>
            <w:sdtPr>
              <w:tag w:val="goog_rdk_44"/>
              <w:id w:val="622120115"/>
            </w:sdtPr>
            <w:sdtEndPr/>
            <w:sdtContent>
              <w:sdt>
                <w:sdtPr>
                  <w:tag w:val="goog_rdk_43"/>
                  <w:id w:val="1406344087"/>
                </w:sdtPr>
                <w:sdtEndPr/>
                <w:sdtContent>
                  <w:p w14:paraId="74C1CCD0" w14:textId="442C5719" w:rsidR="00BC07C9" w:rsidRPr="00AE4DE5" w:rsidRDefault="00B13342" w:rsidP="001C6B11">
                    <w:pPr>
                      <w:widowControl/>
                      <w:numPr>
                        <w:ilvl w:val="0"/>
                        <w:numId w:val="14"/>
                      </w:numPr>
                      <w:autoSpaceDE/>
                      <w:autoSpaceDN/>
                      <w:spacing w:before="120" w:after="120"/>
                      <w:ind w:right="135"/>
                    </w:pPr>
                    <w:r w:rsidRPr="00AE4DE5">
                      <w:t xml:space="preserve">Collate institutional IP policies of </w:t>
                    </w:r>
                    <w:r w:rsidR="0011642B">
                      <w:t>M</w:t>
                    </w:r>
                    <w:r w:rsidRPr="00AE4DE5">
                      <w:t xml:space="preserve">ember </w:t>
                    </w:r>
                    <w:r w:rsidR="0011642B">
                      <w:t>S</w:t>
                    </w:r>
                    <w:r w:rsidRPr="00AE4DE5">
                      <w:t>tates relating to collaboration for innovation;</w:t>
                    </w:r>
                  </w:p>
                </w:sdtContent>
              </w:sdt>
            </w:sdtContent>
          </w:sdt>
          <w:p w14:paraId="49B2F761" w14:textId="1FDAC66F" w:rsidR="00B13342" w:rsidRPr="00AE4DE5" w:rsidRDefault="00322047" w:rsidP="001C6B11">
            <w:pPr>
              <w:widowControl/>
              <w:numPr>
                <w:ilvl w:val="0"/>
                <w:numId w:val="14"/>
              </w:numPr>
              <w:autoSpaceDE/>
              <w:autoSpaceDN/>
              <w:spacing w:before="120" w:after="120"/>
              <w:ind w:right="135"/>
            </w:pPr>
            <w:sdt>
              <w:sdtPr>
                <w:tag w:val="goog_rdk_46"/>
                <w:id w:val="-1491853735"/>
              </w:sdtPr>
              <w:sdtEndPr/>
              <w:sdtContent>
                <w:sdt>
                  <w:sdtPr>
                    <w:tag w:val="goog_rdk_45"/>
                    <w:id w:val="-1738392339"/>
                  </w:sdtPr>
                  <w:sdtEndPr/>
                  <w:sdtContent>
                    <w:r w:rsidR="00B13342" w:rsidRPr="00AE4DE5">
                      <w:t xml:space="preserve">Identify relevant provisions from the collated institutional IP policies relating to collaboration for innovations; </w:t>
                    </w:r>
                    <w:r w:rsidR="00946380">
                      <w:t xml:space="preserve"> </w:t>
                    </w:r>
                    <w:r w:rsidR="00B13342" w:rsidRPr="00AE4DE5">
                      <w:t>and</w:t>
                    </w:r>
                  </w:sdtContent>
                </w:sdt>
              </w:sdtContent>
            </w:sdt>
          </w:p>
          <w:sdt>
            <w:sdtPr>
              <w:tag w:val="goog_rdk_49"/>
              <w:id w:val="268434337"/>
            </w:sdtPr>
            <w:sdtEndPr/>
            <w:sdtContent>
              <w:p w14:paraId="71C91469" w14:textId="7BCC4176" w:rsidR="00B13342" w:rsidRPr="00AE4DE5" w:rsidRDefault="00322047" w:rsidP="001C6B11">
                <w:pPr>
                  <w:widowControl/>
                  <w:numPr>
                    <w:ilvl w:val="0"/>
                    <w:numId w:val="14"/>
                  </w:numPr>
                  <w:autoSpaceDE/>
                  <w:autoSpaceDN/>
                  <w:spacing w:before="120" w:after="120"/>
                  <w:ind w:right="135"/>
                </w:pPr>
                <w:sdt>
                  <w:sdtPr>
                    <w:tag w:val="goog_rdk_47"/>
                    <w:id w:val="-1902359294"/>
                  </w:sdtPr>
                  <w:sdtEndPr/>
                  <w:sdtContent>
                    <w:r w:rsidR="00B13342" w:rsidRPr="00AE4DE5">
                      <w:t xml:space="preserve">Integrate the identified provisions from the survey and institutional IP policies in the Database of </w:t>
                    </w:r>
                    <w:r w:rsidR="0010570D">
                      <w:t>IP</w:t>
                    </w:r>
                    <w:r w:rsidR="00B13342" w:rsidRPr="00AE4DE5">
                      <w:t xml:space="preserve"> Policies for Universities and Research Institutions.</w:t>
                    </w:r>
                  </w:sdtContent>
                </w:sdt>
                <w:sdt>
                  <w:sdtPr>
                    <w:tag w:val="goog_rdk_48"/>
                    <w:id w:val="-1785495250"/>
                    <w:showingPlcHdr/>
                  </w:sdtPr>
                  <w:sdtEndPr/>
                  <w:sdtContent>
                    <w:r w:rsidR="00B13342" w:rsidRPr="00AE4DE5">
                      <w:t xml:space="preserve">     </w:t>
                    </w:r>
                  </w:sdtContent>
                </w:sdt>
              </w:p>
            </w:sdtContent>
          </w:sdt>
          <w:p w14:paraId="4A20F316" w14:textId="0A2569DA" w:rsidR="00B13342" w:rsidRPr="00AE4DE5" w:rsidRDefault="00B13342" w:rsidP="001C6B11">
            <w:pPr>
              <w:pBdr>
                <w:top w:val="nil"/>
                <w:left w:val="nil"/>
                <w:bottom w:val="nil"/>
                <w:right w:val="nil"/>
                <w:between w:val="nil"/>
              </w:pBdr>
              <w:tabs>
                <w:tab w:val="left" w:pos="9193"/>
              </w:tabs>
              <w:spacing w:before="120" w:after="120"/>
              <w:ind w:left="119" w:right="135"/>
            </w:pPr>
            <w:r w:rsidRPr="00AE4DE5">
              <w:t xml:space="preserve">Output 3: </w:t>
            </w:r>
            <w:r w:rsidR="003B520C">
              <w:t xml:space="preserve"> </w:t>
            </w:r>
            <w:r w:rsidRPr="00AE4DE5">
              <w:t xml:space="preserve">Guides </w:t>
            </w:r>
            <w:r w:rsidR="00267F83" w:rsidRPr="00AE4DE5">
              <w:t>for institutions on managing innovation collaboration</w:t>
            </w:r>
            <w:r w:rsidR="0090493F">
              <w:t>.</w:t>
            </w:r>
          </w:p>
          <w:p w14:paraId="6D1A5F0B" w14:textId="77777777" w:rsidR="00B13342" w:rsidRPr="00AE4DE5" w:rsidRDefault="00B13342" w:rsidP="001C6B11">
            <w:pPr>
              <w:pBdr>
                <w:top w:val="nil"/>
                <w:left w:val="nil"/>
                <w:bottom w:val="nil"/>
                <w:right w:val="nil"/>
                <w:between w:val="nil"/>
              </w:pBdr>
              <w:tabs>
                <w:tab w:val="left" w:pos="9193"/>
              </w:tabs>
              <w:spacing w:before="120" w:after="120"/>
              <w:ind w:left="119" w:right="135"/>
            </w:pPr>
            <w:r w:rsidRPr="00AE4DE5">
              <w:t>Activities:</w:t>
            </w:r>
          </w:p>
          <w:p w14:paraId="27BD10D9" w14:textId="6236C7C5" w:rsidR="00B13342" w:rsidRPr="00AE4DE5" w:rsidRDefault="00B13342" w:rsidP="001C6B11">
            <w:pPr>
              <w:pStyle w:val="ListParagraph"/>
              <w:numPr>
                <w:ilvl w:val="3"/>
                <w:numId w:val="14"/>
              </w:numPr>
              <w:pBdr>
                <w:top w:val="nil"/>
                <w:left w:val="nil"/>
                <w:bottom w:val="nil"/>
                <w:right w:val="nil"/>
                <w:between w:val="nil"/>
              </w:pBdr>
              <w:tabs>
                <w:tab w:val="left" w:pos="9193"/>
              </w:tabs>
              <w:spacing w:before="120" w:after="120"/>
              <w:ind w:left="1497" w:right="135" w:hanging="450"/>
              <w:rPr>
                <w:rFonts w:eastAsia="Arial" w:cs="Arial"/>
                <w:szCs w:val="22"/>
              </w:rPr>
            </w:pPr>
            <w:r w:rsidRPr="00AE4DE5">
              <w:rPr>
                <w:rFonts w:eastAsia="Arial" w:cs="Arial"/>
                <w:szCs w:val="22"/>
              </w:rPr>
              <w:t xml:space="preserve">Guides: </w:t>
            </w:r>
            <w:r w:rsidR="003B520C">
              <w:rPr>
                <w:rFonts w:eastAsia="Arial" w:cs="Arial"/>
                <w:szCs w:val="22"/>
              </w:rPr>
              <w:t xml:space="preserve"> </w:t>
            </w:r>
            <w:r w:rsidRPr="00AE4DE5">
              <w:rPr>
                <w:rFonts w:eastAsia="Arial" w:cs="Arial"/>
                <w:szCs w:val="22"/>
              </w:rPr>
              <w:t xml:space="preserve">Based on the fact-finding stage detailed above, an examination of </w:t>
            </w:r>
            <w:r w:rsidR="00F31D09">
              <w:rPr>
                <w:rFonts w:eastAsia="Arial" w:cs="Arial"/>
                <w:szCs w:val="22"/>
              </w:rPr>
              <w:t xml:space="preserve">the </w:t>
            </w:r>
            <w:r w:rsidRPr="00AE4DE5">
              <w:rPr>
                <w:rFonts w:eastAsia="Arial" w:cs="Arial"/>
                <w:szCs w:val="22"/>
              </w:rPr>
              <w:t>salient features of successful policies and practices will be undertaken to identify characteristics</w:t>
            </w:r>
            <w:r w:rsidR="00946380">
              <w:rPr>
                <w:rFonts w:eastAsia="Arial" w:cs="Arial"/>
                <w:szCs w:val="22"/>
              </w:rPr>
              <w:t>,</w:t>
            </w:r>
            <w:r w:rsidRPr="00AE4DE5">
              <w:rPr>
                <w:rFonts w:eastAsia="Arial" w:cs="Arial"/>
                <w:szCs w:val="22"/>
              </w:rPr>
              <w:t xml:space="preserve"> which facilitate </w:t>
            </w:r>
            <w:r w:rsidR="00857DC4">
              <w:rPr>
                <w:rFonts w:eastAsia="Arial" w:cs="Arial"/>
                <w:szCs w:val="22"/>
              </w:rPr>
              <w:t xml:space="preserve">collaborative </w:t>
            </w:r>
            <w:r w:rsidRPr="00AE4DE5">
              <w:rPr>
                <w:rFonts w:eastAsia="Arial" w:cs="Arial"/>
                <w:szCs w:val="22"/>
              </w:rPr>
              <w:t xml:space="preserve">innovation. </w:t>
            </w:r>
            <w:r w:rsidR="003B520C">
              <w:rPr>
                <w:rFonts w:eastAsia="Arial" w:cs="Arial"/>
                <w:szCs w:val="22"/>
              </w:rPr>
              <w:t xml:space="preserve"> </w:t>
            </w:r>
            <w:r w:rsidRPr="00AE4DE5">
              <w:rPr>
                <w:rFonts w:eastAsia="Arial" w:cs="Arial"/>
                <w:szCs w:val="22"/>
              </w:rPr>
              <w:t>That, in turn, would enable the preparation of a set of guides for technology creators (</w:t>
            </w:r>
            <w:r w:rsidRPr="00727F4D">
              <w:rPr>
                <w:rFonts w:eastAsia="Arial" w:cs="Arial"/>
                <w:i/>
                <w:szCs w:val="22"/>
              </w:rPr>
              <w:t>e.g</w:t>
            </w:r>
            <w:r w:rsidRPr="00AE4DE5">
              <w:rPr>
                <w:rFonts w:eastAsia="Arial" w:cs="Arial"/>
                <w:szCs w:val="22"/>
              </w:rPr>
              <w:t>., researchers) and technology intermediaries (</w:t>
            </w:r>
            <w:r w:rsidRPr="00727F4D">
              <w:rPr>
                <w:rFonts w:eastAsia="Arial" w:cs="Arial"/>
                <w:i/>
                <w:szCs w:val="22"/>
              </w:rPr>
              <w:t>e.g</w:t>
            </w:r>
            <w:r w:rsidRPr="00AE4DE5">
              <w:rPr>
                <w:rFonts w:eastAsia="Arial" w:cs="Arial"/>
                <w:szCs w:val="22"/>
              </w:rPr>
              <w:t>.</w:t>
            </w:r>
            <w:r w:rsidR="00946380">
              <w:rPr>
                <w:rFonts w:eastAsia="Arial" w:cs="Arial"/>
                <w:szCs w:val="22"/>
              </w:rPr>
              <w:t>,</w:t>
            </w:r>
            <w:r w:rsidRPr="00AE4DE5">
              <w:rPr>
                <w:rFonts w:eastAsia="Arial" w:cs="Arial"/>
                <w:szCs w:val="22"/>
              </w:rPr>
              <w:t xml:space="preserve"> </w:t>
            </w:r>
            <w:r w:rsidR="00946380">
              <w:rPr>
                <w:rFonts w:eastAsia="Arial" w:cs="Arial"/>
                <w:szCs w:val="22"/>
              </w:rPr>
              <w:t>T</w:t>
            </w:r>
            <w:r w:rsidRPr="00AE4DE5">
              <w:rPr>
                <w:rFonts w:eastAsia="Arial" w:cs="Arial"/>
                <w:szCs w:val="22"/>
              </w:rPr>
              <w:t xml:space="preserve">echnology </w:t>
            </w:r>
            <w:r w:rsidR="00946380">
              <w:rPr>
                <w:rFonts w:eastAsia="Arial" w:cs="Arial"/>
                <w:szCs w:val="22"/>
              </w:rPr>
              <w:t>T</w:t>
            </w:r>
            <w:r w:rsidRPr="00AE4DE5">
              <w:rPr>
                <w:rFonts w:eastAsia="Arial" w:cs="Arial"/>
                <w:szCs w:val="22"/>
              </w:rPr>
              <w:t xml:space="preserve">ransfer </w:t>
            </w:r>
            <w:r w:rsidR="00946380">
              <w:rPr>
                <w:rFonts w:eastAsia="Arial" w:cs="Arial"/>
                <w:szCs w:val="22"/>
              </w:rPr>
              <w:t>O</w:t>
            </w:r>
            <w:r w:rsidRPr="00AE4DE5">
              <w:rPr>
                <w:rFonts w:eastAsia="Arial" w:cs="Arial"/>
                <w:szCs w:val="22"/>
              </w:rPr>
              <w:t xml:space="preserve">ffice </w:t>
            </w:r>
            <w:r w:rsidR="00946380">
              <w:rPr>
                <w:rFonts w:eastAsia="Arial" w:cs="Arial"/>
                <w:szCs w:val="22"/>
              </w:rPr>
              <w:t>S</w:t>
            </w:r>
            <w:r w:rsidRPr="00AE4DE5">
              <w:rPr>
                <w:rFonts w:eastAsia="Arial" w:cs="Arial"/>
                <w:szCs w:val="22"/>
              </w:rPr>
              <w:t xml:space="preserve">taff, </w:t>
            </w:r>
            <w:r w:rsidR="00C4268D">
              <w:rPr>
                <w:rFonts w:eastAsia="Arial" w:cs="Arial"/>
                <w:szCs w:val="22"/>
              </w:rPr>
              <w:t>TISCs</w:t>
            </w:r>
            <w:r w:rsidRPr="00AE4DE5">
              <w:rPr>
                <w:rFonts w:eastAsia="Arial" w:cs="Arial"/>
                <w:szCs w:val="22"/>
              </w:rPr>
              <w:t xml:space="preserve"> </w:t>
            </w:r>
            <w:r w:rsidR="00946380">
              <w:rPr>
                <w:rFonts w:eastAsia="Arial" w:cs="Arial"/>
                <w:szCs w:val="22"/>
              </w:rPr>
              <w:t>S</w:t>
            </w:r>
            <w:r w:rsidRPr="00AE4DE5">
              <w:rPr>
                <w:rFonts w:eastAsia="Arial" w:cs="Arial"/>
                <w:szCs w:val="22"/>
              </w:rPr>
              <w:t xml:space="preserve">taff). </w:t>
            </w:r>
            <w:r w:rsidR="003B520C">
              <w:rPr>
                <w:rFonts w:eastAsia="Arial" w:cs="Arial"/>
                <w:szCs w:val="22"/>
              </w:rPr>
              <w:t xml:space="preserve"> </w:t>
            </w:r>
            <w:r w:rsidRPr="00AE4DE5">
              <w:rPr>
                <w:rFonts w:eastAsia="Arial" w:cs="Arial"/>
                <w:szCs w:val="22"/>
              </w:rPr>
              <w:t>The guides will be focusing on the following main areas</w:t>
            </w:r>
            <w:r w:rsidR="00E62F66">
              <w:rPr>
                <w:rFonts w:eastAsia="Arial" w:cs="Arial"/>
                <w:szCs w:val="22"/>
              </w:rPr>
              <w:t>, subject to the fact-finding stage detailed above:</w:t>
            </w:r>
            <w:r w:rsidR="00E62F66" w:rsidRPr="00AE4DE5">
              <w:rPr>
                <w:rFonts w:eastAsia="Arial" w:cs="Arial"/>
                <w:szCs w:val="22"/>
              </w:rPr>
              <w:t xml:space="preserve"> </w:t>
            </w:r>
            <w:r w:rsidRPr="00AE4DE5">
              <w:rPr>
                <w:rFonts w:eastAsia="Arial" w:cs="Arial"/>
                <w:szCs w:val="22"/>
              </w:rPr>
              <w:t xml:space="preserve"> </w:t>
            </w:r>
          </w:p>
          <w:p w14:paraId="1B3C2562" w14:textId="515382DB" w:rsidR="00B13342" w:rsidRPr="00AE4DE5" w:rsidRDefault="00B13342" w:rsidP="001C6B11">
            <w:pPr>
              <w:widowControl/>
              <w:numPr>
                <w:ilvl w:val="1"/>
                <w:numId w:val="15"/>
              </w:numPr>
              <w:pBdr>
                <w:top w:val="nil"/>
                <w:left w:val="nil"/>
                <w:bottom w:val="nil"/>
                <w:right w:val="nil"/>
                <w:between w:val="nil"/>
              </w:pBdr>
              <w:tabs>
                <w:tab w:val="left" w:pos="9193"/>
              </w:tabs>
              <w:autoSpaceDE/>
              <w:autoSpaceDN/>
              <w:spacing w:before="120" w:after="120"/>
              <w:ind w:left="1947" w:right="135"/>
            </w:pPr>
            <w:r w:rsidRPr="00AE4DE5">
              <w:t>assessing technology needs at the community level to be targeted through collaboration for innovation;</w:t>
            </w:r>
          </w:p>
          <w:p w14:paraId="6D72DE31" w14:textId="28F0347B" w:rsidR="00B13342" w:rsidRPr="00AE4DE5" w:rsidRDefault="00B13342" w:rsidP="001C6B11">
            <w:pPr>
              <w:widowControl/>
              <w:numPr>
                <w:ilvl w:val="1"/>
                <w:numId w:val="15"/>
              </w:numPr>
              <w:pBdr>
                <w:top w:val="nil"/>
                <w:left w:val="nil"/>
                <w:bottom w:val="nil"/>
                <w:right w:val="nil"/>
                <w:between w:val="nil"/>
              </w:pBdr>
              <w:tabs>
                <w:tab w:val="left" w:pos="9193"/>
              </w:tabs>
              <w:autoSpaceDE/>
              <w:autoSpaceDN/>
              <w:spacing w:before="120" w:after="120"/>
              <w:ind w:left="1947" w:right="135"/>
            </w:pPr>
            <w:r w:rsidRPr="00AE4DE5">
              <w:t xml:space="preserve">defining joint objectives for </w:t>
            </w:r>
            <w:r w:rsidR="00B22F4C" w:rsidRPr="00AE4DE5">
              <w:t>innovation collaboration</w:t>
            </w:r>
            <w:r w:rsidRPr="00AE4DE5">
              <w:t xml:space="preserve"> projects;</w:t>
            </w:r>
          </w:p>
          <w:p w14:paraId="6AC2E37A" w14:textId="12288FE3" w:rsidR="00B13342" w:rsidRPr="00AE4DE5" w:rsidRDefault="00B13342" w:rsidP="001C6B11">
            <w:pPr>
              <w:widowControl/>
              <w:numPr>
                <w:ilvl w:val="1"/>
                <w:numId w:val="15"/>
              </w:numPr>
              <w:pBdr>
                <w:top w:val="nil"/>
                <w:left w:val="nil"/>
                <w:bottom w:val="nil"/>
                <w:right w:val="nil"/>
                <w:between w:val="nil"/>
              </w:pBdr>
              <w:tabs>
                <w:tab w:val="left" w:pos="9193"/>
              </w:tabs>
              <w:autoSpaceDE/>
              <w:autoSpaceDN/>
              <w:spacing w:before="120" w:after="120"/>
              <w:ind w:left="1947" w:right="135"/>
            </w:pPr>
            <w:r w:rsidRPr="00AE4DE5">
              <w:t>identifying potential partners (</w:t>
            </w:r>
            <w:r w:rsidRPr="00727F4D">
              <w:rPr>
                <w:i/>
              </w:rPr>
              <w:t>e.g</w:t>
            </w:r>
            <w:r w:rsidRPr="00AE4DE5">
              <w:t>.</w:t>
            </w:r>
            <w:r w:rsidR="00946380">
              <w:t>,</w:t>
            </w:r>
            <w:r w:rsidRPr="00AE4DE5">
              <w:t xml:space="preserve"> through patent analytics and market studies, a prerequisite of IP valuation and commercialization or utilization);</w:t>
            </w:r>
          </w:p>
          <w:p w14:paraId="519DABE4" w14:textId="77777777" w:rsidR="00B13342" w:rsidRPr="00AE4DE5" w:rsidRDefault="00B13342" w:rsidP="001C6B11">
            <w:pPr>
              <w:widowControl/>
              <w:numPr>
                <w:ilvl w:val="1"/>
                <w:numId w:val="15"/>
              </w:numPr>
              <w:pBdr>
                <w:top w:val="nil"/>
                <w:left w:val="nil"/>
                <w:bottom w:val="nil"/>
                <w:right w:val="nil"/>
                <w:between w:val="nil"/>
              </w:pBdr>
              <w:tabs>
                <w:tab w:val="left" w:pos="9193"/>
              </w:tabs>
              <w:autoSpaceDE/>
              <w:autoSpaceDN/>
              <w:spacing w:before="120" w:after="120"/>
              <w:ind w:left="1947" w:right="135"/>
            </w:pPr>
            <w:r w:rsidRPr="00AE4DE5">
              <w:t>creating frameworks for sharing and exchanging data, information, and knowledge, including negotiating collaboration agreements;</w:t>
            </w:r>
          </w:p>
          <w:p w14:paraId="28D82B3D" w14:textId="77777777" w:rsidR="00B13342" w:rsidRPr="00AE4DE5" w:rsidRDefault="00B13342" w:rsidP="001C6B11">
            <w:pPr>
              <w:widowControl/>
              <w:numPr>
                <w:ilvl w:val="1"/>
                <w:numId w:val="15"/>
              </w:numPr>
              <w:pBdr>
                <w:top w:val="nil"/>
                <w:left w:val="nil"/>
                <w:bottom w:val="nil"/>
                <w:right w:val="nil"/>
                <w:between w:val="nil"/>
              </w:pBdr>
              <w:tabs>
                <w:tab w:val="left" w:pos="9193"/>
              </w:tabs>
              <w:autoSpaceDE/>
              <w:autoSpaceDN/>
              <w:spacing w:before="120" w:after="120"/>
              <w:ind w:left="1947" w:right="135"/>
            </w:pPr>
            <w:r w:rsidRPr="00AE4DE5">
              <w:lastRenderedPageBreak/>
              <w:t>creating frameworks for facilitating access to data, information, and knowledge;</w:t>
            </w:r>
          </w:p>
          <w:p w14:paraId="07FF7BBC" w14:textId="61FC19BE" w:rsidR="00B13342" w:rsidRPr="00AE4DE5" w:rsidRDefault="00B13342" w:rsidP="001C6B11">
            <w:pPr>
              <w:widowControl/>
              <w:numPr>
                <w:ilvl w:val="1"/>
                <w:numId w:val="15"/>
              </w:numPr>
              <w:pBdr>
                <w:top w:val="nil"/>
                <w:left w:val="nil"/>
                <w:bottom w:val="nil"/>
                <w:right w:val="nil"/>
                <w:between w:val="nil"/>
              </w:pBdr>
              <w:tabs>
                <w:tab w:val="left" w:pos="9193"/>
              </w:tabs>
              <w:autoSpaceDE/>
              <w:autoSpaceDN/>
              <w:spacing w:before="120" w:after="120"/>
              <w:ind w:left="1947" w:right="135"/>
            </w:pPr>
            <w:r w:rsidRPr="00AE4DE5">
              <w:t xml:space="preserve">integrating externally generated data, information, and knowledge into internal research and development processes; </w:t>
            </w:r>
            <w:r w:rsidR="00946380">
              <w:t xml:space="preserve"> </w:t>
            </w:r>
            <w:r w:rsidRPr="00AE4DE5">
              <w:t>and</w:t>
            </w:r>
          </w:p>
          <w:p w14:paraId="6F3A9417" w14:textId="595E56A5" w:rsidR="00B13342" w:rsidRPr="00AE4DE5" w:rsidRDefault="00B13342" w:rsidP="001C6B11">
            <w:pPr>
              <w:widowControl/>
              <w:numPr>
                <w:ilvl w:val="1"/>
                <w:numId w:val="15"/>
              </w:numPr>
              <w:pBdr>
                <w:top w:val="nil"/>
                <w:left w:val="nil"/>
                <w:bottom w:val="nil"/>
                <w:right w:val="nil"/>
                <w:between w:val="nil"/>
              </w:pBdr>
              <w:tabs>
                <w:tab w:val="left" w:pos="9193"/>
              </w:tabs>
              <w:autoSpaceDE/>
              <w:autoSpaceDN/>
              <w:spacing w:before="120" w:after="120"/>
              <w:ind w:left="1947" w:right="135"/>
            </w:pPr>
            <w:r w:rsidRPr="00AE4DE5">
              <w:t>taking advantage of opportunities and mitigating risks from collaboration for innovation</w:t>
            </w:r>
            <w:r w:rsidR="00C4268D">
              <w:t>.</w:t>
            </w:r>
          </w:p>
          <w:p w14:paraId="35502A6C" w14:textId="4ECF5C1B" w:rsidR="00B13342" w:rsidRPr="00AE4DE5" w:rsidRDefault="00B13342" w:rsidP="001C6B11">
            <w:pPr>
              <w:pStyle w:val="ListParagraph"/>
              <w:numPr>
                <w:ilvl w:val="3"/>
                <w:numId w:val="14"/>
              </w:numPr>
              <w:pBdr>
                <w:top w:val="nil"/>
                <w:left w:val="nil"/>
                <w:bottom w:val="nil"/>
                <w:right w:val="nil"/>
                <w:between w:val="nil"/>
              </w:pBdr>
              <w:tabs>
                <w:tab w:val="left" w:pos="9193"/>
              </w:tabs>
              <w:spacing w:after="240"/>
              <w:ind w:left="1498" w:right="130"/>
              <w:contextualSpacing w:val="0"/>
              <w:rPr>
                <w:rFonts w:eastAsia="Arial" w:cs="Arial"/>
                <w:szCs w:val="22"/>
              </w:rPr>
            </w:pPr>
            <w:r w:rsidRPr="00AE4DE5">
              <w:rPr>
                <w:rFonts w:eastAsia="Arial" w:cs="Arial"/>
                <w:szCs w:val="22"/>
              </w:rPr>
              <w:t xml:space="preserve">Peer review: </w:t>
            </w:r>
            <w:r w:rsidR="002B30AD">
              <w:rPr>
                <w:rFonts w:eastAsia="Arial" w:cs="Arial"/>
                <w:szCs w:val="22"/>
              </w:rPr>
              <w:t xml:space="preserve"> </w:t>
            </w:r>
            <w:r w:rsidRPr="00AE4DE5">
              <w:rPr>
                <w:rFonts w:eastAsia="Arial" w:cs="Arial"/>
                <w:szCs w:val="22"/>
              </w:rPr>
              <w:t>The guides will be subjected to peer review to ensure that they meet the highest standards of technical accuracy and quality</w:t>
            </w:r>
            <w:r w:rsidR="001A7BAF">
              <w:rPr>
                <w:rFonts w:eastAsia="Arial" w:cs="Arial"/>
                <w:szCs w:val="22"/>
              </w:rPr>
              <w:t>,</w:t>
            </w:r>
            <w:r w:rsidRPr="00AE4DE5">
              <w:rPr>
                <w:rFonts w:eastAsia="Arial" w:cs="Arial"/>
                <w:szCs w:val="22"/>
              </w:rPr>
              <w:t xml:space="preserve"> and are fully aligned with the current state of knowledge in the field.</w:t>
            </w:r>
          </w:p>
          <w:p w14:paraId="213BD3BD" w14:textId="74286726" w:rsidR="00B13342" w:rsidRPr="00AE4DE5" w:rsidRDefault="00B13342" w:rsidP="001C6B11">
            <w:pPr>
              <w:pBdr>
                <w:top w:val="nil"/>
                <w:left w:val="nil"/>
                <w:bottom w:val="nil"/>
                <w:right w:val="nil"/>
                <w:between w:val="nil"/>
              </w:pBdr>
              <w:tabs>
                <w:tab w:val="left" w:pos="9193"/>
              </w:tabs>
              <w:spacing w:before="120" w:after="120"/>
              <w:ind w:left="119" w:right="135"/>
            </w:pPr>
            <w:r w:rsidRPr="00AE4DE5">
              <w:t xml:space="preserve">Output 4: </w:t>
            </w:r>
            <w:r w:rsidR="002B30AD">
              <w:t xml:space="preserve"> </w:t>
            </w:r>
            <w:r w:rsidRPr="00AE4DE5">
              <w:t xml:space="preserve">Training </w:t>
            </w:r>
            <w:r w:rsidR="00267F83" w:rsidRPr="00AE4DE5">
              <w:t>materials on managing innovation collaboration</w:t>
            </w:r>
            <w:r w:rsidR="0090493F">
              <w:t>.</w:t>
            </w:r>
          </w:p>
          <w:p w14:paraId="0F36AD70" w14:textId="35FD2F17" w:rsidR="00B13342" w:rsidRPr="00AE4DE5" w:rsidRDefault="00B13342" w:rsidP="001C6B11">
            <w:pPr>
              <w:tabs>
                <w:tab w:val="left" w:pos="9193"/>
              </w:tabs>
              <w:spacing w:before="120" w:after="240"/>
              <w:ind w:left="115" w:right="130"/>
            </w:pPr>
            <w:r w:rsidRPr="00AE4DE5">
              <w:t xml:space="preserve">Activity: </w:t>
            </w:r>
            <w:r w:rsidR="002B30AD">
              <w:t xml:space="preserve"> </w:t>
            </w:r>
            <w:r w:rsidRPr="00AE4DE5">
              <w:t xml:space="preserve">A set of training materials relating to technology transfer for technology creators and technology intermediaries will be prepared on the basis of the abovementioned guides. </w:t>
            </w:r>
            <w:r w:rsidR="001A7BAF">
              <w:t xml:space="preserve"> </w:t>
            </w:r>
            <w:r w:rsidRPr="00AE4DE5">
              <w:t>The training materials will disseminate findings from this project through tutorials in presentation format</w:t>
            </w:r>
            <w:r w:rsidR="0090493F">
              <w:t xml:space="preserve">, background data and </w:t>
            </w:r>
            <w:r w:rsidRPr="00AE4DE5">
              <w:t>exercises with instructions for seminar facilitators and participants.</w:t>
            </w:r>
          </w:p>
          <w:p w14:paraId="3FA868DF" w14:textId="6DF0AF76" w:rsidR="00B13342" w:rsidRPr="00AE4DE5" w:rsidRDefault="00B13342" w:rsidP="001C6B11">
            <w:pPr>
              <w:pBdr>
                <w:top w:val="nil"/>
                <w:left w:val="nil"/>
                <w:bottom w:val="nil"/>
                <w:right w:val="nil"/>
                <w:between w:val="nil"/>
              </w:pBdr>
              <w:tabs>
                <w:tab w:val="left" w:pos="9193"/>
              </w:tabs>
              <w:spacing w:before="120" w:after="120"/>
              <w:ind w:left="119" w:right="135"/>
            </w:pPr>
            <w:r w:rsidRPr="00AE4DE5">
              <w:t xml:space="preserve">Output 5: </w:t>
            </w:r>
            <w:r w:rsidR="002B30AD">
              <w:t xml:space="preserve"> </w:t>
            </w:r>
            <w:r w:rsidRPr="00AE4DE5">
              <w:t xml:space="preserve">Training </w:t>
            </w:r>
            <w:r w:rsidR="00267F83" w:rsidRPr="00AE4DE5">
              <w:t>seminars on managing innovation collaboration</w:t>
            </w:r>
            <w:r w:rsidR="0090493F">
              <w:t>.</w:t>
            </w:r>
          </w:p>
          <w:p w14:paraId="3ACBFBEB" w14:textId="57739FA7" w:rsidR="00B13342" w:rsidRPr="00AE4DE5" w:rsidRDefault="00B13342" w:rsidP="001C6B11">
            <w:pPr>
              <w:tabs>
                <w:tab w:val="left" w:pos="9193"/>
              </w:tabs>
              <w:spacing w:before="120" w:after="240"/>
              <w:ind w:left="115" w:right="130"/>
            </w:pPr>
            <w:r w:rsidRPr="00AE4DE5">
              <w:t xml:space="preserve">Activity: </w:t>
            </w:r>
            <w:r w:rsidR="002B30AD">
              <w:t xml:space="preserve"> </w:t>
            </w:r>
            <w:r w:rsidRPr="00AE4DE5">
              <w:t xml:space="preserve">Training seminars will be held back-to-back for technology creators </w:t>
            </w:r>
            <w:r w:rsidR="001E422B" w:rsidRPr="00AE4DE5">
              <w:t>and technology</w:t>
            </w:r>
            <w:r w:rsidRPr="00AE4DE5">
              <w:t xml:space="preserve"> intermediaries in the Philippines and the three pilot countries based on the abovementioned training materials. </w:t>
            </w:r>
            <w:r w:rsidR="00F31D09">
              <w:t xml:space="preserve"> </w:t>
            </w:r>
            <w:r w:rsidRPr="00AE4DE5">
              <w:t>The training seminars will aim to develop the participants</w:t>
            </w:r>
            <w:r w:rsidR="009C78A8">
              <w:t>’</w:t>
            </w:r>
            <w:r w:rsidRPr="00AE4DE5">
              <w:t xml:space="preserve"> capabilities, obtain </w:t>
            </w:r>
            <w:r w:rsidR="0090493F">
              <w:t>their</w:t>
            </w:r>
            <w:r w:rsidR="0090493F" w:rsidRPr="00AE4DE5">
              <w:t xml:space="preserve"> </w:t>
            </w:r>
            <w:r w:rsidRPr="00AE4DE5">
              <w:t xml:space="preserve">feedback, and establish lessons learned. </w:t>
            </w:r>
            <w:r w:rsidR="00F31D09">
              <w:t xml:space="preserve"> </w:t>
            </w:r>
            <w:r w:rsidRPr="00AE4DE5">
              <w:t xml:space="preserve">The Philippines and the three pilot countries in which the training seminars will be carried out will be selected with due consideration to geographical and socio-economic diversity to ensure the applicability of the guidelines and training materials to a wide range of situations and needs. </w:t>
            </w:r>
            <w:r w:rsidR="00F31D09">
              <w:t xml:space="preserve"> </w:t>
            </w:r>
            <w:r w:rsidRPr="00AE4DE5">
              <w:t xml:space="preserve">These seminars may include </w:t>
            </w:r>
            <w:r w:rsidR="0010570D">
              <w:t>IP</w:t>
            </w:r>
            <w:r w:rsidRPr="00AE4DE5">
              <w:t xml:space="preserve"> assessment, </w:t>
            </w:r>
            <w:r w:rsidR="0010570D">
              <w:t>IP</w:t>
            </w:r>
            <w:r w:rsidRPr="00AE4DE5">
              <w:t xml:space="preserve"> valuation, freedom to operate, technology pitching, and technology transfer agreements. </w:t>
            </w:r>
          </w:p>
          <w:p w14:paraId="2B495984" w14:textId="359507CD" w:rsidR="00B13342" w:rsidRPr="00AE4DE5" w:rsidRDefault="00B13342" w:rsidP="001C6B11">
            <w:pPr>
              <w:tabs>
                <w:tab w:val="left" w:pos="9193"/>
              </w:tabs>
              <w:spacing w:before="120" w:after="120"/>
              <w:ind w:left="119" w:right="135"/>
              <w:rPr>
                <w:shd w:val="clear" w:color="auto" w:fill="D9EAD3"/>
              </w:rPr>
            </w:pPr>
            <w:r w:rsidRPr="00AE4DE5">
              <w:t xml:space="preserve">Output 6: </w:t>
            </w:r>
            <w:r w:rsidR="00853E86">
              <w:t xml:space="preserve"> </w:t>
            </w:r>
            <w:r w:rsidRPr="00AE4DE5">
              <w:t xml:space="preserve">Refined </w:t>
            </w:r>
            <w:r w:rsidR="00267F83" w:rsidRPr="00AE4DE5">
              <w:t>guides and training materials on managing innovation collaboration</w:t>
            </w:r>
            <w:r w:rsidR="0090493F">
              <w:t>.</w:t>
            </w:r>
          </w:p>
          <w:p w14:paraId="22F19331" w14:textId="40784AF0" w:rsidR="00123317" w:rsidRPr="00AE4DE5" w:rsidRDefault="00B13342" w:rsidP="0090493F">
            <w:pPr>
              <w:tabs>
                <w:tab w:val="left" w:pos="9193"/>
              </w:tabs>
              <w:spacing w:before="120" w:after="120"/>
              <w:ind w:left="115" w:right="130"/>
            </w:pPr>
            <w:r w:rsidRPr="00AE4DE5">
              <w:t xml:space="preserve">Activity: </w:t>
            </w:r>
            <w:r w:rsidR="0011642B">
              <w:t xml:space="preserve"> </w:t>
            </w:r>
            <w:r w:rsidRPr="00AE4DE5">
              <w:t>Improvements will be made to the set of abovementioned guides and training materials based on participant</w:t>
            </w:r>
            <w:r w:rsidR="0090493F">
              <w:t>s</w:t>
            </w:r>
            <w:r w:rsidR="009C78A8">
              <w:t>’</w:t>
            </w:r>
            <w:r w:rsidRPr="00AE4DE5">
              <w:t xml:space="preserve"> feedback and lessons learned from the training seminars, with a particular view to making them more user-friendly and better adapted to the situation and needs of beneficiaries in developing countries.</w:t>
            </w:r>
          </w:p>
        </w:tc>
      </w:tr>
      <w:tr w:rsidR="00542257" w:rsidRPr="00AE4DE5" w14:paraId="53477ACF" w14:textId="77777777" w:rsidTr="7145BBBF">
        <w:trPr>
          <w:trHeight w:val="280"/>
        </w:trPr>
        <w:tc>
          <w:tcPr>
            <w:tcW w:w="9352" w:type="dxa"/>
            <w:gridSpan w:val="2"/>
            <w:tcBorders>
              <w:top w:val="single" w:sz="4" w:space="0" w:color="auto"/>
              <w:left w:val="single" w:sz="4" w:space="0" w:color="auto"/>
              <w:bottom w:val="single" w:sz="4" w:space="0" w:color="auto"/>
              <w:right w:val="single" w:sz="4" w:space="0" w:color="auto"/>
            </w:tcBorders>
            <w:shd w:val="clear" w:color="auto" w:fill="00FFCC"/>
          </w:tcPr>
          <w:p w14:paraId="66A14100" w14:textId="77777777" w:rsidR="008934BE" w:rsidRPr="00AE4DE5" w:rsidRDefault="008934BE" w:rsidP="00967C7E">
            <w:pPr>
              <w:pStyle w:val="TableParagraph"/>
              <w:numPr>
                <w:ilvl w:val="1"/>
                <w:numId w:val="26"/>
              </w:numPr>
              <w:jc w:val="center"/>
              <w:rPr>
                <w:b/>
                <w:bCs/>
              </w:rPr>
            </w:pPr>
            <w:r w:rsidRPr="00AE4DE5">
              <w:rPr>
                <w:b/>
                <w:bCs/>
              </w:rPr>
              <w:lastRenderedPageBreak/>
              <w:t>Project Indicators</w:t>
            </w:r>
          </w:p>
        </w:tc>
      </w:tr>
      <w:tr w:rsidR="00B70CA8" w:rsidRPr="00AE4DE5" w14:paraId="53C478B3" w14:textId="47B6C6F7" w:rsidTr="7145BBBF">
        <w:trPr>
          <w:trHeight w:val="280"/>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34BFAF85" w14:textId="77777777" w:rsidR="00B70CA8" w:rsidRPr="00413F09" w:rsidRDefault="00B70CA8" w:rsidP="00B70CA8">
            <w:pPr>
              <w:spacing w:before="120" w:after="120"/>
              <w:jc w:val="center"/>
              <w:rPr>
                <w:u w:val="single"/>
                <w:lang w:eastAsia="zh-CN"/>
              </w:rPr>
            </w:pPr>
            <w:r w:rsidRPr="00413F09">
              <w:rPr>
                <w:u w:val="single"/>
                <w:lang w:eastAsia="zh-CN"/>
              </w:rPr>
              <w:t>Project Objective</w:t>
            </w:r>
            <w:r>
              <w:rPr>
                <w:u w:val="single"/>
                <w:lang w:eastAsia="zh-CN"/>
              </w:rPr>
              <w:t>s</w:t>
            </w:r>
            <w:r w:rsidRPr="00413F09">
              <w:rPr>
                <w:u w:val="single"/>
                <w:lang w:eastAsia="zh-CN"/>
              </w:rPr>
              <w:t>:</w:t>
            </w:r>
          </w:p>
          <w:p w14:paraId="0844D5A3" w14:textId="7FAB93CA" w:rsidR="00B70CA8" w:rsidRPr="00AE4DE5" w:rsidRDefault="00B70CA8" w:rsidP="00B70CA8">
            <w:pPr>
              <w:pStyle w:val="TableParagraph"/>
              <w:ind w:left="110"/>
            </w:pPr>
            <w:r w:rsidRPr="00AE4DE5">
              <w:rPr>
                <w:lang w:eastAsia="zh-CN"/>
              </w:rPr>
              <w:t>The overall objective</w:t>
            </w:r>
            <w:r w:rsidRPr="00AE4DE5">
              <w:rPr>
                <w:b/>
                <w:lang w:eastAsia="zh-CN"/>
              </w:rPr>
              <w:t xml:space="preserve"> </w:t>
            </w:r>
            <w:r w:rsidRPr="00AE4DE5">
              <w:rPr>
                <w:lang w:eastAsia="zh-CN"/>
              </w:rPr>
              <w:t>of the project is to enhance success in innovation collaboration, in particular</w:t>
            </w:r>
            <w:r w:rsidR="0090493F">
              <w:rPr>
                <w:lang w:eastAsia="zh-CN"/>
              </w:rPr>
              <w:t>,</w:t>
            </w:r>
            <w:r w:rsidRPr="00AE4DE5">
              <w:rPr>
                <w:lang w:eastAsia="zh-CN"/>
              </w:rPr>
              <w:t xml:space="preserve"> for social and economic development, by identifying and disseminating good practices and effective institutional policy frameworks and developing and refining guidance and training in this area.</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11A5F843" w14:textId="77777777" w:rsidR="00B70CA8" w:rsidRPr="00413F09" w:rsidRDefault="00B70CA8" w:rsidP="00B70CA8">
            <w:pPr>
              <w:spacing w:before="120" w:after="120"/>
              <w:ind w:right="218"/>
              <w:jc w:val="center"/>
              <w:rPr>
                <w:u w:val="single"/>
                <w:lang w:eastAsia="zh-CN"/>
              </w:rPr>
            </w:pPr>
            <w:r w:rsidRPr="00413F09">
              <w:rPr>
                <w:u w:val="single"/>
                <w:lang w:eastAsia="zh-CN"/>
              </w:rPr>
              <w:t>Objective Indicators:</w:t>
            </w:r>
          </w:p>
          <w:p w14:paraId="2731DE82" w14:textId="27B0EA73" w:rsidR="00B70CA8" w:rsidRPr="00FD6A4A" w:rsidRDefault="00B70CA8" w:rsidP="00B70CA8">
            <w:pPr>
              <w:numPr>
                <w:ilvl w:val="1"/>
                <w:numId w:val="15"/>
              </w:numPr>
              <w:spacing w:before="120" w:after="120"/>
              <w:ind w:left="277" w:right="218" w:hanging="270"/>
            </w:pPr>
            <w:r w:rsidRPr="00FD6A4A">
              <w:t xml:space="preserve">Increase in research objectives jointly defined with project beneficiary institutions over </w:t>
            </w:r>
            <w:r w:rsidR="00F31D09" w:rsidRPr="00FD6A4A">
              <w:t xml:space="preserve">the </w:t>
            </w:r>
            <w:r w:rsidRPr="00FD6A4A">
              <w:t xml:space="preserve">pre-project average baseline </w:t>
            </w:r>
            <w:r w:rsidR="00FD6A4A">
              <w:t>(</w:t>
            </w:r>
            <w:r w:rsidRPr="00FD6A4A">
              <w:t>post-project impact assessment</w:t>
            </w:r>
            <w:r w:rsidR="00FD6A4A">
              <w:t>)</w:t>
            </w:r>
            <w:r w:rsidRPr="00FD6A4A">
              <w:t>.</w:t>
            </w:r>
          </w:p>
          <w:p w14:paraId="3F31F599" w14:textId="5C3F064D" w:rsidR="00B70CA8" w:rsidRPr="00FD6A4A" w:rsidRDefault="00B70CA8" w:rsidP="00B70CA8">
            <w:pPr>
              <w:numPr>
                <w:ilvl w:val="1"/>
                <w:numId w:val="15"/>
              </w:numPr>
              <w:spacing w:before="120" w:after="120" w:line="259" w:lineRule="auto"/>
              <w:ind w:left="277" w:right="218" w:hanging="270"/>
            </w:pPr>
            <w:r w:rsidRPr="00AE4DE5">
              <w:rPr>
                <w:szCs w:val="20"/>
              </w:rPr>
              <w:t>Increase in innovation projects launched</w:t>
            </w:r>
            <w:r w:rsidR="0090493F">
              <w:rPr>
                <w:szCs w:val="20"/>
              </w:rPr>
              <w:t>,</w:t>
            </w:r>
            <w:r w:rsidRPr="00AE4DE5">
              <w:rPr>
                <w:szCs w:val="20"/>
              </w:rPr>
              <w:t xml:space="preserve"> based on research objectives jointly defined with project beneficiary institutions over </w:t>
            </w:r>
            <w:r w:rsidR="00F31D09">
              <w:rPr>
                <w:szCs w:val="20"/>
              </w:rPr>
              <w:t xml:space="preserve">the </w:t>
            </w:r>
            <w:r w:rsidRPr="00AE4DE5">
              <w:rPr>
                <w:szCs w:val="20"/>
              </w:rPr>
              <w:t xml:space="preserve">pre-project average baseline </w:t>
            </w:r>
            <w:r w:rsidR="00FD6A4A">
              <w:rPr>
                <w:szCs w:val="20"/>
              </w:rPr>
              <w:t>(</w:t>
            </w:r>
            <w:r w:rsidR="00FD6A4A">
              <w:t>post-project impact assessment)</w:t>
            </w:r>
            <w:r w:rsidRPr="00FD6A4A">
              <w:t>.</w:t>
            </w:r>
          </w:p>
          <w:p w14:paraId="7AA7B649" w14:textId="2FBCFEB4" w:rsidR="00B70CA8" w:rsidRPr="00FD6A4A" w:rsidRDefault="00B70CA8" w:rsidP="00B70CA8">
            <w:pPr>
              <w:numPr>
                <w:ilvl w:val="1"/>
                <w:numId w:val="15"/>
              </w:numPr>
              <w:spacing w:before="120" w:after="120" w:line="259" w:lineRule="auto"/>
              <w:ind w:left="277" w:right="218" w:hanging="270"/>
            </w:pPr>
            <w:r w:rsidRPr="00FD6A4A">
              <w:t>Increase in innovation projects completed</w:t>
            </w:r>
            <w:r w:rsidR="0090493F">
              <w:t>,</w:t>
            </w:r>
            <w:r w:rsidRPr="00FD6A4A">
              <w:t xml:space="preserve"> based on research objectives jointly defined with project beneficiary institutions over </w:t>
            </w:r>
            <w:r w:rsidR="00F31D09" w:rsidRPr="00FD6A4A">
              <w:t xml:space="preserve">the </w:t>
            </w:r>
            <w:r w:rsidRPr="00FD6A4A">
              <w:t xml:space="preserve">pre-project average baseline </w:t>
            </w:r>
            <w:r w:rsidR="00FD6A4A">
              <w:lastRenderedPageBreak/>
              <w:t>(post-project impact assessment)</w:t>
            </w:r>
            <w:r w:rsidRPr="00FD6A4A">
              <w:t>.</w:t>
            </w:r>
          </w:p>
          <w:p w14:paraId="0F090835" w14:textId="57BFE4D4" w:rsidR="00B70CA8" w:rsidRPr="00FD6A4A" w:rsidRDefault="00B70CA8" w:rsidP="00B70CA8">
            <w:pPr>
              <w:numPr>
                <w:ilvl w:val="1"/>
                <w:numId w:val="15"/>
              </w:numPr>
              <w:spacing w:before="120" w:after="120"/>
              <w:ind w:left="277" w:right="218" w:hanging="270"/>
            </w:pPr>
            <w:r w:rsidRPr="00FD6A4A">
              <w:t>Lower number of disputes arising from outputs of completed innovation projects</w:t>
            </w:r>
            <w:r w:rsidR="0090493F">
              <w:t>,</w:t>
            </w:r>
            <w:r w:rsidRPr="00FD6A4A">
              <w:t xml:space="preserve"> based on research objectives jointly defined with beneficiary institutions compared to benchmark </w:t>
            </w:r>
            <w:r w:rsidR="00FD6A4A">
              <w:t>(post-project impact assessment)</w:t>
            </w:r>
            <w:r w:rsidRPr="00FD6A4A">
              <w:t>.</w:t>
            </w:r>
          </w:p>
          <w:p w14:paraId="49FBDA7B" w14:textId="4021662F" w:rsidR="00B70CA8" w:rsidRPr="001C6B11" w:rsidRDefault="00FE0A7D" w:rsidP="001C6B11">
            <w:pPr>
              <w:numPr>
                <w:ilvl w:val="1"/>
                <w:numId w:val="15"/>
              </w:numPr>
              <w:spacing w:before="120" w:after="120"/>
              <w:ind w:left="277" w:right="218" w:hanging="270"/>
              <w:rPr>
                <w:sz w:val="20"/>
                <w:szCs w:val="20"/>
              </w:rPr>
            </w:pPr>
            <w:r w:rsidRPr="00FD6A4A">
              <w:t xml:space="preserve">Increase in research collaboration agreements and technology licenses concluded by project beneficiary institutions over </w:t>
            </w:r>
            <w:r w:rsidR="00F31D09" w:rsidRPr="00FD6A4A">
              <w:t xml:space="preserve">the </w:t>
            </w:r>
            <w:r w:rsidRPr="00FD6A4A">
              <w:t xml:space="preserve">pre-project average baseline </w:t>
            </w:r>
            <w:r w:rsidR="00FD6A4A">
              <w:t>(post-project impact assessment)</w:t>
            </w:r>
            <w:r w:rsidRPr="00FD6A4A">
              <w:t>.</w:t>
            </w:r>
          </w:p>
        </w:tc>
      </w:tr>
      <w:tr w:rsidR="00B70CA8" w:rsidRPr="00AE4DE5" w14:paraId="6D5A1C37" w14:textId="77777777" w:rsidTr="7145BBBF">
        <w:trPr>
          <w:trHeight w:val="280"/>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19E0DFA1" w14:textId="77777777" w:rsidR="00B70CA8" w:rsidRPr="003A7E1E" w:rsidRDefault="00B70CA8" w:rsidP="00B70CA8">
            <w:pPr>
              <w:spacing w:before="120" w:after="120"/>
              <w:jc w:val="center"/>
              <w:rPr>
                <w:u w:val="single"/>
                <w:lang w:eastAsia="zh-CN"/>
              </w:rPr>
            </w:pPr>
            <w:r w:rsidRPr="003A7E1E">
              <w:rPr>
                <w:u w:val="single"/>
                <w:lang w:eastAsia="zh-CN"/>
              </w:rPr>
              <w:lastRenderedPageBreak/>
              <w:t>Project Outcomes:</w:t>
            </w:r>
          </w:p>
          <w:p w14:paraId="2FDDBBEC" w14:textId="63075109" w:rsidR="00B70CA8" w:rsidRPr="0011642B" w:rsidDel="00B70CA8" w:rsidRDefault="00B70CA8" w:rsidP="00B70CA8">
            <w:pPr>
              <w:pStyle w:val="TableParagraph"/>
              <w:ind w:left="110"/>
              <w:rPr>
                <w:u w:val="single"/>
                <w:lang w:eastAsia="zh-CN"/>
              </w:rPr>
            </w:pPr>
            <w:r w:rsidRPr="00AE4DE5">
              <w:t>Enhanced capacity for engaging in and supporting innovation collaboration projects, in particular</w:t>
            </w:r>
            <w:r w:rsidR="00BC333F">
              <w:t>,</w:t>
            </w:r>
            <w:r w:rsidRPr="00AE4DE5">
              <w:t xml:space="preserve"> at the community level.</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0BFE3FB8" w14:textId="77777777" w:rsidR="00B70CA8" w:rsidRPr="003A7E1E" w:rsidRDefault="00B70CA8" w:rsidP="0011642B">
            <w:pPr>
              <w:spacing w:before="120" w:after="120"/>
              <w:ind w:right="218"/>
              <w:jc w:val="center"/>
              <w:rPr>
                <w:u w:val="single"/>
                <w:lang w:eastAsia="zh-CN"/>
              </w:rPr>
            </w:pPr>
            <w:r w:rsidRPr="003A7E1E">
              <w:rPr>
                <w:u w:val="single"/>
                <w:lang w:eastAsia="zh-CN"/>
              </w:rPr>
              <w:t>Outcome Indicators:</w:t>
            </w:r>
          </w:p>
          <w:p w14:paraId="33DF3E4D" w14:textId="77777777" w:rsidR="00B70CA8" w:rsidRPr="00AE4DE5" w:rsidRDefault="00B70CA8" w:rsidP="00A24B69">
            <w:pPr>
              <w:pStyle w:val="ListParagraph"/>
              <w:numPr>
                <w:ilvl w:val="1"/>
                <w:numId w:val="15"/>
              </w:numPr>
              <w:spacing w:before="120" w:after="120"/>
              <w:ind w:left="286" w:right="218" w:hanging="270"/>
              <w:rPr>
                <w:rFonts w:cs="Arial"/>
                <w:lang w:eastAsia="zh-CN"/>
              </w:rPr>
            </w:pPr>
            <w:r w:rsidRPr="00AE4DE5">
              <w:rPr>
                <w:rFonts w:cs="Arial"/>
                <w:lang w:eastAsia="zh-CN"/>
              </w:rPr>
              <w:t>70% of trainees demonstrating enhanced knowledge and skills on initiation and management of innovation collaboration.</w:t>
            </w:r>
          </w:p>
          <w:p w14:paraId="687F0E72" w14:textId="1665DC41" w:rsidR="00B70CA8" w:rsidRPr="00AE4DE5" w:rsidRDefault="00B70CA8" w:rsidP="001C6B11">
            <w:pPr>
              <w:pStyle w:val="TableParagraph"/>
              <w:numPr>
                <w:ilvl w:val="0"/>
                <w:numId w:val="28"/>
              </w:numPr>
              <w:spacing w:after="120"/>
              <w:ind w:left="303" w:hanging="274"/>
            </w:pPr>
            <w:r w:rsidRPr="00AE4DE5">
              <w:rPr>
                <w:lang w:eastAsia="zh-CN"/>
              </w:rPr>
              <w:t xml:space="preserve">35% of trainees assessed to have successfully integrated knowledge and skills on initiation and management of innovation collaboration into organizational behaviors </w:t>
            </w:r>
            <w:r w:rsidRPr="00727F4D">
              <w:rPr>
                <w:lang w:eastAsia="zh-CN"/>
              </w:rPr>
              <w:t>[post-project impact assessment].</w:t>
            </w:r>
          </w:p>
        </w:tc>
      </w:tr>
      <w:tr w:rsidR="00B70CA8" w:rsidRPr="00AE4DE5" w14:paraId="63C82FE8" w14:textId="77777777" w:rsidTr="7145BBBF">
        <w:trPr>
          <w:trHeight w:val="280"/>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2FA73C" w14:textId="77777777" w:rsidR="00B70CA8" w:rsidRPr="003A7E1E" w:rsidRDefault="00B70CA8" w:rsidP="00B70CA8">
            <w:pPr>
              <w:spacing w:before="120" w:after="120"/>
              <w:jc w:val="center"/>
              <w:rPr>
                <w:u w:val="single"/>
                <w:lang w:eastAsia="zh-CN"/>
              </w:rPr>
            </w:pPr>
            <w:r w:rsidRPr="003A7E1E">
              <w:rPr>
                <w:u w:val="single"/>
                <w:lang w:eastAsia="zh-CN"/>
              </w:rPr>
              <w:t>Project Outputs:</w:t>
            </w:r>
          </w:p>
          <w:p w14:paraId="405E5B41" w14:textId="7C4D61B0" w:rsidR="00B70CA8" w:rsidRPr="001C6B11" w:rsidRDefault="00B70CA8" w:rsidP="001C6B11">
            <w:pPr>
              <w:spacing w:before="120" w:after="120"/>
              <w:ind w:left="115"/>
            </w:pPr>
            <w:r w:rsidRPr="00AE4DE5">
              <w:t>Case studies on innovation collaboration.</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07EB91CA" w14:textId="77777777" w:rsidR="00B70CA8" w:rsidRPr="003A7E1E" w:rsidRDefault="00B70CA8" w:rsidP="00B70CA8">
            <w:pPr>
              <w:spacing w:before="120" w:after="120"/>
              <w:ind w:right="218"/>
              <w:jc w:val="center"/>
              <w:rPr>
                <w:u w:val="single"/>
                <w:lang w:eastAsia="zh-CN"/>
              </w:rPr>
            </w:pPr>
            <w:r w:rsidRPr="003A7E1E">
              <w:rPr>
                <w:u w:val="single"/>
                <w:lang w:eastAsia="zh-CN"/>
              </w:rPr>
              <w:t>Output Indicators:</w:t>
            </w:r>
          </w:p>
          <w:p w14:paraId="7EDF9E48" w14:textId="553BD2A3" w:rsidR="00B70CA8" w:rsidRPr="00D2147F" w:rsidRDefault="00B70CA8" w:rsidP="001C6B11">
            <w:pPr>
              <w:pStyle w:val="ListParagraph"/>
              <w:numPr>
                <w:ilvl w:val="0"/>
                <w:numId w:val="28"/>
              </w:numPr>
              <w:spacing w:before="120" w:after="120"/>
              <w:ind w:left="301" w:right="218" w:hanging="270"/>
              <w:rPr>
                <w:u w:val="single"/>
                <w:lang w:eastAsia="zh-CN"/>
              </w:rPr>
            </w:pPr>
            <w:r w:rsidRPr="0011642B">
              <w:rPr>
                <w:szCs w:val="20"/>
                <w:lang w:eastAsia="zh-CN"/>
              </w:rPr>
              <w:t xml:space="preserve">One </w:t>
            </w:r>
            <w:r w:rsidRPr="0011642B">
              <w:rPr>
                <w:szCs w:val="20"/>
              </w:rPr>
              <w:t>case</w:t>
            </w:r>
            <w:r w:rsidRPr="0011642B">
              <w:rPr>
                <w:szCs w:val="20"/>
                <w:lang w:eastAsia="zh-CN"/>
              </w:rPr>
              <w:t xml:space="preserve"> stud</w:t>
            </w:r>
            <w:r w:rsidRPr="00A24B69">
              <w:rPr>
                <w:szCs w:val="20"/>
                <w:lang w:eastAsia="zh-CN"/>
              </w:rPr>
              <w:t xml:space="preserve">y on innovation collaboration </w:t>
            </w:r>
            <w:r w:rsidRPr="00D2147F">
              <w:rPr>
                <w:szCs w:val="20"/>
                <w:lang w:eastAsia="zh-CN"/>
              </w:rPr>
              <w:t>per beneficiary country.</w:t>
            </w:r>
          </w:p>
        </w:tc>
      </w:tr>
      <w:tr w:rsidR="00B70CA8" w:rsidRPr="00AE4DE5" w14:paraId="2148E1C7" w14:textId="77777777" w:rsidTr="7145BBBF">
        <w:trPr>
          <w:trHeight w:val="280"/>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3D0C8154" w14:textId="0E64CB55" w:rsidR="00B70CA8" w:rsidRPr="003A7E1E" w:rsidRDefault="0051212F" w:rsidP="001C6B11">
            <w:pPr>
              <w:spacing w:before="120" w:after="120"/>
              <w:ind w:left="115"/>
              <w:rPr>
                <w:u w:val="single"/>
                <w:lang w:eastAsia="zh-CN"/>
              </w:rPr>
            </w:pPr>
            <w:r w:rsidRPr="00AE4DE5">
              <w:t>Compilation of provisions in institutional IP policies related to innovation collaboration.</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23CA41BE" w14:textId="158B5FF8" w:rsidR="00B70CA8" w:rsidRPr="0011642B" w:rsidRDefault="00BC333F" w:rsidP="0010570D">
            <w:pPr>
              <w:pStyle w:val="ListParagraph"/>
              <w:numPr>
                <w:ilvl w:val="0"/>
                <w:numId w:val="28"/>
              </w:numPr>
              <w:spacing w:before="120" w:after="120"/>
              <w:ind w:left="301" w:right="218" w:hanging="270"/>
              <w:rPr>
                <w:u w:val="single"/>
                <w:lang w:eastAsia="zh-CN"/>
              </w:rPr>
            </w:pPr>
            <w:r>
              <w:t>Ten</w:t>
            </w:r>
            <w:r w:rsidRPr="00AE4DE5">
              <w:t xml:space="preserve"> </w:t>
            </w:r>
            <w:r w:rsidR="00FE0A7D" w:rsidRPr="00AE4DE5">
              <w:t xml:space="preserve">provisions in institutional IP policies related to innovation collaboration published through the Database of </w:t>
            </w:r>
            <w:r w:rsidR="0010570D">
              <w:t>IP</w:t>
            </w:r>
            <w:r w:rsidR="00FE0A7D" w:rsidRPr="00AE4DE5">
              <w:t xml:space="preserve"> Policies from Universities and Research Institutions.</w:t>
            </w:r>
          </w:p>
        </w:tc>
      </w:tr>
      <w:tr w:rsidR="00FE0A7D" w:rsidRPr="00AE4DE5" w14:paraId="2E94F4DA" w14:textId="77777777" w:rsidTr="7145BBBF">
        <w:trPr>
          <w:trHeight w:val="280"/>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5B85691D" w14:textId="50955A43" w:rsidR="00FE0A7D" w:rsidRPr="00AE4DE5" w:rsidRDefault="00FE0A7D" w:rsidP="0051212F">
            <w:pPr>
              <w:spacing w:before="120" w:after="120"/>
              <w:ind w:left="115"/>
            </w:pPr>
            <w:r w:rsidRPr="00AE4DE5">
              <w:t>Guides for institutions on managing innovation collaboration.</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281E544E" w14:textId="52CF109D" w:rsidR="00FE0A7D" w:rsidRPr="00AE4DE5" w:rsidRDefault="00FE0A7D" w:rsidP="00FE0A7D">
            <w:pPr>
              <w:pStyle w:val="ListParagraph"/>
              <w:numPr>
                <w:ilvl w:val="0"/>
                <w:numId w:val="28"/>
              </w:numPr>
              <w:spacing w:before="120" w:after="120"/>
              <w:ind w:left="301" w:right="218" w:hanging="270"/>
            </w:pPr>
            <w:r w:rsidRPr="00AE4DE5">
              <w:rPr>
                <w:rFonts w:cs="Arial"/>
              </w:rPr>
              <w:t>Seven guides on innovation collaboration prepared.</w:t>
            </w:r>
          </w:p>
        </w:tc>
      </w:tr>
      <w:tr w:rsidR="00FE0A7D" w:rsidRPr="00AE4DE5" w14:paraId="1468D3AA" w14:textId="77777777" w:rsidTr="7145BBBF">
        <w:trPr>
          <w:trHeight w:val="280"/>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17A3CC72" w14:textId="79F35D0E" w:rsidR="00FE0A7D" w:rsidRPr="00AE4DE5" w:rsidRDefault="00FE0A7D" w:rsidP="0051212F">
            <w:pPr>
              <w:spacing w:before="120" w:after="120"/>
              <w:ind w:left="115"/>
            </w:pPr>
            <w:r w:rsidRPr="00AE4DE5">
              <w:t>Training materials on managing innovation collaboration.</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01E6F59A" w14:textId="177F19F9" w:rsidR="00FE0A7D" w:rsidRPr="00AE4DE5" w:rsidRDefault="00FE0A7D" w:rsidP="001C6B11">
            <w:pPr>
              <w:pStyle w:val="ListParagraph"/>
              <w:numPr>
                <w:ilvl w:val="0"/>
                <w:numId w:val="28"/>
              </w:numPr>
              <w:spacing w:before="120" w:after="120"/>
              <w:ind w:left="303" w:right="216" w:hanging="274"/>
              <w:contextualSpacing w:val="0"/>
              <w:rPr>
                <w:rFonts w:cs="Arial"/>
              </w:rPr>
            </w:pPr>
            <w:r w:rsidRPr="00AE4DE5">
              <w:t>Seven presentations on innovation collaboration prepared.</w:t>
            </w:r>
          </w:p>
        </w:tc>
      </w:tr>
      <w:tr w:rsidR="00FE0A7D" w:rsidRPr="00AE4DE5" w14:paraId="1E345ED8" w14:textId="77777777" w:rsidTr="7145BBBF">
        <w:trPr>
          <w:trHeight w:val="280"/>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6C7DE087" w14:textId="3579DE65" w:rsidR="00FE0A7D" w:rsidRPr="00AE4DE5" w:rsidRDefault="00FE0A7D" w:rsidP="0051212F">
            <w:pPr>
              <w:spacing w:before="120" w:after="120"/>
              <w:ind w:left="115"/>
            </w:pPr>
            <w:r w:rsidRPr="00AE4DE5">
              <w:t>Training seminars on managing innovation collaboration.</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341B8119" w14:textId="015F0469" w:rsidR="00FE0A7D" w:rsidRPr="00AE4DE5" w:rsidRDefault="00FE0A7D" w:rsidP="00FE0A7D">
            <w:pPr>
              <w:pStyle w:val="ListParagraph"/>
              <w:numPr>
                <w:ilvl w:val="0"/>
                <w:numId w:val="28"/>
              </w:numPr>
              <w:spacing w:before="120" w:after="120"/>
              <w:ind w:left="301" w:right="218" w:hanging="270"/>
            </w:pPr>
            <w:r w:rsidRPr="00AE4DE5">
              <w:t>One training seminar on innovation collaboration provided to each beneficiary country.</w:t>
            </w:r>
          </w:p>
        </w:tc>
      </w:tr>
      <w:tr w:rsidR="00FE0A7D" w:rsidRPr="00AE4DE5" w14:paraId="29EBA0FD" w14:textId="77777777" w:rsidTr="7145BBBF">
        <w:trPr>
          <w:trHeight w:val="280"/>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6E49EECB" w14:textId="59901285" w:rsidR="00FE0A7D" w:rsidRPr="00AE4DE5" w:rsidRDefault="0011642B" w:rsidP="0051212F">
            <w:pPr>
              <w:spacing w:before="120" w:after="120"/>
              <w:ind w:left="115"/>
            </w:pPr>
            <w:r w:rsidRPr="00AE4DE5">
              <w:t>Refined guides and training materials on managing innovation collaboration.</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677A73F8" w14:textId="345E7051" w:rsidR="00FE0A7D" w:rsidRDefault="00FE0A7D" w:rsidP="001C6B11">
            <w:pPr>
              <w:pStyle w:val="ListParagraph"/>
              <w:numPr>
                <w:ilvl w:val="0"/>
                <w:numId w:val="28"/>
              </w:numPr>
              <w:spacing w:before="120" w:after="120"/>
              <w:ind w:left="301" w:right="218" w:hanging="270"/>
              <w:rPr>
                <w:szCs w:val="20"/>
              </w:rPr>
            </w:pPr>
            <w:r w:rsidRPr="00AE4DE5">
              <w:t xml:space="preserve">Seven </w:t>
            </w:r>
            <w:r w:rsidRPr="0011642B">
              <w:rPr>
                <w:szCs w:val="20"/>
                <w:lang w:eastAsia="zh-CN"/>
              </w:rPr>
              <w:t xml:space="preserve">guides on innovation collaboration </w:t>
            </w:r>
            <w:r w:rsidRPr="00A24B69">
              <w:rPr>
                <w:szCs w:val="20"/>
              </w:rPr>
              <w:t>prepared including revisions based on training seminar feedback.</w:t>
            </w:r>
          </w:p>
          <w:p w14:paraId="2607A540" w14:textId="77777777" w:rsidR="0011642B" w:rsidRDefault="0011642B" w:rsidP="001C6B11">
            <w:pPr>
              <w:pStyle w:val="ListParagraph"/>
              <w:spacing w:before="120" w:after="120"/>
              <w:ind w:left="301" w:right="218"/>
              <w:rPr>
                <w:szCs w:val="20"/>
              </w:rPr>
            </w:pPr>
          </w:p>
          <w:p w14:paraId="255ADD61" w14:textId="187E6344" w:rsidR="00FE0A7D" w:rsidRPr="00A24B69" w:rsidRDefault="0011642B" w:rsidP="001C6B11">
            <w:pPr>
              <w:pStyle w:val="ListParagraph"/>
              <w:numPr>
                <w:ilvl w:val="0"/>
                <w:numId w:val="28"/>
              </w:numPr>
              <w:spacing w:before="120" w:after="120"/>
              <w:ind w:left="301" w:right="218" w:hanging="270"/>
              <w:rPr>
                <w:szCs w:val="20"/>
              </w:rPr>
            </w:pPr>
            <w:r w:rsidRPr="00AE4DE5">
              <w:rPr>
                <w:szCs w:val="20"/>
              </w:rPr>
              <w:t xml:space="preserve">70% participants in training seminar expressed their satisfaction with the </w:t>
            </w:r>
            <w:r w:rsidRPr="00AE4DE5">
              <w:rPr>
                <w:szCs w:val="20"/>
              </w:rPr>
              <w:lastRenderedPageBreak/>
              <w:t xml:space="preserve">guides and training materials in terms of relevance </w:t>
            </w:r>
            <w:r w:rsidRPr="00AE4DE5">
              <w:rPr>
                <w:szCs w:val="20"/>
                <w:lang w:eastAsia="zh-CN"/>
              </w:rPr>
              <w:t>and clarity</w:t>
            </w:r>
            <w:r>
              <w:rPr>
                <w:szCs w:val="20"/>
                <w:lang w:eastAsia="zh-CN"/>
              </w:rPr>
              <w:t>.</w:t>
            </w:r>
          </w:p>
        </w:tc>
      </w:tr>
      <w:tr w:rsidR="00542257" w:rsidRPr="00AE4DE5" w14:paraId="35EB6AF8" w14:textId="77777777" w:rsidTr="7145BBBF">
        <w:trPr>
          <w:trHeight w:val="280"/>
        </w:trPr>
        <w:tc>
          <w:tcPr>
            <w:tcW w:w="9352" w:type="dxa"/>
            <w:gridSpan w:val="2"/>
            <w:tcBorders>
              <w:top w:val="single" w:sz="4" w:space="0" w:color="auto"/>
            </w:tcBorders>
            <w:shd w:val="clear" w:color="auto" w:fill="00FFCC"/>
          </w:tcPr>
          <w:p w14:paraId="3357447E" w14:textId="77777777" w:rsidR="008934BE" w:rsidRPr="00AE4DE5" w:rsidRDefault="008934BE" w:rsidP="00967C7E">
            <w:pPr>
              <w:pStyle w:val="TableParagraph"/>
              <w:numPr>
                <w:ilvl w:val="1"/>
                <w:numId w:val="26"/>
              </w:numPr>
              <w:jc w:val="center"/>
              <w:rPr>
                <w:b/>
                <w:bCs/>
              </w:rPr>
            </w:pPr>
            <w:r w:rsidRPr="00AE4DE5">
              <w:rPr>
                <w:b/>
                <w:bCs/>
              </w:rPr>
              <w:lastRenderedPageBreak/>
              <w:t>Sustainability Strategy</w:t>
            </w:r>
          </w:p>
        </w:tc>
      </w:tr>
      <w:tr w:rsidR="00542257" w:rsidRPr="00AE4DE5" w14:paraId="76EE8AD9" w14:textId="77777777" w:rsidTr="7145BBBF">
        <w:trPr>
          <w:trHeight w:val="370"/>
        </w:trPr>
        <w:tc>
          <w:tcPr>
            <w:tcW w:w="9352" w:type="dxa"/>
            <w:gridSpan w:val="2"/>
          </w:tcPr>
          <w:p w14:paraId="68BAFA58" w14:textId="5F5C7446" w:rsidR="00C30A3B" w:rsidRPr="00AE4DE5" w:rsidRDefault="00C30A3B" w:rsidP="001C6B11">
            <w:pPr>
              <w:pStyle w:val="TableParagraph"/>
              <w:spacing w:before="120" w:after="120"/>
              <w:ind w:left="115" w:right="135"/>
            </w:pPr>
            <w:r w:rsidRPr="00AE4DE5">
              <w:t xml:space="preserve">A dedicated webpage will be established by WIPO, offering easy access to the case studies, institutional IP policies, guides, and training materials delivered under this project. </w:t>
            </w:r>
            <w:r w:rsidR="0087494B">
              <w:t xml:space="preserve"> </w:t>
            </w:r>
            <w:r w:rsidR="00BC333F">
              <w:t>The t</w:t>
            </w:r>
            <w:r w:rsidRPr="00AE4DE5">
              <w:t>raining developed under this project will be integrated into WIPO</w:t>
            </w:r>
            <w:r w:rsidR="009C78A8">
              <w:t>’</w:t>
            </w:r>
            <w:r w:rsidRPr="00AE4DE5">
              <w:t>s regular offering of training in the area of technology transfer and technology and innovation support.</w:t>
            </w:r>
          </w:p>
          <w:p w14:paraId="27323C62" w14:textId="207DDC71" w:rsidR="00263C81" w:rsidRDefault="00C30A3B" w:rsidP="001C6B11">
            <w:pPr>
              <w:pStyle w:val="TableParagraph"/>
              <w:spacing w:before="120" w:after="120"/>
              <w:ind w:left="115" w:right="135"/>
            </w:pPr>
            <w:r w:rsidRPr="00AE4DE5">
              <w:t>The project will address</w:t>
            </w:r>
            <w:r w:rsidR="00FA7D21">
              <w:t>,</w:t>
            </w:r>
            <w:r w:rsidRPr="00AE4DE5">
              <w:t xml:space="preserve"> in particular</w:t>
            </w:r>
            <w:r w:rsidR="00FA7D21">
              <w:t>,</w:t>
            </w:r>
            <w:r w:rsidRPr="00AE4DE5">
              <w:t xml:space="preserve"> </w:t>
            </w:r>
            <w:r w:rsidR="005A72FD">
              <w:t>TTOs</w:t>
            </w:r>
            <w:r w:rsidRPr="00AE4DE5">
              <w:t xml:space="preserve"> and TISCs</w:t>
            </w:r>
            <w:r w:rsidR="005A72FD">
              <w:t>:  i)</w:t>
            </w:r>
            <w:r w:rsidRPr="00AE4DE5">
              <w:t xml:space="preserve"> to ensure that the capabilities and capacities developed through </w:t>
            </w:r>
            <w:r w:rsidR="0011642B">
              <w:t xml:space="preserve">the </w:t>
            </w:r>
            <w:r w:rsidRPr="00AE4DE5">
              <w:t>project are institutionalized and applied in the services provided by these technology intermediaries</w:t>
            </w:r>
            <w:r w:rsidR="005A72FD">
              <w:t xml:space="preserve">;  </w:t>
            </w:r>
            <w:r w:rsidRPr="00AE4DE5">
              <w:t xml:space="preserve">and </w:t>
            </w:r>
            <w:r w:rsidR="005A72FD">
              <w:t xml:space="preserve">ii) </w:t>
            </w:r>
            <w:r w:rsidRPr="00AE4DE5">
              <w:t>to leverage their networks with technology creators to achieve multiplier effects.</w:t>
            </w:r>
          </w:p>
          <w:p w14:paraId="139C86DD" w14:textId="7CED9FE1" w:rsidR="00F44154" w:rsidRPr="00AE4DE5" w:rsidRDefault="00F44154" w:rsidP="001C6B11">
            <w:pPr>
              <w:pStyle w:val="TableParagraph"/>
              <w:spacing w:before="120" w:after="120"/>
              <w:ind w:left="115" w:right="135"/>
            </w:pPr>
            <w:r>
              <w:t>To aid in keeping the momentum of the project outcomes, participants will be encouraged to create and maintain either a dedicated webpage or a micro-site within their official webpages as part of an advocacy communications plan.</w:t>
            </w:r>
          </w:p>
        </w:tc>
      </w:tr>
      <w:tr w:rsidR="00542257" w:rsidRPr="00AE4DE5" w14:paraId="2D9C0BF3" w14:textId="77777777" w:rsidTr="7145BBBF">
        <w:trPr>
          <w:trHeight w:val="253"/>
        </w:trPr>
        <w:tc>
          <w:tcPr>
            <w:tcW w:w="9352" w:type="dxa"/>
            <w:gridSpan w:val="2"/>
            <w:shd w:val="clear" w:color="auto" w:fill="00FFCC"/>
          </w:tcPr>
          <w:p w14:paraId="38519A5F" w14:textId="77777777" w:rsidR="008934BE" w:rsidRPr="00AE4DE5" w:rsidRDefault="008934BE" w:rsidP="00967C7E">
            <w:pPr>
              <w:pStyle w:val="TableParagraph"/>
              <w:numPr>
                <w:ilvl w:val="1"/>
                <w:numId w:val="26"/>
              </w:numPr>
              <w:spacing w:line="234" w:lineRule="exact"/>
              <w:ind w:right="90"/>
              <w:jc w:val="center"/>
              <w:rPr>
                <w:b/>
              </w:rPr>
            </w:pPr>
            <w:r w:rsidRPr="00AE4DE5">
              <w:rPr>
                <w:b/>
              </w:rPr>
              <w:t>Selection Criteria for Pilot/Beneficiary Countries</w:t>
            </w:r>
          </w:p>
        </w:tc>
      </w:tr>
      <w:tr w:rsidR="00542257" w:rsidRPr="00AE4DE5" w14:paraId="6DBA75B8" w14:textId="77777777" w:rsidTr="7145BBBF">
        <w:trPr>
          <w:trHeight w:val="253"/>
        </w:trPr>
        <w:tc>
          <w:tcPr>
            <w:tcW w:w="9352" w:type="dxa"/>
            <w:gridSpan w:val="2"/>
            <w:shd w:val="clear" w:color="auto" w:fill="FFFFFF" w:themeFill="background1"/>
          </w:tcPr>
          <w:p w14:paraId="0CCF5775" w14:textId="6D50D3D6" w:rsidR="00B13342" w:rsidRPr="00AE4DE5" w:rsidRDefault="00B13342" w:rsidP="001C6B11">
            <w:pPr>
              <w:spacing w:before="120" w:after="120"/>
              <w:ind w:left="119" w:right="135"/>
              <w:rPr>
                <w:lang w:eastAsia="zh-CN"/>
              </w:rPr>
            </w:pPr>
            <w:r w:rsidRPr="00AE4DE5">
              <w:rPr>
                <w:lang w:eastAsia="zh-CN"/>
              </w:rPr>
              <w:t xml:space="preserve">The project will be implemented in the Philippines and three other pilot countries. </w:t>
            </w:r>
            <w:r w:rsidR="0087494B">
              <w:rPr>
                <w:lang w:eastAsia="zh-CN"/>
              </w:rPr>
              <w:t xml:space="preserve"> </w:t>
            </w:r>
            <w:r w:rsidRPr="00AE4DE5">
              <w:rPr>
                <w:lang w:eastAsia="zh-CN"/>
              </w:rPr>
              <w:t>The following criteria may be considered:</w:t>
            </w:r>
          </w:p>
          <w:p w14:paraId="095ADF13" w14:textId="163B3D4D" w:rsidR="00B13342" w:rsidRPr="00AE4DE5" w:rsidRDefault="008B75FB" w:rsidP="001C6B11">
            <w:pPr>
              <w:pStyle w:val="ListParagraph"/>
              <w:numPr>
                <w:ilvl w:val="5"/>
                <w:numId w:val="14"/>
              </w:numPr>
              <w:spacing w:before="120" w:after="120"/>
              <w:ind w:left="659" w:right="135"/>
              <w:rPr>
                <w:lang w:eastAsia="zh-CN"/>
              </w:rPr>
            </w:pPr>
            <w:r w:rsidRPr="00AE4DE5">
              <w:t>Appointment</w:t>
            </w:r>
            <w:r w:rsidR="00B13342" w:rsidRPr="00AE4DE5">
              <w:t xml:space="preserve"> of a national coordinator who will act as the country</w:t>
            </w:r>
            <w:r w:rsidR="009C78A8">
              <w:t>’</w:t>
            </w:r>
            <w:r w:rsidR="00B13342" w:rsidRPr="00AE4DE5">
              <w:t>s institutional representative</w:t>
            </w:r>
            <w:r>
              <w:t>.</w:t>
            </w:r>
            <w:r w:rsidR="00B13342" w:rsidRPr="00AE4DE5">
              <w:t xml:space="preserve"> </w:t>
            </w:r>
          </w:p>
          <w:p w14:paraId="7E2C9EE3" w14:textId="534131B2" w:rsidR="00B13342" w:rsidRPr="00AE4DE5" w:rsidRDefault="008B75FB" w:rsidP="001C6B11">
            <w:pPr>
              <w:pStyle w:val="ListParagraph"/>
              <w:numPr>
                <w:ilvl w:val="5"/>
                <w:numId w:val="14"/>
              </w:numPr>
              <w:spacing w:before="120" w:after="120"/>
              <w:ind w:left="659" w:right="135"/>
              <w:rPr>
                <w:lang w:eastAsia="zh-CN"/>
              </w:rPr>
            </w:pPr>
            <w:r w:rsidRPr="00AE4DE5">
              <w:rPr>
                <w:lang w:eastAsia="zh-CN"/>
              </w:rPr>
              <w:t>Actual</w:t>
            </w:r>
            <w:r w:rsidR="00B13342" w:rsidRPr="00AE4DE5">
              <w:rPr>
                <w:lang w:eastAsia="zh-CN"/>
              </w:rPr>
              <w:t xml:space="preserve"> need for </w:t>
            </w:r>
            <w:r w:rsidR="00B22F4C" w:rsidRPr="00AE4DE5">
              <w:rPr>
                <w:lang w:eastAsia="zh-CN"/>
              </w:rPr>
              <w:t>innovation collaboration</w:t>
            </w:r>
            <w:r w:rsidR="00B13342" w:rsidRPr="00AE4DE5">
              <w:rPr>
                <w:lang w:eastAsia="zh-CN"/>
              </w:rPr>
              <w:t xml:space="preserve"> to enhance the capabilities of technology creators and intermediaries</w:t>
            </w:r>
            <w:r>
              <w:rPr>
                <w:lang w:eastAsia="zh-CN"/>
              </w:rPr>
              <w:t>.</w:t>
            </w:r>
            <w:r w:rsidR="00B13342" w:rsidRPr="00AE4DE5">
              <w:rPr>
                <w:lang w:eastAsia="zh-CN"/>
              </w:rPr>
              <w:t xml:space="preserve"> </w:t>
            </w:r>
          </w:p>
          <w:p w14:paraId="10D85325" w14:textId="156CC0C0" w:rsidR="00B13342" w:rsidRPr="00AE4DE5" w:rsidRDefault="008B75FB" w:rsidP="001C6B11">
            <w:pPr>
              <w:pStyle w:val="ListParagraph"/>
              <w:numPr>
                <w:ilvl w:val="5"/>
                <w:numId w:val="14"/>
              </w:numPr>
              <w:spacing w:before="120" w:after="120"/>
              <w:ind w:left="659" w:right="135"/>
              <w:rPr>
                <w:lang w:eastAsia="zh-CN"/>
              </w:rPr>
            </w:pPr>
            <w:r w:rsidRPr="00AE4DE5">
              <w:rPr>
                <w:lang w:eastAsia="zh-CN"/>
              </w:rPr>
              <w:t>Existing</w:t>
            </w:r>
            <w:r w:rsidR="00B13342" w:rsidRPr="00AE4DE5">
              <w:rPr>
                <w:lang w:eastAsia="zh-CN"/>
              </w:rPr>
              <w:t xml:space="preserve"> policies on </w:t>
            </w:r>
            <w:r w:rsidR="00B22F4C" w:rsidRPr="00AE4DE5">
              <w:rPr>
                <w:lang w:eastAsia="zh-CN"/>
              </w:rPr>
              <w:t>research and innovation</w:t>
            </w:r>
            <w:r>
              <w:rPr>
                <w:lang w:eastAsia="zh-CN"/>
              </w:rPr>
              <w:t>.</w:t>
            </w:r>
          </w:p>
          <w:p w14:paraId="55FA5C7A" w14:textId="7BAB496F" w:rsidR="00B13342" w:rsidRPr="00AE4DE5" w:rsidRDefault="008B75FB" w:rsidP="001C6B11">
            <w:pPr>
              <w:pStyle w:val="ListParagraph"/>
              <w:numPr>
                <w:ilvl w:val="5"/>
                <w:numId w:val="14"/>
              </w:numPr>
              <w:spacing w:before="120" w:after="120"/>
              <w:ind w:left="659" w:right="135"/>
              <w:rPr>
                <w:lang w:eastAsia="zh-CN"/>
              </w:rPr>
            </w:pPr>
            <w:r w:rsidRPr="00AE4DE5">
              <w:rPr>
                <w:lang w:eastAsia="zh-CN"/>
              </w:rPr>
              <w:t>Presence</w:t>
            </w:r>
            <w:r w:rsidR="00B13342" w:rsidRPr="00AE4DE5">
              <w:rPr>
                <w:lang w:eastAsia="zh-CN"/>
              </w:rPr>
              <w:t xml:space="preserve"> of institutions </w:t>
            </w:r>
            <w:r w:rsidR="00B22F4C" w:rsidRPr="00AE4DE5">
              <w:rPr>
                <w:lang w:eastAsia="zh-CN"/>
              </w:rPr>
              <w:t>engaged in or supporting</w:t>
            </w:r>
            <w:r w:rsidR="00B13342" w:rsidRPr="00AE4DE5">
              <w:rPr>
                <w:lang w:eastAsia="zh-CN"/>
              </w:rPr>
              <w:t xml:space="preserve"> </w:t>
            </w:r>
            <w:r w:rsidR="00B22F4C" w:rsidRPr="00AE4DE5">
              <w:rPr>
                <w:lang w:eastAsia="zh-CN"/>
              </w:rPr>
              <w:t>innovation collaboration</w:t>
            </w:r>
            <w:r>
              <w:rPr>
                <w:lang w:eastAsia="zh-CN"/>
              </w:rPr>
              <w:t>.</w:t>
            </w:r>
          </w:p>
          <w:p w14:paraId="01B0F910" w14:textId="0F2B1E97" w:rsidR="00F44154" w:rsidRPr="00AE4DE5" w:rsidRDefault="00F44154" w:rsidP="00F44154">
            <w:pPr>
              <w:pStyle w:val="ListParagraph"/>
              <w:numPr>
                <w:ilvl w:val="5"/>
                <w:numId w:val="14"/>
              </w:numPr>
              <w:spacing w:before="120" w:after="120"/>
              <w:ind w:left="659" w:right="135"/>
              <w:jc w:val="both"/>
              <w:rPr>
                <w:lang w:eastAsia="zh-CN"/>
              </w:rPr>
            </w:pPr>
            <w:r>
              <w:rPr>
                <w:lang w:eastAsia="zh-CN"/>
              </w:rPr>
              <w:t xml:space="preserve">Presence of an established network of </w:t>
            </w:r>
            <w:r w:rsidRPr="00AE4DE5">
              <w:t>techn</w:t>
            </w:r>
            <w:r>
              <w:t>ology intermediaries</w:t>
            </w:r>
            <w:r w:rsidR="00181F16">
              <w:t>,</w:t>
            </w:r>
            <w:r>
              <w:t xml:space="preserve"> including TTOs </w:t>
            </w:r>
            <w:r w:rsidRPr="00AE4DE5">
              <w:t>and TISCs</w:t>
            </w:r>
            <w:r>
              <w:t xml:space="preserve">, and similar </w:t>
            </w:r>
            <w:r w:rsidR="007F1B17">
              <w:t xml:space="preserve">technology transfer </w:t>
            </w:r>
            <w:r>
              <w:t>structures.</w:t>
            </w:r>
          </w:p>
          <w:p w14:paraId="00BA8A58" w14:textId="4306F31A" w:rsidR="00B13342" w:rsidRPr="00AE4DE5" w:rsidRDefault="008B75FB" w:rsidP="001C6B11">
            <w:pPr>
              <w:pStyle w:val="ListParagraph"/>
              <w:numPr>
                <w:ilvl w:val="5"/>
                <w:numId w:val="14"/>
              </w:numPr>
              <w:spacing w:before="120" w:after="120"/>
              <w:ind w:left="659" w:right="135"/>
              <w:rPr>
                <w:lang w:eastAsia="zh-CN"/>
              </w:rPr>
            </w:pPr>
            <w:r w:rsidRPr="00AE4DE5">
              <w:rPr>
                <w:lang w:eastAsia="zh-CN"/>
              </w:rPr>
              <w:t>Expression</w:t>
            </w:r>
            <w:r w:rsidR="00B13342" w:rsidRPr="00AE4DE5">
              <w:rPr>
                <w:lang w:eastAsia="zh-CN"/>
              </w:rPr>
              <w:t xml:space="preserve"> of interest by the Member State</w:t>
            </w:r>
            <w:r w:rsidR="009C78A8">
              <w:rPr>
                <w:lang w:eastAsia="zh-CN"/>
              </w:rPr>
              <w:t>’</w:t>
            </w:r>
            <w:r w:rsidR="00B13342" w:rsidRPr="00AE4DE5">
              <w:rPr>
                <w:lang w:eastAsia="zh-CN"/>
              </w:rPr>
              <w:t xml:space="preserve">s </w:t>
            </w:r>
            <w:r w:rsidR="0010570D">
              <w:rPr>
                <w:lang w:eastAsia="zh-CN"/>
              </w:rPr>
              <w:t>IP</w:t>
            </w:r>
            <w:r w:rsidR="00B13342" w:rsidRPr="00AE4DE5">
              <w:rPr>
                <w:lang w:eastAsia="zh-CN"/>
              </w:rPr>
              <w:t xml:space="preserve"> </w:t>
            </w:r>
            <w:r w:rsidR="0010570D">
              <w:rPr>
                <w:lang w:eastAsia="zh-CN"/>
              </w:rPr>
              <w:t>O</w:t>
            </w:r>
            <w:r w:rsidR="00B13342" w:rsidRPr="00AE4DE5">
              <w:rPr>
                <w:lang w:eastAsia="zh-CN"/>
              </w:rPr>
              <w:t>ffices and other relevant authorities in charge of technology transfer</w:t>
            </w:r>
            <w:r>
              <w:rPr>
                <w:lang w:eastAsia="zh-CN"/>
              </w:rPr>
              <w:t>.</w:t>
            </w:r>
          </w:p>
          <w:p w14:paraId="17713993" w14:textId="41020DB4" w:rsidR="008934BE" w:rsidRPr="00AE4DE5" w:rsidRDefault="00B13342" w:rsidP="001C6B11">
            <w:pPr>
              <w:spacing w:before="120" w:after="120"/>
              <w:ind w:left="119" w:right="135"/>
              <w:rPr>
                <w:lang w:eastAsia="zh-CN"/>
              </w:rPr>
            </w:pPr>
            <w:r w:rsidRPr="00AE4DE5">
              <w:rPr>
                <w:lang w:eastAsia="zh-CN"/>
              </w:rPr>
              <w:t xml:space="preserve">Member States interested in participating in the project should complete the template for submission of requests, contained in </w:t>
            </w:r>
            <w:r w:rsidRPr="00AD7BAD">
              <w:rPr>
                <w:lang w:eastAsia="zh-CN"/>
              </w:rPr>
              <w:t xml:space="preserve">Annex </w:t>
            </w:r>
            <w:r w:rsidR="00AD7BAD" w:rsidRPr="00AD7BAD">
              <w:rPr>
                <w:lang w:eastAsia="zh-CN"/>
              </w:rPr>
              <w:t>II</w:t>
            </w:r>
            <w:r w:rsidRPr="00AE4DE5">
              <w:rPr>
                <w:lang w:eastAsia="zh-CN"/>
              </w:rPr>
              <w:t xml:space="preserve"> of this document, indicating the institution that would be the focal point.</w:t>
            </w:r>
          </w:p>
        </w:tc>
      </w:tr>
      <w:tr w:rsidR="00542257" w:rsidRPr="00AE4DE5" w14:paraId="1922C502" w14:textId="77777777" w:rsidTr="7145BBBF">
        <w:trPr>
          <w:trHeight w:val="253"/>
        </w:trPr>
        <w:tc>
          <w:tcPr>
            <w:tcW w:w="9352" w:type="dxa"/>
            <w:gridSpan w:val="2"/>
            <w:shd w:val="clear" w:color="auto" w:fill="00FFCC"/>
          </w:tcPr>
          <w:p w14:paraId="25431253" w14:textId="64F343CD" w:rsidR="008934BE" w:rsidRPr="00AE4DE5" w:rsidRDefault="008934BE" w:rsidP="00967C7E">
            <w:pPr>
              <w:pStyle w:val="TableParagraph"/>
              <w:numPr>
                <w:ilvl w:val="1"/>
                <w:numId w:val="26"/>
              </w:numPr>
              <w:spacing w:line="234" w:lineRule="exact"/>
              <w:ind w:right="90"/>
              <w:jc w:val="center"/>
              <w:rPr>
                <w:b/>
              </w:rPr>
            </w:pPr>
            <w:r w:rsidRPr="00AE4DE5">
              <w:rPr>
                <w:b/>
              </w:rPr>
              <w:t>Implement</w:t>
            </w:r>
            <w:r w:rsidR="00630335" w:rsidRPr="00AE4DE5">
              <w:rPr>
                <w:b/>
              </w:rPr>
              <w:t>ing</w:t>
            </w:r>
            <w:r w:rsidR="004E5E32" w:rsidRPr="00AE4DE5">
              <w:rPr>
                <w:b/>
              </w:rPr>
              <w:t xml:space="preserve"> </w:t>
            </w:r>
            <w:r w:rsidRPr="00AE4DE5">
              <w:rPr>
                <w:b/>
              </w:rPr>
              <w:t>Organizational Entity</w:t>
            </w:r>
          </w:p>
        </w:tc>
      </w:tr>
      <w:tr w:rsidR="00542257" w:rsidRPr="00AE4DE5" w14:paraId="422ECB2C" w14:textId="77777777" w:rsidTr="7145BBBF">
        <w:trPr>
          <w:trHeight w:val="265"/>
        </w:trPr>
        <w:tc>
          <w:tcPr>
            <w:tcW w:w="9352" w:type="dxa"/>
            <w:gridSpan w:val="2"/>
          </w:tcPr>
          <w:p w14:paraId="65ECA2CF" w14:textId="77777777" w:rsidR="008934BE" w:rsidRPr="00AE4DE5" w:rsidRDefault="004E5E32" w:rsidP="004E5E32">
            <w:pPr>
              <w:pStyle w:val="TableParagraph"/>
              <w:spacing w:before="120" w:after="120"/>
              <w:ind w:left="115" w:right="619"/>
            </w:pPr>
            <w:r w:rsidRPr="00AE4DE5">
              <w:t>IP for Innovators Department, IP and Innovation Ecosystems Sector</w:t>
            </w:r>
          </w:p>
        </w:tc>
      </w:tr>
      <w:tr w:rsidR="00542257" w:rsidRPr="00AE4DE5" w14:paraId="4A265144" w14:textId="77777777" w:rsidTr="7145BBBF">
        <w:trPr>
          <w:trHeight w:val="254"/>
        </w:trPr>
        <w:tc>
          <w:tcPr>
            <w:tcW w:w="9352" w:type="dxa"/>
            <w:gridSpan w:val="2"/>
            <w:shd w:val="clear" w:color="auto" w:fill="00FFCC"/>
          </w:tcPr>
          <w:p w14:paraId="18352703" w14:textId="77777777" w:rsidR="008934BE" w:rsidRPr="00AE4DE5" w:rsidRDefault="008934BE" w:rsidP="00967C7E">
            <w:pPr>
              <w:pStyle w:val="TableParagraph"/>
              <w:numPr>
                <w:ilvl w:val="1"/>
                <w:numId w:val="26"/>
              </w:numPr>
              <w:spacing w:line="234" w:lineRule="exact"/>
              <w:ind w:right="90"/>
              <w:jc w:val="center"/>
              <w:rPr>
                <w:b/>
              </w:rPr>
            </w:pPr>
            <w:r w:rsidRPr="00AE4DE5">
              <w:rPr>
                <w:b/>
              </w:rPr>
              <w:t>Links</w:t>
            </w:r>
            <w:r w:rsidRPr="00AE4DE5">
              <w:rPr>
                <w:b/>
                <w:spacing w:val="-4"/>
              </w:rPr>
              <w:t xml:space="preserve"> </w:t>
            </w:r>
            <w:r w:rsidRPr="00AE4DE5">
              <w:rPr>
                <w:b/>
              </w:rPr>
              <w:t>to</w:t>
            </w:r>
            <w:r w:rsidRPr="00AE4DE5">
              <w:rPr>
                <w:b/>
                <w:spacing w:val="-1"/>
              </w:rPr>
              <w:t xml:space="preserve"> </w:t>
            </w:r>
            <w:r w:rsidRPr="00AE4DE5">
              <w:rPr>
                <w:b/>
              </w:rPr>
              <w:t>other</w:t>
            </w:r>
            <w:r w:rsidRPr="00AE4DE5">
              <w:rPr>
                <w:b/>
                <w:spacing w:val="-2"/>
              </w:rPr>
              <w:t xml:space="preserve"> </w:t>
            </w:r>
            <w:r w:rsidRPr="00AE4DE5">
              <w:rPr>
                <w:b/>
              </w:rPr>
              <w:t>Organizational</w:t>
            </w:r>
            <w:r w:rsidRPr="00AE4DE5">
              <w:rPr>
                <w:b/>
                <w:spacing w:val="1"/>
              </w:rPr>
              <w:t xml:space="preserve"> </w:t>
            </w:r>
            <w:r w:rsidRPr="00AE4DE5">
              <w:rPr>
                <w:b/>
              </w:rPr>
              <w:t>Entities</w:t>
            </w:r>
          </w:p>
        </w:tc>
      </w:tr>
      <w:tr w:rsidR="00542257" w:rsidRPr="00AE4DE5" w14:paraId="4F37FD29" w14:textId="77777777" w:rsidTr="7145BBBF">
        <w:trPr>
          <w:trHeight w:val="373"/>
        </w:trPr>
        <w:tc>
          <w:tcPr>
            <w:tcW w:w="9352" w:type="dxa"/>
            <w:gridSpan w:val="2"/>
          </w:tcPr>
          <w:p w14:paraId="3B0879DE" w14:textId="54F02FDF" w:rsidR="008934BE" w:rsidRPr="00AE4DE5" w:rsidRDefault="004E5E32" w:rsidP="004E5E32">
            <w:pPr>
              <w:pStyle w:val="TableParagraph"/>
              <w:spacing w:before="120" w:after="120"/>
              <w:ind w:left="115"/>
            </w:pPr>
            <w:r w:rsidRPr="00AE4DE5">
              <w:t xml:space="preserve">Regional and National Development Sector; </w:t>
            </w:r>
            <w:r w:rsidR="00181F16">
              <w:t xml:space="preserve"> </w:t>
            </w:r>
            <w:r w:rsidRPr="00AE4DE5">
              <w:t>Infrastructure and Platforms Sector</w:t>
            </w:r>
          </w:p>
        </w:tc>
      </w:tr>
      <w:tr w:rsidR="00542257" w:rsidRPr="00AE4DE5" w14:paraId="0C8ADF9B" w14:textId="77777777" w:rsidTr="7145BBBF">
        <w:trPr>
          <w:trHeight w:val="256"/>
        </w:trPr>
        <w:tc>
          <w:tcPr>
            <w:tcW w:w="9352" w:type="dxa"/>
            <w:gridSpan w:val="2"/>
            <w:shd w:val="clear" w:color="auto" w:fill="00FFCC"/>
          </w:tcPr>
          <w:p w14:paraId="31F7DA9F" w14:textId="77777777" w:rsidR="008934BE" w:rsidRPr="00AE4DE5" w:rsidRDefault="008934BE" w:rsidP="00967C7E">
            <w:pPr>
              <w:pStyle w:val="TableParagraph"/>
              <w:numPr>
                <w:ilvl w:val="1"/>
                <w:numId w:val="26"/>
              </w:numPr>
              <w:spacing w:line="250" w:lineRule="exact"/>
              <w:jc w:val="center"/>
              <w:rPr>
                <w:b/>
              </w:rPr>
            </w:pPr>
            <w:r w:rsidRPr="00AE4DE5">
              <w:rPr>
                <w:b/>
              </w:rPr>
              <w:t>Links</w:t>
            </w:r>
            <w:r w:rsidRPr="00AE4DE5">
              <w:rPr>
                <w:b/>
                <w:spacing w:val="-2"/>
              </w:rPr>
              <w:t xml:space="preserve"> </w:t>
            </w:r>
            <w:r w:rsidRPr="00AE4DE5">
              <w:rPr>
                <w:b/>
              </w:rPr>
              <w:t>to</w:t>
            </w:r>
            <w:r w:rsidRPr="00AE4DE5">
              <w:rPr>
                <w:b/>
                <w:spacing w:val="1"/>
              </w:rPr>
              <w:t xml:space="preserve"> </w:t>
            </w:r>
            <w:r w:rsidRPr="00AE4DE5">
              <w:rPr>
                <w:b/>
              </w:rPr>
              <w:t>other</w:t>
            </w:r>
            <w:r w:rsidRPr="00AE4DE5">
              <w:rPr>
                <w:b/>
                <w:spacing w:val="2"/>
              </w:rPr>
              <w:t xml:space="preserve"> </w:t>
            </w:r>
            <w:r w:rsidRPr="00AE4DE5">
              <w:rPr>
                <w:b/>
              </w:rPr>
              <w:t>DA</w:t>
            </w:r>
            <w:r w:rsidRPr="00AE4DE5">
              <w:rPr>
                <w:b/>
                <w:spacing w:val="-7"/>
              </w:rPr>
              <w:t xml:space="preserve"> </w:t>
            </w:r>
            <w:r w:rsidRPr="00AE4DE5">
              <w:rPr>
                <w:b/>
              </w:rPr>
              <w:t>Projects</w:t>
            </w:r>
          </w:p>
        </w:tc>
      </w:tr>
      <w:tr w:rsidR="00542257" w:rsidRPr="00AE4DE5" w14:paraId="0ACE0E94" w14:textId="77777777" w:rsidTr="7145BBBF">
        <w:trPr>
          <w:trHeight w:val="568"/>
        </w:trPr>
        <w:tc>
          <w:tcPr>
            <w:tcW w:w="9352" w:type="dxa"/>
            <w:gridSpan w:val="2"/>
          </w:tcPr>
          <w:p w14:paraId="46B0E89E" w14:textId="51BED145" w:rsidR="004E5E32" w:rsidRPr="008B75FB" w:rsidRDefault="004E5E32" w:rsidP="001C6B11">
            <w:pPr>
              <w:spacing w:before="120" w:after="120"/>
              <w:ind w:left="119" w:right="135"/>
              <w:rPr>
                <w:shd w:val="clear" w:color="auto" w:fill="F0F0F0"/>
              </w:rPr>
            </w:pPr>
            <w:r w:rsidRPr="00AE4DE5">
              <w:t xml:space="preserve">DA Project on </w:t>
            </w:r>
            <w:r w:rsidRPr="00727F4D">
              <w:rPr>
                <w:bCs/>
                <w:i/>
              </w:rPr>
              <w:t xml:space="preserve">Intellectual Property and Technology Transfer: </w:t>
            </w:r>
            <w:r w:rsidR="0087494B" w:rsidRPr="00727F4D">
              <w:rPr>
                <w:bCs/>
                <w:i/>
              </w:rPr>
              <w:t xml:space="preserve"> </w:t>
            </w:r>
            <w:r w:rsidRPr="00727F4D">
              <w:rPr>
                <w:bCs/>
                <w:i/>
              </w:rPr>
              <w:t>Common Challenges</w:t>
            </w:r>
            <w:r w:rsidR="0010570D" w:rsidRPr="00727F4D">
              <w:rPr>
                <w:bCs/>
                <w:i/>
              </w:rPr>
              <w:t xml:space="preserve"> </w:t>
            </w:r>
            <w:r w:rsidRPr="00727F4D">
              <w:rPr>
                <w:bCs/>
                <w:i/>
              </w:rPr>
              <w:t>- Building Solutions</w:t>
            </w:r>
            <w:r w:rsidRPr="00AE4DE5">
              <w:rPr>
                <w:bCs/>
              </w:rPr>
              <w:t xml:space="preserve"> </w:t>
            </w:r>
            <w:r w:rsidR="008B75FB">
              <w:rPr>
                <w:bCs/>
              </w:rPr>
              <w:t>(</w:t>
            </w:r>
            <w:hyperlink r:id="rId15" w:history="1">
              <w:r w:rsidR="008B75FB" w:rsidRPr="008B75FB">
                <w:rPr>
                  <w:rStyle w:val="Hyperlink"/>
                  <w:bCs/>
                  <w:color w:val="auto"/>
                </w:rPr>
                <w:t>CDIP/6/4 REV.</w:t>
              </w:r>
            </w:hyperlink>
            <w:r w:rsidR="008B75FB" w:rsidRPr="008B75FB">
              <w:rPr>
                <w:bCs/>
              </w:rPr>
              <w:t>)</w:t>
            </w:r>
          </w:p>
          <w:p w14:paraId="6DEBD16C" w14:textId="770C8C87" w:rsidR="008934BE" w:rsidRPr="00AE4DE5" w:rsidRDefault="004E5E32" w:rsidP="00AD7BAD">
            <w:pPr>
              <w:spacing w:before="120" w:after="120"/>
              <w:ind w:left="119" w:right="135"/>
              <w:jc w:val="both"/>
              <w:rPr>
                <w:b/>
              </w:rPr>
            </w:pPr>
            <w:r w:rsidRPr="008B75FB">
              <w:t xml:space="preserve">DA Project on </w:t>
            </w:r>
            <w:r w:rsidR="008B75FB" w:rsidRPr="00727F4D">
              <w:rPr>
                <w:i/>
              </w:rPr>
              <w:t>Open Collaborative Projects and IP Based Models</w:t>
            </w:r>
            <w:r w:rsidR="008B75FB" w:rsidRPr="008B75FB">
              <w:t xml:space="preserve"> (</w:t>
            </w:r>
            <w:hyperlink r:id="rId16" w:history="1">
              <w:r w:rsidR="00910B3D">
                <w:rPr>
                  <w:u w:val="single"/>
                </w:rPr>
                <w:t>CDIP/6/6 REV.</w:t>
              </w:r>
            </w:hyperlink>
            <w:r w:rsidR="008B75FB" w:rsidRPr="008B75FB">
              <w:t>)</w:t>
            </w:r>
          </w:p>
        </w:tc>
      </w:tr>
      <w:tr w:rsidR="00542257" w:rsidRPr="00AE4DE5" w14:paraId="335ACAC8" w14:textId="77777777" w:rsidTr="7145BBBF">
        <w:trPr>
          <w:trHeight w:val="86"/>
        </w:trPr>
        <w:tc>
          <w:tcPr>
            <w:tcW w:w="9352" w:type="dxa"/>
            <w:gridSpan w:val="2"/>
            <w:shd w:val="clear" w:color="auto" w:fill="00FFCC"/>
          </w:tcPr>
          <w:p w14:paraId="1E11FE70" w14:textId="786092D9" w:rsidR="008934BE" w:rsidRPr="00AE4DE5" w:rsidRDefault="008934BE" w:rsidP="001C6B11">
            <w:pPr>
              <w:pStyle w:val="TableParagraph"/>
              <w:numPr>
                <w:ilvl w:val="1"/>
                <w:numId w:val="26"/>
              </w:numPr>
              <w:jc w:val="center"/>
              <w:rPr>
                <w:b/>
              </w:rPr>
            </w:pPr>
            <w:r w:rsidRPr="00AE4DE5">
              <w:rPr>
                <w:b/>
              </w:rPr>
              <w:t>Contribution</w:t>
            </w:r>
            <w:r w:rsidRPr="00AE4DE5">
              <w:rPr>
                <w:b/>
                <w:spacing w:val="-5"/>
              </w:rPr>
              <w:t xml:space="preserve"> </w:t>
            </w:r>
            <w:r w:rsidRPr="00AE4DE5">
              <w:rPr>
                <w:b/>
              </w:rPr>
              <w:t>to</w:t>
            </w:r>
            <w:r w:rsidRPr="00AE4DE5">
              <w:rPr>
                <w:b/>
                <w:spacing w:val="-4"/>
              </w:rPr>
              <w:t xml:space="preserve"> </w:t>
            </w:r>
            <w:r w:rsidRPr="00AE4DE5">
              <w:rPr>
                <w:b/>
              </w:rPr>
              <w:t>Expected</w:t>
            </w:r>
            <w:r w:rsidRPr="00AE4DE5">
              <w:rPr>
                <w:b/>
                <w:spacing w:val="-2"/>
              </w:rPr>
              <w:t xml:space="preserve"> </w:t>
            </w:r>
            <w:r w:rsidRPr="00AE4DE5">
              <w:rPr>
                <w:b/>
              </w:rPr>
              <w:t>Results</w:t>
            </w:r>
            <w:r w:rsidRPr="00AE4DE5">
              <w:rPr>
                <w:b/>
                <w:spacing w:val="-4"/>
              </w:rPr>
              <w:t xml:space="preserve"> </w:t>
            </w:r>
            <w:r w:rsidRPr="00AE4DE5">
              <w:rPr>
                <w:b/>
              </w:rPr>
              <w:t>in</w:t>
            </w:r>
            <w:r w:rsidRPr="00AE4DE5">
              <w:rPr>
                <w:b/>
                <w:spacing w:val="-4"/>
              </w:rPr>
              <w:t xml:space="preserve"> </w:t>
            </w:r>
            <w:r w:rsidRPr="00AE4DE5">
              <w:rPr>
                <w:b/>
              </w:rPr>
              <w:t>WIPO</w:t>
            </w:r>
            <w:r w:rsidR="009C78A8">
              <w:rPr>
                <w:b/>
              </w:rPr>
              <w:t>’</w:t>
            </w:r>
            <w:r w:rsidRPr="00AE4DE5">
              <w:rPr>
                <w:b/>
              </w:rPr>
              <w:t>s</w:t>
            </w:r>
            <w:r w:rsidRPr="00AE4DE5">
              <w:rPr>
                <w:b/>
                <w:spacing w:val="-4"/>
              </w:rPr>
              <w:t xml:space="preserve"> </w:t>
            </w:r>
            <w:r w:rsidRPr="00AE4DE5">
              <w:rPr>
                <w:b/>
              </w:rPr>
              <w:t>Program</w:t>
            </w:r>
            <w:r w:rsidRPr="00AE4DE5">
              <w:rPr>
                <w:b/>
                <w:spacing w:val="-4"/>
              </w:rPr>
              <w:t xml:space="preserve"> </w:t>
            </w:r>
            <w:r w:rsidRPr="00AE4DE5">
              <w:rPr>
                <w:b/>
              </w:rPr>
              <w:t>and</w:t>
            </w:r>
            <w:r w:rsidRPr="00AE4DE5">
              <w:rPr>
                <w:b/>
                <w:spacing w:val="-2"/>
              </w:rPr>
              <w:t xml:space="preserve"> </w:t>
            </w:r>
            <w:r w:rsidRPr="00AE4DE5">
              <w:rPr>
                <w:b/>
              </w:rPr>
              <w:t>Budget</w:t>
            </w:r>
          </w:p>
        </w:tc>
      </w:tr>
      <w:tr w:rsidR="00542257" w:rsidRPr="00AE4DE5" w14:paraId="11C2EDDC" w14:textId="77777777" w:rsidTr="002B1DA9">
        <w:trPr>
          <w:trHeight w:val="341"/>
        </w:trPr>
        <w:tc>
          <w:tcPr>
            <w:tcW w:w="9352" w:type="dxa"/>
            <w:gridSpan w:val="2"/>
          </w:tcPr>
          <w:p w14:paraId="3D22280F" w14:textId="609E2D6A" w:rsidR="007B6EE3" w:rsidRPr="00AE4DE5" w:rsidRDefault="007B6EE3" w:rsidP="001C6B11">
            <w:pPr>
              <w:pStyle w:val="TableParagraph"/>
              <w:spacing w:before="120" w:after="120" w:line="246" w:lineRule="exact"/>
              <w:ind w:left="115" w:right="135"/>
              <w:jc w:val="center"/>
              <w:rPr>
                <w:u w:val="single"/>
              </w:rPr>
            </w:pPr>
            <w:r w:rsidRPr="00AE4DE5">
              <w:rPr>
                <w:u w:val="single"/>
              </w:rPr>
              <w:t>Program and Budget 202</w:t>
            </w:r>
            <w:r w:rsidR="00801FA2">
              <w:rPr>
                <w:u w:val="single"/>
              </w:rPr>
              <w:t>4</w:t>
            </w:r>
            <w:r w:rsidRPr="00AE4DE5">
              <w:rPr>
                <w:u w:val="single"/>
              </w:rPr>
              <w:t>/2</w:t>
            </w:r>
            <w:r w:rsidR="00801FA2">
              <w:rPr>
                <w:u w:val="single"/>
              </w:rPr>
              <w:t>5</w:t>
            </w:r>
          </w:p>
          <w:p w14:paraId="6B0F3F99" w14:textId="78B02C7F" w:rsidR="00181F16" w:rsidRDefault="007B6EE3" w:rsidP="001E422B">
            <w:pPr>
              <w:pStyle w:val="TableParagraph"/>
              <w:spacing w:line="246" w:lineRule="exact"/>
              <w:ind w:left="119" w:right="130"/>
            </w:pPr>
            <w:r w:rsidRPr="001C6B11">
              <w:rPr>
                <w:b/>
              </w:rPr>
              <w:t>3.3</w:t>
            </w:r>
            <w:r w:rsidRPr="00AE4DE5">
              <w:t xml:space="preserve"> </w:t>
            </w:r>
            <w:r w:rsidR="0087494B">
              <w:t xml:space="preserve"> </w:t>
            </w:r>
            <w:r w:rsidRPr="00AE4DE5">
              <w:t>Knowledge transfer and technology adaptation is facilitated through WIPO</w:t>
            </w:r>
            <w:r w:rsidR="009C78A8">
              <w:t>’</w:t>
            </w:r>
            <w:r w:rsidRPr="00AE4DE5">
              <w:t xml:space="preserve">s </w:t>
            </w:r>
          </w:p>
          <w:p w14:paraId="0F96701D" w14:textId="3FFFFE3A" w:rsidR="007B6EE3" w:rsidRPr="00AE4DE5" w:rsidRDefault="007B6EE3" w:rsidP="001E422B">
            <w:pPr>
              <w:pStyle w:val="TableParagraph"/>
              <w:spacing w:after="120" w:line="246" w:lineRule="exact"/>
              <w:ind w:left="119" w:right="130"/>
            </w:pPr>
            <w:r w:rsidRPr="00AE4DE5">
              <w:t>IP-based platforms and tools to address global challenges</w:t>
            </w:r>
            <w:r w:rsidR="00CE3557">
              <w:t>.</w:t>
            </w:r>
          </w:p>
          <w:p w14:paraId="1957BF03" w14:textId="6EAAD01B" w:rsidR="007B6EE3" w:rsidRPr="00AE4DE5" w:rsidRDefault="007B6EE3" w:rsidP="001E422B">
            <w:pPr>
              <w:pStyle w:val="TableParagraph"/>
              <w:spacing w:before="120" w:after="120" w:line="246" w:lineRule="exact"/>
              <w:ind w:left="119" w:right="135"/>
            </w:pPr>
            <w:r w:rsidRPr="001C6B11">
              <w:rPr>
                <w:b/>
              </w:rPr>
              <w:t>4.1</w:t>
            </w:r>
            <w:r w:rsidRPr="00AE4DE5">
              <w:t>.</w:t>
            </w:r>
            <w:r w:rsidR="0087494B">
              <w:t xml:space="preserve"> </w:t>
            </w:r>
            <w:r w:rsidRPr="00AE4DE5">
              <w:t xml:space="preserve"> More effective use of IP to support growth and development of all Member States and their relevant regions and sub-regions, including through the mainstreaming of the </w:t>
            </w:r>
            <w:r w:rsidRPr="00AE4DE5">
              <w:lastRenderedPageBreak/>
              <w:t>Development Agenda recommendations</w:t>
            </w:r>
            <w:r w:rsidR="00CE3557">
              <w:t>.</w:t>
            </w:r>
          </w:p>
          <w:p w14:paraId="56478B96" w14:textId="29FE829D" w:rsidR="007B6EE3" w:rsidRPr="00AE4DE5" w:rsidRDefault="007B6EE3" w:rsidP="00D70450">
            <w:pPr>
              <w:pStyle w:val="TableParagraph"/>
              <w:spacing w:before="120" w:after="600" w:line="246" w:lineRule="exact"/>
              <w:ind w:left="115" w:right="130"/>
            </w:pPr>
            <w:r w:rsidRPr="001C6B11">
              <w:rPr>
                <w:b/>
              </w:rPr>
              <w:t>4.4</w:t>
            </w:r>
            <w:r w:rsidRPr="00AE4DE5">
              <w:t xml:space="preserve"> </w:t>
            </w:r>
            <w:r w:rsidR="0087494B">
              <w:t xml:space="preserve"> </w:t>
            </w:r>
            <w:r w:rsidRPr="00AE4DE5">
              <w:t>More innovators, creators, SMEs, universities, research institutions and communities leverage IP successfully</w:t>
            </w:r>
            <w:r w:rsidR="00CE3557">
              <w:t>.</w:t>
            </w:r>
          </w:p>
        </w:tc>
      </w:tr>
      <w:tr w:rsidR="00542257" w:rsidRPr="00AE4DE5" w14:paraId="709BA8E7" w14:textId="77777777" w:rsidTr="7145BBBF">
        <w:trPr>
          <w:trHeight w:val="85"/>
        </w:trPr>
        <w:tc>
          <w:tcPr>
            <w:tcW w:w="9352" w:type="dxa"/>
            <w:gridSpan w:val="2"/>
            <w:shd w:val="clear" w:color="auto" w:fill="00FFCC"/>
          </w:tcPr>
          <w:p w14:paraId="7E2BC7C4" w14:textId="77777777" w:rsidR="008934BE" w:rsidRPr="00AE4DE5" w:rsidRDefault="008934BE" w:rsidP="001C6B11">
            <w:pPr>
              <w:pStyle w:val="TableParagraph"/>
              <w:numPr>
                <w:ilvl w:val="1"/>
                <w:numId w:val="26"/>
              </w:numPr>
              <w:ind w:right="72"/>
              <w:jc w:val="center"/>
              <w:rPr>
                <w:b/>
              </w:rPr>
            </w:pPr>
            <w:r w:rsidRPr="00AE4DE5">
              <w:rPr>
                <w:b/>
              </w:rPr>
              <w:lastRenderedPageBreak/>
              <w:t>Risk and Mitigation</w:t>
            </w:r>
          </w:p>
        </w:tc>
      </w:tr>
      <w:tr w:rsidR="00542257" w:rsidRPr="00AE4DE5" w14:paraId="0B3D04BB" w14:textId="77777777" w:rsidTr="7145BBBF">
        <w:trPr>
          <w:trHeight w:val="424"/>
        </w:trPr>
        <w:tc>
          <w:tcPr>
            <w:tcW w:w="9352" w:type="dxa"/>
            <w:gridSpan w:val="2"/>
            <w:shd w:val="clear" w:color="auto" w:fill="FFFFFF" w:themeFill="background1"/>
          </w:tcPr>
          <w:p w14:paraId="084FC5CA" w14:textId="2ACE13F0" w:rsidR="00B13342" w:rsidRDefault="00B13342" w:rsidP="001C6B11">
            <w:pPr>
              <w:spacing w:before="120" w:after="240"/>
              <w:ind w:left="115" w:right="130"/>
            </w:pPr>
            <w:r w:rsidRPr="001C6B11">
              <w:rPr>
                <w:b/>
                <w:i/>
              </w:rPr>
              <w:t>Risk 1:</w:t>
            </w:r>
            <w:r w:rsidRPr="00AE4DE5">
              <w:rPr>
                <w:i/>
              </w:rPr>
              <w:t xml:space="preserve"> </w:t>
            </w:r>
            <w:r w:rsidR="0087494B">
              <w:rPr>
                <w:i/>
              </w:rPr>
              <w:t xml:space="preserve"> </w:t>
            </w:r>
            <w:r w:rsidRPr="00AE4DE5">
              <w:t xml:space="preserve">Insufficient capabilities among beneficiaries in the Philippines and the other three pilot countries to understand and effectively use the knowledge contained in the guidelines and conveyed in the training seminars on managing </w:t>
            </w:r>
            <w:r w:rsidR="00857DC4">
              <w:t xml:space="preserve">collaborative </w:t>
            </w:r>
            <w:r w:rsidRPr="00AE4DE5">
              <w:t>innovation.</w:t>
            </w:r>
          </w:p>
          <w:p w14:paraId="5EFC2C51" w14:textId="237AF864" w:rsidR="00816697" w:rsidRPr="00AE4DE5" w:rsidRDefault="00B13342" w:rsidP="001C6B11">
            <w:pPr>
              <w:pStyle w:val="CommentText"/>
              <w:spacing w:after="120"/>
              <w:ind w:left="115" w:right="130"/>
              <w:rPr>
                <w:sz w:val="22"/>
              </w:rPr>
            </w:pPr>
            <w:r w:rsidRPr="001C6B11">
              <w:rPr>
                <w:b/>
                <w:i/>
                <w:sz w:val="22"/>
              </w:rPr>
              <w:t>Mitigation 1:</w:t>
            </w:r>
            <w:r w:rsidR="0087494B">
              <w:rPr>
                <w:b/>
                <w:i/>
                <w:sz w:val="22"/>
              </w:rPr>
              <w:t xml:space="preserve"> </w:t>
            </w:r>
            <w:r w:rsidRPr="00AE4DE5">
              <w:rPr>
                <w:i/>
                <w:sz w:val="22"/>
              </w:rPr>
              <w:t xml:space="preserve"> </w:t>
            </w:r>
            <w:r w:rsidRPr="00AE4DE5">
              <w:rPr>
                <w:sz w:val="22"/>
              </w:rPr>
              <w:t xml:space="preserve">Establishing contacts with institutions described in the case studies on institutional collaboration for innovation. </w:t>
            </w:r>
            <w:r w:rsidR="0087494B">
              <w:rPr>
                <w:sz w:val="22"/>
              </w:rPr>
              <w:t xml:space="preserve"> </w:t>
            </w:r>
            <w:r w:rsidRPr="00AE4DE5">
              <w:rPr>
                <w:sz w:val="22"/>
              </w:rPr>
              <w:t xml:space="preserve">This enables networking opportunities and facilitates the exchange of experiences and best practices between beneficiaries in the Philippines and the three other pilot countries. </w:t>
            </w:r>
            <w:r w:rsidR="0087494B">
              <w:rPr>
                <w:sz w:val="22"/>
              </w:rPr>
              <w:t xml:space="preserve"> </w:t>
            </w:r>
            <w:r w:rsidRPr="00AE4DE5">
              <w:rPr>
                <w:sz w:val="22"/>
              </w:rPr>
              <w:t>Additionally, the guidelines and training seminars will be adapted to the assessed capabilities of beneficiaries in each pilot country.</w:t>
            </w:r>
            <w:r w:rsidR="0087494B">
              <w:rPr>
                <w:sz w:val="22"/>
              </w:rPr>
              <w:t xml:space="preserve"> </w:t>
            </w:r>
            <w:r w:rsidRPr="00AE4DE5">
              <w:rPr>
                <w:sz w:val="22"/>
              </w:rPr>
              <w:t xml:space="preserve"> The selection of participants for the training seminars will be done in cooperation with national focal points designated by the respective </w:t>
            </w:r>
            <w:r w:rsidR="00A24B69">
              <w:rPr>
                <w:sz w:val="22"/>
              </w:rPr>
              <w:t>M</w:t>
            </w:r>
            <w:r w:rsidRPr="00AE4DE5">
              <w:rPr>
                <w:sz w:val="22"/>
              </w:rPr>
              <w:t xml:space="preserve">ember </w:t>
            </w:r>
            <w:r w:rsidR="00A24B69">
              <w:rPr>
                <w:sz w:val="22"/>
              </w:rPr>
              <w:t>S</w:t>
            </w:r>
            <w:r w:rsidRPr="00AE4DE5">
              <w:rPr>
                <w:sz w:val="22"/>
              </w:rPr>
              <w:t>tates, ensuring that participants have the necessary basic knowledge to absorb the additional knowledge conveyed in the training seminars.</w:t>
            </w:r>
          </w:p>
        </w:tc>
      </w:tr>
    </w:tbl>
    <w:p w14:paraId="3EEB4397" w14:textId="77777777" w:rsidR="008934BE" w:rsidRPr="00AE4DE5" w:rsidRDefault="008934BE" w:rsidP="008934BE"/>
    <w:p w14:paraId="628CC089" w14:textId="77777777" w:rsidR="00301C4B" w:rsidRPr="00AE4DE5" w:rsidRDefault="00301C4B" w:rsidP="00301C4B">
      <w:pPr>
        <w:rPr>
          <w:b/>
        </w:rPr>
      </w:pPr>
    </w:p>
    <w:p w14:paraId="4CC328F3" w14:textId="77777777" w:rsidR="0084469C" w:rsidRPr="00AE4DE5" w:rsidRDefault="0084469C" w:rsidP="00967C7E">
      <w:pPr>
        <w:pStyle w:val="ListParagraph"/>
        <w:numPr>
          <w:ilvl w:val="0"/>
          <w:numId w:val="26"/>
        </w:numPr>
        <w:rPr>
          <w:rFonts w:cs="Arial"/>
          <w:b/>
        </w:rPr>
        <w:sectPr w:rsidR="0084469C" w:rsidRPr="00AE4DE5" w:rsidSect="00F441FA">
          <w:headerReference w:type="first" r:id="rId17"/>
          <w:pgSz w:w="11907" w:h="16840" w:code="9"/>
          <w:pgMar w:top="630" w:right="1417" w:bottom="1417" w:left="1417" w:header="706" w:footer="706" w:gutter="0"/>
          <w:pgNumType w:start="1"/>
          <w:cols w:space="720"/>
          <w:titlePg/>
          <w:docGrid w:linePitch="299"/>
        </w:sectPr>
      </w:pPr>
    </w:p>
    <w:p w14:paraId="7606E2AB" w14:textId="77777777" w:rsidR="008934BE" w:rsidRPr="00AE4DE5" w:rsidRDefault="00301C4B" w:rsidP="001C6B11">
      <w:pPr>
        <w:pStyle w:val="ListParagraph"/>
        <w:numPr>
          <w:ilvl w:val="0"/>
          <w:numId w:val="26"/>
        </w:numPr>
        <w:spacing w:after="220"/>
        <w:rPr>
          <w:rFonts w:cs="Arial"/>
          <w:b/>
        </w:rPr>
      </w:pPr>
      <w:r w:rsidRPr="00AE4DE5">
        <w:rPr>
          <w:rFonts w:cs="Arial"/>
          <w:b/>
        </w:rPr>
        <w:lastRenderedPageBreak/>
        <w:t>TENTATIVE IMPLEMENTATION TIMELINE</w:t>
      </w:r>
    </w:p>
    <w:tbl>
      <w:tblPr>
        <w:tblW w:w="13578"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entative Implementation Timeline"/>
        <w:tblDescription w:val="Tentative Implementation Timeline"/>
      </w:tblPr>
      <w:tblGrid>
        <w:gridCol w:w="3236"/>
        <w:gridCol w:w="967"/>
        <w:gridCol w:w="884"/>
        <w:gridCol w:w="884"/>
        <w:gridCol w:w="884"/>
        <w:gridCol w:w="967"/>
        <w:gridCol w:w="884"/>
        <w:gridCol w:w="884"/>
        <w:gridCol w:w="884"/>
        <w:gridCol w:w="776"/>
        <w:gridCol w:w="776"/>
        <w:gridCol w:w="776"/>
        <w:gridCol w:w="776"/>
      </w:tblGrid>
      <w:tr w:rsidR="00051DAB" w:rsidRPr="00516E89" w14:paraId="69858039" w14:textId="77777777" w:rsidTr="7145BBBF">
        <w:tc>
          <w:tcPr>
            <w:tcW w:w="3236" w:type="dxa"/>
            <w:vMerge w:val="restart"/>
            <w:shd w:val="clear" w:color="auto" w:fill="auto"/>
            <w:vAlign w:val="center"/>
          </w:tcPr>
          <w:p w14:paraId="0FD6E976" w14:textId="3C464E46" w:rsidR="00051DAB" w:rsidRPr="00516E89" w:rsidRDefault="00051DAB" w:rsidP="008E33EF">
            <w:pPr>
              <w:rPr>
                <w:b/>
              </w:rPr>
            </w:pPr>
            <w:r w:rsidRPr="00516E89">
              <w:rPr>
                <w:b/>
              </w:rPr>
              <w:t>Project Outputs</w:t>
            </w:r>
          </w:p>
        </w:tc>
        <w:tc>
          <w:tcPr>
            <w:tcW w:w="10342" w:type="dxa"/>
            <w:gridSpan w:val="12"/>
            <w:shd w:val="clear" w:color="auto" w:fill="auto"/>
          </w:tcPr>
          <w:p w14:paraId="42C70E89" w14:textId="77777777" w:rsidR="00051DAB" w:rsidRPr="00516E89" w:rsidRDefault="00051DAB" w:rsidP="00051DAB">
            <w:pPr>
              <w:jc w:val="center"/>
              <w:rPr>
                <w:b/>
              </w:rPr>
            </w:pPr>
            <w:r w:rsidRPr="00516E89">
              <w:rPr>
                <w:b/>
              </w:rPr>
              <w:t>Quarters</w:t>
            </w:r>
          </w:p>
        </w:tc>
      </w:tr>
      <w:tr w:rsidR="00051DAB" w:rsidRPr="00516E89" w14:paraId="7FBA4EAA" w14:textId="77777777" w:rsidTr="7145BBBF">
        <w:trPr>
          <w:trHeight w:val="82"/>
        </w:trPr>
        <w:tc>
          <w:tcPr>
            <w:tcW w:w="3236" w:type="dxa"/>
            <w:vMerge/>
          </w:tcPr>
          <w:p w14:paraId="4194FE79" w14:textId="77777777" w:rsidR="00051DAB" w:rsidRPr="00516E89" w:rsidRDefault="00051DAB" w:rsidP="00051DAB">
            <w:pPr>
              <w:rPr>
                <w:b/>
              </w:rPr>
            </w:pPr>
          </w:p>
        </w:tc>
        <w:tc>
          <w:tcPr>
            <w:tcW w:w="3619" w:type="dxa"/>
            <w:gridSpan w:val="4"/>
            <w:shd w:val="clear" w:color="auto" w:fill="auto"/>
          </w:tcPr>
          <w:p w14:paraId="0BF333CA" w14:textId="77777777" w:rsidR="00051DAB" w:rsidRPr="00516E89" w:rsidRDefault="00051DAB" w:rsidP="00051DAB">
            <w:pPr>
              <w:jc w:val="center"/>
              <w:rPr>
                <w:b/>
              </w:rPr>
            </w:pPr>
            <w:r w:rsidRPr="00516E89">
              <w:rPr>
                <w:b/>
              </w:rPr>
              <w:t>Year 1</w:t>
            </w:r>
          </w:p>
        </w:tc>
        <w:tc>
          <w:tcPr>
            <w:tcW w:w="3619" w:type="dxa"/>
            <w:gridSpan w:val="4"/>
            <w:shd w:val="clear" w:color="auto" w:fill="auto"/>
          </w:tcPr>
          <w:p w14:paraId="0C1678F8" w14:textId="77777777" w:rsidR="00051DAB" w:rsidRPr="00516E89" w:rsidRDefault="00051DAB" w:rsidP="00051DAB">
            <w:pPr>
              <w:jc w:val="center"/>
              <w:rPr>
                <w:b/>
              </w:rPr>
            </w:pPr>
            <w:r w:rsidRPr="00516E89">
              <w:rPr>
                <w:b/>
              </w:rPr>
              <w:t>Year 2</w:t>
            </w:r>
          </w:p>
        </w:tc>
        <w:tc>
          <w:tcPr>
            <w:tcW w:w="3104" w:type="dxa"/>
            <w:gridSpan w:val="4"/>
            <w:shd w:val="clear" w:color="auto" w:fill="auto"/>
          </w:tcPr>
          <w:p w14:paraId="552B787E" w14:textId="77777777" w:rsidR="00051DAB" w:rsidRPr="00516E89" w:rsidRDefault="00051DAB" w:rsidP="00051DAB">
            <w:pPr>
              <w:jc w:val="center"/>
              <w:rPr>
                <w:b/>
              </w:rPr>
            </w:pPr>
            <w:r w:rsidRPr="00516E89">
              <w:rPr>
                <w:b/>
              </w:rPr>
              <w:t>Year 3</w:t>
            </w:r>
          </w:p>
        </w:tc>
      </w:tr>
      <w:tr w:rsidR="008E33EF" w:rsidRPr="00516E89" w14:paraId="66DE1A56" w14:textId="77777777" w:rsidTr="7145BBBF">
        <w:tc>
          <w:tcPr>
            <w:tcW w:w="3236" w:type="dxa"/>
            <w:vMerge/>
          </w:tcPr>
          <w:p w14:paraId="2968C83F" w14:textId="77777777" w:rsidR="00051DAB" w:rsidRPr="00516E89" w:rsidRDefault="00051DAB" w:rsidP="00051DAB">
            <w:pPr>
              <w:pBdr>
                <w:top w:val="nil"/>
                <w:left w:val="nil"/>
                <w:bottom w:val="nil"/>
                <w:right w:val="nil"/>
                <w:between w:val="nil"/>
              </w:pBdr>
              <w:spacing w:line="276" w:lineRule="auto"/>
            </w:pPr>
          </w:p>
        </w:tc>
        <w:tc>
          <w:tcPr>
            <w:tcW w:w="967" w:type="dxa"/>
            <w:shd w:val="clear" w:color="auto" w:fill="D9D9D9" w:themeFill="background1" w:themeFillShade="D9"/>
          </w:tcPr>
          <w:p w14:paraId="33D6CF5C" w14:textId="77777777" w:rsidR="00051DAB" w:rsidRPr="00516E89" w:rsidRDefault="00051DAB" w:rsidP="00051DAB">
            <w:pPr>
              <w:jc w:val="center"/>
            </w:pPr>
            <w:r w:rsidRPr="00516E89">
              <w:t>Q1</w:t>
            </w:r>
          </w:p>
        </w:tc>
        <w:tc>
          <w:tcPr>
            <w:tcW w:w="884" w:type="dxa"/>
            <w:shd w:val="clear" w:color="auto" w:fill="D9D9D9" w:themeFill="background1" w:themeFillShade="D9"/>
          </w:tcPr>
          <w:p w14:paraId="52DDD848" w14:textId="77777777" w:rsidR="00051DAB" w:rsidRPr="00516E89" w:rsidRDefault="00051DAB" w:rsidP="00051DAB">
            <w:pPr>
              <w:jc w:val="center"/>
            </w:pPr>
            <w:r w:rsidRPr="00516E89">
              <w:t>Q2</w:t>
            </w:r>
          </w:p>
        </w:tc>
        <w:tc>
          <w:tcPr>
            <w:tcW w:w="884" w:type="dxa"/>
            <w:shd w:val="clear" w:color="auto" w:fill="D9D9D9" w:themeFill="background1" w:themeFillShade="D9"/>
          </w:tcPr>
          <w:p w14:paraId="23BF3686" w14:textId="77777777" w:rsidR="00051DAB" w:rsidRPr="00516E89" w:rsidRDefault="00051DAB" w:rsidP="00051DAB">
            <w:pPr>
              <w:jc w:val="center"/>
            </w:pPr>
            <w:r w:rsidRPr="00516E89">
              <w:t>Q3</w:t>
            </w:r>
          </w:p>
        </w:tc>
        <w:tc>
          <w:tcPr>
            <w:tcW w:w="884" w:type="dxa"/>
            <w:shd w:val="clear" w:color="auto" w:fill="D9D9D9" w:themeFill="background1" w:themeFillShade="D9"/>
          </w:tcPr>
          <w:p w14:paraId="799B6986" w14:textId="77777777" w:rsidR="00051DAB" w:rsidRPr="00516E89" w:rsidRDefault="00051DAB" w:rsidP="00051DAB">
            <w:pPr>
              <w:jc w:val="center"/>
            </w:pPr>
            <w:r w:rsidRPr="00516E89">
              <w:t>Q4</w:t>
            </w:r>
          </w:p>
        </w:tc>
        <w:tc>
          <w:tcPr>
            <w:tcW w:w="967" w:type="dxa"/>
            <w:shd w:val="clear" w:color="auto" w:fill="auto"/>
          </w:tcPr>
          <w:p w14:paraId="5A2C3862" w14:textId="77777777" w:rsidR="00051DAB" w:rsidRPr="00516E89" w:rsidRDefault="00051DAB" w:rsidP="00051DAB">
            <w:pPr>
              <w:jc w:val="center"/>
            </w:pPr>
            <w:r w:rsidRPr="00516E89">
              <w:t>Q1</w:t>
            </w:r>
          </w:p>
        </w:tc>
        <w:tc>
          <w:tcPr>
            <w:tcW w:w="884" w:type="dxa"/>
            <w:shd w:val="clear" w:color="auto" w:fill="auto"/>
          </w:tcPr>
          <w:p w14:paraId="6D7BE76F" w14:textId="77777777" w:rsidR="00051DAB" w:rsidRPr="00516E89" w:rsidRDefault="00051DAB" w:rsidP="00051DAB">
            <w:pPr>
              <w:jc w:val="center"/>
            </w:pPr>
            <w:r w:rsidRPr="00516E89">
              <w:t>Q2</w:t>
            </w:r>
          </w:p>
        </w:tc>
        <w:tc>
          <w:tcPr>
            <w:tcW w:w="884" w:type="dxa"/>
            <w:shd w:val="clear" w:color="auto" w:fill="auto"/>
          </w:tcPr>
          <w:p w14:paraId="456A7360" w14:textId="77777777" w:rsidR="00051DAB" w:rsidRPr="00516E89" w:rsidRDefault="00051DAB" w:rsidP="00051DAB">
            <w:pPr>
              <w:jc w:val="center"/>
            </w:pPr>
            <w:r w:rsidRPr="00516E89">
              <w:t>Q3</w:t>
            </w:r>
          </w:p>
        </w:tc>
        <w:tc>
          <w:tcPr>
            <w:tcW w:w="884" w:type="dxa"/>
            <w:shd w:val="clear" w:color="auto" w:fill="auto"/>
          </w:tcPr>
          <w:p w14:paraId="1FD91300" w14:textId="77777777" w:rsidR="00051DAB" w:rsidRPr="00516E89" w:rsidRDefault="00051DAB" w:rsidP="00051DAB">
            <w:pPr>
              <w:jc w:val="center"/>
            </w:pPr>
            <w:r w:rsidRPr="00516E89">
              <w:t>Q4</w:t>
            </w:r>
          </w:p>
        </w:tc>
        <w:tc>
          <w:tcPr>
            <w:tcW w:w="776" w:type="dxa"/>
            <w:shd w:val="clear" w:color="auto" w:fill="D9D9D9" w:themeFill="background1" w:themeFillShade="D9"/>
          </w:tcPr>
          <w:p w14:paraId="65BABAC5" w14:textId="77777777" w:rsidR="00051DAB" w:rsidRPr="00516E89" w:rsidRDefault="00051DAB" w:rsidP="00051DAB">
            <w:pPr>
              <w:jc w:val="center"/>
            </w:pPr>
            <w:r w:rsidRPr="00516E89">
              <w:t>Q1</w:t>
            </w:r>
          </w:p>
        </w:tc>
        <w:tc>
          <w:tcPr>
            <w:tcW w:w="776" w:type="dxa"/>
            <w:shd w:val="clear" w:color="auto" w:fill="D9D9D9" w:themeFill="background1" w:themeFillShade="D9"/>
          </w:tcPr>
          <w:p w14:paraId="479BF441" w14:textId="77777777" w:rsidR="00051DAB" w:rsidRPr="00516E89" w:rsidRDefault="00051DAB" w:rsidP="00051DAB">
            <w:pPr>
              <w:jc w:val="center"/>
            </w:pPr>
            <w:r w:rsidRPr="00516E89">
              <w:t>Q2</w:t>
            </w:r>
          </w:p>
        </w:tc>
        <w:tc>
          <w:tcPr>
            <w:tcW w:w="776" w:type="dxa"/>
            <w:shd w:val="clear" w:color="auto" w:fill="D9D9D9" w:themeFill="background1" w:themeFillShade="D9"/>
          </w:tcPr>
          <w:p w14:paraId="44F62F8A" w14:textId="77777777" w:rsidR="00051DAB" w:rsidRPr="00516E89" w:rsidRDefault="00051DAB" w:rsidP="00051DAB">
            <w:pPr>
              <w:jc w:val="center"/>
            </w:pPr>
            <w:r w:rsidRPr="00516E89">
              <w:t>Q3</w:t>
            </w:r>
          </w:p>
        </w:tc>
        <w:tc>
          <w:tcPr>
            <w:tcW w:w="776" w:type="dxa"/>
            <w:shd w:val="clear" w:color="auto" w:fill="D9D9D9" w:themeFill="background1" w:themeFillShade="D9"/>
          </w:tcPr>
          <w:p w14:paraId="338A9760" w14:textId="77777777" w:rsidR="00051DAB" w:rsidRPr="00516E89" w:rsidRDefault="00051DAB" w:rsidP="00051DAB">
            <w:pPr>
              <w:jc w:val="center"/>
            </w:pPr>
            <w:r w:rsidRPr="00516E89">
              <w:t>Q4</w:t>
            </w:r>
          </w:p>
        </w:tc>
      </w:tr>
      <w:tr w:rsidR="00051DAB" w:rsidRPr="00516E89" w14:paraId="62532D88" w14:textId="77777777" w:rsidTr="7145BBBF">
        <w:tc>
          <w:tcPr>
            <w:tcW w:w="3236" w:type="dxa"/>
            <w:shd w:val="clear" w:color="auto" w:fill="auto"/>
          </w:tcPr>
          <w:p w14:paraId="71A534A0" w14:textId="70A1071B" w:rsidR="00051DAB" w:rsidRPr="00516E89" w:rsidRDefault="00051DAB" w:rsidP="00051DAB">
            <w:r w:rsidRPr="00516E89">
              <w:t>Pre implementation activities</w:t>
            </w:r>
            <w:r w:rsidR="00CE3557">
              <w:t>:</w:t>
            </w:r>
            <w:r w:rsidRPr="00516E89">
              <w:rPr>
                <w:rStyle w:val="FootnoteReference"/>
              </w:rPr>
              <w:footnoteReference w:id="2"/>
            </w:r>
            <w:r w:rsidRPr="00516E89">
              <w:t xml:space="preserve"> </w:t>
            </w:r>
          </w:p>
          <w:p w14:paraId="69E0C0BA" w14:textId="77777777" w:rsidR="00051DAB" w:rsidRPr="00516E89" w:rsidRDefault="00051DAB" w:rsidP="00051DAB">
            <w:r w:rsidRPr="00516E89">
              <w:t xml:space="preserve">- Selection of beneficiary countries </w:t>
            </w:r>
          </w:p>
          <w:p w14:paraId="6E4EA145" w14:textId="77777777" w:rsidR="00051DAB" w:rsidRPr="00516E89" w:rsidRDefault="00051DAB" w:rsidP="00051DAB">
            <w:r w:rsidRPr="00516E89">
              <w:t xml:space="preserve">- Appointment of national coordinators </w:t>
            </w:r>
          </w:p>
          <w:p w14:paraId="598DBE04" w14:textId="77777777" w:rsidR="00051DAB" w:rsidRPr="00516E89" w:rsidRDefault="00051DAB" w:rsidP="00051DAB">
            <w:r w:rsidRPr="00516E89">
              <w:t>- Hiring of a Fellow</w:t>
            </w:r>
          </w:p>
        </w:tc>
        <w:tc>
          <w:tcPr>
            <w:tcW w:w="967" w:type="dxa"/>
            <w:shd w:val="clear" w:color="auto" w:fill="D9D9D9" w:themeFill="background1" w:themeFillShade="D9"/>
            <w:vAlign w:val="center"/>
          </w:tcPr>
          <w:p w14:paraId="2DBF734D" w14:textId="4FD3BD97" w:rsidR="00051DAB" w:rsidRPr="00516E89" w:rsidRDefault="00051DAB" w:rsidP="00051DAB">
            <w:pPr>
              <w:jc w:val="center"/>
            </w:pPr>
          </w:p>
        </w:tc>
        <w:tc>
          <w:tcPr>
            <w:tcW w:w="884" w:type="dxa"/>
            <w:shd w:val="clear" w:color="auto" w:fill="D9D9D9" w:themeFill="background1" w:themeFillShade="D9"/>
            <w:vAlign w:val="center"/>
          </w:tcPr>
          <w:p w14:paraId="24B70E44" w14:textId="580E4C32" w:rsidR="00051DAB" w:rsidRPr="00516E89" w:rsidRDefault="00051DAB" w:rsidP="00051DAB">
            <w:pPr>
              <w:jc w:val="center"/>
            </w:pPr>
          </w:p>
        </w:tc>
        <w:tc>
          <w:tcPr>
            <w:tcW w:w="884" w:type="dxa"/>
            <w:shd w:val="clear" w:color="auto" w:fill="D9D9D9" w:themeFill="background1" w:themeFillShade="D9"/>
            <w:vAlign w:val="center"/>
          </w:tcPr>
          <w:p w14:paraId="1DAB1083" w14:textId="77777777" w:rsidR="00051DAB" w:rsidRPr="00516E89" w:rsidRDefault="00051DAB" w:rsidP="00051DAB">
            <w:pPr>
              <w:jc w:val="center"/>
            </w:pPr>
          </w:p>
        </w:tc>
        <w:tc>
          <w:tcPr>
            <w:tcW w:w="884" w:type="dxa"/>
            <w:shd w:val="clear" w:color="auto" w:fill="D9D9D9" w:themeFill="background1" w:themeFillShade="D9"/>
            <w:vAlign w:val="center"/>
          </w:tcPr>
          <w:p w14:paraId="46A521D8" w14:textId="77777777" w:rsidR="00051DAB" w:rsidRPr="00516E89" w:rsidRDefault="00051DAB" w:rsidP="00051DAB">
            <w:pPr>
              <w:jc w:val="center"/>
            </w:pPr>
          </w:p>
        </w:tc>
        <w:tc>
          <w:tcPr>
            <w:tcW w:w="967" w:type="dxa"/>
            <w:vAlign w:val="center"/>
          </w:tcPr>
          <w:p w14:paraId="48103469" w14:textId="77777777" w:rsidR="00051DAB" w:rsidRPr="00516E89" w:rsidRDefault="00051DAB" w:rsidP="00051DAB">
            <w:pPr>
              <w:jc w:val="center"/>
            </w:pPr>
          </w:p>
        </w:tc>
        <w:tc>
          <w:tcPr>
            <w:tcW w:w="884" w:type="dxa"/>
            <w:vAlign w:val="center"/>
          </w:tcPr>
          <w:p w14:paraId="30B76AED" w14:textId="77777777" w:rsidR="00051DAB" w:rsidRPr="00516E89" w:rsidRDefault="00051DAB" w:rsidP="00051DAB">
            <w:pPr>
              <w:jc w:val="center"/>
            </w:pPr>
          </w:p>
        </w:tc>
        <w:tc>
          <w:tcPr>
            <w:tcW w:w="884" w:type="dxa"/>
            <w:vAlign w:val="center"/>
          </w:tcPr>
          <w:p w14:paraId="078DC438" w14:textId="77777777" w:rsidR="00051DAB" w:rsidRPr="00516E89" w:rsidRDefault="00051DAB" w:rsidP="00051DAB">
            <w:pPr>
              <w:jc w:val="center"/>
            </w:pPr>
          </w:p>
        </w:tc>
        <w:tc>
          <w:tcPr>
            <w:tcW w:w="884" w:type="dxa"/>
            <w:vAlign w:val="center"/>
          </w:tcPr>
          <w:p w14:paraId="64AD3BB5" w14:textId="77777777" w:rsidR="00051DAB" w:rsidRPr="00516E89" w:rsidRDefault="00051DAB" w:rsidP="00051DAB">
            <w:pPr>
              <w:jc w:val="center"/>
            </w:pPr>
          </w:p>
        </w:tc>
        <w:tc>
          <w:tcPr>
            <w:tcW w:w="776" w:type="dxa"/>
            <w:shd w:val="clear" w:color="auto" w:fill="D9D9D9" w:themeFill="background1" w:themeFillShade="D9"/>
            <w:vAlign w:val="center"/>
          </w:tcPr>
          <w:p w14:paraId="64D884C4" w14:textId="77777777" w:rsidR="00051DAB" w:rsidRPr="00516E89" w:rsidRDefault="00051DAB" w:rsidP="00051DAB">
            <w:pPr>
              <w:jc w:val="center"/>
            </w:pPr>
          </w:p>
        </w:tc>
        <w:tc>
          <w:tcPr>
            <w:tcW w:w="776" w:type="dxa"/>
            <w:shd w:val="clear" w:color="auto" w:fill="D9D9D9" w:themeFill="background1" w:themeFillShade="D9"/>
            <w:vAlign w:val="center"/>
          </w:tcPr>
          <w:p w14:paraId="616A3043" w14:textId="77777777" w:rsidR="00051DAB" w:rsidRPr="00516E89" w:rsidRDefault="00051DAB" w:rsidP="00051DAB">
            <w:pPr>
              <w:jc w:val="center"/>
            </w:pPr>
          </w:p>
        </w:tc>
        <w:tc>
          <w:tcPr>
            <w:tcW w:w="776" w:type="dxa"/>
            <w:shd w:val="clear" w:color="auto" w:fill="D9D9D9" w:themeFill="background1" w:themeFillShade="D9"/>
            <w:vAlign w:val="center"/>
          </w:tcPr>
          <w:p w14:paraId="41CA6B1B" w14:textId="77777777" w:rsidR="00051DAB" w:rsidRPr="00516E89" w:rsidRDefault="00051DAB" w:rsidP="00051DAB">
            <w:pPr>
              <w:jc w:val="center"/>
            </w:pPr>
          </w:p>
        </w:tc>
        <w:tc>
          <w:tcPr>
            <w:tcW w:w="776" w:type="dxa"/>
            <w:shd w:val="clear" w:color="auto" w:fill="D9D9D9" w:themeFill="background1" w:themeFillShade="D9"/>
            <w:vAlign w:val="center"/>
          </w:tcPr>
          <w:p w14:paraId="0D7BD2D0" w14:textId="77777777" w:rsidR="00051DAB" w:rsidRPr="00516E89" w:rsidRDefault="00051DAB" w:rsidP="00051DAB">
            <w:pPr>
              <w:jc w:val="center"/>
            </w:pPr>
          </w:p>
        </w:tc>
      </w:tr>
      <w:tr w:rsidR="00051DAB" w:rsidRPr="00516E89" w14:paraId="37F6AD9C" w14:textId="77777777" w:rsidTr="7145BBBF">
        <w:tc>
          <w:tcPr>
            <w:tcW w:w="3236" w:type="dxa"/>
            <w:shd w:val="clear" w:color="auto" w:fill="auto"/>
          </w:tcPr>
          <w:p w14:paraId="2C06AE8C" w14:textId="68FAF9DE" w:rsidR="00051DAB" w:rsidRPr="00516E89" w:rsidRDefault="00051DAB" w:rsidP="004204B4">
            <w:r w:rsidRPr="00516E89">
              <w:t xml:space="preserve">Case studies on </w:t>
            </w:r>
            <w:r w:rsidR="004204B4" w:rsidRPr="00516E89">
              <w:t xml:space="preserve">innovation </w:t>
            </w:r>
            <w:r w:rsidRPr="00516E89">
              <w:t xml:space="preserve">collaboration </w:t>
            </w:r>
          </w:p>
        </w:tc>
        <w:tc>
          <w:tcPr>
            <w:tcW w:w="967" w:type="dxa"/>
            <w:shd w:val="clear" w:color="auto" w:fill="D9D9D9" w:themeFill="background1" w:themeFillShade="D9"/>
            <w:vAlign w:val="center"/>
          </w:tcPr>
          <w:p w14:paraId="1762F92B" w14:textId="2747C884" w:rsidR="00051DAB" w:rsidRPr="00516E89" w:rsidRDefault="00322047" w:rsidP="002403F4">
            <w:pPr>
              <w:jc w:val="center"/>
            </w:pPr>
            <w:sdt>
              <w:sdtPr>
                <w:tag w:val="goog_rdk_52"/>
                <w:id w:val="336508286"/>
              </w:sdtPr>
              <w:sdtEndPr/>
              <w:sdtContent>
                <w:r w:rsidR="002403F4" w:rsidRPr="00516E89">
                  <w:t>x</w:t>
                </w:r>
              </w:sdtContent>
            </w:sdt>
          </w:p>
        </w:tc>
        <w:tc>
          <w:tcPr>
            <w:tcW w:w="884" w:type="dxa"/>
            <w:shd w:val="clear" w:color="auto" w:fill="D9D9D9" w:themeFill="background1" w:themeFillShade="D9"/>
            <w:vAlign w:val="center"/>
          </w:tcPr>
          <w:p w14:paraId="4AFDA4F6" w14:textId="324196B8" w:rsidR="00051DAB" w:rsidRPr="00516E89" w:rsidRDefault="002403F4" w:rsidP="00051DAB">
            <w:pPr>
              <w:jc w:val="center"/>
            </w:pPr>
            <w:r w:rsidRPr="00516E89">
              <w:t>x</w:t>
            </w:r>
          </w:p>
        </w:tc>
        <w:tc>
          <w:tcPr>
            <w:tcW w:w="884" w:type="dxa"/>
            <w:shd w:val="clear" w:color="auto" w:fill="D9D9D9" w:themeFill="background1" w:themeFillShade="D9"/>
            <w:vAlign w:val="center"/>
          </w:tcPr>
          <w:p w14:paraId="7FAE5000" w14:textId="559E815A" w:rsidR="00051DAB" w:rsidRPr="00516E89" w:rsidRDefault="00051DAB" w:rsidP="00051DAB">
            <w:pPr>
              <w:jc w:val="center"/>
            </w:pPr>
          </w:p>
        </w:tc>
        <w:tc>
          <w:tcPr>
            <w:tcW w:w="884" w:type="dxa"/>
            <w:shd w:val="clear" w:color="auto" w:fill="D9D9D9" w:themeFill="background1" w:themeFillShade="D9"/>
            <w:vAlign w:val="center"/>
          </w:tcPr>
          <w:p w14:paraId="5D3FF9A6" w14:textId="5A31507E" w:rsidR="00051DAB" w:rsidRPr="00516E89" w:rsidRDefault="00051DAB" w:rsidP="002403F4"/>
        </w:tc>
        <w:tc>
          <w:tcPr>
            <w:tcW w:w="967" w:type="dxa"/>
            <w:vAlign w:val="center"/>
          </w:tcPr>
          <w:p w14:paraId="7A5933A3" w14:textId="77777777" w:rsidR="00051DAB" w:rsidRPr="00516E89" w:rsidRDefault="00051DAB" w:rsidP="00051DAB">
            <w:pPr>
              <w:jc w:val="center"/>
            </w:pPr>
          </w:p>
        </w:tc>
        <w:tc>
          <w:tcPr>
            <w:tcW w:w="884" w:type="dxa"/>
            <w:vAlign w:val="center"/>
          </w:tcPr>
          <w:p w14:paraId="4B1EE85A" w14:textId="77777777" w:rsidR="00051DAB" w:rsidRPr="00516E89" w:rsidRDefault="00051DAB" w:rsidP="00051DAB">
            <w:pPr>
              <w:jc w:val="center"/>
            </w:pPr>
          </w:p>
        </w:tc>
        <w:tc>
          <w:tcPr>
            <w:tcW w:w="884" w:type="dxa"/>
            <w:vAlign w:val="center"/>
          </w:tcPr>
          <w:p w14:paraId="7BC4B383" w14:textId="77777777" w:rsidR="00051DAB" w:rsidRPr="00516E89" w:rsidRDefault="00051DAB" w:rsidP="00051DAB">
            <w:pPr>
              <w:jc w:val="center"/>
            </w:pPr>
          </w:p>
        </w:tc>
        <w:tc>
          <w:tcPr>
            <w:tcW w:w="884" w:type="dxa"/>
            <w:vAlign w:val="center"/>
          </w:tcPr>
          <w:p w14:paraId="44279B3B" w14:textId="77777777" w:rsidR="00051DAB" w:rsidRPr="00516E89" w:rsidRDefault="00051DAB" w:rsidP="00051DAB">
            <w:pPr>
              <w:jc w:val="center"/>
            </w:pPr>
          </w:p>
        </w:tc>
        <w:tc>
          <w:tcPr>
            <w:tcW w:w="776" w:type="dxa"/>
            <w:shd w:val="clear" w:color="auto" w:fill="D9D9D9" w:themeFill="background1" w:themeFillShade="D9"/>
            <w:vAlign w:val="center"/>
          </w:tcPr>
          <w:p w14:paraId="3E7AFCFA" w14:textId="77777777" w:rsidR="00051DAB" w:rsidRPr="00516E89" w:rsidRDefault="00051DAB" w:rsidP="00051DAB">
            <w:pPr>
              <w:jc w:val="center"/>
            </w:pPr>
          </w:p>
        </w:tc>
        <w:tc>
          <w:tcPr>
            <w:tcW w:w="776" w:type="dxa"/>
            <w:shd w:val="clear" w:color="auto" w:fill="D9D9D9" w:themeFill="background1" w:themeFillShade="D9"/>
            <w:vAlign w:val="center"/>
          </w:tcPr>
          <w:p w14:paraId="0F47D4CC" w14:textId="77777777" w:rsidR="00051DAB" w:rsidRPr="00516E89" w:rsidRDefault="00051DAB" w:rsidP="00051DAB">
            <w:pPr>
              <w:jc w:val="center"/>
            </w:pPr>
          </w:p>
        </w:tc>
        <w:tc>
          <w:tcPr>
            <w:tcW w:w="776" w:type="dxa"/>
            <w:shd w:val="clear" w:color="auto" w:fill="D9D9D9" w:themeFill="background1" w:themeFillShade="D9"/>
            <w:vAlign w:val="center"/>
          </w:tcPr>
          <w:p w14:paraId="51BB3EA5" w14:textId="77777777" w:rsidR="00051DAB" w:rsidRPr="00516E89" w:rsidRDefault="00051DAB" w:rsidP="00051DAB">
            <w:pPr>
              <w:jc w:val="center"/>
            </w:pPr>
          </w:p>
        </w:tc>
        <w:tc>
          <w:tcPr>
            <w:tcW w:w="776" w:type="dxa"/>
            <w:shd w:val="clear" w:color="auto" w:fill="D9D9D9" w:themeFill="background1" w:themeFillShade="D9"/>
            <w:vAlign w:val="center"/>
          </w:tcPr>
          <w:p w14:paraId="175F240C" w14:textId="77777777" w:rsidR="00051DAB" w:rsidRPr="00516E89" w:rsidRDefault="00051DAB" w:rsidP="00051DAB">
            <w:pPr>
              <w:jc w:val="center"/>
            </w:pPr>
          </w:p>
        </w:tc>
      </w:tr>
      <w:tr w:rsidR="00051DAB" w:rsidRPr="00516E89" w14:paraId="49895520" w14:textId="77777777" w:rsidTr="7145BBBF">
        <w:tc>
          <w:tcPr>
            <w:tcW w:w="3236" w:type="dxa"/>
            <w:shd w:val="clear" w:color="auto" w:fill="auto"/>
          </w:tcPr>
          <w:p w14:paraId="0D6F1DEE" w14:textId="6D48566F" w:rsidR="00051DAB" w:rsidRPr="00516E89" w:rsidRDefault="00051DAB" w:rsidP="004204B4">
            <w:r w:rsidRPr="00516E89">
              <w:t xml:space="preserve">Compilation of provisions in institutional IP policies </w:t>
            </w:r>
            <w:r w:rsidR="004204B4" w:rsidRPr="00516E89">
              <w:t xml:space="preserve">related to innovation </w:t>
            </w:r>
            <w:r w:rsidRPr="00516E89">
              <w:t xml:space="preserve">collaboration </w:t>
            </w:r>
          </w:p>
        </w:tc>
        <w:tc>
          <w:tcPr>
            <w:tcW w:w="967" w:type="dxa"/>
            <w:shd w:val="clear" w:color="auto" w:fill="D9D9D9" w:themeFill="background1" w:themeFillShade="D9"/>
            <w:vAlign w:val="center"/>
          </w:tcPr>
          <w:p w14:paraId="7ADBE848" w14:textId="373AC9A7" w:rsidR="00051DAB" w:rsidRPr="00516E89" w:rsidRDefault="002403F4" w:rsidP="00051DAB">
            <w:pPr>
              <w:jc w:val="center"/>
            </w:pPr>
            <w:r w:rsidRPr="00516E89">
              <w:t>x</w:t>
            </w:r>
          </w:p>
        </w:tc>
        <w:tc>
          <w:tcPr>
            <w:tcW w:w="884" w:type="dxa"/>
            <w:shd w:val="clear" w:color="auto" w:fill="D9D9D9" w:themeFill="background1" w:themeFillShade="D9"/>
            <w:vAlign w:val="center"/>
          </w:tcPr>
          <w:p w14:paraId="616B1488" w14:textId="758C2641" w:rsidR="00051DAB" w:rsidRPr="00516E89" w:rsidRDefault="002403F4" w:rsidP="00051DAB">
            <w:pPr>
              <w:jc w:val="center"/>
            </w:pPr>
            <w:r w:rsidRPr="00516E89">
              <w:t>x</w:t>
            </w:r>
          </w:p>
        </w:tc>
        <w:tc>
          <w:tcPr>
            <w:tcW w:w="884" w:type="dxa"/>
            <w:shd w:val="clear" w:color="auto" w:fill="D9D9D9" w:themeFill="background1" w:themeFillShade="D9"/>
            <w:vAlign w:val="center"/>
          </w:tcPr>
          <w:p w14:paraId="63FF8157" w14:textId="77777777" w:rsidR="00051DAB" w:rsidRPr="00516E89" w:rsidRDefault="00051DAB" w:rsidP="00051DAB">
            <w:pPr>
              <w:jc w:val="center"/>
            </w:pPr>
            <w:r w:rsidRPr="00516E89">
              <w:t>x</w:t>
            </w:r>
          </w:p>
        </w:tc>
        <w:tc>
          <w:tcPr>
            <w:tcW w:w="884" w:type="dxa"/>
            <w:shd w:val="clear" w:color="auto" w:fill="D9D9D9" w:themeFill="background1" w:themeFillShade="D9"/>
            <w:vAlign w:val="center"/>
          </w:tcPr>
          <w:p w14:paraId="5C11E1F0" w14:textId="77777777" w:rsidR="00051DAB" w:rsidRPr="00516E89" w:rsidRDefault="00051DAB" w:rsidP="00051DAB">
            <w:pPr>
              <w:jc w:val="center"/>
            </w:pPr>
            <w:r w:rsidRPr="00516E89">
              <w:t>x</w:t>
            </w:r>
          </w:p>
        </w:tc>
        <w:tc>
          <w:tcPr>
            <w:tcW w:w="967" w:type="dxa"/>
            <w:vAlign w:val="center"/>
          </w:tcPr>
          <w:p w14:paraId="35158D47" w14:textId="77777777" w:rsidR="00051DAB" w:rsidRPr="00516E89" w:rsidRDefault="00051DAB" w:rsidP="00051DAB">
            <w:pPr>
              <w:jc w:val="center"/>
            </w:pPr>
            <w:r w:rsidRPr="00516E89">
              <w:t>x</w:t>
            </w:r>
          </w:p>
        </w:tc>
        <w:tc>
          <w:tcPr>
            <w:tcW w:w="884" w:type="dxa"/>
            <w:vAlign w:val="center"/>
          </w:tcPr>
          <w:p w14:paraId="16D9B583" w14:textId="77777777" w:rsidR="00051DAB" w:rsidRPr="00516E89" w:rsidRDefault="00051DAB" w:rsidP="00051DAB">
            <w:pPr>
              <w:jc w:val="center"/>
            </w:pPr>
            <w:r w:rsidRPr="00516E89">
              <w:t>x</w:t>
            </w:r>
          </w:p>
        </w:tc>
        <w:tc>
          <w:tcPr>
            <w:tcW w:w="884" w:type="dxa"/>
            <w:vAlign w:val="center"/>
          </w:tcPr>
          <w:p w14:paraId="39151877" w14:textId="77777777" w:rsidR="00051DAB" w:rsidRPr="00516E89" w:rsidRDefault="00051DAB" w:rsidP="00051DAB">
            <w:pPr>
              <w:jc w:val="center"/>
            </w:pPr>
            <w:r w:rsidRPr="00516E89">
              <w:t>x</w:t>
            </w:r>
          </w:p>
        </w:tc>
        <w:tc>
          <w:tcPr>
            <w:tcW w:w="884" w:type="dxa"/>
            <w:vAlign w:val="center"/>
          </w:tcPr>
          <w:p w14:paraId="795857B5" w14:textId="77777777" w:rsidR="00051DAB" w:rsidRPr="00516E89" w:rsidRDefault="00051DAB" w:rsidP="00051DAB">
            <w:pPr>
              <w:jc w:val="center"/>
            </w:pPr>
            <w:r w:rsidRPr="00516E89">
              <w:t>x</w:t>
            </w:r>
          </w:p>
        </w:tc>
        <w:tc>
          <w:tcPr>
            <w:tcW w:w="776" w:type="dxa"/>
            <w:shd w:val="clear" w:color="auto" w:fill="D9D9D9" w:themeFill="background1" w:themeFillShade="D9"/>
            <w:vAlign w:val="center"/>
          </w:tcPr>
          <w:p w14:paraId="4D29A9B9" w14:textId="77777777" w:rsidR="00051DAB" w:rsidRPr="00516E89" w:rsidRDefault="00051DAB" w:rsidP="00051DAB">
            <w:pPr>
              <w:jc w:val="center"/>
            </w:pPr>
            <w:r w:rsidRPr="00516E89">
              <w:t>x</w:t>
            </w:r>
          </w:p>
        </w:tc>
        <w:tc>
          <w:tcPr>
            <w:tcW w:w="776" w:type="dxa"/>
            <w:shd w:val="clear" w:color="auto" w:fill="D9D9D9" w:themeFill="background1" w:themeFillShade="D9"/>
            <w:vAlign w:val="center"/>
          </w:tcPr>
          <w:p w14:paraId="5260F87F" w14:textId="77777777" w:rsidR="00051DAB" w:rsidRPr="00516E89" w:rsidRDefault="00051DAB" w:rsidP="00051DAB">
            <w:pPr>
              <w:jc w:val="center"/>
            </w:pPr>
            <w:r w:rsidRPr="00516E89">
              <w:t>x</w:t>
            </w:r>
          </w:p>
        </w:tc>
        <w:tc>
          <w:tcPr>
            <w:tcW w:w="776" w:type="dxa"/>
            <w:shd w:val="clear" w:color="auto" w:fill="D9D9D9" w:themeFill="background1" w:themeFillShade="D9"/>
            <w:vAlign w:val="center"/>
          </w:tcPr>
          <w:p w14:paraId="6D29F541" w14:textId="778D3D4E" w:rsidR="00051DAB" w:rsidRPr="00516E89" w:rsidRDefault="00051DAB" w:rsidP="00051DAB">
            <w:pPr>
              <w:jc w:val="center"/>
            </w:pPr>
          </w:p>
        </w:tc>
        <w:tc>
          <w:tcPr>
            <w:tcW w:w="776" w:type="dxa"/>
            <w:shd w:val="clear" w:color="auto" w:fill="D9D9D9" w:themeFill="background1" w:themeFillShade="D9"/>
            <w:vAlign w:val="center"/>
          </w:tcPr>
          <w:p w14:paraId="7DB2A5A3" w14:textId="414536BC" w:rsidR="00051DAB" w:rsidRPr="00516E89" w:rsidRDefault="00051DAB" w:rsidP="00051DAB">
            <w:pPr>
              <w:jc w:val="center"/>
            </w:pPr>
          </w:p>
        </w:tc>
      </w:tr>
      <w:tr w:rsidR="00051DAB" w:rsidRPr="00516E89" w14:paraId="63460A71" w14:textId="77777777" w:rsidTr="7145BBBF">
        <w:tc>
          <w:tcPr>
            <w:tcW w:w="3236" w:type="dxa"/>
            <w:shd w:val="clear" w:color="auto" w:fill="auto"/>
          </w:tcPr>
          <w:p w14:paraId="349390A8" w14:textId="32A6FA20" w:rsidR="00051DAB" w:rsidRPr="00516E89" w:rsidRDefault="00051DAB" w:rsidP="00051DAB">
            <w:r w:rsidRPr="00516E89">
              <w:t xml:space="preserve">Guides for institutions on managing </w:t>
            </w:r>
            <w:r w:rsidR="004204B4" w:rsidRPr="00516E89">
              <w:t>innovation collaboration</w:t>
            </w:r>
          </w:p>
        </w:tc>
        <w:tc>
          <w:tcPr>
            <w:tcW w:w="967" w:type="dxa"/>
            <w:shd w:val="clear" w:color="auto" w:fill="D9D9D9" w:themeFill="background1" w:themeFillShade="D9"/>
            <w:vAlign w:val="center"/>
          </w:tcPr>
          <w:p w14:paraId="1C214351" w14:textId="77777777" w:rsidR="00051DAB" w:rsidRPr="00516E89" w:rsidRDefault="00051DAB" w:rsidP="00051DAB">
            <w:pPr>
              <w:jc w:val="center"/>
            </w:pPr>
          </w:p>
        </w:tc>
        <w:tc>
          <w:tcPr>
            <w:tcW w:w="884" w:type="dxa"/>
            <w:shd w:val="clear" w:color="auto" w:fill="D9D9D9" w:themeFill="background1" w:themeFillShade="D9"/>
            <w:vAlign w:val="center"/>
          </w:tcPr>
          <w:p w14:paraId="43203C70" w14:textId="77777777" w:rsidR="00051DAB" w:rsidRPr="00516E89" w:rsidRDefault="00051DAB" w:rsidP="00051DAB">
            <w:pPr>
              <w:jc w:val="center"/>
            </w:pPr>
          </w:p>
        </w:tc>
        <w:tc>
          <w:tcPr>
            <w:tcW w:w="884" w:type="dxa"/>
            <w:shd w:val="clear" w:color="auto" w:fill="D9D9D9" w:themeFill="background1" w:themeFillShade="D9"/>
            <w:vAlign w:val="center"/>
          </w:tcPr>
          <w:p w14:paraId="46BB6F80" w14:textId="31712405" w:rsidR="00051DAB" w:rsidRPr="00516E89" w:rsidRDefault="002403F4" w:rsidP="00051DAB">
            <w:pPr>
              <w:jc w:val="center"/>
            </w:pPr>
            <w:r w:rsidRPr="00516E89">
              <w:t>x</w:t>
            </w:r>
          </w:p>
        </w:tc>
        <w:tc>
          <w:tcPr>
            <w:tcW w:w="884" w:type="dxa"/>
            <w:shd w:val="clear" w:color="auto" w:fill="D9D9D9" w:themeFill="background1" w:themeFillShade="D9"/>
            <w:vAlign w:val="center"/>
          </w:tcPr>
          <w:p w14:paraId="1FB16109" w14:textId="77777777" w:rsidR="00051DAB" w:rsidRPr="00516E89" w:rsidRDefault="00051DAB" w:rsidP="00051DAB">
            <w:pPr>
              <w:jc w:val="center"/>
            </w:pPr>
            <w:r w:rsidRPr="00516E89">
              <w:t>x</w:t>
            </w:r>
          </w:p>
        </w:tc>
        <w:tc>
          <w:tcPr>
            <w:tcW w:w="967" w:type="dxa"/>
            <w:vAlign w:val="center"/>
          </w:tcPr>
          <w:p w14:paraId="72E46072" w14:textId="77777777" w:rsidR="00051DAB" w:rsidRPr="00516E89" w:rsidRDefault="00051DAB" w:rsidP="00051DAB">
            <w:pPr>
              <w:jc w:val="center"/>
            </w:pPr>
            <w:r w:rsidRPr="00516E89">
              <w:t>x</w:t>
            </w:r>
          </w:p>
        </w:tc>
        <w:tc>
          <w:tcPr>
            <w:tcW w:w="884" w:type="dxa"/>
            <w:vAlign w:val="center"/>
          </w:tcPr>
          <w:p w14:paraId="3E54EEE0" w14:textId="7FA7792A" w:rsidR="00051DAB" w:rsidRPr="00516E89" w:rsidRDefault="00051DAB" w:rsidP="00051DAB">
            <w:pPr>
              <w:jc w:val="center"/>
            </w:pPr>
          </w:p>
        </w:tc>
        <w:tc>
          <w:tcPr>
            <w:tcW w:w="884" w:type="dxa"/>
            <w:vAlign w:val="center"/>
          </w:tcPr>
          <w:p w14:paraId="5B5CCBC8" w14:textId="77777777" w:rsidR="00051DAB" w:rsidRPr="00516E89" w:rsidRDefault="00051DAB" w:rsidP="00051DAB">
            <w:pPr>
              <w:jc w:val="center"/>
            </w:pPr>
          </w:p>
        </w:tc>
        <w:tc>
          <w:tcPr>
            <w:tcW w:w="884" w:type="dxa"/>
            <w:vAlign w:val="center"/>
          </w:tcPr>
          <w:p w14:paraId="1202B1A5" w14:textId="77777777" w:rsidR="00051DAB" w:rsidRPr="00516E89" w:rsidRDefault="00051DAB" w:rsidP="00051DAB">
            <w:pPr>
              <w:jc w:val="center"/>
            </w:pPr>
          </w:p>
        </w:tc>
        <w:tc>
          <w:tcPr>
            <w:tcW w:w="776" w:type="dxa"/>
            <w:shd w:val="clear" w:color="auto" w:fill="D9D9D9" w:themeFill="background1" w:themeFillShade="D9"/>
            <w:vAlign w:val="center"/>
          </w:tcPr>
          <w:p w14:paraId="0C65AF55" w14:textId="77777777" w:rsidR="00051DAB" w:rsidRPr="00516E89" w:rsidRDefault="00051DAB" w:rsidP="00051DAB">
            <w:pPr>
              <w:jc w:val="center"/>
            </w:pPr>
          </w:p>
        </w:tc>
        <w:tc>
          <w:tcPr>
            <w:tcW w:w="776" w:type="dxa"/>
            <w:shd w:val="clear" w:color="auto" w:fill="D9D9D9" w:themeFill="background1" w:themeFillShade="D9"/>
            <w:vAlign w:val="center"/>
          </w:tcPr>
          <w:p w14:paraId="3403FFAF" w14:textId="77777777" w:rsidR="00051DAB" w:rsidRPr="00516E89" w:rsidRDefault="00051DAB" w:rsidP="00051DAB">
            <w:pPr>
              <w:jc w:val="center"/>
            </w:pPr>
          </w:p>
        </w:tc>
        <w:tc>
          <w:tcPr>
            <w:tcW w:w="776" w:type="dxa"/>
            <w:shd w:val="clear" w:color="auto" w:fill="D9D9D9" w:themeFill="background1" w:themeFillShade="D9"/>
            <w:vAlign w:val="center"/>
          </w:tcPr>
          <w:p w14:paraId="1874B212" w14:textId="77777777" w:rsidR="00051DAB" w:rsidRPr="00516E89" w:rsidRDefault="00051DAB" w:rsidP="00051DAB">
            <w:pPr>
              <w:jc w:val="center"/>
            </w:pPr>
          </w:p>
        </w:tc>
        <w:tc>
          <w:tcPr>
            <w:tcW w:w="776" w:type="dxa"/>
            <w:shd w:val="clear" w:color="auto" w:fill="D9D9D9" w:themeFill="background1" w:themeFillShade="D9"/>
            <w:vAlign w:val="center"/>
          </w:tcPr>
          <w:p w14:paraId="4FE019AE" w14:textId="77777777" w:rsidR="00051DAB" w:rsidRPr="00516E89" w:rsidRDefault="00051DAB" w:rsidP="00051DAB">
            <w:pPr>
              <w:jc w:val="center"/>
            </w:pPr>
          </w:p>
        </w:tc>
      </w:tr>
      <w:tr w:rsidR="00051DAB" w:rsidRPr="00516E89" w14:paraId="659A7724" w14:textId="77777777" w:rsidTr="7145BBBF">
        <w:tc>
          <w:tcPr>
            <w:tcW w:w="3236" w:type="dxa"/>
            <w:shd w:val="clear" w:color="auto" w:fill="auto"/>
          </w:tcPr>
          <w:p w14:paraId="110B6FEA" w14:textId="483374A1" w:rsidR="00051DAB" w:rsidRPr="00516E89" w:rsidRDefault="00051DAB" w:rsidP="004204B4">
            <w:r w:rsidRPr="00516E89">
              <w:t>Training materials on managing</w:t>
            </w:r>
            <w:r w:rsidR="004204B4" w:rsidRPr="00516E89">
              <w:t xml:space="preserve"> innovation collaboration</w:t>
            </w:r>
          </w:p>
        </w:tc>
        <w:tc>
          <w:tcPr>
            <w:tcW w:w="967" w:type="dxa"/>
            <w:shd w:val="clear" w:color="auto" w:fill="D9D9D9" w:themeFill="background1" w:themeFillShade="D9"/>
            <w:vAlign w:val="center"/>
          </w:tcPr>
          <w:p w14:paraId="7ED115D5" w14:textId="77777777" w:rsidR="00051DAB" w:rsidRPr="00516E89" w:rsidRDefault="00051DAB" w:rsidP="00051DAB">
            <w:pPr>
              <w:jc w:val="center"/>
            </w:pPr>
          </w:p>
        </w:tc>
        <w:tc>
          <w:tcPr>
            <w:tcW w:w="884" w:type="dxa"/>
            <w:shd w:val="clear" w:color="auto" w:fill="D9D9D9" w:themeFill="background1" w:themeFillShade="D9"/>
            <w:vAlign w:val="center"/>
          </w:tcPr>
          <w:p w14:paraId="363F8491" w14:textId="77777777" w:rsidR="00051DAB" w:rsidRPr="00516E89" w:rsidRDefault="00051DAB" w:rsidP="00051DAB">
            <w:pPr>
              <w:jc w:val="center"/>
            </w:pPr>
          </w:p>
        </w:tc>
        <w:tc>
          <w:tcPr>
            <w:tcW w:w="884" w:type="dxa"/>
            <w:shd w:val="clear" w:color="auto" w:fill="D9D9D9" w:themeFill="background1" w:themeFillShade="D9"/>
            <w:vAlign w:val="center"/>
          </w:tcPr>
          <w:p w14:paraId="3DCD6FA4" w14:textId="77777777" w:rsidR="00051DAB" w:rsidRPr="00516E89" w:rsidRDefault="00051DAB" w:rsidP="00051DAB">
            <w:pPr>
              <w:jc w:val="center"/>
            </w:pPr>
          </w:p>
        </w:tc>
        <w:tc>
          <w:tcPr>
            <w:tcW w:w="884" w:type="dxa"/>
            <w:shd w:val="clear" w:color="auto" w:fill="D9D9D9" w:themeFill="background1" w:themeFillShade="D9"/>
            <w:vAlign w:val="center"/>
          </w:tcPr>
          <w:p w14:paraId="0D40AC91" w14:textId="33CC77BB" w:rsidR="00051DAB" w:rsidRPr="00516E89" w:rsidRDefault="00051DAB" w:rsidP="00051DAB">
            <w:pPr>
              <w:jc w:val="center"/>
            </w:pPr>
          </w:p>
        </w:tc>
        <w:tc>
          <w:tcPr>
            <w:tcW w:w="967" w:type="dxa"/>
            <w:vAlign w:val="center"/>
          </w:tcPr>
          <w:p w14:paraId="0528DCD1" w14:textId="2BE27585" w:rsidR="00051DAB" w:rsidRPr="00516E89" w:rsidRDefault="002403F4" w:rsidP="00051DAB">
            <w:pPr>
              <w:jc w:val="center"/>
            </w:pPr>
            <w:r w:rsidRPr="00516E89">
              <w:t>x</w:t>
            </w:r>
          </w:p>
        </w:tc>
        <w:tc>
          <w:tcPr>
            <w:tcW w:w="884" w:type="dxa"/>
            <w:vAlign w:val="center"/>
          </w:tcPr>
          <w:p w14:paraId="0BAC02DD" w14:textId="166138FC" w:rsidR="00051DAB" w:rsidRPr="00516E89" w:rsidRDefault="00811369" w:rsidP="00051DAB">
            <w:pPr>
              <w:jc w:val="center"/>
            </w:pPr>
            <w:r w:rsidRPr="00516E89">
              <w:t>x</w:t>
            </w:r>
          </w:p>
        </w:tc>
        <w:tc>
          <w:tcPr>
            <w:tcW w:w="884" w:type="dxa"/>
            <w:vAlign w:val="center"/>
          </w:tcPr>
          <w:p w14:paraId="60F68FF5" w14:textId="2883489E" w:rsidR="00051DAB" w:rsidRPr="00516E89" w:rsidRDefault="00051DAB" w:rsidP="00051DAB">
            <w:pPr>
              <w:jc w:val="center"/>
            </w:pPr>
          </w:p>
        </w:tc>
        <w:tc>
          <w:tcPr>
            <w:tcW w:w="884" w:type="dxa"/>
            <w:vAlign w:val="center"/>
          </w:tcPr>
          <w:p w14:paraId="6DFD8244" w14:textId="77777777" w:rsidR="00051DAB" w:rsidRPr="00516E89" w:rsidRDefault="00051DAB" w:rsidP="00051DAB">
            <w:pPr>
              <w:jc w:val="center"/>
            </w:pPr>
          </w:p>
        </w:tc>
        <w:tc>
          <w:tcPr>
            <w:tcW w:w="776" w:type="dxa"/>
            <w:shd w:val="clear" w:color="auto" w:fill="D9D9D9" w:themeFill="background1" w:themeFillShade="D9"/>
            <w:vAlign w:val="center"/>
          </w:tcPr>
          <w:p w14:paraId="317B69DC" w14:textId="77777777" w:rsidR="00051DAB" w:rsidRPr="00516E89" w:rsidRDefault="00051DAB" w:rsidP="00051DAB">
            <w:pPr>
              <w:jc w:val="center"/>
            </w:pPr>
          </w:p>
        </w:tc>
        <w:tc>
          <w:tcPr>
            <w:tcW w:w="776" w:type="dxa"/>
            <w:shd w:val="clear" w:color="auto" w:fill="D9D9D9" w:themeFill="background1" w:themeFillShade="D9"/>
            <w:vAlign w:val="center"/>
          </w:tcPr>
          <w:p w14:paraId="6698D9D6" w14:textId="77777777" w:rsidR="00051DAB" w:rsidRPr="00516E89" w:rsidRDefault="00051DAB" w:rsidP="00051DAB">
            <w:pPr>
              <w:jc w:val="center"/>
            </w:pPr>
          </w:p>
        </w:tc>
        <w:tc>
          <w:tcPr>
            <w:tcW w:w="776" w:type="dxa"/>
            <w:shd w:val="clear" w:color="auto" w:fill="D9D9D9" w:themeFill="background1" w:themeFillShade="D9"/>
            <w:vAlign w:val="center"/>
          </w:tcPr>
          <w:p w14:paraId="10E9DA6F" w14:textId="77777777" w:rsidR="00051DAB" w:rsidRPr="00516E89" w:rsidRDefault="00051DAB" w:rsidP="00051DAB">
            <w:pPr>
              <w:jc w:val="center"/>
            </w:pPr>
          </w:p>
        </w:tc>
        <w:tc>
          <w:tcPr>
            <w:tcW w:w="776" w:type="dxa"/>
            <w:shd w:val="clear" w:color="auto" w:fill="D9D9D9" w:themeFill="background1" w:themeFillShade="D9"/>
            <w:vAlign w:val="center"/>
          </w:tcPr>
          <w:p w14:paraId="766D992E" w14:textId="77777777" w:rsidR="00051DAB" w:rsidRPr="00516E89" w:rsidRDefault="00051DAB" w:rsidP="00051DAB">
            <w:pPr>
              <w:jc w:val="center"/>
            </w:pPr>
          </w:p>
        </w:tc>
      </w:tr>
      <w:tr w:rsidR="00051DAB" w:rsidRPr="00516E89" w14:paraId="76046380" w14:textId="77777777" w:rsidTr="7145BBBF">
        <w:tc>
          <w:tcPr>
            <w:tcW w:w="3236" w:type="dxa"/>
            <w:shd w:val="clear" w:color="auto" w:fill="auto"/>
          </w:tcPr>
          <w:p w14:paraId="71D97C9D" w14:textId="164BEBA0" w:rsidR="00051DAB" w:rsidRPr="00516E89" w:rsidRDefault="00051DAB" w:rsidP="00051DAB">
            <w:r w:rsidRPr="00516E89">
              <w:t xml:space="preserve">Training seminars on managing </w:t>
            </w:r>
            <w:r w:rsidR="004204B4" w:rsidRPr="00516E89">
              <w:t xml:space="preserve">innovation collaboration </w:t>
            </w:r>
          </w:p>
        </w:tc>
        <w:tc>
          <w:tcPr>
            <w:tcW w:w="967" w:type="dxa"/>
            <w:shd w:val="clear" w:color="auto" w:fill="D9D9D9" w:themeFill="background1" w:themeFillShade="D9"/>
            <w:vAlign w:val="center"/>
          </w:tcPr>
          <w:p w14:paraId="3F8E7963" w14:textId="77777777" w:rsidR="00051DAB" w:rsidRPr="00516E89" w:rsidRDefault="00051DAB" w:rsidP="00051DAB">
            <w:pPr>
              <w:jc w:val="center"/>
            </w:pPr>
          </w:p>
        </w:tc>
        <w:tc>
          <w:tcPr>
            <w:tcW w:w="884" w:type="dxa"/>
            <w:shd w:val="clear" w:color="auto" w:fill="D9D9D9" w:themeFill="background1" w:themeFillShade="D9"/>
            <w:vAlign w:val="center"/>
          </w:tcPr>
          <w:p w14:paraId="57D3A999" w14:textId="77777777" w:rsidR="00051DAB" w:rsidRPr="00516E89" w:rsidRDefault="00051DAB" w:rsidP="00051DAB">
            <w:pPr>
              <w:jc w:val="center"/>
            </w:pPr>
          </w:p>
        </w:tc>
        <w:tc>
          <w:tcPr>
            <w:tcW w:w="884" w:type="dxa"/>
            <w:shd w:val="clear" w:color="auto" w:fill="D9D9D9" w:themeFill="background1" w:themeFillShade="D9"/>
            <w:vAlign w:val="center"/>
          </w:tcPr>
          <w:p w14:paraId="6E1E3C3A" w14:textId="1C078D85" w:rsidR="00051DAB" w:rsidRPr="00516E89" w:rsidRDefault="00051DAB" w:rsidP="00051DAB">
            <w:pPr>
              <w:jc w:val="center"/>
            </w:pPr>
          </w:p>
        </w:tc>
        <w:tc>
          <w:tcPr>
            <w:tcW w:w="884" w:type="dxa"/>
            <w:shd w:val="clear" w:color="auto" w:fill="D9D9D9" w:themeFill="background1" w:themeFillShade="D9"/>
            <w:vAlign w:val="center"/>
          </w:tcPr>
          <w:p w14:paraId="18F9819F" w14:textId="45A73DBA" w:rsidR="00051DAB" w:rsidRPr="00516E89" w:rsidRDefault="00051DAB" w:rsidP="00051DAB">
            <w:pPr>
              <w:jc w:val="center"/>
            </w:pPr>
          </w:p>
        </w:tc>
        <w:tc>
          <w:tcPr>
            <w:tcW w:w="967" w:type="dxa"/>
            <w:vAlign w:val="center"/>
          </w:tcPr>
          <w:p w14:paraId="36EE70AD" w14:textId="5689F6A3" w:rsidR="00051DAB" w:rsidRPr="00516E89" w:rsidRDefault="00051DAB" w:rsidP="00051DAB">
            <w:pPr>
              <w:jc w:val="center"/>
            </w:pPr>
          </w:p>
        </w:tc>
        <w:tc>
          <w:tcPr>
            <w:tcW w:w="884" w:type="dxa"/>
            <w:vAlign w:val="center"/>
          </w:tcPr>
          <w:p w14:paraId="7465745C" w14:textId="3E234DF6" w:rsidR="00051DAB" w:rsidRPr="00516E89" w:rsidRDefault="00051DAB" w:rsidP="00051DAB">
            <w:pPr>
              <w:jc w:val="center"/>
            </w:pPr>
          </w:p>
        </w:tc>
        <w:tc>
          <w:tcPr>
            <w:tcW w:w="884" w:type="dxa"/>
            <w:vAlign w:val="center"/>
          </w:tcPr>
          <w:p w14:paraId="732DF39E" w14:textId="5B59B711" w:rsidR="00051DAB" w:rsidRPr="00516E89" w:rsidRDefault="00811369" w:rsidP="00051DAB">
            <w:pPr>
              <w:jc w:val="center"/>
            </w:pPr>
            <w:r w:rsidRPr="00516E89">
              <w:t>x</w:t>
            </w:r>
          </w:p>
        </w:tc>
        <w:tc>
          <w:tcPr>
            <w:tcW w:w="884" w:type="dxa"/>
            <w:vAlign w:val="center"/>
          </w:tcPr>
          <w:p w14:paraId="44E7DA87" w14:textId="0CF4A14A" w:rsidR="00051DAB" w:rsidRPr="00516E89" w:rsidRDefault="00811369" w:rsidP="00811369">
            <w:pPr>
              <w:jc w:val="center"/>
            </w:pPr>
            <w:r w:rsidRPr="00516E89">
              <w:t>x</w:t>
            </w:r>
          </w:p>
        </w:tc>
        <w:tc>
          <w:tcPr>
            <w:tcW w:w="776" w:type="dxa"/>
            <w:shd w:val="clear" w:color="auto" w:fill="D9D9D9" w:themeFill="background1" w:themeFillShade="D9"/>
            <w:vAlign w:val="center"/>
          </w:tcPr>
          <w:p w14:paraId="0DB736B3" w14:textId="5195A810" w:rsidR="00051DAB" w:rsidRPr="00516E89" w:rsidRDefault="00C73640" w:rsidP="00051DAB">
            <w:pPr>
              <w:jc w:val="center"/>
            </w:pPr>
            <w:r w:rsidRPr="00516E89">
              <w:t>x</w:t>
            </w:r>
          </w:p>
        </w:tc>
        <w:tc>
          <w:tcPr>
            <w:tcW w:w="776" w:type="dxa"/>
            <w:shd w:val="clear" w:color="auto" w:fill="D9D9D9" w:themeFill="background1" w:themeFillShade="D9"/>
            <w:vAlign w:val="center"/>
          </w:tcPr>
          <w:p w14:paraId="48BA39B5" w14:textId="3DCC7F53" w:rsidR="00051DAB" w:rsidRPr="00516E89" w:rsidRDefault="00437E13" w:rsidP="00051DAB">
            <w:pPr>
              <w:jc w:val="center"/>
            </w:pPr>
            <w:r w:rsidRPr="00516E89">
              <w:t>x</w:t>
            </w:r>
          </w:p>
        </w:tc>
        <w:tc>
          <w:tcPr>
            <w:tcW w:w="776" w:type="dxa"/>
            <w:shd w:val="clear" w:color="auto" w:fill="D9D9D9" w:themeFill="background1" w:themeFillShade="D9"/>
            <w:vAlign w:val="center"/>
          </w:tcPr>
          <w:p w14:paraId="2B44B5F0" w14:textId="77777777" w:rsidR="00051DAB" w:rsidRPr="00516E89" w:rsidRDefault="00051DAB" w:rsidP="00051DAB">
            <w:pPr>
              <w:jc w:val="center"/>
            </w:pPr>
          </w:p>
        </w:tc>
        <w:tc>
          <w:tcPr>
            <w:tcW w:w="776" w:type="dxa"/>
            <w:shd w:val="clear" w:color="auto" w:fill="D9D9D9" w:themeFill="background1" w:themeFillShade="D9"/>
            <w:vAlign w:val="center"/>
          </w:tcPr>
          <w:p w14:paraId="06048238" w14:textId="77777777" w:rsidR="00051DAB" w:rsidRPr="00516E89" w:rsidRDefault="00051DAB" w:rsidP="00051DAB">
            <w:pPr>
              <w:jc w:val="center"/>
            </w:pPr>
          </w:p>
        </w:tc>
      </w:tr>
      <w:tr w:rsidR="00051DAB" w:rsidRPr="00516E89" w14:paraId="0E045EFF" w14:textId="77777777" w:rsidTr="7145BBBF">
        <w:tc>
          <w:tcPr>
            <w:tcW w:w="3236" w:type="dxa"/>
            <w:shd w:val="clear" w:color="auto" w:fill="auto"/>
          </w:tcPr>
          <w:p w14:paraId="216A1871" w14:textId="478A93FA" w:rsidR="00051DAB" w:rsidRPr="00516E89" w:rsidRDefault="00051DAB" w:rsidP="00051DAB">
            <w:r w:rsidRPr="00516E89">
              <w:t xml:space="preserve">Refined guides and training materials on managing </w:t>
            </w:r>
            <w:r w:rsidR="004204B4" w:rsidRPr="00516E89">
              <w:t>innovation collaboration</w:t>
            </w:r>
          </w:p>
        </w:tc>
        <w:tc>
          <w:tcPr>
            <w:tcW w:w="967" w:type="dxa"/>
            <w:shd w:val="clear" w:color="auto" w:fill="D9D9D9" w:themeFill="background1" w:themeFillShade="D9"/>
            <w:vAlign w:val="center"/>
          </w:tcPr>
          <w:p w14:paraId="7E387319" w14:textId="77777777" w:rsidR="00051DAB" w:rsidRPr="00516E89" w:rsidRDefault="00051DAB" w:rsidP="00051DAB">
            <w:pPr>
              <w:jc w:val="center"/>
            </w:pPr>
          </w:p>
        </w:tc>
        <w:tc>
          <w:tcPr>
            <w:tcW w:w="884" w:type="dxa"/>
            <w:shd w:val="clear" w:color="auto" w:fill="D9D9D9" w:themeFill="background1" w:themeFillShade="D9"/>
            <w:vAlign w:val="center"/>
          </w:tcPr>
          <w:p w14:paraId="56A4944B" w14:textId="77777777" w:rsidR="00051DAB" w:rsidRPr="00516E89" w:rsidRDefault="00051DAB" w:rsidP="00051DAB">
            <w:pPr>
              <w:jc w:val="center"/>
            </w:pPr>
          </w:p>
        </w:tc>
        <w:tc>
          <w:tcPr>
            <w:tcW w:w="884" w:type="dxa"/>
            <w:shd w:val="clear" w:color="auto" w:fill="D9D9D9" w:themeFill="background1" w:themeFillShade="D9"/>
            <w:vAlign w:val="center"/>
          </w:tcPr>
          <w:p w14:paraId="02D9F829" w14:textId="77777777" w:rsidR="00051DAB" w:rsidRPr="00516E89" w:rsidRDefault="00051DAB" w:rsidP="00051DAB">
            <w:pPr>
              <w:jc w:val="center"/>
            </w:pPr>
          </w:p>
        </w:tc>
        <w:tc>
          <w:tcPr>
            <w:tcW w:w="884" w:type="dxa"/>
            <w:shd w:val="clear" w:color="auto" w:fill="D9D9D9" w:themeFill="background1" w:themeFillShade="D9"/>
            <w:vAlign w:val="center"/>
          </w:tcPr>
          <w:p w14:paraId="7F11FA7B" w14:textId="77777777" w:rsidR="00051DAB" w:rsidRPr="00516E89" w:rsidRDefault="00051DAB" w:rsidP="00051DAB">
            <w:pPr>
              <w:jc w:val="center"/>
            </w:pPr>
          </w:p>
        </w:tc>
        <w:tc>
          <w:tcPr>
            <w:tcW w:w="967" w:type="dxa"/>
            <w:vAlign w:val="center"/>
          </w:tcPr>
          <w:p w14:paraId="6FC34CB9" w14:textId="52991FF5" w:rsidR="00051DAB" w:rsidRPr="00516E89" w:rsidRDefault="00051DAB" w:rsidP="00051DAB">
            <w:pPr>
              <w:jc w:val="center"/>
            </w:pPr>
          </w:p>
        </w:tc>
        <w:tc>
          <w:tcPr>
            <w:tcW w:w="884" w:type="dxa"/>
            <w:vAlign w:val="center"/>
          </w:tcPr>
          <w:p w14:paraId="326358B5" w14:textId="06B88DC6" w:rsidR="00051DAB" w:rsidRPr="00516E89" w:rsidRDefault="00051DAB" w:rsidP="00051DAB">
            <w:pPr>
              <w:jc w:val="center"/>
            </w:pPr>
          </w:p>
        </w:tc>
        <w:tc>
          <w:tcPr>
            <w:tcW w:w="884" w:type="dxa"/>
            <w:vAlign w:val="center"/>
          </w:tcPr>
          <w:p w14:paraId="284EE934" w14:textId="44EEB19E" w:rsidR="00051DAB" w:rsidRPr="00516E89" w:rsidRDefault="00051DAB" w:rsidP="00051DAB">
            <w:pPr>
              <w:jc w:val="center"/>
            </w:pPr>
          </w:p>
        </w:tc>
        <w:tc>
          <w:tcPr>
            <w:tcW w:w="884" w:type="dxa"/>
            <w:vAlign w:val="center"/>
          </w:tcPr>
          <w:p w14:paraId="7655345F" w14:textId="12DCAC03" w:rsidR="00051DAB" w:rsidRPr="00516E89" w:rsidRDefault="00051DAB" w:rsidP="00051DAB">
            <w:pPr>
              <w:jc w:val="center"/>
            </w:pPr>
          </w:p>
        </w:tc>
        <w:tc>
          <w:tcPr>
            <w:tcW w:w="776" w:type="dxa"/>
            <w:shd w:val="clear" w:color="auto" w:fill="D9D9D9" w:themeFill="background1" w:themeFillShade="D9"/>
            <w:vAlign w:val="center"/>
          </w:tcPr>
          <w:p w14:paraId="3DC72177" w14:textId="45E3C372" w:rsidR="00051DAB" w:rsidRPr="00516E89" w:rsidRDefault="00051DAB" w:rsidP="00051DAB">
            <w:pPr>
              <w:jc w:val="center"/>
            </w:pPr>
          </w:p>
        </w:tc>
        <w:tc>
          <w:tcPr>
            <w:tcW w:w="776" w:type="dxa"/>
            <w:shd w:val="clear" w:color="auto" w:fill="D9D9D9" w:themeFill="background1" w:themeFillShade="D9"/>
            <w:vAlign w:val="center"/>
          </w:tcPr>
          <w:p w14:paraId="1B5B9CF0" w14:textId="1E0C4563" w:rsidR="00051DAB" w:rsidRPr="00516E89" w:rsidRDefault="00C73640" w:rsidP="00051DAB">
            <w:pPr>
              <w:jc w:val="center"/>
            </w:pPr>
            <w:r w:rsidRPr="00516E89">
              <w:t>x</w:t>
            </w:r>
          </w:p>
        </w:tc>
        <w:tc>
          <w:tcPr>
            <w:tcW w:w="776" w:type="dxa"/>
            <w:shd w:val="clear" w:color="auto" w:fill="D9D9D9" w:themeFill="background1" w:themeFillShade="D9"/>
            <w:vAlign w:val="center"/>
          </w:tcPr>
          <w:p w14:paraId="24A05A56" w14:textId="4EC3BA50" w:rsidR="00051DAB" w:rsidRPr="00516E89" w:rsidRDefault="00811369" w:rsidP="00051DAB">
            <w:pPr>
              <w:jc w:val="center"/>
            </w:pPr>
            <w:r w:rsidRPr="00516E89">
              <w:t>x</w:t>
            </w:r>
          </w:p>
        </w:tc>
        <w:tc>
          <w:tcPr>
            <w:tcW w:w="776" w:type="dxa"/>
            <w:shd w:val="clear" w:color="auto" w:fill="D9D9D9" w:themeFill="background1" w:themeFillShade="D9"/>
            <w:vAlign w:val="center"/>
          </w:tcPr>
          <w:p w14:paraId="36B66318" w14:textId="77777777" w:rsidR="00051DAB" w:rsidRPr="00516E89" w:rsidRDefault="00051DAB" w:rsidP="00051DAB">
            <w:pPr>
              <w:jc w:val="center"/>
            </w:pPr>
          </w:p>
        </w:tc>
      </w:tr>
      <w:tr w:rsidR="00051DAB" w:rsidRPr="00516E89" w14:paraId="71ABF5D1" w14:textId="77777777" w:rsidTr="7145BBBF">
        <w:tc>
          <w:tcPr>
            <w:tcW w:w="3236" w:type="dxa"/>
            <w:shd w:val="clear" w:color="auto" w:fill="D9D9D9" w:themeFill="background1" w:themeFillShade="D9"/>
          </w:tcPr>
          <w:p w14:paraId="58BD16DB" w14:textId="77777777" w:rsidR="00051DAB" w:rsidRPr="00516E89" w:rsidRDefault="00051DAB" w:rsidP="00051DAB">
            <w:r w:rsidRPr="00516E89">
              <w:t>Project evaluation</w:t>
            </w:r>
          </w:p>
        </w:tc>
        <w:tc>
          <w:tcPr>
            <w:tcW w:w="967" w:type="dxa"/>
            <w:shd w:val="clear" w:color="auto" w:fill="D9D9D9" w:themeFill="background1" w:themeFillShade="D9"/>
            <w:vAlign w:val="center"/>
          </w:tcPr>
          <w:p w14:paraId="6922AE91" w14:textId="77777777" w:rsidR="00051DAB" w:rsidRPr="00516E89" w:rsidRDefault="00051DAB" w:rsidP="00051DAB">
            <w:pPr>
              <w:jc w:val="center"/>
            </w:pPr>
          </w:p>
        </w:tc>
        <w:tc>
          <w:tcPr>
            <w:tcW w:w="884" w:type="dxa"/>
            <w:shd w:val="clear" w:color="auto" w:fill="D9D9D9" w:themeFill="background1" w:themeFillShade="D9"/>
            <w:vAlign w:val="center"/>
          </w:tcPr>
          <w:p w14:paraId="728FD6CD" w14:textId="77777777" w:rsidR="00051DAB" w:rsidRPr="00516E89" w:rsidRDefault="00051DAB" w:rsidP="00051DAB">
            <w:pPr>
              <w:jc w:val="center"/>
            </w:pPr>
          </w:p>
        </w:tc>
        <w:tc>
          <w:tcPr>
            <w:tcW w:w="884" w:type="dxa"/>
            <w:shd w:val="clear" w:color="auto" w:fill="D9D9D9" w:themeFill="background1" w:themeFillShade="D9"/>
            <w:vAlign w:val="center"/>
          </w:tcPr>
          <w:p w14:paraId="1330666B" w14:textId="77777777" w:rsidR="00051DAB" w:rsidRPr="00516E89" w:rsidRDefault="00051DAB" w:rsidP="00051DAB">
            <w:pPr>
              <w:jc w:val="center"/>
            </w:pPr>
          </w:p>
        </w:tc>
        <w:tc>
          <w:tcPr>
            <w:tcW w:w="884" w:type="dxa"/>
            <w:shd w:val="clear" w:color="auto" w:fill="D9D9D9" w:themeFill="background1" w:themeFillShade="D9"/>
            <w:vAlign w:val="center"/>
          </w:tcPr>
          <w:p w14:paraId="42D5D8BC" w14:textId="77777777" w:rsidR="00051DAB" w:rsidRPr="00516E89" w:rsidRDefault="00051DAB" w:rsidP="00051DAB">
            <w:pPr>
              <w:jc w:val="center"/>
            </w:pPr>
          </w:p>
        </w:tc>
        <w:tc>
          <w:tcPr>
            <w:tcW w:w="967" w:type="dxa"/>
            <w:vAlign w:val="center"/>
          </w:tcPr>
          <w:p w14:paraId="20E8712D" w14:textId="77777777" w:rsidR="00051DAB" w:rsidRPr="00516E89" w:rsidRDefault="00051DAB" w:rsidP="00051DAB">
            <w:pPr>
              <w:jc w:val="center"/>
            </w:pPr>
          </w:p>
        </w:tc>
        <w:tc>
          <w:tcPr>
            <w:tcW w:w="884" w:type="dxa"/>
            <w:vAlign w:val="center"/>
          </w:tcPr>
          <w:p w14:paraId="104A8CC3" w14:textId="77777777" w:rsidR="00051DAB" w:rsidRPr="00516E89" w:rsidRDefault="00051DAB" w:rsidP="00051DAB">
            <w:pPr>
              <w:jc w:val="center"/>
            </w:pPr>
          </w:p>
        </w:tc>
        <w:tc>
          <w:tcPr>
            <w:tcW w:w="884" w:type="dxa"/>
            <w:vAlign w:val="center"/>
          </w:tcPr>
          <w:p w14:paraId="1706DE46" w14:textId="77777777" w:rsidR="00051DAB" w:rsidRPr="00516E89" w:rsidRDefault="00051DAB" w:rsidP="00051DAB">
            <w:pPr>
              <w:jc w:val="center"/>
            </w:pPr>
          </w:p>
        </w:tc>
        <w:tc>
          <w:tcPr>
            <w:tcW w:w="884" w:type="dxa"/>
            <w:vAlign w:val="center"/>
          </w:tcPr>
          <w:p w14:paraId="7D89D734" w14:textId="77777777" w:rsidR="00051DAB" w:rsidRPr="00516E89" w:rsidRDefault="00051DAB" w:rsidP="00051DAB">
            <w:pPr>
              <w:jc w:val="center"/>
            </w:pPr>
          </w:p>
        </w:tc>
        <w:tc>
          <w:tcPr>
            <w:tcW w:w="776" w:type="dxa"/>
            <w:shd w:val="clear" w:color="auto" w:fill="D9D9D9" w:themeFill="background1" w:themeFillShade="D9"/>
            <w:vAlign w:val="center"/>
          </w:tcPr>
          <w:p w14:paraId="2C11D370" w14:textId="77777777" w:rsidR="00051DAB" w:rsidRPr="00516E89" w:rsidRDefault="00051DAB" w:rsidP="00051DAB">
            <w:pPr>
              <w:jc w:val="center"/>
            </w:pPr>
          </w:p>
        </w:tc>
        <w:tc>
          <w:tcPr>
            <w:tcW w:w="776" w:type="dxa"/>
            <w:shd w:val="clear" w:color="auto" w:fill="D9D9D9" w:themeFill="background1" w:themeFillShade="D9"/>
            <w:vAlign w:val="center"/>
          </w:tcPr>
          <w:p w14:paraId="42E938BE" w14:textId="77777777" w:rsidR="00051DAB" w:rsidRPr="00516E89" w:rsidRDefault="00051DAB" w:rsidP="00051DAB">
            <w:pPr>
              <w:jc w:val="center"/>
            </w:pPr>
          </w:p>
        </w:tc>
        <w:tc>
          <w:tcPr>
            <w:tcW w:w="776" w:type="dxa"/>
            <w:shd w:val="clear" w:color="auto" w:fill="D9D9D9" w:themeFill="background1" w:themeFillShade="D9"/>
            <w:vAlign w:val="center"/>
          </w:tcPr>
          <w:p w14:paraId="0832AEB0" w14:textId="4857AE94" w:rsidR="00051DAB" w:rsidRPr="00516E89" w:rsidRDefault="00C73640" w:rsidP="00051DAB">
            <w:pPr>
              <w:jc w:val="center"/>
            </w:pPr>
            <w:r w:rsidRPr="00516E89">
              <w:t>x</w:t>
            </w:r>
          </w:p>
        </w:tc>
        <w:tc>
          <w:tcPr>
            <w:tcW w:w="776" w:type="dxa"/>
            <w:shd w:val="clear" w:color="auto" w:fill="D9D9D9" w:themeFill="background1" w:themeFillShade="D9"/>
            <w:vAlign w:val="center"/>
          </w:tcPr>
          <w:p w14:paraId="1B644B5D" w14:textId="6B6C40AB" w:rsidR="00051DAB" w:rsidRPr="00516E89" w:rsidRDefault="00450A29" w:rsidP="00051DAB">
            <w:pPr>
              <w:jc w:val="center"/>
            </w:pPr>
            <w:r w:rsidRPr="00516E89">
              <w:t>x</w:t>
            </w:r>
          </w:p>
        </w:tc>
      </w:tr>
      <w:tr w:rsidR="00051DAB" w:rsidRPr="00516E89" w14:paraId="0EF015FE" w14:textId="77777777" w:rsidTr="7145BBBF">
        <w:tc>
          <w:tcPr>
            <w:tcW w:w="3236" w:type="dxa"/>
            <w:shd w:val="clear" w:color="auto" w:fill="D9D9D9" w:themeFill="background1" w:themeFillShade="D9"/>
          </w:tcPr>
          <w:p w14:paraId="6D023441" w14:textId="77777777" w:rsidR="00051DAB" w:rsidRPr="00516E89" w:rsidRDefault="00051DAB" w:rsidP="00051DAB">
            <w:r w:rsidRPr="00516E89">
              <w:t>CDIP side event</w:t>
            </w:r>
          </w:p>
        </w:tc>
        <w:tc>
          <w:tcPr>
            <w:tcW w:w="967" w:type="dxa"/>
            <w:shd w:val="clear" w:color="auto" w:fill="D9D9D9" w:themeFill="background1" w:themeFillShade="D9"/>
            <w:vAlign w:val="center"/>
          </w:tcPr>
          <w:p w14:paraId="089BA005" w14:textId="77777777" w:rsidR="00051DAB" w:rsidRPr="00516E89" w:rsidRDefault="00051DAB" w:rsidP="00051DAB">
            <w:pPr>
              <w:jc w:val="center"/>
            </w:pPr>
          </w:p>
        </w:tc>
        <w:tc>
          <w:tcPr>
            <w:tcW w:w="884" w:type="dxa"/>
            <w:shd w:val="clear" w:color="auto" w:fill="D9D9D9" w:themeFill="background1" w:themeFillShade="D9"/>
            <w:vAlign w:val="center"/>
          </w:tcPr>
          <w:p w14:paraId="5556A3C7" w14:textId="77777777" w:rsidR="00051DAB" w:rsidRPr="00516E89" w:rsidRDefault="00051DAB" w:rsidP="00051DAB">
            <w:pPr>
              <w:jc w:val="center"/>
            </w:pPr>
          </w:p>
        </w:tc>
        <w:tc>
          <w:tcPr>
            <w:tcW w:w="884" w:type="dxa"/>
            <w:shd w:val="clear" w:color="auto" w:fill="D9D9D9" w:themeFill="background1" w:themeFillShade="D9"/>
            <w:vAlign w:val="center"/>
          </w:tcPr>
          <w:p w14:paraId="77D5D977" w14:textId="77777777" w:rsidR="00051DAB" w:rsidRPr="00516E89" w:rsidRDefault="00051DAB" w:rsidP="00051DAB">
            <w:pPr>
              <w:jc w:val="center"/>
            </w:pPr>
          </w:p>
        </w:tc>
        <w:tc>
          <w:tcPr>
            <w:tcW w:w="884" w:type="dxa"/>
            <w:shd w:val="clear" w:color="auto" w:fill="D9D9D9" w:themeFill="background1" w:themeFillShade="D9"/>
            <w:vAlign w:val="center"/>
          </w:tcPr>
          <w:p w14:paraId="620491B4" w14:textId="77777777" w:rsidR="00051DAB" w:rsidRPr="00516E89" w:rsidRDefault="00051DAB" w:rsidP="00051DAB">
            <w:pPr>
              <w:jc w:val="center"/>
            </w:pPr>
          </w:p>
        </w:tc>
        <w:tc>
          <w:tcPr>
            <w:tcW w:w="967" w:type="dxa"/>
            <w:vAlign w:val="center"/>
          </w:tcPr>
          <w:p w14:paraId="6456A0BF" w14:textId="77777777" w:rsidR="00051DAB" w:rsidRPr="00516E89" w:rsidRDefault="00051DAB" w:rsidP="00051DAB">
            <w:pPr>
              <w:jc w:val="center"/>
            </w:pPr>
          </w:p>
        </w:tc>
        <w:tc>
          <w:tcPr>
            <w:tcW w:w="884" w:type="dxa"/>
            <w:vAlign w:val="center"/>
          </w:tcPr>
          <w:p w14:paraId="6A61B0FA" w14:textId="77777777" w:rsidR="00051DAB" w:rsidRPr="00516E89" w:rsidRDefault="00051DAB" w:rsidP="00051DAB">
            <w:pPr>
              <w:jc w:val="center"/>
            </w:pPr>
          </w:p>
        </w:tc>
        <w:tc>
          <w:tcPr>
            <w:tcW w:w="884" w:type="dxa"/>
            <w:vAlign w:val="center"/>
          </w:tcPr>
          <w:p w14:paraId="40CF4EBF" w14:textId="77777777" w:rsidR="00051DAB" w:rsidRPr="00516E89" w:rsidRDefault="00051DAB" w:rsidP="00051DAB">
            <w:pPr>
              <w:jc w:val="center"/>
            </w:pPr>
          </w:p>
        </w:tc>
        <w:tc>
          <w:tcPr>
            <w:tcW w:w="884" w:type="dxa"/>
            <w:vAlign w:val="center"/>
          </w:tcPr>
          <w:p w14:paraId="6C0CCCC0" w14:textId="77777777" w:rsidR="00051DAB" w:rsidRPr="00516E89" w:rsidRDefault="00051DAB" w:rsidP="00051DAB">
            <w:pPr>
              <w:jc w:val="center"/>
            </w:pPr>
          </w:p>
        </w:tc>
        <w:tc>
          <w:tcPr>
            <w:tcW w:w="776" w:type="dxa"/>
            <w:shd w:val="clear" w:color="auto" w:fill="D9D9D9" w:themeFill="background1" w:themeFillShade="D9"/>
            <w:vAlign w:val="center"/>
          </w:tcPr>
          <w:p w14:paraId="4217DA03" w14:textId="77777777" w:rsidR="00051DAB" w:rsidRPr="00516E89" w:rsidRDefault="00051DAB" w:rsidP="00051DAB">
            <w:pPr>
              <w:jc w:val="center"/>
            </w:pPr>
          </w:p>
        </w:tc>
        <w:tc>
          <w:tcPr>
            <w:tcW w:w="776" w:type="dxa"/>
            <w:shd w:val="clear" w:color="auto" w:fill="D9D9D9" w:themeFill="background1" w:themeFillShade="D9"/>
            <w:vAlign w:val="center"/>
          </w:tcPr>
          <w:p w14:paraId="28136D19" w14:textId="77777777" w:rsidR="00051DAB" w:rsidRPr="00516E89" w:rsidRDefault="00051DAB" w:rsidP="00051DAB">
            <w:pPr>
              <w:jc w:val="center"/>
            </w:pPr>
          </w:p>
        </w:tc>
        <w:tc>
          <w:tcPr>
            <w:tcW w:w="776" w:type="dxa"/>
            <w:shd w:val="clear" w:color="auto" w:fill="D9D9D9" w:themeFill="background1" w:themeFillShade="D9"/>
            <w:vAlign w:val="center"/>
          </w:tcPr>
          <w:p w14:paraId="0C4D20EA" w14:textId="77777777" w:rsidR="00051DAB" w:rsidRPr="00516E89" w:rsidRDefault="00051DAB" w:rsidP="00051DAB">
            <w:pPr>
              <w:jc w:val="center"/>
            </w:pPr>
          </w:p>
        </w:tc>
        <w:tc>
          <w:tcPr>
            <w:tcW w:w="776" w:type="dxa"/>
            <w:shd w:val="clear" w:color="auto" w:fill="D9D9D9" w:themeFill="background1" w:themeFillShade="D9"/>
            <w:vAlign w:val="center"/>
          </w:tcPr>
          <w:p w14:paraId="05F479C4" w14:textId="77777777" w:rsidR="00051DAB" w:rsidRPr="00516E89" w:rsidRDefault="00051DAB" w:rsidP="00051DAB">
            <w:pPr>
              <w:jc w:val="center"/>
            </w:pPr>
            <w:r w:rsidRPr="00516E89">
              <w:t>x</w:t>
            </w:r>
          </w:p>
        </w:tc>
      </w:tr>
    </w:tbl>
    <w:p w14:paraId="72BD8556" w14:textId="6072691D" w:rsidR="00054066" w:rsidRPr="00A24B69" w:rsidRDefault="00301C4B" w:rsidP="0011642B">
      <w:pPr>
        <w:pStyle w:val="BodyText"/>
        <w:numPr>
          <w:ilvl w:val="0"/>
          <w:numId w:val="26"/>
        </w:numPr>
        <w:spacing w:before="7"/>
        <w:rPr>
          <w:b/>
        </w:rPr>
      </w:pPr>
      <w:r w:rsidRPr="0011642B">
        <w:rPr>
          <w:b/>
        </w:rPr>
        <w:lastRenderedPageBreak/>
        <w:t>PROJECT BUDGET</w:t>
      </w:r>
      <w:r w:rsidR="0084380C" w:rsidRPr="0011642B">
        <w:rPr>
          <w:b/>
        </w:rPr>
        <w:t xml:space="preserve"> BY O</w:t>
      </w:r>
      <w:r w:rsidR="0084380C" w:rsidRPr="00A24B69">
        <w:rPr>
          <w:b/>
        </w:rPr>
        <w:t>UTPUT</w:t>
      </w:r>
    </w:p>
    <w:tbl>
      <w:tblPr>
        <w:tblW w:w="13590" w:type="dxa"/>
        <w:tblInd w:w="175" w:type="dxa"/>
        <w:tblLook w:val="04A0" w:firstRow="1" w:lastRow="0" w:firstColumn="1" w:lastColumn="0" w:noHBand="0" w:noVBand="1"/>
        <w:tblCaption w:val="Project Budget by Output"/>
        <w:tblDescription w:val="Project Budget by Output"/>
      </w:tblPr>
      <w:tblGrid>
        <w:gridCol w:w="3185"/>
        <w:gridCol w:w="1440"/>
        <w:gridCol w:w="1440"/>
        <w:gridCol w:w="1440"/>
        <w:gridCol w:w="1440"/>
        <w:gridCol w:w="1440"/>
        <w:gridCol w:w="1440"/>
        <w:gridCol w:w="1765"/>
      </w:tblGrid>
      <w:tr w:rsidR="008E33EF" w:rsidRPr="008B454A" w14:paraId="37C60B43" w14:textId="77777777" w:rsidTr="00A95B9D">
        <w:trPr>
          <w:trHeight w:val="469"/>
        </w:trPr>
        <w:tc>
          <w:tcPr>
            <w:tcW w:w="3185"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42B0C612" w14:textId="77777777" w:rsidR="00DD5161" w:rsidRPr="008B454A" w:rsidRDefault="00DD5161" w:rsidP="00DD5161">
            <w:pPr>
              <w:widowControl/>
              <w:autoSpaceDE/>
              <w:autoSpaceDN/>
              <w:rPr>
                <w:rFonts w:ascii="Arial Narrow" w:eastAsia="Times New Roman" w:hAnsi="Arial Narrow"/>
                <w:i/>
                <w:iCs/>
                <w:sz w:val="18"/>
                <w:szCs w:val="18"/>
              </w:rPr>
            </w:pPr>
            <w:r w:rsidRPr="008B454A">
              <w:rPr>
                <w:rFonts w:ascii="Arial Narrow" w:eastAsia="Times New Roman" w:hAnsi="Arial Narrow"/>
                <w:i/>
                <w:iCs/>
                <w:sz w:val="18"/>
                <w:szCs w:val="18"/>
              </w:rPr>
              <w:t>(in Swiss francs)</w:t>
            </w:r>
          </w:p>
        </w:tc>
        <w:tc>
          <w:tcPr>
            <w:tcW w:w="288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12AB74A6" w14:textId="77777777" w:rsidR="00DD5161" w:rsidRPr="008B454A" w:rsidRDefault="00DD5161" w:rsidP="00DD5161">
            <w:pPr>
              <w:widowControl/>
              <w:autoSpaceDE/>
              <w:autoSpaceDN/>
              <w:jc w:val="center"/>
              <w:rPr>
                <w:rFonts w:ascii="Arial Narrow" w:eastAsia="Times New Roman" w:hAnsi="Arial Narrow"/>
                <w:b/>
                <w:bCs/>
                <w:sz w:val="18"/>
                <w:szCs w:val="18"/>
              </w:rPr>
            </w:pPr>
            <w:r w:rsidRPr="008B454A">
              <w:rPr>
                <w:rFonts w:ascii="Arial Narrow" w:eastAsia="Times New Roman" w:hAnsi="Arial Narrow"/>
                <w:b/>
                <w:bCs/>
                <w:sz w:val="18"/>
                <w:szCs w:val="18"/>
              </w:rPr>
              <w:t>Year 1</w:t>
            </w:r>
          </w:p>
        </w:tc>
        <w:tc>
          <w:tcPr>
            <w:tcW w:w="288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56A6C6D7" w14:textId="77777777" w:rsidR="00DD5161" w:rsidRPr="008B454A" w:rsidRDefault="00DD5161" w:rsidP="00DD5161">
            <w:pPr>
              <w:widowControl/>
              <w:autoSpaceDE/>
              <w:autoSpaceDN/>
              <w:jc w:val="center"/>
              <w:rPr>
                <w:rFonts w:ascii="Arial Narrow" w:eastAsia="Times New Roman" w:hAnsi="Arial Narrow"/>
                <w:b/>
                <w:bCs/>
                <w:sz w:val="18"/>
                <w:szCs w:val="18"/>
              </w:rPr>
            </w:pPr>
            <w:r w:rsidRPr="008B454A">
              <w:rPr>
                <w:rFonts w:ascii="Arial Narrow" w:eastAsia="Times New Roman" w:hAnsi="Arial Narrow"/>
                <w:b/>
                <w:bCs/>
                <w:sz w:val="18"/>
                <w:szCs w:val="18"/>
              </w:rPr>
              <w:t>Year 2</w:t>
            </w:r>
          </w:p>
        </w:tc>
        <w:tc>
          <w:tcPr>
            <w:tcW w:w="288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57270B55" w14:textId="77777777" w:rsidR="00DD5161" w:rsidRPr="008B454A" w:rsidRDefault="00DD5161" w:rsidP="00DD5161">
            <w:pPr>
              <w:widowControl/>
              <w:autoSpaceDE/>
              <w:autoSpaceDN/>
              <w:jc w:val="center"/>
              <w:rPr>
                <w:rFonts w:ascii="Arial Narrow" w:eastAsia="Times New Roman" w:hAnsi="Arial Narrow"/>
                <w:b/>
                <w:bCs/>
                <w:sz w:val="18"/>
                <w:szCs w:val="18"/>
              </w:rPr>
            </w:pPr>
            <w:r w:rsidRPr="008B454A">
              <w:rPr>
                <w:rFonts w:ascii="Arial Narrow" w:eastAsia="Times New Roman" w:hAnsi="Arial Narrow"/>
                <w:b/>
                <w:bCs/>
                <w:sz w:val="18"/>
                <w:szCs w:val="18"/>
              </w:rPr>
              <w:t>Year 3</w:t>
            </w:r>
          </w:p>
        </w:tc>
        <w:tc>
          <w:tcPr>
            <w:tcW w:w="1765" w:type="dxa"/>
            <w:vMerge w:val="restart"/>
            <w:tcBorders>
              <w:top w:val="single" w:sz="4" w:space="0" w:color="BFBFBF"/>
              <w:left w:val="nil"/>
              <w:bottom w:val="single" w:sz="4" w:space="0" w:color="BFBFBF"/>
              <w:right w:val="single" w:sz="4" w:space="0" w:color="BFBFBF"/>
            </w:tcBorders>
            <w:shd w:val="clear" w:color="auto" w:fill="D9D9D9" w:themeFill="background1" w:themeFillShade="D9"/>
            <w:vAlign w:val="center"/>
            <w:hideMark/>
          </w:tcPr>
          <w:p w14:paraId="0FEAA4EE" w14:textId="77777777" w:rsidR="00DD5161" w:rsidRPr="008B454A" w:rsidRDefault="00DD5161" w:rsidP="00DD5161">
            <w:pPr>
              <w:widowControl/>
              <w:autoSpaceDE/>
              <w:autoSpaceDN/>
              <w:jc w:val="center"/>
              <w:rPr>
                <w:rFonts w:ascii="Arial Narrow" w:eastAsia="Times New Roman" w:hAnsi="Arial Narrow"/>
                <w:b/>
                <w:bCs/>
                <w:sz w:val="18"/>
                <w:szCs w:val="18"/>
              </w:rPr>
            </w:pPr>
            <w:r w:rsidRPr="008B454A">
              <w:rPr>
                <w:rFonts w:ascii="Arial Narrow" w:eastAsia="Times New Roman" w:hAnsi="Arial Narrow"/>
                <w:b/>
                <w:bCs/>
                <w:sz w:val="18"/>
                <w:szCs w:val="18"/>
              </w:rPr>
              <w:t>Total</w:t>
            </w:r>
          </w:p>
        </w:tc>
      </w:tr>
      <w:tr w:rsidR="008E33EF" w:rsidRPr="008B454A" w14:paraId="12EFEF8E" w14:textId="77777777" w:rsidTr="008B454A">
        <w:trPr>
          <w:trHeight w:val="525"/>
        </w:trPr>
        <w:tc>
          <w:tcPr>
            <w:tcW w:w="3185" w:type="dxa"/>
            <w:tcBorders>
              <w:top w:val="nil"/>
              <w:left w:val="single" w:sz="4" w:space="0" w:color="BFBFBF"/>
              <w:bottom w:val="single" w:sz="4" w:space="0" w:color="BFBFBF"/>
              <w:right w:val="nil"/>
            </w:tcBorders>
            <w:shd w:val="clear" w:color="auto" w:fill="D9D9D9" w:themeFill="background1" w:themeFillShade="D9"/>
            <w:noWrap/>
            <w:vAlign w:val="bottom"/>
            <w:hideMark/>
          </w:tcPr>
          <w:p w14:paraId="43AAEA26" w14:textId="77777777" w:rsidR="00DD5161" w:rsidRPr="008B454A" w:rsidRDefault="00DD5161" w:rsidP="00727F4D">
            <w:pPr>
              <w:widowControl/>
              <w:autoSpaceDE/>
              <w:autoSpaceDN/>
              <w:spacing w:after="120"/>
              <w:rPr>
                <w:rFonts w:ascii="Arial Narrow" w:eastAsia="Times New Roman" w:hAnsi="Arial Narrow"/>
                <w:b/>
                <w:bCs/>
                <w:sz w:val="18"/>
                <w:szCs w:val="18"/>
              </w:rPr>
            </w:pPr>
            <w:r w:rsidRPr="008B454A">
              <w:rPr>
                <w:rFonts w:ascii="Arial Narrow" w:eastAsia="Times New Roman" w:hAnsi="Arial Narrow"/>
                <w:b/>
                <w:bCs/>
                <w:sz w:val="18"/>
                <w:szCs w:val="18"/>
              </w:rPr>
              <w:t xml:space="preserve">Project Outputs </w:t>
            </w:r>
          </w:p>
        </w:tc>
        <w:tc>
          <w:tcPr>
            <w:tcW w:w="1440" w:type="dxa"/>
            <w:tcBorders>
              <w:top w:val="nil"/>
              <w:left w:val="single" w:sz="4" w:space="0" w:color="A6A6A6"/>
              <w:bottom w:val="single" w:sz="4" w:space="0" w:color="BFBFBF"/>
              <w:right w:val="single" w:sz="4" w:space="0" w:color="A6A6A6"/>
            </w:tcBorders>
            <w:shd w:val="clear" w:color="auto" w:fill="D9D9D9" w:themeFill="background1" w:themeFillShade="D9"/>
            <w:vAlign w:val="center"/>
            <w:hideMark/>
          </w:tcPr>
          <w:p w14:paraId="0EE5815C" w14:textId="5B3D70EA" w:rsidR="00DD5161" w:rsidRPr="008B454A" w:rsidRDefault="00DD5161" w:rsidP="008B454A">
            <w:pPr>
              <w:widowControl/>
              <w:autoSpaceDE/>
              <w:autoSpaceDN/>
              <w:jc w:val="center"/>
              <w:rPr>
                <w:rFonts w:ascii="Arial Narrow" w:eastAsia="Times New Roman" w:hAnsi="Arial Narrow"/>
                <w:b/>
                <w:bCs/>
                <w:sz w:val="18"/>
                <w:szCs w:val="18"/>
              </w:rPr>
            </w:pPr>
            <w:r w:rsidRPr="008B454A">
              <w:rPr>
                <w:rFonts w:ascii="Arial Narrow" w:eastAsia="Times New Roman" w:hAnsi="Arial Narrow"/>
                <w:b/>
                <w:bCs/>
                <w:sz w:val="18"/>
                <w:szCs w:val="18"/>
              </w:rPr>
              <w:t>Personnel</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15A059D3" w14:textId="5F21A2F0" w:rsidR="00DD5161" w:rsidRPr="008B454A" w:rsidRDefault="00DD5161" w:rsidP="008B454A">
            <w:pPr>
              <w:widowControl/>
              <w:autoSpaceDE/>
              <w:autoSpaceDN/>
              <w:jc w:val="center"/>
              <w:rPr>
                <w:rFonts w:ascii="Arial Narrow" w:eastAsia="Times New Roman" w:hAnsi="Arial Narrow"/>
                <w:b/>
                <w:bCs/>
                <w:sz w:val="18"/>
                <w:szCs w:val="18"/>
              </w:rPr>
            </w:pPr>
            <w:r w:rsidRPr="008B454A">
              <w:rPr>
                <w:rFonts w:ascii="Arial Narrow" w:eastAsia="Times New Roman" w:hAnsi="Arial Narrow"/>
                <w:b/>
                <w:bCs/>
                <w:sz w:val="18"/>
                <w:szCs w:val="18"/>
              </w:rPr>
              <w:t>Non-Personnel</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43A2BE5B" w14:textId="2874BA8A" w:rsidR="00DD5161" w:rsidRPr="008B454A" w:rsidRDefault="00DD5161" w:rsidP="008B454A">
            <w:pPr>
              <w:widowControl/>
              <w:autoSpaceDE/>
              <w:autoSpaceDN/>
              <w:jc w:val="center"/>
              <w:rPr>
                <w:rFonts w:ascii="Arial Narrow" w:eastAsia="Times New Roman" w:hAnsi="Arial Narrow"/>
                <w:b/>
                <w:bCs/>
                <w:sz w:val="18"/>
                <w:szCs w:val="18"/>
              </w:rPr>
            </w:pPr>
            <w:r w:rsidRPr="008B454A">
              <w:rPr>
                <w:rFonts w:ascii="Arial Narrow" w:eastAsia="Times New Roman" w:hAnsi="Arial Narrow"/>
                <w:b/>
                <w:bCs/>
                <w:sz w:val="18"/>
                <w:szCs w:val="18"/>
              </w:rPr>
              <w:t>Personnel</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556D8691" w14:textId="21250272" w:rsidR="00DD5161" w:rsidRPr="008B454A" w:rsidRDefault="00DD5161" w:rsidP="008B454A">
            <w:pPr>
              <w:widowControl/>
              <w:autoSpaceDE/>
              <w:autoSpaceDN/>
              <w:jc w:val="center"/>
              <w:rPr>
                <w:rFonts w:ascii="Arial Narrow" w:eastAsia="Times New Roman" w:hAnsi="Arial Narrow"/>
                <w:b/>
                <w:bCs/>
                <w:sz w:val="18"/>
                <w:szCs w:val="18"/>
              </w:rPr>
            </w:pPr>
            <w:r w:rsidRPr="008B454A">
              <w:rPr>
                <w:rFonts w:ascii="Arial Narrow" w:eastAsia="Times New Roman" w:hAnsi="Arial Narrow"/>
                <w:b/>
                <w:bCs/>
                <w:sz w:val="18"/>
                <w:szCs w:val="18"/>
              </w:rPr>
              <w:t>Non-Personnel</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65D05CE3" w14:textId="23DB9FBD" w:rsidR="00DD5161" w:rsidRPr="008B454A" w:rsidRDefault="00DD5161" w:rsidP="008B454A">
            <w:pPr>
              <w:widowControl/>
              <w:autoSpaceDE/>
              <w:autoSpaceDN/>
              <w:jc w:val="center"/>
              <w:rPr>
                <w:rFonts w:ascii="Arial Narrow" w:eastAsia="Times New Roman" w:hAnsi="Arial Narrow"/>
                <w:b/>
                <w:bCs/>
                <w:sz w:val="18"/>
                <w:szCs w:val="18"/>
              </w:rPr>
            </w:pPr>
            <w:r w:rsidRPr="008B454A">
              <w:rPr>
                <w:rFonts w:ascii="Arial Narrow" w:eastAsia="Times New Roman" w:hAnsi="Arial Narrow"/>
                <w:b/>
                <w:bCs/>
                <w:sz w:val="18"/>
                <w:szCs w:val="18"/>
              </w:rPr>
              <w:t>Personnel</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0588661B" w14:textId="3B8BE4B6" w:rsidR="00DD5161" w:rsidRPr="008B454A" w:rsidRDefault="00DD5161" w:rsidP="008B454A">
            <w:pPr>
              <w:widowControl/>
              <w:autoSpaceDE/>
              <w:autoSpaceDN/>
              <w:jc w:val="center"/>
              <w:rPr>
                <w:rFonts w:ascii="Arial Narrow" w:eastAsia="Times New Roman" w:hAnsi="Arial Narrow"/>
                <w:b/>
                <w:bCs/>
                <w:sz w:val="18"/>
                <w:szCs w:val="18"/>
              </w:rPr>
            </w:pPr>
            <w:r w:rsidRPr="008B454A">
              <w:rPr>
                <w:rFonts w:ascii="Arial Narrow" w:eastAsia="Times New Roman" w:hAnsi="Arial Narrow"/>
                <w:b/>
                <w:bCs/>
                <w:sz w:val="18"/>
                <w:szCs w:val="18"/>
              </w:rPr>
              <w:t>Non-Personnel</w:t>
            </w:r>
          </w:p>
        </w:tc>
        <w:tc>
          <w:tcPr>
            <w:tcW w:w="1765" w:type="dxa"/>
            <w:vMerge/>
            <w:tcBorders>
              <w:top w:val="single" w:sz="4" w:space="0" w:color="BFBFBF"/>
              <w:left w:val="nil"/>
              <w:bottom w:val="single" w:sz="4" w:space="0" w:color="BFBFBF"/>
              <w:right w:val="single" w:sz="4" w:space="0" w:color="BFBFBF"/>
            </w:tcBorders>
            <w:vAlign w:val="center"/>
            <w:hideMark/>
          </w:tcPr>
          <w:p w14:paraId="5CC1D407" w14:textId="77777777" w:rsidR="00DD5161" w:rsidRPr="008B454A" w:rsidRDefault="00DD5161" w:rsidP="00DD5161">
            <w:pPr>
              <w:widowControl/>
              <w:autoSpaceDE/>
              <w:autoSpaceDN/>
              <w:rPr>
                <w:rFonts w:ascii="Arial Narrow" w:eastAsia="Times New Roman" w:hAnsi="Arial Narrow"/>
                <w:b/>
                <w:bCs/>
                <w:sz w:val="18"/>
                <w:szCs w:val="18"/>
              </w:rPr>
            </w:pPr>
          </w:p>
        </w:tc>
      </w:tr>
      <w:tr w:rsidR="008E33EF" w:rsidRPr="008B454A" w14:paraId="3864F334" w14:textId="77777777" w:rsidTr="008B454A">
        <w:trPr>
          <w:trHeight w:val="433"/>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19C5DA5A" w14:textId="528D0A10" w:rsidR="00DD5161" w:rsidRPr="008B454A" w:rsidRDefault="00DD5161" w:rsidP="00DD5161">
            <w:pPr>
              <w:widowControl/>
              <w:autoSpaceDE/>
              <w:autoSpaceDN/>
              <w:rPr>
                <w:rFonts w:ascii="Arial Narrow" w:eastAsia="Times New Roman" w:hAnsi="Arial Narrow"/>
                <w:sz w:val="18"/>
                <w:szCs w:val="18"/>
              </w:rPr>
            </w:pPr>
            <w:r w:rsidRPr="008B454A">
              <w:rPr>
                <w:rFonts w:ascii="Arial Narrow" w:eastAsia="Times New Roman" w:hAnsi="Arial Narrow"/>
                <w:sz w:val="18"/>
                <w:szCs w:val="18"/>
              </w:rPr>
              <w:t xml:space="preserve">Project coordination </w:t>
            </w:r>
          </w:p>
        </w:tc>
        <w:tc>
          <w:tcPr>
            <w:tcW w:w="1440" w:type="dxa"/>
            <w:tcBorders>
              <w:top w:val="nil"/>
              <w:left w:val="nil"/>
              <w:bottom w:val="single" w:sz="4" w:space="0" w:color="BFBFBF"/>
              <w:right w:val="single" w:sz="4" w:space="0" w:color="BFBFBF"/>
            </w:tcBorders>
            <w:shd w:val="clear" w:color="auto" w:fill="auto"/>
            <w:noWrap/>
            <w:vAlign w:val="center"/>
            <w:hideMark/>
          </w:tcPr>
          <w:p w14:paraId="56567846" w14:textId="4791947A"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4E50FD81" w14:textId="27C35719"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77,100</w:t>
            </w:r>
          </w:p>
        </w:tc>
        <w:tc>
          <w:tcPr>
            <w:tcW w:w="1440" w:type="dxa"/>
            <w:tcBorders>
              <w:top w:val="nil"/>
              <w:left w:val="nil"/>
              <w:bottom w:val="single" w:sz="4" w:space="0" w:color="BFBFBF"/>
              <w:right w:val="single" w:sz="4" w:space="0" w:color="BFBFBF"/>
            </w:tcBorders>
            <w:shd w:val="clear" w:color="auto" w:fill="auto"/>
            <w:noWrap/>
            <w:vAlign w:val="center"/>
            <w:hideMark/>
          </w:tcPr>
          <w:p w14:paraId="141A232B" w14:textId="3E64C1CA"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49C3F246" w14:textId="3BBC0D5E"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77,100</w:t>
            </w:r>
          </w:p>
        </w:tc>
        <w:tc>
          <w:tcPr>
            <w:tcW w:w="1440" w:type="dxa"/>
            <w:tcBorders>
              <w:top w:val="nil"/>
              <w:left w:val="nil"/>
              <w:bottom w:val="single" w:sz="4" w:space="0" w:color="BFBFBF"/>
              <w:right w:val="single" w:sz="4" w:space="0" w:color="BFBFBF"/>
            </w:tcBorders>
            <w:shd w:val="clear" w:color="auto" w:fill="auto"/>
            <w:noWrap/>
            <w:vAlign w:val="center"/>
            <w:hideMark/>
          </w:tcPr>
          <w:p w14:paraId="7D325678" w14:textId="610B56B8"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0F2C4124" w14:textId="385BD288"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38,550</w:t>
            </w:r>
          </w:p>
        </w:tc>
        <w:tc>
          <w:tcPr>
            <w:tcW w:w="1765" w:type="dxa"/>
            <w:tcBorders>
              <w:top w:val="nil"/>
              <w:left w:val="nil"/>
              <w:bottom w:val="single" w:sz="4" w:space="0" w:color="BFBFBF"/>
              <w:right w:val="single" w:sz="4" w:space="0" w:color="BFBFBF"/>
            </w:tcBorders>
            <w:shd w:val="clear" w:color="auto" w:fill="auto"/>
            <w:noWrap/>
            <w:vAlign w:val="center"/>
            <w:hideMark/>
          </w:tcPr>
          <w:p w14:paraId="2FCBCC2F" w14:textId="1E4E8514"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192,750</w:t>
            </w:r>
          </w:p>
        </w:tc>
      </w:tr>
      <w:tr w:rsidR="008E33EF" w:rsidRPr="008B454A" w14:paraId="61698BEF" w14:textId="77777777" w:rsidTr="008B454A">
        <w:trPr>
          <w:trHeight w:val="442"/>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13D2DA59" w14:textId="6C232003" w:rsidR="00DD5161" w:rsidRPr="008B454A" w:rsidRDefault="00DD5161" w:rsidP="00DD5161">
            <w:pPr>
              <w:widowControl/>
              <w:autoSpaceDE/>
              <w:autoSpaceDN/>
              <w:rPr>
                <w:rFonts w:ascii="Arial Narrow" w:eastAsia="Times New Roman" w:hAnsi="Arial Narrow"/>
                <w:sz w:val="18"/>
                <w:szCs w:val="18"/>
              </w:rPr>
            </w:pPr>
            <w:r w:rsidRPr="008B454A">
              <w:rPr>
                <w:rFonts w:ascii="Arial Narrow" w:eastAsia="Times New Roman" w:hAnsi="Arial Narrow"/>
                <w:sz w:val="18"/>
                <w:szCs w:val="18"/>
              </w:rPr>
              <w:t xml:space="preserve">Case studies on innovation collaboration </w:t>
            </w:r>
          </w:p>
        </w:tc>
        <w:tc>
          <w:tcPr>
            <w:tcW w:w="1440" w:type="dxa"/>
            <w:tcBorders>
              <w:top w:val="nil"/>
              <w:left w:val="nil"/>
              <w:bottom w:val="single" w:sz="4" w:space="0" w:color="BFBFBF"/>
              <w:right w:val="single" w:sz="4" w:space="0" w:color="BFBFBF"/>
            </w:tcBorders>
            <w:shd w:val="clear" w:color="auto" w:fill="auto"/>
            <w:noWrap/>
            <w:vAlign w:val="center"/>
            <w:hideMark/>
          </w:tcPr>
          <w:p w14:paraId="1B0F549D" w14:textId="2C13AF20"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362DBB11" w14:textId="7E78C37E"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40,000</w:t>
            </w:r>
          </w:p>
        </w:tc>
        <w:tc>
          <w:tcPr>
            <w:tcW w:w="1440" w:type="dxa"/>
            <w:tcBorders>
              <w:top w:val="nil"/>
              <w:left w:val="nil"/>
              <w:bottom w:val="single" w:sz="4" w:space="0" w:color="BFBFBF"/>
              <w:right w:val="single" w:sz="4" w:space="0" w:color="BFBFBF"/>
            </w:tcBorders>
            <w:shd w:val="clear" w:color="auto" w:fill="auto"/>
            <w:noWrap/>
            <w:vAlign w:val="center"/>
            <w:hideMark/>
          </w:tcPr>
          <w:p w14:paraId="136E3F37" w14:textId="23C13776"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077BD1C3" w14:textId="3D2C1A88"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342AE2D5" w14:textId="61E559BF"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6C4CD9AC" w14:textId="3AAD38AC"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765" w:type="dxa"/>
            <w:tcBorders>
              <w:top w:val="nil"/>
              <w:left w:val="nil"/>
              <w:bottom w:val="single" w:sz="4" w:space="0" w:color="BFBFBF"/>
              <w:right w:val="single" w:sz="4" w:space="0" w:color="BFBFBF"/>
            </w:tcBorders>
            <w:shd w:val="clear" w:color="auto" w:fill="auto"/>
            <w:noWrap/>
            <w:vAlign w:val="center"/>
            <w:hideMark/>
          </w:tcPr>
          <w:p w14:paraId="5B478296" w14:textId="6C7A4504"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40,000</w:t>
            </w:r>
          </w:p>
        </w:tc>
      </w:tr>
      <w:tr w:rsidR="008E33EF" w:rsidRPr="008B454A" w14:paraId="3A18BCF8" w14:textId="77777777" w:rsidTr="008B454A">
        <w:trPr>
          <w:trHeight w:val="631"/>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292A28B1" w14:textId="71A449CC" w:rsidR="00DD5161" w:rsidRPr="008B454A" w:rsidRDefault="00DD5161" w:rsidP="00DD5161">
            <w:pPr>
              <w:widowControl/>
              <w:autoSpaceDE/>
              <w:autoSpaceDN/>
              <w:rPr>
                <w:rFonts w:ascii="Arial Narrow" w:eastAsia="Times New Roman" w:hAnsi="Arial Narrow"/>
                <w:sz w:val="18"/>
                <w:szCs w:val="18"/>
              </w:rPr>
            </w:pPr>
            <w:r w:rsidRPr="008B454A">
              <w:rPr>
                <w:rFonts w:ascii="Arial Narrow" w:eastAsia="Times New Roman" w:hAnsi="Arial Narrow"/>
                <w:sz w:val="18"/>
                <w:szCs w:val="18"/>
              </w:rPr>
              <w:t xml:space="preserve">Compilation of provisions in institutional IP policies related to innovation collaboration </w:t>
            </w:r>
          </w:p>
        </w:tc>
        <w:tc>
          <w:tcPr>
            <w:tcW w:w="1440" w:type="dxa"/>
            <w:tcBorders>
              <w:top w:val="nil"/>
              <w:left w:val="nil"/>
              <w:bottom w:val="single" w:sz="4" w:space="0" w:color="BFBFBF"/>
              <w:right w:val="single" w:sz="4" w:space="0" w:color="BFBFBF"/>
            </w:tcBorders>
            <w:shd w:val="clear" w:color="auto" w:fill="auto"/>
            <w:noWrap/>
            <w:vAlign w:val="center"/>
            <w:hideMark/>
          </w:tcPr>
          <w:p w14:paraId="5167D21C" w14:textId="43D53D18"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16F464C6" w14:textId="5EFA4992"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38CAC949" w14:textId="728AECFB"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5698C8B0" w14:textId="12726445"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3E57F99B" w14:textId="6B80D691"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500F77D7" w14:textId="4ED5FE2D"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765" w:type="dxa"/>
            <w:tcBorders>
              <w:top w:val="nil"/>
              <w:left w:val="nil"/>
              <w:bottom w:val="single" w:sz="4" w:space="0" w:color="BFBFBF"/>
              <w:right w:val="single" w:sz="4" w:space="0" w:color="BFBFBF"/>
            </w:tcBorders>
            <w:shd w:val="clear" w:color="auto" w:fill="auto"/>
            <w:noWrap/>
            <w:vAlign w:val="center"/>
            <w:hideMark/>
          </w:tcPr>
          <w:p w14:paraId="7C754659" w14:textId="400A3510"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r>
      <w:tr w:rsidR="008E33EF" w:rsidRPr="008B454A" w14:paraId="258CC327" w14:textId="77777777" w:rsidTr="008B454A">
        <w:trPr>
          <w:trHeight w:val="622"/>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62163AA7" w14:textId="344DBAFD" w:rsidR="00DD5161" w:rsidRPr="008B454A" w:rsidRDefault="00DD5161" w:rsidP="00DD5161">
            <w:pPr>
              <w:widowControl/>
              <w:autoSpaceDE/>
              <w:autoSpaceDN/>
              <w:rPr>
                <w:rFonts w:ascii="Arial Narrow" w:eastAsia="Times New Roman" w:hAnsi="Arial Narrow"/>
                <w:sz w:val="18"/>
                <w:szCs w:val="18"/>
              </w:rPr>
            </w:pPr>
            <w:r w:rsidRPr="008B454A">
              <w:rPr>
                <w:rFonts w:ascii="Arial Narrow" w:eastAsia="Times New Roman" w:hAnsi="Arial Narrow"/>
                <w:sz w:val="18"/>
                <w:szCs w:val="18"/>
              </w:rPr>
              <w:t xml:space="preserve">Guides for institutions on managing innovation collaboration  </w:t>
            </w:r>
          </w:p>
        </w:tc>
        <w:tc>
          <w:tcPr>
            <w:tcW w:w="1440" w:type="dxa"/>
            <w:tcBorders>
              <w:top w:val="nil"/>
              <w:left w:val="nil"/>
              <w:bottom w:val="single" w:sz="4" w:space="0" w:color="BFBFBF"/>
              <w:right w:val="single" w:sz="4" w:space="0" w:color="BFBFBF"/>
            </w:tcBorders>
            <w:shd w:val="clear" w:color="auto" w:fill="auto"/>
            <w:noWrap/>
            <w:vAlign w:val="center"/>
            <w:hideMark/>
          </w:tcPr>
          <w:p w14:paraId="09D4FA3A" w14:textId="1186B0C4"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4A904994" w14:textId="111FB8F9"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92,000</w:t>
            </w:r>
          </w:p>
        </w:tc>
        <w:tc>
          <w:tcPr>
            <w:tcW w:w="1440" w:type="dxa"/>
            <w:tcBorders>
              <w:top w:val="nil"/>
              <w:left w:val="nil"/>
              <w:bottom w:val="single" w:sz="4" w:space="0" w:color="BFBFBF"/>
              <w:right w:val="single" w:sz="4" w:space="0" w:color="BFBFBF"/>
            </w:tcBorders>
            <w:shd w:val="clear" w:color="auto" w:fill="auto"/>
            <w:noWrap/>
            <w:vAlign w:val="center"/>
            <w:hideMark/>
          </w:tcPr>
          <w:p w14:paraId="1C6389AF" w14:textId="0E846661"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31A5CD06" w14:textId="3CC730B5"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83,000</w:t>
            </w:r>
          </w:p>
        </w:tc>
        <w:tc>
          <w:tcPr>
            <w:tcW w:w="1440" w:type="dxa"/>
            <w:tcBorders>
              <w:top w:val="nil"/>
              <w:left w:val="nil"/>
              <w:bottom w:val="single" w:sz="4" w:space="0" w:color="BFBFBF"/>
              <w:right w:val="single" w:sz="4" w:space="0" w:color="BFBFBF"/>
            </w:tcBorders>
            <w:shd w:val="clear" w:color="auto" w:fill="auto"/>
            <w:noWrap/>
            <w:vAlign w:val="center"/>
            <w:hideMark/>
          </w:tcPr>
          <w:p w14:paraId="40B73FD6" w14:textId="7CF28F38"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5118DAB8" w14:textId="7A381078"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765" w:type="dxa"/>
            <w:tcBorders>
              <w:top w:val="nil"/>
              <w:left w:val="nil"/>
              <w:bottom w:val="single" w:sz="4" w:space="0" w:color="BFBFBF"/>
              <w:right w:val="single" w:sz="4" w:space="0" w:color="BFBFBF"/>
            </w:tcBorders>
            <w:shd w:val="clear" w:color="auto" w:fill="auto"/>
            <w:noWrap/>
            <w:vAlign w:val="center"/>
            <w:hideMark/>
          </w:tcPr>
          <w:p w14:paraId="418BA6DA" w14:textId="592CC6B0"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175,000</w:t>
            </w:r>
          </w:p>
        </w:tc>
      </w:tr>
      <w:tr w:rsidR="008E33EF" w:rsidRPr="008B454A" w14:paraId="484C6348" w14:textId="77777777" w:rsidTr="008B454A">
        <w:trPr>
          <w:trHeight w:val="613"/>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24276D5C" w14:textId="6199C254" w:rsidR="00DD5161" w:rsidRPr="008B454A" w:rsidRDefault="00DD5161" w:rsidP="00DD5161">
            <w:pPr>
              <w:widowControl/>
              <w:autoSpaceDE/>
              <w:autoSpaceDN/>
              <w:rPr>
                <w:rFonts w:ascii="Arial Narrow" w:eastAsia="Times New Roman" w:hAnsi="Arial Narrow"/>
                <w:sz w:val="18"/>
                <w:szCs w:val="18"/>
              </w:rPr>
            </w:pPr>
            <w:r w:rsidRPr="008B454A">
              <w:rPr>
                <w:rFonts w:ascii="Arial Narrow" w:eastAsia="Times New Roman" w:hAnsi="Arial Narrow"/>
                <w:sz w:val="18"/>
                <w:szCs w:val="18"/>
              </w:rPr>
              <w:t xml:space="preserve">Training materials on managing innovation collaboration  </w:t>
            </w:r>
          </w:p>
        </w:tc>
        <w:tc>
          <w:tcPr>
            <w:tcW w:w="1440" w:type="dxa"/>
            <w:tcBorders>
              <w:top w:val="nil"/>
              <w:left w:val="nil"/>
              <w:bottom w:val="single" w:sz="4" w:space="0" w:color="BFBFBF"/>
              <w:right w:val="single" w:sz="4" w:space="0" w:color="BFBFBF"/>
            </w:tcBorders>
            <w:shd w:val="clear" w:color="auto" w:fill="auto"/>
            <w:noWrap/>
            <w:vAlign w:val="center"/>
            <w:hideMark/>
          </w:tcPr>
          <w:p w14:paraId="179B331F" w14:textId="3CCB47DD"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3804F7CA" w14:textId="1ACAC5B6"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53,000</w:t>
            </w:r>
          </w:p>
        </w:tc>
        <w:tc>
          <w:tcPr>
            <w:tcW w:w="1440" w:type="dxa"/>
            <w:tcBorders>
              <w:top w:val="nil"/>
              <w:left w:val="nil"/>
              <w:bottom w:val="single" w:sz="4" w:space="0" w:color="BFBFBF"/>
              <w:right w:val="single" w:sz="4" w:space="0" w:color="BFBFBF"/>
            </w:tcBorders>
            <w:shd w:val="clear" w:color="auto" w:fill="auto"/>
            <w:noWrap/>
            <w:vAlign w:val="center"/>
            <w:hideMark/>
          </w:tcPr>
          <w:p w14:paraId="31A2DDD2" w14:textId="23696B2C"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5024882C" w14:textId="470C2B43"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52,000</w:t>
            </w:r>
          </w:p>
        </w:tc>
        <w:tc>
          <w:tcPr>
            <w:tcW w:w="1440" w:type="dxa"/>
            <w:tcBorders>
              <w:top w:val="nil"/>
              <w:left w:val="nil"/>
              <w:bottom w:val="single" w:sz="4" w:space="0" w:color="BFBFBF"/>
              <w:right w:val="single" w:sz="4" w:space="0" w:color="BFBFBF"/>
            </w:tcBorders>
            <w:shd w:val="clear" w:color="auto" w:fill="auto"/>
            <w:noWrap/>
            <w:vAlign w:val="center"/>
            <w:hideMark/>
          </w:tcPr>
          <w:p w14:paraId="2488D362" w14:textId="2F89A467"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30221073" w14:textId="74F9F767"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765" w:type="dxa"/>
            <w:tcBorders>
              <w:top w:val="nil"/>
              <w:left w:val="nil"/>
              <w:bottom w:val="single" w:sz="4" w:space="0" w:color="BFBFBF"/>
              <w:right w:val="single" w:sz="4" w:space="0" w:color="BFBFBF"/>
            </w:tcBorders>
            <w:shd w:val="clear" w:color="auto" w:fill="auto"/>
            <w:noWrap/>
            <w:vAlign w:val="center"/>
            <w:hideMark/>
          </w:tcPr>
          <w:p w14:paraId="25DDC7F2" w14:textId="5968A951"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105,000</w:t>
            </w:r>
          </w:p>
        </w:tc>
      </w:tr>
      <w:tr w:rsidR="008E33EF" w:rsidRPr="008B454A" w14:paraId="60AA7101" w14:textId="77777777" w:rsidTr="008B454A">
        <w:trPr>
          <w:trHeight w:val="541"/>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3589AF3A" w14:textId="276EBE43" w:rsidR="00DD5161" w:rsidRPr="008B454A" w:rsidRDefault="00DD5161" w:rsidP="00DD5161">
            <w:pPr>
              <w:widowControl/>
              <w:autoSpaceDE/>
              <w:autoSpaceDN/>
              <w:rPr>
                <w:rFonts w:ascii="Arial Narrow" w:eastAsia="Times New Roman" w:hAnsi="Arial Narrow"/>
                <w:sz w:val="18"/>
                <w:szCs w:val="18"/>
              </w:rPr>
            </w:pPr>
            <w:r w:rsidRPr="008B454A">
              <w:rPr>
                <w:rFonts w:ascii="Arial Narrow" w:eastAsia="Times New Roman" w:hAnsi="Arial Narrow"/>
                <w:sz w:val="18"/>
                <w:szCs w:val="18"/>
              </w:rPr>
              <w:t xml:space="preserve">Training seminars on managing innovation collaboration  </w:t>
            </w:r>
          </w:p>
        </w:tc>
        <w:tc>
          <w:tcPr>
            <w:tcW w:w="1440" w:type="dxa"/>
            <w:tcBorders>
              <w:top w:val="nil"/>
              <w:left w:val="nil"/>
              <w:bottom w:val="single" w:sz="4" w:space="0" w:color="BFBFBF"/>
              <w:right w:val="single" w:sz="4" w:space="0" w:color="BFBFBF"/>
            </w:tcBorders>
            <w:shd w:val="clear" w:color="auto" w:fill="auto"/>
            <w:noWrap/>
            <w:vAlign w:val="center"/>
            <w:hideMark/>
          </w:tcPr>
          <w:p w14:paraId="7E141763" w14:textId="14D6FD18"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63D23091" w14:textId="3B8A4FC2"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119E1168" w14:textId="7EDC5CE1"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780E7761" w14:textId="590D08AE"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20,000</w:t>
            </w:r>
          </w:p>
        </w:tc>
        <w:tc>
          <w:tcPr>
            <w:tcW w:w="1440" w:type="dxa"/>
            <w:tcBorders>
              <w:top w:val="nil"/>
              <w:left w:val="nil"/>
              <w:bottom w:val="single" w:sz="4" w:space="0" w:color="BFBFBF"/>
              <w:right w:val="single" w:sz="4" w:space="0" w:color="BFBFBF"/>
            </w:tcBorders>
            <w:shd w:val="clear" w:color="auto" w:fill="auto"/>
            <w:noWrap/>
            <w:vAlign w:val="center"/>
            <w:hideMark/>
          </w:tcPr>
          <w:p w14:paraId="5E06B1B5" w14:textId="41AF4374"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41DC5521" w14:textId="682D3FE5"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10,000</w:t>
            </w:r>
          </w:p>
        </w:tc>
        <w:tc>
          <w:tcPr>
            <w:tcW w:w="1765" w:type="dxa"/>
            <w:tcBorders>
              <w:top w:val="nil"/>
              <w:left w:val="nil"/>
              <w:bottom w:val="single" w:sz="4" w:space="0" w:color="BFBFBF"/>
              <w:right w:val="single" w:sz="4" w:space="0" w:color="BFBFBF"/>
            </w:tcBorders>
            <w:shd w:val="clear" w:color="auto" w:fill="auto"/>
            <w:noWrap/>
            <w:vAlign w:val="center"/>
            <w:hideMark/>
          </w:tcPr>
          <w:p w14:paraId="3CBAADCD" w14:textId="31178982"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30,000</w:t>
            </w:r>
          </w:p>
        </w:tc>
      </w:tr>
      <w:tr w:rsidR="008E33EF" w:rsidRPr="008B454A" w14:paraId="1EBCEEDF" w14:textId="77777777" w:rsidTr="008B454A">
        <w:trPr>
          <w:trHeight w:val="660"/>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05BE23E9" w14:textId="7169232F" w:rsidR="00DD5161" w:rsidRPr="008B454A" w:rsidRDefault="00DD5161" w:rsidP="00DD5161">
            <w:pPr>
              <w:widowControl/>
              <w:autoSpaceDE/>
              <w:autoSpaceDN/>
              <w:rPr>
                <w:rFonts w:ascii="Arial Narrow" w:eastAsia="Times New Roman" w:hAnsi="Arial Narrow"/>
                <w:sz w:val="18"/>
                <w:szCs w:val="18"/>
              </w:rPr>
            </w:pPr>
            <w:r w:rsidRPr="008B454A">
              <w:rPr>
                <w:rFonts w:ascii="Arial Narrow" w:eastAsia="Times New Roman" w:hAnsi="Arial Narrow"/>
                <w:sz w:val="18"/>
                <w:szCs w:val="18"/>
              </w:rPr>
              <w:t xml:space="preserve">Refined guides and training materials on managing innovation collaboration  </w:t>
            </w:r>
          </w:p>
        </w:tc>
        <w:tc>
          <w:tcPr>
            <w:tcW w:w="1440" w:type="dxa"/>
            <w:tcBorders>
              <w:top w:val="nil"/>
              <w:left w:val="nil"/>
              <w:bottom w:val="single" w:sz="4" w:space="0" w:color="BFBFBF"/>
              <w:right w:val="single" w:sz="4" w:space="0" w:color="BFBFBF"/>
            </w:tcBorders>
            <w:shd w:val="clear" w:color="auto" w:fill="auto"/>
            <w:noWrap/>
            <w:vAlign w:val="center"/>
            <w:hideMark/>
          </w:tcPr>
          <w:p w14:paraId="6A744E60" w14:textId="358CBD70"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0AEFA394" w14:textId="63F21C85"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26630B0E" w14:textId="7266520F"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40ABEAF5" w14:textId="3BC7F5FD"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1E618ECD" w14:textId="5E02C73A"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1FB00120" w14:textId="7B13C337"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35,000</w:t>
            </w:r>
          </w:p>
        </w:tc>
        <w:tc>
          <w:tcPr>
            <w:tcW w:w="1765" w:type="dxa"/>
            <w:tcBorders>
              <w:top w:val="nil"/>
              <w:left w:val="nil"/>
              <w:bottom w:val="single" w:sz="4" w:space="0" w:color="BFBFBF"/>
              <w:right w:val="single" w:sz="4" w:space="0" w:color="BFBFBF"/>
            </w:tcBorders>
            <w:shd w:val="clear" w:color="auto" w:fill="auto"/>
            <w:noWrap/>
            <w:vAlign w:val="center"/>
            <w:hideMark/>
          </w:tcPr>
          <w:p w14:paraId="3E27FA5F" w14:textId="50663337"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35,000</w:t>
            </w:r>
          </w:p>
        </w:tc>
      </w:tr>
      <w:tr w:rsidR="008E33EF" w:rsidRPr="008B454A" w14:paraId="536495DA" w14:textId="77777777" w:rsidTr="008B454A">
        <w:trPr>
          <w:trHeight w:val="397"/>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5124AB1D" w14:textId="48D1D39D" w:rsidR="00DD5161" w:rsidRPr="008B454A" w:rsidRDefault="00DD5161" w:rsidP="00DD5161">
            <w:pPr>
              <w:widowControl/>
              <w:autoSpaceDE/>
              <w:autoSpaceDN/>
              <w:rPr>
                <w:rFonts w:ascii="Arial Narrow" w:eastAsia="Times New Roman" w:hAnsi="Arial Narrow"/>
                <w:sz w:val="18"/>
                <w:szCs w:val="18"/>
              </w:rPr>
            </w:pPr>
            <w:r w:rsidRPr="008B454A">
              <w:rPr>
                <w:rFonts w:ascii="Arial Narrow" w:eastAsia="Times New Roman" w:hAnsi="Arial Narrow"/>
                <w:sz w:val="18"/>
                <w:szCs w:val="18"/>
              </w:rPr>
              <w:t xml:space="preserve">Project evaluation  </w:t>
            </w:r>
          </w:p>
        </w:tc>
        <w:tc>
          <w:tcPr>
            <w:tcW w:w="1440" w:type="dxa"/>
            <w:tcBorders>
              <w:top w:val="nil"/>
              <w:left w:val="nil"/>
              <w:bottom w:val="single" w:sz="4" w:space="0" w:color="BFBFBF"/>
              <w:right w:val="single" w:sz="4" w:space="0" w:color="BFBFBF"/>
            </w:tcBorders>
            <w:shd w:val="clear" w:color="auto" w:fill="auto"/>
            <w:noWrap/>
            <w:vAlign w:val="center"/>
            <w:hideMark/>
          </w:tcPr>
          <w:p w14:paraId="06C56A08" w14:textId="504253FE"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5E8156FF" w14:textId="36387809"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22F36747" w14:textId="56663B15"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6ECDE52F" w14:textId="27BADF51"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6BDE2678" w14:textId="2D0D3C50"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4476C719" w14:textId="0C500218"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15,000</w:t>
            </w:r>
          </w:p>
        </w:tc>
        <w:tc>
          <w:tcPr>
            <w:tcW w:w="1765" w:type="dxa"/>
            <w:tcBorders>
              <w:top w:val="nil"/>
              <w:left w:val="nil"/>
              <w:bottom w:val="single" w:sz="4" w:space="0" w:color="BFBFBF"/>
              <w:right w:val="single" w:sz="4" w:space="0" w:color="BFBFBF"/>
            </w:tcBorders>
            <w:shd w:val="clear" w:color="auto" w:fill="auto"/>
            <w:noWrap/>
            <w:vAlign w:val="center"/>
            <w:hideMark/>
          </w:tcPr>
          <w:p w14:paraId="1BC0ED84" w14:textId="142F0DE0"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15,000</w:t>
            </w:r>
          </w:p>
        </w:tc>
      </w:tr>
      <w:tr w:rsidR="008E33EF" w:rsidRPr="008B454A" w14:paraId="78E92B49" w14:textId="77777777" w:rsidTr="008B454A">
        <w:trPr>
          <w:trHeight w:val="415"/>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54D5AF2D" w14:textId="699DCEEE" w:rsidR="00DD5161" w:rsidRPr="008B454A" w:rsidRDefault="00DD5161" w:rsidP="00DD5161">
            <w:pPr>
              <w:widowControl/>
              <w:autoSpaceDE/>
              <w:autoSpaceDN/>
              <w:rPr>
                <w:rFonts w:ascii="Arial Narrow" w:eastAsia="Times New Roman" w:hAnsi="Arial Narrow"/>
                <w:sz w:val="18"/>
                <w:szCs w:val="18"/>
              </w:rPr>
            </w:pPr>
            <w:r w:rsidRPr="008B454A">
              <w:rPr>
                <w:rFonts w:ascii="Arial Narrow" w:eastAsia="Times New Roman" w:hAnsi="Arial Narrow"/>
                <w:sz w:val="18"/>
                <w:szCs w:val="18"/>
              </w:rPr>
              <w:t xml:space="preserve">CDIP side event </w:t>
            </w:r>
          </w:p>
        </w:tc>
        <w:tc>
          <w:tcPr>
            <w:tcW w:w="1440" w:type="dxa"/>
            <w:tcBorders>
              <w:top w:val="nil"/>
              <w:left w:val="nil"/>
              <w:bottom w:val="single" w:sz="4" w:space="0" w:color="BFBFBF"/>
              <w:right w:val="single" w:sz="4" w:space="0" w:color="BFBFBF"/>
            </w:tcBorders>
            <w:shd w:val="clear" w:color="auto" w:fill="auto"/>
            <w:noWrap/>
            <w:vAlign w:val="center"/>
            <w:hideMark/>
          </w:tcPr>
          <w:p w14:paraId="24AE292A" w14:textId="72E2E000"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486E059A" w14:textId="236A512D"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3FD9BA84" w14:textId="13E9610C"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1ED51E11" w14:textId="62988142"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70EF29EB" w14:textId="1722DFCD"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222821F8" w14:textId="3797DE09"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15,000</w:t>
            </w:r>
          </w:p>
        </w:tc>
        <w:tc>
          <w:tcPr>
            <w:tcW w:w="1765" w:type="dxa"/>
            <w:tcBorders>
              <w:top w:val="nil"/>
              <w:left w:val="nil"/>
              <w:bottom w:val="single" w:sz="4" w:space="0" w:color="BFBFBF"/>
              <w:right w:val="single" w:sz="4" w:space="0" w:color="BFBFBF"/>
            </w:tcBorders>
            <w:shd w:val="clear" w:color="auto" w:fill="auto"/>
            <w:noWrap/>
            <w:vAlign w:val="center"/>
            <w:hideMark/>
          </w:tcPr>
          <w:p w14:paraId="78ABFBD6" w14:textId="6EBE7D92" w:rsidR="00DD5161" w:rsidRPr="008B454A" w:rsidRDefault="00DD5161"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15,000</w:t>
            </w:r>
          </w:p>
        </w:tc>
      </w:tr>
      <w:tr w:rsidR="008E33EF" w:rsidRPr="008B454A" w14:paraId="230D859D" w14:textId="77777777" w:rsidTr="008B454A">
        <w:trPr>
          <w:trHeight w:val="370"/>
        </w:trPr>
        <w:tc>
          <w:tcPr>
            <w:tcW w:w="3185"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242E9B1D" w14:textId="77777777" w:rsidR="00DD5161" w:rsidRPr="008B454A" w:rsidRDefault="00DD5161" w:rsidP="00DD5161">
            <w:pPr>
              <w:widowControl/>
              <w:autoSpaceDE/>
              <w:autoSpaceDN/>
              <w:rPr>
                <w:rFonts w:ascii="Arial Narrow" w:eastAsia="Times New Roman" w:hAnsi="Arial Narrow"/>
                <w:b/>
                <w:bCs/>
                <w:sz w:val="18"/>
                <w:szCs w:val="18"/>
              </w:rPr>
            </w:pPr>
            <w:r w:rsidRPr="008B454A">
              <w:rPr>
                <w:rFonts w:ascii="Arial Narrow" w:eastAsia="Times New Roman" w:hAnsi="Arial Narrow"/>
                <w:b/>
                <w:bCs/>
                <w:sz w:val="18"/>
                <w:szCs w:val="18"/>
              </w:rPr>
              <w:t xml:space="preserve">Total </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2B016A4C" w14:textId="2C3EEB74" w:rsidR="00DD5161" w:rsidRPr="008B454A" w:rsidRDefault="00DD5161" w:rsidP="008B454A">
            <w:pPr>
              <w:widowControl/>
              <w:autoSpaceDE/>
              <w:autoSpaceDN/>
              <w:jc w:val="right"/>
              <w:rPr>
                <w:rFonts w:ascii="Arial Narrow" w:eastAsia="Times New Roman" w:hAnsi="Arial Narrow"/>
                <w:b/>
                <w:bCs/>
                <w:sz w:val="18"/>
                <w:szCs w:val="18"/>
              </w:rPr>
            </w:pPr>
            <w:r w:rsidRPr="008B454A">
              <w:rPr>
                <w:rFonts w:ascii="Arial Narrow" w:eastAsia="Times New Roman" w:hAnsi="Arial Narrow"/>
                <w:b/>
                <w:bCs/>
                <w:sz w:val="18"/>
                <w:szCs w:val="18"/>
              </w:rPr>
              <w:t>-</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7057B960" w14:textId="7A1B5FA2" w:rsidR="00DD5161" w:rsidRPr="008B454A" w:rsidRDefault="00DD5161" w:rsidP="008B454A">
            <w:pPr>
              <w:widowControl/>
              <w:autoSpaceDE/>
              <w:autoSpaceDN/>
              <w:jc w:val="right"/>
              <w:rPr>
                <w:rFonts w:ascii="Arial Narrow" w:eastAsia="Times New Roman" w:hAnsi="Arial Narrow"/>
                <w:b/>
                <w:bCs/>
                <w:sz w:val="18"/>
                <w:szCs w:val="18"/>
              </w:rPr>
            </w:pPr>
            <w:r w:rsidRPr="008B454A">
              <w:rPr>
                <w:rFonts w:ascii="Arial Narrow" w:eastAsia="Times New Roman" w:hAnsi="Arial Narrow"/>
                <w:b/>
                <w:bCs/>
                <w:sz w:val="18"/>
                <w:szCs w:val="18"/>
              </w:rPr>
              <w:t>262,100</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706F9AEC" w14:textId="751AB463" w:rsidR="00DD5161" w:rsidRPr="008B454A" w:rsidRDefault="00DD5161" w:rsidP="008B454A">
            <w:pPr>
              <w:widowControl/>
              <w:autoSpaceDE/>
              <w:autoSpaceDN/>
              <w:jc w:val="right"/>
              <w:rPr>
                <w:rFonts w:ascii="Arial Narrow" w:eastAsia="Times New Roman" w:hAnsi="Arial Narrow"/>
                <w:b/>
                <w:bCs/>
                <w:sz w:val="18"/>
                <w:szCs w:val="18"/>
              </w:rPr>
            </w:pPr>
            <w:r w:rsidRPr="008B454A">
              <w:rPr>
                <w:rFonts w:ascii="Arial Narrow" w:eastAsia="Times New Roman" w:hAnsi="Arial Narrow"/>
                <w:b/>
                <w:bCs/>
                <w:sz w:val="18"/>
                <w:szCs w:val="18"/>
              </w:rPr>
              <w:t>-</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0497441A" w14:textId="06EFA210" w:rsidR="00DD5161" w:rsidRPr="008B454A" w:rsidRDefault="00DD5161" w:rsidP="008B454A">
            <w:pPr>
              <w:widowControl/>
              <w:autoSpaceDE/>
              <w:autoSpaceDN/>
              <w:jc w:val="right"/>
              <w:rPr>
                <w:rFonts w:ascii="Arial Narrow" w:eastAsia="Times New Roman" w:hAnsi="Arial Narrow"/>
                <w:b/>
                <w:bCs/>
                <w:sz w:val="18"/>
                <w:szCs w:val="18"/>
              </w:rPr>
            </w:pPr>
            <w:r w:rsidRPr="008B454A">
              <w:rPr>
                <w:rFonts w:ascii="Arial Narrow" w:eastAsia="Times New Roman" w:hAnsi="Arial Narrow"/>
                <w:b/>
                <w:bCs/>
                <w:sz w:val="18"/>
                <w:szCs w:val="18"/>
              </w:rPr>
              <w:t>232,100</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A1C505E" w14:textId="6A68B444" w:rsidR="00DD5161" w:rsidRPr="008B454A" w:rsidRDefault="00DD5161" w:rsidP="008B454A">
            <w:pPr>
              <w:widowControl/>
              <w:autoSpaceDE/>
              <w:autoSpaceDN/>
              <w:jc w:val="right"/>
              <w:rPr>
                <w:rFonts w:ascii="Arial Narrow" w:eastAsia="Times New Roman" w:hAnsi="Arial Narrow"/>
                <w:b/>
                <w:bCs/>
                <w:sz w:val="18"/>
                <w:szCs w:val="18"/>
              </w:rPr>
            </w:pPr>
            <w:r w:rsidRPr="008B454A">
              <w:rPr>
                <w:rFonts w:ascii="Arial Narrow" w:eastAsia="Times New Roman" w:hAnsi="Arial Narrow"/>
                <w:b/>
                <w:bCs/>
                <w:sz w:val="18"/>
                <w:szCs w:val="18"/>
              </w:rPr>
              <w:t>-</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B440574" w14:textId="04EFE6D5" w:rsidR="00DD5161" w:rsidRPr="008B454A" w:rsidRDefault="00DD5161" w:rsidP="008B454A">
            <w:pPr>
              <w:widowControl/>
              <w:autoSpaceDE/>
              <w:autoSpaceDN/>
              <w:jc w:val="right"/>
              <w:rPr>
                <w:rFonts w:ascii="Arial Narrow" w:eastAsia="Times New Roman" w:hAnsi="Arial Narrow"/>
                <w:b/>
                <w:bCs/>
                <w:sz w:val="18"/>
                <w:szCs w:val="18"/>
              </w:rPr>
            </w:pPr>
            <w:r w:rsidRPr="008B454A">
              <w:rPr>
                <w:rFonts w:ascii="Arial Narrow" w:eastAsia="Times New Roman" w:hAnsi="Arial Narrow"/>
                <w:b/>
                <w:bCs/>
                <w:sz w:val="18"/>
                <w:szCs w:val="18"/>
              </w:rPr>
              <w:t>113,550</w:t>
            </w:r>
          </w:p>
        </w:tc>
        <w:tc>
          <w:tcPr>
            <w:tcW w:w="1765"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2B923525" w14:textId="3284ADC6" w:rsidR="00DD5161" w:rsidRPr="008B454A" w:rsidRDefault="00DD5161" w:rsidP="008B454A">
            <w:pPr>
              <w:widowControl/>
              <w:autoSpaceDE/>
              <w:autoSpaceDN/>
              <w:jc w:val="right"/>
              <w:rPr>
                <w:rFonts w:ascii="Arial Narrow" w:eastAsia="Times New Roman" w:hAnsi="Arial Narrow"/>
                <w:b/>
                <w:bCs/>
                <w:sz w:val="18"/>
                <w:szCs w:val="18"/>
              </w:rPr>
            </w:pPr>
            <w:r w:rsidRPr="008B454A">
              <w:rPr>
                <w:rFonts w:ascii="Arial Narrow" w:eastAsia="Times New Roman" w:hAnsi="Arial Narrow"/>
                <w:b/>
                <w:bCs/>
                <w:sz w:val="18"/>
                <w:szCs w:val="18"/>
              </w:rPr>
              <w:t>607,750</w:t>
            </w:r>
          </w:p>
        </w:tc>
      </w:tr>
    </w:tbl>
    <w:p w14:paraId="7933C996" w14:textId="77777777" w:rsidR="00853E86" w:rsidRDefault="00853E86" w:rsidP="0084380C">
      <w:pPr>
        <w:pStyle w:val="BodyText"/>
        <w:spacing w:before="7"/>
        <w:ind w:left="360"/>
        <w:rPr>
          <w:b/>
        </w:rPr>
        <w:sectPr w:rsidR="00853E86" w:rsidSect="009228BE">
          <w:headerReference w:type="first" r:id="rId18"/>
          <w:pgSz w:w="16840" w:h="11907" w:orient="landscape" w:code="9"/>
          <w:pgMar w:top="1411" w:right="1411" w:bottom="1411" w:left="1411" w:header="706" w:footer="706" w:gutter="0"/>
          <w:cols w:space="720"/>
          <w:titlePg/>
          <w:docGrid w:linePitch="299"/>
        </w:sectPr>
      </w:pPr>
    </w:p>
    <w:p w14:paraId="05A388DB" w14:textId="5CDAB106" w:rsidR="00301C4B" w:rsidRPr="00AE4DE5" w:rsidRDefault="00301C4B" w:rsidP="00967C7E">
      <w:pPr>
        <w:pStyle w:val="BodyText"/>
        <w:numPr>
          <w:ilvl w:val="0"/>
          <w:numId w:val="26"/>
        </w:numPr>
        <w:spacing w:before="7"/>
        <w:rPr>
          <w:b/>
        </w:rPr>
      </w:pPr>
      <w:r w:rsidRPr="00AE4DE5">
        <w:rPr>
          <w:b/>
        </w:rPr>
        <w:lastRenderedPageBreak/>
        <w:t>PROJECT BUDGET BY COST CATEGORY</w:t>
      </w:r>
    </w:p>
    <w:tbl>
      <w:tblPr>
        <w:tblW w:w="13590" w:type="dxa"/>
        <w:tblInd w:w="175" w:type="dxa"/>
        <w:tblLook w:val="04A0" w:firstRow="1" w:lastRow="0" w:firstColumn="1" w:lastColumn="0" w:noHBand="0" w:noVBand="1"/>
        <w:tblCaption w:val="Project Budget by Cost Category"/>
        <w:tblDescription w:val="Project Budget by Cost Category"/>
      </w:tblPr>
      <w:tblGrid>
        <w:gridCol w:w="2610"/>
        <w:gridCol w:w="1170"/>
        <w:gridCol w:w="1170"/>
        <w:gridCol w:w="1530"/>
        <w:gridCol w:w="1307"/>
        <w:gridCol w:w="1136"/>
        <w:gridCol w:w="1217"/>
        <w:gridCol w:w="1247"/>
        <w:gridCol w:w="1303"/>
        <w:gridCol w:w="900"/>
      </w:tblGrid>
      <w:tr w:rsidR="008E33EF" w:rsidRPr="008B454A" w14:paraId="41C00EA9" w14:textId="77777777" w:rsidTr="00993CBF">
        <w:trPr>
          <w:trHeight w:val="379"/>
          <w:tblHeader/>
        </w:trPr>
        <w:tc>
          <w:tcPr>
            <w:tcW w:w="2610"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74EE8D0C" w14:textId="77777777" w:rsidR="008A3280" w:rsidRPr="008B454A" w:rsidRDefault="008A3280" w:rsidP="008A3280">
            <w:pPr>
              <w:widowControl/>
              <w:autoSpaceDE/>
              <w:autoSpaceDN/>
              <w:rPr>
                <w:rFonts w:ascii="Arial Narrow" w:eastAsia="Times New Roman" w:hAnsi="Arial Narrow"/>
                <w:i/>
                <w:iCs/>
                <w:sz w:val="18"/>
                <w:szCs w:val="18"/>
              </w:rPr>
            </w:pPr>
            <w:r w:rsidRPr="008B454A">
              <w:rPr>
                <w:rFonts w:ascii="Arial Narrow" w:eastAsia="Times New Roman" w:hAnsi="Arial Narrow"/>
                <w:i/>
                <w:iCs/>
                <w:sz w:val="18"/>
                <w:szCs w:val="18"/>
              </w:rPr>
              <w:t>(in Swiss francs)</w:t>
            </w:r>
          </w:p>
        </w:tc>
        <w:tc>
          <w:tcPr>
            <w:tcW w:w="3870" w:type="dxa"/>
            <w:gridSpan w:val="3"/>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7EA60376" w14:textId="77777777" w:rsidR="008A3280" w:rsidRPr="008B454A" w:rsidRDefault="008A3280" w:rsidP="008A3280">
            <w:pPr>
              <w:widowControl/>
              <w:autoSpaceDE/>
              <w:autoSpaceDN/>
              <w:jc w:val="center"/>
              <w:rPr>
                <w:rFonts w:ascii="Arial Narrow" w:eastAsia="Times New Roman" w:hAnsi="Arial Narrow"/>
                <w:b/>
                <w:bCs/>
                <w:sz w:val="18"/>
                <w:szCs w:val="18"/>
              </w:rPr>
            </w:pPr>
            <w:r w:rsidRPr="008B454A">
              <w:rPr>
                <w:rFonts w:ascii="Arial Narrow" w:eastAsia="Times New Roman" w:hAnsi="Arial Narrow"/>
                <w:b/>
                <w:bCs/>
                <w:sz w:val="18"/>
                <w:szCs w:val="18"/>
              </w:rPr>
              <w:t xml:space="preserve">Travel, Training and Grants </w:t>
            </w:r>
          </w:p>
        </w:tc>
        <w:tc>
          <w:tcPr>
            <w:tcW w:w="6210" w:type="dxa"/>
            <w:gridSpan w:val="5"/>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41DFC638" w14:textId="77777777" w:rsidR="008A3280" w:rsidRPr="008B454A" w:rsidRDefault="008A3280" w:rsidP="008A3280">
            <w:pPr>
              <w:widowControl/>
              <w:autoSpaceDE/>
              <w:autoSpaceDN/>
              <w:jc w:val="center"/>
              <w:rPr>
                <w:rFonts w:ascii="Arial Narrow" w:eastAsia="Times New Roman" w:hAnsi="Arial Narrow"/>
                <w:b/>
                <w:bCs/>
                <w:sz w:val="18"/>
                <w:szCs w:val="18"/>
              </w:rPr>
            </w:pPr>
            <w:r w:rsidRPr="008B454A">
              <w:rPr>
                <w:rFonts w:ascii="Arial Narrow" w:eastAsia="Times New Roman" w:hAnsi="Arial Narrow"/>
                <w:b/>
                <w:bCs/>
                <w:sz w:val="18"/>
                <w:szCs w:val="18"/>
              </w:rPr>
              <w:t>Contractual Services</w:t>
            </w:r>
          </w:p>
        </w:tc>
        <w:tc>
          <w:tcPr>
            <w:tcW w:w="900" w:type="dxa"/>
            <w:vMerge w:val="restart"/>
            <w:tcBorders>
              <w:top w:val="single" w:sz="4" w:space="0" w:color="BFBFBF"/>
              <w:left w:val="single" w:sz="4" w:space="0" w:color="A6A6A6"/>
              <w:bottom w:val="single" w:sz="4" w:space="0" w:color="BFBFBF"/>
              <w:right w:val="single" w:sz="4" w:space="0" w:color="BFBFBF"/>
            </w:tcBorders>
            <w:shd w:val="clear" w:color="auto" w:fill="D9D9D9" w:themeFill="background1" w:themeFillShade="D9"/>
            <w:vAlign w:val="center"/>
            <w:hideMark/>
          </w:tcPr>
          <w:p w14:paraId="40C43207" w14:textId="77777777" w:rsidR="008A3280" w:rsidRPr="008B454A" w:rsidRDefault="008A3280" w:rsidP="008A3280">
            <w:pPr>
              <w:widowControl/>
              <w:autoSpaceDE/>
              <w:autoSpaceDN/>
              <w:jc w:val="center"/>
              <w:rPr>
                <w:rFonts w:ascii="Arial Narrow" w:eastAsia="Times New Roman" w:hAnsi="Arial Narrow"/>
                <w:b/>
                <w:bCs/>
                <w:sz w:val="18"/>
                <w:szCs w:val="18"/>
              </w:rPr>
            </w:pPr>
            <w:r w:rsidRPr="008B454A">
              <w:rPr>
                <w:rFonts w:ascii="Arial Narrow" w:eastAsia="Times New Roman" w:hAnsi="Arial Narrow"/>
                <w:b/>
                <w:bCs/>
                <w:sz w:val="18"/>
                <w:szCs w:val="18"/>
              </w:rPr>
              <w:t>Total</w:t>
            </w:r>
          </w:p>
        </w:tc>
      </w:tr>
      <w:tr w:rsidR="00AD7BAD" w:rsidRPr="008B454A" w14:paraId="4F8881E4" w14:textId="77777777" w:rsidTr="00993CBF">
        <w:trPr>
          <w:trHeight w:val="802"/>
          <w:tblHeader/>
        </w:trPr>
        <w:tc>
          <w:tcPr>
            <w:tcW w:w="2610" w:type="dxa"/>
            <w:tcBorders>
              <w:top w:val="nil"/>
              <w:left w:val="single" w:sz="4" w:space="0" w:color="BFBFBF"/>
              <w:bottom w:val="single" w:sz="4" w:space="0" w:color="BFBFBF"/>
              <w:right w:val="single" w:sz="4" w:space="0" w:color="A6A6A6"/>
            </w:tcBorders>
            <w:shd w:val="clear" w:color="auto" w:fill="D9D9D9" w:themeFill="background1" w:themeFillShade="D9"/>
            <w:noWrap/>
            <w:vAlign w:val="bottom"/>
            <w:hideMark/>
          </w:tcPr>
          <w:p w14:paraId="7FFF343F" w14:textId="77777777" w:rsidR="008A3280" w:rsidRPr="008B454A" w:rsidRDefault="008A3280" w:rsidP="00727F4D">
            <w:pPr>
              <w:widowControl/>
              <w:autoSpaceDE/>
              <w:autoSpaceDN/>
              <w:spacing w:after="240"/>
              <w:rPr>
                <w:rFonts w:ascii="Arial Narrow" w:eastAsia="Times New Roman" w:hAnsi="Arial Narrow"/>
                <w:b/>
                <w:bCs/>
                <w:sz w:val="18"/>
                <w:szCs w:val="18"/>
              </w:rPr>
            </w:pPr>
            <w:r w:rsidRPr="008B454A">
              <w:rPr>
                <w:rFonts w:ascii="Arial Narrow" w:eastAsia="Times New Roman" w:hAnsi="Arial Narrow"/>
                <w:b/>
                <w:bCs/>
                <w:sz w:val="18"/>
                <w:szCs w:val="18"/>
              </w:rPr>
              <w:t>Activities</w:t>
            </w:r>
          </w:p>
        </w:tc>
        <w:tc>
          <w:tcPr>
            <w:tcW w:w="1170" w:type="dxa"/>
            <w:tcBorders>
              <w:top w:val="nil"/>
              <w:left w:val="nil"/>
              <w:bottom w:val="single" w:sz="4" w:space="0" w:color="BFBFBF"/>
              <w:right w:val="single" w:sz="4" w:space="0" w:color="A6A6A6"/>
            </w:tcBorders>
            <w:shd w:val="clear" w:color="auto" w:fill="D9D9D9" w:themeFill="background1" w:themeFillShade="D9"/>
            <w:vAlign w:val="center"/>
            <w:hideMark/>
          </w:tcPr>
          <w:p w14:paraId="7C844055" w14:textId="77777777" w:rsidR="008A3280" w:rsidRPr="008B454A" w:rsidRDefault="008A3280" w:rsidP="008A3280">
            <w:pPr>
              <w:widowControl/>
              <w:autoSpaceDE/>
              <w:autoSpaceDN/>
              <w:jc w:val="center"/>
              <w:rPr>
                <w:rFonts w:ascii="Arial Narrow" w:eastAsia="Times New Roman" w:hAnsi="Arial Narrow"/>
                <w:b/>
                <w:bCs/>
                <w:sz w:val="18"/>
                <w:szCs w:val="18"/>
              </w:rPr>
            </w:pPr>
            <w:r w:rsidRPr="008B454A">
              <w:rPr>
                <w:rFonts w:ascii="Arial Narrow" w:eastAsia="Times New Roman" w:hAnsi="Arial Narrow"/>
                <w:b/>
                <w:bCs/>
                <w:sz w:val="18"/>
                <w:szCs w:val="18"/>
              </w:rPr>
              <w:t>Staff Missions</w:t>
            </w:r>
          </w:p>
        </w:tc>
        <w:tc>
          <w:tcPr>
            <w:tcW w:w="1170" w:type="dxa"/>
            <w:tcBorders>
              <w:top w:val="nil"/>
              <w:left w:val="nil"/>
              <w:bottom w:val="single" w:sz="4" w:space="0" w:color="BFBFBF"/>
              <w:right w:val="single" w:sz="4" w:space="0" w:color="A6A6A6"/>
            </w:tcBorders>
            <w:shd w:val="clear" w:color="auto" w:fill="D9D9D9" w:themeFill="background1" w:themeFillShade="D9"/>
            <w:vAlign w:val="center"/>
            <w:hideMark/>
          </w:tcPr>
          <w:p w14:paraId="78A4E8FF" w14:textId="77777777" w:rsidR="008A3280" w:rsidRPr="008B454A" w:rsidRDefault="008A3280" w:rsidP="008A3280">
            <w:pPr>
              <w:widowControl/>
              <w:autoSpaceDE/>
              <w:autoSpaceDN/>
              <w:jc w:val="center"/>
              <w:rPr>
                <w:rFonts w:ascii="Arial Narrow" w:eastAsia="Times New Roman" w:hAnsi="Arial Narrow"/>
                <w:b/>
                <w:bCs/>
                <w:sz w:val="18"/>
                <w:szCs w:val="18"/>
              </w:rPr>
            </w:pPr>
            <w:r w:rsidRPr="008B454A">
              <w:rPr>
                <w:rFonts w:ascii="Arial Narrow" w:eastAsia="Times New Roman" w:hAnsi="Arial Narrow"/>
                <w:b/>
                <w:bCs/>
                <w:sz w:val="18"/>
                <w:szCs w:val="18"/>
              </w:rPr>
              <w:t>Third-party Travel</w:t>
            </w:r>
          </w:p>
        </w:tc>
        <w:tc>
          <w:tcPr>
            <w:tcW w:w="1530" w:type="dxa"/>
            <w:tcBorders>
              <w:top w:val="nil"/>
              <w:left w:val="nil"/>
              <w:bottom w:val="single" w:sz="4" w:space="0" w:color="BFBFBF"/>
              <w:right w:val="single" w:sz="4" w:space="0" w:color="A6A6A6"/>
            </w:tcBorders>
            <w:shd w:val="clear" w:color="auto" w:fill="D9D9D9" w:themeFill="background1" w:themeFillShade="D9"/>
            <w:vAlign w:val="center"/>
            <w:hideMark/>
          </w:tcPr>
          <w:p w14:paraId="698B8308" w14:textId="77777777" w:rsidR="008A3280" w:rsidRPr="008B454A" w:rsidRDefault="008A3280" w:rsidP="008A3280">
            <w:pPr>
              <w:widowControl/>
              <w:autoSpaceDE/>
              <w:autoSpaceDN/>
              <w:jc w:val="center"/>
              <w:rPr>
                <w:rFonts w:ascii="Arial Narrow" w:eastAsia="Times New Roman" w:hAnsi="Arial Narrow"/>
                <w:b/>
                <w:bCs/>
                <w:sz w:val="18"/>
                <w:szCs w:val="18"/>
              </w:rPr>
            </w:pPr>
            <w:r w:rsidRPr="008B454A">
              <w:rPr>
                <w:rFonts w:ascii="Arial Narrow" w:eastAsia="Times New Roman" w:hAnsi="Arial Narrow"/>
                <w:b/>
                <w:bCs/>
                <w:sz w:val="18"/>
                <w:szCs w:val="18"/>
              </w:rPr>
              <w:t>Training and related travel grants</w:t>
            </w:r>
          </w:p>
        </w:tc>
        <w:tc>
          <w:tcPr>
            <w:tcW w:w="1307"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282EC89D" w14:textId="77777777" w:rsidR="008A3280" w:rsidRPr="008B454A" w:rsidRDefault="008A3280" w:rsidP="008A3280">
            <w:pPr>
              <w:widowControl/>
              <w:autoSpaceDE/>
              <w:autoSpaceDN/>
              <w:jc w:val="center"/>
              <w:rPr>
                <w:rFonts w:ascii="Arial Narrow" w:eastAsia="Times New Roman" w:hAnsi="Arial Narrow"/>
                <w:b/>
                <w:bCs/>
                <w:sz w:val="18"/>
                <w:szCs w:val="18"/>
              </w:rPr>
            </w:pPr>
            <w:r w:rsidRPr="008B454A">
              <w:rPr>
                <w:rFonts w:ascii="Arial Narrow" w:eastAsia="Times New Roman" w:hAnsi="Arial Narrow"/>
                <w:b/>
                <w:bCs/>
                <w:sz w:val="18"/>
                <w:szCs w:val="18"/>
              </w:rPr>
              <w:t>Conferences</w:t>
            </w:r>
          </w:p>
        </w:tc>
        <w:tc>
          <w:tcPr>
            <w:tcW w:w="1136"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25D2E86F" w14:textId="77777777" w:rsidR="008A3280" w:rsidRPr="008B454A" w:rsidRDefault="008A3280" w:rsidP="008A3280">
            <w:pPr>
              <w:widowControl/>
              <w:autoSpaceDE/>
              <w:autoSpaceDN/>
              <w:jc w:val="center"/>
              <w:rPr>
                <w:rFonts w:ascii="Arial Narrow" w:eastAsia="Times New Roman" w:hAnsi="Arial Narrow"/>
                <w:b/>
                <w:bCs/>
                <w:sz w:val="18"/>
                <w:szCs w:val="18"/>
              </w:rPr>
            </w:pPr>
            <w:r w:rsidRPr="008B454A">
              <w:rPr>
                <w:rFonts w:ascii="Arial Narrow" w:eastAsia="Times New Roman" w:hAnsi="Arial Narrow"/>
                <w:b/>
                <w:bCs/>
                <w:sz w:val="18"/>
                <w:szCs w:val="18"/>
              </w:rPr>
              <w:t>Publishing</w:t>
            </w:r>
          </w:p>
        </w:tc>
        <w:tc>
          <w:tcPr>
            <w:tcW w:w="1217" w:type="dxa"/>
            <w:tcBorders>
              <w:top w:val="nil"/>
              <w:left w:val="nil"/>
              <w:bottom w:val="single" w:sz="4" w:space="0" w:color="BFBFBF"/>
              <w:right w:val="single" w:sz="4" w:space="0" w:color="A6A6A6"/>
            </w:tcBorders>
            <w:shd w:val="clear" w:color="auto" w:fill="D9D9D9" w:themeFill="background1" w:themeFillShade="D9"/>
            <w:vAlign w:val="center"/>
            <w:hideMark/>
          </w:tcPr>
          <w:p w14:paraId="272BA30C" w14:textId="77777777" w:rsidR="008A3280" w:rsidRPr="008B454A" w:rsidRDefault="008A3280" w:rsidP="008A3280">
            <w:pPr>
              <w:widowControl/>
              <w:autoSpaceDE/>
              <w:autoSpaceDN/>
              <w:jc w:val="center"/>
              <w:rPr>
                <w:rFonts w:ascii="Arial Narrow" w:eastAsia="Times New Roman" w:hAnsi="Arial Narrow"/>
                <w:b/>
                <w:bCs/>
                <w:sz w:val="18"/>
                <w:szCs w:val="18"/>
              </w:rPr>
            </w:pPr>
            <w:r w:rsidRPr="008B454A">
              <w:rPr>
                <w:rFonts w:ascii="Arial Narrow" w:eastAsia="Times New Roman" w:hAnsi="Arial Narrow"/>
                <w:b/>
                <w:bCs/>
                <w:sz w:val="18"/>
                <w:szCs w:val="18"/>
              </w:rPr>
              <w:t>Individual Contractual Services</w:t>
            </w:r>
          </w:p>
        </w:tc>
        <w:tc>
          <w:tcPr>
            <w:tcW w:w="1247" w:type="dxa"/>
            <w:tcBorders>
              <w:top w:val="nil"/>
              <w:left w:val="nil"/>
              <w:bottom w:val="single" w:sz="4" w:space="0" w:color="BFBFBF"/>
              <w:right w:val="single" w:sz="4" w:space="0" w:color="A6A6A6"/>
            </w:tcBorders>
            <w:shd w:val="clear" w:color="auto" w:fill="D9D9D9" w:themeFill="background1" w:themeFillShade="D9"/>
            <w:vAlign w:val="center"/>
            <w:hideMark/>
          </w:tcPr>
          <w:p w14:paraId="501ACA17" w14:textId="77777777" w:rsidR="008A3280" w:rsidRPr="008B454A" w:rsidRDefault="008A3280" w:rsidP="008A3280">
            <w:pPr>
              <w:widowControl/>
              <w:autoSpaceDE/>
              <w:autoSpaceDN/>
              <w:jc w:val="center"/>
              <w:rPr>
                <w:rFonts w:ascii="Arial Narrow" w:eastAsia="Times New Roman" w:hAnsi="Arial Narrow"/>
                <w:b/>
                <w:bCs/>
                <w:sz w:val="18"/>
                <w:szCs w:val="18"/>
              </w:rPr>
            </w:pPr>
            <w:r w:rsidRPr="008B454A">
              <w:rPr>
                <w:rFonts w:ascii="Arial Narrow" w:eastAsia="Times New Roman" w:hAnsi="Arial Narrow"/>
                <w:b/>
                <w:bCs/>
                <w:sz w:val="18"/>
                <w:szCs w:val="18"/>
              </w:rPr>
              <w:t>WIPO Fellowships</w:t>
            </w:r>
          </w:p>
        </w:tc>
        <w:tc>
          <w:tcPr>
            <w:tcW w:w="1303" w:type="dxa"/>
            <w:tcBorders>
              <w:top w:val="nil"/>
              <w:left w:val="nil"/>
              <w:bottom w:val="single" w:sz="4" w:space="0" w:color="BFBFBF"/>
              <w:right w:val="nil"/>
            </w:tcBorders>
            <w:shd w:val="clear" w:color="auto" w:fill="D9D9D9" w:themeFill="background1" w:themeFillShade="D9"/>
            <w:vAlign w:val="center"/>
            <w:hideMark/>
          </w:tcPr>
          <w:p w14:paraId="2EC7C02E" w14:textId="77777777" w:rsidR="008A3280" w:rsidRPr="008B454A" w:rsidRDefault="008A3280" w:rsidP="008A3280">
            <w:pPr>
              <w:widowControl/>
              <w:autoSpaceDE/>
              <w:autoSpaceDN/>
              <w:jc w:val="center"/>
              <w:rPr>
                <w:rFonts w:ascii="Arial Narrow" w:eastAsia="Times New Roman" w:hAnsi="Arial Narrow"/>
                <w:b/>
                <w:bCs/>
                <w:sz w:val="18"/>
                <w:szCs w:val="18"/>
              </w:rPr>
            </w:pPr>
            <w:r w:rsidRPr="008B454A">
              <w:rPr>
                <w:rFonts w:ascii="Arial Narrow" w:eastAsia="Times New Roman" w:hAnsi="Arial Narrow"/>
                <w:b/>
                <w:bCs/>
                <w:sz w:val="18"/>
                <w:szCs w:val="18"/>
              </w:rPr>
              <w:t>Other Contractual Services</w:t>
            </w:r>
          </w:p>
        </w:tc>
        <w:tc>
          <w:tcPr>
            <w:tcW w:w="900" w:type="dxa"/>
            <w:vMerge/>
            <w:tcBorders>
              <w:top w:val="single" w:sz="4" w:space="0" w:color="BFBFBF"/>
              <w:left w:val="single" w:sz="4" w:space="0" w:color="A6A6A6"/>
              <w:bottom w:val="single" w:sz="4" w:space="0" w:color="BFBFBF"/>
              <w:right w:val="single" w:sz="4" w:space="0" w:color="BFBFBF"/>
            </w:tcBorders>
            <w:vAlign w:val="center"/>
            <w:hideMark/>
          </w:tcPr>
          <w:p w14:paraId="402466CC" w14:textId="77777777" w:rsidR="008A3280" w:rsidRPr="008B454A" w:rsidRDefault="008A3280" w:rsidP="008A3280">
            <w:pPr>
              <w:widowControl/>
              <w:autoSpaceDE/>
              <w:autoSpaceDN/>
              <w:rPr>
                <w:rFonts w:ascii="Arial Narrow" w:eastAsia="Times New Roman" w:hAnsi="Arial Narrow"/>
                <w:b/>
                <w:bCs/>
                <w:sz w:val="18"/>
                <w:szCs w:val="18"/>
              </w:rPr>
            </w:pPr>
          </w:p>
        </w:tc>
      </w:tr>
      <w:tr w:rsidR="00AD7BAD" w:rsidRPr="008B454A" w14:paraId="2CBC3BD7" w14:textId="77777777" w:rsidTr="00DE64DC">
        <w:trPr>
          <w:trHeight w:val="343"/>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42EBE33E" w14:textId="0C0F3509" w:rsidR="008A3280" w:rsidRPr="008B454A" w:rsidRDefault="008A3280" w:rsidP="008B454A">
            <w:pPr>
              <w:widowControl/>
              <w:autoSpaceDE/>
              <w:autoSpaceDN/>
              <w:rPr>
                <w:rFonts w:ascii="Arial Narrow" w:eastAsia="Times New Roman" w:hAnsi="Arial Narrow"/>
                <w:sz w:val="18"/>
                <w:szCs w:val="18"/>
              </w:rPr>
            </w:pPr>
            <w:r w:rsidRPr="008B454A">
              <w:rPr>
                <w:rFonts w:ascii="Arial Narrow" w:eastAsia="Times New Roman" w:hAnsi="Arial Narrow"/>
                <w:sz w:val="18"/>
                <w:szCs w:val="18"/>
              </w:rPr>
              <w:t>Project coordination</w:t>
            </w:r>
          </w:p>
        </w:tc>
        <w:tc>
          <w:tcPr>
            <w:tcW w:w="1170" w:type="dxa"/>
            <w:tcBorders>
              <w:top w:val="nil"/>
              <w:left w:val="nil"/>
              <w:bottom w:val="single" w:sz="4" w:space="0" w:color="BFBFBF"/>
              <w:right w:val="single" w:sz="4" w:space="0" w:color="BFBFBF"/>
            </w:tcBorders>
            <w:shd w:val="clear" w:color="auto" w:fill="auto"/>
            <w:noWrap/>
            <w:vAlign w:val="center"/>
            <w:hideMark/>
          </w:tcPr>
          <w:p w14:paraId="6E798C13" w14:textId="0EF5DC8F"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47FFAAD7" w14:textId="6DDEE044"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3649D059" w14:textId="5308A6CE"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48CAC2CB" w14:textId="649FD8CE"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36" w:type="dxa"/>
            <w:tcBorders>
              <w:top w:val="nil"/>
              <w:left w:val="nil"/>
              <w:bottom w:val="single" w:sz="4" w:space="0" w:color="BFBFBF"/>
              <w:right w:val="single" w:sz="4" w:space="0" w:color="BFBFBF"/>
            </w:tcBorders>
            <w:shd w:val="clear" w:color="auto" w:fill="auto"/>
            <w:noWrap/>
            <w:vAlign w:val="center"/>
            <w:hideMark/>
          </w:tcPr>
          <w:p w14:paraId="259FC522" w14:textId="246DC1B8"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17" w:type="dxa"/>
            <w:tcBorders>
              <w:top w:val="nil"/>
              <w:left w:val="nil"/>
              <w:bottom w:val="single" w:sz="4" w:space="0" w:color="BFBFBF"/>
              <w:right w:val="single" w:sz="4" w:space="0" w:color="BFBFBF"/>
            </w:tcBorders>
            <w:shd w:val="clear" w:color="auto" w:fill="auto"/>
            <w:noWrap/>
            <w:vAlign w:val="center"/>
            <w:hideMark/>
          </w:tcPr>
          <w:p w14:paraId="7D5A6597" w14:textId="15D05B0E"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47" w:type="dxa"/>
            <w:tcBorders>
              <w:top w:val="nil"/>
              <w:left w:val="nil"/>
              <w:bottom w:val="single" w:sz="4" w:space="0" w:color="BFBFBF"/>
              <w:right w:val="single" w:sz="4" w:space="0" w:color="BFBFBF"/>
            </w:tcBorders>
            <w:shd w:val="clear" w:color="auto" w:fill="auto"/>
            <w:noWrap/>
            <w:vAlign w:val="center"/>
            <w:hideMark/>
          </w:tcPr>
          <w:p w14:paraId="0FF8538F" w14:textId="7DB2F0E6"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192,750</w:t>
            </w:r>
          </w:p>
        </w:tc>
        <w:tc>
          <w:tcPr>
            <w:tcW w:w="1303" w:type="dxa"/>
            <w:tcBorders>
              <w:top w:val="nil"/>
              <w:left w:val="nil"/>
              <w:bottom w:val="single" w:sz="4" w:space="0" w:color="BFBFBF"/>
              <w:right w:val="single" w:sz="4" w:space="0" w:color="BFBFBF"/>
            </w:tcBorders>
            <w:shd w:val="clear" w:color="auto" w:fill="auto"/>
            <w:noWrap/>
            <w:vAlign w:val="center"/>
            <w:hideMark/>
          </w:tcPr>
          <w:p w14:paraId="44AA589C" w14:textId="63DD4DEE"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900" w:type="dxa"/>
            <w:tcBorders>
              <w:top w:val="nil"/>
              <w:left w:val="nil"/>
              <w:bottom w:val="single" w:sz="4" w:space="0" w:color="BFBFBF"/>
              <w:right w:val="single" w:sz="4" w:space="0" w:color="BFBFBF"/>
            </w:tcBorders>
            <w:shd w:val="clear" w:color="auto" w:fill="auto"/>
            <w:noWrap/>
            <w:vAlign w:val="center"/>
            <w:hideMark/>
          </w:tcPr>
          <w:p w14:paraId="56163356" w14:textId="6D779E4E"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192,750</w:t>
            </w:r>
          </w:p>
        </w:tc>
      </w:tr>
      <w:tr w:rsidR="00AD7BAD" w:rsidRPr="008B454A" w14:paraId="73F738A3" w14:textId="77777777" w:rsidTr="00DE64DC">
        <w:trPr>
          <w:trHeight w:val="532"/>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4C507987" w14:textId="3E724A4D" w:rsidR="008A3280" w:rsidRPr="008B454A" w:rsidRDefault="008A3280" w:rsidP="008B454A">
            <w:pPr>
              <w:widowControl/>
              <w:autoSpaceDE/>
              <w:autoSpaceDN/>
              <w:rPr>
                <w:rFonts w:ascii="Arial Narrow" w:eastAsia="Times New Roman" w:hAnsi="Arial Narrow"/>
                <w:sz w:val="18"/>
                <w:szCs w:val="18"/>
              </w:rPr>
            </w:pPr>
            <w:r w:rsidRPr="008B454A">
              <w:rPr>
                <w:rFonts w:ascii="Arial Narrow" w:eastAsia="Times New Roman" w:hAnsi="Arial Narrow"/>
                <w:sz w:val="18"/>
                <w:szCs w:val="18"/>
              </w:rPr>
              <w:t>Case studies on innovation collaboration</w:t>
            </w:r>
          </w:p>
        </w:tc>
        <w:tc>
          <w:tcPr>
            <w:tcW w:w="1170" w:type="dxa"/>
            <w:tcBorders>
              <w:top w:val="nil"/>
              <w:left w:val="nil"/>
              <w:bottom w:val="single" w:sz="4" w:space="0" w:color="BFBFBF"/>
              <w:right w:val="single" w:sz="4" w:space="0" w:color="BFBFBF"/>
            </w:tcBorders>
            <w:shd w:val="clear" w:color="auto" w:fill="auto"/>
            <w:noWrap/>
            <w:vAlign w:val="center"/>
            <w:hideMark/>
          </w:tcPr>
          <w:p w14:paraId="46530264" w14:textId="40353031"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798F81B4" w14:textId="6C11237C"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116FCC42" w14:textId="40A5FFB1"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08FBA8D1" w14:textId="6282DEE0"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36" w:type="dxa"/>
            <w:tcBorders>
              <w:top w:val="nil"/>
              <w:left w:val="nil"/>
              <w:bottom w:val="single" w:sz="4" w:space="0" w:color="BFBFBF"/>
              <w:right w:val="single" w:sz="4" w:space="0" w:color="BFBFBF"/>
            </w:tcBorders>
            <w:shd w:val="clear" w:color="auto" w:fill="auto"/>
            <w:noWrap/>
            <w:vAlign w:val="center"/>
            <w:hideMark/>
          </w:tcPr>
          <w:p w14:paraId="39880D2D" w14:textId="7B20729E"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17" w:type="dxa"/>
            <w:tcBorders>
              <w:top w:val="nil"/>
              <w:left w:val="nil"/>
              <w:bottom w:val="single" w:sz="4" w:space="0" w:color="BFBFBF"/>
              <w:right w:val="single" w:sz="4" w:space="0" w:color="BFBFBF"/>
            </w:tcBorders>
            <w:shd w:val="clear" w:color="auto" w:fill="auto"/>
            <w:noWrap/>
            <w:vAlign w:val="center"/>
            <w:hideMark/>
          </w:tcPr>
          <w:p w14:paraId="336E5A7B" w14:textId="3D2AB68E"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40,000</w:t>
            </w:r>
          </w:p>
        </w:tc>
        <w:tc>
          <w:tcPr>
            <w:tcW w:w="1247" w:type="dxa"/>
            <w:tcBorders>
              <w:top w:val="nil"/>
              <w:left w:val="nil"/>
              <w:bottom w:val="single" w:sz="4" w:space="0" w:color="BFBFBF"/>
              <w:right w:val="single" w:sz="4" w:space="0" w:color="BFBFBF"/>
            </w:tcBorders>
            <w:shd w:val="clear" w:color="auto" w:fill="auto"/>
            <w:noWrap/>
            <w:vAlign w:val="center"/>
            <w:hideMark/>
          </w:tcPr>
          <w:p w14:paraId="2B91E013" w14:textId="18385BBA"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03" w:type="dxa"/>
            <w:tcBorders>
              <w:top w:val="nil"/>
              <w:left w:val="nil"/>
              <w:bottom w:val="single" w:sz="4" w:space="0" w:color="BFBFBF"/>
              <w:right w:val="single" w:sz="4" w:space="0" w:color="BFBFBF"/>
            </w:tcBorders>
            <w:shd w:val="clear" w:color="auto" w:fill="auto"/>
            <w:noWrap/>
            <w:vAlign w:val="center"/>
            <w:hideMark/>
          </w:tcPr>
          <w:p w14:paraId="164E0602" w14:textId="03FB0D4D"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900" w:type="dxa"/>
            <w:tcBorders>
              <w:top w:val="nil"/>
              <w:left w:val="nil"/>
              <w:bottom w:val="single" w:sz="4" w:space="0" w:color="BFBFBF"/>
              <w:right w:val="single" w:sz="4" w:space="0" w:color="BFBFBF"/>
            </w:tcBorders>
            <w:shd w:val="clear" w:color="auto" w:fill="auto"/>
            <w:noWrap/>
            <w:vAlign w:val="center"/>
            <w:hideMark/>
          </w:tcPr>
          <w:p w14:paraId="4A492AAE" w14:textId="381AC6AA"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40,000</w:t>
            </w:r>
          </w:p>
        </w:tc>
      </w:tr>
      <w:tr w:rsidR="00AD7BAD" w:rsidRPr="008B454A" w14:paraId="5BA8EE96" w14:textId="77777777" w:rsidTr="00DE64DC">
        <w:trPr>
          <w:trHeight w:val="802"/>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6E44C6D7" w14:textId="41993002" w:rsidR="008A3280" w:rsidRPr="008B454A" w:rsidRDefault="008A3280" w:rsidP="008B454A">
            <w:pPr>
              <w:widowControl/>
              <w:autoSpaceDE/>
              <w:autoSpaceDN/>
              <w:rPr>
                <w:rFonts w:ascii="Arial Narrow" w:eastAsia="Times New Roman" w:hAnsi="Arial Narrow"/>
                <w:sz w:val="18"/>
                <w:szCs w:val="18"/>
              </w:rPr>
            </w:pPr>
            <w:r w:rsidRPr="008B454A">
              <w:rPr>
                <w:rFonts w:ascii="Arial Narrow" w:eastAsia="Times New Roman" w:hAnsi="Arial Narrow"/>
                <w:sz w:val="18"/>
                <w:szCs w:val="18"/>
              </w:rPr>
              <w:t>Compilation of provisions in institutional IP policies related to innovation collaboration</w:t>
            </w:r>
          </w:p>
        </w:tc>
        <w:tc>
          <w:tcPr>
            <w:tcW w:w="1170" w:type="dxa"/>
            <w:tcBorders>
              <w:top w:val="nil"/>
              <w:left w:val="nil"/>
              <w:bottom w:val="single" w:sz="4" w:space="0" w:color="BFBFBF"/>
              <w:right w:val="single" w:sz="4" w:space="0" w:color="BFBFBF"/>
            </w:tcBorders>
            <w:shd w:val="clear" w:color="auto" w:fill="auto"/>
            <w:noWrap/>
            <w:vAlign w:val="center"/>
            <w:hideMark/>
          </w:tcPr>
          <w:p w14:paraId="5F8D093C" w14:textId="33A97B5A"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40A828A0" w14:textId="4CF61CE1"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0E2B5633" w14:textId="67CF3032"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2F968E5D" w14:textId="411BC353"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36" w:type="dxa"/>
            <w:tcBorders>
              <w:top w:val="nil"/>
              <w:left w:val="nil"/>
              <w:bottom w:val="single" w:sz="4" w:space="0" w:color="BFBFBF"/>
              <w:right w:val="single" w:sz="4" w:space="0" w:color="BFBFBF"/>
            </w:tcBorders>
            <w:shd w:val="clear" w:color="auto" w:fill="auto"/>
            <w:noWrap/>
            <w:vAlign w:val="center"/>
            <w:hideMark/>
          </w:tcPr>
          <w:p w14:paraId="3DE0433A" w14:textId="4FCA78A2"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17" w:type="dxa"/>
            <w:tcBorders>
              <w:top w:val="nil"/>
              <w:left w:val="nil"/>
              <w:bottom w:val="single" w:sz="4" w:space="0" w:color="BFBFBF"/>
              <w:right w:val="single" w:sz="4" w:space="0" w:color="BFBFBF"/>
            </w:tcBorders>
            <w:shd w:val="clear" w:color="auto" w:fill="auto"/>
            <w:noWrap/>
            <w:vAlign w:val="center"/>
            <w:hideMark/>
          </w:tcPr>
          <w:p w14:paraId="5F7FDFCF" w14:textId="2582C26F" w:rsidR="008A3280" w:rsidRPr="008B454A" w:rsidRDefault="008A3280" w:rsidP="008B454A">
            <w:pPr>
              <w:widowControl/>
              <w:autoSpaceDE/>
              <w:autoSpaceDN/>
              <w:jc w:val="right"/>
              <w:rPr>
                <w:rFonts w:ascii="Arial Narrow" w:eastAsia="Times New Roman" w:hAnsi="Arial Narrow"/>
                <w:sz w:val="18"/>
                <w:szCs w:val="18"/>
              </w:rPr>
            </w:pPr>
          </w:p>
        </w:tc>
        <w:tc>
          <w:tcPr>
            <w:tcW w:w="1247" w:type="dxa"/>
            <w:tcBorders>
              <w:top w:val="nil"/>
              <w:left w:val="nil"/>
              <w:bottom w:val="single" w:sz="4" w:space="0" w:color="BFBFBF"/>
              <w:right w:val="single" w:sz="4" w:space="0" w:color="BFBFBF"/>
            </w:tcBorders>
            <w:shd w:val="clear" w:color="auto" w:fill="auto"/>
            <w:noWrap/>
            <w:vAlign w:val="center"/>
            <w:hideMark/>
          </w:tcPr>
          <w:p w14:paraId="47B9FCF0" w14:textId="0CA302A3"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03" w:type="dxa"/>
            <w:tcBorders>
              <w:top w:val="nil"/>
              <w:left w:val="nil"/>
              <w:bottom w:val="single" w:sz="4" w:space="0" w:color="BFBFBF"/>
              <w:right w:val="single" w:sz="4" w:space="0" w:color="BFBFBF"/>
            </w:tcBorders>
            <w:shd w:val="clear" w:color="auto" w:fill="auto"/>
            <w:noWrap/>
            <w:vAlign w:val="center"/>
            <w:hideMark/>
          </w:tcPr>
          <w:p w14:paraId="45295CE0" w14:textId="3CA9AC2C"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900" w:type="dxa"/>
            <w:tcBorders>
              <w:top w:val="nil"/>
              <w:left w:val="nil"/>
              <w:bottom w:val="single" w:sz="4" w:space="0" w:color="BFBFBF"/>
              <w:right w:val="single" w:sz="4" w:space="0" w:color="BFBFBF"/>
            </w:tcBorders>
            <w:shd w:val="clear" w:color="auto" w:fill="auto"/>
            <w:noWrap/>
            <w:vAlign w:val="center"/>
            <w:hideMark/>
          </w:tcPr>
          <w:p w14:paraId="5EDCE779" w14:textId="0C25759D"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r>
      <w:tr w:rsidR="00AD7BAD" w:rsidRPr="008B454A" w14:paraId="18E02EA1" w14:textId="77777777" w:rsidTr="00DE64DC">
        <w:trPr>
          <w:trHeight w:val="523"/>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7AD5E454" w14:textId="2CD393DF" w:rsidR="008A3280" w:rsidRPr="008B454A" w:rsidRDefault="008A3280" w:rsidP="008B454A">
            <w:pPr>
              <w:widowControl/>
              <w:autoSpaceDE/>
              <w:autoSpaceDN/>
              <w:rPr>
                <w:rFonts w:ascii="Arial Narrow" w:eastAsia="Times New Roman" w:hAnsi="Arial Narrow"/>
                <w:sz w:val="18"/>
                <w:szCs w:val="18"/>
              </w:rPr>
            </w:pPr>
            <w:r w:rsidRPr="008B454A">
              <w:rPr>
                <w:rFonts w:ascii="Arial Narrow" w:eastAsia="Times New Roman" w:hAnsi="Arial Narrow"/>
                <w:sz w:val="18"/>
                <w:szCs w:val="18"/>
              </w:rPr>
              <w:t>Guides on managing innovation collaboration</w:t>
            </w:r>
          </w:p>
        </w:tc>
        <w:tc>
          <w:tcPr>
            <w:tcW w:w="1170" w:type="dxa"/>
            <w:tcBorders>
              <w:top w:val="nil"/>
              <w:left w:val="nil"/>
              <w:bottom w:val="single" w:sz="4" w:space="0" w:color="BFBFBF"/>
              <w:right w:val="single" w:sz="4" w:space="0" w:color="BFBFBF"/>
            </w:tcBorders>
            <w:shd w:val="clear" w:color="auto" w:fill="auto"/>
            <w:noWrap/>
            <w:vAlign w:val="center"/>
            <w:hideMark/>
          </w:tcPr>
          <w:p w14:paraId="7AA563AC" w14:textId="54CBF575"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35EDB2C0" w14:textId="6CBC413B"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7AEF2D90" w14:textId="082CA12C"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44B3E7E5" w14:textId="4D5AAF52"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36" w:type="dxa"/>
            <w:tcBorders>
              <w:top w:val="nil"/>
              <w:left w:val="nil"/>
              <w:bottom w:val="single" w:sz="4" w:space="0" w:color="BFBFBF"/>
              <w:right w:val="single" w:sz="4" w:space="0" w:color="BFBFBF"/>
            </w:tcBorders>
            <w:shd w:val="clear" w:color="auto" w:fill="auto"/>
            <w:noWrap/>
            <w:vAlign w:val="center"/>
            <w:hideMark/>
          </w:tcPr>
          <w:p w14:paraId="44D41C53" w14:textId="6F1B6D71"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17" w:type="dxa"/>
            <w:tcBorders>
              <w:top w:val="nil"/>
              <w:left w:val="nil"/>
              <w:bottom w:val="single" w:sz="4" w:space="0" w:color="BFBFBF"/>
              <w:right w:val="single" w:sz="4" w:space="0" w:color="BFBFBF"/>
            </w:tcBorders>
            <w:shd w:val="clear" w:color="auto" w:fill="auto"/>
            <w:noWrap/>
            <w:vAlign w:val="center"/>
            <w:hideMark/>
          </w:tcPr>
          <w:p w14:paraId="184F77B8" w14:textId="33E82927"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140,000</w:t>
            </w:r>
          </w:p>
        </w:tc>
        <w:tc>
          <w:tcPr>
            <w:tcW w:w="1247" w:type="dxa"/>
            <w:tcBorders>
              <w:top w:val="nil"/>
              <w:left w:val="nil"/>
              <w:bottom w:val="single" w:sz="4" w:space="0" w:color="BFBFBF"/>
              <w:right w:val="single" w:sz="4" w:space="0" w:color="BFBFBF"/>
            </w:tcBorders>
            <w:shd w:val="clear" w:color="auto" w:fill="auto"/>
            <w:noWrap/>
            <w:vAlign w:val="center"/>
            <w:hideMark/>
          </w:tcPr>
          <w:p w14:paraId="3BB07FF9" w14:textId="763594DE"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03" w:type="dxa"/>
            <w:tcBorders>
              <w:top w:val="nil"/>
              <w:left w:val="nil"/>
              <w:bottom w:val="single" w:sz="4" w:space="0" w:color="BFBFBF"/>
              <w:right w:val="single" w:sz="4" w:space="0" w:color="BFBFBF"/>
            </w:tcBorders>
            <w:shd w:val="clear" w:color="auto" w:fill="auto"/>
            <w:noWrap/>
            <w:vAlign w:val="center"/>
            <w:hideMark/>
          </w:tcPr>
          <w:p w14:paraId="7D2A3AC9" w14:textId="24BC95AF"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900" w:type="dxa"/>
            <w:tcBorders>
              <w:top w:val="nil"/>
              <w:left w:val="nil"/>
              <w:bottom w:val="single" w:sz="4" w:space="0" w:color="BFBFBF"/>
              <w:right w:val="single" w:sz="4" w:space="0" w:color="BFBFBF"/>
            </w:tcBorders>
            <w:shd w:val="clear" w:color="auto" w:fill="auto"/>
            <w:noWrap/>
            <w:vAlign w:val="center"/>
            <w:hideMark/>
          </w:tcPr>
          <w:p w14:paraId="581E2E39" w14:textId="7F4A252C"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140,000</w:t>
            </w:r>
          </w:p>
        </w:tc>
      </w:tr>
      <w:tr w:rsidR="00AD7BAD" w:rsidRPr="008B454A" w14:paraId="45D75469" w14:textId="77777777" w:rsidTr="00DE64DC">
        <w:trPr>
          <w:trHeight w:val="532"/>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6B699BDF" w14:textId="4BDC8F01" w:rsidR="008A3280" w:rsidRPr="008B454A" w:rsidRDefault="008A3280" w:rsidP="008B454A">
            <w:pPr>
              <w:widowControl/>
              <w:autoSpaceDE/>
              <w:autoSpaceDN/>
              <w:rPr>
                <w:rFonts w:ascii="Arial Narrow" w:eastAsia="Times New Roman" w:hAnsi="Arial Narrow"/>
                <w:sz w:val="18"/>
                <w:szCs w:val="18"/>
              </w:rPr>
            </w:pPr>
            <w:r w:rsidRPr="008B454A">
              <w:rPr>
                <w:rFonts w:ascii="Arial Narrow" w:eastAsia="Times New Roman" w:hAnsi="Arial Narrow"/>
                <w:sz w:val="18"/>
                <w:szCs w:val="18"/>
              </w:rPr>
              <w:t>Peer review of guides on managing innovation collaboration</w:t>
            </w:r>
          </w:p>
        </w:tc>
        <w:tc>
          <w:tcPr>
            <w:tcW w:w="1170" w:type="dxa"/>
            <w:tcBorders>
              <w:top w:val="nil"/>
              <w:left w:val="nil"/>
              <w:bottom w:val="single" w:sz="4" w:space="0" w:color="BFBFBF"/>
              <w:right w:val="single" w:sz="4" w:space="0" w:color="BFBFBF"/>
            </w:tcBorders>
            <w:shd w:val="clear" w:color="auto" w:fill="auto"/>
            <w:noWrap/>
            <w:vAlign w:val="center"/>
            <w:hideMark/>
          </w:tcPr>
          <w:p w14:paraId="4D8D9B7E" w14:textId="2469BB41"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4C9316C0" w14:textId="7485A7B4"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41DCA5C2" w14:textId="26C3B075"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48CFCD6E" w14:textId="2D900ACF"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36" w:type="dxa"/>
            <w:tcBorders>
              <w:top w:val="nil"/>
              <w:left w:val="nil"/>
              <w:bottom w:val="single" w:sz="4" w:space="0" w:color="BFBFBF"/>
              <w:right w:val="single" w:sz="4" w:space="0" w:color="BFBFBF"/>
            </w:tcBorders>
            <w:shd w:val="clear" w:color="auto" w:fill="auto"/>
            <w:noWrap/>
            <w:vAlign w:val="center"/>
            <w:hideMark/>
          </w:tcPr>
          <w:p w14:paraId="6708D983" w14:textId="0FDD1675"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17" w:type="dxa"/>
            <w:tcBorders>
              <w:top w:val="nil"/>
              <w:left w:val="nil"/>
              <w:bottom w:val="single" w:sz="4" w:space="0" w:color="BFBFBF"/>
              <w:right w:val="single" w:sz="4" w:space="0" w:color="BFBFBF"/>
            </w:tcBorders>
            <w:shd w:val="clear" w:color="auto" w:fill="auto"/>
            <w:noWrap/>
            <w:vAlign w:val="center"/>
            <w:hideMark/>
          </w:tcPr>
          <w:p w14:paraId="598D6DA6" w14:textId="085CD406"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35,000</w:t>
            </w:r>
          </w:p>
        </w:tc>
        <w:tc>
          <w:tcPr>
            <w:tcW w:w="1247" w:type="dxa"/>
            <w:tcBorders>
              <w:top w:val="nil"/>
              <w:left w:val="nil"/>
              <w:bottom w:val="single" w:sz="4" w:space="0" w:color="BFBFBF"/>
              <w:right w:val="single" w:sz="4" w:space="0" w:color="BFBFBF"/>
            </w:tcBorders>
            <w:shd w:val="clear" w:color="auto" w:fill="auto"/>
            <w:noWrap/>
            <w:vAlign w:val="center"/>
            <w:hideMark/>
          </w:tcPr>
          <w:p w14:paraId="21B46B33" w14:textId="3B974C28"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03" w:type="dxa"/>
            <w:tcBorders>
              <w:top w:val="nil"/>
              <w:left w:val="nil"/>
              <w:bottom w:val="single" w:sz="4" w:space="0" w:color="BFBFBF"/>
              <w:right w:val="single" w:sz="4" w:space="0" w:color="BFBFBF"/>
            </w:tcBorders>
            <w:shd w:val="clear" w:color="auto" w:fill="auto"/>
            <w:noWrap/>
            <w:vAlign w:val="center"/>
            <w:hideMark/>
          </w:tcPr>
          <w:p w14:paraId="21813A9A" w14:textId="6E8B2AF0"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900" w:type="dxa"/>
            <w:tcBorders>
              <w:top w:val="nil"/>
              <w:left w:val="nil"/>
              <w:bottom w:val="single" w:sz="4" w:space="0" w:color="BFBFBF"/>
              <w:right w:val="single" w:sz="4" w:space="0" w:color="BFBFBF"/>
            </w:tcBorders>
            <w:shd w:val="clear" w:color="auto" w:fill="auto"/>
            <w:noWrap/>
            <w:vAlign w:val="center"/>
            <w:hideMark/>
          </w:tcPr>
          <w:p w14:paraId="75B1ECD3" w14:textId="1FAD44E3"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35,000</w:t>
            </w:r>
          </w:p>
        </w:tc>
      </w:tr>
      <w:tr w:rsidR="00AD7BAD" w:rsidRPr="008B454A" w14:paraId="76DF8E08" w14:textId="77777777" w:rsidTr="00DE64DC">
        <w:trPr>
          <w:trHeight w:val="622"/>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70CE206D" w14:textId="6766EDA8" w:rsidR="008A3280" w:rsidRPr="008B454A" w:rsidRDefault="008A3280" w:rsidP="008B454A">
            <w:pPr>
              <w:widowControl/>
              <w:autoSpaceDE/>
              <w:autoSpaceDN/>
              <w:rPr>
                <w:rFonts w:ascii="Arial Narrow" w:eastAsia="Times New Roman" w:hAnsi="Arial Narrow"/>
                <w:sz w:val="18"/>
                <w:szCs w:val="18"/>
              </w:rPr>
            </w:pPr>
            <w:r w:rsidRPr="008B454A">
              <w:rPr>
                <w:rFonts w:ascii="Arial Narrow" w:eastAsia="Times New Roman" w:hAnsi="Arial Narrow"/>
                <w:sz w:val="18"/>
                <w:szCs w:val="18"/>
              </w:rPr>
              <w:t>Training materials on managing innovation collaboration</w:t>
            </w:r>
          </w:p>
        </w:tc>
        <w:tc>
          <w:tcPr>
            <w:tcW w:w="1170" w:type="dxa"/>
            <w:tcBorders>
              <w:top w:val="nil"/>
              <w:left w:val="nil"/>
              <w:bottom w:val="single" w:sz="4" w:space="0" w:color="BFBFBF"/>
              <w:right w:val="single" w:sz="4" w:space="0" w:color="BFBFBF"/>
            </w:tcBorders>
            <w:shd w:val="clear" w:color="auto" w:fill="auto"/>
            <w:noWrap/>
            <w:vAlign w:val="center"/>
            <w:hideMark/>
          </w:tcPr>
          <w:p w14:paraId="2EBEDF19" w14:textId="74746179"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6B819254" w14:textId="4D63058A"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64D78EF5" w14:textId="0927B6A4"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3C944351" w14:textId="4C33D5CF"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36" w:type="dxa"/>
            <w:tcBorders>
              <w:top w:val="nil"/>
              <w:left w:val="nil"/>
              <w:bottom w:val="single" w:sz="4" w:space="0" w:color="BFBFBF"/>
              <w:right w:val="single" w:sz="4" w:space="0" w:color="BFBFBF"/>
            </w:tcBorders>
            <w:shd w:val="clear" w:color="auto" w:fill="auto"/>
            <w:noWrap/>
            <w:vAlign w:val="center"/>
            <w:hideMark/>
          </w:tcPr>
          <w:p w14:paraId="1EE74D00" w14:textId="01508E34"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17" w:type="dxa"/>
            <w:tcBorders>
              <w:top w:val="nil"/>
              <w:left w:val="nil"/>
              <w:bottom w:val="single" w:sz="4" w:space="0" w:color="BFBFBF"/>
              <w:right w:val="single" w:sz="4" w:space="0" w:color="BFBFBF"/>
            </w:tcBorders>
            <w:shd w:val="clear" w:color="auto" w:fill="auto"/>
            <w:noWrap/>
            <w:vAlign w:val="center"/>
            <w:hideMark/>
          </w:tcPr>
          <w:p w14:paraId="2A81B2EC" w14:textId="71B79067"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70,000</w:t>
            </w:r>
          </w:p>
        </w:tc>
        <w:tc>
          <w:tcPr>
            <w:tcW w:w="1247" w:type="dxa"/>
            <w:tcBorders>
              <w:top w:val="nil"/>
              <w:left w:val="nil"/>
              <w:bottom w:val="single" w:sz="4" w:space="0" w:color="BFBFBF"/>
              <w:right w:val="single" w:sz="4" w:space="0" w:color="BFBFBF"/>
            </w:tcBorders>
            <w:shd w:val="clear" w:color="auto" w:fill="auto"/>
            <w:noWrap/>
            <w:vAlign w:val="center"/>
            <w:hideMark/>
          </w:tcPr>
          <w:p w14:paraId="4CB9CADF" w14:textId="6898B8AE"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03" w:type="dxa"/>
            <w:tcBorders>
              <w:top w:val="nil"/>
              <w:left w:val="nil"/>
              <w:bottom w:val="single" w:sz="4" w:space="0" w:color="BFBFBF"/>
              <w:right w:val="single" w:sz="4" w:space="0" w:color="BFBFBF"/>
            </w:tcBorders>
            <w:shd w:val="clear" w:color="auto" w:fill="auto"/>
            <w:noWrap/>
            <w:vAlign w:val="center"/>
            <w:hideMark/>
          </w:tcPr>
          <w:p w14:paraId="0EA89D43" w14:textId="6C9EF627"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900" w:type="dxa"/>
            <w:tcBorders>
              <w:top w:val="nil"/>
              <w:left w:val="nil"/>
              <w:bottom w:val="single" w:sz="4" w:space="0" w:color="BFBFBF"/>
              <w:right w:val="single" w:sz="4" w:space="0" w:color="BFBFBF"/>
            </w:tcBorders>
            <w:shd w:val="clear" w:color="auto" w:fill="auto"/>
            <w:noWrap/>
            <w:vAlign w:val="center"/>
            <w:hideMark/>
          </w:tcPr>
          <w:p w14:paraId="75A5DB6B" w14:textId="68547028"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70,000</w:t>
            </w:r>
          </w:p>
        </w:tc>
      </w:tr>
      <w:tr w:rsidR="00AD7BAD" w:rsidRPr="008B454A" w14:paraId="323AE52D" w14:textId="77777777" w:rsidTr="00DE64DC">
        <w:trPr>
          <w:trHeight w:val="523"/>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7958B3FA" w14:textId="72B82D21" w:rsidR="008A3280" w:rsidRPr="008B454A" w:rsidRDefault="008A3280" w:rsidP="008B454A">
            <w:pPr>
              <w:widowControl/>
              <w:autoSpaceDE/>
              <w:autoSpaceDN/>
              <w:rPr>
                <w:rFonts w:ascii="Arial Narrow" w:eastAsia="Times New Roman" w:hAnsi="Arial Narrow"/>
                <w:sz w:val="18"/>
                <w:szCs w:val="18"/>
              </w:rPr>
            </w:pPr>
            <w:r w:rsidRPr="008B454A">
              <w:rPr>
                <w:rFonts w:ascii="Arial Narrow" w:eastAsia="Times New Roman" w:hAnsi="Arial Narrow"/>
                <w:sz w:val="18"/>
                <w:szCs w:val="18"/>
              </w:rPr>
              <w:t>Content editing training materials on managing innovation collaboration</w:t>
            </w:r>
          </w:p>
        </w:tc>
        <w:tc>
          <w:tcPr>
            <w:tcW w:w="1170" w:type="dxa"/>
            <w:tcBorders>
              <w:top w:val="nil"/>
              <w:left w:val="nil"/>
              <w:bottom w:val="single" w:sz="4" w:space="0" w:color="BFBFBF"/>
              <w:right w:val="single" w:sz="4" w:space="0" w:color="BFBFBF"/>
            </w:tcBorders>
            <w:shd w:val="clear" w:color="auto" w:fill="auto"/>
            <w:noWrap/>
            <w:vAlign w:val="center"/>
            <w:hideMark/>
          </w:tcPr>
          <w:p w14:paraId="5AFD6D63" w14:textId="0E9D8F13"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475A5AA3" w14:textId="3C47589C"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7053F9BA" w14:textId="7D7D58CE"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60A03E98" w14:textId="35B9D4F8"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36" w:type="dxa"/>
            <w:tcBorders>
              <w:top w:val="nil"/>
              <w:left w:val="nil"/>
              <w:bottom w:val="single" w:sz="4" w:space="0" w:color="BFBFBF"/>
              <w:right w:val="single" w:sz="4" w:space="0" w:color="BFBFBF"/>
            </w:tcBorders>
            <w:shd w:val="clear" w:color="auto" w:fill="auto"/>
            <w:noWrap/>
            <w:vAlign w:val="center"/>
            <w:hideMark/>
          </w:tcPr>
          <w:p w14:paraId="7E8E27F4" w14:textId="764A4135"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17" w:type="dxa"/>
            <w:tcBorders>
              <w:top w:val="nil"/>
              <w:left w:val="nil"/>
              <w:bottom w:val="single" w:sz="4" w:space="0" w:color="BFBFBF"/>
              <w:right w:val="single" w:sz="4" w:space="0" w:color="BFBFBF"/>
            </w:tcBorders>
            <w:shd w:val="clear" w:color="auto" w:fill="auto"/>
            <w:noWrap/>
            <w:vAlign w:val="center"/>
            <w:hideMark/>
          </w:tcPr>
          <w:p w14:paraId="2E9FBA92" w14:textId="3D8ADE88"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35,000</w:t>
            </w:r>
          </w:p>
        </w:tc>
        <w:tc>
          <w:tcPr>
            <w:tcW w:w="1247" w:type="dxa"/>
            <w:tcBorders>
              <w:top w:val="nil"/>
              <w:left w:val="nil"/>
              <w:bottom w:val="single" w:sz="4" w:space="0" w:color="BFBFBF"/>
              <w:right w:val="single" w:sz="4" w:space="0" w:color="BFBFBF"/>
            </w:tcBorders>
            <w:shd w:val="clear" w:color="auto" w:fill="auto"/>
            <w:noWrap/>
            <w:vAlign w:val="center"/>
            <w:hideMark/>
          </w:tcPr>
          <w:p w14:paraId="40C5417D" w14:textId="5E57A560"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03" w:type="dxa"/>
            <w:tcBorders>
              <w:top w:val="nil"/>
              <w:left w:val="nil"/>
              <w:bottom w:val="single" w:sz="4" w:space="0" w:color="BFBFBF"/>
              <w:right w:val="single" w:sz="4" w:space="0" w:color="BFBFBF"/>
            </w:tcBorders>
            <w:shd w:val="clear" w:color="auto" w:fill="auto"/>
            <w:noWrap/>
            <w:vAlign w:val="center"/>
            <w:hideMark/>
          </w:tcPr>
          <w:p w14:paraId="6A6E3911" w14:textId="6650C0B4"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900" w:type="dxa"/>
            <w:tcBorders>
              <w:top w:val="nil"/>
              <w:left w:val="nil"/>
              <w:bottom w:val="single" w:sz="4" w:space="0" w:color="BFBFBF"/>
              <w:right w:val="single" w:sz="4" w:space="0" w:color="BFBFBF"/>
            </w:tcBorders>
            <w:shd w:val="clear" w:color="auto" w:fill="auto"/>
            <w:noWrap/>
            <w:vAlign w:val="center"/>
            <w:hideMark/>
          </w:tcPr>
          <w:p w14:paraId="21902728" w14:textId="1969FD8B"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35,000</w:t>
            </w:r>
          </w:p>
        </w:tc>
      </w:tr>
      <w:tr w:rsidR="00AD7BAD" w:rsidRPr="008B454A" w14:paraId="2AFB5705" w14:textId="77777777" w:rsidTr="00EF11C4">
        <w:trPr>
          <w:trHeight w:val="550"/>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1876B94E" w14:textId="1EA848CC" w:rsidR="008A3280" w:rsidRPr="008B454A" w:rsidRDefault="008A3280" w:rsidP="008B454A">
            <w:pPr>
              <w:widowControl/>
              <w:autoSpaceDE/>
              <w:autoSpaceDN/>
              <w:rPr>
                <w:rFonts w:ascii="Arial Narrow" w:eastAsia="Times New Roman" w:hAnsi="Arial Narrow"/>
                <w:sz w:val="18"/>
                <w:szCs w:val="18"/>
              </w:rPr>
            </w:pPr>
            <w:r w:rsidRPr="008B454A">
              <w:rPr>
                <w:rFonts w:ascii="Arial Narrow" w:eastAsia="Times New Roman" w:hAnsi="Arial Narrow"/>
                <w:sz w:val="18"/>
                <w:szCs w:val="18"/>
              </w:rPr>
              <w:t>Training seminars on managing innovation collaboration</w:t>
            </w:r>
          </w:p>
        </w:tc>
        <w:tc>
          <w:tcPr>
            <w:tcW w:w="1170" w:type="dxa"/>
            <w:tcBorders>
              <w:top w:val="nil"/>
              <w:left w:val="nil"/>
              <w:bottom w:val="single" w:sz="4" w:space="0" w:color="BFBFBF"/>
              <w:right w:val="single" w:sz="4" w:space="0" w:color="BFBFBF"/>
            </w:tcBorders>
            <w:shd w:val="clear" w:color="auto" w:fill="auto"/>
            <w:noWrap/>
            <w:vAlign w:val="center"/>
            <w:hideMark/>
          </w:tcPr>
          <w:p w14:paraId="1DAFA387" w14:textId="6756B308"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762142BD" w14:textId="3B86C70B"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750A3E8C" w14:textId="4E9D932E"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250E84A9" w14:textId="1AD88E5F"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30,000</w:t>
            </w:r>
          </w:p>
        </w:tc>
        <w:tc>
          <w:tcPr>
            <w:tcW w:w="1136" w:type="dxa"/>
            <w:tcBorders>
              <w:top w:val="nil"/>
              <w:left w:val="nil"/>
              <w:bottom w:val="single" w:sz="4" w:space="0" w:color="BFBFBF"/>
              <w:right w:val="single" w:sz="4" w:space="0" w:color="BFBFBF"/>
            </w:tcBorders>
            <w:shd w:val="clear" w:color="auto" w:fill="auto"/>
            <w:noWrap/>
            <w:vAlign w:val="center"/>
            <w:hideMark/>
          </w:tcPr>
          <w:p w14:paraId="39040E5A" w14:textId="5E49BEEE"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17" w:type="dxa"/>
            <w:tcBorders>
              <w:top w:val="nil"/>
              <w:left w:val="nil"/>
              <w:bottom w:val="single" w:sz="4" w:space="0" w:color="BFBFBF"/>
              <w:right w:val="single" w:sz="4" w:space="0" w:color="BFBFBF"/>
            </w:tcBorders>
            <w:shd w:val="clear" w:color="auto" w:fill="auto"/>
            <w:noWrap/>
            <w:vAlign w:val="center"/>
            <w:hideMark/>
          </w:tcPr>
          <w:p w14:paraId="6BA76D0E" w14:textId="6AE12494"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47" w:type="dxa"/>
            <w:tcBorders>
              <w:top w:val="nil"/>
              <w:left w:val="nil"/>
              <w:bottom w:val="single" w:sz="4" w:space="0" w:color="BFBFBF"/>
              <w:right w:val="single" w:sz="4" w:space="0" w:color="BFBFBF"/>
            </w:tcBorders>
            <w:shd w:val="clear" w:color="auto" w:fill="auto"/>
            <w:noWrap/>
            <w:vAlign w:val="center"/>
            <w:hideMark/>
          </w:tcPr>
          <w:p w14:paraId="110FB48A" w14:textId="2E1D578C"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03" w:type="dxa"/>
            <w:tcBorders>
              <w:top w:val="nil"/>
              <w:left w:val="nil"/>
              <w:bottom w:val="single" w:sz="4" w:space="0" w:color="BFBFBF"/>
              <w:right w:val="single" w:sz="4" w:space="0" w:color="BFBFBF"/>
            </w:tcBorders>
            <w:shd w:val="clear" w:color="auto" w:fill="auto"/>
            <w:noWrap/>
            <w:vAlign w:val="center"/>
            <w:hideMark/>
          </w:tcPr>
          <w:p w14:paraId="228DCEC0" w14:textId="43BAD15D"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900" w:type="dxa"/>
            <w:tcBorders>
              <w:top w:val="nil"/>
              <w:left w:val="nil"/>
              <w:bottom w:val="single" w:sz="4" w:space="0" w:color="BFBFBF"/>
              <w:right w:val="single" w:sz="4" w:space="0" w:color="BFBFBF"/>
            </w:tcBorders>
            <w:shd w:val="clear" w:color="auto" w:fill="auto"/>
            <w:noWrap/>
            <w:vAlign w:val="center"/>
            <w:hideMark/>
          </w:tcPr>
          <w:p w14:paraId="35417391" w14:textId="751B9C07"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30,000</w:t>
            </w:r>
          </w:p>
        </w:tc>
      </w:tr>
      <w:tr w:rsidR="00AD7BAD" w:rsidRPr="008B454A" w14:paraId="27A8B1F7" w14:textId="77777777" w:rsidTr="00A42FBB">
        <w:trPr>
          <w:trHeight w:val="694"/>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07463063" w14:textId="38FD6CB0" w:rsidR="008A3280" w:rsidRPr="008B454A" w:rsidRDefault="008A3280" w:rsidP="008B454A">
            <w:pPr>
              <w:widowControl/>
              <w:autoSpaceDE/>
              <w:autoSpaceDN/>
              <w:rPr>
                <w:rFonts w:ascii="Arial Narrow" w:eastAsia="Times New Roman" w:hAnsi="Arial Narrow"/>
                <w:sz w:val="18"/>
                <w:szCs w:val="18"/>
              </w:rPr>
            </w:pPr>
            <w:r w:rsidRPr="008B454A">
              <w:rPr>
                <w:rFonts w:ascii="Arial Narrow" w:eastAsia="Times New Roman" w:hAnsi="Arial Narrow"/>
                <w:sz w:val="18"/>
                <w:szCs w:val="18"/>
              </w:rPr>
              <w:t>Refined guides and training materials on managing innovation collaboration</w:t>
            </w:r>
          </w:p>
        </w:tc>
        <w:tc>
          <w:tcPr>
            <w:tcW w:w="1170" w:type="dxa"/>
            <w:tcBorders>
              <w:top w:val="nil"/>
              <w:left w:val="nil"/>
              <w:bottom w:val="single" w:sz="4" w:space="0" w:color="BFBFBF"/>
              <w:right w:val="single" w:sz="4" w:space="0" w:color="BFBFBF"/>
            </w:tcBorders>
            <w:shd w:val="clear" w:color="auto" w:fill="auto"/>
            <w:noWrap/>
            <w:vAlign w:val="center"/>
            <w:hideMark/>
          </w:tcPr>
          <w:p w14:paraId="2ABB0A14" w14:textId="3EAE8015"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647E5903" w14:textId="5948676A"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5E29A752" w14:textId="209564A7"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7F04EFD1" w14:textId="1E43109E" w:rsidR="008A3280" w:rsidRPr="008B454A" w:rsidRDefault="008A3280" w:rsidP="008B454A">
            <w:pPr>
              <w:widowControl/>
              <w:autoSpaceDE/>
              <w:autoSpaceDN/>
              <w:jc w:val="right"/>
              <w:rPr>
                <w:rFonts w:ascii="Arial Narrow" w:eastAsia="Times New Roman" w:hAnsi="Arial Narrow"/>
                <w:sz w:val="18"/>
                <w:szCs w:val="18"/>
              </w:rPr>
            </w:pPr>
          </w:p>
        </w:tc>
        <w:tc>
          <w:tcPr>
            <w:tcW w:w="1136" w:type="dxa"/>
            <w:tcBorders>
              <w:top w:val="nil"/>
              <w:left w:val="nil"/>
              <w:bottom w:val="single" w:sz="4" w:space="0" w:color="BFBFBF"/>
              <w:right w:val="single" w:sz="4" w:space="0" w:color="BFBFBF"/>
            </w:tcBorders>
            <w:shd w:val="clear" w:color="auto" w:fill="auto"/>
            <w:noWrap/>
            <w:vAlign w:val="center"/>
            <w:hideMark/>
          </w:tcPr>
          <w:p w14:paraId="7B712EDE" w14:textId="179A9F52"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17" w:type="dxa"/>
            <w:tcBorders>
              <w:top w:val="nil"/>
              <w:left w:val="nil"/>
              <w:bottom w:val="single" w:sz="4" w:space="0" w:color="BFBFBF"/>
              <w:right w:val="single" w:sz="4" w:space="0" w:color="BFBFBF"/>
            </w:tcBorders>
            <w:shd w:val="clear" w:color="auto" w:fill="auto"/>
            <w:noWrap/>
            <w:vAlign w:val="center"/>
            <w:hideMark/>
          </w:tcPr>
          <w:p w14:paraId="401FE3EC" w14:textId="799F8114"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35,000</w:t>
            </w:r>
          </w:p>
        </w:tc>
        <w:tc>
          <w:tcPr>
            <w:tcW w:w="1247" w:type="dxa"/>
            <w:tcBorders>
              <w:top w:val="nil"/>
              <w:left w:val="nil"/>
              <w:bottom w:val="single" w:sz="4" w:space="0" w:color="BFBFBF"/>
              <w:right w:val="single" w:sz="4" w:space="0" w:color="BFBFBF"/>
            </w:tcBorders>
            <w:shd w:val="clear" w:color="auto" w:fill="auto"/>
            <w:noWrap/>
            <w:vAlign w:val="center"/>
            <w:hideMark/>
          </w:tcPr>
          <w:p w14:paraId="2277B685" w14:textId="4EC33F08"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03" w:type="dxa"/>
            <w:tcBorders>
              <w:top w:val="nil"/>
              <w:left w:val="nil"/>
              <w:bottom w:val="single" w:sz="4" w:space="0" w:color="BFBFBF"/>
              <w:right w:val="single" w:sz="4" w:space="0" w:color="BFBFBF"/>
            </w:tcBorders>
            <w:shd w:val="clear" w:color="auto" w:fill="auto"/>
            <w:noWrap/>
            <w:vAlign w:val="center"/>
            <w:hideMark/>
          </w:tcPr>
          <w:p w14:paraId="65A1C15D" w14:textId="0245CACA"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900" w:type="dxa"/>
            <w:tcBorders>
              <w:top w:val="nil"/>
              <w:left w:val="nil"/>
              <w:bottom w:val="single" w:sz="4" w:space="0" w:color="BFBFBF"/>
              <w:right w:val="single" w:sz="4" w:space="0" w:color="BFBFBF"/>
            </w:tcBorders>
            <w:shd w:val="clear" w:color="auto" w:fill="auto"/>
            <w:noWrap/>
            <w:vAlign w:val="center"/>
            <w:hideMark/>
          </w:tcPr>
          <w:p w14:paraId="0983FDB5" w14:textId="5D14D7CA"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35,000</w:t>
            </w:r>
          </w:p>
        </w:tc>
      </w:tr>
      <w:tr w:rsidR="00AD7BAD" w:rsidRPr="008B454A" w14:paraId="6585F469" w14:textId="77777777" w:rsidTr="00DE64DC">
        <w:trPr>
          <w:trHeight w:val="361"/>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0DC026D4" w14:textId="6D3F66B7" w:rsidR="008A3280" w:rsidRPr="008B454A" w:rsidRDefault="008A3280" w:rsidP="008B454A">
            <w:pPr>
              <w:widowControl/>
              <w:autoSpaceDE/>
              <w:autoSpaceDN/>
              <w:rPr>
                <w:rFonts w:ascii="Arial Narrow" w:eastAsia="Times New Roman" w:hAnsi="Arial Narrow"/>
                <w:sz w:val="18"/>
                <w:szCs w:val="18"/>
              </w:rPr>
            </w:pPr>
            <w:r w:rsidRPr="008B454A">
              <w:rPr>
                <w:rFonts w:ascii="Arial Narrow" w:eastAsia="Times New Roman" w:hAnsi="Arial Narrow"/>
                <w:sz w:val="18"/>
                <w:szCs w:val="18"/>
              </w:rPr>
              <w:t>Project evaluation</w:t>
            </w:r>
          </w:p>
        </w:tc>
        <w:tc>
          <w:tcPr>
            <w:tcW w:w="1170" w:type="dxa"/>
            <w:tcBorders>
              <w:top w:val="nil"/>
              <w:left w:val="nil"/>
              <w:bottom w:val="single" w:sz="4" w:space="0" w:color="BFBFBF"/>
              <w:right w:val="single" w:sz="4" w:space="0" w:color="BFBFBF"/>
            </w:tcBorders>
            <w:shd w:val="clear" w:color="auto" w:fill="auto"/>
            <w:noWrap/>
            <w:vAlign w:val="center"/>
            <w:hideMark/>
          </w:tcPr>
          <w:p w14:paraId="1F9E3B2E" w14:textId="417A0DFE"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145114FA" w14:textId="40CDD752"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059E7651" w14:textId="72DF977E"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2B2DBD72" w14:textId="1EBF8E5D"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36" w:type="dxa"/>
            <w:tcBorders>
              <w:top w:val="nil"/>
              <w:left w:val="nil"/>
              <w:bottom w:val="single" w:sz="4" w:space="0" w:color="BFBFBF"/>
              <w:right w:val="single" w:sz="4" w:space="0" w:color="BFBFBF"/>
            </w:tcBorders>
            <w:shd w:val="clear" w:color="auto" w:fill="auto"/>
            <w:noWrap/>
            <w:vAlign w:val="center"/>
            <w:hideMark/>
          </w:tcPr>
          <w:p w14:paraId="14C984DA" w14:textId="6A46B01B"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17" w:type="dxa"/>
            <w:tcBorders>
              <w:top w:val="nil"/>
              <w:left w:val="nil"/>
              <w:bottom w:val="single" w:sz="4" w:space="0" w:color="BFBFBF"/>
              <w:right w:val="single" w:sz="4" w:space="0" w:color="BFBFBF"/>
            </w:tcBorders>
            <w:shd w:val="clear" w:color="auto" w:fill="auto"/>
            <w:noWrap/>
            <w:vAlign w:val="center"/>
            <w:hideMark/>
          </w:tcPr>
          <w:p w14:paraId="11FA48C9" w14:textId="6512E353"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47" w:type="dxa"/>
            <w:tcBorders>
              <w:top w:val="nil"/>
              <w:left w:val="nil"/>
              <w:bottom w:val="single" w:sz="4" w:space="0" w:color="BFBFBF"/>
              <w:right w:val="single" w:sz="4" w:space="0" w:color="BFBFBF"/>
            </w:tcBorders>
            <w:shd w:val="clear" w:color="auto" w:fill="auto"/>
            <w:noWrap/>
            <w:vAlign w:val="center"/>
            <w:hideMark/>
          </w:tcPr>
          <w:p w14:paraId="49C6F33A" w14:textId="64550060"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03" w:type="dxa"/>
            <w:tcBorders>
              <w:top w:val="nil"/>
              <w:left w:val="nil"/>
              <w:bottom w:val="single" w:sz="4" w:space="0" w:color="BFBFBF"/>
              <w:right w:val="single" w:sz="4" w:space="0" w:color="BFBFBF"/>
            </w:tcBorders>
            <w:shd w:val="clear" w:color="auto" w:fill="auto"/>
            <w:noWrap/>
            <w:vAlign w:val="center"/>
            <w:hideMark/>
          </w:tcPr>
          <w:p w14:paraId="706DD85A" w14:textId="09B7475E"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15,000</w:t>
            </w:r>
          </w:p>
        </w:tc>
        <w:tc>
          <w:tcPr>
            <w:tcW w:w="900" w:type="dxa"/>
            <w:tcBorders>
              <w:top w:val="nil"/>
              <w:left w:val="nil"/>
              <w:bottom w:val="single" w:sz="4" w:space="0" w:color="BFBFBF"/>
              <w:right w:val="single" w:sz="4" w:space="0" w:color="BFBFBF"/>
            </w:tcBorders>
            <w:shd w:val="clear" w:color="auto" w:fill="auto"/>
            <w:noWrap/>
            <w:vAlign w:val="center"/>
            <w:hideMark/>
          </w:tcPr>
          <w:p w14:paraId="4111DE32" w14:textId="578EA9B8"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15,000</w:t>
            </w:r>
          </w:p>
        </w:tc>
      </w:tr>
      <w:tr w:rsidR="00AD7BAD" w:rsidRPr="008B454A" w14:paraId="692C2103" w14:textId="77777777" w:rsidTr="003C4EC7">
        <w:trPr>
          <w:trHeight w:val="343"/>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5EFE4E96" w14:textId="34545EF6" w:rsidR="008A3280" w:rsidRPr="008B454A" w:rsidRDefault="008A3280" w:rsidP="008B454A">
            <w:pPr>
              <w:widowControl/>
              <w:autoSpaceDE/>
              <w:autoSpaceDN/>
              <w:rPr>
                <w:rFonts w:ascii="Arial Narrow" w:eastAsia="Times New Roman" w:hAnsi="Arial Narrow"/>
                <w:sz w:val="18"/>
                <w:szCs w:val="18"/>
              </w:rPr>
            </w:pPr>
            <w:r w:rsidRPr="008B454A">
              <w:rPr>
                <w:rFonts w:ascii="Arial Narrow" w:eastAsia="Times New Roman" w:hAnsi="Arial Narrow"/>
                <w:sz w:val="18"/>
                <w:szCs w:val="18"/>
              </w:rPr>
              <w:t>CDIP side event</w:t>
            </w:r>
          </w:p>
        </w:tc>
        <w:tc>
          <w:tcPr>
            <w:tcW w:w="1170" w:type="dxa"/>
            <w:tcBorders>
              <w:top w:val="nil"/>
              <w:left w:val="nil"/>
              <w:bottom w:val="single" w:sz="4" w:space="0" w:color="BFBFBF"/>
              <w:right w:val="single" w:sz="4" w:space="0" w:color="BFBFBF"/>
            </w:tcBorders>
            <w:shd w:val="clear" w:color="auto" w:fill="auto"/>
            <w:noWrap/>
            <w:vAlign w:val="center"/>
            <w:hideMark/>
          </w:tcPr>
          <w:p w14:paraId="5D19C6A7" w14:textId="214CDC42"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40E6DFAA" w14:textId="565655BB"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741F6548" w14:textId="7E677DEA"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737D63E7" w14:textId="05B5714D"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36" w:type="dxa"/>
            <w:tcBorders>
              <w:top w:val="nil"/>
              <w:left w:val="nil"/>
              <w:bottom w:val="single" w:sz="4" w:space="0" w:color="BFBFBF"/>
              <w:right w:val="single" w:sz="4" w:space="0" w:color="BFBFBF"/>
            </w:tcBorders>
            <w:shd w:val="clear" w:color="auto" w:fill="auto"/>
            <w:noWrap/>
            <w:vAlign w:val="center"/>
            <w:hideMark/>
          </w:tcPr>
          <w:p w14:paraId="2C6E92B9" w14:textId="4805B02B"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17" w:type="dxa"/>
            <w:tcBorders>
              <w:top w:val="nil"/>
              <w:left w:val="nil"/>
              <w:bottom w:val="single" w:sz="4" w:space="0" w:color="BFBFBF"/>
              <w:right w:val="single" w:sz="4" w:space="0" w:color="BFBFBF"/>
            </w:tcBorders>
            <w:shd w:val="clear" w:color="auto" w:fill="auto"/>
            <w:noWrap/>
            <w:vAlign w:val="center"/>
            <w:hideMark/>
          </w:tcPr>
          <w:p w14:paraId="28FF9C26" w14:textId="5E9E448B"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47" w:type="dxa"/>
            <w:tcBorders>
              <w:top w:val="nil"/>
              <w:left w:val="nil"/>
              <w:bottom w:val="single" w:sz="4" w:space="0" w:color="BFBFBF"/>
              <w:right w:val="single" w:sz="4" w:space="0" w:color="BFBFBF"/>
            </w:tcBorders>
            <w:shd w:val="clear" w:color="auto" w:fill="auto"/>
            <w:noWrap/>
            <w:vAlign w:val="center"/>
            <w:hideMark/>
          </w:tcPr>
          <w:p w14:paraId="71162895" w14:textId="598F3624"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03" w:type="dxa"/>
            <w:tcBorders>
              <w:top w:val="nil"/>
              <w:left w:val="nil"/>
              <w:bottom w:val="single" w:sz="4" w:space="0" w:color="BFBFBF"/>
              <w:right w:val="single" w:sz="4" w:space="0" w:color="BFBFBF"/>
            </w:tcBorders>
            <w:shd w:val="clear" w:color="auto" w:fill="auto"/>
            <w:noWrap/>
            <w:vAlign w:val="center"/>
            <w:hideMark/>
          </w:tcPr>
          <w:p w14:paraId="7A1FC09B" w14:textId="7B5CC029"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15,000</w:t>
            </w:r>
          </w:p>
        </w:tc>
        <w:tc>
          <w:tcPr>
            <w:tcW w:w="900" w:type="dxa"/>
            <w:tcBorders>
              <w:top w:val="nil"/>
              <w:left w:val="nil"/>
              <w:bottom w:val="single" w:sz="4" w:space="0" w:color="BFBFBF"/>
              <w:right w:val="single" w:sz="4" w:space="0" w:color="BFBFBF"/>
            </w:tcBorders>
            <w:shd w:val="clear" w:color="auto" w:fill="auto"/>
            <w:noWrap/>
            <w:vAlign w:val="center"/>
            <w:hideMark/>
          </w:tcPr>
          <w:p w14:paraId="2F2CEA7A" w14:textId="5F6332D3" w:rsidR="008A3280" w:rsidRPr="008B454A" w:rsidRDefault="008A3280" w:rsidP="008B454A">
            <w:pPr>
              <w:widowControl/>
              <w:autoSpaceDE/>
              <w:autoSpaceDN/>
              <w:jc w:val="right"/>
              <w:rPr>
                <w:rFonts w:ascii="Arial Narrow" w:eastAsia="Times New Roman" w:hAnsi="Arial Narrow"/>
                <w:sz w:val="18"/>
                <w:szCs w:val="18"/>
              </w:rPr>
            </w:pPr>
            <w:r w:rsidRPr="008B454A">
              <w:rPr>
                <w:rFonts w:ascii="Arial Narrow" w:eastAsia="Times New Roman" w:hAnsi="Arial Narrow"/>
                <w:sz w:val="18"/>
                <w:szCs w:val="18"/>
              </w:rPr>
              <w:t>15,000</w:t>
            </w:r>
          </w:p>
        </w:tc>
      </w:tr>
      <w:tr w:rsidR="00AD7BAD" w:rsidRPr="008B454A" w14:paraId="63B71AD7" w14:textId="77777777" w:rsidTr="00993CBF">
        <w:trPr>
          <w:trHeight w:val="343"/>
        </w:trPr>
        <w:tc>
          <w:tcPr>
            <w:tcW w:w="2610"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5CFB4FFF" w14:textId="77777777" w:rsidR="008A3280" w:rsidRPr="008B454A" w:rsidRDefault="008A3280" w:rsidP="008A3280">
            <w:pPr>
              <w:widowControl/>
              <w:autoSpaceDE/>
              <w:autoSpaceDN/>
              <w:rPr>
                <w:rFonts w:ascii="Arial Narrow" w:eastAsia="Times New Roman" w:hAnsi="Arial Narrow"/>
                <w:b/>
                <w:bCs/>
                <w:sz w:val="18"/>
                <w:szCs w:val="18"/>
              </w:rPr>
            </w:pPr>
            <w:r w:rsidRPr="008B454A">
              <w:rPr>
                <w:rFonts w:ascii="Arial Narrow" w:eastAsia="Times New Roman" w:hAnsi="Arial Narrow"/>
                <w:b/>
                <w:bCs/>
                <w:sz w:val="18"/>
                <w:szCs w:val="18"/>
              </w:rPr>
              <w:t xml:space="preserve">Total </w:t>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038D6A9" w14:textId="06F6FE81" w:rsidR="008A3280" w:rsidRPr="008B454A" w:rsidRDefault="008A3280" w:rsidP="008B454A">
            <w:pPr>
              <w:widowControl/>
              <w:autoSpaceDE/>
              <w:autoSpaceDN/>
              <w:jc w:val="right"/>
              <w:rPr>
                <w:rFonts w:ascii="Arial Narrow" w:eastAsia="Times New Roman" w:hAnsi="Arial Narrow"/>
                <w:b/>
                <w:bCs/>
                <w:sz w:val="18"/>
                <w:szCs w:val="18"/>
              </w:rPr>
            </w:pPr>
            <w:r w:rsidRPr="008B454A">
              <w:rPr>
                <w:rFonts w:ascii="Arial Narrow" w:eastAsia="Times New Roman" w:hAnsi="Arial Narrow"/>
                <w:b/>
                <w:bCs/>
                <w:sz w:val="18"/>
                <w:szCs w:val="18"/>
              </w:rPr>
              <w:t>-</w:t>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0F8FCFE3" w14:textId="0A5A718A" w:rsidR="008A3280" w:rsidRPr="008B454A" w:rsidRDefault="008A3280" w:rsidP="008B454A">
            <w:pPr>
              <w:widowControl/>
              <w:autoSpaceDE/>
              <w:autoSpaceDN/>
              <w:jc w:val="right"/>
              <w:rPr>
                <w:rFonts w:ascii="Arial Narrow" w:eastAsia="Times New Roman" w:hAnsi="Arial Narrow"/>
                <w:b/>
                <w:bCs/>
                <w:sz w:val="18"/>
                <w:szCs w:val="18"/>
              </w:rPr>
            </w:pPr>
            <w:r w:rsidRPr="008B454A">
              <w:rPr>
                <w:rFonts w:ascii="Arial Narrow" w:eastAsia="Times New Roman" w:hAnsi="Arial Narrow"/>
                <w:b/>
                <w:bCs/>
                <w:sz w:val="18"/>
                <w:szCs w:val="18"/>
              </w:rPr>
              <w:t>-</w:t>
            </w:r>
          </w:p>
        </w:tc>
        <w:tc>
          <w:tcPr>
            <w:tcW w:w="153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B26FDAD" w14:textId="21451AE5" w:rsidR="008A3280" w:rsidRPr="008B454A" w:rsidRDefault="008A3280" w:rsidP="008B454A">
            <w:pPr>
              <w:widowControl/>
              <w:autoSpaceDE/>
              <w:autoSpaceDN/>
              <w:jc w:val="right"/>
              <w:rPr>
                <w:rFonts w:ascii="Arial Narrow" w:eastAsia="Times New Roman" w:hAnsi="Arial Narrow"/>
                <w:b/>
                <w:bCs/>
                <w:sz w:val="18"/>
                <w:szCs w:val="18"/>
              </w:rPr>
            </w:pPr>
            <w:r w:rsidRPr="008B454A">
              <w:rPr>
                <w:rFonts w:ascii="Arial Narrow" w:eastAsia="Times New Roman" w:hAnsi="Arial Narrow"/>
                <w:b/>
                <w:bCs/>
                <w:sz w:val="18"/>
                <w:szCs w:val="18"/>
              </w:rPr>
              <w:t>-</w:t>
            </w:r>
          </w:p>
        </w:tc>
        <w:tc>
          <w:tcPr>
            <w:tcW w:w="1307"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41DE90E4" w14:textId="03F7D9BD" w:rsidR="008A3280" w:rsidRPr="008B454A" w:rsidRDefault="008A3280" w:rsidP="008B454A">
            <w:pPr>
              <w:widowControl/>
              <w:autoSpaceDE/>
              <w:autoSpaceDN/>
              <w:jc w:val="right"/>
              <w:rPr>
                <w:rFonts w:ascii="Arial Narrow" w:eastAsia="Times New Roman" w:hAnsi="Arial Narrow"/>
                <w:b/>
                <w:bCs/>
                <w:sz w:val="18"/>
                <w:szCs w:val="18"/>
              </w:rPr>
            </w:pPr>
            <w:r w:rsidRPr="008B454A">
              <w:rPr>
                <w:rFonts w:ascii="Arial Narrow" w:eastAsia="Times New Roman" w:hAnsi="Arial Narrow"/>
                <w:b/>
                <w:bCs/>
                <w:sz w:val="18"/>
                <w:szCs w:val="18"/>
              </w:rPr>
              <w:t>30,000</w:t>
            </w:r>
          </w:p>
        </w:tc>
        <w:tc>
          <w:tcPr>
            <w:tcW w:w="1136"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26959C4" w14:textId="102A19B3" w:rsidR="008A3280" w:rsidRPr="008B454A" w:rsidRDefault="008A3280" w:rsidP="008B454A">
            <w:pPr>
              <w:widowControl/>
              <w:autoSpaceDE/>
              <w:autoSpaceDN/>
              <w:jc w:val="right"/>
              <w:rPr>
                <w:rFonts w:ascii="Arial Narrow" w:eastAsia="Times New Roman" w:hAnsi="Arial Narrow"/>
                <w:b/>
                <w:bCs/>
                <w:sz w:val="18"/>
                <w:szCs w:val="18"/>
              </w:rPr>
            </w:pPr>
            <w:r w:rsidRPr="008B454A">
              <w:rPr>
                <w:rFonts w:ascii="Arial Narrow" w:eastAsia="Times New Roman" w:hAnsi="Arial Narrow"/>
                <w:b/>
                <w:bCs/>
                <w:sz w:val="18"/>
                <w:szCs w:val="18"/>
              </w:rPr>
              <w:t>-</w:t>
            </w:r>
          </w:p>
        </w:tc>
        <w:tc>
          <w:tcPr>
            <w:tcW w:w="1217"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EA56CFF" w14:textId="4463A435" w:rsidR="008A3280" w:rsidRPr="008B454A" w:rsidRDefault="008A3280" w:rsidP="008B454A">
            <w:pPr>
              <w:widowControl/>
              <w:autoSpaceDE/>
              <w:autoSpaceDN/>
              <w:jc w:val="right"/>
              <w:rPr>
                <w:rFonts w:ascii="Arial Narrow" w:eastAsia="Times New Roman" w:hAnsi="Arial Narrow"/>
                <w:b/>
                <w:bCs/>
                <w:sz w:val="18"/>
                <w:szCs w:val="18"/>
              </w:rPr>
            </w:pPr>
            <w:r w:rsidRPr="008B454A">
              <w:rPr>
                <w:rFonts w:ascii="Arial Narrow" w:eastAsia="Times New Roman" w:hAnsi="Arial Narrow"/>
                <w:b/>
                <w:bCs/>
                <w:sz w:val="18"/>
                <w:szCs w:val="18"/>
              </w:rPr>
              <w:t>355,000</w:t>
            </w:r>
          </w:p>
        </w:tc>
        <w:tc>
          <w:tcPr>
            <w:tcW w:w="1247"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B5366B3" w14:textId="419B3251" w:rsidR="008A3280" w:rsidRPr="00727F4D" w:rsidRDefault="00CE3557" w:rsidP="008B454A">
            <w:pPr>
              <w:widowControl/>
              <w:autoSpaceDE/>
              <w:autoSpaceDN/>
              <w:jc w:val="right"/>
              <w:rPr>
                <w:rFonts w:ascii="Arial Narrow" w:eastAsia="Times New Roman" w:hAnsi="Arial Narrow"/>
                <w:b/>
                <w:bCs/>
                <w:sz w:val="18"/>
                <w:szCs w:val="18"/>
              </w:rPr>
            </w:pPr>
            <w:r w:rsidRPr="00727F4D">
              <w:rPr>
                <w:rFonts w:ascii="Arial Narrow" w:eastAsia="Times New Roman" w:hAnsi="Arial Narrow"/>
                <w:b/>
                <w:sz w:val="18"/>
                <w:szCs w:val="18"/>
              </w:rPr>
              <w:t>192,750</w:t>
            </w:r>
          </w:p>
        </w:tc>
        <w:tc>
          <w:tcPr>
            <w:tcW w:w="1303"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2997C8CE" w14:textId="5F5BACE4" w:rsidR="008A3280" w:rsidRPr="008B454A" w:rsidRDefault="008A3280" w:rsidP="008B454A">
            <w:pPr>
              <w:widowControl/>
              <w:autoSpaceDE/>
              <w:autoSpaceDN/>
              <w:jc w:val="right"/>
              <w:rPr>
                <w:rFonts w:ascii="Arial Narrow" w:eastAsia="Times New Roman" w:hAnsi="Arial Narrow"/>
                <w:b/>
                <w:bCs/>
                <w:sz w:val="18"/>
                <w:szCs w:val="18"/>
              </w:rPr>
            </w:pPr>
            <w:r w:rsidRPr="008B454A">
              <w:rPr>
                <w:rFonts w:ascii="Arial Narrow" w:eastAsia="Times New Roman" w:hAnsi="Arial Narrow"/>
                <w:b/>
                <w:bCs/>
                <w:sz w:val="18"/>
                <w:szCs w:val="18"/>
              </w:rPr>
              <w:t>30,000</w:t>
            </w:r>
          </w:p>
        </w:tc>
        <w:tc>
          <w:tcPr>
            <w:tcW w:w="90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EFF5044" w14:textId="5AF641AF" w:rsidR="008A3280" w:rsidRPr="008B454A" w:rsidRDefault="008A3280" w:rsidP="008B454A">
            <w:pPr>
              <w:widowControl/>
              <w:autoSpaceDE/>
              <w:autoSpaceDN/>
              <w:jc w:val="right"/>
              <w:rPr>
                <w:rFonts w:ascii="Arial Narrow" w:eastAsia="Times New Roman" w:hAnsi="Arial Narrow"/>
                <w:b/>
                <w:bCs/>
                <w:sz w:val="18"/>
                <w:szCs w:val="18"/>
              </w:rPr>
            </w:pPr>
            <w:r w:rsidRPr="008B454A">
              <w:rPr>
                <w:rFonts w:ascii="Arial Narrow" w:eastAsia="Times New Roman" w:hAnsi="Arial Narrow"/>
                <w:b/>
                <w:bCs/>
                <w:sz w:val="18"/>
                <w:szCs w:val="18"/>
              </w:rPr>
              <w:t>607,750</w:t>
            </w:r>
          </w:p>
        </w:tc>
      </w:tr>
    </w:tbl>
    <w:p w14:paraId="097C3D47" w14:textId="77777777" w:rsidR="00A42FBB" w:rsidRPr="00A42FBB" w:rsidRDefault="00A42FBB" w:rsidP="00A42FBB">
      <w:pPr>
        <w:rPr>
          <w:sz w:val="24"/>
        </w:rPr>
      </w:pPr>
    </w:p>
    <w:p w14:paraId="47E5CAE7" w14:textId="6368CFBC" w:rsidR="00A42FBB" w:rsidRPr="00A42FBB" w:rsidRDefault="00A42FBB" w:rsidP="001C6B11">
      <w:pPr>
        <w:tabs>
          <w:tab w:val="left" w:pos="4069"/>
        </w:tabs>
        <w:ind w:left="5533"/>
      </w:pPr>
      <w:r w:rsidRPr="00A42FBB">
        <w:t>[Annex II follows]</w:t>
      </w:r>
    </w:p>
    <w:p w14:paraId="692A5685" w14:textId="2A4C8BA1" w:rsidR="008A3280" w:rsidRPr="00A42FBB" w:rsidRDefault="008A3280" w:rsidP="00A42FBB">
      <w:pPr>
        <w:tabs>
          <w:tab w:val="left" w:pos="4069"/>
        </w:tabs>
        <w:rPr>
          <w:sz w:val="24"/>
        </w:rPr>
        <w:sectPr w:rsidR="008A3280" w:rsidRPr="00A42FBB" w:rsidSect="009228BE">
          <w:pgSz w:w="16840" w:h="11907" w:orient="landscape" w:code="9"/>
          <w:pgMar w:top="1411" w:right="1411" w:bottom="1411" w:left="1411" w:header="706" w:footer="706" w:gutter="0"/>
          <w:cols w:space="720"/>
          <w:titlePg/>
          <w:docGrid w:linePitch="299"/>
        </w:sectPr>
      </w:pPr>
    </w:p>
    <w:p w14:paraId="10A2A2C9" w14:textId="77777777" w:rsidR="00A42FBB" w:rsidRDefault="00A42FBB" w:rsidP="00A42FBB">
      <w:pPr>
        <w:pStyle w:val="ListParagraph"/>
        <w:spacing w:before="71"/>
        <w:ind w:left="360"/>
        <w:rPr>
          <w:b/>
          <w:szCs w:val="22"/>
        </w:rPr>
      </w:pPr>
    </w:p>
    <w:p w14:paraId="2B3922FC" w14:textId="7AE07983" w:rsidR="009228BE" w:rsidRDefault="009228BE" w:rsidP="00967C7E">
      <w:pPr>
        <w:pStyle w:val="ListParagraph"/>
        <w:numPr>
          <w:ilvl w:val="0"/>
          <w:numId w:val="26"/>
        </w:numPr>
        <w:spacing w:before="71"/>
        <w:rPr>
          <w:b/>
          <w:szCs w:val="22"/>
        </w:rPr>
      </w:pPr>
      <w:r w:rsidRPr="00AE4DE5">
        <w:rPr>
          <w:b/>
          <w:szCs w:val="22"/>
        </w:rPr>
        <w:t>REQUEST</w:t>
      </w:r>
      <w:r w:rsidRPr="00AE4DE5">
        <w:rPr>
          <w:b/>
          <w:spacing w:val="-2"/>
          <w:szCs w:val="22"/>
        </w:rPr>
        <w:t xml:space="preserve"> </w:t>
      </w:r>
      <w:r w:rsidRPr="00AE4DE5">
        <w:rPr>
          <w:b/>
          <w:szCs w:val="22"/>
        </w:rPr>
        <w:t>TO</w:t>
      </w:r>
      <w:r w:rsidRPr="00AE4DE5">
        <w:rPr>
          <w:b/>
          <w:spacing w:val="-3"/>
          <w:szCs w:val="22"/>
        </w:rPr>
        <w:t xml:space="preserve"> </w:t>
      </w:r>
      <w:r w:rsidRPr="00AE4DE5">
        <w:rPr>
          <w:b/>
          <w:szCs w:val="22"/>
        </w:rPr>
        <w:t>PARTICIPATE</w:t>
      </w:r>
      <w:r w:rsidRPr="00AE4DE5">
        <w:rPr>
          <w:b/>
          <w:spacing w:val="-2"/>
          <w:szCs w:val="22"/>
        </w:rPr>
        <w:t xml:space="preserve"> </w:t>
      </w:r>
      <w:r w:rsidRPr="00AE4DE5">
        <w:rPr>
          <w:b/>
          <w:szCs w:val="22"/>
        </w:rPr>
        <w:t>AS</w:t>
      </w:r>
      <w:r w:rsidRPr="00AE4DE5">
        <w:rPr>
          <w:b/>
          <w:spacing w:val="-1"/>
          <w:szCs w:val="22"/>
        </w:rPr>
        <w:t xml:space="preserve"> </w:t>
      </w:r>
      <w:r w:rsidRPr="00AE4DE5">
        <w:rPr>
          <w:b/>
          <w:szCs w:val="22"/>
        </w:rPr>
        <w:t>A</w:t>
      </w:r>
      <w:r w:rsidRPr="00AE4DE5">
        <w:rPr>
          <w:b/>
          <w:spacing w:val="-3"/>
          <w:szCs w:val="22"/>
        </w:rPr>
        <w:t xml:space="preserve"> </w:t>
      </w:r>
      <w:r w:rsidRPr="00AE4DE5">
        <w:rPr>
          <w:b/>
          <w:szCs w:val="22"/>
        </w:rPr>
        <w:t>PILOT/BENEFICIARY</w:t>
      </w:r>
      <w:r w:rsidRPr="00AE4DE5">
        <w:rPr>
          <w:b/>
          <w:spacing w:val="1"/>
          <w:szCs w:val="22"/>
        </w:rPr>
        <w:t xml:space="preserve"> </w:t>
      </w:r>
      <w:r w:rsidRPr="00AE4DE5">
        <w:rPr>
          <w:b/>
          <w:szCs w:val="22"/>
        </w:rPr>
        <w:t>COUNTRY</w:t>
      </w:r>
    </w:p>
    <w:p w14:paraId="5C522838" w14:textId="77777777" w:rsidR="00A95B9D" w:rsidRPr="00A95B9D" w:rsidRDefault="00A95B9D" w:rsidP="00A95B9D">
      <w:pPr>
        <w:pStyle w:val="ListParagraph"/>
        <w:spacing w:before="71"/>
        <w:ind w:left="360"/>
        <w:rPr>
          <w:b/>
          <w:szCs w:val="22"/>
        </w:rPr>
      </w:pPr>
    </w:p>
    <w:tbl>
      <w:tblPr>
        <w:tblW w:w="9496"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quest to Participate as Pilot/Beneficiary Country"/>
        <w:tblDescription w:val="Template for the submission of requests to participate as a pilot/beneficiary country"/>
      </w:tblPr>
      <w:tblGrid>
        <w:gridCol w:w="2729"/>
        <w:gridCol w:w="6767"/>
      </w:tblGrid>
      <w:tr w:rsidR="009228BE" w:rsidRPr="00AE4DE5" w14:paraId="7B410874" w14:textId="77777777" w:rsidTr="001C6B11">
        <w:trPr>
          <w:trHeight w:val="721"/>
        </w:trPr>
        <w:tc>
          <w:tcPr>
            <w:tcW w:w="9496" w:type="dxa"/>
            <w:gridSpan w:val="2"/>
            <w:shd w:val="clear" w:color="auto" w:fill="DBE5F1" w:themeFill="accent1" w:themeFillTint="33"/>
          </w:tcPr>
          <w:p w14:paraId="49FFF404" w14:textId="0F155B04" w:rsidR="009228BE" w:rsidRPr="00AE4DE5" w:rsidRDefault="009228BE" w:rsidP="00267F83">
            <w:pPr>
              <w:pStyle w:val="TableParagraph"/>
              <w:spacing w:before="85"/>
              <w:ind w:left="110"/>
              <w:jc w:val="center"/>
              <w:rPr>
                <w:b/>
              </w:rPr>
            </w:pPr>
            <w:r w:rsidRPr="003B5422">
              <w:rPr>
                <w:b/>
              </w:rPr>
              <w:t>TEMPLATE</w:t>
            </w:r>
            <w:r w:rsidRPr="003B5422">
              <w:rPr>
                <w:b/>
                <w:spacing w:val="-3"/>
              </w:rPr>
              <w:t xml:space="preserve"> </w:t>
            </w:r>
            <w:r w:rsidRPr="003B5422">
              <w:rPr>
                <w:b/>
              </w:rPr>
              <w:t>FOR</w:t>
            </w:r>
            <w:r w:rsidRPr="003B5422">
              <w:rPr>
                <w:b/>
                <w:spacing w:val="-4"/>
              </w:rPr>
              <w:t xml:space="preserve"> </w:t>
            </w:r>
            <w:r w:rsidRPr="003B5422">
              <w:rPr>
                <w:b/>
              </w:rPr>
              <w:t>THE</w:t>
            </w:r>
            <w:r w:rsidRPr="003B5422">
              <w:rPr>
                <w:b/>
                <w:spacing w:val="-3"/>
              </w:rPr>
              <w:t xml:space="preserve"> </w:t>
            </w:r>
            <w:r w:rsidRPr="003B5422">
              <w:rPr>
                <w:b/>
              </w:rPr>
              <w:t>SUBMISSION</w:t>
            </w:r>
            <w:r w:rsidRPr="003B5422">
              <w:rPr>
                <w:b/>
                <w:spacing w:val="-5"/>
              </w:rPr>
              <w:t xml:space="preserve"> </w:t>
            </w:r>
            <w:r w:rsidRPr="003B5422">
              <w:rPr>
                <w:b/>
              </w:rPr>
              <w:t>OF</w:t>
            </w:r>
            <w:r w:rsidRPr="003B5422">
              <w:rPr>
                <w:b/>
                <w:spacing w:val="-5"/>
              </w:rPr>
              <w:t xml:space="preserve"> </w:t>
            </w:r>
            <w:r w:rsidRPr="003B5422">
              <w:rPr>
                <w:b/>
              </w:rPr>
              <w:t>REQUESTS</w:t>
            </w:r>
            <w:r w:rsidRPr="003B5422">
              <w:rPr>
                <w:b/>
                <w:spacing w:val="-5"/>
              </w:rPr>
              <w:t xml:space="preserve"> </w:t>
            </w:r>
            <w:r w:rsidRPr="003B5422">
              <w:rPr>
                <w:b/>
              </w:rPr>
              <w:t>TO</w:t>
            </w:r>
            <w:r w:rsidRPr="003B5422">
              <w:rPr>
                <w:b/>
                <w:spacing w:val="-2"/>
              </w:rPr>
              <w:t xml:space="preserve"> </w:t>
            </w:r>
            <w:r w:rsidRPr="003B5422">
              <w:rPr>
                <w:b/>
              </w:rPr>
              <w:t>PARTICIPATE</w:t>
            </w:r>
            <w:r w:rsidRPr="003B5422">
              <w:rPr>
                <w:b/>
                <w:spacing w:val="-2"/>
              </w:rPr>
              <w:t xml:space="preserve"> </w:t>
            </w:r>
            <w:r w:rsidRPr="003B5422">
              <w:rPr>
                <w:b/>
              </w:rPr>
              <w:t>AS A</w:t>
            </w:r>
            <w:r w:rsidRPr="003B5422">
              <w:rPr>
                <w:b/>
                <w:spacing w:val="-4"/>
              </w:rPr>
              <w:t xml:space="preserve"> </w:t>
            </w:r>
            <w:r w:rsidRPr="003B5422">
              <w:rPr>
                <w:b/>
              </w:rPr>
              <w:t>PILOT</w:t>
            </w:r>
            <w:r w:rsidRPr="003B5422">
              <w:rPr>
                <w:b/>
                <w:spacing w:val="-4"/>
              </w:rPr>
              <w:t>/</w:t>
            </w:r>
            <w:r w:rsidR="00425D92">
              <w:rPr>
                <w:b/>
                <w:spacing w:val="-4"/>
              </w:rPr>
              <w:t xml:space="preserve"> </w:t>
            </w:r>
            <w:r w:rsidRPr="003B5422">
              <w:rPr>
                <w:b/>
                <w:spacing w:val="-4"/>
              </w:rPr>
              <w:t xml:space="preserve">BENEFICIARY </w:t>
            </w:r>
            <w:r w:rsidRPr="003B5422">
              <w:rPr>
                <w:b/>
              </w:rPr>
              <w:t>COUNTRY</w:t>
            </w:r>
          </w:p>
        </w:tc>
      </w:tr>
      <w:tr w:rsidR="009228BE" w:rsidRPr="00AE4DE5" w14:paraId="42703FEB" w14:textId="77777777" w:rsidTr="001C6B11">
        <w:trPr>
          <w:trHeight w:val="434"/>
        </w:trPr>
        <w:tc>
          <w:tcPr>
            <w:tcW w:w="2729" w:type="dxa"/>
            <w:shd w:val="clear" w:color="auto" w:fill="DBE5F1" w:themeFill="accent1" w:themeFillTint="33"/>
          </w:tcPr>
          <w:p w14:paraId="08EE4387" w14:textId="77777777" w:rsidR="009228BE" w:rsidRPr="00AE4DE5" w:rsidRDefault="009228BE" w:rsidP="00267F83">
            <w:pPr>
              <w:pStyle w:val="TableParagraph"/>
              <w:spacing w:before="107"/>
              <w:ind w:left="110"/>
              <w:rPr>
                <w:b/>
              </w:rPr>
            </w:pPr>
            <w:r w:rsidRPr="00AE4DE5">
              <w:rPr>
                <w:b/>
              </w:rPr>
              <w:t>Selection</w:t>
            </w:r>
            <w:r w:rsidRPr="00AE4DE5">
              <w:rPr>
                <w:b/>
                <w:spacing w:val="-4"/>
              </w:rPr>
              <w:t xml:space="preserve"> </w:t>
            </w:r>
            <w:r w:rsidRPr="00AE4DE5">
              <w:rPr>
                <w:b/>
              </w:rPr>
              <w:t>criteria</w:t>
            </w:r>
          </w:p>
        </w:tc>
        <w:tc>
          <w:tcPr>
            <w:tcW w:w="6767" w:type="dxa"/>
            <w:shd w:val="clear" w:color="auto" w:fill="DBE5F1" w:themeFill="accent1" w:themeFillTint="33"/>
          </w:tcPr>
          <w:p w14:paraId="37A14F69" w14:textId="77777777" w:rsidR="009228BE" w:rsidRPr="00AE4DE5" w:rsidRDefault="009228BE" w:rsidP="00267F83">
            <w:pPr>
              <w:pStyle w:val="TableParagraph"/>
              <w:spacing w:before="107"/>
              <w:ind w:left="107"/>
              <w:rPr>
                <w:b/>
              </w:rPr>
            </w:pPr>
            <w:r w:rsidRPr="00AE4DE5">
              <w:rPr>
                <w:b/>
              </w:rPr>
              <w:t>Brief</w:t>
            </w:r>
            <w:r w:rsidRPr="00AE4DE5">
              <w:rPr>
                <w:b/>
                <w:spacing w:val="-4"/>
              </w:rPr>
              <w:t xml:space="preserve"> </w:t>
            </w:r>
            <w:r w:rsidRPr="00AE4DE5">
              <w:rPr>
                <w:b/>
              </w:rPr>
              <w:t>description</w:t>
            </w:r>
          </w:p>
        </w:tc>
      </w:tr>
      <w:tr w:rsidR="009228BE" w:rsidRPr="00AE4DE5" w14:paraId="44059FFD" w14:textId="77777777" w:rsidTr="00DE4C69">
        <w:trPr>
          <w:trHeight w:val="517"/>
        </w:trPr>
        <w:tc>
          <w:tcPr>
            <w:tcW w:w="2729" w:type="dxa"/>
            <w:shd w:val="clear" w:color="auto" w:fill="auto"/>
            <w:tcMar>
              <w:left w:w="29" w:type="dxa"/>
              <w:right w:w="29" w:type="dxa"/>
            </w:tcMar>
          </w:tcPr>
          <w:p w14:paraId="6750ECDD" w14:textId="77777777" w:rsidR="009228BE" w:rsidRPr="00AE4DE5" w:rsidRDefault="009228BE" w:rsidP="00DE4C69">
            <w:pPr>
              <w:pStyle w:val="TableParagraph"/>
              <w:tabs>
                <w:tab w:val="left" w:pos="470"/>
              </w:tabs>
              <w:spacing w:before="150" w:after="240"/>
              <w:ind w:left="110"/>
            </w:pPr>
            <w:r w:rsidRPr="00AE4DE5">
              <w:t>1.</w:t>
            </w:r>
            <w:r w:rsidRPr="00AE4DE5">
              <w:tab/>
              <w:t>Expression of interest</w:t>
            </w:r>
          </w:p>
        </w:tc>
        <w:tc>
          <w:tcPr>
            <w:tcW w:w="6767" w:type="dxa"/>
            <w:shd w:val="clear" w:color="auto" w:fill="auto"/>
            <w:tcMar>
              <w:left w:w="29" w:type="dxa"/>
              <w:right w:w="29" w:type="dxa"/>
            </w:tcMar>
          </w:tcPr>
          <w:p w14:paraId="269BD9F7" w14:textId="004613AE" w:rsidR="009228BE" w:rsidRPr="00AE4DE5" w:rsidRDefault="00642048" w:rsidP="00DE4C69">
            <w:pPr>
              <w:pStyle w:val="TableParagraph"/>
              <w:tabs>
                <w:tab w:val="left" w:pos="470"/>
              </w:tabs>
              <w:spacing w:before="150" w:after="240"/>
              <w:ind w:left="110"/>
            </w:pPr>
            <w:r w:rsidRPr="00AE4DE5">
              <w:t xml:space="preserve">The requesting country should confirm </w:t>
            </w:r>
            <w:r w:rsidR="009228BE" w:rsidRPr="00AE4DE5">
              <w:t>that the intellectual property bodies of the requesting country are interested in participating in the project.</w:t>
            </w:r>
          </w:p>
        </w:tc>
      </w:tr>
      <w:tr w:rsidR="009228BE" w:rsidRPr="00AE4DE5" w14:paraId="53F0AD72" w14:textId="77777777" w:rsidTr="00DE4C69">
        <w:trPr>
          <w:trHeight w:val="779"/>
        </w:trPr>
        <w:tc>
          <w:tcPr>
            <w:tcW w:w="2729" w:type="dxa"/>
            <w:shd w:val="clear" w:color="auto" w:fill="auto"/>
            <w:tcMar>
              <w:left w:w="29" w:type="dxa"/>
              <w:right w:w="29" w:type="dxa"/>
            </w:tcMar>
          </w:tcPr>
          <w:p w14:paraId="33DAF6A0" w14:textId="51DBC084" w:rsidR="009228BE" w:rsidRPr="00AE4DE5" w:rsidRDefault="009228BE" w:rsidP="001C6B11">
            <w:pPr>
              <w:pStyle w:val="TableParagraph"/>
              <w:tabs>
                <w:tab w:val="left" w:pos="470"/>
              </w:tabs>
              <w:spacing w:before="150" w:after="240"/>
              <w:ind w:left="447" w:hanging="337"/>
            </w:pPr>
            <w:r w:rsidRPr="00AE4DE5">
              <w:t>2.</w:t>
            </w:r>
            <w:r w:rsidRPr="00AE4DE5">
              <w:tab/>
              <w:t>Institutions and legal</w:t>
            </w:r>
            <w:r w:rsidR="00853E86">
              <w:t xml:space="preserve">          </w:t>
            </w:r>
            <w:r w:rsidRPr="00AE4DE5">
              <w:t>framework</w:t>
            </w:r>
          </w:p>
        </w:tc>
        <w:tc>
          <w:tcPr>
            <w:tcW w:w="6767" w:type="dxa"/>
            <w:shd w:val="clear" w:color="auto" w:fill="auto"/>
            <w:tcMar>
              <w:left w:w="29" w:type="dxa"/>
              <w:right w:w="29" w:type="dxa"/>
            </w:tcMar>
          </w:tcPr>
          <w:p w14:paraId="15364DA0" w14:textId="3CF0BA8B" w:rsidR="005B4FD2" w:rsidRDefault="009228BE" w:rsidP="009913C2">
            <w:pPr>
              <w:pStyle w:val="TableParagraph"/>
              <w:tabs>
                <w:tab w:val="left" w:pos="470"/>
              </w:tabs>
              <w:spacing w:before="150"/>
              <w:ind w:left="115"/>
            </w:pPr>
            <w:r w:rsidRPr="00AE4DE5">
              <w:t xml:space="preserve">The requesting country should indicate the national body or institution that oversees </w:t>
            </w:r>
            <w:r w:rsidR="00DE4C69" w:rsidRPr="00AE4DE5">
              <w:t>patents and legal frameworks that relate to patents.</w:t>
            </w:r>
            <w:r w:rsidR="00DE4C69" w:rsidRPr="00AE4DE5">
              <w:br/>
            </w:r>
            <w:r w:rsidRPr="00AE4DE5">
              <w:t>Links to the institution website and the legal texts should be provided, where possible.</w:t>
            </w:r>
          </w:p>
          <w:p w14:paraId="53433262" w14:textId="77777777" w:rsidR="005B4FD2" w:rsidRPr="00AE4DE5" w:rsidRDefault="005B4FD2" w:rsidP="009913C2">
            <w:pPr>
              <w:pStyle w:val="TableParagraph"/>
              <w:tabs>
                <w:tab w:val="left" w:pos="470"/>
              </w:tabs>
              <w:spacing w:after="240"/>
              <w:ind w:left="115"/>
            </w:pPr>
            <w:r>
              <w:rPr>
                <w:lang w:eastAsia="zh-CN"/>
              </w:rPr>
              <w:t xml:space="preserve">Presence of an established network of </w:t>
            </w:r>
            <w:r w:rsidRPr="00AE4DE5">
              <w:t>techn</w:t>
            </w:r>
            <w:r>
              <w:t>ology intermediaries including Technology Transfer O</w:t>
            </w:r>
            <w:r w:rsidRPr="00AE4DE5">
              <w:t xml:space="preserve">ffices </w:t>
            </w:r>
            <w:r>
              <w:t xml:space="preserve">(TTOs) </w:t>
            </w:r>
            <w:r w:rsidRPr="00AE4DE5">
              <w:t>and Technology and Innovation Support Centers (TISCs)</w:t>
            </w:r>
            <w:r>
              <w:t>, and similar TT structures.</w:t>
            </w:r>
          </w:p>
        </w:tc>
      </w:tr>
      <w:tr w:rsidR="009228BE" w:rsidRPr="00AE4DE5" w14:paraId="305AF496" w14:textId="77777777" w:rsidTr="00DE4C69">
        <w:trPr>
          <w:trHeight w:val="521"/>
        </w:trPr>
        <w:tc>
          <w:tcPr>
            <w:tcW w:w="2729" w:type="dxa"/>
            <w:shd w:val="clear" w:color="auto" w:fill="auto"/>
            <w:tcMar>
              <w:left w:w="29" w:type="dxa"/>
              <w:right w:w="29" w:type="dxa"/>
            </w:tcMar>
          </w:tcPr>
          <w:p w14:paraId="533AD211" w14:textId="76756F20" w:rsidR="009228BE" w:rsidRPr="0083556E" w:rsidRDefault="009228BE" w:rsidP="001C6B11">
            <w:pPr>
              <w:pStyle w:val="TableParagraph"/>
              <w:tabs>
                <w:tab w:val="left" w:pos="267"/>
              </w:tabs>
              <w:spacing w:before="150" w:after="240"/>
              <w:ind w:left="447" w:hanging="360"/>
              <w:rPr>
                <w:lang w:val="pt-PT"/>
              </w:rPr>
            </w:pPr>
            <w:r w:rsidRPr="0083556E">
              <w:rPr>
                <w:lang w:val="pt-PT"/>
              </w:rPr>
              <w:t>3.</w:t>
            </w:r>
            <w:r w:rsidRPr="0083556E">
              <w:rPr>
                <w:lang w:val="pt-PT"/>
              </w:rPr>
              <w:tab/>
              <w:t>Criteria as per DA</w:t>
            </w:r>
            <w:r w:rsidR="00853E86" w:rsidRPr="0083556E">
              <w:rPr>
                <w:lang w:val="pt-PT"/>
              </w:rPr>
              <w:t xml:space="preserve"> </w:t>
            </w:r>
            <w:r w:rsidRPr="0083556E">
              <w:rPr>
                <w:lang w:val="pt-PT"/>
              </w:rPr>
              <w:t>project</w:t>
            </w:r>
            <w:r w:rsidR="00B22F4C" w:rsidRPr="0083556E">
              <w:rPr>
                <w:lang w:val="pt-PT"/>
              </w:rPr>
              <w:t xml:space="preserve"> </w:t>
            </w:r>
            <w:r w:rsidRPr="0083556E">
              <w:rPr>
                <w:lang w:val="pt-PT"/>
              </w:rPr>
              <w:t>document</w:t>
            </w:r>
          </w:p>
        </w:tc>
        <w:tc>
          <w:tcPr>
            <w:tcW w:w="6767" w:type="dxa"/>
            <w:shd w:val="clear" w:color="auto" w:fill="auto"/>
            <w:tcMar>
              <w:left w:w="29" w:type="dxa"/>
              <w:right w:w="29" w:type="dxa"/>
            </w:tcMar>
          </w:tcPr>
          <w:p w14:paraId="1299C659" w14:textId="6F57386F" w:rsidR="00B22F4C" w:rsidRPr="00AE4DE5" w:rsidRDefault="00B22F4C" w:rsidP="00DE4C69">
            <w:pPr>
              <w:pStyle w:val="TableParagraph"/>
              <w:tabs>
                <w:tab w:val="left" w:pos="470"/>
              </w:tabs>
              <w:spacing w:before="150" w:after="240"/>
              <w:ind w:left="110"/>
            </w:pPr>
            <w:r w:rsidRPr="00AE4DE5">
              <w:t>The requesting country should indicate existing policies within the country on research and innovation.</w:t>
            </w:r>
            <w:r w:rsidR="00DE4C69" w:rsidRPr="00AE4DE5">
              <w:br/>
            </w:r>
            <w:r w:rsidRPr="00AE4DE5">
              <w:t>The requesting country should indicate institutions engaged in or supporting innovation collaboration.</w:t>
            </w:r>
          </w:p>
        </w:tc>
      </w:tr>
      <w:tr w:rsidR="009228BE" w:rsidRPr="00AE4DE5" w14:paraId="3F5951ED" w14:textId="77777777" w:rsidTr="00DE4C69">
        <w:trPr>
          <w:trHeight w:val="431"/>
        </w:trPr>
        <w:tc>
          <w:tcPr>
            <w:tcW w:w="2729" w:type="dxa"/>
            <w:shd w:val="clear" w:color="auto" w:fill="auto"/>
            <w:tcMar>
              <w:left w:w="29" w:type="dxa"/>
              <w:right w:w="29" w:type="dxa"/>
            </w:tcMar>
          </w:tcPr>
          <w:p w14:paraId="2C65F76F" w14:textId="77777777" w:rsidR="009228BE" w:rsidRPr="00AE4DE5" w:rsidRDefault="009228BE" w:rsidP="00DE4C69">
            <w:pPr>
              <w:pStyle w:val="TableParagraph"/>
              <w:tabs>
                <w:tab w:val="left" w:pos="470"/>
              </w:tabs>
              <w:spacing w:before="150" w:after="240"/>
              <w:ind w:left="110"/>
            </w:pPr>
            <w:r w:rsidRPr="00AE4DE5">
              <w:t>4.</w:t>
            </w:r>
            <w:r w:rsidRPr="00AE4DE5">
              <w:tab/>
              <w:t>Need of support</w:t>
            </w:r>
          </w:p>
        </w:tc>
        <w:tc>
          <w:tcPr>
            <w:tcW w:w="6767" w:type="dxa"/>
            <w:shd w:val="clear" w:color="auto" w:fill="auto"/>
            <w:tcMar>
              <w:left w:w="29" w:type="dxa"/>
              <w:right w:w="29" w:type="dxa"/>
            </w:tcMar>
          </w:tcPr>
          <w:p w14:paraId="5ED2281A" w14:textId="61002039" w:rsidR="009228BE" w:rsidRPr="00AE4DE5" w:rsidRDefault="00B22F4C" w:rsidP="00DE4C69">
            <w:pPr>
              <w:pStyle w:val="TableParagraph"/>
              <w:tabs>
                <w:tab w:val="left" w:pos="470"/>
              </w:tabs>
              <w:spacing w:before="150" w:after="240"/>
              <w:ind w:left="110"/>
            </w:pPr>
            <w:r w:rsidRPr="00AE4DE5">
              <w:t>The requesting country should provide b</w:t>
            </w:r>
            <w:r w:rsidR="009228BE" w:rsidRPr="00AE4DE5">
              <w:t xml:space="preserve">rief justification of the actual need for the support </w:t>
            </w:r>
            <w:r w:rsidRPr="00AE4DE5">
              <w:t>in managing innovation collaboration.</w:t>
            </w:r>
          </w:p>
        </w:tc>
      </w:tr>
      <w:tr w:rsidR="009228BE" w:rsidRPr="00AE4DE5" w14:paraId="56BD56B1" w14:textId="77777777" w:rsidTr="00DE4C69">
        <w:trPr>
          <w:trHeight w:val="738"/>
        </w:trPr>
        <w:tc>
          <w:tcPr>
            <w:tcW w:w="2729" w:type="dxa"/>
            <w:shd w:val="clear" w:color="auto" w:fill="auto"/>
            <w:tcMar>
              <w:left w:w="29" w:type="dxa"/>
              <w:right w:w="29" w:type="dxa"/>
            </w:tcMar>
          </w:tcPr>
          <w:p w14:paraId="441426AA" w14:textId="77777777" w:rsidR="009228BE" w:rsidRPr="00AE4DE5" w:rsidRDefault="009228BE" w:rsidP="00DE4C69">
            <w:pPr>
              <w:pStyle w:val="TableParagraph"/>
              <w:tabs>
                <w:tab w:val="left" w:pos="470"/>
              </w:tabs>
              <w:spacing w:before="150" w:after="240"/>
              <w:ind w:left="110"/>
            </w:pPr>
            <w:r w:rsidRPr="00AE4DE5">
              <w:t>5.</w:t>
            </w:r>
            <w:r w:rsidRPr="00AE4DE5">
              <w:tab/>
              <w:t>Commitment</w:t>
            </w:r>
          </w:p>
        </w:tc>
        <w:tc>
          <w:tcPr>
            <w:tcW w:w="6767" w:type="dxa"/>
            <w:shd w:val="clear" w:color="auto" w:fill="auto"/>
            <w:tcMar>
              <w:left w:w="29" w:type="dxa"/>
              <w:right w:w="29" w:type="dxa"/>
            </w:tcMar>
          </w:tcPr>
          <w:p w14:paraId="541C24D1" w14:textId="3B71ECEA" w:rsidR="009228BE" w:rsidRPr="00AE4DE5" w:rsidRDefault="00B22F4C" w:rsidP="00DE4C69">
            <w:pPr>
              <w:pStyle w:val="TableParagraph"/>
              <w:tabs>
                <w:tab w:val="left" w:pos="470"/>
              </w:tabs>
              <w:spacing w:before="150" w:after="240"/>
              <w:ind w:left="110"/>
            </w:pPr>
            <w:r w:rsidRPr="00AE4DE5">
              <w:t xml:space="preserve">The requesting country should confirm its commitment </w:t>
            </w:r>
            <w:r w:rsidR="009228BE" w:rsidRPr="00AE4DE5">
              <w:t>to devoting the necessary resources and logistical support as needed for the effective implementation of the project and its sustainability.</w:t>
            </w:r>
          </w:p>
        </w:tc>
      </w:tr>
      <w:tr w:rsidR="009228BE" w:rsidRPr="00AE4DE5" w14:paraId="3C3EA8A0" w14:textId="77777777" w:rsidTr="00DE4C69">
        <w:trPr>
          <w:trHeight w:val="738"/>
        </w:trPr>
        <w:tc>
          <w:tcPr>
            <w:tcW w:w="2729" w:type="dxa"/>
            <w:shd w:val="clear" w:color="auto" w:fill="auto"/>
            <w:tcMar>
              <w:left w:w="29" w:type="dxa"/>
              <w:right w:w="29" w:type="dxa"/>
            </w:tcMar>
          </w:tcPr>
          <w:p w14:paraId="5FE5E44E" w14:textId="12352367" w:rsidR="009228BE" w:rsidRPr="00AE4DE5" w:rsidRDefault="009228BE" w:rsidP="001C6B11">
            <w:pPr>
              <w:pStyle w:val="TableParagraph"/>
              <w:numPr>
                <w:ilvl w:val="0"/>
                <w:numId w:val="26"/>
              </w:numPr>
              <w:tabs>
                <w:tab w:val="left" w:pos="470"/>
              </w:tabs>
              <w:spacing w:before="150" w:after="240"/>
            </w:pPr>
            <w:r w:rsidRPr="00AE4DE5">
              <w:t>National Coordinator/ National Focal Point</w:t>
            </w:r>
          </w:p>
        </w:tc>
        <w:tc>
          <w:tcPr>
            <w:tcW w:w="6767" w:type="dxa"/>
            <w:shd w:val="clear" w:color="auto" w:fill="auto"/>
            <w:tcMar>
              <w:left w:w="29" w:type="dxa"/>
              <w:right w:w="29" w:type="dxa"/>
            </w:tcMar>
          </w:tcPr>
          <w:p w14:paraId="1174787A" w14:textId="25DAFC61" w:rsidR="009228BE" w:rsidRPr="00AE4DE5" w:rsidRDefault="009228BE" w:rsidP="00DE4C69">
            <w:pPr>
              <w:pStyle w:val="TableParagraph"/>
              <w:tabs>
                <w:tab w:val="left" w:pos="470"/>
              </w:tabs>
              <w:spacing w:before="150" w:after="240"/>
              <w:ind w:left="110"/>
            </w:pPr>
            <w:r w:rsidRPr="00AE4DE5">
              <w:t>The requesting country should propose a person, along with the person</w:t>
            </w:r>
            <w:r w:rsidR="009C78A8">
              <w:t>’</w:t>
            </w:r>
            <w:r w:rsidRPr="00AE4DE5">
              <w:t>s position and organization, to act as national coordinator for the duration of the project and as the country</w:t>
            </w:r>
            <w:r w:rsidR="009C78A8">
              <w:t>’</w:t>
            </w:r>
            <w:r w:rsidRPr="00AE4DE5">
              <w:t>s institutional representative.</w:t>
            </w:r>
          </w:p>
        </w:tc>
      </w:tr>
      <w:tr w:rsidR="009228BE" w:rsidRPr="009228BE" w14:paraId="5CE096F4" w14:textId="77777777" w:rsidTr="00DE4C69">
        <w:trPr>
          <w:trHeight w:val="433"/>
        </w:trPr>
        <w:tc>
          <w:tcPr>
            <w:tcW w:w="2729" w:type="dxa"/>
            <w:shd w:val="clear" w:color="auto" w:fill="auto"/>
            <w:tcMar>
              <w:left w:w="29" w:type="dxa"/>
              <w:right w:w="29" w:type="dxa"/>
            </w:tcMar>
          </w:tcPr>
          <w:p w14:paraId="4AD7E6D4" w14:textId="77777777" w:rsidR="009228BE" w:rsidRPr="00AE4DE5" w:rsidRDefault="009228BE" w:rsidP="00DE4C69">
            <w:pPr>
              <w:pStyle w:val="TableParagraph"/>
              <w:tabs>
                <w:tab w:val="left" w:pos="470"/>
              </w:tabs>
              <w:spacing w:before="150" w:after="240"/>
              <w:ind w:left="110"/>
            </w:pPr>
            <w:r w:rsidRPr="00AE4DE5">
              <w:t>7.</w:t>
            </w:r>
            <w:r w:rsidRPr="00AE4DE5">
              <w:tab/>
              <w:t>Comments</w:t>
            </w:r>
          </w:p>
        </w:tc>
        <w:tc>
          <w:tcPr>
            <w:tcW w:w="6767" w:type="dxa"/>
            <w:shd w:val="clear" w:color="auto" w:fill="auto"/>
            <w:tcMar>
              <w:left w:w="29" w:type="dxa"/>
              <w:right w:w="29" w:type="dxa"/>
            </w:tcMar>
          </w:tcPr>
          <w:p w14:paraId="57BF31A6" w14:textId="0D8F042F" w:rsidR="009228BE" w:rsidRPr="009228BE" w:rsidRDefault="00B22F4C" w:rsidP="00DE4C69">
            <w:pPr>
              <w:pStyle w:val="TableParagraph"/>
              <w:tabs>
                <w:tab w:val="left" w:pos="470"/>
              </w:tabs>
              <w:spacing w:before="150" w:after="240"/>
              <w:ind w:left="110"/>
            </w:pPr>
            <w:r w:rsidRPr="00AE4DE5">
              <w:t>The requesting country may provide a</w:t>
            </w:r>
            <w:r w:rsidR="009228BE" w:rsidRPr="00AE4DE5">
              <w:t>ny other information</w:t>
            </w:r>
            <w:r w:rsidRPr="00AE4DE5">
              <w:t>.</w:t>
            </w:r>
          </w:p>
        </w:tc>
      </w:tr>
    </w:tbl>
    <w:p w14:paraId="24B81FE7" w14:textId="5FF40222" w:rsidR="00AD7BAD" w:rsidRPr="00714FFA" w:rsidRDefault="00AD7BAD" w:rsidP="00714FFA">
      <w:pPr>
        <w:spacing w:before="720"/>
        <w:ind w:left="5533"/>
      </w:pPr>
      <w:r w:rsidRPr="00714FFA">
        <w:t>[End of Annex</w:t>
      </w:r>
      <w:r w:rsidR="00181F16" w:rsidRPr="00714FFA">
        <w:t>es</w:t>
      </w:r>
      <w:r w:rsidRPr="00714FFA">
        <w:t xml:space="preserve"> and of document]</w:t>
      </w:r>
    </w:p>
    <w:sectPr w:rsidR="00AD7BAD" w:rsidRPr="00714FFA" w:rsidSect="00F4690D">
      <w:headerReference w:type="first" r:id="rId19"/>
      <w:pgSz w:w="11907" w:h="16840" w:code="9"/>
      <w:pgMar w:top="1411" w:right="1411" w:bottom="1411" w:left="1411"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DD0DC" w14:textId="77777777" w:rsidR="00D705E0" w:rsidRDefault="00D705E0" w:rsidP="008934BE">
      <w:r>
        <w:separator/>
      </w:r>
    </w:p>
  </w:endnote>
  <w:endnote w:type="continuationSeparator" w:id="0">
    <w:p w14:paraId="45667E75" w14:textId="77777777" w:rsidR="00D705E0" w:rsidRDefault="00D705E0" w:rsidP="0089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0158" w14:textId="77777777" w:rsidR="0015553C" w:rsidRDefault="00155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89A7" w14:textId="77777777" w:rsidR="0015553C" w:rsidRDefault="00155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5E24" w14:textId="77777777" w:rsidR="0015553C" w:rsidRDefault="00155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5EEDD" w14:textId="77777777" w:rsidR="00D705E0" w:rsidRDefault="00D705E0" w:rsidP="008934BE">
      <w:r>
        <w:separator/>
      </w:r>
    </w:p>
  </w:footnote>
  <w:footnote w:type="continuationSeparator" w:id="0">
    <w:p w14:paraId="4C34C707" w14:textId="77777777" w:rsidR="00D705E0" w:rsidRDefault="00D705E0" w:rsidP="008934BE">
      <w:r>
        <w:continuationSeparator/>
      </w:r>
    </w:p>
  </w:footnote>
  <w:footnote w:id="1">
    <w:p w14:paraId="1646FF01" w14:textId="05044108" w:rsidR="00661D59" w:rsidRDefault="00661D59">
      <w:pPr>
        <w:pStyle w:val="FootnoteText"/>
      </w:pPr>
      <w:r>
        <w:rPr>
          <w:rStyle w:val="FootnoteReference"/>
        </w:rPr>
        <w:footnoteRef/>
      </w:r>
      <w:r>
        <w:t xml:space="preserve"> The case studies will take into account findings of the study on patent inventorship and ownership issues arising from collaborative research and cross-border collaboration and their implications for technology transfer to be prepared by the Secretariat, as decided by the Standing Committee on the Law of Patents (SCP) at its Thirty-Fifth Session (see SCP/35/10).</w:t>
      </w:r>
    </w:p>
  </w:footnote>
  <w:footnote w:id="2">
    <w:p w14:paraId="2B88772F" w14:textId="67B99CB8" w:rsidR="006318D0" w:rsidRDefault="006318D0" w:rsidP="00051DAB">
      <w:pPr>
        <w:pStyle w:val="FootnoteText"/>
      </w:pPr>
      <w:r>
        <w:rPr>
          <w:rStyle w:val="FootnoteReference"/>
        </w:rPr>
        <w:footnoteRef/>
      </w:r>
      <w:r>
        <w:t>Implementation will start only once the pre-implementation activities have been delivered, that is:  (i) all beneficiary countries of the projects have been selected;  (ii) focal points have been appointed in each country;  and (iii) the project implementation team is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21392" w14:textId="6AA6017D" w:rsidR="006318D0" w:rsidRPr="00F321E0" w:rsidRDefault="006318D0" w:rsidP="00516E89">
    <w:pPr>
      <w:pBdr>
        <w:top w:val="nil"/>
        <w:left w:val="nil"/>
        <w:bottom w:val="nil"/>
        <w:right w:val="nil"/>
        <w:between w:val="nil"/>
      </w:pBdr>
      <w:tabs>
        <w:tab w:val="center" w:pos="4680"/>
        <w:tab w:val="right" w:pos="9360"/>
      </w:tabs>
      <w:jc w:val="right"/>
      <w:rPr>
        <w:rFonts w:eastAsia="Calibri"/>
        <w:color w:val="000000"/>
      </w:rPr>
    </w:pPr>
    <w:r w:rsidRPr="00F321E0">
      <w:rPr>
        <w:rFonts w:eastAsia="Calibri"/>
        <w:color w:val="000000"/>
      </w:rPr>
      <w:t>CDIP/</w:t>
    </w:r>
    <w:r>
      <w:rPr>
        <w:rFonts w:eastAsia="Calibri"/>
        <w:color w:val="000000"/>
      </w:rPr>
      <w:t>31/5</w:t>
    </w:r>
  </w:p>
  <w:p w14:paraId="732D34B1" w14:textId="0BC5F91C" w:rsidR="006318D0" w:rsidRDefault="006318D0" w:rsidP="0083556E">
    <w:pPr>
      <w:jc w:val="right"/>
    </w:pPr>
    <w:r>
      <w:t xml:space="preserve">Annex I, page </w:t>
    </w:r>
    <w:r>
      <w:fldChar w:fldCharType="begin"/>
    </w:r>
    <w:r>
      <w:instrText xml:space="preserve"> PAGE  \* MERGEFORMAT </w:instrText>
    </w:r>
    <w:r>
      <w:fldChar w:fldCharType="separate"/>
    </w:r>
    <w:r>
      <w:rPr>
        <w:noProof/>
      </w:rPr>
      <w:t>6</w:t>
    </w:r>
    <w:r>
      <w:fldChar w:fldCharType="end"/>
    </w:r>
  </w:p>
  <w:p w14:paraId="2FEB7FBE" w14:textId="77777777" w:rsidR="006318D0" w:rsidRDefault="006318D0" w:rsidP="00516E89">
    <w:pPr>
      <w:pStyle w:val="Header"/>
      <w:jc w:val="right"/>
      <w:rPr>
        <w:color w:val="000000" w:themeColor="text1"/>
      </w:rPr>
    </w:pPr>
  </w:p>
  <w:p w14:paraId="789070D7" w14:textId="77777777" w:rsidR="006318D0" w:rsidRPr="00516E89" w:rsidRDefault="006318D0" w:rsidP="00516E89">
    <w:pPr>
      <w:pStyle w:val="Header"/>
      <w:jc w:val="right"/>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9AAC" w14:textId="00F8B2A6" w:rsidR="006318D0" w:rsidRPr="00F321E0" w:rsidRDefault="006318D0" w:rsidP="00F441FA">
    <w:pPr>
      <w:pBdr>
        <w:top w:val="nil"/>
        <w:left w:val="nil"/>
        <w:bottom w:val="nil"/>
        <w:right w:val="nil"/>
        <w:between w:val="nil"/>
      </w:pBdr>
      <w:tabs>
        <w:tab w:val="center" w:pos="4680"/>
        <w:tab w:val="right" w:pos="9360"/>
      </w:tabs>
      <w:jc w:val="right"/>
      <w:rPr>
        <w:rFonts w:eastAsia="Calibri"/>
        <w:color w:val="000000"/>
      </w:rPr>
    </w:pPr>
    <w:r w:rsidRPr="00F321E0">
      <w:rPr>
        <w:rFonts w:eastAsia="Calibri"/>
        <w:color w:val="000000"/>
      </w:rPr>
      <w:t>CDIP/</w:t>
    </w:r>
    <w:r>
      <w:rPr>
        <w:rFonts w:eastAsia="Calibri"/>
        <w:color w:val="000000"/>
      </w:rPr>
      <w:t>31/5</w:t>
    </w:r>
    <w:r w:rsidR="00011020">
      <w:rPr>
        <w:rFonts w:eastAsia="Calibri"/>
        <w:color w:val="000000"/>
      </w:rPr>
      <w:t xml:space="preserve"> Rev.</w:t>
    </w:r>
  </w:p>
  <w:p w14:paraId="6F5BC19A" w14:textId="3DC50206" w:rsidR="006318D0" w:rsidRDefault="006318D0" w:rsidP="00F441FA">
    <w:pPr>
      <w:jc w:val="right"/>
    </w:pPr>
    <w:r>
      <w:t xml:space="preserve">Annex I, page </w:t>
    </w:r>
    <w:r>
      <w:fldChar w:fldCharType="begin"/>
    </w:r>
    <w:r>
      <w:instrText xml:space="preserve"> PAGE  \* MERGEFORMAT </w:instrText>
    </w:r>
    <w:r>
      <w:fldChar w:fldCharType="separate"/>
    </w:r>
    <w:r w:rsidR="00D52407">
      <w:rPr>
        <w:noProof/>
      </w:rPr>
      <w:t>3</w:t>
    </w:r>
    <w:r>
      <w:fldChar w:fldCharType="end"/>
    </w:r>
  </w:p>
  <w:p w14:paraId="2B76190C" w14:textId="62B456FA" w:rsidR="006318D0" w:rsidRDefault="006318D0">
    <w:pPr>
      <w:pStyle w:val="Header"/>
    </w:pPr>
  </w:p>
  <w:p w14:paraId="3B799A0D" w14:textId="77777777" w:rsidR="006318D0" w:rsidRDefault="006318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988A" w14:textId="25A9F748" w:rsidR="006318D0" w:rsidRDefault="006318D0">
    <w:pPr>
      <w:pStyle w:val="Header"/>
    </w:pPr>
  </w:p>
  <w:p w14:paraId="0480424D" w14:textId="77777777" w:rsidR="006318D0" w:rsidRDefault="006318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DE3B" w14:textId="57339C22" w:rsidR="006318D0" w:rsidRDefault="006318D0" w:rsidP="0083556E">
    <w:pPr>
      <w:pStyle w:val="Header"/>
      <w:jc w:val="right"/>
      <w:rPr>
        <w:lang w:val="fr-CH"/>
      </w:rPr>
    </w:pPr>
    <w:r>
      <w:rPr>
        <w:lang w:val="fr-CH"/>
      </w:rPr>
      <w:t>CDIP/31/5</w:t>
    </w:r>
    <w:r w:rsidR="0066614D">
      <w:rPr>
        <w:lang w:val="fr-CH"/>
      </w:rPr>
      <w:t xml:space="preserve"> Rev.</w:t>
    </w:r>
  </w:p>
  <w:p w14:paraId="0E92351C" w14:textId="77777777" w:rsidR="006318D0" w:rsidRPr="00CE5441" w:rsidRDefault="006318D0" w:rsidP="0083556E">
    <w:pPr>
      <w:pStyle w:val="Header"/>
      <w:jc w:val="right"/>
      <w:rPr>
        <w:lang w:val="fr-CH"/>
      </w:rPr>
    </w:pPr>
    <w:r>
      <w:rPr>
        <w:lang w:val="fr-CH"/>
      </w:rPr>
      <w:t>ANNEX I</w:t>
    </w:r>
  </w:p>
  <w:p w14:paraId="1A0C2514" w14:textId="77777777" w:rsidR="006318D0" w:rsidRDefault="006318D0">
    <w:pPr>
      <w:pStyle w:val="Header"/>
    </w:pPr>
  </w:p>
  <w:p w14:paraId="5EF722B1" w14:textId="77777777" w:rsidR="006318D0" w:rsidRDefault="006318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02D9" w14:textId="485FD0FA" w:rsidR="006318D0" w:rsidRPr="00F321E0" w:rsidRDefault="006318D0" w:rsidP="0095693C">
    <w:pPr>
      <w:pBdr>
        <w:top w:val="nil"/>
        <w:left w:val="nil"/>
        <w:bottom w:val="nil"/>
        <w:right w:val="nil"/>
        <w:between w:val="nil"/>
      </w:pBdr>
      <w:tabs>
        <w:tab w:val="center" w:pos="4680"/>
        <w:tab w:val="right" w:pos="9360"/>
      </w:tabs>
      <w:jc w:val="right"/>
      <w:rPr>
        <w:rFonts w:eastAsia="Calibri"/>
        <w:color w:val="000000"/>
      </w:rPr>
    </w:pPr>
    <w:r w:rsidRPr="00F321E0">
      <w:rPr>
        <w:rFonts w:eastAsia="Calibri"/>
        <w:color w:val="000000"/>
      </w:rPr>
      <w:t>CDIP/</w:t>
    </w:r>
    <w:r>
      <w:rPr>
        <w:rFonts w:eastAsia="Calibri"/>
        <w:color w:val="000000"/>
      </w:rPr>
      <w:t>31/5</w:t>
    </w:r>
    <w:r w:rsidR="002A11D0">
      <w:rPr>
        <w:rFonts w:eastAsia="Calibri"/>
        <w:color w:val="000000"/>
      </w:rPr>
      <w:t xml:space="preserve"> Rev.</w:t>
    </w:r>
  </w:p>
  <w:p w14:paraId="1DEBE660" w14:textId="74E5E22C" w:rsidR="006318D0" w:rsidRDefault="006318D0" w:rsidP="00853E86">
    <w:pPr>
      <w:jc w:val="right"/>
    </w:pPr>
    <w:r>
      <w:t xml:space="preserve">Annex I, page </w:t>
    </w:r>
    <w:r>
      <w:fldChar w:fldCharType="begin"/>
    </w:r>
    <w:r>
      <w:instrText xml:space="preserve"> PAGE  \* MERGEFORMAT </w:instrText>
    </w:r>
    <w:r>
      <w:fldChar w:fldCharType="separate"/>
    </w:r>
    <w:r w:rsidR="00D52407">
      <w:rPr>
        <w:noProof/>
      </w:rPr>
      <w:t>10</w:t>
    </w:r>
    <w:r>
      <w:fldChar w:fldCharType="end"/>
    </w:r>
  </w:p>
  <w:p w14:paraId="2A819CDC" w14:textId="77777777" w:rsidR="006318D0" w:rsidRDefault="006318D0" w:rsidP="0095693C">
    <w:pPr>
      <w:pStyle w:val="Header"/>
      <w:rPr>
        <w:rFonts w:eastAsia="Calibri"/>
        <w:color w:val="000000"/>
      </w:rPr>
    </w:pPr>
  </w:p>
  <w:p w14:paraId="65B09F25" w14:textId="77777777" w:rsidR="006318D0" w:rsidRPr="0095693C" w:rsidRDefault="006318D0" w:rsidP="009569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5B58" w14:textId="0F38DE2B" w:rsidR="006318D0" w:rsidRPr="00F321E0" w:rsidRDefault="006318D0" w:rsidP="0095693C">
    <w:pPr>
      <w:pBdr>
        <w:top w:val="nil"/>
        <w:left w:val="nil"/>
        <w:bottom w:val="nil"/>
        <w:right w:val="nil"/>
        <w:between w:val="nil"/>
      </w:pBdr>
      <w:tabs>
        <w:tab w:val="center" w:pos="4680"/>
        <w:tab w:val="right" w:pos="9360"/>
      </w:tabs>
      <w:jc w:val="right"/>
      <w:rPr>
        <w:rFonts w:eastAsia="Calibri"/>
        <w:color w:val="000000"/>
      </w:rPr>
    </w:pPr>
    <w:r w:rsidRPr="00F321E0">
      <w:rPr>
        <w:rFonts w:eastAsia="Calibri"/>
        <w:color w:val="000000"/>
      </w:rPr>
      <w:t>CDIP/</w:t>
    </w:r>
    <w:r>
      <w:rPr>
        <w:rFonts w:eastAsia="Calibri"/>
        <w:color w:val="000000"/>
      </w:rPr>
      <w:t>31/5</w:t>
    </w:r>
    <w:r w:rsidR="0015553C">
      <w:rPr>
        <w:rFonts w:eastAsia="Calibri"/>
        <w:color w:val="000000"/>
      </w:rPr>
      <w:t xml:space="preserve"> Rev.</w:t>
    </w:r>
  </w:p>
  <w:p w14:paraId="636B2458" w14:textId="77777777" w:rsidR="006318D0" w:rsidRPr="00F321E0" w:rsidRDefault="006318D0" w:rsidP="0095693C">
    <w:pPr>
      <w:pBdr>
        <w:top w:val="nil"/>
        <w:left w:val="nil"/>
        <w:bottom w:val="nil"/>
        <w:right w:val="nil"/>
        <w:between w:val="nil"/>
      </w:pBdr>
      <w:tabs>
        <w:tab w:val="center" w:pos="4680"/>
        <w:tab w:val="right" w:pos="9360"/>
      </w:tabs>
      <w:jc w:val="right"/>
      <w:rPr>
        <w:rFonts w:eastAsia="Calibri"/>
        <w:color w:val="000000"/>
      </w:rPr>
    </w:pPr>
    <w:r w:rsidRPr="00F321E0">
      <w:rPr>
        <w:rFonts w:eastAsia="Calibri"/>
        <w:color w:val="000000"/>
      </w:rPr>
      <w:t>ANNEX</w:t>
    </w:r>
    <w:r>
      <w:rPr>
        <w:rFonts w:eastAsia="Calibri"/>
        <w:color w:val="000000"/>
      </w:rPr>
      <w:t xml:space="preserve"> II</w:t>
    </w:r>
  </w:p>
  <w:p w14:paraId="1EECC58A" w14:textId="77777777" w:rsidR="006318D0" w:rsidRPr="0095693C" w:rsidRDefault="006318D0" w:rsidP="00956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E214CA"/>
    <w:multiLevelType w:val="multilevel"/>
    <w:tmpl w:val="5DE20DD0"/>
    <w:lvl w:ilvl="0">
      <w:start w:val="2"/>
      <w:numFmt w:val="decimal"/>
      <w:lvlText w:val="%1."/>
      <w:lvlJc w:val="left"/>
      <w:pPr>
        <w:ind w:left="720" w:hanging="360"/>
      </w:pPr>
    </w:lvl>
    <w:lvl w:ilvl="1">
      <w:start w:val="1"/>
      <w:numFmt w:val="decimal"/>
      <w:lvlText w:val="%1.%2."/>
      <w:lvlJc w:val="left"/>
      <w:pPr>
        <w:ind w:left="1090" w:hanging="730"/>
      </w:pPr>
      <w:rPr>
        <w:color w:val="000000"/>
        <w:u w:val="none"/>
      </w:rPr>
    </w:lvl>
    <w:lvl w:ilvl="2">
      <w:start w:val="1"/>
      <w:numFmt w:val="decimal"/>
      <w:lvlText w:val="%1.%2.%3."/>
      <w:lvlJc w:val="left"/>
      <w:pPr>
        <w:ind w:left="1090" w:hanging="730"/>
      </w:pPr>
      <w:rPr>
        <w:color w:val="000000"/>
        <w:u w:val="none"/>
      </w:rPr>
    </w:lvl>
    <w:lvl w:ilvl="3">
      <w:start w:val="1"/>
      <w:numFmt w:val="decimal"/>
      <w:lvlText w:val="%1.%2.%3.%4."/>
      <w:lvlJc w:val="left"/>
      <w:pPr>
        <w:ind w:left="1440" w:hanging="1080"/>
      </w:pPr>
      <w:rPr>
        <w:color w:val="000000"/>
        <w:u w:val="none"/>
      </w:rPr>
    </w:lvl>
    <w:lvl w:ilvl="4">
      <w:start w:val="1"/>
      <w:numFmt w:val="decimal"/>
      <w:lvlText w:val="%1.%2.%3.%4.%5."/>
      <w:lvlJc w:val="left"/>
      <w:pPr>
        <w:ind w:left="1440" w:hanging="1080"/>
      </w:pPr>
      <w:rPr>
        <w:color w:val="000000"/>
        <w:u w:val="none"/>
      </w:rPr>
    </w:lvl>
    <w:lvl w:ilvl="5">
      <w:start w:val="1"/>
      <w:numFmt w:val="decimal"/>
      <w:lvlText w:val="%1.%2.%3.%4.%5.%6."/>
      <w:lvlJc w:val="left"/>
      <w:pPr>
        <w:ind w:left="1800" w:hanging="1440"/>
      </w:pPr>
      <w:rPr>
        <w:color w:val="000000"/>
        <w:u w:val="none"/>
      </w:rPr>
    </w:lvl>
    <w:lvl w:ilvl="6">
      <w:start w:val="1"/>
      <w:numFmt w:val="decimal"/>
      <w:lvlText w:val="%1.%2.%3.%4.%5.%6.%7."/>
      <w:lvlJc w:val="left"/>
      <w:pPr>
        <w:ind w:left="1800" w:hanging="1440"/>
      </w:pPr>
      <w:rPr>
        <w:color w:val="000000"/>
        <w:u w:val="none"/>
      </w:rPr>
    </w:lvl>
    <w:lvl w:ilvl="7">
      <w:start w:val="1"/>
      <w:numFmt w:val="decimal"/>
      <w:lvlText w:val="%1.%2.%3.%4.%5.%6.%7.%8."/>
      <w:lvlJc w:val="left"/>
      <w:pPr>
        <w:ind w:left="2160" w:hanging="1800"/>
      </w:pPr>
      <w:rPr>
        <w:color w:val="000000"/>
        <w:u w:val="none"/>
      </w:rPr>
    </w:lvl>
    <w:lvl w:ilvl="8">
      <w:start w:val="1"/>
      <w:numFmt w:val="decimal"/>
      <w:lvlText w:val="%1.%2.%3.%4.%5.%6.%7.%8.%9."/>
      <w:lvlJc w:val="left"/>
      <w:pPr>
        <w:ind w:left="2160" w:hanging="1800"/>
      </w:pPr>
      <w:rPr>
        <w:color w:val="000000"/>
        <w:u w:val="none"/>
      </w:rPr>
    </w:lvl>
  </w:abstractNum>
  <w:abstractNum w:abstractNumId="2" w15:restartNumberingAfterBreak="0">
    <w:nsid w:val="0C2520A9"/>
    <w:multiLevelType w:val="hybridMultilevel"/>
    <w:tmpl w:val="708403F6"/>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0716D"/>
    <w:multiLevelType w:val="hybridMultilevel"/>
    <w:tmpl w:val="7AE4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84C0F"/>
    <w:multiLevelType w:val="hybridMultilevel"/>
    <w:tmpl w:val="55D2E22C"/>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52AAB"/>
    <w:multiLevelType w:val="hybridMultilevel"/>
    <w:tmpl w:val="1E4A42B6"/>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A3B7800"/>
    <w:multiLevelType w:val="multilevel"/>
    <w:tmpl w:val="619286C0"/>
    <w:lvl w:ilvl="0">
      <w:start w:val="1"/>
      <w:numFmt w:val="decimal"/>
      <w:lvlText w:val="%1."/>
      <w:lvlJc w:val="left"/>
      <w:pPr>
        <w:ind w:left="463" w:hanging="360"/>
      </w:pPr>
      <w:rPr>
        <w:rFonts w:hint="default"/>
      </w:rPr>
    </w:lvl>
    <w:lvl w:ilvl="1">
      <w:start w:val="2"/>
      <w:numFmt w:val="decimal"/>
      <w:isLgl/>
      <w:lvlText w:val="%1.%2."/>
      <w:lvlJc w:val="left"/>
      <w:pPr>
        <w:ind w:left="823" w:hanging="720"/>
      </w:pPr>
      <w:rPr>
        <w:rFonts w:hint="default"/>
      </w:rPr>
    </w:lvl>
    <w:lvl w:ilvl="2">
      <w:start w:val="1"/>
      <w:numFmt w:val="decimal"/>
      <w:isLgl/>
      <w:lvlText w:val="%1.%2.%3."/>
      <w:lvlJc w:val="left"/>
      <w:pPr>
        <w:ind w:left="823" w:hanging="720"/>
      </w:pPr>
      <w:rPr>
        <w:rFonts w:hint="default"/>
      </w:rPr>
    </w:lvl>
    <w:lvl w:ilvl="3">
      <w:start w:val="1"/>
      <w:numFmt w:val="decimal"/>
      <w:isLgl/>
      <w:lvlText w:val="%1.%2.%3.%4."/>
      <w:lvlJc w:val="left"/>
      <w:pPr>
        <w:ind w:left="1183" w:hanging="1080"/>
      </w:pPr>
      <w:rPr>
        <w:rFonts w:hint="default"/>
      </w:rPr>
    </w:lvl>
    <w:lvl w:ilvl="4">
      <w:start w:val="1"/>
      <w:numFmt w:val="decimal"/>
      <w:isLgl/>
      <w:lvlText w:val="%1.%2.%3.%4.%5."/>
      <w:lvlJc w:val="left"/>
      <w:pPr>
        <w:ind w:left="1183" w:hanging="1080"/>
      </w:pPr>
      <w:rPr>
        <w:rFonts w:hint="default"/>
      </w:rPr>
    </w:lvl>
    <w:lvl w:ilvl="5">
      <w:start w:val="1"/>
      <w:numFmt w:val="decimal"/>
      <w:isLgl/>
      <w:lvlText w:val="%1.%2.%3.%4.%5.%6."/>
      <w:lvlJc w:val="left"/>
      <w:pPr>
        <w:ind w:left="1543" w:hanging="1440"/>
      </w:pPr>
      <w:rPr>
        <w:rFonts w:hint="default"/>
      </w:rPr>
    </w:lvl>
    <w:lvl w:ilvl="6">
      <w:start w:val="1"/>
      <w:numFmt w:val="decimal"/>
      <w:isLgl/>
      <w:lvlText w:val="%1.%2.%3.%4.%5.%6.%7."/>
      <w:lvlJc w:val="left"/>
      <w:pPr>
        <w:ind w:left="1543" w:hanging="1440"/>
      </w:pPr>
      <w:rPr>
        <w:rFonts w:hint="default"/>
      </w:rPr>
    </w:lvl>
    <w:lvl w:ilvl="7">
      <w:start w:val="1"/>
      <w:numFmt w:val="decimal"/>
      <w:isLgl/>
      <w:lvlText w:val="%1.%2.%3.%4.%5.%6.%7.%8."/>
      <w:lvlJc w:val="left"/>
      <w:pPr>
        <w:ind w:left="1903" w:hanging="1800"/>
      </w:pPr>
      <w:rPr>
        <w:rFonts w:hint="default"/>
      </w:rPr>
    </w:lvl>
    <w:lvl w:ilvl="8">
      <w:start w:val="1"/>
      <w:numFmt w:val="decimal"/>
      <w:isLgl/>
      <w:lvlText w:val="%1.%2.%3.%4.%5.%6.%7.%8.%9."/>
      <w:lvlJc w:val="left"/>
      <w:pPr>
        <w:ind w:left="1903" w:hanging="1800"/>
      </w:pPr>
      <w:rPr>
        <w:rFonts w:hint="default"/>
      </w:rPr>
    </w:lvl>
  </w:abstractNum>
  <w:abstractNum w:abstractNumId="8" w15:restartNumberingAfterBreak="0">
    <w:nsid w:val="1A6A7F51"/>
    <w:multiLevelType w:val="multilevel"/>
    <w:tmpl w:val="14C8848C"/>
    <w:lvl w:ilvl="0">
      <w:start w:val="1"/>
      <w:numFmt w:val="decimal"/>
      <w:lvlText w:val="%1."/>
      <w:lvlJc w:val="left"/>
      <w:pPr>
        <w:ind w:left="93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320582"/>
    <w:multiLevelType w:val="hybridMultilevel"/>
    <w:tmpl w:val="13983678"/>
    <w:lvl w:ilvl="0" w:tplc="47A8514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E39BF"/>
    <w:multiLevelType w:val="multilevel"/>
    <w:tmpl w:val="C0DEA8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A890E04"/>
    <w:multiLevelType w:val="hybridMultilevel"/>
    <w:tmpl w:val="C0CE1A60"/>
    <w:lvl w:ilvl="0" w:tplc="BBF08D8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E2E55"/>
    <w:multiLevelType w:val="hybridMultilevel"/>
    <w:tmpl w:val="32A8B05E"/>
    <w:lvl w:ilvl="0" w:tplc="AE7C7078">
      <w:start w:val="3"/>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053026"/>
    <w:multiLevelType w:val="hybridMultilevel"/>
    <w:tmpl w:val="865CEBDA"/>
    <w:lvl w:ilvl="0" w:tplc="A21CB8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80CA4"/>
    <w:multiLevelType w:val="multilevel"/>
    <w:tmpl w:val="1EDA1A76"/>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9E5445"/>
    <w:multiLevelType w:val="hybridMultilevel"/>
    <w:tmpl w:val="D9621C06"/>
    <w:lvl w:ilvl="0" w:tplc="C038B6F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253F64"/>
    <w:multiLevelType w:val="hybridMultilevel"/>
    <w:tmpl w:val="C8FABDBE"/>
    <w:lvl w:ilvl="0" w:tplc="47A8514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135868"/>
    <w:multiLevelType w:val="hybridMultilevel"/>
    <w:tmpl w:val="9850A766"/>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BC0428"/>
    <w:multiLevelType w:val="multilevel"/>
    <w:tmpl w:val="505C49E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660103"/>
    <w:multiLevelType w:val="multilevel"/>
    <w:tmpl w:val="1652C5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7522476"/>
    <w:multiLevelType w:val="hybridMultilevel"/>
    <w:tmpl w:val="C868D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12D3789"/>
    <w:multiLevelType w:val="hybridMultilevel"/>
    <w:tmpl w:val="7F0C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312281"/>
    <w:multiLevelType w:val="multilevel"/>
    <w:tmpl w:val="E24C42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7867BE"/>
    <w:multiLevelType w:val="hybridMultilevel"/>
    <w:tmpl w:val="3F6A3314"/>
    <w:lvl w:ilvl="0" w:tplc="0B02D09C">
      <w:numFmt w:val="bullet"/>
      <w:lvlText w:val=""/>
      <w:lvlJc w:val="left"/>
      <w:pPr>
        <w:ind w:left="470" w:hanging="360"/>
      </w:pPr>
      <w:rPr>
        <w:rFonts w:ascii="Symbol" w:eastAsia="Symbol" w:hAnsi="Symbol" w:cs="Symbol" w:hint="default"/>
        <w:b w:val="0"/>
        <w:bCs w:val="0"/>
        <w:i w:val="0"/>
        <w:iCs w:val="0"/>
        <w:w w:val="100"/>
        <w:sz w:val="22"/>
        <w:szCs w:val="22"/>
        <w:lang w:val="en-US" w:eastAsia="en-US" w:bidi="ar-SA"/>
      </w:rPr>
    </w:lvl>
    <w:lvl w:ilvl="1" w:tplc="8E165974">
      <w:numFmt w:val="bullet"/>
      <w:lvlText w:val="•"/>
      <w:lvlJc w:val="left"/>
      <w:pPr>
        <w:ind w:left="1366" w:hanging="360"/>
      </w:pPr>
      <w:rPr>
        <w:rFonts w:hint="default"/>
        <w:lang w:val="en-US" w:eastAsia="en-US" w:bidi="ar-SA"/>
      </w:rPr>
    </w:lvl>
    <w:lvl w:ilvl="2" w:tplc="235C00D4">
      <w:numFmt w:val="bullet"/>
      <w:lvlText w:val="•"/>
      <w:lvlJc w:val="left"/>
      <w:pPr>
        <w:ind w:left="2252" w:hanging="360"/>
      </w:pPr>
      <w:rPr>
        <w:rFonts w:hint="default"/>
        <w:lang w:val="en-US" w:eastAsia="en-US" w:bidi="ar-SA"/>
      </w:rPr>
    </w:lvl>
    <w:lvl w:ilvl="3" w:tplc="3C12117C">
      <w:numFmt w:val="bullet"/>
      <w:lvlText w:val="•"/>
      <w:lvlJc w:val="left"/>
      <w:pPr>
        <w:ind w:left="3138" w:hanging="360"/>
      </w:pPr>
      <w:rPr>
        <w:rFonts w:hint="default"/>
        <w:lang w:val="en-US" w:eastAsia="en-US" w:bidi="ar-SA"/>
      </w:rPr>
    </w:lvl>
    <w:lvl w:ilvl="4" w:tplc="095A0E3C">
      <w:numFmt w:val="bullet"/>
      <w:lvlText w:val="•"/>
      <w:lvlJc w:val="left"/>
      <w:pPr>
        <w:ind w:left="4024" w:hanging="360"/>
      </w:pPr>
      <w:rPr>
        <w:rFonts w:hint="default"/>
        <w:lang w:val="en-US" w:eastAsia="en-US" w:bidi="ar-SA"/>
      </w:rPr>
    </w:lvl>
    <w:lvl w:ilvl="5" w:tplc="55B451CA">
      <w:numFmt w:val="bullet"/>
      <w:lvlText w:val="•"/>
      <w:lvlJc w:val="left"/>
      <w:pPr>
        <w:ind w:left="4911" w:hanging="360"/>
      </w:pPr>
      <w:rPr>
        <w:rFonts w:hint="default"/>
        <w:lang w:val="en-US" w:eastAsia="en-US" w:bidi="ar-SA"/>
      </w:rPr>
    </w:lvl>
    <w:lvl w:ilvl="6" w:tplc="3D10F712">
      <w:numFmt w:val="bullet"/>
      <w:lvlText w:val="•"/>
      <w:lvlJc w:val="left"/>
      <w:pPr>
        <w:ind w:left="5797" w:hanging="360"/>
      </w:pPr>
      <w:rPr>
        <w:rFonts w:hint="default"/>
        <w:lang w:val="en-US" w:eastAsia="en-US" w:bidi="ar-SA"/>
      </w:rPr>
    </w:lvl>
    <w:lvl w:ilvl="7" w:tplc="F3F0BF64">
      <w:numFmt w:val="bullet"/>
      <w:lvlText w:val="•"/>
      <w:lvlJc w:val="left"/>
      <w:pPr>
        <w:ind w:left="6683" w:hanging="360"/>
      </w:pPr>
      <w:rPr>
        <w:rFonts w:hint="default"/>
        <w:lang w:val="en-US" w:eastAsia="en-US" w:bidi="ar-SA"/>
      </w:rPr>
    </w:lvl>
    <w:lvl w:ilvl="8" w:tplc="0EBA5CE2">
      <w:numFmt w:val="bullet"/>
      <w:lvlText w:val="•"/>
      <w:lvlJc w:val="left"/>
      <w:pPr>
        <w:ind w:left="7569" w:hanging="360"/>
      </w:pPr>
      <w:rPr>
        <w:rFonts w:hint="default"/>
        <w:lang w:val="en-US" w:eastAsia="en-US" w:bidi="ar-SA"/>
      </w:rPr>
    </w:lvl>
  </w:abstractNum>
  <w:abstractNum w:abstractNumId="27" w15:restartNumberingAfterBreak="0">
    <w:nsid w:val="686F2EB6"/>
    <w:multiLevelType w:val="hybridMultilevel"/>
    <w:tmpl w:val="5C3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15:restartNumberingAfterBreak="0">
    <w:nsid w:val="6B167803"/>
    <w:multiLevelType w:val="multilevel"/>
    <w:tmpl w:val="C0DEA8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0" w15:restartNumberingAfterBreak="0">
    <w:nsid w:val="738A4F93"/>
    <w:multiLevelType w:val="hybridMultilevel"/>
    <w:tmpl w:val="2610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2" w15:restartNumberingAfterBreak="0">
    <w:nsid w:val="77886789"/>
    <w:multiLevelType w:val="multilevel"/>
    <w:tmpl w:val="619286C0"/>
    <w:lvl w:ilvl="0">
      <w:start w:val="1"/>
      <w:numFmt w:val="decimal"/>
      <w:lvlText w:val="%1."/>
      <w:lvlJc w:val="left"/>
      <w:pPr>
        <w:ind w:left="463" w:hanging="360"/>
      </w:pPr>
      <w:rPr>
        <w:rFonts w:hint="default"/>
      </w:rPr>
    </w:lvl>
    <w:lvl w:ilvl="1">
      <w:start w:val="2"/>
      <w:numFmt w:val="decimal"/>
      <w:isLgl/>
      <w:lvlText w:val="%1.%2."/>
      <w:lvlJc w:val="left"/>
      <w:pPr>
        <w:ind w:left="823" w:hanging="720"/>
      </w:pPr>
      <w:rPr>
        <w:rFonts w:hint="default"/>
      </w:rPr>
    </w:lvl>
    <w:lvl w:ilvl="2">
      <w:start w:val="1"/>
      <w:numFmt w:val="decimal"/>
      <w:isLgl/>
      <w:lvlText w:val="%1.%2.%3."/>
      <w:lvlJc w:val="left"/>
      <w:pPr>
        <w:ind w:left="823" w:hanging="720"/>
      </w:pPr>
      <w:rPr>
        <w:rFonts w:hint="default"/>
      </w:rPr>
    </w:lvl>
    <w:lvl w:ilvl="3">
      <w:start w:val="1"/>
      <w:numFmt w:val="decimal"/>
      <w:isLgl/>
      <w:lvlText w:val="%1.%2.%3.%4."/>
      <w:lvlJc w:val="left"/>
      <w:pPr>
        <w:ind w:left="1183" w:hanging="1080"/>
      </w:pPr>
      <w:rPr>
        <w:rFonts w:hint="default"/>
      </w:rPr>
    </w:lvl>
    <w:lvl w:ilvl="4">
      <w:start w:val="1"/>
      <w:numFmt w:val="decimal"/>
      <w:isLgl/>
      <w:lvlText w:val="%1.%2.%3.%4.%5."/>
      <w:lvlJc w:val="left"/>
      <w:pPr>
        <w:ind w:left="1183" w:hanging="1080"/>
      </w:pPr>
      <w:rPr>
        <w:rFonts w:hint="default"/>
      </w:rPr>
    </w:lvl>
    <w:lvl w:ilvl="5">
      <w:start w:val="1"/>
      <w:numFmt w:val="decimal"/>
      <w:isLgl/>
      <w:lvlText w:val="%1.%2.%3.%4.%5.%6."/>
      <w:lvlJc w:val="left"/>
      <w:pPr>
        <w:ind w:left="1543" w:hanging="1440"/>
      </w:pPr>
      <w:rPr>
        <w:rFonts w:hint="default"/>
      </w:rPr>
    </w:lvl>
    <w:lvl w:ilvl="6">
      <w:start w:val="1"/>
      <w:numFmt w:val="decimal"/>
      <w:isLgl/>
      <w:lvlText w:val="%1.%2.%3.%4.%5.%6.%7."/>
      <w:lvlJc w:val="left"/>
      <w:pPr>
        <w:ind w:left="1543" w:hanging="1440"/>
      </w:pPr>
      <w:rPr>
        <w:rFonts w:hint="default"/>
      </w:rPr>
    </w:lvl>
    <w:lvl w:ilvl="7">
      <w:start w:val="1"/>
      <w:numFmt w:val="decimal"/>
      <w:isLgl/>
      <w:lvlText w:val="%1.%2.%3.%4.%5.%6.%7.%8."/>
      <w:lvlJc w:val="left"/>
      <w:pPr>
        <w:ind w:left="1903" w:hanging="1800"/>
      </w:pPr>
      <w:rPr>
        <w:rFonts w:hint="default"/>
      </w:rPr>
    </w:lvl>
    <w:lvl w:ilvl="8">
      <w:start w:val="1"/>
      <w:numFmt w:val="decimal"/>
      <w:isLgl/>
      <w:lvlText w:val="%1.%2.%3.%4.%5.%6.%7.%8.%9."/>
      <w:lvlJc w:val="left"/>
      <w:pPr>
        <w:ind w:left="1903" w:hanging="1800"/>
      </w:pPr>
      <w:rPr>
        <w:rFonts w:hint="default"/>
      </w:rPr>
    </w:lvl>
  </w:abstractNum>
  <w:abstractNum w:abstractNumId="33" w15:restartNumberingAfterBreak="0">
    <w:nsid w:val="7E0429F2"/>
    <w:multiLevelType w:val="multilevel"/>
    <w:tmpl w:val="CB6451DE"/>
    <w:lvl w:ilvl="0">
      <w:start w:val="1"/>
      <w:numFmt w:val="decimal"/>
      <w:lvlText w:val="%1."/>
      <w:lvlJc w:val="left"/>
      <w:pPr>
        <w:ind w:left="720" w:hanging="360"/>
      </w:p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68878181">
    <w:abstractNumId w:val="6"/>
  </w:num>
  <w:num w:numId="2" w16cid:durableId="1411001014">
    <w:abstractNumId w:val="21"/>
  </w:num>
  <w:num w:numId="3" w16cid:durableId="670839409">
    <w:abstractNumId w:val="31"/>
  </w:num>
  <w:num w:numId="4" w16cid:durableId="896819462">
    <w:abstractNumId w:val="28"/>
  </w:num>
  <w:num w:numId="5" w16cid:durableId="2054384451">
    <w:abstractNumId w:val="0"/>
  </w:num>
  <w:num w:numId="6" w16cid:durableId="1941451644">
    <w:abstractNumId w:val="23"/>
  </w:num>
  <w:num w:numId="7" w16cid:durableId="793139945">
    <w:abstractNumId w:val="26"/>
  </w:num>
  <w:num w:numId="8" w16cid:durableId="918439290">
    <w:abstractNumId w:val="27"/>
  </w:num>
  <w:num w:numId="9" w16cid:durableId="185213357">
    <w:abstractNumId w:val="30"/>
  </w:num>
  <w:num w:numId="10" w16cid:durableId="43796087">
    <w:abstractNumId w:val="7"/>
  </w:num>
  <w:num w:numId="11" w16cid:durableId="556284436">
    <w:abstractNumId w:val="8"/>
  </w:num>
  <w:num w:numId="12" w16cid:durableId="91243996">
    <w:abstractNumId w:val="1"/>
  </w:num>
  <w:num w:numId="13" w16cid:durableId="2114477254">
    <w:abstractNumId w:val="15"/>
  </w:num>
  <w:num w:numId="14" w16cid:durableId="75060141">
    <w:abstractNumId w:val="29"/>
  </w:num>
  <w:num w:numId="15" w16cid:durableId="1181773409">
    <w:abstractNumId w:val="33"/>
  </w:num>
  <w:num w:numId="16" w16cid:durableId="1313951578">
    <w:abstractNumId w:val="20"/>
  </w:num>
  <w:num w:numId="17" w16cid:durableId="1092975909">
    <w:abstractNumId w:val="18"/>
  </w:num>
  <w:num w:numId="18" w16cid:durableId="1154681851">
    <w:abstractNumId w:val="5"/>
  </w:num>
  <w:num w:numId="19" w16cid:durableId="810902105">
    <w:abstractNumId w:val="20"/>
  </w:num>
  <w:num w:numId="20" w16cid:durableId="58091189">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2015762609">
    <w:abstractNumId w:val="3"/>
  </w:num>
  <w:num w:numId="22" w16cid:durableId="1502507830">
    <w:abstractNumId w:val="4"/>
  </w:num>
  <w:num w:numId="23" w16cid:durableId="1853032439">
    <w:abstractNumId w:val="24"/>
  </w:num>
  <w:num w:numId="24" w16cid:durableId="1591156526">
    <w:abstractNumId w:val="2"/>
  </w:num>
  <w:num w:numId="25" w16cid:durableId="1155300381">
    <w:abstractNumId w:val="32"/>
  </w:num>
  <w:num w:numId="26" w16cid:durableId="438793877">
    <w:abstractNumId w:val="25"/>
  </w:num>
  <w:num w:numId="27" w16cid:durableId="849442834">
    <w:abstractNumId w:val="19"/>
  </w:num>
  <w:num w:numId="28" w16cid:durableId="78066393">
    <w:abstractNumId w:val="16"/>
  </w:num>
  <w:num w:numId="29" w16cid:durableId="2068410374">
    <w:abstractNumId w:val="10"/>
  </w:num>
  <w:num w:numId="30" w16cid:durableId="430904462">
    <w:abstractNumId w:val="11"/>
  </w:num>
  <w:num w:numId="31" w16cid:durableId="238174155">
    <w:abstractNumId w:val="22"/>
  </w:num>
  <w:num w:numId="32" w16cid:durableId="1787846938">
    <w:abstractNumId w:val="17"/>
  </w:num>
  <w:num w:numId="33" w16cid:durableId="1749158172">
    <w:abstractNumId w:val="9"/>
  </w:num>
  <w:num w:numId="34" w16cid:durableId="831914157">
    <w:abstractNumId w:val="13"/>
  </w:num>
  <w:num w:numId="35" w16cid:durableId="1498425247">
    <w:abstractNumId w:val="14"/>
  </w:num>
  <w:num w:numId="36" w16cid:durableId="10232835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4BE"/>
    <w:rsid w:val="00011020"/>
    <w:rsid w:val="0004724C"/>
    <w:rsid w:val="00051DAB"/>
    <w:rsid w:val="00054066"/>
    <w:rsid w:val="00061C17"/>
    <w:rsid w:val="00071418"/>
    <w:rsid w:val="00085CB7"/>
    <w:rsid w:val="00090B79"/>
    <w:rsid w:val="00093B83"/>
    <w:rsid w:val="000A3B84"/>
    <w:rsid w:val="000C3B3A"/>
    <w:rsid w:val="000F5950"/>
    <w:rsid w:val="000F5E56"/>
    <w:rsid w:val="0010570D"/>
    <w:rsid w:val="00106882"/>
    <w:rsid w:val="0011642B"/>
    <w:rsid w:val="00123317"/>
    <w:rsid w:val="001468D3"/>
    <w:rsid w:val="0015553C"/>
    <w:rsid w:val="00164D73"/>
    <w:rsid w:val="00166DCF"/>
    <w:rsid w:val="00181F16"/>
    <w:rsid w:val="0018516E"/>
    <w:rsid w:val="0018786F"/>
    <w:rsid w:val="001A69DF"/>
    <w:rsid w:val="001A6D41"/>
    <w:rsid w:val="001A7BAF"/>
    <w:rsid w:val="001B1953"/>
    <w:rsid w:val="001B2E0C"/>
    <w:rsid w:val="001C4EDC"/>
    <w:rsid w:val="001C6B11"/>
    <w:rsid w:val="001D46F3"/>
    <w:rsid w:val="001E1896"/>
    <w:rsid w:val="001E422B"/>
    <w:rsid w:val="001F5C08"/>
    <w:rsid w:val="00205285"/>
    <w:rsid w:val="00206D85"/>
    <w:rsid w:val="00221021"/>
    <w:rsid w:val="002261F2"/>
    <w:rsid w:val="0023480B"/>
    <w:rsid w:val="002403F4"/>
    <w:rsid w:val="002450FE"/>
    <w:rsid w:val="00263C81"/>
    <w:rsid w:val="00267F83"/>
    <w:rsid w:val="00271E2C"/>
    <w:rsid w:val="00272770"/>
    <w:rsid w:val="0028570D"/>
    <w:rsid w:val="002A11D0"/>
    <w:rsid w:val="002B0699"/>
    <w:rsid w:val="002B1DA9"/>
    <w:rsid w:val="002B30AD"/>
    <w:rsid w:val="002C5AC8"/>
    <w:rsid w:val="002D745B"/>
    <w:rsid w:val="002E4244"/>
    <w:rsid w:val="002F1719"/>
    <w:rsid w:val="002F51F9"/>
    <w:rsid w:val="00301C4B"/>
    <w:rsid w:val="00322047"/>
    <w:rsid w:val="00331647"/>
    <w:rsid w:val="00341B9F"/>
    <w:rsid w:val="00355A43"/>
    <w:rsid w:val="00376D72"/>
    <w:rsid w:val="0039200D"/>
    <w:rsid w:val="003A4E1C"/>
    <w:rsid w:val="003B520C"/>
    <w:rsid w:val="003B5422"/>
    <w:rsid w:val="003C284B"/>
    <w:rsid w:val="003C4EC7"/>
    <w:rsid w:val="003D5E3F"/>
    <w:rsid w:val="003E6531"/>
    <w:rsid w:val="004124C6"/>
    <w:rsid w:val="004204B4"/>
    <w:rsid w:val="00423EBB"/>
    <w:rsid w:val="00425D92"/>
    <w:rsid w:val="00431118"/>
    <w:rsid w:val="00436805"/>
    <w:rsid w:val="00437E13"/>
    <w:rsid w:val="00440753"/>
    <w:rsid w:val="004447EB"/>
    <w:rsid w:val="00450A29"/>
    <w:rsid w:val="00461F50"/>
    <w:rsid w:val="00482343"/>
    <w:rsid w:val="00485E27"/>
    <w:rsid w:val="0048609D"/>
    <w:rsid w:val="00490FA7"/>
    <w:rsid w:val="00493192"/>
    <w:rsid w:val="00494075"/>
    <w:rsid w:val="004A6D51"/>
    <w:rsid w:val="004B3630"/>
    <w:rsid w:val="004B6998"/>
    <w:rsid w:val="004B6BC1"/>
    <w:rsid w:val="004B7B6D"/>
    <w:rsid w:val="004D3367"/>
    <w:rsid w:val="004D54ED"/>
    <w:rsid w:val="004E02E8"/>
    <w:rsid w:val="004E5E32"/>
    <w:rsid w:val="004E72C3"/>
    <w:rsid w:val="004F52BA"/>
    <w:rsid w:val="004F5628"/>
    <w:rsid w:val="004F5D47"/>
    <w:rsid w:val="004F7800"/>
    <w:rsid w:val="005073D9"/>
    <w:rsid w:val="00511828"/>
    <w:rsid w:val="0051212F"/>
    <w:rsid w:val="00516E89"/>
    <w:rsid w:val="0052169B"/>
    <w:rsid w:val="00524B4E"/>
    <w:rsid w:val="00525421"/>
    <w:rsid w:val="005303E4"/>
    <w:rsid w:val="00533054"/>
    <w:rsid w:val="00542257"/>
    <w:rsid w:val="0054403F"/>
    <w:rsid w:val="00557129"/>
    <w:rsid w:val="00564C3F"/>
    <w:rsid w:val="00565393"/>
    <w:rsid w:val="005836D4"/>
    <w:rsid w:val="00587C54"/>
    <w:rsid w:val="005A72FD"/>
    <w:rsid w:val="005A7687"/>
    <w:rsid w:val="005B0E9D"/>
    <w:rsid w:val="005B4FD2"/>
    <w:rsid w:val="005C5DE1"/>
    <w:rsid w:val="005C660F"/>
    <w:rsid w:val="005D641F"/>
    <w:rsid w:val="005F1441"/>
    <w:rsid w:val="00614DC2"/>
    <w:rsid w:val="0062422E"/>
    <w:rsid w:val="00630335"/>
    <w:rsid w:val="006318D0"/>
    <w:rsid w:val="00642048"/>
    <w:rsid w:val="00642DC4"/>
    <w:rsid w:val="00645C09"/>
    <w:rsid w:val="00656610"/>
    <w:rsid w:val="00656CDC"/>
    <w:rsid w:val="00661D59"/>
    <w:rsid w:val="0066614D"/>
    <w:rsid w:val="00673ACE"/>
    <w:rsid w:val="00677718"/>
    <w:rsid w:val="00680317"/>
    <w:rsid w:val="00690A6A"/>
    <w:rsid w:val="00694CE1"/>
    <w:rsid w:val="006970A7"/>
    <w:rsid w:val="006A3939"/>
    <w:rsid w:val="006A624E"/>
    <w:rsid w:val="006E2F71"/>
    <w:rsid w:val="00714FFA"/>
    <w:rsid w:val="00715836"/>
    <w:rsid w:val="00722304"/>
    <w:rsid w:val="00727F4D"/>
    <w:rsid w:val="007337EA"/>
    <w:rsid w:val="0075056F"/>
    <w:rsid w:val="00760701"/>
    <w:rsid w:val="00765916"/>
    <w:rsid w:val="00767AB8"/>
    <w:rsid w:val="007758B3"/>
    <w:rsid w:val="007A6A12"/>
    <w:rsid w:val="007B240C"/>
    <w:rsid w:val="007B6EE3"/>
    <w:rsid w:val="007D2555"/>
    <w:rsid w:val="007D53C7"/>
    <w:rsid w:val="007D6BEC"/>
    <w:rsid w:val="007E30FD"/>
    <w:rsid w:val="007E3A41"/>
    <w:rsid w:val="007F1B17"/>
    <w:rsid w:val="007F5DEB"/>
    <w:rsid w:val="00801FA2"/>
    <w:rsid w:val="00802963"/>
    <w:rsid w:val="008042F3"/>
    <w:rsid w:val="00804DB7"/>
    <w:rsid w:val="00806F36"/>
    <w:rsid w:val="00811369"/>
    <w:rsid w:val="00816697"/>
    <w:rsid w:val="0082595A"/>
    <w:rsid w:val="0083556E"/>
    <w:rsid w:val="0084380C"/>
    <w:rsid w:val="0084469C"/>
    <w:rsid w:val="00847F26"/>
    <w:rsid w:val="00852834"/>
    <w:rsid w:val="00853E86"/>
    <w:rsid w:val="00857DC4"/>
    <w:rsid w:val="00862B51"/>
    <w:rsid w:val="00864956"/>
    <w:rsid w:val="00870E55"/>
    <w:rsid w:val="0087494B"/>
    <w:rsid w:val="00875BE4"/>
    <w:rsid w:val="00877D86"/>
    <w:rsid w:val="00881BFF"/>
    <w:rsid w:val="008934BE"/>
    <w:rsid w:val="0089682C"/>
    <w:rsid w:val="008A3280"/>
    <w:rsid w:val="008A5F1B"/>
    <w:rsid w:val="008A7018"/>
    <w:rsid w:val="008B454A"/>
    <w:rsid w:val="008B75FB"/>
    <w:rsid w:val="008C1702"/>
    <w:rsid w:val="008C4F93"/>
    <w:rsid w:val="008C6EA9"/>
    <w:rsid w:val="008D27AC"/>
    <w:rsid w:val="008D3DE2"/>
    <w:rsid w:val="008E33EF"/>
    <w:rsid w:val="0090493F"/>
    <w:rsid w:val="00906D94"/>
    <w:rsid w:val="00910B3D"/>
    <w:rsid w:val="009228BE"/>
    <w:rsid w:val="0093380E"/>
    <w:rsid w:val="00946380"/>
    <w:rsid w:val="0095693C"/>
    <w:rsid w:val="00967C7E"/>
    <w:rsid w:val="009768D1"/>
    <w:rsid w:val="009913C2"/>
    <w:rsid w:val="00993CBF"/>
    <w:rsid w:val="0099492B"/>
    <w:rsid w:val="00994CDE"/>
    <w:rsid w:val="00996194"/>
    <w:rsid w:val="009B006F"/>
    <w:rsid w:val="009B71B6"/>
    <w:rsid w:val="009C3720"/>
    <w:rsid w:val="009C78A8"/>
    <w:rsid w:val="009D3BE2"/>
    <w:rsid w:val="009D4CF5"/>
    <w:rsid w:val="009D7F39"/>
    <w:rsid w:val="00A23CCD"/>
    <w:rsid w:val="00A24B69"/>
    <w:rsid w:val="00A33CF1"/>
    <w:rsid w:val="00A42FBB"/>
    <w:rsid w:val="00A70759"/>
    <w:rsid w:val="00A75AAA"/>
    <w:rsid w:val="00A91BA3"/>
    <w:rsid w:val="00A95B9D"/>
    <w:rsid w:val="00AB09C6"/>
    <w:rsid w:val="00AB121C"/>
    <w:rsid w:val="00AC390C"/>
    <w:rsid w:val="00AD7BAD"/>
    <w:rsid w:val="00AE1128"/>
    <w:rsid w:val="00AE4DE5"/>
    <w:rsid w:val="00AF24AC"/>
    <w:rsid w:val="00AF5BFB"/>
    <w:rsid w:val="00B0367F"/>
    <w:rsid w:val="00B107C1"/>
    <w:rsid w:val="00B13342"/>
    <w:rsid w:val="00B15023"/>
    <w:rsid w:val="00B22F4C"/>
    <w:rsid w:val="00B312FD"/>
    <w:rsid w:val="00B40200"/>
    <w:rsid w:val="00B4058C"/>
    <w:rsid w:val="00B579DD"/>
    <w:rsid w:val="00B62189"/>
    <w:rsid w:val="00B70CA8"/>
    <w:rsid w:val="00BB11A3"/>
    <w:rsid w:val="00BC07C9"/>
    <w:rsid w:val="00BC333F"/>
    <w:rsid w:val="00BC3EA2"/>
    <w:rsid w:val="00BD0C34"/>
    <w:rsid w:val="00BE3EC2"/>
    <w:rsid w:val="00BE5E7A"/>
    <w:rsid w:val="00C30A3B"/>
    <w:rsid w:val="00C4268D"/>
    <w:rsid w:val="00C53DE4"/>
    <w:rsid w:val="00C554EC"/>
    <w:rsid w:val="00C568FE"/>
    <w:rsid w:val="00C57408"/>
    <w:rsid w:val="00C73640"/>
    <w:rsid w:val="00C7647E"/>
    <w:rsid w:val="00C77A7A"/>
    <w:rsid w:val="00C81CCE"/>
    <w:rsid w:val="00C81F44"/>
    <w:rsid w:val="00C87DEA"/>
    <w:rsid w:val="00CB056E"/>
    <w:rsid w:val="00CB30D3"/>
    <w:rsid w:val="00CC2EB5"/>
    <w:rsid w:val="00CC3D5E"/>
    <w:rsid w:val="00CE3557"/>
    <w:rsid w:val="00CF28DC"/>
    <w:rsid w:val="00D060AF"/>
    <w:rsid w:val="00D07A41"/>
    <w:rsid w:val="00D2147F"/>
    <w:rsid w:val="00D26195"/>
    <w:rsid w:val="00D274F0"/>
    <w:rsid w:val="00D32FD2"/>
    <w:rsid w:val="00D474FA"/>
    <w:rsid w:val="00D52407"/>
    <w:rsid w:val="00D60823"/>
    <w:rsid w:val="00D70450"/>
    <w:rsid w:val="00D705E0"/>
    <w:rsid w:val="00D95F71"/>
    <w:rsid w:val="00DC338E"/>
    <w:rsid w:val="00DC3D7D"/>
    <w:rsid w:val="00DC6251"/>
    <w:rsid w:val="00DD0E9E"/>
    <w:rsid w:val="00DD5161"/>
    <w:rsid w:val="00DE4C69"/>
    <w:rsid w:val="00DE64DC"/>
    <w:rsid w:val="00E11596"/>
    <w:rsid w:val="00E250E2"/>
    <w:rsid w:val="00E50DFC"/>
    <w:rsid w:val="00E62F66"/>
    <w:rsid w:val="00E80A0D"/>
    <w:rsid w:val="00E90B72"/>
    <w:rsid w:val="00EA338B"/>
    <w:rsid w:val="00EA3F01"/>
    <w:rsid w:val="00EA63EE"/>
    <w:rsid w:val="00EB3496"/>
    <w:rsid w:val="00EC1ACF"/>
    <w:rsid w:val="00EC55FD"/>
    <w:rsid w:val="00ED4545"/>
    <w:rsid w:val="00EE1789"/>
    <w:rsid w:val="00EE4B36"/>
    <w:rsid w:val="00EF11C4"/>
    <w:rsid w:val="00F046D6"/>
    <w:rsid w:val="00F10CDC"/>
    <w:rsid w:val="00F21D42"/>
    <w:rsid w:val="00F31D09"/>
    <w:rsid w:val="00F321E0"/>
    <w:rsid w:val="00F44154"/>
    <w:rsid w:val="00F441FA"/>
    <w:rsid w:val="00F455A6"/>
    <w:rsid w:val="00F4690D"/>
    <w:rsid w:val="00F554BC"/>
    <w:rsid w:val="00F6516F"/>
    <w:rsid w:val="00F67480"/>
    <w:rsid w:val="00F7430A"/>
    <w:rsid w:val="00F8515B"/>
    <w:rsid w:val="00FA7737"/>
    <w:rsid w:val="00FA7D21"/>
    <w:rsid w:val="00FB03AB"/>
    <w:rsid w:val="00FD2566"/>
    <w:rsid w:val="00FD6A4A"/>
    <w:rsid w:val="00FE0A7D"/>
    <w:rsid w:val="3E617B7F"/>
    <w:rsid w:val="4CFD74E9"/>
    <w:rsid w:val="6DD1436A"/>
    <w:rsid w:val="7145BB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3EEB6"/>
  <w15:chartTrackingRefBased/>
  <w15:docId w15:val="{D6809519-2949-4B54-966B-23837A98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8934BE"/>
    <w:pPr>
      <w:widowControl w:val="0"/>
      <w:autoSpaceDE w:val="0"/>
      <w:autoSpaceDN w:val="0"/>
    </w:pPr>
    <w:rPr>
      <w:rFonts w:ascii="Arial" w:eastAsia="Arial" w:hAnsi="Arial" w:cs="Arial"/>
      <w:sz w:val="22"/>
      <w:szCs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uiPriority w:val="1"/>
    <w:qFormat/>
    <w:rsid w:val="00804DB7"/>
    <w:pPr>
      <w:spacing w:after="220"/>
    </w:pPr>
  </w:style>
  <w:style w:type="paragraph" w:customStyle="1" w:styleId="ONUMFS">
    <w:name w:val="ONUM FS"/>
    <w:basedOn w:val="BodyText"/>
    <w:link w:val="ONUMFSChar"/>
    <w:rsid w:val="00804DB7"/>
    <w:pPr>
      <w:numPr>
        <w:numId w:val="4"/>
      </w:numPr>
    </w:pPr>
  </w:style>
  <w:style w:type="paragraph" w:customStyle="1" w:styleId="ONUME">
    <w:name w:val="ONUM E"/>
    <w:basedOn w:val="BodyText"/>
    <w:uiPriority w:val="99"/>
    <w:rsid w:val="00804DB7"/>
    <w:pPr>
      <w:numPr>
        <w:numId w:val="3"/>
      </w:numPr>
    </w:pPr>
  </w:style>
  <w:style w:type="paragraph" w:styleId="ListNumber">
    <w:name w:val="List Number"/>
    <w:basedOn w:val="Normal"/>
    <w:semiHidden/>
    <w:rsid w:val="00804DB7"/>
    <w:pPr>
      <w:numPr>
        <w:numId w:val="6"/>
      </w:numPr>
    </w:pPr>
  </w:style>
  <w:style w:type="paragraph" w:customStyle="1" w:styleId="TableParagraph">
    <w:name w:val="Table Paragraph"/>
    <w:basedOn w:val="Normal"/>
    <w:uiPriority w:val="1"/>
    <w:qFormat/>
    <w:rsid w:val="008934BE"/>
  </w:style>
  <w:style w:type="character" w:styleId="Hyperlink">
    <w:name w:val="Hyperlink"/>
    <w:basedOn w:val="DefaultParagraphFont"/>
    <w:uiPriority w:val="99"/>
    <w:unhideWhenUsed/>
    <w:rsid w:val="008934BE"/>
    <w:rPr>
      <w:color w:val="0000FF" w:themeColor="hyperlink"/>
      <w:u w:val="single"/>
    </w:rPr>
  </w:style>
  <w:style w:type="character" w:customStyle="1" w:styleId="HeaderChar">
    <w:name w:val="Header Char"/>
    <w:basedOn w:val="DefaultParagraphFont"/>
    <w:link w:val="Header"/>
    <w:uiPriority w:val="99"/>
    <w:rsid w:val="008934BE"/>
    <w:rPr>
      <w:rFonts w:ascii="Arial" w:hAnsi="Arial" w:cs="Arial"/>
      <w:sz w:val="22"/>
    </w:rPr>
  </w:style>
  <w:style w:type="table" w:styleId="TableGrid">
    <w:name w:val="Table Grid"/>
    <w:basedOn w:val="TableNormal"/>
    <w:rsid w:val="004E5E32"/>
    <w:rPr>
      <w:sz w:val="24"/>
      <w:szCs w:val="24"/>
      <w:lang w:val="es-PE"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745B"/>
    <w:pPr>
      <w:widowControl/>
      <w:autoSpaceDE/>
      <w:autoSpaceDN/>
      <w:ind w:left="720"/>
      <w:contextualSpacing/>
    </w:pPr>
    <w:rPr>
      <w:rFonts w:eastAsia="Times New Roman" w:cs="Times New Roman"/>
      <w:szCs w:val="24"/>
    </w:rPr>
  </w:style>
  <w:style w:type="paragraph" w:customStyle="1" w:styleId="Default">
    <w:name w:val="Default"/>
    <w:rsid w:val="003D5E3F"/>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23480B"/>
    <w:rPr>
      <w:sz w:val="16"/>
      <w:szCs w:val="16"/>
    </w:rPr>
  </w:style>
  <w:style w:type="paragraph" w:styleId="CommentSubject">
    <w:name w:val="annotation subject"/>
    <w:basedOn w:val="CommentText"/>
    <w:next w:val="CommentText"/>
    <w:link w:val="CommentSubjectChar"/>
    <w:semiHidden/>
    <w:unhideWhenUsed/>
    <w:rsid w:val="0023480B"/>
    <w:rPr>
      <w:b/>
      <w:bCs/>
      <w:sz w:val="20"/>
      <w:szCs w:val="20"/>
    </w:rPr>
  </w:style>
  <w:style w:type="character" w:customStyle="1" w:styleId="CommentTextChar">
    <w:name w:val="Comment Text Char"/>
    <w:basedOn w:val="DefaultParagraphFont"/>
    <w:link w:val="CommentText"/>
    <w:semiHidden/>
    <w:rsid w:val="0023480B"/>
    <w:rPr>
      <w:rFonts w:ascii="Arial" w:eastAsia="Arial" w:hAnsi="Arial" w:cs="Arial"/>
      <w:sz w:val="18"/>
      <w:szCs w:val="22"/>
    </w:rPr>
  </w:style>
  <w:style w:type="character" w:customStyle="1" w:styleId="CommentSubjectChar">
    <w:name w:val="Comment Subject Char"/>
    <w:basedOn w:val="CommentTextChar"/>
    <w:link w:val="CommentSubject"/>
    <w:semiHidden/>
    <w:rsid w:val="0023480B"/>
    <w:rPr>
      <w:rFonts w:ascii="Arial" w:eastAsia="Arial" w:hAnsi="Arial" w:cs="Arial"/>
      <w:b/>
      <w:bCs/>
      <w:sz w:val="18"/>
      <w:szCs w:val="22"/>
    </w:rPr>
  </w:style>
  <w:style w:type="paragraph" w:styleId="BalloonText">
    <w:name w:val="Balloon Text"/>
    <w:basedOn w:val="Normal"/>
    <w:link w:val="BalloonTextChar"/>
    <w:semiHidden/>
    <w:unhideWhenUsed/>
    <w:rsid w:val="0023480B"/>
    <w:rPr>
      <w:rFonts w:ascii="Segoe UI" w:hAnsi="Segoe UI" w:cs="Segoe UI"/>
      <w:sz w:val="18"/>
      <w:szCs w:val="18"/>
    </w:rPr>
  </w:style>
  <w:style w:type="character" w:customStyle="1" w:styleId="BalloonTextChar">
    <w:name w:val="Balloon Text Char"/>
    <w:basedOn w:val="DefaultParagraphFont"/>
    <w:link w:val="BalloonText"/>
    <w:semiHidden/>
    <w:rsid w:val="0023480B"/>
    <w:rPr>
      <w:rFonts w:ascii="Segoe UI" w:eastAsia="Arial" w:hAnsi="Segoe UI" w:cs="Segoe UI"/>
      <w:sz w:val="18"/>
      <w:szCs w:val="18"/>
    </w:rPr>
  </w:style>
  <w:style w:type="character" w:styleId="FootnoteReference">
    <w:name w:val="footnote reference"/>
    <w:basedOn w:val="DefaultParagraphFont"/>
    <w:semiHidden/>
    <w:unhideWhenUsed/>
    <w:rsid w:val="00051DAB"/>
    <w:rPr>
      <w:vertAlign w:val="superscript"/>
    </w:rPr>
  </w:style>
  <w:style w:type="character" w:customStyle="1" w:styleId="FooterChar">
    <w:name w:val="Footer Char"/>
    <w:basedOn w:val="DefaultParagraphFont"/>
    <w:link w:val="Footer"/>
    <w:uiPriority w:val="99"/>
    <w:rsid w:val="00F455A6"/>
    <w:rPr>
      <w:rFonts w:ascii="Arial" w:eastAsia="Arial" w:hAnsi="Arial" w:cs="Arial"/>
      <w:sz w:val="22"/>
      <w:szCs w:val="22"/>
    </w:rPr>
  </w:style>
  <w:style w:type="character" w:customStyle="1" w:styleId="ONUMFSChar">
    <w:name w:val="ONUM FS Char"/>
    <w:basedOn w:val="DefaultParagraphFont"/>
    <w:link w:val="ONUMFS"/>
    <w:rsid w:val="00B15023"/>
    <w:rPr>
      <w:rFonts w:ascii="Arial" w:eastAsia="Arial" w:hAnsi="Arial" w:cs="Arial"/>
      <w:sz w:val="22"/>
      <w:szCs w:val="22"/>
    </w:rPr>
  </w:style>
  <w:style w:type="character" w:styleId="FollowedHyperlink">
    <w:name w:val="FollowedHyperlink"/>
    <w:basedOn w:val="DefaultParagraphFont"/>
    <w:semiHidden/>
    <w:unhideWhenUsed/>
    <w:rsid w:val="0010570D"/>
    <w:rPr>
      <w:color w:val="800080" w:themeColor="followedHyperlink"/>
      <w:u w:val="single"/>
    </w:rPr>
  </w:style>
  <w:style w:type="character" w:customStyle="1" w:styleId="Heading2Char">
    <w:name w:val="Heading 2 Char"/>
    <w:basedOn w:val="DefaultParagraphFont"/>
    <w:link w:val="Heading2"/>
    <w:rsid w:val="009C78A8"/>
    <w:rPr>
      <w:rFonts w:ascii="Arial" w:eastAsia="SimSun" w:hAnsi="Arial" w:cs="Arial"/>
      <w:bCs/>
      <w:iCs/>
      <w:caps/>
      <w:sz w:val="22"/>
      <w:szCs w:val="28"/>
    </w:rPr>
  </w:style>
  <w:style w:type="character" w:customStyle="1" w:styleId="Heading3Char">
    <w:name w:val="Heading 3 Char"/>
    <w:basedOn w:val="DefaultParagraphFont"/>
    <w:link w:val="Heading3"/>
    <w:rsid w:val="009C78A8"/>
    <w:rPr>
      <w:rFonts w:ascii="Arial" w:eastAsia="SimSun" w:hAnsi="Arial" w:cs="Arial"/>
      <w:bCs/>
      <w:sz w:val="22"/>
      <w:szCs w:val="26"/>
      <w:u w:val="single"/>
    </w:rPr>
  </w:style>
  <w:style w:type="paragraph" w:styleId="Revision">
    <w:name w:val="Revision"/>
    <w:hidden/>
    <w:uiPriority w:val="99"/>
    <w:semiHidden/>
    <w:rsid w:val="00870E55"/>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
      <w:bodyDiv w:val="1"/>
      <w:marLeft w:val="0"/>
      <w:marRight w:val="0"/>
      <w:marTop w:val="0"/>
      <w:marBottom w:val="0"/>
      <w:divBdr>
        <w:top w:val="none" w:sz="0" w:space="0" w:color="auto"/>
        <w:left w:val="none" w:sz="0" w:space="0" w:color="auto"/>
        <w:bottom w:val="none" w:sz="0" w:space="0" w:color="auto"/>
        <w:right w:val="none" w:sz="0" w:space="0" w:color="auto"/>
      </w:divBdr>
    </w:div>
    <w:div w:id="2249536">
      <w:bodyDiv w:val="1"/>
      <w:marLeft w:val="0"/>
      <w:marRight w:val="0"/>
      <w:marTop w:val="0"/>
      <w:marBottom w:val="0"/>
      <w:divBdr>
        <w:top w:val="none" w:sz="0" w:space="0" w:color="auto"/>
        <w:left w:val="none" w:sz="0" w:space="0" w:color="auto"/>
        <w:bottom w:val="none" w:sz="0" w:space="0" w:color="auto"/>
        <w:right w:val="none" w:sz="0" w:space="0" w:color="auto"/>
      </w:divBdr>
    </w:div>
    <w:div w:id="82652517">
      <w:bodyDiv w:val="1"/>
      <w:marLeft w:val="0"/>
      <w:marRight w:val="0"/>
      <w:marTop w:val="0"/>
      <w:marBottom w:val="0"/>
      <w:divBdr>
        <w:top w:val="none" w:sz="0" w:space="0" w:color="auto"/>
        <w:left w:val="none" w:sz="0" w:space="0" w:color="auto"/>
        <w:bottom w:val="none" w:sz="0" w:space="0" w:color="auto"/>
        <w:right w:val="none" w:sz="0" w:space="0" w:color="auto"/>
      </w:divBdr>
    </w:div>
    <w:div w:id="84887363">
      <w:bodyDiv w:val="1"/>
      <w:marLeft w:val="0"/>
      <w:marRight w:val="0"/>
      <w:marTop w:val="0"/>
      <w:marBottom w:val="0"/>
      <w:divBdr>
        <w:top w:val="none" w:sz="0" w:space="0" w:color="auto"/>
        <w:left w:val="none" w:sz="0" w:space="0" w:color="auto"/>
        <w:bottom w:val="none" w:sz="0" w:space="0" w:color="auto"/>
        <w:right w:val="none" w:sz="0" w:space="0" w:color="auto"/>
      </w:divBdr>
    </w:div>
    <w:div w:id="147794424">
      <w:bodyDiv w:val="1"/>
      <w:marLeft w:val="0"/>
      <w:marRight w:val="0"/>
      <w:marTop w:val="0"/>
      <w:marBottom w:val="0"/>
      <w:divBdr>
        <w:top w:val="none" w:sz="0" w:space="0" w:color="auto"/>
        <w:left w:val="none" w:sz="0" w:space="0" w:color="auto"/>
        <w:bottom w:val="none" w:sz="0" w:space="0" w:color="auto"/>
        <w:right w:val="none" w:sz="0" w:space="0" w:color="auto"/>
      </w:divBdr>
    </w:div>
    <w:div w:id="158663030">
      <w:bodyDiv w:val="1"/>
      <w:marLeft w:val="0"/>
      <w:marRight w:val="0"/>
      <w:marTop w:val="0"/>
      <w:marBottom w:val="0"/>
      <w:divBdr>
        <w:top w:val="none" w:sz="0" w:space="0" w:color="auto"/>
        <w:left w:val="none" w:sz="0" w:space="0" w:color="auto"/>
        <w:bottom w:val="none" w:sz="0" w:space="0" w:color="auto"/>
        <w:right w:val="none" w:sz="0" w:space="0" w:color="auto"/>
      </w:divBdr>
    </w:div>
    <w:div w:id="290868839">
      <w:bodyDiv w:val="1"/>
      <w:marLeft w:val="0"/>
      <w:marRight w:val="0"/>
      <w:marTop w:val="0"/>
      <w:marBottom w:val="0"/>
      <w:divBdr>
        <w:top w:val="none" w:sz="0" w:space="0" w:color="auto"/>
        <w:left w:val="none" w:sz="0" w:space="0" w:color="auto"/>
        <w:bottom w:val="none" w:sz="0" w:space="0" w:color="auto"/>
        <w:right w:val="none" w:sz="0" w:space="0" w:color="auto"/>
      </w:divBdr>
    </w:div>
    <w:div w:id="432018793">
      <w:bodyDiv w:val="1"/>
      <w:marLeft w:val="0"/>
      <w:marRight w:val="0"/>
      <w:marTop w:val="0"/>
      <w:marBottom w:val="0"/>
      <w:divBdr>
        <w:top w:val="none" w:sz="0" w:space="0" w:color="auto"/>
        <w:left w:val="none" w:sz="0" w:space="0" w:color="auto"/>
        <w:bottom w:val="none" w:sz="0" w:space="0" w:color="auto"/>
        <w:right w:val="none" w:sz="0" w:space="0" w:color="auto"/>
      </w:divBdr>
    </w:div>
    <w:div w:id="451021380">
      <w:bodyDiv w:val="1"/>
      <w:marLeft w:val="0"/>
      <w:marRight w:val="0"/>
      <w:marTop w:val="0"/>
      <w:marBottom w:val="0"/>
      <w:divBdr>
        <w:top w:val="none" w:sz="0" w:space="0" w:color="auto"/>
        <w:left w:val="none" w:sz="0" w:space="0" w:color="auto"/>
        <w:bottom w:val="none" w:sz="0" w:space="0" w:color="auto"/>
        <w:right w:val="none" w:sz="0" w:space="0" w:color="auto"/>
      </w:divBdr>
    </w:div>
    <w:div w:id="467626714">
      <w:bodyDiv w:val="1"/>
      <w:marLeft w:val="0"/>
      <w:marRight w:val="0"/>
      <w:marTop w:val="0"/>
      <w:marBottom w:val="0"/>
      <w:divBdr>
        <w:top w:val="none" w:sz="0" w:space="0" w:color="auto"/>
        <w:left w:val="none" w:sz="0" w:space="0" w:color="auto"/>
        <w:bottom w:val="none" w:sz="0" w:space="0" w:color="auto"/>
        <w:right w:val="none" w:sz="0" w:space="0" w:color="auto"/>
      </w:divBdr>
    </w:div>
    <w:div w:id="520896773">
      <w:bodyDiv w:val="1"/>
      <w:marLeft w:val="0"/>
      <w:marRight w:val="0"/>
      <w:marTop w:val="0"/>
      <w:marBottom w:val="0"/>
      <w:divBdr>
        <w:top w:val="none" w:sz="0" w:space="0" w:color="auto"/>
        <w:left w:val="none" w:sz="0" w:space="0" w:color="auto"/>
        <w:bottom w:val="none" w:sz="0" w:space="0" w:color="auto"/>
        <w:right w:val="none" w:sz="0" w:space="0" w:color="auto"/>
      </w:divBdr>
    </w:div>
    <w:div w:id="544101402">
      <w:bodyDiv w:val="1"/>
      <w:marLeft w:val="0"/>
      <w:marRight w:val="0"/>
      <w:marTop w:val="0"/>
      <w:marBottom w:val="0"/>
      <w:divBdr>
        <w:top w:val="none" w:sz="0" w:space="0" w:color="auto"/>
        <w:left w:val="none" w:sz="0" w:space="0" w:color="auto"/>
        <w:bottom w:val="none" w:sz="0" w:space="0" w:color="auto"/>
        <w:right w:val="none" w:sz="0" w:space="0" w:color="auto"/>
      </w:divBdr>
    </w:div>
    <w:div w:id="583882532">
      <w:bodyDiv w:val="1"/>
      <w:marLeft w:val="0"/>
      <w:marRight w:val="0"/>
      <w:marTop w:val="0"/>
      <w:marBottom w:val="0"/>
      <w:divBdr>
        <w:top w:val="none" w:sz="0" w:space="0" w:color="auto"/>
        <w:left w:val="none" w:sz="0" w:space="0" w:color="auto"/>
        <w:bottom w:val="none" w:sz="0" w:space="0" w:color="auto"/>
        <w:right w:val="none" w:sz="0" w:space="0" w:color="auto"/>
      </w:divBdr>
    </w:div>
    <w:div w:id="715932999">
      <w:bodyDiv w:val="1"/>
      <w:marLeft w:val="0"/>
      <w:marRight w:val="0"/>
      <w:marTop w:val="0"/>
      <w:marBottom w:val="0"/>
      <w:divBdr>
        <w:top w:val="none" w:sz="0" w:space="0" w:color="auto"/>
        <w:left w:val="none" w:sz="0" w:space="0" w:color="auto"/>
        <w:bottom w:val="none" w:sz="0" w:space="0" w:color="auto"/>
        <w:right w:val="none" w:sz="0" w:space="0" w:color="auto"/>
      </w:divBdr>
    </w:div>
    <w:div w:id="722951662">
      <w:bodyDiv w:val="1"/>
      <w:marLeft w:val="0"/>
      <w:marRight w:val="0"/>
      <w:marTop w:val="0"/>
      <w:marBottom w:val="0"/>
      <w:divBdr>
        <w:top w:val="none" w:sz="0" w:space="0" w:color="auto"/>
        <w:left w:val="none" w:sz="0" w:space="0" w:color="auto"/>
        <w:bottom w:val="none" w:sz="0" w:space="0" w:color="auto"/>
        <w:right w:val="none" w:sz="0" w:space="0" w:color="auto"/>
      </w:divBdr>
    </w:div>
    <w:div w:id="812723423">
      <w:bodyDiv w:val="1"/>
      <w:marLeft w:val="0"/>
      <w:marRight w:val="0"/>
      <w:marTop w:val="0"/>
      <w:marBottom w:val="0"/>
      <w:divBdr>
        <w:top w:val="none" w:sz="0" w:space="0" w:color="auto"/>
        <w:left w:val="none" w:sz="0" w:space="0" w:color="auto"/>
        <w:bottom w:val="none" w:sz="0" w:space="0" w:color="auto"/>
        <w:right w:val="none" w:sz="0" w:space="0" w:color="auto"/>
      </w:divBdr>
    </w:div>
    <w:div w:id="838735245">
      <w:bodyDiv w:val="1"/>
      <w:marLeft w:val="0"/>
      <w:marRight w:val="0"/>
      <w:marTop w:val="0"/>
      <w:marBottom w:val="0"/>
      <w:divBdr>
        <w:top w:val="none" w:sz="0" w:space="0" w:color="auto"/>
        <w:left w:val="none" w:sz="0" w:space="0" w:color="auto"/>
        <w:bottom w:val="none" w:sz="0" w:space="0" w:color="auto"/>
        <w:right w:val="none" w:sz="0" w:space="0" w:color="auto"/>
      </w:divBdr>
    </w:div>
    <w:div w:id="929506808">
      <w:bodyDiv w:val="1"/>
      <w:marLeft w:val="0"/>
      <w:marRight w:val="0"/>
      <w:marTop w:val="0"/>
      <w:marBottom w:val="0"/>
      <w:divBdr>
        <w:top w:val="none" w:sz="0" w:space="0" w:color="auto"/>
        <w:left w:val="none" w:sz="0" w:space="0" w:color="auto"/>
        <w:bottom w:val="none" w:sz="0" w:space="0" w:color="auto"/>
        <w:right w:val="none" w:sz="0" w:space="0" w:color="auto"/>
      </w:divBdr>
    </w:div>
    <w:div w:id="1045135122">
      <w:bodyDiv w:val="1"/>
      <w:marLeft w:val="0"/>
      <w:marRight w:val="0"/>
      <w:marTop w:val="0"/>
      <w:marBottom w:val="0"/>
      <w:divBdr>
        <w:top w:val="none" w:sz="0" w:space="0" w:color="auto"/>
        <w:left w:val="none" w:sz="0" w:space="0" w:color="auto"/>
        <w:bottom w:val="none" w:sz="0" w:space="0" w:color="auto"/>
        <w:right w:val="none" w:sz="0" w:space="0" w:color="auto"/>
      </w:divBdr>
    </w:div>
    <w:div w:id="1055472488">
      <w:bodyDiv w:val="1"/>
      <w:marLeft w:val="0"/>
      <w:marRight w:val="0"/>
      <w:marTop w:val="0"/>
      <w:marBottom w:val="0"/>
      <w:divBdr>
        <w:top w:val="none" w:sz="0" w:space="0" w:color="auto"/>
        <w:left w:val="none" w:sz="0" w:space="0" w:color="auto"/>
        <w:bottom w:val="none" w:sz="0" w:space="0" w:color="auto"/>
        <w:right w:val="none" w:sz="0" w:space="0" w:color="auto"/>
      </w:divBdr>
    </w:div>
    <w:div w:id="1165825729">
      <w:bodyDiv w:val="1"/>
      <w:marLeft w:val="0"/>
      <w:marRight w:val="0"/>
      <w:marTop w:val="0"/>
      <w:marBottom w:val="0"/>
      <w:divBdr>
        <w:top w:val="none" w:sz="0" w:space="0" w:color="auto"/>
        <w:left w:val="none" w:sz="0" w:space="0" w:color="auto"/>
        <w:bottom w:val="none" w:sz="0" w:space="0" w:color="auto"/>
        <w:right w:val="none" w:sz="0" w:space="0" w:color="auto"/>
      </w:divBdr>
    </w:div>
    <w:div w:id="1208298886">
      <w:bodyDiv w:val="1"/>
      <w:marLeft w:val="0"/>
      <w:marRight w:val="0"/>
      <w:marTop w:val="0"/>
      <w:marBottom w:val="0"/>
      <w:divBdr>
        <w:top w:val="none" w:sz="0" w:space="0" w:color="auto"/>
        <w:left w:val="none" w:sz="0" w:space="0" w:color="auto"/>
        <w:bottom w:val="none" w:sz="0" w:space="0" w:color="auto"/>
        <w:right w:val="none" w:sz="0" w:space="0" w:color="auto"/>
      </w:divBdr>
    </w:div>
    <w:div w:id="1642349828">
      <w:bodyDiv w:val="1"/>
      <w:marLeft w:val="0"/>
      <w:marRight w:val="0"/>
      <w:marTop w:val="0"/>
      <w:marBottom w:val="0"/>
      <w:divBdr>
        <w:top w:val="none" w:sz="0" w:space="0" w:color="auto"/>
        <w:left w:val="none" w:sz="0" w:space="0" w:color="auto"/>
        <w:bottom w:val="none" w:sz="0" w:space="0" w:color="auto"/>
        <w:right w:val="none" w:sz="0" w:space="0" w:color="auto"/>
      </w:divBdr>
    </w:div>
    <w:div w:id="1725595314">
      <w:bodyDiv w:val="1"/>
      <w:marLeft w:val="0"/>
      <w:marRight w:val="0"/>
      <w:marTop w:val="0"/>
      <w:marBottom w:val="0"/>
      <w:divBdr>
        <w:top w:val="none" w:sz="0" w:space="0" w:color="auto"/>
        <w:left w:val="none" w:sz="0" w:space="0" w:color="auto"/>
        <w:bottom w:val="none" w:sz="0" w:space="0" w:color="auto"/>
        <w:right w:val="none" w:sz="0" w:space="0" w:color="auto"/>
      </w:divBdr>
    </w:div>
    <w:div w:id="204042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ipo.int/meetings/en/doc_details.jsp?doc_id=14920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ipo.int/meetings/en/doc_details.jsp?doc_id=159265"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2E094-3CF1-484A-80EB-9C487C689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3265</Words>
  <Characters>20161</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Carla Ochoa Oliden</dc:creator>
  <cp:keywords>FOR OFFICIAL USE ONLY</cp:keywords>
  <dc:description/>
  <cp:lastModifiedBy>ESTEVES DOS SANTOS Anabela</cp:lastModifiedBy>
  <cp:revision>13</cp:revision>
  <cp:lastPrinted>2023-11-29T11:32:00Z</cp:lastPrinted>
  <dcterms:created xsi:type="dcterms:W3CDTF">2023-11-30T17:01:00Z</dcterms:created>
  <dcterms:modified xsi:type="dcterms:W3CDTF">2023-12-04T08:27:00Z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f44132c0-3a40-4b4c-a637-3b8387d12b98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2023-07-05T08:54:40Z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e58a6054-b686-413c-ad81-4ae3f0ffc91b</vt:lpwstr>
  </property>
  <property fmtid="{D5CDD505-2E9C-101B-9397-08002B2CF9AE}" pid="13" name="MSIP_Label_20773ee6-353b-4fb9-a59d-0b94c8c67bea_ContentBits">
    <vt:lpwstr>0</vt:lpwstr>
  </property>
</Properties>
</file>