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2769FE" w14:textId="77777777" w:rsidR="00C93BE9" w:rsidRPr="00F043DE" w:rsidRDefault="00C93BE9" w:rsidP="00C93BE9">
      <w:pPr>
        <w:pBdr>
          <w:bottom w:val="single" w:sz="4" w:space="11" w:color="auto"/>
        </w:pBdr>
        <w:spacing w:after="120"/>
        <w:jc w:val="right"/>
        <w:rPr>
          <w:b/>
          <w:sz w:val="32"/>
          <w:szCs w:val="40"/>
        </w:rPr>
      </w:pPr>
      <w:r>
        <w:rPr>
          <w:noProof/>
          <w:sz w:val="28"/>
          <w:szCs w:val="28"/>
          <w:lang w:eastAsia="en-US"/>
        </w:rPr>
        <w:drawing>
          <wp:inline distT="0" distB="0" distL="0" distR="0" wp14:anchorId="6D5CFA89" wp14:editId="230444EB">
            <wp:extent cx="3043149" cy="1308100"/>
            <wp:effectExtent l="0" t="0" r="5080" b="6350"/>
            <wp:docPr id="7" name="Picture 7"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14:paraId="1D1A103D" w14:textId="77777777" w:rsidR="00C93BE9" w:rsidRPr="002326AB" w:rsidRDefault="00C93BE9" w:rsidP="00EB2F76">
      <w:pPr>
        <w:jc w:val="right"/>
        <w:rPr>
          <w:rFonts w:ascii="Arial Black" w:hAnsi="Arial Black"/>
          <w:caps/>
          <w:sz w:val="15"/>
          <w:szCs w:val="15"/>
        </w:rPr>
      </w:pPr>
      <w:r>
        <w:rPr>
          <w:rFonts w:ascii="Arial Black" w:hAnsi="Arial Black"/>
          <w:caps/>
          <w:sz w:val="15"/>
        </w:rPr>
        <w:t>CDIP/30/7</w:t>
      </w:r>
    </w:p>
    <w:p w14:paraId="0BEDBB45" w14:textId="77777777" w:rsidR="00C93BE9" w:rsidRPr="000A3D97" w:rsidRDefault="00C93BE9" w:rsidP="00EB2F76">
      <w:pPr>
        <w:jc w:val="right"/>
        <w:rPr>
          <w:rFonts w:ascii="Arial Black" w:hAnsi="Arial Black"/>
          <w:caps/>
          <w:sz w:val="15"/>
          <w:szCs w:val="15"/>
        </w:rPr>
      </w:pPr>
      <w:r w:rsidRPr="000A3D97">
        <w:rPr>
          <w:rFonts w:ascii="Arial Black" w:hAnsi="Arial Black"/>
          <w:caps/>
          <w:sz w:val="15"/>
          <w:szCs w:val="15"/>
        </w:rPr>
        <w:t xml:space="preserve">ORIGINAL: </w:t>
      </w:r>
      <w:r>
        <w:rPr>
          <w:rFonts w:ascii="Arial Black" w:hAnsi="Arial Black"/>
          <w:caps/>
          <w:sz w:val="15"/>
          <w:szCs w:val="15"/>
        </w:rPr>
        <w:t xml:space="preserve"> ENGLISH</w:t>
      </w:r>
    </w:p>
    <w:p w14:paraId="3A360801" w14:textId="3340F88A" w:rsidR="00C93BE9" w:rsidRPr="000A3D97" w:rsidRDefault="00C93BE9" w:rsidP="000A3D97">
      <w:pPr>
        <w:spacing w:after="1200"/>
        <w:jc w:val="right"/>
        <w:rPr>
          <w:rFonts w:ascii="Arial Black" w:hAnsi="Arial Black"/>
          <w:caps/>
          <w:sz w:val="15"/>
          <w:szCs w:val="15"/>
        </w:rPr>
      </w:pPr>
      <w:r w:rsidRPr="000A3D97">
        <w:rPr>
          <w:rFonts w:ascii="Arial Black" w:hAnsi="Arial Black"/>
          <w:caps/>
          <w:sz w:val="15"/>
          <w:szCs w:val="15"/>
        </w:rPr>
        <w:t xml:space="preserve">DATE: </w:t>
      </w:r>
      <w:r w:rsidR="00B234D9">
        <w:rPr>
          <w:rFonts w:ascii="Arial Black" w:hAnsi="Arial Black"/>
          <w:caps/>
          <w:sz w:val="15"/>
          <w:szCs w:val="15"/>
        </w:rPr>
        <w:t xml:space="preserve"> FEBRUARY 24</w:t>
      </w:r>
      <w:r>
        <w:rPr>
          <w:rFonts w:ascii="Arial Black" w:hAnsi="Arial Black"/>
          <w:caps/>
          <w:sz w:val="15"/>
          <w:szCs w:val="15"/>
        </w:rPr>
        <w:t>, 2023</w:t>
      </w:r>
    </w:p>
    <w:p w14:paraId="45DDE235" w14:textId="77777777" w:rsidR="00C93BE9" w:rsidRPr="00720EFD" w:rsidRDefault="00C93BE9" w:rsidP="00A20E8E">
      <w:pPr>
        <w:pStyle w:val="Heading1"/>
        <w:spacing w:before="0" w:after="600"/>
        <w:rPr>
          <w:sz w:val="28"/>
          <w:szCs w:val="28"/>
        </w:rPr>
      </w:pPr>
      <w:r w:rsidRPr="00446147">
        <w:rPr>
          <w:bCs w:val="0"/>
          <w:caps w:val="0"/>
          <w:kern w:val="0"/>
          <w:sz w:val="28"/>
          <w:szCs w:val="28"/>
        </w:rPr>
        <w:t>Committee on Development and Intellectual Property (CDIP)</w:t>
      </w:r>
    </w:p>
    <w:p w14:paraId="6C3BEEE8" w14:textId="77777777" w:rsidR="00C93BE9" w:rsidRDefault="00C93BE9" w:rsidP="00C93BE9">
      <w:pPr>
        <w:spacing w:after="720"/>
        <w:outlineLvl w:val="1"/>
        <w:rPr>
          <w:b/>
          <w:sz w:val="24"/>
          <w:szCs w:val="24"/>
        </w:rPr>
      </w:pPr>
      <w:r>
        <w:rPr>
          <w:b/>
          <w:sz w:val="24"/>
          <w:szCs w:val="24"/>
        </w:rPr>
        <w:t>Thirtieth Session</w:t>
      </w:r>
      <w:r>
        <w:rPr>
          <w:b/>
          <w:sz w:val="24"/>
          <w:szCs w:val="24"/>
        </w:rPr>
        <w:br/>
        <w:t xml:space="preserve">Geneva, </w:t>
      </w:r>
      <w:r>
        <w:rPr>
          <w:b/>
          <w:bCs/>
          <w:sz w:val="24"/>
          <w:szCs w:val="24"/>
        </w:rPr>
        <w:t>April 24 to 28, 2023</w:t>
      </w:r>
    </w:p>
    <w:p w14:paraId="52492A73" w14:textId="426A45AA" w:rsidR="00C93BE9" w:rsidRDefault="0074243E" w:rsidP="0074243E">
      <w:pPr>
        <w:spacing w:after="360"/>
        <w:outlineLvl w:val="1"/>
        <w:rPr>
          <w:sz w:val="24"/>
          <w:szCs w:val="24"/>
        </w:rPr>
      </w:pPr>
      <w:r>
        <w:rPr>
          <w:sz w:val="24"/>
          <w:szCs w:val="24"/>
        </w:rPr>
        <w:t>INTELLECTUAL PROPERTY A</w:t>
      </w:r>
      <w:r w:rsidRPr="00C93BE9">
        <w:rPr>
          <w:sz w:val="24"/>
          <w:szCs w:val="24"/>
        </w:rPr>
        <w:t xml:space="preserve">ND GASTRONOMIC TOURISM IN PERU AND OTHER DEVELOPING COUNTRIES:  PROMOTING THE DEVELOPMENT OF GASTRONOMIC TOURISM THROUGH INTELLECTUAL PROPERTY – PHASE II – </w:t>
      </w:r>
      <w:r w:rsidR="00B36ACC">
        <w:rPr>
          <w:sz w:val="24"/>
          <w:szCs w:val="24"/>
        </w:rPr>
        <w:t xml:space="preserve">PROJECT </w:t>
      </w:r>
      <w:r w:rsidRPr="00C93BE9">
        <w:rPr>
          <w:sz w:val="24"/>
          <w:szCs w:val="24"/>
        </w:rPr>
        <w:t>PROPOSAL SUBMITTED BY PERU, CAMEROON, MALAYSIA AND MOROCCO</w:t>
      </w:r>
    </w:p>
    <w:p w14:paraId="5BEE5478" w14:textId="77777777" w:rsidR="0074243E" w:rsidRPr="005C06E1" w:rsidRDefault="0074243E" w:rsidP="00930CE5">
      <w:pPr>
        <w:pStyle w:val="TableParagraph"/>
        <w:spacing w:after="960"/>
        <w:rPr>
          <w:sz w:val="24"/>
          <w:szCs w:val="24"/>
        </w:rPr>
      </w:pPr>
      <w:r>
        <w:rPr>
          <w:i/>
        </w:rPr>
        <w:t>p</w:t>
      </w:r>
      <w:r w:rsidRPr="007A6952">
        <w:rPr>
          <w:i/>
        </w:rPr>
        <w:t xml:space="preserve">repared </w:t>
      </w:r>
      <w:bookmarkStart w:id="0" w:name="_GoBack"/>
      <w:bookmarkEnd w:id="0"/>
      <w:r w:rsidRPr="007A6952">
        <w:rPr>
          <w:i/>
        </w:rPr>
        <w:t>by the Secretariat</w:t>
      </w:r>
    </w:p>
    <w:p w14:paraId="0F1C15CA" w14:textId="75FA9A52" w:rsidR="0092607F" w:rsidRPr="009676FB" w:rsidRDefault="0092607F" w:rsidP="00043DE3">
      <w:pPr>
        <w:spacing w:after="220"/>
      </w:pPr>
      <w:r w:rsidRPr="009676FB">
        <w:fldChar w:fldCharType="begin"/>
      </w:r>
      <w:r w:rsidRPr="009676FB">
        <w:instrText xml:space="preserve"> AUTONUM  </w:instrText>
      </w:r>
      <w:r w:rsidRPr="009676FB">
        <w:fldChar w:fldCharType="end"/>
      </w:r>
      <w:r w:rsidRPr="009676FB">
        <w:tab/>
      </w:r>
      <w:r w:rsidRPr="00043DE3">
        <w:t>By means of a communication, the Delegations of Peru, Cameroon, Malaysia and Morocco, submitted a proposal for a Phase II of the Development Agenda (DA) project on “Intellectual Property and Gastronomic Tourism in Peru and other Developing Countries:  Promoting the Development of Gastronomic Tourism through Intellectual</w:t>
      </w:r>
      <w:r w:rsidR="00B36ACC">
        <w:t xml:space="preserve"> Property”, for consideration by</w:t>
      </w:r>
      <w:r w:rsidRPr="00043DE3">
        <w:t xml:space="preserve"> the 30</w:t>
      </w:r>
      <w:r w:rsidRPr="00043DE3">
        <w:rPr>
          <w:vertAlign w:val="superscript"/>
        </w:rPr>
        <w:t>th</w:t>
      </w:r>
      <w:r w:rsidRPr="00043DE3">
        <w:t xml:space="preserve"> session of the CDIP.</w:t>
      </w:r>
      <w:r w:rsidRPr="009676FB">
        <w:t xml:space="preserve"> </w:t>
      </w:r>
    </w:p>
    <w:p w14:paraId="7297A0F6" w14:textId="570DE304" w:rsidR="0092607F" w:rsidRPr="009676FB" w:rsidRDefault="0092607F" w:rsidP="0092607F">
      <w:pPr>
        <w:spacing w:after="220"/>
      </w:pPr>
      <w:r w:rsidRPr="009676FB">
        <w:fldChar w:fldCharType="begin"/>
      </w:r>
      <w:r w:rsidRPr="009676FB">
        <w:instrText xml:space="preserve"> AUTONUM  </w:instrText>
      </w:r>
      <w:r w:rsidRPr="009676FB">
        <w:fldChar w:fldCharType="end"/>
      </w:r>
      <w:r w:rsidRPr="009676FB">
        <w:t xml:space="preserve"> </w:t>
      </w:r>
      <w:r w:rsidRPr="009676FB">
        <w:tab/>
        <w:t>The Annex to this document contain</w:t>
      </w:r>
      <w:r>
        <w:t>s</w:t>
      </w:r>
      <w:r w:rsidRPr="009676FB">
        <w:t xml:space="preserve"> the said proposal, developed with the support of the WIPO Secretariat. </w:t>
      </w:r>
    </w:p>
    <w:p w14:paraId="6AFD392B" w14:textId="64D8510B" w:rsidR="00C93BE9" w:rsidRDefault="0092607F" w:rsidP="0092607F">
      <w:pPr>
        <w:pStyle w:val="Default"/>
        <w:ind w:left="4950"/>
      </w:pPr>
      <w:r w:rsidRPr="00A211C8">
        <w:rPr>
          <w:rFonts w:ascii="Arial" w:hAnsi="Arial" w:cs="Arial"/>
          <w:i/>
          <w:sz w:val="22"/>
          <w:szCs w:val="22"/>
        </w:rPr>
        <w:fldChar w:fldCharType="begin"/>
      </w:r>
      <w:r w:rsidRPr="00A211C8">
        <w:rPr>
          <w:rFonts w:ascii="Arial" w:hAnsi="Arial" w:cs="Arial"/>
          <w:i/>
          <w:sz w:val="22"/>
          <w:szCs w:val="22"/>
        </w:rPr>
        <w:instrText xml:space="preserve"> AUTONUM  </w:instrText>
      </w:r>
      <w:r w:rsidRPr="00A211C8">
        <w:rPr>
          <w:rFonts w:ascii="Arial" w:hAnsi="Arial" w:cs="Arial"/>
          <w:i/>
          <w:sz w:val="22"/>
          <w:szCs w:val="22"/>
        </w:rPr>
        <w:fldChar w:fldCharType="end"/>
      </w:r>
      <w:r w:rsidRPr="00DC75B2">
        <w:rPr>
          <w:rFonts w:ascii="Arial" w:hAnsi="Arial" w:cs="Arial"/>
          <w:sz w:val="22"/>
          <w:szCs w:val="22"/>
        </w:rPr>
        <w:tab/>
      </w:r>
      <w:r w:rsidRPr="00A211C8">
        <w:rPr>
          <w:rFonts w:ascii="Arial" w:hAnsi="Arial" w:cs="Arial"/>
          <w:i/>
          <w:sz w:val="22"/>
          <w:szCs w:val="22"/>
        </w:rPr>
        <w:t>The Committee is invited to c</w:t>
      </w:r>
      <w:r w:rsidRPr="00A211C8">
        <w:rPr>
          <w:rStyle w:val="ONUMFSChar"/>
          <w:i/>
          <w:szCs w:val="22"/>
        </w:rPr>
        <w:t>onsider the Annex hereto.</w:t>
      </w:r>
    </w:p>
    <w:p w14:paraId="4BF82048" w14:textId="77777777" w:rsidR="00C93BE9" w:rsidRDefault="00C93BE9" w:rsidP="00C93BE9">
      <w:pPr>
        <w:spacing w:before="65"/>
        <w:ind w:left="136"/>
        <w:jc w:val="center"/>
        <w:rPr>
          <w:b/>
        </w:rPr>
      </w:pPr>
    </w:p>
    <w:p w14:paraId="08FB5010" w14:textId="77777777" w:rsidR="00C93BE9" w:rsidRDefault="00C93BE9" w:rsidP="00C93BE9">
      <w:pPr>
        <w:spacing w:before="65"/>
        <w:ind w:left="136"/>
        <w:jc w:val="center"/>
        <w:rPr>
          <w:b/>
        </w:rPr>
      </w:pPr>
    </w:p>
    <w:p w14:paraId="2C3B2A7D" w14:textId="77777777" w:rsidR="00C93BE9" w:rsidRDefault="00C93BE9" w:rsidP="00C93BE9">
      <w:pPr>
        <w:spacing w:before="65"/>
        <w:ind w:left="136"/>
        <w:jc w:val="center"/>
        <w:rPr>
          <w:b/>
        </w:rPr>
      </w:pPr>
    </w:p>
    <w:p w14:paraId="62603839" w14:textId="6FC6682A" w:rsidR="000337E3" w:rsidRDefault="001262FF" w:rsidP="008F57CA">
      <w:pPr>
        <w:tabs>
          <w:tab w:val="left" w:pos="4950"/>
        </w:tabs>
        <w:spacing w:before="65"/>
        <w:ind w:left="136"/>
        <w:rPr>
          <w:b/>
        </w:rPr>
        <w:sectPr w:rsidR="000337E3" w:rsidSect="000337E3">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pgNumType w:start="1"/>
          <w:cols w:space="720"/>
          <w:titlePg/>
          <w:docGrid w:linePitch="299"/>
        </w:sectPr>
      </w:pPr>
      <w:r>
        <w:rPr>
          <w:rFonts w:eastAsia="Arial"/>
          <w:szCs w:val="22"/>
          <w:lang w:eastAsia="en-US"/>
        </w:rPr>
        <w:tab/>
      </w:r>
      <w:r w:rsidR="0074243E" w:rsidRPr="00364508">
        <w:rPr>
          <w:rFonts w:eastAsia="Arial"/>
          <w:szCs w:val="22"/>
          <w:lang w:eastAsia="en-US"/>
        </w:rPr>
        <w:t>[</w:t>
      </w:r>
      <w:r w:rsidR="0074243E" w:rsidRPr="00364508">
        <w:rPr>
          <w:szCs w:val="22"/>
        </w:rPr>
        <w:t>Annex</w:t>
      </w:r>
      <w:r w:rsidR="0074243E" w:rsidRPr="00364508">
        <w:rPr>
          <w:rFonts w:eastAsia="Arial"/>
          <w:szCs w:val="22"/>
          <w:lang w:eastAsia="en-US"/>
        </w:rPr>
        <w:t xml:space="preserve"> follows]</w:t>
      </w:r>
      <w:r w:rsidR="00C93BE9">
        <w:rPr>
          <w:b/>
        </w:rPr>
        <w:br w:type="page"/>
      </w:r>
    </w:p>
    <w:tbl>
      <w:tblPr>
        <w:tblW w:w="9352" w:type="dxa"/>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6"/>
        <w:gridCol w:w="4676"/>
      </w:tblGrid>
      <w:tr w:rsidR="00C93BE9" w:rsidRPr="00C6096E" w14:paraId="2F308326" w14:textId="77777777" w:rsidTr="0092607F">
        <w:trPr>
          <w:trHeight w:val="253"/>
        </w:trPr>
        <w:tc>
          <w:tcPr>
            <w:tcW w:w="9352" w:type="dxa"/>
            <w:gridSpan w:val="2"/>
            <w:shd w:val="clear" w:color="auto" w:fill="00FFCC"/>
          </w:tcPr>
          <w:p w14:paraId="116A1EE9" w14:textId="77777777" w:rsidR="00C93BE9" w:rsidRPr="00C6096E" w:rsidRDefault="00C93BE9" w:rsidP="00C93BE9">
            <w:pPr>
              <w:pStyle w:val="TableParagraph"/>
              <w:spacing w:line="234" w:lineRule="exact"/>
              <w:ind w:left="103" w:right="87"/>
              <w:jc w:val="center"/>
              <w:rPr>
                <w:b/>
              </w:rPr>
            </w:pPr>
            <w:r>
              <w:rPr>
                <w:b/>
              </w:rPr>
              <w:lastRenderedPageBreak/>
              <w:t xml:space="preserve">1. </w:t>
            </w:r>
            <w:r w:rsidR="0074243E">
              <w:rPr>
                <w:b/>
              </w:rPr>
              <w:t>Project C</w:t>
            </w:r>
            <w:r w:rsidRPr="00C6096E">
              <w:rPr>
                <w:b/>
              </w:rPr>
              <w:t>ode</w:t>
            </w:r>
          </w:p>
        </w:tc>
      </w:tr>
      <w:tr w:rsidR="00C93BE9" w:rsidRPr="00C6096E" w14:paraId="4904CBA3" w14:textId="77777777" w:rsidTr="0092607F">
        <w:trPr>
          <w:trHeight w:val="469"/>
        </w:trPr>
        <w:tc>
          <w:tcPr>
            <w:tcW w:w="9352" w:type="dxa"/>
            <w:gridSpan w:val="2"/>
          </w:tcPr>
          <w:p w14:paraId="73240C9D" w14:textId="77777777" w:rsidR="00C93BE9" w:rsidRPr="00C6096E" w:rsidRDefault="00C93BE9" w:rsidP="00C93BE9">
            <w:pPr>
              <w:pStyle w:val="TableParagraph"/>
              <w:ind w:left="110" w:right="758"/>
              <w:jc w:val="center"/>
            </w:pPr>
            <w:r w:rsidRPr="00E718C6">
              <w:t>DA_1_10_12_</w:t>
            </w:r>
            <w:r>
              <w:t>40_</w:t>
            </w:r>
            <w:r w:rsidRPr="00E718C6">
              <w:t>0</w:t>
            </w:r>
            <w:r>
              <w:t>1</w:t>
            </w:r>
          </w:p>
        </w:tc>
      </w:tr>
      <w:tr w:rsidR="00C93BE9" w:rsidRPr="00C6096E" w14:paraId="514DB535" w14:textId="77777777" w:rsidTr="0092607F">
        <w:trPr>
          <w:trHeight w:val="251"/>
        </w:trPr>
        <w:tc>
          <w:tcPr>
            <w:tcW w:w="9352" w:type="dxa"/>
            <w:gridSpan w:val="2"/>
            <w:shd w:val="clear" w:color="auto" w:fill="00FFCC"/>
          </w:tcPr>
          <w:p w14:paraId="5804F592" w14:textId="77777777" w:rsidR="00C93BE9" w:rsidRPr="00C6096E" w:rsidRDefault="00C93BE9" w:rsidP="00C93BE9">
            <w:pPr>
              <w:pStyle w:val="TableParagraph"/>
              <w:spacing w:line="232" w:lineRule="exact"/>
              <w:ind w:left="103" w:right="90"/>
              <w:jc w:val="center"/>
              <w:rPr>
                <w:b/>
              </w:rPr>
            </w:pPr>
            <w:r>
              <w:rPr>
                <w:b/>
              </w:rPr>
              <w:t xml:space="preserve">1.2 </w:t>
            </w:r>
            <w:r w:rsidRPr="00C6096E">
              <w:rPr>
                <w:b/>
              </w:rPr>
              <w:t>Project</w:t>
            </w:r>
            <w:r w:rsidRPr="00C6096E">
              <w:rPr>
                <w:b/>
                <w:spacing w:val="-1"/>
              </w:rPr>
              <w:t xml:space="preserve"> </w:t>
            </w:r>
            <w:r w:rsidR="00312B64">
              <w:rPr>
                <w:b/>
              </w:rPr>
              <w:t>T</w:t>
            </w:r>
            <w:r w:rsidRPr="00C6096E">
              <w:rPr>
                <w:b/>
              </w:rPr>
              <w:t>itle</w:t>
            </w:r>
          </w:p>
        </w:tc>
      </w:tr>
      <w:tr w:rsidR="00C93BE9" w:rsidRPr="00C6096E" w14:paraId="4AF65D44" w14:textId="77777777" w:rsidTr="0092607F">
        <w:trPr>
          <w:trHeight w:val="901"/>
        </w:trPr>
        <w:tc>
          <w:tcPr>
            <w:tcW w:w="9352" w:type="dxa"/>
            <w:gridSpan w:val="2"/>
          </w:tcPr>
          <w:p w14:paraId="2D2DA3EC" w14:textId="77777777" w:rsidR="00C93BE9" w:rsidRPr="0074243E" w:rsidRDefault="00C93BE9" w:rsidP="00C93BE9">
            <w:pPr>
              <w:pStyle w:val="TableParagraph"/>
              <w:ind w:left="110" w:right="188"/>
              <w:jc w:val="center"/>
            </w:pPr>
            <w:r w:rsidRPr="0074243E">
              <w:t>Pr</w:t>
            </w:r>
            <w:r w:rsidR="00312B64">
              <w:t>oject on Intellectual Property a</w:t>
            </w:r>
            <w:r w:rsidRPr="0074243E">
              <w:t>nd Gastronomic Tourism in Peru and other Developing Countries:  Promoting the Development of Gastronomic Tourism through Intellectual Property – Phase II – Proposal Submitted by Peru, Cameroon, Malaysia and Morocco</w:t>
            </w:r>
          </w:p>
        </w:tc>
      </w:tr>
      <w:tr w:rsidR="00C93BE9" w:rsidRPr="00C6096E" w14:paraId="7E17588C" w14:textId="77777777" w:rsidTr="0092607F">
        <w:trPr>
          <w:trHeight w:val="252"/>
        </w:trPr>
        <w:tc>
          <w:tcPr>
            <w:tcW w:w="9352" w:type="dxa"/>
            <w:gridSpan w:val="2"/>
            <w:shd w:val="clear" w:color="auto" w:fill="00FFCC"/>
          </w:tcPr>
          <w:p w14:paraId="6864CCF2" w14:textId="77777777" w:rsidR="00C93BE9" w:rsidRPr="00C6096E" w:rsidRDefault="00C93BE9" w:rsidP="00C93BE9">
            <w:pPr>
              <w:pStyle w:val="TableParagraph"/>
              <w:spacing w:line="232" w:lineRule="exact"/>
              <w:ind w:left="103" w:right="88"/>
              <w:jc w:val="center"/>
              <w:rPr>
                <w:b/>
              </w:rPr>
            </w:pPr>
            <w:r>
              <w:rPr>
                <w:b/>
              </w:rPr>
              <w:t xml:space="preserve">1.3 </w:t>
            </w:r>
            <w:r w:rsidRPr="00C6096E">
              <w:rPr>
                <w:b/>
              </w:rPr>
              <w:t>DA</w:t>
            </w:r>
            <w:r w:rsidRPr="00C6096E">
              <w:rPr>
                <w:b/>
                <w:spacing w:val="-4"/>
              </w:rPr>
              <w:t xml:space="preserve"> </w:t>
            </w:r>
            <w:r w:rsidRPr="00C6096E">
              <w:rPr>
                <w:b/>
              </w:rPr>
              <w:t>Recommendations</w:t>
            </w:r>
          </w:p>
        </w:tc>
      </w:tr>
      <w:tr w:rsidR="00C93BE9" w:rsidRPr="00C6096E" w14:paraId="2BBC144F" w14:textId="77777777" w:rsidTr="0092607F">
        <w:trPr>
          <w:trHeight w:val="760"/>
        </w:trPr>
        <w:tc>
          <w:tcPr>
            <w:tcW w:w="9352" w:type="dxa"/>
            <w:gridSpan w:val="2"/>
          </w:tcPr>
          <w:p w14:paraId="60ACDDA1" w14:textId="77777777" w:rsidR="00C93BE9" w:rsidRDefault="00C93BE9" w:rsidP="001262FF">
            <w:pPr>
              <w:pStyle w:val="TableParagraph"/>
              <w:spacing w:after="240"/>
              <w:ind w:left="115"/>
            </w:pPr>
            <w:r w:rsidRPr="00E718C6">
              <w:rPr>
                <w:i/>
              </w:rPr>
              <w:t>Recommendation 1</w:t>
            </w:r>
            <w:r>
              <w:t xml:space="preserve">: </w:t>
            </w:r>
            <w:r w:rsidR="00B5075A">
              <w:t xml:space="preserve"> </w:t>
            </w:r>
            <w:r>
              <w:t xml:space="preserve">WIPO technical assistance shall be, inter alia, development-oriented, demand-driven and transparent, taking into account the priorities and the special needs of developing countries, especially LDCs, as well as the different levels of development of Member States and activities should include time frames for completion. In this regard, design, delivery mechanisms and evaluation processes of technical assistance programs should be country specific. </w:t>
            </w:r>
          </w:p>
          <w:p w14:paraId="635AC793" w14:textId="77777777" w:rsidR="00C93BE9" w:rsidRDefault="00C93BE9" w:rsidP="001262FF">
            <w:pPr>
              <w:pStyle w:val="TableParagraph"/>
              <w:spacing w:after="240"/>
              <w:ind w:left="115"/>
            </w:pPr>
            <w:r w:rsidRPr="00E718C6">
              <w:rPr>
                <w:i/>
              </w:rPr>
              <w:t>Recommendation 10</w:t>
            </w:r>
            <w:r>
              <w:t xml:space="preserve">: </w:t>
            </w:r>
            <w:r w:rsidR="00B5075A">
              <w:t xml:space="preserve"> </w:t>
            </w:r>
            <w:r>
              <w:t xml:space="preserve">To assist Member States to develop and improve national intellectual property institutional capacity through further development of infrastructure and other facilities with a view to making national intellectual property institutions more efficient and promote fair balance between intellectual property protection and the public interest. This technical assistance should also be extended to sub-regional and regional organizations dealing with intellectual property. </w:t>
            </w:r>
          </w:p>
          <w:p w14:paraId="28EDE36F" w14:textId="77777777" w:rsidR="00C93BE9" w:rsidRDefault="00C93BE9" w:rsidP="001262FF">
            <w:pPr>
              <w:pStyle w:val="TableParagraph"/>
              <w:spacing w:after="240"/>
              <w:ind w:left="115"/>
            </w:pPr>
            <w:r w:rsidRPr="00E718C6">
              <w:rPr>
                <w:i/>
              </w:rPr>
              <w:t>Recommendation 12</w:t>
            </w:r>
            <w:r>
              <w:t xml:space="preserve">: </w:t>
            </w:r>
            <w:r w:rsidR="00B5075A">
              <w:t xml:space="preserve"> </w:t>
            </w:r>
            <w:r>
              <w:t>To further mainstream development considerations into WIPO’s substantive and technical assistance activities and debates, in accordance with its mandate.</w:t>
            </w:r>
          </w:p>
          <w:p w14:paraId="5EB39DDD" w14:textId="05E6201A" w:rsidR="00C93BE9" w:rsidRPr="00C6096E" w:rsidRDefault="00C93BE9" w:rsidP="001262FF">
            <w:pPr>
              <w:pStyle w:val="TableParagraph"/>
              <w:spacing w:after="240"/>
              <w:ind w:left="115"/>
            </w:pPr>
            <w:r w:rsidRPr="0062534E">
              <w:rPr>
                <w:i/>
                <w:iCs/>
              </w:rPr>
              <w:t>Recommendation 40:</w:t>
            </w:r>
            <w:r>
              <w:t xml:space="preserve"> </w:t>
            </w:r>
            <w:r w:rsidR="00B5075A">
              <w:t xml:space="preserve"> </w:t>
            </w:r>
            <w:r w:rsidRPr="0062534E">
              <w:t>To request WIPO to intensify its cooperation on IP related issues with United Nations agencies, according to Member States’ orientation, in particular UNCTAD, UNEP, WHO, UNIDO, UNESCO and other relevant international organizations, especially the WTO in order to strengthen the coordination for maximum efficiency in undertaking development programs.</w:t>
            </w:r>
          </w:p>
        </w:tc>
      </w:tr>
      <w:tr w:rsidR="00C93BE9" w:rsidRPr="00C6096E" w14:paraId="368FF302" w14:textId="77777777" w:rsidTr="0092607F">
        <w:trPr>
          <w:trHeight w:val="251"/>
        </w:trPr>
        <w:tc>
          <w:tcPr>
            <w:tcW w:w="9352" w:type="dxa"/>
            <w:gridSpan w:val="2"/>
            <w:shd w:val="clear" w:color="auto" w:fill="00FFCC"/>
          </w:tcPr>
          <w:p w14:paraId="6963D930" w14:textId="77777777" w:rsidR="00C93BE9" w:rsidRPr="00C6096E" w:rsidRDefault="00312B64" w:rsidP="00C93BE9">
            <w:pPr>
              <w:pStyle w:val="TableParagraph"/>
              <w:spacing w:line="232" w:lineRule="exact"/>
              <w:ind w:left="103" w:right="88"/>
              <w:jc w:val="center"/>
              <w:rPr>
                <w:b/>
              </w:rPr>
            </w:pPr>
            <w:r>
              <w:rPr>
                <w:b/>
              </w:rPr>
              <w:t>1.4 Project D</w:t>
            </w:r>
            <w:r w:rsidR="00C93BE9">
              <w:rPr>
                <w:b/>
              </w:rPr>
              <w:t>uration</w:t>
            </w:r>
          </w:p>
        </w:tc>
      </w:tr>
      <w:tr w:rsidR="00C93BE9" w:rsidRPr="00C6096E" w14:paraId="353F67AE" w14:textId="77777777" w:rsidTr="0092607F">
        <w:trPr>
          <w:trHeight w:val="251"/>
        </w:trPr>
        <w:tc>
          <w:tcPr>
            <w:tcW w:w="9352" w:type="dxa"/>
            <w:gridSpan w:val="2"/>
            <w:shd w:val="clear" w:color="auto" w:fill="auto"/>
          </w:tcPr>
          <w:p w14:paraId="4B6A7522" w14:textId="77777777" w:rsidR="00C93BE9" w:rsidRDefault="00C93BE9" w:rsidP="00C93BE9">
            <w:pPr>
              <w:pStyle w:val="TableParagraph"/>
              <w:spacing w:line="232" w:lineRule="exact"/>
              <w:ind w:left="103" w:right="90"/>
            </w:pPr>
            <w:r>
              <w:t>36 months</w:t>
            </w:r>
          </w:p>
          <w:p w14:paraId="4E1C7849" w14:textId="77777777" w:rsidR="00C93BE9" w:rsidRPr="00C6096E" w:rsidRDefault="00C93BE9" w:rsidP="00C93BE9">
            <w:pPr>
              <w:pStyle w:val="TableParagraph"/>
              <w:spacing w:line="232" w:lineRule="exact"/>
              <w:ind w:left="103" w:right="90"/>
              <w:rPr>
                <w:b/>
              </w:rPr>
            </w:pPr>
          </w:p>
        </w:tc>
      </w:tr>
      <w:tr w:rsidR="00C93BE9" w:rsidRPr="00C6096E" w14:paraId="34621159" w14:textId="77777777" w:rsidTr="0092607F">
        <w:trPr>
          <w:trHeight w:val="251"/>
        </w:trPr>
        <w:tc>
          <w:tcPr>
            <w:tcW w:w="9352" w:type="dxa"/>
            <w:gridSpan w:val="2"/>
            <w:shd w:val="clear" w:color="auto" w:fill="00FFCC"/>
          </w:tcPr>
          <w:p w14:paraId="5C794BE9" w14:textId="77777777" w:rsidR="00C93BE9" w:rsidRPr="00C6096E" w:rsidRDefault="00C93BE9" w:rsidP="00C93BE9">
            <w:pPr>
              <w:pStyle w:val="TableParagraph"/>
              <w:spacing w:line="232" w:lineRule="exact"/>
              <w:ind w:left="103" w:right="90"/>
              <w:jc w:val="center"/>
              <w:rPr>
                <w:b/>
              </w:rPr>
            </w:pPr>
            <w:r>
              <w:rPr>
                <w:b/>
              </w:rPr>
              <w:t xml:space="preserve">1.5 Project Budget </w:t>
            </w:r>
          </w:p>
        </w:tc>
      </w:tr>
      <w:tr w:rsidR="00C93BE9" w:rsidRPr="00C6096E" w14:paraId="002A228A" w14:textId="77777777" w:rsidTr="0092607F">
        <w:trPr>
          <w:trHeight w:val="251"/>
        </w:trPr>
        <w:tc>
          <w:tcPr>
            <w:tcW w:w="9352" w:type="dxa"/>
            <w:gridSpan w:val="2"/>
            <w:shd w:val="clear" w:color="auto" w:fill="auto"/>
          </w:tcPr>
          <w:p w14:paraId="314045CB" w14:textId="513CA6A9" w:rsidR="00C93BE9" w:rsidRPr="009F3D86" w:rsidRDefault="007447D3" w:rsidP="00C93BE9">
            <w:pPr>
              <w:pStyle w:val="TableParagraph"/>
              <w:spacing w:line="232" w:lineRule="exact"/>
              <w:ind w:left="103" w:right="90"/>
              <w:rPr>
                <w:bCs/>
              </w:rPr>
            </w:pPr>
            <w:r>
              <w:rPr>
                <w:bCs/>
              </w:rPr>
              <w:t>489,</w:t>
            </w:r>
            <w:r w:rsidR="00C93BE9">
              <w:rPr>
                <w:bCs/>
              </w:rPr>
              <w:t xml:space="preserve">100 Swiss francs, all related to non-personnel resources. </w:t>
            </w:r>
          </w:p>
          <w:p w14:paraId="09C25B02" w14:textId="77777777" w:rsidR="00C93BE9" w:rsidRPr="00A96052" w:rsidRDefault="00C93BE9" w:rsidP="00C93BE9">
            <w:pPr>
              <w:pStyle w:val="TableParagraph"/>
              <w:spacing w:line="232" w:lineRule="exact"/>
              <w:ind w:left="103" w:right="90"/>
              <w:rPr>
                <w:bCs/>
              </w:rPr>
            </w:pPr>
          </w:p>
        </w:tc>
      </w:tr>
      <w:tr w:rsidR="00C93BE9" w:rsidRPr="00C6096E" w14:paraId="02D69880" w14:textId="77777777" w:rsidTr="0092607F">
        <w:trPr>
          <w:trHeight w:val="251"/>
        </w:trPr>
        <w:tc>
          <w:tcPr>
            <w:tcW w:w="9352" w:type="dxa"/>
            <w:gridSpan w:val="2"/>
            <w:shd w:val="clear" w:color="auto" w:fill="00FFCC"/>
          </w:tcPr>
          <w:p w14:paraId="6B7BAE32" w14:textId="77777777" w:rsidR="00C93BE9" w:rsidRPr="00C6096E" w:rsidRDefault="00C93BE9" w:rsidP="00C93BE9">
            <w:pPr>
              <w:pStyle w:val="TableParagraph"/>
              <w:spacing w:line="232" w:lineRule="exact"/>
              <w:ind w:left="103" w:right="90"/>
              <w:jc w:val="center"/>
              <w:rPr>
                <w:b/>
              </w:rPr>
            </w:pPr>
            <w:r>
              <w:rPr>
                <w:b/>
              </w:rPr>
              <w:t xml:space="preserve">2. </w:t>
            </w:r>
            <w:r w:rsidRPr="00C6096E">
              <w:rPr>
                <w:b/>
              </w:rPr>
              <w:t>Description</w:t>
            </w:r>
            <w:r w:rsidRPr="00C6096E">
              <w:rPr>
                <w:b/>
                <w:spacing w:val="-3"/>
              </w:rPr>
              <w:t xml:space="preserve"> </w:t>
            </w:r>
            <w:r w:rsidRPr="00C6096E">
              <w:rPr>
                <w:b/>
              </w:rPr>
              <w:t>of</w:t>
            </w:r>
            <w:r w:rsidRPr="00C6096E">
              <w:rPr>
                <w:b/>
                <w:spacing w:val="-1"/>
              </w:rPr>
              <w:t xml:space="preserve"> </w:t>
            </w:r>
            <w:r w:rsidRPr="00C6096E">
              <w:rPr>
                <w:b/>
              </w:rPr>
              <w:t>the</w:t>
            </w:r>
            <w:r w:rsidRPr="00C6096E">
              <w:rPr>
                <w:b/>
                <w:spacing w:val="-3"/>
              </w:rPr>
              <w:t xml:space="preserve"> </w:t>
            </w:r>
            <w:r w:rsidRPr="00C6096E">
              <w:rPr>
                <w:b/>
              </w:rPr>
              <w:t>Project</w:t>
            </w:r>
          </w:p>
        </w:tc>
      </w:tr>
      <w:tr w:rsidR="00C93BE9" w:rsidRPr="00C6096E" w14:paraId="6A66EB3E" w14:textId="77777777" w:rsidTr="0092607F">
        <w:trPr>
          <w:trHeight w:val="60"/>
        </w:trPr>
        <w:tc>
          <w:tcPr>
            <w:tcW w:w="9352" w:type="dxa"/>
            <w:gridSpan w:val="2"/>
          </w:tcPr>
          <w:p w14:paraId="7DA50A63" w14:textId="53F26562" w:rsidR="00C93BE9" w:rsidRPr="0074243E" w:rsidRDefault="00C93BE9" w:rsidP="001262FF">
            <w:pPr>
              <w:pStyle w:val="TableParagraph"/>
              <w:spacing w:after="240"/>
              <w:ind w:left="115"/>
            </w:pPr>
            <w:r w:rsidRPr="0074243E">
              <w:t>Th</w:t>
            </w:r>
            <w:r w:rsidR="00B36ACC">
              <w:t>is</w:t>
            </w:r>
            <w:r w:rsidRPr="0074243E">
              <w:t xml:space="preserve"> Project</w:t>
            </w:r>
            <w:r w:rsidR="00B36ACC">
              <w:t xml:space="preserve"> proposal is a </w:t>
            </w:r>
            <w:r w:rsidRPr="0074243E">
              <w:t xml:space="preserve">follow-up on the DA </w:t>
            </w:r>
            <w:hyperlink r:id="rId15" w:history="1">
              <w:r w:rsidRPr="0074243E">
                <w:rPr>
                  <w:rStyle w:val="Hyperlink"/>
                </w:rPr>
                <w:t>Project on Intellectual Property (IP) and Gastronomic Tourism in Peru and other Developing Countries:  Promoting the Development of Gastronomic Tourism through IP</w:t>
              </w:r>
            </w:hyperlink>
            <w:r w:rsidRPr="0074243E">
              <w:t xml:space="preserve"> (DA_1_10_12_01, hereinafter “the initial Project”).</w:t>
            </w:r>
          </w:p>
          <w:p w14:paraId="0AF391FD" w14:textId="77777777" w:rsidR="00C93BE9" w:rsidRPr="0074243E" w:rsidRDefault="00C93BE9" w:rsidP="00C93BE9">
            <w:pPr>
              <w:pStyle w:val="TableParagraph"/>
              <w:spacing w:line="242" w:lineRule="auto"/>
              <w:ind w:left="110"/>
              <w:rPr>
                <w:b/>
                <w:i/>
              </w:rPr>
            </w:pPr>
            <w:r w:rsidRPr="0074243E">
              <w:rPr>
                <w:b/>
                <w:i/>
              </w:rPr>
              <w:t>Background</w:t>
            </w:r>
          </w:p>
          <w:p w14:paraId="17DA8360" w14:textId="77777777" w:rsidR="00C93BE9" w:rsidRPr="0074243E" w:rsidRDefault="00C93BE9" w:rsidP="001262FF">
            <w:pPr>
              <w:pStyle w:val="TableParagraph"/>
              <w:spacing w:before="240" w:line="242" w:lineRule="auto"/>
              <w:ind w:left="115"/>
            </w:pPr>
            <w:r w:rsidRPr="0074243E">
              <w:t xml:space="preserve">It is recalled that the objective of the initial Project was to promote IP related to culinary traditions (food and beverages) for use in the tourism sector of Peru and three other selected developing countries, namely Cameroon, Malaysia and Morocco.  The initial Project was implemented in these countries from 2019 to 2022.  The initial Project was concluded at the end of December 2022.  </w:t>
            </w:r>
          </w:p>
          <w:p w14:paraId="4596AF2F" w14:textId="77777777" w:rsidR="00C93BE9" w:rsidRPr="0074243E" w:rsidRDefault="00C93BE9" w:rsidP="001262FF">
            <w:pPr>
              <w:pStyle w:val="TableParagraph"/>
              <w:spacing w:before="240" w:after="240" w:line="242" w:lineRule="auto"/>
              <w:ind w:left="115"/>
            </w:pPr>
            <w:r w:rsidRPr="0074243E">
              <w:t>The initial Project notably allowed:</w:t>
            </w:r>
          </w:p>
          <w:p w14:paraId="58318446" w14:textId="77777777" w:rsidR="00C93BE9" w:rsidRPr="0074243E" w:rsidRDefault="00C93BE9" w:rsidP="00C93BE9">
            <w:pPr>
              <w:pStyle w:val="TableParagraph"/>
              <w:numPr>
                <w:ilvl w:val="0"/>
                <w:numId w:val="14"/>
              </w:numPr>
              <w:spacing w:line="242" w:lineRule="auto"/>
            </w:pPr>
            <w:r w:rsidRPr="0074243E">
              <w:t>the mapping of main culinary traditions in the four countries (through a scoping study)</w:t>
            </w:r>
          </w:p>
          <w:p w14:paraId="7EAC5D2C" w14:textId="77777777" w:rsidR="00C93BE9" w:rsidRPr="0074243E" w:rsidRDefault="00C93BE9" w:rsidP="00C93BE9">
            <w:pPr>
              <w:pStyle w:val="TableParagraph"/>
              <w:numPr>
                <w:ilvl w:val="0"/>
                <w:numId w:val="14"/>
              </w:numPr>
              <w:spacing w:line="242" w:lineRule="auto"/>
            </w:pPr>
            <w:r w:rsidRPr="0074243E">
              <w:t>the involvement of major public and private stakeholders and beneficiaries in the tourism, gastronomy and IP sectors</w:t>
            </w:r>
          </w:p>
          <w:p w14:paraId="357F68D5" w14:textId="77777777" w:rsidR="00C93BE9" w:rsidRPr="0074243E" w:rsidRDefault="00C93BE9" w:rsidP="00C93BE9">
            <w:pPr>
              <w:pStyle w:val="TableParagraph"/>
              <w:numPr>
                <w:ilvl w:val="0"/>
                <w:numId w:val="14"/>
              </w:numPr>
              <w:spacing w:line="242" w:lineRule="auto"/>
            </w:pPr>
            <w:r w:rsidRPr="0074243E">
              <w:t>the raising awareness of the advantages that the use of IP could bring to gastronomic tourism</w:t>
            </w:r>
          </w:p>
          <w:p w14:paraId="73E572FD" w14:textId="77777777" w:rsidR="00C93BE9" w:rsidRPr="0074243E" w:rsidRDefault="00C93BE9" w:rsidP="00C93BE9">
            <w:pPr>
              <w:pStyle w:val="TableParagraph"/>
              <w:numPr>
                <w:ilvl w:val="0"/>
                <w:numId w:val="14"/>
              </w:numPr>
              <w:spacing w:line="242" w:lineRule="auto"/>
            </w:pPr>
            <w:r w:rsidRPr="0074243E">
              <w:t>the identification of IP tools in relation to selected culinary traditions in each country (through an analysis of the IP-related areas of the value chain of selected culinary traditions (hereinafter “the IP analysis”))</w:t>
            </w:r>
          </w:p>
          <w:p w14:paraId="7ED6001B" w14:textId="77777777" w:rsidR="00C93BE9" w:rsidRPr="0074243E" w:rsidRDefault="00C93BE9" w:rsidP="001262FF">
            <w:pPr>
              <w:pStyle w:val="TableParagraph"/>
              <w:spacing w:before="240" w:after="240"/>
              <w:ind w:left="115"/>
            </w:pPr>
            <w:r w:rsidRPr="0074243E">
              <w:t>As a result of the initial Project, a total of 35 culinary traditions were selected, including: 14 for Cameroon; seven for Malaysia; eight for Morocco and six for Peru.</w:t>
            </w:r>
          </w:p>
          <w:p w14:paraId="0DA7AE6C" w14:textId="77777777" w:rsidR="00C93BE9" w:rsidRPr="0074243E" w:rsidRDefault="00C93BE9" w:rsidP="001262FF">
            <w:pPr>
              <w:pStyle w:val="TableParagraph"/>
              <w:spacing w:after="240" w:line="242" w:lineRule="auto"/>
              <w:ind w:left="115"/>
            </w:pPr>
            <w:r w:rsidRPr="0074243E">
              <w:t>The IP analysis was the last output of the initial Project.  For each country, it recommended the use of certain IP tools, such as trademarks for goods and services, collective and/or certification marks and geographical indications, in relation to selected culinary traditions.</w:t>
            </w:r>
          </w:p>
          <w:p w14:paraId="1444504F" w14:textId="77777777" w:rsidR="00C93BE9" w:rsidRPr="0074243E" w:rsidRDefault="00C93BE9" w:rsidP="001262FF">
            <w:pPr>
              <w:pStyle w:val="TableParagraph"/>
              <w:spacing w:after="240" w:line="242" w:lineRule="auto"/>
              <w:ind w:left="115"/>
              <w:rPr>
                <w:b/>
                <w:i/>
              </w:rPr>
            </w:pPr>
            <w:r w:rsidRPr="0074243E">
              <w:rPr>
                <w:b/>
                <w:i/>
              </w:rPr>
              <w:t>Conclusions drawn by the four participating countries at the end of the initial Project</w:t>
            </w:r>
          </w:p>
          <w:p w14:paraId="22996616" w14:textId="0734E370" w:rsidR="00C93BE9" w:rsidRPr="0074243E" w:rsidRDefault="00C93BE9" w:rsidP="001262FF">
            <w:pPr>
              <w:pStyle w:val="TableParagraph"/>
              <w:spacing w:before="240" w:after="240"/>
              <w:ind w:left="115"/>
            </w:pPr>
            <w:r w:rsidRPr="0074243E">
              <w:t>The last activity carried out in the framework of the initia</w:t>
            </w:r>
            <w:r w:rsidR="00E13C4F">
              <w:t>l Project was an international W</w:t>
            </w:r>
            <w:r w:rsidRPr="0074243E">
              <w:t xml:space="preserve">orkshop, which gathered the national project coordinators and experts (hereinafter “the delegations”) of the four participating countries.  The workshop was held on October 18, 2022, at the World Intellectual Property Organization (WIPO) headquarters in Geneva.  The United Nations World Tourism Organization (UNWTO) participated in the workshop and presented its </w:t>
            </w:r>
            <w:r w:rsidRPr="0074243E">
              <w:rPr>
                <w:i/>
              </w:rPr>
              <w:t>Guidelines for the Development of Gastronomy Tourism</w:t>
            </w:r>
            <w:r w:rsidRPr="0074243E">
              <w:t xml:space="preserve"> to all participants.</w:t>
            </w:r>
          </w:p>
          <w:p w14:paraId="590B1246" w14:textId="77777777" w:rsidR="00C93BE9" w:rsidRPr="0074243E" w:rsidRDefault="00C93BE9" w:rsidP="001262FF">
            <w:pPr>
              <w:pStyle w:val="TableParagraph"/>
              <w:spacing w:before="240" w:after="240"/>
              <w:ind w:left="115"/>
            </w:pPr>
            <w:r w:rsidRPr="0074243E">
              <w:t>The conclusions drawn by the participating countries during the workshop wee the following:</w:t>
            </w:r>
          </w:p>
          <w:p w14:paraId="72173074" w14:textId="77777777" w:rsidR="00C93BE9" w:rsidRPr="0074243E" w:rsidRDefault="00C93BE9" w:rsidP="00C93BE9">
            <w:pPr>
              <w:pStyle w:val="TableParagraph"/>
              <w:numPr>
                <w:ilvl w:val="0"/>
                <w:numId w:val="15"/>
              </w:numPr>
              <w:spacing w:line="242" w:lineRule="auto"/>
            </w:pPr>
            <w:r w:rsidRPr="0074243E">
              <w:t xml:space="preserve">the initial Project had a positive impact on stakeholders’ mobilization and on raising awareness about the importance of using IP in the gastronomic tourism sector; </w:t>
            </w:r>
          </w:p>
          <w:p w14:paraId="7EAAC800" w14:textId="77777777" w:rsidR="00C93BE9" w:rsidRPr="0074243E" w:rsidRDefault="00C93BE9" w:rsidP="00C93BE9">
            <w:pPr>
              <w:pStyle w:val="TableParagraph"/>
              <w:numPr>
                <w:ilvl w:val="0"/>
                <w:numId w:val="15"/>
              </w:numPr>
              <w:spacing w:line="242" w:lineRule="auto"/>
            </w:pPr>
            <w:r w:rsidRPr="0074243E">
              <w:t>the initial Project attracted massive interest from stakeholders and potential beneficiaries in the four countries, who expressed a need for further awareness-raising activities;</w:t>
            </w:r>
          </w:p>
          <w:p w14:paraId="78C79D8F" w14:textId="77777777" w:rsidR="00C93BE9" w:rsidRPr="0074243E" w:rsidRDefault="00C93BE9" w:rsidP="001262FF">
            <w:pPr>
              <w:pStyle w:val="TableParagraph"/>
              <w:numPr>
                <w:ilvl w:val="0"/>
                <w:numId w:val="15"/>
              </w:numPr>
              <w:spacing w:before="240" w:after="240" w:line="242" w:lineRule="auto"/>
            </w:pPr>
            <w:r w:rsidRPr="0074243E">
              <w:t>stakeholders and beneficiaries in the four countries expect that the recommendations contained in the IP analysis be implemented.  Failure to meet those expectations could have a negative impact on the sustainability of this type of projects.</w:t>
            </w:r>
          </w:p>
          <w:p w14:paraId="6986252C" w14:textId="77777777" w:rsidR="00C93BE9" w:rsidRPr="0074243E" w:rsidRDefault="00C93BE9" w:rsidP="001262FF">
            <w:pPr>
              <w:pStyle w:val="TableParagraph"/>
              <w:spacing w:before="240" w:after="240" w:line="242" w:lineRule="auto"/>
              <w:ind w:left="110"/>
            </w:pPr>
            <w:r w:rsidRPr="0074243E">
              <w:t>Consequently, the four participating countries concluded that the initial Project required a follow</w:t>
            </w:r>
            <w:r w:rsidRPr="0074243E">
              <w:noBreakHyphen/>
              <w:t xml:space="preserve">up and that a Phase II was needed to implement the recommendations contained in the IP analysis.  This proposal for Phase II is the subject matter of the current Project Proposal, which is submitted by Peru, Cameroon, Malaysia and Morocco. </w:t>
            </w:r>
          </w:p>
          <w:p w14:paraId="54DCD0D9" w14:textId="77777777" w:rsidR="00C93BE9" w:rsidRPr="0074243E" w:rsidRDefault="00C93BE9" w:rsidP="001262FF">
            <w:pPr>
              <w:pStyle w:val="TableParagraph"/>
              <w:spacing w:before="240" w:after="240" w:line="242" w:lineRule="auto"/>
              <w:ind w:left="110"/>
              <w:rPr>
                <w:b/>
                <w:i/>
              </w:rPr>
            </w:pPr>
            <w:r w:rsidRPr="0074243E">
              <w:rPr>
                <w:b/>
                <w:i/>
              </w:rPr>
              <w:t>Stakeholders</w:t>
            </w:r>
          </w:p>
          <w:p w14:paraId="0C8539AB" w14:textId="0ADCD0BB" w:rsidR="00C93BE9" w:rsidRPr="0074243E" w:rsidRDefault="00C93BE9" w:rsidP="001262FF">
            <w:pPr>
              <w:pStyle w:val="TableParagraph"/>
              <w:spacing w:before="240" w:after="240"/>
              <w:ind w:left="110"/>
            </w:pPr>
            <w:r w:rsidRPr="0074243E">
              <w:t>During the initial Project, relevant major public</w:t>
            </w:r>
            <w:r w:rsidR="00312B64">
              <w:t>,</w:t>
            </w:r>
            <w:r w:rsidRPr="0074243E">
              <w:t xml:space="preserve"> private stakeholders</w:t>
            </w:r>
            <w:r w:rsidR="00312B64">
              <w:t>,</w:t>
            </w:r>
            <w:r w:rsidRPr="0074243E">
              <w:t xml:space="preserve"> and beneficiaries in the tourism, gastronomy and IP sectors</w:t>
            </w:r>
            <w:r w:rsidR="00312B64">
              <w:t>,</w:t>
            </w:r>
            <w:r w:rsidRPr="0074243E">
              <w:t xml:space="preserve"> in each participating country were already identified and actively involved in the initial Project.</w:t>
            </w:r>
          </w:p>
          <w:p w14:paraId="623862E9" w14:textId="77777777" w:rsidR="00C93BE9" w:rsidRPr="0074243E" w:rsidRDefault="00C93BE9" w:rsidP="001262FF">
            <w:pPr>
              <w:pStyle w:val="TableParagraph"/>
              <w:spacing w:before="240" w:after="240"/>
              <w:ind w:left="110"/>
            </w:pPr>
            <w:r w:rsidRPr="0074243E">
              <w:t xml:space="preserve">Therefore, the Project’s stakeholders mapping will rely on the stakeholders mapping drawn in each country for the initial Project.  This includes </w:t>
            </w:r>
            <w:r w:rsidRPr="00564A03">
              <w:rPr>
                <w:i/>
              </w:rPr>
              <w:t>a.o.:</w:t>
            </w:r>
          </w:p>
          <w:p w14:paraId="73D0D76F" w14:textId="1095B1D3" w:rsidR="00C93BE9" w:rsidRPr="0074243E" w:rsidRDefault="00C93BE9" w:rsidP="00C93BE9">
            <w:pPr>
              <w:pStyle w:val="TableParagraph"/>
              <w:numPr>
                <w:ilvl w:val="0"/>
                <w:numId w:val="16"/>
              </w:numPr>
              <w:tabs>
                <w:tab w:val="left" w:pos="830"/>
                <w:tab w:val="left" w:pos="831"/>
              </w:tabs>
              <w:spacing w:line="237" w:lineRule="auto"/>
              <w:ind w:right="139"/>
            </w:pPr>
            <w:r w:rsidRPr="0074243E">
              <w:t>Authorities of the four countries (</w:t>
            </w:r>
            <w:r w:rsidRPr="0074243E">
              <w:rPr>
                <w:i/>
              </w:rPr>
              <w:t>e.g.</w:t>
            </w:r>
            <w:r w:rsidRPr="0074243E">
              <w:t>, Industrial Property Offices,</w:t>
            </w:r>
            <w:r w:rsidRPr="0074243E">
              <w:rPr>
                <w:spacing w:val="-59"/>
              </w:rPr>
              <w:t xml:space="preserve">     </w:t>
            </w:r>
            <w:r w:rsidRPr="0074243E">
              <w:t xml:space="preserve"> Ministry in charge of IP matters, Ministry of </w:t>
            </w:r>
            <w:r w:rsidR="00312B64">
              <w:t>T</w:t>
            </w:r>
            <w:r w:rsidRPr="0074243E">
              <w:t xml:space="preserve">ourism, Ministry of </w:t>
            </w:r>
            <w:r w:rsidR="00312B64">
              <w:t>A</w:t>
            </w:r>
            <w:r w:rsidRPr="0074243E">
              <w:t xml:space="preserve">rt and </w:t>
            </w:r>
            <w:r w:rsidR="00312B64">
              <w:t>C</w:t>
            </w:r>
            <w:r w:rsidRPr="0074243E">
              <w:t xml:space="preserve">ulture, Ministry of </w:t>
            </w:r>
            <w:r w:rsidR="00312B64">
              <w:t>A</w:t>
            </w:r>
            <w:r w:rsidRPr="0074243E">
              <w:t>griculture);</w:t>
            </w:r>
          </w:p>
          <w:p w14:paraId="2DE5B330" w14:textId="77777777" w:rsidR="00C93BE9" w:rsidRPr="0074243E" w:rsidRDefault="00C93BE9" w:rsidP="00C93BE9">
            <w:pPr>
              <w:pStyle w:val="TableParagraph"/>
              <w:numPr>
                <w:ilvl w:val="0"/>
                <w:numId w:val="16"/>
              </w:numPr>
              <w:tabs>
                <w:tab w:val="left" w:pos="830"/>
                <w:tab w:val="left" w:pos="831"/>
              </w:tabs>
              <w:spacing w:before="2"/>
            </w:pPr>
            <w:r w:rsidRPr="0074243E">
              <w:t>National institutions in the field of gastronomy, tourism or culture (</w:t>
            </w:r>
            <w:r w:rsidRPr="0074243E">
              <w:rPr>
                <w:i/>
              </w:rPr>
              <w:t>e.g.</w:t>
            </w:r>
            <w:r w:rsidRPr="0074243E">
              <w:t>, PROMPERU, National Heritage Agency of Malaysia, national tourism agencies);</w:t>
            </w:r>
          </w:p>
          <w:p w14:paraId="601807A3" w14:textId="77777777" w:rsidR="00C93BE9" w:rsidRPr="0074243E" w:rsidRDefault="00C93BE9" w:rsidP="00C93BE9">
            <w:pPr>
              <w:pStyle w:val="TableParagraph"/>
              <w:numPr>
                <w:ilvl w:val="0"/>
                <w:numId w:val="16"/>
              </w:numPr>
              <w:tabs>
                <w:tab w:val="left" w:pos="830"/>
                <w:tab w:val="left" w:pos="831"/>
              </w:tabs>
              <w:spacing w:before="2"/>
            </w:pPr>
            <w:r w:rsidRPr="0074243E">
              <w:t>Professional associations (associations of tourist guides, associations of food and beverage producers);</w:t>
            </w:r>
          </w:p>
          <w:p w14:paraId="14E9D1D5" w14:textId="77777777" w:rsidR="00C93BE9" w:rsidRPr="0074243E" w:rsidRDefault="00C93BE9" w:rsidP="00C93BE9">
            <w:pPr>
              <w:pStyle w:val="TableParagraph"/>
              <w:numPr>
                <w:ilvl w:val="0"/>
                <w:numId w:val="16"/>
              </w:numPr>
              <w:tabs>
                <w:tab w:val="left" w:pos="830"/>
                <w:tab w:val="left" w:pos="831"/>
              </w:tabs>
              <w:spacing w:before="2"/>
            </w:pPr>
            <w:r w:rsidRPr="0074243E">
              <w:t>Economic operators involved in gastronomic tourism;</w:t>
            </w:r>
          </w:p>
          <w:p w14:paraId="69239525" w14:textId="77777777" w:rsidR="00C93BE9" w:rsidRPr="0074243E" w:rsidRDefault="00C93BE9" w:rsidP="00C93BE9">
            <w:pPr>
              <w:pStyle w:val="TableParagraph"/>
              <w:numPr>
                <w:ilvl w:val="0"/>
                <w:numId w:val="16"/>
              </w:numPr>
              <w:tabs>
                <w:tab w:val="left" w:pos="830"/>
                <w:tab w:val="left" w:pos="831"/>
              </w:tabs>
              <w:spacing w:before="2"/>
            </w:pPr>
            <w:r w:rsidRPr="0074243E">
              <w:t>Local producers and manufacturers.</w:t>
            </w:r>
          </w:p>
          <w:p w14:paraId="2A7E5544" w14:textId="59D3A8CB" w:rsidR="00C93BE9" w:rsidRPr="0074243E" w:rsidRDefault="00C93BE9" w:rsidP="001262FF">
            <w:pPr>
              <w:pStyle w:val="TableParagraph"/>
              <w:spacing w:before="240"/>
              <w:ind w:left="115"/>
            </w:pPr>
            <w:r w:rsidRPr="0074243E">
              <w:t>In addition, insofar two of the Project’s outcomes will focus on the development of IP tool(s) for one selected culinary specialty in each of the participating countries</w:t>
            </w:r>
            <w:r w:rsidR="00312B64">
              <w:t xml:space="preserve">. </w:t>
            </w:r>
            <w:r w:rsidR="00930CE5">
              <w:t xml:space="preserve"> </w:t>
            </w:r>
            <w:r w:rsidR="00312B64">
              <w:t>T</w:t>
            </w:r>
            <w:r w:rsidRPr="0074243E">
              <w:t>he Project will undertake a more detailed mapping of the stakeholders and beneficiaries concerned by the selected specialty (</w:t>
            </w:r>
            <w:r w:rsidRPr="0074243E">
              <w:rPr>
                <w:i/>
              </w:rPr>
              <w:t>e.g.</w:t>
            </w:r>
            <w:r w:rsidR="00250DAA">
              <w:rPr>
                <w:i/>
              </w:rPr>
              <w:t>,</w:t>
            </w:r>
            <w:r w:rsidRPr="0074243E">
              <w:rPr>
                <w:i/>
              </w:rPr>
              <w:t xml:space="preserve"> </w:t>
            </w:r>
            <w:r w:rsidRPr="0074243E">
              <w:t>local producers and manufacturers of the selected specialty).</w:t>
            </w:r>
          </w:p>
          <w:p w14:paraId="4B99E805" w14:textId="77777777" w:rsidR="00C93BE9" w:rsidRPr="0074243E" w:rsidRDefault="00C93BE9" w:rsidP="00C93BE9">
            <w:pPr>
              <w:pStyle w:val="TableParagraph"/>
              <w:ind w:left="110" w:right="493"/>
            </w:pPr>
          </w:p>
        </w:tc>
      </w:tr>
      <w:tr w:rsidR="00C93BE9" w:rsidRPr="00C6096E" w14:paraId="1CC1B3CA" w14:textId="77777777" w:rsidTr="0092607F">
        <w:trPr>
          <w:trHeight w:val="280"/>
        </w:trPr>
        <w:tc>
          <w:tcPr>
            <w:tcW w:w="9352" w:type="dxa"/>
            <w:gridSpan w:val="2"/>
            <w:shd w:val="clear" w:color="auto" w:fill="00FFCC"/>
          </w:tcPr>
          <w:p w14:paraId="095BAB27" w14:textId="77777777" w:rsidR="00C93BE9" w:rsidRDefault="00C93BE9" w:rsidP="00C93BE9">
            <w:pPr>
              <w:pStyle w:val="TableParagraph"/>
              <w:ind w:left="110"/>
              <w:jc w:val="center"/>
              <w:rPr>
                <w:b/>
                <w:bCs/>
              </w:rPr>
            </w:pPr>
            <w:r>
              <w:rPr>
                <w:b/>
                <w:bCs/>
              </w:rPr>
              <w:t xml:space="preserve">2.1 Project Concept </w:t>
            </w:r>
          </w:p>
        </w:tc>
      </w:tr>
      <w:tr w:rsidR="00C93BE9" w:rsidRPr="00C6096E" w14:paraId="27A3B190" w14:textId="77777777" w:rsidTr="0092607F">
        <w:trPr>
          <w:trHeight w:val="280"/>
        </w:trPr>
        <w:tc>
          <w:tcPr>
            <w:tcW w:w="9352" w:type="dxa"/>
            <w:gridSpan w:val="2"/>
            <w:shd w:val="clear" w:color="auto" w:fill="auto"/>
          </w:tcPr>
          <w:p w14:paraId="4E1AFDD6" w14:textId="77777777" w:rsidR="00C93BE9" w:rsidRPr="0074243E" w:rsidRDefault="00C93BE9" w:rsidP="00C93BE9">
            <w:pPr>
              <w:pStyle w:val="TableParagraph"/>
              <w:ind w:left="110"/>
            </w:pPr>
            <w:r w:rsidRPr="0074243E">
              <w:t xml:space="preserve">The proposed Phase II seeks to implement the recommendations contained in the IP analysis undertaken as part of the initial Project, as indicated above. </w:t>
            </w:r>
          </w:p>
          <w:p w14:paraId="7C88D015" w14:textId="77777777" w:rsidR="00C93BE9" w:rsidRPr="0074243E" w:rsidRDefault="00C93BE9" w:rsidP="00C93BE9">
            <w:pPr>
              <w:pStyle w:val="TableParagraph"/>
              <w:ind w:left="110"/>
            </w:pPr>
          </w:p>
        </w:tc>
      </w:tr>
      <w:tr w:rsidR="00C93BE9" w:rsidRPr="00C6096E" w14:paraId="17DFBE17" w14:textId="77777777" w:rsidTr="0092607F">
        <w:trPr>
          <w:trHeight w:val="280"/>
        </w:trPr>
        <w:tc>
          <w:tcPr>
            <w:tcW w:w="9352" w:type="dxa"/>
            <w:gridSpan w:val="2"/>
            <w:shd w:val="clear" w:color="auto" w:fill="00FFCC"/>
          </w:tcPr>
          <w:p w14:paraId="4DDFA592" w14:textId="77777777" w:rsidR="00C93BE9" w:rsidRPr="009C3E8F" w:rsidDel="00821A8E" w:rsidRDefault="00C93BE9" w:rsidP="00C93BE9">
            <w:pPr>
              <w:pStyle w:val="TableParagraph"/>
              <w:ind w:left="110"/>
              <w:jc w:val="center"/>
              <w:rPr>
                <w:b/>
                <w:bCs/>
              </w:rPr>
            </w:pPr>
            <w:r w:rsidRPr="009C3E8F">
              <w:rPr>
                <w:b/>
                <w:bCs/>
              </w:rPr>
              <w:t>2.2 Project Objective, Outcome and Outputs</w:t>
            </w:r>
          </w:p>
        </w:tc>
      </w:tr>
      <w:tr w:rsidR="00C93BE9" w:rsidRPr="00C6096E" w14:paraId="6C7A855E" w14:textId="77777777" w:rsidTr="0092607F">
        <w:trPr>
          <w:trHeight w:val="280"/>
        </w:trPr>
        <w:tc>
          <w:tcPr>
            <w:tcW w:w="9352" w:type="dxa"/>
            <w:gridSpan w:val="2"/>
            <w:shd w:val="clear" w:color="auto" w:fill="auto"/>
          </w:tcPr>
          <w:p w14:paraId="7D8C28FB" w14:textId="3EA56D12" w:rsidR="00C93BE9" w:rsidRPr="0074243E" w:rsidRDefault="00C93BE9" w:rsidP="006D5477">
            <w:pPr>
              <w:pStyle w:val="TableParagraph"/>
              <w:spacing w:after="240"/>
              <w:ind w:left="115" w:right="202"/>
            </w:pPr>
            <w:r w:rsidRPr="0074243E">
              <w:t xml:space="preserve">The </w:t>
            </w:r>
            <w:r w:rsidRPr="0074243E">
              <w:rPr>
                <w:b/>
              </w:rPr>
              <w:t>overall objective of the second phase of the Project</w:t>
            </w:r>
            <w:r w:rsidRPr="0074243E">
              <w:t xml:space="preserve"> </w:t>
            </w:r>
            <w:r w:rsidR="00E13C4F">
              <w:t>is</w:t>
            </w:r>
            <w:r w:rsidRPr="0074243E">
              <w:t xml:space="preserve"> to promote gastronomic tourism through IP in Cameroon, Malaysia, Morocco</w:t>
            </w:r>
            <w:r w:rsidR="002C0064">
              <w:t>,</w:t>
            </w:r>
            <w:r w:rsidRPr="0074243E">
              <w:t xml:space="preserve"> and Peru, </w:t>
            </w:r>
            <w:r w:rsidR="00E13C4F">
              <w:t xml:space="preserve">while </w:t>
            </w:r>
            <w:r w:rsidRPr="0074243E">
              <w:t>building on the outcomes of the initial Project.</w:t>
            </w:r>
          </w:p>
          <w:p w14:paraId="63B68044" w14:textId="77777777" w:rsidR="00C93BE9" w:rsidRPr="0074243E" w:rsidRDefault="00C93BE9" w:rsidP="001262FF">
            <w:pPr>
              <w:pStyle w:val="TableParagraph"/>
              <w:spacing w:before="240" w:after="240"/>
              <w:ind w:left="115" w:right="202"/>
            </w:pPr>
            <w:r w:rsidRPr="0074243E">
              <w:t xml:space="preserve">The </w:t>
            </w:r>
            <w:r w:rsidRPr="0074243E">
              <w:rPr>
                <w:b/>
              </w:rPr>
              <w:t xml:space="preserve">specific project outcomes </w:t>
            </w:r>
            <w:r w:rsidRPr="0074243E">
              <w:t>are:</w:t>
            </w:r>
          </w:p>
          <w:p w14:paraId="66A6D292" w14:textId="77777777" w:rsidR="00C93BE9" w:rsidRPr="0074243E" w:rsidRDefault="00C93BE9" w:rsidP="001262FF">
            <w:pPr>
              <w:pStyle w:val="TableParagraph"/>
              <w:numPr>
                <w:ilvl w:val="0"/>
                <w:numId w:val="19"/>
              </w:numPr>
              <w:spacing w:before="240" w:after="240"/>
              <w:ind w:right="196"/>
            </w:pPr>
            <w:r w:rsidRPr="0074243E">
              <w:t>To raise awareness and build capacities of the relevant stakeholders on the advantages, opportunities and benefits of using</w:t>
            </w:r>
            <w:r w:rsidR="004A5B8D">
              <w:t>,</w:t>
            </w:r>
            <w:r w:rsidRPr="0074243E">
              <w:t xml:space="preserve"> and appropriately managing IP to promote gastronomic tourism.</w:t>
            </w:r>
          </w:p>
          <w:p w14:paraId="0EB7BA0D" w14:textId="77777777" w:rsidR="00C93BE9" w:rsidRPr="0074243E" w:rsidRDefault="00C93BE9" w:rsidP="001262FF">
            <w:pPr>
              <w:pStyle w:val="TableParagraph"/>
              <w:numPr>
                <w:ilvl w:val="0"/>
                <w:numId w:val="19"/>
              </w:numPr>
              <w:spacing w:before="240" w:after="240"/>
              <w:ind w:right="196"/>
            </w:pPr>
            <w:r w:rsidRPr="0074243E">
              <w:t>To build and/or strengthen a stakeholder structure in each of the participating countries to support the development, protection, promotion and use of relevant IP tool(s) in respect of one selected culinary specialty.</w:t>
            </w:r>
          </w:p>
          <w:p w14:paraId="15BD4145" w14:textId="77777777" w:rsidR="00C93BE9" w:rsidRPr="0074243E" w:rsidRDefault="00C93BE9" w:rsidP="001262FF">
            <w:pPr>
              <w:pStyle w:val="TableParagraph"/>
              <w:numPr>
                <w:ilvl w:val="0"/>
                <w:numId w:val="19"/>
              </w:numPr>
              <w:spacing w:before="240" w:after="240"/>
              <w:ind w:right="196"/>
            </w:pPr>
            <w:r w:rsidRPr="0074243E">
              <w:t>To contribute to the development, protection</w:t>
            </w:r>
            <w:r w:rsidR="004A5B8D">
              <w:t>,</w:t>
            </w:r>
            <w:r w:rsidRPr="0074243E">
              <w:t xml:space="preserve"> and promotion of relevant IP tool(s)</w:t>
            </w:r>
            <w:r w:rsidR="004A5B8D">
              <w:t>,</w:t>
            </w:r>
            <w:r w:rsidRPr="0074243E">
              <w:t xml:space="preserve"> in respect of one selected culinary specialty in each beneficiary country.</w:t>
            </w:r>
          </w:p>
          <w:p w14:paraId="28FB80E0" w14:textId="77777777" w:rsidR="00C93BE9" w:rsidRPr="0074243E" w:rsidRDefault="00C93BE9" w:rsidP="001262FF">
            <w:pPr>
              <w:pStyle w:val="TableParagraph"/>
              <w:spacing w:after="240"/>
            </w:pPr>
            <w:r w:rsidRPr="0074243E">
              <w:t xml:space="preserve">  The Project will deliver the following </w:t>
            </w:r>
            <w:r w:rsidRPr="0074243E">
              <w:rPr>
                <w:b/>
              </w:rPr>
              <w:t>outputs</w:t>
            </w:r>
            <w:r w:rsidRPr="0074243E">
              <w:t xml:space="preserve">: </w:t>
            </w:r>
          </w:p>
          <w:p w14:paraId="36A692DD" w14:textId="4B42466F" w:rsidR="00C93BE9" w:rsidRDefault="00C93BE9" w:rsidP="00C93BE9">
            <w:pPr>
              <w:pStyle w:val="TableParagraph"/>
              <w:numPr>
                <w:ilvl w:val="0"/>
                <w:numId w:val="24"/>
              </w:numPr>
            </w:pPr>
            <w:r>
              <w:t>IP tool(s), preferably for collective use (collective</w:t>
            </w:r>
            <w:r w:rsidR="00E13C4F">
              <w:t xml:space="preserve"> mark/ certification mark / GI),</w:t>
            </w:r>
            <w:r>
              <w:t xml:space="preserve"> </w:t>
            </w:r>
            <w:r w:rsidR="00E13C4F">
              <w:t xml:space="preserve">developed </w:t>
            </w:r>
            <w:r>
              <w:t>for one selected culinary tradition in each of the beneficiary countries, including drafted and adopted Regulations of use/specifications for the IP tool for collective use.</w:t>
            </w:r>
          </w:p>
          <w:p w14:paraId="2F5D04AC" w14:textId="77777777" w:rsidR="00C93BE9" w:rsidRDefault="00C93BE9" w:rsidP="00C93BE9">
            <w:pPr>
              <w:pStyle w:val="TableParagraph"/>
              <w:numPr>
                <w:ilvl w:val="0"/>
                <w:numId w:val="24"/>
              </w:numPr>
            </w:pPr>
            <w:r>
              <w:t>The IP tool(s) filed for registration.</w:t>
            </w:r>
          </w:p>
          <w:p w14:paraId="1E8912E7" w14:textId="77777777" w:rsidR="00C93BE9" w:rsidRDefault="00C93BE9" w:rsidP="00C93BE9">
            <w:pPr>
              <w:pStyle w:val="TableParagraph"/>
              <w:numPr>
                <w:ilvl w:val="0"/>
                <w:numId w:val="24"/>
              </w:numPr>
            </w:pPr>
            <w:r>
              <w:t xml:space="preserve">A stakeholder structure developed to manage and use the IP tool, where appropriate and possible. </w:t>
            </w:r>
          </w:p>
          <w:p w14:paraId="0BA6E849" w14:textId="77777777" w:rsidR="00C93BE9" w:rsidRDefault="00C93BE9" w:rsidP="00C93BE9">
            <w:pPr>
              <w:pStyle w:val="TableParagraph"/>
              <w:numPr>
                <w:ilvl w:val="0"/>
                <w:numId w:val="24"/>
              </w:numPr>
            </w:pPr>
            <w:r>
              <w:t xml:space="preserve">Strategies, guides or training material developed to build and/or strengthen the capacities of the relevant stakeholders on the use of IP in the field of gastronomy.  </w:t>
            </w:r>
          </w:p>
          <w:p w14:paraId="1D29ED1F" w14:textId="27FF55FB" w:rsidR="00C93BE9" w:rsidDel="00821A8E" w:rsidRDefault="00C93BE9" w:rsidP="003019CC">
            <w:pPr>
              <w:pStyle w:val="TableParagraph"/>
              <w:numPr>
                <w:ilvl w:val="0"/>
                <w:numId w:val="24"/>
              </w:numPr>
            </w:pPr>
            <w:r>
              <w:t>Developed awareness</w:t>
            </w:r>
            <w:r w:rsidR="003019CC">
              <w:t>-</w:t>
            </w:r>
            <w:r>
              <w:t xml:space="preserve">raising materials (leaflets/videos). </w:t>
            </w:r>
          </w:p>
        </w:tc>
      </w:tr>
      <w:tr w:rsidR="00C93BE9" w:rsidRPr="00C6096E" w14:paraId="5103C29F" w14:textId="77777777" w:rsidTr="0092607F">
        <w:trPr>
          <w:trHeight w:val="280"/>
        </w:trPr>
        <w:tc>
          <w:tcPr>
            <w:tcW w:w="9352" w:type="dxa"/>
            <w:gridSpan w:val="2"/>
            <w:shd w:val="clear" w:color="auto" w:fill="00FFCC"/>
          </w:tcPr>
          <w:p w14:paraId="335B4F73" w14:textId="77777777" w:rsidR="00C93BE9" w:rsidRDefault="00C93BE9" w:rsidP="00C93BE9">
            <w:pPr>
              <w:pStyle w:val="TableParagraph"/>
              <w:ind w:left="110"/>
              <w:jc w:val="center"/>
              <w:rPr>
                <w:b/>
                <w:bCs/>
              </w:rPr>
            </w:pPr>
            <w:r>
              <w:rPr>
                <w:b/>
                <w:bCs/>
              </w:rPr>
              <w:t xml:space="preserve">2.3 Project Implementation Strategy </w:t>
            </w:r>
          </w:p>
        </w:tc>
      </w:tr>
      <w:tr w:rsidR="00C93BE9" w:rsidRPr="00C6096E" w14:paraId="452D744C" w14:textId="77777777" w:rsidTr="0092607F">
        <w:trPr>
          <w:trHeight w:val="280"/>
        </w:trPr>
        <w:tc>
          <w:tcPr>
            <w:tcW w:w="9352" w:type="dxa"/>
            <w:gridSpan w:val="2"/>
            <w:shd w:val="clear" w:color="auto" w:fill="auto"/>
          </w:tcPr>
          <w:p w14:paraId="184E316B" w14:textId="77777777" w:rsidR="00C93BE9" w:rsidRPr="0074243E" w:rsidRDefault="00C93BE9" w:rsidP="001262FF">
            <w:pPr>
              <w:pStyle w:val="TableParagraph"/>
              <w:spacing w:after="240"/>
              <w:ind w:left="115" w:right="202"/>
            </w:pPr>
            <w:r w:rsidRPr="0074243E">
              <w:t>The Project will achieve the above objectives through the following implementation strategy:</w:t>
            </w:r>
          </w:p>
          <w:p w14:paraId="1A5C8678" w14:textId="77777777" w:rsidR="00C93BE9" w:rsidRPr="0074243E" w:rsidRDefault="00C93BE9" w:rsidP="00C93BE9">
            <w:pPr>
              <w:pStyle w:val="TableParagraph"/>
              <w:numPr>
                <w:ilvl w:val="0"/>
                <w:numId w:val="22"/>
              </w:numPr>
              <w:ind w:left="570" w:right="196" w:hanging="450"/>
            </w:pPr>
            <w:r w:rsidRPr="0074243E">
              <w:t>Selection of one culinary tradition in each beneficiary country</w:t>
            </w:r>
          </w:p>
          <w:p w14:paraId="6A9F5C2B" w14:textId="77777777" w:rsidR="00C93BE9" w:rsidRPr="0074243E" w:rsidRDefault="00C93BE9" w:rsidP="00C93BE9">
            <w:pPr>
              <w:pStyle w:val="TableParagraph"/>
              <w:numPr>
                <w:ilvl w:val="0"/>
                <w:numId w:val="22"/>
              </w:numPr>
              <w:ind w:left="570" w:right="196" w:hanging="450"/>
            </w:pPr>
            <w:r w:rsidRPr="0074243E">
              <w:t>Identification and mapping of stakeholders and beneficiaries of the selected tradition</w:t>
            </w:r>
          </w:p>
          <w:p w14:paraId="7E9FCEC2" w14:textId="77777777" w:rsidR="00C93BE9" w:rsidRPr="0074243E" w:rsidRDefault="00C93BE9" w:rsidP="00C93BE9">
            <w:pPr>
              <w:pStyle w:val="TableParagraph"/>
              <w:numPr>
                <w:ilvl w:val="0"/>
                <w:numId w:val="22"/>
              </w:numPr>
              <w:ind w:left="570" w:right="196" w:hanging="450"/>
            </w:pPr>
            <w:r w:rsidRPr="0074243E">
              <w:t>Induction workshop with stakeholders and beneficiaries</w:t>
            </w:r>
          </w:p>
          <w:p w14:paraId="53CBF351" w14:textId="77777777" w:rsidR="00C93BE9" w:rsidRPr="0074243E" w:rsidRDefault="00C93BE9" w:rsidP="00C93BE9">
            <w:pPr>
              <w:pStyle w:val="TableParagraph"/>
              <w:numPr>
                <w:ilvl w:val="0"/>
                <w:numId w:val="22"/>
              </w:numPr>
              <w:ind w:left="570" w:right="196" w:hanging="450"/>
            </w:pPr>
            <w:r w:rsidRPr="0074243E">
              <w:t xml:space="preserve">Selection of an IP tool for collective use </w:t>
            </w:r>
          </w:p>
          <w:p w14:paraId="52425A98" w14:textId="77777777" w:rsidR="00C93BE9" w:rsidRPr="0074243E" w:rsidRDefault="00C93BE9" w:rsidP="00C93BE9">
            <w:pPr>
              <w:pStyle w:val="TableParagraph"/>
              <w:numPr>
                <w:ilvl w:val="0"/>
                <w:numId w:val="22"/>
              </w:numPr>
              <w:ind w:left="570" w:right="196" w:hanging="450"/>
            </w:pPr>
            <w:r w:rsidRPr="0074243E">
              <w:t>Establishment of a stakeholder structure in each beneficiary country, if possible, to manage and use the IP tool developed</w:t>
            </w:r>
          </w:p>
          <w:p w14:paraId="569A4FD6" w14:textId="77777777" w:rsidR="00C93BE9" w:rsidRPr="0074243E" w:rsidRDefault="00C93BE9" w:rsidP="00C93BE9">
            <w:pPr>
              <w:pStyle w:val="TableParagraph"/>
              <w:numPr>
                <w:ilvl w:val="0"/>
                <w:numId w:val="22"/>
              </w:numPr>
              <w:ind w:left="570" w:right="196" w:hanging="450"/>
            </w:pPr>
            <w:r w:rsidRPr="0074243E">
              <w:t>Workshop with interested stakeholders and beneficiaries on the development of the IP tool</w:t>
            </w:r>
          </w:p>
          <w:p w14:paraId="78F59DAE" w14:textId="77777777" w:rsidR="00C93BE9" w:rsidRPr="0074243E" w:rsidRDefault="00C93BE9" w:rsidP="00C93BE9">
            <w:pPr>
              <w:pStyle w:val="TableParagraph"/>
              <w:numPr>
                <w:ilvl w:val="0"/>
                <w:numId w:val="22"/>
              </w:numPr>
              <w:ind w:left="570" w:right="196" w:hanging="450"/>
            </w:pPr>
            <w:r w:rsidRPr="0074243E">
              <w:t>Drafting of regulations of use/specifications for the IP tool</w:t>
            </w:r>
          </w:p>
          <w:p w14:paraId="01AF0D5B" w14:textId="77777777" w:rsidR="00C93BE9" w:rsidRPr="0074243E" w:rsidRDefault="00C93BE9" w:rsidP="00C93BE9">
            <w:pPr>
              <w:pStyle w:val="TableParagraph"/>
              <w:numPr>
                <w:ilvl w:val="0"/>
                <w:numId w:val="22"/>
              </w:numPr>
              <w:ind w:left="570" w:right="196" w:hanging="450"/>
            </w:pPr>
            <w:r w:rsidRPr="0074243E">
              <w:t>Designing of the logo for the IP tool for collective use</w:t>
            </w:r>
          </w:p>
          <w:p w14:paraId="33A01A53" w14:textId="77777777" w:rsidR="00C93BE9" w:rsidRPr="0074243E" w:rsidRDefault="00C93BE9" w:rsidP="00C93BE9">
            <w:pPr>
              <w:pStyle w:val="TableParagraph"/>
              <w:numPr>
                <w:ilvl w:val="0"/>
                <w:numId w:val="22"/>
              </w:numPr>
              <w:ind w:left="570" w:right="196" w:hanging="450"/>
            </w:pPr>
            <w:r w:rsidRPr="0074243E">
              <w:t>Filing of applications for registration of the IP tool</w:t>
            </w:r>
          </w:p>
          <w:p w14:paraId="201EB9D3" w14:textId="77777777" w:rsidR="00C93BE9" w:rsidRPr="0074243E" w:rsidRDefault="00C93BE9" w:rsidP="00C93BE9">
            <w:pPr>
              <w:pStyle w:val="TableParagraph"/>
              <w:numPr>
                <w:ilvl w:val="0"/>
                <w:numId w:val="22"/>
              </w:numPr>
              <w:ind w:left="570" w:right="196" w:hanging="450"/>
            </w:pPr>
            <w:r w:rsidRPr="0074243E">
              <w:t>Creation and launch of promotional campaign(s) on the IP tools for collective use</w:t>
            </w:r>
          </w:p>
          <w:p w14:paraId="55CB8BB3" w14:textId="77777777" w:rsidR="00C93BE9" w:rsidRPr="0074243E" w:rsidRDefault="00C93BE9" w:rsidP="00C93BE9">
            <w:pPr>
              <w:pStyle w:val="TableParagraph"/>
              <w:numPr>
                <w:ilvl w:val="0"/>
                <w:numId w:val="22"/>
              </w:numPr>
              <w:ind w:left="570" w:right="196" w:hanging="450"/>
            </w:pPr>
            <w:r w:rsidRPr="0074243E">
              <w:t>Production of IP awareness-raising material</w:t>
            </w:r>
          </w:p>
          <w:p w14:paraId="7CBB26C5" w14:textId="77777777" w:rsidR="00C93BE9" w:rsidRPr="0074243E" w:rsidRDefault="00C93BE9" w:rsidP="00C93BE9">
            <w:pPr>
              <w:pStyle w:val="TableParagraph"/>
              <w:numPr>
                <w:ilvl w:val="0"/>
                <w:numId w:val="22"/>
              </w:numPr>
              <w:ind w:left="570" w:right="196" w:hanging="450"/>
            </w:pPr>
            <w:r w:rsidRPr="0074243E">
              <w:t xml:space="preserve">Holding of a capacity building activity on the use and management of the IP tool </w:t>
            </w:r>
          </w:p>
          <w:p w14:paraId="32CB3E1E" w14:textId="77777777" w:rsidR="00C93BE9" w:rsidRPr="0074243E" w:rsidRDefault="00C93BE9" w:rsidP="001262FF">
            <w:pPr>
              <w:pStyle w:val="TableParagraph"/>
              <w:numPr>
                <w:ilvl w:val="0"/>
                <w:numId w:val="22"/>
              </w:numPr>
              <w:spacing w:after="240"/>
              <w:ind w:left="561" w:right="202" w:hanging="446"/>
            </w:pPr>
            <w:r w:rsidRPr="0074243E">
              <w:t>Holding of a concluding international workshop</w:t>
            </w:r>
          </w:p>
          <w:p w14:paraId="185D0FA2" w14:textId="5DAE4EB6" w:rsidR="00C93BE9" w:rsidRPr="009C3E8F" w:rsidRDefault="00C93BE9" w:rsidP="001262FF">
            <w:pPr>
              <w:pStyle w:val="TableParagraph"/>
              <w:spacing w:after="240"/>
              <w:ind w:left="115"/>
            </w:pPr>
            <w:r w:rsidRPr="0033539D">
              <w:t>While delivering the abovementioned strategy, WIPO will liaise and cooperate with the</w:t>
            </w:r>
            <w:r>
              <w:t xml:space="preserve"> UNWTO, where appropriate.  </w:t>
            </w:r>
          </w:p>
        </w:tc>
      </w:tr>
      <w:tr w:rsidR="00C93BE9" w:rsidRPr="00C6096E" w14:paraId="7576DFA8" w14:textId="77777777" w:rsidTr="0092607F">
        <w:trPr>
          <w:trHeight w:val="280"/>
        </w:trPr>
        <w:tc>
          <w:tcPr>
            <w:tcW w:w="9352" w:type="dxa"/>
            <w:gridSpan w:val="2"/>
            <w:shd w:val="clear" w:color="auto" w:fill="00FFCC"/>
          </w:tcPr>
          <w:p w14:paraId="7BD35528" w14:textId="77777777" w:rsidR="00C93BE9" w:rsidRPr="003B0A9E" w:rsidRDefault="00C93BE9" w:rsidP="00C93BE9">
            <w:pPr>
              <w:pStyle w:val="TableParagraph"/>
              <w:ind w:left="110"/>
              <w:jc w:val="center"/>
              <w:rPr>
                <w:b/>
                <w:bCs/>
              </w:rPr>
            </w:pPr>
            <w:r>
              <w:rPr>
                <w:b/>
                <w:bCs/>
              </w:rPr>
              <w:t>2.4 Project Indicators</w:t>
            </w:r>
          </w:p>
        </w:tc>
      </w:tr>
      <w:tr w:rsidR="00C93BE9" w:rsidRPr="00C6096E" w14:paraId="6DC44C77" w14:textId="77777777" w:rsidTr="0092607F">
        <w:trPr>
          <w:trHeight w:val="80"/>
        </w:trPr>
        <w:tc>
          <w:tcPr>
            <w:tcW w:w="4676" w:type="dxa"/>
            <w:shd w:val="clear" w:color="auto" w:fill="FFFFFF" w:themeFill="background1"/>
          </w:tcPr>
          <w:p w14:paraId="6C6F213F" w14:textId="77777777" w:rsidR="00C93BE9" w:rsidRPr="0074243E" w:rsidRDefault="00C93BE9" w:rsidP="00C93BE9">
            <w:pPr>
              <w:pStyle w:val="TableParagraph"/>
              <w:ind w:left="121"/>
              <w:jc w:val="center"/>
              <w:rPr>
                <w:b/>
                <w:bCs/>
                <w:u w:val="single"/>
              </w:rPr>
            </w:pPr>
            <w:r w:rsidRPr="0074243E">
              <w:rPr>
                <w:b/>
                <w:bCs/>
                <w:u w:val="single"/>
              </w:rPr>
              <w:t>Project Objective:</w:t>
            </w:r>
          </w:p>
          <w:p w14:paraId="1181DDCD" w14:textId="61BD057A" w:rsidR="00C93BE9" w:rsidRPr="0074243E" w:rsidRDefault="00C93BE9" w:rsidP="00D652BC">
            <w:pPr>
              <w:pStyle w:val="TableParagraph"/>
              <w:spacing w:before="240"/>
              <w:ind w:left="115"/>
            </w:pPr>
            <w:r w:rsidRPr="0074243E">
              <w:t>Promote gastronomic tourism through IP in Cameroon, Malaysia, Morocco</w:t>
            </w:r>
            <w:r w:rsidR="002C0064">
              <w:t>,</w:t>
            </w:r>
            <w:r w:rsidRPr="0074243E">
              <w:t xml:space="preserve"> and Peru, </w:t>
            </w:r>
            <w:r w:rsidR="00E13C4F">
              <w:t xml:space="preserve">while </w:t>
            </w:r>
            <w:r w:rsidRPr="0074243E">
              <w:t>building on the outcomes of the initial Project.</w:t>
            </w:r>
          </w:p>
          <w:p w14:paraId="3E26AE0E" w14:textId="77777777" w:rsidR="00C93BE9" w:rsidRPr="0074243E" w:rsidRDefault="00C93BE9" w:rsidP="00C93BE9">
            <w:pPr>
              <w:pStyle w:val="TableParagraph"/>
              <w:ind w:left="121"/>
            </w:pPr>
          </w:p>
        </w:tc>
        <w:tc>
          <w:tcPr>
            <w:tcW w:w="4676" w:type="dxa"/>
            <w:shd w:val="clear" w:color="auto" w:fill="FFFFFF" w:themeFill="background1"/>
          </w:tcPr>
          <w:p w14:paraId="6CF02BD8" w14:textId="77777777" w:rsidR="00C93BE9" w:rsidRPr="0074243E" w:rsidRDefault="00C93BE9" w:rsidP="00C93BE9">
            <w:pPr>
              <w:pStyle w:val="TableParagraph"/>
              <w:ind w:left="121"/>
              <w:jc w:val="center"/>
              <w:rPr>
                <w:b/>
                <w:bCs/>
                <w:u w:val="single"/>
              </w:rPr>
            </w:pPr>
            <w:r w:rsidRPr="0074243E">
              <w:rPr>
                <w:b/>
                <w:bCs/>
                <w:u w:val="single"/>
              </w:rPr>
              <w:t>Objective Indicator:</w:t>
            </w:r>
          </w:p>
          <w:p w14:paraId="2328C9C5" w14:textId="641FB103" w:rsidR="00C93BE9" w:rsidRPr="0074243E" w:rsidRDefault="00C93BE9" w:rsidP="00D652BC">
            <w:pPr>
              <w:pStyle w:val="TableParagraph"/>
              <w:spacing w:before="240"/>
              <w:ind w:left="115"/>
            </w:pPr>
            <w:r w:rsidRPr="0074243E">
              <w:t>Increased awareness o</w:t>
            </w:r>
            <w:r w:rsidR="00FB7861">
              <w:t>n</w:t>
            </w:r>
            <w:r w:rsidRPr="0074243E">
              <w:t xml:space="preserve"> the role and use of IP </w:t>
            </w:r>
            <w:r w:rsidR="002C0064">
              <w:t>i</w:t>
            </w:r>
            <w:r w:rsidRPr="0074243E">
              <w:t>n the promotion of gastronomic tourism by the relevant public institutions in Cameroon, Malaysia, Morocco</w:t>
            </w:r>
            <w:r w:rsidR="002C0064">
              <w:t>,</w:t>
            </w:r>
            <w:r w:rsidRPr="0074243E">
              <w:t xml:space="preserve"> and Peru. </w:t>
            </w:r>
          </w:p>
          <w:p w14:paraId="6ED14801" w14:textId="77777777" w:rsidR="00C93BE9" w:rsidRPr="0074243E" w:rsidRDefault="00C93BE9" w:rsidP="00C93BE9">
            <w:pPr>
              <w:pStyle w:val="TableParagraph"/>
              <w:ind w:left="121"/>
            </w:pPr>
          </w:p>
        </w:tc>
      </w:tr>
      <w:tr w:rsidR="00C93BE9" w:rsidRPr="00C6096E" w14:paraId="699CD667" w14:textId="77777777" w:rsidTr="0092607F">
        <w:trPr>
          <w:trHeight w:val="1337"/>
        </w:trPr>
        <w:tc>
          <w:tcPr>
            <w:tcW w:w="4676" w:type="dxa"/>
            <w:shd w:val="clear" w:color="auto" w:fill="FFFFFF" w:themeFill="background1"/>
          </w:tcPr>
          <w:p w14:paraId="1EB6660C" w14:textId="77777777" w:rsidR="00C93BE9" w:rsidRPr="005967F8" w:rsidRDefault="00C93BE9" w:rsidP="00C93BE9">
            <w:pPr>
              <w:pStyle w:val="TableParagraph"/>
              <w:ind w:left="121"/>
              <w:jc w:val="center"/>
              <w:rPr>
                <w:b/>
                <w:bCs/>
                <w:u w:val="single"/>
              </w:rPr>
            </w:pPr>
            <w:r w:rsidRPr="005967F8">
              <w:rPr>
                <w:b/>
                <w:bCs/>
                <w:u w:val="single"/>
              </w:rPr>
              <w:t>Project Outcomes</w:t>
            </w:r>
            <w:r>
              <w:rPr>
                <w:b/>
                <w:bCs/>
                <w:u w:val="single"/>
              </w:rPr>
              <w:t>:</w:t>
            </w:r>
          </w:p>
          <w:p w14:paraId="77D79083" w14:textId="77777777" w:rsidR="00C93BE9" w:rsidRDefault="00C93BE9" w:rsidP="00D652BC">
            <w:pPr>
              <w:pStyle w:val="TableParagraph"/>
              <w:spacing w:before="240"/>
              <w:ind w:left="115"/>
            </w:pPr>
            <w:r>
              <w:t>To raise awareness and build capacities of the relevant stakeholders on the advantages, opportunities and benefits of using and appropriately managing IP to promote gastronomic tourism.</w:t>
            </w:r>
          </w:p>
          <w:p w14:paraId="23CFF5D7" w14:textId="77777777" w:rsidR="00C93BE9" w:rsidRPr="00531397" w:rsidRDefault="00C93BE9" w:rsidP="00C93BE9">
            <w:pPr>
              <w:pStyle w:val="TableParagraph"/>
              <w:ind w:right="196"/>
            </w:pPr>
          </w:p>
        </w:tc>
        <w:tc>
          <w:tcPr>
            <w:tcW w:w="4676" w:type="dxa"/>
            <w:shd w:val="clear" w:color="auto" w:fill="FFFFFF" w:themeFill="background1"/>
          </w:tcPr>
          <w:p w14:paraId="7C170382" w14:textId="77777777" w:rsidR="00C93BE9" w:rsidRDefault="00C93BE9" w:rsidP="00C93BE9">
            <w:pPr>
              <w:pStyle w:val="TableParagraph"/>
              <w:ind w:left="121"/>
              <w:jc w:val="center"/>
              <w:rPr>
                <w:b/>
                <w:bCs/>
                <w:u w:val="single"/>
              </w:rPr>
            </w:pPr>
            <w:r w:rsidRPr="007F41A1">
              <w:rPr>
                <w:b/>
                <w:bCs/>
                <w:u w:val="single"/>
              </w:rPr>
              <w:t>Outcome Indicators:</w:t>
            </w:r>
          </w:p>
          <w:p w14:paraId="6CD3E167" w14:textId="77777777" w:rsidR="00C93BE9" w:rsidRPr="001C1F93" w:rsidRDefault="00C93BE9" w:rsidP="00D652BC">
            <w:pPr>
              <w:pStyle w:val="TableParagraph"/>
              <w:spacing w:before="240"/>
              <w:ind w:left="115"/>
            </w:pPr>
            <w:r w:rsidRPr="001C1F93">
              <w:t>At least 50% of the participants in the capacity building activities have indicated a better understanding and awareness about the advantages, opportunities and benefits of using and appropriately managing IP to promote gastronomic tourism.</w:t>
            </w:r>
          </w:p>
          <w:p w14:paraId="177B208F" w14:textId="77777777" w:rsidR="00C93BE9" w:rsidRPr="007F41A1" w:rsidRDefault="00C93BE9" w:rsidP="00C93BE9">
            <w:pPr>
              <w:pStyle w:val="TableParagraph"/>
              <w:ind w:left="121"/>
              <w:rPr>
                <w:b/>
                <w:bCs/>
                <w:u w:val="single"/>
              </w:rPr>
            </w:pPr>
          </w:p>
        </w:tc>
      </w:tr>
      <w:tr w:rsidR="00C93BE9" w:rsidRPr="00C6096E" w14:paraId="472CA301" w14:textId="77777777" w:rsidTr="0092607F">
        <w:trPr>
          <w:trHeight w:val="1335"/>
        </w:trPr>
        <w:tc>
          <w:tcPr>
            <w:tcW w:w="4676" w:type="dxa"/>
            <w:shd w:val="clear" w:color="auto" w:fill="FFFFFF" w:themeFill="background1"/>
          </w:tcPr>
          <w:p w14:paraId="40DA200F" w14:textId="77777777" w:rsidR="00C93BE9" w:rsidRDefault="00C93BE9" w:rsidP="00C93BE9">
            <w:pPr>
              <w:pStyle w:val="TableParagraph"/>
              <w:ind w:left="121"/>
            </w:pPr>
            <w:r>
              <w:t>To build and/or strengthen a stakeholder structure in each of the participating countries to support the development, protection, promotion and use of relevant IP tool(s) in respect of one selected culinary specialty.</w:t>
            </w:r>
          </w:p>
          <w:p w14:paraId="0B0CB5D8" w14:textId="77777777" w:rsidR="00C93BE9" w:rsidRPr="005967F8" w:rsidRDefault="00C93BE9" w:rsidP="00C93BE9">
            <w:pPr>
              <w:pStyle w:val="TableParagraph"/>
              <w:ind w:left="121"/>
              <w:jc w:val="center"/>
              <w:rPr>
                <w:b/>
                <w:bCs/>
                <w:u w:val="single"/>
              </w:rPr>
            </w:pPr>
          </w:p>
        </w:tc>
        <w:tc>
          <w:tcPr>
            <w:tcW w:w="4676" w:type="dxa"/>
            <w:shd w:val="clear" w:color="auto" w:fill="FFFFFF" w:themeFill="background1"/>
          </w:tcPr>
          <w:p w14:paraId="4797B0BB" w14:textId="77777777" w:rsidR="00C93BE9" w:rsidRDefault="00C93BE9" w:rsidP="00C93BE9">
            <w:pPr>
              <w:pStyle w:val="TableParagraph"/>
              <w:ind w:left="121"/>
            </w:pPr>
            <w:r>
              <w:t>A stakeholder structure to support the development, protection, promotion and use of the IP tool(s) in respect of one selected culinary specialty</w:t>
            </w:r>
            <w:r w:rsidR="002C0064">
              <w:t>,</w:t>
            </w:r>
            <w:r>
              <w:t xml:space="preserve"> established or strengthened in each beneficiary country, by the time of the project completion. </w:t>
            </w:r>
          </w:p>
          <w:p w14:paraId="01A8E382" w14:textId="0A1E4DB4" w:rsidR="00FB7861" w:rsidRPr="00531397" w:rsidRDefault="00FB7861" w:rsidP="00C93BE9">
            <w:pPr>
              <w:pStyle w:val="TableParagraph"/>
              <w:ind w:left="121"/>
            </w:pPr>
          </w:p>
        </w:tc>
      </w:tr>
      <w:tr w:rsidR="00C93BE9" w:rsidRPr="00C6096E" w14:paraId="29D99D08" w14:textId="77777777" w:rsidTr="0092607F">
        <w:trPr>
          <w:trHeight w:val="1195"/>
        </w:trPr>
        <w:tc>
          <w:tcPr>
            <w:tcW w:w="4676" w:type="dxa"/>
            <w:shd w:val="clear" w:color="auto" w:fill="FFFFFF" w:themeFill="background1"/>
          </w:tcPr>
          <w:p w14:paraId="167640B9" w14:textId="77777777" w:rsidR="00C93BE9" w:rsidRPr="001C1F93" w:rsidRDefault="00C93BE9" w:rsidP="00C93BE9">
            <w:pPr>
              <w:pStyle w:val="TableParagraph"/>
              <w:ind w:left="121"/>
            </w:pPr>
            <w:r>
              <w:t>To contribute to the development, protection and promotion of relevant IP tool(s) in respect of one selected culinary specialty in each beneficiary country.</w:t>
            </w:r>
          </w:p>
        </w:tc>
        <w:tc>
          <w:tcPr>
            <w:tcW w:w="4676" w:type="dxa"/>
            <w:shd w:val="clear" w:color="auto" w:fill="FFFFFF" w:themeFill="background1"/>
          </w:tcPr>
          <w:p w14:paraId="519DB29A" w14:textId="2D498393" w:rsidR="00C93BE9" w:rsidRPr="00531397" w:rsidRDefault="00564A03" w:rsidP="00564A03">
            <w:pPr>
              <w:pStyle w:val="TableParagraph"/>
              <w:ind w:left="121"/>
            </w:pPr>
            <w:r>
              <w:t>At least one IP tool developed and filed for protection for the se</w:t>
            </w:r>
            <w:r w:rsidR="00C93BE9" w:rsidRPr="00EB20F0">
              <w:t>lected culinary specialty in each beneficiary countr</w:t>
            </w:r>
            <w:r w:rsidR="00C93BE9">
              <w:t>y</w:t>
            </w:r>
            <w:r>
              <w:t>.</w:t>
            </w:r>
            <w:r w:rsidR="00C93BE9">
              <w:t xml:space="preserve"> </w:t>
            </w:r>
          </w:p>
        </w:tc>
      </w:tr>
      <w:tr w:rsidR="00C93BE9" w:rsidRPr="00C6096E" w14:paraId="1D3CA7AF" w14:textId="77777777" w:rsidTr="0092607F">
        <w:trPr>
          <w:trHeight w:val="952"/>
        </w:trPr>
        <w:tc>
          <w:tcPr>
            <w:tcW w:w="4676" w:type="dxa"/>
            <w:vMerge w:val="restart"/>
            <w:shd w:val="clear" w:color="auto" w:fill="FFFFFF" w:themeFill="background1"/>
          </w:tcPr>
          <w:p w14:paraId="1C6A02A4" w14:textId="77777777" w:rsidR="00C93BE9" w:rsidRPr="005967F8" w:rsidRDefault="00C93BE9" w:rsidP="001262FF">
            <w:pPr>
              <w:pStyle w:val="TableParagraph"/>
              <w:ind w:left="115"/>
              <w:jc w:val="center"/>
              <w:rPr>
                <w:b/>
                <w:bCs/>
                <w:u w:val="single"/>
              </w:rPr>
            </w:pPr>
            <w:r w:rsidRPr="005967F8">
              <w:rPr>
                <w:b/>
                <w:bCs/>
                <w:u w:val="single"/>
              </w:rPr>
              <w:t>Project Outputs</w:t>
            </w:r>
            <w:r>
              <w:rPr>
                <w:b/>
                <w:bCs/>
                <w:u w:val="single"/>
              </w:rPr>
              <w:t>:</w:t>
            </w:r>
            <w:r w:rsidRPr="005967F8">
              <w:rPr>
                <w:b/>
                <w:bCs/>
                <w:u w:val="single"/>
              </w:rPr>
              <w:t xml:space="preserve"> </w:t>
            </w:r>
          </w:p>
          <w:p w14:paraId="138B28B9" w14:textId="77777777" w:rsidR="00C93BE9" w:rsidRPr="00531397" w:rsidRDefault="00C93BE9" w:rsidP="001262FF">
            <w:pPr>
              <w:pStyle w:val="TableParagraph"/>
              <w:spacing w:before="240"/>
              <w:ind w:left="115"/>
            </w:pPr>
            <w:r>
              <w:t>IP tool(s) developed, preferably for collective use (collective mark/ certification mark / GI), for one selected culinary tradition in each of the beneficiary countries, including drafted and adopted Regulations of use/specifications for the IP tool for collective use.</w:t>
            </w:r>
          </w:p>
        </w:tc>
        <w:tc>
          <w:tcPr>
            <w:tcW w:w="4676" w:type="dxa"/>
            <w:shd w:val="clear" w:color="auto" w:fill="FFFFFF" w:themeFill="background1"/>
          </w:tcPr>
          <w:p w14:paraId="5CA5FCA0" w14:textId="77777777" w:rsidR="00C93BE9" w:rsidRPr="007F41A1" w:rsidRDefault="00C93BE9" w:rsidP="001262FF">
            <w:pPr>
              <w:pStyle w:val="TableParagraph"/>
              <w:ind w:left="115"/>
              <w:jc w:val="center"/>
              <w:rPr>
                <w:b/>
                <w:bCs/>
                <w:u w:val="single"/>
              </w:rPr>
            </w:pPr>
            <w:r w:rsidRPr="007F41A1">
              <w:rPr>
                <w:b/>
                <w:bCs/>
                <w:u w:val="single"/>
              </w:rPr>
              <w:t>Output Indicators:</w:t>
            </w:r>
          </w:p>
          <w:p w14:paraId="3C7FB5B0" w14:textId="579DF778" w:rsidR="00C93BE9" w:rsidRDefault="00C93BE9" w:rsidP="001262FF">
            <w:pPr>
              <w:pStyle w:val="TableParagraph"/>
              <w:spacing w:before="240"/>
              <w:ind w:left="115"/>
            </w:pPr>
            <w:r w:rsidRPr="005967F8">
              <w:t>At least one IP tool</w:t>
            </w:r>
            <w:r>
              <w:t xml:space="preserve"> developed </w:t>
            </w:r>
            <w:r w:rsidRPr="005967F8">
              <w:t>for one selected culinary tradition in each of the beneficiary countries</w:t>
            </w:r>
            <w:r w:rsidR="004B1D63">
              <w:t>.</w:t>
            </w:r>
            <w:r>
              <w:t xml:space="preserve"> </w:t>
            </w:r>
          </w:p>
          <w:p w14:paraId="0A69F084" w14:textId="77777777" w:rsidR="00C93BE9" w:rsidRPr="00531397" w:rsidRDefault="00C93BE9" w:rsidP="001262FF">
            <w:pPr>
              <w:pStyle w:val="TableParagraph"/>
              <w:spacing w:before="240"/>
              <w:ind w:left="115"/>
            </w:pPr>
          </w:p>
        </w:tc>
      </w:tr>
      <w:tr w:rsidR="00C93BE9" w:rsidRPr="00C6096E" w14:paraId="112B750E" w14:textId="77777777" w:rsidTr="0092607F">
        <w:trPr>
          <w:trHeight w:val="738"/>
        </w:trPr>
        <w:tc>
          <w:tcPr>
            <w:tcW w:w="4676" w:type="dxa"/>
            <w:vMerge/>
            <w:shd w:val="clear" w:color="auto" w:fill="FFFFFF" w:themeFill="background1"/>
          </w:tcPr>
          <w:p w14:paraId="3AF9B31A" w14:textId="77777777" w:rsidR="00C93BE9" w:rsidRPr="005967F8" w:rsidRDefault="00C93BE9" w:rsidP="00C93BE9">
            <w:pPr>
              <w:pStyle w:val="TableParagraph"/>
              <w:ind w:left="121"/>
              <w:jc w:val="center"/>
              <w:rPr>
                <w:b/>
                <w:bCs/>
                <w:u w:val="single"/>
              </w:rPr>
            </w:pPr>
          </w:p>
        </w:tc>
        <w:tc>
          <w:tcPr>
            <w:tcW w:w="4676" w:type="dxa"/>
            <w:shd w:val="clear" w:color="auto" w:fill="FFFFFF" w:themeFill="background1"/>
          </w:tcPr>
          <w:p w14:paraId="1858ADB6" w14:textId="638DC03C" w:rsidR="00C93BE9" w:rsidRDefault="00C93BE9" w:rsidP="00C93BE9">
            <w:pPr>
              <w:pStyle w:val="TableParagraph"/>
              <w:ind w:left="121"/>
            </w:pPr>
            <w:r w:rsidRPr="005967F8">
              <w:t xml:space="preserve">Regulations of use/specifications for the IP tool for collective </w:t>
            </w:r>
            <w:r w:rsidR="00D652BC" w:rsidRPr="005967F8">
              <w:t>use</w:t>
            </w:r>
            <w:r>
              <w:t xml:space="preserve"> drafte</w:t>
            </w:r>
            <w:r w:rsidR="000E5208">
              <w:t>d</w:t>
            </w:r>
            <w:r>
              <w:t xml:space="preserve"> and approved</w:t>
            </w:r>
            <w:r w:rsidRPr="005967F8">
              <w:t>.</w:t>
            </w:r>
          </w:p>
          <w:p w14:paraId="1D0CDA9D" w14:textId="77777777" w:rsidR="00C93BE9" w:rsidRDefault="00C93BE9" w:rsidP="00C93BE9">
            <w:pPr>
              <w:pStyle w:val="TableParagraph"/>
              <w:ind w:left="121"/>
            </w:pPr>
          </w:p>
        </w:tc>
      </w:tr>
      <w:tr w:rsidR="00C93BE9" w:rsidRPr="00C6096E" w14:paraId="24C16947" w14:textId="77777777" w:rsidTr="0092607F">
        <w:trPr>
          <w:trHeight w:val="971"/>
        </w:trPr>
        <w:tc>
          <w:tcPr>
            <w:tcW w:w="4676" w:type="dxa"/>
            <w:shd w:val="clear" w:color="auto" w:fill="FFFFFF" w:themeFill="background1"/>
          </w:tcPr>
          <w:p w14:paraId="4B366085" w14:textId="77777777" w:rsidR="00C93BE9" w:rsidRPr="005967F8" w:rsidRDefault="00C93BE9" w:rsidP="00C93BE9">
            <w:pPr>
              <w:pStyle w:val="TableParagraph"/>
              <w:ind w:left="121"/>
            </w:pPr>
            <w:r>
              <w:t>The IP tool(s) filed for registration.</w:t>
            </w:r>
          </w:p>
        </w:tc>
        <w:tc>
          <w:tcPr>
            <w:tcW w:w="4676" w:type="dxa"/>
            <w:shd w:val="clear" w:color="auto" w:fill="FFFFFF" w:themeFill="background1"/>
          </w:tcPr>
          <w:p w14:paraId="00219E45" w14:textId="30CD1D13" w:rsidR="00C93BE9" w:rsidRPr="00531397" w:rsidRDefault="00564A03" w:rsidP="00564A03">
            <w:pPr>
              <w:pStyle w:val="TableParagraph"/>
              <w:ind w:left="121"/>
            </w:pPr>
            <w:r>
              <w:t>Application for r</w:t>
            </w:r>
            <w:r w:rsidR="00C93BE9">
              <w:t>egistration of</w:t>
            </w:r>
            <w:r>
              <w:t xml:space="preserve"> at least one IP tool filed in each of the</w:t>
            </w:r>
            <w:r w:rsidR="00C93BE9">
              <w:t xml:space="preserve"> beneficiary countries, as appropriate. </w:t>
            </w:r>
          </w:p>
        </w:tc>
      </w:tr>
      <w:tr w:rsidR="00C93BE9" w:rsidRPr="00C6096E" w14:paraId="36AF89D1" w14:textId="77777777" w:rsidTr="0092607F">
        <w:trPr>
          <w:trHeight w:val="971"/>
        </w:trPr>
        <w:tc>
          <w:tcPr>
            <w:tcW w:w="4676" w:type="dxa"/>
            <w:shd w:val="clear" w:color="auto" w:fill="FFFFFF" w:themeFill="background1"/>
          </w:tcPr>
          <w:p w14:paraId="2AF082B7" w14:textId="77777777" w:rsidR="00C93BE9" w:rsidRPr="005967F8" w:rsidRDefault="00C93BE9" w:rsidP="00C93BE9">
            <w:pPr>
              <w:pStyle w:val="TableParagraph"/>
              <w:ind w:left="121"/>
              <w:rPr>
                <w:b/>
                <w:bCs/>
                <w:u w:val="single"/>
              </w:rPr>
            </w:pPr>
            <w:r>
              <w:t xml:space="preserve">A stakeholder structure developed to manage and use the IP tool, where appropriate and possible. </w:t>
            </w:r>
          </w:p>
        </w:tc>
        <w:tc>
          <w:tcPr>
            <w:tcW w:w="4676" w:type="dxa"/>
            <w:shd w:val="clear" w:color="auto" w:fill="FFFFFF" w:themeFill="background1"/>
          </w:tcPr>
          <w:p w14:paraId="67D37800" w14:textId="77777777" w:rsidR="00C93BE9" w:rsidRPr="00531397" w:rsidRDefault="00C93BE9" w:rsidP="00C93BE9">
            <w:pPr>
              <w:pStyle w:val="TableParagraph"/>
              <w:ind w:left="121"/>
            </w:pPr>
            <w:r>
              <w:t>A structure to manage and use the IP tool developed, where appropriate and possible.</w:t>
            </w:r>
          </w:p>
        </w:tc>
      </w:tr>
      <w:tr w:rsidR="00C93BE9" w:rsidRPr="00C6096E" w14:paraId="0023ADB0" w14:textId="77777777" w:rsidTr="0092607F">
        <w:trPr>
          <w:trHeight w:val="971"/>
        </w:trPr>
        <w:tc>
          <w:tcPr>
            <w:tcW w:w="4676" w:type="dxa"/>
            <w:shd w:val="clear" w:color="auto" w:fill="FFFFFF" w:themeFill="background1"/>
          </w:tcPr>
          <w:p w14:paraId="0746ED66" w14:textId="77777777" w:rsidR="00C93BE9" w:rsidRPr="005967F8" w:rsidRDefault="00C93BE9" w:rsidP="00C93BE9">
            <w:pPr>
              <w:pStyle w:val="TableParagraph"/>
              <w:ind w:left="121"/>
              <w:rPr>
                <w:b/>
                <w:bCs/>
                <w:u w:val="single"/>
              </w:rPr>
            </w:pPr>
            <w:r>
              <w:t xml:space="preserve">Strategies, guides or training material developed to build and/or strengthen the capacities of the relevant stakeholders on the use of IP in the field of gastronomy.  </w:t>
            </w:r>
          </w:p>
        </w:tc>
        <w:tc>
          <w:tcPr>
            <w:tcW w:w="4676" w:type="dxa"/>
            <w:shd w:val="clear" w:color="auto" w:fill="FFFFFF" w:themeFill="background1"/>
          </w:tcPr>
          <w:p w14:paraId="470E06B2" w14:textId="77777777" w:rsidR="00C93BE9" w:rsidRPr="00531397" w:rsidRDefault="00C93BE9" w:rsidP="00C93BE9">
            <w:pPr>
              <w:pStyle w:val="TableParagraph"/>
              <w:ind w:left="121"/>
            </w:pPr>
            <w:r>
              <w:t xml:space="preserve">Strategies, guides or training material developed according to the timeline. </w:t>
            </w:r>
          </w:p>
        </w:tc>
      </w:tr>
      <w:tr w:rsidR="00C93BE9" w:rsidRPr="00C6096E" w14:paraId="6217160D" w14:textId="77777777" w:rsidTr="0092607F">
        <w:trPr>
          <w:trHeight w:val="678"/>
        </w:trPr>
        <w:tc>
          <w:tcPr>
            <w:tcW w:w="4676" w:type="dxa"/>
            <w:shd w:val="clear" w:color="auto" w:fill="FFFFFF" w:themeFill="background1"/>
          </w:tcPr>
          <w:p w14:paraId="73CAF64D" w14:textId="60623677" w:rsidR="00C93BE9" w:rsidRPr="005967F8" w:rsidRDefault="00C93BE9" w:rsidP="00C93BE9">
            <w:pPr>
              <w:pStyle w:val="TableParagraph"/>
              <w:ind w:left="121"/>
              <w:rPr>
                <w:b/>
                <w:bCs/>
                <w:u w:val="single"/>
              </w:rPr>
            </w:pPr>
            <w:r>
              <w:t>Developed awareness</w:t>
            </w:r>
            <w:r w:rsidR="003019CC">
              <w:t>-</w:t>
            </w:r>
            <w:r>
              <w:t>raising materials (leaflets/videos).</w:t>
            </w:r>
          </w:p>
        </w:tc>
        <w:tc>
          <w:tcPr>
            <w:tcW w:w="4676" w:type="dxa"/>
            <w:shd w:val="clear" w:color="auto" w:fill="FFFFFF" w:themeFill="background1"/>
          </w:tcPr>
          <w:p w14:paraId="4C57DF1C" w14:textId="32D06D24" w:rsidR="00C93BE9" w:rsidRPr="00531397" w:rsidRDefault="00C93BE9" w:rsidP="00C93BE9">
            <w:pPr>
              <w:pStyle w:val="TableParagraph"/>
              <w:ind w:left="121"/>
            </w:pPr>
            <w:r>
              <w:t>Awareness</w:t>
            </w:r>
            <w:r w:rsidR="003019CC">
              <w:t>-</w:t>
            </w:r>
            <w:r>
              <w:t xml:space="preserve">raising materials developed according to the timeline. </w:t>
            </w:r>
          </w:p>
        </w:tc>
      </w:tr>
      <w:tr w:rsidR="00C93BE9" w:rsidRPr="00C6096E" w14:paraId="201C6EF4" w14:textId="77777777" w:rsidTr="0092607F">
        <w:trPr>
          <w:trHeight w:val="280"/>
        </w:trPr>
        <w:tc>
          <w:tcPr>
            <w:tcW w:w="9352" w:type="dxa"/>
            <w:gridSpan w:val="2"/>
            <w:shd w:val="clear" w:color="auto" w:fill="00FFCC"/>
          </w:tcPr>
          <w:p w14:paraId="2AB5EB9B" w14:textId="77777777" w:rsidR="00C93BE9" w:rsidRPr="003B0A9E" w:rsidRDefault="00C93BE9" w:rsidP="00C93BE9">
            <w:pPr>
              <w:pStyle w:val="TableParagraph"/>
              <w:ind w:left="110"/>
              <w:jc w:val="center"/>
              <w:rPr>
                <w:b/>
                <w:bCs/>
              </w:rPr>
            </w:pPr>
            <w:r>
              <w:rPr>
                <w:b/>
                <w:bCs/>
              </w:rPr>
              <w:t xml:space="preserve">2.5 </w:t>
            </w:r>
            <w:r w:rsidRPr="003B0A9E">
              <w:rPr>
                <w:b/>
                <w:bCs/>
              </w:rPr>
              <w:t>Sustainability Strategy</w:t>
            </w:r>
          </w:p>
        </w:tc>
      </w:tr>
      <w:tr w:rsidR="00C93BE9" w:rsidRPr="00C6096E" w14:paraId="7DFE3E50" w14:textId="77777777" w:rsidTr="0092607F">
        <w:trPr>
          <w:trHeight w:val="370"/>
        </w:trPr>
        <w:tc>
          <w:tcPr>
            <w:tcW w:w="9352" w:type="dxa"/>
            <w:gridSpan w:val="2"/>
          </w:tcPr>
          <w:p w14:paraId="7DD951B7" w14:textId="00F7C5DD" w:rsidR="00C93BE9" w:rsidRDefault="00C93BE9" w:rsidP="001262FF">
            <w:pPr>
              <w:pStyle w:val="TableParagraph"/>
              <w:spacing w:after="240"/>
              <w:ind w:left="115"/>
            </w:pPr>
            <w:r>
              <w:t>Developing and registering an IP tool for collective use, as well as establishing a stakeholder structure that would be in a position to manage and use the tool</w:t>
            </w:r>
            <w:r w:rsidR="002C0064">
              <w:t>,</w:t>
            </w:r>
            <w:r>
              <w:t xml:space="preserve"> will ensure the project’s sustainability in the beneficiary countries.  In addition, all awareness</w:t>
            </w:r>
            <w:r w:rsidR="003019CC">
              <w:t>-</w:t>
            </w:r>
            <w:r>
              <w:t>raising material</w:t>
            </w:r>
            <w:r w:rsidR="002C0064">
              <w:t>s</w:t>
            </w:r>
            <w:r>
              <w:t xml:space="preserve"> and capacity building activities carried out in the project will benefit a larger group of relevant stakeholders who could also replicate in the future the approach taken by the project for other culinary traditions.</w:t>
            </w:r>
          </w:p>
          <w:p w14:paraId="2851A010" w14:textId="77777777" w:rsidR="00C93BE9" w:rsidRDefault="00C93BE9" w:rsidP="00C93BE9">
            <w:pPr>
              <w:pStyle w:val="TableParagraph"/>
              <w:ind w:left="110"/>
            </w:pPr>
            <w:r w:rsidRPr="00DC75B2">
              <w:t>Updates to the sustainability strategy will be provided in the course of the project implementation.</w:t>
            </w:r>
            <w:r>
              <w:t xml:space="preserve"> </w:t>
            </w:r>
          </w:p>
          <w:p w14:paraId="5E765DED" w14:textId="77777777" w:rsidR="00C93BE9" w:rsidRDefault="00C93BE9" w:rsidP="00C93BE9">
            <w:pPr>
              <w:pStyle w:val="TableParagraph"/>
              <w:ind w:left="121"/>
            </w:pPr>
          </w:p>
        </w:tc>
      </w:tr>
      <w:tr w:rsidR="00C93BE9" w:rsidRPr="00C6096E" w14:paraId="08015D5A" w14:textId="77777777" w:rsidTr="0092607F">
        <w:trPr>
          <w:trHeight w:val="253"/>
        </w:trPr>
        <w:tc>
          <w:tcPr>
            <w:tcW w:w="9352" w:type="dxa"/>
            <w:gridSpan w:val="2"/>
            <w:shd w:val="clear" w:color="auto" w:fill="00FFCC"/>
          </w:tcPr>
          <w:p w14:paraId="1DA96E83" w14:textId="77777777" w:rsidR="00C93BE9" w:rsidRPr="00C6096E" w:rsidRDefault="00C93BE9" w:rsidP="00C93BE9">
            <w:pPr>
              <w:pStyle w:val="TableParagraph"/>
              <w:spacing w:line="234" w:lineRule="exact"/>
              <w:ind w:left="102" w:right="90"/>
              <w:jc w:val="center"/>
              <w:rPr>
                <w:b/>
              </w:rPr>
            </w:pPr>
            <w:r>
              <w:rPr>
                <w:b/>
              </w:rPr>
              <w:t xml:space="preserve">2.6 </w:t>
            </w:r>
            <w:r w:rsidRPr="00C6096E">
              <w:rPr>
                <w:b/>
              </w:rPr>
              <w:t>Selection Criteria for Pilot</w:t>
            </w:r>
            <w:r>
              <w:rPr>
                <w:b/>
              </w:rPr>
              <w:t>/Beneficiary</w:t>
            </w:r>
            <w:r w:rsidRPr="00C6096E">
              <w:rPr>
                <w:b/>
              </w:rPr>
              <w:t xml:space="preserve"> Countries</w:t>
            </w:r>
          </w:p>
        </w:tc>
      </w:tr>
      <w:tr w:rsidR="00C93BE9" w:rsidRPr="00C6096E" w14:paraId="050FF78C" w14:textId="77777777" w:rsidTr="0092607F">
        <w:trPr>
          <w:trHeight w:val="253"/>
        </w:trPr>
        <w:tc>
          <w:tcPr>
            <w:tcW w:w="9352" w:type="dxa"/>
            <w:gridSpan w:val="2"/>
            <w:shd w:val="clear" w:color="auto" w:fill="FFFFFF" w:themeFill="background1"/>
          </w:tcPr>
          <w:p w14:paraId="578FF6F6" w14:textId="77777777" w:rsidR="00C93BE9" w:rsidRDefault="00C93BE9" w:rsidP="00C93BE9">
            <w:pPr>
              <w:pStyle w:val="TableParagraph"/>
              <w:spacing w:line="242" w:lineRule="auto"/>
              <w:ind w:left="110"/>
            </w:pPr>
            <w:r w:rsidRPr="0074243E">
              <w:t>The Project is proposed by the four initial participating countries, namely Cameroon, Malaysia, Morocco and Peru, and will be implemented in these four countries.</w:t>
            </w:r>
          </w:p>
          <w:p w14:paraId="3766FD4B" w14:textId="56BACE7A" w:rsidR="00FB7861" w:rsidRPr="0074243E" w:rsidRDefault="00FB7861" w:rsidP="00C93BE9">
            <w:pPr>
              <w:pStyle w:val="TableParagraph"/>
              <w:spacing w:line="242" w:lineRule="auto"/>
              <w:ind w:left="110"/>
            </w:pPr>
          </w:p>
        </w:tc>
      </w:tr>
      <w:tr w:rsidR="00C93BE9" w:rsidRPr="00C6096E" w14:paraId="0283B49E" w14:textId="77777777" w:rsidTr="0092607F">
        <w:trPr>
          <w:trHeight w:val="253"/>
        </w:trPr>
        <w:tc>
          <w:tcPr>
            <w:tcW w:w="9352" w:type="dxa"/>
            <w:gridSpan w:val="2"/>
            <w:shd w:val="clear" w:color="auto" w:fill="00FFCC"/>
          </w:tcPr>
          <w:p w14:paraId="50986C68" w14:textId="77777777" w:rsidR="00C93BE9" w:rsidRPr="00C6096E" w:rsidRDefault="00C93BE9" w:rsidP="00C93BE9">
            <w:pPr>
              <w:pStyle w:val="TableParagraph"/>
              <w:spacing w:line="234" w:lineRule="exact"/>
              <w:ind w:left="102" w:right="90"/>
              <w:jc w:val="center"/>
              <w:rPr>
                <w:b/>
              </w:rPr>
            </w:pPr>
            <w:r>
              <w:rPr>
                <w:b/>
              </w:rPr>
              <w:t xml:space="preserve">2.7 </w:t>
            </w:r>
            <w:r w:rsidRPr="00C6096E">
              <w:rPr>
                <w:b/>
              </w:rPr>
              <w:t>Implementing</w:t>
            </w:r>
            <w:r w:rsidRPr="00C6096E">
              <w:rPr>
                <w:b/>
                <w:spacing w:val="-6"/>
              </w:rPr>
              <w:t xml:space="preserve"> </w:t>
            </w:r>
            <w:r w:rsidRPr="00C6096E">
              <w:rPr>
                <w:b/>
              </w:rPr>
              <w:t>Organizational Entity</w:t>
            </w:r>
          </w:p>
        </w:tc>
      </w:tr>
      <w:tr w:rsidR="00C93BE9" w:rsidRPr="00C6096E" w14:paraId="34A67D0B" w14:textId="77777777" w:rsidTr="0092607F">
        <w:trPr>
          <w:trHeight w:val="748"/>
        </w:trPr>
        <w:tc>
          <w:tcPr>
            <w:tcW w:w="9352" w:type="dxa"/>
            <w:gridSpan w:val="2"/>
          </w:tcPr>
          <w:p w14:paraId="11B4B4EB" w14:textId="77777777" w:rsidR="00C93BE9" w:rsidRPr="00C6096E" w:rsidRDefault="00C93BE9" w:rsidP="00C93BE9">
            <w:pPr>
              <w:pStyle w:val="TableParagraph"/>
              <w:ind w:left="110" w:right="614"/>
            </w:pPr>
            <w:r>
              <w:t>Department for Trademarks, Industrial Designs and Geographical Indications, Brands and Design Sector</w:t>
            </w:r>
          </w:p>
          <w:p w14:paraId="5C8D5298" w14:textId="77777777" w:rsidR="00C93BE9" w:rsidRPr="0084101F" w:rsidRDefault="00C93BE9" w:rsidP="00C93BE9">
            <w:pPr>
              <w:pStyle w:val="TableParagraph"/>
              <w:ind w:left="110" w:right="614"/>
            </w:pPr>
          </w:p>
        </w:tc>
      </w:tr>
      <w:tr w:rsidR="00C93BE9" w:rsidRPr="00C6096E" w14:paraId="16BCF46A" w14:textId="77777777" w:rsidTr="0092607F">
        <w:trPr>
          <w:trHeight w:val="254"/>
        </w:trPr>
        <w:tc>
          <w:tcPr>
            <w:tcW w:w="9352" w:type="dxa"/>
            <w:gridSpan w:val="2"/>
            <w:shd w:val="clear" w:color="auto" w:fill="00FFCC"/>
          </w:tcPr>
          <w:p w14:paraId="7217D115" w14:textId="77777777" w:rsidR="00C93BE9" w:rsidRPr="00C6096E" w:rsidRDefault="00C93BE9" w:rsidP="00C93BE9">
            <w:pPr>
              <w:pStyle w:val="TableParagraph"/>
              <w:spacing w:line="234" w:lineRule="exact"/>
              <w:ind w:left="102" w:right="90"/>
              <w:jc w:val="center"/>
              <w:rPr>
                <w:b/>
              </w:rPr>
            </w:pPr>
            <w:r>
              <w:rPr>
                <w:b/>
              </w:rPr>
              <w:t xml:space="preserve">2.8 </w:t>
            </w:r>
            <w:r w:rsidRPr="00C6096E">
              <w:rPr>
                <w:b/>
              </w:rPr>
              <w:t>Links</w:t>
            </w:r>
            <w:r w:rsidRPr="00C6096E">
              <w:rPr>
                <w:b/>
                <w:spacing w:val="-4"/>
              </w:rPr>
              <w:t xml:space="preserve"> </w:t>
            </w:r>
            <w:r w:rsidRPr="00C6096E">
              <w:rPr>
                <w:b/>
              </w:rPr>
              <w:t>to</w:t>
            </w:r>
            <w:r w:rsidRPr="00C6096E">
              <w:rPr>
                <w:b/>
                <w:spacing w:val="-1"/>
              </w:rPr>
              <w:t xml:space="preserve"> </w:t>
            </w:r>
            <w:r w:rsidRPr="00C6096E">
              <w:rPr>
                <w:b/>
              </w:rPr>
              <w:t>other</w:t>
            </w:r>
            <w:r w:rsidRPr="00C6096E">
              <w:rPr>
                <w:b/>
                <w:spacing w:val="-2"/>
              </w:rPr>
              <w:t xml:space="preserve"> </w:t>
            </w:r>
            <w:r w:rsidRPr="00C6096E">
              <w:rPr>
                <w:b/>
              </w:rPr>
              <w:t>Organizational</w:t>
            </w:r>
            <w:r w:rsidRPr="00C6096E">
              <w:rPr>
                <w:b/>
                <w:spacing w:val="1"/>
              </w:rPr>
              <w:t xml:space="preserve"> </w:t>
            </w:r>
            <w:r w:rsidRPr="00C6096E">
              <w:rPr>
                <w:b/>
              </w:rPr>
              <w:t>Entities</w:t>
            </w:r>
          </w:p>
        </w:tc>
      </w:tr>
      <w:tr w:rsidR="00C93BE9" w:rsidRPr="00C6096E" w14:paraId="33633954" w14:textId="77777777" w:rsidTr="0092607F">
        <w:trPr>
          <w:trHeight w:val="532"/>
        </w:trPr>
        <w:tc>
          <w:tcPr>
            <w:tcW w:w="9352" w:type="dxa"/>
            <w:gridSpan w:val="2"/>
          </w:tcPr>
          <w:p w14:paraId="69F93BA1" w14:textId="77777777" w:rsidR="00C93BE9" w:rsidRPr="00C6096E" w:rsidRDefault="00C93BE9" w:rsidP="00C93BE9">
            <w:pPr>
              <w:pStyle w:val="TableParagraph"/>
              <w:spacing w:line="250" w:lineRule="exact"/>
              <w:ind w:left="110"/>
            </w:pPr>
            <w:r>
              <w:t>Regional and National Development Sector</w:t>
            </w:r>
          </w:p>
          <w:p w14:paraId="19718760" w14:textId="77777777" w:rsidR="00C93BE9" w:rsidRPr="00C6096E" w:rsidRDefault="00C93BE9" w:rsidP="00C93BE9">
            <w:pPr>
              <w:pStyle w:val="TableParagraph"/>
              <w:spacing w:before="1"/>
              <w:ind w:left="110"/>
            </w:pPr>
            <w:r>
              <w:t xml:space="preserve"> </w:t>
            </w:r>
          </w:p>
        </w:tc>
      </w:tr>
      <w:tr w:rsidR="00C93BE9" w:rsidRPr="00C6096E" w14:paraId="5A738B8C" w14:textId="77777777" w:rsidTr="0092607F">
        <w:trPr>
          <w:trHeight w:val="361"/>
        </w:trPr>
        <w:tc>
          <w:tcPr>
            <w:tcW w:w="9352" w:type="dxa"/>
            <w:gridSpan w:val="2"/>
            <w:shd w:val="clear" w:color="auto" w:fill="00FFCC"/>
          </w:tcPr>
          <w:p w14:paraId="009B21FD" w14:textId="77777777" w:rsidR="00C93BE9" w:rsidRPr="00C6096E" w:rsidRDefault="00C93BE9" w:rsidP="00C93BE9">
            <w:pPr>
              <w:pStyle w:val="TableParagraph"/>
              <w:spacing w:line="250" w:lineRule="exact"/>
              <w:ind w:left="110"/>
              <w:jc w:val="center"/>
            </w:pPr>
            <w:r>
              <w:rPr>
                <w:b/>
              </w:rPr>
              <w:t xml:space="preserve">2.9 </w:t>
            </w:r>
            <w:r w:rsidRPr="00C6096E">
              <w:rPr>
                <w:b/>
              </w:rPr>
              <w:t>Links</w:t>
            </w:r>
            <w:r w:rsidRPr="00C6096E">
              <w:rPr>
                <w:b/>
                <w:spacing w:val="-2"/>
              </w:rPr>
              <w:t xml:space="preserve"> </w:t>
            </w:r>
            <w:r w:rsidRPr="00C6096E">
              <w:rPr>
                <w:b/>
              </w:rPr>
              <w:t>to</w:t>
            </w:r>
            <w:r w:rsidRPr="00C6096E">
              <w:rPr>
                <w:b/>
                <w:spacing w:val="1"/>
              </w:rPr>
              <w:t xml:space="preserve"> </w:t>
            </w:r>
            <w:r w:rsidRPr="00C6096E">
              <w:rPr>
                <w:b/>
              </w:rPr>
              <w:t>other</w:t>
            </w:r>
            <w:r w:rsidRPr="00C6096E">
              <w:rPr>
                <w:b/>
                <w:spacing w:val="2"/>
              </w:rPr>
              <w:t xml:space="preserve"> </w:t>
            </w:r>
            <w:r w:rsidRPr="00C6096E">
              <w:rPr>
                <w:b/>
              </w:rPr>
              <w:t>DA</w:t>
            </w:r>
            <w:r w:rsidRPr="00C6096E">
              <w:rPr>
                <w:b/>
                <w:spacing w:val="-7"/>
              </w:rPr>
              <w:t xml:space="preserve"> </w:t>
            </w:r>
            <w:r w:rsidRPr="00C6096E">
              <w:rPr>
                <w:b/>
              </w:rPr>
              <w:t>Projects</w:t>
            </w:r>
          </w:p>
        </w:tc>
      </w:tr>
      <w:tr w:rsidR="00C93BE9" w:rsidRPr="00C6096E" w14:paraId="141AB21F" w14:textId="77777777" w:rsidTr="0092607F">
        <w:trPr>
          <w:trHeight w:val="568"/>
        </w:trPr>
        <w:tc>
          <w:tcPr>
            <w:tcW w:w="9352" w:type="dxa"/>
            <w:gridSpan w:val="2"/>
          </w:tcPr>
          <w:p w14:paraId="1DBD733F" w14:textId="1528319A" w:rsidR="00C93BE9" w:rsidRPr="0074243E" w:rsidRDefault="00ED5C54" w:rsidP="001262FF">
            <w:pPr>
              <w:pStyle w:val="TableParagraph"/>
              <w:numPr>
                <w:ilvl w:val="0"/>
                <w:numId w:val="20"/>
              </w:numPr>
              <w:spacing w:after="240" w:line="239" w:lineRule="exact"/>
              <w:ind w:left="475"/>
            </w:pPr>
            <w:hyperlink r:id="rId16" w:history="1">
              <w:r w:rsidR="00C93BE9" w:rsidRPr="0074243E">
                <w:rPr>
                  <w:rStyle w:val="Hyperlink"/>
                </w:rPr>
                <w:t>Intellectual Property and Gastronomic Tourism in Peru And Other Developing Countries:  Promoting the Development of Gastronomic Tourism Through Intellectual Property – Phase I</w:t>
              </w:r>
            </w:hyperlink>
          </w:p>
          <w:p w14:paraId="43575B99" w14:textId="4203A1FC" w:rsidR="00C93BE9" w:rsidRPr="0074243E" w:rsidRDefault="00ED5C54" w:rsidP="001262FF">
            <w:pPr>
              <w:pStyle w:val="TableParagraph"/>
              <w:numPr>
                <w:ilvl w:val="0"/>
                <w:numId w:val="20"/>
              </w:numPr>
              <w:spacing w:before="240" w:after="240" w:line="239" w:lineRule="exact"/>
            </w:pPr>
            <w:hyperlink r:id="rId17" w:history="1">
              <w:r w:rsidR="00C93BE9" w:rsidRPr="0074243E">
                <w:rPr>
                  <w:rStyle w:val="Hyperlink"/>
                </w:rPr>
                <w:t>Empowering Small Businesses Through IP: Developing Strategies for Supporting Geographical Indications or Collective Marks in the Post-registration Period</w:t>
              </w:r>
            </w:hyperlink>
          </w:p>
          <w:p w14:paraId="0B90C635" w14:textId="206A0D80" w:rsidR="00C93BE9" w:rsidRPr="0074243E" w:rsidRDefault="00C93BE9" w:rsidP="001262FF">
            <w:pPr>
              <w:pStyle w:val="TableParagraph"/>
              <w:numPr>
                <w:ilvl w:val="0"/>
                <w:numId w:val="20"/>
              </w:numPr>
              <w:spacing w:before="240" w:after="240" w:line="239" w:lineRule="exact"/>
              <w:rPr>
                <w:rStyle w:val="Hyperlink"/>
              </w:rPr>
            </w:pPr>
            <w:r w:rsidRPr="0074243E">
              <w:fldChar w:fldCharType="begin"/>
            </w:r>
            <w:r w:rsidRPr="0074243E">
              <w:instrText xml:space="preserve"> HYPERLINK "https://dacatalogue.wipo.int/projects/DA_1_4_10_01" </w:instrText>
            </w:r>
            <w:r w:rsidRPr="0074243E">
              <w:fldChar w:fldCharType="separate"/>
            </w:r>
            <w:r w:rsidRPr="0074243E">
              <w:rPr>
                <w:rStyle w:val="Hyperlink"/>
              </w:rPr>
              <w:t>Registration of the Collective Marks of Local Enterprises as a Cross-Cutting Economic Development Issue</w:t>
            </w:r>
          </w:p>
          <w:p w14:paraId="3BFA8059" w14:textId="1F94AFE2" w:rsidR="00C93BE9" w:rsidRPr="001262FF" w:rsidRDefault="00C93BE9" w:rsidP="001262FF">
            <w:pPr>
              <w:pStyle w:val="TableParagraph"/>
              <w:spacing w:before="240" w:after="240" w:line="239" w:lineRule="exact"/>
              <w:ind w:left="470"/>
            </w:pPr>
            <w:r w:rsidRPr="0074243E">
              <w:fldChar w:fldCharType="end"/>
            </w:r>
            <w:hyperlink r:id="rId18" w:history="1">
              <w:r w:rsidRPr="0074243E">
                <w:rPr>
                  <w:rStyle w:val="Hyperlink"/>
                </w:rPr>
                <w:t>Intellectual Property, Tourism and Culture: Supporting Development Objectives and Promoting Cultural Heritage in Egypt and Other Developing Countries</w:t>
              </w:r>
            </w:hyperlink>
          </w:p>
        </w:tc>
      </w:tr>
      <w:tr w:rsidR="00C93BE9" w:rsidRPr="00C6096E" w14:paraId="52D41C94" w14:textId="77777777" w:rsidTr="0092607F">
        <w:trPr>
          <w:trHeight w:val="406"/>
        </w:trPr>
        <w:tc>
          <w:tcPr>
            <w:tcW w:w="9352" w:type="dxa"/>
            <w:gridSpan w:val="2"/>
            <w:shd w:val="clear" w:color="auto" w:fill="00FFCC"/>
          </w:tcPr>
          <w:p w14:paraId="5F30164B" w14:textId="77777777" w:rsidR="00C93BE9" w:rsidRPr="00C6096E" w:rsidRDefault="00C93BE9" w:rsidP="00C93BE9">
            <w:pPr>
              <w:pStyle w:val="TableParagraph"/>
              <w:spacing w:line="246" w:lineRule="exact"/>
              <w:ind w:left="110"/>
              <w:jc w:val="center"/>
            </w:pPr>
            <w:r>
              <w:rPr>
                <w:b/>
              </w:rPr>
              <w:t xml:space="preserve">2.10 </w:t>
            </w:r>
            <w:r w:rsidRPr="00C6096E">
              <w:rPr>
                <w:b/>
              </w:rPr>
              <w:t>Contribution</w:t>
            </w:r>
            <w:r w:rsidRPr="00C6096E">
              <w:rPr>
                <w:b/>
                <w:spacing w:val="-5"/>
              </w:rPr>
              <w:t xml:space="preserve"> </w:t>
            </w:r>
            <w:r w:rsidRPr="00C6096E">
              <w:rPr>
                <w:b/>
              </w:rPr>
              <w:t>to</w:t>
            </w:r>
            <w:r w:rsidRPr="00C6096E">
              <w:rPr>
                <w:b/>
                <w:spacing w:val="-4"/>
              </w:rPr>
              <w:t xml:space="preserve"> </w:t>
            </w:r>
            <w:r w:rsidRPr="00C6096E">
              <w:rPr>
                <w:b/>
              </w:rPr>
              <w:t>Expected</w:t>
            </w:r>
            <w:r w:rsidRPr="00C6096E">
              <w:rPr>
                <w:b/>
                <w:spacing w:val="-2"/>
              </w:rPr>
              <w:t xml:space="preserve"> </w:t>
            </w:r>
            <w:r w:rsidRPr="00C6096E">
              <w:rPr>
                <w:b/>
              </w:rPr>
              <w:t>Results</w:t>
            </w:r>
            <w:r w:rsidRPr="00C6096E">
              <w:rPr>
                <w:b/>
                <w:spacing w:val="-4"/>
              </w:rPr>
              <w:t xml:space="preserve"> </w:t>
            </w:r>
            <w:r w:rsidRPr="00C6096E">
              <w:rPr>
                <w:b/>
              </w:rPr>
              <w:t>in</w:t>
            </w:r>
            <w:r w:rsidRPr="00C6096E">
              <w:rPr>
                <w:b/>
                <w:spacing w:val="-4"/>
              </w:rPr>
              <w:t xml:space="preserve"> </w:t>
            </w:r>
            <w:r w:rsidRPr="00C6096E">
              <w:rPr>
                <w:b/>
              </w:rPr>
              <w:t>WIPO’s</w:t>
            </w:r>
            <w:r w:rsidRPr="00C6096E">
              <w:rPr>
                <w:b/>
                <w:spacing w:val="-4"/>
              </w:rPr>
              <w:t xml:space="preserve"> </w:t>
            </w:r>
            <w:r w:rsidRPr="00C6096E">
              <w:rPr>
                <w:b/>
              </w:rPr>
              <w:t>Program</w:t>
            </w:r>
            <w:r w:rsidRPr="00C6096E">
              <w:rPr>
                <w:b/>
                <w:spacing w:val="-4"/>
              </w:rPr>
              <w:t xml:space="preserve"> </w:t>
            </w:r>
            <w:r w:rsidRPr="00C6096E">
              <w:rPr>
                <w:b/>
              </w:rPr>
              <w:t>and</w:t>
            </w:r>
            <w:r w:rsidRPr="00C6096E">
              <w:rPr>
                <w:b/>
                <w:spacing w:val="-2"/>
              </w:rPr>
              <w:t xml:space="preserve"> </w:t>
            </w:r>
            <w:r w:rsidRPr="00C6096E">
              <w:rPr>
                <w:b/>
              </w:rPr>
              <w:t>Budget</w:t>
            </w:r>
          </w:p>
        </w:tc>
      </w:tr>
      <w:tr w:rsidR="00C93BE9" w:rsidRPr="00C6096E" w14:paraId="7A293AE9" w14:textId="77777777" w:rsidTr="0092607F">
        <w:trPr>
          <w:trHeight w:val="451"/>
        </w:trPr>
        <w:tc>
          <w:tcPr>
            <w:tcW w:w="9352" w:type="dxa"/>
            <w:gridSpan w:val="2"/>
          </w:tcPr>
          <w:p w14:paraId="2E5931BC" w14:textId="77777777" w:rsidR="00C93BE9" w:rsidRPr="009863FA" w:rsidRDefault="00C93BE9" w:rsidP="00C93BE9">
            <w:pPr>
              <w:pStyle w:val="TableParagraph"/>
              <w:spacing w:line="246" w:lineRule="exact"/>
              <w:ind w:left="110"/>
              <w:rPr>
                <w:u w:val="single"/>
              </w:rPr>
            </w:pPr>
            <w:r w:rsidRPr="009863FA">
              <w:rPr>
                <w:u w:val="single"/>
              </w:rPr>
              <w:t>Program and Budget 2022/23</w:t>
            </w:r>
          </w:p>
          <w:p w14:paraId="57BC294E" w14:textId="77777777" w:rsidR="00C93BE9" w:rsidRPr="007361E0" w:rsidRDefault="00C93BE9" w:rsidP="001262FF">
            <w:pPr>
              <w:pStyle w:val="TableParagraph"/>
              <w:spacing w:before="240" w:after="240"/>
              <w:ind w:left="115"/>
            </w:pPr>
            <w:r>
              <w:t xml:space="preserve">E.R. </w:t>
            </w:r>
            <w:r w:rsidRPr="007361E0">
              <w:t xml:space="preserve">4.1: More effective use of IP to support growth and development of all Member States and their relevant regions and sub-regions, including through the mainstreaming of the Development Agenda recommendations </w:t>
            </w:r>
          </w:p>
          <w:p w14:paraId="7E15C503" w14:textId="77777777" w:rsidR="00C93BE9" w:rsidRPr="007361E0" w:rsidRDefault="00C93BE9" w:rsidP="001262FF">
            <w:pPr>
              <w:pStyle w:val="TableParagraph"/>
              <w:spacing w:after="240"/>
              <w:ind w:left="115"/>
            </w:pPr>
            <w:r>
              <w:t xml:space="preserve">E.R. </w:t>
            </w:r>
            <w:r w:rsidRPr="007361E0">
              <w:t xml:space="preserve">4.3: Increased IP knowledge and skills in all Member States </w:t>
            </w:r>
          </w:p>
          <w:p w14:paraId="7AF73E98" w14:textId="77777777" w:rsidR="00C93BE9" w:rsidRPr="00C6096E" w:rsidRDefault="00C93BE9" w:rsidP="001262FF">
            <w:pPr>
              <w:pStyle w:val="TableParagraph"/>
              <w:spacing w:after="240"/>
              <w:ind w:left="115"/>
              <w:rPr>
                <w:b/>
              </w:rPr>
            </w:pPr>
            <w:r>
              <w:t xml:space="preserve">E.R. </w:t>
            </w:r>
            <w:r w:rsidRPr="007361E0">
              <w:t>4.4: More innovators, creators, SMEs, universities, research institutions and communities leverage IP successfully</w:t>
            </w:r>
            <w:r w:rsidRPr="007361E0" w:rsidDel="00020435">
              <w:t xml:space="preserve"> </w:t>
            </w:r>
          </w:p>
        </w:tc>
      </w:tr>
      <w:tr w:rsidR="00C93BE9" w:rsidRPr="00C6096E" w14:paraId="380EE7C1" w14:textId="77777777" w:rsidTr="0092607F">
        <w:trPr>
          <w:trHeight w:val="352"/>
        </w:trPr>
        <w:tc>
          <w:tcPr>
            <w:tcW w:w="9352" w:type="dxa"/>
            <w:gridSpan w:val="2"/>
            <w:shd w:val="clear" w:color="auto" w:fill="00FFCC"/>
          </w:tcPr>
          <w:p w14:paraId="1AC5F9DA" w14:textId="77777777" w:rsidR="00C93BE9" w:rsidRPr="00C6096E" w:rsidRDefault="00C93BE9" w:rsidP="00C93BE9">
            <w:pPr>
              <w:pStyle w:val="TableParagraph"/>
              <w:ind w:left="110" w:right="77"/>
              <w:jc w:val="center"/>
              <w:rPr>
                <w:b/>
              </w:rPr>
            </w:pPr>
            <w:r>
              <w:rPr>
                <w:b/>
              </w:rPr>
              <w:t>2.11 Risk and Mitigation</w:t>
            </w:r>
          </w:p>
        </w:tc>
      </w:tr>
      <w:tr w:rsidR="00C93BE9" w:rsidRPr="00C6096E" w14:paraId="745253A4" w14:textId="77777777" w:rsidTr="0092607F">
        <w:trPr>
          <w:trHeight w:val="424"/>
        </w:trPr>
        <w:tc>
          <w:tcPr>
            <w:tcW w:w="9352" w:type="dxa"/>
            <w:gridSpan w:val="2"/>
            <w:shd w:val="clear" w:color="auto" w:fill="FFFFFF" w:themeFill="background1"/>
          </w:tcPr>
          <w:p w14:paraId="2EDD9C80" w14:textId="77777777" w:rsidR="00C93BE9" w:rsidRDefault="00C93BE9" w:rsidP="001262FF">
            <w:pPr>
              <w:pStyle w:val="TableParagraph"/>
              <w:spacing w:after="240"/>
              <w:ind w:left="115" w:right="72"/>
            </w:pPr>
            <w:r w:rsidRPr="009863FA">
              <w:rPr>
                <w:u w:val="single"/>
              </w:rPr>
              <w:t>Risk 1:</w:t>
            </w:r>
            <w:r>
              <w:t xml:space="preserve">  Lack of capacities to establish a functional stakeholder structure in all beneficiary countries. </w:t>
            </w:r>
          </w:p>
          <w:p w14:paraId="7E7DB44C" w14:textId="77777777" w:rsidR="00C93BE9" w:rsidRDefault="00C93BE9" w:rsidP="001262FF">
            <w:pPr>
              <w:pStyle w:val="TableParagraph"/>
              <w:spacing w:after="240"/>
              <w:ind w:left="115" w:right="72"/>
              <w:rPr>
                <w:bCs/>
              </w:rPr>
            </w:pPr>
            <w:r>
              <w:rPr>
                <w:bCs/>
                <w:u w:val="single"/>
              </w:rPr>
              <w:t>The following m</w:t>
            </w:r>
            <w:r w:rsidRPr="009863FA">
              <w:rPr>
                <w:bCs/>
                <w:u w:val="single"/>
              </w:rPr>
              <w:t>itigation strateg</w:t>
            </w:r>
            <w:r>
              <w:rPr>
                <w:bCs/>
                <w:u w:val="single"/>
              </w:rPr>
              <w:t>ies are proposed to address risk</w:t>
            </w:r>
            <w:r w:rsidRPr="009863FA">
              <w:rPr>
                <w:bCs/>
                <w:u w:val="single"/>
              </w:rPr>
              <w:t xml:space="preserve"> 1:</w:t>
            </w:r>
            <w:r w:rsidRPr="007361E0">
              <w:rPr>
                <w:bCs/>
              </w:rPr>
              <w:t xml:space="preserve"> </w:t>
            </w:r>
            <w:r>
              <w:rPr>
                <w:bCs/>
              </w:rPr>
              <w:t xml:space="preserve"> </w:t>
            </w:r>
          </w:p>
          <w:p w14:paraId="7C7E463D" w14:textId="3C6E6336" w:rsidR="00C93BE9" w:rsidRDefault="00C93BE9" w:rsidP="00C93BE9">
            <w:pPr>
              <w:pStyle w:val="TableParagraph"/>
              <w:numPr>
                <w:ilvl w:val="0"/>
                <w:numId w:val="25"/>
              </w:numPr>
              <w:ind w:right="77"/>
              <w:rPr>
                <w:bCs/>
              </w:rPr>
            </w:pPr>
            <w:r w:rsidRPr="004C7479">
              <w:rPr>
                <w:bCs/>
              </w:rPr>
              <w:t>Intensify capacity</w:t>
            </w:r>
            <w:r w:rsidR="0015352C">
              <w:rPr>
                <w:bCs/>
              </w:rPr>
              <w:t xml:space="preserve"> </w:t>
            </w:r>
            <w:r w:rsidRPr="004C7479">
              <w:rPr>
                <w:bCs/>
              </w:rPr>
              <w:t>building activities with stakeholders</w:t>
            </w:r>
          </w:p>
          <w:p w14:paraId="13597D50" w14:textId="77777777" w:rsidR="00C93BE9" w:rsidRDefault="00C93BE9" w:rsidP="00C93BE9">
            <w:pPr>
              <w:pStyle w:val="TableParagraph"/>
              <w:numPr>
                <w:ilvl w:val="0"/>
                <w:numId w:val="25"/>
              </w:numPr>
              <w:ind w:right="77"/>
              <w:rPr>
                <w:bCs/>
              </w:rPr>
            </w:pPr>
            <w:r w:rsidRPr="004C7479">
              <w:rPr>
                <w:bCs/>
              </w:rPr>
              <w:t>Extend the duration of the project</w:t>
            </w:r>
          </w:p>
          <w:p w14:paraId="6B290FF2" w14:textId="77777777" w:rsidR="00C93BE9" w:rsidRPr="007361E0" w:rsidRDefault="00C93BE9" w:rsidP="001262FF">
            <w:pPr>
              <w:pStyle w:val="TableParagraph"/>
              <w:numPr>
                <w:ilvl w:val="0"/>
                <w:numId w:val="25"/>
              </w:numPr>
              <w:spacing w:after="240"/>
              <w:ind w:left="835" w:right="72"/>
              <w:rPr>
                <w:bCs/>
              </w:rPr>
            </w:pPr>
            <w:r>
              <w:rPr>
                <w:bCs/>
              </w:rPr>
              <w:t>A</w:t>
            </w:r>
            <w:r w:rsidRPr="004C7479">
              <w:rPr>
                <w:bCs/>
              </w:rPr>
              <w:t>ccept</w:t>
            </w:r>
            <w:r w:rsidRPr="004C7479">
              <w:rPr>
                <w:b/>
                <w:bCs/>
              </w:rPr>
              <w:t xml:space="preserve"> </w:t>
            </w:r>
            <w:r w:rsidRPr="004C7479">
              <w:rPr>
                <w:bCs/>
              </w:rPr>
              <w:t xml:space="preserve">that the output will not be delivered as such in the respective country   </w:t>
            </w:r>
          </w:p>
          <w:p w14:paraId="6DB58A5E" w14:textId="77777777" w:rsidR="00C93BE9" w:rsidRDefault="00C93BE9" w:rsidP="001262FF">
            <w:pPr>
              <w:pStyle w:val="TableParagraph"/>
              <w:spacing w:after="240"/>
              <w:ind w:left="115" w:right="72"/>
              <w:rPr>
                <w:bCs/>
              </w:rPr>
            </w:pPr>
            <w:r w:rsidRPr="009863FA">
              <w:rPr>
                <w:bCs/>
                <w:u w:val="single"/>
              </w:rPr>
              <w:t>Risk 2:</w:t>
            </w:r>
            <w:r w:rsidRPr="00020435">
              <w:rPr>
                <w:bCs/>
              </w:rPr>
              <w:t xml:space="preserve"> </w:t>
            </w:r>
            <w:r>
              <w:rPr>
                <w:bCs/>
              </w:rPr>
              <w:t xml:space="preserve"> </w:t>
            </w:r>
            <w:r w:rsidRPr="00020435">
              <w:rPr>
                <w:bCs/>
              </w:rPr>
              <w:t>Possible conflicts</w:t>
            </w:r>
            <w:r>
              <w:rPr>
                <w:bCs/>
              </w:rPr>
              <w:t xml:space="preserve"> or misunderstandings</w:t>
            </w:r>
            <w:r w:rsidRPr="00020435">
              <w:rPr>
                <w:bCs/>
              </w:rPr>
              <w:t xml:space="preserve"> within </w:t>
            </w:r>
            <w:r>
              <w:rPr>
                <w:bCs/>
              </w:rPr>
              <w:t>the stakeholders</w:t>
            </w:r>
            <w:r w:rsidRPr="00020435">
              <w:rPr>
                <w:bCs/>
              </w:rPr>
              <w:t xml:space="preserve">, which could </w:t>
            </w:r>
            <w:r>
              <w:rPr>
                <w:bCs/>
              </w:rPr>
              <w:t>delay the development and adoption of the r</w:t>
            </w:r>
            <w:r w:rsidRPr="00025B12">
              <w:rPr>
                <w:bCs/>
              </w:rPr>
              <w:t>egulations of use of the IP tool for collective use</w:t>
            </w:r>
            <w:r w:rsidRPr="00020435">
              <w:rPr>
                <w:bCs/>
              </w:rPr>
              <w:t xml:space="preserve">. </w:t>
            </w:r>
          </w:p>
          <w:p w14:paraId="1889D310" w14:textId="77777777" w:rsidR="00C93BE9" w:rsidRDefault="00C93BE9" w:rsidP="00C93BE9">
            <w:pPr>
              <w:pStyle w:val="TableParagraph"/>
              <w:ind w:left="110" w:right="77"/>
              <w:rPr>
                <w:bCs/>
              </w:rPr>
            </w:pPr>
            <w:r>
              <w:rPr>
                <w:bCs/>
                <w:u w:val="single"/>
              </w:rPr>
              <w:t>The following m</w:t>
            </w:r>
            <w:r w:rsidRPr="009863FA">
              <w:rPr>
                <w:bCs/>
                <w:u w:val="single"/>
              </w:rPr>
              <w:t>itigation strateg</w:t>
            </w:r>
            <w:r>
              <w:rPr>
                <w:bCs/>
                <w:u w:val="single"/>
              </w:rPr>
              <w:t>ies are proposed to address risk</w:t>
            </w:r>
            <w:r w:rsidRPr="009863FA">
              <w:rPr>
                <w:bCs/>
                <w:u w:val="single"/>
              </w:rPr>
              <w:t xml:space="preserve"> 2:</w:t>
            </w:r>
            <w:r w:rsidRPr="00020435">
              <w:rPr>
                <w:bCs/>
              </w:rPr>
              <w:t xml:space="preserve"> </w:t>
            </w:r>
            <w:r>
              <w:rPr>
                <w:bCs/>
              </w:rPr>
              <w:t xml:space="preserve"> </w:t>
            </w:r>
          </w:p>
          <w:p w14:paraId="23B71579" w14:textId="77777777" w:rsidR="00C93BE9" w:rsidRDefault="00C93BE9" w:rsidP="001262FF">
            <w:pPr>
              <w:pStyle w:val="TableParagraph"/>
              <w:numPr>
                <w:ilvl w:val="0"/>
                <w:numId w:val="29"/>
              </w:numPr>
              <w:spacing w:before="240"/>
              <w:ind w:left="835" w:right="72"/>
              <w:rPr>
                <w:bCs/>
              </w:rPr>
            </w:pPr>
            <w:r>
              <w:rPr>
                <w:bCs/>
              </w:rPr>
              <w:t>Intensify actions with the stakeholders to build consensus and promote agreement</w:t>
            </w:r>
          </w:p>
          <w:p w14:paraId="41BF8BDD" w14:textId="77777777" w:rsidR="00C93BE9" w:rsidRDefault="00C93BE9" w:rsidP="00C93BE9">
            <w:pPr>
              <w:pStyle w:val="TableParagraph"/>
              <w:numPr>
                <w:ilvl w:val="0"/>
                <w:numId w:val="29"/>
              </w:numPr>
              <w:ind w:right="77"/>
              <w:rPr>
                <w:bCs/>
              </w:rPr>
            </w:pPr>
            <w:r>
              <w:rPr>
                <w:bCs/>
              </w:rPr>
              <w:t xml:space="preserve">Extend the duration of the project implementation </w:t>
            </w:r>
          </w:p>
          <w:p w14:paraId="6C656D02" w14:textId="77777777" w:rsidR="00C93BE9" w:rsidRDefault="00C93BE9" w:rsidP="001262FF">
            <w:pPr>
              <w:pStyle w:val="TableParagraph"/>
              <w:numPr>
                <w:ilvl w:val="0"/>
                <w:numId w:val="29"/>
              </w:numPr>
              <w:spacing w:after="240"/>
              <w:ind w:left="835" w:right="72"/>
              <w:rPr>
                <w:bCs/>
              </w:rPr>
            </w:pPr>
            <w:r>
              <w:rPr>
                <w:bCs/>
              </w:rPr>
              <w:t>Accept that the output will not be delivered as such in the respective country</w:t>
            </w:r>
          </w:p>
          <w:p w14:paraId="342FDDD6" w14:textId="77777777" w:rsidR="00C93BE9" w:rsidRPr="004C7479" w:rsidRDefault="00C93BE9" w:rsidP="001262FF">
            <w:pPr>
              <w:pStyle w:val="TableParagraph"/>
              <w:spacing w:after="240"/>
              <w:ind w:left="115" w:right="72"/>
              <w:rPr>
                <w:bCs/>
              </w:rPr>
            </w:pPr>
            <w:r w:rsidRPr="009863FA">
              <w:rPr>
                <w:bCs/>
                <w:u w:val="single"/>
              </w:rPr>
              <w:t>Risk 3:</w:t>
            </w:r>
            <w:r w:rsidRPr="00020435">
              <w:rPr>
                <w:bCs/>
              </w:rPr>
              <w:t xml:space="preserve"> </w:t>
            </w:r>
            <w:r>
              <w:rPr>
                <w:bCs/>
              </w:rPr>
              <w:t xml:space="preserve"> </w:t>
            </w:r>
            <w:r w:rsidRPr="004C7479">
              <w:rPr>
                <w:bCs/>
              </w:rPr>
              <w:t>Political instability in a beneficiary country having an effect on the project delivery</w:t>
            </w:r>
          </w:p>
          <w:p w14:paraId="558D46E6" w14:textId="77777777" w:rsidR="00C93BE9" w:rsidRDefault="00C93BE9" w:rsidP="001262FF">
            <w:pPr>
              <w:pStyle w:val="TableParagraph"/>
              <w:spacing w:after="240"/>
              <w:ind w:left="115" w:right="72"/>
              <w:rPr>
                <w:bCs/>
              </w:rPr>
            </w:pPr>
            <w:r>
              <w:rPr>
                <w:bCs/>
                <w:u w:val="single"/>
              </w:rPr>
              <w:t>The following m</w:t>
            </w:r>
            <w:r w:rsidRPr="009863FA">
              <w:rPr>
                <w:bCs/>
                <w:u w:val="single"/>
              </w:rPr>
              <w:t>itigation strateg</w:t>
            </w:r>
            <w:r>
              <w:rPr>
                <w:bCs/>
                <w:u w:val="single"/>
              </w:rPr>
              <w:t>ies are proposed to address risk</w:t>
            </w:r>
            <w:r w:rsidRPr="009863FA">
              <w:rPr>
                <w:bCs/>
                <w:u w:val="single"/>
              </w:rPr>
              <w:t xml:space="preserve"> 3</w:t>
            </w:r>
            <w:r w:rsidRPr="00020435">
              <w:rPr>
                <w:bCs/>
              </w:rPr>
              <w:t>:</w:t>
            </w:r>
            <w:r>
              <w:rPr>
                <w:bCs/>
              </w:rPr>
              <w:t xml:space="preserve"> </w:t>
            </w:r>
            <w:r w:rsidRPr="00020435">
              <w:rPr>
                <w:bCs/>
              </w:rPr>
              <w:t xml:space="preserve"> </w:t>
            </w:r>
          </w:p>
          <w:p w14:paraId="34D52CE4" w14:textId="77777777" w:rsidR="00C93BE9" w:rsidRDefault="00C93BE9" w:rsidP="00C93BE9">
            <w:pPr>
              <w:pStyle w:val="TableParagraph"/>
              <w:numPr>
                <w:ilvl w:val="0"/>
                <w:numId w:val="28"/>
              </w:numPr>
              <w:ind w:right="77"/>
              <w:rPr>
                <w:bCs/>
              </w:rPr>
            </w:pPr>
            <w:r w:rsidRPr="004C7479">
              <w:rPr>
                <w:bCs/>
              </w:rPr>
              <w:t>Extend the duration of the project</w:t>
            </w:r>
          </w:p>
          <w:p w14:paraId="7127E551" w14:textId="77777777" w:rsidR="00C93BE9" w:rsidRDefault="00C93BE9" w:rsidP="001262FF">
            <w:pPr>
              <w:pStyle w:val="TableParagraph"/>
              <w:numPr>
                <w:ilvl w:val="0"/>
                <w:numId w:val="28"/>
              </w:numPr>
              <w:spacing w:after="240"/>
              <w:ind w:left="835" w:right="72"/>
              <w:rPr>
                <w:bCs/>
              </w:rPr>
            </w:pPr>
            <w:r w:rsidRPr="004C7479">
              <w:rPr>
                <w:bCs/>
              </w:rPr>
              <w:t>Suspend project implementation in the country concerned</w:t>
            </w:r>
          </w:p>
          <w:p w14:paraId="52EB581E" w14:textId="77777777" w:rsidR="00C93BE9" w:rsidRDefault="00C93BE9" w:rsidP="00C93BE9">
            <w:pPr>
              <w:pStyle w:val="TableParagraph"/>
              <w:ind w:left="110" w:right="77"/>
              <w:rPr>
                <w:bCs/>
              </w:rPr>
            </w:pPr>
            <w:r w:rsidRPr="00A31669">
              <w:rPr>
                <w:bCs/>
                <w:u w:val="single"/>
              </w:rPr>
              <w:t>Risk 4</w:t>
            </w:r>
            <w:r>
              <w:rPr>
                <w:bCs/>
              </w:rPr>
              <w:t>: Possible new outbreaks or global pandemic</w:t>
            </w:r>
          </w:p>
          <w:p w14:paraId="0814FF84" w14:textId="77777777" w:rsidR="00C93BE9" w:rsidRDefault="00C93BE9" w:rsidP="001262FF">
            <w:pPr>
              <w:pStyle w:val="TableParagraph"/>
              <w:spacing w:before="240" w:after="240"/>
              <w:ind w:left="115" w:right="72"/>
              <w:rPr>
                <w:bCs/>
                <w:u w:val="single"/>
              </w:rPr>
            </w:pPr>
            <w:r>
              <w:rPr>
                <w:bCs/>
                <w:u w:val="single"/>
              </w:rPr>
              <w:t>The following m</w:t>
            </w:r>
            <w:r w:rsidRPr="009863FA">
              <w:rPr>
                <w:bCs/>
                <w:u w:val="single"/>
              </w:rPr>
              <w:t>itigation strateg</w:t>
            </w:r>
            <w:r>
              <w:rPr>
                <w:bCs/>
                <w:u w:val="single"/>
              </w:rPr>
              <w:t xml:space="preserve">ies are proposed to address risk 4: </w:t>
            </w:r>
          </w:p>
          <w:p w14:paraId="6027E7EF" w14:textId="77777777" w:rsidR="00C93BE9" w:rsidRPr="00A31669" w:rsidRDefault="00C93BE9" w:rsidP="00C93BE9">
            <w:pPr>
              <w:pStyle w:val="TableParagraph"/>
              <w:numPr>
                <w:ilvl w:val="0"/>
                <w:numId w:val="30"/>
              </w:numPr>
              <w:ind w:right="77"/>
              <w:rPr>
                <w:bCs/>
              </w:rPr>
            </w:pPr>
            <w:r w:rsidRPr="00A31669">
              <w:rPr>
                <w:bCs/>
              </w:rPr>
              <w:t>Intensify online activities and delivery of outputs</w:t>
            </w:r>
          </w:p>
          <w:p w14:paraId="75F9B667" w14:textId="77777777" w:rsidR="00C93BE9" w:rsidRPr="00A31669" w:rsidRDefault="00C93BE9" w:rsidP="00C93BE9">
            <w:pPr>
              <w:pStyle w:val="TableParagraph"/>
              <w:numPr>
                <w:ilvl w:val="0"/>
                <w:numId w:val="30"/>
              </w:numPr>
              <w:ind w:right="77"/>
              <w:rPr>
                <w:bCs/>
              </w:rPr>
            </w:pPr>
            <w:r w:rsidRPr="00A31669">
              <w:rPr>
                <w:bCs/>
              </w:rPr>
              <w:t xml:space="preserve">Extend the duration </w:t>
            </w:r>
            <w:r>
              <w:rPr>
                <w:bCs/>
              </w:rPr>
              <w:t>o</w:t>
            </w:r>
            <w:r w:rsidRPr="00A31669">
              <w:rPr>
                <w:bCs/>
              </w:rPr>
              <w:t xml:space="preserve">f the project implementation </w:t>
            </w:r>
          </w:p>
          <w:p w14:paraId="07D793EB" w14:textId="77777777" w:rsidR="00C93BE9" w:rsidRPr="007361E0" w:rsidRDefault="00C93BE9" w:rsidP="00C93BE9">
            <w:pPr>
              <w:pStyle w:val="TableParagraph"/>
              <w:ind w:left="110" w:right="77"/>
              <w:rPr>
                <w:bCs/>
              </w:rPr>
            </w:pPr>
          </w:p>
        </w:tc>
      </w:tr>
    </w:tbl>
    <w:p w14:paraId="155FC067" w14:textId="77777777" w:rsidR="00C93BE9" w:rsidRDefault="00C93BE9" w:rsidP="00C93BE9">
      <w:pPr>
        <w:spacing w:line="234" w:lineRule="exact"/>
        <w:sectPr w:rsidR="00C93BE9" w:rsidSect="000337E3">
          <w:headerReference w:type="even" r:id="rId19"/>
          <w:headerReference w:type="first" r:id="rId20"/>
          <w:endnotePr>
            <w:numFmt w:val="decimal"/>
          </w:endnotePr>
          <w:pgSz w:w="11907" w:h="16840" w:code="9"/>
          <w:pgMar w:top="567" w:right="1134" w:bottom="1418" w:left="1418" w:header="510" w:footer="1021" w:gutter="0"/>
          <w:pgNumType w:start="1"/>
          <w:cols w:space="720"/>
          <w:titlePg/>
          <w:docGrid w:linePitch="299"/>
        </w:sectPr>
      </w:pPr>
    </w:p>
    <w:p w14:paraId="1564F2C8" w14:textId="3018468E" w:rsidR="00C93BE9" w:rsidRPr="00632778" w:rsidRDefault="00062E97" w:rsidP="00C93BE9">
      <w:pPr>
        <w:rPr>
          <w:b/>
          <w:bCs/>
        </w:rPr>
      </w:pPr>
      <w:r>
        <w:rPr>
          <w:b/>
          <w:bCs/>
        </w:rPr>
        <w:t xml:space="preserve"> </w:t>
      </w:r>
      <w:r w:rsidR="00C93BE9">
        <w:rPr>
          <w:b/>
          <w:bCs/>
        </w:rPr>
        <w:t>3</w:t>
      </w:r>
      <w:r w:rsidR="00C93BE9" w:rsidRPr="00632778">
        <w:rPr>
          <w:b/>
          <w:bCs/>
        </w:rPr>
        <w:t xml:space="preserve">. </w:t>
      </w:r>
      <w:r w:rsidR="00C93BE9" w:rsidRPr="00DC75B2">
        <w:rPr>
          <w:b/>
        </w:rPr>
        <w:t>TENTATIVE</w:t>
      </w:r>
      <w:r w:rsidR="00C93BE9" w:rsidRPr="00DC75B2">
        <w:rPr>
          <w:b/>
          <w:spacing w:val="-6"/>
        </w:rPr>
        <w:t xml:space="preserve"> </w:t>
      </w:r>
      <w:r w:rsidR="00C93BE9" w:rsidRPr="00DC75B2">
        <w:rPr>
          <w:b/>
        </w:rPr>
        <w:t>IMPLEMENTATION</w:t>
      </w:r>
      <w:r w:rsidR="00C93BE9" w:rsidRPr="00DC75B2">
        <w:rPr>
          <w:b/>
          <w:spacing w:val="-6"/>
        </w:rPr>
        <w:t xml:space="preserve"> </w:t>
      </w:r>
      <w:r w:rsidR="00C93BE9" w:rsidRPr="00DC75B2">
        <w:rPr>
          <w:b/>
        </w:rPr>
        <w:t>TIMELINE</w:t>
      </w:r>
    </w:p>
    <w:p w14:paraId="5CC2A172" w14:textId="77777777" w:rsidR="00C93BE9" w:rsidRDefault="00C93BE9" w:rsidP="00C93BE9"/>
    <w:tbl>
      <w:tblPr>
        <w:tblpPr w:leftFromText="180" w:rightFromText="180" w:vertAnchor="text" w:tblpX="132" w:tblpY="1"/>
        <w:tblOverlap w:val="never"/>
        <w:tblW w:w="15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Caption w:val="TENTATIVE IMPLEMENTATION TIMELINE"/>
      </w:tblPr>
      <w:tblGrid>
        <w:gridCol w:w="7286"/>
        <w:gridCol w:w="602"/>
        <w:gridCol w:w="702"/>
        <w:gridCol w:w="702"/>
        <w:gridCol w:w="603"/>
        <w:gridCol w:w="602"/>
        <w:gridCol w:w="702"/>
        <w:gridCol w:w="602"/>
        <w:gridCol w:w="603"/>
        <w:gridCol w:w="702"/>
        <w:gridCol w:w="702"/>
        <w:gridCol w:w="702"/>
        <w:gridCol w:w="704"/>
        <w:gridCol w:w="6"/>
      </w:tblGrid>
      <w:tr w:rsidR="00C93BE9" w:rsidRPr="0033539D" w14:paraId="13B7972D" w14:textId="77777777" w:rsidTr="00062E97">
        <w:trPr>
          <w:trHeight w:val="267"/>
          <w:tblHeader/>
        </w:trPr>
        <w:tc>
          <w:tcPr>
            <w:tcW w:w="7288" w:type="dxa"/>
            <w:vMerge w:val="restart"/>
            <w:shd w:val="clear" w:color="auto" w:fill="auto"/>
          </w:tcPr>
          <w:p w14:paraId="31B8747F" w14:textId="77777777" w:rsidR="00C93BE9" w:rsidRPr="0033539D" w:rsidRDefault="00C93BE9" w:rsidP="00062E97">
            <w:pPr>
              <w:rPr>
                <w:lang w:val="en-GB"/>
              </w:rPr>
            </w:pPr>
          </w:p>
          <w:p w14:paraId="0C59FD10" w14:textId="77777777" w:rsidR="00C93BE9" w:rsidRPr="0033539D" w:rsidRDefault="00C93BE9" w:rsidP="00062E97">
            <w:pPr>
              <w:rPr>
                <w:b/>
                <w:bCs/>
                <w:lang w:val="en-GB"/>
              </w:rPr>
            </w:pPr>
            <w:r w:rsidRPr="0033539D">
              <w:rPr>
                <w:b/>
                <w:bCs/>
                <w:lang w:val="en-GB"/>
              </w:rPr>
              <w:t xml:space="preserve">Deliverables </w:t>
            </w:r>
          </w:p>
        </w:tc>
        <w:tc>
          <w:tcPr>
            <w:tcW w:w="7932" w:type="dxa"/>
            <w:gridSpan w:val="13"/>
          </w:tcPr>
          <w:p w14:paraId="734E08E1" w14:textId="77777777" w:rsidR="00C93BE9" w:rsidRPr="0033539D" w:rsidRDefault="00C93BE9" w:rsidP="00062E97">
            <w:pPr>
              <w:jc w:val="center"/>
              <w:rPr>
                <w:b/>
                <w:bCs/>
                <w:lang w:val="en-GB"/>
              </w:rPr>
            </w:pPr>
            <w:r w:rsidRPr="0033539D">
              <w:rPr>
                <w:b/>
                <w:bCs/>
                <w:lang w:val="en-GB"/>
              </w:rPr>
              <w:t>Quarters</w:t>
            </w:r>
          </w:p>
        </w:tc>
      </w:tr>
      <w:tr w:rsidR="00C93BE9" w:rsidRPr="0033539D" w14:paraId="55231DCD" w14:textId="77777777" w:rsidTr="00062E97">
        <w:trPr>
          <w:trHeight w:val="267"/>
          <w:tblHeader/>
        </w:trPr>
        <w:tc>
          <w:tcPr>
            <w:tcW w:w="7288" w:type="dxa"/>
            <w:vMerge/>
            <w:shd w:val="clear" w:color="auto" w:fill="auto"/>
          </w:tcPr>
          <w:p w14:paraId="052F6182" w14:textId="77777777" w:rsidR="00C93BE9" w:rsidRPr="0033539D" w:rsidRDefault="00C93BE9" w:rsidP="00062E97">
            <w:pPr>
              <w:rPr>
                <w:lang w:val="en-GB"/>
              </w:rPr>
            </w:pPr>
          </w:p>
        </w:tc>
        <w:tc>
          <w:tcPr>
            <w:tcW w:w="2609" w:type="dxa"/>
            <w:gridSpan w:val="4"/>
          </w:tcPr>
          <w:p w14:paraId="05BC68A2" w14:textId="77777777" w:rsidR="00C93BE9" w:rsidRPr="0033539D" w:rsidRDefault="00C93BE9" w:rsidP="00062E97">
            <w:pPr>
              <w:jc w:val="center"/>
              <w:rPr>
                <w:b/>
                <w:bCs/>
                <w:lang w:val="en-GB"/>
              </w:rPr>
            </w:pPr>
            <w:r>
              <w:rPr>
                <w:b/>
                <w:bCs/>
                <w:lang w:val="en-GB"/>
              </w:rPr>
              <w:t>Year 1</w:t>
            </w:r>
          </w:p>
        </w:tc>
        <w:tc>
          <w:tcPr>
            <w:tcW w:w="2509" w:type="dxa"/>
            <w:gridSpan w:val="4"/>
          </w:tcPr>
          <w:p w14:paraId="2806CF5E" w14:textId="77777777" w:rsidR="00C93BE9" w:rsidRPr="0033539D" w:rsidRDefault="00C93BE9" w:rsidP="00062E97">
            <w:pPr>
              <w:jc w:val="center"/>
              <w:rPr>
                <w:b/>
                <w:bCs/>
                <w:lang w:val="en-GB"/>
              </w:rPr>
            </w:pPr>
            <w:r>
              <w:rPr>
                <w:b/>
                <w:bCs/>
                <w:lang w:val="en-GB"/>
              </w:rPr>
              <w:t>Year 2</w:t>
            </w:r>
          </w:p>
        </w:tc>
        <w:tc>
          <w:tcPr>
            <w:tcW w:w="2812" w:type="dxa"/>
            <w:gridSpan w:val="5"/>
          </w:tcPr>
          <w:p w14:paraId="284E0BB0" w14:textId="77777777" w:rsidR="00C93BE9" w:rsidRPr="0033539D" w:rsidRDefault="00C93BE9" w:rsidP="00062E97">
            <w:pPr>
              <w:jc w:val="center"/>
              <w:rPr>
                <w:b/>
                <w:bCs/>
                <w:lang w:val="en-GB"/>
              </w:rPr>
            </w:pPr>
            <w:r>
              <w:rPr>
                <w:b/>
                <w:bCs/>
                <w:lang w:val="en-GB"/>
              </w:rPr>
              <w:t>Year 3</w:t>
            </w:r>
          </w:p>
        </w:tc>
      </w:tr>
      <w:tr w:rsidR="00A96107" w:rsidRPr="0033539D" w14:paraId="7410BB15" w14:textId="77777777" w:rsidTr="00062E97">
        <w:trPr>
          <w:gridAfter w:val="1"/>
          <w:wAfter w:w="6" w:type="dxa"/>
          <w:trHeight w:val="272"/>
          <w:tblHeader/>
        </w:trPr>
        <w:tc>
          <w:tcPr>
            <w:tcW w:w="7288" w:type="dxa"/>
            <w:vMerge/>
            <w:shd w:val="clear" w:color="auto" w:fill="auto"/>
          </w:tcPr>
          <w:p w14:paraId="3F3B2A86" w14:textId="77777777" w:rsidR="00C93BE9" w:rsidRPr="0033539D" w:rsidRDefault="00C93BE9" w:rsidP="00062E97">
            <w:pPr>
              <w:rPr>
                <w:lang w:val="en-GB"/>
              </w:rPr>
            </w:pPr>
          </w:p>
        </w:tc>
        <w:tc>
          <w:tcPr>
            <w:tcW w:w="602" w:type="dxa"/>
            <w:shd w:val="clear" w:color="auto" w:fill="DBE5F1" w:themeFill="accent1" w:themeFillTint="33"/>
          </w:tcPr>
          <w:p w14:paraId="5BDB237B" w14:textId="77777777" w:rsidR="00C93BE9" w:rsidRPr="0033539D" w:rsidRDefault="00C93BE9" w:rsidP="00062E97">
            <w:pPr>
              <w:rPr>
                <w:lang w:val="en-GB"/>
              </w:rPr>
            </w:pPr>
            <w:r w:rsidRPr="0033539D">
              <w:rPr>
                <w:lang w:val="en-GB"/>
              </w:rPr>
              <w:t>1st</w:t>
            </w:r>
          </w:p>
        </w:tc>
        <w:tc>
          <w:tcPr>
            <w:tcW w:w="702" w:type="dxa"/>
            <w:shd w:val="clear" w:color="auto" w:fill="DBE5F1" w:themeFill="accent1" w:themeFillTint="33"/>
          </w:tcPr>
          <w:p w14:paraId="00ED067F" w14:textId="77777777" w:rsidR="00C93BE9" w:rsidRPr="0033539D" w:rsidRDefault="00C93BE9" w:rsidP="00062E97">
            <w:pPr>
              <w:rPr>
                <w:lang w:val="en-GB"/>
              </w:rPr>
            </w:pPr>
            <w:r w:rsidRPr="0033539D">
              <w:rPr>
                <w:lang w:val="en-GB"/>
              </w:rPr>
              <w:t>2nd</w:t>
            </w:r>
          </w:p>
        </w:tc>
        <w:tc>
          <w:tcPr>
            <w:tcW w:w="702" w:type="dxa"/>
            <w:shd w:val="clear" w:color="auto" w:fill="DBE5F1" w:themeFill="accent1" w:themeFillTint="33"/>
          </w:tcPr>
          <w:p w14:paraId="201EDD54" w14:textId="77777777" w:rsidR="00C93BE9" w:rsidRPr="0033539D" w:rsidRDefault="00C93BE9" w:rsidP="00062E97">
            <w:pPr>
              <w:rPr>
                <w:lang w:val="en-GB"/>
              </w:rPr>
            </w:pPr>
            <w:r w:rsidRPr="0033539D">
              <w:rPr>
                <w:lang w:val="en-GB"/>
              </w:rPr>
              <w:t>3rd</w:t>
            </w:r>
          </w:p>
        </w:tc>
        <w:tc>
          <w:tcPr>
            <w:tcW w:w="602" w:type="dxa"/>
            <w:shd w:val="clear" w:color="auto" w:fill="DBE5F1" w:themeFill="accent1" w:themeFillTint="33"/>
          </w:tcPr>
          <w:p w14:paraId="5B1D92EB" w14:textId="77777777" w:rsidR="00C93BE9" w:rsidRPr="0033539D" w:rsidRDefault="00C93BE9" w:rsidP="00062E97">
            <w:pPr>
              <w:rPr>
                <w:lang w:val="en-GB"/>
              </w:rPr>
            </w:pPr>
            <w:r w:rsidRPr="0033539D">
              <w:rPr>
                <w:lang w:val="en-GB"/>
              </w:rPr>
              <w:t>4th</w:t>
            </w:r>
          </w:p>
        </w:tc>
        <w:tc>
          <w:tcPr>
            <w:tcW w:w="602" w:type="dxa"/>
            <w:shd w:val="clear" w:color="auto" w:fill="auto"/>
          </w:tcPr>
          <w:p w14:paraId="189A1794" w14:textId="77777777" w:rsidR="00C93BE9" w:rsidRPr="0033539D" w:rsidRDefault="00C93BE9" w:rsidP="00062E97">
            <w:pPr>
              <w:rPr>
                <w:lang w:val="en-GB"/>
              </w:rPr>
            </w:pPr>
            <w:r w:rsidRPr="0033539D">
              <w:rPr>
                <w:lang w:val="en-GB"/>
              </w:rPr>
              <w:t>1st</w:t>
            </w:r>
          </w:p>
        </w:tc>
        <w:tc>
          <w:tcPr>
            <w:tcW w:w="702" w:type="dxa"/>
            <w:shd w:val="clear" w:color="auto" w:fill="auto"/>
          </w:tcPr>
          <w:p w14:paraId="6A874E99" w14:textId="77777777" w:rsidR="00C93BE9" w:rsidRPr="0033539D" w:rsidRDefault="00C93BE9" w:rsidP="00062E97">
            <w:pPr>
              <w:rPr>
                <w:lang w:val="en-GB"/>
              </w:rPr>
            </w:pPr>
            <w:r w:rsidRPr="0033539D">
              <w:rPr>
                <w:lang w:val="en-GB"/>
              </w:rPr>
              <w:t>2nd</w:t>
            </w:r>
          </w:p>
        </w:tc>
        <w:tc>
          <w:tcPr>
            <w:tcW w:w="602" w:type="dxa"/>
            <w:shd w:val="clear" w:color="auto" w:fill="auto"/>
          </w:tcPr>
          <w:p w14:paraId="63DF2882" w14:textId="77777777" w:rsidR="00C93BE9" w:rsidRPr="0033539D" w:rsidRDefault="00C93BE9" w:rsidP="00062E97">
            <w:pPr>
              <w:rPr>
                <w:lang w:val="en-GB"/>
              </w:rPr>
            </w:pPr>
            <w:r w:rsidRPr="0033539D">
              <w:rPr>
                <w:lang w:val="en-GB"/>
              </w:rPr>
              <w:t>3rd</w:t>
            </w:r>
          </w:p>
        </w:tc>
        <w:tc>
          <w:tcPr>
            <w:tcW w:w="602" w:type="dxa"/>
            <w:shd w:val="clear" w:color="auto" w:fill="auto"/>
          </w:tcPr>
          <w:p w14:paraId="0321F6C5" w14:textId="77777777" w:rsidR="00C93BE9" w:rsidRPr="0033539D" w:rsidRDefault="00C93BE9" w:rsidP="00062E97">
            <w:pPr>
              <w:rPr>
                <w:lang w:val="en-GB"/>
              </w:rPr>
            </w:pPr>
            <w:r w:rsidRPr="0033539D">
              <w:rPr>
                <w:lang w:val="en-GB"/>
              </w:rPr>
              <w:t>4th</w:t>
            </w:r>
          </w:p>
        </w:tc>
        <w:tc>
          <w:tcPr>
            <w:tcW w:w="702" w:type="dxa"/>
            <w:shd w:val="clear" w:color="auto" w:fill="DBE5F1" w:themeFill="accent1" w:themeFillTint="33"/>
          </w:tcPr>
          <w:p w14:paraId="49049A7D" w14:textId="77777777" w:rsidR="00C93BE9" w:rsidRPr="0033539D" w:rsidRDefault="00C93BE9" w:rsidP="00062E97">
            <w:pPr>
              <w:rPr>
                <w:lang w:val="en-GB"/>
              </w:rPr>
            </w:pPr>
            <w:r w:rsidRPr="0033539D">
              <w:rPr>
                <w:lang w:val="en-GB"/>
              </w:rPr>
              <w:t>1st</w:t>
            </w:r>
          </w:p>
        </w:tc>
        <w:tc>
          <w:tcPr>
            <w:tcW w:w="702" w:type="dxa"/>
            <w:shd w:val="clear" w:color="auto" w:fill="DBE5F1" w:themeFill="accent1" w:themeFillTint="33"/>
          </w:tcPr>
          <w:p w14:paraId="50A78CB8" w14:textId="77777777" w:rsidR="00C93BE9" w:rsidRPr="0033539D" w:rsidRDefault="00C93BE9" w:rsidP="00062E97">
            <w:pPr>
              <w:rPr>
                <w:lang w:val="en-GB"/>
              </w:rPr>
            </w:pPr>
            <w:r w:rsidRPr="0033539D">
              <w:rPr>
                <w:lang w:val="en-GB"/>
              </w:rPr>
              <w:t>2nd</w:t>
            </w:r>
          </w:p>
        </w:tc>
        <w:tc>
          <w:tcPr>
            <w:tcW w:w="702" w:type="dxa"/>
            <w:shd w:val="clear" w:color="auto" w:fill="DBE5F1" w:themeFill="accent1" w:themeFillTint="33"/>
          </w:tcPr>
          <w:p w14:paraId="46CE617C" w14:textId="77777777" w:rsidR="00C93BE9" w:rsidRPr="0033539D" w:rsidRDefault="00C93BE9" w:rsidP="00062E97">
            <w:pPr>
              <w:rPr>
                <w:lang w:val="en-GB"/>
              </w:rPr>
            </w:pPr>
            <w:r w:rsidRPr="0033539D">
              <w:rPr>
                <w:lang w:val="en-GB"/>
              </w:rPr>
              <w:t>3rd</w:t>
            </w:r>
          </w:p>
        </w:tc>
        <w:tc>
          <w:tcPr>
            <w:tcW w:w="704" w:type="dxa"/>
            <w:shd w:val="clear" w:color="auto" w:fill="DBE5F1" w:themeFill="accent1" w:themeFillTint="33"/>
          </w:tcPr>
          <w:p w14:paraId="767EA870" w14:textId="77777777" w:rsidR="00C93BE9" w:rsidRPr="0033539D" w:rsidRDefault="00C93BE9" w:rsidP="00062E97">
            <w:pPr>
              <w:rPr>
                <w:lang w:val="en-GB"/>
              </w:rPr>
            </w:pPr>
            <w:r w:rsidRPr="0033539D">
              <w:rPr>
                <w:lang w:val="en-GB"/>
              </w:rPr>
              <w:t>4th</w:t>
            </w:r>
          </w:p>
        </w:tc>
      </w:tr>
      <w:tr w:rsidR="00A96107" w:rsidRPr="0033539D" w14:paraId="67C4CDF6" w14:textId="77777777" w:rsidTr="00062E97">
        <w:trPr>
          <w:gridAfter w:val="1"/>
          <w:wAfter w:w="6" w:type="dxa"/>
          <w:trHeight w:val="272"/>
        </w:trPr>
        <w:tc>
          <w:tcPr>
            <w:tcW w:w="7288" w:type="dxa"/>
            <w:shd w:val="clear" w:color="auto" w:fill="auto"/>
          </w:tcPr>
          <w:p w14:paraId="40E61222" w14:textId="77777777" w:rsidR="00C93BE9" w:rsidRPr="00752E9A" w:rsidRDefault="00C93BE9" w:rsidP="00062E97">
            <w:pPr>
              <w:rPr>
                <w:lang w:val="en-GB"/>
              </w:rPr>
            </w:pPr>
            <w:r w:rsidRPr="00752E9A">
              <w:rPr>
                <w:lang w:val="en-GB"/>
              </w:rPr>
              <w:t>Pre-implementation activities</w:t>
            </w:r>
            <w:r>
              <w:rPr>
                <w:rStyle w:val="FootnoteReference"/>
                <w:lang w:val="en-GB"/>
              </w:rPr>
              <w:footnoteReference w:id="2"/>
            </w:r>
            <w:r w:rsidRPr="00752E9A">
              <w:rPr>
                <w:lang w:val="en-GB"/>
              </w:rPr>
              <w:t>:</w:t>
            </w:r>
          </w:p>
          <w:p w14:paraId="555285C8" w14:textId="77777777" w:rsidR="00C93BE9" w:rsidRDefault="00C93BE9" w:rsidP="00062E97">
            <w:pPr>
              <w:rPr>
                <w:lang w:val="en-GB"/>
              </w:rPr>
            </w:pPr>
            <w:r>
              <w:rPr>
                <w:lang w:val="en-GB"/>
              </w:rPr>
              <w:t xml:space="preserve">- Appointment </w:t>
            </w:r>
            <w:r w:rsidRPr="00752E9A">
              <w:rPr>
                <w:lang w:val="en-GB"/>
              </w:rPr>
              <w:t>of national coordinators</w:t>
            </w:r>
            <w:r>
              <w:rPr>
                <w:lang w:val="en-GB"/>
              </w:rPr>
              <w:t xml:space="preserve"> in each of the beneficiary country</w:t>
            </w:r>
          </w:p>
          <w:p w14:paraId="59E324EB" w14:textId="77777777" w:rsidR="00C93BE9" w:rsidRPr="007361E0" w:rsidRDefault="00C93BE9" w:rsidP="00062E97">
            <w:pPr>
              <w:rPr>
                <w:i/>
                <w:iCs/>
                <w:lang w:val="en-GB"/>
              </w:rPr>
            </w:pPr>
            <w:r>
              <w:rPr>
                <w:lang w:val="en-GB"/>
              </w:rPr>
              <w:t xml:space="preserve">- Identification of consultants </w:t>
            </w:r>
          </w:p>
          <w:p w14:paraId="7A0C2E59" w14:textId="77777777" w:rsidR="00C93BE9" w:rsidRDefault="00C93BE9" w:rsidP="00062E97">
            <w:pPr>
              <w:rPr>
                <w:lang w:val="en-GB"/>
              </w:rPr>
            </w:pPr>
            <w:r w:rsidRPr="00752E9A">
              <w:rPr>
                <w:lang w:val="en-GB"/>
              </w:rPr>
              <w:t xml:space="preserve">- </w:t>
            </w:r>
            <w:r>
              <w:rPr>
                <w:lang w:val="en-GB"/>
              </w:rPr>
              <w:t xml:space="preserve">Development and approval of country-level Project plans </w:t>
            </w:r>
          </w:p>
        </w:tc>
        <w:tc>
          <w:tcPr>
            <w:tcW w:w="602" w:type="dxa"/>
            <w:shd w:val="clear" w:color="auto" w:fill="DBE5F1" w:themeFill="accent1" w:themeFillTint="33"/>
          </w:tcPr>
          <w:p w14:paraId="405B0A83" w14:textId="77777777" w:rsidR="00C93BE9" w:rsidRPr="0033539D" w:rsidRDefault="00C93BE9" w:rsidP="00062E97">
            <w:pPr>
              <w:jc w:val="center"/>
              <w:rPr>
                <w:lang w:val="en-GB"/>
              </w:rPr>
            </w:pPr>
          </w:p>
        </w:tc>
        <w:tc>
          <w:tcPr>
            <w:tcW w:w="702" w:type="dxa"/>
            <w:shd w:val="clear" w:color="auto" w:fill="DBE5F1" w:themeFill="accent1" w:themeFillTint="33"/>
          </w:tcPr>
          <w:p w14:paraId="7FAF18EE" w14:textId="77777777" w:rsidR="00C93BE9" w:rsidRPr="0033539D" w:rsidRDefault="00C93BE9" w:rsidP="00062E97">
            <w:pPr>
              <w:rPr>
                <w:lang w:val="en-GB"/>
              </w:rPr>
            </w:pPr>
          </w:p>
        </w:tc>
        <w:tc>
          <w:tcPr>
            <w:tcW w:w="702" w:type="dxa"/>
            <w:shd w:val="clear" w:color="auto" w:fill="DBE5F1" w:themeFill="accent1" w:themeFillTint="33"/>
          </w:tcPr>
          <w:p w14:paraId="7B5C5E64" w14:textId="77777777" w:rsidR="00C93BE9" w:rsidRPr="0033539D" w:rsidRDefault="00C93BE9" w:rsidP="00062E97">
            <w:pPr>
              <w:rPr>
                <w:lang w:val="en-GB"/>
              </w:rPr>
            </w:pPr>
          </w:p>
        </w:tc>
        <w:tc>
          <w:tcPr>
            <w:tcW w:w="602" w:type="dxa"/>
            <w:shd w:val="clear" w:color="auto" w:fill="DBE5F1" w:themeFill="accent1" w:themeFillTint="33"/>
          </w:tcPr>
          <w:p w14:paraId="219E0CF4" w14:textId="77777777" w:rsidR="00C93BE9" w:rsidRPr="0033539D" w:rsidRDefault="00C93BE9" w:rsidP="00062E97">
            <w:pPr>
              <w:rPr>
                <w:lang w:val="en-GB"/>
              </w:rPr>
            </w:pPr>
          </w:p>
        </w:tc>
        <w:tc>
          <w:tcPr>
            <w:tcW w:w="602" w:type="dxa"/>
            <w:shd w:val="clear" w:color="auto" w:fill="auto"/>
          </w:tcPr>
          <w:p w14:paraId="4763B266" w14:textId="77777777" w:rsidR="00C93BE9" w:rsidRPr="0033539D" w:rsidRDefault="00C93BE9" w:rsidP="00062E97">
            <w:pPr>
              <w:rPr>
                <w:lang w:val="en-GB"/>
              </w:rPr>
            </w:pPr>
          </w:p>
        </w:tc>
        <w:tc>
          <w:tcPr>
            <w:tcW w:w="702" w:type="dxa"/>
            <w:shd w:val="clear" w:color="auto" w:fill="auto"/>
          </w:tcPr>
          <w:p w14:paraId="56BFD104" w14:textId="77777777" w:rsidR="00C93BE9" w:rsidRPr="0033539D" w:rsidRDefault="00C93BE9" w:rsidP="00062E97">
            <w:pPr>
              <w:rPr>
                <w:lang w:val="en-GB"/>
              </w:rPr>
            </w:pPr>
          </w:p>
        </w:tc>
        <w:tc>
          <w:tcPr>
            <w:tcW w:w="602" w:type="dxa"/>
            <w:shd w:val="clear" w:color="auto" w:fill="auto"/>
          </w:tcPr>
          <w:p w14:paraId="17C257C1" w14:textId="77777777" w:rsidR="00C93BE9" w:rsidRPr="0033539D" w:rsidRDefault="00C93BE9" w:rsidP="00062E97">
            <w:pPr>
              <w:rPr>
                <w:lang w:val="en-GB"/>
              </w:rPr>
            </w:pPr>
          </w:p>
        </w:tc>
        <w:tc>
          <w:tcPr>
            <w:tcW w:w="602" w:type="dxa"/>
            <w:shd w:val="clear" w:color="auto" w:fill="auto"/>
          </w:tcPr>
          <w:p w14:paraId="15AD3DAA" w14:textId="77777777" w:rsidR="00C93BE9" w:rsidRPr="0033539D" w:rsidRDefault="00C93BE9" w:rsidP="00062E97">
            <w:pPr>
              <w:rPr>
                <w:lang w:val="en-GB"/>
              </w:rPr>
            </w:pPr>
          </w:p>
        </w:tc>
        <w:tc>
          <w:tcPr>
            <w:tcW w:w="702" w:type="dxa"/>
            <w:shd w:val="clear" w:color="auto" w:fill="DBE5F1" w:themeFill="accent1" w:themeFillTint="33"/>
          </w:tcPr>
          <w:p w14:paraId="32235F3A" w14:textId="77777777" w:rsidR="00C93BE9" w:rsidRPr="0033539D" w:rsidRDefault="00C93BE9" w:rsidP="00062E97">
            <w:pPr>
              <w:rPr>
                <w:lang w:val="en-GB"/>
              </w:rPr>
            </w:pPr>
          </w:p>
        </w:tc>
        <w:tc>
          <w:tcPr>
            <w:tcW w:w="702" w:type="dxa"/>
            <w:shd w:val="clear" w:color="auto" w:fill="DBE5F1" w:themeFill="accent1" w:themeFillTint="33"/>
          </w:tcPr>
          <w:p w14:paraId="1208FDF4" w14:textId="77777777" w:rsidR="00C93BE9" w:rsidRPr="0033539D" w:rsidRDefault="00C93BE9" w:rsidP="00062E97">
            <w:pPr>
              <w:rPr>
                <w:lang w:val="en-GB"/>
              </w:rPr>
            </w:pPr>
          </w:p>
        </w:tc>
        <w:tc>
          <w:tcPr>
            <w:tcW w:w="702" w:type="dxa"/>
            <w:shd w:val="clear" w:color="auto" w:fill="DBE5F1" w:themeFill="accent1" w:themeFillTint="33"/>
          </w:tcPr>
          <w:p w14:paraId="7E0330DC" w14:textId="77777777" w:rsidR="00C93BE9" w:rsidRPr="0033539D" w:rsidRDefault="00C93BE9" w:rsidP="00062E97">
            <w:pPr>
              <w:rPr>
                <w:lang w:val="en-GB"/>
              </w:rPr>
            </w:pPr>
          </w:p>
        </w:tc>
        <w:tc>
          <w:tcPr>
            <w:tcW w:w="704" w:type="dxa"/>
            <w:shd w:val="clear" w:color="auto" w:fill="DBE5F1" w:themeFill="accent1" w:themeFillTint="33"/>
          </w:tcPr>
          <w:p w14:paraId="5B76631A" w14:textId="77777777" w:rsidR="00C93BE9" w:rsidRPr="0033539D" w:rsidRDefault="00C93BE9" w:rsidP="00062E97">
            <w:pPr>
              <w:rPr>
                <w:lang w:val="en-GB"/>
              </w:rPr>
            </w:pPr>
          </w:p>
        </w:tc>
      </w:tr>
      <w:tr w:rsidR="00A96107" w:rsidRPr="0033539D" w14:paraId="58BB1481" w14:textId="77777777" w:rsidTr="00062E97">
        <w:trPr>
          <w:gridAfter w:val="1"/>
          <w:wAfter w:w="6" w:type="dxa"/>
          <w:trHeight w:val="346"/>
        </w:trPr>
        <w:tc>
          <w:tcPr>
            <w:tcW w:w="7288" w:type="dxa"/>
            <w:shd w:val="clear" w:color="auto" w:fill="auto"/>
          </w:tcPr>
          <w:p w14:paraId="041E3754" w14:textId="77777777" w:rsidR="00C93BE9" w:rsidRPr="0033539D" w:rsidRDefault="00C93BE9" w:rsidP="00062E97">
            <w:pPr>
              <w:rPr>
                <w:lang w:val="en-GB"/>
              </w:rPr>
            </w:pPr>
            <w:r>
              <w:t>Selection of one culinary tradition in each country</w:t>
            </w:r>
          </w:p>
        </w:tc>
        <w:tc>
          <w:tcPr>
            <w:tcW w:w="602" w:type="dxa"/>
            <w:shd w:val="clear" w:color="auto" w:fill="DBE5F1" w:themeFill="accent1" w:themeFillTint="33"/>
          </w:tcPr>
          <w:p w14:paraId="163D46A5" w14:textId="77777777" w:rsidR="00C93BE9" w:rsidRPr="0033539D" w:rsidRDefault="00C93BE9" w:rsidP="00062E97">
            <w:pPr>
              <w:jc w:val="center"/>
              <w:rPr>
                <w:lang w:val="en-GB"/>
              </w:rPr>
            </w:pPr>
            <w:r>
              <w:rPr>
                <w:lang w:val="en-GB"/>
              </w:rPr>
              <w:t>X</w:t>
            </w:r>
          </w:p>
        </w:tc>
        <w:tc>
          <w:tcPr>
            <w:tcW w:w="702" w:type="dxa"/>
            <w:shd w:val="clear" w:color="auto" w:fill="DBE5F1" w:themeFill="accent1" w:themeFillTint="33"/>
          </w:tcPr>
          <w:p w14:paraId="47CBD31A" w14:textId="77777777" w:rsidR="00C93BE9" w:rsidRPr="0033539D" w:rsidRDefault="00C93BE9" w:rsidP="00062E97">
            <w:pPr>
              <w:jc w:val="center"/>
              <w:rPr>
                <w:lang w:val="en-GB"/>
              </w:rPr>
            </w:pPr>
            <w:r>
              <w:rPr>
                <w:lang w:val="en-GB"/>
              </w:rPr>
              <w:t>X</w:t>
            </w:r>
          </w:p>
        </w:tc>
        <w:tc>
          <w:tcPr>
            <w:tcW w:w="702" w:type="dxa"/>
            <w:shd w:val="clear" w:color="auto" w:fill="DBE5F1" w:themeFill="accent1" w:themeFillTint="33"/>
          </w:tcPr>
          <w:p w14:paraId="716E57E5" w14:textId="77777777" w:rsidR="00C93BE9" w:rsidRPr="0033539D" w:rsidRDefault="00C93BE9" w:rsidP="00062E97">
            <w:pPr>
              <w:jc w:val="center"/>
              <w:rPr>
                <w:lang w:val="en-GB"/>
              </w:rPr>
            </w:pPr>
          </w:p>
        </w:tc>
        <w:tc>
          <w:tcPr>
            <w:tcW w:w="602" w:type="dxa"/>
            <w:shd w:val="clear" w:color="auto" w:fill="DBE5F1" w:themeFill="accent1" w:themeFillTint="33"/>
          </w:tcPr>
          <w:p w14:paraId="312EE906" w14:textId="77777777" w:rsidR="00C93BE9" w:rsidRPr="0033539D" w:rsidRDefault="00C93BE9" w:rsidP="00062E97">
            <w:pPr>
              <w:jc w:val="center"/>
              <w:rPr>
                <w:lang w:val="en-GB"/>
              </w:rPr>
            </w:pPr>
          </w:p>
        </w:tc>
        <w:tc>
          <w:tcPr>
            <w:tcW w:w="602" w:type="dxa"/>
            <w:shd w:val="clear" w:color="auto" w:fill="auto"/>
          </w:tcPr>
          <w:p w14:paraId="6FAE5655" w14:textId="77777777" w:rsidR="00C93BE9" w:rsidRPr="0033539D" w:rsidRDefault="00C93BE9" w:rsidP="00062E97">
            <w:pPr>
              <w:jc w:val="center"/>
              <w:rPr>
                <w:lang w:val="en-GB"/>
              </w:rPr>
            </w:pPr>
          </w:p>
        </w:tc>
        <w:tc>
          <w:tcPr>
            <w:tcW w:w="702" w:type="dxa"/>
            <w:shd w:val="clear" w:color="auto" w:fill="auto"/>
          </w:tcPr>
          <w:p w14:paraId="0E32DBD7" w14:textId="77777777" w:rsidR="00C93BE9" w:rsidRPr="0033539D" w:rsidRDefault="00C93BE9" w:rsidP="00062E97">
            <w:pPr>
              <w:jc w:val="center"/>
              <w:rPr>
                <w:lang w:val="en-GB"/>
              </w:rPr>
            </w:pPr>
          </w:p>
        </w:tc>
        <w:tc>
          <w:tcPr>
            <w:tcW w:w="602" w:type="dxa"/>
            <w:shd w:val="clear" w:color="auto" w:fill="auto"/>
          </w:tcPr>
          <w:p w14:paraId="50287C61" w14:textId="77777777" w:rsidR="00C93BE9" w:rsidRPr="0033539D" w:rsidRDefault="00C93BE9" w:rsidP="00062E97">
            <w:pPr>
              <w:jc w:val="center"/>
              <w:rPr>
                <w:lang w:val="en-GB"/>
              </w:rPr>
            </w:pPr>
          </w:p>
        </w:tc>
        <w:tc>
          <w:tcPr>
            <w:tcW w:w="602" w:type="dxa"/>
            <w:shd w:val="clear" w:color="auto" w:fill="auto"/>
          </w:tcPr>
          <w:p w14:paraId="3C3874B3" w14:textId="77777777" w:rsidR="00C93BE9" w:rsidRPr="0033539D" w:rsidRDefault="00C93BE9" w:rsidP="00062E97">
            <w:pPr>
              <w:jc w:val="center"/>
              <w:rPr>
                <w:lang w:val="en-GB"/>
              </w:rPr>
            </w:pPr>
          </w:p>
        </w:tc>
        <w:tc>
          <w:tcPr>
            <w:tcW w:w="702" w:type="dxa"/>
            <w:shd w:val="clear" w:color="auto" w:fill="DBE5F1" w:themeFill="accent1" w:themeFillTint="33"/>
          </w:tcPr>
          <w:p w14:paraId="5CE1BA3D" w14:textId="77777777" w:rsidR="00C93BE9" w:rsidRPr="0033539D" w:rsidRDefault="00C93BE9" w:rsidP="00062E97">
            <w:pPr>
              <w:jc w:val="center"/>
              <w:rPr>
                <w:lang w:val="en-GB"/>
              </w:rPr>
            </w:pPr>
          </w:p>
        </w:tc>
        <w:tc>
          <w:tcPr>
            <w:tcW w:w="702" w:type="dxa"/>
            <w:shd w:val="clear" w:color="auto" w:fill="DBE5F1" w:themeFill="accent1" w:themeFillTint="33"/>
          </w:tcPr>
          <w:p w14:paraId="5AB28D60" w14:textId="77777777" w:rsidR="00C93BE9" w:rsidRPr="0033539D" w:rsidRDefault="00C93BE9" w:rsidP="00062E97">
            <w:pPr>
              <w:jc w:val="center"/>
              <w:rPr>
                <w:lang w:val="en-GB"/>
              </w:rPr>
            </w:pPr>
          </w:p>
        </w:tc>
        <w:tc>
          <w:tcPr>
            <w:tcW w:w="702" w:type="dxa"/>
            <w:shd w:val="clear" w:color="auto" w:fill="DBE5F1" w:themeFill="accent1" w:themeFillTint="33"/>
          </w:tcPr>
          <w:p w14:paraId="0EE68634" w14:textId="77777777" w:rsidR="00C93BE9" w:rsidRPr="0033539D" w:rsidRDefault="00C93BE9" w:rsidP="00062E97">
            <w:pPr>
              <w:jc w:val="center"/>
              <w:rPr>
                <w:lang w:val="en-GB"/>
              </w:rPr>
            </w:pPr>
          </w:p>
        </w:tc>
        <w:tc>
          <w:tcPr>
            <w:tcW w:w="704" w:type="dxa"/>
            <w:shd w:val="clear" w:color="auto" w:fill="DBE5F1" w:themeFill="accent1" w:themeFillTint="33"/>
          </w:tcPr>
          <w:p w14:paraId="3CB722B3" w14:textId="77777777" w:rsidR="00C93BE9" w:rsidRPr="0033539D" w:rsidRDefault="00C93BE9" w:rsidP="00062E97">
            <w:pPr>
              <w:jc w:val="center"/>
              <w:rPr>
                <w:lang w:val="en-GB"/>
              </w:rPr>
            </w:pPr>
          </w:p>
        </w:tc>
      </w:tr>
      <w:tr w:rsidR="00A96107" w:rsidRPr="0033539D" w14:paraId="421C8314" w14:textId="77777777" w:rsidTr="00062E97">
        <w:trPr>
          <w:gridAfter w:val="1"/>
          <w:wAfter w:w="6" w:type="dxa"/>
          <w:trHeight w:val="272"/>
        </w:trPr>
        <w:tc>
          <w:tcPr>
            <w:tcW w:w="7288" w:type="dxa"/>
            <w:shd w:val="clear" w:color="auto" w:fill="auto"/>
          </w:tcPr>
          <w:p w14:paraId="1C0E6CC9" w14:textId="77777777" w:rsidR="00C93BE9" w:rsidRPr="0033539D" w:rsidRDefault="00C93BE9" w:rsidP="00062E97">
            <w:pPr>
              <w:rPr>
                <w:lang w:val="en-GB"/>
              </w:rPr>
            </w:pPr>
            <w:r>
              <w:t>Identification and mapping of stakeholders and beneficiaries of selected tradition</w:t>
            </w:r>
          </w:p>
        </w:tc>
        <w:tc>
          <w:tcPr>
            <w:tcW w:w="602" w:type="dxa"/>
            <w:shd w:val="clear" w:color="auto" w:fill="DBE5F1" w:themeFill="accent1" w:themeFillTint="33"/>
          </w:tcPr>
          <w:p w14:paraId="70701F47" w14:textId="77777777" w:rsidR="00C93BE9" w:rsidRPr="0033539D" w:rsidRDefault="00C93BE9" w:rsidP="00062E97">
            <w:pPr>
              <w:jc w:val="center"/>
              <w:rPr>
                <w:lang w:val="en-GB"/>
              </w:rPr>
            </w:pPr>
          </w:p>
        </w:tc>
        <w:tc>
          <w:tcPr>
            <w:tcW w:w="702" w:type="dxa"/>
            <w:shd w:val="clear" w:color="auto" w:fill="DBE5F1" w:themeFill="accent1" w:themeFillTint="33"/>
          </w:tcPr>
          <w:p w14:paraId="186CD2D8" w14:textId="77777777" w:rsidR="00C93BE9" w:rsidRPr="0033539D" w:rsidRDefault="00C93BE9" w:rsidP="00062E97">
            <w:pPr>
              <w:jc w:val="center"/>
              <w:rPr>
                <w:lang w:val="en-GB"/>
              </w:rPr>
            </w:pPr>
            <w:r>
              <w:rPr>
                <w:lang w:val="en-GB"/>
              </w:rPr>
              <w:t>X</w:t>
            </w:r>
          </w:p>
        </w:tc>
        <w:tc>
          <w:tcPr>
            <w:tcW w:w="702" w:type="dxa"/>
            <w:shd w:val="clear" w:color="auto" w:fill="DBE5F1" w:themeFill="accent1" w:themeFillTint="33"/>
          </w:tcPr>
          <w:p w14:paraId="21E15940" w14:textId="77777777" w:rsidR="00C93BE9" w:rsidRPr="0033539D" w:rsidRDefault="00C93BE9" w:rsidP="00062E97">
            <w:pPr>
              <w:jc w:val="center"/>
              <w:rPr>
                <w:lang w:val="en-GB"/>
              </w:rPr>
            </w:pPr>
            <w:r w:rsidRPr="0033539D">
              <w:rPr>
                <w:lang w:val="en-GB"/>
              </w:rPr>
              <w:t>X</w:t>
            </w:r>
          </w:p>
        </w:tc>
        <w:tc>
          <w:tcPr>
            <w:tcW w:w="602" w:type="dxa"/>
            <w:shd w:val="clear" w:color="auto" w:fill="DBE5F1" w:themeFill="accent1" w:themeFillTint="33"/>
          </w:tcPr>
          <w:p w14:paraId="5D29A93D" w14:textId="77777777" w:rsidR="00C93BE9" w:rsidRPr="0033539D" w:rsidRDefault="00C93BE9" w:rsidP="00062E97">
            <w:pPr>
              <w:jc w:val="center"/>
              <w:rPr>
                <w:lang w:val="en-GB"/>
              </w:rPr>
            </w:pPr>
          </w:p>
        </w:tc>
        <w:tc>
          <w:tcPr>
            <w:tcW w:w="602" w:type="dxa"/>
            <w:shd w:val="clear" w:color="auto" w:fill="auto"/>
          </w:tcPr>
          <w:p w14:paraId="224E83D2" w14:textId="77777777" w:rsidR="00C93BE9" w:rsidRPr="0033539D" w:rsidRDefault="00C93BE9" w:rsidP="00062E97">
            <w:pPr>
              <w:jc w:val="center"/>
              <w:rPr>
                <w:lang w:val="en-GB"/>
              </w:rPr>
            </w:pPr>
          </w:p>
        </w:tc>
        <w:tc>
          <w:tcPr>
            <w:tcW w:w="702" w:type="dxa"/>
            <w:shd w:val="clear" w:color="auto" w:fill="auto"/>
          </w:tcPr>
          <w:p w14:paraId="3923D007" w14:textId="77777777" w:rsidR="00C93BE9" w:rsidRPr="0033539D" w:rsidRDefault="00C93BE9" w:rsidP="00062E97">
            <w:pPr>
              <w:jc w:val="center"/>
              <w:rPr>
                <w:lang w:val="en-GB"/>
              </w:rPr>
            </w:pPr>
          </w:p>
        </w:tc>
        <w:tc>
          <w:tcPr>
            <w:tcW w:w="602" w:type="dxa"/>
            <w:shd w:val="clear" w:color="auto" w:fill="auto"/>
          </w:tcPr>
          <w:p w14:paraId="2DF073FC" w14:textId="77777777" w:rsidR="00C93BE9" w:rsidRPr="0033539D" w:rsidRDefault="00C93BE9" w:rsidP="00062E97">
            <w:pPr>
              <w:jc w:val="center"/>
              <w:rPr>
                <w:lang w:val="en-GB"/>
              </w:rPr>
            </w:pPr>
          </w:p>
        </w:tc>
        <w:tc>
          <w:tcPr>
            <w:tcW w:w="602" w:type="dxa"/>
            <w:shd w:val="clear" w:color="auto" w:fill="auto"/>
          </w:tcPr>
          <w:p w14:paraId="7C9E6369" w14:textId="77777777" w:rsidR="00C93BE9" w:rsidRPr="0033539D" w:rsidRDefault="00C93BE9" w:rsidP="00062E97">
            <w:pPr>
              <w:jc w:val="center"/>
              <w:rPr>
                <w:lang w:val="en-GB"/>
              </w:rPr>
            </w:pPr>
          </w:p>
        </w:tc>
        <w:tc>
          <w:tcPr>
            <w:tcW w:w="702" w:type="dxa"/>
            <w:shd w:val="clear" w:color="auto" w:fill="DBE5F1" w:themeFill="accent1" w:themeFillTint="33"/>
          </w:tcPr>
          <w:p w14:paraId="63589D51" w14:textId="77777777" w:rsidR="00C93BE9" w:rsidRPr="0033539D" w:rsidRDefault="00C93BE9" w:rsidP="00062E97">
            <w:pPr>
              <w:jc w:val="center"/>
              <w:rPr>
                <w:lang w:val="en-GB"/>
              </w:rPr>
            </w:pPr>
          </w:p>
        </w:tc>
        <w:tc>
          <w:tcPr>
            <w:tcW w:w="702" w:type="dxa"/>
            <w:shd w:val="clear" w:color="auto" w:fill="DBE5F1" w:themeFill="accent1" w:themeFillTint="33"/>
          </w:tcPr>
          <w:p w14:paraId="59981519" w14:textId="77777777" w:rsidR="00C93BE9" w:rsidRPr="0033539D" w:rsidRDefault="00C93BE9" w:rsidP="00062E97">
            <w:pPr>
              <w:jc w:val="center"/>
              <w:rPr>
                <w:lang w:val="en-GB"/>
              </w:rPr>
            </w:pPr>
          </w:p>
        </w:tc>
        <w:tc>
          <w:tcPr>
            <w:tcW w:w="702" w:type="dxa"/>
            <w:shd w:val="clear" w:color="auto" w:fill="DBE5F1" w:themeFill="accent1" w:themeFillTint="33"/>
          </w:tcPr>
          <w:p w14:paraId="3A6E56C5" w14:textId="77777777" w:rsidR="00C93BE9" w:rsidRPr="0033539D" w:rsidRDefault="00C93BE9" w:rsidP="00062E97">
            <w:pPr>
              <w:jc w:val="center"/>
              <w:rPr>
                <w:lang w:val="en-GB"/>
              </w:rPr>
            </w:pPr>
          </w:p>
        </w:tc>
        <w:tc>
          <w:tcPr>
            <w:tcW w:w="704" w:type="dxa"/>
            <w:shd w:val="clear" w:color="auto" w:fill="DBE5F1" w:themeFill="accent1" w:themeFillTint="33"/>
          </w:tcPr>
          <w:p w14:paraId="3603929E" w14:textId="77777777" w:rsidR="00C93BE9" w:rsidRPr="0033539D" w:rsidRDefault="00C93BE9" w:rsidP="00062E97">
            <w:pPr>
              <w:jc w:val="center"/>
              <w:rPr>
                <w:lang w:val="en-GB"/>
              </w:rPr>
            </w:pPr>
          </w:p>
        </w:tc>
      </w:tr>
      <w:tr w:rsidR="00A96107" w:rsidRPr="0033539D" w14:paraId="756C1368" w14:textId="77777777" w:rsidTr="00062E97">
        <w:trPr>
          <w:gridAfter w:val="1"/>
          <w:wAfter w:w="6" w:type="dxa"/>
          <w:trHeight w:val="377"/>
        </w:trPr>
        <w:tc>
          <w:tcPr>
            <w:tcW w:w="7288" w:type="dxa"/>
            <w:shd w:val="clear" w:color="auto" w:fill="auto"/>
          </w:tcPr>
          <w:p w14:paraId="5ADD5B46" w14:textId="77777777" w:rsidR="00C93BE9" w:rsidRPr="0033539D" w:rsidRDefault="00C93BE9" w:rsidP="00062E97">
            <w:r>
              <w:t>Induction workshop with stakeholders and beneficiaries</w:t>
            </w:r>
          </w:p>
        </w:tc>
        <w:tc>
          <w:tcPr>
            <w:tcW w:w="602" w:type="dxa"/>
            <w:shd w:val="clear" w:color="auto" w:fill="DBE5F1" w:themeFill="accent1" w:themeFillTint="33"/>
          </w:tcPr>
          <w:p w14:paraId="7903716E" w14:textId="77777777" w:rsidR="00C93BE9" w:rsidRPr="0033539D" w:rsidRDefault="00C93BE9" w:rsidP="00062E97">
            <w:pPr>
              <w:jc w:val="center"/>
            </w:pPr>
          </w:p>
        </w:tc>
        <w:tc>
          <w:tcPr>
            <w:tcW w:w="702" w:type="dxa"/>
            <w:shd w:val="clear" w:color="auto" w:fill="DBE5F1" w:themeFill="accent1" w:themeFillTint="33"/>
          </w:tcPr>
          <w:p w14:paraId="14238379" w14:textId="77777777" w:rsidR="00C93BE9" w:rsidRPr="0033539D" w:rsidRDefault="00C93BE9" w:rsidP="00062E97">
            <w:pPr>
              <w:jc w:val="center"/>
              <w:rPr>
                <w:lang w:val="en-GB"/>
              </w:rPr>
            </w:pPr>
          </w:p>
        </w:tc>
        <w:tc>
          <w:tcPr>
            <w:tcW w:w="702" w:type="dxa"/>
            <w:shd w:val="clear" w:color="auto" w:fill="DBE5F1" w:themeFill="accent1" w:themeFillTint="33"/>
          </w:tcPr>
          <w:p w14:paraId="31776BD6" w14:textId="77777777" w:rsidR="00C93BE9" w:rsidRPr="0033539D" w:rsidRDefault="00C93BE9" w:rsidP="00062E97">
            <w:pPr>
              <w:jc w:val="center"/>
              <w:rPr>
                <w:lang w:val="en-GB"/>
              </w:rPr>
            </w:pPr>
            <w:r>
              <w:rPr>
                <w:lang w:val="en-GB"/>
              </w:rPr>
              <w:t>X</w:t>
            </w:r>
          </w:p>
        </w:tc>
        <w:tc>
          <w:tcPr>
            <w:tcW w:w="602" w:type="dxa"/>
            <w:shd w:val="clear" w:color="auto" w:fill="DBE5F1" w:themeFill="accent1" w:themeFillTint="33"/>
          </w:tcPr>
          <w:p w14:paraId="4D70B108" w14:textId="77777777" w:rsidR="00C93BE9" w:rsidRPr="0033539D" w:rsidRDefault="00C93BE9" w:rsidP="00062E97">
            <w:pPr>
              <w:jc w:val="center"/>
              <w:rPr>
                <w:lang w:val="en-GB"/>
              </w:rPr>
            </w:pPr>
            <w:r w:rsidRPr="0033539D">
              <w:rPr>
                <w:lang w:val="en-GB"/>
              </w:rPr>
              <w:t>X</w:t>
            </w:r>
          </w:p>
        </w:tc>
        <w:tc>
          <w:tcPr>
            <w:tcW w:w="602" w:type="dxa"/>
            <w:shd w:val="clear" w:color="auto" w:fill="auto"/>
          </w:tcPr>
          <w:p w14:paraId="774453E6" w14:textId="77777777" w:rsidR="00C93BE9" w:rsidRPr="0033539D" w:rsidRDefault="00C93BE9" w:rsidP="00062E97">
            <w:pPr>
              <w:jc w:val="center"/>
              <w:rPr>
                <w:lang w:val="en-GB"/>
              </w:rPr>
            </w:pPr>
          </w:p>
        </w:tc>
        <w:tc>
          <w:tcPr>
            <w:tcW w:w="702" w:type="dxa"/>
            <w:shd w:val="clear" w:color="auto" w:fill="auto"/>
          </w:tcPr>
          <w:p w14:paraId="13539026" w14:textId="77777777" w:rsidR="00C93BE9" w:rsidRPr="0033539D" w:rsidRDefault="00C93BE9" w:rsidP="00062E97">
            <w:pPr>
              <w:jc w:val="center"/>
              <w:rPr>
                <w:lang w:val="en-GB"/>
              </w:rPr>
            </w:pPr>
          </w:p>
        </w:tc>
        <w:tc>
          <w:tcPr>
            <w:tcW w:w="602" w:type="dxa"/>
            <w:shd w:val="clear" w:color="auto" w:fill="auto"/>
          </w:tcPr>
          <w:p w14:paraId="07CDC35F" w14:textId="77777777" w:rsidR="00C93BE9" w:rsidRPr="0033539D" w:rsidRDefault="00C93BE9" w:rsidP="00062E97">
            <w:pPr>
              <w:jc w:val="center"/>
              <w:rPr>
                <w:lang w:val="en-GB"/>
              </w:rPr>
            </w:pPr>
          </w:p>
        </w:tc>
        <w:tc>
          <w:tcPr>
            <w:tcW w:w="602" w:type="dxa"/>
            <w:shd w:val="clear" w:color="auto" w:fill="auto"/>
          </w:tcPr>
          <w:p w14:paraId="7BCCC483" w14:textId="77777777" w:rsidR="00C93BE9" w:rsidRPr="0033539D" w:rsidRDefault="00C93BE9" w:rsidP="00062E97">
            <w:pPr>
              <w:jc w:val="center"/>
              <w:rPr>
                <w:lang w:val="en-GB"/>
              </w:rPr>
            </w:pPr>
          </w:p>
        </w:tc>
        <w:tc>
          <w:tcPr>
            <w:tcW w:w="702" w:type="dxa"/>
            <w:shd w:val="clear" w:color="auto" w:fill="DBE5F1" w:themeFill="accent1" w:themeFillTint="33"/>
          </w:tcPr>
          <w:p w14:paraId="799BCDD9" w14:textId="77777777" w:rsidR="00C93BE9" w:rsidRPr="0033539D" w:rsidRDefault="00C93BE9" w:rsidP="00062E97">
            <w:pPr>
              <w:jc w:val="center"/>
              <w:rPr>
                <w:lang w:val="en-GB"/>
              </w:rPr>
            </w:pPr>
          </w:p>
        </w:tc>
        <w:tc>
          <w:tcPr>
            <w:tcW w:w="702" w:type="dxa"/>
            <w:shd w:val="clear" w:color="auto" w:fill="DBE5F1" w:themeFill="accent1" w:themeFillTint="33"/>
          </w:tcPr>
          <w:p w14:paraId="6934EC33" w14:textId="77777777" w:rsidR="00C93BE9" w:rsidRPr="0033539D" w:rsidRDefault="00C93BE9" w:rsidP="00062E97">
            <w:pPr>
              <w:jc w:val="center"/>
              <w:rPr>
                <w:lang w:val="en-GB"/>
              </w:rPr>
            </w:pPr>
          </w:p>
        </w:tc>
        <w:tc>
          <w:tcPr>
            <w:tcW w:w="702" w:type="dxa"/>
            <w:shd w:val="clear" w:color="auto" w:fill="DBE5F1" w:themeFill="accent1" w:themeFillTint="33"/>
          </w:tcPr>
          <w:p w14:paraId="2E564FCC" w14:textId="77777777" w:rsidR="00C93BE9" w:rsidRPr="0033539D" w:rsidRDefault="00C93BE9" w:rsidP="00062E97">
            <w:pPr>
              <w:jc w:val="center"/>
              <w:rPr>
                <w:lang w:val="en-GB"/>
              </w:rPr>
            </w:pPr>
          </w:p>
        </w:tc>
        <w:tc>
          <w:tcPr>
            <w:tcW w:w="704" w:type="dxa"/>
            <w:shd w:val="clear" w:color="auto" w:fill="DBE5F1" w:themeFill="accent1" w:themeFillTint="33"/>
          </w:tcPr>
          <w:p w14:paraId="404014D5" w14:textId="77777777" w:rsidR="00C93BE9" w:rsidRPr="0033539D" w:rsidRDefault="00C93BE9" w:rsidP="00062E97">
            <w:pPr>
              <w:jc w:val="center"/>
              <w:rPr>
                <w:lang w:val="en-GB"/>
              </w:rPr>
            </w:pPr>
          </w:p>
        </w:tc>
      </w:tr>
      <w:tr w:rsidR="00A96107" w:rsidRPr="0033539D" w14:paraId="534EBD2D" w14:textId="77777777" w:rsidTr="00062E97">
        <w:trPr>
          <w:gridAfter w:val="1"/>
          <w:wAfter w:w="6" w:type="dxa"/>
          <w:trHeight w:val="329"/>
        </w:trPr>
        <w:tc>
          <w:tcPr>
            <w:tcW w:w="7288" w:type="dxa"/>
            <w:shd w:val="clear" w:color="auto" w:fill="auto"/>
          </w:tcPr>
          <w:p w14:paraId="4E31696D" w14:textId="77777777" w:rsidR="00C93BE9" w:rsidRPr="00B27E16" w:rsidRDefault="00C93BE9" w:rsidP="00062E97">
            <w:r w:rsidRPr="007068FA">
              <w:t xml:space="preserve">Selection of an IP tool for collective use </w:t>
            </w:r>
          </w:p>
        </w:tc>
        <w:tc>
          <w:tcPr>
            <w:tcW w:w="602" w:type="dxa"/>
            <w:shd w:val="clear" w:color="auto" w:fill="DBE5F1" w:themeFill="accent1" w:themeFillTint="33"/>
          </w:tcPr>
          <w:p w14:paraId="58A6631F" w14:textId="77777777" w:rsidR="00C93BE9" w:rsidRPr="0033539D" w:rsidRDefault="00C93BE9" w:rsidP="00062E97">
            <w:pPr>
              <w:jc w:val="center"/>
            </w:pPr>
          </w:p>
        </w:tc>
        <w:tc>
          <w:tcPr>
            <w:tcW w:w="702" w:type="dxa"/>
            <w:shd w:val="clear" w:color="auto" w:fill="DBE5F1" w:themeFill="accent1" w:themeFillTint="33"/>
          </w:tcPr>
          <w:p w14:paraId="02358504" w14:textId="77777777" w:rsidR="00C93BE9" w:rsidRPr="0033539D" w:rsidRDefault="00C93BE9" w:rsidP="00062E97">
            <w:pPr>
              <w:jc w:val="center"/>
              <w:rPr>
                <w:lang w:val="en-GB"/>
              </w:rPr>
            </w:pPr>
          </w:p>
        </w:tc>
        <w:tc>
          <w:tcPr>
            <w:tcW w:w="702" w:type="dxa"/>
            <w:shd w:val="clear" w:color="auto" w:fill="DBE5F1" w:themeFill="accent1" w:themeFillTint="33"/>
          </w:tcPr>
          <w:p w14:paraId="5A3C9B61" w14:textId="77777777" w:rsidR="00C93BE9" w:rsidRPr="0033539D" w:rsidRDefault="00C93BE9" w:rsidP="00062E97">
            <w:pPr>
              <w:jc w:val="center"/>
              <w:rPr>
                <w:lang w:val="en-GB"/>
              </w:rPr>
            </w:pPr>
            <w:r>
              <w:rPr>
                <w:lang w:val="en-GB"/>
              </w:rPr>
              <w:t>X</w:t>
            </w:r>
          </w:p>
        </w:tc>
        <w:tc>
          <w:tcPr>
            <w:tcW w:w="602" w:type="dxa"/>
            <w:shd w:val="clear" w:color="auto" w:fill="DBE5F1" w:themeFill="accent1" w:themeFillTint="33"/>
          </w:tcPr>
          <w:p w14:paraId="6221C988" w14:textId="77777777" w:rsidR="00C93BE9" w:rsidRPr="0033539D" w:rsidRDefault="00C93BE9" w:rsidP="00062E97">
            <w:pPr>
              <w:jc w:val="center"/>
              <w:rPr>
                <w:lang w:val="en-GB"/>
              </w:rPr>
            </w:pPr>
            <w:r>
              <w:rPr>
                <w:lang w:val="en-GB"/>
              </w:rPr>
              <w:t>X</w:t>
            </w:r>
          </w:p>
        </w:tc>
        <w:tc>
          <w:tcPr>
            <w:tcW w:w="602" w:type="dxa"/>
            <w:shd w:val="clear" w:color="auto" w:fill="auto"/>
          </w:tcPr>
          <w:p w14:paraId="453D4976" w14:textId="77777777" w:rsidR="00C93BE9" w:rsidRPr="0033539D" w:rsidRDefault="00C93BE9" w:rsidP="00062E97">
            <w:pPr>
              <w:jc w:val="center"/>
              <w:rPr>
                <w:lang w:val="en-GB"/>
              </w:rPr>
            </w:pPr>
          </w:p>
        </w:tc>
        <w:tc>
          <w:tcPr>
            <w:tcW w:w="702" w:type="dxa"/>
            <w:shd w:val="clear" w:color="auto" w:fill="auto"/>
          </w:tcPr>
          <w:p w14:paraId="5B3812A6" w14:textId="77777777" w:rsidR="00C93BE9" w:rsidRPr="0033539D" w:rsidRDefault="00C93BE9" w:rsidP="00062E97">
            <w:pPr>
              <w:jc w:val="center"/>
              <w:rPr>
                <w:lang w:val="en-GB"/>
              </w:rPr>
            </w:pPr>
          </w:p>
        </w:tc>
        <w:tc>
          <w:tcPr>
            <w:tcW w:w="602" w:type="dxa"/>
            <w:shd w:val="clear" w:color="auto" w:fill="auto"/>
          </w:tcPr>
          <w:p w14:paraId="113061E5" w14:textId="77777777" w:rsidR="00C93BE9" w:rsidRPr="0033539D" w:rsidRDefault="00C93BE9" w:rsidP="00062E97">
            <w:pPr>
              <w:jc w:val="center"/>
              <w:rPr>
                <w:lang w:val="en-GB"/>
              </w:rPr>
            </w:pPr>
          </w:p>
        </w:tc>
        <w:tc>
          <w:tcPr>
            <w:tcW w:w="602" w:type="dxa"/>
            <w:shd w:val="clear" w:color="auto" w:fill="auto"/>
          </w:tcPr>
          <w:p w14:paraId="08283DC6" w14:textId="77777777" w:rsidR="00C93BE9" w:rsidRPr="0033539D" w:rsidRDefault="00C93BE9" w:rsidP="00062E97">
            <w:pPr>
              <w:jc w:val="center"/>
              <w:rPr>
                <w:lang w:val="en-GB"/>
              </w:rPr>
            </w:pPr>
          </w:p>
        </w:tc>
        <w:tc>
          <w:tcPr>
            <w:tcW w:w="702" w:type="dxa"/>
            <w:shd w:val="clear" w:color="auto" w:fill="DBE5F1" w:themeFill="accent1" w:themeFillTint="33"/>
          </w:tcPr>
          <w:p w14:paraId="0AD69585" w14:textId="77777777" w:rsidR="00C93BE9" w:rsidRPr="0033539D" w:rsidRDefault="00C93BE9" w:rsidP="00062E97">
            <w:pPr>
              <w:jc w:val="center"/>
              <w:rPr>
                <w:lang w:val="en-GB"/>
              </w:rPr>
            </w:pPr>
          </w:p>
        </w:tc>
        <w:tc>
          <w:tcPr>
            <w:tcW w:w="702" w:type="dxa"/>
            <w:shd w:val="clear" w:color="auto" w:fill="DBE5F1" w:themeFill="accent1" w:themeFillTint="33"/>
          </w:tcPr>
          <w:p w14:paraId="6532D8D2" w14:textId="77777777" w:rsidR="00C93BE9" w:rsidRPr="0033539D" w:rsidRDefault="00C93BE9" w:rsidP="00062E97">
            <w:pPr>
              <w:jc w:val="center"/>
              <w:rPr>
                <w:lang w:val="en-GB"/>
              </w:rPr>
            </w:pPr>
          </w:p>
        </w:tc>
        <w:tc>
          <w:tcPr>
            <w:tcW w:w="702" w:type="dxa"/>
            <w:shd w:val="clear" w:color="auto" w:fill="DBE5F1" w:themeFill="accent1" w:themeFillTint="33"/>
          </w:tcPr>
          <w:p w14:paraId="6AB4D165" w14:textId="77777777" w:rsidR="00C93BE9" w:rsidRPr="0033539D" w:rsidRDefault="00C93BE9" w:rsidP="00062E97">
            <w:pPr>
              <w:jc w:val="center"/>
              <w:rPr>
                <w:lang w:val="en-GB"/>
              </w:rPr>
            </w:pPr>
          </w:p>
        </w:tc>
        <w:tc>
          <w:tcPr>
            <w:tcW w:w="704" w:type="dxa"/>
            <w:shd w:val="clear" w:color="auto" w:fill="DBE5F1" w:themeFill="accent1" w:themeFillTint="33"/>
          </w:tcPr>
          <w:p w14:paraId="35D1F91E" w14:textId="77777777" w:rsidR="00C93BE9" w:rsidRPr="0033539D" w:rsidRDefault="00C93BE9" w:rsidP="00062E97">
            <w:pPr>
              <w:jc w:val="center"/>
              <w:rPr>
                <w:lang w:val="en-GB"/>
              </w:rPr>
            </w:pPr>
          </w:p>
        </w:tc>
      </w:tr>
      <w:tr w:rsidR="00A96107" w:rsidRPr="0033539D" w14:paraId="1907126E" w14:textId="77777777" w:rsidTr="00062E97">
        <w:trPr>
          <w:gridAfter w:val="1"/>
          <w:wAfter w:w="6" w:type="dxa"/>
          <w:trHeight w:val="442"/>
        </w:trPr>
        <w:tc>
          <w:tcPr>
            <w:tcW w:w="7288" w:type="dxa"/>
            <w:shd w:val="clear" w:color="auto" w:fill="auto"/>
          </w:tcPr>
          <w:p w14:paraId="0EBC59EB" w14:textId="77777777" w:rsidR="00C93BE9" w:rsidRPr="0033539D" w:rsidRDefault="00C93BE9" w:rsidP="00062E97">
            <w:pPr>
              <w:pStyle w:val="TableParagraph"/>
            </w:pPr>
            <w:r w:rsidRPr="009844AB">
              <w:t>Workshop with interested stakeholders and beneficiaries on the development of the IP tool</w:t>
            </w:r>
            <w:r>
              <w:t>(s)</w:t>
            </w:r>
          </w:p>
        </w:tc>
        <w:tc>
          <w:tcPr>
            <w:tcW w:w="602" w:type="dxa"/>
            <w:shd w:val="clear" w:color="auto" w:fill="DBE5F1" w:themeFill="accent1" w:themeFillTint="33"/>
          </w:tcPr>
          <w:p w14:paraId="6AD2356E" w14:textId="77777777" w:rsidR="00C93BE9" w:rsidRPr="0033539D" w:rsidRDefault="00C93BE9" w:rsidP="00062E97">
            <w:pPr>
              <w:jc w:val="center"/>
              <w:rPr>
                <w:lang w:val="en-GB"/>
              </w:rPr>
            </w:pPr>
          </w:p>
        </w:tc>
        <w:tc>
          <w:tcPr>
            <w:tcW w:w="702" w:type="dxa"/>
            <w:shd w:val="clear" w:color="auto" w:fill="DBE5F1" w:themeFill="accent1" w:themeFillTint="33"/>
          </w:tcPr>
          <w:p w14:paraId="1D58AB7C" w14:textId="77777777" w:rsidR="00C93BE9" w:rsidRPr="0033539D" w:rsidRDefault="00C93BE9" w:rsidP="00062E97">
            <w:pPr>
              <w:jc w:val="center"/>
              <w:rPr>
                <w:lang w:val="en-GB"/>
              </w:rPr>
            </w:pPr>
          </w:p>
        </w:tc>
        <w:tc>
          <w:tcPr>
            <w:tcW w:w="702" w:type="dxa"/>
            <w:shd w:val="clear" w:color="auto" w:fill="DBE5F1" w:themeFill="accent1" w:themeFillTint="33"/>
          </w:tcPr>
          <w:p w14:paraId="6DB76486" w14:textId="77777777" w:rsidR="00C93BE9" w:rsidRPr="0033539D" w:rsidRDefault="00C93BE9" w:rsidP="00062E97">
            <w:pPr>
              <w:jc w:val="center"/>
              <w:rPr>
                <w:lang w:val="en-GB"/>
              </w:rPr>
            </w:pPr>
          </w:p>
        </w:tc>
        <w:tc>
          <w:tcPr>
            <w:tcW w:w="602" w:type="dxa"/>
            <w:shd w:val="clear" w:color="auto" w:fill="DBE5F1" w:themeFill="accent1" w:themeFillTint="33"/>
          </w:tcPr>
          <w:p w14:paraId="2F985687" w14:textId="77777777" w:rsidR="00C93BE9" w:rsidRPr="0033539D" w:rsidRDefault="00C93BE9" w:rsidP="00062E97">
            <w:pPr>
              <w:jc w:val="center"/>
              <w:rPr>
                <w:lang w:val="en-GB"/>
              </w:rPr>
            </w:pPr>
            <w:r>
              <w:rPr>
                <w:lang w:val="en-GB"/>
              </w:rPr>
              <w:t>X</w:t>
            </w:r>
          </w:p>
        </w:tc>
        <w:tc>
          <w:tcPr>
            <w:tcW w:w="602" w:type="dxa"/>
            <w:shd w:val="clear" w:color="auto" w:fill="auto"/>
          </w:tcPr>
          <w:p w14:paraId="023C379D" w14:textId="77777777" w:rsidR="00C93BE9" w:rsidRPr="0033539D" w:rsidRDefault="00C93BE9" w:rsidP="00062E97">
            <w:pPr>
              <w:jc w:val="center"/>
              <w:rPr>
                <w:lang w:val="en-GB"/>
              </w:rPr>
            </w:pPr>
            <w:r>
              <w:rPr>
                <w:lang w:val="en-GB"/>
              </w:rPr>
              <w:t>X</w:t>
            </w:r>
          </w:p>
        </w:tc>
        <w:tc>
          <w:tcPr>
            <w:tcW w:w="702" w:type="dxa"/>
            <w:shd w:val="clear" w:color="auto" w:fill="auto"/>
          </w:tcPr>
          <w:p w14:paraId="5B2E28D9" w14:textId="77777777" w:rsidR="00C93BE9" w:rsidRPr="0033539D" w:rsidRDefault="00C93BE9" w:rsidP="00062E97">
            <w:pPr>
              <w:jc w:val="center"/>
              <w:rPr>
                <w:lang w:val="en-GB"/>
              </w:rPr>
            </w:pPr>
          </w:p>
        </w:tc>
        <w:tc>
          <w:tcPr>
            <w:tcW w:w="602" w:type="dxa"/>
            <w:shd w:val="clear" w:color="auto" w:fill="auto"/>
          </w:tcPr>
          <w:p w14:paraId="14E1EA20" w14:textId="77777777" w:rsidR="00C93BE9" w:rsidRPr="0033539D" w:rsidRDefault="00C93BE9" w:rsidP="00062E97">
            <w:pPr>
              <w:jc w:val="center"/>
              <w:rPr>
                <w:lang w:val="en-GB"/>
              </w:rPr>
            </w:pPr>
          </w:p>
        </w:tc>
        <w:tc>
          <w:tcPr>
            <w:tcW w:w="602" w:type="dxa"/>
            <w:shd w:val="clear" w:color="auto" w:fill="auto"/>
          </w:tcPr>
          <w:p w14:paraId="39DF7736" w14:textId="77777777" w:rsidR="00C93BE9" w:rsidRPr="0033539D" w:rsidRDefault="00C93BE9" w:rsidP="00062E97">
            <w:pPr>
              <w:jc w:val="center"/>
              <w:rPr>
                <w:lang w:val="en-GB"/>
              </w:rPr>
            </w:pPr>
          </w:p>
        </w:tc>
        <w:tc>
          <w:tcPr>
            <w:tcW w:w="702" w:type="dxa"/>
            <w:shd w:val="clear" w:color="auto" w:fill="DBE5F1" w:themeFill="accent1" w:themeFillTint="33"/>
          </w:tcPr>
          <w:p w14:paraId="4CED2530" w14:textId="77777777" w:rsidR="00C93BE9" w:rsidRPr="0033539D" w:rsidRDefault="00C93BE9" w:rsidP="00062E97">
            <w:pPr>
              <w:jc w:val="center"/>
              <w:rPr>
                <w:lang w:val="en-GB"/>
              </w:rPr>
            </w:pPr>
          </w:p>
        </w:tc>
        <w:tc>
          <w:tcPr>
            <w:tcW w:w="702" w:type="dxa"/>
            <w:shd w:val="clear" w:color="auto" w:fill="DBE5F1" w:themeFill="accent1" w:themeFillTint="33"/>
          </w:tcPr>
          <w:p w14:paraId="40B882B8" w14:textId="77777777" w:rsidR="00C93BE9" w:rsidRPr="0033539D" w:rsidRDefault="00C93BE9" w:rsidP="00062E97">
            <w:pPr>
              <w:jc w:val="center"/>
              <w:rPr>
                <w:lang w:val="en-GB"/>
              </w:rPr>
            </w:pPr>
          </w:p>
        </w:tc>
        <w:tc>
          <w:tcPr>
            <w:tcW w:w="702" w:type="dxa"/>
            <w:shd w:val="clear" w:color="auto" w:fill="DBE5F1" w:themeFill="accent1" w:themeFillTint="33"/>
          </w:tcPr>
          <w:p w14:paraId="017BB659" w14:textId="77777777" w:rsidR="00C93BE9" w:rsidRPr="0033539D" w:rsidRDefault="00C93BE9" w:rsidP="00062E97">
            <w:pPr>
              <w:jc w:val="center"/>
              <w:rPr>
                <w:lang w:val="en-GB"/>
              </w:rPr>
            </w:pPr>
          </w:p>
        </w:tc>
        <w:tc>
          <w:tcPr>
            <w:tcW w:w="704" w:type="dxa"/>
            <w:shd w:val="clear" w:color="auto" w:fill="DBE5F1" w:themeFill="accent1" w:themeFillTint="33"/>
          </w:tcPr>
          <w:p w14:paraId="020F1E39" w14:textId="77777777" w:rsidR="00C93BE9" w:rsidRPr="0033539D" w:rsidRDefault="00C93BE9" w:rsidP="00062E97">
            <w:pPr>
              <w:jc w:val="center"/>
              <w:rPr>
                <w:lang w:val="en-GB"/>
              </w:rPr>
            </w:pPr>
          </w:p>
        </w:tc>
      </w:tr>
      <w:tr w:rsidR="00A96107" w:rsidRPr="0033539D" w14:paraId="63BF27C1" w14:textId="77777777" w:rsidTr="00062E97">
        <w:trPr>
          <w:gridAfter w:val="1"/>
          <w:wAfter w:w="6" w:type="dxa"/>
          <w:trHeight w:val="442"/>
        </w:trPr>
        <w:tc>
          <w:tcPr>
            <w:tcW w:w="7288" w:type="dxa"/>
            <w:shd w:val="clear" w:color="auto" w:fill="auto"/>
          </w:tcPr>
          <w:p w14:paraId="3F5ABAE5" w14:textId="77777777" w:rsidR="00C93BE9" w:rsidRPr="009844AB" w:rsidRDefault="00C93BE9" w:rsidP="00062E97">
            <w:pPr>
              <w:pStyle w:val="TableParagraph"/>
            </w:pPr>
            <w:r w:rsidRPr="00544554">
              <w:t>Establishment of a stakeholder structure to manage and use the IP tool</w:t>
            </w:r>
          </w:p>
        </w:tc>
        <w:tc>
          <w:tcPr>
            <w:tcW w:w="602" w:type="dxa"/>
            <w:shd w:val="clear" w:color="auto" w:fill="DBE5F1" w:themeFill="accent1" w:themeFillTint="33"/>
          </w:tcPr>
          <w:p w14:paraId="16C0C5D6" w14:textId="77777777" w:rsidR="00C93BE9" w:rsidRPr="0033539D" w:rsidRDefault="00C93BE9" w:rsidP="00062E97">
            <w:pPr>
              <w:jc w:val="center"/>
              <w:rPr>
                <w:lang w:val="en-GB"/>
              </w:rPr>
            </w:pPr>
          </w:p>
        </w:tc>
        <w:tc>
          <w:tcPr>
            <w:tcW w:w="702" w:type="dxa"/>
            <w:shd w:val="clear" w:color="auto" w:fill="DBE5F1" w:themeFill="accent1" w:themeFillTint="33"/>
          </w:tcPr>
          <w:p w14:paraId="7C726E6B" w14:textId="77777777" w:rsidR="00C93BE9" w:rsidRPr="0033539D" w:rsidRDefault="00C93BE9" w:rsidP="00062E97">
            <w:pPr>
              <w:jc w:val="center"/>
              <w:rPr>
                <w:lang w:val="en-GB"/>
              </w:rPr>
            </w:pPr>
          </w:p>
        </w:tc>
        <w:tc>
          <w:tcPr>
            <w:tcW w:w="702" w:type="dxa"/>
            <w:shd w:val="clear" w:color="auto" w:fill="DBE5F1" w:themeFill="accent1" w:themeFillTint="33"/>
          </w:tcPr>
          <w:p w14:paraId="4D02EA3E" w14:textId="77777777" w:rsidR="00C93BE9" w:rsidRPr="0033539D" w:rsidRDefault="00C93BE9" w:rsidP="00062E97">
            <w:pPr>
              <w:jc w:val="center"/>
              <w:rPr>
                <w:lang w:val="en-GB"/>
              </w:rPr>
            </w:pPr>
          </w:p>
        </w:tc>
        <w:tc>
          <w:tcPr>
            <w:tcW w:w="602" w:type="dxa"/>
            <w:shd w:val="clear" w:color="auto" w:fill="DBE5F1" w:themeFill="accent1" w:themeFillTint="33"/>
          </w:tcPr>
          <w:p w14:paraId="03E1319B" w14:textId="77777777" w:rsidR="00C93BE9" w:rsidRPr="0033539D" w:rsidRDefault="00C93BE9" w:rsidP="00062E97">
            <w:pPr>
              <w:jc w:val="center"/>
              <w:rPr>
                <w:lang w:val="en-GB"/>
              </w:rPr>
            </w:pPr>
          </w:p>
        </w:tc>
        <w:tc>
          <w:tcPr>
            <w:tcW w:w="602" w:type="dxa"/>
            <w:shd w:val="clear" w:color="auto" w:fill="auto"/>
          </w:tcPr>
          <w:p w14:paraId="7138BC0E" w14:textId="77777777" w:rsidR="00C93BE9" w:rsidRDefault="00C93BE9" w:rsidP="00062E97">
            <w:pPr>
              <w:jc w:val="center"/>
              <w:rPr>
                <w:lang w:val="en-GB"/>
              </w:rPr>
            </w:pPr>
            <w:r>
              <w:rPr>
                <w:lang w:val="en-GB"/>
              </w:rPr>
              <w:t>X</w:t>
            </w:r>
          </w:p>
        </w:tc>
        <w:tc>
          <w:tcPr>
            <w:tcW w:w="702" w:type="dxa"/>
            <w:shd w:val="clear" w:color="auto" w:fill="auto"/>
          </w:tcPr>
          <w:p w14:paraId="2893607F" w14:textId="77777777" w:rsidR="00C93BE9" w:rsidRDefault="00C93BE9" w:rsidP="00062E97">
            <w:pPr>
              <w:jc w:val="center"/>
              <w:rPr>
                <w:lang w:val="en-GB"/>
              </w:rPr>
            </w:pPr>
            <w:r>
              <w:rPr>
                <w:lang w:val="en-GB"/>
              </w:rPr>
              <w:t>X</w:t>
            </w:r>
          </w:p>
        </w:tc>
        <w:tc>
          <w:tcPr>
            <w:tcW w:w="602" w:type="dxa"/>
            <w:shd w:val="clear" w:color="auto" w:fill="auto"/>
          </w:tcPr>
          <w:p w14:paraId="38E9A1E8" w14:textId="77777777" w:rsidR="00C93BE9" w:rsidRPr="0033539D" w:rsidRDefault="00C93BE9" w:rsidP="00062E97">
            <w:pPr>
              <w:jc w:val="center"/>
              <w:rPr>
                <w:lang w:val="en-GB"/>
              </w:rPr>
            </w:pPr>
            <w:r>
              <w:rPr>
                <w:lang w:val="en-GB"/>
              </w:rPr>
              <w:t>X</w:t>
            </w:r>
          </w:p>
        </w:tc>
        <w:tc>
          <w:tcPr>
            <w:tcW w:w="602" w:type="dxa"/>
            <w:shd w:val="clear" w:color="auto" w:fill="auto"/>
          </w:tcPr>
          <w:p w14:paraId="75F51CD7" w14:textId="77777777" w:rsidR="00C93BE9" w:rsidRPr="0033539D" w:rsidRDefault="00C93BE9" w:rsidP="00062E97">
            <w:pPr>
              <w:jc w:val="center"/>
              <w:rPr>
                <w:lang w:val="en-GB"/>
              </w:rPr>
            </w:pPr>
            <w:r>
              <w:rPr>
                <w:lang w:val="en-GB"/>
              </w:rPr>
              <w:t>X</w:t>
            </w:r>
          </w:p>
        </w:tc>
        <w:tc>
          <w:tcPr>
            <w:tcW w:w="702" w:type="dxa"/>
            <w:shd w:val="clear" w:color="auto" w:fill="DBE5F1" w:themeFill="accent1" w:themeFillTint="33"/>
          </w:tcPr>
          <w:p w14:paraId="576062F5" w14:textId="77777777" w:rsidR="00C93BE9" w:rsidRPr="0033539D" w:rsidRDefault="00C93BE9" w:rsidP="00062E97">
            <w:pPr>
              <w:jc w:val="center"/>
              <w:rPr>
                <w:lang w:val="en-GB"/>
              </w:rPr>
            </w:pPr>
          </w:p>
        </w:tc>
        <w:tc>
          <w:tcPr>
            <w:tcW w:w="702" w:type="dxa"/>
            <w:shd w:val="clear" w:color="auto" w:fill="DBE5F1" w:themeFill="accent1" w:themeFillTint="33"/>
          </w:tcPr>
          <w:p w14:paraId="27C13EC7" w14:textId="77777777" w:rsidR="00C93BE9" w:rsidRPr="0033539D" w:rsidRDefault="00C93BE9" w:rsidP="00062E97">
            <w:pPr>
              <w:jc w:val="center"/>
              <w:rPr>
                <w:lang w:val="en-GB"/>
              </w:rPr>
            </w:pPr>
          </w:p>
        </w:tc>
        <w:tc>
          <w:tcPr>
            <w:tcW w:w="702" w:type="dxa"/>
            <w:shd w:val="clear" w:color="auto" w:fill="DBE5F1" w:themeFill="accent1" w:themeFillTint="33"/>
          </w:tcPr>
          <w:p w14:paraId="3B920FBE" w14:textId="77777777" w:rsidR="00C93BE9" w:rsidRPr="0033539D" w:rsidRDefault="00C93BE9" w:rsidP="00062E97">
            <w:pPr>
              <w:jc w:val="center"/>
              <w:rPr>
                <w:lang w:val="en-GB"/>
              </w:rPr>
            </w:pPr>
          </w:p>
        </w:tc>
        <w:tc>
          <w:tcPr>
            <w:tcW w:w="704" w:type="dxa"/>
            <w:shd w:val="clear" w:color="auto" w:fill="DBE5F1" w:themeFill="accent1" w:themeFillTint="33"/>
          </w:tcPr>
          <w:p w14:paraId="6D72AF62" w14:textId="77777777" w:rsidR="00C93BE9" w:rsidRPr="0033539D" w:rsidRDefault="00C93BE9" w:rsidP="00062E97">
            <w:pPr>
              <w:jc w:val="center"/>
              <w:rPr>
                <w:lang w:val="en-GB"/>
              </w:rPr>
            </w:pPr>
          </w:p>
        </w:tc>
      </w:tr>
      <w:tr w:rsidR="00A96107" w:rsidRPr="0033539D" w14:paraId="44A48765" w14:textId="77777777" w:rsidTr="00062E97">
        <w:trPr>
          <w:gridAfter w:val="1"/>
          <w:wAfter w:w="6" w:type="dxa"/>
          <w:trHeight w:val="304"/>
        </w:trPr>
        <w:tc>
          <w:tcPr>
            <w:tcW w:w="7288" w:type="dxa"/>
            <w:shd w:val="clear" w:color="auto" w:fill="auto"/>
          </w:tcPr>
          <w:p w14:paraId="3764F958" w14:textId="77777777" w:rsidR="00C93BE9" w:rsidRPr="00544554" w:rsidRDefault="00C93BE9" w:rsidP="00062E97">
            <w:pPr>
              <w:pStyle w:val="TableParagraph"/>
            </w:pPr>
            <w:r>
              <w:t>Draft regulations of use/specifications for the IP tool</w:t>
            </w:r>
          </w:p>
        </w:tc>
        <w:tc>
          <w:tcPr>
            <w:tcW w:w="602" w:type="dxa"/>
            <w:shd w:val="clear" w:color="auto" w:fill="DBE5F1" w:themeFill="accent1" w:themeFillTint="33"/>
          </w:tcPr>
          <w:p w14:paraId="37BE83D4" w14:textId="77777777" w:rsidR="00C93BE9" w:rsidRPr="0033539D" w:rsidRDefault="00C93BE9" w:rsidP="00062E97">
            <w:pPr>
              <w:jc w:val="center"/>
              <w:rPr>
                <w:lang w:val="en-GB"/>
              </w:rPr>
            </w:pPr>
          </w:p>
        </w:tc>
        <w:tc>
          <w:tcPr>
            <w:tcW w:w="702" w:type="dxa"/>
            <w:shd w:val="clear" w:color="auto" w:fill="DBE5F1" w:themeFill="accent1" w:themeFillTint="33"/>
          </w:tcPr>
          <w:p w14:paraId="22D43435" w14:textId="77777777" w:rsidR="00C93BE9" w:rsidRPr="0033539D" w:rsidRDefault="00C93BE9" w:rsidP="00062E97">
            <w:pPr>
              <w:jc w:val="center"/>
              <w:rPr>
                <w:lang w:val="en-GB"/>
              </w:rPr>
            </w:pPr>
          </w:p>
        </w:tc>
        <w:tc>
          <w:tcPr>
            <w:tcW w:w="702" w:type="dxa"/>
            <w:shd w:val="clear" w:color="auto" w:fill="DBE5F1" w:themeFill="accent1" w:themeFillTint="33"/>
          </w:tcPr>
          <w:p w14:paraId="41E3A713" w14:textId="77777777" w:rsidR="00C93BE9" w:rsidRPr="0033539D" w:rsidRDefault="00C93BE9" w:rsidP="00062E97">
            <w:pPr>
              <w:jc w:val="center"/>
              <w:rPr>
                <w:lang w:val="en-GB"/>
              </w:rPr>
            </w:pPr>
          </w:p>
        </w:tc>
        <w:tc>
          <w:tcPr>
            <w:tcW w:w="602" w:type="dxa"/>
            <w:shd w:val="clear" w:color="auto" w:fill="DBE5F1" w:themeFill="accent1" w:themeFillTint="33"/>
          </w:tcPr>
          <w:p w14:paraId="558D6B3A" w14:textId="77777777" w:rsidR="00C93BE9" w:rsidRPr="0033539D" w:rsidRDefault="00C93BE9" w:rsidP="00062E97">
            <w:pPr>
              <w:jc w:val="center"/>
              <w:rPr>
                <w:lang w:val="en-GB"/>
              </w:rPr>
            </w:pPr>
          </w:p>
        </w:tc>
        <w:tc>
          <w:tcPr>
            <w:tcW w:w="602" w:type="dxa"/>
            <w:shd w:val="clear" w:color="auto" w:fill="auto"/>
          </w:tcPr>
          <w:p w14:paraId="2D577C6B" w14:textId="77777777" w:rsidR="00C93BE9" w:rsidRDefault="00C93BE9" w:rsidP="00062E97">
            <w:pPr>
              <w:jc w:val="center"/>
              <w:rPr>
                <w:lang w:val="en-GB"/>
              </w:rPr>
            </w:pPr>
          </w:p>
        </w:tc>
        <w:tc>
          <w:tcPr>
            <w:tcW w:w="702" w:type="dxa"/>
            <w:shd w:val="clear" w:color="auto" w:fill="auto"/>
          </w:tcPr>
          <w:p w14:paraId="104CE160" w14:textId="77777777" w:rsidR="00C93BE9" w:rsidRDefault="00C93BE9" w:rsidP="00062E97">
            <w:pPr>
              <w:jc w:val="center"/>
              <w:rPr>
                <w:lang w:val="en-GB"/>
              </w:rPr>
            </w:pPr>
          </w:p>
        </w:tc>
        <w:tc>
          <w:tcPr>
            <w:tcW w:w="602" w:type="dxa"/>
            <w:shd w:val="clear" w:color="auto" w:fill="auto"/>
          </w:tcPr>
          <w:p w14:paraId="706EE4CE" w14:textId="77777777" w:rsidR="00C93BE9" w:rsidRDefault="00C93BE9" w:rsidP="00062E97">
            <w:pPr>
              <w:jc w:val="center"/>
              <w:rPr>
                <w:lang w:val="en-GB"/>
              </w:rPr>
            </w:pPr>
            <w:r>
              <w:rPr>
                <w:lang w:val="en-GB"/>
              </w:rPr>
              <w:t>X</w:t>
            </w:r>
          </w:p>
        </w:tc>
        <w:tc>
          <w:tcPr>
            <w:tcW w:w="602" w:type="dxa"/>
            <w:shd w:val="clear" w:color="auto" w:fill="auto"/>
          </w:tcPr>
          <w:p w14:paraId="694CB73B" w14:textId="77777777" w:rsidR="00C93BE9" w:rsidRDefault="00C93BE9" w:rsidP="00062E97">
            <w:pPr>
              <w:jc w:val="center"/>
              <w:rPr>
                <w:lang w:val="en-GB"/>
              </w:rPr>
            </w:pPr>
            <w:r>
              <w:rPr>
                <w:lang w:val="en-GB"/>
              </w:rPr>
              <w:t>X</w:t>
            </w:r>
          </w:p>
        </w:tc>
        <w:tc>
          <w:tcPr>
            <w:tcW w:w="702" w:type="dxa"/>
            <w:shd w:val="clear" w:color="auto" w:fill="DBE5F1" w:themeFill="accent1" w:themeFillTint="33"/>
          </w:tcPr>
          <w:p w14:paraId="3F1E5123" w14:textId="77777777" w:rsidR="00C93BE9" w:rsidRPr="0033539D" w:rsidRDefault="00C93BE9" w:rsidP="00062E97">
            <w:pPr>
              <w:jc w:val="center"/>
              <w:rPr>
                <w:lang w:val="en-GB"/>
              </w:rPr>
            </w:pPr>
          </w:p>
        </w:tc>
        <w:tc>
          <w:tcPr>
            <w:tcW w:w="702" w:type="dxa"/>
            <w:shd w:val="clear" w:color="auto" w:fill="DBE5F1" w:themeFill="accent1" w:themeFillTint="33"/>
          </w:tcPr>
          <w:p w14:paraId="091B8B7A" w14:textId="77777777" w:rsidR="00C93BE9" w:rsidRPr="0033539D" w:rsidRDefault="00C93BE9" w:rsidP="00062E97">
            <w:pPr>
              <w:jc w:val="center"/>
              <w:rPr>
                <w:lang w:val="en-GB"/>
              </w:rPr>
            </w:pPr>
          </w:p>
        </w:tc>
        <w:tc>
          <w:tcPr>
            <w:tcW w:w="702" w:type="dxa"/>
            <w:shd w:val="clear" w:color="auto" w:fill="DBE5F1" w:themeFill="accent1" w:themeFillTint="33"/>
          </w:tcPr>
          <w:p w14:paraId="00C2800C" w14:textId="77777777" w:rsidR="00C93BE9" w:rsidRPr="0033539D" w:rsidRDefault="00C93BE9" w:rsidP="00062E97">
            <w:pPr>
              <w:jc w:val="center"/>
              <w:rPr>
                <w:lang w:val="en-GB"/>
              </w:rPr>
            </w:pPr>
          </w:p>
        </w:tc>
        <w:tc>
          <w:tcPr>
            <w:tcW w:w="704" w:type="dxa"/>
            <w:shd w:val="clear" w:color="auto" w:fill="DBE5F1" w:themeFill="accent1" w:themeFillTint="33"/>
          </w:tcPr>
          <w:p w14:paraId="40B6ECBB" w14:textId="77777777" w:rsidR="00C93BE9" w:rsidRPr="0033539D" w:rsidRDefault="00C93BE9" w:rsidP="00062E97">
            <w:pPr>
              <w:jc w:val="center"/>
              <w:rPr>
                <w:lang w:val="en-GB"/>
              </w:rPr>
            </w:pPr>
          </w:p>
        </w:tc>
      </w:tr>
      <w:tr w:rsidR="00A96107" w:rsidRPr="0033539D" w14:paraId="0EE0A461" w14:textId="77777777" w:rsidTr="00062E97">
        <w:trPr>
          <w:gridAfter w:val="1"/>
          <w:wAfter w:w="6" w:type="dxa"/>
          <w:trHeight w:val="329"/>
        </w:trPr>
        <w:tc>
          <w:tcPr>
            <w:tcW w:w="7288" w:type="dxa"/>
            <w:shd w:val="clear" w:color="auto" w:fill="auto"/>
          </w:tcPr>
          <w:p w14:paraId="76EAFB3D" w14:textId="77777777" w:rsidR="00C93BE9" w:rsidRPr="00544554" w:rsidRDefault="00C93BE9" w:rsidP="00062E97">
            <w:pPr>
              <w:pStyle w:val="TableParagraph"/>
            </w:pPr>
            <w:r>
              <w:t>Design of logo for the IP tool for collective use</w:t>
            </w:r>
          </w:p>
        </w:tc>
        <w:tc>
          <w:tcPr>
            <w:tcW w:w="602" w:type="dxa"/>
            <w:shd w:val="clear" w:color="auto" w:fill="DBE5F1" w:themeFill="accent1" w:themeFillTint="33"/>
          </w:tcPr>
          <w:p w14:paraId="2FB5534A" w14:textId="77777777" w:rsidR="00C93BE9" w:rsidRPr="0033539D" w:rsidRDefault="00C93BE9" w:rsidP="00062E97">
            <w:pPr>
              <w:jc w:val="center"/>
              <w:rPr>
                <w:lang w:val="en-GB"/>
              </w:rPr>
            </w:pPr>
          </w:p>
        </w:tc>
        <w:tc>
          <w:tcPr>
            <w:tcW w:w="702" w:type="dxa"/>
            <w:shd w:val="clear" w:color="auto" w:fill="DBE5F1" w:themeFill="accent1" w:themeFillTint="33"/>
          </w:tcPr>
          <w:p w14:paraId="5A4908BC" w14:textId="77777777" w:rsidR="00C93BE9" w:rsidRPr="0033539D" w:rsidRDefault="00C93BE9" w:rsidP="00062E97">
            <w:pPr>
              <w:jc w:val="center"/>
              <w:rPr>
                <w:lang w:val="en-GB"/>
              </w:rPr>
            </w:pPr>
          </w:p>
        </w:tc>
        <w:tc>
          <w:tcPr>
            <w:tcW w:w="702" w:type="dxa"/>
            <w:shd w:val="clear" w:color="auto" w:fill="DBE5F1" w:themeFill="accent1" w:themeFillTint="33"/>
          </w:tcPr>
          <w:p w14:paraId="3EE0FFBF" w14:textId="77777777" w:rsidR="00C93BE9" w:rsidRPr="0033539D" w:rsidRDefault="00C93BE9" w:rsidP="00062E97">
            <w:pPr>
              <w:jc w:val="center"/>
              <w:rPr>
                <w:lang w:val="en-GB"/>
              </w:rPr>
            </w:pPr>
          </w:p>
        </w:tc>
        <w:tc>
          <w:tcPr>
            <w:tcW w:w="602" w:type="dxa"/>
            <w:shd w:val="clear" w:color="auto" w:fill="DBE5F1" w:themeFill="accent1" w:themeFillTint="33"/>
          </w:tcPr>
          <w:p w14:paraId="58C007FE" w14:textId="77777777" w:rsidR="00C93BE9" w:rsidRPr="0033539D" w:rsidRDefault="00C93BE9" w:rsidP="00062E97">
            <w:pPr>
              <w:jc w:val="center"/>
              <w:rPr>
                <w:lang w:val="en-GB"/>
              </w:rPr>
            </w:pPr>
          </w:p>
        </w:tc>
        <w:tc>
          <w:tcPr>
            <w:tcW w:w="602" w:type="dxa"/>
            <w:shd w:val="clear" w:color="auto" w:fill="auto"/>
          </w:tcPr>
          <w:p w14:paraId="59FF91A9" w14:textId="77777777" w:rsidR="00C93BE9" w:rsidRDefault="00C93BE9" w:rsidP="00062E97">
            <w:pPr>
              <w:jc w:val="center"/>
              <w:rPr>
                <w:lang w:val="en-GB"/>
              </w:rPr>
            </w:pPr>
          </w:p>
        </w:tc>
        <w:tc>
          <w:tcPr>
            <w:tcW w:w="702" w:type="dxa"/>
            <w:shd w:val="clear" w:color="auto" w:fill="auto"/>
          </w:tcPr>
          <w:p w14:paraId="3C83D9EF" w14:textId="77777777" w:rsidR="00C93BE9" w:rsidRDefault="00C93BE9" w:rsidP="00062E97">
            <w:pPr>
              <w:jc w:val="center"/>
              <w:rPr>
                <w:lang w:val="en-GB"/>
              </w:rPr>
            </w:pPr>
          </w:p>
        </w:tc>
        <w:tc>
          <w:tcPr>
            <w:tcW w:w="602" w:type="dxa"/>
            <w:shd w:val="clear" w:color="auto" w:fill="auto"/>
          </w:tcPr>
          <w:p w14:paraId="294C81FD" w14:textId="77777777" w:rsidR="00C93BE9" w:rsidRDefault="00C93BE9" w:rsidP="00062E97">
            <w:pPr>
              <w:jc w:val="center"/>
              <w:rPr>
                <w:lang w:val="en-GB"/>
              </w:rPr>
            </w:pPr>
            <w:r>
              <w:rPr>
                <w:lang w:val="en-GB"/>
              </w:rPr>
              <w:t>X</w:t>
            </w:r>
          </w:p>
        </w:tc>
        <w:tc>
          <w:tcPr>
            <w:tcW w:w="602" w:type="dxa"/>
            <w:shd w:val="clear" w:color="auto" w:fill="auto"/>
          </w:tcPr>
          <w:p w14:paraId="77238A6B" w14:textId="77777777" w:rsidR="00C93BE9" w:rsidRDefault="00C93BE9" w:rsidP="00062E97">
            <w:pPr>
              <w:jc w:val="center"/>
              <w:rPr>
                <w:lang w:val="en-GB"/>
              </w:rPr>
            </w:pPr>
            <w:r>
              <w:rPr>
                <w:lang w:val="en-GB"/>
              </w:rPr>
              <w:t>X</w:t>
            </w:r>
          </w:p>
        </w:tc>
        <w:tc>
          <w:tcPr>
            <w:tcW w:w="702" w:type="dxa"/>
            <w:shd w:val="clear" w:color="auto" w:fill="DBE5F1" w:themeFill="accent1" w:themeFillTint="33"/>
          </w:tcPr>
          <w:p w14:paraId="29821DF6" w14:textId="77777777" w:rsidR="00C93BE9" w:rsidRPr="0033539D" w:rsidRDefault="00C93BE9" w:rsidP="00062E97">
            <w:pPr>
              <w:jc w:val="center"/>
              <w:rPr>
                <w:lang w:val="en-GB"/>
              </w:rPr>
            </w:pPr>
          </w:p>
        </w:tc>
        <w:tc>
          <w:tcPr>
            <w:tcW w:w="702" w:type="dxa"/>
            <w:shd w:val="clear" w:color="auto" w:fill="DBE5F1" w:themeFill="accent1" w:themeFillTint="33"/>
          </w:tcPr>
          <w:p w14:paraId="7FC44034" w14:textId="77777777" w:rsidR="00C93BE9" w:rsidRPr="0033539D" w:rsidRDefault="00C93BE9" w:rsidP="00062E97">
            <w:pPr>
              <w:jc w:val="center"/>
              <w:rPr>
                <w:lang w:val="en-GB"/>
              </w:rPr>
            </w:pPr>
          </w:p>
        </w:tc>
        <w:tc>
          <w:tcPr>
            <w:tcW w:w="702" w:type="dxa"/>
            <w:shd w:val="clear" w:color="auto" w:fill="DBE5F1" w:themeFill="accent1" w:themeFillTint="33"/>
          </w:tcPr>
          <w:p w14:paraId="26E002ED" w14:textId="77777777" w:rsidR="00C93BE9" w:rsidRPr="0033539D" w:rsidRDefault="00C93BE9" w:rsidP="00062E97">
            <w:pPr>
              <w:jc w:val="center"/>
              <w:rPr>
                <w:lang w:val="en-GB"/>
              </w:rPr>
            </w:pPr>
          </w:p>
        </w:tc>
        <w:tc>
          <w:tcPr>
            <w:tcW w:w="704" w:type="dxa"/>
            <w:shd w:val="clear" w:color="auto" w:fill="DBE5F1" w:themeFill="accent1" w:themeFillTint="33"/>
          </w:tcPr>
          <w:p w14:paraId="7ADD17A2" w14:textId="77777777" w:rsidR="00C93BE9" w:rsidRPr="0033539D" w:rsidRDefault="00C93BE9" w:rsidP="00062E97">
            <w:pPr>
              <w:jc w:val="center"/>
              <w:rPr>
                <w:lang w:val="en-GB"/>
              </w:rPr>
            </w:pPr>
          </w:p>
        </w:tc>
      </w:tr>
      <w:tr w:rsidR="00A96107" w:rsidRPr="0033539D" w14:paraId="3A8A8E9A" w14:textId="77777777" w:rsidTr="00062E97">
        <w:trPr>
          <w:gridAfter w:val="1"/>
          <w:wAfter w:w="6" w:type="dxa"/>
          <w:trHeight w:val="338"/>
        </w:trPr>
        <w:tc>
          <w:tcPr>
            <w:tcW w:w="7288" w:type="dxa"/>
            <w:shd w:val="clear" w:color="auto" w:fill="auto"/>
          </w:tcPr>
          <w:p w14:paraId="5B0EE0E6" w14:textId="77777777" w:rsidR="00C93BE9" w:rsidRDefault="00C93BE9" w:rsidP="00062E97">
            <w:pPr>
              <w:pStyle w:val="TableParagraph"/>
            </w:pPr>
            <w:r>
              <w:t>Filing of application for registration of the IP tool</w:t>
            </w:r>
          </w:p>
        </w:tc>
        <w:tc>
          <w:tcPr>
            <w:tcW w:w="602" w:type="dxa"/>
            <w:shd w:val="clear" w:color="auto" w:fill="DBE5F1" w:themeFill="accent1" w:themeFillTint="33"/>
          </w:tcPr>
          <w:p w14:paraId="64D6B237" w14:textId="77777777" w:rsidR="00C93BE9" w:rsidRPr="0033539D" w:rsidRDefault="00C93BE9" w:rsidP="00062E97">
            <w:pPr>
              <w:jc w:val="center"/>
              <w:rPr>
                <w:lang w:val="en-GB"/>
              </w:rPr>
            </w:pPr>
          </w:p>
        </w:tc>
        <w:tc>
          <w:tcPr>
            <w:tcW w:w="702" w:type="dxa"/>
            <w:shd w:val="clear" w:color="auto" w:fill="DBE5F1" w:themeFill="accent1" w:themeFillTint="33"/>
          </w:tcPr>
          <w:p w14:paraId="1B7FDFF1" w14:textId="77777777" w:rsidR="00C93BE9" w:rsidRPr="0033539D" w:rsidRDefault="00C93BE9" w:rsidP="00062E97">
            <w:pPr>
              <w:jc w:val="center"/>
              <w:rPr>
                <w:lang w:val="en-GB"/>
              </w:rPr>
            </w:pPr>
          </w:p>
        </w:tc>
        <w:tc>
          <w:tcPr>
            <w:tcW w:w="702" w:type="dxa"/>
            <w:shd w:val="clear" w:color="auto" w:fill="DBE5F1" w:themeFill="accent1" w:themeFillTint="33"/>
          </w:tcPr>
          <w:p w14:paraId="13BEF2FA" w14:textId="77777777" w:rsidR="00C93BE9" w:rsidRPr="0033539D" w:rsidRDefault="00C93BE9" w:rsidP="00062E97">
            <w:pPr>
              <w:jc w:val="center"/>
              <w:rPr>
                <w:lang w:val="en-GB"/>
              </w:rPr>
            </w:pPr>
          </w:p>
        </w:tc>
        <w:tc>
          <w:tcPr>
            <w:tcW w:w="602" w:type="dxa"/>
            <w:shd w:val="clear" w:color="auto" w:fill="DBE5F1" w:themeFill="accent1" w:themeFillTint="33"/>
          </w:tcPr>
          <w:p w14:paraId="1F7C0CCE" w14:textId="77777777" w:rsidR="00C93BE9" w:rsidRPr="0033539D" w:rsidRDefault="00C93BE9" w:rsidP="00062E97">
            <w:pPr>
              <w:jc w:val="center"/>
              <w:rPr>
                <w:lang w:val="en-GB"/>
              </w:rPr>
            </w:pPr>
          </w:p>
        </w:tc>
        <w:tc>
          <w:tcPr>
            <w:tcW w:w="602" w:type="dxa"/>
            <w:shd w:val="clear" w:color="auto" w:fill="auto"/>
          </w:tcPr>
          <w:p w14:paraId="75040636" w14:textId="77777777" w:rsidR="00C93BE9" w:rsidRDefault="00C93BE9" w:rsidP="00062E97">
            <w:pPr>
              <w:jc w:val="center"/>
              <w:rPr>
                <w:lang w:val="en-GB"/>
              </w:rPr>
            </w:pPr>
          </w:p>
        </w:tc>
        <w:tc>
          <w:tcPr>
            <w:tcW w:w="702" w:type="dxa"/>
            <w:shd w:val="clear" w:color="auto" w:fill="auto"/>
          </w:tcPr>
          <w:p w14:paraId="366F3B7B" w14:textId="77777777" w:rsidR="00C93BE9" w:rsidRDefault="00C93BE9" w:rsidP="00062E97">
            <w:pPr>
              <w:jc w:val="center"/>
              <w:rPr>
                <w:lang w:val="en-GB"/>
              </w:rPr>
            </w:pPr>
          </w:p>
        </w:tc>
        <w:tc>
          <w:tcPr>
            <w:tcW w:w="602" w:type="dxa"/>
            <w:shd w:val="clear" w:color="auto" w:fill="auto"/>
          </w:tcPr>
          <w:p w14:paraId="6449ACE2" w14:textId="77777777" w:rsidR="00C93BE9" w:rsidRDefault="00C93BE9" w:rsidP="00062E97">
            <w:pPr>
              <w:jc w:val="center"/>
              <w:rPr>
                <w:lang w:val="en-GB"/>
              </w:rPr>
            </w:pPr>
          </w:p>
        </w:tc>
        <w:tc>
          <w:tcPr>
            <w:tcW w:w="602" w:type="dxa"/>
            <w:shd w:val="clear" w:color="auto" w:fill="auto"/>
          </w:tcPr>
          <w:p w14:paraId="797A33B6" w14:textId="77777777" w:rsidR="00C93BE9" w:rsidRDefault="00C93BE9" w:rsidP="00062E97">
            <w:pPr>
              <w:jc w:val="center"/>
              <w:rPr>
                <w:lang w:val="en-GB"/>
              </w:rPr>
            </w:pPr>
            <w:r>
              <w:rPr>
                <w:lang w:val="en-GB"/>
              </w:rPr>
              <w:t>X</w:t>
            </w:r>
          </w:p>
        </w:tc>
        <w:tc>
          <w:tcPr>
            <w:tcW w:w="702" w:type="dxa"/>
            <w:shd w:val="clear" w:color="auto" w:fill="DBE5F1" w:themeFill="accent1" w:themeFillTint="33"/>
          </w:tcPr>
          <w:p w14:paraId="601ED69C" w14:textId="77777777" w:rsidR="00C93BE9" w:rsidRPr="0033539D" w:rsidRDefault="00C93BE9" w:rsidP="00062E97">
            <w:pPr>
              <w:jc w:val="center"/>
              <w:rPr>
                <w:lang w:val="en-GB"/>
              </w:rPr>
            </w:pPr>
            <w:r>
              <w:rPr>
                <w:lang w:val="en-GB"/>
              </w:rPr>
              <w:t>X</w:t>
            </w:r>
          </w:p>
        </w:tc>
        <w:tc>
          <w:tcPr>
            <w:tcW w:w="702" w:type="dxa"/>
            <w:shd w:val="clear" w:color="auto" w:fill="DBE5F1" w:themeFill="accent1" w:themeFillTint="33"/>
          </w:tcPr>
          <w:p w14:paraId="1A1C0481" w14:textId="77777777" w:rsidR="00C93BE9" w:rsidRPr="0033539D" w:rsidRDefault="00C93BE9" w:rsidP="00062E97">
            <w:pPr>
              <w:jc w:val="center"/>
              <w:rPr>
                <w:lang w:val="en-GB"/>
              </w:rPr>
            </w:pPr>
          </w:p>
        </w:tc>
        <w:tc>
          <w:tcPr>
            <w:tcW w:w="702" w:type="dxa"/>
            <w:shd w:val="clear" w:color="auto" w:fill="DBE5F1" w:themeFill="accent1" w:themeFillTint="33"/>
          </w:tcPr>
          <w:p w14:paraId="3FE57692" w14:textId="77777777" w:rsidR="00C93BE9" w:rsidRPr="0033539D" w:rsidRDefault="00C93BE9" w:rsidP="00062E97">
            <w:pPr>
              <w:jc w:val="center"/>
              <w:rPr>
                <w:lang w:val="en-GB"/>
              </w:rPr>
            </w:pPr>
          </w:p>
        </w:tc>
        <w:tc>
          <w:tcPr>
            <w:tcW w:w="704" w:type="dxa"/>
            <w:shd w:val="clear" w:color="auto" w:fill="DBE5F1" w:themeFill="accent1" w:themeFillTint="33"/>
          </w:tcPr>
          <w:p w14:paraId="6102913C" w14:textId="77777777" w:rsidR="00C93BE9" w:rsidRPr="0033539D" w:rsidRDefault="00C93BE9" w:rsidP="00062E97">
            <w:pPr>
              <w:jc w:val="center"/>
              <w:rPr>
                <w:lang w:val="en-GB"/>
              </w:rPr>
            </w:pPr>
          </w:p>
        </w:tc>
      </w:tr>
      <w:tr w:rsidR="00A96107" w:rsidRPr="0033539D" w14:paraId="384AAB9D" w14:textId="77777777" w:rsidTr="00062E97">
        <w:trPr>
          <w:gridAfter w:val="1"/>
          <w:wAfter w:w="6" w:type="dxa"/>
          <w:trHeight w:val="329"/>
        </w:trPr>
        <w:tc>
          <w:tcPr>
            <w:tcW w:w="7288" w:type="dxa"/>
            <w:shd w:val="clear" w:color="auto" w:fill="auto"/>
          </w:tcPr>
          <w:p w14:paraId="708D81AF" w14:textId="77777777" w:rsidR="00C93BE9" w:rsidRPr="00BF0F42" w:rsidRDefault="00C93BE9" w:rsidP="00062E97">
            <w:r>
              <w:t>Production of awareness-raising material</w:t>
            </w:r>
          </w:p>
        </w:tc>
        <w:tc>
          <w:tcPr>
            <w:tcW w:w="602" w:type="dxa"/>
            <w:shd w:val="clear" w:color="auto" w:fill="DBE5F1" w:themeFill="accent1" w:themeFillTint="33"/>
          </w:tcPr>
          <w:p w14:paraId="7FB50B4F" w14:textId="77777777" w:rsidR="00C93BE9" w:rsidRPr="0033539D" w:rsidRDefault="00C93BE9" w:rsidP="00062E97">
            <w:pPr>
              <w:jc w:val="center"/>
              <w:rPr>
                <w:lang w:val="en-GB"/>
              </w:rPr>
            </w:pPr>
          </w:p>
        </w:tc>
        <w:tc>
          <w:tcPr>
            <w:tcW w:w="702" w:type="dxa"/>
            <w:shd w:val="clear" w:color="auto" w:fill="DBE5F1" w:themeFill="accent1" w:themeFillTint="33"/>
          </w:tcPr>
          <w:p w14:paraId="5F7FD5E6" w14:textId="77777777" w:rsidR="00C93BE9" w:rsidRPr="0033539D" w:rsidRDefault="00C93BE9" w:rsidP="00062E97">
            <w:pPr>
              <w:jc w:val="center"/>
              <w:rPr>
                <w:lang w:val="en-GB"/>
              </w:rPr>
            </w:pPr>
          </w:p>
        </w:tc>
        <w:tc>
          <w:tcPr>
            <w:tcW w:w="702" w:type="dxa"/>
            <w:shd w:val="clear" w:color="auto" w:fill="DBE5F1" w:themeFill="accent1" w:themeFillTint="33"/>
          </w:tcPr>
          <w:p w14:paraId="463DD0AA" w14:textId="77777777" w:rsidR="00C93BE9" w:rsidRPr="0033539D" w:rsidRDefault="00C93BE9" w:rsidP="00062E97">
            <w:pPr>
              <w:jc w:val="center"/>
              <w:rPr>
                <w:lang w:val="en-GB"/>
              </w:rPr>
            </w:pPr>
          </w:p>
        </w:tc>
        <w:tc>
          <w:tcPr>
            <w:tcW w:w="602" w:type="dxa"/>
            <w:shd w:val="clear" w:color="auto" w:fill="DBE5F1" w:themeFill="accent1" w:themeFillTint="33"/>
          </w:tcPr>
          <w:p w14:paraId="4C7AEA1D" w14:textId="77777777" w:rsidR="00C93BE9" w:rsidRPr="0033539D" w:rsidRDefault="00C93BE9" w:rsidP="00062E97">
            <w:pPr>
              <w:jc w:val="center"/>
              <w:rPr>
                <w:lang w:val="en-GB"/>
              </w:rPr>
            </w:pPr>
          </w:p>
        </w:tc>
        <w:tc>
          <w:tcPr>
            <w:tcW w:w="602" w:type="dxa"/>
            <w:shd w:val="clear" w:color="auto" w:fill="auto"/>
          </w:tcPr>
          <w:p w14:paraId="22744B01" w14:textId="77777777" w:rsidR="00C93BE9" w:rsidRPr="0033539D" w:rsidRDefault="00C93BE9" w:rsidP="00062E97">
            <w:pPr>
              <w:jc w:val="center"/>
              <w:rPr>
                <w:lang w:val="en-GB"/>
              </w:rPr>
            </w:pPr>
          </w:p>
        </w:tc>
        <w:tc>
          <w:tcPr>
            <w:tcW w:w="702" w:type="dxa"/>
            <w:shd w:val="clear" w:color="auto" w:fill="auto"/>
          </w:tcPr>
          <w:p w14:paraId="626E317D" w14:textId="77777777" w:rsidR="00C93BE9" w:rsidRPr="0033539D" w:rsidRDefault="00C93BE9" w:rsidP="00062E97">
            <w:pPr>
              <w:jc w:val="center"/>
              <w:rPr>
                <w:lang w:val="en-GB"/>
              </w:rPr>
            </w:pPr>
          </w:p>
        </w:tc>
        <w:tc>
          <w:tcPr>
            <w:tcW w:w="602" w:type="dxa"/>
            <w:shd w:val="clear" w:color="auto" w:fill="auto"/>
          </w:tcPr>
          <w:p w14:paraId="386D773B" w14:textId="77777777" w:rsidR="00C93BE9" w:rsidRPr="0033539D" w:rsidRDefault="00C93BE9" w:rsidP="00062E97">
            <w:pPr>
              <w:jc w:val="center"/>
              <w:rPr>
                <w:lang w:val="en-GB"/>
              </w:rPr>
            </w:pPr>
            <w:r>
              <w:rPr>
                <w:lang w:val="en-GB"/>
              </w:rPr>
              <w:t>X</w:t>
            </w:r>
          </w:p>
        </w:tc>
        <w:tc>
          <w:tcPr>
            <w:tcW w:w="602" w:type="dxa"/>
            <w:shd w:val="clear" w:color="auto" w:fill="auto"/>
          </w:tcPr>
          <w:p w14:paraId="5A83DEB6" w14:textId="77777777" w:rsidR="00C93BE9" w:rsidRPr="0033539D" w:rsidRDefault="00C93BE9" w:rsidP="00062E97">
            <w:pPr>
              <w:jc w:val="center"/>
              <w:rPr>
                <w:lang w:val="en-GB"/>
              </w:rPr>
            </w:pPr>
            <w:r>
              <w:rPr>
                <w:lang w:val="en-GB"/>
              </w:rPr>
              <w:t>X</w:t>
            </w:r>
          </w:p>
        </w:tc>
        <w:tc>
          <w:tcPr>
            <w:tcW w:w="702" w:type="dxa"/>
            <w:shd w:val="clear" w:color="auto" w:fill="DBE5F1" w:themeFill="accent1" w:themeFillTint="33"/>
          </w:tcPr>
          <w:p w14:paraId="1003C283" w14:textId="77777777" w:rsidR="00C93BE9" w:rsidRPr="0033539D" w:rsidRDefault="00C93BE9" w:rsidP="00062E97">
            <w:pPr>
              <w:jc w:val="center"/>
              <w:rPr>
                <w:lang w:val="en-GB"/>
              </w:rPr>
            </w:pPr>
            <w:r>
              <w:rPr>
                <w:lang w:val="en-GB"/>
              </w:rPr>
              <w:t>X</w:t>
            </w:r>
          </w:p>
        </w:tc>
        <w:tc>
          <w:tcPr>
            <w:tcW w:w="702" w:type="dxa"/>
            <w:shd w:val="clear" w:color="auto" w:fill="DBE5F1" w:themeFill="accent1" w:themeFillTint="33"/>
          </w:tcPr>
          <w:p w14:paraId="7B49DF9F" w14:textId="77777777" w:rsidR="00C93BE9" w:rsidRPr="0033539D" w:rsidRDefault="00C93BE9" w:rsidP="00062E97">
            <w:pPr>
              <w:jc w:val="center"/>
              <w:rPr>
                <w:lang w:val="en-GB"/>
              </w:rPr>
            </w:pPr>
            <w:r>
              <w:rPr>
                <w:lang w:val="en-GB"/>
              </w:rPr>
              <w:t>X</w:t>
            </w:r>
          </w:p>
        </w:tc>
        <w:tc>
          <w:tcPr>
            <w:tcW w:w="702" w:type="dxa"/>
            <w:shd w:val="clear" w:color="auto" w:fill="DBE5F1" w:themeFill="accent1" w:themeFillTint="33"/>
          </w:tcPr>
          <w:p w14:paraId="5C14D444" w14:textId="77777777" w:rsidR="00C93BE9" w:rsidRPr="0033539D" w:rsidRDefault="00C93BE9" w:rsidP="00062E97">
            <w:pPr>
              <w:jc w:val="center"/>
              <w:rPr>
                <w:lang w:val="en-GB"/>
              </w:rPr>
            </w:pPr>
          </w:p>
        </w:tc>
        <w:tc>
          <w:tcPr>
            <w:tcW w:w="704" w:type="dxa"/>
            <w:shd w:val="clear" w:color="auto" w:fill="DBE5F1" w:themeFill="accent1" w:themeFillTint="33"/>
          </w:tcPr>
          <w:p w14:paraId="26201823" w14:textId="77777777" w:rsidR="00C93BE9" w:rsidRPr="0033539D" w:rsidRDefault="00C93BE9" w:rsidP="00062E97">
            <w:pPr>
              <w:jc w:val="center"/>
              <w:rPr>
                <w:lang w:val="en-GB"/>
              </w:rPr>
            </w:pPr>
          </w:p>
        </w:tc>
      </w:tr>
      <w:tr w:rsidR="00A96107" w:rsidRPr="0033539D" w14:paraId="16552401" w14:textId="77777777" w:rsidTr="00062E97">
        <w:trPr>
          <w:gridAfter w:val="1"/>
          <w:wAfter w:w="6" w:type="dxa"/>
          <w:trHeight w:val="442"/>
        </w:trPr>
        <w:tc>
          <w:tcPr>
            <w:tcW w:w="7288" w:type="dxa"/>
            <w:shd w:val="clear" w:color="auto" w:fill="auto"/>
          </w:tcPr>
          <w:p w14:paraId="23A68904" w14:textId="77777777" w:rsidR="00C93BE9" w:rsidRDefault="00C93BE9" w:rsidP="00062E97">
            <w:r>
              <w:t>Create and launch promotion campaign(s) on the IP tool for collective use</w:t>
            </w:r>
          </w:p>
        </w:tc>
        <w:tc>
          <w:tcPr>
            <w:tcW w:w="602" w:type="dxa"/>
            <w:shd w:val="clear" w:color="auto" w:fill="DBE5F1" w:themeFill="accent1" w:themeFillTint="33"/>
          </w:tcPr>
          <w:p w14:paraId="46E33645" w14:textId="77777777" w:rsidR="00C93BE9" w:rsidRPr="0033539D" w:rsidRDefault="00C93BE9" w:rsidP="00062E97">
            <w:pPr>
              <w:jc w:val="center"/>
              <w:rPr>
                <w:lang w:val="en-GB"/>
              </w:rPr>
            </w:pPr>
          </w:p>
        </w:tc>
        <w:tc>
          <w:tcPr>
            <w:tcW w:w="702" w:type="dxa"/>
            <w:shd w:val="clear" w:color="auto" w:fill="DBE5F1" w:themeFill="accent1" w:themeFillTint="33"/>
          </w:tcPr>
          <w:p w14:paraId="15A5CA6A" w14:textId="77777777" w:rsidR="00C93BE9" w:rsidRPr="0033539D" w:rsidRDefault="00C93BE9" w:rsidP="00062E97">
            <w:pPr>
              <w:jc w:val="center"/>
              <w:rPr>
                <w:lang w:val="en-GB"/>
              </w:rPr>
            </w:pPr>
          </w:p>
        </w:tc>
        <w:tc>
          <w:tcPr>
            <w:tcW w:w="702" w:type="dxa"/>
            <w:shd w:val="clear" w:color="auto" w:fill="DBE5F1" w:themeFill="accent1" w:themeFillTint="33"/>
          </w:tcPr>
          <w:p w14:paraId="1452F3B7" w14:textId="77777777" w:rsidR="00C93BE9" w:rsidRPr="0033539D" w:rsidRDefault="00C93BE9" w:rsidP="00062E97">
            <w:pPr>
              <w:jc w:val="center"/>
              <w:rPr>
                <w:lang w:val="en-GB"/>
              </w:rPr>
            </w:pPr>
          </w:p>
        </w:tc>
        <w:tc>
          <w:tcPr>
            <w:tcW w:w="602" w:type="dxa"/>
            <w:shd w:val="clear" w:color="auto" w:fill="DBE5F1" w:themeFill="accent1" w:themeFillTint="33"/>
          </w:tcPr>
          <w:p w14:paraId="4D5C7797" w14:textId="77777777" w:rsidR="00C93BE9" w:rsidRPr="0033539D" w:rsidRDefault="00C93BE9" w:rsidP="00062E97">
            <w:pPr>
              <w:jc w:val="center"/>
              <w:rPr>
                <w:lang w:val="en-GB"/>
              </w:rPr>
            </w:pPr>
          </w:p>
        </w:tc>
        <w:tc>
          <w:tcPr>
            <w:tcW w:w="602" w:type="dxa"/>
            <w:shd w:val="clear" w:color="auto" w:fill="auto"/>
          </w:tcPr>
          <w:p w14:paraId="6F64B9F6" w14:textId="77777777" w:rsidR="00C93BE9" w:rsidRPr="0033539D" w:rsidRDefault="00C93BE9" w:rsidP="00062E97">
            <w:pPr>
              <w:jc w:val="center"/>
              <w:rPr>
                <w:lang w:val="en-GB"/>
              </w:rPr>
            </w:pPr>
          </w:p>
        </w:tc>
        <w:tc>
          <w:tcPr>
            <w:tcW w:w="702" w:type="dxa"/>
            <w:shd w:val="clear" w:color="auto" w:fill="auto"/>
          </w:tcPr>
          <w:p w14:paraId="063F17F8" w14:textId="77777777" w:rsidR="00C93BE9" w:rsidRPr="0033539D" w:rsidRDefault="00C93BE9" w:rsidP="00062E97">
            <w:pPr>
              <w:jc w:val="center"/>
              <w:rPr>
                <w:lang w:val="en-GB"/>
              </w:rPr>
            </w:pPr>
          </w:p>
        </w:tc>
        <w:tc>
          <w:tcPr>
            <w:tcW w:w="602" w:type="dxa"/>
            <w:shd w:val="clear" w:color="auto" w:fill="auto"/>
          </w:tcPr>
          <w:p w14:paraId="3D87337A" w14:textId="77777777" w:rsidR="00C93BE9" w:rsidRPr="0033539D" w:rsidRDefault="00C93BE9" w:rsidP="00062E97">
            <w:pPr>
              <w:jc w:val="center"/>
              <w:rPr>
                <w:lang w:val="en-GB"/>
              </w:rPr>
            </w:pPr>
          </w:p>
        </w:tc>
        <w:tc>
          <w:tcPr>
            <w:tcW w:w="602" w:type="dxa"/>
            <w:shd w:val="clear" w:color="auto" w:fill="auto"/>
          </w:tcPr>
          <w:p w14:paraId="06CE9382" w14:textId="77777777" w:rsidR="00C93BE9" w:rsidRPr="0033539D" w:rsidRDefault="00C93BE9" w:rsidP="00062E97">
            <w:pPr>
              <w:jc w:val="center"/>
              <w:rPr>
                <w:lang w:val="en-GB"/>
              </w:rPr>
            </w:pPr>
          </w:p>
        </w:tc>
        <w:tc>
          <w:tcPr>
            <w:tcW w:w="702" w:type="dxa"/>
            <w:shd w:val="clear" w:color="auto" w:fill="DBE5F1" w:themeFill="accent1" w:themeFillTint="33"/>
          </w:tcPr>
          <w:p w14:paraId="3DFDA0F1" w14:textId="77777777" w:rsidR="00C93BE9" w:rsidRPr="0033539D" w:rsidRDefault="00C93BE9" w:rsidP="00062E97">
            <w:pPr>
              <w:jc w:val="center"/>
              <w:rPr>
                <w:lang w:val="en-GB"/>
              </w:rPr>
            </w:pPr>
            <w:r>
              <w:rPr>
                <w:lang w:val="en-GB"/>
              </w:rPr>
              <w:t>X</w:t>
            </w:r>
          </w:p>
        </w:tc>
        <w:tc>
          <w:tcPr>
            <w:tcW w:w="702" w:type="dxa"/>
            <w:shd w:val="clear" w:color="auto" w:fill="DBE5F1" w:themeFill="accent1" w:themeFillTint="33"/>
          </w:tcPr>
          <w:p w14:paraId="461418AA" w14:textId="77777777" w:rsidR="00C93BE9" w:rsidRPr="0033539D" w:rsidRDefault="00C93BE9" w:rsidP="00062E97">
            <w:pPr>
              <w:jc w:val="center"/>
              <w:rPr>
                <w:lang w:val="en-GB"/>
              </w:rPr>
            </w:pPr>
            <w:r>
              <w:rPr>
                <w:lang w:val="en-GB"/>
              </w:rPr>
              <w:t>X</w:t>
            </w:r>
          </w:p>
        </w:tc>
        <w:tc>
          <w:tcPr>
            <w:tcW w:w="702" w:type="dxa"/>
            <w:shd w:val="clear" w:color="auto" w:fill="DBE5F1" w:themeFill="accent1" w:themeFillTint="33"/>
          </w:tcPr>
          <w:p w14:paraId="0C0306CE" w14:textId="77777777" w:rsidR="00C93BE9" w:rsidRPr="0033539D" w:rsidRDefault="00C93BE9" w:rsidP="00062E97">
            <w:pPr>
              <w:jc w:val="center"/>
              <w:rPr>
                <w:lang w:val="en-GB"/>
              </w:rPr>
            </w:pPr>
            <w:r>
              <w:rPr>
                <w:lang w:val="en-GB"/>
              </w:rPr>
              <w:t>X</w:t>
            </w:r>
          </w:p>
        </w:tc>
        <w:tc>
          <w:tcPr>
            <w:tcW w:w="704" w:type="dxa"/>
            <w:shd w:val="clear" w:color="auto" w:fill="DBE5F1" w:themeFill="accent1" w:themeFillTint="33"/>
          </w:tcPr>
          <w:p w14:paraId="6B28C687" w14:textId="77777777" w:rsidR="00C93BE9" w:rsidRPr="0033539D" w:rsidRDefault="00C93BE9" w:rsidP="00062E97">
            <w:pPr>
              <w:jc w:val="center"/>
              <w:rPr>
                <w:lang w:val="en-GB"/>
              </w:rPr>
            </w:pPr>
          </w:p>
        </w:tc>
      </w:tr>
      <w:tr w:rsidR="00A96107" w:rsidRPr="0033539D" w14:paraId="4D408D58" w14:textId="77777777" w:rsidTr="00062E97">
        <w:trPr>
          <w:gridAfter w:val="1"/>
          <w:wAfter w:w="6" w:type="dxa"/>
          <w:trHeight w:val="442"/>
        </w:trPr>
        <w:tc>
          <w:tcPr>
            <w:tcW w:w="7288" w:type="dxa"/>
            <w:shd w:val="clear" w:color="auto" w:fill="auto"/>
          </w:tcPr>
          <w:p w14:paraId="5B52F0AF" w14:textId="77777777" w:rsidR="00C93BE9" w:rsidRDefault="00C93BE9" w:rsidP="00062E97">
            <w:r w:rsidRPr="009844AB">
              <w:t>Holding of capacity building activit</w:t>
            </w:r>
            <w:r>
              <w:t>y</w:t>
            </w:r>
            <w:r w:rsidRPr="009844AB">
              <w:t xml:space="preserve"> on </w:t>
            </w:r>
            <w:r>
              <w:t>the use and management</w:t>
            </w:r>
            <w:r w:rsidRPr="009844AB">
              <w:t xml:space="preserve"> of the IP tool </w:t>
            </w:r>
          </w:p>
        </w:tc>
        <w:tc>
          <w:tcPr>
            <w:tcW w:w="602" w:type="dxa"/>
            <w:shd w:val="clear" w:color="auto" w:fill="DBE5F1" w:themeFill="accent1" w:themeFillTint="33"/>
          </w:tcPr>
          <w:p w14:paraId="17E85DDE" w14:textId="77777777" w:rsidR="00C93BE9" w:rsidRPr="0033539D" w:rsidRDefault="00C93BE9" w:rsidP="00062E97">
            <w:pPr>
              <w:jc w:val="center"/>
              <w:rPr>
                <w:lang w:val="en-GB"/>
              </w:rPr>
            </w:pPr>
          </w:p>
        </w:tc>
        <w:tc>
          <w:tcPr>
            <w:tcW w:w="702" w:type="dxa"/>
            <w:shd w:val="clear" w:color="auto" w:fill="DBE5F1" w:themeFill="accent1" w:themeFillTint="33"/>
          </w:tcPr>
          <w:p w14:paraId="4865BD87" w14:textId="77777777" w:rsidR="00C93BE9" w:rsidRPr="0033539D" w:rsidRDefault="00C93BE9" w:rsidP="00062E97">
            <w:pPr>
              <w:jc w:val="center"/>
              <w:rPr>
                <w:lang w:val="en-GB"/>
              </w:rPr>
            </w:pPr>
          </w:p>
        </w:tc>
        <w:tc>
          <w:tcPr>
            <w:tcW w:w="702" w:type="dxa"/>
            <w:shd w:val="clear" w:color="auto" w:fill="DBE5F1" w:themeFill="accent1" w:themeFillTint="33"/>
          </w:tcPr>
          <w:p w14:paraId="0224C082" w14:textId="77777777" w:rsidR="00C93BE9" w:rsidRPr="0033539D" w:rsidRDefault="00C93BE9" w:rsidP="00062E97">
            <w:pPr>
              <w:jc w:val="center"/>
              <w:rPr>
                <w:lang w:val="en-GB"/>
              </w:rPr>
            </w:pPr>
          </w:p>
        </w:tc>
        <w:tc>
          <w:tcPr>
            <w:tcW w:w="602" w:type="dxa"/>
            <w:shd w:val="clear" w:color="auto" w:fill="DBE5F1" w:themeFill="accent1" w:themeFillTint="33"/>
          </w:tcPr>
          <w:p w14:paraId="56F9F43F" w14:textId="77777777" w:rsidR="00C93BE9" w:rsidRPr="0033539D" w:rsidRDefault="00C93BE9" w:rsidP="00062E97">
            <w:pPr>
              <w:jc w:val="center"/>
              <w:rPr>
                <w:lang w:val="en-GB"/>
              </w:rPr>
            </w:pPr>
          </w:p>
        </w:tc>
        <w:tc>
          <w:tcPr>
            <w:tcW w:w="602" w:type="dxa"/>
            <w:shd w:val="clear" w:color="auto" w:fill="auto"/>
          </w:tcPr>
          <w:p w14:paraId="4E1BF77F" w14:textId="77777777" w:rsidR="00C93BE9" w:rsidRPr="0033539D" w:rsidRDefault="00C93BE9" w:rsidP="00062E97">
            <w:pPr>
              <w:jc w:val="center"/>
              <w:rPr>
                <w:lang w:val="en-GB"/>
              </w:rPr>
            </w:pPr>
          </w:p>
        </w:tc>
        <w:tc>
          <w:tcPr>
            <w:tcW w:w="702" w:type="dxa"/>
            <w:shd w:val="clear" w:color="auto" w:fill="auto"/>
          </w:tcPr>
          <w:p w14:paraId="21F28F1E" w14:textId="77777777" w:rsidR="00C93BE9" w:rsidRPr="0033539D" w:rsidRDefault="00C93BE9" w:rsidP="00062E97">
            <w:pPr>
              <w:jc w:val="center"/>
              <w:rPr>
                <w:lang w:val="en-GB"/>
              </w:rPr>
            </w:pPr>
          </w:p>
        </w:tc>
        <w:tc>
          <w:tcPr>
            <w:tcW w:w="602" w:type="dxa"/>
            <w:shd w:val="clear" w:color="auto" w:fill="auto"/>
          </w:tcPr>
          <w:p w14:paraId="71692C6A" w14:textId="77777777" w:rsidR="00C93BE9" w:rsidRPr="0033539D" w:rsidRDefault="00C93BE9" w:rsidP="00062E97">
            <w:pPr>
              <w:jc w:val="center"/>
              <w:rPr>
                <w:lang w:val="en-GB"/>
              </w:rPr>
            </w:pPr>
          </w:p>
        </w:tc>
        <w:tc>
          <w:tcPr>
            <w:tcW w:w="602" w:type="dxa"/>
            <w:shd w:val="clear" w:color="auto" w:fill="auto"/>
          </w:tcPr>
          <w:p w14:paraId="6AD9D963" w14:textId="77777777" w:rsidR="00C93BE9" w:rsidRPr="0033539D" w:rsidRDefault="00C93BE9" w:rsidP="00062E97">
            <w:pPr>
              <w:jc w:val="center"/>
              <w:rPr>
                <w:lang w:val="en-GB"/>
              </w:rPr>
            </w:pPr>
          </w:p>
        </w:tc>
        <w:tc>
          <w:tcPr>
            <w:tcW w:w="702" w:type="dxa"/>
            <w:shd w:val="clear" w:color="auto" w:fill="DBE5F1" w:themeFill="accent1" w:themeFillTint="33"/>
          </w:tcPr>
          <w:p w14:paraId="4275A6F9" w14:textId="77777777" w:rsidR="00C93BE9" w:rsidRDefault="00C93BE9" w:rsidP="00062E97">
            <w:pPr>
              <w:jc w:val="center"/>
              <w:rPr>
                <w:lang w:val="en-GB"/>
              </w:rPr>
            </w:pPr>
          </w:p>
        </w:tc>
        <w:tc>
          <w:tcPr>
            <w:tcW w:w="702" w:type="dxa"/>
            <w:shd w:val="clear" w:color="auto" w:fill="DBE5F1" w:themeFill="accent1" w:themeFillTint="33"/>
          </w:tcPr>
          <w:p w14:paraId="3693699C" w14:textId="77777777" w:rsidR="00C93BE9" w:rsidRDefault="00C93BE9" w:rsidP="00062E97">
            <w:pPr>
              <w:jc w:val="center"/>
              <w:rPr>
                <w:lang w:val="en-GB"/>
              </w:rPr>
            </w:pPr>
            <w:r>
              <w:rPr>
                <w:lang w:val="en-GB"/>
              </w:rPr>
              <w:t>X</w:t>
            </w:r>
          </w:p>
        </w:tc>
        <w:tc>
          <w:tcPr>
            <w:tcW w:w="702" w:type="dxa"/>
            <w:shd w:val="clear" w:color="auto" w:fill="DBE5F1" w:themeFill="accent1" w:themeFillTint="33"/>
          </w:tcPr>
          <w:p w14:paraId="504766A1" w14:textId="77777777" w:rsidR="00C93BE9" w:rsidRPr="0033539D" w:rsidRDefault="00C93BE9" w:rsidP="00062E97">
            <w:pPr>
              <w:jc w:val="center"/>
              <w:rPr>
                <w:lang w:val="en-GB"/>
              </w:rPr>
            </w:pPr>
            <w:r>
              <w:rPr>
                <w:lang w:val="en-GB"/>
              </w:rPr>
              <w:t>X</w:t>
            </w:r>
          </w:p>
        </w:tc>
        <w:tc>
          <w:tcPr>
            <w:tcW w:w="704" w:type="dxa"/>
            <w:shd w:val="clear" w:color="auto" w:fill="DBE5F1" w:themeFill="accent1" w:themeFillTint="33"/>
          </w:tcPr>
          <w:p w14:paraId="5E3909F9" w14:textId="77777777" w:rsidR="00C93BE9" w:rsidRPr="0033539D" w:rsidRDefault="00C93BE9" w:rsidP="00062E97">
            <w:pPr>
              <w:jc w:val="center"/>
              <w:rPr>
                <w:lang w:val="en-GB"/>
              </w:rPr>
            </w:pPr>
          </w:p>
        </w:tc>
      </w:tr>
      <w:tr w:rsidR="00A96107" w:rsidRPr="0033539D" w14:paraId="05619D1E" w14:textId="77777777" w:rsidTr="00062E97">
        <w:trPr>
          <w:gridAfter w:val="1"/>
          <w:wAfter w:w="6" w:type="dxa"/>
          <w:trHeight w:val="350"/>
        </w:trPr>
        <w:tc>
          <w:tcPr>
            <w:tcW w:w="7288" w:type="dxa"/>
            <w:shd w:val="clear" w:color="auto" w:fill="auto"/>
          </w:tcPr>
          <w:p w14:paraId="407B346C" w14:textId="77777777" w:rsidR="00C93BE9" w:rsidRDefault="00C93BE9" w:rsidP="00062E97">
            <w:r>
              <w:t>Concluding International Workshop</w:t>
            </w:r>
          </w:p>
        </w:tc>
        <w:tc>
          <w:tcPr>
            <w:tcW w:w="602" w:type="dxa"/>
            <w:shd w:val="clear" w:color="auto" w:fill="DBE5F1" w:themeFill="accent1" w:themeFillTint="33"/>
          </w:tcPr>
          <w:p w14:paraId="5196E9B3" w14:textId="77777777" w:rsidR="00C93BE9" w:rsidRPr="0033539D" w:rsidRDefault="00C93BE9" w:rsidP="00062E97">
            <w:pPr>
              <w:jc w:val="center"/>
              <w:rPr>
                <w:lang w:val="en-GB"/>
              </w:rPr>
            </w:pPr>
          </w:p>
        </w:tc>
        <w:tc>
          <w:tcPr>
            <w:tcW w:w="702" w:type="dxa"/>
            <w:shd w:val="clear" w:color="auto" w:fill="DBE5F1" w:themeFill="accent1" w:themeFillTint="33"/>
          </w:tcPr>
          <w:p w14:paraId="25906965" w14:textId="77777777" w:rsidR="00C93BE9" w:rsidRPr="0033539D" w:rsidRDefault="00C93BE9" w:rsidP="00062E97">
            <w:pPr>
              <w:jc w:val="center"/>
              <w:rPr>
                <w:lang w:val="en-GB"/>
              </w:rPr>
            </w:pPr>
          </w:p>
        </w:tc>
        <w:tc>
          <w:tcPr>
            <w:tcW w:w="702" w:type="dxa"/>
            <w:shd w:val="clear" w:color="auto" w:fill="DBE5F1" w:themeFill="accent1" w:themeFillTint="33"/>
          </w:tcPr>
          <w:p w14:paraId="30281AB7" w14:textId="77777777" w:rsidR="00C93BE9" w:rsidRPr="0033539D" w:rsidRDefault="00C93BE9" w:rsidP="00062E97">
            <w:pPr>
              <w:jc w:val="center"/>
              <w:rPr>
                <w:lang w:val="en-GB"/>
              </w:rPr>
            </w:pPr>
          </w:p>
        </w:tc>
        <w:tc>
          <w:tcPr>
            <w:tcW w:w="602" w:type="dxa"/>
            <w:shd w:val="clear" w:color="auto" w:fill="DBE5F1" w:themeFill="accent1" w:themeFillTint="33"/>
          </w:tcPr>
          <w:p w14:paraId="0D959BDA" w14:textId="77777777" w:rsidR="00C93BE9" w:rsidRPr="0033539D" w:rsidRDefault="00C93BE9" w:rsidP="00062E97">
            <w:pPr>
              <w:jc w:val="center"/>
              <w:rPr>
                <w:lang w:val="en-GB"/>
              </w:rPr>
            </w:pPr>
          </w:p>
        </w:tc>
        <w:tc>
          <w:tcPr>
            <w:tcW w:w="602" w:type="dxa"/>
            <w:shd w:val="clear" w:color="auto" w:fill="auto"/>
          </w:tcPr>
          <w:p w14:paraId="3F88A49B" w14:textId="77777777" w:rsidR="00C93BE9" w:rsidRPr="0033539D" w:rsidRDefault="00C93BE9" w:rsidP="00062E97">
            <w:pPr>
              <w:jc w:val="center"/>
              <w:rPr>
                <w:lang w:val="en-GB"/>
              </w:rPr>
            </w:pPr>
          </w:p>
        </w:tc>
        <w:tc>
          <w:tcPr>
            <w:tcW w:w="702" w:type="dxa"/>
            <w:shd w:val="clear" w:color="auto" w:fill="auto"/>
          </w:tcPr>
          <w:p w14:paraId="781FA0CD" w14:textId="77777777" w:rsidR="00C93BE9" w:rsidRPr="0033539D" w:rsidRDefault="00C93BE9" w:rsidP="00062E97">
            <w:pPr>
              <w:jc w:val="center"/>
              <w:rPr>
                <w:lang w:val="en-GB"/>
              </w:rPr>
            </w:pPr>
          </w:p>
        </w:tc>
        <w:tc>
          <w:tcPr>
            <w:tcW w:w="602" w:type="dxa"/>
            <w:shd w:val="clear" w:color="auto" w:fill="auto"/>
          </w:tcPr>
          <w:p w14:paraId="7068D826" w14:textId="77777777" w:rsidR="00C93BE9" w:rsidRPr="0033539D" w:rsidRDefault="00C93BE9" w:rsidP="00062E97">
            <w:pPr>
              <w:jc w:val="center"/>
              <w:rPr>
                <w:lang w:val="en-GB"/>
              </w:rPr>
            </w:pPr>
          </w:p>
        </w:tc>
        <w:tc>
          <w:tcPr>
            <w:tcW w:w="602" w:type="dxa"/>
            <w:shd w:val="clear" w:color="auto" w:fill="auto"/>
          </w:tcPr>
          <w:p w14:paraId="0139176E" w14:textId="77777777" w:rsidR="00C93BE9" w:rsidRPr="0033539D" w:rsidRDefault="00C93BE9" w:rsidP="00062E97">
            <w:pPr>
              <w:jc w:val="center"/>
              <w:rPr>
                <w:lang w:val="en-GB"/>
              </w:rPr>
            </w:pPr>
          </w:p>
        </w:tc>
        <w:tc>
          <w:tcPr>
            <w:tcW w:w="702" w:type="dxa"/>
            <w:shd w:val="clear" w:color="auto" w:fill="DBE5F1" w:themeFill="accent1" w:themeFillTint="33"/>
          </w:tcPr>
          <w:p w14:paraId="0644808D" w14:textId="77777777" w:rsidR="00C93BE9" w:rsidRPr="0033539D" w:rsidRDefault="00C93BE9" w:rsidP="00062E97">
            <w:pPr>
              <w:jc w:val="center"/>
              <w:rPr>
                <w:lang w:val="en-GB"/>
              </w:rPr>
            </w:pPr>
          </w:p>
        </w:tc>
        <w:tc>
          <w:tcPr>
            <w:tcW w:w="702" w:type="dxa"/>
            <w:shd w:val="clear" w:color="auto" w:fill="DBE5F1" w:themeFill="accent1" w:themeFillTint="33"/>
          </w:tcPr>
          <w:p w14:paraId="0D044D6F" w14:textId="77777777" w:rsidR="00C93BE9" w:rsidRPr="0033539D" w:rsidRDefault="00C93BE9" w:rsidP="00062E97">
            <w:pPr>
              <w:jc w:val="center"/>
              <w:rPr>
                <w:lang w:val="en-GB"/>
              </w:rPr>
            </w:pPr>
          </w:p>
        </w:tc>
        <w:tc>
          <w:tcPr>
            <w:tcW w:w="702" w:type="dxa"/>
            <w:shd w:val="clear" w:color="auto" w:fill="DBE5F1" w:themeFill="accent1" w:themeFillTint="33"/>
          </w:tcPr>
          <w:p w14:paraId="791B60BD" w14:textId="77777777" w:rsidR="00C93BE9" w:rsidRPr="0033539D" w:rsidRDefault="00C93BE9" w:rsidP="00062E97">
            <w:pPr>
              <w:jc w:val="center"/>
              <w:rPr>
                <w:lang w:val="en-GB"/>
              </w:rPr>
            </w:pPr>
            <w:r>
              <w:rPr>
                <w:lang w:val="en-GB"/>
              </w:rPr>
              <w:t>X</w:t>
            </w:r>
          </w:p>
        </w:tc>
        <w:tc>
          <w:tcPr>
            <w:tcW w:w="704" w:type="dxa"/>
            <w:shd w:val="clear" w:color="auto" w:fill="DBE5F1" w:themeFill="accent1" w:themeFillTint="33"/>
          </w:tcPr>
          <w:p w14:paraId="2A5B232F" w14:textId="77777777" w:rsidR="00C93BE9" w:rsidRPr="0033539D" w:rsidRDefault="00C93BE9" w:rsidP="00062E97">
            <w:pPr>
              <w:jc w:val="center"/>
              <w:rPr>
                <w:lang w:val="en-GB"/>
              </w:rPr>
            </w:pPr>
          </w:p>
        </w:tc>
      </w:tr>
      <w:tr w:rsidR="00A96107" w:rsidRPr="0033539D" w14:paraId="1FCAA9C8" w14:textId="77777777" w:rsidTr="00062E97">
        <w:trPr>
          <w:gridAfter w:val="1"/>
          <w:wAfter w:w="6" w:type="dxa"/>
          <w:trHeight w:val="348"/>
        </w:trPr>
        <w:tc>
          <w:tcPr>
            <w:tcW w:w="7288" w:type="dxa"/>
            <w:shd w:val="clear" w:color="auto" w:fill="auto"/>
          </w:tcPr>
          <w:p w14:paraId="0CD52F9D" w14:textId="77777777" w:rsidR="00C93BE9" w:rsidRPr="0033539D" w:rsidRDefault="00C93BE9" w:rsidP="00062E97">
            <w:pPr>
              <w:pStyle w:val="TableParagraph"/>
            </w:pPr>
            <w:r w:rsidRPr="0033539D">
              <w:rPr>
                <w:lang w:val="en-GB"/>
              </w:rPr>
              <w:t>Project Evaluation</w:t>
            </w:r>
          </w:p>
        </w:tc>
        <w:tc>
          <w:tcPr>
            <w:tcW w:w="602" w:type="dxa"/>
            <w:shd w:val="clear" w:color="auto" w:fill="DBE5F1" w:themeFill="accent1" w:themeFillTint="33"/>
          </w:tcPr>
          <w:p w14:paraId="699057D9" w14:textId="77777777" w:rsidR="00C93BE9" w:rsidRPr="0033539D" w:rsidRDefault="00C93BE9" w:rsidP="00062E97">
            <w:pPr>
              <w:jc w:val="center"/>
              <w:rPr>
                <w:lang w:val="en-GB"/>
              </w:rPr>
            </w:pPr>
          </w:p>
        </w:tc>
        <w:tc>
          <w:tcPr>
            <w:tcW w:w="702" w:type="dxa"/>
            <w:shd w:val="clear" w:color="auto" w:fill="DBE5F1" w:themeFill="accent1" w:themeFillTint="33"/>
          </w:tcPr>
          <w:p w14:paraId="61871A6A" w14:textId="77777777" w:rsidR="00C93BE9" w:rsidRPr="0033539D" w:rsidRDefault="00C93BE9" w:rsidP="00062E97">
            <w:pPr>
              <w:jc w:val="center"/>
              <w:rPr>
                <w:lang w:val="en-GB"/>
              </w:rPr>
            </w:pPr>
          </w:p>
        </w:tc>
        <w:tc>
          <w:tcPr>
            <w:tcW w:w="702" w:type="dxa"/>
            <w:shd w:val="clear" w:color="auto" w:fill="DBE5F1" w:themeFill="accent1" w:themeFillTint="33"/>
          </w:tcPr>
          <w:p w14:paraId="170D34A5" w14:textId="77777777" w:rsidR="00C93BE9" w:rsidRPr="0033539D" w:rsidRDefault="00C93BE9" w:rsidP="00062E97">
            <w:pPr>
              <w:jc w:val="center"/>
              <w:rPr>
                <w:lang w:val="en-GB"/>
              </w:rPr>
            </w:pPr>
          </w:p>
        </w:tc>
        <w:tc>
          <w:tcPr>
            <w:tcW w:w="602" w:type="dxa"/>
            <w:shd w:val="clear" w:color="auto" w:fill="DBE5F1" w:themeFill="accent1" w:themeFillTint="33"/>
          </w:tcPr>
          <w:p w14:paraId="70A95323" w14:textId="77777777" w:rsidR="00C93BE9" w:rsidRPr="0033539D" w:rsidRDefault="00C93BE9" w:rsidP="00062E97">
            <w:pPr>
              <w:jc w:val="center"/>
              <w:rPr>
                <w:lang w:val="en-GB"/>
              </w:rPr>
            </w:pPr>
          </w:p>
        </w:tc>
        <w:tc>
          <w:tcPr>
            <w:tcW w:w="602" w:type="dxa"/>
            <w:shd w:val="clear" w:color="auto" w:fill="auto"/>
          </w:tcPr>
          <w:p w14:paraId="2AE76492" w14:textId="77777777" w:rsidR="00C93BE9" w:rsidRPr="0033539D" w:rsidRDefault="00C93BE9" w:rsidP="00062E97">
            <w:pPr>
              <w:jc w:val="center"/>
              <w:rPr>
                <w:lang w:val="en-GB"/>
              </w:rPr>
            </w:pPr>
          </w:p>
        </w:tc>
        <w:tc>
          <w:tcPr>
            <w:tcW w:w="702" w:type="dxa"/>
            <w:shd w:val="clear" w:color="auto" w:fill="auto"/>
          </w:tcPr>
          <w:p w14:paraId="0A09FC73" w14:textId="77777777" w:rsidR="00C93BE9" w:rsidRPr="0033539D" w:rsidRDefault="00C93BE9" w:rsidP="00062E97">
            <w:pPr>
              <w:jc w:val="center"/>
              <w:rPr>
                <w:lang w:val="en-GB"/>
              </w:rPr>
            </w:pPr>
          </w:p>
        </w:tc>
        <w:tc>
          <w:tcPr>
            <w:tcW w:w="602" w:type="dxa"/>
            <w:shd w:val="clear" w:color="auto" w:fill="auto"/>
          </w:tcPr>
          <w:p w14:paraId="3C267F3A" w14:textId="77777777" w:rsidR="00C93BE9" w:rsidRPr="0033539D" w:rsidRDefault="00C93BE9" w:rsidP="00062E97">
            <w:pPr>
              <w:jc w:val="center"/>
              <w:rPr>
                <w:lang w:val="en-GB"/>
              </w:rPr>
            </w:pPr>
          </w:p>
        </w:tc>
        <w:tc>
          <w:tcPr>
            <w:tcW w:w="602" w:type="dxa"/>
            <w:shd w:val="clear" w:color="auto" w:fill="auto"/>
          </w:tcPr>
          <w:p w14:paraId="2BEB976F" w14:textId="77777777" w:rsidR="00C93BE9" w:rsidRPr="0033539D" w:rsidRDefault="00C93BE9" w:rsidP="00062E97">
            <w:pPr>
              <w:jc w:val="center"/>
              <w:rPr>
                <w:lang w:val="en-GB"/>
              </w:rPr>
            </w:pPr>
          </w:p>
        </w:tc>
        <w:tc>
          <w:tcPr>
            <w:tcW w:w="702" w:type="dxa"/>
            <w:shd w:val="clear" w:color="auto" w:fill="DBE5F1" w:themeFill="accent1" w:themeFillTint="33"/>
          </w:tcPr>
          <w:p w14:paraId="081D3C1E" w14:textId="77777777" w:rsidR="00C93BE9" w:rsidRPr="0033539D" w:rsidRDefault="00C93BE9" w:rsidP="00062E97">
            <w:pPr>
              <w:jc w:val="center"/>
              <w:rPr>
                <w:lang w:val="en-GB"/>
              </w:rPr>
            </w:pPr>
          </w:p>
        </w:tc>
        <w:tc>
          <w:tcPr>
            <w:tcW w:w="702" w:type="dxa"/>
            <w:shd w:val="clear" w:color="auto" w:fill="DBE5F1" w:themeFill="accent1" w:themeFillTint="33"/>
          </w:tcPr>
          <w:p w14:paraId="6498069D" w14:textId="77777777" w:rsidR="00C93BE9" w:rsidRPr="0033539D" w:rsidRDefault="00C93BE9" w:rsidP="00062E97">
            <w:pPr>
              <w:jc w:val="center"/>
              <w:rPr>
                <w:lang w:val="en-GB"/>
              </w:rPr>
            </w:pPr>
          </w:p>
        </w:tc>
        <w:tc>
          <w:tcPr>
            <w:tcW w:w="702" w:type="dxa"/>
            <w:shd w:val="clear" w:color="auto" w:fill="DBE5F1" w:themeFill="accent1" w:themeFillTint="33"/>
          </w:tcPr>
          <w:p w14:paraId="3742AC52" w14:textId="77777777" w:rsidR="00C93BE9" w:rsidRPr="0033539D" w:rsidRDefault="00C93BE9" w:rsidP="00062E97">
            <w:pPr>
              <w:jc w:val="center"/>
              <w:rPr>
                <w:lang w:val="en-GB"/>
              </w:rPr>
            </w:pPr>
          </w:p>
        </w:tc>
        <w:tc>
          <w:tcPr>
            <w:tcW w:w="704" w:type="dxa"/>
            <w:shd w:val="clear" w:color="auto" w:fill="DBE5F1" w:themeFill="accent1" w:themeFillTint="33"/>
          </w:tcPr>
          <w:p w14:paraId="13D9A63A" w14:textId="77777777" w:rsidR="00C93BE9" w:rsidRPr="0033539D" w:rsidRDefault="00C93BE9" w:rsidP="00062E97">
            <w:pPr>
              <w:jc w:val="center"/>
              <w:rPr>
                <w:lang w:val="en-GB"/>
              </w:rPr>
            </w:pPr>
            <w:r>
              <w:rPr>
                <w:lang w:val="en-GB"/>
              </w:rPr>
              <w:t>X</w:t>
            </w:r>
          </w:p>
        </w:tc>
      </w:tr>
    </w:tbl>
    <w:p w14:paraId="00F6AAA2" w14:textId="77777777" w:rsidR="00062E97" w:rsidRDefault="009A52A4" w:rsidP="00C93BE9">
      <w:pPr>
        <w:rPr>
          <w:b/>
          <w:bCs/>
        </w:rPr>
      </w:pPr>
      <w:r>
        <w:rPr>
          <w:b/>
          <w:bCs/>
        </w:rPr>
        <w:t xml:space="preserve">   </w:t>
      </w:r>
    </w:p>
    <w:p w14:paraId="52A3F8E5" w14:textId="182BBE5F" w:rsidR="00C93BE9" w:rsidRPr="00632778" w:rsidRDefault="00062E97" w:rsidP="00C93BE9">
      <w:pPr>
        <w:rPr>
          <w:b/>
          <w:bCs/>
        </w:rPr>
      </w:pPr>
      <w:r>
        <w:rPr>
          <w:b/>
          <w:bCs/>
        </w:rPr>
        <w:t xml:space="preserve">    </w:t>
      </w:r>
      <w:r w:rsidR="009A52A4">
        <w:rPr>
          <w:b/>
          <w:bCs/>
        </w:rPr>
        <w:t xml:space="preserve">  </w:t>
      </w:r>
      <w:r w:rsidR="00C93BE9">
        <w:rPr>
          <w:b/>
          <w:bCs/>
        </w:rPr>
        <w:t>4</w:t>
      </w:r>
      <w:r w:rsidR="00C93BE9" w:rsidRPr="00632778">
        <w:rPr>
          <w:b/>
          <w:bCs/>
        </w:rPr>
        <w:t xml:space="preserve">. </w:t>
      </w:r>
      <w:r w:rsidR="00C93BE9" w:rsidRPr="00DC75B2">
        <w:rPr>
          <w:b/>
        </w:rPr>
        <w:t>PROJECT BUDGET BY OUTPUT</w:t>
      </w:r>
    </w:p>
    <w:p w14:paraId="77905C6E" w14:textId="77777777" w:rsidR="00C93BE9" w:rsidRDefault="00C93BE9" w:rsidP="00C93BE9"/>
    <w:tbl>
      <w:tblPr>
        <w:tblW w:w="14981" w:type="dxa"/>
        <w:tblInd w:w="358" w:type="dxa"/>
        <w:tblLook w:val="04A0" w:firstRow="1" w:lastRow="0" w:firstColumn="1" w:lastColumn="0" w:noHBand="0" w:noVBand="1"/>
      </w:tblPr>
      <w:tblGrid>
        <w:gridCol w:w="7088"/>
        <w:gridCol w:w="1134"/>
        <w:gridCol w:w="1089"/>
        <w:gridCol w:w="1134"/>
        <w:gridCol w:w="1134"/>
        <w:gridCol w:w="1134"/>
        <w:gridCol w:w="1134"/>
        <w:gridCol w:w="1134"/>
      </w:tblGrid>
      <w:tr w:rsidR="00C93BE9" w:rsidRPr="00706D2D" w14:paraId="48EFAFF6" w14:textId="77777777" w:rsidTr="00706D2D">
        <w:trPr>
          <w:trHeight w:val="181"/>
        </w:trPr>
        <w:tc>
          <w:tcPr>
            <w:tcW w:w="7088" w:type="dxa"/>
            <w:tcBorders>
              <w:top w:val="single" w:sz="4" w:space="0" w:color="BFBFBF"/>
              <w:left w:val="single" w:sz="4" w:space="0" w:color="BFBFBF"/>
              <w:bottom w:val="nil"/>
              <w:right w:val="single" w:sz="4" w:space="0" w:color="A6A6A6"/>
            </w:tcBorders>
            <w:shd w:val="clear" w:color="000000" w:fill="C7CFD8"/>
            <w:noWrap/>
            <w:vAlign w:val="bottom"/>
            <w:hideMark/>
          </w:tcPr>
          <w:p w14:paraId="7836CFBC" w14:textId="77777777" w:rsidR="00C93BE9" w:rsidRPr="00706D2D" w:rsidRDefault="00C93BE9" w:rsidP="00C93BE9">
            <w:pPr>
              <w:rPr>
                <w:rFonts w:ascii="Arial Narrow" w:eastAsia="Times New Roman" w:hAnsi="Arial Narrow"/>
                <w:i/>
                <w:iCs/>
                <w:color w:val="002839"/>
                <w:sz w:val="20"/>
              </w:rPr>
            </w:pPr>
            <w:r w:rsidRPr="00706D2D">
              <w:rPr>
                <w:rFonts w:ascii="Arial Narrow" w:eastAsia="Times New Roman" w:hAnsi="Arial Narrow"/>
                <w:i/>
                <w:iCs/>
                <w:color w:val="002839"/>
                <w:sz w:val="20"/>
              </w:rPr>
              <w:t>(in Swiss francs)</w:t>
            </w:r>
          </w:p>
        </w:tc>
        <w:tc>
          <w:tcPr>
            <w:tcW w:w="2223" w:type="dxa"/>
            <w:gridSpan w:val="2"/>
            <w:tcBorders>
              <w:top w:val="single" w:sz="4" w:space="0" w:color="BFBFBF"/>
              <w:left w:val="nil"/>
              <w:bottom w:val="single" w:sz="4" w:space="0" w:color="A6A6A6"/>
              <w:right w:val="single" w:sz="4" w:space="0" w:color="A6A6A6"/>
            </w:tcBorders>
            <w:shd w:val="clear" w:color="000000" w:fill="C7CFD8"/>
            <w:vAlign w:val="center"/>
            <w:hideMark/>
          </w:tcPr>
          <w:p w14:paraId="69CC4F2A" w14:textId="77777777" w:rsidR="00C93BE9" w:rsidRPr="00706D2D" w:rsidRDefault="00C93BE9" w:rsidP="00C93BE9">
            <w:pPr>
              <w:jc w:val="center"/>
              <w:rPr>
                <w:rFonts w:ascii="Arial Narrow" w:eastAsia="Times New Roman" w:hAnsi="Arial Narrow"/>
                <w:b/>
                <w:bCs/>
                <w:color w:val="002839"/>
                <w:sz w:val="20"/>
              </w:rPr>
            </w:pPr>
            <w:r w:rsidRPr="00706D2D">
              <w:rPr>
                <w:rFonts w:ascii="Arial Narrow" w:eastAsia="Times New Roman" w:hAnsi="Arial Narrow"/>
                <w:b/>
                <w:bCs/>
                <w:color w:val="002839"/>
                <w:sz w:val="20"/>
              </w:rPr>
              <w:t>2024</w:t>
            </w:r>
          </w:p>
        </w:tc>
        <w:tc>
          <w:tcPr>
            <w:tcW w:w="2268" w:type="dxa"/>
            <w:gridSpan w:val="2"/>
            <w:tcBorders>
              <w:top w:val="single" w:sz="4" w:space="0" w:color="BFBFBF"/>
              <w:left w:val="nil"/>
              <w:bottom w:val="single" w:sz="4" w:space="0" w:color="A6A6A6"/>
              <w:right w:val="single" w:sz="4" w:space="0" w:color="A6A6A6"/>
            </w:tcBorders>
            <w:shd w:val="clear" w:color="000000" w:fill="C7CFD8"/>
            <w:vAlign w:val="center"/>
            <w:hideMark/>
          </w:tcPr>
          <w:p w14:paraId="5E05DF70" w14:textId="77777777" w:rsidR="00C93BE9" w:rsidRPr="00706D2D" w:rsidRDefault="00C93BE9" w:rsidP="00C93BE9">
            <w:pPr>
              <w:jc w:val="center"/>
              <w:rPr>
                <w:rFonts w:ascii="Arial Narrow" w:eastAsia="Times New Roman" w:hAnsi="Arial Narrow"/>
                <w:b/>
                <w:bCs/>
                <w:color w:val="002839"/>
                <w:sz w:val="20"/>
              </w:rPr>
            </w:pPr>
            <w:r w:rsidRPr="00706D2D">
              <w:rPr>
                <w:rFonts w:ascii="Arial Narrow" w:eastAsia="Times New Roman" w:hAnsi="Arial Narrow"/>
                <w:b/>
                <w:bCs/>
                <w:color w:val="002839"/>
                <w:sz w:val="20"/>
              </w:rPr>
              <w:t>2025</w:t>
            </w:r>
          </w:p>
        </w:tc>
        <w:tc>
          <w:tcPr>
            <w:tcW w:w="2268" w:type="dxa"/>
            <w:gridSpan w:val="2"/>
            <w:tcBorders>
              <w:top w:val="single" w:sz="4" w:space="0" w:color="BFBFBF"/>
              <w:left w:val="nil"/>
              <w:bottom w:val="single" w:sz="4" w:space="0" w:color="A6A6A6"/>
              <w:right w:val="single" w:sz="4" w:space="0" w:color="A6A6A6"/>
            </w:tcBorders>
            <w:shd w:val="clear" w:color="000000" w:fill="C7CFD8"/>
            <w:vAlign w:val="center"/>
            <w:hideMark/>
          </w:tcPr>
          <w:p w14:paraId="2259BC15" w14:textId="77777777" w:rsidR="00C93BE9" w:rsidRPr="00706D2D" w:rsidRDefault="00C93BE9" w:rsidP="00C93BE9">
            <w:pPr>
              <w:jc w:val="center"/>
              <w:rPr>
                <w:rFonts w:ascii="Arial Narrow" w:eastAsia="Times New Roman" w:hAnsi="Arial Narrow"/>
                <w:b/>
                <w:bCs/>
                <w:color w:val="002839"/>
                <w:sz w:val="20"/>
              </w:rPr>
            </w:pPr>
            <w:r w:rsidRPr="00706D2D">
              <w:rPr>
                <w:rFonts w:ascii="Arial Narrow" w:eastAsia="Times New Roman" w:hAnsi="Arial Narrow"/>
                <w:b/>
                <w:bCs/>
                <w:color w:val="002839"/>
                <w:sz w:val="20"/>
              </w:rPr>
              <w:t>2026</w:t>
            </w:r>
          </w:p>
        </w:tc>
        <w:tc>
          <w:tcPr>
            <w:tcW w:w="1134" w:type="dxa"/>
            <w:vMerge w:val="restart"/>
            <w:tcBorders>
              <w:top w:val="single" w:sz="4" w:space="0" w:color="BFBFBF"/>
              <w:left w:val="nil"/>
              <w:bottom w:val="single" w:sz="4" w:space="0" w:color="BFBFBF"/>
              <w:right w:val="single" w:sz="4" w:space="0" w:color="BFBFBF"/>
            </w:tcBorders>
            <w:shd w:val="clear" w:color="000000" w:fill="C7CFD8"/>
            <w:vAlign w:val="center"/>
            <w:hideMark/>
          </w:tcPr>
          <w:p w14:paraId="679136C9" w14:textId="77777777" w:rsidR="00C93BE9" w:rsidRPr="00706D2D" w:rsidRDefault="00C93BE9" w:rsidP="00C93BE9">
            <w:pPr>
              <w:jc w:val="center"/>
              <w:rPr>
                <w:rFonts w:ascii="Arial Narrow" w:eastAsia="Times New Roman" w:hAnsi="Arial Narrow"/>
                <w:b/>
                <w:bCs/>
                <w:color w:val="002839"/>
                <w:sz w:val="20"/>
              </w:rPr>
            </w:pPr>
            <w:r w:rsidRPr="00706D2D">
              <w:rPr>
                <w:rFonts w:ascii="Arial Narrow" w:eastAsia="Times New Roman" w:hAnsi="Arial Narrow"/>
                <w:b/>
                <w:bCs/>
                <w:color w:val="002839"/>
                <w:sz w:val="20"/>
              </w:rPr>
              <w:t>Total</w:t>
            </w:r>
          </w:p>
        </w:tc>
      </w:tr>
      <w:tr w:rsidR="00C93BE9" w:rsidRPr="00706D2D" w14:paraId="15C2315D" w14:textId="77777777" w:rsidTr="00706D2D">
        <w:trPr>
          <w:trHeight w:val="341"/>
        </w:trPr>
        <w:tc>
          <w:tcPr>
            <w:tcW w:w="7088" w:type="dxa"/>
            <w:tcBorders>
              <w:top w:val="nil"/>
              <w:left w:val="single" w:sz="4" w:space="0" w:color="BFBFBF"/>
              <w:bottom w:val="single" w:sz="4" w:space="0" w:color="BFBFBF"/>
              <w:right w:val="nil"/>
            </w:tcBorders>
            <w:shd w:val="clear" w:color="000000" w:fill="C7CFD8"/>
            <w:noWrap/>
            <w:vAlign w:val="bottom"/>
            <w:hideMark/>
          </w:tcPr>
          <w:p w14:paraId="2E3E3C45" w14:textId="77777777" w:rsidR="00C93BE9" w:rsidRPr="00706D2D" w:rsidRDefault="00C93BE9" w:rsidP="00C93BE9">
            <w:pPr>
              <w:rPr>
                <w:rFonts w:ascii="Arial Narrow" w:eastAsia="Times New Roman" w:hAnsi="Arial Narrow"/>
                <w:b/>
                <w:bCs/>
                <w:color w:val="002839"/>
                <w:sz w:val="20"/>
              </w:rPr>
            </w:pPr>
            <w:r w:rsidRPr="00706D2D">
              <w:rPr>
                <w:rFonts w:ascii="Arial Narrow" w:eastAsia="Times New Roman" w:hAnsi="Arial Narrow"/>
                <w:b/>
                <w:bCs/>
                <w:color w:val="002839"/>
                <w:sz w:val="20"/>
              </w:rPr>
              <w:t xml:space="preserve">Project Outputs </w:t>
            </w:r>
          </w:p>
        </w:tc>
        <w:tc>
          <w:tcPr>
            <w:tcW w:w="1134" w:type="dxa"/>
            <w:tcBorders>
              <w:top w:val="nil"/>
              <w:left w:val="single" w:sz="4" w:space="0" w:color="A6A6A6"/>
              <w:bottom w:val="single" w:sz="4" w:space="0" w:color="BFBFBF"/>
              <w:right w:val="single" w:sz="4" w:space="0" w:color="A6A6A6"/>
            </w:tcBorders>
            <w:shd w:val="clear" w:color="000000" w:fill="C7CFD8"/>
            <w:vAlign w:val="bottom"/>
            <w:hideMark/>
          </w:tcPr>
          <w:p w14:paraId="249AFCFB" w14:textId="77777777" w:rsidR="00C93BE9" w:rsidRPr="00706D2D" w:rsidRDefault="00C93BE9" w:rsidP="00C93BE9">
            <w:pPr>
              <w:jc w:val="center"/>
              <w:rPr>
                <w:rFonts w:ascii="Arial Narrow" w:eastAsia="Times New Roman" w:hAnsi="Arial Narrow"/>
                <w:b/>
                <w:bCs/>
                <w:color w:val="002839"/>
                <w:sz w:val="20"/>
              </w:rPr>
            </w:pPr>
            <w:r w:rsidRPr="00706D2D">
              <w:rPr>
                <w:rFonts w:ascii="Arial Narrow" w:eastAsia="Times New Roman" w:hAnsi="Arial Narrow"/>
                <w:b/>
                <w:bCs/>
                <w:color w:val="002839"/>
                <w:sz w:val="20"/>
              </w:rPr>
              <w:t xml:space="preserve">Personnel </w:t>
            </w:r>
          </w:p>
        </w:tc>
        <w:tc>
          <w:tcPr>
            <w:tcW w:w="1089" w:type="dxa"/>
            <w:tcBorders>
              <w:top w:val="nil"/>
              <w:left w:val="nil"/>
              <w:bottom w:val="single" w:sz="4" w:space="0" w:color="BFBFBF"/>
              <w:right w:val="single" w:sz="4" w:space="0" w:color="A6A6A6"/>
            </w:tcBorders>
            <w:shd w:val="clear" w:color="000000" w:fill="C7CFD8"/>
            <w:vAlign w:val="bottom"/>
            <w:hideMark/>
          </w:tcPr>
          <w:p w14:paraId="68E801D2" w14:textId="77777777" w:rsidR="00C93BE9" w:rsidRPr="00706D2D" w:rsidRDefault="00C93BE9" w:rsidP="00C93BE9">
            <w:pPr>
              <w:jc w:val="center"/>
              <w:rPr>
                <w:rFonts w:ascii="Arial Narrow" w:eastAsia="Times New Roman" w:hAnsi="Arial Narrow"/>
                <w:b/>
                <w:bCs/>
                <w:color w:val="002839"/>
                <w:sz w:val="20"/>
              </w:rPr>
            </w:pPr>
            <w:r w:rsidRPr="00706D2D">
              <w:rPr>
                <w:rFonts w:ascii="Arial Narrow" w:eastAsia="Times New Roman" w:hAnsi="Arial Narrow"/>
                <w:b/>
                <w:bCs/>
                <w:color w:val="002839"/>
                <w:sz w:val="20"/>
              </w:rPr>
              <w:t xml:space="preserve">Non-Personnel </w:t>
            </w:r>
          </w:p>
        </w:tc>
        <w:tc>
          <w:tcPr>
            <w:tcW w:w="1134" w:type="dxa"/>
            <w:tcBorders>
              <w:top w:val="nil"/>
              <w:left w:val="nil"/>
              <w:bottom w:val="single" w:sz="4" w:space="0" w:color="BFBFBF"/>
              <w:right w:val="single" w:sz="4" w:space="0" w:color="A6A6A6"/>
            </w:tcBorders>
            <w:shd w:val="clear" w:color="000000" w:fill="C7CFD8"/>
            <w:vAlign w:val="bottom"/>
            <w:hideMark/>
          </w:tcPr>
          <w:p w14:paraId="279AD0EC" w14:textId="77777777" w:rsidR="00C93BE9" w:rsidRPr="00706D2D" w:rsidRDefault="00C93BE9" w:rsidP="00C93BE9">
            <w:pPr>
              <w:jc w:val="center"/>
              <w:rPr>
                <w:rFonts w:ascii="Arial Narrow" w:eastAsia="Times New Roman" w:hAnsi="Arial Narrow"/>
                <w:b/>
                <w:bCs/>
                <w:color w:val="002839"/>
                <w:sz w:val="20"/>
              </w:rPr>
            </w:pPr>
            <w:r w:rsidRPr="00706D2D">
              <w:rPr>
                <w:rFonts w:ascii="Arial Narrow" w:eastAsia="Times New Roman" w:hAnsi="Arial Narrow"/>
                <w:b/>
                <w:bCs/>
                <w:color w:val="002839"/>
                <w:sz w:val="20"/>
              </w:rPr>
              <w:t xml:space="preserve">Personnel </w:t>
            </w:r>
          </w:p>
        </w:tc>
        <w:tc>
          <w:tcPr>
            <w:tcW w:w="1134" w:type="dxa"/>
            <w:tcBorders>
              <w:top w:val="nil"/>
              <w:left w:val="nil"/>
              <w:bottom w:val="single" w:sz="4" w:space="0" w:color="BFBFBF"/>
              <w:right w:val="single" w:sz="4" w:space="0" w:color="A6A6A6"/>
            </w:tcBorders>
            <w:shd w:val="clear" w:color="000000" w:fill="C7CFD8"/>
            <w:vAlign w:val="bottom"/>
            <w:hideMark/>
          </w:tcPr>
          <w:p w14:paraId="794DBC55" w14:textId="77777777" w:rsidR="00C93BE9" w:rsidRPr="00706D2D" w:rsidRDefault="00C93BE9" w:rsidP="00C93BE9">
            <w:pPr>
              <w:jc w:val="center"/>
              <w:rPr>
                <w:rFonts w:ascii="Arial Narrow" w:eastAsia="Times New Roman" w:hAnsi="Arial Narrow"/>
                <w:b/>
                <w:bCs/>
                <w:color w:val="002839"/>
                <w:sz w:val="20"/>
              </w:rPr>
            </w:pPr>
            <w:r w:rsidRPr="00706D2D">
              <w:rPr>
                <w:rFonts w:ascii="Arial Narrow" w:eastAsia="Times New Roman" w:hAnsi="Arial Narrow"/>
                <w:b/>
                <w:bCs/>
                <w:color w:val="002839"/>
                <w:sz w:val="20"/>
              </w:rPr>
              <w:t xml:space="preserve">Non-Personnel </w:t>
            </w:r>
          </w:p>
        </w:tc>
        <w:tc>
          <w:tcPr>
            <w:tcW w:w="1134" w:type="dxa"/>
            <w:tcBorders>
              <w:top w:val="nil"/>
              <w:left w:val="nil"/>
              <w:bottom w:val="single" w:sz="4" w:space="0" w:color="BFBFBF"/>
              <w:right w:val="single" w:sz="4" w:space="0" w:color="A6A6A6"/>
            </w:tcBorders>
            <w:shd w:val="clear" w:color="000000" w:fill="C7CFD8"/>
            <w:vAlign w:val="bottom"/>
            <w:hideMark/>
          </w:tcPr>
          <w:p w14:paraId="363EF779" w14:textId="77777777" w:rsidR="00C93BE9" w:rsidRPr="00706D2D" w:rsidRDefault="00C93BE9" w:rsidP="00C93BE9">
            <w:pPr>
              <w:jc w:val="center"/>
              <w:rPr>
                <w:rFonts w:ascii="Arial Narrow" w:eastAsia="Times New Roman" w:hAnsi="Arial Narrow"/>
                <w:b/>
                <w:bCs/>
                <w:color w:val="002839"/>
                <w:sz w:val="20"/>
              </w:rPr>
            </w:pPr>
            <w:r w:rsidRPr="00706D2D">
              <w:rPr>
                <w:rFonts w:ascii="Arial Narrow" w:eastAsia="Times New Roman" w:hAnsi="Arial Narrow"/>
                <w:b/>
                <w:bCs/>
                <w:color w:val="002839"/>
                <w:sz w:val="20"/>
              </w:rPr>
              <w:t xml:space="preserve">Personnel </w:t>
            </w:r>
          </w:p>
        </w:tc>
        <w:tc>
          <w:tcPr>
            <w:tcW w:w="1134" w:type="dxa"/>
            <w:tcBorders>
              <w:top w:val="nil"/>
              <w:left w:val="nil"/>
              <w:bottom w:val="single" w:sz="4" w:space="0" w:color="BFBFBF"/>
              <w:right w:val="single" w:sz="4" w:space="0" w:color="A6A6A6"/>
            </w:tcBorders>
            <w:shd w:val="clear" w:color="000000" w:fill="C7CFD8"/>
            <w:vAlign w:val="bottom"/>
            <w:hideMark/>
          </w:tcPr>
          <w:p w14:paraId="28A8BAB2" w14:textId="77777777" w:rsidR="00C93BE9" w:rsidRPr="00706D2D" w:rsidRDefault="00C93BE9" w:rsidP="00C93BE9">
            <w:pPr>
              <w:jc w:val="center"/>
              <w:rPr>
                <w:rFonts w:ascii="Arial Narrow" w:eastAsia="Times New Roman" w:hAnsi="Arial Narrow"/>
                <w:b/>
                <w:bCs/>
                <w:color w:val="002839"/>
                <w:sz w:val="20"/>
              </w:rPr>
            </w:pPr>
            <w:r w:rsidRPr="00706D2D">
              <w:rPr>
                <w:rFonts w:ascii="Arial Narrow" w:eastAsia="Times New Roman" w:hAnsi="Arial Narrow"/>
                <w:b/>
                <w:bCs/>
                <w:color w:val="002839"/>
                <w:sz w:val="20"/>
              </w:rPr>
              <w:t xml:space="preserve">Non-Personnel </w:t>
            </w:r>
          </w:p>
        </w:tc>
        <w:tc>
          <w:tcPr>
            <w:tcW w:w="1134" w:type="dxa"/>
            <w:vMerge/>
            <w:tcBorders>
              <w:top w:val="single" w:sz="4" w:space="0" w:color="BFBFBF"/>
              <w:left w:val="nil"/>
              <w:bottom w:val="single" w:sz="4" w:space="0" w:color="BFBFBF"/>
              <w:right w:val="single" w:sz="4" w:space="0" w:color="BFBFBF"/>
            </w:tcBorders>
            <w:vAlign w:val="center"/>
            <w:hideMark/>
          </w:tcPr>
          <w:p w14:paraId="6C0EFB0E" w14:textId="77777777" w:rsidR="00C93BE9" w:rsidRPr="00706D2D" w:rsidRDefault="00C93BE9" w:rsidP="00C93BE9">
            <w:pPr>
              <w:rPr>
                <w:rFonts w:ascii="Arial Narrow" w:eastAsia="Times New Roman" w:hAnsi="Arial Narrow"/>
                <w:b/>
                <w:bCs/>
                <w:color w:val="002839"/>
                <w:sz w:val="20"/>
              </w:rPr>
            </w:pPr>
          </w:p>
        </w:tc>
      </w:tr>
      <w:tr w:rsidR="00C93BE9" w:rsidRPr="00706D2D" w14:paraId="799E5009" w14:textId="77777777" w:rsidTr="00C46A77">
        <w:trPr>
          <w:trHeight w:val="539"/>
        </w:trPr>
        <w:tc>
          <w:tcPr>
            <w:tcW w:w="7088" w:type="dxa"/>
            <w:tcBorders>
              <w:top w:val="nil"/>
              <w:left w:val="single" w:sz="4" w:space="0" w:color="BFBFBF"/>
              <w:bottom w:val="single" w:sz="4" w:space="0" w:color="BFBFBF"/>
              <w:right w:val="single" w:sz="4" w:space="0" w:color="BFBFBF"/>
            </w:tcBorders>
            <w:shd w:val="clear" w:color="000000" w:fill="FFFFFF"/>
            <w:vAlign w:val="center"/>
            <w:hideMark/>
          </w:tcPr>
          <w:p w14:paraId="55EC7834" w14:textId="77777777" w:rsidR="00C93BE9" w:rsidRPr="00706D2D" w:rsidRDefault="00C93BE9" w:rsidP="00C93BE9">
            <w:pPr>
              <w:rPr>
                <w:rFonts w:ascii="Arial Narrow" w:eastAsia="Times New Roman" w:hAnsi="Arial Narrow"/>
                <w:color w:val="002839"/>
                <w:sz w:val="20"/>
              </w:rPr>
            </w:pPr>
            <w:r w:rsidRPr="00706D2D">
              <w:rPr>
                <w:rFonts w:ascii="Arial Narrow" w:eastAsia="Times New Roman" w:hAnsi="Arial Narrow"/>
                <w:color w:val="002839"/>
                <w:sz w:val="20"/>
              </w:rPr>
              <w:t xml:space="preserve">Project coordination and implementation support  </w:t>
            </w:r>
          </w:p>
        </w:tc>
        <w:tc>
          <w:tcPr>
            <w:tcW w:w="1134" w:type="dxa"/>
            <w:tcBorders>
              <w:top w:val="nil"/>
              <w:left w:val="nil"/>
              <w:bottom w:val="single" w:sz="4" w:space="0" w:color="BFBFBF"/>
              <w:right w:val="single" w:sz="4" w:space="0" w:color="BFBFBF"/>
            </w:tcBorders>
            <w:shd w:val="clear" w:color="000000" w:fill="FFFFFF"/>
            <w:vAlign w:val="center"/>
            <w:hideMark/>
          </w:tcPr>
          <w:p w14:paraId="6BCC3E4D" w14:textId="77777777" w:rsidR="00C93BE9" w:rsidRPr="00706D2D" w:rsidRDefault="00C93BE9" w:rsidP="007028E6">
            <w:pPr>
              <w:jc w:val="right"/>
              <w:rPr>
                <w:rFonts w:ascii="Arial Narrow" w:eastAsia="Times New Roman" w:hAnsi="Arial Narrow"/>
                <w:color w:val="000000"/>
                <w:sz w:val="20"/>
              </w:rPr>
            </w:pPr>
            <w:r w:rsidRPr="00706D2D">
              <w:rPr>
                <w:rFonts w:ascii="Arial Narrow" w:eastAsia="Times New Roman" w:hAnsi="Arial Narrow"/>
                <w:color w:val="000000"/>
                <w:sz w:val="20"/>
              </w:rPr>
              <w:t xml:space="preserve"> - </w:t>
            </w:r>
          </w:p>
        </w:tc>
        <w:tc>
          <w:tcPr>
            <w:tcW w:w="1089" w:type="dxa"/>
            <w:tcBorders>
              <w:top w:val="nil"/>
              <w:left w:val="nil"/>
              <w:bottom w:val="single" w:sz="4" w:space="0" w:color="BFBFBF"/>
              <w:right w:val="single" w:sz="4" w:space="0" w:color="BFBFBF"/>
            </w:tcBorders>
            <w:shd w:val="clear" w:color="000000" w:fill="FFFFFF"/>
            <w:vAlign w:val="center"/>
            <w:hideMark/>
          </w:tcPr>
          <w:p w14:paraId="157F00E4" w14:textId="77777777" w:rsidR="00C93BE9" w:rsidRPr="00706D2D" w:rsidRDefault="00C93BE9" w:rsidP="007028E6">
            <w:pPr>
              <w:jc w:val="right"/>
              <w:rPr>
                <w:rFonts w:ascii="Arial Narrow" w:eastAsia="Times New Roman" w:hAnsi="Arial Narrow"/>
                <w:color w:val="000000"/>
                <w:sz w:val="20"/>
              </w:rPr>
            </w:pPr>
            <w:r w:rsidRPr="00706D2D">
              <w:rPr>
                <w:rFonts w:ascii="Arial Narrow" w:eastAsia="Times New Roman" w:hAnsi="Arial Narrow"/>
                <w:color w:val="000000"/>
                <w:sz w:val="20"/>
              </w:rPr>
              <w:t xml:space="preserve"> - </w:t>
            </w:r>
          </w:p>
        </w:tc>
        <w:tc>
          <w:tcPr>
            <w:tcW w:w="1134" w:type="dxa"/>
            <w:tcBorders>
              <w:top w:val="nil"/>
              <w:left w:val="nil"/>
              <w:bottom w:val="single" w:sz="4" w:space="0" w:color="BFBFBF"/>
              <w:right w:val="single" w:sz="4" w:space="0" w:color="BFBFBF"/>
            </w:tcBorders>
            <w:shd w:val="clear" w:color="000000" w:fill="FFFFFF"/>
            <w:vAlign w:val="center"/>
            <w:hideMark/>
          </w:tcPr>
          <w:p w14:paraId="4451FA7A" w14:textId="77777777" w:rsidR="00C93BE9" w:rsidRPr="00706D2D" w:rsidRDefault="00C93BE9" w:rsidP="007028E6">
            <w:pPr>
              <w:jc w:val="right"/>
              <w:rPr>
                <w:rFonts w:ascii="Arial Narrow" w:eastAsia="Times New Roman" w:hAnsi="Arial Narrow"/>
                <w:color w:val="000000"/>
                <w:sz w:val="20"/>
              </w:rPr>
            </w:pPr>
            <w:r w:rsidRPr="00706D2D">
              <w:rPr>
                <w:rFonts w:ascii="Arial Narrow" w:eastAsia="Times New Roman" w:hAnsi="Arial Narrow"/>
                <w:color w:val="000000"/>
                <w:sz w:val="20"/>
              </w:rPr>
              <w:t xml:space="preserve"> - </w:t>
            </w:r>
          </w:p>
        </w:tc>
        <w:tc>
          <w:tcPr>
            <w:tcW w:w="1134" w:type="dxa"/>
            <w:tcBorders>
              <w:top w:val="nil"/>
              <w:left w:val="nil"/>
              <w:bottom w:val="single" w:sz="4" w:space="0" w:color="BFBFBF"/>
              <w:right w:val="single" w:sz="4" w:space="0" w:color="BFBFBF"/>
            </w:tcBorders>
            <w:shd w:val="clear" w:color="000000" w:fill="FFFFFF"/>
            <w:vAlign w:val="center"/>
            <w:hideMark/>
          </w:tcPr>
          <w:p w14:paraId="1802F762" w14:textId="77777777" w:rsidR="00C93BE9" w:rsidRPr="00706D2D" w:rsidRDefault="00C93BE9" w:rsidP="007028E6">
            <w:pPr>
              <w:jc w:val="right"/>
              <w:rPr>
                <w:rFonts w:ascii="Arial Narrow" w:eastAsia="Times New Roman" w:hAnsi="Arial Narrow"/>
                <w:color w:val="000000"/>
                <w:sz w:val="20"/>
              </w:rPr>
            </w:pPr>
            <w:r w:rsidRPr="00706D2D">
              <w:rPr>
                <w:rFonts w:ascii="Arial Narrow" w:eastAsia="Times New Roman" w:hAnsi="Arial Narrow"/>
                <w:color w:val="000000"/>
                <w:sz w:val="20"/>
              </w:rPr>
              <w:t xml:space="preserve"> - </w:t>
            </w:r>
          </w:p>
        </w:tc>
        <w:tc>
          <w:tcPr>
            <w:tcW w:w="1134" w:type="dxa"/>
            <w:tcBorders>
              <w:top w:val="nil"/>
              <w:left w:val="nil"/>
              <w:bottom w:val="single" w:sz="4" w:space="0" w:color="BFBFBF"/>
              <w:right w:val="single" w:sz="4" w:space="0" w:color="BFBFBF"/>
            </w:tcBorders>
            <w:shd w:val="clear" w:color="000000" w:fill="FFFFFF"/>
            <w:vAlign w:val="center"/>
            <w:hideMark/>
          </w:tcPr>
          <w:p w14:paraId="44D93501" w14:textId="77777777" w:rsidR="00C93BE9" w:rsidRPr="00706D2D" w:rsidRDefault="00C93BE9" w:rsidP="007028E6">
            <w:pPr>
              <w:jc w:val="right"/>
              <w:rPr>
                <w:rFonts w:ascii="Arial Narrow" w:eastAsia="Times New Roman" w:hAnsi="Arial Narrow"/>
                <w:color w:val="000000"/>
                <w:sz w:val="20"/>
              </w:rPr>
            </w:pPr>
            <w:r w:rsidRPr="00706D2D">
              <w:rPr>
                <w:rFonts w:ascii="Arial Narrow" w:eastAsia="Times New Roman" w:hAnsi="Arial Narrow"/>
                <w:color w:val="000000"/>
                <w:sz w:val="20"/>
              </w:rPr>
              <w:t xml:space="preserve"> - </w:t>
            </w:r>
          </w:p>
        </w:tc>
        <w:tc>
          <w:tcPr>
            <w:tcW w:w="1134" w:type="dxa"/>
            <w:tcBorders>
              <w:top w:val="nil"/>
              <w:left w:val="nil"/>
              <w:bottom w:val="single" w:sz="4" w:space="0" w:color="BFBFBF"/>
              <w:right w:val="single" w:sz="4" w:space="0" w:color="BFBFBF"/>
            </w:tcBorders>
            <w:shd w:val="clear" w:color="000000" w:fill="FFFFFF"/>
            <w:vAlign w:val="center"/>
            <w:hideMark/>
          </w:tcPr>
          <w:p w14:paraId="5BD34F5D" w14:textId="1180CE08" w:rsidR="00C93BE9" w:rsidRPr="00706D2D" w:rsidRDefault="00C93BE9" w:rsidP="007028E6">
            <w:pPr>
              <w:jc w:val="right"/>
              <w:rPr>
                <w:rFonts w:ascii="Arial Narrow" w:eastAsia="Times New Roman" w:hAnsi="Arial Narrow"/>
                <w:color w:val="002839"/>
                <w:sz w:val="20"/>
              </w:rPr>
            </w:pPr>
            <w:r w:rsidRPr="00706D2D">
              <w:rPr>
                <w:rFonts w:ascii="Arial Narrow" w:eastAsia="Times New Roman" w:hAnsi="Arial Narrow"/>
                <w:color w:val="002839"/>
                <w:sz w:val="20"/>
              </w:rPr>
              <w:t>77</w:t>
            </w:r>
            <w:r w:rsidR="00706D2D">
              <w:rPr>
                <w:rFonts w:ascii="Arial Narrow" w:eastAsia="Times New Roman" w:hAnsi="Arial Narrow"/>
                <w:color w:val="002839"/>
                <w:sz w:val="20"/>
              </w:rPr>
              <w:t>,</w:t>
            </w:r>
            <w:r w:rsidRPr="00706D2D">
              <w:rPr>
                <w:rFonts w:ascii="Arial Narrow" w:eastAsia="Times New Roman" w:hAnsi="Arial Narrow"/>
                <w:color w:val="002839"/>
                <w:sz w:val="20"/>
              </w:rPr>
              <w:t xml:space="preserve">100 </w:t>
            </w:r>
          </w:p>
        </w:tc>
        <w:tc>
          <w:tcPr>
            <w:tcW w:w="1134" w:type="dxa"/>
            <w:tcBorders>
              <w:top w:val="nil"/>
              <w:left w:val="nil"/>
              <w:bottom w:val="single" w:sz="4" w:space="0" w:color="BFBFBF"/>
              <w:right w:val="single" w:sz="4" w:space="0" w:color="BFBFBF"/>
            </w:tcBorders>
            <w:shd w:val="clear" w:color="000000" w:fill="FFFFFF"/>
            <w:noWrap/>
            <w:vAlign w:val="center"/>
            <w:hideMark/>
          </w:tcPr>
          <w:p w14:paraId="5498811E" w14:textId="7DD77F49" w:rsidR="00C93BE9" w:rsidRPr="00706D2D" w:rsidRDefault="00706D2D" w:rsidP="007028E6">
            <w:pPr>
              <w:jc w:val="right"/>
              <w:rPr>
                <w:rFonts w:ascii="Arial Narrow" w:eastAsia="Times New Roman" w:hAnsi="Arial Narrow"/>
                <w:color w:val="002839"/>
                <w:sz w:val="20"/>
              </w:rPr>
            </w:pPr>
            <w:r>
              <w:rPr>
                <w:rFonts w:ascii="Arial Narrow" w:eastAsia="Times New Roman" w:hAnsi="Arial Narrow"/>
                <w:color w:val="002839"/>
                <w:sz w:val="20"/>
              </w:rPr>
              <w:t>77,</w:t>
            </w:r>
            <w:r w:rsidR="00C93BE9" w:rsidRPr="00706D2D">
              <w:rPr>
                <w:rFonts w:ascii="Arial Narrow" w:eastAsia="Times New Roman" w:hAnsi="Arial Narrow"/>
                <w:color w:val="002839"/>
                <w:sz w:val="20"/>
              </w:rPr>
              <w:t xml:space="preserve">100 </w:t>
            </w:r>
          </w:p>
        </w:tc>
      </w:tr>
      <w:tr w:rsidR="00C93BE9" w:rsidRPr="00706D2D" w14:paraId="0AC07D0F" w14:textId="77777777" w:rsidTr="00C46A77">
        <w:trPr>
          <w:trHeight w:val="485"/>
        </w:trPr>
        <w:tc>
          <w:tcPr>
            <w:tcW w:w="7088" w:type="dxa"/>
            <w:tcBorders>
              <w:top w:val="nil"/>
              <w:left w:val="single" w:sz="4" w:space="0" w:color="BFBFBF"/>
              <w:bottom w:val="single" w:sz="4" w:space="0" w:color="BFBFBF"/>
              <w:right w:val="single" w:sz="4" w:space="0" w:color="BFBFBF"/>
            </w:tcBorders>
            <w:shd w:val="clear" w:color="000000" w:fill="FFFFFF"/>
            <w:vAlign w:val="center"/>
            <w:hideMark/>
          </w:tcPr>
          <w:p w14:paraId="497157F0" w14:textId="77777777" w:rsidR="00C93BE9" w:rsidRPr="00706D2D" w:rsidRDefault="00C93BE9" w:rsidP="00C93BE9">
            <w:pPr>
              <w:rPr>
                <w:rFonts w:ascii="Arial Narrow" w:eastAsia="Times New Roman" w:hAnsi="Arial Narrow"/>
                <w:color w:val="002839"/>
                <w:sz w:val="20"/>
              </w:rPr>
            </w:pPr>
            <w:r w:rsidRPr="00706D2D">
              <w:rPr>
                <w:rFonts w:ascii="Arial Narrow" w:eastAsia="Times New Roman" w:hAnsi="Arial Narrow"/>
                <w:color w:val="002839"/>
                <w:sz w:val="20"/>
              </w:rPr>
              <w:t xml:space="preserve">Selection of one culinary tradition in each country </w:t>
            </w:r>
          </w:p>
        </w:tc>
        <w:tc>
          <w:tcPr>
            <w:tcW w:w="1134" w:type="dxa"/>
            <w:tcBorders>
              <w:top w:val="nil"/>
              <w:left w:val="nil"/>
              <w:bottom w:val="single" w:sz="4" w:space="0" w:color="BFBFBF"/>
              <w:right w:val="single" w:sz="4" w:space="0" w:color="BFBFBF"/>
            </w:tcBorders>
            <w:shd w:val="clear" w:color="000000" w:fill="FFFFFF"/>
            <w:vAlign w:val="center"/>
            <w:hideMark/>
          </w:tcPr>
          <w:p w14:paraId="1C4776F8" w14:textId="77777777" w:rsidR="00C93BE9" w:rsidRPr="00706D2D" w:rsidRDefault="00C93BE9" w:rsidP="007028E6">
            <w:pPr>
              <w:jc w:val="right"/>
              <w:rPr>
                <w:rFonts w:ascii="Arial Narrow" w:eastAsia="Times New Roman" w:hAnsi="Arial Narrow"/>
                <w:color w:val="000000"/>
                <w:sz w:val="20"/>
              </w:rPr>
            </w:pPr>
            <w:r w:rsidRPr="00706D2D">
              <w:rPr>
                <w:rFonts w:ascii="Arial Narrow" w:eastAsia="Times New Roman" w:hAnsi="Arial Narrow"/>
                <w:color w:val="000000"/>
                <w:sz w:val="20"/>
              </w:rPr>
              <w:t xml:space="preserve"> - </w:t>
            </w:r>
          </w:p>
        </w:tc>
        <w:tc>
          <w:tcPr>
            <w:tcW w:w="1089" w:type="dxa"/>
            <w:tcBorders>
              <w:top w:val="nil"/>
              <w:left w:val="nil"/>
              <w:bottom w:val="single" w:sz="4" w:space="0" w:color="BFBFBF"/>
              <w:right w:val="single" w:sz="4" w:space="0" w:color="BFBFBF"/>
            </w:tcBorders>
            <w:shd w:val="clear" w:color="000000" w:fill="FFFFFF"/>
            <w:vAlign w:val="center"/>
            <w:hideMark/>
          </w:tcPr>
          <w:p w14:paraId="7CABC754" w14:textId="77777777" w:rsidR="00C93BE9" w:rsidRPr="00706D2D" w:rsidRDefault="00C93BE9" w:rsidP="007028E6">
            <w:pPr>
              <w:jc w:val="right"/>
              <w:rPr>
                <w:rFonts w:ascii="Arial Narrow" w:eastAsia="Times New Roman" w:hAnsi="Arial Narrow"/>
                <w:color w:val="000000"/>
                <w:sz w:val="20"/>
              </w:rPr>
            </w:pPr>
            <w:r w:rsidRPr="00706D2D">
              <w:rPr>
                <w:rFonts w:ascii="Arial Narrow" w:eastAsia="Times New Roman" w:hAnsi="Arial Narrow"/>
                <w:color w:val="000000"/>
                <w:sz w:val="20"/>
              </w:rPr>
              <w:t xml:space="preserve"> - </w:t>
            </w:r>
          </w:p>
        </w:tc>
        <w:tc>
          <w:tcPr>
            <w:tcW w:w="1134" w:type="dxa"/>
            <w:tcBorders>
              <w:top w:val="nil"/>
              <w:left w:val="nil"/>
              <w:bottom w:val="single" w:sz="4" w:space="0" w:color="BFBFBF"/>
              <w:right w:val="single" w:sz="4" w:space="0" w:color="BFBFBF"/>
            </w:tcBorders>
            <w:shd w:val="clear" w:color="000000" w:fill="FFFFFF"/>
            <w:vAlign w:val="center"/>
            <w:hideMark/>
          </w:tcPr>
          <w:p w14:paraId="650AED68" w14:textId="77777777" w:rsidR="00C93BE9" w:rsidRPr="00706D2D" w:rsidRDefault="00C93BE9" w:rsidP="007028E6">
            <w:pPr>
              <w:jc w:val="right"/>
              <w:rPr>
                <w:rFonts w:ascii="Arial Narrow" w:eastAsia="Times New Roman" w:hAnsi="Arial Narrow"/>
                <w:color w:val="000000"/>
                <w:sz w:val="20"/>
              </w:rPr>
            </w:pPr>
            <w:r w:rsidRPr="00706D2D">
              <w:rPr>
                <w:rFonts w:ascii="Arial Narrow" w:eastAsia="Times New Roman" w:hAnsi="Arial Narrow"/>
                <w:color w:val="000000"/>
                <w:sz w:val="20"/>
              </w:rPr>
              <w:t xml:space="preserve"> - </w:t>
            </w:r>
          </w:p>
        </w:tc>
        <w:tc>
          <w:tcPr>
            <w:tcW w:w="1134" w:type="dxa"/>
            <w:tcBorders>
              <w:top w:val="nil"/>
              <w:left w:val="nil"/>
              <w:bottom w:val="single" w:sz="4" w:space="0" w:color="BFBFBF"/>
              <w:right w:val="single" w:sz="4" w:space="0" w:color="BFBFBF"/>
            </w:tcBorders>
            <w:shd w:val="clear" w:color="000000" w:fill="FFFFFF"/>
            <w:vAlign w:val="center"/>
            <w:hideMark/>
          </w:tcPr>
          <w:p w14:paraId="6F428D6A" w14:textId="77777777" w:rsidR="00C93BE9" w:rsidRPr="00706D2D" w:rsidRDefault="00C93BE9" w:rsidP="007028E6">
            <w:pPr>
              <w:jc w:val="right"/>
              <w:rPr>
                <w:rFonts w:ascii="Arial Narrow" w:eastAsia="Times New Roman" w:hAnsi="Arial Narrow"/>
                <w:color w:val="000000"/>
                <w:sz w:val="20"/>
              </w:rPr>
            </w:pPr>
            <w:r w:rsidRPr="00706D2D">
              <w:rPr>
                <w:rFonts w:ascii="Arial Narrow" w:eastAsia="Times New Roman" w:hAnsi="Arial Narrow"/>
                <w:color w:val="000000"/>
                <w:sz w:val="20"/>
              </w:rPr>
              <w:t xml:space="preserve"> - </w:t>
            </w:r>
          </w:p>
        </w:tc>
        <w:tc>
          <w:tcPr>
            <w:tcW w:w="1134" w:type="dxa"/>
            <w:tcBorders>
              <w:top w:val="nil"/>
              <w:left w:val="nil"/>
              <w:bottom w:val="single" w:sz="4" w:space="0" w:color="BFBFBF"/>
              <w:right w:val="single" w:sz="4" w:space="0" w:color="BFBFBF"/>
            </w:tcBorders>
            <w:shd w:val="clear" w:color="000000" w:fill="FFFFFF"/>
            <w:vAlign w:val="center"/>
            <w:hideMark/>
          </w:tcPr>
          <w:p w14:paraId="67380528" w14:textId="77777777" w:rsidR="00C93BE9" w:rsidRPr="00706D2D" w:rsidRDefault="00C93BE9" w:rsidP="007028E6">
            <w:pPr>
              <w:jc w:val="right"/>
              <w:rPr>
                <w:rFonts w:ascii="Arial Narrow" w:eastAsia="Times New Roman" w:hAnsi="Arial Narrow"/>
                <w:color w:val="000000"/>
                <w:sz w:val="20"/>
              </w:rPr>
            </w:pPr>
            <w:r w:rsidRPr="00706D2D">
              <w:rPr>
                <w:rFonts w:ascii="Arial Narrow" w:eastAsia="Times New Roman" w:hAnsi="Arial Narrow"/>
                <w:color w:val="000000"/>
                <w:sz w:val="20"/>
              </w:rPr>
              <w:t xml:space="preserve"> - </w:t>
            </w:r>
          </w:p>
        </w:tc>
        <w:tc>
          <w:tcPr>
            <w:tcW w:w="1134" w:type="dxa"/>
            <w:tcBorders>
              <w:top w:val="nil"/>
              <w:left w:val="nil"/>
              <w:bottom w:val="single" w:sz="4" w:space="0" w:color="BFBFBF"/>
              <w:right w:val="single" w:sz="4" w:space="0" w:color="BFBFBF"/>
            </w:tcBorders>
            <w:shd w:val="clear" w:color="000000" w:fill="FFFFFF"/>
            <w:vAlign w:val="center"/>
            <w:hideMark/>
          </w:tcPr>
          <w:p w14:paraId="6B2AADDD" w14:textId="77777777" w:rsidR="00C93BE9" w:rsidRPr="00706D2D" w:rsidRDefault="00C93BE9" w:rsidP="007028E6">
            <w:pPr>
              <w:jc w:val="right"/>
              <w:rPr>
                <w:rFonts w:ascii="Arial Narrow" w:eastAsia="Times New Roman" w:hAnsi="Arial Narrow"/>
                <w:color w:val="000000"/>
                <w:sz w:val="20"/>
              </w:rPr>
            </w:pPr>
            <w:r w:rsidRPr="00706D2D">
              <w:rPr>
                <w:rFonts w:ascii="Arial Narrow" w:eastAsia="Times New Roman" w:hAnsi="Arial Narrow"/>
                <w:color w:val="000000"/>
                <w:sz w:val="20"/>
              </w:rPr>
              <w:t xml:space="preserve"> - </w:t>
            </w:r>
          </w:p>
        </w:tc>
        <w:tc>
          <w:tcPr>
            <w:tcW w:w="1134" w:type="dxa"/>
            <w:tcBorders>
              <w:top w:val="nil"/>
              <w:left w:val="nil"/>
              <w:bottom w:val="single" w:sz="4" w:space="0" w:color="BFBFBF"/>
              <w:right w:val="single" w:sz="4" w:space="0" w:color="BFBFBF"/>
            </w:tcBorders>
            <w:shd w:val="clear" w:color="000000" w:fill="FFFFFF"/>
            <w:vAlign w:val="center"/>
            <w:hideMark/>
          </w:tcPr>
          <w:p w14:paraId="5F5CEB6C" w14:textId="7E887643" w:rsidR="00C93BE9" w:rsidRPr="00706D2D" w:rsidRDefault="00C93BE9" w:rsidP="007028E6">
            <w:pPr>
              <w:jc w:val="right"/>
              <w:rPr>
                <w:rFonts w:ascii="Arial Narrow" w:eastAsia="Times New Roman" w:hAnsi="Arial Narrow"/>
                <w:color w:val="002839"/>
                <w:sz w:val="20"/>
              </w:rPr>
            </w:pPr>
            <w:r w:rsidRPr="00706D2D">
              <w:rPr>
                <w:rFonts w:ascii="Arial Narrow" w:eastAsia="Times New Roman" w:hAnsi="Arial Narrow"/>
                <w:color w:val="002839"/>
                <w:sz w:val="20"/>
              </w:rPr>
              <w:t xml:space="preserve">-   </w:t>
            </w:r>
          </w:p>
        </w:tc>
      </w:tr>
      <w:tr w:rsidR="00C93BE9" w:rsidRPr="00706D2D" w14:paraId="26551312" w14:textId="77777777" w:rsidTr="00C46A77">
        <w:trPr>
          <w:trHeight w:val="467"/>
        </w:trPr>
        <w:tc>
          <w:tcPr>
            <w:tcW w:w="7088" w:type="dxa"/>
            <w:tcBorders>
              <w:top w:val="nil"/>
              <w:left w:val="single" w:sz="4" w:space="0" w:color="BFBFBF"/>
              <w:bottom w:val="single" w:sz="4" w:space="0" w:color="BFBFBF"/>
              <w:right w:val="single" w:sz="4" w:space="0" w:color="BFBFBF"/>
            </w:tcBorders>
            <w:shd w:val="clear" w:color="000000" w:fill="FFFFFF"/>
            <w:vAlign w:val="center"/>
            <w:hideMark/>
          </w:tcPr>
          <w:p w14:paraId="158A4E5E" w14:textId="77777777" w:rsidR="00C93BE9" w:rsidRPr="00706D2D" w:rsidRDefault="00C93BE9" w:rsidP="00C93BE9">
            <w:pPr>
              <w:rPr>
                <w:rFonts w:ascii="Arial Narrow" w:eastAsia="Times New Roman" w:hAnsi="Arial Narrow"/>
                <w:color w:val="002839"/>
                <w:sz w:val="20"/>
              </w:rPr>
            </w:pPr>
            <w:r w:rsidRPr="00706D2D">
              <w:rPr>
                <w:rFonts w:ascii="Arial Narrow" w:eastAsia="Times New Roman" w:hAnsi="Arial Narrow"/>
                <w:color w:val="002839"/>
                <w:sz w:val="20"/>
              </w:rPr>
              <w:t xml:space="preserve">Identification and mapping of stakeholders and beneficiaries of selected culinary tradition </w:t>
            </w:r>
          </w:p>
        </w:tc>
        <w:tc>
          <w:tcPr>
            <w:tcW w:w="1134" w:type="dxa"/>
            <w:tcBorders>
              <w:top w:val="nil"/>
              <w:left w:val="nil"/>
              <w:bottom w:val="single" w:sz="4" w:space="0" w:color="BFBFBF"/>
              <w:right w:val="single" w:sz="4" w:space="0" w:color="BFBFBF"/>
            </w:tcBorders>
            <w:shd w:val="clear" w:color="000000" w:fill="FFFFFF"/>
            <w:vAlign w:val="center"/>
            <w:hideMark/>
          </w:tcPr>
          <w:p w14:paraId="75ED1C2D" w14:textId="77777777" w:rsidR="00C93BE9" w:rsidRPr="00706D2D" w:rsidRDefault="00C93BE9" w:rsidP="007028E6">
            <w:pPr>
              <w:jc w:val="right"/>
              <w:rPr>
                <w:rFonts w:ascii="Arial Narrow" w:eastAsia="Times New Roman" w:hAnsi="Arial Narrow"/>
                <w:color w:val="000000"/>
                <w:sz w:val="20"/>
              </w:rPr>
            </w:pPr>
            <w:r w:rsidRPr="00706D2D">
              <w:rPr>
                <w:rFonts w:ascii="Arial Narrow" w:eastAsia="Times New Roman" w:hAnsi="Arial Narrow"/>
                <w:color w:val="000000"/>
                <w:sz w:val="20"/>
              </w:rPr>
              <w:t xml:space="preserve"> - </w:t>
            </w:r>
          </w:p>
        </w:tc>
        <w:tc>
          <w:tcPr>
            <w:tcW w:w="1089" w:type="dxa"/>
            <w:tcBorders>
              <w:top w:val="nil"/>
              <w:left w:val="nil"/>
              <w:bottom w:val="single" w:sz="4" w:space="0" w:color="BFBFBF"/>
              <w:right w:val="single" w:sz="4" w:space="0" w:color="BFBFBF"/>
            </w:tcBorders>
            <w:shd w:val="clear" w:color="000000" w:fill="FFFFFF"/>
            <w:vAlign w:val="center"/>
            <w:hideMark/>
          </w:tcPr>
          <w:p w14:paraId="245ED4BF" w14:textId="384B985E" w:rsidR="00C93BE9" w:rsidRPr="00706D2D" w:rsidRDefault="00C93BE9" w:rsidP="007028E6">
            <w:pPr>
              <w:jc w:val="right"/>
              <w:rPr>
                <w:rFonts w:ascii="Arial Narrow" w:eastAsia="Times New Roman" w:hAnsi="Arial Narrow"/>
                <w:color w:val="002839"/>
                <w:sz w:val="20"/>
              </w:rPr>
            </w:pPr>
            <w:r w:rsidRPr="00706D2D">
              <w:rPr>
                <w:rFonts w:ascii="Arial Narrow" w:eastAsia="Times New Roman" w:hAnsi="Arial Narrow"/>
                <w:color w:val="002839"/>
                <w:sz w:val="20"/>
              </w:rPr>
              <w:t>60</w:t>
            </w:r>
            <w:r w:rsidR="00706D2D">
              <w:rPr>
                <w:rFonts w:ascii="Arial Narrow" w:eastAsia="Times New Roman" w:hAnsi="Arial Narrow"/>
                <w:color w:val="002839"/>
                <w:sz w:val="20"/>
              </w:rPr>
              <w:t>,</w:t>
            </w:r>
            <w:r w:rsidRPr="00706D2D">
              <w:rPr>
                <w:rFonts w:ascii="Arial Narrow" w:eastAsia="Times New Roman" w:hAnsi="Arial Narrow"/>
                <w:color w:val="002839"/>
                <w:sz w:val="20"/>
              </w:rPr>
              <w:t xml:space="preserve">000 </w:t>
            </w:r>
          </w:p>
        </w:tc>
        <w:tc>
          <w:tcPr>
            <w:tcW w:w="1134" w:type="dxa"/>
            <w:tcBorders>
              <w:top w:val="nil"/>
              <w:left w:val="nil"/>
              <w:bottom w:val="single" w:sz="4" w:space="0" w:color="BFBFBF"/>
              <w:right w:val="single" w:sz="4" w:space="0" w:color="BFBFBF"/>
            </w:tcBorders>
            <w:shd w:val="clear" w:color="000000" w:fill="FFFFFF"/>
            <w:vAlign w:val="center"/>
            <w:hideMark/>
          </w:tcPr>
          <w:p w14:paraId="65147A87" w14:textId="77777777" w:rsidR="00C93BE9" w:rsidRPr="00706D2D" w:rsidRDefault="00C93BE9" w:rsidP="007028E6">
            <w:pPr>
              <w:jc w:val="right"/>
              <w:rPr>
                <w:rFonts w:ascii="Arial Narrow" w:eastAsia="Times New Roman" w:hAnsi="Arial Narrow"/>
                <w:color w:val="002839"/>
                <w:sz w:val="20"/>
              </w:rPr>
            </w:pPr>
            <w:r w:rsidRPr="00706D2D">
              <w:rPr>
                <w:rFonts w:ascii="Arial Narrow" w:eastAsia="Times New Roman" w:hAnsi="Arial Narrow"/>
                <w:color w:val="002839"/>
                <w:sz w:val="20"/>
              </w:rPr>
              <w:t xml:space="preserve"> - </w:t>
            </w:r>
          </w:p>
        </w:tc>
        <w:tc>
          <w:tcPr>
            <w:tcW w:w="1134" w:type="dxa"/>
            <w:tcBorders>
              <w:top w:val="nil"/>
              <w:left w:val="nil"/>
              <w:bottom w:val="single" w:sz="4" w:space="0" w:color="BFBFBF"/>
              <w:right w:val="single" w:sz="4" w:space="0" w:color="BFBFBF"/>
            </w:tcBorders>
            <w:shd w:val="clear" w:color="000000" w:fill="FFFFFF"/>
            <w:vAlign w:val="center"/>
            <w:hideMark/>
          </w:tcPr>
          <w:p w14:paraId="5DAD7065" w14:textId="77777777" w:rsidR="00C93BE9" w:rsidRPr="00706D2D" w:rsidRDefault="00C93BE9" w:rsidP="007028E6">
            <w:pPr>
              <w:jc w:val="right"/>
              <w:rPr>
                <w:rFonts w:ascii="Arial Narrow" w:eastAsia="Times New Roman" w:hAnsi="Arial Narrow"/>
                <w:color w:val="002839"/>
                <w:sz w:val="20"/>
              </w:rPr>
            </w:pPr>
            <w:r w:rsidRPr="00706D2D">
              <w:rPr>
                <w:rFonts w:ascii="Arial Narrow" w:eastAsia="Times New Roman" w:hAnsi="Arial Narrow"/>
                <w:color w:val="002839"/>
                <w:sz w:val="20"/>
              </w:rPr>
              <w:t xml:space="preserve"> - </w:t>
            </w:r>
          </w:p>
        </w:tc>
        <w:tc>
          <w:tcPr>
            <w:tcW w:w="1134" w:type="dxa"/>
            <w:tcBorders>
              <w:top w:val="nil"/>
              <w:left w:val="nil"/>
              <w:bottom w:val="single" w:sz="4" w:space="0" w:color="BFBFBF"/>
              <w:right w:val="single" w:sz="4" w:space="0" w:color="BFBFBF"/>
            </w:tcBorders>
            <w:shd w:val="clear" w:color="000000" w:fill="FFFFFF"/>
            <w:vAlign w:val="center"/>
            <w:hideMark/>
          </w:tcPr>
          <w:p w14:paraId="61BDCD59" w14:textId="77777777" w:rsidR="00C93BE9" w:rsidRPr="00706D2D" w:rsidRDefault="00C93BE9" w:rsidP="007028E6">
            <w:pPr>
              <w:jc w:val="right"/>
              <w:rPr>
                <w:rFonts w:ascii="Arial Narrow" w:eastAsia="Times New Roman" w:hAnsi="Arial Narrow"/>
                <w:color w:val="002839"/>
                <w:sz w:val="20"/>
              </w:rPr>
            </w:pPr>
            <w:r w:rsidRPr="00706D2D">
              <w:rPr>
                <w:rFonts w:ascii="Arial Narrow" w:eastAsia="Times New Roman" w:hAnsi="Arial Narrow"/>
                <w:color w:val="002839"/>
                <w:sz w:val="20"/>
              </w:rPr>
              <w:t xml:space="preserve"> - </w:t>
            </w:r>
          </w:p>
        </w:tc>
        <w:tc>
          <w:tcPr>
            <w:tcW w:w="1134" w:type="dxa"/>
            <w:tcBorders>
              <w:top w:val="nil"/>
              <w:left w:val="nil"/>
              <w:bottom w:val="single" w:sz="4" w:space="0" w:color="BFBFBF"/>
              <w:right w:val="single" w:sz="4" w:space="0" w:color="BFBFBF"/>
            </w:tcBorders>
            <w:shd w:val="clear" w:color="000000" w:fill="FFFFFF"/>
            <w:vAlign w:val="center"/>
            <w:hideMark/>
          </w:tcPr>
          <w:p w14:paraId="497BB66F" w14:textId="77777777" w:rsidR="00C93BE9" w:rsidRPr="00706D2D" w:rsidRDefault="00C93BE9" w:rsidP="007028E6">
            <w:pPr>
              <w:jc w:val="right"/>
              <w:rPr>
                <w:rFonts w:ascii="Arial Narrow" w:eastAsia="Times New Roman" w:hAnsi="Arial Narrow"/>
                <w:color w:val="000000"/>
                <w:sz w:val="20"/>
              </w:rPr>
            </w:pPr>
            <w:r w:rsidRPr="00706D2D">
              <w:rPr>
                <w:rFonts w:ascii="Arial Narrow" w:eastAsia="Times New Roman" w:hAnsi="Arial Narrow"/>
                <w:color w:val="000000"/>
                <w:sz w:val="20"/>
              </w:rPr>
              <w:t xml:space="preserve"> - </w:t>
            </w:r>
          </w:p>
        </w:tc>
        <w:tc>
          <w:tcPr>
            <w:tcW w:w="1134" w:type="dxa"/>
            <w:tcBorders>
              <w:top w:val="nil"/>
              <w:left w:val="nil"/>
              <w:bottom w:val="single" w:sz="4" w:space="0" w:color="BFBFBF"/>
              <w:right w:val="single" w:sz="4" w:space="0" w:color="BFBFBF"/>
            </w:tcBorders>
            <w:shd w:val="clear" w:color="000000" w:fill="FFFFFF"/>
            <w:vAlign w:val="center"/>
            <w:hideMark/>
          </w:tcPr>
          <w:p w14:paraId="2A1297C4" w14:textId="6E68F341" w:rsidR="00C93BE9" w:rsidRPr="00706D2D" w:rsidRDefault="00C93BE9" w:rsidP="007028E6">
            <w:pPr>
              <w:jc w:val="right"/>
              <w:rPr>
                <w:rFonts w:ascii="Arial Narrow" w:eastAsia="Times New Roman" w:hAnsi="Arial Narrow"/>
                <w:color w:val="000000"/>
                <w:sz w:val="20"/>
              </w:rPr>
            </w:pPr>
            <w:r w:rsidRPr="00706D2D">
              <w:rPr>
                <w:rFonts w:ascii="Arial Narrow" w:eastAsia="Times New Roman" w:hAnsi="Arial Narrow"/>
                <w:color w:val="002839"/>
                <w:sz w:val="20"/>
              </w:rPr>
              <w:t>60</w:t>
            </w:r>
            <w:r w:rsidR="00706D2D">
              <w:rPr>
                <w:rFonts w:ascii="Arial Narrow" w:eastAsia="Times New Roman" w:hAnsi="Arial Narrow"/>
                <w:color w:val="002839"/>
                <w:sz w:val="20"/>
              </w:rPr>
              <w:t>,</w:t>
            </w:r>
            <w:r w:rsidRPr="00706D2D">
              <w:rPr>
                <w:rFonts w:ascii="Arial Narrow" w:eastAsia="Times New Roman" w:hAnsi="Arial Narrow"/>
                <w:color w:val="002839"/>
                <w:sz w:val="20"/>
              </w:rPr>
              <w:t>000</w:t>
            </w:r>
            <w:r w:rsidRPr="00706D2D">
              <w:rPr>
                <w:rFonts w:ascii="Arial Narrow" w:eastAsia="Times New Roman" w:hAnsi="Arial Narrow"/>
                <w:color w:val="000000"/>
                <w:sz w:val="20"/>
              </w:rPr>
              <w:t xml:space="preserve"> </w:t>
            </w:r>
          </w:p>
        </w:tc>
      </w:tr>
      <w:tr w:rsidR="00C93BE9" w:rsidRPr="00706D2D" w14:paraId="7C63D279" w14:textId="77777777" w:rsidTr="00C46A77">
        <w:trPr>
          <w:trHeight w:val="449"/>
        </w:trPr>
        <w:tc>
          <w:tcPr>
            <w:tcW w:w="7088" w:type="dxa"/>
            <w:tcBorders>
              <w:top w:val="nil"/>
              <w:left w:val="single" w:sz="4" w:space="0" w:color="BFBFBF"/>
              <w:bottom w:val="single" w:sz="4" w:space="0" w:color="BFBFBF"/>
              <w:right w:val="single" w:sz="4" w:space="0" w:color="BFBFBF"/>
            </w:tcBorders>
            <w:shd w:val="clear" w:color="auto" w:fill="auto"/>
            <w:vAlign w:val="center"/>
            <w:hideMark/>
          </w:tcPr>
          <w:p w14:paraId="28C95D5A" w14:textId="77777777" w:rsidR="00C93BE9" w:rsidRPr="00706D2D" w:rsidRDefault="00C93BE9" w:rsidP="00C93BE9">
            <w:pPr>
              <w:rPr>
                <w:rFonts w:ascii="Arial Narrow" w:eastAsia="Times New Roman" w:hAnsi="Arial Narrow"/>
                <w:color w:val="002839"/>
                <w:sz w:val="20"/>
              </w:rPr>
            </w:pPr>
            <w:r w:rsidRPr="00706D2D">
              <w:rPr>
                <w:rFonts w:ascii="Arial Narrow" w:eastAsia="Times New Roman" w:hAnsi="Arial Narrow"/>
                <w:color w:val="002839"/>
                <w:sz w:val="20"/>
              </w:rPr>
              <w:t xml:space="preserve">Induction workshop with stakeholders and beneficiaries </w:t>
            </w:r>
          </w:p>
        </w:tc>
        <w:tc>
          <w:tcPr>
            <w:tcW w:w="1134" w:type="dxa"/>
            <w:tcBorders>
              <w:top w:val="nil"/>
              <w:left w:val="nil"/>
              <w:bottom w:val="single" w:sz="4" w:space="0" w:color="BFBFBF"/>
              <w:right w:val="single" w:sz="4" w:space="0" w:color="BFBFBF"/>
            </w:tcBorders>
            <w:shd w:val="clear" w:color="auto" w:fill="auto"/>
            <w:vAlign w:val="center"/>
            <w:hideMark/>
          </w:tcPr>
          <w:p w14:paraId="500F07EE" w14:textId="77777777" w:rsidR="00C93BE9" w:rsidRPr="00706D2D" w:rsidRDefault="00C93BE9" w:rsidP="007028E6">
            <w:pPr>
              <w:jc w:val="right"/>
              <w:rPr>
                <w:rFonts w:ascii="Arial Narrow" w:eastAsia="Times New Roman" w:hAnsi="Arial Narrow"/>
                <w:color w:val="000000"/>
                <w:sz w:val="20"/>
              </w:rPr>
            </w:pPr>
            <w:r w:rsidRPr="00706D2D">
              <w:rPr>
                <w:rFonts w:ascii="Arial Narrow" w:eastAsia="Times New Roman" w:hAnsi="Arial Narrow"/>
                <w:color w:val="000000"/>
                <w:sz w:val="20"/>
              </w:rPr>
              <w:t xml:space="preserve"> - </w:t>
            </w:r>
          </w:p>
        </w:tc>
        <w:tc>
          <w:tcPr>
            <w:tcW w:w="1089" w:type="dxa"/>
            <w:tcBorders>
              <w:top w:val="nil"/>
              <w:left w:val="nil"/>
              <w:bottom w:val="single" w:sz="4" w:space="0" w:color="BFBFBF"/>
              <w:right w:val="single" w:sz="4" w:space="0" w:color="BFBFBF"/>
            </w:tcBorders>
            <w:shd w:val="clear" w:color="auto" w:fill="auto"/>
            <w:vAlign w:val="center"/>
            <w:hideMark/>
          </w:tcPr>
          <w:p w14:paraId="6BB0252D" w14:textId="70A6DD03" w:rsidR="00C93BE9" w:rsidRPr="00706D2D" w:rsidRDefault="00706D2D" w:rsidP="007028E6">
            <w:pPr>
              <w:jc w:val="right"/>
              <w:rPr>
                <w:rFonts w:ascii="Arial Narrow" w:eastAsia="Times New Roman" w:hAnsi="Arial Narrow"/>
                <w:color w:val="002839"/>
                <w:sz w:val="20"/>
              </w:rPr>
            </w:pPr>
            <w:r>
              <w:rPr>
                <w:rFonts w:ascii="Arial Narrow" w:eastAsia="Times New Roman" w:hAnsi="Arial Narrow"/>
                <w:color w:val="002839"/>
                <w:sz w:val="20"/>
              </w:rPr>
              <w:t>52,</w:t>
            </w:r>
            <w:r w:rsidR="00C93BE9" w:rsidRPr="00706D2D">
              <w:rPr>
                <w:rFonts w:ascii="Arial Narrow" w:eastAsia="Times New Roman" w:hAnsi="Arial Narrow"/>
                <w:color w:val="002839"/>
                <w:sz w:val="20"/>
              </w:rPr>
              <w:t xml:space="preserve">000 </w:t>
            </w:r>
          </w:p>
        </w:tc>
        <w:tc>
          <w:tcPr>
            <w:tcW w:w="1134" w:type="dxa"/>
            <w:tcBorders>
              <w:top w:val="nil"/>
              <w:left w:val="nil"/>
              <w:bottom w:val="single" w:sz="4" w:space="0" w:color="BFBFBF"/>
              <w:right w:val="single" w:sz="4" w:space="0" w:color="BFBFBF"/>
            </w:tcBorders>
            <w:shd w:val="clear" w:color="auto" w:fill="auto"/>
            <w:vAlign w:val="center"/>
            <w:hideMark/>
          </w:tcPr>
          <w:p w14:paraId="5F8F28E1" w14:textId="77777777" w:rsidR="00C93BE9" w:rsidRPr="00706D2D" w:rsidRDefault="00C93BE9" w:rsidP="007028E6">
            <w:pPr>
              <w:jc w:val="right"/>
              <w:rPr>
                <w:rFonts w:ascii="Arial Narrow" w:eastAsia="Times New Roman" w:hAnsi="Arial Narrow"/>
                <w:color w:val="002839"/>
                <w:sz w:val="20"/>
              </w:rPr>
            </w:pPr>
            <w:r w:rsidRPr="00706D2D">
              <w:rPr>
                <w:rFonts w:ascii="Arial Narrow" w:eastAsia="Times New Roman" w:hAnsi="Arial Narrow"/>
                <w:color w:val="002839"/>
                <w:sz w:val="20"/>
              </w:rPr>
              <w:t xml:space="preserve"> - </w:t>
            </w:r>
          </w:p>
        </w:tc>
        <w:tc>
          <w:tcPr>
            <w:tcW w:w="1134" w:type="dxa"/>
            <w:tcBorders>
              <w:top w:val="nil"/>
              <w:left w:val="nil"/>
              <w:bottom w:val="single" w:sz="4" w:space="0" w:color="BFBFBF"/>
              <w:right w:val="single" w:sz="4" w:space="0" w:color="BFBFBF"/>
            </w:tcBorders>
            <w:shd w:val="clear" w:color="auto" w:fill="auto"/>
            <w:vAlign w:val="center"/>
            <w:hideMark/>
          </w:tcPr>
          <w:p w14:paraId="1220318F" w14:textId="77777777" w:rsidR="00C93BE9" w:rsidRPr="00706D2D" w:rsidRDefault="00C93BE9" w:rsidP="007028E6">
            <w:pPr>
              <w:jc w:val="right"/>
              <w:rPr>
                <w:rFonts w:ascii="Arial Narrow" w:eastAsia="Times New Roman" w:hAnsi="Arial Narrow"/>
                <w:color w:val="002839"/>
                <w:sz w:val="20"/>
              </w:rPr>
            </w:pPr>
            <w:r w:rsidRPr="00706D2D">
              <w:rPr>
                <w:rFonts w:ascii="Arial Narrow" w:eastAsia="Times New Roman" w:hAnsi="Arial Narrow"/>
                <w:color w:val="002839"/>
                <w:sz w:val="20"/>
              </w:rPr>
              <w:t xml:space="preserve"> - </w:t>
            </w:r>
          </w:p>
        </w:tc>
        <w:tc>
          <w:tcPr>
            <w:tcW w:w="1134" w:type="dxa"/>
            <w:tcBorders>
              <w:top w:val="nil"/>
              <w:left w:val="nil"/>
              <w:bottom w:val="single" w:sz="4" w:space="0" w:color="BFBFBF"/>
              <w:right w:val="single" w:sz="4" w:space="0" w:color="BFBFBF"/>
            </w:tcBorders>
            <w:shd w:val="clear" w:color="auto" w:fill="auto"/>
            <w:noWrap/>
            <w:vAlign w:val="center"/>
            <w:hideMark/>
          </w:tcPr>
          <w:p w14:paraId="7819EB0D" w14:textId="77777777" w:rsidR="00C93BE9" w:rsidRPr="00706D2D" w:rsidRDefault="00C93BE9" w:rsidP="007028E6">
            <w:pPr>
              <w:jc w:val="right"/>
              <w:rPr>
                <w:rFonts w:ascii="Arial Narrow" w:eastAsia="Times New Roman" w:hAnsi="Arial Narrow"/>
                <w:color w:val="002839"/>
                <w:sz w:val="20"/>
              </w:rPr>
            </w:pPr>
            <w:r w:rsidRPr="00706D2D">
              <w:rPr>
                <w:rFonts w:ascii="Arial Narrow" w:eastAsia="Times New Roman" w:hAnsi="Arial Narrow"/>
                <w:color w:val="002839"/>
                <w:sz w:val="20"/>
              </w:rPr>
              <w:t xml:space="preserve"> - </w:t>
            </w:r>
          </w:p>
        </w:tc>
        <w:tc>
          <w:tcPr>
            <w:tcW w:w="1134" w:type="dxa"/>
            <w:tcBorders>
              <w:top w:val="nil"/>
              <w:left w:val="nil"/>
              <w:bottom w:val="single" w:sz="4" w:space="0" w:color="BFBFBF"/>
              <w:right w:val="single" w:sz="4" w:space="0" w:color="BFBFBF"/>
            </w:tcBorders>
            <w:shd w:val="clear" w:color="auto" w:fill="auto"/>
            <w:vAlign w:val="center"/>
            <w:hideMark/>
          </w:tcPr>
          <w:p w14:paraId="155B4318" w14:textId="77777777" w:rsidR="00C93BE9" w:rsidRPr="00706D2D" w:rsidRDefault="00C93BE9" w:rsidP="007028E6">
            <w:pPr>
              <w:jc w:val="right"/>
              <w:rPr>
                <w:rFonts w:ascii="Arial Narrow" w:eastAsia="Times New Roman" w:hAnsi="Arial Narrow"/>
                <w:color w:val="000000"/>
                <w:sz w:val="20"/>
              </w:rPr>
            </w:pPr>
            <w:r w:rsidRPr="00706D2D">
              <w:rPr>
                <w:rFonts w:ascii="Arial Narrow" w:eastAsia="Times New Roman" w:hAnsi="Arial Narrow"/>
                <w:color w:val="000000"/>
                <w:sz w:val="20"/>
              </w:rPr>
              <w:t xml:space="preserve"> - </w:t>
            </w:r>
          </w:p>
        </w:tc>
        <w:tc>
          <w:tcPr>
            <w:tcW w:w="1134" w:type="dxa"/>
            <w:tcBorders>
              <w:top w:val="nil"/>
              <w:left w:val="nil"/>
              <w:bottom w:val="single" w:sz="4" w:space="0" w:color="BFBFBF"/>
              <w:right w:val="single" w:sz="4" w:space="0" w:color="BFBFBF"/>
            </w:tcBorders>
            <w:shd w:val="clear" w:color="auto" w:fill="auto"/>
            <w:vAlign w:val="center"/>
            <w:hideMark/>
          </w:tcPr>
          <w:p w14:paraId="69299C73" w14:textId="375F5B84" w:rsidR="00C93BE9" w:rsidRPr="00706D2D" w:rsidRDefault="00706D2D" w:rsidP="007028E6">
            <w:pPr>
              <w:jc w:val="right"/>
              <w:rPr>
                <w:rFonts w:ascii="Arial Narrow" w:eastAsia="Times New Roman" w:hAnsi="Arial Narrow"/>
                <w:color w:val="000000"/>
                <w:sz w:val="20"/>
              </w:rPr>
            </w:pPr>
            <w:r>
              <w:rPr>
                <w:rFonts w:ascii="Arial Narrow" w:eastAsia="Times New Roman" w:hAnsi="Arial Narrow"/>
                <w:color w:val="002839"/>
                <w:sz w:val="20"/>
              </w:rPr>
              <w:t>52,</w:t>
            </w:r>
            <w:r w:rsidR="00C93BE9" w:rsidRPr="00706D2D">
              <w:rPr>
                <w:rFonts w:ascii="Arial Narrow" w:eastAsia="Times New Roman" w:hAnsi="Arial Narrow"/>
                <w:color w:val="002839"/>
                <w:sz w:val="20"/>
              </w:rPr>
              <w:t>000</w:t>
            </w:r>
            <w:r w:rsidR="00C93BE9" w:rsidRPr="00706D2D">
              <w:rPr>
                <w:rFonts w:ascii="Arial Narrow" w:eastAsia="Times New Roman" w:hAnsi="Arial Narrow"/>
                <w:color w:val="000000"/>
                <w:sz w:val="20"/>
              </w:rPr>
              <w:t xml:space="preserve"> </w:t>
            </w:r>
          </w:p>
        </w:tc>
      </w:tr>
      <w:tr w:rsidR="00C93BE9" w:rsidRPr="00706D2D" w14:paraId="2B5212B7" w14:textId="77777777" w:rsidTr="00C46A77">
        <w:trPr>
          <w:trHeight w:val="449"/>
        </w:trPr>
        <w:tc>
          <w:tcPr>
            <w:tcW w:w="7088" w:type="dxa"/>
            <w:tcBorders>
              <w:top w:val="nil"/>
              <w:left w:val="single" w:sz="4" w:space="0" w:color="BFBFBF"/>
              <w:bottom w:val="single" w:sz="4" w:space="0" w:color="BFBFBF"/>
              <w:right w:val="single" w:sz="4" w:space="0" w:color="BFBFBF"/>
            </w:tcBorders>
            <w:shd w:val="clear" w:color="auto" w:fill="auto"/>
            <w:vAlign w:val="center"/>
            <w:hideMark/>
          </w:tcPr>
          <w:p w14:paraId="1C8E5EF9" w14:textId="77777777" w:rsidR="00C93BE9" w:rsidRPr="00706D2D" w:rsidRDefault="00C93BE9" w:rsidP="00C93BE9">
            <w:pPr>
              <w:rPr>
                <w:rFonts w:ascii="Arial Narrow" w:eastAsia="Times New Roman" w:hAnsi="Arial Narrow"/>
                <w:color w:val="002839"/>
                <w:sz w:val="20"/>
              </w:rPr>
            </w:pPr>
            <w:r w:rsidRPr="00706D2D">
              <w:rPr>
                <w:rFonts w:ascii="Arial Narrow" w:eastAsia="Times New Roman" w:hAnsi="Arial Narrow"/>
                <w:color w:val="002839"/>
                <w:sz w:val="20"/>
              </w:rPr>
              <w:t xml:space="preserve">Selection of an IP tool for collective use  </w:t>
            </w:r>
          </w:p>
        </w:tc>
        <w:tc>
          <w:tcPr>
            <w:tcW w:w="1134" w:type="dxa"/>
            <w:tcBorders>
              <w:top w:val="nil"/>
              <w:left w:val="nil"/>
              <w:bottom w:val="single" w:sz="4" w:space="0" w:color="BFBFBF"/>
              <w:right w:val="single" w:sz="4" w:space="0" w:color="BFBFBF"/>
            </w:tcBorders>
            <w:shd w:val="clear" w:color="auto" w:fill="auto"/>
            <w:vAlign w:val="center"/>
            <w:hideMark/>
          </w:tcPr>
          <w:p w14:paraId="1CDE4968" w14:textId="77777777" w:rsidR="00C93BE9" w:rsidRPr="00706D2D" w:rsidRDefault="00C93BE9" w:rsidP="007028E6">
            <w:pPr>
              <w:jc w:val="right"/>
              <w:rPr>
                <w:rFonts w:ascii="Arial Narrow" w:eastAsia="Times New Roman" w:hAnsi="Arial Narrow"/>
                <w:color w:val="000000"/>
                <w:sz w:val="20"/>
              </w:rPr>
            </w:pPr>
            <w:r w:rsidRPr="00706D2D">
              <w:rPr>
                <w:rFonts w:ascii="Arial Narrow" w:eastAsia="Times New Roman" w:hAnsi="Arial Narrow"/>
                <w:color w:val="000000"/>
                <w:sz w:val="20"/>
              </w:rPr>
              <w:t xml:space="preserve"> - </w:t>
            </w:r>
          </w:p>
        </w:tc>
        <w:tc>
          <w:tcPr>
            <w:tcW w:w="1089" w:type="dxa"/>
            <w:tcBorders>
              <w:top w:val="nil"/>
              <w:left w:val="nil"/>
              <w:bottom w:val="single" w:sz="4" w:space="0" w:color="BFBFBF"/>
              <w:right w:val="single" w:sz="4" w:space="0" w:color="BFBFBF"/>
            </w:tcBorders>
            <w:shd w:val="clear" w:color="auto" w:fill="auto"/>
            <w:vAlign w:val="center"/>
            <w:hideMark/>
          </w:tcPr>
          <w:p w14:paraId="16B2D12F" w14:textId="2037F437" w:rsidR="00C93BE9" w:rsidRPr="00706D2D" w:rsidRDefault="00706D2D" w:rsidP="007028E6">
            <w:pPr>
              <w:jc w:val="right"/>
              <w:rPr>
                <w:rFonts w:ascii="Arial Narrow" w:eastAsia="Times New Roman" w:hAnsi="Arial Narrow"/>
                <w:color w:val="002839"/>
                <w:sz w:val="20"/>
              </w:rPr>
            </w:pPr>
            <w:r>
              <w:rPr>
                <w:rFonts w:ascii="Arial Narrow" w:eastAsia="Times New Roman" w:hAnsi="Arial Narrow"/>
                <w:color w:val="002839"/>
                <w:sz w:val="20"/>
              </w:rPr>
              <w:t>20,</w:t>
            </w:r>
            <w:r w:rsidR="00C93BE9" w:rsidRPr="00706D2D">
              <w:rPr>
                <w:rFonts w:ascii="Arial Narrow" w:eastAsia="Times New Roman" w:hAnsi="Arial Narrow"/>
                <w:color w:val="002839"/>
                <w:sz w:val="20"/>
              </w:rPr>
              <w:t xml:space="preserve">000 </w:t>
            </w:r>
          </w:p>
        </w:tc>
        <w:tc>
          <w:tcPr>
            <w:tcW w:w="1134" w:type="dxa"/>
            <w:tcBorders>
              <w:top w:val="nil"/>
              <w:left w:val="nil"/>
              <w:bottom w:val="single" w:sz="4" w:space="0" w:color="BFBFBF"/>
              <w:right w:val="single" w:sz="4" w:space="0" w:color="BFBFBF"/>
            </w:tcBorders>
            <w:shd w:val="clear" w:color="auto" w:fill="auto"/>
            <w:vAlign w:val="center"/>
            <w:hideMark/>
          </w:tcPr>
          <w:p w14:paraId="650FA69A" w14:textId="77777777" w:rsidR="00C93BE9" w:rsidRPr="00706D2D" w:rsidRDefault="00C93BE9" w:rsidP="007028E6">
            <w:pPr>
              <w:jc w:val="right"/>
              <w:rPr>
                <w:rFonts w:ascii="Arial Narrow" w:eastAsia="Times New Roman" w:hAnsi="Arial Narrow"/>
                <w:color w:val="002839"/>
                <w:sz w:val="20"/>
              </w:rPr>
            </w:pPr>
            <w:r w:rsidRPr="00706D2D">
              <w:rPr>
                <w:rFonts w:ascii="Arial Narrow" w:eastAsia="Times New Roman" w:hAnsi="Arial Narrow"/>
                <w:color w:val="002839"/>
                <w:sz w:val="20"/>
              </w:rPr>
              <w:t xml:space="preserve"> - </w:t>
            </w:r>
          </w:p>
        </w:tc>
        <w:tc>
          <w:tcPr>
            <w:tcW w:w="1134" w:type="dxa"/>
            <w:tcBorders>
              <w:top w:val="nil"/>
              <w:left w:val="nil"/>
              <w:bottom w:val="single" w:sz="4" w:space="0" w:color="BFBFBF"/>
              <w:right w:val="single" w:sz="4" w:space="0" w:color="BFBFBF"/>
            </w:tcBorders>
            <w:shd w:val="clear" w:color="auto" w:fill="auto"/>
            <w:vAlign w:val="center"/>
            <w:hideMark/>
          </w:tcPr>
          <w:p w14:paraId="24775A6F" w14:textId="44910589" w:rsidR="00C93BE9" w:rsidRPr="00706D2D" w:rsidRDefault="00706D2D" w:rsidP="007028E6">
            <w:pPr>
              <w:jc w:val="right"/>
              <w:rPr>
                <w:rFonts w:ascii="Arial Narrow" w:eastAsia="Times New Roman" w:hAnsi="Arial Narrow"/>
                <w:color w:val="002839"/>
                <w:sz w:val="20"/>
              </w:rPr>
            </w:pPr>
            <w:r>
              <w:rPr>
                <w:rFonts w:ascii="Arial Narrow" w:eastAsia="Times New Roman" w:hAnsi="Arial Narrow"/>
                <w:color w:val="002839"/>
                <w:sz w:val="20"/>
              </w:rPr>
              <w:t>20,</w:t>
            </w:r>
            <w:r w:rsidR="00C93BE9" w:rsidRPr="00706D2D">
              <w:rPr>
                <w:rFonts w:ascii="Arial Narrow" w:eastAsia="Times New Roman" w:hAnsi="Arial Narrow"/>
                <w:color w:val="002839"/>
                <w:sz w:val="20"/>
              </w:rPr>
              <w:t xml:space="preserve">000 </w:t>
            </w:r>
          </w:p>
        </w:tc>
        <w:tc>
          <w:tcPr>
            <w:tcW w:w="1134" w:type="dxa"/>
            <w:tcBorders>
              <w:top w:val="nil"/>
              <w:left w:val="nil"/>
              <w:bottom w:val="single" w:sz="4" w:space="0" w:color="BFBFBF"/>
              <w:right w:val="single" w:sz="4" w:space="0" w:color="BFBFBF"/>
            </w:tcBorders>
            <w:shd w:val="clear" w:color="auto" w:fill="auto"/>
            <w:vAlign w:val="center"/>
            <w:hideMark/>
          </w:tcPr>
          <w:p w14:paraId="11D50ACD" w14:textId="77777777" w:rsidR="00C93BE9" w:rsidRPr="00706D2D" w:rsidRDefault="00C93BE9" w:rsidP="007028E6">
            <w:pPr>
              <w:jc w:val="right"/>
              <w:rPr>
                <w:rFonts w:ascii="Arial Narrow" w:eastAsia="Times New Roman" w:hAnsi="Arial Narrow"/>
                <w:color w:val="002839"/>
                <w:sz w:val="20"/>
              </w:rPr>
            </w:pPr>
            <w:r w:rsidRPr="00706D2D">
              <w:rPr>
                <w:rFonts w:ascii="Arial Narrow" w:eastAsia="Times New Roman" w:hAnsi="Arial Narrow"/>
                <w:color w:val="002839"/>
                <w:sz w:val="20"/>
              </w:rPr>
              <w:t xml:space="preserve"> - </w:t>
            </w:r>
          </w:p>
        </w:tc>
        <w:tc>
          <w:tcPr>
            <w:tcW w:w="1134" w:type="dxa"/>
            <w:tcBorders>
              <w:top w:val="nil"/>
              <w:left w:val="nil"/>
              <w:bottom w:val="single" w:sz="4" w:space="0" w:color="BFBFBF"/>
              <w:right w:val="single" w:sz="4" w:space="0" w:color="BFBFBF"/>
            </w:tcBorders>
            <w:shd w:val="clear" w:color="auto" w:fill="auto"/>
            <w:vAlign w:val="center"/>
            <w:hideMark/>
          </w:tcPr>
          <w:p w14:paraId="350C0FF9" w14:textId="209528FD" w:rsidR="00C93BE9" w:rsidRPr="00706D2D" w:rsidRDefault="00706D2D" w:rsidP="007028E6">
            <w:pPr>
              <w:jc w:val="right"/>
              <w:rPr>
                <w:rFonts w:ascii="Arial Narrow" w:eastAsia="Times New Roman" w:hAnsi="Arial Narrow"/>
                <w:color w:val="000000"/>
                <w:sz w:val="20"/>
              </w:rPr>
            </w:pPr>
            <w:r>
              <w:rPr>
                <w:rFonts w:ascii="Arial Narrow" w:eastAsia="Times New Roman" w:hAnsi="Arial Narrow"/>
                <w:color w:val="000000"/>
                <w:sz w:val="20"/>
              </w:rPr>
              <w:t>20,</w:t>
            </w:r>
            <w:r w:rsidR="00C93BE9" w:rsidRPr="00706D2D">
              <w:rPr>
                <w:rFonts w:ascii="Arial Narrow" w:eastAsia="Times New Roman" w:hAnsi="Arial Narrow"/>
                <w:color w:val="002839"/>
                <w:sz w:val="20"/>
              </w:rPr>
              <w:t>000</w:t>
            </w:r>
            <w:r w:rsidR="00C93BE9" w:rsidRPr="00706D2D">
              <w:rPr>
                <w:rFonts w:ascii="Arial Narrow" w:eastAsia="Times New Roman" w:hAnsi="Arial Narrow"/>
                <w:color w:val="000000"/>
                <w:sz w:val="20"/>
              </w:rPr>
              <w:t xml:space="preserve"> </w:t>
            </w:r>
          </w:p>
        </w:tc>
        <w:tc>
          <w:tcPr>
            <w:tcW w:w="1134" w:type="dxa"/>
            <w:tcBorders>
              <w:top w:val="nil"/>
              <w:left w:val="nil"/>
              <w:bottom w:val="single" w:sz="4" w:space="0" w:color="BFBFBF"/>
              <w:right w:val="single" w:sz="4" w:space="0" w:color="BFBFBF"/>
            </w:tcBorders>
            <w:shd w:val="clear" w:color="auto" w:fill="auto"/>
            <w:noWrap/>
            <w:vAlign w:val="center"/>
            <w:hideMark/>
          </w:tcPr>
          <w:p w14:paraId="2ACD9176" w14:textId="49BE23AC" w:rsidR="00C93BE9" w:rsidRPr="00706D2D" w:rsidRDefault="00706D2D" w:rsidP="007028E6">
            <w:pPr>
              <w:jc w:val="right"/>
              <w:rPr>
                <w:rFonts w:ascii="Arial Narrow" w:eastAsia="Times New Roman" w:hAnsi="Arial Narrow"/>
                <w:color w:val="002839"/>
                <w:sz w:val="20"/>
              </w:rPr>
            </w:pPr>
            <w:r>
              <w:rPr>
                <w:rFonts w:ascii="Arial Narrow" w:eastAsia="Times New Roman" w:hAnsi="Arial Narrow"/>
                <w:color w:val="002839"/>
                <w:sz w:val="20"/>
              </w:rPr>
              <w:t>60,</w:t>
            </w:r>
            <w:r w:rsidR="00C93BE9" w:rsidRPr="00706D2D">
              <w:rPr>
                <w:rFonts w:ascii="Arial Narrow" w:eastAsia="Times New Roman" w:hAnsi="Arial Narrow"/>
                <w:color w:val="002839"/>
                <w:sz w:val="20"/>
              </w:rPr>
              <w:t xml:space="preserve">000 </w:t>
            </w:r>
          </w:p>
        </w:tc>
      </w:tr>
      <w:tr w:rsidR="00C93BE9" w:rsidRPr="00706D2D" w14:paraId="671D46F1" w14:textId="77777777" w:rsidTr="00C46A77">
        <w:trPr>
          <w:trHeight w:val="386"/>
        </w:trPr>
        <w:tc>
          <w:tcPr>
            <w:tcW w:w="7088" w:type="dxa"/>
            <w:tcBorders>
              <w:top w:val="nil"/>
              <w:left w:val="single" w:sz="4" w:space="0" w:color="BFBFBF"/>
              <w:bottom w:val="single" w:sz="4" w:space="0" w:color="BFBFBF"/>
              <w:right w:val="single" w:sz="4" w:space="0" w:color="BFBFBF"/>
            </w:tcBorders>
            <w:shd w:val="clear" w:color="auto" w:fill="auto"/>
            <w:vAlign w:val="center"/>
            <w:hideMark/>
          </w:tcPr>
          <w:p w14:paraId="06A4CED3" w14:textId="77777777" w:rsidR="00C93BE9" w:rsidRPr="00706D2D" w:rsidRDefault="00C93BE9" w:rsidP="00C93BE9">
            <w:pPr>
              <w:rPr>
                <w:rFonts w:ascii="Arial Narrow" w:eastAsia="Times New Roman" w:hAnsi="Arial Narrow"/>
                <w:color w:val="002839"/>
                <w:sz w:val="20"/>
              </w:rPr>
            </w:pPr>
            <w:r w:rsidRPr="00706D2D">
              <w:rPr>
                <w:rFonts w:ascii="Arial Narrow" w:eastAsia="Times New Roman" w:hAnsi="Arial Narrow"/>
                <w:color w:val="002839"/>
                <w:sz w:val="20"/>
              </w:rPr>
              <w:t xml:space="preserve">Workshop with interested stakeholders and beneficiaries on the development of the IP tool(s) </w:t>
            </w:r>
          </w:p>
        </w:tc>
        <w:tc>
          <w:tcPr>
            <w:tcW w:w="1134" w:type="dxa"/>
            <w:tcBorders>
              <w:top w:val="nil"/>
              <w:left w:val="nil"/>
              <w:bottom w:val="single" w:sz="4" w:space="0" w:color="BFBFBF"/>
              <w:right w:val="single" w:sz="4" w:space="0" w:color="BFBFBF"/>
            </w:tcBorders>
            <w:shd w:val="clear" w:color="auto" w:fill="auto"/>
            <w:vAlign w:val="center"/>
            <w:hideMark/>
          </w:tcPr>
          <w:p w14:paraId="7B9F2E0B" w14:textId="77777777" w:rsidR="00C93BE9" w:rsidRPr="00706D2D" w:rsidRDefault="00C93BE9" w:rsidP="007028E6">
            <w:pPr>
              <w:jc w:val="right"/>
              <w:rPr>
                <w:rFonts w:ascii="Arial Narrow" w:eastAsia="Times New Roman" w:hAnsi="Arial Narrow"/>
                <w:color w:val="000000"/>
                <w:sz w:val="20"/>
              </w:rPr>
            </w:pPr>
            <w:r w:rsidRPr="00706D2D">
              <w:rPr>
                <w:rFonts w:ascii="Arial Narrow" w:eastAsia="Times New Roman" w:hAnsi="Arial Narrow"/>
                <w:color w:val="000000"/>
                <w:sz w:val="20"/>
              </w:rPr>
              <w:t xml:space="preserve"> - </w:t>
            </w:r>
          </w:p>
        </w:tc>
        <w:tc>
          <w:tcPr>
            <w:tcW w:w="1089" w:type="dxa"/>
            <w:tcBorders>
              <w:top w:val="nil"/>
              <w:left w:val="nil"/>
              <w:bottom w:val="single" w:sz="4" w:space="0" w:color="BFBFBF"/>
              <w:right w:val="single" w:sz="4" w:space="0" w:color="BFBFBF"/>
            </w:tcBorders>
            <w:shd w:val="clear" w:color="auto" w:fill="auto"/>
            <w:vAlign w:val="center"/>
            <w:hideMark/>
          </w:tcPr>
          <w:p w14:paraId="24B66172" w14:textId="77777777" w:rsidR="00C93BE9" w:rsidRPr="00706D2D" w:rsidRDefault="00C93BE9" w:rsidP="007028E6">
            <w:pPr>
              <w:jc w:val="right"/>
              <w:rPr>
                <w:rFonts w:ascii="Arial Narrow" w:eastAsia="Times New Roman" w:hAnsi="Arial Narrow"/>
                <w:color w:val="002839"/>
                <w:sz w:val="20"/>
              </w:rPr>
            </w:pPr>
            <w:r w:rsidRPr="00706D2D">
              <w:rPr>
                <w:rFonts w:ascii="Arial Narrow" w:eastAsia="Times New Roman" w:hAnsi="Arial Narrow"/>
                <w:color w:val="002839"/>
                <w:sz w:val="20"/>
              </w:rPr>
              <w:t xml:space="preserve"> - </w:t>
            </w:r>
          </w:p>
        </w:tc>
        <w:tc>
          <w:tcPr>
            <w:tcW w:w="1134" w:type="dxa"/>
            <w:tcBorders>
              <w:top w:val="nil"/>
              <w:left w:val="nil"/>
              <w:bottom w:val="single" w:sz="4" w:space="0" w:color="BFBFBF"/>
              <w:right w:val="single" w:sz="4" w:space="0" w:color="BFBFBF"/>
            </w:tcBorders>
            <w:shd w:val="clear" w:color="auto" w:fill="auto"/>
            <w:vAlign w:val="center"/>
            <w:hideMark/>
          </w:tcPr>
          <w:p w14:paraId="03C5193A" w14:textId="77777777" w:rsidR="00C93BE9" w:rsidRPr="00706D2D" w:rsidRDefault="00C93BE9" w:rsidP="007028E6">
            <w:pPr>
              <w:jc w:val="right"/>
              <w:rPr>
                <w:rFonts w:ascii="Arial Narrow" w:eastAsia="Times New Roman" w:hAnsi="Arial Narrow"/>
                <w:color w:val="002839"/>
                <w:sz w:val="20"/>
              </w:rPr>
            </w:pPr>
            <w:r w:rsidRPr="00706D2D">
              <w:rPr>
                <w:rFonts w:ascii="Arial Narrow" w:eastAsia="Times New Roman" w:hAnsi="Arial Narrow"/>
                <w:color w:val="002839"/>
                <w:sz w:val="20"/>
              </w:rPr>
              <w:t xml:space="preserve"> - </w:t>
            </w:r>
          </w:p>
        </w:tc>
        <w:tc>
          <w:tcPr>
            <w:tcW w:w="1134" w:type="dxa"/>
            <w:tcBorders>
              <w:top w:val="nil"/>
              <w:left w:val="nil"/>
              <w:bottom w:val="single" w:sz="4" w:space="0" w:color="BFBFBF"/>
              <w:right w:val="single" w:sz="4" w:space="0" w:color="BFBFBF"/>
            </w:tcBorders>
            <w:shd w:val="clear" w:color="auto" w:fill="auto"/>
            <w:vAlign w:val="center"/>
            <w:hideMark/>
          </w:tcPr>
          <w:p w14:paraId="3B656C22" w14:textId="1EE09325" w:rsidR="00C93BE9" w:rsidRPr="00706D2D" w:rsidRDefault="00706D2D" w:rsidP="007028E6">
            <w:pPr>
              <w:jc w:val="right"/>
              <w:rPr>
                <w:rFonts w:ascii="Arial Narrow" w:eastAsia="Times New Roman" w:hAnsi="Arial Narrow"/>
                <w:color w:val="002839"/>
                <w:sz w:val="20"/>
              </w:rPr>
            </w:pPr>
            <w:r>
              <w:rPr>
                <w:rFonts w:ascii="Arial Narrow" w:eastAsia="Times New Roman" w:hAnsi="Arial Narrow"/>
                <w:color w:val="002839"/>
                <w:sz w:val="20"/>
              </w:rPr>
              <w:t>25,</w:t>
            </w:r>
            <w:r w:rsidR="00C93BE9" w:rsidRPr="00706D2D">
              <w:rPr>
                <w:rFonts w:ascii="Arial Narrow" w:eastAsia="Times New Roman" w:hAnsi="Arial Narrow"/>
                <w:color w:val="002839"/>
                <w:sz w:val="20"/>
              </w:rPr>
              <w:t xml:space="preserve">000 </w:t>
            </w:r>
          </w:p>
        </w:tc>
        <w:tc>
          <w:tcPr>
            <w:tcW w:w="1134" w:type="dxa"/>
            <w:tcBorders>
              <w:top w:val="nil"/>
              <w:left w:val="nil"/>
              <w:bottom w:val="single" w:sz="4" w:space="0" w:color="BFBFBF"/>
              <w:right w:val="single" w:sz="4" w:space="0" w:color="BFBFBF"/>
            </w:tcBorders>
            <w:shd w:val="clear" w:color="auto" w:fill="auto"/>
            <w:vAlign w:val="center"/>
            <w:hideMark/>
          </w:tcPr>
          <w:p w14:paraId="3CF238AE" w14:textId="77777777" w:rsidR="00C93BE9" w:rsidRPr="00706D2D" w:rsidRDefault="00C93BE9" w:rsidP="007028E6">
            <w:pPr>
              <w:jc w:val="right"/>
              <w:rPr>
                <w:rFonts w:ascii="Arial Narrow" w:eastAsia="Times New Roman" w:hAnsi="Arial Narrow"/>
                <w:color w:val="002839"/>
                <w:sz w:val="20"/>
              </w:rPr>
            </w:pPr>
            <w:r w:rsidRPr="00706D2D">
              <w:rPr>
                <w:rFonts w:ascii="Arial Narrow" w:eastAsia="Times New Roman" w:hAnsi="Arial Narrow"/>
                <w:color w:val="002839"/>
                <w:sz w:val="20"/>
              </w:rPr>
              <w:t xml:space="preserve"> - </w:t>
            </w:r>
          </w:p>
        </w:tc>
        <w:tc>
          <w:tcPr>
            <w:tcW w:w="1134" w:type="dxa"/>
            <w:tcBorders>
              <w:top w:val="nil"/>
              <w:left w:val="nil"/>
              <w:bottom w:val="single" w:sz="4" w:space="0" w:color="BFBFBF"/>
              <w:right w:val="single" w:sz="4" w:space="0" w:color="BFBFBF"/>
            </w:tcBorders>
            <w:shd w:val="clear" w:color="auto" w:fill="auto"/>
            <w:vAlign w:val="center"/>
            <w:hideMark/>
          </w:tcPr>
          <w:p w14:paraId="33754D5E" w14:textId="77777777" w:rsidR="00C93BE9" w:rsidRPr="00706D2D" w:rsidRDefault="00C93BE9" w:rsidP="007028E6">
            <w:pPr>
              <w:jc w:val="right"/>
              <w:rPr>
                <w:rFonts w:ascii="Arial Narrow" w:eastAsia="Times New Roman" w:hAnsi="Arial Narrow"/>
                <w:color w:val="000000"/>
                <w:sz w:val="20"/>
              </w:rPr>
            </w:pPr>
            <w:r w:rsidRPr="00706D2D">
              <w:rPr>
                <w:rFonts w:ascii="Arial Narrow" w:eastAsia="Times New Roman" w:hAnsi="Arial Narrow"/>
                <w:color w:val="000000"/>
                <w:sz w:val="20"/>
              </w:rPr>
              <w:t xml:space="preserve"> - </w:t>
            </w:r>
          </w:p>
        </w:tc>
        <w:tc>
          <w:tcPr>
            <w:tcW w:w="1134" w:type="dxa"/>
            <w:tcBorders>
              <w:top w:val="nil"/>
              <w:left w:val="nil"/>
              <w:bottom w:val="single" w:sz="4" w:space="0" w:color="BFBFBF"/>
              <w:right w:val="single" w:sz="4" w:space="0" w:color="BFBFBF"/>
            </w:tcBorders>
            <w:shd w:val="clear" w:color="auto" w:fill="auto"/>
            <w:noWrap/>
            <w:vAlign w:val="center"/>
            <w:hideMark/>
          </w:tcPr>
          <w:p w14:paraId="3625E70A" w14:textId="5A2250A6" w:rsidR="00C93BE9" w:rsidRPr="00706D2D" w:rsidRDefault="00706D2D" w:rsidP="007028E6">
            <w:pPr>
              <w:jc w:val="right"/>
              <w:rPr>
                <w:rFonts w:ascii="Arial Narrow" w:eastAsia="Times New Roman" w:hAnsi="Arial Narrow"/>
                <w:color w:val="002839"/>
                <w:sz w:val="20"/>
              </w:rPr>
            </w:pPr>
            <w:r>
              <w:rPr>
                <w:rFonts w:ascii="Arial Narrow" w:eastAsia="Times New Roman" w:hAnsi="Arial Narrow"/>
                <w:color w:val="002839"/>
                <w:sz w:val="20"/>
              </w:rPr>
              <w:t>25,</w:t>
            </w:r>
            <w:r w:rsidR="00C93BE9" w:rsidRPr="00706D2D">
              <w:rPr>
                <w:rFonts w:ascii="Arial Narrow" w:eastAsia="Times New Roman" w:hAnsi="Arial Narrow"/>
                <w:color w:val="002839"/>
                <w:sz w:val="20"/>
              </w:rPr>
              <w:t xml:space="preserve">000 </w:t>
            </w:r>
          </w:p>
        </w:tc>
      </w:tr>
      <w:tr w:rsidR="00C93BE9" w:rsidRPr="00706D2D" w14:paraId="4458F772" w14:textId="77777777" w:rsidTr="00C46A77">
        <w:trPr>
          <w:trHeight w:val="413"/>
        </w:trPr>
        <w:tc>
          <w:tcPr>
            <w:tcW w:w="7088" w:type="dxa"/>
            <w:tcBorders>
              <w:top w:val="nil"/>
              <w:left w:val="single" w:sz="4" w:space="0" w:color="BFBFBF"/>
              <w:bottom w:val="single" w:sz="4" w:space="0" w:color="BFBFBF"/>
              <w:right w:val="single" w:sz="4" w:space="0" w:color="BFBFBF"/>
            </w:tcBorders>
            <w:shd w:val="clear" w:color="000000" w:fill="FFFFFF"/>
            <w:vAlign w:val="center"/>
            <w:hideMark/>
          </w:tcPr>
          <w:p w14:paraId="6937835C" w14:textId="77777777" w:rsidR="00C93BE9" w:rsidRPr="00706D2D" w:rsidRDefault="00C93BE9" w:rsidP="00C93BE9">
            <w:pPr>
              <w:rPr>
                <w:rFonts w:ascii="Arial Narrow" w:eastAsia="Times New Roman" w:hAnsi="Arial Narrow"/>
                <w:color w:val="002839"/>
                <w:sz w:val="20"/>
              </w:rPr>
            </w:pPr>
            <w:r w:rsidRPr="00706D2D">
              <w:rPr>
                <w:rFonts w:ascii="Arial Narrow" w:eastAsia="Times New Roman" w:hAnsi="Arial Narrow"/>
                <w:color w:val="002839"/>
                <w:sz w:val="20"/>
              </w:rPr>
              <w:t xml:space="preserve">Establishment of a stakeholder structure to manage and use the IP tool </w:t>
            </w:r>
          </w:p>
        </w:tc>
        <w:tc>
          <w:tcPr>
            <w:tcW w:w="1134" w:type="dxa"/>
            <w:tcBorders>
              <w:top w:val="nil"/>
              <w:left w:val="nil"/>
              <w:bottom w:val="single" w:sz="4" w:space="0" w:color="BFBFBF"/>
              <w:right w:val="single" w:sz="4" w:space="0" w:color="BFBFBF"/>
            </w:tcBorders>
            <w:shd w:val="clear" w:color="000000" w:fill="FFFFFF"/>
            <w:vAlign w:val="center"/>
            <w:hideMark/>
          </w:tcPr>
          <w:p w14:paraId="11B74B46" w14:textId="77777777" w:rsidR="00C93BE9" w:rsidRPr="00706D2D" w:rsidRDefault="00C93BE9" w:rsidP="007028E6">
            <w:pPr>
              <w:jc w:val="right"/>
              <w:rPr>
                <w:rFonts w:ascii="Arial Narrow" w:eastAsia="Times New Roman" w:hAnsi="Arial Narrow"/>
                <w:color w:val="000000"/>
                <w:sz w:val="20"/>
              </w:rPr>
            </w:pPr>
            <w:r w:rsidRPr="00706D2D">
              <w:rPr>
                <w:rFonts w:ascii="Arial Narrow" w:eastAsia="Times New Roman" w:hAnsi="Arial Narrow"/>
                <w:color w:val="000000"/>
                <w:sz w:val="20"/>
              </w:rPr>
              <w:t xml:space="preserve"> - </w:t>
            </w:r>
          </w:p>
        </w:tc>
        <w:tc>
          <w:tcPr>
            <w:tcW w:w="1089" w:type="dxa"/>
            <w:tcBorders>
              <w:top w:val="nil"/>
              <w:left w:val="nil"/>
              <w:bottom w:val="single" w:sz="4" w:space="0" w:color="BFBFBF"/>
              <w:right w:val="single" w:sz="4" w:space="0" w:color="BFBFBF"/>
            </w:tcBorders>
            <w:shd w:val="clear" w:color="000000" w:fill="FFFFFF"/>
            <w:vAlign w:val="center"/>
            <w:hideMark/>
          </w:tcPr>
          <w:p w14:paraId="3FCF70A8" w14:textId="77777777" w:rsidR="00C93BE9" w:rsidRPr="00706D2D" w:rsidRDefault="00C93BE9" w:rsidP="007028E6">
            <w:pPr>
              <w:jc w:val="right"/>
              <w:rPr>
                <w:rFonts w:ascii="Arial Narrow" w:eastAsia="Times New Roman" w:hAnsi="Arial Narrow"/>
                <w:color w:val="002839"/>
                <w:sz w:val="20"/>
              </w:rPr>
            </w:pPr>
            <w:r w:rsidRPr="00706D2D">
              <w:rPr>
                <w:rFonts w:ascii="Arial Narrow" w:eastAsia="Times New Roman" w:hAnsi="Arial Narrow"/>
                <w:color w:val="002839"/>
                <w:sz w:val="20"/>
              </w:rPr>
              <w:t xml:space="preserve"> - </w:t>
            </w:r>
          </w:p>
        </w:tc>
        <w:tc>
          <w:tcPr>
            <w:tcW w:w="1134" w:type="dxa"/>
            <w:tcBorders>
              <w:top w:val="nil"/>
              <w:left w:val="nil"/>
              <w:bottom w:val="single" w:sz="4" w:space="0" w:color="BFBFBF"/>
              <w:right w:val="single" w:sz="4" w:space="0" w:color="BFBFBF"/>
            </w:tcBorders>
            <w:shd w:val="clear" w:color="000000" w:fill="FFFFFF"/>
            <w:vAlign w:val="center"/>
            <w:hideMark/>
          </w:tcPr>
          <w:p w14:paraId="1421A7AA" w14:textId="77777777" w:rsidR="00C93BE9" w:rsidRPr="00706D2D" w:rsidRDefault="00C93BE9" w:rsidP="007028E6">
            <w:pPr>
              <w:jc w:val="right"/>
              <w:rPr>
                <w:rFonts w:ascii="Arial Narrow" w:eastAsia="Times New Roman" w:hAnsi="Arial Narrow"/>
                <w:color w:val="002839"/>
                <w:sz w:val="20"/>
              </w:rPr>
            </w:pPr>
            <w:r w:rsidRPr="00706D2D">
              <w:rPr>
                <w:rFonts w:ascii="Arial Narrow" w:eastAsia="Times New Roman" w:hAnsi="Arial Narrow"/>
                <w:color w:val="002839"/>
                <w:sz w:val="20"/>
              </w:rPr>
              <w:t xml:space="preserve"> - </w:t>
            </w:r>
          </w:p>
        </w:tc>
        <w:tc>
          <w:tcPr>
            <w:tcW w:w="1134" w:type="dxa"/>
            <w:tcBorders>
              <w:top w:val="nil"/>
              <w:left w:val="nil"/>
              <w:bottom w:val="single" w:sz="4" w:space="0" w:color="BFBFBF"/>
              <w:right w:val="single" w:sz="4" w:space="0" w:color="BFBFBF"/>
            </w:tcBorders>
            <w:shd w:val="clear" w:color="000000" w:fill="FFFFFF"/>
            <w:vAlign w:val="center"/>
            <w:hideMark/>
          </w:tcPr>
          <w:p w14:paraId="6A29D4EF" w14:textId="77777777" w:rsidR="00C93BE9" w:rsidRPr="00706D2D" w:rsidRDefault="00C93BE9" w:rsidP="007028E6">
            <w:pPr>
              <w:jc w:val="right"/>
              <w:rPr>
                <w:rFonts w:ascii="Arial Narrow" w:eastAsia="Times New Roman" w:hAnsi="Arial Narrow"/>
                <w:color w:val="002839"/>
                <w:sz w:val="20"/>
              </w:rPr>
            </w:pPr>
            <w:r w:rsidRPr="00706D2D">
              <w:rPr>
                <w:rFonts w:ascii="Arial Narrow" w:eastAsia="Times New Roman" w:hAnsi="Arial Narrow"/>
                <w:color w:val="002839"/>
                <w:sz w:val="20"/>
              </w:rPr>
              <w:t xml:space="preserve"> - </w:t>
            </w:r>
          </w:p>
        </w:tc>
        <w:tc>
          <w:tcPr>
            <w:tcW w:w="1134" w:type="dxa"/>
            <w:tcBorders>
              <w:top w:val="nil"/>
              <w:left w:val="nil"/>
              <w:bottom w:val="single" w:sz="4" w:space="0" w:color="BFBFBF"/>
              <w:right w:val="single" w:sz="4" w:space="0" w:color="BFBFBF"/>
            </w:tcBorders>
            <w:shd w:val="clear" w:color="000000" w:fill="FFFFFF"/>
            <w:vAlign w:val="center"/>
            <w:hideMark/>
          </w:tcPr>
          <w:p w14:paraId="61DACD28" w14:textId="77777777" w:rsidR="00C93BE9" w:rsidRPr="00706D2D" w:rsidRDefault="00C93BE9" w:rsidP="007028E6">
            <w:pPr>
              <w:jc w:val="right"/>
              <w:rPr>
                <w:rFonts w:ascii="Arial Narrow" w:eastAsia="Times New Roman" w:hAnsi="Arial Narrow"/>
                <w:color w:val="002839"/>
                <w:sz w:val="20"/>
              </w:rPr>
            </w:pPr>
            <w:r w:rsidRPr="00706D2D">
              <w:rPr>
                <w:rFonts w:ascii="Arial Narrow" w:eastAsia="Times New Roman" w:hAnsi="Arial Narrow"/>
                <w:color w:val="002839"/>
                <w:sz w:val="20"/>
              </w:rPr>
              <w:t xml:space="preserve"> - </w:t>
            </w:r>
          </w:p>
        </w:tc>
        <w:tc>
          <w:tcPr>
            <w:tcW w:w="1134" w:type="dxa"/>
            <w:tcBorders>
              <w:top w:val="nil"/>
              <w:left w:val="nil"/>
              <w:bottom w:val="single" w:sz="4" w:space="0" w:color="BFBFBF"/>
              <w:right w:val="single" w:sz="4" w:space="0" w:color="BFBFBF"/>
            </w:tcBorders>
            <w:shd w:val="clear" w:color="000000" w:fill="FFFFFF"/>
            <w:vAlign w:val="center"/>
            <w:hideMark/>
          </w:tcPr>
          <w:p w14:paraId="21FD6CCC" w14:textId="77777777" w:rsidR="00C93BE9" w:rsidRPr="00706D2D" w:rsidRDefault="00C93BE9" w:rsidP="007028E6">
            <w:pPr>
              <w:jc w:val="right"/>
              <w:rPr>
                <w:rFonts w:ascii="Arial Narrow" w:eastAsia="Times New Roman" w:hAnsi="Arial Narrow"/>
                <w:color w:val="000000"/>
                <w:sz w:val="20"/>
              </w:rPr>
            </w:pPr>
            <w:r w:rsidRPr="00706D2D">
              <w:rPr>
                <w:rFonts w:ascii="Arial Narrow" w:eastAsia="Times New Roman" w:hAnsi="Arial Narrow"/>
                <w:color w:val="000000"/>
                <w:sz w:val="20"/>
              </w:rPr>
              <w:t xml:space="preserve"> - </w:t>
            </w:r>
          </w:p>
        </w:tc>
        <w:tc>
          <w:tcPr>
            <w:tcW w:w="1134" w:type="dxa"/>
            <w:tcBorders>
              <w:top w:val="nil"/>
              <w:left w:val="nil"/>
              <w:bottom w:val="single" w:sz="4" w:space="0" w:color="BFBFBF"/>
              <w:right w:val="single" w:sz="4" w:space="0" w:color="BFBFBF"/>
            </w:tcBorders>
            <w:shd w:val="clear" w:color="auto" w:fill="auto"/>
            <w:noWrap/>
            <w:vAlign w:val="center"/>
            <w:hideMark/>
          </w:tcPr>
          <w:p w14:paraId="12438BDA" w14:textId="36ED945A" w:rsidR="00C93BE9" w:rsidRPr="00706D2D" w:rsidRDefault="00C93BE9" w:rsidP="007028E6">
            <w:pPr>
              <w:jc w:val="right"/>
              <w:rPr>
                <w:rFonts w:ascii="Arial Narrow" w:eastAsia="Times New Roman" w:hAnsi="Arial Narrow"/>
                <w:color w:val="002839"/>
                <w:sz w:val="20"/>
              </w:rPr>
            </w:pPr>
            <w:r w:rsidRPr="00706D2D">
              <w:rPr>
                <w:rFonts w:ascii="Arial Narrow" w:eastAsia="Times New Roman" w:hAnsi="Arial Narrow"/>
                <w:color w:val="002839"/>
                <w:sz w:val="20"/>
              </w:rPr>
              <w:t xml:space="preserve">-   </w:t>
            </w:r>
          </w:p>
        </w:tc>
      </w:tr>
      <w:tr w:rsidR="00C93BE9" w:rsidRPr="00706D2D" w14:paraId="13DF7534" w14:textId="77777777" w:rsidTr="00C46A77">
        <w:trPr>
          <w:trHeight w:val="530"/>
        </w:trPr>
        <w:tc>
          <w:tcPr>
            <w:tcW w:w="7088" w:type="dxa"/>
            <w:tcBorders>
              <w:top w:val="nil"/>
              <w:left w:val="single" w:sz="4" w:space="0" w:color="BFBFBF"/>
              <w:bottom w:val="single" w:sz="4" w:space="0" w:color="BFBFBF"/>
              <w:right w:val="single" w:sz="4" w:space="0" w:color="BFBFBF"/>
            </w:tcBorders>
            <w:shd w:val="clear" w:color="000000" w:fill="FFFFFF"/>
            <w:vAlign w:val="center"/>
            <w:hideMark/>
          </w:tcPr>
          <w:p w14:paraId="2419B4AC" w14:textId="77777777" w:rsidR="00C93BE9" w:rsidRPr="00706D2D" w:rsidRDefault="00C93BE9" w:rsidP="00C93BE9">
            <w:pPr>
              <w:rPr>
                <w:rFonts w:ascii="Arial Narrow" w:eastAsia="Times New Roman" w:hAnsi="Arial Narrow"/>
                <w:color w:val="002839"/>
                <w:sz w:val="20"/>
              </w:rPr>
            </w:pPr>
            <w:r w:rsidRPr="00706D2D">
              <w:rPr>
                <w:rFonts w:ascii="Arial Narrow" w:eastAsia="Times New Roman" w:hAnsi="Arial Narrow"/>
                <w:color w:val="002839"/>
                <w:sz w:val="20"/>
              </w:rPr>
              <w:t xml:space="preserve">Draft regulations of use/specifications for the IP tool </w:t>
            </w:r>
          </w:p>
        </w:tc>
        <w:tc>
          <w:tcPr>
            <w:tcW w:w="1134" w:type="dxa"/>
            <w:tcBorders>
              <w:top w:val="nil"/>
              <w:left w:val="nil"/>
              <w:bottom w:val="single" w:sz="4" w:space="0" w:color="BFBFBF"/>
              <w:right w:val="single" w:sz="4" w:space="0" w:color="BFBFBF"/>
            </w:tcBorders>
            <w:shd w:val="clear" w:color="000000" w:fill="FFFFFF"/>
            <w:vAlign w:val="center"/>
            <w:hideMark/>
          </w:tcPr>
          <w:p w14:paraId="0934DF50" w14:textId="77777777" w:rsidR="00C93BE9" w:rsidRPr="00706D2D" w:rsidRDefault="00C93BE9" w:rsidP="007028E6">
            <w:pPr>
              <w:jc w:val="right"/>
              <w:rPr>
                <w:rFonts w:ascii="Arial Narrow" w:eastAsia="Times New Roman" w:hAnsi="Arial Narrow"/>
                <w:color w:val="000000"/>
                <w:sz w:val="20"/>
              </w:rPr>
            </w:pPr>
            <w:r w:rsidRPr="00706D2D">
              <w:rPr>
                <w:rFonts w:ascii="Arial Narrow" w:eastAsia="Times New Roman" w:hAnsi="Arial Narrow"/>
                <w:color w:val="000000"/>
                <w:sz w:val="20"/>
              </w:rPr>
              <w:t xml:space="preserve"> - </w:t>
            </w:r>
          </w:p>
        </w:tc>
        <w:tc>
          <w:tcPr>
            <w:tcW w:w="1089" w:type="dxa"/>
            <w:tcBorders>
              <w:top w:val="nil"/>
              <w:left w:val="nil"/>
              <w:bottom w:val="single" w:sz="4" w:space="0" w:color="BFBFBF"/>
              <w:right w:val="single" w:sz="4" w:space="0" w:color="BFBFBF"/>
            </w:tcBorders>
            <w:shd w:val="clear" w:color="000000" w:fill="FFFFFF"/>
            <w:vAlign w:val="center"/>
            <w:hideMark/>
          </w:tcPr>
          <w:p w14:paraId="4C67B5B6" w14:textId="77777777" w:rsidR="00C93BE9" w:rsidRPr="00706D2D" w:rsidRDefault="00C93BE9" w:rsidP="007028E6">
            <w:pPr>
              <w:jc w:val="right"/>
              <w:rPr>
                <w:rFonts w:ascii="Arial Narrow" w:eastAsia="Times New Roman" w:hAnsi="Arial Narrow"/>
                <w:color w:val="002839"/>
                <w:sz w:val="20"/>
              </w:rPr>
            </w:pPr>
            <w:r w:rsidRPr="00706D2D">
              <w:rPr>
                <w:rFonts w:ascii="Arial Narrow" w:eastAsia="Times New Roman" w:hAnsi="Arial Narrow"/>
                <w:color w:val="002839"/>
                <w:sz w:val="20"/>
              </w:rPr>
              <w:t xml:space="preserve"> - </w:t>
            </w:r>
          </w:p>
        </w:tc>
        <w:tc>
          <w:tcPr>
            <w:tcW w:w="1134" w:type="dxa"/>
            <w:tcBorders>
              <w:top w:val="nil"/>
              <w:left w:val="nil"/>
              <w:bottom w:val="single" w:sz="4" w:space="0" w:color="BFBFBF"/>
              <w:right w:val="single" w:sz="4" w:space="0" w:color="BFBFBF"/>
            </w:tcBorders>
            <w:shd w:val="clear" w:color="000000" w:fill="FFFFFF"/>
            <w:vAlign w:val="center"/>
            <w:hideMark/>
          </w:tcPr>
          <w:p w14:paraId="41B2E30E" w14:textId="77777777" w:rsidR="00C93BE9" w:rsidRPr="00706D2D" w:rsidRDefault="00C93BE9" w:rsidP="007028E6">
            <w:pPr>
              <w:jc w:val="right"/>
              <w:rPr>
                <w:rFonts w:ascii="Arial Narrow" w:eastAsia="Times New Roman" w:hAnsi="Arial Narrow"/>
                <w:color w:val="002839"/>
                <w:sz w:val="20"/>
              </w:rPr>
            </w:pPr>
            <w:r w:rsidRPr="00706D2D">
              <w:rPr>
                <w:rFonts w:ascii="Arial Narrow" w:eastAsia="Times New Roman" w:hAnsi="Arial Narrow"/>
                <w:color w:val="002839"/>
                <w:sz w:val="20"/>
              </w:rPr>
              <w:t xml:space="preserve"> - </w:t>
            </w:r>
          </w:p>
        </w:tc>
        <w:tc>
          <w:tcPr>
            <w:tcW w:w="1134" w:type="dxa"/>
            <w:tcBorders>
              <w:top w:val="nil"/>
              <w:left w:val="nil"/>
              <w:bottom w:val="single" w:sz="4" w:space="0" w:color="BFBFBF"/>
              <w:right w:val="single" w:sz="4" w:space="0" w:color="BFBFBF"/>
            </w:tcBorders>
            <w:shd w:val="clear" w:color="000000" w:fill="FFFFFF"/>
            <w:vAlign w:val="center"/>
            <w:hideMark/>
          </w:tcPr>
          <w:p w14:paraId="06BD650F" w14:textId="77777777" w:rsidR="00C93BE9" w:rsidRPr="00706D2D" w:rsidRDefault="00C93BE9" w:rsidP="007028E6">
            <w:pPr>
              <w:jc w:val="right"/>
              <w:rPr>
                <w:rFonts w:ascii="Arial Narrow" w:eastAsia="Times New Roman" w:hAnsi="Arial Narrow"/>
                <w:color w:val="002839"/>
                <w:sz w:val="20"/>
              </w:rPr>
            </w:pPr>
            <w:r w:rsidRPr="00706D2D">
              <w:rPr>
                <w:rFonts w:ascii="Arial Narrow" w:eastAsia="Times New Roman" w:hAnsi="Arial Narrow"/>
                <w:color w:val="002839"/>
                <w:sz w:val="20"/>
              </w:rPr>
              <w:t xml:space="preserve"> - </w:t>
            </w:r>
          </w:p>
        </w:tc>
        <w:tc>
          <w:tcPr>
            <w:tcW w:w="1134" w:type="dxa"/>
            <w:tcBorders>
              <w:top w:val="nil"/>
              <w:left w:val="nil"/>
              <w:bottom w:val="single" w:sz="4" w:space="0" w:color="BFBFBF"/>
              <w:right w:val="single" w:sz="4" w:space="0" w:color="BFBFBF"/>
            </w:tcBorders>
            <w:shd w:val="clear" w:color="000000" w:fill="FFFFFF"/>
            <w:vAlign w:val="center"/>
            <w:hideMark/>
          </w:tcPr>
          <w:p w14:paraId="2ADAA32D" w14:textId="77777777" w:rsidR="00C93BE9" w:rsidRPr="00706D2D" w:rsidRDefault="00C93BE9" w:rsidP="007028E6">
            <w:pPr>
              <w:jc w:val="right"/>
              <w:rPr>
                <w:rFonts w:ascii="Arial Narrow" w:eastAsia="Times New Roman" w:hAnsi="Arial Narrow"/>
                <w:color w:val="002839"/>
                <w:sz w:val="20"/>
              </w:rPr>
            </w:pPr>
            <w:r w:rsidRPr="00706D2D">
              <w:rPr>
                <w:rFonts w:ascii="Arial Narrow" w:eastAsia="Times New Roman" w:hAnsi="Arial Narrow"/>
                <w:color w:val="002839"/>
                <w:sz w:val="20"/>
              </w:rPr>
              <w:t xml:space="preserve"> - </w:t>
            </w:r>
          </w:p>
        </w:tc>
        <w:tc>
          <w:tcPr>
            <w:tcW w:w="1134" w:type="dxa"/>
            <w:tcBorders>
              <w:top w:val="nil"/>
              <w:left w:val="nil"/>
              <w:bottom w:val="single" w:sz="4" w:space="0" w:color="BFBFBF"/>
              <w:right w:val="single" w:sz="4" w:space="0" w:color="BFBFBF"/>
            </w:tcBorders>
            <w:shd w:val="clear" w:color="000000" w:fill="FFFFFF"/>
            <w:vAlign w:val="center"/>
            <w:hideMark/>
          </w:tcPr>
          <w:p w14:paraId="20B2CE11" w14:textId="77777777" w:rsidR="00C93BE9" w:rsidRPr="00706D2D" w:rsidRDefault="00C93BE9" w:rsidP="007028E6">
            <w:pPr>
              <w:jc w:val="right"/>
              <w:rPr>
                <w:rFonts w:ascii="Arial Narrow" w:eastAsia="Times New Roman" w:hAnsi="Arial Narrow"/>
                <w:color w:val="000000"/>
                <w:sz w:val="20"/>
              </w:rPr>
            </w:pPr>
            <w:r w:rsidRPr="00706D2D">
              <w:rPr>
                <w:rFonts w:ascii="Arial Narrow" w:eastAsia="Times New Roman" w:hAnsi="Arial Narrow"/>
                <w:color w:val="000000"/>
                <w:sz w:val="20"/>
              </w:rPr>
              <w:t xml:space="preserve"> - </w:t>
            </w:r>
          </w:p>
        </w:tc>
        <w:tc>
          <w:tcPr>
            <w:tcW w:w="1134" w:type="dxa"/>
            <w:tcBorders>
              <w:top w:val="nil"/>
              <w:left w:val="nil"/>
              <w:bottom w:val="single" w:sz="4" w:space="0" w:color="BFBFBF"/>
              <w:right w:val="single" w:sz="4" w:space="0" w:color="BFBFBF"/>
            </w:tcBorders>
            <w:shd w:val="clear" w:color="auto" w:fill="auto"/>
            <w:noWrap/>
            <w:vAlign w:val="center"/>
            <w:hideMark/>
          </w:tcPr>
          <w:p w14:paraId="0698180E" w14:textId="0EE952D6" w:rsidR="00C93BE9" w:rsidRPr="00706D2D" w:rsidRDefault="00C93BE9" w:rsidP="007028E6">
            <w:pPr>
              <w:jc w:val="right"/>
              <w:rPr>
                <w:rFonts w:ascii="Arial Narrow" w:eastAsia="Times New Roman" w:hAnsi="Arial Narrow"/>
                <w:color w:val="002839"/>
                <w:sz w:val="20"/>
              </w:rPr>
            </w:pPr>
            <w:r w:rsidRPr="00706D2D">
              <w:rPr>
                <w:rFonts w:ascii="Arial Narrow" w:eastAsia="Times New Roman" w:hAnsi="Arial Narrow"/>
                <w:color w:val="002839"/>
                <w:sz w:val="20"/>
              </w:rPr>
              <w:t xml:space="preserve">-   </w:t>
            </w:r>
          </w:p>
        </w:tc>
      </w:tr>
      <w:tr w:rsidR="00C93BE9" w:rsidRPr="00706D2D" w14:paraId="1024D188" w14:textId="77777777" w:rsidTr="00C46A77">
        <w:trPr>
          <w:trHeight w:val="476"/>
        </w:trPr>
        <w:tc>
          <w:tcPr>
            <w:tcW w:w="7088" w:type="dxa"/>
            <w:tcBorders>
              <w:top w:val="nil"/>
              <w:left w:val="single" w:sz="4" w:space="0" w:color="BFBFBF"/>
              <w:bottom w:val="single" w:sz="4" w:space="0" w:color="BFBFBF"/>
              <w:right w:val="single" w:sz="4" w:space="0" w:color="BFBFBF"/>
            </w:tcBorders>
            <w:shd w:val="clear" w:color="000000" w:fill="FFFFFF"/>
            <w:vAlign w:val="center"/>
            <w:hideMark/>
          </w:tcPr>
          <w:p w14:paraId="7EA0147E" w14:textId="77777777" w:rsidR="00C93BE9" w:rsidRPr="00706D2D" w:rsidRDefault="00C93BE9" w:rsidP="00C93BE9">
            <w:pPr>
              <w:rPr>
                <w:rFonts w:ascii="Arial Narrow" w:eastAsia="Times New Roman" w:hAnsi="Arial Narrow"/>
                <w:color w:val="002839"/>
                <w:sz w:val="20"/>
              </w:rPr>
            </w:pPr>
            <w:r w:rsidRPr="00706D2D">
              <w:rPr>
                <w:rFonts w:ascii="Arial Narrow" w:eastAsia="Times New Roman" w:hAnsi="Arial Narrow"/>
                <w:color w:val="002839"/>
                <w:sz w:val="20"/>
              </w:rPr>
              <w:t xml:space="preserve">Design of logo for the IP tool for collective use </w:t>
            </w:r>
          </w:p>
        </w:tc>
        <w:tc>
          <w:tcPr>
            <w:tcW w:w="1134" w:type="dxa"/>
            <w:tcBorders>
              <w:top w:val="nil"/>
              <w:left w:val="nil"/>
              <w:bottom w:val="single" w:sz="4" w:space="0" w:color="BFBFBF"/>
              <w:right w:val="single" w:sz="4" w:space="0" w:color="BFBFBF"/>
            </w:tcBorders>
            <w:shd w:val="clear" w:color="000000" w:fill="FFFFFF"/>
            <w:vAlign w:val="center"/>
            <w:hideMark/>
          </w:tcPr>
          <w:p w14:paraId="5E3F2659" w14:textId="77777777" w:rsidR="00C93BE9" w:rsidRPr="00706D2D" w:rsidRDefault="00C93BE9" w:rsidP="007028E6">
            <w:pPr>
              <w:jc w:val="right"/>
              <w:rPr>
                <w:rFonts w:ascii="Arial Narrow" w:eastAsia="Times New Roman" w:hAnsi="Arial Narrow"/>
                <w:color w:val="000000"/>
                <w:sz w:val="20"/>
              </w:rPr>
            </w:pPr>
            <w:r w:rsidRPr="00706D2D">
              <w:rPr>
                <w:rFonts w:ascii="Arial Narrow" w:eastAsia="Times New Roman" w:hAnsi="Arial Narrow"/>
                <w:color w:val="000000"/>
                <w:sz w:val="20"/>
              </w:rPr>
              <w:t xml:space="preserve"> - </w:t>
            </w:r>
          </w:p>
        </w:tc>
        <w:tc>
          <w:tcPr>
            <w:tcW w:w="1089" w:type="dxa"/>
            <w:tcBorders>
              <w:top w:val="nil"/>
              <w:left w:val="nil"/>
              <w:bottom w:val="single" w:sz="4" w:space="0" w:color="BFBFBF"/>
              <w:right w:val="single" w:sz="4" w:space="0" w:color="BFBFBF"/>
            </w:tcBorders>
            <w:shd w:val="clear" w:color="000000" w:fill="FFFFFF"/>
            <w:vAlign w:val="center"/>
            <w:hideMark/>
          </w:tcPr>
          <w:p w14:paraId="37AF18D9" w14:textId="77777777" w:rsidR="00C93BE9" w:rsidRPr="00706D2D" w:rsidRDefault="00C93BE9" w:rsidP="007028E6">
            <w:pPr>
              <w:jc w:val="right"/>
              <w:rPr>
                <w:rFonts w:ascii="Arial Narrow" w:eastAsia="Times New Roman" w:hAnsi="Arial Narrow"/>
                <w:color w:val="002839"/>
                <w:sz w:val="20"/>
              </w:rPr>
            </w:pPr>
            <w:r w:rsidRPr="00706D2D">
              <w:rPr>
                <w:rFonts w:ascii="Arial Narrow" w:eastAsia="Times New Roman" w:hAnsi="Arial Narrow"/>
                <w:color w:val="002839"/>
                <w:sz w:val="20"/>
              </w:rPr>
              <w:t xml:space="preserve"> - </w:t>
            </w:r>
          </w:p>
        </w:tc>
        <w:tc>
          <w:tcPr>
            <w:tcW w:w="1134" w:type="dxa"/>
            <w:tcBorders>
              <w:top w:val="nil"/>
              <w:left w:val="nil"/>
              <w:bottom w:val="single" w:sz="4" w:space="0" w:color="BFBFBF"/>
              <w:right w:val="single" w:sz="4" w:space="0" w:color="BFBFBF"/>
            </w:tcBorders>
            <w:shd w:val="clear" w:color="000000" w:fill="FFFFFF"/>
            <w:vAlign w:val="center"/>
            <w:hideMark/>
          </w:tcPr>
          <w:p w14:paraId="5359019E" w14:textId="77777777" w:rsidR="00C93BE9" w:rsidRPr="00706D2D" w:rsidRDefault="00C93BE9" w:rsidP="007028E6">
            <w:pPr>
              <w:jc w:val="right"/>
              <w:rPr>
                <w:rFonts w:ascii="Arial Narrow" w:eastAsia="Times New Roman" w:hAnsi="Arial Narrow"/>
                <w:color w:val="002839"/>
                <w:sz w:val="20"/>
              </w:rPr>
            </w:pPr>
            <w:r w:rsidRPr="00706D2D">
              <w:rPr>
                <w:rFonts w:ascii="Arial Narrow" w:eastAsia="Times New Roman" w:hAnsi="Arial Narrow"/>
                <w:color w:val="002839"/>
                <w:sz w:val="20"/>
              </w:rPr>
              <w:t xml:space="preserve"> - </w:t>
            </w:r>
          </w:p>
        </w:tc>
        <w:tc>
          <w:tcPr>
            <w:tcW w:w="1134" w:type="dxa"/>
            <w:tcBorders>
              <w:top w:val="nil"/>
              <w:left w:val="nil"/>
              <w:bottom w:val="single" w:sz="4" w:space="0" w:color="BFBFBF"/>
              <w:right w:val="single" w:sz="4" w:space="0" w:color="BFBFBF"/>
            </w:tcBorders>
            <w:shd w:val="clear" w:color="000000" w:fill="FFFFFF"/>
            <w:vAlign w:val="center"/>
            <w:hideMark/>
          </w:tcPr>
          <w:p w14:paraId="189FDA80" w14:textId="039F2DAE" w:rsidR="00C93BE9" w:rsidRPr="00706D2D" w:rsidRDefault="00706D2D" w:rsidP="007028E6">
            <w:pPr>
              <w:jc w:val="right"/>
              <w:rPr>
                <w:rFonts w:ascii="Arial Narrow" w:eastAsia="Times New Roman" w:hAnsi="Arial Narrow"/>
                <w:color w:val="002839"/>
                <w:sz w:val="20"/>
              </w:rPr>
            </w:pPr>
            <w:r>
              <w:rPr>
                <w:rFonts w:ascii="Arial Narrow" w:eastAsia="Times New Roman" w:hAnsi="Arial Narrow"/>
                <w:color w:val="002839"/>
                <w:sz w:val="20"/>
              </w:rPr>
              <w:t>20,</w:t>
            </w:r>
            <w:r w:rsidR="00C93BE9" w:rsidRPr="00706D2D">
              <w:rPr>
                <w:rFonts w:ascii="Arial Narrow" w:eastAsia="Times New Roman" w:hAnsi="Arial Narrow"/>
                <w:color w:val="002839"/>
                <w:sz w:val="20"/>
              </w:rPr>
              <w:t xml:space="preserve">000 </w:t>
            </w:r>
          </w:p>
        </w:tc>
        <w:tc>
          <w:tcPr>
            <w:tcW w:w="1134" w:type="dxa"/>
            <w:tcBorders>
              <w:top w:val="nil"/>
              <w:left w:val="nil"/>
              <w:bottom w:val="single" w:sz="4" w:space="0" w:color="BFBFBF"/>
              <w:right w:val="single" w:sz="4" w:space="0" w:color="BFBFBF"/>
            </w:tcBorders>
            <w:shd w:val="clear" w:color="000000" w:fill="FFFFFF"/>
            <w:vAlign w:val="center"/>
            <w:hideMark/>
          </w:tcPr>
          <w:p w14:paraId="478E1AA5" w14:textId="77777777" w:rsidR="00C93BE9" w:rsidRPr="00706D2D" w:rsidRDefault="00C93BE9" w:rsidP="007028E6">
            <w:pPr>
              <w:jc w:val="right"/>
              <w:rPr>
                <w:rFonts w:ascii="Arial Narrow" w:eastAsia="Times New Roman" w:hAnsi="Arial Narrow"/>
                <w:color w:val="002839"/>
                <w:sz w:val="20"/>
              </w:rPr>
            </w:pPr>
            <w:r w:rsidRPr="00706D2D">
              <w:rPr>
                <w:rFonts w:ascii="Arial Narrow" w:eastAsia="Times New Roman" w:hAnsi="Arial Narrow"/>
                <w:color w:val="002839"/>
                <w:sz w:val="20"/>
              </w:rPr>
              <w:t xml:space="preserve"> - </w:t>
            </w:r>
          </w:p>
        </w:tc>
        <w:tc>
          <w:tcPr>
            <w:tcW w:w="1134" w:type="dxa"/>
            <w:tcBorders>
              <w:top w:val="nil"/>
              <w:left w:val="nil"/>
              <w:bottom w:val="single" w:sz="4" w:space="0" w:color="BFBFBF"/>
              <w:right w:val="single" w:sz="4" w:space="0" w:color="BFBFBF"/>
            </w:tcBorders>
            <w:shd w:val="clear" w:color="000000" w:fill="FFFFFF"/>
            <w:vAlign w:val="center"/>
            <w:hideMark/>
          </w:tcPr>
          <w:p w14:paraId="31A103FC" w14:textId="77777777" w:rsidR="00C93BE9" w:rsidRPr="00706D2D" w:rsidRDefault="00C93BE9" w:rsidP="007028E6">
            <w:pPr>
              <w:jc w:val="right"/>
              <w:rPr>
                <w:rFonts w:ascii="Arial Narrow" w:eastAsia="Times New Roman" w:hAnsi="Arial Narrow"/>
                <w:color w:val="000000"/>
                <w:sz w:val="20"/>
              </w:rPr>
            </w:pPr>
            <w:r w:rsidRPr="00706D2D">
              <w:rPr>
                <w:rFonts w:ascii="Arial Narrow" w:eastAsia="Times New Roman" w:hAnsi="Arial Narrow"/>
                <w:color w:val="000000"/>
                <w:sz w:val="20"/>
              </w:rPr>
              <w:t xml:space="preserve"> - </w:t>
            </w:r>
          </w:p>
        </w:tc>
        <w:tc>
          <w:tcPr>
            <w:tcW w:w="1134" w:type="dxa"/>
            <w:tcBorders>
              <w:top w:val="nil"/>
              <w:left w:val="nil"/>
              <w:bottom w:val="single" w:sz="4" w:space="0" w:color="BFBFBF"/>
              <w:right w:val="single" w:sz="4" w:space="0" w:color="BFBFBF"/>
            </w:tcBorders>
            <w:shd w:val="clear" w:color="auto" w:fill="auto"/>
            <w:noWrap/>
            <w:vAlign w:val="center"/>
            <w:hideMark/>
          </w:tcPr>
          <w:p w14:paraId="09229E70" w14:textId="738213D0" w:rsidR="00C93BE9" w:rsidRPr="00706D2D" w:rsidRDefault="00706D2D" w:rsidP="007028E6">
            <w:pPr>
              <w:jc w:val="right"/>
              <w:rPr>
                <w:rFonts w:ascii="Arial Narrow" w:eastAsia="Times New Roman" w:hAnsi="Arial Narrow"/>
                <w:color w:val="002839"/>
                <w:sz w:val="20"/>
              </w:rPr>
            </w:pPr>
            <w:r>
              <w:rPr>
                <w:rFonts w:ascii="Arial Narrow" w:eastAsia="Times New Roman" w:hAnsi="Arial Narrow"/>
                <w:color w:val="002839"/>
                <w:sz w:val="20"/>
              </w:rPr>
              <w:t>20,</w:t>
            </w:r>
            <w:r w:rsidR="00C93BE9" w:rsidRPr="00706D2D">
              <w:rPr>
                <w:rFonts w:ascii="Arial Narrow" w:eastAsia="Times New Roman" w:hAnsi="Arial Narrow"/>
                <w:color w:val="002839"/>
                <w:sz w:val="20"/>
              </w:rPr>
              <w:t xml:space="preserve">000 </w:t>
            </w:r>
          </w:p>
        </w:tc>
      </w:tr>
      <w:tr w:rsidR="00C93BE9" w:rsidRPr="00706D2D" w14:paraId="7402842F" w14:textId="77777777" w:rsidTr="00C46A77">
        <w:trPr>
          <w:trHeight w:val="503"/>
        </w:trPr>
        <w:tc>
          <w:tcPr>
            <w:tcW w:w="7088" w:type="dxa"/>
            <w:tcBorders>
              <w:top w:val="nil"/>
              <w:left w:val="single" w:sz="4" w:space="0" w:color="BFBFBF"/>
              <w:bottom w:val="single" w:sz="4" w:space="0" w:color="BFBFBF"/>
              <w:right w:val="single" w:sz="4" w:space="0" w:color="BFBFBF"/>
            </w:tcBorders>
            <w:shd w:val="clear" w:color="000000" w:fill="FFFFFF"/>
            <w:vAlign w:val="center"/>
            <w:hideMark/>
          </w:tcPr>
          <w:p w14:paraId="6F8713A3" w14:textId="77777777" w:rsidR="00C93BE9" w:rsidRPr="00706D2D" w:rsidRDefault="00C93BE9" w:rsidP="00C93BE9">
            <w:pPr>
              <w:rPr>
                <w:rFonts w:ascii="Arial Narrow" w:eastAsia="Times New Roman" w:hAnsi="Arial Narrow"/>
                <w:color w:val="002839"/>
                <w:sz w:val="20"/>
              </w:rPr>
            </w:pPr>
            <w:r w:rsidRPr="00706D2D">
              <w:rPr>
                <w:rFonts w:ascii="Arial Narrow" w:eastAsia="Times New Roman" w:hAnsi="Arial Narrow"/>
                <w:color w:val="002839"/>
                <w:sz w:val="20"/>
              </w:rPr>
              <w:t xml:space="preserve">Filing of application for registration of the IP tool </w:t>
            </w:r>
          </w:p>
        </w:tc>
        <w:tc>
          <w:tcPr>
            <w:tcW w:w="1134" w:type="dxa"/>
            <w:tcBorders>
              <w:top w:val="nil"/>
              <w:left w:val="nil"/>
              <w:bottom w:val="single" w:sz="4" w:space="0" w:color="BFBFBF"/>
              <w:right w:val="single" w:sz="4" w:space="0" w:color="BFBFBF"/>
            </w:tcBorders>
            <w:shd w:val="clear" w:color="000000" w:fill="FFFFFF"/>
            <w:vAlign w:val="center"/>
            <w:hideMark/>
          </w:tcPr>
          <w:p w14:paraId="2C094E20" w14:textId="77777777" w:rsidR="00C93BE9" w:rsidRPr="00706D2D" w:rsidRDefault="00C93BE9" w:rsidP="007028E6">
            <w:pPr>
              <w:jc w:val="right"/>
              <w:rPr>
                <w:rFonts w:ascii="Arial Narrow" w:eastAsia="Times New Roman" w:hAnsi="Arial Narrow"/>
                <w:color w:val="000000"/>
                <w:sz w:val="20"/>
              </w:rPr>
            </w:pPr>
            <w:r w:rsidRPr="00706D2D">
              <w:rPr>
                <w:rFonts w:ascii="Arial Narrow" w:eastAsia="Times New Roman" w:hAnsi="Arial Narrow"/>
                <w:color w:val="000000"/>
                <w:sz w:val="20"/>
              </w:rPr>
              <w:t xml:space="preserve"> - </w:t>
            </w:r>
          </w:p>
        </w:tc>
        <w:tc>
          <w:tcPr>
            <w:tcW w:w="1089" w:type="dxa"/>
            <w:tcBorders>
              <w:top w:val="nil"/>
              <w:left w:val="nil"/>
              <w:bottom w:val="single" w:sz="4" w:space="0" w:color="BFBFBF"/>
              <w:right w:val="single" w:sz="4" w:space="0" w:color="BFBFBF"/>
            </w:tcBorders>
            <w:shd w:val="clear" w:color="000000" w:fill="FFFFFF"/>
            <w:vAlign w:val="center"/>
            <w:hideMark/>
          </w:tcPr>
          <w:p w14:paraId="7C06E97A" w14:textId="77777777" w:rsidR="00C93BE9" w:rsidRPr="00706D2D" w:rsidRDefault="00C93BE9" w:rsidP="007028E6">
            <w:pPr>
              <w:jc w:val="right"/>
              <w:rPr>
                <w:rFonts w:ascii="Arial Narrow" w:eastAsia="Times New Roman" w:hAnsi="Arial Narrow"/>
                <w:color w:val="000000"/>
                <w:sz w:val="20"/>
              </w:rPr>
            </w:pPr>
            <w:r w:rsidRPr="00706D2D">
              <w:rPr>
                <w:rFonts w:ascii="Arial Narrow" w:eastAsia="Times New Roman" w:hAnsi="Arial Narrow"/>
                <w:color w:val="000000"/>
                <w:sz w:val="20"/>
              </w:rPr>
              <w:t xml:space="preserve"> - </w:t>
            </w:r>
          </w:p>
        </w:tc>
        <w:tc>
          <w:tcPr>
            <w:tcW w:w="1134" w:type="dxa"/>
            <w:tcBorders>
              <w:top w:val="nil"/>
              <w:left w:val="nil"/>
              <w:bottom w:val="single" w:sz="4" w:space="0" w:color="BFBFBF"/>
              <w:right w:val="single" w:sz="4" w:space="0" w:color="BFBFBF"/>
            </w:tcBorders>
            <w:shd w:val="clear" w:color="000000" w:fill="FFFFFF"/>
            <w:vAlign w:val="center"/>
            <w:hideMark/>
          </w:tcPr>
          <w:p w14:paraId="3037F4F1" w14:textId="77777777" w:rsidR="00C93BE9" w:rsidRPr="00706D2D" w:rsidRDefault="00C93BE9" w:rsidP="007028E6">
            <w:pPr>
              <w:jc w:val="right"/>
              <w:rPr>
                <w:rFonts w:ascii="Arial Narrow" w:eastAsia="Times New Roman" w:hAnsi="Arial Narrow"/>
                <w:color w:val="000000"/>
                <w:sz w:val="20"/>
              </w:rPr>
            </w:pPr>
            <w:r w:rsidRPr="00706D2D">
              <w:rPr>
                <w:rFonts w:ascii="Arial Narrow" w:eastAsia="Times New Roman" w:hAnsi="Arial Narrow"/>
                <w:color w:val="000000"/>
                <w:sz w:val="20"/>
              </w:rPr>
              <w:t xml:space="preserve"> - </w:t>
            </w:r>
          </w:p>
        </w:tc>
        <w:tc>
          <w:tcPr>
            <w:tcW w:w="1134" w:type="dxa"/>
            <w:tcBorders>
              <w:top w:val="nil"/>
              <w:left w:val="nil"/>
              <w:bottom w:val="single" w:sz="4" w:space="0" w:color="BFBFBF"/>
              <w:right w:val="single" w:sz="4" w:space="0" w:color="BFBFBF"/>
            </w:tcBorders>
            <w:shd w:val="clear" w:color="000000" w:fill="FFFFFF"/>
            <w:vAlign w:val="center"/>
            <w:hideMark/>
          </w:tcPr>
          <w:p w14:paraId="6DBC92B2" w14:textId="77777777" w:rsidR="00C93BE9" w:rsidRPr="00706D2D" w:rsidRDefault="00C93BE9" w:rsidP="007028E6">
            <w:pPr>
              <w:jc w:val="right"/>
              <w:rPr>
                <w:rFonts w:ascii="Arial Narrow" w:eastAsia="Times New Roman" w:hAnsi="Arial Narrow"/>
                <w:color w:val="000000"/>
                <w:sz w:val="20"/>
              </w:rPr>
            </w:pPr>
            <w:r w:rsidRPr="00706D2D">
              <w:rPr>
                <w:rFonts w:ascii="Arial Narrow" w:eastAsia="Times New Roman" w:hAnsi="Arial Narrow"/>
                <w:color w:val="000000"/>
                <w:sz w:val="20"/>
              </w:rPr>
              <w:t xml:space="preserve"> - </w:t>
            </w:r>
          </w:p>
        </w:tc>
        <w:tc>
          <w:tcPr>
            <w:tcW w:w="1134" w:type="dxa"/>
            <w:tcBorders>
              <w:top w:val="nil"/>
              <w:left w:val="nil"/>
              <w:bottom w:val="single" w:sz="4" w:space="0" w:color="BFBFBF"/>
              <w:right w:val="single" w:sz="4" w:space="0" w:color="BFBFBF"/>
            </w:tcBorders>
            <w:shd w:val="clear" w:color="000000" w:fill="FFFFFF"/>
            <w:vAlign w:val="center"/>
            <w:hideMark/>
          </w:tcPr>
          <w:p w14:paraId="7654AC00" w14:textId="77777777" w:rsidR="00C93BE9" w:rsidRPr="00706D2D" w:rsidRDefault="00C93BE9" w:rsidP="007028E6">
            <w:pPr>
              <w:jc w:val="right"/>
              <w:rPr>
                <w:rFonts w:ascii="Arial Narrow" w:eastAsia="Times New Roman" w:hAnsi="Arial Narrow"/>
                <w:color w:val="000000"/>
                <w:sz w:val="20"/>
              </w:rPr>
            </w:pPr>
            <w:r w:rsidRPr="00706D2D">
              <w:rPr>
                <w:rFonts w:ascii="Arial Narrow" w:eastAsia="Times New Roman" w:hAnsi="Arial Narrow"/>
                <w:color w:val="000000"/>
                <w:sz w:val="20"/>
              </w:rPr>
              <w:t xml:space="preserve"> - </w:t>
            </w:r>
          </w:p>
        </w:tc>
        <w:tc>
          <w:tcPr>
            <w:tcW w:w="1134" w:type="dxa"/>
            <w:tcBorders>
              <w:top w:val="nil"/>
              <w:left w:val="nil"/>
              <w:bottom w:val="single" w:sz="4" w:space="0" w:color="BFBFBF"/>
              <w:right w:val="single" w:sz="4" w:space="0" w:color="BFBFBF"/>
            </w:tcBorders>
            <w:shd w:val="clear" w:color="000000" w:fill="FFFFFF"/>
            <w:vAlign w:val="center"/>
            <w:hideMark/>
          </w:tcPr>
          <w:p w14:paraId="29576739" w14:textId="26F71B1F" w:rsidR="00C93BE9" w:rsidRPr="00706D2D" w:rsidRDefault="00706D2D" w:rsidP="007028E6">
            <w:pPr>
              <w:jc w:val="right"/>
              <w:rPr>
                <w:rFonts w:ascii="Arial Narrow" w:eastAsia="Times New Roman" w:hAnsi="Arial Narrow"/>
                <w:color w:val="002839"/>
                <w:sz w:val="20"/>
              </w:rPr>
            </w:pPr>
            <w:r>
              <w:rPr>
                <w:rFonts w:ascii="Arial Narrow" w:eastAsia="Times New Roman" w:hAnsi="Arial Narrow"/>
                <w:color w:val="002839"/>
                <w:sz w:val="20"/>
              </w:rPr>
              <w:t>20,</w:t>
            </w:r>
            <w:r w:rsidR="00C93BE9" w:rsidRPr="00706D2D">
              <w:rPr>
                <w:rFonts w:ascii="Arial Narrow" w:eastAsia="Times New Roman" w:hAnsi="Arial Narrow"/>
                <w:color w:val="002839"/>
                <w:sz w:val="20"/>
              </w:rPr>
              <w:t xml:space="preserve">000 </w:t>
            </w:r>
          </w:p>
        </w:tc>
        <w:tc>
          <w:tcPr>
            <w:tcW w:w="1134" w:type="dxa"/>
            <w:tcBorders>
              <w:top w:val="nil"/>
              <w:left w:val="nil"/>
              <w:bottom w:val="single" w:sz="4" w:space="0" w:color="BFBFBF"/>
              <w:right w:val="single" w:sz="4" w:space="0" w:color="BFBFBF"/>
            </w:tcBorders>
            <w:shd w:val="clear" w:color="auto" w:fill="auto"/>
            <w:noWrap/>
            <w:vAlign w:val="center"/>
            <w:hideMark/>
          </w:tcPr>
          <w:p w14:paraId="191FCCDA" w14:textId="5F9020ED" w:rsidR="00C93BE9" w:rsidRPr="00706D2D" w:rsidRDefault="00706D2D" w:rsidP="007028E6">
            <w:pPr>
              <w:jc w:val="right"/>
              <w:rPr>
                <w:rFonts w:ascii="Arial Narrow" w:eastAsia="Times New Roman" w:hAnsi="Arial Narrow"/>
                <w:color w:val="002839"/>
                <w:sz w:val="20"/>
              </w:rPr>
            </w:pPr>
            <w:r>
              <w:rPr>
                <w:rFonts w:ascii="Arial Narrow" w:eastAsia="Times New Roman" w:hAnsi="Arial Narrow"/>
                <w:color w:val="002839"/>
                <w:sz w:val="20"/>
              </w:rPr>
              <w:t>20,</w:t>
            </w:r>
            <w:r w:rsidR="00C93BE9" w:rsidRPr="00706D2D">
              <w:rPr>
                <w:rFonts w:ascii="Arial Narrow" w:eastAsia="Times New Roman" w:hAnsi="Arial Narrow"/>
                <w:color w:val="002839"/>
                <w:sz w:val="20"/>
              </w:rPr>
              <w:t xml:space="preserve">000 </w:t>
            </w:r>
          </w:p>
        </w:tc>
      </w:tr>
      <w:tr w:rsidR="00C93BE9" w:rsidRPr="00706D2D" w14:paraId="73A877F5" w14:textId="77777777" w:rsidTr="00C46A77">
        <w:trPr>
          <w:trHeight w:val="449"/>
        </w:trPr>
        <w:tc>
          <w:tcPr>
            <w:tcW w:w="7088" w:type="dxa"/>
            <w:tcBorders>
              <w:top w:val="nil"/>
              <w:left w:val="single" w:sz="4" w:space="0" w:color="BFBFBF"/>
              <w:bottom w:val="single" w:sz="4" w:space="0" w:color="BFBFBF"/>
              <w:right w:val="single" w:sz="4" w:space="0" w:color="BFBFBF"/>
            </w:tcBorders>
            <w:shd w:val="clear" w:color="auto" w:fill="auto"/>
            <w:vAlign w:val="center"/>
            <w:hideMark/>
          </w:tcPr>
          <w:p w14:paraId="1F95F9BC" w14:textId="77777777" w:rsidR="00C93BE9" w:rsidRPr="00706D2D" w:rsidRDefault="00C93BE9" w:rsidP="00C93BE9">
            <w:pPr>
              <w:rPr>
                <w:rFonts w:ascii="Arial Narrow" w:eastAsia="Times New Roman" w:hAnsi="Arial Narrow"/>
                <w:color w:val="002839"/>
                <w:sz w:val="20"/>
              </w:rPr>
            </w:pPr>
            <w:r w:rsidRPr="00706D2D">
              <w:rPr>
                <w:rFonts w:ascii="Arial Narrow" w:eastAsia="Times New Roman" w:hAnsi="Arial Narrow"/>
                <w:color w:val="002839"/>
                <w:sz w:val="20"/>
              </w:rPr>
              <w:t xml:space="preserve">Production of awareness-raising material </w:t>
            </w:r>
          </w:p>
        </w:tc>
        <w:tc>
          <w:tcPr>
            <w:tcW w:w="1134" w:type="dxa"/>
            <w:tcBorders>
              <w:top w:val="nil"/>
              <w:left w:val="nil"/>
              <w:bottom w:val="single" w:sz="4" w:space="0" w:color="BFBFBF"/>
              <w:right w:val="single" w:sz="4" w:space="0" w:color="BFBFBF"/>
            </w:tcBorders>
            <w:shd w:val="clear" w:color="auto" w:fill="auto"/>
            <w:vAlign w:val="center"/>
            <w:hideMark/>
          </w:tcPr>
          <w:p w14:paraId="579A621C" w14:textId="77777777" w:rsidR="00C93BE9" w:rsidRPr="00706D2D" w:rsidRDefault="00C93BE9" w:rsidP="007028E6">
            <w:pPr>
              <w:jc w:val="right"/>
              <w:rPr>
                <w:rFonts w:ascii="Arial Narrow" w:eastAsia="Times New Roman" w:hAnsi="Arial Narrow"/>
                <w:color w:val="000000"/>
                <w:sz w:val="20"/>
              </w:rPr>
            </w:pPr>
            <w:r w:rsidRPr="00706D2D">
              <w:rPr>
                <w:rFonts w:ascii="Arial Narrow" w:eastAsia="Times New Roman" w:hAnsi="Arial Narrow"/>
                <w:color w:val="000000"/>
                <w:sz w:val="20"/>
              </w:rPr>
              <w:t xml:space="preserve"> - </w:t>
            </w:r>
          </w:p>
        </w:tc>
        <w:tc>
          <w:tcPr>
            <w:tcW w:w="1089" w:type="dxa"/>
            <w:tcBorders>
              <w:top w:val="nil"/>
              <w:left w:val="nil"/>
              <w:bottom w:val="single" w:sz="4" w:space="0" w:color="BFBFBF"/>
              <w:right w:val="single" w:sz="4" w:space="0" w:color="BFBFBF"/>
            </w:tcBorders>
            <w:shd w:val="clear" w:color="auto" w:fill="auto"/>
            <w:vAlign w:val="center"/>
            <w:hideMark/>
          </w:tcPr>
          <w:p w14:paraId="58B2AA95" w14:textId="77777777" w:rsidR="00C93BE9" w:rsidRPr="00706D2D" w:rsidRDefault="00C93BE9" w:rsidP="007028E6">
            <w:pPr>
              <w:jc w:val="right"/>
              <w:rPr>
                <w:rFonts w:ascii="Arial Narrow" w:eastAsia="Times New Roman" w:hAnsi="Arial Narrow"/>
                <w:color w:val="000000"/>
                <w:sz w:val="20"/>
              </w:rPr>
            </w:pPr>
            <w:r w:rsidRPr="00706D2D">
              <w:rPr>
                <w:rFonts w:ascii="Arial Narrow" w:eastAsia="Times New Roman" w:hAnsi="Arial Narrow"/>
                <w:color w:val="000000"/>
                <w:sz w:val="20"/>
              </w:rPr>
              <w:t xml:space="preserve"> - </w:t>
            </w:r>
          </w:p>
        </w:tc>
        <w:tc>
          <w:tcPr>
            <w:tcW w:w="1134" w:type="dxa"/>
            <w:tcBorders>
              <w:top w:val="nil"/>
              <w:left w:val="nil"/>
              <w:bottom w:val="single" w:sz="4" w:space="0" w:color="BFBFBF"/>
              <w:right w:val="single" w:sz="4" w:space="0" w:color="BFBFBF"/>
            </w:tcBorders>
            <w:shd w:val="clear" w:color="auto" w:fill="auto"/>
            <w:vAlign w:val="center"/>
            <w:hideMark/>
          </w:tcPr>
          <w:p w14:paraId="5946EADF" w14:textId="77777777" w:rsidR="00C93BE9" w:rsidRPr="00706D2D" w:rsidRDefault="00C93BE9" w:rsidP="007028E6">
            <w:pPr>
              <w:jc w:val="right"/>
              <w:rPr>
                <w:rFonts w:ascii="Arial Narrow" w:eastAsia="Times New Roman" w:hAnsi="Arial Narrow"/>
                <w:color w:val="000000"/>
                <w:sz w:val="20"/>
              </w:rPr>
            </w:pPr>
            <w:r w:rsidRPr="00706D2D">
              <w:rPr>
                <w:rFonts w:ascii="Arial Narrow" w:eastAsia="Times New Roman" w:hAnsi="Arial Narrow"/>
                <w:color w:val="000000"/>
                <w:sz w:val="20"/>
              </w:rPr>
              <w:t xml:space="preserve"> - </w:t>
            </w:r>
          </w:p>
        </w:tc>
        <w:tc>
          <w:tcPr>
            <w:tcW w:w="1134" w:type="dxa"/>
            <w:tcBorders>
              <w:top w:val="nil"/>
              <w:left w:val="nil"/>
              <w:bottom w:val="single" w:sz="4" w:space="0" w:color="BFBFBF"/>
              <w:right w:val="single" w:sz="4" w:space="0" w:color="BFBFBF"/>
            </w:tcBorders>
            <w:shd w:val="clear" w:color="auto" w:fill="auto"/>
            <w:vAlign w:val="center"/>
            <w:hideMark/>
          </w:tcPr>
          <w:p w14:paraId="10AD5790" w14:textId="77777777" w:rsidR="00C93BE9" w:rsidRPr="00706D2D" w:rsidRDefault="00C93BE9" w:rsidP="007028E6">
            <w:pPr>
              <w:jc w:val="right"/>
              <w:rPr>
                <w:rFonts w:ascii="Arial Narrow" w:eastAsia="Times New Roman" w:hAnsi="Arial Narrow"/>
                <w:color w:val="000000"/>
                <w:sz w:val="20"/>
              </w:rPr>
            </w:pPr>
            <w:r w:rsidRPr="00706D2D">
              <w:rPr>
                <w:rFonts w:ascii="Arial Narrow" w:eastAsia="Times New Roman" w:hAnsi="Arial Narrow"/>
                <w:color w:val="000000"/>
                <w:sz w:val="20"/>
              </w:rPr>
              <w:t xml:space="preserve"> - </w:t>
            </w:r>
          </w:p>
        </w:tc>
        <w:tc>
          <w:tcPr>
            <w:tcW w:w="1134" w:type="dxa"/>
            <w:tcBorders>
              <w:top w:val="nil"/>
              <w:left w:val="nil"/>
              <w:bottom w:val="single" w:sz="4" w:space="0" w:color="BFBFBF"/>
              <w:right w:val="single" w:sz="4" w:space="0" w:color="BFBFBF"/>
            </w:tcBorders>
            <w:shd w:val="clear" w:color="auto" w:fill="auto"/>
            <w:vAlign w:val="center"/>
            <w:hideMark/>
          </w:tcPr>
          <w:p w14:paraId="6504EE07" w14:textId="77777777" w:rsidR="00C93BE9" w:rsidRPr="00706D2D" w:rsidRDefault="00C93BE9" w:rsidP="007028E6">
            <w:pPr>
              <w:jc w:val="right"/>
              <w:rPr>
                <w:rFonts w:ascii="Arial Narrow" w:eastAsia="Times New Roman" w:hAnsi="Arial Narrow"/>
                <w:color w:val="000000"/>
                <w:sz w:val="20"/>
              </w:rPr>
            </w:pPr>
            <w:r w:rsidRPr="00706D2D">
              <w:rPr>
                <w:rFonts w:ascii="Arial Narrow" w:eastAsia="Times New Roman" w:hAnsi="Arial Narrow"/>
                <w:color w:val="000000"/>
                <w:sz w:val="20"/>
              </w:rPr>
              <w:t xml:space="preserve"> - </w:t>
            </w:r>
          </w:p>
        </w:tc>
        <w:tc>
          <w:tcPr>
            <w:tcW w:w="1134" w:type="dxa"/>
            <w:tcBorders>
              <w:top w:val="nil"/>
              <w:left w:val="nil"/>
              <w:bottom w:val="single" w:sz="4" w:space="0" w:color="BFBFBF"/>
              <w:right w:val="single" w:sz="4" w:space="0" w:color="BFBFBF"/>
            </w:tcBorders>
            <w:shd w:val="clear" w:color="auto" w:fill="auto"/>
            <w:vAlign w:val="center"/>
            <w:hideMark/>
          </w:tcPr>
          <w:p w14:paraId="092C5DA9" w14:textId="52BF475F" w:rsidR="00C93BE9" w:rsidRPr="00706D2D" w:rsidRDefault="00706D2D" w:rsidP="007028E6">
            <w:pPr>
              <w:jc w:val="right"/>
              <w:rPr>
                <w:rFonts w:ascii="Arial Narrow" w:eastAsia="Times New Roman" w:hAnsi="Arial Narrow"/>
                <w:color w:val="002839"/>
                <w:sz w:val="20"/>
              </w:rPr>
            </w:pPr>
            <w:r>
              <w:rPr>
                <w:rFonts w:ascii="Arial Narrow" w:eastAsia="Times New Roman" w:hAnsi="Arial Narrow"/>
                <w:color w:val="002839"/>
                <w:sz w:val="20"/>
              </w:rPr>
              <w:t>20,</w:t>
            </w:r>
            <w:r w:rsidR="00C93BE9" w:rsidRPr="00706D2D">
              <w:rPr>
                <w:rFonts w:ascii="Arial Narrow" w:eastAsia="Times New Roman" w:hAnsi="Arial Narrow"/>
                <w:color w:val="002839"/>
                <w:sz w:val="20"/>
              </w:rPr>
              <w:t xml:space="preserve">000 </w:t>
            </w:r>
          </w:p>
        </w:tc>
        <w:tc>
          <w:tcPr>
            <w:tcW w:w="1134" w:type="dxa"/>
            <w:tcBorders>
              <w:top w:val="nil"/>
              <w:left w:val="nil"/>
              <w:bottom w:val="single" w:sz="4" w:space="0" w:color="BFBFBF"/>
              <w:right w:val="single" w:sz="4" w:space="0" w:color="BFBFBF"/>
            </w:tcBorders>
            <w:shd w:val="clear" w:color="auto" w:fill="auto"/>
            <w:noWrap/>
            <w:vAlign w:val="center"/>
            <w:hideMark/>
          </w:tcPr>
          <w:p w14:paraId="0611CB14" w14:textId="07F24A9F" w:rsidR="00C93BE9" w:rsidRPr="00706D2D" w:rsidRDefault="00706D2D" w:rsidP="007028E6">
            <w:pPr>
              <w:jc w:val="right"/>
              <w:rPr>
                <w:rFonts w:ascii="Arial Narrow" w:eastAsia="Times New Roman" w:hAnsi="Arial Narrow"/>
                <w:color w:val="002839"/>
                <w:sz w:val="20"/>
              </w:rPr>
            </w:pPr>
            <w:r>
              <w:rPr>
                <w:rFonts w:ascii="Arial Narrow" w:eastAsia="Times New Roman" w:hAnsi="Arial Narrow"/>
                <w:color w:val="002839"/>
                <w:sz w:val="20"/>
              </w:rPr>
              <w:t>20,</w:t>
            </w:r>
            <w:r w:rsidR="00C93BE9" w:rsidRPr="00706D2D">
              <w:rPr>
                <w:rFonts w:ascii="Arial Narrow" w:eastAsia="Times New Roman" w:hAnsi="Arial Narrow"/>
                <w:color w:val="002839"/>
                <w:sz w:val="20"/>
              </w:rPr>
              <w:t xml:space="preserve">000 </w:t>
            </w:r>
          </w:p>
        </w:tc>
      </w:tr>
      <w:tr w:rsidR="00C93BE9" w:rsidRPr="00706D2D" w14:paraId="15E3A6D6" w14:textId="77777777" w:rsidTr="00C46A77">
        <w:trPr>
          <w:trHeight w:val="467"/>
        </w:trPr>
        <w:tc>
          <w:tcPr>
            <w:tcW w:w="7088" w:type="dxa"/>
            <w:tcBorders>
              <w:top w:val="nil"/>
              <w:left w:val="single" w:sz="4" w:space="0" w:color="BFBFBF"/>
              <w:bottom w:val="single" w:sz="4" w:space="0" w:color="BFBFBF"/>
              <w:right w:val="single" w:sz="4" w:space="0" w:color="BFBFBF"/>
            </w:tcBorders>
            <w:shd w:val="clear" w:color="auto" w:fill="auto"/>
            <w:vAlign w:val="center"/>
            <w:hideMark/>
          </w:tcPr>
          <w:p w14:paraId="210EECF7" w14:textId="77777777" w:rsidR="00C93BE9" w:rsidRPr="00706D2D" w:rsidRDefault="00C93BE9" w:rsidP="00C93BE9">
            <w:pPr>
              <w:rPr>
                <w:rFonts w:ascii="Arial Narrow" w:eastAsia="Times New Roman" w:hAnsi="Arial Narrow"/>
                <w:color w:val="002839"/>
                <w:sz w:val="20"/>
              </w:rPr>
            </w:pPr>
            <w:r w:rsidRPr="00706D2D">
              <w:rPr>
                <w:rFonts w:ascii="Arial Narrow" w:eastAsia="Times New Roman" w:hAnsi="Arial Narrow"/>
                <w:color w:val="002839"/>
                <w:sz w:val="20"/>
              </w:rPr>
              <w:t xml:space="preserve">Create and launch promotion campaign(s) on the IP tool for collective use </w:t>
            </w:r>
          </w:p>
        </w:tc>
        <w:tc>
          <w:tcPr>
            <w:tcW w:w="1134" w:type="dxa"/>
            <w:tcBorders>
              <w:top w:val="nil"/>
              <w:left w:val="nil"/>
              <w:bottom w:val="single" w:sz="4" w:space="0" w:color="BFBFBF"/>
              <w:right w:val="single" w:sz="4" w:space="0" w:color="BFBFBF"/>
            </w:tcBorders>
            <w:shd w:val="clear" w:color="auto" w:fill="auto"/>
            <w:vAlign w:val="center"/>
            <w:hideMark/>
          </w:tcPr>
          <w:p w14:paraId="54A5760D" w14:textId="77777777" w:rsidR="00C93BE9" w:rsidRPr="00706D2D" w:rsidRDefault="00C93BE9" w:rsidP="007028E6">
            <w:pPr>
              <w:jc w:val="right"/>
              <w:rPr>
                <w:rFonts w:ascii="Arial Narrow" w:eastAsia="Times New Roman" w:hAnsi="Arial Narrow"/>
                <w:color w:val="000000"/>
                <w:sz w:val="20"/>
              </w:rPr>
            </w:pPr>
            <w:r w:rsidRPr="00706D2D">
              <w:rPr>
                <w:rFonts w:ascii="Arial Narrow" w:eastAsia="Times New Roman" w:hAnsi="Arial Narrow"/>
                <w:color w:val="000000"/>
                <w:sz w:val="20"/>
              </w:rPr>
              <w:t xml:space="preserve"> - </w:t>
            </w:r>
          </w:p>
        </w:tc>
        <w:tc>
          <w:tcPr>
            <w:tcW w:w="1089" w:type="dxa"/>
            <w:tcBorders>
              <w:top w:val="nil"/>
              <w:left w:val="nil"/>
              <w:bottom w:val="single" w:sz="4" w:space="0" w:color="BFBFBF"/>
              <w:right w:val="single" w:sz="4" w:space="0" w:color="BFBFBF"/>
            </w:tcBorders>
            <w:shd w:val="clear" w:color="auto" w:fill="auto"/>
            <w:vAlign w:val="center"/>
            <w:hideMark/>
          </w:tcPr>
          <w:p w14:paraId="6AAEC502" w14:textId="77777777" w:rsidR="00C93BE9" w:rsidRPr="00706D2D" w:rsidRDefault="00C93BE9" w:rsidP="007028E6">
            <w:pPr>
              <w:jc w:val="right"/>
              <w:rPr>
                <w:rFonts w:ascii="Arial Narrow" w:eastAsia="Times New Roman" w:hAnsi="Arial Narrow"/>
                <w:color w:val="000000"/>
                <w:sz w:val="20"/>
              </w:rPr>
            </w:pPr>
            <w:r w:rsidRPr="00706D2D">
              <w:rPr>
                <w:rFonts w:ascii="Arial Narrow" w:eastAsia="Times New Roman" w:hAnsi="Arial Narrow"/>
                <w:color w:val="000000"/>
                <w:sz w:val="20"/>
              </w:rPr>
              <w:t xml:space="preserve"> - </w:t>
            </w:r>
          </w:p>
        </w:tc>
        <w:tc>
          <w:tcPr>
            <w:tcW w:w="1134" w:type="dxa"/>
            <w:tcBorders>
              <w:top w:val="nil"/>
              <w:left w:val="nil"/>
              <w:bottom w:val="single" w:sz="4" w:space="0" w:color="BFBFBF"/>
              <w:right w:val="single" w:sz="4" w:space="0" w:color="BFBFBF"/>
            </w:tcBorders>
            <w:shd w:val="clear" w:color="auto" w:fill="auto"/>
            <w:vAlign w:val="center"/>
            <w:hideMark/>
          </w:tcPr>
          <w:p w14:paraId="4DC8DA55" w14:textId="77777777" w:rsidR="00C93BE9" w:rsidRPr="00706D2D" w:rsidRDefault="00C93BE9" w:rsidP="007028E6">
            <w:pPr>
              <w:jc w:val="right"/>
              <w:rPr>
                <w:rFonts w:ascii="Arial Narrow" w:eastAsia="Times New Roman" w:hAnsi="Arial Narrow"/>
                <w:color w:val="000000"/>
                <w:sz w:val="20"/>
              </w:rPr>
            </w:pPr>
            <w:r w:rsidRPr="00706D2D">
              <w:rPr>
                <w:rFonts w:ascii="Arial Narrow" w:eastAsia="Times New Roman" w:hAnsi="Arial Narrow"/>
                <w:color w:val="000000"/>
                <w:sz w:val="20"/>
              </w:rPr>
              <w:t xml:space="preserve"> - </w:t>
            </w:r>
          </w:p>
        </w:tc>
        <w:tc>
          <w:tcPr>
            <w:tcW w:w="1134" w:type="dxa"/>
            <w:tcBorders>
              <w:top w:val="nil"/>
              <w:left w:val="nil"/>
              <w:bottom w:val="single" w:sz="4" w:space="0" w:color="BFBFBF"/>
              <w:right w:val="single" w:sz="4" w:space="0" w:color="BFBFBF"/>
            </w:tcBorders>
            <w:shd w:val="clear" w:color="auto" w:fill="auto"/>
            <w:vAlign w:val="center"/>
            <w:hideMark/>
          </w:tcPr>
          <w:p w14:paraId="2D6CCB58" w14:textId="77777777" w:rsidR="00C93BE9" w:rsidRPr="00706D2D" w:rsidRDefault="00C93BE9" w:rsidP="007028E6">
            <w:pPr>
              <w:jc w:val="right"/>
              <w:rPr>
                <w:rFonts w:ascii="Arial Narrow" w:eastAsia="Times New Roman" w:hAnsi="Arial Narrow"/>
                <w:color w:val="000000"/>
                <w:sz w:val="20"/>
              </w:rPr>
            </w:pPr>
            <w:r w:rsidRPr="00706D2D">
              <w:rPr>
                <w:rFonts w:ascii="Arial Narrow" w:eastAsia="Times New Roman" w:hAnsi="Arial Narrow"/>
                <w:color w:val="000000"/>
                <w:sz w:val="20"/>
              </w:rPr>
              <w:t xml:space="preserve"> - </w:t>
            </w:r>
          </w:p>
        </w:tc>
        <w:tc>
          <w:tcPr>
            <w:tcW w:w="1134" w:type="dxa"/>
            <w:tcBorders>
              <w:top w:val="nil"/>
              <w:left w:val="nil"/>
              <w:bottom w:val="single" w:sz="4" w:space="0" w:color="BFBFBF"/>
              <w:right w:val="single" w:sz="4" w:space="0" w:color="BFBFBF"/>
            </w:tcBorders>
            <w:shd w:val="clear" w:color="auto" w:fill="auto"/>
            <w:vAlign w:val="center"/>
            <w:hideMark/>
          </w:tcPr>
          <w:p w14:paraId="41C1A7FD" w14:textId="77777777" w:rsidR="00C93BE9" w:rsidRPr="00706D2D" w:rsidRDefault="00C93BE9" w:rsidP="007028E6">
            <w:pPr>
              <w:jc w:val="right"/>
              <w:rPr>
                <w:rFonts w:ascii="Arial Narrow" w:eastAsia="Times New Roman" w:hAnsi="Arial Narrow"/>
                <w:color w:val="000000"/>
                <w:sz w:val="20"/>
              </w:rPr>
            </w:pPr>
            <w:r w:rsidRPr="00706D2D">
              <w:rPr>
                <w:rFonts w:ascii="Arial Narrow" w:eastAsia="Times New Roman" w:hAnsi="Arial Narrow"/>
                <w:color w:val="000000"/>
                <w:sz w:val="20"/>
              </w:rPr>
              <w:t xml:space="preserve"> - </w:t>
            </w:r>
          </w:p>
        </w:tc>
        <w:tc>
          <w:tcPr>
            <w:tcW w:w="1134" w:type="dxa"/>
            <w:tcBorders>
              <w:top w:val="nil"/>
              <w:left w:val="nil"/>
              <w:bottom w:val="single" w:sz="4" w:space="0" w:color="BFBFBF"/>
              <w:right w:val="single" w:sz="4" w:space="0" w:color="BFBFBF"/>
            </w:tcBorders>
            <w:shd w:val="clear" w:color="auto" w:fill="auto"/>
            <w:vAlign w:val="center"/>
            <w:hideMark/>
          </w:tcPr>
          <w:p w14:paraId="3D567784" w14:textId="7330898C" w:rsidR="00C93BE9" w:rsidRPr="00706D2D" w:rsidRDefault="00706D2D" w:rsidP="007028E6">
            <w:pPr>
              <w:jc w:val="right"/>
              <w:rPr>
                <w:rFonts w:ascii="Arial Narrow" w:eastAsia="Times New Roman" w:hAnsi="Arial Narrow"/>
                <w:color w:val="002839"/>
                <w:sz w:val="20"/>
              </w:rPr>
            </w:pPr>
            <w:r>
              <w:rPr>
                <w:rFonts w:ascii="Arial Narrow" w:eastAsia="Times New Roman" w:hAnsi="Arial Narrow"/>
                <w:color w:val="002839"/>
                <w:sz w:val="20"/>
              </w:rPr>
              <w:t>20,</w:t>
            </w:r>
            <w:r w:rsidR="00C93BE9" w:rsidRPr="00706D2D">
              <w:rPr>
                <w:rFonts w:ascii="Arial Narrow" w:eastAsia="Times New Roman" w:hAnsi="Arial Narrow"/>
                <w:color w:val="002839"/>
                <w:sz w:val="20"/>
              </w:rPr>
              <w:t xml:space="preserve">000 </w:t>
            </w:r>
          </w:p>
        </w:tc>
        <w:tc>
          <w:tcPr>
            <w:tcW w:w="1134" w:type="dxa"/>
            <w:tcBorders>
              <w:top w:val="nil"/>
              <w:left w:val="nil"/>
              <w:bottom w:val="single" w:sz="4" w:space="0" w:color="BFBFBF"/>
              <w:right w:val="single" w:sz="4" w:space="0" w:color="BFBFBF"/>
            </w:tcBorders>
            <w:shd w:val="clear" w:color="auto" w:fill="auto"/>
            <w:noWrap/>
            <w:vAlign w:val="center"/>
            <w:hideMark/>
          </w:tcPr>
          <w:p w14:paraId="3933DE4B" w14:textId="3DFCBA17" w:rsidR="00C93BE9" w:rsidRPr="00706D2D" w:rsidRDefault="00706D2D" w:rsidP="007028E6">
            <w:pPr>
              <w:jc w:val="right"/>
              <w:rPr>
                <w:rFonts w:ascii="Arial Narrow" w:eastAsia="Times New Roman" w:hAnsi="Arial Narrow"/>
                <w:color w:val="002839"/>
                <w:sz w:val="20"/>
              </w:rPr>
            </w:pPr>
            <w:r>
              <w:rPr>
                <w:rFonts w:ascii="Arial Narrow" w:eastAsia="Times New Roman" w:hAnsi="Arial Narrow"/>
                <w:color w:val="002839"/>
                <w:sz w:val="20"/>
              </w:rPr>
              <w:t>20,</w:t>
            </w:r>
            <w:r w:rsidR="00C93BE9" w:rsidRPr="00706D2D">
              <w:rPr>
                <w:rFonts w:ascii="Arial Narrow" w:eastAsia="Times New Roman" w:hAnsi="Arial Narrow"/>
                <w:color w:val="002839"/>
                <w:sz w:val="20"/>
              </w:rPr>
              <w:t xml:space="preserve">000 </w:t>
            </w:r>
          </w:p>
        </w:tc>
      </w:tr>
      <w:tr w:rsidR="00C93BE9" w:rsidRPr="00706D2D" w14:paraId="53087F38" w14:textId="77777777" w:rsidTr="00C46A77">
        <w:trPr>
          <w:trHeight w:val="494"/>
        </w:trPr>
        <w:tc>
          <w:tcPr>
            <w:tcW w:w="7088" w:type="dxa"/>
            <w:tcBorders>
              <w:top w:val="nil"/>
              <w:left w:val="single" w:sz="4" w:space="0" w:color="BFBFBF"/>
              <w:bottom w:val="single" w:sz="4" w:space="0" w:color="BFBFBF"/>
              <w:right w:val="single" w:sz="4" w:space="0" w:color="BFBFBF"/>
            </w:tcBorders>
            <w:shd w:val="clear" w:color="auto" w:fill="auto"/>
            <w:vAlign w:val="center"/>
            <w:hideMark/>
          </w:tcPr>
          <w:p w14:paraId="59840D13" w14:textId="77777777" w:rsidR="00C93BE9" w:rsidRPr="00706D2D" w:rsidRDefault="00C93BE9" w:rsidP="00C93BE9">
            <w:pPr>
              <w:rPr>
                <w:rFonts w:ascii="Arial Narrow" w:eastAsia="Times New Roman" w:hAnsi="Arial Narrow"/>
                <w:color w:val="002839"/>
                <w:sz w:val="20"/>
              </w:rPr>
            </w:pPr>
            <w:r w:rsidRPr="00706D2D">
              <w:rPr>
                <w:rFonts w:ascii="Arial Narrow" w:eastAsia="Times New Roman" w:hAnsi="Arial Narrow"/>
                <w:color w:val="002839"/>
                <w:sz w:val="20"/>
              </w:rPr>
              <w:t xml:space="preserve">Holding of capacity building activity on the use and management of the IP tool  </w:t>
            </w:r>
          </w:p>
        </w:tc>
        <w:tc>
          <w:tcPr>
            <w:tcW w:w="1134" w:type="dxa"/>
            <w:tcBorders>
              <w:top w:val="nil"/>
              <w:left w:val="nil"/>
              <w:bottom w:val="single" w:sz="4" w:space="0" w:color="BFBFBF"/>
              <w:right w:val="single" w:sz="4" w:space="0" w:color="BFBFBF"/>
            </w:tcBorders>
            <w:shd w:val="clear" w:color="auto" w:fill="auto"/>
            <w:vAlign w:val="center"/>
            <w:hideMark/>
          </w:tcPr>
          <w:p w14:paraId="39F6679F" w14:textId="77777777" w:rsidR="00C93BE9" w:rsidRPr="00706D2D" w:rsidRDefault="00C93BE9" w:rsidP="007028E6">
            <w:pPr>
              <w:jc w:val="right"/>
              <w:rPr>
                <w:rFonts w:ascii="Arial Narrow" w:eastAsia="Times New Roman" w:hAnsi="Arial Narrow"/>
                <w:color w:val="000000"/>
                <w:sz w:val="20"/>
              </w:rPr>
            </w:pPr>
            <w:r w:rsidRPr="00706D2D">
              <w:rPr>
                <w:rFonts w:ascii="Arial Narrow" w:eastAsia="Times New Roman" w:hAnsi="Arial Narrow"/>
                <w:color w:val="000000"/>
                <w:sz w:val="20"/>
              </w:rPr>
              <w:t xml:space="preserve"> - </w:t>
            </w:r>
          </w:p>
        </w:tc>
        <w:tc>
          <w:tcPr>
            <w:tcW w:w="1089" w:type="dxa"/>
            <w:tcBorders>
              <w:top w:val="nil"/>
              <w:left w:val="nil"/>
              <w:bottom w:val="single" w:sz="4" w:space="0" w:color="BFBFBF"/>
              <w:right w:val="single" w:sz="4" w:space="0" w:color="BFBFBF"/>
            </w:tcBorders>
            <w:shd w:val="clear" w:color="auto" w:fill="auto"/>
            <w:vAlign w:val="center"/>
            <w:hideMark/>
          </w:tcPr>
          <w:p w14:paraId="3CF210CF" w14:textId="77777777" w:rsidR="00C93BE9" w:rsidRPr="00706D2D" w:rsidRDefault="00C93BE9" w:rsidP="007028E6">
            <w:pPr>
              <w:jc w:val="right"/>
              <w:rPr>
                <w:rFonts w:ascii="Arial Narrow" w:eastAsia="Times New Roman" w:hAnsi="Arial Narrow"/>
                <w:color w:val="000000"/>
                <w:sz w:val="20"/>
              </w:rPr>
            </w:pPr>
            <w:r w:rsidRPr="00706D2D">
              <w:rPr>
                <w:rFonts w:ascii="Arial Narrow" w:eastAsia="Times New Roman" w:hAnsi="Arial Narrow"/>
                <w:color w:val="000000"/>
                <w:sz w:val="20"/>
              </w:rPr>
              <w:t xml:space="preserve"> - </w:t>
            </w:r>
          </w:p>
        </w:tc>
        <w:tc>
          <w:tcPr>
            <w:tcW w:w="1134" w:type="dxa"/>
            <w:tcBorders>
              <w:top w:val="nil"/>
              <w:left w:val="nil"/>
              <w:bottom w:val="single" w:sz="4" w:space="0" w:color="BFBFBF"/>
              <w:right w:val="single" w:sz="4" w:space="0" w:color="BFBFBF"/>
            </w:tcBorders>
            <w:shd w:val="clear" w:color="auto" w:fill="auto"/>
            <w:vAlign w:val="center"/>
            <w:hideMark/>
          </w:tcPr>
          <w:p w14:paraId="2D7BAB12" w14:textId="77777777" w:rsidR="00C93BE9" w:rsidRPr="00706D2D" w:rsidRDefault="00C93BE9" w:rsidP="007028E6">
            <w:pPr>
              <w:jc w:val="right"/>
              <w:rPr>
                <w:rFonts w:ascii="Arial Narrow" w:eastAsia="Times New Roman" w:hAnsi="Arial Narrow"/>
                <w:color w:val="000000"/>
                <w:sz w:val="20"/>
              </w:rPr>
            </w:pPr>
            <w:r w:rsidRPr="00706D2D">
              <w:rPr>
                <w:rFonts w:ascii="Arial Narrow" w:eastAsia="Times New Roman" w:hAnsi="Arial Narrow"/>
                <w:color w:val="000000"/>
                <w:sz w:val="20"/>
              </w:rPr>
              <w:t xml:space="preserve"> - </w:t>
            </w:r>
          </w:p>
        </w:tc>
        <w:tc>
          <w:tcPr>
            <w:tcW w:w="1134" w:type="dxa"/>
            <w:tcBorders>
              <w:top w:val="nil"/>
              <w:left w:val="nil"/>
              <w:bottom w:val="single" w:sz="4" w:space="0" w:color="BFBFBF"/>
              <w:right w:val="single" w:sz="4" w:space="0" w:color="BFBFBF"/>
            </w:tcBorders>
            <w:shd w:val="clear" w:color="auto" w:fill="auto"/>
            <w:vAlign w:val="center"/>
            <w:hideMark/>
          </w:tcPr>
          <w:p w14:paraId="7C5E8B28" w14:textId="77777777" w:rsidR="00C93BE9" w:rsidRPr="00706D2D" w:rsidRDefault="00C93BE9" w:rsidP="007028E6">
            <w:pPr>
              <w:jc w:val="right"/>
              <w:rPr>
                <w:rFonts w:ascii="Arial Narrow" w:eastAsia="Times New Roman" w:hAnsi="Arial Narrow"/>
                <w:color w:val="000000"/>
                <w:sz w:val="20"/>
              </w:rPr>
            </w:pPr>
            <w:r w:rsidRPr="00706D2D">
              <w:rPr>
                <w:rFonts w:ascii="Arial Narrow" w:eastAsia="Times New Roman" w:hAnsi="Arial Narrow"/>
                <w:color w:val="000000"/>
                <w:sz w:val="20"/>
              </w:rPr>
              <w:t xml:space="preserve"> - </w:t>
            </w:r>
          </w:p>
        </w:tc>
        <w:tc>
          <w:tcPr>
            <w:tcW w:w="1134" w:type="dxa"/>
            <w:tcBorders>
              <w:top w:val="nil"/>
              <w:left w:val="nil"/>
              <w:bottom w:val="single" w:sz="4" w:space="0" w:color="BFBFBF"/>
              <w:right w:val="single" w:sz="4" w:space="0" w:color="BFBFBF"/>
            </w:tcBorders>
            <w:shd w:val="clear" w:color="auto" w:fill="auto"/>
            <w:vAlign w:val="center"/>
            <w:hideMark/>
          </w:tcPr>
          <w:p w14:paraId="520D7185" w14:textId="77777777" w:rsidR="00C93BE9" w:rsidRPr="00706D2D" w:rsidRDefault="00C93BE9" w:rsidP="007028E6">
            <w:pPr>
              <w:jc w:val="right"/>
              <w:rPr>
                <w:rFonts w:ascii="Arial Narrow" w:eastAsia="Times New Roman" w:hAnsi="Arial Narrow"/>
                <w:color w:val="000000"/>
                <w:sz w:val="20"/>
              </w:rPr>
            </w:pPr>
            <w:r w:rsidRPr="00706D2D">
              <w:rPr>
                <w:rFonts w:ascii="Arial Narrow" w:eastAsia="Times New Roman" w:hAnsi="Arial Narrow"/>
                <w:color w:val="000000"/>
                <w:sz w:val="20"/>
              </w:rPr>
              <w:t xml:space="preserve"> - </w:t>
            </w:r>
          </w:p>
        </w:tc>
        <w:tc>
          <w:tcPr>
            <w:tcW w:w="1134" w:type="dxa"/>
            <w:tcBorders>
              <w:top w:val="nil"/>
              <w:left w:val="nil"/>
              <w:bottom w:val="single" w:sz="4" w:space="0" w:color="BFBFBF"/>
              <w:right w:val="single" w:sz="4" w:space="0" w:color="BFBFBF"/>
            </w:tcBorders>
            <w:shd w:val="clear" w:color="auto" w:fill="auto"/>
            <w:vAlign w:val="center"/>
            <w:hideMark/>
          </w:tcPr>
          <w:p w14:paraId="68C8DC0C" w14:textId="1DB60BF1" w:rsidR="00C93BE9" w:rsidRPr="00706D2D" w:rsidRDefault="00706D2D" w:rsidP="007028E6">
            <w:pPr>
              <w:jc w:val="right"/>
              <w:rPr>
                <w:rFonts w:ascii="Arial Narrow" w:eastAsia="Times New Roman" w:hAnsi="Arial Narrow"/>
                <w:color w:val="002839"/>
                <w:sz w:val="20"/>
              </w:rPr>
            </w:pPr>
            <w:r>
              <w:rPr>
                <w:rFonts w:ascii="Arial Narrow" w:eastAsia="Times New Roman" w:hAnsi="Arial Narrow"/>
                <w:color w:val="002839"/>
                <w:sz w:val="20"/>
              </w:rPr>
              <w:t>40,</w:t>
            </w:r>
            <w:r w:rsidR="00C93BE9" w:rsidRPr="00706D2D">
              <w:rPr>
                <w:rFonts w:ascii="Arial Narrow" w:eastAsia="Times New Roman" w:hAnsi="Arial Narrow"/>
                <w:color w:val="002839"/>
                <w:sz w:val="20"/>
              </w:rPr>
              <w:t xml:space="preserve">000 </w:t>
            </w:r>
          </w:p>
        </w:tc>
        <w:tc>
          <w:tcPr>
            <w:tcW w:w="1134" w:type="dxa"/>
            <w:tcBorders>
              <w:top w:val="nil"/>
              <w:left w:val="nil"/>
              <w:bottom w:val="single" w:sz="4" w:space="0" w:color="BFBFBF"/>
              <w:right w:val="single" w:sz="4" w:space="0" w:color="BFBFBF"/>
            </w:tcBorders>
            <w:shd w:val="clear" w:color="auto" w:fill="auto"/>
            <w:noWrap/>
            <w:vAlign w:val="center"/>
            <w:hideMark/>
          </w:tcPr>
          <w:p w14:paraId="7CAEA54D" w14:textId="2C3A18F6" w:rsidR="00C93BE9" w:rsidRPr="00706D2D" w:rsidRDefault="00706D2D" w:rsidP="007028E6">
            <w:pPr>
              <w:jc w:val="right"/>
              <w:rPr>
                <w:rFonts w:ascii="Arial Narrow" w:eastAsia="Times New Roman" w:hAnsi="Arial Narrow"/>
                <w:color w:val="002839"/>
                <w:sz w:val="20"/>
              </w:rPr>
            </w:pPr>
            <w:r>
              <w:rPr>
                <w:rFonts w:ascii="Arial Narrow" w:eastAsia="Times New Roman" w:hAnsi="Arial Narrow"/>
                <w:color w:val="002839"/>
                <w:sz w:val="20"/>
              </w:rPr>
              <w:t>40,</w:t>
            </w:r>
            <w:r w:rsidR="00C93BE9" w:rsidRPr="00706D2D">
              <w:rPr>
                <w:rFonts w:ascii="Arial Narrow" w:eastAsia="Times New Roman" w:hAnsi="Arial Narrow"/>
                <w:color w:val="002839"/>
                <w:sz w:val="20"/>
              </w:rPr>
              <w:t xml:space="preserve">000 </w:t>
            </w:r>
          </w:p>
        </w:tc>
      </w:tr>
      <w:tr w:rsidR="00C93BE9" w:rsidRPr="00706D2D" w14:paraId="201A8953" w14:textId="77777777" w:rsidTr="00706D2D">
        <w:trPr>
          <w:trHeight w:val="355"/>
        </w:trPr>
        <w:tc>
          <w:tcPr>
            <w:tcW w:w="7088" w:type="dxa"/>
            <w:tcBorders>
              <w:top w:val="nil"/>
              <w:left w:val="single" w:sz="4" w:space="0" w:color="BFBFBF"/>
              <w:bottom w:val="single" w:sz="4" w:space="0" w:color="BFBFBF"/>
              <w:right w:val="single" w:sz="4" w:space="0" w:color="BFBFBF"/>
            </w:tcBorders>
            <w:shd w:val="clear" w:color="auto" w:fill="auto"/>
            <w:vAlign w:val="center"/>
            <w:hideMark/>
          </w:tcPr>
          <w:p w14:paraId="0805781D" w14:textId="77777777" w:rsidR="00C93BE9" w:rsidRPr="00706D2D" w:rsidRDefault="00C93BE9" w:rsidP="00C93BE9">
            <w:pPr>
              <w:rPr>
                <w:rFonts w:ascii="Arial Narrow" w:eastAsia="Times New Roman" w:hAnsi="Arial Narrow"/>
                <w:color w:val="002839"/>
                <w:sz w:val="20"/>
              </w:rPr>
            </w:pPr>
            <w:r w:rsidRPr="00706D2D">
              <w:rPr>
                <w:rFonts w:ascii="Arial Narrow" w:eastAsia="Times New Roman" w:hAnsi="Arial Narrow"/>
                <w:color w:val="002839"/>
                <w:sz w:val="20"/>
              </w:rPr>
              <w:t xml:space="preserve"> Concluding International Workshop </w:t>
            </w:r>
          </w:p>
        </w:tc>
        <w:tc>
          <w:tcPr>
            <w:tcW w:w="1134" w:type="dxa"/>
            <w:tcBorders>
              <w:top w:val="nil"/>
              <w:left w:val="nil"/>
              <w:bottom w:val="single" w:sz="4" w:space="0" w:color="BFBFBF"/>
              <w:right w:val="single" w:sz="4" w:space="0" w:color="BFBFBF"/>
            </w:tcBorders>
            <w:shd w:val="clear" w:color="auto" w:fill="auto"/>
            <w:vAlign w:val="center"/>
            <w:hideMark/>
          </w:tcPr>
          <w:p w14:paraId="54DDB22C" w14:textId="77777777" w:rsidR="00C93BE9" w:rsidRPr="00706D2D" w:rsidRDefault="00C93BE9" w:rsidP="007028E6">
            <w:pPr>
              <w:jc w:val="right"/>
              <w:rPr>
                <w:rFonts w:ascii="Arial Narrow" w:eastAsia="Times New Roman" w:hAnsi="Arial Narrow"/>
                <w:color w:val="000000"/>
                <w:sz w:val="20"/>
              </w:rPr>
            </w:pPr>
            <w:r w:rsidRPr="00706D2D">
              <w:rPr>
                <w:rFonts w:ascii="Arial Narrow" w:eastAsia="Times New Roman" w:hAnsi="Arial Narrow"/>
                <w:color w:val="000000"/>
                <w:sz w:val="20"/>
              </w:rPr>
              <w:t xml:space="preserve"> - </w:t>
            </w:r>
          </w:p>
        </w:tc>
        <w:tc>
          <w:tcPr>
            <w:tcW w:w="1089" w:type="dxa"/>
            <w:tcBorders>
              <w:top w:val="nil"/>
              <w:left w:val="nil"/>
              <w:bottom w:val="single" w:sz="4" w:space="0" w:color="BFBFBF"/>
              <w:right w:val="single" w:sz="4" w:space="0" w:color="BFBFBF"/>
            </w:tcBorders>
            <w:shd w:val="clear" w:color="auto" w:fill="auto"/>
            <w:vAlign w:val="center"/>
            <w:hideMark/>
          </w:tcPr>
          <w:p w14:paraId="58092051" w14:textId="77777777" w:rsidR="00C93BE9" w:rsidRPr="00706D2D" w:rsidRDefault="00C93BE9" w:rsidP="007028E6">
            <w:pPr>
              <w:jc w:val="right"/>
              <w:rPr>
                <w:rFonts w:ascii="Arial Narrow" w:eastAsia="Times New Roman" w:hAnsi="Arial Narrow"/>
                <w:color w:val="000000"/>
                <w:sz w:val="20"/>
              </w:rPr>
            </w:pPr>
            <w:r w:rsidRPr="00706D2D">
              <w:rPr>
                <w:rFonts w:ascii="Arial Narrow" w:eastAsia="Times New Roman" w:hAnsi="Arial Narrow"/>
                <w:color w:val="000000"/>
                <w:sz w:val="20"/>
              </w:rPr>
              <w:t xml:space="preserve"> - </w:t>
            </w:r>
          </w:p>
        </w:tc>
        <w:tc>
          <w:tcPr>
            <w:tcW w:w="1134" w:type="dxa"/>
            <w:tcBorders>
              <w:top w:val="nil"/>
              <w:left w:val="nil"/>
              <w:bottom w:val="single" w:sz="4" w:space="0" w:color="BFBFBF"/>
              <w:right w:val="single" w:sz="4" w:space="0" w:color="BFBFBF"/>
            </w:tcBorders>
            <w:shd w:val="clear" w:color="auto" w:fill="auto"/>
            <w:vAlign w:val="center"/>
            <w:hideMark/>
          </w:tcPr>
          <w:p w14:paraId="7129B790" w14:textId="77777777" w:rsidR="00C93BE9" w:rsidRPr="00706D2D" w:rsidRDefault="00C93BE9" w:rsidP="007028E6">
            <w:pPr>
              <w:jc w:val="right"/>
              <w:rPr>
                <w:rFonts w:ascii="Arial Narrow" w:eastAsia="Times New Roman" w:hAnsi="Arial Narrow"/>
                <w:color w:val="000000"/>
                <w:sz w:val="20"/>
              </w:rPr>
            </w:pPr>
            <w:r w:rsidRPr="00706D2D">
              <w:rPr>
                <w:rFonts w:ascii="Arial Narrow" w:eastAsia="Times New Roman" w:hAnsi="Arial Narrow"/>
                <w:color w:val="000000"/>
                <w:sz w:val="20"/>
              </w:rPr>
              <w:t xml:space="preserve"> - </w:t>
            </w:r>
          </w:p>
        </w:tc>
        <w:tc>
          <w:tcPr>
            <w:tcW w:w="1134" w:type="dxa"/>
            <w:tcBorders>
              <w:top w:val="nil"/>
              <w:left w:val="nil"/>
              <w:bottom w:val="single" w:sz="4" w:space="0" w:color="BFBFBF"/>
              <w:right w:val="single" w:sz="4" w:space="0" w:color="BFBFBF"/>
            </w:tcBorders>
            <w:shd w:val="clear" w:color="auto" w:fill="auto"/>
            <w:vAlign w:val="center"/>
            <w:hideMark/>
          </w:tcPr>
          <w:p w14:paraId="6873FDFB" w14:textId="77777777" w:rsidR="00C93BE9" w:rsidRPr="00706D2D" w:rsidRDefault="00C93BE9" w:rsidP="007028E6">
            <w:pPr>
              <w:jc w:val="right"/>
              <w:rPr>
                <w:rFonts w:ascii="Arial Narrow" w:eastAsia="Times New Roman" w:hAnsi="Arial Narrow"/>
                <w:color w:val="000000"/>
                <w:sz w:val="20"/>
              </w:rPr>
            </w:pPr>
            <w:r w:rsidRPr="00706D2D">
              <w:rPr>
                <w:rFonts w:ascii="Arial Narrow" w:eastAsia="Times New Roman" w:hAnsi="Arial Narrow"/>
                <w:color w:val="000000"/>
                <w:sz w:val="20"/>
              </w:rPr>
              <w:t xml:space="preserve"> - </w:t>
            </w:r>
          </w:p>
        </w:tc>
        <w:tc>
          <w:tcPr>
            <w:tcW w:w="1134" w:type="dxa"/>
            <w:tcBorders>
              <w:top w:val="nil"/>
              <w:left w:val="nil"/>
              <w:bottom w:val="single" w:sz="4" w:space="0" w:color="BFBFBF"/>
              <w:right w:val="single" w:sz="4" w:space="0" w:color="BFBFBF"/>
            </w:tcBorders>
            <w:shd w:val="clear" w:color="auto" w:fill="auto"/>
            <w:vAlign w:val="center"/>
            <w:hideMark/>
          </w:tcPr>
          <w:p w14:paraId="44E36AF6" w14:textId="77777777" w:rsidR="00C93BE9" w:rsidRPr="00706D2D" w:rsidRDefault="00C93BE9" w:rsidP="007028E6">
            <w:pPr>
              <w:jc w:val="right"/>
              <w:rPr>
                <w:rFonts w:ascii="Arial Narrow" w:eastAsia="Times New Roman" w:hAnsi="Arial Narrow"/>
                <w:color w:val="000000"/>
                <w:sz w:val="20"/>
              </w:rPr>
            </w:pPr>
            <w:r w:rsidRPr="00706D2D">
              <w:rPr>
                <w:rFonts w:ascii="Arial Narrow" w:eastAsia="Times New Roman" w:hAnsi="Arial Narrow"/>
                <w:color w:val="000000"/>
                <w:sz w:val="20"/>
              </w:rPr>
              <w:t xml:space="preserve"> - </w:t>
            </w:r>
          </w:p>
        </w:tc>
        <w:tc>
          <w:tcPr>
            <w:tcW w:w="1134" w:type="dxa"/>
            <w:tcBorders>
              <w:top w:val="nil"/>
              <w:left w:val="nil"/>
              <w:bottom w:val="single" w:sz="4" w:space="0" w:color="BFBFBF"/>
              <w:right w:val="single" w:sz="4" w:space="0" w:color="BFBFBF"/>
            </w:tcBorders>
            <w:shd w:val="clear" w:color="auto" w:fill="auto"/>
            <w:vAlign w:val="center"/>
            <w:hideMark/>
          </w:tcPr>
          <w:p w14:paraId="638B44F8" w14:textId="741359FB" w:rsidR="00C93BE9" w:rsidRPr="00706D2D" w:rsidRDefault="00706D2D" w:rsidP="007028E6">
            <w:pPr>
              <w:jc w:val="right"/>
              <w:rPr>
                <w:rFonts w:ascii="Arial Narrow" w:eastAsia="Times New Roman" w:hAnsi="Arial Narrow"/>
                <w:color w:val="002839"/>
                <w:sz w:val="20"/>
              </w:rPr>
            </w:pPr>
            <w:r>
              <w:rPr>
                <w:rFonts w:ascii="Arial Narrow" w:eastAsia="Times New Roman" w:hAnsi="Arial Narrow"/>
                <w:color w:val="002839"/>
                <w:sz w:val="20"/>
              </w:rPr>
              <w:t>80,</w:t>
            </w:r>
            <w:r w:rsidR="00C93BE9" w:rsidRPr="00706D2D">
              <w:rPr>
                <w:rFonts w:ascii="Arial Narrow" w:eastAsia="Times New Roman" w:hAnsi="Arial Narrow"/>
                <w:color w:val="002839"/>
                <w:sz w:val="20"/>
              </w:rPr>
              <w:t xml:space="preserve">000 </w:t>
            </w:r>
          </w:p>
        </w:tc>
        <w:tc>
          <w:tcPr>
            <w:tcW w:w="1134" w:type="dxa"/>
            <w:tcBorders>
              <w:top w:val="nil"/>
              <w:left w:val="nil"/>
              <w:bottom w:val="single" w:sz="4" w:space="0" w:color="BFBFBF"/>
              <w:right w:val="single" w:sz="4" w:space="0" w:color="BFBFBF"/>
            </w:tcBorders>
            <w:shd w:val="clear" w:color="auto" w:fill="auto"/>
            <w:noWrap/>
            <w:vAlign w:val="center"/>
            <w:hideMark/>
          </w:tcPr>
          <w:p w14:paraId="70E1C39E" w14:textId="6B3BF721" w:rsidR="00C93BE9" w:rsidRPr="00706D2D" w:rsidRDefault="00706D2D" w:rsidP="007028E6">
            <w:pPr>
              <w:jc w:val="right"/>
              <w:rPr>
                <w:rFonts w:ascii="Arial Narrow" w:eastAsia="Times New Roman" w:hAnsi="Arial Narrow"/>
                <w:color w:val="002839"/>
                <w:sz w:val="20"/>
              </w:rPr>
            </w:pPr>
            <w:r>
              <w:rPr>
                <w:rFonts w:ascii="Arial Narrow" w:eastAsia="Times New Roman" w:hAnsi="Arial Narrow"/>
                <w:color w:val="002839"/>
                <w:sz w:val="20"/>
              </w:rPr>
              <w:t>80,</w:t>
            </w:r>
            <w:r w:rsidR="00C93BE9" w:rsidRPr="00706D2D">
              <w:rPr>
                <w:rFonts w:ascii="Arial Narrow" w:eastAsia="Times New Roman" w:hAnsi="Arial Narrow"/>
                <w:color w:val="002839"/>
                <w:sz w:val="20"/>
              </w:rPr>
              <w:t xml:space="preserve">000 </w:t>
            </w:r>
          </w:p>
        </w:tc>
      </w:tr>
      <w:tr w:rsidR="00C93BE9" w:rsidRPr="00706D2D" w14:paraId="1107F1A0" w14:textId="77777777" w:rsidTr="00C46A77">
        <w:trPr>
          <w:trHeight w:val="440"/>
        </w:trPr>
        <w:tc>
          <w:tcPr>
            <w:tcW w:w="7088" w:type="dxa"/>
            <w:tcBorders>
              <w:top w:val="nil"/>
              <w:left w:val="single" w:sz="4" w:space="0" w:color="BFBFBF"/>
              <w:bottom w:val="single" w:sz="4" w:space="0" w:color="BFBFBF"/>
              <w:right w:val="single" w:sz="4" w:space="0" w:color="BFBFBF"/>
            </w:tcBorders>
            <w:shd w:val="clear" w:color="auto" w:fill="auto"/>
            <w:vAlign w:val="center"/>
            <w:hideMark/>
          </w:tcPr>
          <w:p w14:paraId="3512F19F" w14:textId="77777777" w:rsidR="00C93BE9" w:rsidRPr="00706D2D" w:rsidRDefault="00C93BE9" w:rsidP="00C93BE9">
            <w:pPr>
              <w:rPr>
                <w:rFonts w:ascii="Arial Narrow" w:eastAsia="Times New Roman" w:hAnsi="Arial Narrow"/>
                <w:color w:val="002839"/>
                <w:sz w:val="20"/>
              </w:rPr>
            </w:pPr>
            <w:r w:rsidRPr="00706D2D">
              <w:rPr>
                <w:rFonts w:ascii="Arial Narrow" w:eastAsia="Times New Roman" w:hAnsi="Arial Narrow"/>
                <w:color w:val="002839"/>
                <w:sz w:val="20"/>
              </w:rPr>
              <w:t xml:space="preserve"> Project evaluation </w:t>
            </w:r>
          </w:p>
        </w:tc>
        <w:tc>
          <w:tcPr>
            <w:tcW w:w="1134" w:type="dxa"/>
            <w:tcBorders>
              <w:top w:val="nil"/>
              <w:left w:val="nil"/>
              <w:bottom w:val="single" w:sz="4" w:space="0" w:color="BFBFBF"/>
              <w:right w:val="single" w:sz="4" w:space="0" w:color="BFBFBF"/>
            </w:tcBorders>
            <w:shd w:val="clear" w:color="auto" w:fill="auto"/>
            <w:vAlign w:val="center"/>
            <w:hideMark/>
          </w:tcPr>
          <w:p w14:paraId="32CC2AA4" w14:textId="77777777" w:rsidR="00C93BE9" w:rsidRPr="00706D2D" w:rsidRDefault="00C93BE9" w:rsidP="007028E6">
            <w:pPr>
              <w:jc w:val="right"/>
              <w:rPr>
                <w:rFonts w:ascii="Arial Narrow" w:eastAsia="Times New Roman" w:hAnsi="Arial Narrow"/>
                <w:color w:val="000000"/>
                <w:sz w:val="20"/>
              </w:rPr>
            </w:pPr>
            <w:r w:rsidRPr="00706D2D">
              <w:rPr>
                <w:rFonts w:ascii="Arial Narrow" w:eastAsia="Times New Roman" w:hAnsi="Arial Narrow"/>
                <w:color w:val="000000"/>
                <w:sz w:val="20"/>
              </w:rPr>
              <w:t xml:space="preserve"> - </w:t>
            </w:r>
          </w:p>
        </w:tc>
        <w:tc>
          <w:tcPr>
            <w:tcW w:w="1089" w:type="dxa"/>
            <w:tcBorders>
              <w:top w:val="nil"/>
              <w:left w:val="nil"/>
              <w:bottom w:val="single" w:sz="4" w:space="0" w:color="BFBFBF"/>
              <w:right w:val="single" w:sz="4" w:space="0" w:color="BFBFBF"/>
            </w:tcBorders>
            <w:shd w:val="clear" w:color="auto" w:fill="auto"/>
            <w:vAlign w:val="center"/>
            <w:hideMark/>
          </w:tcPr>
          <w:p w14:paraId="5D8CB329" w14:textId="77777777" w:rsidR="00C93BE9" w:rsidRPr="00706D2D" w:rsidRDefault="00C93BE9" w:rsidP="007028E6">
            <w:pPr>
              <w:jc w:val="right"/>
              <w:rPr>
                <w:rFonts w:ascii="Arial Narrow" w:eastAsia="Times New Roman" w:hAnsi="Arial Narrow"/>
                <w:color w:val="000000"/>
                <w:sz w:val="20"/>
              </w:rPr>
            </w:pPr>
            <w:r w:rsidRPr="00706D2D">
              <w:rPr>
                <w:rFonts w:ascii="Arial Narrow" w:eastAsia="Times New Roman" w:hAnsi="Arial Narrow"/>
                <w:color w:val="000000"/>
                <w:sz w:val="20"/>
              </w:rPr>
              <w:t xml:space="preserve"> - </w:t>
            </w:r>
          </w:p>
        </w:tc>
        <w:tc>
          <w:tcPr>
            <w:tcW w:w="1134" w:type="dxa"/>
            <w:tcBorders>
              <w:top w:val="nil"/>
              <w:left w:val="nil"/>
              <w:bottom w:val="single" w:sz="4" w:space="0" w:color="BFBFBF"/>
              <w:right w:val="single" w:sz="4" w:space="0" w:color="BFBFBF"/>
            </w:tcBorders>
            <w:shd w:val="clear" w:color="auto" w:fill="auto"/>
            <w:vAlign w:val="center"/>
            <w:hideMark/>
          </w:tcPr>
          <w:p w14:paraId="79C22713" w14:textId="77777777" w:rsidR="00C93BE9" w:rsidRPr="00706D2D" w:rsidRDefault="00C93BE9" w:rsidP="007028E6">
            <w:pPr>
              <w:jc w:val="right"/>
              <w:rPr>
                <w:rFonts w:ascii="Arial Narrow" w:eastAsia="Times New Roman" w:hAnsi="Arial Narrow"/>
                <w:color w:val="000000"/>
                <w:sz w:val="20"/>
              </w:rPr>
            </w:pPr>
            <w:r w:rsidRPr="00706D2D">
              <w:rPr>
                <w:rFonts w:ascii="Arial Narrow" w:eastAsia="Times New Roman" w:hAnsi="Arial Narrow"/>
                <w:color w:val="000000"/>
                <w:sz w:val="20"/>
              </w:rPr>
              <w:t xml:space="preserve"> - </w:t>
            </w:r>
          </w:p>
        </w:tc>
        <w:tc>
          <w:tcPr>
            <w:tcW w:w="1134" w:type="dxa"/>
            <w:tcBorders>
              <w:top w:val="nil"/>
              <w:left w:val="nil"/>
              <w:bottom w:val="single" w:sz="4" w:space="0" w:color="BFBFBF"/>
              <w:right w:val="single" w:sz="4" w:space="0" w:color="BFBFBF"/>
            </w:tcBorders>
            <w:shd w:val="clear" w:color="auto" w:fill="auto"/>
            <w:vAlign w:val="center"/>
            <w:hideMark/>
          </w:tcPr>
          <w:p w14:paraId="2861F56C" w14:textId="77777777" w:rsidR="00C93BE9" w:rsidRPr="00706D2D" w:rsidRDefault="00C93BE9" w:rsidP="007028E6">
            <w:pPr>
              <w:jc w:val="right"/>
              <w:rPr>
                <w:rFonts w:ascii="Arial Narrow" w:eastAsia="Times New Roman" w:hAnsi="Arial Narrow"/>
                <w:color w:val="000000"/>
                <w:sz w:val="20"/>
              </w:rPr>
            </w:pPr>
            <w:r w:rsidRPr="00706D2D">
              <w:rPr>
                <w:rFonts w:ascii="Arial Narrow" w:eastAsia="Times New Roman" w:hAnsi="Arial Narrow"/>
                <w:color w:val="000000"/>
                <w:sz w:val="20"/>
              </w:rPr>
              <w:t xml:space="preserve"> - </w:t>
            </w:r>
          </w:p>
        </w:tc>
        <w:tc>
          <w:tcPr>
            <w:tcW w:w="1134" w:type="dxa"/>
            <w:tcBorders>
              <w:top w:val="nil"/>
              <w:left w:val="nil"/>
              <w:bottom w:val="single" w:sz="4" w:space="0" w:color="BFBFBF"/>
              <w:right w:val="single" w:sz="4" w:space="0" w:color="BFBFBF"/>
            </w:tcBorders>
            <w:shd w:val="clear" w:color="auto" w:fill="auto"/>
            <w:vAlign w:val="center"/>
            <w:hideMark/>
          </w:tcPr>
          <w:p w14:paraId="5110EAE7" w14:textId="77777777" w:rsidR="00C93BE9" w:rsidRPr="00706D2D" w:rsidRDefault="00C93BE9" w:rsidP="007028E6">
            <w:pPr>
              <w:jc w:val="right"/>
              <w:rPr>
                <w:rFonts w:ascii="Arial Narrow" w:eastAsia="Times New Roman" w:hAnsi="Arial Narrow"/>
                <w:color w:val="000000"/>
                <w:sz w:val="20"/>
              </w:rPr>
            </w:pPr>
            <w:r w:rsidRPr="00706D2D">
              <w:rPr>
                <w:rFonts w:ascii="Arial Narrow" w:eastAsia="Times New Roman" w:hAnsi="Arial Narrow"/>
                <w:color w:val="000000"/>
                <w:sz w:val="20"/>
              </w:rPr>
              <w:t xml:space="preserve"> - </w:t>
            </w:r>
          </w:p>
        </w:tc>
        <w:tc>
          <w:tcPr>
            <w:tcW w:w="1134" w:type="dxa"/>
            <w:tcBorders>
              <w:top w:val="nil"/>
              <w:left w:val="nil"/>
              <w:bottom w:val="single" w:sz="4" w:space="0" w:color="BFBFBF"/>
              <w:right w:val="single" w:sz="4" w:space="0" w:color="BFBFBF"/>
            </w:tcBorders>
            <w:shd w:val="clear" w:color="auto" w:fill="auto"/>
            <w:vAlign w:val="center"/>
            <w:hideMark/>
          </w:tcPr>
          <w:p w14:paraId="11108260" w14:textId="67957DDE" w:rsidR="00C93BE9" w:rsidRPr="00706D2D" w:rsidRDefault="00706D2D" w:rsidP="007028E6">
            <w:pPr>
              <w:jc w:val="right"/>
              <w:rPr>
                <w:rFonts w:ascii="Arial Narrow" w:eastAsia="Times New Roman" w:hAnsi="Arial Narrow"/>
                <w:color w:val="002839"/>
                <w:sz w:val="20"/>
              </w:rPr>
            </w:pPr>
            <w:r>
              <w:rPr>
                <w:rFonts w:ascii="Arial Narrow" w:eastAsia="Times New Roman" w:hAnsi="Arial Narrow"/>
                <w:color w:val="002839"/>
                <w:sz w:val="20"/>
              </w:rPr>
              <w:t>15,</w:t>
            </w:r>
            <w:r w:rsidR="00C93BE9" w:rsidRPr="00706D2D">
              <w:rPr>
                <w:rFonts w:ascii="Arial Narrow" w:eastAsia="Times New Roman" w:hAnsi="Arial Narrow"/>
                <w:color w:val="002839"/>
                <w:sz w:val="20"/>
              </w:rPr>
              <w:t xml:space="preserve">000 </w:t>
            </w:r>
          </w:p>
        </w:tc>
        <w:tc>
          <w:tcPr>
            <w:tcW w:w="1134" w:type="dxa"/>
            <w:tcBorders>
              <w:top w:val="nil"/>
              <w:left w:val="nil"/>
              <w:bottom w:val="single" w:sz="4" w:space="0" w:color="BFBFBF"/>
              <w:right w:val="single" w:sz="4" w:space="0" w:color="BFBFBF"/>
            </w:tcBorders>
            <w:shd w:val="clear" w:color="auto" w:fill="auto"/>
            <w:noWrap/>
            <w:vAlign w:val="center"/>
            <w:hideMark/>
          </w:tcPr>
          <w:p w14:paraId="41666A47" w14:textId="041A59BF" w:rsidR="00C93BE9" w:rsidRPr="00706D2D" w:rsidRDefault="00706D2D" w:rsidP="007028E6">
            <w:pPr>
              <w:jc w:val="right"/>
              <w:rPr>
                <w:rFonts w:ascii="Arial Narrow" w:eastAsia="Times New Roman" w:hAnsi="Arial Narrow"/>
                <w:color w:val="002839"/>
                <w:sz w:val="20"/>
              </w:rPr>
            </w:pPr>
            <w:r>
              <w:rPr>
                <w:rFonts w:ascii="Arial Narrow" w:eastAsia="Times New Roman" w:hAnsi="Arial Narrow"/>
                <w:color w:val="002839"/>
                <w:sz w:val="20"/>
              </w:rPr>
              <w:t>15,</w:t>
            </w:r>
            <w:r w:rsidR="00C93BE9" w:rsidRPr="00706D2D">
              <w:rPr>
                <w:rFonts w:ascii="Arial Narrow" w:eastAsia="Times New Roman" w:hAnsi="Arial Narrow"/>
                <w:color w:val="002839"/>
                <w:sz w:val="20"/>
              </w:rPr>
              <w:t xml:space="preserve">000 </w:t>
            </w:r>
          </w:p>
        </w:tc>
      </w:tr>
      <w:tr w:rsidR="00C93BE9" w:rsidRPr="00706D2D" w14:paraId="1345BD18" w14:textId="77777777" w:rsidTr="00706D2D">
        <w:trPr>
          <w:trHeight w:val="330"/>
        </w:trPr>
        <w:tc>
          <w:tcPr>
            <w:tcW w:w="7088" w:type="dxa"/>
            <w:tcBorders>
              <w:top w:val="nil"/>
              <w:left w:val="single" w:sz="4" w:space="0" w:color="BFBFBF"/>
              <w:bottom w:val="single" w:sz="4" w:space="0" w:color="BFBFBF"/>
              <w:right w:val="single" w:sz="4" w:space="0" w:color="BFBFBF"/>
            </w:tcBorders>
            <w:shd w:val="clear" w:color="000000" w:fill="EDF0F3"/>
            <w:vAlign w:val="center"/>
            <w:hideMark/>
          </w:tcPr>
          <w:p w14:paraId="78CD33B4" w14:textId="77777777" w:rsidR="00C93BE9" w:rsidRPr="00706D2D" w:rsidRDefault="00C93BE9" w:rsidP="00C93BE9">
            <w:pPr>
              <w:rPr>
                <w:rFonts w:ascii="Arial Narrow" w:eastAsia="Times New Roman" w:hAnsi="Arial Narrow"/>
                <w:b/>
                <w:bCs/>
                <w:color w:val="002839"/>
                <w:sz w:val="20"/>
              </w:rPr>
            </w:pPr>
            <w:r w:rsidRPr="00706D2D">
              <w:rPr>
                <w:rFonts w:ascii="Arial Narrow" w:eastAsia="Times New Roman" w:hAnsi="Arial Narrow"/>
                <w:b/>
                <w:bCs/>
                <w:color w:val="002839"/>
                <w:sz w:val="20"/>
              </w:rPr>
              <w:t xml:space="preserve">Total </w:t>
            </w:r>
          </w:p>
        </w:tc>
        <w:tc>
          <w:tcPr>
            <w:tcW w:w="1134" w:type="dxa"/>
            <w:tcBorders>
              <w:top w:val="nil"/>
              <w:left w:val="nil"/>
              <w:bottom w:val="single" w:sz="4" w:space="0" w:color="BFBFBF"/>
              <w:right w:val="single" w:sz="4" w:space="0" w:color="BFBFBF"/>
            </w:tcBorders>
            <w:shd w:val="clear" w:color="000000" w:fill="EDF0F3"/>
            <w:noWrap/>
            <w:vAlign w:val="center"/>
            <w:hideMark/>
          </w:tcPr>
          <w:p w14:paraId="73458383" w14:textId="77777777" w:rsidR="00C93BE9" w:rsidRPr="00706D2D" w:rsidRDefault="00C93BE9" w:rsidP="007028E6">
            <w:pPr>
              <w:jc w:val="right"/>
              <w:rPr>
                <w:rFonts w:ascii="Arial Narrow" w:eastAsia="Times New Roman" w:hAnsi="Arial Narrow"/>
                <w:b/>
                <w:bCs/>
                <w:color w:val="002839"/>
                <w:sz w:val="20"/>
              </w:rPr>
            </w:pPr>
            <w:r w:rsidRPr="00706D2D">
              <w:rPr>
                <w:rFonts w:ascii="Arial Narrow" w:eastAsia="Times New Roman" w:hAnsi="Arial Narrow"/>
                <w:b/>
                <w:bCs/>
                <w:color w:val="002839"/>
                <w:sz w:val="20"/>
              </w:rPr>
              <w:t xml:space="preserve"> - </w:t>
            </w:r>
          </w:p>
        </w:tc>
        <w:tc>
          <w:tcPr>
            <w:tcW w:w="1089" w:type="dxa"/>
            <w:tcBorders>
              <w:top w:val="nil"/>
              <w:left w:val="nil"/>
              <w:bottom w:val="single" w:sz="4" w:space="0" w:color="BFBFBF"/>
              <w:right w:val="single" w:sz="4" w:space="0" w:color="BFBFBF"/>
            </w:tcBorders>
            <w:shd w:val="clear" w:color="000000" w:fill="EDF0F3"/>
            <w:noWrap/>
            <w:vAlign w:val="center"/>
            <w:hideMark/>
          </w:tcPr>
          <w:p w14:paraId="4CD333FF" w14:textId="505B25D5" w:rsidR="00C93BE9" w:rsidRPr="00706D2D" w:rsidRDefault="00C93BE9" w:rsidP="007028E6">
            <w:pPr>
              <w:jc w:val="right"/>
              <w:rPr>
                <w:rFonts w:ascii="Arial Narrow" w:eastAsia="Times New Roman" w:hAnsi="Arial Narrow"/>
                <w:b/>
                <w:bCs/>
                <w:color w:val="002839"/>
                <w:sz w:val="20"/>
              </w:rPr>
            </w:pPr>
            <w:r w:rsidRPr="00706D2D">
              <w:rPr>
                <w:rFonts w:ascii="Arial Narrow" w:eastAsia="Times New Roman" w:hAnsi="Arial Narrow"/>
                <w:b/>
                <w:bCs/>
                <w:color w:val="002839"/>
                <w:sz w:val="20"/>
              </w:rPr>
              <w:t>132</w:t>
            </w:r>
            <w:r w:rsidR="00706D2D">
              <w:rPr>
                <w:rFonts w:ascii="Arial Narrow" w:eastAsia="Times New Roman" w:hAnsi="Arial Narrow"/>
                <w:b/>
                <w:bCs/>
                <w:color w:val="002839"/>
                <w:sz w:val="20"/>
              </w:rPr>
              <w:t>,</w:t>
            </w:r>
            <w:r w:rsidRPr="00706D2D">
              <w:rPr>
                <w:rFonts w:ascii="Arial Narrow" w:eastAsia="Times New Roman" w:hAnsi="Arial Narrow"/>
                <w:b/>
                <w:bCs/>
                <w:color w:val="002839"/>
                <w:sz w:val="20"/>
              </w:rPr>
              <w:t xml:space="preserve">000 </w:t>
            </w:r>
          </w:p>
        </w:tc>
        <w:tc>
          <w:tcPr>
            <w:tcW w:w="1134" w:type="dxa"/>
            <w:tcBorders>
              <w:top w:val="nil"/>
              <w:left w:val="nil"/>
              <w:bottom w:val="single" w:sz="4" w:space="0" w:color="BFBFBF"/>
              <w:right w:val="single" w:sz="4" w:space="0" w:color="BFBFBF"/>
            </w:tcBorders>
            <w:shd w:val="clear" w:color="000000" w:fill="EDF0F3"/>
            <w:noWrap/>
            <w:vAlign w:val="center"/>
            <w:hideMark/>
          </w:tcPr>
          <w:p w14:paraId="5D7E9DC5" w14:textId="77777777" w:rsidR="00C93BE9" w:rsidRPr="00706D2D" w:rsidRDefault="00C93BE9" w:rsidP="007028E6">
            <w:pPr>
              <w:jc w:val="right"/>
              <w:rPr>
                <w:rFonts w:ascii="Arial Narrow" w:eastAsia="Times New Roman" w:hAnsi="Arial Narrow"/>
                <w:b/>
                <w:bCs/>
                <w:color w:val="002839"/>
                <w:sz w:val="20"/>
              </w:rPr>
            </w:pPr>
            <w:r w:rsidRPr="00706D2D">
              <w:rPr>
                <w:rFonts w:ascii="Arial Narrow" w:eastAsia="Times New Roman" w:hAnsi="Arial Narrow"/>
                <w:b/>
                <w:bCs/>
                <w:color w:val="002839"/>
                <w:sz w:val="20"/>
              </w:rPr>
              <w:t xml:space="preserve"> - </w:t>
            </w:r>
          </w:p>
        </w:tc>
        <w:tc>
          <w:tcPr>
            <w:tcW w:w="1134" w:type="dxa"/>
            <w:tcBorders>
              <w:top w:val="nil"/>
              <w:left w:val="nil"/>
              <w:bottom w:val="single" w:sz="4" w:space="0" w:color="BFBFBF"/>
              <w:right w:val="single" w:sz="4" w:space="0" w:color="BFBFBF"/>
            </w:tcBorders>
            <w:shd w:val="clear" w:color="000000" w:fill="EDF0F3"/>
            <w:noWrap/>
            <w:vAlign w:val="center"/>
            <w:hideMark/>
          </w:tcPr>
          <w:p w14:paraId="5D776A21" w14:textId="31C1A903" w:rsidR="00C93BE9" w:rsidRPr="00706D2D" w:rsidRDefault="00C93BE9" w:rsidP="007028E6">
            <w:pPr>
              <w:jc w:val="right"/>
              <w:rPr>
                <w:rFonts w:ascii="Arial Narrow" w:eastAsia="Times New Roman" w:hAnsi="Arial Narrow"/>
                <w:b/>
                <w:bCs/>
                <w:color w:val="002839"/>
                <w:sz w:val="20"/>
              </w:rPr>
            </w:pPr>
            <w:r w:rsidRPr="00706D2D">
              <w:rPr>
                <w:rFonts w:ascii="Arial Narrow" w:eastAsia="Times New Roman" w:hAnsi="Arial Narrow"/>
                <w:b/>
                <w:bCs/>
                <w:color w:val="002839"/>
                <w:sz w:val="20"/>
              </w:rPr>
              <w:t>65</w:t>
            </w:r>
            <w:r w:rsidR="00706D2D">
              <w:rPr>
                <w:rFonts w:ascii="Arial Narrow" w:eastAsia="Times New Roman" w:hAnsi="Arial Narrow"/>
                <w:b/>
                <w:bCs/>
                <w:color w:val="002839"/>
                <w:sz w:val="20"/>
              </w:rPr>
              <w:t>,</w:t>
            </w:r>
            <w:r w:rsidRPr="00706D2D">
              <w:rPr>
                <w:rFonts w:ascii="Arial Narrow" w:eastAsia="Times New Roman" w:hAnsi="Arial Narrow"/>
                <w:b/>
                <w:bCs/>
                <w:color w:val="002839"/>
                <w:sz w:val="20"/>
              </w:rPr>
              <w:t xml:space="preserve">000 </w:t>
            </w:r>
          </w:p>
        </w:tc>
        <w:tc>
          <w:tcPr>
            <w:tcW w:w="1134" w:type="dxa"/>
            <w:tcBorders>
              <w:top w:val="nil"/>
              <w:left w:val="nil"/>
              <w:bottom w:val="single" w:sz="4" w:space="0" w:color="BFBFBF"/>
              <w:right w:val="single" w:sz="4" w:space="0" w:color="BFBFBF"/>
            </w:tcBorders>
            <w:shd w:val="clear" w:color="000000" w:fill="EDF0F3"/>
            <w:noWrap/>
            <w:vAlign w:val="center"/>
            <w:hideMark/>
          </w:tcPr>
          <w:p w14:paraId="492F4C7A" w14:textId="2C8F978F" w:rsidR="00C93BE9" w:rsidRPr="00706D2D" w:rsidRDefault="00C93BE9" w:rsidP="007028E6">
            <w:pPr>
              <w:jc w:val="right"/>
              <w:rPr>
                <w:rFonts w:ascii="Arial Narrow" w:eastAsia="Times New Roman" w:hAnsi="Arial Narrow"/>
                <w:b/>
                <w:bCs/>
                <w:color w:val="002839"/>
                <w:sz w:val="20"/>
              </w:rPr>
            </w:pPr>
            <w:r w:rsidRPr="00706D2D">
              <w:rPr>
                <w:rFonts w:ascii="Arial Narrow" w:eastAsia="Times New Roman" w:hAnsi="Arial Narrow"/>
                <w:b/>
                <w:bCs/>
                <w:color w:val="002839"/>
                <w:sz w:val="20"/>
              </w:rPr>
              <w:t xml:space="preserve">-   </w:t>
            </w:r>
          </w:p>
        </w:tc>
        <w:tc>
          <w:tcPr>
            <w:tcW w:w="1134" w:type="dxa"/>
            <w:tcBorders>
              <w:top w:val="nil"/>
              <w:left w:val="nil"/>
              <w:bottom w:val="single" w:sz="4" w:space="0" w:color="BFBFBF"/>
              <w:right w:val="single" w:sz="4" w:space="0" w:color="BFBFBF"/>
            </w:tcBorders>
            <w:shd w:val="clear" w:color="000000" w:fill="EDF0F3"/>
            <w:noWrap/>
            <w:vAlign w:val="center"/>
            <w:hideMark/>
          </w:tcPr>
          <w:p w14:paraId="3695D204" w14:textId="3B20CAE1" w:rsidR="00C93BE9" w:rsidRPr="00706D2D" w:rsidRDefault="00706D2D" w:rsidP="007028E6">
            <w:pPr>
              <w:jc w:val="right"/>
              <w:rPr>
                <w:rFonts w:ascii="Arial Narrow" w:eastAsia="Times New Roman" w:hAnsi="Arial Narrow"/>
                <w:b/>
                <w:bCs/>
                <w:color w:val="002839"/>
                <w:sz w:val="20"/>
              </w:rPr>
            </w:pPr>
            <w:r>
              <w:rPr>
                <w:rFonts w:ascii="Arial Narrow" w:eastAsia="Times New Roman" w:hAnsi="Arial Narrow"/>
                <w:b/>
                <w:bCs/>
                <w:color w:val="002839"/>
                <w:sz w:val="20"/>
              </w:rPr>
              <w:t>292,</w:t>
            </w:r>
            <w:r w:rsidR="00C93BE9" w:rsidRPr="00706D2D">
              <w:rPr>
                <w:rFonts w:ascii="Arial Narrow" w:eastAsia="Times New Roman" w:hAnsi="Arial Narrow"/>
                <w:b/>
                <w:bCs/>
                <w:color w:val="002839"/>
                <w:sz w:val="20"/>
              </w:rPr>
              <w:t xml:space="preserve">100 </w:t>
            </w:r>
          </w:p>
        </w:tc>
        <w:tc>
          <w:tcPr>
            <w:tcW w:w="1134" w:type="dxa"/>
            <w:tcBorders>
              <w:top w:val="nil"/>
              <w:left w:val="nil"/>
              <w:bottom w:val="single" w:sz="4" w:space="0" w:color="BFBFBF"/>
              <w:right w:val="single" w:sz="4" w:space="0" w:color="BFBFBF"/>
            </w:tcBorders>
            <w:shd w:val="clear" w:color="000000" w:fill="EDF0F3"/>
            <w:noWrap/>
            <w:vAlign w:val="center"/>
            <w:hideMark/>
          </w:tcPr>
          <w:p w14:paraId="2CA6BA4C" w14:textId="065C6B4F" w:rsidR="00C93BE9" w:rsidRPr="00706D2D" w:rsidRDefault="00706D2D" w:rsidP="007028E6">
            <w:pPr>
              <w:jc w:val="right"/>
              <w:rPr>
                <w:rFonts w:ascii="Arial Narrow" w:eastAsia="Times New Roman" w:hAnsi="Arial Narrow"/>
                <w:b/>
                <w:bCs/>
                <w:color w:val="002839"/>
                <w:sz w:val="20"/>
              </w:rPr>
            </w:pPr>
            <w:r>
              <w:rPr>
                <w:rFonts w:ascii="Arial Narrow" w:eastAsia="Times New Roman" w:hAnsi="Arial Narrow"/>
                <w:b/>
                <w:bCs/>
                <w:color w:val="002839"/>
                <w:sz w:val="20"/>
              </w:rPr>
              <w:t>489,</w:t>
            </w:r>
            <w:r w:rsidR="00C93BE9" w:rsidRPr="00706D2D">
              <w:rPr>
                <w:rFonts w:ascii="Arial Narrow" w:eastAsia="Times New Roman" w:hAnsi="Arial Narrow"/>
                <w:b/>
                <w:bCs/>
                <w:color w:val="002839"/>
                <w:sz w:val="20"/>
              </w:rPr>
              <w:t xml:space="preserve">100 </w:t>
            </w:r>
          </w:p>
        </w:tc>
      </w:tr>
    </w:tbl>
    <w:p w14:paraId="12914816" w14:textId="77777777" w:rsidR="00C46A77" w:rsidRDefault="00C46A77" w:rsidP="009A52A4">
      <w:pPr>
        <w:rPr>
          <w:b/>
        </w:rPr>
        <w:sectPr w:rsidR="00C46A77" w:rsidSect="00C93BE9">
          <w:headerReference w:type="even" r:id="rId21"/>
          <w:headerReference w:type="default" r:id="rId22"/>
          <w:footerReference w:type="even" r:id="rId23"/>
          <w:footerReference w:type="default" r:id="rId24"/>
          <w:headerReference w:type="first" r:id="rId25"/>
          <w:footerReference w:type="first" r:id="rId26"/>
          <w:endnotePr>
            <w:numFmt w:val="decimal"/>
          </w:endnotePr>
          <w:pgSz w:w="16840" w:h="11907" w:orient="landscape" w:code="9"/>
          <w:pgMar w:top="1134" w:right="1418" w:bottom="1418" w:left="567" w:header="510" w:footer="1021" w:gutter="0"/>
          <w:cols w:space="720"/>
          <w:titlePg/>
          <w:docGrid w:linePitch="299"/>
        </w:sectPr>
      </w:pPr>
    </w:p>
    <w:p w14:paraId="785C5F2A" w14:textId="38BBAAB9" w:rsidR="00C93BE9" w:rsidRDefault="009A52A4" w:rsidP="009A52A4">
      <w:pPr>
        <w:rPr>
          <w:b/>
        </w:rPr>
      </w:pPr>
      <w:r>
        <w:rPr>
          <w:b/>
        </w:rPr>
        <w:t xml:space="preserve">      </w:t>
      </w:r>
      <w:r w:rsidR="00C93BE9">
        <w:rPr>
          <w:b/>
        </w:rPr>
        <w:t xml:space="preserve">5. </w:t>
      </w:r>
      <w:r w:rsidR="00C93BE9" w:rsidRPr="00DC75B2">
        <w:rPr>
          <w:b/>
        </w:rPr>
        <w:t>PROJECT BUDGET BY COST CATEGORY</w:t>
      </w:r>
    </w:p>
    <w:p w14:paraId="0ABBD342" w14:textId="77777777" w:rsidR="00C93BE9" w:rsidRDefault="00C93BE9" w:rsidP="00C93BE9">
      <w:pPr>
        <w:rPr>
          <w:b/>
        </w:rPr>
      </w:pPr>
    </w:p>
    <w:tbl>
      <w:tblPr>
        <w:tblpPr w:leftFromText="180" w:rightFromText="180" w:vertAnchor="text" w:tblpX="416" w:tblpY="1"/>
        <w:tblOverlap w:val="never"/>
        <w:tblW w:w="14879" w:type="dxa"/>
        <w:tblLook w:val="04A0" w:firstRow="1" w:lastRow="0" w:firstColumn="1" w:lastColumn="0" w:noHBand="0" w:noVBand="1"/>
      </w:tblPr>
      <w:tblGrid>
        <w:gridCol w:w="3544"/>
        <w:gridCol w:w="1275"/>
        <w:gridCol w:w="1276"/>
        <w:gridCol w:w="1276"/>
        <w:gridCol w:w="1260"/>
        <w:gridCol w:w="1276"/>
        <w:gridCol w:w="1173"/>
        <w:gridCol w:w="1275"/>
        <w:gridCol w:w="1173"/>
        <w:gridCol w:w="1479"/>
      </w:tblGrid>
      <w:tr w:rsidR="00C93BE9" w:rsidRPr="004979F4" w14:paraId="233E51A1" w14:textId="77777777" w:rsidTr="009A52A4">
        <w:trPr>
          <w:trHeight w:val="384"/>
        </w:trPr>
        <w:tc>
          <w:tcPr>
            <w:tcW w:w="3544" w:type="dxa"/>
            <w:tcBorders>
              <w:top w:val="single" w:sz="4" w:space="0" w:color="BFBFBF"/>
              <w:left w:val="single" w:sz="4" w:space="0" w:color="BFBFBF"/>
              <w:bottom w:val="nil"/>
              <w:right w:val="single" w:sz="4" w:space="0" w:color="A6A6A6"/>
            </w:tcBorders>
            <w:shd w:val="clear" w:color="000000" w:fill="C7CFD8"/>
            <w:noWrap/>
            <w:vAlign w:val="bottom"/>
            <w:hideMark/>
          </w:tcPr>
          <w:p w14:paraId="62A44E56" w14:textId="77777777" w:rsidR="00C93BE9" w:rsidRPr="004979F4" w:rsidRDefault="00C93BE9" w:rsidP="009A52A4">
            <w:pPr>
              <w:rPr>
                <w:rFonts w:ascii="Arial Narrow" w:eastAsia="Times New Roman" w:hAnsi="Arial Narrow"/>
                <w:i/>
                <w:iCs/>
                <w:color w:val="002839"/>
                <w:sz w:val="21"/>
                <w:szCs w:val="21"/>
              </w:rPr>
            </w:pPr>
            <w:r w:rsidRPr="004979F4">
              <w:rPr>
                <w:rFonts w:ascii="Arial Narrow" w:eastAsia="Times New Roman" w:hAnsi="Arial Narrow"/>
                <w:i/>
                <w:iCs/>
                <w:color w:val="002839"/>
                <w:sz w:val="21"/>
                <w:szCs w:val="21"/>
              </w:rPr>
              <w:t>(in Swiss francs)</w:t>
            </w:r>
          </w:p>
        </w:tc>
        <w:tc>
          <w:tcPr>
            <w:tcW w:w="3827" w:type="dxa"/>
            <w:gridSpan w:val="3"/>
            <w:tcBorders>
              <w:top w:val="single" w:sz="4" w:space="0" w:color="BFBFBF"/>
              <w:left w:val="nil"/>
              <w:bottom w:val="single" w:sz="4" w:space="0" w:color="A6A6A6"/>
              <w:right w:val="single" w:sz="4" w:space="0" w:color="A6A6A6"/>
            </w:tcBorders>
            <w:shd w:val="clear" w:color="000000" w:fill="C7CFD8"/>
            <w:vAlign w:val="center"/>
            <w:hideMark/>
          </w:tcPr>
          <w:p w14:paraId="545E1E65" w14:textId="77777777" w:rsidR="00C93BE9" w:rsidRPr="004979F4" w:rsidRDefault="00C93BE9" w:rsidP="009A52A4">
            <w:pPr>
              <w:jc w:val="center"/>
              <w:rPr>
                <w:rFonts w:ascii="Arial Narrow" w:eastAsia="Times New Roman" w:hAnsi="Arial Narrow"/>
                <w:b/>
                <w:bCs/>
                <w:color w:val="002839"/>
                <w:sz w:val="21"/>
                <w:szCs w:val="21"/>
              </w:rPr>
            </w:pPr>
            <w:r w:rsidRPr="004979F4">
              <w:rPr>
                <w:rFonts w:ascii="Arial Narrow" w:eastAsia="Times New Roman" w:hAnsi="Arial Narrow"/>
                <w:b/>
                <w:bCs/>
                <w:color w:val="002839"/>
                <w:sz w:val="21"/>
                <w:szCs w:val="21"/>
              </w:rPr>
              <w:t xml:space="preserve">Travel, Training and Grants </w:t>
            </w:r>
          </w:p>
        </w:tc>
        <w:tc>
          <w:tcPr>
            <w:tcW w:w="6029" w:type="dxa"/>
            <w:gridSpan w:val="5"/>
            <w:tcBorders>
              <w:top w:val="single" w:sz="4" w:space="0" w:color="BFBFBF"/>
              <w:left w:val="nil"/>
              <w:bottom w:val="single" w:sz="4" w:space="0" w:color="A6A6A6"/>
              <w:right w:val="single" w:sz="4" w:space="0" w:color="A6A6A6"/>
            </w:tcBorders>
            <w:shd w:val="clear" w:color="000000" w:fill="C7CFD8"/>
            <w:vAlign w:val="center"/>
            <w:hideMark/>
          </w:tcPr>
          <w:p w14:paraId="39C0EAC6" w14:textId="77777777" w:rsidR="00C93BE9" w:rsidRPr="004979F4" w:rsidRDefault="00C93BE9" w:rsidP="009A52A4">
            <w:pPr>
              <w:jc w:val="center"/>
              <w:rPr>
                <w:rFonts w:ascii="Arial Narrow" w:eastAsia="Times New Roman" w:hAnsi="Arial Narrow"/>
                <w:b/>
                <w:bCs/>
                <w:color w:val="002839"/>
                <w:sz w:val="21"/>
                <w:szCs w:val="21"/>
              </w:rPr>
            </w:pPr>
            <w:r w:rsidRPr="004979F4">
              <w:rPr>
                <w:rFonts w:ascii="Arial Narrow" w:eastAsia="Times New Roman" w:hAnsi="Arial Narrow"/>
                <w:b/>
                <w:bCs/>
                <w:color w:val="002839"/>
                <w:sz w:val="21"/>
                <w:szCs w:val="21"/>
              </w:rPr>
              <w:t>Contractual Services</w:t>
            </w:r>
          </w:p>
        </w:tc>
        <w:tc>
          <w:tcPr>
            <w:tcW w:w="1479" w:type="dxa"/>
            <w:vMerge w:val="restart"/>
            <w:tcBorders>
              <w:top w:val="single" w:sz="4" w:space="0" w:color="BFBFBF"/>
              <w:left w:val="single" w:sz="4" w:space="0" w:color="A6A6A6"/>
              <w:bottom w:val="single" w:sz="4" w:space="0" w:color="BFBFBF"/>
              <w:right w:val="single" w:sz="4" w:space="0" w:color="BFBFBF"/>
            </w:tcBorders>
            <w:shd w:val="clear" w:color="000000" w:fill="C7CFD8"/>
            <w:vAlign w:val="center"/>
            <w:hideMark/>
          </w:tcPr>
          <w:p w14:paraId="38FB7EDA" w14:textId="77777777" w:rsidR="00C93BE9" w:rsidRPr="004979F4" w:rsidRDefault="00C93BE9" w:rsidP="009A52A4">
            <w:pPr>
              <w:jc w:val="center"/>
              <w:rPr>
                <w:rFonts w:ascii="Arial Narrow" w:eastAsia="Times New Roman" w:hAnsi="Arial Narrow"/>
                <w:b/>
                <w:bCs/>
                <w:color w:val="002839"/>
                <w:sz w:val="21"/>
                <w:szCs w:val="21"/>
              </w:rPr>
            </w:pPr>
            <w:r w:rsidRPr="004979F4">
              <w:rPr>
                <w:rFonts w:ascii="Arial Narrow" w:eastAsia="Times New Roman" w:hAnsi="Arial Narrow"/>
                <w:b/>
                <w:bCs/>
                <w:color w:val="002839"/>
                <w:sz w:val="21"/>
                <w:szCs w:val="21"/>
              </w:rPr>
              <w:t>Total</w:t>
            </w:r>
          </w:p>
        </w:tc>
      </w:tr>
      <w:tr w:rsidR="00706D2D" w:rsidRPr="004979F4" w14:paraId="11954063" w14:textId="77777777" w:rsidTr="009A52A4">
        <w:trPr>
          <w:trHeight w:val="417"/>
        </w:trPr>
        <w:tc>
          <w:tcPr>
            <w:tcW w:w="3544" w:type="dxa"/>
            <w:tcBorders>
              <w:top w:val="nil"/>
              <w:left w:val="single" w:sz="4" w:space="0" w:color="BFBFBF"/>
              <w:bottom w:val="single" w:sz="4" w:space="0" w:color="BFBFBF"/>
              <w:right w:val="single" w:sz="4" w:space="0" w:color="A6A6A6"/>
            </w:tcBorders>
            <w:shd w:val="clear" w:color="000000" w:fill="C7CFD8"/>
            <w:noWrap/>
            <w:vAlign w:val="bottom"/>
            <w:hideMark/>
          </w:tcPr>
          <w:p w14:paraId="28CE5E90" w14:textId="77777777" w:rsidR="00C93BE9" w:rsidRPr="004979F4" w:rsidRDefault="00C93BE9" w:rsidP="009A52A4">
            <w:pPr>
              <w:rPr>
                <w:rFonts w:ascii="Arial Narrow" w:eastAsia="Times New Roman" w:hAnsi="Arial Narrow"/>
                <w:b/>
                <w:bCs/>
                <w:color w:val="002839"/>
                <w:sz w:val="21"/>
                <w:szCs w:val="21"/>
              </w:rPr>
            </w:pPr>
            <w:r w:rsidRPr="004979F4">
              <w:rPr>
                <w:rFonts w:ascii="Arial Narrow" w:eastAsia="Times New Roman" w:hAnsi="Arial Narrow"/>
                <w:b/>
                <w:bCs/>
                <w:color w:val="002839"/>
                <w:sz w:val="21"/>
                <w:szCs w:val="21"/>
              </w:rPr>
              <w:t>Activities</w:t>
            </w:r>
          </w:p>
        </w:tc>
        <w:tc>
          <w:tcPr>
            <w:tcW w:w="1275" w:type="dxa"/>
            <w:tcBorders>
              <w:top w:val="nil"/>
              <w:left w:val="nil"/>
              <w:bottom w:val="single" w:sz="4" w:space="0" w:color="BFBFBF"/>
              <w:right w:val="single" w:sz="4" w:space="0" w:color="A6A6A6"/>
            </w:tcBorders>
            <w:shd w:val="clear" w:color="000000" w:fill="C7CFD8"/>
            <w:vAlign w:val="center"/>
            <w:hideMark/>
          </w:tcPr>
          <w:p w14:paraId="100E8252" w14:textId="77777777" w:rsidR="00C93BE9" w:rsidRPr="004979F4" w:rsidRDefault="00C93BE9" w:rsidP="009A52A4">
            <w:pPr>
              <w:jc w:val="center"/>
              <w:rPr>
                <w:rFonts w:ascii="Arial Narrow" w:eastAsia="Times New Roman" w:hAnsi="Arial Narrow"/>
                <w:b/>
                <w:bCs/>
                <w:color w:val="002839"/>
                <w:sz w:val="21"/>
                <w:szCs w:val="21"/>
              </w:rPr>
            </w:pPr>
            <w:r w:rsidRPr="004979F4">
              <w:rPr>
                <w:rFonts w:ascii="Arial Narrow" w:eastAsia="Times New Roman" w:hAnsi="Arial Narrow"/>
                <w:b/>
                <w:bCs/>
                <w:color w:val="002839"/>
                <w:sz w:val="21"/>
                <w:szCs w:val="21"/>
              </w:rPr>
              <w:t>Staff Missions</w:t>
            </w:r>
          </w:p>
        </w:tc>
        <w:tc>
          <w:tcPr>
            <w:tcW w:w="1276" w:type="dxa"/>
            <w:tcBorders>
              <w:top w:val="nil"/>
              <w:left w:val="nil"/>
              <w:bottom w:val="single" w:sz="4" w:space="0" w:color="BFBFBF"/>
              <w:right w:val="single" w:sz="4" w:space="0" w:color="A6A6A6"/>
            </w:tcBorders>
            <w:shd w:val="clear" w:color="000000" w:fill="C7CFD8"/>
            <w:vAlign w:val="center"/>
            <w:hideMark/>
          </w:tcPr>
          <w:p w14:paraId="17AA4C9F" w14:textId="77777777" w:rsidR="00C93BE9" w:rsidRPr="004979F4" w:rsidRDefault="00C93BE9" w:rsidP="009A52A4">
            <w:pPr>
              <w:jc w:val="center"/>
              <w:rPr>
                <w:rFonts w:ascii="Arial Narrow" w:eastAsia="Times New Roman" w:hAnsi="Arial Narrow"/>
                <w:b/>
                <w:bCs/>
                <w:color w:val="002839"/>
                <w:sz w:val="21"/>
                <w:szCs w:val="21"/>
              </w:rPr>
            </w:pPr>
            <w:r w:rsidRPr="004979F4">
              <w:rPr>
                <w:rFonts w:ascii="Arial Narrow" w:eastAsia="Times New Roman" w:hAnsi="Arial Narrow"/>
                <w:b/>
                <w:bCs/>
                <w:color w:val="002839"/>
                <w:sz w:val="21"/>
                <w:szCs w:val="21"/>
              </w:rPr>
              <w:t>Third-party Travel</w:t>
            </w:r>
          </w:p>
        </w:tc>
        <w:tc>
          <w:tcPr>
            <w:tcW w:w="1276" w:type="dxa"/>
            <w:tcBorders>
              <w:top w:val="nil"/>
              <w:left w:val="nil"/>
              <w:bottom w:val="single" w:sz="4" w:space="0" w:color="BFBFBF"/>
              <w:right w:val="single" w:sz="4" w:space="0" w:color="A6A6A6"/>
            </w:tcBorders>
            <w:shd w:val="clear" w:color="000000" w:fill="C7CFD8"/>
            <w:vAlign w:val="center"/>
            <w:hideMark/>
          </w:tcPr>
          <w:p w14:paraId="7B4A3884" w14:textId="77777777" w:rsidR="00C93BE9" w:rsidRPr="004979F4" w:rsidRDefault="00C93BE9" w:rsidP="009A52A4">
            <w:pPr>
              <w:jc w:val="center"/>
              <w:rPr>
                <w:rFonts w:ascii="Arial Narrow" w:eastAsia="Times New Roman" w:hAnsi="Arial Narrow"/>
                <w:b/>
                <w:bCs/>
                <w:color w:val="002839"/>
                <w:sz w:val="21"/>
                <w:szCs w:val="21"/>
              </w:rPr>
            </w:pPr>
            <w:r w:rsidRPr="004979F4">
              <w:rPr>
                <w:rFonts w:ascii="Arial Narrow" w:eastAsia="Times New Roman" w:hAnsi="Arial Narrow"/>
                <w:b/>
                <w:bCs/>
                <w:color w:val="002839"/>
                <w:sz w:val="21"/>
                <w:szCs w:val="21"/>
              </w:rPr>
              <w:t>Training and related travel grants</w:t>
            </w:r>
          </w:p>
        </w:tc>
        <w:tc>
          <w:tcPr>
            <w:tcW w:w="1210" w:type="dxa"/>
            <w:tcBorders>
              <w:top w:val="nil"/>
              <w:left w:val="nil"/>
              <w:bottom w:val="single" w:sz="4" w:space="0" w:color="BFBFBF"/>
              <w:right w:val="single" w:sz="4" w:space="0" w:color="A6A6A6"/>
            </w:tcBorders>
            <w:shd w:val="clear" w:color="000000" w:fill="C7CFD8"/>
            <w:noWrap/>
            <w:vAlign w:val="center"/>
            <w:hideMark/>
          </w:tcPr>
          <w:p w14:paraId="6967081A" w14:textId="77777777" w:rsidR="00C93BE9" w:rsidRPr="004979F4" w:rsidRDefault="00C93BE9" w:rsidP="009A52A4">
            <w:pPr>
              <w:jc w:val="center"/>
              <w:rPr>
                <w:rFonts w:ascii="Arial Narrow" w:eastAsia="Times New Roman" w:hAnsi="Arial Narrow"/>
                <w:b/>
                <w:bCs/>
                <w:color w:val="002839"/>
                <w:sz w:val="21"/>
                <w:szCs w:val="21"/>
              </w:rPr>
            </w:pPr>
            <w:r w:rsidRPr="004979F4">
              <w:rPr>
                <w:rFonts w:ascii="Arial Narrow" w:eastAsia="Times New Roman" w:hAnsi="Arial Narrow"/>
                <w:b/>
                <w:bCs/>
                <w:color w:val="002839"/>
                <w:sz w:val="21"/>
                <w:szCs w:val="21"/>
              </w:rPr>
              <w:t>Conferences</w:t>
            </w:r>
          </w:p>
        </w:tc>
        <w:tc>
          <w:tcPr>
            <w:tcW w:w="1276" w:type="dxa"/>
            <w:tcBorders>
              <w:top w:val="nil"/>
              <w:left w:val="nil"/>
              <w:bottom w:val="single" w:sz="4" w:space="0" w:color="BFBFBF"/>
              <w:right w:val="single" w:sz="4" w:space="0" w:color="A6A6A6"/>
            </w:tcBorders>
            <w:shd w:val="clear" w:color="000000" w:fill="C7CFD8"/>
            <w:noWrap/>
            <w:vAlign w:val="center"/>
            <w:hideMark/>
          </w:tcPr>
          <w:p w14:paraId="30AEB9DE" w14:textId="77777777" w:rsidR="00C93BE9" w:rsidRPr="004979F4" w:rsidRDefault="00C93BE9" w:rsidP="009A52A4">
            <w:pPr>
              <w:jc w:val="center"/>
              <w:rPr>
                <w:rFonts w:ascii="Arial Narrow" w:eastAsia="Times New Roman" w:hAnsi="Arial Narrow"/>
                <w:b/>
                <w:bCs/>
                <w:color w:val="002839"/>
                <w:sz w:val="21"/>
                <w:szCs w:val="21"/>
              </w:rPr>
            </w:pPr>
            <w:r w:rsidRPr="004979F4">
              <w:rPr>
                <w:rFonts w:ascii="Arial Narrow" w:eastAsia="Times New Roman" w:hAnsi="Arial Narrow"/>
                <w:b/>
                <w:bCs/>
                <w:color w:val="002839"/>
                <w:sz w:val="21"/>
                <w:szCs w:val="21"/>
              </w:rPr>
              <w:t>Publishing</w:t>
            </w:r>
          </w:p>
        </w:tc>
        <w:tc>
          <w:tcPr>
            <w:tcW w:w="1134" w:type="dxa"/>
            <w:tcBorders>
              <w:top w:val="nil"/>
              <w:left w:val="nil"/>
              <w:bottom w:val="single" w:sz="4" w:space="0" w:color="BFBFBF"/>
              <w:right w:val="single" w:sz="4" w:space="0" w:color="A6A6A6"/>
            </w:tcBorders>
            <w:shd w:val="clear" w:color="000000" w:fill="C7CFD8"/>
            <w:vAlign w:val="center"/>
            <w:hideMark/>
          </w:tcPr>
          <w:p w14:paraId="3A1D4D1F" w14:textId="77777777" w:rsidR="00C93BE9" w:rsidRPr="004979F4" w:rsidRDefault="00C93BE9" w:rsidP="009A52A4">
            <w:pPr>
              <w:jc w:val="center"/>
              <w:rPr>
                <w:rFonts w:ascii="Arial Narrow" w:eastAsia="Times New Roman" w:hAnsi="Arial Narrow"/>
                <w:b/>
                <w:bCs/>
                <w:color w:val="002839"/>
                <w:sz w:val="21"/>
                <w:szCs w:val="21"/>
              </w:rPr>
            </w:pPr>
            <w:r w:rsidRPr="004979F4">
              <w:rPr>
                <w:rFonts w:ascii="Arial Narrow" w:eastAsia="Times New Roman" w:hAnsi="Arial Narrow"/>
                <w:b/>
                <w:bCs/>
                <w:color w:val="002839"/>
                <w:sz w:val="21"/>
                <w:szCs w:val="21"/>
              </w:rPr>
              <w:t>Individual Contractual Services</w:t>
            </w:r>
          </w:p>
        </w:tc>
        <w:tc>
          <w:tcPr>
            <w:tcW w:w="1275" w:type="dxa"/>
            <w:tcBorders>
              <w:top w:val="nil"/>
              <w:left w:val="nil"/>
              <w:bottom w:val="single" w:sz="4" w:space="0" w:color="BFBFBF"/>
              <w:right w:val="single" w:sz="4" w:space="0" w:color="A6A6A6"/>
            </w:tcBorders>
            <w:shd w:val="clear" w:color="000000" w:fill="C7CFD8"/>
            <w:vAlign w:val="center"/>
            <w:hideMark/>
          </w:tcPr>
          <w:p w14:paraId="11245F14" w14:textId="77777777" w:rsidR="00C93BE9" w:rsidRPr="004979F4" w:rsidRDefault="00C93BE9" w:rsidP="009A52A4">
            <w:pPr>
              <w:jc w:val="center"/>
              <w:rPr>
                <w:rFonts w:ascii="Arial Narrow" w:eastAsia="Times New Roman" w:hAnsi="Arial Narrow"/>
                <w:b/>
                <w:bCs/>
                <w:color w:val="002839"/>
                <w:sz w:val="21"/>
                <w:szCs w:val="21"/>
              </w:rPr>
            </w:pPr>
            <w:r w:rsidRPr="004979F4">
              <w:rPr>
                <w:rFonts w:ascii="Arial Narrow" w:eastAsia="Times New Roman" w:hAnsi="Arial Narrow"/>
                <w:b/>
                <w:bCs/>
                <w:color w:val="002839"/>
                <w:sz w:val="21"/>
                <w:szCs w:val="21"/>
              </w:rPr>
              <w:t>WIPO Fellowships</w:t>
            </w:r>
          </w:p>
        </w:tc>
        <w:tc>
          <w:tcPr>
            <w:tcW w:w="1134" w:type="dxa"/>
            <w:tcBorders>
              <w:top w:val="nil"/>
              <w:left w:val="nil"/>
              <w:bottom w:val="single" w:sz="4" w:space="0" w:color="BFBFBF"/>
              <w:right w:val="nil"/>
            </w:tcBorders>
            <w:shd w:val="clear" w:color="000000" w:fill="C7CFD8"/>
            <w:vAlign w:val="center"/>
            <w:hideMark/>
          </w:tcPr>
          <w:p w14:paraId="3B603A50" w14:textId="77777777" w:rsidR="00C93BE9" w:rsidRPr="004979F4" w:rsidRDefault="00C93BE9" w:rsidP="009A52A4">
            <w:pPr>
              <w:jc w:val="center"/>
              <w:rPr>
                <w:rFonts w:ascii="Arial Narrow" w:eastAsia="Times New Roman" w:hAnsi="Arial Narrow"/>
                <w:b/>
                <w:bCs/>
                <w:color w:val="002839"/>
                <w:sz w:val="21"/>
                <w:szCs w:val="21"/>
              </w:rPr>
            </w:pPr>
            <w:r w:rsidRPr="004979F4">
              <w:rPr>
                <w:rFonts w:ascii="Arial Narrow" w:eastAsia="Times New Roman" w:hAnsi="Arial Narrow"/>
                <w:b/>
                <w:bCs/>
                <w:color w:val="002839"/>
                <w:sz w:val="21"/>
                <w:szCs w:val="21"/>
              </w:rPr>
              <w:t>Other Contractual Services</w:t>
            </w:r>
          </w:p>
        </w:tc>
        <w:tc>
          <w:tcPr>
            <w:tcW w:w="1479" w:type="dxa"/>
            <w:vMerge/>
            <w:tcBorders>
              <w:top w:val="single" w:sz="4" w:space="0" w:color="BFBFBF"/>
              <w:left w:val="single" w:sz="4" w:space="0" w:color="A6A6A6"/>
              <w:bottom w:val="single" w:sz="4" w:space="0" w:color="BFBFBF"/>
              <w:right w:val="single" w:sz="4" w:space="0" w:color="BFBFBF"/>
            </w:tcBorders>
            <w:vAlign w:val="center"/>
            <w:hideMark/>
          </w:tcPr>
          <w:p w14:paraId="75A9E3CE" w14:textId="77777777" w:rsidR="00C93BE9" w:rsidRPr="004979F4" w:rsidRDefault="00C93BE9" w:rsidP="009A52A4">
            <w:pPr>
              <w:rPr>
                <w:rFonts w:ascii="Arial Narrow" w:eastAsia="Times New Roman" w:hAnsi="Arial Narrow"/>
                <w:b/>
                <w:bCs/>
                <w:color w:val="002839"/>
                <w:sz w:val="21"/>
                <w:szCs w:val="21"/>
              </w:rPr>
            </w:pPr>
          </w:p>
        </w:tc>
      </w:tr>
      <w:tr w:rsidR="00C93BE9" w:rsidRPr="004979F4" w14:paraId="4FBD028D" w14:textId="77777777" w:rsidTr="009A52A4">
        <w:trPr>
          <w:trHeight w:val="85"/>
        </w:trPr>
        <w:tc>
          <w:tcPr>
            <w:tcW w:w="3544" w:type="dxa"/>
            <w:tcBorders>
              <w:top w:val="nil"/>
              <w:left w:val="single" w:sz="4" w:space="0" w:color="BFBFBF"/>
              <w:bottom w:val="single" w:sz="4" w:space="0" w:color="BFBFBF"/>
              <w:right w:val="single" w:sz="4" w:space="0" w:color="BFBFBF"/>
            </w:tcBorders>
            <w:shd w:val="clear" w:color="auto" w:fill="auto"/>
            <w:vAlign w:val="center"/>
            <w:hideMark/>
          </w:tcPr>
          <w:p w14:paraId="25D3D4D5" w14:textId="77777777" w:rsidR="00C93BE9" w:rsidRPr="004979F4" w:rsidRDefault="00C93BE9" w:rsidP="009A52A4">
            <w:pPr>
              <w:rPr>
                <w:rFonts w:ascii="Arial Narrow" w:eastAsia="Times New Roman" w:hAnsi="Arial Narrow"/>
                <w:color w:val="002839"/>
                <w:sz w:val="21"/>
                <w:szCs w:val="21"/>
              </w:rPr>
            </w:pPr>
            <w:r w:rsidRPr="004979F4">
              <w:rPr>
                <w:rFonts w:ascii="Arial Narrow" w:eastAsia="Times New Roman" w:hAnsi="Arial Narrow"/>
                <w:color w:val="002839"/>
                <w:sz w:val="21"/>
                <w:szCs w:val="21"/>
              </w:rPr>
              <w:t xml:space="preserve">Project coordination and implementation support  </w:t>
            </w:r>
          </w:p>
        </w:tc>
        <w:tc>
          <w:tcPr>
            <w:tcW w:w="1275" w:type="dxa"/>
            <w:tcBorders>
              <w:top w:val="nil"/>
              <w:left w:val="nil"/>
              <w:bottom w:val="single" w:sz="4" w:space="0" w:color="BFBFBF"/>
              <w:right w:val="single" w:sz="4" w:space="0" w:color="BFBFBF"/>
            </w:tcBorders>
            <w:shd w:val="clear" w:color="auto" w:fill="auto"/>
            <w:noWrap/>
            <w:vAlign w:val="center"/>
            <w:hideMark/>
          </w:tcPr>
          <w:p w14:paraId="4A98B211" w14:textId="37F04490" w:rsidR="00C93BE9" w:rsidRPr="004979F4" w:rsidRDefault="00C93BE9" w:rsidP="00062E97">
            <w:pPr>
              <w:jc w:val="right"/>
              <w:rPr>
                <w:rFonts w:ascii="Arial Narrow" w:eastAsia="Times New Roman" w:hAnsi="Arial Narrow"/>
                <w:color w:val="002839"/>
                <w:sz w:val="21"/>
                <w:szCs w:val="21"/>
              </w:rPr>
            </w:pPr>
            <w:r w:rsidRPr="004979F4">
              <w:rPr>
                <w:rFonts w:ascii="Arial Narrow" w:eastAsia="Times New Roman" w:hAnsi="Arial Narrow"/>
                <w:color w:val="002839"/>
                <w:sz w:val="21"/>
                <w:szCs w:val="21"/>
              </w:rPr>
              <w:t>-</w:t>
            </w:r>
          </w:p>
        </w:tc>
        <w:tc>
          <w:tcPr>
            <w:tcW w:w="1276" w:type="dxa"/>
            <w:tcBorders>
              <w:top w:val="nil"/>
              <w:left w:val="nil"/>
              <w:bottom w:val="single" w:sz="4" w:space="0" w:color="BFBFBF"/>
              <w:right w:val="single" w:sz="4" w:space="0" w:color="BFBFBF"/>
            </w:tcBorders>
            <w:shd w:val="clear" w:color="auto" w:fill="auto"/>
            <w:noWrap/>
            <w:vAlign w:val="center"/>
            <w:hideMark/>
          </w:tcPr>
          <w:p w14:paraId="5EF402FA" w14:textId="1C380A0D" w:rsidR="00C93BE9" w:rsidRPr="004979F4" w:rsidRDefault="00C93BE9" w:rsidP="00062E97">
            <w:pPr>
              <w:jc w:val="right"/>
              <w:rPr>
                <w:rFonts w:ascii="Arial Narrow" w:eastAsia="Times New Roman" w:hAnsi="Arial Narrow"/>
                <w:color w:val="002839"/>
                <w:sz w:val="21"/>
                <w:szCs w:val="21"/>
              </w:rPr>
            </w:pPr>
            <w:r w:rsidRPr="004979F4">
              <w:rPr>
                <w:rFonts w:ascii="Arial Narrow" w:eastAsia="Times New Roman" w:hAnsi="Arial Narrow"/>
                <w:color w:val="002839"/>
                <w:sz w:val="21"/>
                <w:szCs w:val="21"/>
              </w:rPr>
              <w:t>-</w:t>
            </w:r>
          </w:p>
        </w:tc>
        <w:tc>
          <w:tcPr>
            <w:tcW w:w="1276" w:type="dxa"/>
            <w:tcBorders>
              <w:top w:val="nil"/>
              <w:left w:val="nil"/>
              <w:bottom w:val="single" w:sz="4" w:space="0" w:color="BFBFBF"/>
              <w:right w:val="single" w:sz="4" w:space="0" w:color="BFBFBF"/>
            </w:tcBorders>
            <w:shd w:val="clear" w:color="auto" w:fill="auto"/>
            <w:noWrap/>
            <w:vAlign w:val="center"/>
            <w:hideMark/>
          </w:tcPr>
          <w:p w14:paraId="522311A0" w14:textId="1A4154A2" w:rsidR="00C93BE9" w:rsidRPr="004979F4" w:rsidRDefault="00C93BE9" w:rsidP="00062E97">
            <w:pPr>
              <w:jc w:val="right"/>
              <w:rPr>
                <w:rFonts w:ascii="Arial Narrow" w:eastAsia="Times New Roman" w:hAnsi="Arial Narrow"/>
                <w:color w:val="002839"/>
                <w:sz w:val="21"/>
                <w:szCs w:val="21"/>
              </w:rPr>
            </w:pPr>
            <w:r w:rsidRPr="004979F4">
              <w:rPr>
                <w:rFonts w:ascii="Arial Narrow" w:eastAsia="Times New Roman" w:hAnsi="Arial Narrow"/>
                <w:color w:val="002839"/>
                <w:sz w:val="21"/>
                <w:szCs w:val="21"/>
              </w:rPr>
              <w:t>-</w:t>
            </w:r>
          </w:p>
        </w:tc>
        <w:tc>
          <w:tcPr>
            <w:tcW w:w="1210" w:type="dxa"/>
            <w:tcBorders>
              <w:top w:val="nil"/>
              <w:left w:val="nil"/>
              <w:bottom w:val="single" w:sz="4" w:space="0" w:color="BFBFBF"/>
              <w:right w:val="single" w:sz="4" w:space="0" w:color="BFBFBF"/>
            </w:tcBorders>
            <w:shd w:val="clear" w:color="auto" w:fill="auto"/>
            <w:noWrap/>
            <w:vAlign w:val="center"/>
            <w:hideMark/>
          </w:tcPr>
          <w:p w14:paraId="26681B0A" w14:textId="792CAB99" w:rsidR="00C93BE9" w:rsidRPr="004979F4" w:rsidRDefault="00C93BE9" w:rsidP="00062E97">
            <w:pPr>
              <w:jc w:val="right"/>
              <w:rPr>
                <w:rFonts w:ascii="Arial Narrow" w:eastAsia="Times New Roman" w:hAnsi="Arial Narrow"/>
                <w:color w:val="002839"/>
                <w:sz w:val="21"/>
                <w:szCs w:val="21"/>
              </w:rPr>
            </w:pPr>
            <w:r w:rsidRPr="004979F4">
              <w:rPr>
                <w:rFonts w:ascii="Arial Narrow" w:eastAsia="Times New Roman" w:hAnsi="Arial Narrow"/>
                <w:color w:val="002839"/>
                <w:sz w:val="21"/>
                <w:szCs w:val="21"/>
              </w:rPr>
              <w:t>-</w:t>
            </w:r>
          </w:p>
        </w:tc>
        <w:tc>
          <w:tcPr>
            <w:tcW w:w="1276" w:type="dxa"/>
            <w:tcBorders>
              <w:top w:val="nil"/>
              <w:left w:val="nil"/>
              <w:bottom w:val="single" w:sz="4" w:space="0" w:color="BFBFBF"/>
              <w:right w:val="single" w:sz="4" w:space="0" w:color="BFBFBF"/>
            </w:tcBorders>
            <w:shd w:val="clear" w:color="auto" w:fill="auto"/>
            <w:noWrap/>
            <w:vAlign w:val="center"/>
            <w:hideMark/>
          </w:tcPr>
          <w:p w14:paraId="02E22867" w14:textId="7ECB975E" w:rsidR="00C93BE9" w:rsidRPr="004979F4" w:rsidRDefault="00C93BE9" w:rsidP="00062E97">
            <w:pPr>
              <w:jc w:val="right"/>
              <w:rPr>
                <w:rFonts w:ascii="Arial Narrow" w:eastAsia="Times New Roman" w:hAnsi="Arial Narrow"/>
                <w:color w:val="002839"/>
                <w:sz w:val="21"/>
                <w:szCs w:val="21"/>
              </w:rPr>
            </w:pPr>
            <w:r w:rsidRPr="004979F4">
              <w:rPr>
                <w:rFonts w:ascii="Arial Narrow" w:eastAsia="Times New Roman" w:hAnsi="Arial Narrow"/>
                <w:color w:val="002839"/>
                <w:sz w:val="21"/>
                <w:szCs w:val="21"/>
              </w:rPr>
              <w:t>-</w:t>
            </w:r>
          </w:p>
        </w:tc>
        <w:tc>
          <w:tcPr>
            <w:tcW w:w="1134" w:type="dxa"/>
            <w:tcBorders>
              <w:top w:val="nil"/>
              <w:left w:val="nil"/>
              <w:bottom w:val="single" w:sz="4" w:space="0" w:color="BFBFBF"/>
              <w:right w:val="single" w:sz="4" w:space="0" w:color="BFBFBF"/>
            </w:tcBorders>
            <w:shd w:val="clear" w:color="auto" w:fill="auto"/>
            <w:noWrap/>
            <w:vAlign w:val="center"/>
            <w:hideMark/>
          </w:tcPr>
          <w:p w14:paraId="39349BC2" w14:textId="7E6A3CC9" w:rsidR="00C93BE9" w:rsidRPr="004979F4" w:rsidRDefault="00C93BE9" w:rsidP="00062E97">
            <w:pPr>
              <w:jc w:val="right"/>
              <w:rPr>
                <w:rFonts w:ascii="Arial Narrow" w:eastAsia="Times New Roman" w:hAnsi="Arial Narrow"/>
                <w:color w:val="002839"/>
                <w:sz w:val="21"/>
                <w:szCs w:val="21"/>
              </w:rPr>
            </w:pPr>
            <w:r w:rsidRPr="004979F4">
              <w:rPr>
                <w:rFonts w:ascii="Arial Narrow" w:eastAsia="Times New Roman" w:hAnsi="Arial Narrow"/>
                <w:color w:val="002839"/>
                <w:sz w:val="21"/>
                <w:szCs w:val="21"/>
              </w:rPr>
              <w:t>-</w:t>
            </w:r>
          </w:p>
        </w:tc>
        <w:tc>
          <w:tcPr>
            <w:tcW w:w="1275" w:type="dxa"/>
            <w:tcBorders>
              <w:top w:val="nil"/>
              <w:left w:val="nil"/>
              <w:bottom w:val="single" w:sz="4" w:space="0" w:color="BFBFBF"/>
              <w:right w:val="single" w:sz="4" w:space="0" w:color="BFBFBF"/>
            </w:tcBorders>
            <w:shd w:val="clear" w:color="auto" w:fill="auto"/>
            <w:noWrap/>
            <w:vAlign w:val="center"/>
            <w:hideMark/>
          </w:tcPr>
          <w:p w14:paraId="32483EFE" w14:textId="5508D047" w:rsidR="00C93BE9" w:rsidRPr="004979F4" w:rsidRDefault="009A52A4" w:rsidP="00062E97">
            <w:pPr>
              <w:jc w:val="right"/>
              <w:rPr>
                <w:rFonts w:ascii="Arial Narrow" w:eastAsia="Times New Roman" w:hAnsi="Arial Narrow"/>
                <w:color w:val="002839"/>
                <w:sz w:val="21"/>
                <w:szCs w:val="21"/>
              </w:rPr>
            </w:pPr>
            <w:r w:rsidRPr="004979F4">
              <w:rPr>
                <w:rFonts w:ascii="Arial Narrow" w:eastAsia="Times New Roman" w:hAnsi="Arial Narrow"/>
                <w:color w:val="002839"/>
                <w:sz w:val="21"/>
                <w:szCs w:val="21"/>
              </w:rPr>
              <w:t>77,</w:t>
            </w:r>
            <w:r w:rsidR="00C93BE9" w:rsidRPr="004979F4">
              <w:rPr>
                <w:rFonts w:ascii="Arial Narrow" w:eastAsia="Times New Roman" w:hAnsi="Arial Narrow"/>
                <w:color w:val="002839"/>
                <w:sz w:val="21"/>
                <w:szCs w:val="21"/>
              </w:rPr>
              <w:t>100</w:t>
            </w:r>
          </w:p>
        </w:tc>
        <w:tc>
          <w:tcPr>
            <w:tcW w:w="1134" w:type="dxa"/>
            <w:tcBorders>
              <w:top w:val="nil"/>
              <w:left w:val="nil"/>
              <w:bottom w:val="single" w:sz="4" w:space="0" w:color="BFBFBF"/>
              <w:right w:val="single" w:sz="4" w:space="0" w:color="BFBFBF"/>
            </w:tcBorders>
            <w:shd w:val="clear" w:color="auto" w:fill="auto"/>
            <w:noWrap/>
            <w:vAlign w:val="center"/>
            <w:hideMark/>
          </w:tcPr>
          <w:p w14:paraId="18A554C4" w14:textId="64BF7122" w:rsidR="00C93BE9" w:rsidRPr="004979F4" w:rsidRDefault="00C93BE9" w:rsidP="00062E97">
            <w:pPr>
              <w:jc w:val="right"/>
              <w:rPr>
                <w:rFonts w:ascii="Arial Narrow" w:eastAsia="Times New Roman" w:hAnsi="Arial Narrow"/>
                <w:color w:val="002839"/>
                <w:sz w:val="21"/>
                <w:szCs w:val="21"/>
              </w:rPr>
            </w:pPr>
            <w:r w:rsidRPr="004979F4">
              <w:rPr>
                <w:rFonts w:ascii="Arial Narrow" w:eastAsia="Times New Roman" w:hAnsi="Arial Narrow"/>
                <w:color w:val="002839"/>
                <w:sz w:val="21"/>
                <w:szCs w:val="21"/>
              </w:rPr>
              <w:t>-</w:t>
            </w:r>
          </w:p>
        </w:tc>
        <w:tc>
          <w:tcPr>
            <w:tcW w:w="1479" w:type="dxa"/>
            <w:tcBorders>
              <w:top w:val="nil"/>
              <w:left w:val="nil"/>
              <w:bottom w:val="single" w:sz="4" w:space="0" w:color="BFBFBF"/>
              <w:right w:val="single" w:sz="4" w:space="0" w:color="BFBFBF"/>
            </w:tcBorders>
            <w:shd w:val="clear" w:color="auto" w:fill="auto"/>
            <w:noWrap/>
            <w:vAlign w:val="center"/>
            <w:hideMark/>
          </w:tcPr>
          <w:p w14:paraId="19B1A96A" w14:textId="0D192411" w:rsidR="00C93BE9" w:rsidRPr="004979F4" w:rsidRDefault="009A52A4" w:rsidP="00062E97">
            <w:pPr>
              <w:jc w:val="right"/>
              <w:rPr>
                <w:rFonts w:ascii="Arial Narrow" w:eastAsia="Times New Roman" w:hAnsi="Arial Narrow"/>
                <w:color w:val="002839"/>
                <w:sz w:val="21"/>
                <w:szCs w:val="21"/>
              </w:rPr>
            </w:pPr>
            <w:r w:rsidRPr="004979F4">
              <w:rPr>
                <w:rFonts w:ascii="Arial Narrow" w:eastAsia="Times New Roman" w:hAnsi="Arial Narrow"/>
                <w:color w:val="002839"/>
                <w:sz w:val="21"/>
                <w:szCs w:val="21"/>
              </w:rPr>
              <w:t>77,</w:t>
            </w:r>
            <w:r w:rsidR="00C93BE9" w:rsidRPr="004979F4">
              <w:rPr>
                <w:rFonts w:ascii="Arial Narrow" w:eastAsia="Times New Roman" w:hAnsi="Arial Narrow"/>
                <w:color w:val="002839"/>
                <w:sz w:val="21"/>
                <w:szCs w:val="21"/>
              </w:rPr>
              <w:t>100</w:t>
            </w:r>
          </w:p>
        </w:tc>
      </w:tr>
      <w:tr w:rsidR="00C93BE9" w:rsidRPr="004979F4" w14:paraId="4B5E62D1" w14:textId="77777777" w:rsidTr="009A52A4">
        <w:trPr>
          <w:trHeight w:val="250"/>
        </w:trPr>
        <w:tc>
          <w:tcPr>
            <w:tcW w:w="3544" w:type="dxa"/>
            <w:tcBorders>
              <w:top w:val="nil"/>
              <w:left w:val="single" w:sz="4" w:space="0" w:color="BFBFBF"/>
              <w:bottom w:val="single" w:sz="4" w:space="0" w:color="BFBFBF"/>
              <w:right w:val="single" w:sz="4" w:space="0" w:color="BFBFBF"/>
            </w:tcBorders>
            <w:shd w:val="clear" w:color="auto" w:fill="auto"/>
            <w:vAlign w:val="center"/>
            <w:hideMark/>
          </w:tcPr>
          <w:p w14:paraId="2117BA29" w14:textId="77777777" w:rsidR="00C93BE9" w:rsidRPr="004979F4" w:rsidRDefault="00C93BE9" w:rsidP="009A52A4">
            <w:pPr>
              <w:rPr>
                <w:rFonts w:ascii="Arial Narrow" w:eastAsia="Times New Roman" w:hAnsi="Arial Narrow"/>
                <w:color w:val="002839"/>
                <w:sz w:val="21"/>
                <w:szCs w:val="21"/>
              </w:rPr>
            </w:pPr>
            <w:r w:rsidRPr="004979F4">
              <w:rPr>
                <w:rFonts w:ascii="Arial Narrow" w:eastAsia="Times New Roman" w:hAnsi="Arial Narrow"/>
                <w:color w:val="002839"/>
                <w:sz w:val="21"/>
                <w:szCs w:val="21"/>
              </w:rPr>
              <w:t xml:space="preserve">Identification and mapping of stakeholders and beneficiaries of selected culinary tradition </w:t>
            </w:r>
          </w:p>
        </w:tc>
        <w:tc>
          <w:tcPr>
            <w:tcW w:w="1275" w:type="dxa"/>
            <w:tcBorders>
              <w:top w:val="nil"/>
              <w:left w:val="nil"/>
              <w:bottom w:val="single" w:sz="4" w:space="0" w:color="BFBFBF"/>
              <w:right w:val="single" w:sz="4" w:space="0" w:color="BFBFBF"/>
            </w:tcBorders>
            <w:shd w:val="clear" w:color="auto" w:fill="auto"/>
            <w:noWrap/>
            <w:vAlign w:val="center"/>
            <w:hideMark/>
          </w:tcPr>
          <w:p w14:paraId="264D6FB1" w14:textId="67833D87" w:rsidR="00C93BE9" w:rsidRPr="004979F4" w:rsidRDefault="00C93BE9" w:rsidP="00062E97">
            <w:pPr>
              <w:jc w:val="right"/>
              <w:rPr>
                <w:rFonts w:ascii="Arial Narrow" w:eastAsia="Times New Roman" w:hAnsi="Arial Narrow"/>
                <w:color w:val="002839"/>
                <w:sz w:val="21"/>
                <w:szCs w:val="21"/>
              </w:rPr>
            </w:pPr>
            <w:r w:rsidRPr="004979F4">
              <w:rPr>
                <w:rFonts w:ascii="Arial Narrow" w:eastAsia="Times New Roman" w:hAnsi="Arial Narrow"/>
                <w:color w:val="002839"/>
                <w:sz w:val="21"/>
                <w:szCs w:val="21"/>
              </w:rPr>
              <w:t>-</w:t>
            </w:r>
          </w:p>
        </w:tc>
        <w:tc>
          <w:tcPr>
            <w:tcW w:w="1276" w:type="dxa"/>
            <w:tcBorders>
              <w:top w:val="nil"/>
              <w:left w:val="nil"/>
              <w:bottom w:val="single" w:sz="4" w:space="0" w:color="BFBFBF"/>
              <w:right w:val="single" w:sz="4" w:space="0" w:color="BFBFBF"/>
            </w:tcBorders>
            <w:shd w:val="clear" w:color="auto" w:fill="auto"/>
            <w:noWrap/>
            <w:vAlign w:val="center"/>
            <w:hideMark/>
          </w:tcPr>
          <w:p w14:paraId="03C2A701" w14:textId="0F07B8B4" w:rsidR="00C93BE9" w:rsidRPr="004979F4" w:rsidRDefault="009A52A4" w:rsidP="00062E97">
            <w:pPr>
              <w:jc w:val="right"/>
              <w:rPr>
                <w:rFonts w:ascii="Arial Narrow" w:eastAsia="Times New Roman" w:hAnsi="Arial Narrow"/>
                <w:color w:val="002839"/>
                <w:sz w:val="21"/>
                <w:szCs w:val="21"/>
              </w:rPr>
            </w:pPr>
            <w:r w:rsidRPr="004979F4">
              <w:rPr>
                <w:rFonts w:ascii="Arial Narrow" w:eastAsia="Times New Roman" w:hAnsi="Arial Narrow"/>
                <w:color w:val="002839"/>
                <w:sz w:val="21"/>
                <w:szCs w:val="21"/>
              </w:rPr>
              <w:t>20,</w:t>
            </w:r>
            <w:r w:rsidR="00C93BE9" w:rsidRPr="004979F4">
              <w:rPr>
                <w:rFonts w:ascii="Arial Narrow" w:eastAsia="Times New Roman" w:hAnsi="Arial Narrow"/>
                <w:color w:val="002839"/>
                <w:sz w:val="21"/>
                <w:szCs w:val="21"/>
              </w:rPr>
              <w:t>000</w:t>
            </w:r>
          </w:p>
        </w:tc>
        <w:tc>
          <w:tcPr>
            <w:tcW w:w="1276" w:type="dxa"/>
            <w:tcBorders>
              <w:top w:val="nil"/>
              <w:left w:val="nil"/>
              <w:bottom w:val="single" w:sz="4" w:space="0" w:color="BFBFBF"/>
              <w:right w:val="single" w:sz="4" w:space="0" w:color="BFBFBF"/>
            </w:tcBorders>
            <w:shd w:val="clear" w:color="auto" w:fill="auto"/>
            <w:noWrap/>
            <w:vAlign w:val="center"/>
            <w:hideMark/>
          </w:tcPr>
          <w:p w14:paraId="5D8D92B3" w14:textId="2606B34D" w:rsidR="00C93BE9" w:rsidRPr="004979F4" w:rsidRDefault="00C93BE9" w:rsidP="00062E97">
            <w:pPr>
              <w:jc w:val="right"/>
              <w:rPr>
                <w:rFonts w:ascii="Arial Narrow" w:eastAsia="Times New Roman" w:hAnsi="Arial Narrow"/>
                <w:color w:val="002839"/>
                <w:sz w:val="21"/>
                <w:szCs w:val="21"/>
              </w:rPr>
            </w:pPr>
            <w:r w:rsidRPr="004979F4">
              <w:rPr>
                <w:rFonts w:ascii="Arial Narrow" w:eastAsia="Times New Roman" w:hAnsi="Arial Narrow"/>
                <w:color w:val="002839"/>
                <w:sz w:val="21"/>
                <w:szCs w:val="21"/>
              </w:rPr>
              <w:t>-</w:t>
            </w:r>
          </w:p>
        </w:tc>
        <w:tc>
          <w:tcPr>
            <w:tcW w:w="1210" w:type="dxa"/>
            <w:tcBorders>
              <w:top w:val="nil"/>
              <w:left w:val="nil"/>
              <w:bottom w:val="single" w:sz="4" w:space="0" w:color="BFBFBF"/>
              <w:right w:val="single" w:sz="4" w:space="0" w:color="BFBFBF"/>
            </w:tcBorders>
            <w:shd w:val="clear" w:color="auto" w:fill="auto"/>
            <w:noWrap/>
            <w:vAlign w:val="center"/>
            <w:hideMark/>
          </w:tcPr>
          <w:p w14:paraId="1B41C5DB" w14:textId="6B600807" w:rsidR="00C93BE9" w:rsidRPr="004979F4" w:rsidRDefault="00C93BE9" w:rsidP="00062E97">
            <w:pPr>
              <w:jc w:val="right"/>
              <w:rPr>
                <w:rFonts w:ascii="Arial Narrow" w:eastAsia="Times New Roman" w:hAnsi="Arial Narrow"/>
                <w:color w:val="002839"/>
                <w:sz w:val="21"/>
                <w:szCs w:val="21"/>
              </w:rPr>
            </w:pPr>
            <w:r w:rsidRPr="004979F4">
              <w:rPr>
                <w:rFonts w:ascii="Arial Narrow" w:eastAsia="Times New Roman" w:hAnsi="Arial Narrow"/>
                <w:color w:val="002839"/>
                <w:sz w:val="21"/>
                <w:szCs w:val="21"/>
              </w:rPr>
              <w:t>-</w:t>
            </w:r>
          </w:p>
        </w:tc>
        <w:tc>
          <w:tcPr>
            <w:tcW w:w="1276" w:type="dxa"/>
            <w:tcBorders>
              <w:top w:val="nil"/>
              <w:left w:val="nil"/>
              <w:bottom w:val="single" w:sz="4" w:space="0" w:color="BFBFBF"/>
              <w:right w:val="single" w:sz="4" w:space="0" w:color="BFBFBF"/>
            </w:tcBorders>
            <w:shd w:val="clear" w:color="auto" w:fill="auto"/>
            <w:noWrap/>
            <w:vAlign w:val="center"/>
            <w:hideMark/>
          </w:tcPr>
          <w:p w14:paraId="45501A75" w14:textId="2D4983F3" w:rsidR="00C93BE9" w:rsidRPr="004979F4" w:rsidRDefault="00C93BE9" w:rsidP="00062E97">
            <w:pPr>
              <w:jc w:val="right"/>
              <w:rPr>
                <w:rFonts w:ascii="Arial Narrow" w:eastAsia="Times New Roman" w:hAnsi="Arial Narrow"/>
                <w:color w:val="002839"/>
                <w:sz w:val="21"/>
                <w:szCs w:val="21"/>
              </w:rPr>
            </w:pPr>
            <w:r w:rsidRPr="004979F4">
              <w:rPr>
                <w:rFonts w:ascii="Arial Narrow" w:eastAsia="Times New Roman" w:hAnsi="Arial Narrow"/>
                <w:color w:val="002839"/>
                <w:sz w:val="21"/>
                <w:szCs w:val="21"/>
              </w:rPr>
              <w:t>-</w:t>
            </w:r>
          </w:p>
        </w:tc>
        <w:tc>
          <w:tcPr>
            <w:tcW w:w="1134" w:type="dxa"/>
            <w:tcBorders>
              <w:top w:val="nil"/>
              <w:left w:val="nil"/>
              <w:bottom w:val="single" w:sz="4" w:space="0" w:color="BFBFBF"/>
              <w:right w:val="single" w:sz="4" w:space="0" w:color="BFBFBF"/>
            </w:tcBorders>
            <w:shd w:val="clear" w:color="auto" w:fill="auto"/>
            <w:noWrap/>
            <w:vAlign w:val="center"/>
            <w:hideMark/>
          </w:tcPr>
          <w:p w14:paraId="2D13C150" w14:textId="5DD13BD1" w:rsidR="00C93BE9" w:rsidRPr="004979F4" w:rsidRDefault="009A52A4" w:rsidP="00062E97">
            <w:pPr>
              <w:jc w:val="right"/>
              <w:rPr>
                <w:rFonts w:ascii="Arial Narrow" w:eastAsia="Times New Roman" w:hAnsi="Arial Narrow"/>
                <w:color w:val="002839"/>
                <w:sz w:val="21"/>
                <w:szCs w:val="21"/>
              </w:rPr>
            </w:pPr>
            <w:r w:rsidRPr="004979F4">
              <w:rPr>
                <w:rFonts w:ascii="Arial Narrow" w:eastAsia="Times New Roman" w:hAnsi="Arial Narrow"/>
                <w:color w:val="002839"/>
                <w:sz w:val="21"/>
                <w:szCs w:val="21"/>
              </w:rPr>
              <w:t>40,</w:t>
            </w:r>
            <w:r w:rsidR="00C93BE9" w:rsidRPr="004979F4">
              <w:rPr>
                <w:rFonts w:ascii="Arial Narrow" w:eastAsia="Times New Roman" w:hAnsi="Arial Narrow"/>
                <w:color w:val="002839"/>
                <w:sz w:val="21"/>
                <w:szCs w:val="21"/>
              </w:rPr>
              <w:t>000</w:t>
            </w:r>
          </w:p>
        </w:tc>
        <w:tc>
          <w:tcPr>
            <w:tcW w:w="1275" w:type="dxa"/>
            <w:tcBorders>
              <w:top w:val="nil"/>
              <w:left w:val="nil"/>
              <w:bottom w:val="single" w:sz="4" w:space="0" w:color="BFBFBF"/>
              <w:right w:val="single" w:sz="4" w:space="0" w:color="BFBFBF"/>
            </w:tcBorders>
            <w:shd w:val="clear" w:color="auto" w:fill="auto"/>
            <w:noWrap/>
            <w:vAlign w:val="center"/>
            <w:hideMark/>
          </w:tcPr>
          <w:p w14:paraId="69EBE67D" w14:textId="3475E8F0" w:rsidR="00C93BE9" w:rsidRPr="004979F4" w:rsidRDefault="00C93BE9" w:rsidP="00062E97">
            <w:pPr>
              <w:jc w:val="right"/>
              <w:rPr>
                <w:rFonts w:ascii="Arial Narrow" w:eastAsia="Times New Roman" w:hAnsi="Arial Narrow"/>
                <w:color w:val="002839"/>
                <w:sz w:val="21"/>
                <w:szCs w:val="21"/>
              </w:rPr>
            </w:pPr>
            <w:r w:rsidRPr="004979F4">
              <w:rPr>
                <w:rFonts w:ascii="Arial Narrow" w:eastAsia="Times New Roman" w:hAnsi="Arial Narrow"/>
                <w:color w:val="002839"/>
                <w:sz w:val="21"/>
                <w:szCs w:val="21"/>
              </w:rPr>
              <w:t>-</w:t>
            </w:r>
          </w:p>
        </w:tc>
        <w:tc>
          <w:tcPr>
            <w:tcW w:w="1134" w:type="dxa"/>
            <w:tcBorders>
              <w:top w:val="nil"/>
              <w:left w:val="nil"/>
              <w:bottom w:val="single" w:sz="4" w:space="0" w:color="BFBFBF"/>
              <w:right w:val="single" w:sz="4" w:space="0" w:color="BFBFBF"/>
            </w:tcBorders>
            <w:shd w:val="clear" w:color="auto" w:fill="auto"/>
            <w:noWrap/>
            <w:vAlign w:val="center"/>
            <w:hideMark/>
          </w:tcPr>
          <w:p w14:paraId="19F62DBE" w14:textId="0EE1BC45" w:rsidR="00C93BE9" w:rsidRPr="004979F4" w:rsidRDefault="00C93BE9" w:rsidP="00062E97">
            <w:pPr>
              <w:jc w:val="right"/>
              <w:rPr>
                <w:rFonts w:ascii="Arial Narrow" w:eastAsia="Times New Roman" w:hAnsi="Arial Narrow"/>
                <w:color w:val="002839"/>
                <w:sz w:val="21"/>
                <w:szCs w:val="21"/>
              </w:rPr>
            </w:pPr>
            <w:r w:rsidRPr="004979F4">
              <w:rPr>
                <w:rFonts w:ascii="Arial Narrow" w:eastAsia="Times New Roman" w:hAnsi="Arial Narrow"/>
                <w:color w:val="002839"/>
                <w:sz w:val="21"/>
                <w:szCs w:val="21"/>
              </w:rPr>
              <w:t>-</w:t>
            </w:r>
          </w:p>
        </w:tc>
        <w:tc>
          <w:tcPr>
            <w:tcW w:w="1479" w:type="dxa"/>
            <w:tcBorders>
              <w:top w:val="nil"/>
              <w:left w:val="nil"/>
              <w:bottom w:val="single" w:sz="4" w:space="0" w:color="BFBFBF"/>
              <w:right w:val="single" w:sz="4" w:space="0" w:color="BFBFBF"/>
            </w:tcBorders>
            <w:shd w:val="clear" w:color="auto" w:fill="auto"/>
            <w:noWrap/>
            <w:vAlign w:val="center"/>
            <w:hideMark/>
          </w:tcPr>
          <w:p w14:paraId="14458DD2" w14:textId="7BF0428A" w:rsidR="00C93BE9" w:rsidRPr="004979F4" w:rsidRDefault="009A52A4" w:rsidP="00062E97">
            <w:pPr>
              <w:jc w:val="right"/>
              <w:rPr>
                <w:rFonts w:ascii="Arial Narrow" w:eastAsia="Times New Roman" w:hAnsi="Arial Narrow"/>
                <w:color w:val="002839"/>
                <w:sz w:val="21"/>
                <w:szCs w:val="21"/>
              </w:rPr>
            </w:pPr>
            <w:r w:rsidRPr="004979F4">
              <w:rPr>
                <w:rFonts w:ascii="Arial Narrow" w:eastAsia="Times New Roman" w:hAnsi="Arial Narrow"/>
                <w:color w:val="002839"/>
                <w:sz w:val="21"/>
                <w:szCs w:val="21"/>
              </w:rPr>
              <w:t>60,</w:t>
            </w:r>
            <w:r w:rsidR="00C93BE9" w:rsidRPr="004979F4">
              <w:rPr>
                <w:rFonts w:ascii="Arial Narrow" w:eastAsia="Times New Roman" w:hAnsi="Arial Narrow"/>
                <w:color w:val="002839"/>
                <w:sz w:val="21"/>
                <w:szCs w:val="21"/>
              </w:rPr>
              <w:t>000</w:t>
            </w:r>
          </w:p>
        </w:tc>
      </w:tr>
      <w:tr w:rsidR="00706D2D" w:rsidRPr="004979F4" w14:paraId="666902CC" w14:textId="77777777" w:rsidTr="009A52A4">
        <w:trPr>
          <w:trHeight w:val="104"/>
        </w:trPr>
        <w:tc>
          <w:tcPr>
            <w:tcW w:w="3544" w:type="dxa"/>
            <w:tcBorders>
              <w:top w:val="nil"/>
              <w:left w:val="single" w:sz="4" w:space="0" w:color="BFBFBF"/>
              <w:bottom w:val="single" w:sz="4" w:space="0" w:color="BFBFBF"/>
              <w:right w:val="single" w:sz="4" w:space="0" w:color="BFBFBF"/>
            </w:tcBorders>
            <w:shd w:val="clear" w:color="000000" w:fill="FFFFFF"/>
            <w:vAlign w:val="center"/>
            <w:hideMark/>
          </w:tcPr>
          <w:p w14:paraId="7F01C83C" w14:textId="77777777" w:rsidR="00C93BE9" w:rsidRPr="004979F4" w:rsidRDefault="00C93BE9" w:rsidP="009A52A4">
            <w:pPr>
              <w:rPr>
                <w:rFonts w:ascii="Arial Narrow" w:eastAsia="Times New Roman" w:hAnsi="Arial Narrow"/>
                <w:color w:val="002839"/>
                <w:sz w:val="21"/>
                <w:szCs w:val="21"/>
              </w:rPr>
            </w:pPr>
            <w:r w:rsidRPr="004979F4">
              <w:rPr>
                <w:rFonts w:ascii="Arial Narrow" w:eastAsia="Times New Roman" w:hAnsi="Arial Narrow"/>
                <w:color w:val="002839"/>
                <w:sz w:val="21"/>
                <w:szCs w:val="21"/>
              </w:rPr>
              <w:t xml:space="preserve">Induction workshop with stakeholders and beneficiaries </w:t>
            </w:r>
          </w:p>
        </w:tc>
        <w:tc>
          <w:tcPr>
            <w:tcW w:w="1275" w:type="dxa"/>
            <w:tcBorders>
              <w:top w:val="nil"/>
              <w:left w:val="nil"/>
              <w:bottom w:val="single" w:sz="4" w:space="0" w:color="BFBFBF"/>
              <w:right w:val="single" w:sz="4" w:space="0" w:color="BFBFBF"/>
            </w:tcBorders>
            <w:shd w:val="clear" w:color="000000" w:fill="FFFFFF"/>
            <w:noWrap/>
            <w:vAlign w:val="center"/>
            <w:hideMark/>
          </w:tcPr>
          <w:p w14:paraId="026B9D9C" w14:textId="64DDF91B" w:rsidR="00C93BE9" w:rsidRPr="004979F4" w:rsidRDefault="009A52A4" w:rsidP="00062E97">
            <w:pPr>
              <w:jc w:val="right"/>
              <w:rPr>
                <w:rFonts w:ascii="Arial Narrow" w:eastAsia="Times New Roman" w:hAnsi="Arial Narrow"/>
                <w:color w:val="002839"/>
                <w:sz w:val="21"/>
                <w:szCs w:val="21"/>
              </w:rPr>
            </w:pPr>
            <w:r w:rsidRPr="004979F4">
              <w:rPr>
                <w:rFonts w:ascii="Arial Narrow" w:eastAsia="Times New Roman" w:hAnsi="Arial Narrow"/>
                <w:color w:val="002839"/>
                <w:sz w:val="21"/>
                <w:szCs w:val="21"/>
              </w:rPr>
              <w:t>20,</w:t>
            </w:r>
            <w:r w:rsidR="00C93BE9" w:rsidRPr="004979F4">
              <w:rPr>
                <w:rFonts w:ascii="Arial Narrow" w:eastAsia="Times New Roman" w:hAnsi="Arial Narrow"/>
                <w:color w:val="002839"/>
                <w:sz w:val="21"/>
                <w:szCs w:val="21"/>
              </w:rPr>
              <w:t>000</w:t>
            </w:r>
          </w:p>
        </w:tc>
        <w:tc>
          <w:tcPr>
            <w:tcW w:w="1276" w:type="dxa"/>
            <w:tcBorders>
              <w:top w:val="nil"/>
              <w:left w:val="nil"/>
              <w:bottom w:val="single" w:sz="4" w:space="0" w:color="BFBFBF"/>
              <w:right w:val="single" w:sz="4" w:space="0" w:color="BFBFBF"/>
            </w:tcBorders>
            <w:shd w:val="clear" w:color="000000" w:fill="FFFFFF"/>
            <w:noWrap/>
            <w:vAlign w:val="center"/>
            <w:hideMark/>
          </w:tcPr>
          <w:p w14:paraId="758A2E3A" w14:textId="51D68541" w:rsidR="00C93BE9" w:rsidRPr="004979F4" w:rsidRDefault="009A52A4" w:rsidP="00062E97">
            <w:pPr>
              <w:jc w:val="right"/>
              <w:rPr>
                <w:rFonts w:ascii="Arial Narrow" w:eastAsia="Times New Roman" w:hAnsi="Arial Narrow"/>
                <w:color w:val="002839"/>
                <w:sz w:val="21"/>
                <w:szCs w:val="21"/>
              </w:rPr>
            </w:pPr>
            <w:r w:rsidRPr="004979F4">
              <w:rPr>
                <w:rFonts w:ascii="Arial Narrow" w:eastAsia="Times New Roman" w:hAnsi="Arial Narrow"/>
                <w:color w:val="002839"/>
                <w:sz w:val="21"/>
                <w:szCs w:val="21"/>
              </w:rPr>
              <w:t>20,</w:t>
            </w:r>
            <w:r w:rsidR="00C93BE9" w:rsidRPr="004979F4">
              <w:rPr>
                <w:rFonts w:ascii="Arial Narrow" w:eastAsia="Times New Roman" w:hAnsi="Arial Narrow"/>
                <w:color w:val="002839"/>
                <w:sz w:val="21"/>
                <w:szCs w:val="21"/>
              </w:rPr>
              <w:t>000</w:t>
            </w:r>
          </w:p>
        </w:tc>
        <w:tc>
          <w:tcPr>
            <w:tcW w:w="1276" w:type="dxa"/>
            <w:tcBorders>
              <w:top w:val="nil"/>
              <w:left w:val="nil"/>
              <w:bottom w:val="single" w:sz="4" w:space="0" w:color="BFBFBF"/>
              <w:right w:val="single" w:sz="4" w:space="0" w:color="BFBFBF"/>
            </w:tcBorders>
            <w:shd w:val="clear" w:color="000000" w:fill="FFFFFF"/>
            <w:noWrap/>
            <w:vAlign w:val="center"/>
            <w:hideMark/>
          </w:tcPr>
          <w:p w14:paraId="511C6EFE" w14:textId="28B8A330" w:rsidR="00C93BE9" w:rsidRPr="004979F4" w:rsidRDefault="00C93BE9" w:rsidP="00062E97">
            <w:pPr>
              <w:jc w:val="right"/>
              <w:rPr>
                <w:rFonts w:ascii="Arial Narrow" w:eastAsia="Times New Roman" w:hAnsi="Arial Narrow"/>
                <w:color w:val="002839"/>
                <w:sz w:val="21"/>
                <w:szCs w:val="21"/>
              </w:rPr>
            </w:pPr>
            <w:r w:rsidRPr="004979F4">
              <w:rPr>
                <w:rFonts w:ascii="Arial Narrow" w:eastAsia="Times New Roman" w:hAnsi="Arial Narrow"/>
                <w:color w:val="002839"/>
                <w:sz w:val="21"/>
                <w:szCs w:val="21"/>
              </w:rPr>
              <w:t>-</w:t>
            </w:r>
          </w:p>
        </w:tc>
        <w:tc>
          <w:tcPr>
            <w:tcW w:w="1210" w:type="dxa"/>
            <w:tcBorders>
              <w:top w:val="nil"/>
              <w:left w:val="nil"/>
              <w:bottom w:val="single" w:sz="4" w:space="0" w:color="BFBFBF"/>
              <w:right w:val="single" w:sz="4" w:space="0" w:color="BFBFBF"/>
            </w:tcBorders>
            <w:shd w:val="clear" w:color="000000" w:fill="FFFFFF"/>
            <w:noWrap/>
            <w:vAlign w:val="center"/>
            <w:hideMark/>
          </w:tcPr>
          <w:p w14:paraId="4ADAE3DC" w14:textId="4C348A4F" w:rsidR="00C93BE9" w:rsidRPr="004979F4" w:rsidRDefault="009A52A4" w:rsidP="00062E97">
            <w:pPr>
              <w:jc w:val="right"/>
              <w:rPr>
                <w:rFonts w:ascii="Arial Narrow" w:eastAsia="Times New Roman" w:hAnsi="Arial Narrow"/>
                <w:color w:val="002839"/>
                <w:sz w:val="21"/>
                <w:szCs w:val="21"/>
              </w:rPr>
            </w:pPr>
            <w:r w:rsidRPr="004979F4">
              <w:rPr>
                <w:rFonts w:ascii="Arial Narrow" w:eastAsia="Times New Roman" w:hAnsi="Arial Narrow"/>
                <w:color w:val="002839"/>
                <w:sz w:val="21"/>
                <w:szCs w:val="21"/>
              </w:rPr>
              <w:t>12,</w:t>
            </w:r>
            <w:r w:rsidR="00C93BE9" w:rsidRPr="004979F4">
              <w:rPr>
                <w:rFonts w:ascii="Arial Narrow" w:eastAsia="Times New Roman" w:hAnsi="Arial Narrow"/>
                <w:color w:val="002839"/>
                <w:sz w:val="21"/>
                <w:szCs w:val="21"/>
              </w:rPr>
              <w:t>000</w:t>
            </w:r>
          </w:p>
        </w:tc>
        <w:tc>
          <w:tcPr>
            <w:tcW w:w="1276" w:type="dxa"/>
            <w:tcBorders>
              <w:top w:val="nil"/>
              <w:left w:val="nil"/>
              <w:bottom w:val="single" w:sz="4" w:space="0" w:color="BFBFBF"/>
              <w:right w:val="single" w:sz="4" w:space="0" w:color="BFBFBF"/>
            </w:tcBorders>
            <w:shd w:val="clear" w:color="000000" w:fill="FFFFFF"/>
            <w:noWrap/>
            <w:vAlign w:val="center"/>
            <w:hideMark/>
          </w:tcPr>
          <w:p w14:paraId="4A6443BE" w14:textId="16AACD5F" w:rsidR="00C93BE9" w:rsidRPr="004979F4" w:rsidRDefault="00C93BE9" w:rsidP="00062E97">
            <w:pPr>
              <w:jc w:val="right"/>
              <w:rPr>
                <w:rFonts w:ascii="Arial Narrow" w:eastAsia="Times New Roman" w:hAnsi="Arial Narrow"/>
                <w:color w:val="002839"/>
                <w:sz w:val="21"/>
                <w:szCs w:val="21"/>
              </w:rPr>
            </w:pPr>
          </w:p>
        </w:tc>
        <w:tc>
          <w:tcPr>
            <w:tcW w:w="1134" w:type="dxa"/>
            <w:tcBorders>
              <w:top w:val="nil"/>
              <w:left w:val="nil"/>
              <w:bottom w:val="single" w:sz="4" w:space="0" w:color="BFBFBF"/>
              <w:right w:val="single" w:sz="4" w:space="0" w:color="BFBFBF"/>
            </w:tcBorders>
            <w:shd w:val="clear" w:color="000000" w:fill="FFFFFF"/>
            <w:noWrap/>
            <w:vAlign w:val="center"/>
            <w:hideMark/>
          </w:tcPr>
          <w:p w14:paraId="03879B2E" w14:textId="4D5F32C5" w:rsidR="00C93BE9" w:rsidRPr="004979F4" w:rsidRDefault="00C93BE9" w:rsidP="00062E97">
            <w:pPr>
              <w:jc w:val="right"/>
              <w:rPr>
                <w:rFonts w:ascii="Arial Narrow" w:eastAsia="Times New Roman" w:hAnsi="Arial Narrow"/>
                <w:color w:val="002839"/>
                <w:sz w:val="21"/>
                <w:szCs w:val="21"/>
              </w:rPr>
            </w:pPr>
            <w:r w:rsidRPr="004979F4">
              <w:rPr>
                <w:rFonts w:ascii="Arial Narrow" w:eastAsia="Times New Roman" w:hAnsi="Arial Narrow"/>
                <w:color w:val="002839"/>
                <w:sz w:val="21"/>
                <w:szCs w:val="21"/>
              </w:rPr>
              <w:t>-</w:t>
            </w:r>
          </w:p>
        </w:tc>
        <w:tc>
          <w:tcPr>
            <w:tcW w:w="1275" w:type="dxa"/>
            <w:tcBorders>
              <w:top w:val="nil"/>
              <w:left w:val="nil"/>
              <w:bottom w:val="single" w:sz="4" w:space="0" w:color="BFBFBF"/>
              <w:right w:val="single" w:sz="4" w:space="0" w:color="BFBFBF"/>
            </w:tcBorders>
            <w:shd w:val="clear" w:color="000000" w:fill="FFFFFF"/>
            <w:noWrap/>
            <w:vAlign w:val="center"/>
            <w:hideMark/>
          </w:tcPr>
          <w:p w14:paraId="0458EE4F" w14:textId="1965AAE7" w:rsidR="00C93BE9" w:rsidRPr="004979F4" w:rsidRDefault="00C93BE9" w:rsidP="00062E97">
            <w:pPr>
              <w:jc w:val="right"/>
              <w:rPr>
                <w:rFonts w:ascii="Arial Narrow" w:eastAsia="Times New Roman" w:hAnsi="Arial Narrow"/>
                <w:color w:val="002839"/>
                <w:sz w:val="21"/>
                <w:szCs w:val="21"/>
              </w:rPr>
            </w:pPr>
            <w:r w:rsidRPr="004979F4">
              <w:rPr>
                <w:rFonts w:ascii="Arial Narrow" w:eastAsia="Times New Roman" w:hAnsi="Arial Narrow"/>
                <w:color w:val="002839"/>
                <w:sz w:val="21"/>
                <w:szCs w:val="21"/>
              </w:rPr>
              <w:t>-</w:t>
            </w:r>
          </w:p>
        </w:tc>
        <w:tc>
          <w:tcPr>
            <w:tcW w:w="1134" w:type="dxa"/>
            <w:tcBorders>
              <w:top w:val="nil"/>
              <w:left w:val="nil"/>
              <w:bottom w:val="single" w:sz="4" w:space="0" w:color="BFBFBF"/>
              <w:right w:val="single" w:sz="4" w:space="0" w:color="BFBFBF"/>
            </w:tcBorders>
            <w:shd w:val="clear" w:color="000000" w:fill="FFFFFF"/>
            <w:noWrap/>
            <w:vAlign w:val="center"/>
            <w:hideMark/>
          </w:tcPr>
          <w:p w14:paraId="62BB01D2" w14:textId="5AABED10" w:rsidR="00C93BE9" w:rsidRPr="004979F4" w:rsidRDefault="00C93BE9" w:rsidP="00062E97">
            <w:pPr>
              <w:jc w:val="right"/>
              <w:rPr>
                <w:rFonts w:ascii="Arial Narrow" w:eastAsia="Times New Roman" w:hAnsi="Arial Narrow"/>
                <w:color w:val="002839"/>
                <w:sz w:val="21"/>
                <w:szCs w:val="21"/>
              </w:rPr>
            </w:pPr>
            <w:r w:rsidRPr="004979F4">
              <w:rPr>
                <w:rFonts w:ascii="Arial Narrow" w:eastAsia="Times New Roman" w:hAnsi="Arial Narrow"/>
                <w:color w:val="002839"/>
                <w:sz w:val="21"/>
                <w:szCs w:val="21"/>
              </w:rPr>
              <w:t>-</w:t>
            </w:r>
          </w:p>
        </w:tc>
        <w:tc>
          <w:tcPr>
            <w:tcW w:w="1479" w:type="dxa"/>
            <w:tcBorders>
              <w:top w:val="nil"/>
              <w:left w:val="nil"/>
              <w:bottom w:val="single" w:sz="4" w:space="0" w:color="BFBFBF"/>
              <w:right w:val="single" w:sz="4" w:space="0" w:color="BFBFBF"/>
            </w:tcBorders>
            <w:shd w:val="clear" w:color="000000" w:fill="FFFFFF"/>
            <w:noWrap/>
            <w:vAlign w:val="center"/>
            <w:hideMark/>
          </w:tcPr>
          <w:p w14:paraId="3B41CD2D" w14:textId="280DAD2A" w:rsidR="00C93BE9" w:rsidRPr="004979F4" w:rsidRDefault="009A52A4" w:rsidP="00062E97">
            <w:pPr>
              <w:jc w:val="right"/>
              <w:rPr>
                <w:rFonts w:ascii="Arial Narrow" w:eastAsia="Times New Roman" w:hAnsi="Arial Narrow"/>
                <w:color w:val="002839"/>
                <w:sz w:val="21"/>
                <w:szCs w:val="21"/>
              </w:rPr>
            </w:pPr>
            <w:r w:rsidRPr="004979F4">
              <w:rPr>
                <w:rFonts w:ascii="Arial Narrow" w:eastAsia="Times New Roman" w:hAnsi="Arial Narrow"/>
                <w:color w:val="002839"/>
                <w:sz w:val="21"/>
                <w:szCs w:val="21"/>
              </w:rPr>
              <w:t>52,</w:t>
            </w:r>
            <w:r w:rsidR="00C93BE9" w:rsidRPr="004979F4">
              <w:rPr>
                <w:rFonts w:ascii="Arial Narrow" w:eastAsia="Times New Roman" w:hAnsi="Arial Narrow"/>
                <w:color w:val="002839"/>
                <w:sz w:val="21"/>
                <w:szCs w:val="21"/>
              </w:rPr>
              <w:t>000</w:t>
            </w:r>
          </w:p>
        </w:tc>
      </w:tr>
      <w:tr w:rsidR="00C93BE9" w:rsidRPr="004979F4" w14:paraId="7510EDFC" w14:textId="77777777" w:rsidTr="009A52A4">
        <w:trPr>
          <w:trHeight w:val="338"/>
        </w:trPr>
        <w:tc>
          <w:tcPr>
            <w:tcW w:w="3544" w:type="dxa"/>
            <w:tcBorders>
              <w:top w:val="nil"/>
              <w:left w:val="single" w:sz="4" w:space="0" w:color="BFBFBF"/>
              <w:bottom w:val="single" w:sz="4" w:space="0" w:color="BFBFBF"/>
              <w:right w:val="single" w:sz="4" w:space="0" w:color="BFBFBF"/>
            </w:tcBorders>
            <w:shd w:val="clear" w:color="auto" w:fill="auto"/>
            <w:vAlign w:val="center"/>
            <w:hideMark/>
          </w:tcPr>
          <w:p w14:paraId="659D48F0" w14:textId="77777777" w:rsidR="00C93BE9" w:rsidRPr="004979F4" w:rsidRDefault="00C93BE9" w:rsidP="009A52A4">
            <w:pPr>
              <w:spacing w:before="120"/>
              <w:rPr>
                <w:rFonts w:ascii="Arial Narrow" w:eastAsia="Times New Roman" w:hAnsi="Arial Narrow"/>
                <w:color w:val="002839"/>
                <w:sz w:val="21"/>
                <w:szCs w:val="21"/>
              </w:rPr>
            </w:pPr>
            <w:r w:rsidRPr="004979F4">
              <w:rPr>
                <w:rFonts w:ascii="Arial Narrow" w:eastAsia="Times New Roman" w:hAnsi="Arial Narrow"/>
                <w:color w:val="002839"/>
                <w:sz w:val="21"/>
                <w:szCs w:val="21"/>
              </w:rPr>
              <w:t xml:space="preserve">Selection of an IP tool for collective use  </w:t>
            </w:r>
          </w:p>
        </w:tc>
        <w:tc>
          <w:tcPr>
            <w:tcW w:w="1275" w:type="dxa"/>
            <w:tcBorders>
              <w:top w:val="nil"/>
              <w:left w:val="nil"/>
              <w:bottom w:val="single" w:sz="4" w:space="0" w:color="BFBFBF"/>
              <w:right w:val="single" w:sz="4" w:space="0" w:color="BFBFBF"/>
            </w:tcBorders>
            <w:shd w:val="clear" w:color="auto" w:fill="auto"/>
            <w:noWrap/>
            <w:vAlign w:val="center"/>
            <w:hideMark/>
          </w:tcPr>
          <w:p w14:paraId="5E04108D" w14:textId="65A5A603" w:rsidR="00C93BE9" w:rsidRPr="004979F4" w:rsidRDefault="00C93BE9" w:rsidP="00062E97">
            <w:pPr>
              <w:jc w:val="right"/>
              <w:rPr>
                <w:rFonts w:ascii="Arial Narrow" w:eastAsia="Times New Roman" w:hAnsi="Arial Narrow"/>
                <w:color w:val="002839"/>
                <w:sz w:val="21"/>
                <w:szCs w:val="21"/>
              </w:rPr>
            </w:pPr>
            <w:r w:rsidRPr="004979F4">
              <w:rPr>
                <w:rFonts w:ascii="Arial Narrow" w:eastAsia="Times New Roman" w:hAnsi="Arial Narrow"/>
                <w:color w:val="002839"/>
                <w:sz w:val="21"/>
                <w:szCs w:val="21"/>
              </w:rPr>
              <w:t>-</w:t>
            </w:r>
          </w:p>
        </w:tc>
        <w:tc>
          <w:tcPr>
            <w:tcW w:w="1276" w:type="dxa"/>
            <w:tcBorders>
              <w:top w:val="nil"/>
              <w:left w:val="nil"/>
              <w:bottom w:val="single" w:sz="4" w:space="0" w:color="BFBFBF"/>
              <w:right w:val="single" w:sz="4" w:space="0" w:color="BFBFBF"/>
            </w:tcBorders>
            <w:shd w:val="clear" w:color="auto" w:fill="auto"/>
            <w:noWrap/>
            <w:vAlign w:val="center"/>
            <w:hideMark/>
          </w:tcPr>
          <w:p w14:paraId="5CFBEA9B" w14:textId="1EDEB468" w:rsidR="00C93BE9" w:rsidRPr="004979F4" w:rsidRDefault="00C93BE9" w:rsidP="00062E97">
            <w:pPr>
              <w:jc w:val="right"/>
              <w:rPr>
                <w:rFonts w:ascii="Arial Narrow" w:eastAsia="Times New Roman" w:hAnsi="Arial Narrow"/>
                <w:color w:val="002839"/>
                <w:sz w:val="21"/>
                <w:szCs w:val="21"/>
              </w:rPr>
            </w:pPr>
          </w:p>
        </w:tc>
        <w:tc>
          <w:tcPr>
            <w:tcW w:w="1276" w:type="dxa"/>
            <w:tcBorders>
              <w:top w:val="nil"/>
              <w:left w:val="nil"/>
              <w:bottom w:val="single" w:sz="4" w:space="0" w:color="BFBFBF"/>
              <w:right w:val="single" w:sz="4" w:space="0" w:color="BFBFBF"/>
            </w:tcBorders>
            <w:shd w:val="clear" w:color="auto" w:fill="auto"/>
            <w:noWrap/>
            <w:vAlign w:val="center"/>
            <w:hideMark/>
          </w:tcPr>
          <w:p w14:paraId="4764200A" w14:textId="1E148A92" w:rsidR="00C93BE9" w:rsidRPr="004979F4" w:rsidRDefault="00C93BE9" w:rsidP="00062E97">
            <w:pPr>
              <w:jc w:val="right"/>
              <w:rPr>
                <w:rFonts w:ascii="Arial Narrow" w:eastAsia="Times New Roman" w:hAnsi="Arial Narrow"/>
                <w:color w:val="002839"/>
                <w:sz w:val="21"/>
                <w:szCs w:val="21"/>
              </w:rPr>
            </w:pPr>
            <w:r w:rsidRPr="004979F4">
              <w:rPr>
                <w:rFonts w:ascii="Arial Narrow" w:eastAsia="Times New Roman" w:hAnsi="Arial Narrow"/>
                <w:color w:val="002839"/>
                <w:sz w:val="21"/>
                <w:szCs w:val="21"/>
              </w:rPr>
              <w:t>-</w:t>
            </w:r>
          </w:p>
        </w:tc>
        <w:tc>
          <w:tcPr>
            <w:tcW w:w="1210" w:type="dxa"/>
            <w:tcBorders>
              <w:top w:val="nil"/>
              <w:left w:val="nil"/>
              <w:bottom w:val="single" w:sz="4" w:space="0" w:color="BFBFBF"/>
              <w:right w:val="single" w:sz="4" w:space="0" w:color="BFBFBF"/>
            </w:tcBorders>
            <w:shd w:val="clear" w:color="auto" w:fill="auto"/>
            <w:noWrap/>
            <w:vAlign w:val="center"/>
            <w:hideMark/>
          </w:tcPr>
          <w:p w14:paraId="672DF067" w14:textId="56C49676" w:rsidR="00C93BE9" w:rsidRPr="004979F4" w:rsidRDefault="00C93BE9" w:rsidP="00062E97">
            <w:pPr>
              <w:jc w:val="right"/>
              <w:rPr>
                <w:rFonts w:ascii="Arial Narrow" w:eastAsia="Times New Roman" w:hAnsi="Arial Narrow"/>
                <w:color w:val="002839"/>
                <w:sz w:val="21"/>
                <w:szCs w:val="21"/>
              </w:rPr>
            </w:pPr>
            <w:r w:rsidRPr="004979F4">
              <w:rPr>
                <w:rFonts w:ascii="Arial Narrow" w:eastAsia="Times New Roman" w:hAnsi="Arial Narrow"/>
                <w:color w:val="002839"/>
                <w:sz w:val="21"/>
                <w:szCs w:val="21"/>
              </w:rPr>
              <w:t>-</w:t>
            </w:r>
          </w:p>
        </w:tc>
        <w:tc>
          <w:tcPr>
            <w:tcW w:w="1276" w:type="dxa"/>
            <w:tcBorders>
              <w:top w:val="nil"/>
              <w:left w:val="nil"/>
              <w:bottom w:val="single" w:sz="4" w:space="0" w:color="BFBFBF"/>
              <w:right w:val="single" w:sz="4" w:space="0" w:color="BFBFBF"/>
            </w:tcBorders>
            <w:shd w:val="clear" w:color="auto" w:fill="auto"/>
            <w:noWrap/>
            <w:vAlign w:val="center"/>
            <w:hideMark/>
          </w:tcPr>
          <w:p w14:paraId="686C9846" w14:textId="2AA6BE01" w:rsidR="00C93BE9" w:rsidRPr="004979F4" w:rsidRDefault="00C93BE9" w:rsidP="00062E97">
            <w:pPr>
              <w:jc w:val="right"/>
              <w:rPr>
                <w:rFonts w:ascii="Arial Narrow" w:eastAsia="Times New Roman" w:hAnsi="Arial Narrow"/>
                <w:color w:val="002839"/>
                <w:sz w:val="21"/>
                <w:szCs w:val="21"/>
              </w:rPr>
            </w:pPr>
            <w:r w:rsidRPr="004979F4">
              <w:rPr>
                <w:rFonts w:ascii="Arial Narrow" w:eastAsia="Times New Roman" w:hAnsi="Arial Narrow"/>
                <w:color w:val="002839"/>
                <w:sz w:val="21"/>
                <w:szCs w:val="21"/>
              </w:rPr>
              <w:t>-</w:t>
            </w:r>
          </w:p>
        </w:tc>
        <w:tc>
          <w:tcPr>
            <w:tcW w:w="1134" w:type="dxa"/>
            <w:tcBorders>
              <w:top w:val="nil"/>
              <w:left w:val="nil"/>
              <w:bottom w:val="single" w:sz="4" w:space="0" w:color="BFBFBF"/>
              <w:right w:val="single" w:sz="4" w:space="0" w:color="BFBFBF"/>
            </w:tcBorders>
            <w:shd w:val="clear" w:color="auto" w:fill="auto"/>
            <w:noWrap/>
            <w:vAlign w:val="center"/>
            <w:hideMark/>
          </w:tcPr>
          <w:p w14:paraId="291AB51C" w14:textId="34E2375E" w:rsidR="00C93BE9" w:rsidRPr="004979F4" w:rsidRDefault="00C93BE9" w:rsidP="00062E97">
            <w:pPr>
              <w:jc w:val="right"/>
              <w:rPr>
                <w:rFonts w:ascii="Arial Narrow" w:eastAsia="Times New Roman" w:hAnsi="Arial Narrow"/>
                <w:color w:val="002839"/>
                <w:sz w:val="21"/>
                <w:szCs w:val="21"/>
              </w:rPr>
            </w:pPr>
            <w:r w:rsidRPr="004979F4">
              <w:rPr>
                <w:rFonts w:ascii="Arial Narrow" w:eastAsia="Times New Roman" w:hAnsi="Arial Narrow"/>
                <w:color w:val="002839"/>
                <w:sz w:val="21"/>
                <w:szCs w:val="21"/>
              </w:rPr>
              <w:t>60</w:t>
            </w:r>
            <w:r w:rsidR="009A52A4" w:rsidRPr="004979F4">
              <w:rPr>
                <w:rFonts w:ascii="Arial Narrow" w:eastAsia="Times New Roman" w:hAnsi="Arial Narrow"/>
                <w:color w:val="002839"/>
                <w:sz w:val="21"/>
                <w:szCs w:val="21"/>
              </w:rPr>
              <w:t>,</w:t>
            </w:r>
            <w:r w:rsidRPr="004979F4">
              <w:rPr>
                <w:rFonts w:ascii="Arial Narrow" w:eastAsia="Times New Roman" w:hAnsi="Arial Narrow"/>
                <w:color w:val="002839"/>
                <w:sz w:val="21"/>
                <w:szCs w:val="21"/>
              </w:rPr>
              <w:t>000</w:t>
            </w:r>
          </w:p>
        </w:tc>
        <w:tc>
          <w:tcPr>
            <w:tcW w:w="1275" w:type="dxa"/>
            <w:tcBorders>
              <w:top w:val="nil"/>
              <w:left w:val="nil"/>
              <w:bottom w:val="single" w:sz="4" w:space="0" w:color="BFBFBF"/>
              <w:right w:val="single" w:sz="4" w:space="0" w:color="BFBFBF"/>
            </w:tcBorders>
            <w:shd w:val="clear" w:color="auto" w:fill="auto"/>
            <w:noWrap/>
            <w:vAlign w:val="center"/>
            <w:hideMark/>
          </w:tcPr>
          <w:p w14:paraId="00A2BA6F" w14:textId="0282F68C" w:rsidR="00C93BE9" w:rsidRPr="004979F4" w:rsidRDefault="00C93BE9" w:rsidP="00062E97">
            <w:pPr>
              <w:jc w:val="right"/>
              <w:rPr>
                <w:rFonts w:ascii="Arial Narrow" w:eastAsia="Times New Roman" w:hAnsi="Arial Narrow"/>
                <w:color w:val="002839"/>
                <w:sz w:val="21"/>
                <w:szCs w:val="21"/>
              </w:rPr>
            </w:pPr>
            <w:r w:rsidRPr="004979F4">
              <w:rPr>
                <w:rFonts w:ascii="Arial Narrow" w:eastAsia="Times New Roman" w:hAnsi="Arial Narrow"/>
                <w:color w:val="002839"/>
                <w:sz w:val="21"/>
                <w:szCs w:val="21"/>
              </w:rPr>
              <w:t>-</w:t>
            </w:r>
          </w:p>
        </w:tc>
        <w:tc>
          <w:tcPr>
            <w:tcW w:w="1134" w:type="dxa"/>
            <w:tcBorders>
              <w:top w:val="nil"/>
              <w:left w:val="nil"/>
              <w:bottom w:val="single" w:sz="4" w:space="0" w:color="BFBFBF"/>
              <w:right w:val="single" w:sz="4" w:space="0" w:color="BFBFBF"/>
            </w:tcBorders>
            <w:shd w:val="clear" w:color="auto" w:fill="auto"/>
            <w:noWrap/>
            <w:vAlign w:val="center"/>
            <w:hideMark/>
          </w:tcPr>
          <w:p w14:paraId="7DD6DDD5" w14:textId="27000369" w:rsidR="00C93BE9" w:rsidRPr="004979F4" w:rsidRDefault="00C93BE9" w:rsidP="00062E97">
            <w:pPr>
              <w:jc w:val="right"/>
              <w:rPr>
                <w:rFonts w:ascii="Arial Narrow" w:eastAsia="Times New Roman" w:hAnsi="Arial Narrow"/>
                <w:color w:val="002839"/>
                <w:sz w:val="21"/>
                <w:szCs w:val="21"/>
              </w:rPr>
            </w:pPr>
            <w:r w:rsidRPr="004979F4">
              <w:rPr>
                <w:rFonts w:ascii="Arial Narrow" w:eastAsia="Times New Roman" w:hAnsi="Arial Narrow"/>
                <w:color w:val="002839"/>
                <w:sz w:val="21"/>
                <w:szCs w:val="21"/>
              </w:rPr>
              <w:t>-</w:t>
            </w:r>
          </w:p>
        </w:tc>
        <w:tc>
          <w:tcPr>
            <w:tcW w:w="1479" w:type="dxa"/>
            <w:tcBorders>
              <w:top w:val="nil"/>
              <w:left w:val="nil"/>
              <w:bottom w:val="single" w:sz="4" w:space="0" w:color="BFBFBF"/>
              <w:right w:val="single" w:sz="4" w:space="0" w:color="BFBFBF"/>
            </w:tcBorders>
            <w:shd w:val="clear" w:color="auto" w:fill="auto"/>
            <w:noWrap/>
            <w:vAlign w:val="center"/>
            <w:hideMark/>
          </w:tcPr>
          <w:p w14:paraId="37092659" w14:textId="10A15496" w:rsidR="00C93BE9" w:rsidRPr="004979F4" w:rsidRDefault="009A52A4" w:rsidP="00062E97">
            <w:pPr>
              <w:jc w:val="right"/>
              <w:rPr>
                <w:rFonts w:ascii="Arial Narrow" w:eastAsia="Times New Roman" w:hAnsi="Arial Narrow"/>
                <w:color w:val="002839"/>
                <w:sz w:val="21"/>
                <w:szCs w:val="21"/>
              </w:rPr>
            </w:pPr>
            <w:r w:rsidRPr="004979F4">
              <w:rPr>
                <w:rFonts w:ascii="Arial Narrow" w:eastAsia="Times New Roman" w:hAnsi="Arial Narrow"/>
                <w:color w:val="002839"/>
                <w:sz w:val="21"/>
                <w:szCs w:val="21"/>
              </w:rPr>
              <w:t>60,</w:t>
            </w:r>
            <w:r w:rsidR="00C93BE9" w:rsidRPr="004979F4">
              <w:rPr>
                <w:rFonts w:ascii="Arial Narrow" w:eastAsia="Times New Roman" w:hAnsi="Arial Narrow"/>
                <w:color w:val="002839"/>
                <w:sz w:val="21"/>
                <w:szCs w:val="21"/>
              </w:rPr>
              <w:t>000</w:t>
            </w:r>
          </w:p>
        </w:tc>
      </w:tr>
      <w:tr w:rsidR="00C93BE9" w:rsidRPr="004979F4" w14:paraId="4D471021" w14:textId="77777777" w:rsidTr="009A52A4">
        <w:trPr>
          <w:trHeight w:val="615"/>
        </w:trPr>
        <w:tc>
          <w:tcPr>
            <w:tcW w:w="3544" w:type="dxa"/>
            <w:tcBorders>
              <w:top w:val="nil"/>
              <w:left w:val="single" w:sz="4" w:space="0" w:color="BFBFBF"/>
              <w:bottom w:val="single" w:sz="4" w:space="0" w:color="BFBFBF"/>
              <w:right w:val="single" w:sz="4" w:space="0" w:color="BFBFBF"/>
            </w:tcBorders>
            <w:shd w:val="clear" w:color="auto" w:fill="auto"/>
            <w:vAlign w:val="center"/>
            <w:hideMark/>
          </w:tcPr>
          <w:p w14:paraId="2586CB98" w14:textId="77777777" w:rsidR="00C93BE9" w:rsidRPr="004979F4" w:rsidRDefault="00C93BE9" w:rsidP="009A52A4">
            <w:pPr>
              <w:rPr>
                <w:rFonts w:ascii="Arial Narrow" w:eastAsia="Times New Roman" w:hAnsi="Arial Narrow"/>
                <w:color w:val="002839"/>
                <w:sz w:val="21"/>
                <w:szCs w:val="21"/>
              </w:rPr>
            </w:pPr>
            <w:r w:rsidRPr="004979F4">
              <w:rPr>
                <w:rFonts w:ascii="Arial Narrow" w:eastAsia="Times New Roman" w:hAnsi="Arial Narrow"/>
                <w:color w:val="002839"/>
                <w:sz w:val="21"/>
                <w:szCs w:val="21"/>
              </w:rPr>
              <w:t xml:space="preserve">Workshop with interested stakeholders and beneficiaries on the development of the IP tools </w:t>
            </w:r>
          </w:p>
        </w:tc>
        <w:tc>
          <w:tcPr>
            <w:tcW w:w="1275" w:type="dxa"/>
            <w:tcBorders>
              <w:top w:val="nil"/>
              <w:left w:val="nil"/>
              <w:bottom w:val="single" w:sz="4" w:space="0" w:color="BFBFBF"/>
              <w:right w:val="single" w:sz="4" w:space="0" w:color="BFBFBF"/>
            </w:tcBorders>
            <w:shd w:val="clear" w:color="auto" w:fill="auto"/>
            <w:noWrap/>
            <w:vAlign w:val="center"/>
            <w:hideMark/>
          </w:tcPr>
          <w:p w14:paraId="3F3D4130" w14:textId="04145741" w:rsidR="00C93BE9" w:rsidRPr="004979F4" w:rsidRDefault="00C93BE9" w:rsidP="00062E97">
            <w:pPr>
              <w:jc w:val="right"/>
              <w:rPr>
                <w:rFonts w:ascii="Arial Narrow" w:eastAsia="Times New Roman" w:hAnsi="Arial Narrow"/>
                <w:color w:val="002839"/>
                <w:sz w:val="21"/>
                <w:szCs w:val="21"/>
              </w:rPr>
            </w:pPr>
            <w:r w:rsidRPr="004979F4">
              <w:rPr>
                <w:rFonts w:ascii="Arial Narrow" w:eastAsia="Times New Roman" w:hAnsi="Arial Narrow"/>
                <w:color w:val="002839"/>
                <w:sz w:val="21"/>
                <w:szCs w:val="21"/>
              </w:rPr>
              <w:t>-</w:t>
            </w:r>
          </w:p>
        </w:tc>
        <w:tc>
          <w:tcPr>
            <w:tcW w:w="1276" w:type="dxa"/>
            <w:tcBorders>
              <w:top w:val="nil"/>
              <w:left w:val="nil"/>
              <w:bottom w:val="single" w:sz="4" w:space="0" w:color="BFBFBF"/>
              <w:right w:val="single" w:sz="4" w:space="0" w:color="BFBFBF"/>
            </w:tcBorders>
            <w:shd w:val="clear" w:color="auto" w:fill="auto"/>
            <w:noWrap/>
            <w:vAlign w:val="center"/>
            <w:hideMark/>
          </w:tcPr>
          <w:p w14:paraId="2BFAA668" w14:textId="684D5EBB" w:rsidR="00C93BE9" w:rsidRPr="004979F4" w:rsidRDefault="00C93BE9" w:rsidP="00062E97">
            <w:pPr>
              <w:jc w:val="right"/>
              <w:rPr>
                <w:rFonts w:ascii="Arial Narrow" w:eastAsia="Times New Roman" w:hAnsi="Arial Narrow"/>
                <w:color w:val="002839"/>
                <w:sz w:val="21"/>
                <w:szCs w:val="21"/>
              </w:rPr>
            </w:pPr>
            <w:r w:rsidRPr="004979F4">
              <w:rPr>
                <w:rFonts w:ascii="Arial Narrow" w:eastAsia="Times New Roman" w:hAnsi="Arial Narrow"/>
                <w:color w:val="002839"/>
                <w:sz w:val="21"/>
                <w:szCs w:val="21"/>
              </w:rPr>
              <w:t>-</w:t>
            </w:r>
          </w:p>
        </w:tc>
        <w:tc>
          <w:tcPr>
            <w:tcW w:w="1276" w:type="dxa"/>
            <w:tcBorders>
              <w:top w:val="nil"/>
              <w:left w:val="nil"/>
              <w:bottom w:val="single" w:sz="4" w:space="0" w:color="BFBFBF"/>
              <w:right w:val="single" w:sz="4" w:space="0" w:color="BFBFBF"/>
            </w:tcBorders>
            <w:shd w:val="clear" w:color="auto" w:fill="auto"/>
            <w:noWrap/>
            <w:vAlign w:val="center"/>
            <w:hideMark/>
          </w:tcPr>
          <w:p w14:paraId="49CEA0B3" w14:textId="34839214" w:rsidR="00C93BE9" w:rsidRPr="004979F4" w:rsidRDefault="00C93BE9" w:rsidP="00062E97">
            <w:pPr>
              <w:jc w:val="right"/>
              <w:rPr>
                <w:rFonts w:ascii="Arial Narrow" w:eastAsia="Times New Roman" w:hAnsi="Arial Narrow"/>
                <w:color w:val="002839"/>
                <w:sz w:val="21"/>
                <w:szCs w:val="21"/>
              </w:rPr>
            </w:pPr>
            <w:r w:rsidRPr="004979F4">
              <w:rPr>
                <w:rFonts w:ascii="Arial Narrow" w:eastAsia="Times New Roman" w:hAnsi="Arial Narrow"/>
                <w:color w:val="002839"/>
                <w:sz w:val="21"/>
                <w:szCs w:val="21"/>
              </w:rPr>
              <w:t>-</w:t>
            </w:r>
          </w:p>
        </w:tc>
        <w:tc>
          <w:tcPr>
            <w:tcW w:w="1210" w:type="dxa"/>
            <w:tcBorders>
              <w:top w:val="nil"/>
              <w:left w:val="nil"/>
              <w:bottom w:val="single" w:sz="4" w:space="0" w:color="BFBFBF"/>
              <w:right w:val="single" w:sz="4" w:space="0" w:color="BFBFBF"/>
            </w:tcBorders>
            <w:shd w:val="clear" w:color="auto" w:fill="auto"/>
            <w:noWrap/>
            <w:vAlign w:val="center"/>
            <w:hideMark/>
          </w:tcPr>
          <w:p w14:paraId="16F7C05B" w14:textId="1482671B" w:rsidR="00C93BE9" w:rsidRPr="004979F4" w:rsidRDefault="009A52A4" w:rsidP="00062E97">
            <w:pPr>
              <w:jc w:val="right"/>
              <w:rPr>
                <w:rFonts w:ascii="Arial Narrow" w:eastAsia="Times New Roman" w:hAnsi="Arial Narrow"/>
                <w:color w:val="002839"/>
                <w:sz w:val="21"/>
                <w:szCs w:val="21"/>
              </w:rPr>
            </w:pPr>
            <w:r w:rsidRPr="004979F4">
              <w:rPr>
                <w:rFonts w:ascii="Arial Narrow" w:eastAsia="Times New Roman" w:hAnsi="Arial Narrow"/>
                <w:color w:val="002839"/>
                <w:sz w:val="21"/>
                <w:szCs w:val="21"/>
              </w:rPr>
              <w:t>12,</w:t>
            </w:r>
            <w:r w:rsidR="00C93BE9" w:rsidRPr="004979F4">
              <w:rPr>
                <w:rFonts w:ascii="Arial Narrow" w:eastAsia="Times New Roman" w:hAnsi="Arial Narrow"/>
                <w:color w:val="002839"/>
                <w:sz w:val="21"/>
                <w:szCs w:val="21"/>
              </w:rPr>
              <w:t>000</w:t>
            </w:r>
          </w:p>
        </w:tc>
        <w:tc>
          <w:tcPr>
            <w:tcW w:w="1276" w:type="dxa"/>
            <w:tcBorders>
              <w:top w:val="nil"/>
              <w:left w:val="nil"/>
              <w:bottom w:val="single" w:sz="4" w:space="0" w:color="BFBFBF"/>
              <w:right w:val="single" w:sz="4" w:space="0" w:color="BFBFBF"/>
            </w:tcBorders>
            <w:shd w:val="clear" w:color="auto" w:fill="auto"/>
            <w:noWrap/>
            <w:vAlign w:val="center"/>
            <w:hideMark/>
          </w:tcPr>
          <w:p w14:paraId="399B27EB" w14:textId="2895A5EE" w:rsidR="00C93BE9" w:rsidRPr="004979F4" w:rsidRDefault="00C93BE9" w:rsidP="00062E97">
            <w:pPr>
              <w:jc w:val="right"/>
              <w:rPr>
                <w:rFonts w:ascii="Arial Narrow" w:eastAsia="Times New Roman" w:hAnsi="Arial Narrow"/>
                <w:color w:val="002839"/>
                <w:sz w:val="21"/>
                <w:szCs w:val="21"/>
              </w:rPr>
            </w:pPr>
            <w:r w:rsidRPr="004979F4">
              <w:rPr>
                <w:rFonts w:ascii="Arial Narrow" w:eastAsia="Times New Roman" w:hAnsi="Arial Narrow"/>
                <w:color w:val="002839"/>
                <w:sz w:val="21"/>
                <w:szCs w:val="21"/>
              </w:rPr>
              <w:t>-</w:t>
            </w:r>
          </w:p>
        </w:tc>
        <w:tc>
          <w:tcPr>
            <w:tcW w:w="1134" w:type="dxa"/>
            <w:tcBorders>
              <w:top w:val="nil"/>
              <w:left w:val="nil"/>
              <w:bottom w:val="single" w:sz="4" w:space="0" w:color="BFBFBF"/>
              <w:right w:val="single" w:sz="4" w:space="0" w:color="BFBFBF"/>
            </w:tcBorders>
            <w:shd w:val="clear" w:color="auto" w:fill="auto"/>
            <w:noWrap/>
            <w:vAlign w:val="center"/>
            <w:hideMark/>
          </w:tcPr>
          <w:p w14:paraId="10573971" w14:textId="21C5667A" w:rsidR="00C93BE9" w:rsidRPr="004979F4" w:rsidRDefault="009A52A4" w:rsidP="00062E97">
            <w:pPr>
              <w:jc w:val="right"/>
              <w:rPr>
                <w:rFonts w:ascii="Arial Narrow" w:eastAsia="Times New Roman" w:hAnsi="Arial Narrow"/>
                <w:color w:val="002839"/>
                <w:sz w:val="21"/>
                <w:szCs w:val="21"/>
              </w:rPr>
            </w:pPr>
            <w:r w:rsidRPr="004979F4">
              <w:rPr>
                <w:rFonts w:ascii="Arial Narrow" w:eastAsia="Times New Roman" w:hAnsi="Arial Narrow"/>
                <w:color w:val="002839"/>
                <w:sz w:val="21"/>
                <w:szCs w:val="21"/>
              </w:rPr>
              <w:t>5,</w:t>
            </w:r>
            <w:r w:rsidR="00C93BE9" w:rsidRPr="004979F4">
              <w:rPr>
                <w:rFonts w:ascii="Arial Narrow" w:eastAsia="Times New Roman" w:hAnsi="Arial Narrow"/>
                <w:color w:val="002839"/>
                <w:sz w:val="21"/>
                <w:szCs w:val="21"/>
              </w:rPr>
              <w:t>000</w:t>
            </w:r>
          </w:p>
        </w:tc>
        <w:tc>
          <w:tcPr>
            <w:tcW w:w="1275" w:type="dxa"/>
            <w:tcBorders>
              <w:top w:val="nil"/>
              <w:left w:val="nil"/>
              <w:bottom w:val="single" w:sz="4" w:space="0" w:color="BFBFBF"/>
              <w:right w:val="single" w:sz="4" w:space="0" w:color="BFBFBF"/>
            </w:tcBorders>
            <w:shd w:val="clear" w:color="auto" w:fill="auto"/>
            <w:noWrap/>
            <w:vAlign w:val="center"/>
            <w:hideMark/>
          </w:tcPr>
          <w:p w14:paraId="7D435A12" w14:textId="69D9DEB1" w:rsidR="00C93BE9" w:rsidRPr="004979F4" w:rsidRDefault="00C93BE9" w:rsidP="00062E97">
            <w:pPr>
              <w:jc w:val="right"/>
              <w:rPr>
                <w:rFonts w:ascii="Arial Narrow" w:eastAsia="Times New Roman" w:hAnsi="Arial Narrow"/>
                <w:color w:val="002839"/>
                <w:sz w:val="21"/>
                <w:szCs w:val="21"/>
              </w:rPr>
            </w:pPr>
            <w:r w:rsidRPr="004979F4">
              <w:rPr>
                <w:rFonts w:ascii="Arial Narrow" w:eastAsia="Times New Roman" w:hAnsi="Arial Narrow"/>
                <w:color w:val="002839"/>
                <w:sz w:val="21"/>
                <w:szCs w:val="21"/>
              </w:rPr>
              <w:t>-</w:t>
            </w:r>
          </w:p>
        </w:tc>
        <w:tc>
          <w:tcPr>
            <w:tcW w:w="1134" w:type="dxa"/>
            <w:tcBorders>
              <w:top w:val="nil"/>
              <w:left w:val="nil"/>
              <w:bottom w:val="single" w:sz="4" w:space="0" w:color="BFBFBF"/>
              <w:right w:val="single" w:sz="4" w:space="0" w:color="BFBFBF"/>
            </w:tcBorders>
            <w:shd w:val="clear" w:color="auto" w:fill="auto"/>
            <w:noWrap/>
            <w:vAlign w:val="center"/>
            <w:hideMark/>
          </w:tcPr>
          <w:p w14:paraId="1BE36352" w14:textId="6B163C66" w:rsidR="00C93BE9" w:rsidRPr="004979F4" w:rsidRDefault="009A52A4" w:rsidP="00062E97">
            <w:pPr>
              <w:jc w:val="right"/>
              <w:rPr>
                <w:rFonts w:ascii="Arial Narrow" w:eastAsia="Times New Roman" w:hAnsi="Arial Narrow"/>
                <w:color w:val="002839"/>
                <w:sz w:val="21"/>
                <w:szCs w:val="21"/>
              </w:rPr>
            </w:pPr>
            <w:r w:rsidRPr="004979F4">
              <w:rPr>
                <w:rFonts w:ascii="Arial Narrow" w:eastAsia="Times New Roman" w:hAnsi="Arial Narrow"/>
                <w:color w:val="002839"/>
                <w:sz w:val="21"/>
                <w:szCs w:val="21"/>
              </w:rPr>
              <w:t>8,</w:t>
            </w:r>
            <w:r w:rsidR="00C93BE9" w:rsidRPr="004979F4">
              <w:rPr>
                <w:rFonts w:ascii="Arial Narrow" w:eastAsia="Times New Roman" w:hAnsi="Arial Narrow"/>
                <w:color w:val="002839"/>
                <w:sz w:val="21"/>
                <w:szCs w:val="21"/>
              </w:rPr>
              <w:t>000</w:t>
            </w:r>
          </w:p>
        </w:tc>
        <w:tc>
          <w:tcPr>
            <w:tcW w:w="1479" w:type="dxa"/>
            <w:tcBorders>
              <w:top w:val="nil"/>
              <w:left w:val="nil"/>
              <w:bottom w:val="single" w:sz="4" w:space="0" w:color="BFBFBF"/>
              <w:right w:val="single" w:sz="4" w:space="0" w:color="BFBFBF"/>
            </w:tcBorders>
            <w:shd w:val="clear" w:color="auto" w:fill="auto"/>
            <w:noWrap/>
            <w:vAlign w:val="center"/>
            <w:hideMark/>
          </w:tcPr>
          <w:p w14:paraId="7D660126" w14:textId="66EC39A4" w:rsidR="00C93BE9" w:rsidRPr="004979F4" w:rsidRDefault="009A52A4" w:rsidP="00062E97">
            <w:pPr>
              <w:jc w:val="right"/>
              <w:rPr>
                <w:rFonts w:ascii="Arial Narrow" w:eastAsia="Times New Roman" w:hAnsi="Arial Narrow"/>
                <w:color w:val="002839"/>
                <w:sz w:val="21"/>
                <w:szCs w:val="21"/>
              </w:rPr>
            </w:pPr>
            <w:r w:rsidRPr="004979F4">
              <w:rPr>
                <w:rFonts w:ascii="Arial Narrow" w:eastAsia="Times New Roman" w:hAnsi="Arial Narrow"/>
                <w:color w:val="002839"/>
                <w:sz w:val="21"/>
                <w:szCs w:val="21"/>
              </w:rPr>
              <w:t>25,</w:t>
            </w:r>
            <w:r w:rsidR="00C93BE9" w:rsidRPr="004979F4">
              <w:rPr>
                <w:rFonts w:ascii="Arial Narrow" w:eastAsia="Times New Roman" w:hAnsi="Arial Narrow"/>
                <w:color w:val="002839"/>
                <w:sz w:val="21"/>
                <w:szCs w:val="21"/>
              </w:rPr>
              <w:t>000</w:t>
            </w:r>
          </w:p>
        </w:tc>
      </w:tr>
      <w:tr w:rsidR="00C93BE9" w:rsidRPr="004979F4" w14:paraId="7AB61A47" w14:textId="77777777" w:rsidTr="009A52A4">
        <w:trPr>
          <w:trHeight w:val="327"/>
        </w:trPr>
        <w:tc>
          <w:tcPr>
            <w:tcW w:w="3544" w:type="dxa"/>
            <w:tcBorders>
              <w:top w:val="nil"/>
              <w:left w:val="single" w:sz="4" w:space="0" w:color="BFBFBF"/>
              <w:bottom w:val="single" w:sz="4" w:space="0" w:color="BFBFBF"/>
              <w:right w:val="single" w:sz="4" w:space="0" w:color="BFBFBF"/>
            </w:tcBorders>
            <w:shd w:val="clear" w:color="auto" w:fill="auto"/>
            <w:vAlign w:val="center"/>
            <w:hideMark/>
          </w:tcPr>
          <w:p w14:paraId="3A42AF9C" w14:textId="77777777" w:rsidR="00C93BE9" w:rsidRPr="004979F4" w:rsidRDefault="00C93BE9" w:rsidP="009A52A4">
            <w:pPr>
              <w:rPr>
                <w:rFonts w:ascii="Arial Narrow" w:eastAsia="Times New Roman" w:hAnsi="Arial Narrow"/>
                <w:color w:val="002839"/>
                <w:sz w:val="21"/>
                <w:szCs w:val="21"/>
              </w:rPr>
            </w:pPr>
            <w:r w:rsidRPr="004979F4">
              <w:rPr>
                <w:rFonts w:ascii="Arial Narrow" w:eastAsia="Times New Roman" w:hAnsi="Arial Narrow"/>
                <w:color w:val="002839"/>
                <w:sz w:val="21"/>
                <w:szCs w:val="21"/>
              </w:rPr>
              <w:t xml:space="preserve">Design of logo for the IP tool for collective use </w:t>
            </w:r>
          </w:p>
        </w:tc>
        <w:tc>
          <w:tcPr>
            <w:tcW w:w="1275" w:type="dxa"/>
            <w:tcBorders>
              <w:top w:val="nil"/>
              <w:left w:val="nil"/>
              <w:bottom w:val="single" w:sz="4" w:space="0" w:color="BFBFBF"/>
              <w:right w:val="single" w:sz="4" w:space="0" w:color="BFBFBF"/>
            </w:tcBorders>
            <w:shd w:val="clear" w:color="auto" w:fill="auto"/>
            <w:noWrap/>
            <w:vAlign w:val="center"/>
            <w:hideMark/>
          </w:tcPr>
          <w:p w14:paraId="2B57C38C" w14:textId="43710908" w:rsidR="00C93BE9" w:rsidRPr="004979F4" w:rsidRDefault="00C93BE9" w:rsidP="00062E97">
            <w:pPr>
              <w:jc w:val="right"/>
              <w:rPr>
                <w:rFonts w:ascii="Arial Narrow" w:eastAsia="Times New Roman" w:hAnsi="Arial Narrow"/>
                <w:color w:val="002839"/>
                <w:sz w:val="21"/>
                <w:szCs w:val="21"/>
              </w:rPr>
            </w:pPr>
            <w:r w:rsidRPr="004979F4">
              <w:rPr>
                <w:rFonts w:ascii="Arial Narrow" w:eastAsia="Times New Roman" w:hAnsi="Arial Narrow"/>
                <w:color w:val="002839"/>
                <w:sz w:val="21"/>
                <w:szCs w:val="21"/>
              </w:rPr>
              <w:t>-</w:t>
            </w:r>
          </w:p>
        </w:tc>
        <w:tc>
          <w:tcPr>
            <w:tcW w:w="1276" w:type="dxa"/>
            <w:tcBorders>
              <w:top w:val="nil"/>
              <w:left w:val="nil"/>
              <w:bottom w:val="single" w:sz="4" w:space="0" w:color="BFBFBF"/>
              <w:right w:val="single" w:sz="4" w:space="0" w:color="BFBFBF"/>
            </w:tcBorders>
            <w:shd w:val="clear" w:color="auto" w:fill="auto"/>
            <w:noWrap/>
            <w:vAlign w:val="center"/>
            <w:hideMark/>
          </w:tcPr>
          <w:p w14:paraId="60F59D76" w14:textId="25E661BD" w:rsidR="00C93BE9" w:rsidRPr="004979F4" w:rsidRDefault="00C93BE9" w:rsidP="00062E97">
            <w:pPr>
              <w:jc w:val="right"/>
              <w:rPr>
                <w:rFonts w:ascii="Arial Narrow" w:eastAsia="Times New Roman" w:hAnsi="Arial Narrow"/>
                <w:color w:val="002839"/>
                <w:sz w:val="21"/>
                <w:szCs w:val="21"/>
              </w:rPr>
            </w:pPr>
            <w:r w:rsidRPr="004979F4">
              <w:rPr>
                <w:rFonts w:ascii="Arial Narrow" w:eastAsia="Times New Roman" w:hAnsi="Arial Narrow"/>
                <w:color w:val="002839"/>
                <w:sz w:val="21"/>
                <w:szCs w:val="21"/>
              </w:rPr>
              <w:t>-</w:t>
            </w:r>
          </w:p>
        </w:tc>
        <w:tc>
          <w:tcPr>
            <w:tcW w:w="1276" w:type="dxa"/>
            <w:tcBorders>
              <w:top w:val="nil"/>
              <w:left w:val="nil"/>
              <w:bottom w:val="single" w:sz="4" w:space="0" w:color="BFBFBF"/>
              <w:right w:val="single" w:sz="4" w:space="0" w:color="BFBFBF"/>
            </w:tcBorders>
            <w:shd w:val="clear" w:color="auto" w:fill="auto"/>
            <w:noWrap/>
            <w:vAlign w:val="center"/>
            <w:hideMark/>
          </w:tcPr>
          <w:p w14:paraId="49A69C45" w14:textId="4905A8BC" w:rsidR="00C93BE9" w:rsidRPr="004979F4" w:rsidRDefault="00C93BE9" w:rsidP="00062E97">
            <w:pPr>
              <w:jc w:val="right"/>
              <w:rPr>
                <w:rFonts w:ascii="Arial Narrow" w:eastAsia="Times New Roman" w:hAnsi="Arial Narrow"/>
                <w:color w:val="002839"/>
                <w:sz w:val="21"/>
                <w:szCs w:val="21"/>
              </w:rPr>
            </w:pPr>
            <w:r w:rsidRPr="004979F4">
              <w:rPr>
                <w:rFonts w:ascii="Arial Narrow" w:eastAsia="Times New Roman" w:hAnsi="Arial Narrow"/>
                <w:color w:val="002839"/>
                <w:sz w:val="21"/>
                <w:szCs w:val="21"/>
              </w:rPr>
              <w:t>-</w:t>
            </w:r>
          </w:p>
        </w:tc>
        <w:tc>
          <w:tcPr>
            <w:tcW w:w="1210" w:type="dxa"/>
            <w:tcBorders>
              <w:top w:val="nil"/>
              <w:left w:val="nil"/>
              <w:bottom w:val="single" w:sz="4" w:space="0" w:color="BFBFBF"/>
              <w:right w:val="single" w:sz="4" w:space="0" w:color="BFBFBF"/>
            </w:tcBorders>
            <w:shd w:val="clear" w:color="auto" w:fill="auto"/>
            <w:noWrap/>
            <w:vAlign w:val="center"/>
            <w:hideMark/>
          </w:tcPr>
          <w:p w14:paraId="17C5EC32" w14:textId="6D612356" w:rsidR="00C93BE9" w:rsidRPr="004979F4" w:rsidRDefault="00C93BE9" w:rsidP="00062E97">
            <w:pPr>
              <w:jc w:val="right"/>
              <w:rPr>
                <w:rFonts w:ascii="Arial Narrow" w:eastAsia="Times New Roman" w:hAnsi="Arial Narrow"/>
                <w:color w:val="002839"/>
                <w:sz w:val="21"/>
                <w:szCs w:val="21"/>
              </w:rPr>
            </w:pPr>
            <w:r w:rsidRPr="004979F4">
              <w:rPr>
                <w:rFonts w:ascii="Arial Narrow" w:eastAsia="Times New Roman" w:hAnsi="Arial Narrow"/>
                <w:color w:val="002839"/>
                <w:sz w:val="21"/>
                <w:szCs w:val="21"/>
              </w:rPr>
              <w:t>-</w:t>
            </w:r>
          </w:p>
        </w:tc>
        <w:tc>
          <w:tcPr>
            <w:tcW w:w="1276" w:type="dxa"/>
            <w:tcBorders>
              <w:top w:val="nil"/>
              <w:left w:val="nil"/>
              <w:bottom w:val="single" w:sz="4" w:space="0" w:color="BFBFBF"/>
              <w:right w:val="single" w:sz="4" w:space="0" w:color="BFBFBF"/>
            </w:tcBorders>
            <w:shd w:val="clear" w:color="auto" w:fill="auto"/>
            <w:noWrap/>
            <w:vAlign w:val="center"/>
            <w:hideMark/>
          </w:tcPr>
          <w:p w14:paraId="1F02E793" w14:textId="7FA0A12D" w:rsidR="00C93BE9" w:rsidRPr="004979F4" w:rsidRDefault="00C93BE9" w:rsidP="00062E97">
            <w:pPr>
              <w:jc w:val="right"/>
              <w:rPr>
                <w:rFonts w:ascii="Arial Narrow" w:eastAsia="Times New Roman" w:hAnsi="Arial Narrow"/>
                <w:color w:val="002839"/>
                <w:sz w:val="21"/>
                <w:szCs w:val="21"/>
              </w:rPr>
            </w:pPr>
            <w:r w:rsidRPr="004979F4">
              <w:rPr>
                <w:rFonts w:ascii="Arial Narrow" w:eastAsia="Times New Roman" w:hAnsi="Arial Narrow"/>
                <w:color w:val="002839"/>
                <w:sz w:val="21"/>
                <w:szCs w:val="21"/>
              </w:rPr>
              <w:t>-</w:t>
            </w:r>
          </w:p>
        </w:tc>
        <w:tc>
          <w:tcPr>
            <w:tcW w:w="1134" w:type="dxa"/>
            <w:tcBorders>
              <w:top w:val="nil"/>
              <w:left w:val="nil"/>
              <w:bottom w:val="single" w:sz="4" w:space="0" w:color="BFBFBF"/>
              <w:right w:val="single" w:sz="4" w:space="0" w:color="BFBFBF"/>
            </w:tcBorders>
            <w:shd w:val="clear" w:color="auto" w:fill="auto"/>
            <w:noWrap/>
            <w:vAlign w:val="center"/>
            <w:hideMark/>
          </w:tcPr>
          <w:p w14:paraId="4D7AA8BA" w14:textId="49834D25" w:rsidR="00C93BE9" w:rsidRPr="004979F4" w:rsidRDefault="009A52A4" w:rsidP="00062E97">
            <w:pPr>
              <w:jc w:val="right"/>
              <w:rPr>
                <w:rFonts w:ascii="Arial Narrow" w:eastAsia="Times New Roman" w:hAnsi="Arial Narrow"/>
                <w:color w:val="002839"/>
                <w:sz w:val="21"/>
                <w:szCs w:val="21"/>
              </w:rPr>
            </w:pPr>
            <w:r w:rsidRPr="004979F4">
              <w:rPr>
                <w:rFonts w:ascii="Arial Narrow" w:eastAsia="Times New Roman" w:hAnsi="Arial Narrow"/>
                <w:color w:val="002839"/>
                <w:sz w:val="21"/>
                <w:szCs w:val="21"/>
              </w:rPr>
              <w:t>20,</w:t>
            </w:r>
            <w:r w:rsidR="00C93BE9" w:rsidRPr="004979F4">
              <w:rPr>
                <w:rFonts w:ascii="Arial Narrow" w:eastAsia="Times New Roman" w:hAnsi="Arial Narrow"/>
                <w:color w:val="002839"/>
                <w:sz w:val="21"/>
                <w:szCs w:val="21"/>
              </w:rPr>
              <w:t>000</w:t>
            </w:r>
          </w:p>
        </w:tc>
        <w:tc>
          <w:tcPr>
            <w:tcW w:w="1275" w:type="dxa"/>
            <w:tcBorders>
              <w:top w:val="nil"/>
              <w:left w:val="nil"/>
              <w:bottom w:val="single" w:sz="4" w:space="0" w:color="BFBFBF"/>
              <w:right w:val="single" w:sz="4" w:space="0" w:color="BFBFBF"/>
            </w:tcBorders>
            <w:shd w:val="clear" w:color="auto" w:fill="auto"/>
            <w:noWrap/>
            <w:vAlign w:val="center"/>
            <w:hideMark/>
          </w:tcPr>
          <w:p w14:paraId="75A7B57E" w14:textId="48A04BB7" w:rsidR="00C93BE9" w:rsidRPr="004979F4" w:rsidRDefault="00C93BE9" w:rsidP="00062E97">
            <w:pPr>
              <w:jc w:val="right"/>
              <w:rPr>
                <w:rFonts w:ascii="Arial Narrow" w:eastAsia="Times New Roman" w:hAnsi="Arial Narrow"/>
                <w:color w:val="002839"/>
                <w:sz w:val="21"/>
                <w:szCs w:val="21"/>
              </w:rPr>
            </w:pPr>
            <w:r w:rsidRPr="004979F4">
              <w:rPr>
                <w:rFonts w:ascii="Arial Narrow" w:eastAsia="Times New Roman" w:hAnsi="Arial Narrow"/>
                <w:color w:val="002839"/>
                <w:sz w:val="21"/>
                <w:szCs w:val="21"/>
              </w:rPr>
              <w:t>-</w:t>
            </w:r>
          </w:p>
        </w:tc>
        <w:tc>
          <w:tcPr>
            <w:tcW w:w="1134" w:type="dxa"/>
            <w:tcBorders>
              <w:top w:val="nil"/>
              <w:left w:val="nil"/>
              <w:bottom w:val="single" w:sz="4" w:space="0" w:color="BFBFBF"/>
              <w:right w:val="single" w:sz="4" w:space="0" w:color="BFBFBF"/>
            </w:tcBorders>
            <w:shd w:val="clear" w:color="auto" w:fill="auto"/>
            <w:noWrap/>
            <w:vAlign w:val="center"/>
            <w:hideMark/>
          </w:tcPr>
          <w:p w14:paraId="3DEA9F61" w14:textId="4327E5AE" w:rsidR="00C93BE9" w:rsidRPr="004979F4" w:rsidRDefault="00C93BE9" w:rsidP="00062E97">
            <w:pPr>
              <w:jc w:val="right"/>
              <w:rPr>
                <w:rFonts w:ascii="Arial Narrow" w:eastAsia="Times New Roman" w:hAnsi="Arial Narrow"/>
                <w:color w:val="002839"/>
                <w:sz w:val="21"/>
                <w:szCs w:val="21"/>
              </w:rPr>
            </w:pPr>
            <w:r w:rsidRPr="004979F4">
              <w:rPr>
                <w:rFonts w:ascii="Arial Narrow" w:eastAsia="Times New Roman" w:hAnsi="Arial Narrow"/>
                <w:color w:val="002839"/>
                <w:sz w:val="21"/>
                <w:szCs w:val="21"/>
              </w:rPr>
              <w:t>-</w:t>
            </w:r>
          </w:p>
        </w:tc>
        <w:tc>
          <w:tcPr>
            <w:tcW w:w="1479" w:type="dxa"/>
            <w:tcBorders>
              <w:top w:val="nil"/>
              <w:left w:val="nil"/>
              <w:bottom w:val="single" w:sz="4" w:space="0" w:color="BFBFBF"/>
              <w:right w:val="single" w:sz="4" w:space="0" w:color="BFBFBF"/>
            </w:tcBorders>
            <w:shd w:val="clear" w:color="auto" w:fill="auto"/>
            <w:noWrap/>
            <w:vAlign w:val="center"/>
            <w:hideMark/>
          </w:tcPr>
          <w:p w14:paraId="6CF128C6" w14:textId="4865CEA9" w:rsidR="00C93BE9" w:rsidRPr="004979F4" w:rsidRDefault="009A52A4" w:rsidP="00062E97">
            <w:pPr>
              <w:jc w:val="right"/>
              <w:rPr>
                <w:rFonts w:ascii="Arial Narrow" w:eastAsia="Times New Roman" w:hAnsi="Arial Narrow"/>
                <w:color w:val="002839"/>
                <w:sz w:val="21"/>
                <w:szCs w:val="21"/>
              </w:rPr>
            </w:pPr>
            <w:r w:rsidRPr="004979F4">
              <w:rPr>
                <w:rFonts w:ascii="Arial Narrow" w:eastAsia="Times New Roman" w:hAnsi="Arial Narrow"/>
                <w:color w:val="002839"/>
                <w:sz w:val="21"/>
                <w:szCs w:val="21"/>
              </w:rPr>
              <w:t>20,</w:t>
            </w:r>
            <w:r w:rsidR="00C93BE9" w:rsidRPr="004979F4">
              <w:rPr>
                <w:rFonts w:ascii="Arial Narrow" w:eastAsia="Times New Roman" w:hAnsi="Arial Narrow"/>
                <w:color w:val="002839"/>
                <w:sz w:val="21"/>
                <w:szCs w:val="21"/>
              </w:rPr>
              <w:t>000</w:t>
            </w:r>
          </w:p>
        </w:tc>
      </w:tr>
      <w:tr w:rsidR="00C93BE9" w:rsidRPr="004979F4" w14:paraId="75BA6A4B" w14:textId="77777777" w:rsidTr="009A52A4">
        <w:trPr>
          <w:trHeight w:val="291"/>
        </w:trPr>
        <w:tc>
          <w:tcPr>
            <w:tcW w:w="3544" w:type="dxa"/>
            <w:tcBorders>
              <w:top w:val="nil"/>
              <w:left w:val="single" w:sz="4" w:space="0" w:color="BFBFBF"/>
              <w:bottom w:val="single" w:sz="4" w:space="0" w:color="BFBFBF"/>
              <w:right w:val="single" w:sz="4" w:space="0" w:color="BFBFBF"/>
            </w:tcBorders>
            <w:shd w:val="clear" w:color="auto" w:fill="auto"/>
            <w:vAlign w:val="center"/>
            <w:hideMark/>
          </w:tcPr>
          <w:p w14:paraId="371B1ACB" w14:textId="77777777" w:rsidR="00C93BE9" w:rsidRPr="004979F4" w:rsidRDefault="00C93BE9" w:rsidP="009A52A4">
            <w:pPr>
              <w:rPr>
                <w:rFonts w:ascii="Arial Narrow" w:eastAsia="Times New Roman" w:hAnsi="Arial Narrow"/>
                <w:color w:val="002839"/>
                <w:sz w:val="21"/>
                <w:szCs w:val="21"/>
              </w:rPr>
            </w:pPr>
            <w:r w:rsidRPr="004979F4">
              <w:rPr>
                <w:rFonts w:ascii="Arial Narrow" w:eastAsia="Times New Roman" w:hAnsi="Arial Narrow"/>
                <w:color w:val="002839"/>
                <w:sz w:val="21"/>
                <w:szCs w:val="21"/>
              </w:rPr>
              <w:t xml:space="preserve">Filing of application for registration of the IP tool </w:t>
            </w:r>
          </w:p>
        </w:tc>
        <w:tc>
          <w:tcPr>
            <w:tcW w:w="1275" w:type="dxa"/>
            <w:tcBorders>
              <w:top w:val="nil"/>
              <w:left w:val="nil"/>
              <w:bottom w:val="single" w:sz="4" w:space="0" w:color="BFBFBF"/>
              <w:right w:val="single" w:sz="4" w:space="0" w:color="BFBFBF"/>
            </w:tcBorders>
            <w:shd w:val="clear" w:color="auto" w:fill="auto"/>
            <w:noWrap/>
            <w:vAlign w:val="center"/>
            <w:hideMark/>
          </w:tcPr>
          <w:p w14:paraId="25DFA11C" w14:textId="58BA8308" w:rsidR="00C93BE9" w:rsidRPr="004979F4" w:rsidRDefault="00C93BE9" w:rsidP="00062E97">
            <w:pPr>
              <w:jc w:val="right"/>
              <w:rPr>
                <w:rFonts w:ascii="Arial Narrow" w:eastAsia="Times New Roman" w:hAnsi="Arial Narrow"/>
                <w:color w:val="002839"/>
                <w:sz w:val="21"/>
                <w:szCs w:val="21"/>
              </w:rPr>
            </w:pPr>
            <w:r w:rsidRPr="004979F4">
              <w:rPr>
                <w:rFonts w:ascii="Arial Narrow" w:eastAsia="Times New Roman" w:hAnsi="Arial Narrow"/>
                <w:color w:val="002839"/>
                <w:sz w:val="21"/>
                <w:szCs w:val="21"/>
              </w:rPr>
              <w:t>-</w:t>
            </w:r>
          </w:p>
        </w:tc>
        <w:tc>
          <w:tcPr>
            <w:tcW w:w="1276" w:type="dxa"/>
            <w:tcBorders>
              <w:top w:val="nil"/>
              <w:left w:val="nil"/>
              <w:bottom w:val="single" w:sz="4" w:space="0" w:color="BFBFBF"/>
              <w:right w:val="single" w:sz="4" w:space="0" w:color="BFBFBF"/>
            </w:tcBorders>
            <w:shd w:val="clear" w:color="auto" w:fill="auto"/>
            <w:noWrap/>
            <w:vAlign w:val="center"/>
            <w:hideMark/>
          </w:tcPr>
          <w:p w14:paraId="0F346DF7" w14:textId="22640355" w:rsidR="00C93BE9" w:rsidRPr="004979F4" w:rsidRDefault="00C93BE9" w:rsidP="00062E97">
            <w:pPr>
              <w:jc w:val="right"/>
              <w:rPr>
                <w:rFonts w:ascii="Arial Narrow" w:eastAsia="Times New Roman" w:hAnsi="Arial Narrow"/>
                <w:color w:val="002839"/>
                <w:sz w:val="21"/>
                <w:szCs w:val="21"/>
              </w:rPr>
            </w:pPr>
            <w:r w:rsidRPr="004979F4">
              <w:rPr>
                <w:rFonts w:ascii="Arial Narrow" w:eastAsia="Times New Roman" w:hAnsi="Arial Narrow"/>
                <w:color w:val="002839"/>
                <w:sz w:val="21"/>
                <w:szCs w:val="21"/>
              </w:rPr>
              <w:t>-</w:t>
            </w:r>
          </w:p>
        </w:tc>
        <w:tc>
          <w:tcPr>
            <w:tcW w:w="1276" w:type="dxa"/>
            <w:tcBorders>
              <w:top w:val="nil"/>
              <w:left w:val="nil"/>
              <w:bottom w:val="single" w:sz="4" w:space="0" w:color="BFBFBF"/>
              <w:right w:val="single" w:sz="4" w:space="0" w:color="BFBFBF"/>
            </w:tcBorders>
            <w:shd w:val="clear" w:color="auto" w:fill="auto"/>
            <w:noWrap/>
            <w:vAlign w:val="center"/>
            <w:hideMark/>
          </w:tcPr>
          <w:p w14:paraId="696B5872" w14:textId="50789FEA" w:rsidR="00C93BE9" w:rsidRPr="004979F4" w:rsidRDefault="00C93BE9" w:rsidP="00062E97">
            <w:pPr>
              <w:jc w:val="right"/>
              <w:rPr>
                <w:rFonts w:ascii="Arial Narrow" w:eastAsia="Times New Roman" w:hAnsi="Arial Narrow"/>
                <w:color w:val="002839"/>
                <w:sz w:val="21"/>
                <w:szCs w:val="21"/>
              </w:rPr>
            </w:pPr>
            <w:r w:rsidRPr="004979F4">
              <w:rPr>
                <w:rFonts w:ascii="Arial Narrow" w:eastAsia="Times New Roman" w:hAnsi="Arial Narrow"/>
                <w:color w:val="002839"/>
                <w:sz w:val="21"/>
                <w:szCs w:val="21"/>
              </w:rPr>
              <w:t>-</w:t>
            </w:r>
          </w:p>
        </w:tc>
        <w:tc>
          <w:tcPr>
            <w:tcW w:w="1210" w:type="dxa"/>
            <w:tcBorders>
              <w:top w:val="nil"/>
              <w:left w:val="nil"/>
              <w:bottom w:val="single" w:sz="4" w:space="0" w:color="BFBFBF"/>
              <w:right w:val="single" w:sz="4" w:space="0" w:color="BFBFBF"/>
            </w:tcBorders>
            <w:shd w:val="clear" w:color="auto" w:fill="auto"/>
            <w:noWrap/>
            <w:vAlign w:val="center"/>
            <w:hideMark/>
          </w:tcPr>
          <w:p w14:paraId="562D04B3" w14:textId="78A50A41" w:rsidR="00C93BE9" w:rsidRPr="004979F4" w:rsidRDefault="00C93BE9" w:rsidP="00062E97">
            <w:pPr>
              <w:jc w:val="right"/>
              <w:rPr>
                <w:rFonts w:ascii="Arial Narrow" w:eastAsia="Times New Roman" w:hAnsi="Arial Narrow"/>
                <w:color w:val="002839"/>
                <w:sz w:val="21"/>
                <w:szCs w:val="21"/>
              </w:rPr>
            </w:pPr>
            <w:r w:rsidRPr="004979F4">
              <w:rPr>
                <w:rFonts w:ascii="Arial Narrow" w:eastAsia="Times New Roman" w:hAnsi="Arial Narrow"/>
                <w:color w:val="002839"/>
                <w:sz w:val="21"/>
                <w:szCs w:val="21"/>
              </w:rPr>
              <w:t>-</w:t>
            </w:r>
          </w:p>
        </w:tc>
        <w:tc>
          <w:tcPr>
            <w:tcW w:w="1276" w:type="dxa"/>
            <w:tcBorders>
              <w:top w:val="nil"/>
              <w:left w:val="nil"/>
              <w:bottom w:val="single" w:sz="4" w:space="0" w:color="BFBFBF"/>
              <w:right w:val="single" w:sz="4" w:space="0" w:color="BFBFBF"/>
            </w:tcBorders>
            <w:shd w:val="clear" w:color="auto" w:fill="auto"/>
            <w:noWrap/>
            <w:vAlign w:val="center"/>
            <w:hideMark/>
          </w:tcPr>
          <w:p w14:paraId="181A2776" w14:textId="5ABE634F" w:rsidR="00C93BE9" w:rsidRPr="004979F4" w:rsidRDefault="00C93BE9" w:rsidP="00062E97">
            <w:pPr>
              <w:jc w:val="right"/>
              <w:rPr>
                <w:rFonts w:ascii="Arial Narrow" w:eastAsia="Times New Roman" w:hAnsi="Arial Narrow"/>
                <w:color w:val="002839"/>
                <w:sz w:val="21"/>
                <w:szCs w:val="21"/>
              </w:rPr>
            </w:pPr>
            <w:r w:rsidRPr="004979F4">
              <w:rPr>
                <w:rFonts w:ascii="Arial Narrow" w:eastAsia="Times New Roman" w:hAnsi="Arial Narrow"/>
                <w:color w:val="002839"/>
                <w:sz w:val="21"/>
                <w:szCs w:val="21"/>
              </w:rPr>
              <w:t>-</w:t>
            </w:r>
          </w:p>
        </w:tc>
        <w:tc>
          <w:tcPr>
            <w:tcW w:w="1134" w:type="dxa"/>
            <w:tcBorders>
              <w:top w:val="nil"/>
              <w:left w:val="nil"/>
              <w:bottom w:val="single" w:sz="4" w:space="0" w:color="BFBFBF"/>
              <w:right w:val="single" w:sz="4" w:space="0" w:color="BFBFBF"/>
            </w:tcBorders>
            <w:shd w:val="clear" w:color="auto" w:fill="auto"/>
            <w:noWrap/>
            <w:vAlign w:val="center"/>
            <w:hideMark/>
          </w:tcPr>
          <w:p w14:paraId="3E68AAF1" w14:textId="4AF9D1B7" w:rsidR="00C93BE9" w:rsidRPr="004979F4" w:rsidRDefault="00C93BE9" w:rsidP="00062E97">
            <w:pPr>
              <w:jc w:val="right"/>
              <w:rPr>
                <w:rFonts w:ascii="Arial Narrow" w:eastAsia="Times New Roman" w:hAnsi="Arial Narrow"/>
                <w:color w:val="002839"/>
                <w:sz w:val="21"/>
                <w:szCs w:val="21"/>
              </w:rPr>
            </w:pPr>
            <w:r w:rsidRPr="004979F4">
              <w:rPr>
                <w:rFonts w:ascii="Arial Narrow" w:eastAsia="Times New Roman" w:hAnsi="Arial Narrow"/>
                <w:color w:val="002839"/>
                <w:sz w:val="21"/>
                <w:szCs w:val="21"/>
              </w:rPr>
              <w:t>-</w:t>
            </w:r>
          </w:p>
        </w:tc>
        <w:tc>
          <w:tcPr>
            <w:tcW w:w="1275" w:type="dxa"/>
            <w:tcBorders>
              <w:top w:val="nil"/>
              <w:left w:val="nil"/>
              <w:bottom w:val="single" w:sz="4" w:space="0" w:color="BFBFBF"/>
              <w:right w:val="single" w:sz="4" w:space="0" w:color="BFBFBF"/>
            </w:tcBorders>
            <w:shd w:val="clear" w:color="auto" w:fill="auto"/>
            <w:noWrap/>
            <w:vAlign w:val="center"/>
            <w:hideMark/>
          </w:tcPr>
          <w:p w14:paraId="5072A78E" w14:textId="306B18A2" w:rsidR="00C93BE9" w:rsidRPr="004979F4" w:rsidRDefault="00C93BE9" w:rsidP="00062E97">
            <w:pPr>
              <w:jc w:val="right"/>
              <w:rPr>
                <w:rFonts w:ascii="Arial Narrow" w:eastAsia="Times New Roman" w:hAnsi="Arial Narrow"/>
                <w:color w:val="002839"/>
                <w:sz w:val="21"/>
                <w:szCs w:val="21"/>
              </w:rPr>
            </w:pPr>
            <w:r w:rsidRPr="004979F4">
              <w:rPr>
                <w:rFonts w:ascii="Arial Narrow" w:eastAsia="Times New Roman" w:hAnsi="Arial Narrow"/>
                <w:color w:val="002839"/>
                <w:sz w:val="21"/>
                <w:szCs w:val="21"/>
              </w:rPr>
              <w:t>-</w:t>
            </w:r>
          </w:p>
        </w:tc>
        <w:tc>
          <w:tcPr>
            <w:tcW w:w="1134" w:type="dxa"/>
            <w:tcBorders>
              <w:top w:val="nil"/>
              <w:left w:val="nil"/>
              <w:bottom w:val="single" w:sz="4" w:space="0" w:color="BFBFBF"/>
              <w:right w:val="single" w:sz="4" w:space="0" w:color="BFBFBF"/>
            </w:tcBorders>
            <w:shd w:val="clear" w:color="auto" w:fill="auto"/>
            <w:noWrap/>
            <w:vAlign w:val="center"/>
            <w:hideMark/>
          </w:tcPr>
          <w:p w14:paraId="5992E1C7" w14:textId="7634DB5A" w:rsidR="00C93BE9" w:rsidRPr="004979F4" w:rsidRDefault="009A52A4" w:rsidP="00062E97">
            <w:pPr>
              <w:jc w:val="right"/>
              <w:rPr>
                <w:rFonts w:ascii="Arial Narrow" w:eastAsia="Times New Roman" w:hAnsi="Arial Narrow"/>
                <w:color w:val="002839"/>
                <w:sz w:val="21"/>
                <w:szCs w:val="21"/>
              </w:rPr>
            </w:pPr>
            <w:r w:rsidRPr="004979F4">
              <w:rPr>
                <w:rFonts w:ascii="Arial Narrow" w:eastAsia="Times New Roman" w:hAnsi="Arial Narrow"/>
                <w:color w:val="002839"/>
                <w:sz w:val="21"/>
                <w:szCs w:val="21"/>
              </w:rPr>
              <w:t>20,</w:t>
            </w:r>
            <w:r w:rsidR="00C93BE9" w:rsidRPr="004979F4">
              <w:rPr>
                <w:rFonts w:ascii="Arial Narrow" w:eastAsia="Times New Roman" w:hAnsi="Arial Narrow"/>
                <w:color w:val="002839"/>
                <w:sz w:val="21"/>
                <w:szCs w:val="21"/>
              </w:rPr>
              <w:t>000</w:t>
            </w:r>
          </w:p>
        </w:tc>
        <w:tc>
          <w:tcPr>
            <w:tcW w:w="1479" w:type="dxa"/>
            <w:tcBorders>
              <w:top w:val="nil"/>
              <w:left w:val="nil"/>
              <w:bottom w:val="single" w:sz="4" w:space="0" w:color="BFBFBF"/>
              <w:right w:val="single" w:sz="4" w:space="0" w:color="BFBFBF"/>
            </w:tcBorders>
            <w:shd w:val="clear" w:color="auto" w:fill="auto"/>
            <w:noWrap/>
            <w:vAlign w:val="center"/>
            <w:hideMark/>
          </w:tcPr>
          <w:p w14:paraId="72EC7E69" w14:textId="192F2D4B" w:rsidR="00C93BE9" w:rsidRPr="004979F4" w:rsidRDefault="009A52A4" w:rsidP="00062E97">
            <w:pPr>
              <w:jc w:val="right"/>
              <w:rPr>
                <w:rFonts w:ascii="Arial Narrow" w:eastAsia="Times New Roman" w:hAnsi="Arial Narrow"/>
                <w:color w:val="002839"/>
                <w:sz w:val="21"/>
                <w:szCs w:val="21"/>
              </w:rPr>
            </w:pPr>
            <w:r w:rsidRPr="004979F4">
              <w:rPr>
                <w:rFonts w:ascii="Arial Narrow" w:eastAsia="Times New Roman" w:hAnsi="Arial Narrow"/>
                <w:color w:val="002839"/>
                <w:sz w:val="21"/>
                <w:szCs w:val="21"/>
              </w:rPr>
              <w:t>20,</w:t>
            </w:r>
            <w:r w:rsidR="00C93BE9" w:rsidRPr="004979F4">
              <w:rPr>
                <w:rFonts w:ascii="Arial Narrow" w:eastAsia="Times New Roman" w:hAnsi="Arial Narrow"/>
                <w:color w:val="002839"/>
                <w:sz w:val="21"/>
                <w:szCs w:val="21"/>
              </w:rPr>
              <w:t>000</w:t>
            </w:r>
          </w:p>
        </w:tc>
      </w:tr>
      <w:tr w:rsidR="00C93BE9" w:rsidRPr="004979F4" w14:paraId="4B47FCDC" w14:textId="77777777" w:rsidTr="00C46A77">
        <w:trPr>
          <w:trHeight w:val="454"/>
        </w:trPr>
        <w:tc>
          <w:tcPr>
            <w:tcW w:w="3544" w:type="dxa"/>
            <w:tcBorders>
              <w:top w:val="nil"/>
              <w:left w:val="single" w:sz="4" w:space="0" w:color="BFBFBF"/>
              <w:bottom w:val="single" w:sz="4" w:space="0" w:color="BFBFBF"/>
              <w:right w:val="single" w:sz="4" w:space="0" w:color="BFBFBF"/>
            </w:tcBorders>
            <w:shd w:val="clear" w:color="auto" w:fill="auto"/>
            <w:vAlign w:val="center"/>
            <w:hideMark/>
          </w:tcPr>
          <w:p w14:paraId="0B8CABAC" w14:textId="24DD9A00" w:rsidR="00C93BE9" w:rsidRPr="004979F4" w:rsidRDefault="00C93BE9" w:rsidP="009A52A4">
            <w:pPr>
              <w:spacing w:before="120"/>
              <w:rPr>
                <w:rFonts w:ascii="Arial Narrow" w:eastAsia="Times New Roman" w:hAnsi="Arial Narrow"/>
                <w:color w:val="002839"/>
                <w:sz w:val="21"/>
                <w:szCs w:val="21"/>
              </w:rPr>
            </w:pPr>
            <w:r w:rsidRPr="004979F4">
              <w:rPr>
                <w:rFonts w:ascii="Arial Narrow" w:eastAsia="Times New Roman" w:hAnsi="Arial Narrow"/>
                <w:color w:val="002839"/>
                <w:sz w:val="21"/>
                <w:szCs w:val="21"/>
              </w:rPr>
              <w:t xml:space="preserve">Production of awareness-raising material </w:t>
            </w:r>
          </w:p>
        </w:tc>
        <w:tc>
          <w:tcPr>
            <w:tcW w:w="1275" w:type="dxa"/>
            <w:tcBorders>
              <w:top w:val="nil"/>
              <w:left w:val="nil"/>
              <w:bottom w:val="single" w:sz="4" w:space="0" w:color="BFBFBF"/>
              <w:right w:val="single" w:sz="4" w:space="0" w:color="BFBFBF"/>
            </w:tcBorders>
            <w:shd w:val="clear" w:color="auto" w:fill="auto"/>
            <w:noWrap/>
            <w:vAlign w:val="center"/>
            <w:hideMark/>
          </w:tcPr>
          <w:p w14:paraId="2EA292AB" w14:textId="2D1FF6FE" w:rsidR="00C93BE9" w:rsidRPr="004979F4" w:rsidRDefault="00C93BE9" w:rsidP="00062E97">
            <w:pPr>
              <w:jc w:val="right"/>
              <w:rPr>
                <w:rFonts w:ascii="Arial Narrow" w:eastAsia="Times New Roman" w:hAnsi="Arial Narrow"/>
                <w:color w:val="002839"/>
                <w:sz w:val="21"/>
                <w:szCs w:val="21"/>
              </w:rPr>
            </w:pPr>
            <w:r w:rsidRPr="004979F4">
              <w:rPr>
                <w:rFonts w:ascii="Arial Narrow" w:eastAsia="Times New Roman" w:hAnsi="Arial Narrow"/>
                <w:color w:val="002839"/>
                <w:sz w:val="21"/>
                <w:szCs w:val="21"/>
              </w:rPr>
              <w:t>-</w:t>
            </w:r>
          </w:p>
        </w:tc>
        <w:tc>
          <w:tcPr>
            <w:tcW w:w="1276" w:type="dxa"/>
            <w:tcBorders>
              <w:top w:val="nil"/>
              <w:left w:val="nil"/>
              <w:bottom w:val="single" w:sz="4" w:space="0" w:color="BFBFBF"/>
              <w:right w:val="single" w:sz="4" w:space="0" w:color="BFBFBF"/>
            </w:tcBorders>
            <w:shd w:val="clear" w:color="auto" w:fill="auto"/>
            <w:noWrap/>
            <w:vAlign w:val="center"/>
            <w:hideMark/>
          </w:tcPr>
          <w:p w14:paraId="2DE171E7" w14:textId="1B69F910" w:rsidR="00C93BE9" w:rsidRPr="004979F4" w:rsidRDefault="00C93BE9" w:rsidP="00062E97">
            <w:pPr>
              <w:jc w:val="right"/>
              <w:rPr>
                <w:rFonts w:ascii="Arial Narrow" w:eastAsia="Times New Roman" w:hAnsi="Arial Narrow"/>
                <w:color w:val="002839"/>
                <w:sz w:val="21"/>
                <w:szCs w:val="21"/>
              </w:rPr>
            </w:pPr>
            <w:r w:rsidRPr="004979F4">
              <w:rPr>
                <w:rFonts w:ascii="Arial Narrow" w:eastAsia="Times New Roman" w:hAnsi="Arial Narrow"/>
                <w:color w:val="002839"/>
                <w:sz w:val="21"/>
                <w:szCs w:val="21"/>
              </w:rPr>
              <w:t>-</w:t>
            </w:r>
          </w:p>
        </w:tc>
        <w:tc>
          <w:tcPr>
            <w:tcW w:w="1276" w:type="dxa"/>
            <w:tcBorders>
              <w:top w:val="nil"/>
              <w:left w:val="nil"/>
              <w:bottom w:val="single" w:sz="4" w:space="0" w:color="BFBFBF"/>
              <w:right w:val="single" w:sz="4" w:space="0" w:color="BFBFBF"/>
            </w:tcBorders>
            <w:shd w:val="clear" w:color="auto" w:fill="auto"/>
            <w:noWrap/>
            <w:vAlign w:val="center"/>
            <w:hideMark/>
          </w:tcPr>
          <w:p w14:paraId="3CDB8535" w14:textId="3B3EB16C" w:rsidR="00C93BE9" w:rsidRPr="004979F4" w:rsidRDefault="00C93BE9" w:rsidP="00062E97">
            <w:pPr>
              <w:jc w:val="right"/>
              <w:rPr>
                <w:rFonts w:ascii="Arial Narrow" w:eastAsia="Times New Roman" w:hAnsi="Arial Narrow"/>
                <w:color w:val="002839"/>
                <w:sz w:val="21"/>
                <w:szCs w:val="21"/>
              </w:rPr>
            </w:pPr>
            <w:r w:rsidRPr="004979F4">
              <w:rPr>
                <w:rFonts w:ascii="Arial Narrow" w:eastAsia="Times New Roman" w:hAnsi="Arial Narrow"/>
                <w:color w:val="002839"/>
                <w:sz w:val="21"/>
                <w:szCs w:val="21"/>
              </w:rPr>
              <w:t>-</w:t>
            </w:r>
          </w:p>
        </w:tc>
        <w:tc>
          <w:tcPr>
            <w:tcW w:w="1210" w:type="dxa"/>
            <w:tcBorders>
              <w:top w:val="nil"/>
              <w:left w:val="nil"/>
              <w:bottom w:val="single" w:sz="4" w:space="0" w:color="BFBFBF"/>
              <w:right w:val="single" w:sz="4" w:space="0" w:color="BFBFBF"/>
            </w:tcBorders>
            <w:shd w:val="clear" w:color="auto" w:fill="auto"/>
            <w:noWrap/>
            <w:vAlign w:val="center"/>
            <w:hideMark/>
          </w:tcPr>
          <w:p w14:paraId="4C92175F" w14:textId="1CF529D0" w:rsidR="00C93BE9" w:rsidRPr="004979F4" w:rsidRDefault="00C93BE9" w:rsidP="00062E97">
            <w:pPr>
              <w:jc w:val="right"/>
              <w:rPr>
                <w:rFonts w:ascii="Arial Narrow" w:eastAsia="Times New Roman" w:hAnsi="Arial Narrow"/>
                <w:color w:val="002839"/>
                <w:sz w:val="21"/>
                <w:szCs w:val="21"/>
              </w:rPr>
            </w:pPr>
            <w:r w:rsidRPr="004979F4">
              <w:rPr>
                <w:rFonts w:ascii="Arial Narrow" w:eastAsia="Times New Roman" w:hAnsi="Arial Narrow"/>
                <w:color w:val="002839"/>
                <w:sz w:val="21"/>
                <w:szCs w:val="21"/>
              </w:rPr>
              <w:t>-</w:t>
            </w:r>
          </w:p>
        </w:tc>
        <w:tc>
          <w:tcPr>
            <w:tcW w:w="1276" w:type="dxa"/>
            <w:tcBorders>
              <w:top w:val="nil"/>
              <w:left w:val="nil"/>
              <w:bottom w:val="single" w:sz="4" w:space="0" w:color="BFBFBF"/>
              <w:right w:val="single" w:sz="4" w:space="0" w:color="BFBFBF"/>
            </w:tcBorders>
            <w:shd w:val="clear" w:color="auto" w:fill="auto"/>
            <w:noWrap/>
            <w:vAlign w:val="center"/>
            <w:hideMark/>
          </w:tcPr>
          <w:p w14:paraId="1B977E8A" w14:textId="534A1DBB" w:rsidR="00C93BE9" w:rsidRPr="004979F4" w:rsidRDefault="00C93BE9" w:rsidP="00062E97">
            <w:pPr>
              <w:jc w:val="right"/>
              <w:rPr>
                <w:rFonts w:ascii="Arial Narrow" w:eastAsia="Times New Roman" w:hAnsi="Arial Narrow"/>
                <w:color w:val="002839"/>
                <w:sz w:val="21"/>
                <w:szCs w:val="21"/>
              </w:rPr>
            </w:pPr>
            <w:r w:rsidRPr="004979F4">
              <w:rPr>
                <w:rFonts w:ascii="Arial Narrow" w:eastAsia="Times New Roman" w:hAnsi="Arial Narrow"/>
                <w:color w:val="002839"/>
                <w:sz w:val="21"/>
                <w:szCs w:val="21"/>
              </w:rPr>
              <w:t>-</w:t>
            </w:r>
          </w:p>
        </w:tc>
        <w:tc>
          <w:tcPr>
            <w:tcW w:w="1134" w:type="dxa"/>
            <w:tcBorders>
              <w:top w:val="nil"/>
              <w:left w:val="nil"/>
              <w:bottom w:val="single" w:sz="4" w:space="0" w:color="BFBFBF"/>
              <w:right w:val="single" w:sz="4" w:space="0" w:color="BFBFBF"/>
            </w:tcBorders>
            <w:shd w:val="clear" w:color="auto" w:fill="auto"/>
            <w:noWrap/>
            <w:vAlign w:val="center"/>
            <w:hideMark/>
          </w:tcPr>
          <w:p w14:paraId="1DDE449C" w14:textId="4A63BDD7" w:rsidR="00C93BE9" w:rsidRPr="004979F4" w:rsidRDefault="009A52A4" w:rsidP="00062E97">
            <w:pPr>
              <w:jc w:val="right"/>
              <w:rPr>
                <w:rFonts w:ascii="Arial Narrow" w:eastAsia="Times New Roman" w:hAnsi="Arial Narrow"/>
                <w:color w:val="002839"/>
                <w:sz w:val="21"/>
                <w:szCs w:val="21"/>
              </w:rPr>
            </w:pPr>
            <w:r w:rsidRPr="004979F4">
              <w:rPr>
                <w:rFonts w:ascii="Arial Narrow" w:eastAsia="Times New Roman" w:hAnsi="Arial Narrow"/>
                <w:color w:val="002839"/>
                <w:sz w:val="21"/>
                <w:szCs w:val="21"/>
              </w:rPr>
              <w:t>20,</w:t>
            </w:r>
            <w:r w:rsidR="00C93BE9" w:rsidRPr="004979F4">
              <w:rPr>
                <w:rFonts w:ascii="Arial Narrow" w:eastAsia="Times New Roman" w:hAnsi="Arial Narrow"/>
                <w:color w:val="002839"/>
                <w:sz w:val="21"/>
                <w:szCs w:val="21"/>
              </w:rPr>
              <w:t>000</w:t>
            </w:r>
          </w:p>
        </w:tc>
        <w:tc>
          <w:tcPr>
            <w:tcW w:w="1275" w:type="dxa"/>
            <w:tcBorders>
              <w:top w:val="nil"/>
              <w:left w:val="nil"/>
              <w:bottom w:val="single" w:sz="4" w:space="0" w:color="BFBFBF"/>
              <w:right w:val="single" w:sz="4" w:space="0" w:color="BFBFBF"/>
            </w:tcBorders>
            <w:shd w:val="clear" w:color="auto" w:fill="auto"/>
            <w:noWrap/>
            <w:vAlign w:val="center"/>
            <w:hideMark/>
          </w:tcPr>
          <w:p w14:paraId="72FACB4B" w14:textId="3C0DC3A2" w:rsidR="00C93BE9" w:rsidRPr="004979F4" w:rsidRDefault="00C93BE9" w:rsidP="00062E97">
            <w:pPr>
              <w:jc w:val="right"/>
              <w:rPr>
                <w:rFonts w:ascii="Arial Narrow" w:eastAsia="Times New Roman" w:hAnsi="Arial Narrow"/>
                <w:color w:val="002839"/>
                <w:sz w:val="21"/>
                <w:szCs w:val="21"/>
              </w:rPr>
            </w:pPr>
            <w:r w:rsidRPr="004979F4">
              <w:rPr>
                <w:rFonts w:ascii="Arial Narrow" w:eastAsia="Times New Roman" w:hAnsi="Arial Narrow"/>
                <w:color w:val="002839"/>
                <w:sz w:val="21"/>
                <w:szCs w:val="21"/>
              </w:rPr>
              <w:t>-</w:t>
            </w:r>
          </w:p>
        </w:tc>
        <w:tc>
          <w:tcPr>
            <w:tcW w:w="1134" w:type="dxa"/>
            <w:tcBorders>
              <w:top w:val="nil"/>
              <w:left w:val="nil"/>
              <w:bottom w:val="single" w:sz="4" w:space="0" w:color="BFBFBF"/>
              <w:right w:val="single" w:sz="4" w:space="0" w:color="BFBFBF"/>
            </w:tcBorders>
            <w:shd w:val="clear" w:color="auto" w:fill="auto"/>
            <w:noWrap/>
            <w:vAlign w:val="center"/>
            <w:hideMark/>
          </w:tcPr>
          <w:p w14:paraId="1A55E60C" w14:textId="47E10AB2" w:rsidR="00C93BE9" w:rsidRPr="004979F4" w:rsidRDefault="00C93BE9" w:rsidP="00062E97">
            <w:pPr>
              <w:jc w:val="right"/>
              <w:rPr>
                <w:rFonts w:ascii="Arial Narrow" w:eastAsia="Times New Roman" w:hAnsi="Arial Narrow"/>
                <w:color w:val="002839"/>
                <w:sz w:val="21"/>
                <w:szCs w:val="21"/>
              </w:rPr>
            </w:pPr>
            <w:r w:rsidRPr="004979F4">
              <w:rPr>
                <w:rFonts w:ascii="Arial Narrow" w:eastAsia="Times New Roman" w:hAnsi="Arial Narrow"/>
                <w:color w:val="002839"/>
                <w:sz w:val="21"/>
                <w:szCs w:val="21"/>
              </w:rPr>
              <w:t>-</w:t>
            </w:r>
          </w:p>
        </w:tc>
        <w:tc>
          <w:tcPr>
            <w:tcW w:w="1479" w:type="dxa"/>
            <w:tcBorders>
              <w:top w:val="nil"/>
              <w:left w:val="nil"/>
              <w:bottom w:val="single" w:sz="4" w:space="0" w:color="BFBFBF"/>
              <w:right w:val="single" w:sz="4" w:space="0" w:color="BFBFBF"/>
            </w:tcBorders>
            <w:shd w:val="clear" w:color="auto" w:fill="auto"/>
            <w:noWrap/>
            <w:vAlign w:val="center"/>
            <w:hideMark/>
          </w:tcPr>
          <w:p w14:paraId="6C67201D" w14:textId="611F26C6" w:rsidR="00C93BE9" w:rsidRPr="004979F4" w:rsidRDefault="00C93BE9" w:rsidP="00062E97">
            <w:pPr>
              <w:jc w:val="right"/>
              <w:rPr>
                <w:rFonts w:ascii="Arial Narrow" w:eastAsia="Times New Roman" w:hAnsi="Arial Narrow"/>
                <w:color w:val="002839"/>
                <w:sz w:val="21"/>
                <w:szCs w:val="21"/>
              </w:rPr>
            </w:pPr>
            <w:r w:rsidRPr="004979F4">
              <w:rPr>
                <w:rFonts w:ascii="Arial Narrow" w:eastAsia="Times New Roman" w:hAnsi="Arial Narrow"/>
                <w:color w:val="002839"/>
                <w:sz w:val="21"/>
                <w:szCs w:val="21"/>
              </w:rPr>
              <w:t>20</w:t>
            </w:r>
            <w:r w:rsidR="009A52A4" w:rsidRPr="004979F4">
              <w:rPr>
                <w:rFonts w:ascii="Arial Narrow" w:eastAsia="Times New Roman" w:hAnsi="Arial Narrow"/>
                <w:color w:val="002839"/>
                <w:sz w:val="21"/>
                <w:szCs w:val="21"/>
              </w:rPr>
              <w:t>,</w:t>
            </w:r>
            <w:r w:rsidRPr="004979F4">
              <w:rPr>
                <w:rFonts w:ascii="Arial Narrow" w:eastAsia="Times New Roman" w:hAnsi="Arial Narrow"/>
                <w:color w:val="002839"/>
                <w:sz w:val="21"/>
                <w:szCs w:val="21"/>
              </w:rPr>
              <w:t>000</w:t>
            </w:r>
          </w:p>
        </w:tc>
      </w:tr>
      <w:tr w:rsidR="00C93BE9" w:rsidRPr="004979F4" w14:paraId="3C36E821" w14:textId="77777777" w:rsidTr="009A52A4">
        <w:trPr>
          <w:trHeight w:val="519"/>
        </w:trPr>
        <w:tc>
          <w:tcPr>
            <w:tcW w:w="3544" w:type="dxa"/>
            <w:tcBorders>
              <w:top w:val="nil"/>
              <w:left w:val="single" w:sz="4" w:space="0" w:color="BFBFBF"/>
              <w:bottom w:val="single" w:sz="4" w:space="0" w:color="BFBFBF"/>
              <w:right w:val="single" w:sz="4" w:space="0" w:color="BFBFBF"/>
            </w:tcBorders>
            <w:shd w:val="clear" w:color="auto" w:fill="auto"/>
            <w:vAlign w:val="center"/>
            <w:hideMark/>
          </w:tcPr>
          <w:p w14:paraId="23BC555F" w14:textId="77777777" w:rsidR="00C93BE9" w:rsidRPr="004979F4" w:rsidRDefault="00C93BE9" w:rsidP="009A52A4">
            <w:pPr>
              <w:spacing w:before="120"/>
              <w:rPr>
                <w:rFonts w:ascii="Arial Narrow" w:eastAsia="Times New Roman" w:hAnsi="Arial Narrow"/>
                <w:color w:val="002839"/>
                <w:sz w:val="21"/>
                <w:szCs w:val="21"/>
              </w:rPr>
            </w:pPr>
            <w:r w:rsidRPr="004979F4">
              <w:rPr>
                <w:rFonts w:ascii="Arial Narrow" w:eastAsia="Times New Roman" w:hAnsi="Arial Narrow"/>
                <w:color w:val="002839"/>
                <w:sz w:val="21"/>
                <w:szCs w:val="21"/>
              </w:rPr>
              <w:t xml:space="preserve">Create and launch promotion campaign(s) on the IP tool for collective use </w:t>
            </w:r>
          </w:p>
        </w:tc>
        <w:tc>
          <w:tcPr>
            <w:tcW w:w="1275" w:type="dxa"/>
            <w:tcBorders>
              <w:top w:val="nil"/>
              <w:left w:val="nil"/>
              <w:bottom w:val="single" w:sz="4" w:space="0" w:color="BFBFBF"/>
              <w:right w:val="single" w:sz="4" w:space="0" w:color="BFBFBF"/>
            </w:tcBorders>
            <w:shd w:val="clear" w:color="auto" w:fill="auto"/>
            <w:noWrap/>
            <w:vAlign w:val="center"/>
            <w:hideMark/>
          </w:tcPr>
          <w:p w14:paraId="0B23E200" w14:textId="66FC9A49" w:rsidR="00C93BE9" w:rsidRPr="004979F4" w:rsidRDefault="00C93BE9" w:rsidP="00062E97">
            <w:pPr>
              <w:jc w:val="right"/>
              <w:rPr>
                <w:rFonts w:ascii="Arial Narrow" w:eastAsia="Times New Roman" w:hAnsi="Arial Narrow"/>
                <w:color w:val="002839"/>
                <w:sz w:val="21"/>
                <w:szCs w:val="21"/>
              </w:rPr>
            </w:pPr>
            <w:r w:rsidRPr="004979F4">
              <w:rPr>
                <w:rFonts w:ascii="Arial Narrow" w:eastAsia="Times New Roman" w:hAnsi="Arial Narrow"/>
                <w:color w:val="002839"/>
                <w:sz w:val="21"/>
                <w:szCs w:val="21"/>
              </w:rPr>
              <w:t>-</w:t>
            </w:r>
          </w:p>
        </w:tc>
        <w:tc>
          <w:tcPr>
            <w:tcW w:w="1276" w:type="dxa"/>
            <w:tcBorders>
              <w:top w:val="nil"/>
              <w:left w:val="nil"/>
              <w:bottom w:val="single" w:sz="4" w:space="0" w:color="BFBFBF"/>
              <w:right w:val="single" w:sz="4" w:space="0" w:color="BFBFBF"/>
            </w:tcBorders>
            <w:shd w:val="clear" w:color="auto" w:fill="auto"/>
            <w:noWrap/>
            <w:vAlign w:val="center"/>
            <w:hideMark/>
          </w:tcPr>
          <w:p w14:paraId="7AA1CE39" w14:textId="3B79F5D2" w:rsidR="00C93BE9" w:rsidRPr="004979F4" w:rsidRDefault="00C93BE9" w:rsidP="00062E97">
            <w:pPr>
              <w:jc w:val="right"/>
              <w:rPr>
                <w:rFonts w:ascii="Arial Narrow" w:eastAsia="Times New Roman" w:hAnsi="Arial Narrow"/>
                <w:color w:val="002839"/>
                <w:sz w:val="21"/>
                <w:szCs w:val="21"/>
              </w:rPr>
            </w:pPr>
            <w:r w:rsidRPr="004979F4">
              <w:rPr>
                <w:rFonts w:ascii="Arial Narrow" w:eastAsia="Times New Roman" w:hAnsi="Arial Narrow"/>
                <w:color w:val="002839"/>
                <w:sz w:val="21"/>
                <w:szCs w:val="21"/>
              </w:rPr>
              <w:t>-</w:t>
            </w:r>
          </w:p>
        </w:tc>
        <w:tc>
          <w:tcPr>
            <w:tcW w:w="1276" w:type="dxa"/>
            <w:tcBorders>
              <w:top w:val="nil"/>
              <w:left w:val="nil"/>
              <w:bottom w:val="single" w:sz="4" w:space="0" w:color="BFBFBF"/>
              <w:right w:val="single" w:sz="4" w:space="0" w:color="BFBFBF"/>
            </w:tcBorders>
            <w:shd w:val="clear" w:color="auto" w:fill="auto"/>
            <w:noWrap/>
            <w:vAlign w:val="center"/>
            <w:hideMark/>
          </w:tcPr>
          <w:p w14:paraId="2C7151B3" w14:textId="1544D2D0" w:rsidR="00C93BE9" w:rsidRPr="004979F4" w:rsidRDefault="00C93BE9" w:rsidP="00062E97">
            <w:pPr>
              <w:jc w:val="right"/>
              <w:rPr>
                <w:rFonts w:ascii="Arial Narrow" w:eastAsia="Times New Roman" w:hAnsi="Arial Narrow"/>
                <w:color w:val="002839"/>
                <w:sz w:val="21"/>
                <w:szCs w:val="21"/>
              </w:rPr>
            </w:pPr>
            <w:r w:rsidRPr="004979F4">
              <w:rPr>
                <w:rFonts w:ascii="Arial Narrow" w:eastAsia="Times New Roman" w:hAnsi="Arial Narrow"/>
                <w:color w:val="002839"/>
                <w:sz w:val="21"/>
                <w:szCs w:val="21"/>
              </w:rPr>
              <w:t>-</w:t>
            </w:r>
          </w:p>
        </w:tc>
        <w:tc>
          <w:tcPr>
            <w:tcW w:w="1210" w:type="dxa"/>
            <w:tcBorders>
              <w:top w:val="nil"/>
              <w:left w:val="nil"/>
              <w:bottom w:val="single" w:sz="4" w:space="0" w:color="BFBFBF"/>
              <w:right w:val="single" w:sz="4" w:space="0" w:color="BFBFBF"/>
            </w:tcBorders>
            <w:shd w:val="clear" w:color="auto" w:fill="auto"/>
            <w:noWrap/>
            <w:vAlign w:val="center"/>
            <w:hideMark/>
          </w:tcPr>
          <w:p w14:paraId="12581693" w14:textId="2BC3E679" w:rsidR="00C93BE9" w:rsidRPr="004979F4" w:rsidRDefault="00C93BE9" w:rsidP="00062E97">
            <w:pPr>
              <w:jc w:val="right"/>
              <w:rPr>
                <w:rFonts w:ascii="Arial Narrow" w:eastAsia="Times New Roman" w:hAnsi="Arial Narrow"/>
                <w:color w:val="002839"/>
                <w:sz w:val="21"/>
                <w:szCs w:val="21"/>
              </w:rPr>
            </w:pPr>
            <w:r w:rsidRPr="004979F4">
              <w:rPr>
                <w:rFonts w:ascii="Arial Narrow" w:eastAsia="Times New Roman" w:hAnsi="Arial Narrow"/>
                <w:color w:val="002839"/>
                <w:sz w:val="21"/>
                <w:szCs w:val="21"/>
              </w:rPr>
              <w:t>-</w:t>
            </w:r>
          </w:p>
        </w:tc>
        <w:tc>
          <w:tcPr>
            <w:tcW w:w="1276" w:type="dxa"/>
            <w:tcBorders>
              <w:top w:val="nil"/>
              <w:left w:val="nil"/>
              <w:bottom w:val="single" w:sz="4" w:space="0" w:color="BFBFBF"/>
              <w:right w:val="single" w:sz="4" w:space="0" w:color="BFBFBF"/>
            </w:tcBorders>
            <w:shd w:val="clear" w:color="auto" w:fill="auto"/>
            <w:noWrap/>
            <w:vAlign w:val="center"/>
            <w:hideMark/>
          </w:tcPr>
          <w:p w14:paraId="5866B102" w14:textId="22F0AF74" w:rsidR="00C93BE9" w:rsidRPr="004979F4" w:rsidRDefault="00C93BE9" w:rsidP="00062E97">
            <w:pPr>
              <w:jc w:val="right"/>
              <w:rPr>
                <w:rFonts w:ascii="Arial Narrow" w:eastAsia="Times New Roman" w:hAnsi="Arial Narrow"/>
                <w:color w:val="002839"/>
                <w:sz w:val="21"/>
                <w:szCs w:val="21"/>
              </w:rPr>
            </w:pPr>
            <w:r w:rsidRPr="004979F4">
              <w:rPr>
                <w:rFonts w:ascii="Arial Narrow" w:eastAsia="Times New Roman" w:hAnsi="Arial Narrow"/>
                <w:color w:val="002839"/>
                <w:sz w:val="21"/>
                <w:szCs w:val="21"/>
              </w:rPr>
              <w:t>-</w:t>
            </w:r>
          </w:p>
        </w:tc>
        <w:tc>
          <w:tcPr>
            <w:tcW w:w="1134" w:type="dxa"/>
            <w:tcBorders>
              <w:top w:val="nil"/>
              <w:left w:val="nil"/>
              <w:bottom w:val="single" w:sz="4" w:space="0" w:color="BFBFBF"/>
              <w:right w:val="single" w:sz="4" w:space="0" w:color="BFBFBF"/>
            </w:tcBorders>
            <w:shd w:val="clear" w:color="auto" w:fill="auto"/>
            <w:noWrap/>
            <w:vAlign w:val="center"/>
            <w:hideMark/>
          </w:tcPr>
          <w:p w14:paraId="76A18EFC" w14:textId="1DFA9FF6" w:rsidR="00C93BE9" w:rsidRPr="004979F4" w:rsidRDefault="009A52A4" w:rsidP="00062E97">
            <w:pPr>
              <w:jc w:val="right"/>
              <w:rPr>
                <w:rFonts w:ascii="Arial Narrow" w:eastAsia="Times New Roman" w:hAnsi="Arial Narrow"/>
                <w:color w:val="002839"/>
                <w:sz w:val="21"/>
                <w:szCs w:val="21"/>
              </w:rPr>
            </w:pPr>
            <w:r w:rsidRPr="004979F4">
              <w:rPr>
                <w:rFonts w:ascii="Arial Narrow" w:eastAsia="Times New Roman" w:hAnsi="Arial Narrow"/>
                <w:color w:val="002839"/>
                <w:sz w:val="21"/>
                <w:szCs w:val="21"/>
              </w:rPr>
              <w:t>10,</w:t>
            </w:r>
            <w:r w:rsidR="00C93BE9" w:rsidRPr="004979F4">
              <w:rPr>
                <w:rFonts w:ascii="Arial Narrow" w:eastAsia="Times New Roman" w:hAnsi="Arial Narrow"/>
                <w:color w:val="002839"/>
                <w:sz w:val="21"/>
                <w:szCs w:val="21"/>
              </w:rPr>
              <w:t>000</w:t>
            </w:r>
          </w:p>
        </w:tc>
        <w:tc>
          <w:tcPr>
            <w:tcW w:w="1275" w:type="dxa"/>
            <w:tcBorders>
              <w:top w:val="nil"/>
              <w:left w:val="nil"/>
              <w:bottom w:val="single" w:sz="4" w:space="0" w:color="BFBFBF"/>
              <w:right w:val="single" w:sz="4" w:space="0" w:color="BFBFBF"/>
            </w:tcBorders>
            <w:shd w:val="clear" w:color="auto" w:fill="auto"/>
            <w:noWrap/>
            <w:vAlign w:val="center"/>
            <w:hideMark/>
          </w:tcPr>
          <w:p w14:paraId="2EF76404" w14:textId="0A2E31D8" w:rsidR="00C93BE9" w:rsidRPr="004979F4" w:rsidRDefault="00C93BE9" w:rsidP="00062E97">
            <w:pPr>
              <w:jc w:val="right"/>
              <w:rPr>
                <w:rFonts w:ascii="Arial Narrow" w:eastAsia="Times New Roman" w:hAnsi="Arial Narrow"/>
                <w:color w:val="002839"/>
                <w:sz w:val="21"/>
                <w:szCs w:val="21"/>
              </w:rPr>
            </w:pPr>
            <w:r w:rsidRPr="004979F4">
              <w:rPr>
                <w:rFonts w:ascii="Arial Narrow" w:eastAsia="Times New Roman" w:hAnsi="Arial Narrow"/>
                <w:color w:val="002839"/>
                <w:sz w:val="21"/>
                <w:szCs w:val="21"/>
              </w:rPr>
              <w:t>-</w:t>
            </w:r>
          </w:p>
        </w:tc>
        <w:tc>
          <w:tcPr>
            <w:tcW w:w="1134" w:type="dxa"/>
            <w:tcBorders>
              <w:top w:val="nil"/>
              <w:left w:val="nil"/>
              <w:bottom w:val="single" w:sz="4" w:space="0" w:color="BFBFBF"/>
              <w:right w:val="single" w:sz="4" w:space="0" w:color="BFBFBF"/>
            </w:tcBorders>
            <w:shd w:val="clear" w:color="auto" w:fill="auto"/>
            <w:noWrap/>
            <w:vAlign w:val="center"/>
            <w:hideMark/>
          </w:tcPr>
          <w:p w14:paraId="63C4BAB4" w14:textId="50237722" w:rsidR="00C93BE9" w:rsidRPr="004979F4" w:rsidRDefault="009A52A4" w:rsidP="00062E97">
            <w:pPr>
              <w:jc w:val="right"/>
              <w:rPr>
                <w:rFonts w:ascii="Arial Narrow" w:eastAsia="Times New Roman" w:hAnsi="Arial Narrow"/>
                <w:color w:val="002839"/>
                <w:sz w:val="21"/>
                <w:szCs w:val="21"/>
              </w:rPr>
            </w:pPr>
            <w:r w:rsidRPr="004979F4">
              <w:rPr>
                <w:rFonts w:ascii="Arial Narrow" w:eastAsia="Times New Roman" w:hAnsi="Arial Narrow"/>
                <w:color w:val="002839"/>
                <w:sz w:val="21"/>
                <w:szCs w:val="21"/>
              </w:rPr>
              <w:t>10,</w:t>
            </w:r>
            <w:r w:rsidR="00C93BE9" w:rsidRPr="004979F4">
              <w:rPr>
                <w:rFonts w:ascii="Arial Narrow" w:eastAsia="Times New Roman" w:hAnsi="Arial Narrow"/>
                <w:color w:val="002839"/>
                <w:sz w:val="21"/>
                <w:szCs w:val="21"/>
              </w:rPr>
              <w:t>000</w:t>
            </w:r>
          </w:p>
        </w:tc>
        <w:tc>
          <w:tcPr>
            <w:tcW w:w="1479" w:type="dxa"/>
            <w:tcBorders>
              <w:top w:val="nil"/>
              <w:left w:val="nil"/>
              <w:bottom w:val="single" w:sz="4" w:space="0" w:color="BFBFBF"/>
              <w:right w:val="single" w:sz="4" w:space="0" w:color="BFBFBF"/>
            </w:tcBorders>
            <w:shd w:val="clear" w:color="auto" w:fill="auto"/>
            <w:noWrap/>
            <w:vAlign w:val="center"/>
            <w:hideMark/>
          </w:tcPr>
          <w:p w14:paraId="0D3B6FA6" w14:textId="7D77EB22" w:rsidR="00C93BE9" w:rsidRPr="004979F4" w:rsidRDefault="009A52A4" w:rsidP="00062E97">
            <w:pPr>
              <w:jc w:val="right"/>
              <w:rPr>
                <w:rFonts w:ascii="Arial Narrow" w:eastAsia="Times New Roman" w:hAnsi="Arial Narrow"/>
                <w:color w:val="002839"/>
                <w:sz w:val="21"/>
                <w:szCs w:val="21"/>
              </w:rPr>
            </w:pPr>
            <w:r w:rsidRPr="004979F4">
              <w:rPr>
                <w:rFonts w:ascii="Arial Narrow" w:eastAsia="Times New Roman" w:hAnsi="Arial Narrow"/>
                <w:color w:val="002839"/>
                <w:sz w:val="21"/>
                <w:szCs w:val="21"/>
              </w:rPr>
              <w:t>20,</w:t>
            </w:r>
            <w:r w:rsidR="00C93BE9" w:rsidRPr="004979F4">
              <w:rPr>
                <w:rFonts w:ascii="Arial Narrow" w:eastAsia="Times New Roman" w:hAnsi="Arial Narrow"/>
                <w:color w:val="002839"/>
                <w:sz w:val="21"/>
                <w:szCs w:val="21"/>
              </w:rPr>
              <w:t>000</w:t>
            </w:r>
          </w:p>
        </w:tc>
      </w:tr>
      <w:tr w:rsidR="00C93BE9" w:rsidRPr="004979F4" w14:paraId="0B2881B5" w14:textId="77777777" w:rsidTr="009A52A4">
        <w:trPr>
          <w:trHeight w:val="545"/>
        </w:trPr>
        <w:tc>
          <w:tcPr>
            <w:tcW w:w="3544" w:type="dxa"/>
            <w:tcBorders>
              <w:top w:val="nil"/>
              <w:left w:val="single" w:sz="4" w:space="0" w:color="BFBFBF"/>
              <w:bottom w:val="single" w:sz="4" w:space="0" w:color="BFBFBF"/>
              <w:right w:val="single" w:sz="4" w:space="0" w:color="BFBFBF"/>
            </w:tcBorders>
            <w:shd w:val="clear" w:color="auto" w:fill="auto"/>
            <w:vAlign w:val="center"/>
            <w:hideMark/>
          </w:tcPr>
          <w:p w14:paraId="21741601" w14:textId="77777777" w:rsidR="00C93BE9" w:rsidRPr="004979F4" w:rsidRDefault="00C93BE9" w:rsidP="009A52A4">
            <w:pPr>
              <w:spacing w:before="120"/>
              <w:rPr>
                <w:rFonts w:ascii="Arial Narrow" w:eastAsia="Times New Roman" w:hAnsi="Arial Narrow"/>
                <w:color w:val="002839"/>
                <w:sz w:val="21"/>
                <w:szCs w:val="21"/>
              </w:rPr>
            </w:pPr>
            <w:r w:rsidRPr="004979F4">
              <w:rPr>
                <w:rFonts w:ascii="Arial Narrow" w:eastAsia="Times New Roman" w:hAnsi="Arial Narrow"/>
                <w:color w:val="002839"/>
                <w:sz w:val="21"/>
                <w:szCs w:val="21"/>
              </w:rPr>
              <w:t xml:space="preserve">Holding of capacity building activity on the use and management of the IP tool </w:t>
            </w:r>
          </w:p>
        </w:tc>
        <w:tc>
          <w:tcPr>
            <w:tcW w:w="1275" w:type="dxa"/>
            <w:tcBorders>
              <w:top w:val="nil"/>
              <w:left w:val="nil"/>
              <w:bottom w:val="single" w:sz="4" w:space="0" w:color="BFBFBF"/>
              <w:right w:val="single" w:sz="4" w:space="0" w:color="BFBFBF"/>
            </w:tcBorders>
            <w:shd w:val="clear" w:color="auto" w:fill="auto"/>
            <w:noWrap/>
            <w:vAlign w:val="center"/>
            <w:hideMark/>
          </w:tcPr>
          <w:p w14:paraId="7D7CD9EF" w14:textId="01FF47EC" w:rsidR="00C93BE9" w:rsidRPr="004979F4" w:rsidRDefault="00C93BE9" w:rsidP="00062E97">
            <w:pPr>
              <w:jc w:val="right"/>
              <w:rPr>
                <w:rFonts w:ascii="Arial Narrow" w:eastAsia="Times New Roman" w:hAnsi="Arial Narrow"/>
                <w:color w:val="002839"/>
                <w:sz w:val="21"/>
                <w:szCs w:val="21"/>
              </w:rPr>
            </w:pPr>
            <w:r w:rsidRPr="004979F4">
              <w:rPr>
                <w:rFonts w:ascii="Arial Narrow" w:eastAsia="Times New Roman" w:hAnsi="Arial Narrow"/>
                <w:color w:val="002839"/>
                <w:sz w:val="21"/>
                <w:szCs w:val="21"/>
              </w:rPr>
              <w:t>-</w:t>
            </w:r>
          </w:p>
        </w:tc>
        <w:tc>
          <w:tcPr>
            <w:tcW w:w="1276" w:type="dxa"/>
            <w:tcBorders>
              <w:top w:val="nil"/>
              <w:left w:val="nil"/>
              <w:bottom w:val="single" w:sz="4" w:space="0" w:color="BFBFBF"/>
              <w:right w:val="single" w:sz="4" w:space="0" w:color="BFBFBF"/>
            </w:tcBorders>
            <w:shd w:val="clear" w:color="auto" w:fill="auto"/>
            <w:noWrap/>
            <w:vAlign w:val="center"/>
            <w:hideMark/>
          </w:tcPr>
          <w:p w14:paraId="39C1A128" w14:textId="1F1BDE9B" w:rsidR="00C93BE9" w:rsidRPr="004979F4" w:rsidRDefault="009A52A4" w:rsidP="00062E97">
            <w:pPr>
              <w:jc w:val="right"/>
              <w:rPr>
                <w:rFonts w:ascii="Arial Narrow" w:eastAsia="Times New Roman" w:hAnsi="Arial Narrow"/>
                <w:color w:val="002839"/>
                <w:sz w:val="21"/>
                <w:szCs w:val="21"/>
              </w:rPr>
            </w:pPr>
            <w:r w:rsidRPr="004979F4">
              <w:rPr>
                <w:rFonts w:ascii="Arial Narrow" w:eastAsia="Times New Roman" w:hAnsi="Arial Narrow"/>
                <w:color w:val="002839"/>
                <w:sz w:val="21"/>
                <w:szCs w:val="21"/>
              </w:rPr>
              <w:t>20,</w:t>
            </w:r>
            <w:r w:rsidR="00C93BE9" w:rsidRPr="004979F4">
              <w:rPr>
                <w:rFonts w:ascii="Arial Narrow" w:eastAsia="Times New Roman" w:hAnsi="Arial Narrow"/>
                <w:color w:val="002839"/>
                <w:sz w:val="21"/>
                <w:szCs w:val="21"/>
              </w:rPr>
              <w:t>000</w:t>
            </w:r>
          </w:p>
        </w:tc>
        <w:tc>
          <w:tcPr>
            <w:tcW w:w="1276" w:type="dxa"/>
            <w:tcBorders>
              <w:top w:val="nil"/>
              <w:left w:val="nil"/>
              <w:bottom w:val="single" w:sz="4" w:space="0" w:color="BFBFBF"/>
              <w:right w:val="single" w:sz="4" w:space="0" w:color="BFBFBF"/>
            </w:tcBorders>
            <w:shd w:val="clear" w:color="auto" w:fill="auto"/>
            <w:noWrap/>
            <w:vAlign w:val="center"/>
            <w:hideMark/>
          </w:tcPr>
          <w:p w14:paraId="545054C5" w14:textId="7007A25A" w:rsidR="00C93BE9" w:rsidRPr="004979F4" w:rsidRDefault="00C93BE9" w:rsidP="00062E97">
            <w:pPr>
              <w:jc w:val="right"/>
              <w:rPr>
                <w:rFonts w:ascii="Arial Narrow" w:eastAsia="Times New Roman" w:hAnsi="Arial Narrow"/>
                <w:color w:val="002839"/>
                <w:sz w:val="21"/>
                <w:szCs w:val="21"/>
              </w:rPr>
            </w:pPr>
            <w:r w:rsidRPr="004979F4">
              <w:rPr>
                <w:rFonts w:ascii="Arial Narrow" w:eastAsia="Times New Roman" w:hAnsi="Arial Narrow"/>
                <w:color w:val="002839"/>
                <w:sz w:val="21"/>
                <w:szCs w:val="21"/>
              </w:rPr>
              <w:t>-</w:t>
            </w:r>
          </w:p>
        </w:tc>
        <w:tc>
          <w:tcPr>
            <w:tcW w:w="1210" w:type="dxa"/>
            <w:tcBorders>
              <w:top w:val="nil"/>
              <w:left w:val="nil"/>
              <w:bottom w:val="single" w:sz="4" w:space="0" w:color="BFBFBF"/>
              <w:right w:val="single" w:sz="4" w:space="0" w:color="BFBFBF"/>
            </w:tcBorders>
            <w:shd w:val="clear" w:color="auto" w:fill="auto"/>
            <w:noWrap/>
            <w:vAlign w:val="center"/>
            <w:hideMark/>
          </w:tcPr>
          <w:p w14:paraId="28D0F038" w14:textId="5492D822" w:rsidR="00C93BE9" w:rsidRPr="004979F4" w:rsidRDefault="009A52A4" w:rsidP="00062E97">
            <w:pPr>
              <w:jc w:val="right"/>
              <w:rPr>
                <w:rFonts w:ascii="Arial Narrow" w:eastAsia="Times New Roman" w:hAnsi="Arial Narrow"/>
                <w:color w:val="002839"/>
                <w:sz w:val="21"/>
                <w:szCs w:val="21"/>
              </w:rPr>
            </w:pPr>
            <w:r w:rsidRPr="004979F4">
              <w:rPr>
                <w:rFonts w:ascii="Arial Narrow" w:eastAsia="Times New Roman" w:hAnsi="Arial Narrow"/>
                <w:color w:val="002839"/>
                <w:sz w:val="21"/>
                <w:szCs w:val="21"/>
              </w:rPr>
              <w:t>12,</w:t>
            </w:r>
            <w:r w:rsidR="00C93BE9" w:rsidRPr="004979F4">
              <w:rPr>
                <w:rFonts w:ascii="Arial Narrow" w:eastAsia="Times New Roman" w:hAnsi="Arial Narrow"/>
                <w:color w:val="002839"/>
                <w:sz w:val="21"/>
                <w:szCs w:val="21"/>
              </w:rPr>
              <w:t>000</w:t>
            </w:r>
          </w:p>
        </w:tc>
        <w:tc>
          <w:tcPr>
            <w:tcW w:w="1276" w:type="dxa"/>
            <w:tcBorders>
              <w:top w:val="nil"/>
              <w:left w:val="nil"/>
              <w:bottom w:val="single" w:sz="4" w:space="0" w:color="BFBFBF"/>
              <w:right w:val="single" w:sz="4" w:space="0" w:color="BFBFBF"/>
            </w:tcBorders>
            <w:shd w:val="clear" w:color="auto" w:fill="auto"/>
            <w:noWrap/>
            <w:vAlign w:val="center"/>
            <w:hideMark/>
          </w:tcPr>
          <w:p w14:paraId="729C6856" w14:textId="126E354E" w:rsidR="00C93BE9" w:rsidRPr="004979F4" w:rsidRDefault="00C93BE9" w:rsidP="00062E97">
            <w:pPr>
              <w:jc w:val="right"/>
              <w:rPr>
                <w:rFonts w:ascii="Arial Narrow" w:eastAsia="Times New Roman" w:hAnsi="Arial Narrow"/>
                <w:color w:val="002839"/>
                <w:sz w:val="21"/>
                <w:szCs w:val="21"/>
              </w:rPr>
            </w:pPr>
            <w:r w:rsidRPr="004979F4">
              <w:rPr>
                <w:rFonts w:ascii="Arial Narrow" w:eastAsia="Times New Roman" w:hAnsi="Arial Narrow"/>
                <w:color w:val="002839"/>
                <w:sz w:val="21"/>
                <w:szCs w:val="21"/>
              </w:rPr>
              <w:t>-</w:t>
            </w:r>
          </w:p>
        </w:tc>
        <w:tc>
          <w:tcPr>
            <w:tcW w:w="1134" w:type="dxa"/>
            <w:tcBorders>
              <w:top w:val="nil"/>
              <w:left w:val="nil"/>
              <w:bottom w:val="single" w:sz="4" w:space="0" w:color="BFBFBF"/>
              <w:right w:val="single" w:sz="4" w:space="0" w:color="BFBFBF"/>
            </w:tcBorders>
            <w:shd w:val="clear" w:color="auto" w:fill="auto"/>
            <w:noWrap/>
            <w:vAlign w:val="center"/>
            <w:hideMark/>
          </w:tcPr>
          <w:p w14:paraId="755B9CD5" w14:textId="7342C725" w:rsidR="00C93BE9" w:rsidRPr="004979F4" w:rsidRDefault="00C93BE9" w:rsidP="00062E97">
            <w:pPr>
              <w:jc w:val="right"/>
              <w:rPr>
                <w:rFonts w:ascii="Arial Narrow" w:eastAsia="Times New Roman" w:hAnsi="Arial Narrow"/>
                <w:color w:val="002839"/>
                <w:sz w:val="21"/>
                <w:szCs w:val="21"/>
              </w:rPr>
            </w:pPr>
            <w:r w:rsidRPr="004979F4">
              <w:rPr>
                <w:rFonts w:ascii="Arial Narrow" w:eastAsia="Times New Roman" w:hAnsi="Arial Narrow"/>
                <w:color w:val="002839"/>
                <w:sz w:val="21"/>
                <w:szCs w:val="21"/>
              </w:rPr>
              <w:t>-</w:t>
            </w:r>
          </w:p>
        </w:tc>
        <w:tc>
          <w:tcPr>
            <w:tcW w:w="1275" w:type="dxa"/>
            <w:tcBorders>
              <w:top w:val="nil"/>
              <w:left w:val="nil"/>
              <w:bottom w:val="single" w:sz="4" w:space="0" w:color="BFBFBF"/>
              <w:right w:val="single" w:sz="4" w:space="0" w:color="BFBFBF"/>
            </w:tcBorders>
            <w:shd w:val="clear" w:color="auto" w:fill="auto"/>
            <w:noWrap/>
            <w:vAlign w:val="center"/>
            <w:hideMark/>
          </w:tcPr>
          <w:p w14:paraId="569C7F4E" w14:textId="749E638D" w:rsidR="00C93BE9" w:rsidRPr="004979F4" w:rsidRDefault="00C93BE9" w:rsidP="00062E97">
            <w:pPr>
              <w:jc w:val="right"/>
              <w:rPr>
                <w:rFonts w:ascii="Arial Narrow" w:eastAsia="Times New Roman" w:hAnsi="Arial Narrow"/>
                <w:color w:val="002839"/>
                <w:sz w:val="21"/>
                <w:szCs w:val="21"/>
              </w:rPr>
            </w:pPr>
            <w:r w:rsidRPr="004979F4">
              <w:rPr>
                <w:rFonts w:ascii="Arial Narrow" w:eastAsia="Times New Roman" w:hAnsi="Arial Narrow"/>
                <w:color w:val="002839"/>
                <w:sz w:val="21"/>
                <w:szCs w:val="21"/>
              </w:rPr>
              <w:t>-</w:t>
            </w:r>
          </w:p>
        </w:tc>
        <w:tc>
          <w:tcPr>
            <w:tcW w:w="1134" w:type="dxa"/>
            <w:tcBorders>
              <w:top w:val="nil"/>
              <w:left w:val="nil"/>
              <w:bottom w:val="single" w:sz="4" w:space="0" w:color="BFBFBF"/>
              <w:right w:val="single" w:sz="4" w:space="0" w:color="BFBFBF"/>
            </w:tcBorders>
            <w:shd w:val="clear" w:color="auto" w:fill="auto"/>
            <w:noWrap/>
            <w:vAlign w:val="center"/>
            <w:hideMark/>
          </w:tcPr>
          <w:p w14:paraId="4CCCAAC7" w14:textId="61DF164F" w:rsidR="00C93BE9" w:rsidRPr="004979F4" w:rsidRDefault="009A52A4" w:rsidP="00062E97">
            <w:pPr>
              <w:jc w:val="right"/>
              <w:rPr>
                <w:rFonts w:ascii="Arial Narrow" w:eastAsia="Times New Roman" w:hAnsi="Arial Narrow"/>
                <w:color w:val="002839"/>
                <w:sz w:val="21"/>
                <w:szCs w:val="21"/>
              </w:rPr>
            </w:pPr>
            <w:r w:rsidRPr="004979F4">
              <w:rPr>
                <w:rFonts w:ascii="Arial Narrow" w:eastAsia="Times New Roman" w:hAnsi="Arial Narrow"/>
                <w:color w:val="002839"/>
                <w:sz w:val="21"/>
                <w:szCs w:val="21"/>
              </w:rPr>
              <w:t>8,</w:t>
            </w:r>
            <w:r w:rsidR="00C93BE9" w:rsidRPr="004979F4">
              <w:rPr>
                <w:rFonts w:ascii="Arial Narrow" w:eastAsia="Times New Roman" w:hAnsi="Arial Narrow"/>
                <w:color w:val="002839"/>
                <w:sz w:val="21"/>
                <w:szCs w:val="21"/>
              </w:rPr>
              <w:t>000</w:t>
            </w:r>
          </w:p>
        </w:tc>
        <w:tc>
          <w:tcPr>
            <w:tcW w:w="1479" w:type="dxa"/>
            <w:tcBorders>
              <w:top w:val="nil"/>
              <w:left w:val="nil"/>
              <w:bottom w:val="single" w:sz="4" w:space="0" w:color="BFBFBF"/>
              <w:right w:val="single" w:sz="4" w:space="0" w:color="BFBFBF"/>
            </w:tcBorders>
            <w:shd w:val="clear" w:color="auto" w:fill="auto"/>
            <w:noWrap/>
            <w:vAlign w:val="center"/>
            <w:hideMark/>
          </w:tcPr>
          <w:p w14:paraId="62C06D28" w14:textId="14BC1D7F" w:rsidR="00C93BE9" w:rsidRPr="004979F4" w:rsidRDefault="009A52A4" w:rsidP="00062E97">
            <w:pPr>
              <w:jc w:val="right"/>
              <w:rPr>
                <w:rFonts w:ascii="Arial Narrow" w:eastAsia="Times New Roman" w:hAnsi="Arial Narrow"/>
                <w:color w:val="002839"/>
                <w:sz w:val="21"/>
                <w:szCs w:val="21"/>
              </w:rPr>
            </w:pPr>
            <w:r w:rsidRPr="004979F4">
              <w:rPr>
                <w:rFonts w:ascii="Arial Narrow" w:eastAsia="Times New Roman" w:hAnsi="Arial Narrow"/>
                <w:color w:val="002839"/>
                <w:sz w:val="21"/>
                <w:szCs w:val="21"/>
              </w:rPr>
              <w:t>40,</w:t>
            </w:r>
            <w:r w:rsidR="00C93BE9" w:rsidRPr="004979F4">
              <w:rPr>
                <w:rFonts w:ascii="Arial Narrow" w:eastAsia="Times New Roman" w:hAnsi="Arial Narrow"/>
                <w:color w:val="002839"/>
                <w:sz w:val="21"/>
                <w:szCs w:val="21"/>
              </w:rPr>
              <w:t>000</w:t>
            </w:r>
          </w:p>
        </w:tc>
      </w:tr>
      <w:tr w:rsidR="00C93BE9" w:rsidRPr="004979F4" w14:paraId="5863123F" w14:textId="77777777" w:rsidTr="00C46A77">
        <w:trPr>
          <w:trHeight w:val="490"/>
        </w:trPr>
        <w:tc>
          <w:tcPr>
            <w:tcW w:w="3544" w:type="dxa"/>
            <w:tcBorders>
              <w:top w:val="nil"/>
              <w:left w:val="single" w:sz="4" w:space="0" w:color="BFBFBF"/>
              <w:bottom w:val="single" w:sz="4" w:space="0" w:color="BFBFBF"/>
              <w:right w:val="single" w:sz="4" w:space="0" w:color="BFBFBF"/>
            </w:tcBorders>
            <w:shd w:val="clear" w:color="auto" w:fill="auto"/>
            <w:vAlign w:val="center"/>
            <w:hideMark/>
          </w:tcPr>
          <w:p w14:paraId="2C04BEFE" w14:textId="77777777" w:rsidR="00C93BE9" w:rsidRPr="004979F4" w:rsidRDefault="00C93BE9" w:rsidP="009A52A4">
            <w:pPr>
              <w:rPr>
                <w:rFonts w:ascii="Arial Narrow" w:eastAsia="Times New Roman" w:hAnsi="Arial Narrow"/>
                <w:color w:val="002839"/>
                <w:sz w:val="21"/>
                <w:szCs w:val="21"/>
              </w:rPr>
            </w:pPr>
            <w:r w:rsidRPr="004979F4">
              <w:rPr>
                <w:rFonts w:ascii="Arial Narrow" w:eastAsia="Times New Roman" w:hAnsi="Arial Narrow"/>
                <w:color w:val="002839"/>
                <w:sz w:val="21"/>
                <w:szCs w:val="21"/>
              </w:rPr>
              <w:t xml:space="preserve">Concluding International Workshop </w:t>
            </w:r>
          </w:p>
        </w:tc>
        <w:tc>
          <w:tcPr>
            <w:tcW w:w="1275" w:type="dxa"/>
            <w:tcBorders>
              <w:top w:val="nil"/>
              <w:left w:val="nil"/>
              <w:bottom w:val="single" w:sz="4" w:space="0" w:color="BFBFBF"/>
              <w:right w:val="single" w:sz="4" w:space="0" w:color="BFBFBF"/>
            </w:tcBorders>
            <w:shd w:val="clear" w:color="auto" w:fill="auto"/>
            <w:noWrap/>
            <w:vAlign w:val="center"/>
            <w:hideMark/>
          </w:tcPr>
          <w:p w14:paraId="4D1FDFA1" w14:textId="76585A6A" w:rsidR="00C93BE9" w:rsidRPr="004979F4" w:rsidRDefault="00C93BE9" w:rsidP="00062E97">
            <w:pPr>
              <w:jc w:val="right"/>
              <w:rPr>
                <w:rFonts w:ascii="Arial Narrow" w:eastAsia="Times New Roman" w:hAnsi="Arial Narrow"/>
                <w:color w:val="002839"/>
                <w:sz w:val="21"/>
                <w:szCs w:val="21"/>
              </w:rPr>
            </w:pPr>
            <w:r w:rsidRPr="004979F4">
              <w:rPr>
                <w:rFonts w:ascii="Arial Narrow" w:eastAsia="Times New Roman" w:hAnsi="Arial Narrow"/>
                <w:color w:val="002839"/>
                <w:sz w:val="21"/>
                <w:szCs w:val="21"/>
              </w:rPr>
              <w:t>20</w:t>
            </w:r>
            <w:r w:rsidR="009A52A4" w:rsidRPr="004979F4">
              <w:rPr>
                <w:rFonts w:ascii="Arial Narrow" w:eastAsia="Times New Roman" w:hAnsi="Arial Narrow"/>
                <w:color w:val="002839"/>
                <w:sz w:val="21"/>
                <w:szCs w:val="21"/>
              </w:rPr>
              <w:t>,</w:t>
            </w:r>
            <w:r w:rsidRPr="004979F4">
              <w:rPr>
                <w:rFonts w:ascii="Arial Narrow" w:eastAsia="Times New Roman" w:hAnsi="Arial Narrow"/>
                <w:color w:val="002839"/>
                <w:sz w:val="21"/>
                <w:szCs w:val="21"/>
              </w:rPr>
              <w:t>000</w:t>
            </w:r>
          </w:p>
        </w:tc>
        <w:tc>
          <w:tcPr>
            <w:tcW w:w="1276" w:type="dxa"/>
            <w:tcBorders>
              <w:top w:val="nil"/>
              <w:left w:val="nil"/>
              <w:bottom w:val="single" w:sz="4" w:space="0" w:color="BFBFBF"/>
              <w:right w:val="single" w:sz="4" w:space="0" w:color="BFBFBF"/>
            </w:tcBorders>
            <w:shd w:val="clear" w:color="auto" w:fill="auto"/>
            <w:noWrap/>
            <w:vAlign w:val="center"/>
            <w:hideMark/>
          </w:tcPr>
          <w:p w14:paraId="5AD2F6A8" w14:textId="066B0541" w:rsidR="00C93BE9" w:rsidRPr="004979F4" w:rsidRDefault="009A52A4" w:rsidP="00062E97">
            <w:pPr>
              <w:jc w:val="right"/>
              <w:rPr>
                <w:rFonts w:ascii="Arial Narrow" w:eastAsia="Times New Roman" w:hAnsi="Arial Narrow"/>
                <w:color w:val="002839"/>
                <w:sz w:val="21"/>
                <w:szCs w:val="21"/>
              </w:rPr>
            </w:pPr>
            <w:r w:rsidRPr="004979F4">
              <w:rPr>
                <w:rFonts w:ascii="Arial Narrow" w:eastAsia="Times New Roman" w:hAnsi="Arial Narrow"/>
                <w:color w:val="002839"/>
                <w:sz w:val="21"/>
                <w:szCs w:val="21"/>
              </w:rPr>
              <w:t>40,</w:t>
            </w:r>
            <w:r w:rsidR="00C93BE9" w:rsidRPr="004979F4">
              <w:rPr>
                <w:rFonts w:ascii="Arial Narrow" w:eastAsia="Times New Roman" w:hAnsi="Arial Narrow"/>
                <w:color w:val="002839"/>
                <w:sz w:val="21"/>
                <w:szCs w:val="21"/>
              </w:rPr>
              <w:t>000</w:t>
            </w:r>
          </w:p>
        </w:tc>
        <w:tc>
          <w:tcPr>
            <w:tcW w:w="1276" w:type="dxa"/>
            <w:tcBorders>
              <w:top w:val="nil"/>
              <w:left w:val="nil"/>
              <w:bottom w:val="single" w:sz="4" w:space="0" w:color="BFBFBF"/>
              <w:right w:val="single" w:sz="4" w:space="0" w:color="BFBFBF"/>
            </w:tcBorders>
            <w:shd w:val="clear" w:color="auto" w:fill="auto"/>
            <w:noWrap/>
            <w:vAlign w:val="center"/>
            <w:hideMark/>
          </w:tcPr>
          <w:p w14:paraId="6A4D7CB2" w14:textId="0C177C2A" w:rsidR="00C93BE9" w:rsidRPr="004979F4" w:rsidRDefault="00C93BE9" w:rsidP="00062E97">
            <w:pPr>
              <w:jc w:val="right"/>
              <w:rPr>
                <w:rFonts w:ascii="Arial Narrow" w:eastAsia="Times New Roman" w:hAnsi="Arial Narrow"/>
                <w:color w:val="002839"/>
                <w:sz w:val="21"/>
                <w:szCs w:val="21"/>
              </w:rPr>
            </w:pPr>
            <w:r w:rsidRPr="004979F4">
              <w:rPr>
                <w:rFonts w:ascii="Arial Narrow" w:eastAsia="Times New Roman" w:hAnsi="Arial Narrow"/>
                <w:color w:val="002839"/>
                <w:sz w:val="21"/>
                <w:szCs w:val="21"/>
              </w:rPr>
              <w:t>-</w:t>
            </w:r>
          </w:p>
        </w:tc>
        <w:tc>
          <w:tcPr>
            <w:tcW w:w="1210" w:type="dxa"/>
            <w:tcBorders>
              <w:top w:val="nil"/>
              <w:left w:val="nil"/>
              <w:bottom w:val="single" w:sz="4" w:space="0" w:color="BFBFBF"/>
              <w:right w:val="single" w:sz="4" w:space="0" w:color="BFBFBF"/>
            </w:tcBorders>
            <w:shd w:val="clear" w:color="auto" w:fill="auto"/>
            <w:noWrap/>
            <w:vAlign w:val="center"/>
            <w:hideMark/>
          </w:tcPr>
          <w:p w14:paraId="39B5A78F" w14:textId="1BD97ECF" w:rsidR="00C93BE9" w:rsidRPr="004979F4" w:rsidRDefault="009A52A4" w:rsidP="00062E97">
            <w:pPr>
              <w:jc w:val="right"/>
              <w:rPr>
                <w:rFonts w:ascii="Arial Narrow" w:eastAsia="Times New Roman" w:hAnsi="Arial Narrow"/>
                <w:color w:val="002839"/>
                <w:sz w:val="21"/>
                <w:szCs w:val="21"/>
              </w:rPr>
            </w:pPr>
            <w:r w:rsidRPr="004979F4">
              <w:rPr>
                <w:rFonts w:ascii="Arial Narrow" w:eastAsia="Times New Roman" w:hAnsi="Arial Narrow"/>
                <w:color w:val="002839"/>
                <w:sz w:val="21"/>
                <w:szCs w:val="21"/>
              </w:rPr>
              <w:t>12,</w:t>
            </w:r>
            <w:r w:rsidR="00C93BE9" w:rsidRPr="004979F4">
              <w:rPr>
                <w:rFonts w:ascii="Arial Narrow" w:eastAsia="Times New Roman" w:hAnsi="Arial Narrow"/>
                <w:color w:val="002839"/>
                <w:sz w:val="21"/>
                <w:szCs w:val="21"/>
              </w:rPr>
              <w:t>000</w:t>
            </w:r>
          </w:p>
        </w:tc>
        <w:tc>
          <w:tcPr>
            <w:tcW w:w="1276" w:type="dxa"/>
            <w:tcBorders>
              <w:top w:val="nil"/>
              <w:left w:val="nil"/>
              <w:bottom w:val="single" w:sz="4" w:space="0" w:color="BFBFBF"/>
              <w:right w:val="single" w:sz="4" w:space="0" w:color="BFBFBF"/>
            </w:tcBorders>
            <w:shd w:val="clear" w:color="auto" w:fill="auto"/>
            <w:noWrap/>
            <w:vAlign w:val="center"/>
            <w:hideMark/>
          </w:tcPr>
          <w:p w14:paraId="08E9EC33" w14:textId="694502F7" w:rsidR="00C93BE9" w:rsidRPr="004979F4" w:rsidRDefault="00C93BE9" w:rsidP="00062E97">
            <w:pPr>
              <w:jc w:val="right"/>
              <w:rPr>
                <w:rFonts w:ascii="Arial Narrow" w:eastAsia="Times New Roman" w:hAnsi="Arial Narrow"/>
                <w:color w:val="002839"/>
                <w:sz w:val="21"/>
                <w:szCs w:val="21"/>
              </w:rPr>
            </w:pPr>
            <w:r w:rsidRPr="004979F4">
              <w:rPr>
                <w:rFonts w:ascii="Arial Narrow" w:eastAsia="Times New Roman" w:hAnsi="Arial Narrow"/>
                <w:color w:val="002839"/>
                <w:sz w:val="21"/>
                <w:szCs w:val="21"/>
              </w:rPr>
              <w:t>-</w:t>
            </w:r>
          </w:p>
        </w:tc>
        <w:tc>
          <w:tcPr>
            <w:tcW w:w="1134" w:type="dxa"/>
            <w:tcBorders>
              <w:top w:val="nil"/>
              <w:left w:val="nil"/>
              <w:bottom w:val="single" w:sz="4" w:space="0" w:color="BFBFBF"/>
              <w:right w:val="single" w:sz="4" w:space="0" w:color="BFBFBF"/>
            </w:tcBorders>
            <w:shd w:val="clear" w:color="auto" w:fill="auto"/>
            <w:noWrap/>
            <w:vAlign w:val="center"/>
            <w:hideMark/>
          </w:tcPr>
          <w:p w14:paraId="11170C70" w14:textId="7EBBB669" w:rsidR="00C93BE9" w:rsidRPr="004979F4" w:rsidRDefault="00C93BE9" w:rsidP="00062E97">
            <w:pPr>
              <w:jc w:val="right"/>
              <w:rPr>
                <w:rFonts w:ascii="Arial Narrow" w:eastAsia="Times New Roman" w:hAnsi="Arial Narrow"/>
                <w:color w:val="002839"/>
                <w:sz w:val="21"/>
                <w:szCs w:val="21"/>
              </w:rPr>
            </w:pPr>
            <w:r w:rsidRPr="004979F4">
              <w:rPr>
                <w:rFonts w:ascii="Arial Narrow" w:eastAsia="Times New Roman" w:hAnsi="Arial Narrow"/>
                <w:color w:val="002839"/>
                <w:sz w:val="21"/>
                <w:szCs w:val="21"/>
              </w:rPr>
              <w:t>-</w:t>
            </w:r>
          </w:p>
        </w:tc>
        <w:tc>
          <w:tcPr>
            <w:tcW w:w="1275" w:type="dxa"/>
            <w:tcBorders>
              <w:top w:val="nil"/>
              <w:left w:val="nil"/>
              <w:bottom w:val="single" w:sz="4" w:space="0" w:color="BFBFBF"/>
              <w:right w:val="single" w:sz="4" w:space="0" w:color="BFBFBF"/>
            </w:tcBorders>
            <w:shd w:val="clear" w:color="auto" w:fill="auto"/>
            <w:noWrap/>
            <w:vAlign w:val="center"/>
            <w:hideMark/>
          </w:tcPr>
          <w:p w14:paraId="3C44E919" w14:textId="1AE466A1" w:rsidR="00C93BE9" w:rsidRPr="004979F4" w:rsidRDefault="00C93BE9" w:rsidP="00062E97">
            <w:pPr>
              <w:jc w:val="right"/>
              <w:rPr>
                <w:rFonts w:ascii="Arial Narrow" w:eastAsia="Times New Roman" w:hAnsi="Arial Narrow"/>
                <w:color w:val="002839"/>
                <w:sz w:val="21"/>
                <w:szCs w:val="21"/>
              </w:rPr>
            </w:pPr>
            <w:r w:rsidRPr="004979F4">
              <w:rPr>
                <w:rFonts w:ascii="Arial Narrow" w:eastAsia="Times New Roman" w:hAnsi="Arial Narrow"/>
                <w:color w:val="002839"/>
                <w:sz w:val="21"/>
                <w:szCs w:val="21"/>
              </w:rPr>
              <w:t>-</w:t>
            </w:r>
          </w:p>
        </w:tc>
        <w:tc>
          <w:tcPr>
            <w:tcW w:w="1134" w:type="dxa"/>
            <w:tcBorders>
              <w:top w:val="nil"/>
              <w:left w:val="nil"/>
              <w:bottom w:val="single" w:sz="4" w:space="0" w:color="BFBFBF"/>
              <w:right w:val="single" w:sz="4" w:space="0" w:color="BFBFBF"/>
            </w:tcBorders>
            <w:shd w:val="clear" w:color="auto" w:fill="auto"/>
            <w:noWrap/>
            <w:vAlign w:val="center"/>
            <w:hideMark/>
          </w:tcPr>
          <w:p w14:paraId="3AAF37B4" w14:textId="464740BE" w:rsidR="00C93BE9" w:rsidRPr="004979F4" w:rsidRDefault="009A52A4" w:rsidP="00062E97">
            <w:pPr>
              <w:jc w:val="right"/>
              <w:rPr>
                <w:rFonts w:ascii="Arial Narrow" w:eastAsia="Times New Roman" w:hAnsi="Arial Narrow"/>
                <w:color w:val="002839"/>
                <w:sz w:val="21"/>
                <w:szCs w:val="21"/>
              </w:rPr>
            </w:pPr>
            <w:r w:rsidRPr="004979F4">
              <w:rPr>
                <w:rFonts w:ascii="Arial Narrow" w:eastAsia="Times New Roman" w:hAnsi="Arial Narrow"/>
                <w:color w:val="002839"/>
                <w:sz w:val="21"/>
                <w:szCs w:val="21"/>
              </w:rPr>
              <w:t>8,</w:t>
            </w:r>
            <w:r w:rsidR="00C93BE9" w:rsidRPr="004979F4">
              <w:rPr>
                <w:rFonts w:ascii="Arial Narrow" w:eastAsia="Times New Roman" w:hAnsi="Arial Narrow"/>
                <w:color w:val="002839"/>
                <w:sz w:val="21"/>
                <w:szCs w:val="21"/>
              </w:rPr>
              <w:t>000</w:t>
            </w:r>
          </w:p>
        </w:tc>
        <w:tc>
          <w:tcPr>
            <w:tcW w:w="1479" w:type="dxa"/>
            <w:tcBorders>
              <w:top w:val="nil"/>
              <w:left w:val="nil"/>
              <w:bottom w:val="single" w:sz="4" w:space="0" w:color="BFBFBF"/>
              <w:right w:val="single" w:sz="4" w:space="0" w:color="BFBFBF"/>
            </w:tcBorders>
            <w:shd w:val="clear" w:color="auto" w:fill="auto"/>
            <w:noWrap/>
            <w:vAlign w:val="center"/>
            <w:hideMark/>
          </w:tcPr>
          <w:p w14:paraId="6EF8C323" w14:textId="20FE9772" w:rsidR="00C93BE9" w:rsidRPr="004979F4" w:rsidRDefault="009A52A4" w:rsidP="00062E97">
            <w:pPr>
              <w:jc w:val="right"/>
              <w:rPr>
                <w:rFonts w:ascii="Arial Narrow" w:eastAsia="Times New Roman" w:hAnsi="Arial Narrow"/>
                <w:color w:val="002839"/>
                <w:sz w:val="21"/>
                <w:szCs w:val="21"/>
              </w:rPr>
            </w:pPr>
            <w:r w:rsidRPr="004979F4">
              <w:rPr>
                <w:rFonts w:ascii="Arial Narrow" w:eastAsia="Times New Roman" w:hAnsi="Arial Narrow"/>
                <w:color w:val="002839"/>
                <w:sz w:val="21"/>
                <w:szCs w:val="21"/>
              </w:rPr>
              <w:t>80,</w:t>
            </w:r>
            <w:r w:rsidR="00C93BE9" w:rsidRPr="004979F4">
              <w:rPr>
                <w:rFonts w:ascii="Arial Narrow" w:eastAsia="Times New Roman" w:hAnsi="Arial Narrow"/>
                <w:color w:val="002839"/>
                <w:sz w:val="21"/>
                <w:szCs w:val="21"/>
              </w:rPr>
              <w:t>000</w:t>
            </w:r>
          </w:p>
        </w:tc>
      </w:tr>
      <w:tr w:rsidR="00C93BE9" w:rsidRPr="004979F4" w14:paraId="78BF2678" w14:textId="77777777" w:rsidTr="00C46A77">
        <w:trPr>
          <w:trHeight w:val="418"/>
        </w:trPr>
        <w:tc>
          <w:tcPr>
            <w:tcW w:w="3544" w:type="dxa"/>
            <w:tcBorders>
              <w:top w:val="nil"/>
              <w:left w:val="single" w:sz="4" w:space="0" w:color="BFBFBF"/>
              <w:bottom w:val="single" w:sz="4" w:space="0" w:color="BFBFBF"/>
              <w:right w:val="single" w:sz="4" w:space="0" w:color="BFBFBF"/>
            </w:tcBorders>
            <w:shd w:val="clear" w:color="auto" w:fill="auto"/>
            <w:vAlign w:val="center"/>
            <w:hideMark/>
          </w:tcPr>
          <w:p w14:paraId="6BBFD087" w14:textId="77777777" w:rsidR="00C93BE9" w:rsidRPr="004979F4" w:rsidRDefault="00C93BE9" w:rsidP="009A52A4">
            <w:pPr>
              <w:rPr>
                <w:rFonts w:ascii="Arial Narrow" w:eastAsia="Times New Roman" w:hAnsi="Arial Narrow"/>
                <w:color w:val="002839"/>
                <w:sz w:val="21"/>
                <w:szCs w:val="21"/>
              </w:rPr>
            </w:pPr>
            <w:r w:rsidRPr="004979F4">
              <w:rPr>
                <w:rFonts w:ascii="Arial Narrow" w:eastAsia="Times New Roman" w:hAnsi="Arial Narrow"/>
                <w:color w:val="002839"/>
                <w:sz w:val="21"/>
                <w:szCs w:val="21"/>
              </w:rPr>
              <w:t xml:space="preserve">Project evaluation </w:t>
            </w:r>
          </w:p>
        </w:tc>
        <w:tc>
          <w:tcPr>
            <w:tcW w:w="1275" w:type="dxa"/>
            <w:tcBorders>
              <w:top w:val="nil"/>
              <w:left w:val="nil"/>
              <w:bottom w:val="single" w:sz="4" w:space="0" w:color="BFBFBF"/>
              <w:right w:val="single" w:sz="4" w:space="0" w:color="BFBFBF"/>
            </w:tcBorders>
            <w:shd w:val="clear" w:color="auto" w:fill="auto"/>
            <w:noWrap/>
            <w:vAlign w:val="center"/>
            <w:hideMark/>
          </w:tcPr>
          <w:p w14:paraId="38AFBC7C" w14:textId="69D353AF" w:rsidR="00C93BE9" w:rsidRPr="004979F4" w:rsidRDefault="00C93BE9" w:rsidP="00062E97">
            <w:pPr>
              <w:jc w:val="right"/>
              <w:rPr>
                <w:rFonts w:ascii="Arial Narrow" w:eastAsia="Times New Roman" w:hAnsi="Arial Narrow"/>
                <w:color w:val="002839"/>
                <w:sz w:val="21"/>
                <w:szCs w:val="21"/>
              </w:rPr>
            </w:pPr>
            <w:r w:rsidRPr="004979F4">
              <w:rPr>
                <w:rFonts w:ascii="Arial Narrow" w:eastAsia="Times New Roman" w:hAnsi="Arial Narrow"/>
                <w:color w:val="002839"/>
                <w:sz w:val="21"/>
                <w:szCs w:val="21"/>
              </w:rPr>
              <w:t>-</w:t>
            </w:r>
          </w:p>
        </w:tc>
        <w:tc>
          <w:tcPr>
            <w:tcW w:w="1276" w:type="dxa"/>
            <w:tcBorders>
              <w:top w:val="nil"/>
              <w:left w:val="nil"/>
              <w:bottom w:val="single" w:sz="4" w:space="0" w:color="BFBFBF"/>
              <w:right w:val="single" w:sz="4" w:space="0" w:color="BFBFBF"/>
            </w:tcBorders>
            <w:shd w:val="clear" w:color="auto" w:fill="auto"/>
            <w:noWrap/>
            <w:vAlign w:val="center"/>
            <w:hideMark/>
          </w:tcPr>
          <w:p w14:paraId="48DEBB2F" w14:textId="508FA0EF" w:rsidR="00C93BE9" w:rsidRPr="004979F4" w:rsidRDefault="00C93BE9" w:rsidP="00062E97">
            <w:pPr>
              <w:jc w:val="right"/>
              <w:rPr>
                <w:rFonts w:ascii="Arial Narrow" w:eastAsia="Times New Roman" w:hAnsi="Arial Narrow"/>
                <w:color w:val="002839"/>
                <w:sz w:val="21"/>
                <w:szCs w:val="21"/>
              </w:rPr>
            </w:pPr>
            <w:r w:rsidRPr="004979F4">
              <w:rPr>
                <w:rFonts w:ascii="Arial Narrow" w:eastAsia="Times New Roman" w:hAnsi="Arial Narrow"/>
                <w:color w:val="002839"/>
                <w:sz w:val="21"/>
                <w:szCs w:val="21"/>
              </w:rPr>
              <w:t>-</w:t>
            </w:r>
          </w:p>
        </w:tc>
        <w:tc>
          <w:tcPr>
            <w:tcW w:w="1276" w:type="dxa"/>
            <w:tcBorders>
              <w:top w:val="nil"/>
              <w:left w:val="nil"/>
              <w:bottom w:val="single" w:sz="4" w:space="0" w:color="BFBFBF"/>
              <w:right w:val="single" w:sz="4" w:space="0" w:color="BFBFBF"/>
            </w:tcBorders>
            <w:shd w:val="clear" w:color="auto" w:fill="auto"/>
            <w:noWrap/>
            <w:vAlign w:val="center"/>
            <w:hideMark/>
          </w:tcPr>
          <w:p w14:paraId="23BFE79F" w14:textId="5F4529CF" w:rsidR="00C93BE9" w:rsidRPr="004979F4" w:rsidRDefault="00C93BE9" w:rsidP="00062E97">
            <w:pPr>
              <w:jc w:val="right"/>
              <w:rPr>
                <w:rFonts w:ascii="Arial Narrow" w:eastAsia="Times New Roman" w:hAnsi="Arial Narrow"/>
                <w:color w:val="002839"/>
                <w:sz w:val="21"/>
                <w:szCs w:val="21"/>
              </w:rPr>
            </w:pPr>
            <w:r w:rsidRPr="004979F4">
              <w:rPr>
                <w:rFonts w:ascii="Arial Narrow" w:eastAsia="Times New Roman" w:hAnsi="Arial Narrow"/>
                <w:color w:val="002839"/>
                <w:sz w:val="21"/>
                <w:szCs w:val="21"/>
              </w:rPr>
              <w:t>-</w:t>
            </w:r>
          </w:p>
        </w:tc>
        <w:tc>
          <w:tcPr>
            <w:tcW w:w="1210" w:type="dxa"/>
            <w:tcBorders>
              <w:top w:val="nil"/>
              <w:left w:val="nil"/>
              <w:bottom w:val="single" w:sz="4" w:space="0" w:color="BFBFBF"/>
              <w:right w:val="single" w:sz="4" w:space="0" w:color="BFBFBF"/>
            </w:tcBorders>
            <w:shd w:val="clear" w:color="auto" w:fill="auto"/>
            <w:noWrap/>
            <w:vAlign w:val="center"/>
            <w:hideMark/>
          </w:tcPr>
          <w:p w14:paraId="142587AC" w14:textId="708DC698" w:rsidR="00C93BE9" w:rsidRPr="004979F4" w:rsidRDefault="00C93BE9" w:rsidP="00062E97">
            <w:pPr>
              <w:jc w:val="right"/>
              <w:rPr>
                <w:rFonts w:ascii="Arial Narrow" w:eastAsia="Times New Roman" w:hAnsi="Arial Narrow"/>
                <w:color w:val="002839"/>
                <w:sz w:val="21"/>
                <w:szCs w:val="21"/>
              </w:rPr>
            </w:pPr>
            <w:r w:rsidRPr="004979F4">
              <w:rPr>
                <w:rFonts w:ascii="Arial Narrow" w:eastAsia="Times New Roman" w:hAnsi="Arial Narrow"/>
                <w:color w:val="002839"/>
                <w:sz w:val="21"/>
                <w:szCs w:val="21"/>
              </w:rPr>
              <w:t>-</w:t>
            </w:r>
          </w:p>
        </w:tc>
        <w:tc>
          <w:tcPr>
            <w:tcW w:w="1276" w:type="dxa"/>
            <w:tcBorders>
              <w:top w:val="nil"/>
              <w:left w:val="nil"/>
              <w:bottom w:val="single" w:sz="4" w:space="0" w:color="BFBFBF"/>
              <w:right w:val="single" w:sz="4" w:space="0" w:color="BFBFBF"/>
            </w:tcBorders>
            <w:shd w:val="clear" w:color="auto" w:fill="auto"/>
            <w:noWrap/>
            <w:vAlign w:val="center"/>
            <w:hideMark/>
          </w:tcPr>
          <w:p w14:paraId="7ED27AD7" w14:textId="0B80BDD9" w:rsidR="00C93BE9" w:rsidRPr="004979F4" w:rsidRDefault="00C93BE9" w:rsidP="00062E97">
            <w:pPr>
              <w:jc w:val="right"/>
              <w:rPr>
                <w:rFonts w:ascii="Arial Narrow" w:eastAsia="Times New Roman" w:hAnsi="Arial Narrow"/>
                <w:color w:val="002839"/>
                <w:sz w:val="21"/>
                <w:szCs w:val="21"/>
              </w:rPr>
            </w:pPr>
            <w:r w:rsidRPr="004979F4">
              <w:rPr>
                <w:rFonts w:ascii="Arial Narrow" w:eastAsia="Times New Roman" w:hAnsi="Arial Narrow"/>
                <w:color w:val="002839"/>
                <w:sz w:val="21"/>
                <w:szCs w:val="21"/>
              </w:rPr>
              <w:t>-</w:t>
            </w:r>
          </w:p>
        </w:tc>
        <w:tc>
          <w:tcPr>
            <w:tcW w:w="1134" w:type="dxa"/>
            <w:tcBorders>
              <w:top w:val="nil"/>
              <w:left w:val="nil"/>
              <w:bottom w:val="single" w:sz="4" w:space="0" w:color="BFBFBF"/>
              <w:right w:val="single" w:sz="4" w:space="0" w:color="BFBFBF"/>
            </w:tcBorders>
            <w:shd w:val="clear" w:color="auto" w:fill="auto"/>
            <w:noWrap/>
            <w:vAlign w:val="center"/>
            <w:hideMark/>
          </w:tcPr>
          <w:p w14:paraId="6BBF947F" w14:textId="45E99717" w:rsidR="00C93BE9" w:rsidRPr="004979F4" w:rsidRDefault="009A52A4" w:rsidP="00062E97">
            <w:pPr>
              <w:jc w:val="right"/>
              <w:rPr>
                <w:rFonts w:ascii="Arial Narrow" w:eastAsia="Times New Roman" w:hAnsi="Arial Narrow"/>
                <w:color w:val="002839"/>
                <w:sz w:val="21"/>
                <w:szCs w:val="21"/>
              </w:rPr>
            </w:pPr>
            <w:r w:rsidRPr="004979F4">
              <w:rPr>
                <w:rFonts w:ascii="Arial Narrow" w:eastAsia="Times New Roman" w:hAnsi="Arial Narrow"/>
                <w:color w:val="002839"/>
                <w:sz w:val="21"/>
                <w:szCs w:val="21"/>
              </w:rPr>
              <w:t>15,</w:t>
            </w:r>
            <w:r w:rsidR="00C93BE9" w:rsidRPr="004979F4">
              <w:rPr>
                <w:rFonts w:ascii="Arial Narrow" w:eastAsia="Times New Roman" w:hAnsi="Arial Narrow"/>
                <w:color w:val="002839"/>
                <w:sz w:val="21"/>
                <w:szCs w:val="21"/>
              </w:rPr>
              <w:t>000</w:t>
            </w:r>
          </w:p>
        </w:tc>
        <w:tc>
          <w:tcPr>
            <w:tcW w:w="1275" w:type="dxa"/>
            <w:tcBorders>
              <w:top w:val="nil"/>
              <w:left w:val="nil"/>
              <w:bottom w:val="single" w:sz="4" w:space="0" w:color="BFBFBF"/>
              <w:right w:val="single" w:sz="4" w:space="0" w:color="BFBFBF"/>
            </w:tcBorders>
            <w:shd w:val="clear" w:color="auto" w:fill="auto"/>
            <w:noWrap/>
            <w:vAlign w:val="center"/>
            <w:hideMark/>
          </w:tcPr>
          <w:p w14:paraId="2FB0B8DC" w14:textId="5B786E5D" w:rsidR="00C93BE9" w:rsidRPr="004979F4" w:rsidRDefault="00C93BE9" w:rsidP="00062E97">
            <w:pPr>
              <w:jc w:val="right"/>
              <w:rPr>
                <w:rFonts w:ascii="Arial Narrow" w:eastAsia="Times New Roman" w:hAnsi="Arial Narrow"/>
                <w:color w:val="002839"/>
                <w:sz w:val="21"/>
                <w:szCs w:val="21"/>
              </w:rPr>
            </w:pPr>
            <w:r w:rsidRPr="004979F4">
              <w:rPr>
                <w:rFonts w:ascii="Arial Narrow" w:eastAsia="Times New Roman" w:hAnsi="Arial Narrow"/>
                <w:color w:val="002839"/>
                <w:sz w:val="21"/>
                <w:szCs w:val="21"/>
              </w:rPr>
              <w:t>-</w:t>
            </w:r>
          </w:p>
        </w:tc>
        <w:tc>
          <w:tcPr>
            <w:tcW w:w="1134" w:type="dxa"/>
            <w:tcBorders>
              <w:top w:val="nil"/>
              <w:left w:val="nil"/>
              <w:bottom w:val="single" w:sz="4" w:space="0" w:color="BFBFBF"/>
              <w:right w:val="single" w:sz="4" w:space="0" w:color="BFBFBF"/>
            </w:tcBorders>
            <w:shd w:val="clear" w:color="auto" w:fill="auto"/>
            <w:noWrap/>
            <w:vAlign w:val="center"/>
            <w:hideMark/>
          </w:tcPr>
          <w:p w14:paraId="29B098FB" w14:textId="3BADC0F6" w:rsidR="00C93BE9" w:rsidRPr="004979F4" w:rsidRDefault="00C93BE9" w:rsidP="00062E97">
            <w:pPr>
              <w:jc w:val="right"/>
              <w:rPr>
                <w:rFonts w:ascii="Arial Narrow" w:eastAsia="Times New Roman" w:hAnsi="Arial Narrow"/>
                <w:color w:val="002839"/>
                <w:sz w:val="21"/>
                <w:szCs w:val="21"/>
              </w:rPr>
            </w:pPr>
            <w:r w:rsidRPr="004979F4">
              <w:rPr>
                <w:rFonts w:ascii="Arial Narrow" w:eastAsia="Times New Roman" w:hAnsi="Arial Narrow"/>
                <w:color w:val="002839"/>
                <w:sz w:val="21"/>
                <w:szCs w:val="21"/>
              </w:rPr>
              <w:t>-</w:t>
            </w:r>
          </w:p>
        </w:tc>
        <w:tc>
          <w:tcPr>
            <w:tcW w:w="1479" w:type="dxa"/>
            <w:tcBorders>
              <w:top w:val="nil"/>
              <w:left w:val="nil"/>
              <w:bottom w:val="single" w:sz="4" w:space="0" w:color="BFBFBF"/>
              <w:right w:val="single" w:sz="4" w:space="0" w:color="BFBFBF"/>
            </w:tcBorders>
            <w:shd w:val="clear" w:color="auto" w:fill="auto"/>
            <w:noWrap/>
            <w:vAlign w:val="center"/>
            <w:hideMark/>
          </w:tcPr>
          <w:p w14:paraId="76E98C7A" w14:textId="3C917F6C" w:rsidR="00C93BE9" w:rsidRPr="004979F4" w:rsidRDefault="009A52A4" w:rsidP="00062E97">
            <w:pPr>
              <w:jc w:val="right"/>
              <w:rPr>
                <w:rFonts w:ascii="Arial Narrow" w:eastAsia="Times New Roman" w:hAnsi="Arial Narrow"/>
                <w:color w:val="002839"/>
                <w:sz w:val="21"/>
                <w:szCs w:val="21"/>
              </w:rPr>
            </w:pPr>
            <w:r w:rsidRPr="004979F4">
              <w:rPr>
                <w:rFonts w:ascii="Arial Narrow" w:eastAsia="Times New Roman" w:hAnsi="Arial Narrow"/>
                <w:color w:val="002839"/>
                <w:sz w:val="21"/>
                <w:szCs w:val="21"/>
              </w:rPr>
              <w:t>15,</w:t>
            </w:r>
            <w:r w:rsidR="00C93BE9" w:rsidRPr="004979F4">
              <w:rPr>
                <w:rFonts w:ascii="Arial Narrow" w:eastAsia="Times New Roman" w:hAnsi="Arial Narrow"/>
                <w:color w:val="002839"/>
                <w:sz w:val="21"/>
                <w:szCs w:val="21"/>
              </w:rPr>
              <w:t>000</w:t>
            </w:r>
          </w:p>
        </w:tc>
      </w:tr>
      <w:tr w:rsidR="00706D2D" w:rsidRPr="004979F4" w14:paraId="33449486" w14:textId="77777777" w:rsidTr="009A52A4">
        <w:trPr>
          <w:trHeight w:val="329"/>
        </w:trPr>
        <w:tc>
          <w:tcPr>
            <w:tcW w:w="3544" w:type="dxa"/>
            <w:tcBorders>
              <w:top w:val="nil"/>
              <w:left w:val="single" w:sz="4" w:space="0" w:color="BFBFBF"/>
              <w:bottom w:val="single" w:sz="4" w:space="0" w:color="BFBFBF"/>
              <w:right w:val="single" w:sz="4" w:space="0" w:color="BFBFBF"/>
            </w:tcBorders>
            <w:shd w:val="clear" w:color="000000" w:fill="EDF0F3"/>
            <w:vAlign w:val="center"/>
            <w:hideMark/>
          </w:tcPr>
          <w:p w14:paraId="5833B710" w14:textId="77777777" w:rsidR="00C93BE9" w:rsidRPr="004979F4" w:rsidRDefault="00C93BE9" w:rsidP="009A52A4">
            <w:pPr>
              <w:rPr>
                <w:rFonts w:ascii="Arial Narrow" w:eastAsia="Times New Roman" w:hAnsi="Arial Narrow"/>
                <w:b/>
                <w:bCs/>
                <w:color w:val="002839"/>
                <w:sz w:val="21"/>
                <w:szCs w:val="21"/>
              </w:rPr>
            </w:pPr>
            <w:r w:rsidRPr="004979F4">
              <w:rPr>
                <w:rFonts w:ascii="Arial Narrow" w:eastAsia="Times New Roman" w:hAnsi="Arial Narrow"/>
                <w:b/>
                <w:bCs/>
                <w:color w:val="002839"/>
                <w:sz w:val="21"/>
                <w:szCs w:val="21"/>
              </w:rPr>
              <w:t xml:space="preserve">Total </w:t>
            </w:r>
          </w:p>
        </w:tc>
        <w:tc>
          <w:tcPr>
            <w:tcW w:w="1275" w:type="dxa"/>
            <w:tcBorders>
              <w:top w:val="nil"/>
              <w:left w:val="nil"/>
              <w:bottom w:val="single" w:sz="4" w:space="0" w:color="BFBFBF"/>
              <w:right w:val="single" w:sz="4" w:space="0" w:color="BFBFBF"/>
            </w:tcBorders>
            <w:shd w:val="clear" w:color="000000" w:fill="EDF0F3"/>
            <w:noWrap/>
            <w:vAlign w:val="center"/>
            <w:hideMark/>
          </w:tcPr>
          <w:p w14:paraId="5302C930" w14:textId="7CDAD31E" w:rsidR="00C93BE9" w:rsidRPr="004979F4" w:rsidRDefault="009A52A4" w:rsidP="00062E97">
            <w:pPr>
              <w:jc w:val="right"/>
              <w:rPr>
                <w:rFonts w:ascii="Arial Narrow" w:eastAsia="Times New Roman" w:hAnsi="Arial Narrow"/>
                <w:b/>
                <w:bCs/>
                <w:color w:val="002839"/>
                <w:sz w:val="21"/>
                <w:szCs w:val="21"/>
              </w:rPr>
            </w:pPr>
            <w:r w:rsidRPr="004979F4">
              <w:rPr>
                <w:rFonts w:ascii="Arial Narrow" w:eastAsia="Times New Roman" w:hAnsi="Arial Narrow"/>
                <w:b/>
                <w:bCs/>
                <w:color w:val="002839"/>
                <w:sz w:val="21"/>
                <w:szCs w:val="21"/>
              </w:rPr>
              <w:t>40,</w:t>
            </w:r>
            <w:r w:rsidR="00C93BE9" w:rsidRPr="004979F4">
              <w:rPr>
                <w:rFonts w:ascii="Arial Narrow" w:eastAsia="Times New Roman" w:hAnsi="Arial Narrow"/>
                <w:b/>
                <w:bCs/>
                <w:color w:val="002839"/>
                <w:sz w:val="21"/>
                <w:szCs w:val="21"/>
              </w:rPr>
              <w:t>000</w:t>
            </w:r>
          </w:p>
        </w:tc>
        <w:tc>
          <w:tcPr>
            <w:tcW w:w="1276" w:type="dxa"/>
            <w:tcBorders>
              <w:top w:val="nil"/>
              <w:left w:val="nil"/>
              <w:bottom w:val="single" w:sz="4" w:space="0" w:color="BFBFBF"/>
              <w:right w:val="single" w:sz="4" w:space="0" w:color="BFBFBF"/>
            </w:tcBorders>
            <w:shd w:val="clear" w:color="000000" w:fill="EDF0F3"/>
            <w:noWrap/>
            <w:vAlign w:val="center"/>
            <w:hideMark/>
          </w:tcPr>
          <w:p w14:paraId="2CED1141" w14:textId="08758C4E" w:rsidR="00C93BE9" w:rsidRPr="004979F4" w:rsidRDefault="00C93BE9" w:rsidP="00062E97">
            <w:pPr>
              <w:jc w:val="right"/>
              <w:rPr>
                <w:rFonts w:ascii="Arial Narrow" w:eastAsia="Times New Roman" w:hAnsi="Arial Narrow"/>
                <w:b/>
                <w:bCs/>
                <w:color w:val="002839"/>
                <w:sz w:val="21"/>
                <w:szCs w:val="21"/>
              </w:rPr>
            </w:pPr>
            <w:r w:rsidRPr="004979F4">
              <w:rPr>
                <w:rFonts w:ascii="Arial Narrow" w:eastAsia="Times New Roman" w:hAnsi="Arial Narrow"/>
                <w:b/>
                <w:bCs/>
                <w:color w:val="002839"/>
                <w:sz w:val="21"/>
                <w:szCs w:val="21"/>
              </w:rPr>
              <w:t>100</w:t>
            </w:r>
            <w:r w:rsidR="009A52A4" w:rsidRPr="004979F4">
              <w:rPr>
                <w:rFonts w:ascii="Arial Narrow" w:eastAsia="Times New Roman" w:hAnsi="Arial Narrow"/>
                <w:b/>
                <w:bCs/>
                <w:color w:val="002839"/>
                <w:sz w:val="21"/>
                <w:szCs w:val="21"/>
              </w:rPr>
              <w:t>,</w:t>
            </w:r>
            <w:r w:rsidRPr="004979F4">
              <w:rPr>
                <w:rFonts w:ascii="Arial Narrow" w:eastAsia="Times New Roman" w:hAnsi="Arial Narrow"/>
                <w:b/>
                <w:bCs/>
                <w:color w:val="002839"/>
                <w:sz w:val="21"/>
                <w:szCs w:val="21"/>
              </w:rPr>
              <w:t>000</w:t>
            </w:r>
          </w:p>
        </w:tc>
        <w:tc>
          <w:tcPr>
            <w:tcW w:w="1276" w:type="dxa"/>
            <w:tcBorders>
              <w:top w:val="nil"/>
              <w:left w:val="nil"/>
              <w:bottom w:val="single" w:sz="4" w:space="0" w:color="BFBFBF"/>
              <w:right w:val="single" w:sz="4" w:space="0" w:color="BFBFBF"/>
            </w:tcBorders>
            <w:shd w:val="clear" w:color="000000" w:fill="EDF0F3"/>
            <w:noWrap/>
            <w:vAlign w:val="center"/>
            <w:hideMark/>
          </w:tcPr>
          <w:p w14:paraId="1DBBA3C9" w14:textId="757A3C8A" w:rsidR="00C93BE9" w:rsidRPr="004979F4" w:rsidRDefault="00C93BE9" w:rsidP="00062E97">
            <w:pPr>
              <w:jc w:val="right"/>
              <w:rPr>
                <w:rFonts w:ascii="Arial Narrow" w:eastAsia="Times New Roman" w:hAnsi="Arial Narrow"/>
                <w:b/>
                <w:bCs/>
                <w:color w:val="002839"/>
                <w:sz w:val="21"/>
                <w:szCs w:val="21"/>
              </w:rPr>
            </w:pPr>
            <w:r w:rsidRPr="004979F4">
              <w:rPr>
                <w:rFonts w:ascii="Arial Narrow" w:eastAsia="Times New Roman" w:hAnsi="Arial Narrow"/>
                <w:b/>
                <w:bCs/>
                <w:color w:val="002839"/>
                <w:sz w:val="21"/>
                <w:szCs w:val="21"/>
              </w:rPr>
              <w:t>-</w:t>
            </w:r>
          </w:p>
        </w:tc>
        <w:tc>
          <w:tcPr>
            <w:tcW w:w="1210" w:type="dxa"/>
            <w:tcBorders>
              <w:top w:val="nil"/>
              <w:left w:val="nil"/>
              <w:bottom w:val="single" w:sz="4" w:space="0" w:color="BFBFBF"/>
              <w:right w:val="single" w:sz="4" w:space="0" w:color="BFBFBF"/>
            </w:tcBorders>
            <w:shd w:val="clear" w:color="000000" w:fill="EDF0F3"/>
            <w:noWrap/>
            <w:vAlign w:val="center"/>
            <w:hideMark/>
          </w:tcPr>
          <w:p w14:paraId="42872033" w14:textId="31A372B4" w:rsidR="00C93BE9" w:rsidRPr="004979F4" w:rsidRDefault="009A52A4" w:rsidP="00062E97">
            <w:pPr>
              <w:jc w:val="right"/>
              <w:rPr>
                <w:rFonts w:ascii="Arial Narrow" w:eastAsia="Times New Roman" w:hAnsi="Arial Narrow"/>
                <w:b/>
                <w:bCs/>
                <w:color w:val="002839"/>
                <w:sz w:val="21"/>
                <w:szCs w:val="21"/>
              </w:rPr>
            </w:pPr>
            <w:r w:rsidRPr="004979F4">
              <w:rPr>
                <w:rFonts w:ascii="Arial Narrow" w:eastAsia="Times New Roman" w:hAnsi="Arial Narrow"/>
                <w:b/>
                <w:bCs/>
                <w:color w:val="002839"/>
                <w:sz w:val="21"/>
                <w:szCs w:val="21"/>
              </w:rPr>
              <w:t>48,</w:t>
            </w:r>
            <w:r w:rsidR="00C93BE9" w:rsidRPr="004979F4">
              <w:rPr>
                <w:rFonts w:ascii="Arial Narrow" w:eastAsia="Times New Roman" w:hAnsi="Arial Narrow"/>
                <w:b/>
                <w:bCs/>
                <w:color w:val="002839"/>
                <w:sz w:val="21"/>
                <w:szCs w:val="21"/>
              </w:rPr>
              <w:t>000</w:t>
            </w:r>
          </w:p>
        </w:tc>
        <w:tc>
          <w:tcPr>
            <w:tcW w:w="1276" w:type="dxa"/>
            <w:tcBorders>
              <w:top w:val="nil"/>
              <w:left w:val="nil"/>
              <w:bottom w:val="single" w:sz="4" w:space="0" w:color="BFBFBF"/>
              <w:right w:val="single" w:sz="4" w:space="0" w:color="BFBFBF"/>
            </w:tcBorders>
            <w:shd w:val="clear" w:color="000000" w:fill="EDF0F3"/>
            <w:noWrap/>
            <w:vAlign w:val="center"/>
            <w:hideMark/>
          </w:tcPr>
          <w:p w14:paraId="54EB179F" w14:textId="11613482" w:rsidR="00C93BE9" w:rsidRPr="004979F4" w:rsidRDefault="00C93BE9" w:rsidP="00062E97">
            <w:pPr>
              <w:jc w:val="right"/>
              <w:rPr>
                <w:rFonts w:ascii="Arial Narrow" w:eastAsia="Times New Roman" w:hAnsi="Arial Narrow"/>
                <w:b/>
                <w:bCs/>
                <w:color w:val="002839"/>
                <w:sz w:val="21"/>
                <w:szCs w:val="21"/>
              </w:rPr>
            </w:pPr>
            <w:r w:rsidRPr="004979F4">
              <w:rPr>
                <w:rFonts w:ascii="Arial Narrow" w:eastAsia="Times New Roman" w:hAnsi="Arial Narrow"/>
                <w:b/>
                <w:bCs/>
                <w:color w:val="002839"/>
                <w:sz w:val="21"/>
                <w:szCs w:val="21"/>
              </w:rPr>
              <w:t>-</w:t>
            </w:r>
          </w:p>
        </w:tc>
        <w:tc>
          <w:tcPr>
            <w:tcW w:w="1134" w:type="dxa"/>
            <w:tcBorders>
              <w:top w:val="nil"/>
              <w:left w:val="nil"/>
              <w:bottom w:val="single" w:sz="4" w:space="0" w:color="BFBFBF"/>
              <w:right w:val="single" w:sz="4" w:space="0" w:color="BFBFBF"/>
            </w:tcBorders>
            <w:shd w:val="clear" w:color="000000" w:fill="EDF0F3"/>
            <w:noWrap/>
            <w:vAlign w:val="center"/>
            <w:hideMark/>
          </w:tcPr>
          <w:p w14:paraId="59F61975" w14:textId="749E2FD0" w:rsidR="00C93BE9" w:rsidRPr="004979F4" w:rsidRDefault="009A52A4" w:rsidP="00062E97">
            <w:pPr>
              <w:jc w:val="right"/>
              <w:rPr>
                <w:rFonts w:ascii="Arial Narrow" w:eastAsia="Times New Roman" w:hAnsi="Arial Narrow"/>
                <w:b/>
                <w:bCs/>
                <w:color w:val="002839"/>
                <w:sz w:val="21"/>
                <w:szCs w:val="21"/>
              </w:rPr>
            </w:pPr>
            <w:r w:rsidRPr="004979F4">
              <w:rPr>
                <w:rFonts w:ascii="Arial Narrow" w:eastAsia="Times New Roman" w:hAnsi="Arial Narrow"/>
                <w:b/>
                <w:bCs/>
                <w:color w:val="002839"/>
                <w:sz w:val="21"/>
                <w:szCs w:val="21"/>
              </w:rPr>
              <w:t>170,</w:t>
            </w:r>
            <w:r w:rsidR="00C93BE9" w:rsidRPr="004979F4">
              <w:rPr>
                <w:rFonts w:ascii="Arial Narrow" w:eastAsia="Times New Roman" w:hAnsi="Arial Narrow"/>
                <w:b/>
                <w:bCs/>
                <w:color w:val="002839"/>
                <w:sz w:val="21"/>
                <w:szCs w:val="21"/>
              </w:rPr>
              <w:t>000</w:t>
            </w:r>
          </w:p>
        </w:tc>
        <w:tc>
          <w:tcPr>
            <w:tcW w:w="1275" w:type="dxa"/>
            <w:tcBorders>
              <w:top w:val="nil"/>
              <w:left w:val="nil"/>
              <w:bottom w:val="single" w:sz="4" w:space="0" w:color="BFBFBF"/>
              <w:right w:val="single" w:sz="4" w:space="0" w:color="BFBFBF"/>
            </w:tcBorders>
            <w:shd w:val="clear" w:color="000000" w:fill="EDF0F3"/>
            <w:noWrap/>
            <w:vAlign w:val="center"/>
            <w:hideMark/>
          </w:tcPr>
          <w:p w14:paraId="513B9085" w14:textId="72C87396" w:rsidR="00C93BE9" w:rsidRPr="004979F4" w:rsidRDefault="009A52A4" w:rsidP="00062E97">
            <w:pPr>
              <w:jc w:val="right"/>
              <w:rPr>
                <w:rFonts w:ascii="Arial Narrow" w:eastAsia="Times New Roman" w:hAnsi="Arial Narrow"/>
                <w:b/>
                <w:bCs/>
                <w:color w:val="002839"/>
                <w:sz w:val="21"/>
                <w:szCs w:val="21"/>
              </w:rPr>
            </w:pPr>
            <w:r w:rsidRPr="004979F4">
              <w:rPr>
                <w:rFonts w:ascii="Arial Narrow" w:eastAsia="Times New Roman" w:hAnsi="Arial Narrow"/>
                <w:b/>
                <w:bCs/>
                <w:color w:val="002839"/>
                <w:sz w:val="21"/>
                <w:szCs w:val="21"/>
              </w:rPr>
              <w:t>77,</w:t>
            </w:r>
            <w:r w:rsidR="00C93BE9" w:rsidRPr="004979F4">
              <w:rPr>
                <w:rFonts w:ascii="Arial Narrow" w:eastAsia="Times New Roman" w:hAnsi="Arial Narrow"/>
                <w:b/>
                <w:bCs/>
                <w:color w:val="002839"/>
                <w:sz w:val="21"/>
                <w:szCs w:val="21"/>
              </w:rPr>
              <w:t>100</w:t>
            </w:r>
          </w:p>
        </w:tc>
        <w:tc>
          <w:tcPr>
            <w:tcW w:w="1134" w:type="dxa"/>
            <w:tcBorders>
              <w:top w:val="nil"/>
              <w:left w:val="nil"/>
              <w:bottom w:val="single" w:sz="4" w:space="0" w:color="BFBFBF"/>
              <w:right w:val="single" w:sz="4" w:space="0" w:color="BFBFBF"/>
            </w:tcBorders>
            <w:shd w:val="clear" w:color="000000" w:fill="EDF0F3"/>
            <w:noWrap/>
            <w:vAlign w:val="center"/>
            <w:hideMark/>
          </w:tcPr>
          <w:p w14:paraId="7524112F" w14:textId="20DE048A" w:rsidR="00C93BE9" w:rsidRPr="004979F4" w:rsidRDefault="009A52A4" w:rsidP="00062E97">
            <w:pPr>
              <w:jc w:val="right"/>
              <w:rPr>
                <w:rFonts w:ascii="Arial Narrow" w:eastAsia="Times New Roman" w:hAnsi="Arial Narrow"/>
                <w:b/>
                <w:bCs/>
                <w:color w:val="002839"/>
                <w:sz w:val="21"/>
                <w:szCs w:val="21"/>
              </w:rPr>
            </w:pPr>
            <w:r w:rsidRPr="004979F4">
              <w:rPr>
                <w:rFonts w:ascii="Arial Narrow" w:eastAsia="Times New Roman" w:hAnsi="Arial Narrow"/>
                <w:b/>
                <w:bCs/>
                <w:color w:val="002839"/>
                <w:sz w:val="21"/>
                <w:szCs w:val="21"/>
              </w:rPr>
              <w:t>54,</w:t>
            </w:r>
            <w:r w:rsidR="00C93BE9" w:rsidRPr="004979F4">
              <w:rPr>
                <w:rFonts w:ascii="Arial Narrow" w:eastAsia="Times New Roman" w:hAnsi="Arial Narrow"/>
                <w:b/>
                <w:bCs/>
                <w:color w:val="002839"/>
                <w:sz w:val="21"/>
                <w:szCs w:val="21"/>
              </w:rPr>
              <w:t>000</w:t>
            </w:r>
          </w:p>
        </w:tc>
        <w:tc>
          <w:tcPr>
            <w:tcW w:w="1479" w:type="dxa"/>
            <w:tcBorders>
              <w:top w:val="nil"/>
              <w:left w:val="nil"/>
              <w:bottom w:val="single" w:sz="4" w:space="0" w:color="BFBFBF"/>
              <w:right w:val="single" w:sz="4" w:space="0" w:color="BFBFBF"/>
            </w:tcBorders>
            <w:shd w:val="clear" w:color="000000" w:fill="EDF0F3"/>
            <w:noWrap/>
            <w:vAlign w:val="center"/>
            <w:hideMark/>
          </w:tcPr>
          <w:p w14:paraId="03B4343C" w14:textId="577057E1" w:rsidR="00C93BE9" w:rsidRPr="004979F4" w:rsidRDefault="009A52A4" w:rsidP="00062E97">
            <w:pPr>
              <w:jc w:val="right"/>
              <w:rPr>
                <w:rFonts w:ascii="Arial Narrow" w:eastAsia="Times New Roman" w:hAnsi="Arial Narrow"/>
                <w:b/>
                <w:bCs/>
                <w:color w:val="002839"/>
                <w:sz w:val="21"/>
                <w:szCs w:val="21"/>
              </w:rPr>
            </w:pPr>
            <w:r w:rsidRPr="004979F4">
              <w:rPr>
                <w:rFonts w:ascii="Arial Narrow" w:eastAsia="Times New Roman" w:hAnsi="Arial Narrow"/>
                <w:b/>
                <w:bCs/>
                <w:color w:val="002839"/>
                <w:sz w:val="21"/>
                <w:szCs w:val="21"/>
              </w:rPr>
              <w:t>489,</w:t>
            </w:r>
            <w:r w:rsidR="00C93BE9" w:rsidRPr="004979F4">
              <w:rPr>
                <w:rFonts w:ascii="Arial Narrow" w:eastAsia="Times New Roman" w:hAnsi="Arial Narrow"/>
                <w:b/>
                <w:bCs/>
                <w:color w:val="002839"/>
                <w:sz w:val="21"/>
                <w:szCs w:val="21"/>
              </w:rPr>
              <w:t>100</w:t>
            </w:r>
          </w:p>
        </w:tc>
      </w:tr>
    </w:tbl>
    <w:p w14:paraId="6902B165" w14:textId="77777777" w:rsidR="000337E3" w:rsidRDefault="000337E3" w:rsidP="000337E3">
      <w:pPr>
        <w:pStyle w:val="Endofdocument-Annex"/>
        <w:tabs>
          <w:tab w:val="left" w:pos="9540"/>
        </w:tabs>
        <w:ind w:left="0"/>
      </w:pPr>
      <w:r>
        <w:tab/>
      </w:r>
    </w:p>
    <w:p w14:paraId="190EF1BF" w14:textId="42D9EE20" w:rsidR="000337E3" w:rsidRDefault="00F17DA5" w:rsidP="00B76BEC">
      <w:pPr>
        <w:pStyle w:val="Endofdocument-Annex"/>
        <w:tabs>
          <w:tab w:val="left" w:pos="9540"/>
        </w:tabs>
        <w:ind w:left="0"/>
      </w:pPr>
      <w:r>
        <w:tab/>
      </w:r>
      <w:r w:rsidR="000337E3">
        <w:t xml:space="preserve">[End of Annex and of </w:t>
      </w:r>
      <w:r w:rsidR="000337E3" w:rsidRPr="007A6952">
        <w:t>document]</w:t>
      </w:r>
    </w:p>
    <w:sectPr w:rsidR="000337E3" w:rsidSect="00C93BE9">
      <w:endnotePr>
        <w:numFmt w:val="decimal"/>
      </w:endnotePr>
      <w:pgSz w:w="16840" w:h="11907" w:orient="landscape" w:code="9"/>
      <w:pgMar w:top="1134" w:right="1418" w:bottom="1418" w:left="567"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291322" w14:textId="77777777" w:rsidR="00706D2D" w:rsidRDefault="00706D2D">
      <w:r>
        <w:separator/>
      </w:r>
    </w:p>
  </w:endnote>
  <w:endnote w:type="continuationSeparator" w:id="0">
    <w:p w14:paraId="0D8F75AF" w14:textId="77777777" w:rsidR="00706D2D" w:rsidRDefault="00706D2D" w:rsidP="003B38C1">
      <w:r>
        <w:separator/>
      </w:r>
    </w:p>
    <w:p w14:paraId="53A261E9" w14:textId="77777777" w:rsidR="00706D2D" w:rsidRPr="003B38C1" w:rsidRDefault="00706D2D" w:rsidP="003B38C1">
      <w:pPr>
        <w:spacing w:after="60"/>
        <w:rPr>
          <w:sz w:val="17"/>
        </w:rPr>
      </w:pPr>
      <w:r>
        <w:rPr>
          <w:sz w:val="17"/>
        </w:rPr>
        <w:t>[Endnote continued from previous page]</w:t>
      </w:r>
    </w:p>
  </w:endnote>
  <w:endnote w:type="continuationNotice" w:id="1">
    <w:p w14:paraId="7FC08BCA" w14:textId="77777777" w:rsidR="00706D2D" w:rsidRPr="003B38C1" w:rsidRDefault="00706D2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CB87A" w14:textId="77777777" w:rsidR="004979F4" w:rsidRDefault="004979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2B802" w14:textId="77777777" w:rsidR="004979F4" w:rsidRDefault="004979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886E0" w14:textId="77777777" w:rsidR="004979F4" w:rsidRDefault="004979F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D8157" w14:textId="77777777" w:rsidR="00706D2D" w:rsidRPr="00F17DA5" w:rsidRDefault="00706D2D" w:rsidP="00F17DA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BBCD1" w14:textId="77777777" w:rsidR="00706D2D" w:rsidRDefault="00706D2D">
    <w:pPr>
      <w:pStyle w:val="BodyText"/>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F9961" w14:textId="77777777" w:rsidR="00706D2D" w:rsidRPr="00F17DA5" w:rsidRDefault="00706D2D" w:rsidP="00F17D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BCC460" w14:textId="77777777" w:rsidR="00706D2D" w:rsidRDefault="00706D2D">
      <w:r>
        <w:separator/>
      </w:r>
    </w:p>
  </w:footnote>
  <w:footnote w:type="continuationSeparator" w:id="0">
    <w:p w14:paraId="7C14C09A" w14:textId="77777777" w:rsidR="00706D2D" w:rsidRDefault="00706D2D" w:rsidP="008B60B2">
      <w:r>
        <w:separator/>
      </w:r>
    </w:p>
    <w:p w14:paraId="432DDBDE" w14:textId="77777777" w:rsidR="00706D2D" w:rsidRPr="00ED77FB" w:rsidRDefault="00706D2D" w:rsidP="008B60B2">
      <w:pPr>
        <w:spacing w:after="60"/>
        <w:rPr>
          <w:sz w:val="17"/>
          <w:szCs w:val="17"/>
        </w:rPr>
      </w:pPr>
      <w:r w:rsidRPr="00ED77FB">
        <w:rPr>
          <w:sz w:val="17"/>
          <w:szCs w:val="17"/>
        </w:rPr>
        <w:t>[Footnote continued from previous page]</w:t>
      </w:r>
    </w:p>
  </w:footnote>
  <w:footnote w:type="continuationNotice" w:id="1">
    <w:p w14:paraId="4F248730" w14:textId="77777777" w:rsidR="00706D2D" w:rsidRPr="00ED77FB" w:rsidRDefault="00706D2D" w:rsidP="008B60B2">
      <w:pPr>
        <w:spacing w:before="60"/>
        <w:jc w:val="right"/>
        <w:rPr>
          <w:sz w:val="17"/>
          <w:szCs w:val="17"/>
        </w:rPr>
      </w:pPr>
      <w:r w:rsidRPr="00ED77FB">
        <w:rPr>
          <w:sz w:val="17"/>
          <w:szCs w:val="17"/>
        </w:rPr>
        <w:t>[Footnote continued on next page]</w:t>
      </w:r>
    </w:p>
  </w:footnote>
  <w:footnote w:id="2">
    <w:p w14:paraId="679B1511" w14:textId="77777777" w:rsidR="00706D2D" w:rsidRDefault="00706D2D">
      <w:pPr>
        <w:pStyle w:val="FootnoteText"/>
      </w:pPr>
      <w:r>
        <w:rPr>
          <w:rStyle w:val="FootnoteReference"/>
        </w:rPr>
        <w:footnoteRef/>
      </w:r>
      <w:r>
        <w:t xml:space="preserve"> The project will start its implementation, once the pre-implementation activities are delivered.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F18B0" w14:textId="77777777" w:rsidR="00706D2D" w:rsidRDefault="00706D2D" w:rsidP="0074243E">
    <w:pPr>
      <w:pStyle w:val="Header"/>
      <w:jc w:val="right"/>
      <w:rPr>
        <w:lang w:val="fr-CH"/>
      </w:rPr>
    </w:pPr>
    <w:r>
      <w:rPr>
        <w:lang w:val="fr-CH"/>
      </w:rPr>
      <w:t>CDIP/30/7</w:t>
    </w:r>
  </w:p>
  <w:p w14:paraId="5CB2CBF0" w14:textId="77777777" w:rsidR="00706D2D" w:rsidRPr="00CE5441" w:rsidRDefault="00706D2D" w:rsidP="0074243E">
    <w:pPr>
      <w:pStyle w:val="Header"/>
      <w:jc w:val="right"/>
      <w:rPr>
        <w:lang w:val="fr-CH"/>
      </w:rPr>
    </w:pPr>
    <w:r>
      <w:rPr>
        <w:lang w:val="fr-CH"/>
      </w:rPr>
      <w:t>ANNEX</w:t>
    </w:r>
  </w:p>
  <w:p w14:paraId="52469246" w14:textId="77777777" w:rsidR="00706D2D" w:rsidRDefault="00706D2D">
    <w:pPr>
      <w:pStyle w:val="Header"/>
    </w:pPr>
  </w:p>
  <w:p w14:paraId="78666A55" w14:textId="77777777" w:rsidR="00706D2D" w:rsidRDefault="00706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9E9E4" w14:textId="77777777" w:rsidR="00706D2D" w:rsidRPr="002326AB" w:rsidRDefault="00706D2D" w:rsidP="000337E3">
    <w:pPr>
      <w:jc w:val="right"/>
      <w:rPr>
        <w:caps/>
      </w:rPr>
    </w:pPr>
    <w:r>
      <w:rPr>
        <w:caps/>
      </w:rPr>
      <w:t>CDIP/30/7</w:t>
    </w:r>
  </w:p>
  <w:p w14:paraId="231ED25B" w14:textId="4214FE61" w:rsidR="00706D2D" w:rsidRDefault="00706D2D" w:rsidP="000337E3">
    <w:pPr>
      <w:jc w:val="right"/>
    </w:pPr>
    <w:r>
      <w:t xml:space="preserve">Annex, page </w:t>
    </w:r>
    <w:r>
      <w:fldChar w:fldCharType="begin"/>
    </w:r>
    <w:r>
      <w:instrText xml:space="preserve"> PAGE  \* MERGEFORMAT </w:instrText>
    </w:r>
    <w:r>
      <w:fldChar w:fldCharType="separate"/>
    </w:r>
    <w:r w:rsidR="00ED5C54">
      <w:rPr>
        <w:noProof/>
      </w:rPr>
      <w:t>5</w:t>
    </w:r>
    <w:r>
      <w:fldChar w:fldCharType="end"/>
    </w:r>
  </w:p>
  <w:p w14:paraId="7078B0B7" w14:textId="77777777" w:rsidR="00706D2D" w:rsidRDefault="00706D2D">
    <w:pPr>
      <w:pStyle w:val="Header"/>
    </w:pPr>
  </w:p>
  <w:p w14:paraId="61205D81" w14:textId="77777777" w:rsidR="00706D2D" w:rsidRDefault="00706D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6406E" w14:textId="77777777" w:rsidR="004979F4" w:rsidRDefault="004979F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7D1D0" w14:textId="77777777" w:rsidR="00706D2D" w:rsidRDefault="00706D2D" w:rsidP="0074243E">
    <w:pPr>
      <w:pStyle w:val="Header"/>
      <w:jc w:val="right"/>
      <w:rPr>
        <w:lang w:val="fr-CH"/>
      </w:rPr>
    </w:pPr>
    <w:r>
      <w:rPr>
        <w:lang w:val="fr-CH"/>
      </w:rPr>
      <w:t>CDIP/30/7</w:t>
    </w:r>
  </w:p>
  <w:p w14:paraId="1D490908" w14:textId="07E7917E" w:rsidR="00706D2D" w:rsidRDefault="00706D2D" w:rsidP="000337E3">
    <w:pPr>
      <w:jc w:val="right"/>
    </w:pPr>
    <w:r>
      <w:t xml:space="preserve">Annex, page </w:t>
    </w:r>
    <w:r>
      <w:fldChar w:fldCharType="begin"/>
    </w:r>
    <w:r>
      <w:instrText xml:space="preserve"> PAGE  \* MERGEFORMAT </w:instrText>
    </w:r>
    <w:r>
      <w:fldChar w:fldCharType="separate"/>
    </w:r>
    <w:r w:rsidR="00ED5C54">
      <w:rPr>
        <w:noProof/>
      </w:rPr>
      <w:t>6</w:t>
    </w:r>
    <w:r>
      <w:fldChar w:fldCharType="end"/>
    </w:r>
  </w:p>
  <w:p w14:paraId="15EC4409" w14:textId="77777777" w:rsidR="00706D2D" w:rsidRDefault="00706D2D">
    <w:pPr>
      <w:pStyle w:val="Header"/>
    </w:pPr>
  </w:p>
  <w:p w14:paraId="23FAD5BA" w14:textId="77777777" w:rsidR="00706D2D" w:rsidRDefault="00706D2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7B739" w14:textId="77777777" w:rsidR="00706D2D" w:rsidRDefault="00706D2D" w:rsidP="000337E3">
    <w:pPr>
      <w:pStyle w:val="Header"/>
      <w:jc w:val="right"/>
      <w:rPr>
        <w:lang w:val="fr-CH"/>
      </w:rPr>
    </w:pPr>
    <w:r>
      <w:rPr>
        <w:lang w:val="fr-CH"/>
      </w:rPr>
      <w:t>CDIP/30/7</w:t>
    </w:r>
  </w:p>
  <w:p w14:paraId="5D8CF01B" w14:textId="77777777" w:rsidR="00706D2D" w:rsidRDefault="00706D2D" w:rsidP="000337E3">
    <w:pPr>
      <w:pStyle w:val="Header"/>
      <w:jc w:val="right"/>
      <w:rPr>
        <w:lang w:val="fr-CH"/>
      </w:rPr>
    </w:pPr>
    <w:r>
      <w:rPr>
        <w:lang w:val="fr-CH"/>
      </w:rPr>
      <w:t>ANNEX</w:t>
    </w:r>
  </w:p>
  <w:p w14:paraId="02E412F4" w14:textId="77777777" w:rsidR="00706D2D" w:rsidRPr="00CE5441" w:rsidRDefault="00706D2D" w:rsidP="000337E3">
    <w:pPr>
      <w:pStyle w:val="Header"/>
      <w:jc w:val="right"/>
      <w:rPr>
        <w:lang w:val="fr-CH"/>
      </w:rPr>
    </w:pPr>
  </w:p>
  <w:p w14:paraId="02B7D7A3" w14:textId="77777777" w:rsidR="00706D2D" w:rsidRDefault="00706D2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00053" w14:textId="07323B3B" w:rsidR="00706D2D" w:rsidRPr="002326AB" w:rsidRDefault="00706D2D" w:rsidP="0074243E">
    <w:pPr>
      <w:jc w:val="right"/>
      <w:rPr>
        <w:caps/>
      </w:rPr>
    </w:pPr>
    <w:r>
      <w:rPr>
        <w:caps/>
      </w:rPr>
      <w:t>CDIP/30/</w:t>
    </w:r>
    <w:r w:rsidR="00062E97">
      <w:rPr>
        <w:caps/>
      </w:rPr>
      <w:t>7</w:t>
    </w:r>
  </w:p>
  <w:p w14:paraId="25C9480C" w14:textId="39085249" w:rsidR="00706D2D" w:rsidRDefault="00706D2D" w:rsidP="0074243E">
    <w:pPr>
      <w:jc w:val="right"/>
    </w:pPr>
    <w:r>
      <w:t xml:space="preserve">page </w:t>
    </w:r>
    <w:r>
      <w:fldChar w:fldCharType="begin"/>
    </w:r>
    <w:r>
      <w:instrText xml:space="preserve"> PAGE  \* MERGEFORMAT </w:instrText>
    </w:r>
    <w:r>
      <w:fldChar w:fldCharType="separate"/>
    </w:r>
    <w:r w:rsidR="00ED5C54">
      <w:rPr>
        <w:noProof/>
      </w:rPr>
      <w:t>8</w:t>
    </w:r>
    <w:r>
      <w:fldChar w:fldCharType="end"/>
    </w:r>
  </w:p>
  <w:p w14:paraId="35DDAA4F" w14:textId="77777777" w:rsidR="00706D2D" w:rsidRDefault="00706D2D" w:rsidP="0074243E">
    <w:pPr>
      <w:jc w:val="right"/>
    </w:pPr>
  </w:p>
  <w:p w14:paraId="13DB6A26" w14:textId="77777777" w:rsidR="00706D2D" w:rsidRDefault="00706D2D" w:rsidP="0074243E">
    <w:pPr>
      <w:jc w:val="righ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90978" w14:textId="7A3D6AFB" w:rsidR="00706D2D" w:rsidRPr="002326AB" w:rsidRDefault="00706D2D" w:rsidP="00477D6B">
    <w:pPr>
      <w:jc w:val="right"/>
      <w:rPr>
        <w:caps/>
      </w:rPr>
    </w:pPr>
    <w:bookmarkStart w:id="1" w:name="Code2"/>
    <w:bookmarkEnd w:id="1"/>
    <w:r>
      <w:rPr>
        <w:caps/>
      </w:rPr>
      <w:t>CDIP/30/7</w:t>
    </w:r>
  </w:p>
  <w:p w14:paraId="194D3197" w14:textId="4ECB3540" w:rsidR="00706D2D" w:rsidRDefault="00706D2D" w:rsidP="00477D6B">
    <w:pPr>
      <w:jc w:val="right"/>
    </w:pPr>
    <w:r>
      <w:t xml:space="preserve">page </w:t>
    </w:r>
    <w:r>
      <w:fldChar w:fldCharType="begin"/>
    </w:r>
    <w:r>
      <w:instrText xml:space="preserve"> PAGE  \* MERGEFORMAT </w:instrText>
    </w:r>
    <w:r>
      <w:fldChar w:fldCharType="separate"/>
    </w:r>
    <w:r w:rsidR="00C46A77">
      <w:rPr>
        <w:noProof/>
      </w:rPr>
      <w:t>9</w:t>
    </w:r>
    <w:r>
      <w:fldChar w:fldCharType="end"/>
    </w:r>
  </w:p>
  <w:p w14:paraId="41741E09" w14:textId="77777777" w:rsidR="00706D2D" w:rsidRDefault="00706D2D" w:rsidP="00477D6B">
    <w:pPr>
      <w:jc w:val="right"/>
    </w:pPr>
  </w:p>
  <w:p w14:paraId="1EB1113E" w14:textId="77777777" w:rsidR="00706D2D" w:rsidRDefault="00706D2D" w:rsidP="00477D6B">
    <w:pPr>
      <w:jc w:val="righ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42B80" w14:textId="77777777" w:rsidR="00706D2D" w:rsidRDefault="00706D2D" w:rsidP="000337E3">
    <w:pPr>
      <w:pStyle w:val="Header"/>
      <w:jc w:val="right"/>
      <w:rPr>
        <w:lang w:val="fr-CH"/>
      </w:rPr>
    </w:pPr>
    <w:r>
      <w:rPr>
        <w:lang w:val="fr-CH"/>
      </w:rPr>
      <w:t>CDIP/30/7</w:t>
    </w:r>
  </w:p>
  <w:p w14:paraId="2255C78F" w14:textId="40692AAB" w:rsidR="00706D2D" w:rsidRDefault="00706D2D" w:rsidP="000337E3">
    <w:pPr>
      <w:jc w:val="right"/>
    </w:pPr>
    <w:r>
      <w:t xml:space="preserve">Annex, page </w:t>
    </w:r>
    <w:r>
      <w:fldChar w:fldCharType="begin"/>
    </w:r>
    <w:r>
      <w:instrText xml:space="preserve"> PAGE  \* MERGEFORMAT </w:instrText>
    </w:r>
    <w:r>
      <w:fldChar w:fldCharType="separate"/>
    </w:r>
    <w:r w:rsidR="00ED5C54">
      <w:rPr>
        <w:noProof/>
      </w:rPr>
      <w:t>9</w:t>
    </w:r>
    <w:r>
      <w:fldChar w:fldCharType="end"/>
    </w:r>
  </w:p>
  <w:p w14:paraId="22DCD185" w14:textId="77777777" w:rsidR="00706D2D" w:rsidRDefault="00706D2D" w:rsidP="000337E3">
    <w:pPr>
      <w:jc w:val="right"/>
    </w:pPr>
  </w:p>
  <w:p w14:paraId="4FD58EBE" w14:textId="77777777" w:rsidR="00706D2D" w:rsidRDefault="00706D2D" w:rsidP="00C93B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4987B5E"/>
    <w:multiLevelType w:val="hybridMultilevel"/>
    <w:tmpl w:val="0B3AFB6A"/>
    <w:lvl w:ilvl="0" w:tplc="890E3E06">
      <w:start w:val="1"/>
      <w:numFmt w:val="bullet"/>
      <w:lvlText w:val="•"/>
      <w:lvlJc w:val="left"/>
      <w:pPr>
        <w:ind w:left="830" w:hanging="360"/>
      </w:pPr>
      <w:rPr>
        <w:rFonts w:ascii="Arial" w:hAnsi="Aria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9147969"/>
    <w:multiLevelType w:val="hybridMultilevel"/>
    <w:tmpl w:val="166A55CA"/>
    <w:lvl w:ilvl="0" w:tplc="10365B46">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E184389"/>
    <w:multiLevelType w:val="hybridMultilevel"/>
    <w:tmpl w:val="4BE2A2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8C645A"/>
    <w:multiLevelType w:val="hybridMultilevel"/>
    <w:tmpl w:val="298C688E"/>
    <w:lvl w:ilvl="0" w:tplc="04090017">
      <w:start w:val="1"/>
      <w:numFmt w:val="lowerLetter"/>
      <w:lvlText w:val="%1)"/>
      <w:lvlJc w:val="left"/>
      <w:pPr>
        <w:ind w:left="830" w:hanging="360"/>
      </w:p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7"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15:restartNumberingAfterBreak="0">
    <w:nsid w:val="237D189D"/>
    <w:multiLevelType w:val="hybridMultilevel"/>
    <w:tmpl w:val="479CB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C10D52"/>
    <w:multiLevelType w:val="hybridMultilevel"/>
    <w:tmpl w:val="793C4E4C"/>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10" w15:restartNumberingAfterBreak="0">
    <w:nsid w:val="26C20CCC"/>
    <w:multiLevelType w:val="hybridMultilevel"/>
    <w:tmpl w:val="F39E7706"/>
    <w:lvl w:ilvl="0" w:tplc="04090017">
      <w:start w:val="1"/>
      <w:numFmt w:val="lowerLetter"/>
      <w:lvlText w:val="%1)"/>
      <w:lvlJc w:val="left"/>
      <w:pPr>
        <w:ind w:left="830" w:hanging="360"/>
      </w:p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11" w15:restartNumberingAfterBreak="0">
    <w:nsid w:val="29420F7F"/>
    <w:multiLevelType w:val="hybridMultilevel"/>
    <w:tmpl w:val="4540257E"/>
    <w:lvl w:ilvl="0" w:tplc="890E3E06">
      <w:start w:val="1"/>
      <w:numFmt w:val="bullet"/>
      <w:lvlText w:val="•"/>
      <w:lvlJc w:val="left"/>
      <w:pPr>
        <w:ind w:left="830" w:hanging="360"/>
      </w:pPr>
      <w:rPr>
        <w:rFonts w:ascii="Arial" w:hAnsi="Aria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12" w15:restartNumberingAfterBreak="0">
    <w:nsid w:val="2D3A4AF2"/>
    <w:multiLevelType w:val="hybridMultilevel"/>
    <w:tmpl w:val="AFEC94F4"/>
    <w:lvl w:ilvl="0" w:tplc="2316767C">
      <w:start w:val="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3B641D"/>
    <w:multiLevelType w:val="hybridMultilevel"/>
    <w:tmpl w:val="10B8C21E"/>
    <w:lvl w:ilvl="0" w:tplc="2316767C">
      <w:start w:val="2"/>
      <w:numFmt w:val="bullet"/>
      <w:lvlText w:val="-"/>
      <w:lvlJc w:val="left"/>
      <w:pPr>
        <w:ind w:left="470" w:hanging="360"/>
      </w:pPr>
      <w:rPr>
        <w:rFonts w:ascii="Arial" w:eastAsia="Arial" w:hAnsi="Arial" w:cs="Arial" w:hint="default"/>
      </w:rPr>
    </w:lvl>
    <w:lvl w:ilvl="1" w:tplc="04090003" w:tentative="1">
      <w:start w:val="1"/>
      <w:numFmt w:val="bullet"/>
      <w:lvlText w:val="o"/>
      <w:lvlJc w:val="left"/>
      <w:pPr>
        <w:ind w:left="1190" w:hanging="360"/>
      </w:pPr>
      <w:rPr>
        <w:rFonts w:ascii="Courier New" w:hAnsi="Courier New" w:cs="Courier New" w:hint="default"/>
      </w:rPr>
    </w:lvl>
    <w:lvl w:ilvl="2" w:tplc="04090005" w:tentative="1">
      <w:start w:val="1"/>
      <w:numFmt w:val="bullet"/>
      <w:lvlText w:val=""/>
      <w:lvlJc w:val="left"/>
      <w:pPr>
        <w:ind w:left="1910" w:hanging="360"/>
      </w:pPr>
      <w:rPr>
        <w:rFonts w:ascii="Wingdings" w:hAnsi="Wingdings" w:hint="default"/>
      </w:rPr>
    </w:lvl>
    <w:lvl w:ilvl="3" w:tplc="04090001" w:tentative="1">
      <w:start w:val="1"/>
      <w:numFmt w:val="bullet"/>
      <w:lvlText w:val=""/>
      <w:lvlJc w:val="left"/>
      <w:pPr>
        <w:ind w:left="2630" w:hanging="360"/>
      </w:pPr>
      <w:rPr>
        <w:rFonts w:ascii="Symbol" w:hAnsi="Symbol" w:hint="default"/>
      </w:rPr>
    </w:lvl>
    <w:lvl w:ilvl="4" w:tplc="04090003" w:tentative="1">
      <w:start w:val="1"/>
      <w:numFmt w:val="bullet"/>
      <w:lvlText w:val="o"/>
      <w:lvlJc w:val="left"/>
      <w:pPr>
        <w:ind w:left="3350" w:hanging="360"/>
      </w:pPr>
      <w:rPr>
        <w:rFonts w:ascii="Courier New" w:hAnsi="Courier New" w:cs="Courier New" w:hint="default"/>
      </w:rPr>
    </w:lvl>
    <w:lvl w:ilvl="5" w:tplc="04090005" w:tentative="1">
      <w:start w:val="1"/>
      <w:numFmt w:val="bullet"/>
      <w:lvlText w:val=""/>
      <w:lvlJc w:val="left"/>
      <w:pPr>
        <w:ind w:left="4070" w:hanging="360"/>
      </w:pPr>
      <w:rPr>
        <w:rFonts w:ascii="Wingdings" w:hAnsi="Wingdings" w:hint="default"/>
      </w:rPr>
    </w:lvl>
    <w:lvl w:ilvl="6" w:tplc="04090001" w:tentative="1">
      <w:start w:val="1"/>
      <w:numFmt w:val="bullet"/>
      <w:lvlText w:val=""/>
      <w:lvlJc w:val="left"/>
      <w:pPr>
        <w:ind w:left="4790" w:hanging="360"/>
      </w:pPr>
      <w:rPr>
        <w:rFonts w:ascii="Symbol" w:hAnsi="Symbol" w:hint="default"/>
      </w:rPr>
    </w:lvl>
    <w:lvl w:ilvl="7" w:tplc="04090003" w:tentative="1">
      <w:start w:val="1"/>
      <w:numFmt w:val="bullet"/>
      <w:lvlText w:val="o"/>
      <w:lvlJc w:val="left"/>
      <w:pPr>
        <w:ind w:left="5510" w:hanging="360"/>
      </w:pPr>
      <w:rPr>
        <w:rFonts w:ascii="Courier New" w:hAnsi="Courier New" w:cs="Courier New" w:hint="default"/>
      </w:rPr>
    </w:lvl>
    <w:lvl w:ilvl="8" w:tplc="04090005" w:tentative="1">
      <w:start w:val="1"/>
      <w:numFmt w:val="bullet"/>
      <w:lvlText w:val=""/>
      <w:lvlJc w:val="left"/>
      <w:pPr>
        <w:ind w:left="6230" w:hanging="360"/>
      </w:pPr>
      <w:rPr>
        <w:rFonts w:ascii="Wingdings" w:hAnsi="Wingdings" w:hint="default"/>
      </w:rPr>
    </w:lvl>
  </w:abstractNum>
  <w:abstractNum w:abstractNumId="14" w15:restartNumberingAfterBreak="0">
    <w:nsid w:val="37336B85"/>
    <w:multiLevelType w:val="hybridMultilevel"/>
    <w:tmpl w:val="48926572"/>
    <w:lvl w:ilvl="0" w:tplc="22DA63BC">
      <w:numFmt w:val="bullet"/>
      <w:lvlText w:val="•"/>
      <w:lvlJc w:val="left"/>
      <w:pPr>
        <w:ind w:left="830" w:hanging="360"/>
      </w:pPr>
      <w:rPr>
        <w:rFonts w:hint="default"/>
        <w:lang w:val="en-US" w:eastAsia="en-US" w:bidi="ar-SA"/>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15" w15:restartNumberingAfterBreak="0">
    <w:nsid w:val="3DD54E2C"/>
    <w:multiLevelType w:val="hybridMultilevel"/>
    <w:tmpl w:val="846A42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4681440"/>
    <w:multiLevelType w:val="hybridMultilevel"/>
    <w:tmpl w:val="1D2C89F4"/>
    <w:lvl w:ilvl="0" w:tplc="0409000D">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8" w15:restartNumberingAfterBreak="0">
    <w:nsid w:val="49707F11"/>
    <w:multiLevelType w:val="hybridMultilevel"/>
    <w:tmpl w:val="0228F6BE"/>
    <w:lvl w:ilvl="0" w:tplc="890E3E06">
      <w:start w:val="1"/>
      <w:numFmt w:val="bullet"/>
      <w:lvlText w:val="•"/>
      <w:lvlJc w:val="left"/>
      <w:pPr>
        <w:ind w:left="830" w:hanging="360"/>
      </w:pPr>
      <w:rPr>
        <w:rFonts w:ascii="Arial" w:hAnsi="Arial" w:hint="default"/>
        <w:b w:val="0"/>
        <w:bCs w:val="0"/>
        <w:i w:val="0"/>
        <w:iCs w:val="0"/>
        <w:w w:val="100"/>
        <w:sz w:val="22"/>
        <w:szCs w:val="22"/>
        <w:lang w:val="en-US" w:eastAsia="en-US" w:bidi="ar-SA"/>
      </w:rPr>
    </w:lvl>
    <w:lvl w:ilvl="1" w:tplc="22DA63BC">
      <w:numFmt w:val="bullet"/>
      <w:lvlText w:val="•"/>
      <w:lvlJc w:val="left"/>
      <w:pPr>
        <w:ind w:left="1704" w:hanging="360"/>
      </w:pPr>
      <w:rPr>
        <w:rFonts w:hint="default"/>
        <w:lang w:val="en-US" w:eastAsia="en-US" w:bidi="ar-SA"/>
      </w:rPr>
    </w:lvl>
    <w:lvl w:ilvl="2" w:tplc="7F5429C0">
      <w:numFmt w:val="bullet"/>
      <w:lvlText w:val="•"/>
      <w:lvlJc w:val="left"/>
      <w:pPr>
        <w:ind w:left="2569" w:hanging="360"/>
      </w:pPr>
      <w:rPr>
        <w:rFonts w:hint="default"/>
        <w:lang w:val="en-US" w:eastAsia="en-US" w:bidi="ar-SA"/>
      </w:rPr>
    </w:lvl>
    <w:lvl w:ilvl="3" w:tplc="2B7C8160">
      <w:numFmt w:val="bullet"/>
      <w:lvlText w:val="•"/>
      <w:lvlJc w:val="left"/>
      <w:pPr>
        <w:ind w:left="3433" w:hanging="360"/>
      </w:pPr>
      <w:rPr>
        <w:rFonts w:hint="default"/>
        <w:lang w:val="en-US" w:eastAsia="en-US" w:bidi="ar-SA"/>
      </w:rPr>
    </w:lvl>
    <w:lvl w:ilvl="4" w:tplc="B1F803D2">
      <w:numFmt w:val="bullet"/>
      <w:lvlText w:val="•"/>
      <w:lvlJc w:val="left"/>
      <w:pPr>
        <w:ind w:left="4298" w:hanging="360"/>
      </w:pPr>
      <w:rPr>
        <w:rFonts w:hint="default"/>
        <w:lang w:val="en-US" w:eastAsia="en-US" w:bidi="ar-SA"/>
      </w:rPr>
    </w:lvl>
    <w:lvl w:ilvl="5" w:tplc="F508ECCE">
      <w:numFmt w:val="bullet"/>
      <w:lvlText w:val="•"/>
      <w:lvlJc w:val="left"/>
      <w:pPr>
        <w:ind w:left="5163" w:hanging="360"/>
      </w:pPr>
      <w:rPr>
        <w:rFonts w:hint="default"/>
        <w:lang w:val="en-US" w:eastAsia="en-US" w:bidi="ar-SA"/>
      </w:rPr>
    </w:lvl>
    <w:lvl w:ilvl="6" w:tplc="2B2811BE">
      <w:numFmt w:val="bullet"/>
      <w:lvlText w:val="•"/>
      <w:lvlJc w:val="left"/>
      <w:pPr>
        <w:ind w:left="6027" w:hanging="360"/>
      </w:pPr>
      <w:rPr>
        <w:rFonts w:hint="default"/>
        <w:lang w:val="en-US" w:eastAsia="en-US" w:bidi="ar-SA"/>
      </w:rPr>
    </w:lvl>
    <w:lvl w:ilvl="7" w:tplc="FC7E27F8">
      <w:numFmt w:val="bullet"/>
      <w:lvlText w:val="•"/>
      <w:lvlJc w:val="left"/>
      <w:pPr>
        <w:ind w:left="6892" w:hanging="360"/>
      </w:pPr>
      <w:rPr>
        <w:rFonts w:hint="default"/>
        <w:lang w:val="en-US" w:eastAsia="en-US" w:bidi="ar-SA"/>
      </w:rPr>
    </w:lvl>
    <w:lvl w:ilvl="8" w:tplc="D56E64B6">
      <w:numFmt w:val="bullet"/>
      <w:lvlText w:val="•"/>
      <w:lvlJc w:val="left"/>
      <w:pPr>
        <w:ind w:left="7756" w:hanging="360"/>
      </w:pPr>
      <w:rPr>
        <w:rFonts w:hint="default"/>
        <w:lang w:val="en-US" w:eastAsia="en-US" w:bidi="ar-SA"/>
      </w:rPr>
    </w:lvl>
  </w:abstractNum>
  <w:abstractNum w:abstractNumId="1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FAD6F0E"/>
    <w:multiLevelType w:val="hybridMultilevel"/>
    <w:tmpl w:val="0704877A"/>
    <w:lvl w:ilvl="0" w:tplc="890E3E0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203ED3"/>
    <w:multiLevelType w:val="hybridMultilevel"/>
    <w:tmpl w:val="0100DD74"/>
    <w:lvl w:ilvl="0" w:tplc="636457FE">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47D6505"/>
    <w:multiLevelType w:val="hybridMultilevel"/>
    <w:tmpl w:val="92A2BCD4"/>
    <w:lvl w:ilvl="0" w:tplc="04090017">
      <w:start w:val="1"/>
      <w:numFmt w:val="lowerLetter"/>
      <w:lvlText w:val="%1)"/>
      <w:lvlJc w:val="left"/>
      <w:pPr>
        <w:ind w:left="830" w:hanging="360"/>
      </w:p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23" w15:restartNumberingAfterBreak="0">
    <w:nsid w:val="664B24C7"/>
    <w:multiLevelType w:val="hybridMultilevel"/>
    <w:tmpl w:val="479CB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7867BE"/>
    <w:multiLevelType w:val="hybridMultilevel"/>
    <w:tmpl w:val="3F6A3314"/>
    <w:lvl w:ilvl="0" w:tplc="0B02D09C">
      <w:numFmt w:val="bullet"/>
      <w:lvlText w:val=""/>
      <w:lvlJc w:val="left"/>
      <w:pPr>
        <w:ind w:left="470" w:hanging="360"/>
      </w:pPr>
      <w:rPr>
        <w:rFonts w:ascii="Symbol" w:eastAsia="Symbol" w:hAnsi="Symbol" w:cs="Symbol" w:hint="default"/>
        <w:b w:val="0"/>
        <w:bCs w:val="0"/>
        <w:i w:val="0"/>
        <w:iCs w:val="0"/>
        <w:w w:val="100"/>
        <w:sz w:val="22"/>
        <w:szCs w:val="22"/>
        <w:lang w:val="en-US" w:eastAsia="en-US" w:bidi="ar-SA"/>
      </w:rPr>
    </w:lvl>
    <w:lvl w:ilvl="1" w:tplc="8E165974">
      <w:numFmt w:val="bullet"/>
      <w:lvlText w:val="•"/>
      <w:lvlJc w:val="left"/>
      <w:pPr>
        <w:ind w:left="1366" w:hanging="360"/>
      </w:pPr>
      <w:rPr>
        <w:rFonts w:hint="default"/>
        <w:lang w:val="en-US" w:eastAsia="en-US" w:bidi="ar-SA"/>
      </w:rPr>
    </w:lvl>
    <w:lvl w:ilvl="2" w:tplc="235C00D4">
      <w:numFmt w:val="bullet"/>
      <w:lvlText w:val="•"/>
      <w:lvlJc w:val="left"/>
      <w:pPr>
        <w:ind w:left="2252" w:hanging="360"/>
      </w:pPr>
      <w:rPr>
        <w:rFonts w:hint="default"/>
        <w:lang w:val="en-US" w:eastAsia="en-US" w:bidi="ar-SA"/>
      </w:rPr>
    </w:lvl>
    <w:lvl w:ilvl="3" w:tplc="3C12117C">
      <w:numFmt w:val="bullet"/>
      <w:lvlText w:val="•"/>
      <w:lvlJc w:val="left"/>
      <w:pPr>
        <w:ind w:left="3138" w:hanging="360"/>
      </w:pPr>
      <w:rPr>
        <w:rFonts w:hint="default"/>
        <w:lang w:val="en-US" w:eastAsia="en-US" w:bidi="ar-SA"/>
      </w:rPr>
    </w:lvl>
    <w:lvl w:ilvl="4" w:tplc="095A0E3C">
      <w:numFmt w:val="bullet"/>
      <w:lvlText w:val="•"/>
      <w:lvlJc w:val="left"/>
      <w:pPr>
        <w:ind w:left="4024" w:hanging="360"/>
      </w:pPr>
      <w:rPr>
        <w:rFonts w:hint="default"/>
        <w:lang w:val="en-US" w:eastAsia="en-US" w:bidi="ar-SA"/>
      </w:rPr>
    </w:lvl>
    <w:lvl w:ilvl="5" w:tplc="55B451CA">
      <w:numFmt w:val="bullet"/>
      <w:lvlText w:val="•"/>
      <w:lvlJc w:val="left"/>
      <w:pPr>
        <w:ind w:left="4911" w:hanging="360"/>
      </w:pPr>
      <w:rPr>
        <w:rFonts w:hint="default"/>
        <w:lang w:val="en-US" w:eastAsia="en-US" w:bidi="ar-SA"/>
      </w:rPr>
    </w:lvl>
    <w:lvl w:ilvl="6" w:tplc="3D10F712">
      <w:numFmt w:val="bullet"/>
      <w:lvlText w:val="•"/>
      <w:lvlJc w:val="left"/>
      <w:pPr>
        <w:ind w:left="5797" w:hanging="360"/>
      </w:pPr>
      <w:rPr>
        <w:rFonts w:hint="default"/>
        <w:lang w:val="en-US" w:eastAsia="en-US" w:bidi="ar-SA"/>
      </w:rPr>
    </w:lvl>
    <w:lvl w:ilvl="7" w:tplc="F3F0BF64">
      <w:numFmt w:val="bullet"/>
      <w:lvlText w:val="•"/>
      <w:lvlJc w:val="left"/>
      <w:pPr>
        <w:ind w:left="6683" w:hanging="360"/>
      </w:pPr>
      <w:rPr>
        <w:rFonts w:hint="default"/>
        <w:lang w:val="en-US" w:eastAsia="en-US" w:bidi="ar-SA"/>
      </w:rPr>
    </w:lvl>
    <w:lvl w:ilvl="8" w:tplc="0EBA5CE2">
      <w:numFmt w:val="bullet"/>
      <w:lvlText w:val="•"/>
      <w:lvlJc w:val="left"/>
      <w:pPr>
        <w:ind w:left="7569" w:hanging="360"/>
      </w:pPr>
      <w:rPr>
        <w:rFonts w:hint="default"/>
        <w:lang w:val="en-US" w:eastAsia="en-US" w:bidi="ar-SA"/>
      </w:rPr>
    </w:lvl>
  </w:abstractNum>
  <w:abstractNum w:abstractNumId="25" w15:restartNumberingAfterBreak="0">
    <w:nsid w:val="686F2EB6"/>
    <w:multiLevelType w:val="hybridMultilevel"/>
    <w:tmpl w:val="5C34B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7" w15:restartNumberingAfterBreak="0">
    <w:nsid w:val="738A4F93"/>
    <w:multiLevelType w:val="hybridMultilevel"/>
    <w:tmpl w:val="26108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B83495"/>
    <w:multiLevelType w:val="hybridMultilevel"/>
    <w:tmpl w:val="F39E7706"/>
    <w:lvl w:ilvl="0" w:tplc="04090017">
      <w:start w:val="1"/>
      <w:numFmt w:val="lowerLetter"/>
      <w:lvlText w:val="%1)"/>
      <w:lvlJc w:val="left"/>
      <w:pPr>
        <w:ind w:left="830" w:hanging="360"/>
      </w:p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29" w15:restartNumberingAfterBreak="0">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0" w15:restartNumberingAfterBreak="0">
    <w:nsid w:val="7D95099B"/>
    <w:multiLevelType w:val="hybridMultilevel"/>
    <w:tmpl w:val="6A98DFC2"/>
    <w:lvl w:ilvl="0" w:tplc="890E3E06">
      <w:start w:val="1"/>
      <w:numFmt w:val="bullet"/>
      <w:lvlText w:val="•"/>
      <w:lvlJc w:val="left"/>
      <w:pPr>
        <w:ind w:left="830" w:hanging="360"/>
      </w:pPr>
      <w:rPr>
        <w:rFonts w:ascii="Arial" w:hAnsi="Aria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num w:numId="1">
    <w:abstractNumId w:val="4"/>
  </w:num>
  <w:num w:numId="2">
    <w:abstractNumId w:val="16"/>
  </w:num>
  <w:num w:numId="3">
    <w:abstractNumId w:val="0"/>
  </w:num>
  <w:num w:numId="4">
    <w:abstractNumId w:val="19"/>
  </w:num>
  <w:num w:numId="5">
    <w:abstractNumId w:val="2"/>
  </w:num>
  <w:num w:numId="6">
    <w:abstractNumId w:val="7"/>
  </w:num>
  <w:num w:numId="7">
    <w:abstractNumId w:val="29"/>
  </w:num>
  <w:num w:numId="8">
    <w:abstractNumId w:val="26"/>
  </w:num>
  <w:num w:numId="9">
    <w:abstractNumId w:val="21"/>
  </w:num>
  <w:num w:numId="10">
    <w:abstractNumId w:val="24"/>
  </w:num>
  <w:num w:numId="11">
    <w:abstractNumId w:val="25"/>
  </w:num>
  <w:num w:numId="12">
    <w:abstractNumId w:val="27"/>
  </w:num>
  <w:num w:numId="13">
    <w:abstractNumId w:val="9"/>
  </w:num>
  <w:num w:numId="14">
    <w:abstractNumId w:val="1"/>
  </w:num>
  <w:num w:numId="15">
    <w:abstractNumId w:val="30"/>
  </w:num>
  <w:num w:numId="16">
    <w:abstractNumId w:val="18"/>
  </w:num>
  <w:num w:numId="17">
    <w:abstractNumId w:val="11"/>
  </w:num>
  <w:num w:numId="18">
    <w:abstractNumId w:val="14"/>
  </w:num>
  <w:num w:numId="19">
    <w:abstractNumId w:val="23"/>
  </w:num>
  <w:num w:numId="20">
    <w:abstractNumId w:val="13"/>
  </w:num>
  <w:num w:numId="21">
    <w:abstractNumId w:val="20"/>
  </w:num>
  <w:num w:numId="22">
    <w:abstractNumId w:val="17"/>
  </w:num>
  <w:num w:numId="23">
    <w:abstractNumId w:val="3"/>
  </w:num>
  <w:num w:numId="24">
    <w:abstractNumId w:val="12"/>
  </w:num>
  <w:num w:numId="25">
    <w:abstractNumId w:val="28"/>
  </w:num>
  <w:num w:numId="26">
    <w:abstractNumId w:val="15"/>
  </w:num>
  <w:num w:numId="27">
    <w:abstractNumId w:val="5"/>
  </w:num>
  <w:num w:numId="28">
    <w:abstractNumId w:val="10"/>
  </w:num>
  <w:num w:numId="29">
    <w:abstractNumId w:val="22"/>
  </w:num>
  <w:num w:numId="30">
    <w:abstractNumId w:val="6"/>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H" w:vendorID="64" w:dllVersion="131078" w:nlCheck="1" w:checkStyle="0"/>
  <w:activeWritingStyle w:appName="MSWord" w:lang="en-US" w:vendorID="64" w:dllVersion="131078" w:nlCheck="1" w:checkStyle="1"/>
  <w:activeWritingStyle w:appName="MSWord" w:lang="en-GB"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BE9"/>
    <w:rsid w:val="00027F01"/>
    <w:rsid w:val="000337E3"/>
    <w:rsid w:val="00043CAA"/>
    <w:rsid w:val="00043DE3"/>
    <w:rsid w:val="00046A93"/>
    <w:rsid w:val="00056816"/>
    <w:rsid w:val="00062E97"/>
    <w:rsid w:val="00075432"/>
    <w:rsid w:val="000968ED"/>
    <w:rsid w:val="000A3D97"/>
    <w:rsid w:val="000E5208"/>
    <w:rsid w:val="000F5E56"/>
    <w:rsid w:val="001262FF"/>
    <w:rsid w:val="001362EE"/>
    <w:rsid w:val="0015352C"/>
    <w:rsid w:val="00160649"/>
    <w:rsid w:val="00161EC6"/>
    <w:rsid w:val="001647D5"/>
    <w:rsid w:val="001832A6"/>
    <w:rsid w:val="001D4107"/>
    <w:rsid w:val="00203D24"/>
    <w:rsid w:val="0021217E"/>
    <w:rsid w:val="002326AB"/>
    <w:rsid w:val="00241FB0"/>
    <w:rsid w:val="00243430"/>
    <w:rsid w:val="00250DAA"/>
    <w:rsid w:val="002634C4"/>
    <w:rsid w:val="002928D3"/>
    <w:rsid w:val="002B7784"/>
    <w:rsid w:val="002C0064"/>
    <w:rsid w:val="002F1FE6"/>
    <w:rsid w:val="002F4E68"/>
    <w:rsid w:val="003019CC"/>
    <w:rsid w:val="00307164"/>
    <w:rsid w:val="00312B64"/>
    <w:rsid w:val="00312F7F"/>
    <w:rsid w:val="0034352D"/>
    <w:rsid w:val="00361450"/>
    <w:rsid w:val="003673CF"/>
    <w:rsid w:val="003845C1"/>
    <w:rsid w:val="003A6F89"/>
    <w:rsid w:val="003B38C1"/>
    <w:rsid w:val="003C34E9"/>
    <w:rsid w:val="00423E3E"/>
    <w:rsid w:val="00427AF4"/>
    <w:rsid w:val="004463B5"/>
    <w:rsid w:val="004647DA"/>
    <w:rsid w:val="00471903"/>
    <w:rsid w:val="00474062"/>
    <w:rsid w:val="00477D6B"/>
    <w:rsid w:val="004979F4"/>
    <w:rsid w:val="004A5B8D"/>
    <w:rsid w:val="004B1D63"/>
    <w:rsid w:val="005019FF"/>
    <w:rsid w:val="0053057A"/>
    <w:rsid w:val="00556076"/>
    <w:rsid w:val="00560A29"/>
    <w:rsid w:val="00564A03"/>
    <w:rsid w:val="005C3626"/>
    <w:rsid w:val="005C6649"/>
    <w:rsid w:val="00605827"/>
    <w:rsid w:val="00646050"/>
    <w:rsid w:val="00646EE5"/>
    <w:rsid w:val="006713CA"/>
    <w:rsid w:val="00673D7A"/>
    <w:rsid w:val="00676C5C"/>
    <w:rsid w:val="006C3F85"/>
    <w:rsid w:val="006D5477"/>
    <w:rsid w:val="007028E6"/>
    <w:rsid w:val="00706D2D"/>
    <w:rsid w:val="00720EFD"/>
    <w:rsid w:val="0074243E"/>
    <w:rsid w:val="007447D3"/>
    <w:rsid w:val="007854AF"/>
    <w:rsid w:val="00793A7C"/>
    <w:rsid w:val="007A398A"/>
    <w:rsid w:val="007D1613"/>
    <w:rsid w:val="007E4C0E"/>
    <w:rsid w:val="00815838"/>
    <w:rsid w:val="00847FA8"/>
    <w:rsid w:val="008A134B"/>
    <w:rsid w:val="008B2CC1"/>
    <w:rsid w:val="008B60B2"/>
    <w:rsid w:val="008C0DA1"/>
    <w:rsid w:val="008F57CA"/>
    <w:rsid w:val="0090731E"/>
    <w:rsid w:val="00916EE2"/>
    <w:rsid w:val="0092607F"/>
    <w:rsid w:val="00930CE5"/>
    <w:rsid w:val="00966A22"/>
    <w:rsid w:val="0096722F"/>
    <w:rsid w:val="00980843"/>
    <w:rsid w:val="009A52A4"/>
    <w:rsid w:val="009E2791"/>
    <w:rsid w:val="009E3F6F"/>
    <w:rsid w:val="009F499F"/>
    <w:rsid w:val="00A20E8E"/>
    <w:rsid w:val="00A225D3"/>
    <w:rsid w:val="00A37342"/>
    <w:rsid w:val="00A42DAF"/>
    <w:rsid w:val="00A45BD8"/>
    <w:rsid w:val="00A869B7"/>
    <w:rsid w:val="00A90F0A"/>
    <w:rsid w:val="00A96107"/>
    <w:rsid w:val="00AC205C"/>
    <w:rsid w:val="00AF0A6B"/>
    <w:rsid w:val="00B05A69"/>
    <w:rsid w:val="00B234D9"/>
    <w:rsid w:val="00B36ACC"/>
    <w:rsid w:val="00B44873"/>
    <w:rsid w:val="00B5075A"/>
    <w:rsid w:val="00B73D1D"/>
    <w:rsid w:val="00B75281"/>
    <w:rsid w:val="00B76BEC"/>
    <w:rsid w:val="00B851E9"/>
    <w:rsid w:val="00B92F1F"/>
    <w:rsid w:val="00B9734B"/>
    <w:rsid w:val="00BA30E2"/>
    <w:rsid w:val="00C11BFE"/>
    <w:rsid w:val="00C2451C"/>
    <w:rsid w:val="00C44DEB"/>
    <w:rsid w:val="00C46A77"/>
    <w:rsid w:val="00C5068F"/>
    <w:rsid w:val="00C86D74"/>
    <w:rsid w:val="00C93BE9"/>
    <w:rsid w:val="00C97CA3"/>
    <w:rsid w:val="00CD04F1"/>
    <w:rsid w:val="00CF681A"/>
    <w:rsid w:val="00D07C78"/>
    <w:rsid w:val="00D21019"/>
    <w:rsid w:val="00D3252E"/>
    <w:rsid w:val="00D45252"/>
    <w:rsid w:val="00D652BC"/>
    <w:rsid w:val="00D71B4D"/>
    <w:rsid w:val="00D93D55"/>
    <w:rsid w:val="00DD7B7F"/>
    <w:rsid w:val="00E13C4F"/>
    <w:rsid w:val="00E15015"/>
    <w:rsid w:val="00E335FE"/>
    <w:rsid w:val="00E41552"/>
    <w:rsid w:val="00E457B8"/>
    <w:rsid w:val="00EA3D03"/>
    <w:rsid w:val="00EA7D6E"/>
    <w:rsid w:val="00EB2F76"/>
    <w:rsid w:val="00EC4E49"/>
    <w:rsid w:val="00EC5604"/>
    <w:rsid w:val="00ED33B4"/>
    <w:rsid w:val="00ED5C54"/>
    <w:rsid w:val="00ED77FB"/>
    <w:rsid w:val="00EE45FA"/>
    <w:rsid w:val="00F043DE"/>
    <w:rsid w:val="00F17DA5"/>
    <w:rsid w:val="00F535DF"/>
    <w:rsid w:val="00F66152"/>
    <w:rsid w:val="00F9165B"/>
    <w:rsid w:val="00FA71A5"/>
    <w:rsid w:val="00FB7861"/>
    <w:rsid w:val="00FC482F"/>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481A0EF4"/>
  <w15:docId w15:val="{2FF2AED0-036F-4914-BB37-29A78F835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uiPriority w:val="1"/>
    <w:qFormat/>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character" w:customStyle="1" w:styleId="CommentTextChar">
    <w:name w:val="Comment Text Char"/>
    <w:basedOn w:val="DefaultParagraphFont"/>
    <w:link w:val="CommentText"/>
    <w:semiHidden/>
    <w:rsid w:val="00C93BE9"/>
    <w:rPr>
      <w:rFonts w:ascii="Arial" w:eastAsia="SimSun" w:hAnsi="Arial" w:cs="Arial"/>
      <w:sz w:val="18"/>
      <w:lang w:val="en-US" w:eastAsia="zh-CN"/>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character" w:customStyle="1" w:styleId="FootnoteTextChar">
    <w:name w:val="Footnote Text Char"/>
    <w:basedOn w:val="DefaultParagraphFont"/>
    <w:link w:val="FootnoteText"/>
    <w:semiHidden/>
    <w:rsid w:val="00C93BE9"/>
    <w:rPr>
      <w:rFonts w:ascii="Arial" w:eastAsia="SimSun" w:hAnsi="Arial" w:cs="Arial"/>
      <w:sz w:val="18"/>
      <w:lang w:val="en-US" w:eastAsia="zh-CN"/>
    </w:rPr>
  </w:style>
  <w:style w:type="paragraph" w:styleId="Header">
    <w:name w:val="header"/>
    <w:basedOn w:val="Normal"/>
    <w:link w:val="HeaderChar"/>
    <w:rsid w:val="00676C5C"/>
    <w:pPr>
      <w:tabs>
        <w:tab w:val="center" w:pos="4536"/>
        <w:tab w:val="right" w:pos="9072"/>
      </w:tabs>
    </w:pPr>
  </w:style>
  <w:style w:type="character" w:customStyle="1" w:styleId="HeaderChar">
    <w:name w:val="Header Char"/>
    <w:basedOn w:val="DefaultParagraphFont"/>
    <w:link w:val="Header"/>
    <w:rsid w:val="00C93BE9"/>
    <w:rPr>
      <w:rFonts w:ascii="Arial" w:eastAsia="SimSun" w:hAnsi="Arial" w:cs="Arial"/>
      <w:sz w:val="22"/>
      <w:lang w:val="en-US" w:eastAsia="zh-CN"/>
    </w:r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link w:val="ONUMFSChar"/>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TableParagraph">
    <w:name w:val="Table Paragraph"/>
    <w:basedOn w:val="Normal"/>
    <w:uiPriority w:val="1"/>
    <w:qFormat/>
    <w:rsid w:val="00C93BE9"/>
    <w:pPr>
      <w:widowControl w:val="0"/>
      <w:autoSpaceDE w:val="0"/>
      <w:autoSpaceDN w:val="0"/>
    </w:pPr>
    <w:rPr>
      <w:rFonts w:eastAsia="Arial"/>
      <w:szCs w:val="22"/>
      <w:lang w:eastAsia="en-US"/>
    </w:rPr>
  </w:style>
  <w:style w:type="character" w:styleId="Hyperlink">
    <w:name w:val="Hyperlink"/>
    <w:basedOn w:val="DefaultParagraphFont"/>
    <w:uiPriority w:val="99"/>
    <w:unhideWhenUsed/>
    <w:rsid w:val="00C93BE9"/>
    <w:rPr>
      <w:color w:val="0000FF" w:themeColor="hyperlink"/>
      <w:u w:val="single"/>
    </w:rPr>
  </w:style>
  <w:style w:type="paragraph" w:styleId="ListParagraph">
    <w:name w:val="List Paragraph"/>
    <w:basedOn w:val="Normal"/>
    <w:uiPriority w:val="34"/>
    <w:qFormat/>
    <w:rsid w:val="00C93BE9"/>
    <w:pPr>
      <w:ind w:left="720"/>
      <w:contextualSpacing/>
    </w:pPr>
    <w:rPr>
      <w:lang w:eastAsia="en-US"/>
    </w:rPr>
  </w:style>
  <w:style w:type="character" w:styleId="FootnoteReference">
    <w:name w:val="footnote reference"/>
    <w:basedOn w:val="DefaultParagraphFont"/>
    <w:semiHidden/>
    <w:unhideWhenUsed/>
    <w:rsid w:val="00C93BE9"/>
    <w:rPr>
      <w:vertAlign w:val="superscript"/>
    </w:rPr>
  </w:style>
  <w:style w:type="character" w:customStyle="1" w:styleId="CommentSubjectChar">
    <w:name w:val="Comment Subject Char"/>
    <w:basedOn w:val="CommentTextChar"/>
    <w:link w:val="CommentSubject"/>
    <w:semiHidden/>
    <w:rsid w:val="00C93BE9"/>
    <w:rPr>
      <w:rFonts w:ascii="Arial" w:eastAsia="Arial" w:hAnsi="Arial" w:cs="Arial"/>
      <w:b/>
      <w:bCs/>
      <w:sz w:val="18"/>
      <w:lang w:val="en-US" w:eastAsia="en-US"/>
    </w:rPr>
  </w:style>
  <w:style w:type="paragraph" w:styleId="CommentSubject">
    <w:name w:val="annotation subject"/>
    <w:basedOn w:val="CommentText"/>
    <w:next w:val="CommentText"/>
    <w:link w:val="CommentSubjectChar"/>
    <w:semiHidden/>
    <w:unhideWhenUsed/>
    <w:rsid w:val="00C93BE9"/>
    <w:pPr>
      <w:widowControl w:val="0"/>
      <w:autoSpaceDE w:val="0"/>
      <w:autoSpaceDN w:val="0"/>
    </w:pPr>
    <w:rPr>
      <w:rFonts w:eastAsia="Arial"/>
      <w:b/>
      <w:bCs/>
      <w:sz w:val="20"/>
      <w:lang w:eastAsia="en-US"/>
    </w:rPr>
  </w:style>
  <w:style w:type="character" w:customStyle="1" w:styleId="BalloonTextChar">
    <w:name w:val="Balloon Text Char"/>
    <w:basedOn w:val="DefaultParagraphFont"/>
    <w:link w:val="BalloonText"/>
    <w:semiHidden/>
    <w:rsid w:val="00C93BE9"/>
    <w:rPr>
      <w:rFonts w:ascii="Segoe UI" w:eastAsia="Arial" w:hAnsi="Segoe UI" w:cs="Segoe UI"/>
      <w:sz w:val="18"/>
      <w:szCs w:val="18"/>
      <w:lang w:val="en-US" w:eastAsia="en-US"/>
    </w:rPr>
  </w:style>
  <w:style w:type="paragraph" w:styleId="BalloonText">
    <w:name w:val="Balloon Text"/>
    <w:basedOn w:val="Normal"/>
    <w:link w:val="BalloonTextChar"/>
    <w:semiHidden/>
    <w:unhideWhenUsed/>
    <w:rsid w:val="00C93BE9"/>
    <w:pPr>
      <w:widowControl w:val="0"/>
      <w:autoSpaceDE w:val="0"/>
      <w:autoSpaceDN w:val="0"/>
    </w:pPr>
    <w:rPr>
      <w:rFonts w:ascii="Segoe UI" w:eastAsia="Arial" w:hAnsi="Segoe UI" w:cs="Segoe UI"/>
      <w:sz w:val="18"/>
      <w:szCs w:val="18"/>
      <w:lang w:eastAsia="en-US"/>
    </w:rPr>
  </w:style>
  <w:style w:type="character" w:styleId="FollowedHyperlink">
    <w:name w:val="FollowedHyperlink"/>
    <w:basedOn w:val="DefaultParagraphFont"/>
    <w:semiHidden/>
    <w:unhideWhenUsed/>
    <w:rsid w:val="0015352C"/>
    <w:rPr>
      <w:color w:val="800080" w:themeColor="followedHyperlink"/>
      <w:u w:val="single"/>
    </w:rPr>
  </w:style>
  <w:style w:type="character" w:styleId="CommentReference">
    <w:name w:val="annotation reference"/>
    <w:basedOn w:val="DefaultParagraphFont"/>
    <w:semiHidden/>
    <w:unhideWhenUsed/>
    <w:rsid w:val="0015352C"/>
    <w:rPr>
      <w:sz w:val="16"/>
      <w:szCs w:val="16"/>
    </w:rPr>
  </w:style>
  <w:style w:type="paragraph" w:customStyle="1" w:styleId="Default">
    <w:name w:val="Default"/>
    <w:rsid w:val="0092607F"/>
    <w:pPr>
      <w:autoSpaceDE w:val="0"/>
      <w:autoSpaceDN w:val="0"/>
      <w:adjustRightInd w:val="0"/>
    </w:pPr>
    <w:rPr>
      <w:rFonts w:eastAsia="Batang"/>
      <w:color w:val="000000"/>
      <w:sz w:val="24"/>
      <w:szCs w:val="24"/>
      <w:lang w:val="en-US" w:eastAsia="ko-KR"/>
    </w:rPr>
  </w:style>
  <w:style w:type="character" w:customStyle="1" w:styleId="ONUMFSChar">
    <w:name w:val="ONUM FS Char"/>
    <w:basedOn w:val="DefaultParagraphFont"/>
    <w:link w:val="ONUMFS"/>
    <w:rsid w:val="0092607F"/>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dacatalogue.wipo.int/projects/DA_1_10_12_40_01"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dacatalogue.wipo.int/projects/DA_1_4_10_11_01" TargetMode="Externa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yperlink" Target="https://dacatalogue.wipo.int/projects/DA_1_10_12_01"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s://dacatalogue.wipo.int/projects/DA_1_10_12_01" TargetMode="Externa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_30%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8FE72-A120-4CA5-9ACA-902D7C56D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CDIP_30 (E)</Template>
  <TotalTime>17</TotalTime>
  <Pages>11</Pages>
  <Words>3125</Words>
  <Characters>17605</Characters>
  <Application>Microsoft Office Word</Application>
  <DocSecurity>0</DocSecurity>
  <Lines>853</Lines>
  <Paragraphs>496</Paragraphs>
  <ScaleCrop>false</ScaleCrop>
  <HeadingPairs>
    <vt:vector size="2" baseType="variant">
      <vt:variant>
        <vt:lpstr>Title</vt:lpstr>
      </vt:variant>
      <vt:variant>
        <vt:i4>1</vt:i4>
      </vt:variant>
    </vt:vector>
  </HeadingPairs>
  <TitlesOfParts>
    <vt:vector size="1" baseType="lpstr">
      <vt:lpstr>CDIP/30/</vt:lpstr>
    </vt:vector>
  </TitlesOfParts>
  <Company>WIPO</Company>
  <LinksUpToDate>false</LinksUpToDate>
  <CharactersWithSpaces>20597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CDIP/30/</dc:title>
  <dc:creator>ESTEVES DOS SANTOS Anabela</dc:creator>
  <cp:keywords>FOR OFFICIAL USE ONLY</cp:keywords>
  <cp:lastModifiedBy>ESTEVES DOS SANTOS Anabela</cp:lastModifiedBy>
  <cp:revision>8</cp:revision>
  <cp:lastPrinted>2011-02-15T11:56:00Z</cp:lastPrinted>
  <dcterms:created xsi:type="dcterms:W3CDTF">2023-02-21T09:47:00Z</dcterms:created>
  <dcterms:modified xsi:type="dcterms:W3CDTF">2023-02-24T16:32:00Z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ddfe9b99-e188-47d1-841f-c4709e90917a</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