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9454E" w14:textId="77777777" w:rsidR="0022020B" w:rsidRPr="0094330F" w:rsidRDefault="0022020B" w:rsidP="0022020B">
      <w:pPr>
        <w:pStyle w:val="CoverPageTitle"/>
        <w:spacing w:before="0" w:after="0"/>
        <w:ind w:right="2290"/>
        <w:jc w:val="center"/>
        <w:rPr>
          <w:rFonts w:ascii="Arial" w:hAnsi="Arial" w:cs="Arial"/>
          <w:noProof/>
          <w:sz w:val="22"/>
        </w:rPr>
      </w:pPr>
      <w:bookmarkStart w:id="0" w:name="_GoBack"/>
      <w:bookmarkEnd w:id="0"/>
    </w:p>
    <w:p w14:paraId="6B048525" w14:textId="77777777" w:rsidR="0022020B" w:rsidRPr="0034105E" w:rsidRDefault="0022020B" w:rsidP="0022020B">
      <w:pPr>
        <w:pStyle w:val="CoverPageTitle"/>
        <w:spacing w:before="0" w:after="0"/>
        <w:ind w:right="2290"/>
        <w:jc w:val="center"/>
        <w:rPr>
          <w:rFonts w:ascii="Arial" w:hAnsi="Arial" w:cs="Arial"/>
        </w:rPr>
      </w:pPr>
      <w:r w:rsidRPr="0034105E">
        <w:rPr>
          <w:rFonts w:ascii="Arial" w:hAnsi="Arial" w:cs="Arial"/>
          <w:noProof/>
        </w:rPr>
        <w:t xml:space="preserve">          </w:t>
      </w:r>
    </w:p>
    <w:p w14:paraId="2774C50B" w14:textId="77777777" w:rsidR="0022020B" w:rsidRDefault="0022020B" w:rsidP="0022020B">
      <w:pPr>
        <w:spacing w:after="960"/>
        <w:ind w:firstLine="0"/>
        <w:rPr>
          <w:sz w:val="36"/>
          <w:szCs w:val="36"/>
        </w:rPr>
      </w:pPr>
      <w:bookmarkStart w:id="1" w:name="OLE_LINK2"/>
      <w:bookmarkStart w:id="2" w:name="OLE_LINK4"/>
    </w:p>
    <w:p w14:paraId="45B8005A" w14:textId="77777777" w:rsidR="0022020B" w:rsidRPr="00DA5ADC" w:rsidRDefault="0022020B" w:rsidP="0022020B">
      <w:pPr>
        <w:ind w:firstLine="0"/>
        <w:rPr>
          <w:rFonts w:ascii="Arial" w:hAnsi="Arial" w:cs="Arial"/>
          <w:sz w:val="24"/>
          <w:szCs w:val="24"/>
        </w:rPr>
      </w:pPr>
    </w:p>
    <w:p w14:paraId="3EF24FDE" w14:textId="77777777" w:rsidR="0022020B" w:rsidRPr="00752B49" w:rsidRDefault="0022020B" w:rsidP="0022020B">
      <w:pPr>
        <w:pStyle w:val="ListParagraph"/>
        <w:ind w:left="0" w:firstLine="0"/>
        <w:rPr>
          <w:rFonts w:ascii="Arial" w:hAnsi="Arial" w:cs="Arial"/>
          <w:b/>
          <w:sz w:val="28"/>
          <w:szCs w:val="28"/>
        </w:rPr>
      </w:pPr>
      <w:r w:rsidRPr="00752B49">
        <w:rPr>
          <w:rFonts w:ascii="Arial" w:hAnsi="Arial" w:cs="Arial"/>
          <w:b/>
          <w:sz w:val="28"/>
          <w:szCs w:val="28"/>
        </w:rPr>
        <w:t xml:space="preserve">PROJECT EVALUATION: </w:t>
      </w:r>
    </w:p>
    <w:p w14:paraId="70EEC2F3" w14:textId="77777777" w:rsidR="0022020B" w:rsidRDefault="0022020B" w:rsidP="0022020B">
      <w:pPr>
        <w:ind w:firstLine="0"/>
        <w:rPr>
          <w:rFonts w:ascii="Arial" w:hAnsi="Arial" w:cs="Arial"/>
          <w:b/>
          <w:sz w:val="28"/>
          <w:szCs w:val="28"/>
        </w:rPr>
      </w:pPr>
    </w:p>
    <w:p w14:paraId="12B9D32D" w14:textId="77777777" w:rsidR="0022020B" w:rsidRPr="00752B49" w:rsidRDefault="0022020B" w:rsidP="0022020B">
      <w:pPr>
        <w:pStyle w:val="CoverText"/>
        <w:ind w:left="0" w:firstLine="0"/>
        <w:rPr>
          <w:rFonts w:ascii="Arial" w:hAnsi="Arial" w:cs="Arial"/>
          <w:b/>
          <w:sz w:val="24"/>
          <w:szCs w:val="24"/>
        </w:rPr>
      </w:pPr>
      <w:r w:rsidRPr="00072696">
        <w:rPr>
          <w:rFonts w:ascii="Arial" w:hAnsi="Arial" w:cs="Arial"/>
          <w:b/>
          <w:sz w:val="24"/>
          <w:szCs w:val="24"/>
        </w:rPr>
        <w:t>Tools for Successful Development Agenda (DA) Project Proposals (DA_01_05_01)</w:t>
      </w:r>
      <w:r w:rsidRPr="00752B49">
        <w:rPr>
          <w:rFonts w:ascii="Arial" w:hAnsi="Arial" w:cs="Arial"/>
          <w:b/>
          <w:sz w:val="24"/>
          <w:szCs w:val="24"/>
        </w:rPr>
        <w:br/>
      </w:r>
    </w:p>
    <w:p w14:paraId="7DE7123A" w14:textId="77777777" w:rsidR="0022020B" w:rsidRPr="00421D63" w:rsidRDefault="0022020B" w:rsidP="0022020B">
      <w:pPr>
        <w:ind w:firstLine="0"/>
        <w:rPr>
          <w:rFonts w:ascii="Arial" w:hAnsi="Arial" w:cs="Arial"/>
          <w:b/>
          <w:sz w:val="24"/>
          <w:szCs w:val="24"/>
        </w:rPr>
      </w:pPr>
      <w:r w:rsidRPr="00421D63">
        <w:rPr>
          <w:rFonts w:ascii="Arial" w:hAnsi="Arial" w:cs="Arial"/>
          <w:b/>
          <w:sz w:val="24"/>
          <w:szCs w:val="24"/>
        </w:rPr>
        <w:t>Inception Report</w:t>
      </w:r>
      <w:bookmarkEnd w:id="1"/>
      <w:bookmarkEnd w:id="2"/>
    </w:p>
    <w:p w14:paraId="24B333B5" w14:textId="77777777" w:rsidR="0022020B" w:rsidRPr="00421D63" w:rsidRDefault="0022020B" w:rsidP="0022020B">
      <w:pPr>
        <w:pStyle w:val="CoverAuthor"/>
        <w:spacing w:before="120" w:after="120"/>
        <w:ind w:left="0" w:firstLine="0"/>
        <w:rPr>
          <w:rFonts w:ascii="Arial" w:hAnsi="Arial" w:cs="Arial"/>
          <w:b/>
          <w:sz w:val="24"/>
          <w:szCs w:val="24"/>
        </w:rPr>
      </w:pPr>
      <w:r w:rsidRPr="00421D63">
        <w:rPr>
          <w:rFonts w:ascii="Arial" w:hAnsi="Arial" w:cs="Arial"/>
          <w:b/>
          <w:sz w:val="24"/>
          <w:szCs w:val="24"/>
        </w:rPr>
        <w:t>Evaluation Consultant</w:t>
      </w:r>
    </w:p>
    <w:p w14:paraId="09D36B51" w14:textId="77777777" w:rsidR="0022020B" w:rsidRPr="00DA5ADC" w:rsidRDefault="0022020B" w:rsidP="0022020B">
      <w:pPr>
        <w:pStyle w:val="CoverAuthor"/>
        <w:ind w:right="1300"/>
        <w:rPr>
          <w:rFonts w:ascii="Arial" w:hAnsi="Arial" w:cs="Arial"/>
          <w:sz w:val="24"/>
          <w:szCs w:val="24"/>
        </w:rPr>
      </w:pPr>
    </w:p>
    <w:p w14:paraId="0EC8BD9F" w14:textId="77777777" w:rsidR="0022020B" w:rsidRPr="00DA5ADC" w:rsidRDefault="0022020B" w:rsidP="0022020B">
      <w:pPr>
        <w:pStyle w:val="CoverAuthor"/>
        <w:ind w:left="720" w:right="1300" w:firstLine="0"/>
        <w:rPr>
          <w:rFonts w:ascii="Arial" w:hAnsi="Arial" w:cs="Arial"/>
          <w:sz w:val="24"/>
          <w:szCs w:val="24"/>
        </w:rPr>
      </w:pPr>
    </w:p>
    <w:p w14:paraId="461F4345" w14:textId="77777777" w:rsidR="0022020B" w:rsidRPr="00DA5ADC" w:rsidRDefault="0022020B" w:rsidP="0022020B">
      <w:pPr>
        <w:pStyle w:val="CoverAuthor"/>
        <w:ind w:left="0" w:right="1300" w:firstLine="0"/>
        <w:rPr>
          <w:rFonts w:ascii="Arial" w:hAnsi="Arial" w:cs="Arial"/>
          <w:sz w:val="24"/>
          <w:szCs w:val="24"/>
        </w:rPr>
      </w:pPr>
      <w:r w:rsidRPr="00072696">
        <w:rPr>
          <w:rFonts w:ascii="Arial" w:hAnsi="Arial" w:cs="Arial"/>
          <w:sz w:val="24"/>
          <w:szCs w:val="24"/>
        </w:rPr>
        <w:t>Glenn O’Neil</w:t>
      </w:r>
      <w:r w:rsidRPr="00DA5ADC">
        <w:rPr>
          <w:rFonts w:ascii="Arial" w:hAnsi="Arial" w:cs="Arial"/>
          <w:sz w:val="24"/>
          <w:szCs w:val="24"/>
        </w:rPr>
        <w:br/>
      </w:r>
      <w:r w:rsidRPr="00072696">
        <w:rPr>
          <w:rFonts w:ascii="Arial" w:hAnsi="Arial" w:cs="Arial"/>
          <w:sz w:val="24"/>
          <w:szCs w:val="24"/>
        </w:rPr>
        <w:t>Owl RE evaluation consultancy</w:t>
      </w:r>
    </w:p>
    <w:p w14:paraId="386484FC" w14:textId="77777777" w:rsidR="0022020B" w:rsidRPr="00DA5ADC" w:rsidRDefault="0022020B" w:rsidP="0022020B">
      <w:pPr>
        <w:pStyle w:val="CoverAuthor"/>
        <w:spacing w:after="960"/>
        <w:ind w:left="0" w:right="1296" w:firstLine="0"/>
        <w:rPr>
          <w:rFonts w:ascii="Arial" w:hAnsi="Arial" w:cs="Arial"/>
          <w:sz w:val="24"/>
          <w:szCs w:val="24"/>
        </w:rPr>
      </w:pPr>
      <w:r w:rsidRPr="00072696">
        <w:rPr>
          <w:rFonts w:ascii="Arial" w:hAnsi="Arial" w:cs="Arial"/>
          <w:sz w:val="24"/>
          <w:szCs w:val="24"/>
        </w:rPr>
        <w:t>Geneva, Switzerland</w:t>
      </w:r>
    </w:p>
    <w:tbl>
      <w:tblPr>
        <w:tblW w:w="12478" w:type="dxa"/>
        <w:tblInd w:w="-1062" w:type="dxa"/>
        <w:tblLook w:val="0000" w:firstRow="0" w:lastRow="0" w:firstColumn="0" w:lastColumn="0" w:noHBand="0" w:noVBand="0"/>
      </w:tblPr>
      <w:tblGrid>
        <w:gridCol w:w="7974"/>
        <w:gridCol w:w="4504"/>
      </w:tblGrid>
      <w:tr w:rsidR="0022020B" w:rsidRPr="00DA5ADC" w14:paraId="5DE8EB39" w14:textId="77777777" w:rsidTr="00FA6D99">
        <w:trPr>
          <w:cantSplit/>
          <w:trHeight w:val="1375"/>
        </w:trPr>
        <w:tc>
          <w:tcPr>
            <w:tcW w:w="7974" w:type="dxa"/>
          </w:tcPr>
          <w:p w14:paraId="034E8600" w14:textId="77777777" w:rsidR="0022020B" w:rsidRPr="00DA5ADC" w:rsidRDefault="0022020B" w:rsidP="00FA6D99">
            <w:pPr>
              <w:pStyle w:val="CoverAuthor"/>
              <w:ind w:left="1782" w:right="-18" w:firstLine="0"/>
              <w:jc w:val="both"/>
              <w:rPr>
                <w:rFonts w:ascii="Arial" w:hAnsi="Arial" w:cs="Arial"/>
                <w:sz w:val="24"/>
                <w:szCs w:val="24"/>
              </w:rPr>
            </w:pPr>
          </w:p>
        </w:tc>
        <w:tc>
          <w:tcPr>
            <w:tcW w:w="4504" w:type="dxa"/>
            <w:vMerge w:val="restart"/>
            <w:vAlign w:val="bottom"/>
          </w:tcPr>
          <w:p w14:paraId="7677684B" w14:textId="77777777" w:rsidR="0022020B" w:rsidRPr="00DA5ADC" w:rsidRDefault="0022020B" w:rsidP="00FA6D99">
            <w:pPr>
              <w:pStyle w:val="Logo"/>
              <w:rPr>
                <w:rFonts w:ascii="Arial" w:hAnsi="Arial" w:cs="Arial"/>
                <w:sz w:val="24"/>
                <w:szCs w:val="24"/>
              </w:rPr>
            </w:pPr>
          </w:p>
        </w:tc>
      </w:tr>
      <w:tr w:rsidR="0022020B" w:rsidRPr="00DA5ADC" w14:paraId="55E08450" w14:textId="77777777" w:rsidTr="00FA6D99">
        <w:trPr>
          <w:cantSplit/>
          <w:trHeight w:val="619"/>
        </w:trPr>
        <w:tc>
          <w:tcPr>
            <w:tcW w:w="7974" w:type="dxa"/>
          </w:tcPr>
          <w:p w14:paraId="4B94E2B7" w14:textId="77777777" w:rsidR="0022020B" w:rsidRPr="00DA5ADC" w:rsidRDefault="0022020B" w:rsidP="00FA6D99">
            <w:pPr>
              <w:pStyle w:val="Reporttext"/>
              <w:rPr>
                <w:rFonts w:ascii="Arial" w:hAnsi="Arial" w:cs="Arial"/>
                <w:sz w:val="24"/>
                <w:szCs w:val="24"/>
              </w:rPr>
            </w:pPr>
          </w:p>
        </w:tc>
        <w:tc>
          <w:tcPr>
            <w:tcW w:w="4504" w:type="dxa"/>
            <w:vMerge/>
            <w:vAlign w:val="center"/>
          </w:tcPr>
          <w:p w14:paraId="29CA6DBC" w14:textId="77777777" w:rsidR="0022020B" w:rsidRPr="00DA5ADC" w:rsidRDefault="0022020B" w:rsidP="00FA6D99">
            <w:pPr>
              <w:pStyle w:val="CoverAuthor"/>
              <w:ind w:left="0" w:right="-50"/>
              <w:rPr>
                <w:rFonts w:ascii="Arial" w:hAnsi="Arial" w:cs="Arial"/>
                <w:b/>
                <w:i/>
                <w:sz w:val="24"/>
                <w:szCs w:val="24"/>
              </w:rPr>
            </w:pPr>
          </w:p>
        </w:tc>
      </w:tr>
    </w:tbl>
    <w:p w14:paraId="2140C1B0" w14:textId="77777777" w:rsidR="0022020B" w:rsidRPr="0034105E" w:rsidRDefault="0022020B" w:rsidP="0022020B">
      <w:pPr>
        <w:pStyle w:val="CoverDate"/>
        <w:ind w:left="0" w:firstLine="0"/>
        <w:rPr>
          <w:rFonts w:ascii="Arial" w:hAnsi="Arial" w:cs="Arial"/>
          <w:b/>
        </w:rPr>
        <w:sectPr w:rsidR="0022020B" w:rsidRPr="0034105E" w:rsidSect="00FA6D99">
          <w:headerReference w:type="even" r:id="rId8"/>
          <w:headerReference w:type="default" r:id="rId9"/>
          <w:footerReference w:type="even" r:id="rId10"/>
          <w:footerReference w:type="default" r:id="rId11"/>
          <w:headerReference w:type="first" r:id="rId12"/>
          <w:footerReference w:type="first" r:id="rId13"/>
          <w:pgSz w:w="11907" w:h="16839" w:code="9"/>
          <w:pgMar w:top="720" w:right="1411" w:bottom="1526" w:left="1699" w:header="504" w:footer="1008" w:gutter="0"/>
          <w:cols w:space="720"/>
          <w:noEndnote/>
          <w:titlePg/>
          <w:docGrid w:linePitch="326"/>
        </w:sectPr>
      </w:pPr>
      <w:r>
        <w:rPr>
          <w:rFonts w:ascii="Arial" w:hAnsi="Arial" w:cs="Arial"/>
          <w:b/>
          <w:sz w:val="24"/>
          <w:szCs w:val="24"/>
        </w:rPr>
        <w:t>July</w:t>
      </w:r>
      <w:r w:rsidRPr="00DA5ADC">
        <w:rPr>
          <w:rFonts w:ascii="Arial" w:hAnsi="Arial" w:cs="Arial"/>
          <w:b/>
          <w:sz w:val="24"/>
          <w:szCs w:val="24"/>
        </w:rPr>
        <w:t xml:space="preserve"> 20</w:t>
      </w:r>
      <w:r>
        <w:rPr>
          <w:rFonts w:ascii="Arial" w:hAnsi="Arial" w:cs="Arial"/>
          <w:b/>
          <w:sz w:val="24"/>
          <w:szCs w:val="24"/>
        </w:rPr>
        <w:t>22</w:t>
      </w:r>
    </w:p>
    <w:p w14:paraId="70807CD8" w14:textId="77777777" w:rsidR="00E21D46" w:rsidRPr="0047454A" w:rsidRDefault="00E21D46" w:rsidP="00E21D46">
      <w:pPr>
        <w:pStyle w:val="Heading30"/>
      </w:pPr>
      <w:r>
        <w:lastRenderedPageBreak/>
        <w:t>Table of Contents</w:t>
      </w:r>
    </w:p>
    <w:p w14:paraId="2E053E9C" w14:textId="77755D0E" w:rsidR="00082C1A" w:rsidRDefault="00E21D46" w:rsidP="0022020B">
      <w:pPr>
        <w:pStyle w:val="TOC1"/>
        <w:ind w:firstLine="0"/>
        <w:rPr>
          <w:noProof/>
        </w:rPr>
      </w:pPr>
      <w:r w:rsidRPr="00064231">
        <w:fldChar w:fldCharType="begin"/>
      </w:r>
      <w:r w:rsidRPr="00064231">
        <w:instrText xml:space="preserve"> TOC \o "1-3" \h \z </w:instrText>
      </w:r>
      <w:r w:rsidRPr="00064231">
        <w:fldChar w:fldCharType="separate"/>
      </w:r>
    </w:p>
    <w:p w14:paraId="1A3FBC8B" w14:textId="5E2B9504" w:rsidR="00082C1A" w:rsidRPr="001D4E12" w:rsidRDefault="00B54E5C">
      <w:pPr>
        <w:pStyle w:val="TOC1"/>
        <w:rPr>
          <w:rFonts w:ascii="Arial" w:eastAsiaTheme="minorEastAsia" w:hAnsi="Arial" w:cs="Arial"/>
          <w:noProof/>
          <w:lang w:bidi="ar-SA"/>
        </w:rPr>
      </w:pPr>
      <w:hyperlink w:anchor="_Toc107649888" w:history="1">
        <w:r w:rsidR="00082C1A" w:rsidRPr="001D4E12">
          <w:rPr>
            <w:rStyle w:val="Hyperlink"/>
            <w:rFonts w:ascii="Arial" w:hAnsi="Arial" w:cs="Arial"/>
            <w:noProof/>
            <w:lang w:val="en-GB"/>
          </w:rPr>
          <w:t xml:space="preserve">1. </w:t>
        </w:r>
        <w:r w:rsidR="00082C1A" w:rsidRPr="001D4E12">
          <w:rPr>
            <w:rStyle w:val="Hyperlink"/>
            <w:rFonts w:ascii="Arial" w:hAnsi="Arial" w:cs="Arial"/>
            <w:noProof/>
          </w:rPr>
          <w:t>Introduction</w:t>
        </w:r>
        <w:r w:rsidR="00082C1A" w:rsidRPr="001D4E12">
          <w:rPr>
            <w:rFonts w:ascii="Arial" w:hAnsi="Arial" w:cs="Arial"/>
            <w:noProof/>
            <w:webHidden/>
          </w:rPr>
          <w:tab/>
        </w:r>
        <w:r w:rsidR="00082C1A" w:rsidRPr="001D4E12">
          <w:rPr>
            <w:rFonts w:ascii="Arial" w:hAnsi="Arial" w:cs="Arial"/>
            <w:noProof/>
            <w:webHidden/>
          </w:rPr>
          <w:fldChar w:fldCharType="begin"/>
        </w:r>
        <w:r w:rsidR="00082C1A" w:rsidRPr="001D4E12">
          <w:rPr>
            <w:rFonts w:ascii="Arial" w:hAnsi="Arial" w:cs="Arial"/>
            <w:noProof/>
            <w:webHidden/>
          </w:rPr>
          <w:instrText xml:space="preserve"> PAGEREF _Toc107649888 \h </w:instrText>
        </w:r>
        <w:r w:rsidR="00082C1A" w:rsidRPr="001D4E12">
          <w:rPr>
            <w:rFonts w:ascii="Arial" w:hAnsi="Arial" w:cs="Arial"/>
            <w:noProof/>
            <w:webHidden/>
          </w:rPr>
        </w:r>
        <w:r w:rsidR="00082C1A" w:rsidRPr="001D4E12">
          <w:rPr>
            <w:rFonts w:ascii="Arial" w:hAnsi="Arial" w:cs="Arial"/>
            <w:noProof/>
            <w:webHidden/>
          </w:rPr>
          <w:fldChar w:fldCharType="separate"/>
        </w:r>
        <w:r>
          <w:rPr>
            <w:rFonts w:ascii="Arial" w:hAnsi="Arial" w:cs="Arial"/>
            <w:noProof/>
            <w:webHidden/>
          </w:rPr>
          <w:t>3</w:t>
        </w:r>
        <w:r w:rsidR="00082C1A" w:rsidRPr="001D4E12">
          <w:rPr>
            <w:rFonts w:ascii="Arial" w:hAnsi="Arial" w:cs="Arial"/>
            <w:noProof/>
            <w:webHidden/>
          </w:rPr>
          <w:fldChar w:fldCharType="end"/>
        </w:r>
      </w:hyperlink>
    </w:p>
    <w:p w14:paraId="1A30DA1E" w14:textId="364B92A9" w:rsidR="00082C1A" w:rsidRPr="001D4E12" w:rsidRDefault="00B54E5C">
      <w:pPr>
        <w:pStyle w:val="TOC1"/>
        <w:rPr>
          <w:rFonts w:ascii="Arial" w:eastAsiaTheme="minorEastAsia" w:hAnsi="Arial" w:cs="Arial"/>
          <w:noProof/>
          <w:lang w:bidi="ar-SA"/>
        </w:rPr>
      </w:pPr>
      <w:hyperlink w:anchor="_Toc107649889" w:history="1">
        <w:r w:rsidR="00082C1A" w:rsidRPr="001D4E12">
          <w:rPr>
            <w:rStyle w:val="Hyperlink"/>
            <w:rFonts w:ascii="Arial" w:hAnsi="Arial" w:cs="Arial"/>
            <w:noProof/>
          </w:rPr>
          <w:t>2. Purpose and Objectives</w:t>
        </w:r>
        <w:r w:rsidR="00082C1A" w:rsidRPr="001D4E12">
          <w:rPr>
            <w:rFonts w:ascii="Arial" w:hAnsi="Arial" w:cs="Arial"/>
            <w:noProof/>
            <w:webHidden/>
          </w:rPr>
          <w:tab/>
        </w:r>
        <w:r w:rsidR="00082C1A" w:rsidRPr="001D4E12">
          <w:rPr>
            <w:rFonts w:ascii="Arial" w:hAnsi="Arial" w:cs="Arial"/>
            <w:noProof/>
            <w:webHidden/>
          </w:rPr>
          <w:fldChar w:fldCharType="begin"/>
        </w:r>
        <w:r w:rsidR="00082C1A" w:rsidRPr="001D4E12">
          <w:rPr>
            <w:rFonts w:ascii="Arial" w:hAnsi="Arial" w:cs="Arial"/>
            <w:noProof/>
            <w:webHidden/>
          </w:rPr>
          <w:instrText xml:space="preserve"> PAGEREF _Toc107649889 \h </w:instrText>
        </w:r>
        <w:r w:rsidR="00082C1A" w:rsidRPr="001D4E12">
          <w:rPr>
            <w:rFonts w:ascii="Arial" w:hAnsi="Arial" w:cs="Arial"/>
            <w:noProof/>
            <w:webHidden/>
          </w:rPr>
        </w:r>
        <w:r w:rsidR="00082C1A" w:rsidRPr="001D4E12">
          <w:rPr>
            <w:rFonts w:ascii="Arial" w:hAnsi="Arial" w:cs="Arial"/>
            <w:noProof/>
            <w:webHidden/>
          </w:rPr>
          <w:fldChar w:fldCharType="separate"/>
        </w:r>
        <w:r>
          <w:rPr>
            <w:rFonts w:ascii="Arial" w:hAnsi="Arial" w:cs="Arial"/>
            <w:noProof/>
            <w:webHidden/>
          </w:rPr>
          <w:t>3</w:t>
        </w:r>
        <w:r w:rsidR="00082C1A" w:rsidRPr="001D4E12">
          <w:rPr>
            <w:rFonts w:ascii="Arial" w:hAnsi="Arial" w:cs="Arial"/>
            <w:noProof/>
            <w:webHidden/>
          </w:rPr>
          <w:fldChar w:fldCharType="end"/>
        </w:r>
      </w:hyperlink>
    </w:p>
    <w:p w14:paraId="5F2C7E86" w14:textId="7B745978" w:rsidR="00082C1A" w:rsidRPr="001D4E12" w:rsidRDefault="00B54E5C">
      <w:pPr>
        <w:pStyle w:val="TOC1"/>
        <w:rPr>
          <w:rFonts w:ascii="Arial" w:eastAsiaTheme="minorEastAsia" w:hAnsi="Arial" w:cs="Arial"/>
          <w:noProof/>
          <w:lang w:bidi="ar-SA"/>
        </w:rPr>
      </w:pPr>
      <w:hyperlink w:anchor="_Toc107649890" w:history="1">
        <w:r w:rsidR="00082C1A" w:rsidRPr="001D4E12">
          <w:rPr>
            <w:rStyle w:val="Hyperlink"/>
            <w:rFonts w:ascii="Arial" w:hAnsi="Arial" w:cs="Arial"/>
            <w:noProof/>
          </w:rPr>
          <w:t>3. Evaluation Strategy</w:t>
        </w:r>
        <w:r w:rsidR="00082C1A" w:rsidRPr="001D4E12">
          <w:rPr>
            <w:rFonts w:ascii="Arial" w:hAnsi="Arial" w:cs="Arial"/>
            <w:noProof/>
            <w:webHidden/>
          </w:rPr>
          <w:tab/>
        </w:r>
        <w:r w:rsidR="00082C1A" w:rsidRPr="001D4E12">
          <w:rPr>
            <w:rFonts w:ascii="Arial" w:hAnsi="Arial" w:cs="Arial"/>
            <w:noProof/>
            <w:webHidden/>
          </w:rPr>
          <w:fldChar w:fldCharType="begin"/>
        </w:r>
        <w:r w:rsidR="00082C1A" w:rsidRPr="001D4E12">
          <w:rPr>
            <w:rFonts w:ascii="Arial" w:hAnsi="Arial" w:cs="Arial"/>
            <w:noProof/>
            <w:webHidden/>
          </w:rPr>
          <w:instrText xml:space="preserve"> PAGEREF _Toc107649890 \h </w:instrText>
        </w:r>
        <w:r w:rsidR="00082C1A" w:rsidRPr="001D4E12">
          <w:rPr>
            <w:rFonts w:ascii="Arial" w:hAnsi="Arial" w:cs="Arial"/>
            <w:noProof/>
            <w:webHidden/>
          </w:rPr>
        </w:r>
        <w:r w:rsidR="00082C1A" w:rsidRPr="001D4E12">
          <w:rPr>
            <w:rFonts w:ascii="Arial" w:hAnsi="Arial" w:cs="Arial"/>
            <w:noProof/>
            <w:webHidden/>
          </w:rPr>
          <w:fldChar w:fldCharType="separate"/>
        </w:r>
        <w:r>
          <w:rPr>
            <w:rFonts w:ascii="Arial" w:hAnsi="Arial" w:cs="Arial"/>
            <w:noProof/>
            <w:webHidden/>
          </w:rPr>
          <w:t>3</w:t>
        </w:r>
        <w:r w:rsidR="00082C1A" w:rsidRPr="001D4E12">
          <w:rPr>
            <w:rFonts w:ascii="Arial" w:hAnsi="Arial" w:cs="Arial"/>
            <w:noProof/>
            <w:webHidden/>
          </w:rPr>
          <w:fldChar w:fldCharType="end"/>
        </w:r>
      </w:hyperlink>
    </w:p>
    <w:p w14:paraId="6F689816" w14:textId="4692D853" w:rsidR="00082C1A" w:rsidRPr="001D4E12" w:rsidRDefault="00B54E5C" w:rsidP="00082C1A">
      <w:pPr>
        <w:pStyle w:val="TOC1"/>
        <w:rPr>
          <w:rFonts w:ascii="Arial" w:eastAsiaTheme="minorEastAsia" w:hAnsi="Arial" w:cs="Arial"/>
          <w:noProof/>
        </w:rPr>
      </w:pPr>
      <w:hyperlink w:anchor="_Toc107649891" w:history="1">
        <w:r w:rsidR="00082C1A" w:rsidRPr="001D4E12">
          <w:rPr>
            <w:rStyle w:val="Hyperlink"/>
            <w:rFonts w:ascii="Arial" w:hAnsi="Arial" w:cs="Arial"/>
            <w:noProof/>
            <w:lang w:val="fr-CH"/>
          </w:rPr>
          <w:t>4</w:t>
        </w:r>
        <w:r w:rsidR="00082C1A" w:rsidRPr="001D4E12">
          <w:rPr>
            <w:rStyle w:val="Hyperlink"/>
            <w:rFonts w:ascii="Arial" w:hAnsi="Arial" w:cs="Arial"/>
            <w:noProof/>
          </w:rPr>
          <w:t xml:space="preserve">. Evaluation </w:t>
        </w:r>
        <w:r w:rsidR="00082C1A" w:rsidRPr="001D4E12">
          <w:rPr>
            <w:rStyle w:val="Hyperlink"/>
            <w:rFonts w:ascii="Arial" w:hAnsi="Arial" w:cs="Arial"/>
            <w:noProof/>
            <w:lang w:val="fr-CH"/>
          </w:rPr>
          <w:t>Framework</w:t>
        </w:r>
        <w:r w:rsidR="00082C1A" w:rsidRPr="001D4E12">
          <w:rPr>
            <w:rFonts w:ascii="Arial" w:hAnsi="Arial" w:cs="Arial"/>
            <w:noProof/>
            <w:webHidden/>
          </w:rPr>
          <w:tab/>
        </w:r>
        <w:r w:rsidR="00082C1A" w:rsidRPr="001D4E12">
          <w:rPr>
            <w:rFonts w:ascii="Arial" w:hAnsi="Arial" w:cs="Arial"/>
            <w:noProof/>
            <w:webHidden/>
          </w:rPr>
          <w:fldChar w:fldCharType="begin"/>
        </w:r>
        <w:r w:rsidR="00082C1A" w:rsidRPr="001D4E12">
          <w:rPr>
            <w:rFonts w:ascii="Arial" w:hAnsi="Arial" w:cs="Arial"/>
            <w:noProof/>
            <w:webHidden/>
          </w:rPr>
          <w:instrText xml:space="preserve"> PAGEREF _Toc107649891 \h </w:instrText>
        </w:r>
        <w:r w:rsidR="00082C1A" w:rsidRPr="001D4E12">
          <w:rPr>
            <w:rFonts w:ascii="Arial" w:hAnsi="Arial" w:cs="Arial"/>
            <w:noProof/>
            <w:webHidden/>
          </w:rPr>
        </w:r>
        <w:r w:rsidR="00082C1A" w:rsidRPr="001D4E12">
          <w:rPr>
            <w:rFonts w:ascii="Arial" w:hAnsi="Arial" w:cs="Arial"/>
            <w:noProof/>
            <w:webHidden/>
          </w:rPr>
          <w:fldChar w:fldCharType="separate"/>
        </w:r>
        <w:r>
          <w:rPr>
            <w:rFonts w:ascii="Arial" w:hAnsi="Arial" w:cs="Arial"/>
            <w:noProof/>
            <w:webHidden/>
          </w:rPr>
          <w:t>4</w:t>
        </w:r>
        <w:r w:rsidR="00082C1A" w:rsidRPr="001D4E12">
          <w:rPr>
            <w:rFonts w:ascii="Arial" w:hAnsi="Arial" w:cs="Arial"/>
            <w:noProof/>
            <w:webHidden/>
          </w:rPr>
          <w:fldChar w:fldCharType="end"/>
        </w:r>
      </w:hyperlink>
    </w:p>
    <w:p w14:paraId="1A9F883E" w14:textId="31A5404C" w:rsidR="00082C1A" w:rsidRPr="001D4E12" w:rsidRDefault="00B54E5C">
      <w:pPr>
        <w:pStyle w:val="TOC1"/>
        <w:rPr>
          <w:rFonts w:ascii="Arial" w:eastAsiaTheme="minorEastAsia" w:hAnsi="Arial" w:cs="Arial"/>
          <w:noProof/>
          <w:lang w:bidi="ar-SA"/>
        </w:rPr>
      </w:pPr>
      <w:hyperlink w:anchor="_Toc107649893" w:history="1">
        <w:r w:rsidR="00082C1A" w:rsidRPr="001D4E12">
          <w:rPr>
            <w:rStyle w:val="Hyperlink"/>
            <w:rFonts w:ascii="Arial" w:hAnsi="Arial" w:cs="Arial"/>
            <w:noProof/>
          </w:rPr>
          <w:t>5. Work Plan and Timetable</w:t>
        </w:r>
        <w:r w:rsidR="00082C1A" w:rsidRPr="001D4E12">
          <w:rPr>
            <w:rFonts w:ascii="Arial" w:hAnsi="Arial" w:cs="Arial"/>
            <w:noProof/>
            <w:webHidden/>
          </w:rPr>
          <w:tab/>
        </w:r>
        <w:r w:rsidR="00082C1A" w:rsidRPr="001D4E12">
          <w:rPr>
            <w:rFonts w:ascii="Arial" w:hAnsi="Arial" w:cs="Arial"/>
            <w:noProof/>
            <w:webHidden/>
          </w:rPr>
          <w:fldChar w:fldCharType="begin"/>
        </w:r>
        <w:r w:rsidR="00082C1A" w:rsidRPr="001D4E12">
          <w:rPr>
            <w:rFonts w:ascii="Arial" w:hAnsi="Arial" w:cs="Arial"/>
            <w:noProof/>
            <w:webHidden/>
          </w:rPr>
          <w:instrText xml:space="preserve"> PAGEREF _Toc107649893 \h </w:instrText>
        </w:r>
        <w:r w:rsidR="00082C1A" w:rsidRPr="001D4E12">
          <w:rPr>
            <w:rFonts w:ascii="Arial" w:hAnsi="Arial" w:cs="Arial"/>
            <w:noProof/>
            <w:webHidden/>
          </w:rPr>
        </w:r>
        <w:r w:rsidR="00082C1A" w:rsidRPr="001D4E12">
          <w:rPr>
            <w:rFonts w:ascii="Arial" w:hAnsi="Arial" w:cs="Arial"/>
            <w:noProof/>
            <w:webHidden/>
          </w:rPr>
          <w:fldChar w:fldCharType="separate"/>
        </w:r>
        <w:r>
          <w:rPr>
            <w:rFonts w:ascii="Arial" w:hAnsi="Arial" w:cs="Arial"/>
            <w:noProof/>
            <w:webHidden/>
          </w:rPr>
          <w:t>6</w:t>
        </w:r>
        <w:r w:rsidR="00082C1A" w:rsidRPr="001D4E12">
          <w:rPr>
            <w:rFonts w:ascii="Arial" w:hAnsi="Arial" w:cs="Arial"/>
            <w:noProof/>
            <w:webHidden/>
          </w:rPr>
          <w:fldChar w:fldCharType="end"/>
        </w:r>
      </w:hyperlink>
    </w:p>
    <w:p w14:paraId="753A7CED" w14:textId="4444B59E" w:rsidR="00082C1A" w:rsidRPr="001D4E12" w:rsidRDefault="00B54E5C">
      <w:pPr>
        <w:pStyle w:val="TOC1"/>
        <w:rPr>
          <w:rFonts w:ascii="Arial" w:eastAsiaTheme="minorEastAsia" w:hAnsi="Arial" w:cs="Arial"/>
          <w:noProof/>
          <w:lang w:bidi="ar-SA"/>
        </w:rPr>
      </w:pPr>
      <w:hyperlink w:anchor="_Toc107649894" w:history="1">
        <w:r w:rsidR="00082C1A" w:rsidRPr="001D4E12">
          <w:rPr>
            <w:rStyle w:val="Hyperlink"/>
            <w:rFonts w:ascii="Arial" w:hAnsi="Arial" w:cs="Arial"/>
            <w:noProof/>
          </w:rPr>
          <w:t>6. Key Assumptions and Risks</w:t>
        </w:r>
        <w:r w:rsidR="00082C1A" w:rsidRPr="001D4E12">
          <w:rPr>
            <w:rFonts w:ascii="Arial" w:hAnsi="Arial" w:cs="Arial"/>
            <w:noProof/>
            <w:webHidden/>
          </w:rPr>
          <w:tab/>
        </w:r>
        <w:r w:rsidR="00082C1A" w:rsidRPr="001D4E12">
          <w:rPr>
            <w:rFonts w:ascii="Arial" w:hAnsi="Arial" w:cs="Arial"/>
            <w:noProof/>
            <w:webHidden/>
          </w:rPr>
          <w:fldChar w:fldCharType="begin"/>
        </w:r>
        <w:r w:rsidR="00082C1A" w:rsidRPr="001D4E12">
          <w:rPr>
            <w:rFonts w:ascii="Arial" w:hAnsi="Arial" w:cs="Arial"/>
            <w:noProof/>
            <w:webHidden/>
          </w:rPr>
          <w:instrText xml:space="preserve"> PAGEREF _Toc107649894 \h </w:instrText>
        </w:r>
        <w:r w:rsidR="00082C1A" w:rsidRPr="001D4E12">
          <w:rPr>
            <w:rFonts w:ascii="Arial" w:hAnsi="Arial" w:cs="Arial"/>
            <w:noProof/>
            <w:webHidden/>
          </w:rPr>
        </w:r>
        <w:r w:rsidR="00082C1A" w:rsidRPr="001D4E12">
          <w:rPr>
            <w:rFonts w:ascii="Arial" w:hAnsi="Arial" w:cs="Arial"/>
            <w:noProof/>
            <w:webHidden/>
          </w:rPr>
          <w:fldChar w:fldCharType="separate"/>
        </w:r>
        <w:r>
          <w:rPr>
            <w:rFonts w:ascii="Arial" w:hAnsi="Arial" w:cs="Arial"/>
            <w:noProof/>
            <w:webHidden/>
          </w:rPr>
          <w:t>6</w:t>
        </w:r>
        <w:r w:rsidR="00082C1A" w:rsidRPr="001D4E12">
          <w:rPr>
            <w:rFonts w:ascii="Arial" w:hAnsi="Arial" w:cs="Arial"/>
            <w:noProof/>
            <w:webHidden/>
          </w:rPr>
          <w:fldChar w:fldCharType="end"/>
        </w:r>
      </w:hyperlink>
    </w:p>
    <w:p w14:paraId="5FD77819" w14:textId="1D0A8963" w:rsidR="00082C1A" w:rsidRPr="001D4E12" w:rsidRDefault="00082C1A">
      <w:pPr>
        <w:pStyle w:val="TOC1"/>
        <w:rPr>
          <w:rFonts w:ascii="Arial" w:eastAsiaTheme="minorEastAsia" w:hAnsi="Arial" w:cs="Arial"/>
          <w:noProof/>
          <w:lang w:bidi="ar-SA"/>
        </w:rPr>
      </w:pPr>
    </w:p>
    <w:p w14:paraId="1D67A9FD" w14:textId="77777777" w:rsidR="00E21D46" w:rsidRPr="0034060B" w:rsidRDefault="00E21D46" w:rsidP="008A59E9">
      <w:pPr>
        <w:pStyle w:val="BodyText"/>
        <w:rPr>
          <w:rFonts w:ascii="Calibri" w:hAnsi="Calibri"/>
        </w:rPr>
      </w:pPr>
      <w:r w:rsidRPr="00064231">
        <w:rPr>
          <w:rFonts w:ascii="Arial" w:hAnsi="Arial" w:cs="Arial"/>
        </w:rPr>
        <w:fldChar w:fldCharType="end"/>
      </w:r>
    </w:p>
    <w:p w14:paraId="2CF11053" w14:textId="20387EAD" w:rsidR="00E21D46" w:rsidRDefault="00E21D46" w:rsidP="00E21D46">
      <w:pPr>
        <w:pStyle w:val="BodyText"/>
        <w:jc w:val="center"/>
        <w:rPr>
          <w:rFonts w:ascii="Arial" w:hAnsi="Arial" w:cs="Arial"/>
          <w:b/>
          <w:i/>
          <w:sz w:val="28"/>
          <w:szCs w:val="28"/>
        </w:rPr>
      </w:pPr>
      <w:r>
        <w:br w:type="page"/>
      </w:r>
    </w:p>
    <w:p w14:paraId="370C0995" w14:textId="77777777" w:rsidR="001A3C40" w:rsidRPr="0034105E" w:rsidRDefault="00E21D46" w:rsidP="00E21D46">
      <w:pPr>
        <w:pStyle w:val="Heading1"/>
      </w:pPr>
      <w:bookmarkStart w:id="3" w:name="_Toc107649888"/>
      <w:r w:rsidRPr="00E21D46">
        <w:rPr>
          <w:lang w:val="en-GB"/>
        </w:rPr>
        <w:lastRenderedPageBreak/>
        <w:t xml:space="preserve">1. </w:t>
      </w:r>
      <w:r w:rsidR="001A3C40" w:rsidRPr="0034105E">
        <w:t>Introduction</w:t>
      </w:r>
      <w:bookmarkEnd w:id="3"/>
    </w:p>
    <w:p w14:paraId="63D87344" w14:textId="77777777" w:rsidR="003F7D8B" w:rsidRDefault="003F7D8B" w:rsidP="003F7D8B">
      <w:pPr>
        <w:autoSpaceDE w:val="0"/>
        <w:autoSpaceDN w:val="0"/>
        <w:adjustRightInd w:val="0"/>
        <w:ind w:firstLine="0"/>
        <w:jc w:val="both"/>
        <w:rPr>
          <w:rFonts w:ascii="Arial" w:hAnsi="Arial" w:cs="Arial"/>
        </w:rPr>
      </w:pPr>
    </w:p>
    <w:p w14:paraId="01CAE541" w14:textId="02A9B961" w:rsidR="00E21D46" w:rsidRPr="0059206C" w:rsidRDefault="00E21D46" w:rsidP="000A1476">
      <w:pPr>
        <w:autoSpaceDE w:val="0"/>
        <w:autoSpaceDN w:val="0"/>
        <w:adjustRightInd w:val="0"/>
        <w:ind w:firstLine="0"/>
        <w:rPr>
          <w:rFonts w:ascii="Arial" w:hAnsi="Arial" w:cs="Arial"/>
        </w:rPr>
      </w:pPr>
      <w:r w:rsidRPr="0059206C">
        <w:rPr>
          <w:rFonts w:ascii="Arial" w:hAnsi="Arial" w:cs="Arial"/>
        </w:rPr>
        <w:t xml:space="preserve">This document is an inception report </w:t>
      </w:r>
      <w:r w:rsidR="0059206C" w:rsidRPr="0059206C">
        <w:rPr>
          <w:rFonts w:ascii="Arial" w:hAnsi="Arial" w:cs="Arial"/>
        </w:rPr>
        <w:t>for the evaluation of the Development Agenda</w:t>
      </w:r>
      <w:r w:rsidR="00377AD5">
        <w:rPr>
          <w:rFonts w:ascii="Arial" w:hAnsi="Arial" w:cs="Arial"/>
        </w:rPr>
        <w:t xml:space="preserve"> (DA)</w:t>
      </w:r>
      <w:r w:rsidR="0059206C" w:rsidRPr="0059206C">
        <w:rPr>
          <w:rFonts w:ascii="Arial" w:hAnsi="Arial" w:cs="Arial"/>
        </w:rPr>
        <w:t xml:space="preserve"> </w:t>
      </w:r>
      <w:r w:rsidR="009F40F9" w:rsidRPr="009F40F9">
        <w:rPr>
          <w:rFonts w:ascii="Arial" w:hAnsi="Arial" w:cs="Arial"/>
        </w:rPr>
        <w:t xml:space="preserve">Project </w:t>
      </w:r>
      <w:r w:rsidR="00A84854" w:rsidRPr="00A84854">
        <w:rPr>
          <w:rFonts w:ascii="Arial" w:hAnsi="Arial" w:cs="Arial"/>
        </w:rPr>
        <w:t>on</w:t>
      </w:r>
      <w:r w:rsidR="0011038F">
        <w:rPr>
          <w:rFonts w:ascii="Arial" w:hAnsi="Arial" w:cs="Arial"/>
        </w:rPr>
        <w:t xml:space="preserve"> </w:t>
      </w:r>
      <w:r w:rsidR="00D7643E" w:rsidRPr="00D7643E">
        <w:rPr>
          <w:rFonts w:ascii="Arial" w:hAnsi="Arial" w:cs="Arial"/>
        </w:rPr>
        <w:t>Tools for Successful DA Project Proposals</w:t>
      </w:r>
      <w:r w:rsidR="009F40F9">
        <w:rPr>
          <w:rFonts w:ascii="Arial" w:hAnsi="Arial" w:cs="Arial"/>
        </w:rPr>
        <w:t>.</w:t>
      </w:r>
      <w:r w:rsidR="009F40F9" w:rsidRPr="009F40F9">
        <w:rPr>
          <w:rFonts w:ascii="Arial" w:hAnsi="Arial" w:cs="Arial"/>
        </w:rPr>
        <w:t xml:space="preserve"> </w:t>
      </w:r>
      <w:r w:rsidR="0059206C" w:rsidRPr="0059206C">
        <w:rPr>
          <w:rFonts w:ascii="Arial" w:hAnsi="Arial" w:cs="Arial"/>
        </w:rPr>
        <w:t xml:space="preserve"> </w:t>
      </w:r>
      <w:r w:rsidRPr="0059206C">
        <w:rPr>
          <w:rFonts w:ascii="Arial" w:hAnsi="Arial" w:cs="Arial"/>
        </w:rPr>
        <w:t>This document outline</w:t>
      </w:r>
      <w:r w:rsidR="009F40F9">
        <w:rPr>
          <w:rFonts w:ascii="Arial" w:hAnsi="Arial" w:cs="Arial"/>
        </w:rPr>
        <w:t>s</w:t>
      </w:r>
      <w:r w:rsidRPr="0059206C">
        <w:rPr>
          <w:rFonts w:ascii="Arial" w:hAnsi="Arial" w:cs="Arial"/>
        </w:rPr>
        <w:t xml:space="preserve"> the purpose, objectives, strategy, methodology and work plan of the evaluation. </w:t>
      </w:r>
      <w:r w:rsidR="00C91E9A">
        <w:rPr>
          <w:rFonts w:ascii="Arial" w:hAnsi="Arial" w:cs="Arial"/>
        </w:rPr>
        <w:t xml:space="preserve"> </w:t>
      </w:r>
      <w:r w:rsidRPr="0059206C">
        <w:rPr>
          <w:rFonts w:ascii="Arial" w:hAnsi="Arial" w:cs="Arial"/>
        </w:rPr>
        <w:t xml:space="preserve">The final report will be based on this inception report, pending approval from </w:t>
      </w:r>
      <w:r w:rsidR="0059206C">
        <w:rPr>
          <w:rFonts w:ascii="Arial" w:hAnsi="Arial" w:cs="Arial"/>
        </w:rPr>
        <w:t>WIPO</w:t>
      </w:r>
      <w:r w:rsidR="0059206C" w:rsidRPr="0059206C">
        <w:rPr>
          <w:rFonts w:ascii="Arial" w:hAnsi="Arial" w:cs="Arial"/>
        </w:rPr>
        <w:t>.</w:t>
      </w:r>
    </w:p>
    <w:p w14:paraId="5FC99127" w14:textId="77777777" w:rsidR="00E21D46" w:rsidRDefault="00E21D46" w:rsidP="000A1476">
      <w:pPr>
        <w:pStyle w:val="Heading1"/>
      </w:pPr>
      <w:bookmarkStart w:id="4" w:name="_Toc107649889"/>
      <w:r>
        <w:t>2. Purpose and Objectives</w:t>
      </w:r>
      <w:bookmarkEnd w:id="4"/>
    </w:p>
    <w:p w14:paraId="52D27B42" w14:textId="77777777" w:rsidR="00D74B84" w:rsidRDefault="00D74B84" w:rsidP="000A1476">
      <w:pPr>
        <w:rPr>
          <w:rFonts w:ascii="Arial" w:hAnsi="Arial" w:cs="Arial"/>
        </w:rPr>
      </w:pPr>
    </w:p>
    <w:p w14:paraId="6FCF67A5" w14:textId="58D7F5CB" w:rsidR="00E21D46" w:rsidRDefault="00E21D46" w:rsidP="000A1476">
      <w:pPr>
        <w:spacing w:line="240" w:lineRule="atLeast"/>
        <w:ind w:firstLine="0"/>
        <w:rPr>
          <w:rFonts w:ascii="Arial" w:hAnsi="Arial" w:cs="Arial"/>
        </w:rPr>
      </w:pPr>
      <w:r>
        <w:rPr>
          <w:rFonts w:ascii="Arial" w:hAnsi="Arial" w:cs="Arial"/>
        </w:rPr>
        <w:t xml:space="preserve">The main purpose of this evaluation is to assess implementation of the project and its overall performance. </w:t>
      </w:r>
      <w:r w:rsidR="000A1476">
        <w:rPr>
          <w:rFonts w:ascii="Arial" w:hAnsi="Arial" w:cs="Arial"/>
        </w:rPr>
        <w:t xml:space="preserve"> </w:t>
      </w:r>
      <w:r w:rsidR="00A84854" w:rsidRPr="00A84854">
        <w:rPr>
          <w:rFonts w:ascii="Arial" w:hAnsi="Arial" w:cs="Arial"/>
        </w:rPr>
        <w:t>This will feed into the decision-making process of the Committee on Development and Intellectual Property (CDIP).</w:t>
      </w:r>
    </w:p>
    <w:p w14:paraId="14C95F3C" w14:textId="77777777" w:rsidR="00D7643E" w:rsidRPr="00496A8A" w:rsidRDefault="00D7643E" w:rsidP="00D7643E">
      <w:pPr>
        <w:spacing w:line="240" w:lineRule="atLeast"/>
        <w:ind w:firstLine="0"/>
        <w:jc w:val="both"/>
        <w:rPr>
          <w:rFonts w:ascii="Arial" w:hAnsi="Arial" w:cs="Arial"/>
        </w:rPr>
      </w:pPr>
    </w:p>
    <w:p w14:paraId="4EFBBF97" w14:textId="77777777" w:rsidR="00E21D46" w:rsidRPr="00EA000B" w:rsidRDefault="00D85ED4" w:rsidP="0059206C">
      <w:pPr>
        <w:spacing w:line="240" w:lineRule="atLeast"/>
        <w:ind w:firstLine="0"/>
        <w:jc w:val="both"/>
        <w:rPr>
          <w:rFonts w:ascii="Arial" w:hAnsi="Arial" w:cs="Arial"/>
        </w:rPr>
      </w:pPr>
      <w:r>
        <w:rPr>
          <w:rFonts w:ascii="Arial" w:hAnsi="Arial" w:cs="Arial"/>
        </w:rPr>
        <w:t xml:space="preserve">The main objective of this evaluation is two-fold: </w:t>
      </w:r>
      <w:r w:rsidR="0059206C">
        <w:rPr>
          <w:rFonts w:ascii="Arial" w:hAnsi="Arial" w:cs="Arial"/>
        </w:rPr>
        <w:t xml:space="preserve"> </w:t>
      </w:r>
    </w:p>
    <w:p w14:paraId="2AF1E591" w14:textId="77777777" w:rsidR="00E21D46" w:rsidRDefault="00E21D46" w:rsidP="00E21D46">
      <w:pPr>
        <w:spacing w:line="240" w:lineRule="atLeast"/>
        <w:jc w:val="both"/>
        <w:rPr>
          <w:rFonts w:ascii="Arial" w:hAnsi="Arial" w:cs="Arial"/>
        </w:rPr>
      </w:pPr>
    </w:p>
    <w:p w14:paraId="3E89EE73" w14:textId="268236AF" w:rsidR="0059206C" w:rsidRDefault="00D7643E" w:rsidP="00D7643E">
      <w:pPr>
        <w:pStyle w:val="ONUME"/>
        <w:numPr>
          <w:ilvl w:val="0"/>
          <w:numId w:val="25"/>
        </w:numPr>
        <w:rPr>
          <w:rFonts w:eastAsia="SimSun"/>
        </w:rPr>
      </w:pPr>
      <w:r w:rsidRPr="00D7643E">
        <w:rPr>
          <w:rFonts w:eastAsia="SimSun"/>
        </w:rPr>
        <w:t xml:space="preserve">Learning from experiences during project implementation: </w:t>
      </w:r>
      <w:r w:rsidR="00873DE0">
        <w:rPr>
          <w:rFonts w:eastAsia="SimSun"/>
        </w:rPr>
        <w:t xml:space="preserve"> </w:t>
      </w:r>
      <w:r w:rsidRPr="00D7643E">
        <w:rPr>
          <w:rFonts w:eastAsia="SimSun"/>
        </w:rPr>
        <w:t>what worked well and what did not work well for the benefit of supporting Member States in their pursuit of</w:t>
      </w:r>
      <w:r>
        <w:rPr>
          <w:rFonts w:eastAsia="SimSun"/>
        </w:rPr>
        <w:t xml:space="preserve"> </w:t>
      </w:r>
      <w:r w:rsidRPr="00D7643E">
        <w:rPr>
          <w:rFonts w:eastAsia="SimSun"/>
        </w:rPr>
        <w:t xml:space="preserve">designing and implementing DA projects. </w:t>
      </w:r>
      <w:r w:rsidR="0014377C">
        <w:rPr>
          <w:rFonts w:eastAsia="SimSun"/>
        </w:rPr>
        <w:t xml:space="preserve"> </w:t>
      </w:r>
      <w:r w:rsidRPr="00D7643E">
        <w:rPr>
          <w:rFonts w:eastAsia="SimSun"/>
        </w:rPr>
        <w:t>This includes assessing the project design framework, project management, including monitoring and reporting tools, as well as measuring and reporting on the results achieved to date and assessing the likelihood of sustainability of results achieved</w:t>
      </w:r>
      <w:r>
        <w:rPr>
          <w:rFonts w:eastAsia="SimSun"/>
        </w:rPr>
        <w:t>.</w:t>
      </w:r>
      <w:r w:rsidR="002A3BB8" w:rsidRPr="00D7643E">
        <w:rPr>
          <w:rFonts w:eastAsia="SimSun"/>
        </w:rPr>
        <w:t xml:space="preserve"> </w:t>
      </w:r>
    </w:p>
    <w:p w14:paraId="4E4D7B64" w14:textId="54421871" w:rsidR="00E1400C" w:rsidRPr="00E1400C" w:rsidRDefault="00E1400C" w:rsidP="00E1400C">
      <w:pPr>
        <w:pStyle w:val="ONUME"/>
        <w:numPr>
          <w:ilvl w:val="0"/>
          <w:numId w:val="25"/>
        </w:numPr>
        <w:rPr>
          <w:rFonts w:eastAsia="SimSun"/>
        </w:rPr>
      </w:pPr>
      <w:r w:rsidRPr="00E1400C">
        <w:rPr>
          <w:rFonts w:eastAsia="SimSun"/>
        </w:rPr>
        <w:t xml:space="preserve"> Providing evidence-based evaluative information to support the CDIP’s decision-making process. </w:t>
      </w:r>
    </w:p>
    <w:p w14:paraId="63DD3BB4" w14:textId="77777777" w:rsidR="00E1400C" w:rsidRDefault="00E1400C" w:rsidP="00E1400C">
      <w:pPr>
        <w:pStyle w:val="ONUME"/>
        <w:numPr>
          <w:ilvl w:val="0"/>
          <w:numId w:val="0"/>
        </w:numPr>
        <w:rPr>
          <w:rFonts w:eastAsia="SimSun"/>
        </w:rPr>
      </w:pPr>
      <w:r w:rsidRPr="00E1400C">
        <w:rPr>
          <w:rFonts w:eastAsia="SimSun"/>
        </w:rPr>
        <w:t>In particular, the evaluation will assess the extent to which the project has been instrumenta</w:t>
      </w:r>
      <w:r>
        <w:rPr>
          <w:rFonts w:eastAsia="SimSun"/>
        </w:rPr>
        <w:t xml:space="preserve">l in: </w:t>
      </w:r>
    </w:p>
    <w:p w14:paraId="7918B8F6" w14:textId="77777777" w:rsidR="005077B4" w:rsidRDefault="00E1400C" w:rsidP="005077B4">
      <w:pPr>
        <w:pStyle w:val="ONUME"/>
        <w:numPr>
          <w:ilvl w:val="0"/>
          <w:numId w:val="32"/>
        </w:numPr>
        <w:rPr>
          <w:rFonts w:eastAsia="SimSun"/>
        </w:rPr>
      </w:pPr>
      <w:r w:rsidRPr="00E1400C">
        <w:rPr>
          <w:rFonts w:eastAsia="SimSun"/>
        </w:rPr>
        <w:t>Facilitating the elaboration of project proposals by Member States for the consideration of the CDIP and increasing their initial thoroughness.</w:t>
      </w:r>
    </w:p>
    <w:p w14:paraId="7551FFFB" w14:textId="543E6796" w:rsidR="00D7643E" w:rsidRPr="005077B4" w:rsidRDefault="00E1400C" w:rsidP="0066454D">
      <w:pPr>
        <w:pStyle w:val="ONUME"/>
        <w:numPr>
          <w:ilvl w:val="0"/>
          <w:numId w:val="32"/>
        </w:numPr>
        <w:spacing w:after="0"/>
        <w:ind w:left="778"/>
        <w:rPr>
          <w:rFonts w:eastAsia="SimSun"/>
        </w:rPr>
      </w:pPr>
      <w:r w:rsidRPr="005077B4">
        <w:rPr>
          <w:rFonts w:eastAsia="SimSun"/>
        </w:rPr>
        <w:t>Increasing the knowledge base surrounding the key elements of a successful DA project proposal.</w:t>
      </w:r>
    </w:p>
    <w:p w14:paraId="43E4A240" w14:textId="07F76510" w:rsidR="00E21D46" w:rsidRDefault="00E21D46" w:rsidP="00DC76F5">
      <w:pPr>
        <w:pStyle w:val="Heading1"/>
      </w:pPr>
      <w:bookmarkStart w:id="5" w:name="_Toc107649890"/>
      <w:r>
        <w:t>3. Evaluation Strategy</w:t>
      </w:r>
      <w:bookmarkEnd w:id="5"/>
    </w:p>
    <w:p w14:paraId="35315B46" w14:textId="77777777" w:rsidR="00E21D46" w:rsidRDefault="00E21D46" w:rsidP="00E21D46">
      <w:pPr>
        <w:rPr>
          <w:rFonts w:ascii="Arial" w:hAnsi="Arial" w:cs="Arial"/>
          <w:b/>
        </w:rPr>
      </w:pPr>
    </w:p>
    <w:p w14:paraId="41876718" w14:textId="77777777" w:rsidR="00E21D46" w:rsidRDefault="00E21D46" w:rsidP="000A1476">
      <w:pPr>
        <w:numPr>
          <w:ilvl w:val="0"/>
          <w:numId w:val="23"/>
        </w:numPr>
        <w:spacing w:line="240" w:lineRule="atLeast"/>
        <w:ind w:left="420"/>
        <w:rPr>
          <w:rFonts w:ascii="Arial" w:hAnsi="Arial" w:cs="Arial"/>
        </w:rPr>
      </w:pPr>
      <w:r w:rsidRPr="00496A8A">
        <w:rPr>
          <w:rFonts w:ascii="Arial" w:hAnsi="Arial" w:cs="Arial"/>
        </w:rPr>
        <w:t>T</w:t>
      </w:r>
      <w:r>
        <w:rPr>
          <w:rFonts w:ascii="Arial" w:hAnsi="Arial" w:cs="Arial"/>
        </w:rPr>
        <w:t xml:space="preserve">he evaluation will take a participatory approach and involve all relevant stakeholders in the different steps of the evaluation, as far as feasible. </w:t>
      </w:r>
    </w:p>
    <w:p w14:paraId="028AD552" w14:textId="77777777" w:rsidR="00E21D46" w:rsidRDefault="00E21D46" w:rsidP="000A1476">
      <w:pPr>
        <w:spacing w:line="240" w:lineRule="atLeast"/>
        <w:ind w:left="420"/>
        <w:rPr>
          <w:rFonts w:ascii="Arial" w:hAnsi="Arial" w:cs="Arial"/>
        </w:rPr>
      </w:pPr>
    </w:p>
    <w:p w14:paraId="232656D9" w14:textId="77777777" w:rsidR="00E21D46" w:rsidRDefault="00E21D46" w:rsidP="000A1476">
      <w:pPr>
        <w:numPr>
          <w:ilvl w:val="0"/>
          <w:numId w:val="23"/>
        </w:numPr>
        <w:spacing w:line="240" w:lineRule="atLeast"/>
        <w:ind w:left="420"/>
        <w:rPr>
          <w:rFonts w:ascii="Arial" w:hAnsi="Arial" w:cs="Arial"/>
        </w:rPr>
      </w:pPr>
      <w:r>
        <w:rPr>
          <w:rFonts w:ascii="Arial" w:hAnsi="Arial" w:cs="Arial"/>
        </w:rPr>
        <w:t>The i</w:t>
      </w:r>
      <w:r w:rsidRPr="00496A8A">
        <w:rPr>
          <w:rFonts w:ascii="Arial" w:hAnsi="Arial" w:cs="Arial"/>
        </w:rPr>
        <w:t xml:space="preserve">nformation and data will be gathered from multiple </w:t>
      </w:r>
      <w:r>
        <w:rPr>
          <w:rFonts w:ascii="Arial" w:hAnsi="Arial" w:cs="Arial"/>
        </w:rPr>
        <w:t>sources</w:t>
      </w:r>
      <w:r w:rsidRPr="00496A8A">
        <w:rPr>
          <w:rFonts w:ascii="Arial" w:hAnsi="Arial" w:cs="Arial"/>
        </w:rPr>
        <w:t xml:space="preserve"> using different research methods in or</w:t>
      </w:r>
      <w:r>
        <w:rPr>
          <w:rFonts w:ascii="Arial" w:hAnsi="Arial" w:cs="Arial"/>
        </w:rPr>
        <w:t>der to be able to triangulate a</w:t>
      </w:r>
      <w:r w:rsidR="00BC18E4">
        <w:rPr>
          <w:rFonts w:ascii="Arial" w:hAnsi="Arial" w:cs="Arial"/>
        </w:rPr>
        <w:t>n</w:t>
      </w:r>
      <w:r w:rsidRPr="00496A8A">
        <w:rPr>
          <w:rFonts w:ascii="Arial" w:hAnsi="Arial" w:cs="Arial"/>
        </w:rPr>
        <w:t>d cross-reference the results drawn</w:t>
      </w:r>
      <w:r>
        <w:rPr>
          <w:rFonts w:ascii="Arial" w:hAnsi="Arial" w:cs="Arial"/>
        </w:rPr>
        <w:t xml:space="preserve">. </w:t>
      </w:r>
    </w:p>
    <w:p w14:paraId="10DE952F" w14:textId="77777777" w:rsidR="00E21D46" w:rsidRDefault="00E21D46" w:rsidP="000A1476">
      <w:pPr>
        <w:spacing w:line="240" w:lineRule="atLeast"/>
        <w:ind w:left="420"/>
        <w:rPr>
          <w:rFonts w:ascii="Arial" w:hAnsi="Arial" w:cs="Arial"/>
        </w:rPr>
      </w:pPr>
    </w:p>
    <w:p w14:paraId="460DE817" w14:textId="14F791AD" w:rsidR="00D85ED4" w:rsidRDefault="00E21D46" w:rsidP="000A1476">
      <w:pPr>
        <w:numPr>
          <w:ilvl w:val="0"/>
          <w:numId w:val="23"/>
        </w:numPr>
        <w:spacing w:line="240" w:lineRule="atLeast"/>
        <w:ind w:left="420"/>
        <w:rPr>
          <w:rFonts w:ascii="Arial" w:hAnsi="Arial" w:cs="Arial"/>
        </w:rPr>
      </w:pPr>
      <w:r>
        <w:rPr>
          <w:rFonts w:ascii="Arial" w:hAnsi="Arial" w:cs="Arial"/>
        </w:rPr>
        <w:t xml:space="preserve">The evaluation will find a balance between questions of </w:t>
      </w:r>
      <w:r w:rsidR="000A4A80">
        <w:rPr>
          <w:rFonts w:ascii="Arial" w:hAnsi="Arial" w:cs="Arial"/>
        </w:rPr>
        <w:t>project design</w:t>
      </w:r>
      <w:r>
        <w:rPr>
          <w:rFonts w:ascii="Arial" w:hAnsi="Arial" w:cs="Arial"/>
        </w:rPr>
        <w:t xml:space="preserve"> (“what worked”) and questions of effectiveness (“what was achieved”). </w:t>
      </w:r>
      <w:r w:rsidR="000A1476">
        <w:rPr>
          <w:rFonts w:ascii="Arial" w:hAnsi="Arial" w:cs="Arial"/>
        </w:rPr>
        <w:t xml:space="preserve"> </w:t>
      </w:r>
      <w:r>
        <w:rPr>
          <w:rFonts w:ascii="Arial" w:hAnsi="Arial" w:cs="Arial"/>
        </w:rPr>
        <w:t xml:space="preserve">This will directly support meeting the above-mentioned objectives. </w:t>
      </w:r>
      <w:r w:rsidR="003C00F6">
        <w:rPr>
          <w:rFonts w:ascii="Arial" w:hAnsi="Arial" w:cs="Arial"/>
        </w:rPr>
        <w:t xml:space="preserve"> </w:t>
      </w:r>
    </w:p>
    <w:p w14:paraId="1E8DA727" w14:textId="77777777" w:rsidR="00E21D46" w:rsidRPr="00E21D46" w:rsidRDefault="00E21D46" w:rsidP="00915513">
      <w:pPr>
        <w:pStyle w:val="Heading1"/>
        <w:rPr>
          <w:lang w:val="fr-CH"/>
        </w:rPr>
      </w:pPr>
      <w:bookmarkStart w:id="6" w:name="_Toc107649891"/>
      <w:r>
        <w:rPr>
          <w:lang w:val="fr-CH"/>
        </w:rPr>
        <w:t>4</w:t>
      </w:r>
      <w:r>
        <w:t xml:space="preserve">. Evaluation </w:t>
      </w:r>
      <w:r>
        <w:rPr>
          <w:lang w:val="fr-CH"/>
        </w:rPr>
        <w:t>Framework</w:t>
      </w:r>
      <w:bookmarkEnd w:id="6"/>
    </w:p>
    <w:p w14:paraId="3B52531E" w14:textId="77777777" w:rsidR="007B2EAA" w:rsidRDefault="007B2EAA" w:rsidP="00E21D46">
      <w:pPr>
        <w:rPr>
          <w:rFonts w:ascii="Arial" w:hAnsi="Arial" w:cs="Arial"/>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valuation Framework"/>
        <w:tblDescription w:val="Theme and questions; Proposed indicators; Data collection tools; Sources of information"/>
      </w:tblPr>
      <w:tblGrid>
        <w:gridCol w:w="3261"/>
        <w:gridCol w:w="1843"/>
        <w:gridCol w:w="1936"/>
        <w:gridCol w:w="2033"/>
      </w:tblGrid>
      <w:tr w:rsidR="000459C0" w:rsidRPr="00D26EED" w14:paraId="298B0835" w14:textId="77777777" w:rsidTr="00312638">
        <w:trPr>
          <w:trHeight w:val="242"/>
        </w:trPr>
        <w:tc>
          <w:tcPr>
            <w:tcW w:w="3261" w:type="dxa"/>
            <w:tcBorders>
              <w:bottom w:val="single" w:sz="4" w:space="0" w:color="auto"/>
            </w:tcBorders>
          </w:tcPr>
          <w:p w14:paraId="604B7878" w14:textId="77777777" w:rsidR="000459C0" w:rsidRPr="00A868C3" w:rsidRDefault="000459C0" w:rsidP="00312638">
            <w:pPr>
              <w:spacing w:line="240" w:lineRule="atLeast"/>
              <w:rPr>
                <w:rFonts w:ascii="Arial" w:hAnsi="Arial" w:cs="Arial"/>
                <w:b/>
                <w:sz w:val="20"/>
                <w:szCs w:val="20"/>
              </w:rPr>
            </w:pPr>
            <w:r w:rsidRPr="00A868C3">
              <w:rPr>
                <w:rFonts w:ascii="Arial" w:hAnsi="Arial" w:cs="Arial"/>
                <w:b/>
                <w:sz w:val="20"/>
                <w:szCs w:val="20"/>
              </w:rPr>
              <w:t>Theme and questions</w:t>
            </w:r>
          </w:p>
        </w:tc>
        <w:tc>
          <w:tcPr>
            <w:tcW w:w="1843" w:type="dxa"/>
            <w:tcBorders>
              <w:bottom w:val="single" w:sz="4" w:space="0" w:color="auto"/>
            </w:tcBorders>
          </w:tcPr>
          <w:p w14:paraId="4A5973E0" w14:textId="77777777" w:rsidR="000459C0" w:rsidRPr="00A868C3" w:rsidRDefault="000459C0" w:rsidP="00481AFE">
            <w:pPr>
              <w:spacing w:line="240" w:lineRule="atLeast"/>
              <w:ind w:firstLine="0"/>
              <w:rPr>
                <w:rFonts w:ascii="Arial" w:hAnsi="Arial" w:cs="Arial"/>
                <w:b/>
                <w:sz w:val="20"/>
                <w:szCs w:val="20"/>
              </w:rPr>
            </w:pPr>
            <w:r>
              <w:rPr>
                <w:rFonts w:ascii="Arial" w:hAnsi="Arial" w:cs="Arial"/>
                <w:b/>
                <w:sz w:val="20"/>
                <w:szCs w:val="20"/>
              </w:rPr>
              <w:t>Proposed indicators</w:t>
            </w:r>
          </w:p>
        </w:tc>
        <w:tc>
          <w:tcPr>
            <w:tcW w:w="1936" w:type="dxa"/>
            <w:tcBorders>
              <w:bottom w:val="single" w:sz="4" w:space="0" w:color="auto"/>
            </w:tcBorders>
          </w:tcPr>
          <w:p w14:paraId="64BF41DF" w14:textId="77777777" w:rsidR="000459C0" w:rsidRPr="00A868C3" w:rsidRDefault="000459C0" w:rsidP="00481AFE">
            <w:pPr>
              <w:spacing w:line="240" w:lineRule="atLeast"/>
              <w:ind w:firstLine="0"/>
              <w:rPr>
                <w:rFonts w:ascii="Arial" w:hAnsi="Arial" w:cs="Arial"/>
                <w:b/>
                <w:sz w:val="20"/>
                <w:szCs w:val="20"/>
              </w:rPr>
            </w:pPr>
            <w:r w:rsidRPr="00A868C3">
              <w:rPr>
                <w:rFonts w:ascii="Arial" w:hAnsi="Arial" w:cs="Arial"/>
                <w:b/>
                <w:sz w:val="20"/>
                <w:szCs w:val="20"/>
              </w:rPr>
              <w:t>Data collection tools</w:t>
            </w:r>
          </w:p>
        </w:tc>
        <w:tc>
          <w:tcPr>
            <w:tcW w:w="2033" w:type="dxa"/>
            <w:tcBorders>
              <w:bottom w:val="single" w:sz="4" w:space="0" w:color="auto"/>
            </w:tcBorders>
          </w:tcPr>
          <w:p w14:paraId="184EFEA0" w14:textId="77777777" w:rsidR="000459C0" w:rsidRPr="00A868C3" w:rsidRDefault="000459C0" w:rsidP="00481AFE">
            <w:pPr>
              <w:spacing w:line="240" w:lineRule="atLeast"/>
              <w:ind w:firstLine="0"/>
              <w:rPr>
                <w:rFonts w:ascii="Arial" w:hAnsi="Arial" w:cs="Arial"/>
                <w:b/>
                <w:sz w:val="20"/>
                <w:szCs w:val="20"/>
              </w:rPr>
            </w:pPr>
            <w:r w:rsidRPr="00A868C3">
              <w:rPr>
                <w:rFonts w:ascii="Arial" w:hAnsi="Arial" w:cs="Arial"/>
                <w:b/>
                <w:sz w:val="20"/>
                <w:szCs w:val="20"/>
              </w:rPr>
              <w:t>Sources of information</w:t>
            </w:r>
          </w:p>
        </w:tc>
      </w:tr>
      <w:tr w:rsidR="000459C0" w:rsidRPr="007B0A5E" w14:paraId="415042B8" w14:textId="77777777" w:rsidTr="00312638">
        <w:trPr>
          <w:trHeight w:val="242"/>
        </w:trPr>
        <w:tc>
          <w:tcPr>
            <w:tcW w:w="9073" w:type="dxa"/>
            <w:gridSpan w:val="4"/>
            <w:tcBorders>
              <w:bottom w:val="single" w:sz="4" w:space="0" w:color="auto"/>
            </w:tcBorders>
          </w:tcPr>
          <w:p w14:paraId="55C6A90D" w14:textId="77777777" w:rsidR="000459C0" w:rsidRPr="0066637F" w:rsidRDefault="000459C0" w:rsidP="00312638">
            <w:pPr>
              <w:rPr>
                <w:rFonts w:ascii="Arial" w:hAnsi="Arial" w:cs="Arial"/>
                <w:b/>
              </w:rPr>
            </w:pPr>
            <w:r>
              <w:rPr>
                <w:rFonts w:ascii="Arial" w:hAnsi="Arial" w:cs="Arial"/>
                <w:b/>
              </w:rPr>
              <w:t xml:space="preserve">Project design and management  </w:t>
            </w:r>
            <w:r w:rsidRPr="0066637F">
              <w:rPr>
                <w:rFonts w:ascii="Arial" w:hAnsi="Arial" w:cs="Arial"/>
                <w:b/>
              </w:rPr>
              <w:t xml:space="preserve"> </w:t>
            </w:r>
          </w:p>
        </w:tc>
      </w:tr>
      <w:tr w:rsidR="00DA7370" w:rsidRPr="0066637F" w14:paraId="3C5970E5" w14:textId="77777777" w:rsidTr="00312638">
        <w:trPr>
          <w:trHeight w:val="242"/>
        </w:trPr>
        <w:tc>
          <w:tcPr>
            <w:tcW w:w="3261" w:type="dxa"/>
            <w:tcBorders>
              <w:bottom w:val="single" w:sz="4" w:space="0" w:color="auto"/>
            </w:tcBorders>
          </w:tcPr>
          <w:p w14:paraId="3F1C755E" w14:textId="77777777" w:rsidR="00DA7370" w:rsidRPr="00DA7370" w:rsidRDefault="003C00F6" w:rsidP="00312638">
            <w:pPr>
              <w:ind w:firstLine="0"/>
              <w:rPr>
                <w:rFonts w:ascii="Arial" w:hAnsi="Arial" w:cs="Arial"/>
                <w:sz w:val="20"/>
                <w:szCs w:val="20"/>
              </w:rPr>
            </w:pPr>
            <w:r>
              <w:rPr>
                <w:rFonts w:ascii="Arial" w:hAnsi="Arial" w:cs="Arial"/>
                <w:sz w:val="20"/>
                <w:szCs w:val="20"/>
              </w:rPr>
              <w:t>1</w:t>
            </w:r>
            <w:r w:rsidR="00DA7370" w:rsidRPr="00DA7370">
              <w:rPr>
                <w:rFonts w:ascii="Arial" w:hAnsi="Arial" w:cs="Arial"/>
                <w:sz w:val="20"/>
                <w:szCs w:val="20"/>
              </w:rPr>
              <w:t>. Appropriateness of t</w:t>
            </w:r>
            <w:r w:rsidR="00D85ED4">
              <w:rPr>
                <w:rFonts w:ascii="Arial" w:hAnsi="Arial" w:cs="Arial"/>
                <w:sz w:val="20"/>
                <w:szCs w:val="20"/>
              </w:rPr>
              <w:t xml:space="preserve">he initial project document as a guide for project </w:t>
            </w:r>
            <w:r w:rsidR="00DA7370" w:rsidRPr="00DA7370">
              <w:rPr>
                <w:rFonts w:ascii="Arial" w:hAnsi="Arial" w:cs="Arial"/>
                <w:sz w:val="20"/>
                <w:szCs w:val="20"/>
              </w:rPr>
              <w:t>implementation and assessment of results</w:t>
            </w:r>
            <w:r w:rsidR="00D85ED4">
              <w:rPr>
                <w:rFonts w:ascii="Arial" w:hAnsi="Arial" w:cs="Arial"/>
                <w:sz w:val="20"/>
                <w:szCs w:val="20"/>
              </w:rPr>
              <w:t xml:space="preserve"> achieved</w:t>
            </w:r>
            <w:r w:rsidR="00DA7370" w:rsidRPr="00DA7370">
              <w:rPr>
                <w:rFonts w:ascii="Arial" w:hAnsi="Arial" w:cs="Arial"/>
                <w:sz w:val="20"/>
                <w:szCs w:val="20"/>
              </w:rPr>
              <w:t>.</w:t>
            </w:r>
          </w:p>
        </w:tc>
        <w:tc>
          <w:tcPr>
            <w:tcW w:w="1843" w:type="dxa"/>
            <w:tcBorders>
              <w:bottom w:val="single" w:sz="4" w:space="0" w:color="auto"/>
            </w:tcBorders>
          </w:tcPr>
          <w:p w14:paraId="41CF7FE6" w14:textId="370FD13E" w:rsidR="00DA7370" w:rsidRPr="00DA7370" w:rsidRDefault="005B6F28" w:rsidP="0055071D">
            <w:pPr>
              <w:ind w:firstLine="0"/>
              <w:rPr>
                <w:rFonts w:ascii="Arial" w:hAnsi="Arial" w:cs="Arial"/>
                <w:sz w:val="20"/>
                <w:szCs w:val="20"/>
              </w:rPr>
            </w:pPr>
            <w:r>
              <w:rPr>
                <w:rFonts w:ascii="Arial" w:hAnsi="Arial" w:cs="Arial"/>
                <w:sz w:val="20"/>
                <w:szCs w:val="20"/>
              </w:rPr>
              <w:t>Use of project document to guide i</w:t>
            </w:r>
            <w:r w:rsidR="00DA7370" w:rsidRPr="00DA7370">
              <w:rPr>
                <w:rFonts w:ascii="Arial" w:hAnsi="Arial" w:cs="Arial"/>
                <w:sz w:val="20"/>
                <w:szCs w:val="20"/>
              </w:rPr>
              <w:t>mplementation</w:t>
            </w:r>
            <w:r w:rsidR="00816677">
              <w:rPr>
                <w:rFonts w:ascii="Arial" w:hAnsi="Arial" w:cs="Arial"/>
                <w:sz w:val="20"/>
                <w:szCs w:val="20"/>
              </w:rPr>
              <w:t xml:space="preserve"> and assessment of results achieved</w:t>
            </w:r>
          </w:p>
        </w:tc>
        <w:tc>
          <w:tcPr>
            <w:tcW w:w="1936" w:type="dxa"/>
            <w:tcBorders>
              <w:bottom w:val="single" w:sz="4" w:space="0" w:color="auto"/>
            </w:tcBorders>
          </w:tcPr>
          <w:p w14:paraId="506A71D8" w14:textId="77777777" w:rsidR="00DA7370" w:rsidRPr="00DA7370" w:rsidRDefault="00DA7370" w:rsidP="00312638">
            <w:pPr>
              <w:ind w:firstLine="0"/>
              <w:rPr>
                <w:rFonts w:ascii="Arial" w:hAnsi="Arial" w:cs="Arial"/>
                <w:sz w:val="20"/>
                <w:szCs w:val="20"/>
              </w:rPr>
            </w:pPr>
            <w:r w:rsidRPr="00DA7370">
              <w:rPr>
                <w:rFonts w:ascii="Arial" w:hAnsi="Arial" w:cs="Arial"/>
                <w:sz w:val="20"/>
                <w:szCs w:val="20"/>
              </w:rPr>
              <w:t>Document review</w:t>
            </w:r>
            <w:r w:rsidRPr="00DA7370">
              <w:rPr>
                <w:rFonts w:ascii="Arial" w:hAnsi="Arial" w:cs="Arial"/>
                <w:sz w:val="20"/>
                <w:szCs w:val="20"/>
              </w:rPr>
              <w:br/>
              <w:t>Interviews</w:t>
            </w:r>
          </w:p>
        </w:tc>
        <w:tc>
          <w:tcPr>
            <w:tcW w:w="2033" w:type="dxa"/>
            <w:tcBorders>
              <w:bottom w:val="single" w:sz="4" w:space="0" w:color="auto"/>
            </w:tcBorders>
          </w:tcPr>
          <w:p w14:paraId="1E9E5CC3" w14:textId="77777777" w:rsidR="00DA7370" w:rsidRPr="009A43CD" w:rsidRDefault="00E40505" w:rsidP="00B41410">
            <w:pPr>
              <w:ind w:firstLine="0"/>
              <w:rPr>
                <w:rFonts w:ascii="Arial" w:hAnsi="Arial" w:cs="Arial"/>
                <w:sz w:val="20"/>
                <w:szCs w:val="20"/>
              </w:rPr>
            </w:pPr>
            <w:r>
              <w:rPr>
                <w:rFonts w:ascii="Arial" w:hAnsi="Arial" w:cs="Arial"/>
                <w:sz w:val="20"/>
                <w:szCs w:val="20"/>
              </w:rPr>
              <w:t>WIPO staff</w:t>
            </w:r>
            <w:r>
              <w:rPr>
                <w:rFonts w:ascii="Arial" w:hAnsi="Arial" w:cs="Arial"/>
                <w:sz w:val="20"/>
                <w:szCs w:val="20"/>
              </w:rPr>
              <w:br/>
            </w:r>
            <w:r w:rsidR="006934A8">
              <w:rPr>
                <w:rFonts w:ascii="Arial" w:hAnsi="Arial" w:cs="Arial"/>
                <w:sz w:val="20"/>
                <w:szCs w:val="20"/>
              </w:rPr>
              <w:t>External stakeholders</w:t>
            </w:r>
          </w:p>
        </w:tc>
      </w:tr>
      <w:tr w:rsidR="00DA7370" w:rsidRPr="0066637F" w14:paraId="3401ED4E" w14:textId="77777777" w:rsidTr="00312638">
        <w:trPr>
          <w:trHeight w:val="242"/>
        </w:trPr>
        <w:tc>
          <w:tcPr>
            <w:tcW w:w="3261" w:type="dxa"/>
            <w:tcBorders>
              <w:bottom w:val="single" w:sz="4" w:space="0" w:color="auto"/>
            </w:tcBorders>
          </w:tcPr>
          <w:p w14:paraId="7DC30311" w14:textId="1AC3553D" w:rsidR="00DA7370" w:rsidRDefault="003C00F6" w:rsidP="003C00F6">
            <w:pPr>
              <w:ind w:firstLine="0"/>
              <w:rPr>
                <w:rFonts w:ascii="Arial" w:hAnsi="Arial" w:cs="Arial"/>
                <w:sz w:val="20"/>
                <w:szCs w:val="20"/>
              </w:rPr>
            </w:pPr>
            <w:r>
              <w:rPr>
                <w:rFonts w:ascii="Arial" w:hAnsi="Arial" w:cs="Arial"/>
                <w:sz w:val="20"/>
                <w:szCs w:val="20"/>
              </w:rPr>
              <w:t>2</w:t>
            </w:r>
            <w:r w:rsidR="00DA7370" w:rsidRPr="00DA7370">
              <w:rPr>
                <w:rFonts w:ascii="Arial" w:hAnsi="Arial" w:cs="Arial"/>
                <w:sz w:val="20"/>
                <w:szCs w:val="20"/>
              </w:rPr>
              <w:t xml:space="preserve">. </w:t>
            </w:r>
            <w:r>
              <w:rPr>
                <w:rFonts w:ascii="Arial" w:hAnsi="Arial" w:cs="Arial"/>
                <w:sz w:val="20"/>
                <w:szCs w:val="20"/>
              </w:rPr>
              <w:t>T</w:t>
            </w:r>
            <w:r w:rsidR="00BC7ED3">
              <w:rPr>
                <w:rFonts w:ascii="Arial" w:hAnsi="Arial" w:cs="Arial"/>
                <w:sz w:val="20"/>
                <w:szCs w:val="20"/>
              </w:rPr>
              <w:t>he project monitoring, self</w:t>
            </w:r>
            <w:r w:rsidR="00BC7ED3">
              <w:rPr>
                <w:rFonts w:ascii="Arial" w:hAnsi="Arial" w:cs="Arial"/>
                <w:sz w:val="20"/>
                <w:szCs w:val="20"/>
              </w:rPr>
              <w:noBreakHyphen/>
            </w:r>
            <w:r w:rsidRPr="003C00F6">
              <w:rPr>
                <w:rFonts w:ascii="Arial" w:hAnsi="Arial" w:cs="Arial"/>
                <w:sz w:val="20"/>
                <w:szCs w:val="20"/>
              </w:rPr>
              <w:t>evaluation and reporting tools and analysis of whether they were useful and adequate to provide the project team and key stakeholders with relevant informati</w:t>
            </w:r>
            <w:r>
              <w:rPr>
                <w:rFonts w:ascii="Arial" w:hAnsi="Arial" w:cs="Arial"/>
                <w:sz w:val="20"/>
                <w:szCs w:val="20"/>
              </w:rPr>
              <w:t>on for decision-making purposes.</w:t>
            </w:r>
          </w:p>
          <w:p w14:paraId="4E4CC2AE" w14:textId="0CAA5672" w:rsidR="00DA5337" w:rsidRPr="00DA7370" w:rsidRDefault="00DA5337" w:rsidP="003C00F6">
            <w:pPr>
              <w:ind w:firstLine="0"/>
              <w:rPr>
                <w:rFonts w:ascii="Arial" w:hAnsi="Arial" w:cs="Arial"/>
                <w:sz w:val="20"/>
                <w:szCs w:val="20"/>
              </w:rPr>
            </w:pPr>
          </w:p>
        </w:tc>
        <w:tc>
          <w:tcPr>
            <w:tcW w:w="1843" w:type="dxa"/>
            <w:tcBorders>
              <w:bottom w:val="single" w:sz="4" w:space="0" w:color="auto"/>
            </w:tcBorders>
          </w:tcPr>
          <w:p w14:paraId="71D55D9B" w14:textId="77777777" w:rsidR="00DA7370" w:rsidRPr="00DA7370" w:rsidRDefault="0055071D" w:rsidP="00B41410">
            <w:pPr>
              <w:ind w:firstLine="0"/>
              <w:rPr>
                <w:rFonts w:ascii="Arial" w:hAnsi="Arial" w:cs="Arial"/>
                <w:sz w:val="20"/>
                <w:szCs w:val="20"/>
              </w:rPr>
            </w:pPr>
            <w:r>
              <w:rPr>
                <w:rFonts w:ascii="Arial" w:hAnsi="Arial" w:cs="Arial"/>
                <w:sz w:val="20"/>
                <w:szCs w:val="20"/>
              </w:rPr>
              <w:t>Level of usefulness of monitoring and reporting tools</w:t>
            </w:r>
          </w:p>
        </w:tc>
        <w:tc>
          <w:tcPr>
            <w:tcW w:w="1936" w:type="dxa"/>
            <w:tcBorders>
              <w:bottom w:val="single" w:sz="4" w:space="0" w:color="auto"/>
            </w:tcBorders>
          </w:tcPr>
          <w:p w14:paraId="2174FFB1" w14:textId="77777777" w:rsidR="00DA7370" w:rsidRPr="00DA7370" w:rsidRDefault="00DA7370" w:rsidP="00312638">
            <w:pPr>
              <w:ind w:firstLine="0"/>
              <w:rPr>
                <w:rFonts w:ascii="Arial" w:hAnsi="Arial" w:cs="Arial"/>
                <w:sz w:val="20"/>
                <w:szCs w:val="20"/>
              </w:rPr>
            </w:pPr>
            <w:r w:rsidRPr="00DA7370">
              <w:rPr>
                <w:rFonts w:ascii="Arial" w:hAnsi="Arial" w:cs="Arial"/>
                <w:sz w:val="20"/>
                <w:szCs w:val="20"/>
              </w:rPr>
              <w:t>Document review</w:t>
            </w:r>
            <w:r w:rsidRPr="00DA7370">
              <w:rPr>
                <w:rFonts w:ascii="Arial" w:hAnsi="Arial" w:cs="Arial"/>
                <w:sz w:val="20"/>
                <w:szCs w:val="20"/>
              </w:rPr>
              <w:br/>
              <w:t>Interviews</w:t>
            </w:r>
          </w:p>
        </w:tc>
        <w:tc>
          <w:tcPr>
            <w:tcW w:w="2033" w:type="dxa"/>
            <w:tcBorders>
              <w:bottom w:val="single" w:sz="4" w:space="0" w:color="auto"/>
            </w:tcBorders>
          </w:tcPr>
          <w:p w14:paraId="2081F0DC" w14:textId="77777777" w:rsidR="00DA7370" w:rsidRPr="009A43CD" w:rsidRDefault="006934A8" w:rsidP="006934A8">
            <w:pPr>
              <w:ind w:firstLine="0"/>
              <w:rPr>
                <w:rFonts w:ascii="Arial" w:hAnsi="Arial" w:cs="Arial"/>
                <w:sz w:val="20"/>
                <w:szCs w:val="20"/>
              </w:rPr>
            </w:pPr>
            <w:r>
              <w:rPr>
                <w:rFonts w:ascii="Arial" w:hAnsi="Arial" w:cs="Arial"/>
                <w:sz w:val="20"/>
                <w:szCs w:val="20"/>
              </w:rPr>
              <w:t>WIPO staff</w:t>
            </w:r>
            <w:r>
              <w:rPr>
                <w:rFonts w:ascii="Arial" w:hAnsi="Arial" w:cs="Arial"/>
                <w:sz w:val="20"/>
                <w:szCs w:val="20"/>
              </w:rPr>
              <w:br/>
              <w:t>External stakeholders</w:t>
            </w:r>
          </w:p>
        </w:tc>
      </w:tr>
      <w:tr w:rsidR="00DA7370" w:rsidRPr="0066637F" w14:paraId="7CFF7138" w14:textId="77777777" w:rsidTr="00312638">
        <w:trPr>
          <w:trHeight w:val="242"/>
        </w:trPr>
        <w:tc>
          <w:tcPr>
            <w:tcW w:w="3261" w:type="dxa"/>
            <w:tcBorders>
              <w:bottom w:val="single" w:sz="4" w:space="0" w:color="auto"/>
            </w:tcBorders>
          </w:tcPr>
          <w:p w14:paraId="48F9AAD1" w14:textId="1D366313" w:rsidR="00DA7370" w:rsidRPr="00DA7370" w:rsidRDefault="003C00F6" w:rsidP="00312638">
            <w:pPr>
              <w:ind w:firstLine="0"/>
              <w:rPr>
                <w:rFonts w:ascii="Arial" w:hAnsi="Arial" w:cs="Arial"/>
                <w:sz w:val="20"/>
                <w:szCs w:val="20"/>
              </w:rPr>
            </w:pPr>
            <w:r>
              <w:rPr>
                <w:rFonts w:ascii="Arial" w:hAnsi="Arial" w:cs="Arial"/>
                <w:sz w:val="20"/>
                <w:szCs w:val="20"/>
              </w:rPr>
              <w:t>3</w:t>
            </w:r>
            <w:r w:rsidR="00DA7370" w:rsidRPr="00DA7370">
              <w:rPr>
                <w:rFonts w:ascii="Arial" w:hAnsi="Arial" w:cs="Arial"/>
                <w:sz w:val="20"/>
                <w:szCs w:val="20"/>
              </w:rPr>
              <w:t xml:space="preserve">. The extent to which other entities within the </w:t>
            </w:r>
            <w:r w:rsidR="001B4E28">
              <w:rPr>
                <w:rFonts w:ascii="Arial" w:hAnsi="Arial" w:cs="Arial"/>
                <w:sz w:val="20"/>
                <w:szCs w:val="20"/>
              </w:rPr>
              <w:t xml:space="preserve">WIPO </w:t>
            </w:r>
            <w:r w:rsidR="00DA7370" w:rsidRPr="00DA7370">
              <w:rPr>
                <w:rFonts w:ascii="Arial" w:hAnsi="Arial" w:cs="Arial"/>
                <w:sz w:val="20"/>
                <w:szCs w:val="20"/>
              </w:rPr>
              <w:t xml:space="preserve">Secretariat have contributed and enabled an effective and efficient project implementation. </w:t>
            </w:r>
          </w:p>
        </w:tc>
        <w:tc>
          <w:tcPr>
            <w:tcW w:w="1843" w:type="dxa"/>
            <w:tcBorders>
              <w:bottom w:val="single" w:sz="4" w:space="0" w:color="auto"/>
            </w:tcBorders>
          </w:tcPr>
          <w:p w14:paraId="2D1AF9D4" w14:textId="41904C5A" w:rsidR="00DA7370" w:rsidRPr="00DA7370" w:rsidRDefault="00DA7370" w:rsidP="00B41410">
            <w:pPr>
              <w:ind w:firstLine="0"/>
              <w:rPr>
                <w:rFonts w:ascii="Arial" w:hAnsi="Arial" w:cs="Arial"/>
                <w:sz w:val="20"/>
                <w:szCs w:val="20"/>
              </w:rPr>
            </w:pPr>
            <w:r w:rsidRPr="00DA7370">
              <w:rPr>
                <w:rFonts w:ascii="Arial" w:hAnsi="Arial" w:cs="Arial"/>
                <w:sz w:val="20"/>
                <w:szCs w:val="20"/>
              </w:rPr>
              <w:t xml:space="preserve">Number of WIPO </w:t>
            </w:r>
            <w:r w:rsidR="005B6F28">
              <w:rPr>
                <w:rFonts w:ascii="Arial" w:hAnsi="Arial" w:cs="Arial"/>
                <w:sz w:val="20"/>
                <w:szCs w:val="20"/>
              </w:rPr>
              <w:t>entities</w:t>
            </w:r>
            <w:r w:rsidRPr="00DA7370">
              <w:rPr>
                <w:rFonts w:ascii="Arial" w:hAnsi="Arial" w:cs="Arial"/>
                <w:sz w:val="20"/>
                <w:szCs w:val="20"/>
              </w:rPr>
              <w:t xml:space="preserve"> involved in the project and their contribution</w:t>
            </w:r>
          </w:p>
        </w:tc>
        <w:tc>
          <w:tcPr>
            <w:tcW w:w="1936" w:type="dxa"/>
            <w:tcBorders>
              <w:bottom w:val="single" w:sz="4" w:space="0" w:color="auto"/>
            </w:tcBorders>
          </w:tcPr>
          <w:p w14:paraId="7EEF150D" w14:textId="77777777" w:rsidR="00DA7370" w:rsidRPr="00DA7370" w:rsidRDefault="00DA7370" w:rsidP="00312638">
            <w:pPr>
              <w:ind w:firstLine="0"/>
              <w:rPr>
                <w:rFonts w:ascii="Arial" w:hAnsi="Arial" w:cs="Arial"/>
                <w:sz w:val="20"/>
                <w:szCs w:val="20"/>
              </w:rPr>
            </w:pPr>
            <w:r w:rsidRPr="00DA7370">
              <w:rPr>
                <w:rFonts w:ascii="Arial" w:hAnsi="Arial" w:cs="Arial"/>
                <w:sz w:val="20"/>
                <w:szCs w:val="20"/>
              </w:rPr>
              <w:t>Document review</w:t>
            </w:r>
            <w:r w:rsidRPr="00DA7370">
              <w:rPr>
                <w:rFonts w:ascii="Arial" w:hAnsi="Arial" w:cs="Arial"/>
                <w:sz w:val="20"/>
                <w:szCs w:val="20"/>
              </w:rPr>
              <w:br/>
              <w:t>Interviews</w:t>
            </w:r>
          </w:p>
        </w:tc>
        <w:tc>
          <w:tcPr>
            <w:tcW w:w="2033" w:type="dxa"/>
            <w:tcBorders>
              <w:bottom w:val="single" w:sz="4" w:space="0" w:color="auto"/>
            </w:tcBorders>
          </w:tcPr>
          <w:p w14:paraId="3507882A" w14:textId="77777777" w:rsidR="00DA7370" w:rsidRPr="009A43CD" w:rsidRDefault="006934A8" w:rsidP="00B41410">
            <w:pPr>
              <w:ind w:firstLine="0"/>
              <w:rPr>
                <w:rFonts w:ascii="Arial" w:hAnsi="Arial" w:cs="Arial"/>
                <w:sz w:val="20"/>
                <w:szCs w:val="20"/>
              </w:rPr>
            </w:pPr>
            <w:r>
              <w:rPr>
                <w:rFonts w:ascii="Arial" w:hAnsi="Arial" w:cs="Arial"/>
                <w:sz w:val="20"/>
                <w:szCs w:val="20"/>
              </w:rPr>
              <w:t>WIPO staff</w:t>
            </w:r>
            <w:r>
              <w:rPr>
                <w:rFonts w:ascii="Arial" w:hAnsi="Arial" w:cs="Arial"/>
                <w:sz w:val="20"/>
                <w:szCs w:val="20"/>
              </w:rPr>
              <w:br/>
              <w:t>External stakeholders</w:t>
            </w:r>
          </w:p>
        </w:tc>
      </w:tr>
      <w:tr w:rsidR="00DA7370" w:rsidRPr="0066637F" w14:paraId="41D3C240" w14:textId="77777777" w:rsidTr="00312638">
        <w:trPr>
          <w:trHeight w:val="242"/>
        </w:trPr>
        <w:tc>
          <w:tcPr>
            <w:tcW w:w="3261" w:type="dxa"/>
            <w:tcBorders>
              <w:bottom w:val="single" w:sz="4" w:space="0" w:color="auto"/>
            </w:tcBorders>
          </w:tcPr>
          <w:p w14:paraId="6EA779DC" w14:textId="77777777" w:rsidR="00DA7370" w:rsidRPr="00DA7370" w:rsidRDefault="003C00F6" w:rsidP="00312638">
            <w:pPr>
              <w:ind w:firstLine="0"/>
              <w:rPr>
                <w:rFonts w:ascii="Arial" w:hAnsi="Arial" w:cs="Arial"/>
                <w:sz w:val="20"/>
                <w:szCs w:val="20"/>
              </w:rPr>
            </w:pPr>
            <w:r>
              <w:rPr>
                <w:rFonts w:ascii="Arial" w:hAnsi="Arial" w:cs="Arial"/>
                <w:sz w:val="20"/>
                <w:szCs w:val="20"/>
              </w:rPr>
              <w:t>4</w:t>
            </w:r>
            <w:r w:rsidR="00DA7370" w:rsidRPr="00DA7370">
              <w:rPr>
                <w:rFonts w:ascii="Arial" w:hAnsi="Arial" w:cs="Arial"/>
                <w:sz w:val="20"/>
                <w:szCs w:val="20"/>
              </w:rPr>
              <w:t xml:space="preserve">. The extent to which the risks identified in the initial project document have materialized or been mitigated. </w:t>
            </w:r>
          </w:p>
        </w:tc>
        <w:tc>
          <w:tcPr>
            <w:tcW w:w="1843" w:type="dxa"/>
            <w:tcBorders>
              <w:bottom w:val="single" w:sz="4" w:space="0" w:color="auto"/>
            </w:tcBorders>
          </w:tcPr>
          <w:p w14:paraId="29FAEB54" w14:textId="77777777" w:rsidR="00DA7370" w:rsidRPr="00DA7370" w:rsidRDefault="0055071D" w:rsidP="0055071D">
            <w:pPr>
              <w:ind w:firstLine="0"/>
              <w:rPr>
                <w:rFonts w:ascii="Arial" w:hAnsi="Arial" w:cs="Arial"/>
                <w:sz w:val="20"/>
                <w:szCs w:val="20"/>
              </w:rPr>
            </w:pPr>
            <w:r>
              <w:rPr>
                <w:rFonts w:ascii="Arial" w:hAnsi="Arial" w:cs="Arial"/>
                <w:sz w:val="20"/>
                <w:szCs w:val="20"/>
              </w:rPr>
              <w:t xml:space="preserve">Type of </w:t>
            </w:r>
            <w:r w:rsidR="00DA7370" w:rsidRPr="00DA7370">
              <w:rPr>
                <w:rFonts w:ascii="Arial" w:hAnsi="Arial" w:cs="Arial"/>
                <w:sz w:val="20"/>
                <w:szCs w:val="20"/>
              </w:rPr>
              <w:t>risk</w:t>
            </w:r>
            <w:r>
              <w:rPr>
                <w:rFonts w:ascii="Arial" w:hAnsi="Arial" w:cs="Arial"/>
                <w:sz w:val="20"/>
                <w:szCs w:val="20"/>
              </w:rPr>
              <w:t xml:space="preserve">s </w:t>
            </w:r>
            <w:r w:rsidR="00DA7370" w:rsidRPr="00DA7370">
              <w:rPr>
                <w:rFonts w:ascii="Arial" w:hAnsi="Arial" w:cs="Arial"/>
                <w:sz w:val="20"/>
                <w:szCs w:val="20"/>
              </w:rPr>
              <w:t xml:space="preserve">encountered during project </w:t>
            </w:r>
            <w:r>
              <w:rPr>
                <w:rFonts w:ascii="Arial" w:hAnsi="Arial" w:cs="Arial"/>
                <w:sz w:val="20"/>
                <w:szCs w:val="20"/>
              </w:rPr>
              <w:t xml:space="preserve">implementation </w:t>
            </w:r>
            <w:r w:rsidR="00DA7370" w:rsidRPr="00DA7370">
              <w:rPr>
                <w:rFonts w:ascii="Arial" w:hAnsi="Arial" w:cs="Arial"/>
                <w:sz w:val="20"/>
                <w:szCs w:val="20"/>
              </w:rPr>
              <w:t>and how they were addressed</w:t>
            </w:r>
          </w:p>
        </w:tc>
        <w:tc>
          <w:tcPr>
            <w:tcW w:w="1936" w:type="dxa"/>
            <w:tcBorders>
              <w:bottom w:val="single" w:sz="4" w:space="0" w:color="auto"/>
            </w:tcBorders>
          </w:tcPr>
          <w:p w14:paraId="1A22B97A" w14:textId="77777777" w:rsidR="00DA7370" w:rsidRPr="00DA7370" w:rsidRDefault="00DA7370" w:rsidP="00312638">
            <w:pPr>
              <w:ind w:firstLine="0"/>
              <w:rPr>
                <w:rFonts w:ascii="Arial" w:hAnsi="Arial" w:cs="Arial"/>
                <w:sz w:val="20"/>
                <w:szCs w:val="20"/>
              </w:rPr>
            </w:pPr>
            <w:r w:rsidRPr="00DA7370">
              <w:rPr>
                <w:rFonts w:ascii="Arial" w:hAnsi="Arial" w:cs="Arial"/>
                <w:sz w:val="20"/>
                <w:szCs w:val="20"/>
              </w:rPr>
              <w:t>Document review</w:t>
            </w:r>
            <w:r w:rsidRPr="00DA7370">
              <w:rPr>
                <w:rFonts w:ascii="Arial" w:hAnsi="Arial" w:cs="Arial"/>
                <w:sz w:val="20"/>
                <w:szCs w:val="20"/>
              </w:rPr>
              <w:br/>
              <w:t>Interviews</w:t>
            </w:r>
          </w:p>
        </w:tc>
        <w:tc>
          <w:tcPr>
            <w:tcW w:w="2033" w:type="dxa"/>
            <w:tcBorders>
              <w:bottom w:val="single" w:sz="4" w:space="0" w:color="auto"/>
            </w:tcBorders>
          </w:tcPr>
          <w:p w14:paraId="41324D7E" w14:textId="77777777" w:rsidR="00DA7370" w:rsidRPr="009A43CD" w:rsidRDefault="006934A8" w:rsidP="00E40505">
            <w:pPr>
              <w:ind w:firstLine="0"/>
              <w:rPr>
                <w:rFonts w:ascii="Arial" w:hAnsi="Arial" w:cs="Arial"/>
                <w:sz w:val="20"/>
                <w:szCs w:val="20"/>
              </w:rPr>
            </w:pPr>
            <w:r>
              <w:rPr>
                <w:rFonts w:ascii="Arial" w:hAnsi="Arial" w:cs="Arial"/>
                <w:sz w:val="20"/>
                <w:szCs w:val="20"/>
              </w:rPr>
              <w:t>WIPO staff</w:t>
            </w:r>
            <w:r>
              <w:rPr>
                <w:rFonts w:ascii="Arial" w:hAnsi="Arial" w:cs="Arial"/>
                <w:sz w:val="20"/>
                <w:szCs w:val="20"/>
              </w:rPr>
              <w:br/>
              <w:t>External stakeholders</w:t>
            </w:r>
          </w:p>
        </w:tc>
      </w:tr>
      <w:tr w:rsidR="00DA7370" w:rsidRPr="0066637F" w14:paraId="4DAD7137" w14:textId="77777777" w:rsidTr="00312638">
        <w:trPr>
          <w:trHeight w:val="242"/>
        </w:trPr>
        <w:tc>
          <w:tcPr>
            <w:tcW w:w="3261" w:type="dxa"/>
            <w:tcBorders>
              <w:bottom w:val="single" w:sz="4" w:space="0" w:color="auto"/>
            </w:tcBorders>
          </w:tcPr>
          <w:p w14:paraId="73CFE52B" w14:textId="77777777" w:rsidR="00DA7370" w:rsidRPr="00DA7370" w:rsidRDefault="003C00F6" w:rsidP="00312638">
            <w:pPr>
              <w:ind w:firstLine="0"/>
              <w:rPr>
                <w:rFonts w:ascii="Arial" w:hAnsi="Arial" w:cs="Arial"/>
                <w:sz w:val="20"/>
                <w:szCs w:val="20"/>
              </w:rPr>
            </w:pPr>
            <w:r>
              <w:rPr>
                <w:rFonts w:ascii="Arial" w:hAnsi="Arial" w:cs="Arial"/>
                <w:sz w:val="20"/>
                <w:szCs w:val="20"/>
              </w:rPr>
              <w:t>5</w:t>
            </w:r>
            <w:r w:rsidR="00DA7370" w:rsidRPr="00DA7370">
              <w:rPr>
                <w:rFonts w:ascii="Arial" w:hAnsi="Arial" w:cs="Arial"/>
                <w:sz w:val="20"/>
                <w:szCs w:val="20"/>
              </w:rPr>
              <w:t xml:space="preserve">. The project’s ability to respond to emerging trends, technologies and other external forces. </w:t>
            </w:r>
          </w:p>
        </w:tc>
        <w:tc>
          <w:tcPr>
            <w:tcW w:w="1843" w:type="dxa"/>
            <w:tcBorders>
              <w:bottom w:val="single" w:sz="4" w:space="0" w:color="auto"/>
            </w:tcBorders>
          </w:tcPr>
          <w:p w14:paraId="09978D3F" w14:textId="399DF5DC" w:rsidR="00DA7370" w:rsidRPr="00DA7370" w:rsidRDefault="00DA7370" w:rsidP="00312638">
            <w:pPr>
              <w:ind w:firstLine="0"/>
              <w:rPr>
                <w:rFonts w:ascii="Arial" w:hAnsi="Arial" w:cs="Arial"/>
                <w:sz w:val="20"/>
                <w:szCs w:val="20"/>
              </w:rPr>
            </w:pPr>
            <w:r w:rsidRPr="00DA7370">
              <w:rPr>
                <w:rFonts w:ascii="Arial" w:hAnsi="Arial" w:cs="Arial"/>
                <w:sz w:val="20"/>
                <w:szCs w:val="20"/>
              </w:rPr>
              <w:t>Level of ability of the project to respon</w:t>
            </w:r>
            <w:r w:rsidR="005B6F28">
              <w:rPr>
                <w:rFonts w:ascii="Arial" w:hAnsi="Arial" w:cs="Arial"/>
                <w:sz w:val="20"/>
                <w:szCs w:val="20"/>
              </w:rPr>
              <w:t>d</w:t>
            </w:r>
            <w:r w:rsidR="0077575F">
              <w:rPr>
                <w:rFonts w:ascii="Arial" w:hAnsi="Arial" w:cs="Arial"/>
                <w:sz w:val="20"/>
                <w:szCs w:val="20"/>
              </w:rPr>
              <w:t xml:space="preserve"> to external forces</w:t>
            </w:r>
          </w:p>
        </w:tc>
        <w:tc>
          <w:tcPr>
            <w:tcW w:w="1936" w:type="dxa"/>
            <w:tcBorders>
              <w:bottom w:val="single" w:sz="4" w:space="0" w:color="auto"/>
            </w:tcBorders>
          </w:tcPr>
          <w:p w14:paraId="16126FA6" w14:textId="77777777" w:rsidR="00DA7370" w:rsidRPr="00DA7370" w:rsidRDefault="00DA7370" w:rsidP="00312638">
            <w:pPr>
              <w:ind w:firstLine="0"/>
              <w:rPr>
                <w:rFonts w:ascii="Arial" w:hAnsi="Arial" w:cs="Arial"/>
                <w:sz w:val="20"/>
                <w:szCs w:val="20"/>
              </w:rPr>
            </w:pPr>
            <w:r w:rsidRPr="00DA7370">
              <w:rPr>
                <w:rFonts w:ascii="Arial" w:hAnsi="Arial" w:cs="Arial"/>
                <w:sz w:val="20"/>
                <w:szCs w:val="20"/>
              </w:rPr>
              <w:t>Document review</w:t>
            </w:r>
            <w:r w:rsidRPr="00DA7370">
              <w:rPr>
                <w:rFonts w:ascii="Arial" w:hAnsi="Arial" w:cs="Arial"/>
                <w:sz w:val="20"/>
                <w:szCs w:val="20"/>
              </w:rPr>
              <w:br/>
              <w:t>Interviews</w:t>
            </w:r>
          </w:p>
        </w:tc>
        <w:tc>
          <w:tcPr>
            <w:tcW w:w="2033" w:type="dxa"/>
            <w:tcBorders>
              <w:bottom w:val="single" w:sz="4" w:space="0" w:color="auto"/>
            </w:tcBorders>
          </w:tcPr>
          <w:p w14:paraId="5C51EAE6" w14:textId="77777777" w:rsidR="00DA7370" w:rsidRPr="009A43CD" w:rsidRDefault="006934A8" w:rsidP="00031F1A">
            <w:pPr>
              <w:ind w:firstLine="0"/>
              <w:rPr>
                <w:rFonts w:ascii="Arial" w:hAnsi="Arial" w:cs="Arial"/>
                <w:sz w:val="20"/>
                <w:szCs w:val="20"/>
              </w:rPr>
            </w:pPr>
            <w:r>
              <w:rPr>
                <w:rFonts w:ascii="Arial" w:hAnsi="Arial" w:cs="Arial"/>
                <w:sz w:val="20"/>
                <w:szCs w:val="20"/>
              </w:rPr>
              <w:t>WIPO staff</w:t>
            </w:r>
            <w:r>
              <w:rPr>
                <w:rFonts w:ascii="Arial" w:hAnsi="Arial" w:cs="Arial"/>
                <w:sz w:val="20"/>
                <w:szCs w:val="20"/>
              </w:rPr>
              <w:br/>
              <w:t>External stakeholders</w:t>
            </w:r>
          </w:p>
        </w:tc>
      </w:tr>
      <w:tr w:rsidR="000459C0" w:rsidRPr="007B0A5E" w14:paraId="6C5038A8" w14:textId="77777777" w:rsidTr="00312638">
        <w:trPr>
          <w:trHeight w:val="242"/>
        </w:trPr>
        <w:tc>
          <w:tcPr>
            <w:tcW w:w="9073" w:type="dxa"/>
            <w:gridSpan w:val="4"/>
            <w:tcBorders>
              <w:bottom w:val="single" w:sz="4" w:space="0" w:color="auto"/>
            </w:tcBorders>
          </w:tcPr>
          <w:p w14:paraId="11DD27E5" w14:textId="77777777" w:rsidR="000459C0" w:rsidRPr="0066637F" w:rsidRDefault="000459C0" w:rsidP="00312638">
            <w:pPr>
              <w:rPr>
                <w:rFonts w:ascii="Arial" w:hAnsi="Arial" w:cs="Arial"/>
                <w:b/>
              </w:rPr>
            </w:pPr>
            <w:r>
              <w:rPr>
                <w:rFonts w:ascii="Arial" w:hAnsi="Arial" w:cs="Arial"/>
                <w:b/>
              </w:rPr>
              <w:t xml:space="preserve">Effectiveness </w:t>
            </w:r>
            <w:r w:rsidRPr="0066637F">
              <w:rPr>
                <w:rFonts w:ascii="Arial" w:hAnsi="Arial" w:cs="Arial"/>
                <w:b/>
              </w:rPr>
              <w:t xml:space="preserve"> </w:t>
            </w:r>
          </w:p>
        </w:tc>
      </w:tr>
      <w:tr w:rsidR="00DA7370" w:rsidRPr="00D26EED" w14:paraId="4E5BA791" w14:textId="77777777" w:rsidTr="00312638">
        <w:trPr>
          <w:trHeight w:val="242"/>
        </w:trPr>
        <w:tc>
          <w:tcPr>
            <w:tcW w:w="3261" w:type="dxa"/>
          </w:tcPr>
          <w:p w14:paraId="5C9A7546" w14:textId="2D2D8F36" w:rsidR="00DA7370" w:rsidRPr="00506A5E" w:rsidRDefault="003C00F6" w:rsidP="001B4E28">
            <w:pPr>
              <w:ind w:firstLine="0"/>
              <w:rPr>
                <w:rFonts w:ascii="Arial" w:hAnsi="Arial" w:cs="Arial"/>
                <w:sz w:val="20"/>
                <w:szCs w:val="20"/>
              </w:rPr>
            </w:pPr>
            <w:r>
              <w:rPr>
                <w:rFonts w:ascii="Arial" w:hAnsi="Arial" w:cs="Arial"/>
                <w:sz w:val="20"/>
                <w:szCs w:val="20"/>
              </w:rPr>
              <w:t xml:space="preserve">1. </w:t>
            </w:r>
            <w:r w:rsidRPr="003C00F6">
              <w:rPr>
                <w:rFonts w:ascii="Arial" w:hAnsi="Arial" w:cs="Arial"/>
                <w:sz w:val="20"/>
                <w:szCs w:val="20"/>
              </w:rPr>
              <w:t xml:space="preserve">The </w:t>
            </w:r>
            <w:r w:rsidR="003435AC">
              <w:rPr>
                <w:rFonts w:ascii="Arial" w:hAnsi="Arial" w:cs="Arial"/>
                <w:sz w:val="20"/>
                <w:szCs w:val="20"/>
              </w:rPr>
              <w:t xml:space="preserve">effectiveness and </w:t>
            </w:r>
            <w:r w:rsidRPr="003C00F6">
              <w:rPr>
                <w:rFonts w:ascii="Arial" w:hAnsi="Arial" w:cs="Arial"/>
                <w:sz w:val="20"/>
                <w:szCs w:val="20"/>
              </w:rPr>
              <w:t xml:space="preserve">usefulness of the </w:t>
            </w:r>
            <w:r w:rsidR="001B4E28">
              <w:rPr>
                <w:rFonts w:ascii="Arial" w:hAnsi="Arial" w:cs="Arial"/>
                <w:sz w:val="20"/>
                <w:szCs w:val="20"/>
              </w:rPr>
              <w:t xml:space="preserve">tools and resources developed in the context of the project, </w:t>
            </w:r>
            <w:r w:rsidR="001B4E28" w:rsidRPr="001B4E28">
              <w:rPr>
                <w:rFonts w:ascii="Arial" w:hAnsi="Arial" w:cs="Arial"/>
                <w:sz w:val="20"/>
                <w:szCs w:val="20"/>
              </w:rPr>
              <w:t>in order to facilitate the elaboration of project proposals by</w:t>
            </w:r>
            <w:r w:rsidR="001B4E28">
              <w:rPr>
                <w:rFonts w:ascii="Arial" w:hAnsi="Arial" w:cs="Arial"/>
                <w:sz w:val="20"/>
                <w:szCs w:val="20"/>
              </w:rPr>
              <w:t xml:space="preserve"> </w:t>
            </w:r>
            <w:r w:rsidR="001B4E28" w:rsidRPr="001B4E28">
              <w:rPr>
                <w:rFonts w:ascii="Arial" w:hAnsi="Arial" w:cs="Arial"/>
                <w:sz w:val="20"/>
                <w:szCs w:val="20"/>
              </w:rPr>
              <w:t>Member States for the consideration of the CDIP and increasing their initial</w:t>
            </w:r>
            <w:r w:rsidR="001B4E28">
              <w:rPr>
                <w:rFonts w:ascii="Arial" w:hAnsi="Arial" w:cs="Arial"/>
                <w:sz w:val="20"/>
                <w:szCs w:val="20"/>
              </w:rPr>
              <w:t xml:space="preserve"> </w:t>
            </w:r>
            <w:r w:rsidR="001B4E28" w:rsidRPr="001B4E28">
              <w:rPr>
                <w:rFonts w:ascii="Arial" w:hAnsi="Arial" w:cs="Arial"/>
                <w:sz w:val="20"/>
                <w:szCs w:val="20"/>
              </w:rPr>
              <w:t>thoroughness</w:t>
            </w:r>
            <w:r w:rsidR="001B4E28">
              <w:rPr>
                <w:rFonts w:ascii="Arial" w:hAnsi="Arial" w:cs="Arial"/>
                <w:sz w:val="20"/>
                <w:szCs w:val="20"/>
              </w:rPr>
              <w:t>.</w:t>
            </w:r>
          </w:p>
        </w:tc>
        <w:tc>
          <w:tcPr>
            <w:tcW w:w="1843" w:type="dxa"/>
          </w:tcPr>
          <w:p w14:paraId="2C91DC2B" w14:textId="686AE692" w:rsidR="00DA7370" w:rsidRPr="00506A5E" w:rsidRDefault="00DA7370" w:rsidP="00816677">
            <w:pPr>
              <w:ind w:firstLine="0"/>
              <w:rPr>
                <w:rFonts w:ascii="Arial" w:hAnsi="Arial" w:cs="Arial"/>
                <w:sz w:val="20"/>
                <w:szCs w:val="20"/>
              </w:rPr>
            </w:pPr>
            <w:r w:rsidRPr="00506A5E">
              <w:rPr>
                <w:rFonts w:ascii="Arial" w:hAnsi="Arial" w:cs="Arial"/>
                <w:sz w:val="20"/>
                <w:szCs w:val="20"/>
              </w:rPr>
              <w:t xml:space="preserve">Extent </w:t>
            </w:r>
            <w:r w:rsidR="00816677">
              <w:rPr>
                <w:rFonts w:ascii="Arial" w:hAnsi="Arial" w:cs="Arial"/>
                <w:sz w:val="20"/>
                <w:szCs w:val="20"/>
              </w:rPr>
              <w:t>of</w:t>
            </w:r>
            <w:r w:rsidR="00816677" w:rsidRPr="00506A5E">
              <w:rPr>
                <w:rFonts w:ascii="Arial" w:hAnsi="Arial" w:cs="Arial"/>
                <w:sz w:val="20"/>
                <w:szCs w:val="20"/>
              </w:rPr>
              <w:t xml:space="preserve"> </w:t>
            </w:r>
            <w:r w:rsidRPr="00506A5E">
              <w:rPr>
                <w:rFonts w:ascii="Arial" w:hAnsi="Arial" w:cs="Arial"/>
                <w:sz w:val="20"/>
                <w:szCs w:val="20"/>
              </w:rPr>
              <w:t>effectiveness a</w:t>
            </w:r>
            <w:r w:rsidR="0055071D">
              <w:rPr>
                <w:rFonts w:ascii="Arial" w:hAnsi="Arial" w:cs="Arial"/>
                <w:sz w:val="20"/>
                <w:szCs w:val="20"/>
              </w:rPr>
              <w:t xml:space="preserve">nd usefulness of the </w:t>
            </w:r>
            <w:r w:rsidR="005B6F28">
              <w:rPr>
                <w:rFonts w:ascii="Arial" w:hAnsi="Arial" w:cs="Arial"/>
                <w:sz w:val="20"/>
                <w:szCs w:val="20"/>
              </w:rPr>
              <w:t xml:space="preserve">resources developed </w:t>
            </w:r>
            <w:r w:rsidR="00816677">
              <w:rPr>
                <w:rFonts w:ascii="Arial" w:hAnsi="Arial" w:cs="Arial"/>
                <w:sz w:val="20"/>
                <w:szCs w:val="20"/>
              </w:rPr>
              <w:t xml:space="preserve">in the context of </w:t>
            </w:r>
            <w:r w:rsidR="005B6F28">
              <w:rPr>
                <w:rFonts w:ascii="Arial" w:hAnsi="Arial" w:cs="Arial"/>
                <w:sz w:val="20"/>
                <w:szCs w:val="20"/>
              </w:rPr>
              <w:t>the project</w:t>
            </w:r>
          </w:p>
        </w:tc>
        <w:tc>
          <w:tcPr>
            <w:tcW w:w="1936" w:type="dxa"/>
          </w:tcPr>
          <w:p w14:paraId="72B81A03" w14:textId="77777777" w:rsidR="00DA7370" w:rsidRPr="00506A5E" w:rsidRDefault="00DA7370" w:rsidP="00312638">
            <w:pPr>
              <w:ind w:firstLine="0"/>
              <w:rPr>
                <w:rFonts w:ascii="Arial" w:hAnsi="Arial" w:cs="Arial"/>
                <w:sz w:val="20"/>
                <w:szCs w:val="20"/>
              </w:rPr>
            </w:pPr>
            <w:r w:rsidRPr="00506A5E">
              <w:rPr>
                <w:rFonts w:ascii="Arial" w:hAnsi="Arial" w:cs="Arial"/>
                <w:sz w:val="20"/>
                <w:szCs w:val="20"/>
              </w:rPr>
              <w:t>Document review</w:t>
            </w:r>
            <w:r w:rsidRPr="00506A5E">
              <w:rPr>
                <w:rFonts w:ascii="Arial" w:hAnsi="Arial" w:cs="Arial"/>
                <w:sz w:val="20"/>
                <w:szCs w:val="20"/>
              </w:rPr>
              <w:br/>
              <w:t>Interviews</w:t>
            </w:r>
          </w:p>
        </w:tc>
        <w:tc>
          <w:tcPr>
            <w:tcW w:w="2033" w:type="dxa"/>
          </w:tcPr>
          <w:p w14:paraId="1BCACE5E" w14:textId="77777777" w:rsidR="00E40505" w:rsidRPr="00506A5E" w:rsidRDefault="006934A8" w:rsidP="00E40505">
            <w:pPr>
              <w:ind w:firstLine="0"/>
              <w:rPr>
                <w:rFonts w:ascii="Arial" w:hAnsi="Arial" w:cs="Arial"/>
                <w:sz w:val="20"/>
                <w:szCs w:val="20"/>
              </w:rPr>
            </w:pPr>
            <w:r>
              <w:rPr>
                <w:rFonts w:ascii="Arial" w:hAnsi="Arial" w:cs="Arial"/>
                <w:sz w:val="20"/>
                <w:szCs w:val="20"/>
              </w:rPr>
              <w:t>WIPO staff</w:t>
            </w:r>
            <w:r>
              <w:rPr>
                <w:rFonts w:ascii="Arial" w:hAnsi="Arial" w:cs="Arial"/>
                <w:sz w:val="20"/>
                <w:szCs w:val="20"/>
              </w:rPr>
              <w:br/>
              <w:t>External stakeholders</w:t>
            </w:r>
          </w:p>
        </w:tc>
      </w:tr>
      <w:tr w:rsidR="00DA7370" w:rsidRPr="00D26EED" w14:paraId="12343F62" w14:textId="77777777" w:rsidTr="00312638">
        <w:trPr>
          <w:trHeight w:val="242"/>
        </w:trPr>
        <w:tc>
          <w:tcPr>
            <w:tcW w:w="3261" w:type="dxa"/>
          </w:tcPr>
          <w:p w14:paraId="6225D9E8" w14:textId="5A6160E5" w:rsidR="0096357A" w:rsidRPr="00506A5E" w:rsidRDefault="00A64A53" w:rsidP="005B7151">
            <w:pPr>
              <w:ind w:firstLine="0"/>
              <w:rPr>
                <w:rFonts w:ascii="Arial" w:hAnsi="Arial" w:cs="Arial"/>
                <w:sz w:val="20"/>
                <w:szCs w:val="20"/>
              </w:rPr>
            </w:pPr>
            <w:r>
              <w:br w:type="page"/>
            </w:r>
            <w:r w:rsidR="003C00F6">
              <w:rPr>
                <w:rFonts w:ascii="Arial" w:hAnsi="Arial" w:cs="Arial"/>
                <w:sz w:val="20"/>
                <w:szCs w:val="20"/>
              </w:rPr>
              <w:t xml:space="preserve">2. </w:t>
            </w:r>
            <w:r w:rsidR="005B6F28">
              <w:rPr>
                <w:rFonts w:ascii="Arial" w:hAnsi="Arial" w:cs="Arial"/>
                <w:sz w:val="20"/>
                <w:szCs w:val="20"/>
              </w:rPr>
              <w:t xml:space="preserve"> T</w:t>
            </w:r>
            <w:r w:rsidR="005B6F28" w:rsidRPr="005B6F28">
              <w:rPr>
                <w:rFonts w:ascii="Arial" w:hAnsi="Arial" w:cs="Arial"/>
                <w:sz w:val="20"/>
                <w:szCs w:val="20"/>
              </w:rPr>
              <w:t>he effectiveness of the project in increasing the understanding of the methodology, challenges, questions, and best practices regarding the elaboration and management of DA projects.</w:t>
            </w:r>
          </w:p>
        </w:tc>
        <w:tc>
          <w:tcPr>
            <w:tcW w:w="1843" w:type="dxa"/>
          </w:tcPr>
          <w:p w14:paraId="61258F37" w14:textId="681C56BD" w:rsidR="0055071D" w:rsidRPr="00506A5E" w:rsidRDefault="0020475A" w:rsidP="00816677">
            <w:pPr>
              <w:ind w:firstLine="0"/>
              <w:rPr>
                <w:rFonts w:ascii="Arial" w:hAnsi="Arial" w:cs="Arial"/>
                <w:sz w:val="20"/>
                <w:szCs w:val="20"/>
              </w:rPr>
            </w:pPr>
            <w:r w:rsidRPr="00506A5E">
              <w:rPr>
                <w:rFonts w:ascii="Arial" w:hAnsi="Arial" w:cs="Arial"/>
                <w:sz w:val="20"/>
                <w:szCs w:val="20"/>
              </w:rPr>
              <w:t xml:space="preserve">Extent </w:t>
            </w:r>
            <w:r w:rsidR="00816677">
              <w:rPr>
                <w:rFonts w:ascii="Arial" w:hAnsi="Arial" w:cs="Arial"/>
                <w:sz w:val="20"/>
                <w:szCs w:val="20"/>
              </w:rPr>
              <w:t>of</w:t>
            </w:r>
            <w:r w:rsidR="00816677" w:rsidRPr="00506A5E">
              <w:rPr>
                <w:rFonts w:ascii="Arial" w:hAnsi="Arial" w:cs="Arial"/>
                <w:sz w:val="20"/>
                <w:szCs w:val="20"/>
              </w:rPr>
              <w:t xml:space="preserve"> </w:t>
            </w:r>
            <w:r w:rsidRPr="00506A5E">
              <w:rPr>
                <w:rFonts w:ascii="Arial" w:hAnsi="Arial" w:cs="Arial"/>
                <w:sz w:val="20"/>
                <w:szCs w:val="20"/>
              </w:rPr>
              <w:t xml:space="preserve">effectiveness </w:t>
            </w:r>
            <w:r>
              <w:rPr>
                <w:rFonts w:ascii="Arial" w:hAnsi="Arial" w:cs="Arial"/>
                <w:sz w:val="20"/>
                <w:szCs w:val="20"/>
              </w:rPr>
              <w:t xml:space="preserve">of </w:t>
            </w:r>
            <w:r w:rsidR="00EC0F58">
              <w:rPr>
                <w:rFonts w:ascii="Arial" w:hAnsi="Arial" w:cs="Arial"/>
                <w:sz w:val="20"/>
                <w:szCs w:val="20"/>
              </w:rPr>
              <w:t xml:space="preserve">the project in increasing understanding of the management of DA projects </w:t>
            </w:r>
          </w:p>
        </w:tc>
        <w:tc>
          <w:tcPr>
            <w:tcW w:w="1936" w:type="dxa"/>
          </w:tcPr>
          <w:p w14:paraId="78F42D6F" w14:textId="77777777" w:rsidR="00CB318D" w:rsidRDefault="00DA7370" w:rsidP="00312638">
            <w:pPr>
              <w:ind w:firstLine="0"/>
              <w:rPr>
                <w:rFonts w:ascii="Arial" w:hAnsi="Arial" w:cs="Arial"/>
                <w:sz w:val="20"/>
                <w:szCs w:val="20"/>
              </w:rPr>
            </w:pPr>
            <w:r w:rsidRPr="00506A5E">
              <w:rPr>
                <w:rFonts w:ascii="Arial" w:hAnsi="Arial" w:cs="Arial"/>
                <w:sz w:val="20"/>
                <w:szCs w:val="20"/>
              </w:rPr>
              <w:t>Document review</w:t>
            </w:r>
            <w:r w:rsidRPr="00506A5E">
              <w:rPr>
                <w:rFonts w:ascii="Arial" w:hAnsi="Arial" w:cs="Arial"/>
                <w:sz w:val="20"/>
                <w:szCs w:val="20"/>
              </w:rPr>
              <w:br/>
              <w:t>Interviews</w:t>
            </w:r>
          </w:p>
          <w:p w14:paraId="4A7FF036" w14:textId="77777777" w:rsidR="00DA7370" w:rsidRPr="00506A5E" w:rsidRDefault="00DA7370" w:rsidP="00312638">
            <w:pPr>
              <w:ind w:firstLine="0"/>
              <w:rPr>
                <w:sz w:val="20"/>
                <w:szCs w:val="20"/>
              </w:rPr>
            </w:pPr>
            <w:r w:rsidRPr="00506A5E">
              <w:rPr>
                <w:rFonts w:ascii="Arial" w:hAnsi="Arial" w:cs="Arial"/>
                <w:sz w:val="20"/>
                <w:szCs w:val="20"/>
              </w:rPr>
              <w:br/>
            </w:r>
          </w:p>
        </w:tc>
        <w:tc>
          <w:tcPr>
            <w:tcW w:w="2033" w:type="dxa"/>
          </w:tcPr>
          <w:p w14:paraId="292F2F3F" w14:textId="77777777" w:rsidR="0055071D" w:rsidRPr="00506A5E" w:rsidRDefault="006934A8" w:rsidP="00E40505">
            <w:pPr>
              <w:ind w:firstLine="0"/>
              <w:rPr>
                <w:rFonts w:ascii="Arial" w:hAnsi="Arial" w:cs="Arial"/>
                <w:sz w:val="20"/>
                <w:szCs w:val="20"/>
              </w:rPr>
            </w:pPr>
            <w:r>
              <w:rPr>
                <w:rFonts w:ascii="Arial" w:hAnsi="Arial" w:cs="Arial"/>
                <w:sz w:val="20"/>
                <w:szCs w:val="20"/>
              </w:rPr>
              <w:t>WIPO staff</w:t>
            </w:r>
            <w:r>
              <w:rPr>
                <w:rFonts w:ascii="Arial" w:hAnsi="Arial" w:cs="Arial"/>
                <w:sz w:val="20"/>
                <w:szCs w:val="20"/>
              </w:rPr>
              <w:br/>
              <w:t>External stakeholders</w:t>
            </w:r>
          </w:p>
        </w:tc>
      </w:tr>
      <w:tr w:rsidR="000459C0" w:rsidRPr="00D26EED" w14:paraId="3974909E" w14:textId="77777777" w:rsidTr="00312638">
        <w:trPr>
          <w:trHeight w:val="242"/>
        </w:trPr>
        <w:tc>
          <w:tcPr>
            <w:tcW w:w="9073" w:type="dxa"/>
            <w:gridSpan w:val="4"/>
          </w:tcPr>
          <w:p w14:paraId="7EA9216F" w14:textId="77777777" w:rsidR="000459C0" w:rsidRPr="00C53933" w:rsidRDefault="000459C0" w:rsidP="00312638">
            <w:pPr>
              <w:rPr>
                <w:b/>
              </w:rPr>
            </w:pPr>
            <w:r w:rsidRPr="00C53933">
              <w:rPr>
                <w:rFonts w:ascii="Arial" w:hAnsi="Arial" w:cs="Arial"/>
                <w:b/>
              </w:rPr>
              <w:t>Sustainability</w:t>
            </w:r>
          </w:p>
        </w:tc>
      </w:tr>
      <w:tr w:rsidR="000459C0" w:rsidRPr="00D26EED" w14:paraId="401C5795" w14:textId="77777777" w:rsidTr="00312638">
        <w:trPr>
          <w:trHeight w:val="242"/>
        </w:trPr>
        <w:tc>
          <w:tcPr>
            <w:tcW w:w="3261" w:type="dxa"/>
          </w:tcPr>
          <w:p w14:paraId="397B4AA1" w14:textId="289650FE" w:rsidR="005B6F28" w:rsidRPr="00506A5E" w:rsidRDefault="003C00F6" w:rsidP="005B6F28">
            <w:pPr>
              <w:ind w:firstLine="0"/>
              <w:rPr>
                <w:rFonts w:ascii="Arial" w:hAnsi="Arial" w:cs="Arial"/>
                <w:sz w:val="20"/>
                <w:szCs w:val="20"/>
              </w:rPr>
            </w:pPr>
            <w:r>
              <w:rPr>
                <w:rFonts w:ascii="Arial" w:hAnsi="Arial" w:cs="Arial"/>
                <w:sz w:val="20"/>
                <w:szCs w:val="20"/>
              </w:rPr>
              <w:t xml:space="preserve">1. </w:t>
            </w:r>
            <w:r w:rsidRPr="003C00F6">
              <w:rPr>
                <w:rFonts w:ascii="Arial" w:hAnsi="Arial" w:cs="Arial"/>
                <w:sz w:val="20"/>
                <w:szCs w:val="20"/>
              </w:rPr>
              <w:t xml:space="preserve">The likelihood </w:t>
            </w:r>
            <w:r w:rsidR="0020475A">
              <w:rPr>
                <w:rFonts w:ascii="Arial" w:hAnsi="Arial" w:cs="Arial"/>
                <w:sz w:val="20"/>
                <w:szCs w:val="20"/>
              </w:rPr>
              <w:t xml:space="preserve">of the </w:t>
            </w:r>
            <w:r w:rsidR="00DC54FA">
              <w:rPr>
                <w:rFonts w:ascii="Arial" w:hAnsi="Arial" w:cs="Arial"/>
                <w:sz w:val="20"/>
                <w:szCs w:val="20"/>
              </w:rPr>
              <w:t>continu</w:t>
            </w:r>
            <w:r w:rsidR="0020475A">
              <w:rPr>
                <w:rFonts w:ascii="Arial" w:hAnsi="Arial" w:cs="Arial"/>
                <w:sz w:val="20"/>
                <w:szCs w:val="20"/>
              </w:rPr>
              <w:t xml:space="preserve">ation </w:t>
            </w:r>
            <w:r w:rsidR="005B6F28">
              <w:rPr>
                <w:rFonts w:ascii="Arial" w:hAnsi="Arial" w:cs="Arial"/>
                <w:sz w:val="20"/>
                <w:szCs w:val="20"/>
              </w:rPr>
              <w:t xml:space="preserve">of the use of resources and tools developed in the context of the project to ensure better design, implementation and evaluation of DA projects. </w:t>
            </w:r>
          </w:p>
          <w:p w14:paraId="47DCC973" w14:textId="46169A85" w:rsidR="000459C0" w:rsidRPr="00506A5E" w:rsidRDefault="000459C0" w:rsidP="00A75086">
            <w:pPr>
              <w:ind w:firstLine="0"/>
              <w:rPr>
                <w:rFonts w:ascii="Arial" w:hAnsi="Arial" w:cs="Arial"/>
                <w:sz w:val="20"/>
                <w:szCs w:val="20"/>
              </w:rPr>
            </w:pPr>
          </w:p>
        </w:tc>
        <w:tc>
          <w:tcPr>
            <w:tcW w:w="1843" w:type="dxa"/>
          </w:tcPr>
          <w:p w14:paraId="7C2928A0" w14:textId="2238797D" w:rsidR="000459C0" w:rsidRPr="00506A5E" w:rsidRDefault="0055071D" w:rsidP="00EC00F3">
            <w:pPr>
              <w:ind w:firstLine="0"/>
              <w:rPr>
                <w:rFonts w:ascii="Arial" w:hAnsi="Arial" w:cs="Arial"/>
                <w:sz w:val="20"/>
                <w:szCs w:val="20"/>
              </w:rPr>
            </w:pPr>
            <w:r>
              <w:rPr>
                <w:rFonts w:ascii="Arial" w:hAnsi="Arial" w:cs="Arial"/>
                <w:sz w:val="20"/>
                <w:szCs w:val="20"/>
              </w:rPr>
              <w:t xml:space="preserve">Likelihood of </w:t>
            </w:r>
            <w:r w:rsidR="00973CBA">
              <w:rPr>
                <w:rFonts w:ascii="Arial" w:hAnsi="Arial" w:cs="Arial"/>
                <w:sz w:val="20"/>
                <w:szCs w:val="20"/>
              </w:rPr>
              <w:t xml:space="preserve">continued </w:t>
            </w:r>
            <w:r w:rsidR="00EC0F58">
              <w:rPr>
                <w:rFonts w:ascii="Arial" w:hAnsi="Arial" w:cs="Arial"/>
                <w:sz w:val="20"/>
                <w:szCs w:val="20"/>
              </w:rPr>
              <w:t xml:space="preserve">use of the resources and tools developed </w:t>
            </w:r>
            <w:r w:rsidR="00EC00F3">
              <w:rPr>
                <w:rFonts w:ascii="Arial" w:hAnsi="Arial" w:cs="Arial"/>
                <w:sz w:val="20"/>
                <w:szCs w:val="20"/>
              </w:rPr>
              <w:t xml:space="preserve">in the context of </w:t>
            </w:r>
            <w:r w:rsidR="00EC0F58">
              <w:rPr>
                <w:rFonts w:ascii="Arial" w:hAnsi="Arial" w:cs="Arial"/>
                <w:sz w:val="20"/>
                <w:szCs w:val="20"/>
              </w:rPr>
              <w:t>the project</w:t>
            </w:r>
            <w:r w:rsidR="00973CBA">
              <w:rPr>
                <w:rFonts w:ascii="Arial" w:hAnsi="Arial" w:cs="Arial"/>
                <w:sz w:val="20"/>
                <w:szCs w:val="20"/>
              </w:rPr>
              <w:t xml:space="preserve"> </w:t>
            </w:r>
            <w:r w:rsidR="00BA3368">
              <w:rPr>
                <w:rFonts w:ascii="Arial" w:hAnsi="Arial" w:cs="Arial"/>
                <w:sz w:val="20"/>
                <w:szCs w:val="20"/>
              </w:rPr>
              <w:t xml:space="preserve"> </w:t>
            </w:r>
          </w:p>
        </w:tc>
        <w:tc>
          <w:tcPr>
            <w:tcW w:w="1936" w:type="dxa"/>
          </w:tcPr>
          <w:p w14:paraId="520878E3" w14:textId="77777777" w:rsidR="000459C0" w:rsidRPr="00506A5E" w:rsidRDefault="000459C0" w:rsidP="00312638">
            <w:pPr>
              <w:ind w:firstLine="0"/>
              <w:rPr>
                <w:rFonts w:ascii="Arial" w:hAnsi="Arial" w:cs="Arial"/>
                <w:sz w:val="20"/>
                <w:szCs w:val="20"/>
              </w:rPr>
            </w:pPr>
            <w:r w:rsidRPr="00506A5E">
              <w:rPr>
                <w:rFonts w:ascii="Arial" w:hAnsi="Arial" w:cs="Arial"/>
                <w:sz w:val="20"/>
                <w:szCs w:val="20"/>
              </w:rPr>
              <w:t>Document review</w:t>
            </w:r>
            <w:r w:rsidRPr="00506A5E">
              <w:rPr>
                <w:rFonts w:ascii="Arial" w:hAnsi="Arial" w:cs="Arial"/>
                <w:sz w:val="20"/>
                <w:szCs w:val="20"/>
              </w:rPr>
              <w:br/>
              <w:t>Interviews</w:t>
            </w:r>
          </w:p>
          <w:p w14:paraId="2A12728F" w14:textId="77777777" w:rsidR="000459C0" w:rsidRPr="00506A5E" w:rsidRDefault="000459C0" w:rsidP="00312638">
            <w:pPr>
              <w:rPr>
                <w:sz w:val="20"/>
                <w:szCs w:val="20"/>
              </w:rPr>
            </w:pPr>
          </w:p>
        </w:tc>
        <w:tc>
          <w:tcPr>
            <w:tcW w:w="2033" w:type="dxa"/>
          </w:tcPr>
          <w:p w14:paraId="20C1A67A" w14:textId="77777777" w:rsidR="000459C0" w:rsidRPr="00506A5E" w:rsidRDefault="006934A8" w:rsidP="00E40505">
            <w:pPr>
              <w:ind w:firstLine="0"/>
              <w:rPr>
                <w:sz w:val="20"/>
                <w:szCs w:val="20"/>
              </w:rPr>
            </w:pPr>
            <w:r>
              <w:rPr>
                <w:rFonts w:ascii="Arial" w:hAnsi="Arial" w:cs="Arial"/>
                <w:sz w:val="20"/>
                <w:szCs w:val="20"/>
              </w:rPr>
              <w:t>WIPO staff</w:t>
            </w:r>
            <w:r>
              <w:rPr>
                <w:rFonts w:ascii="Arial" w:hAnsi="Arial" w:cs="Arial"/>
                <w:sz w:val="20"/>
                <w:szCs w:val="20"/>
              </w:rPr>
              <w:br/>
              <w:t>External stakeholders</w:t>
            </w:r>
          </w:p>
        </w:tc>
      </w:tr>
      <w:tr w:rsidR="000459C0" w:rsidRPr="00D26EED" w14:paraId="5C5635ED" w14:textId="77777777" w:rsidTr="00312638">
        <w:trPr>
          <w:trHeight w:val="242"/>
        </w:trPr>
        <w:tc>
          <w:tcPr>
            <w:tcW w:w="9073" w:type="dxa"/>
            <w:gridSpan w:val="4"/>
          </w:tcPr>
          <w:p w14:paraId="1A58D0FD" w14:textId="77777777" w:rsidR="000459C0" w:rsidRPr="00C53933" w:rsidRDefault="000459C0" w:rsidP="00312638">
            <w:pPr>
              <w:rPr>
                <w:b/>
              </w:rPr>
            </w:pPr>
            <w:r>
              <w:rPr>
                <w:rFonts w:ascii="Arial" w:hAnsi="Arial" w:cs="Arial"/>
                <w:b/>
              </w:rPr>
              <w:t xml:space="preserve">Implementation of Development Agenda (DA) Recommendations </w:t>
            </w:r>
          </w:p>
        </w:tc>
      </w:tr>
      <w:tr w:rsidR="000459C0" w:rsidRPr="00D26EED" w14:paraId="001C8878" w14:textId="77777777" w:rsidTr="00312638">
        <w:trPr>
          <w:trHeight w:val="242"/>
        </w:trPr>
        <w:tc>
          <w:tcPr>
            <w:tcW w:w="3261" w:type="dxa"/>
          </w:tcPr>
          <w:p w14:paraId="725FB1E4" w14:textId="6B99684E" w:rsidR="000459C0" w:rsidRPr="00506A5E" w:rsidRDefault="0097565F" w:rsidP="0020475A">
            <w:pPr>
              <w:ind w:firstLine="0"/>
              <w:rPr>
                <w:rFonts w:ascii="Arial" w:hAnsi="Arial" w:cs="Arial"/>
                <w:sz w:val="20"/>
                <w:szCs w:val="20"/>
              </w:rPr>
            </w:pPr>
            <w:r>
              <w:rPr>
                <w:rFonts w:ascii="Arial" w:hAnsi="Arial" w:cs="Arial"/>
                <w:sz w:val="20"/>
                <w:szCs w:val="20"/>
              </w:rPr>
              <w:t>1</w:t>
            </w:r>
            <w:r w:rsidR="000459C0" w:rsidRPr="00506A5E">
              <w:rPr>
                <w:rFonts w:ascii="Arial" w:hAnsi="Arial" w:cs="Arial"/>
                <w:sz w:val="20"/>
                <w:szCs w:val="20"/>
              </w:rPr>
              <w:t>. The extent to which the DA Recommendation</w:t>
            </w:r>
            <w:r w:rsidR="0020475A">
              <w:rPr>
                <w:rFonts w:ascii="Arial" w:hAnsi="Arial" w:cs="Arial"/>
                <w:sz w:val="20"/>
                <w:szCs w:val="20"/>
              </w:rPr>
              <w:t xml:space="preserve">s 1 and </w:t>
            </w:r>
            <w:r w:rsidR="005B6F28">
              <w:rPr>
                <w:rFonts w:ascii="Arial" w:hAnsi="Arial" w:cs="Arial"/>
                <w:sz w:val="20"/>
                <w:szCs w:val="20"/>
              </w:rPr>
              <w:t>5</w:t>
            </w:r>
            <w:r w:rsidR="000459C0" w:rsidRPr="00506A5E">
              <w:rPr>
                <w:rFonts w:ascii="Arial" w:hAnsi="Arial" w:cs="Arial"/>
                <w:sz w:val="20"/>
                <w:szCs w:val="20"/>
              </w:rPr>
              <w:t xml:space="preserve"> </w:t>
            </w:r>
            <w:r>
              <w:rPr>
                <w:rFonts w:ascii="Arial" w:hAnsi="Arial" w:cs="Arial"/>
                <w:sz w:val="20"/>
                <w:szCs w:val="20"/>
              </w:rPr>
              <w:t xml:space="preserve">have </w:t>
            </w:r>
            <w:r w:rsidR="000459C0" w:rsidRPr="00506A5E">
              <w:rPr>
                <w:rFonts w:ascii="Arial" w:hAnsi="Arial" w:cs="Arial"/>
                <w:sz w:val="20"/>
                <w:szCs w:val="20"/>
              </w:rPr>
              <w:t xml:space="preserve">been implemented through this project.   </w:t>
            </w:r>
          </w:p>
        </w:tc>
        <w:tc>
          <w:tcPr>
            <w:tcW w:w="1843" w:type="dxa"/>
          </w:tcPr>
          <w:p w14:paraId="5C386E23" w14:textId="6BAF0519" w:rsidR="000459C0" w:rsidRPr="00506A5E" w:rsidRDefault="000459C0" w:rsidP="00CB318D">
            <w:pPr>
              <w:ind w:firstLine="0"/>
              <w:rPr>
                <w:rFonts w:ascii="Arial" w:hAnsi="Arial" w:cs="Arial"/>
                <w:sz w:val="20"/>
                <w:szCs w:val="20"/>
              </w:rPr>
            </w:pPr>
            <w:r w:rsidRPr="00506A5E">
              <w:rPr>
                <w:rFonts w:ascii="Arial" w:hAnsi="Arial" w:cs="Arial"/>
                <w:sz w:val="20"/>
                <w:szCs w:val="20"/>
              </w:rPr>
              <w:t xml:space="preserve">Extent to which </w:t>
            </w:r>
            <w:r w:rsidR="00D831E1">
              <w:rPr>
                <w:rFonts w:ascii="Arial" w:hAnsi="Arial" w:cs="Arial"/>
                <w:sz w:val="20"/>
                <w:szCs w:val="20"/>
              </w:rPr>
              <w:t>the R</w:t>
            </w:r>
            <w:r w:rsidR="00D831E1" w:rsidRPr="00506A5E">
              <w:rPr>
                <w:rFonts w:ascii="Arial" w:hAnsi="Arial" w:cs="Arial"/>
                <w:sz w:val="20"/>
                <w:szCs w:val="20"/>
              </w:rPr>
              <w:t>ecommen</w:t>
            </w:r>
            <w:r w:rsidR="00D831E1">
              <w:rPr>
                <w:rFonts w:ascii="Arial" w:hAnsi="Arial" w:cs="Arial"/>
                <w:sz w:val="20"/>
                <w:szCs w:val="20"/>
              </w:rPr>
              <w:t>d</w:t>
            </w:r>
            <w:r w:rsidR="00D831E1" w:rsidRPr="00506A5E">
              <w:rPr>
                <w:rFonts w:ascii="Arial" w:hAnsi="Arial" w:cs="Arial"/>
                <w:sz w:val="20"/>
                <w:szCs w:val="20"/>
              </w:rPr>
              <w:t>ations</w:t>
            </w:r>
            <w:r w:rsidRPr="00506A5E">
              <w:rPr>
                <w:rFonts w:ascii="Arial" w:hAnsi="Arial" w:cs="Arial"/>
                <w:sz w:val="20"/>
                <w:szCs w:val="20"/>
              </w:rPr>
              <w:t xml:space="preserve"> </w:t>
            </w:r>
            <w:r w:rsidR="00FA6D99">
              <w:rPr>
                <w:rFonts w:ascii="Arial" w:hAnsi="Arial" w:cs="Arial"/>
                <w:sz w:val="20"/>
                <w:szCs w:val="20"/>
              </w:rPr>
              <w:t xml:space="preserve">1 and 5 </w:t>
            </w:r>
            <w:r w:rsidRPr="00506A5E">
              <w:rPr>
                <w:rFonts w:ascii="Arial" w:hAnsi="Arial" w:cs="Arial"/>
                <w:sz w:val="20"/>
                <w:szCs w:val="20"/>
              </w:rPr>
              <w:t>ha</w:t>
            </w:r>
            <w:r w:rsidR="00997B15" w:rsidRPr="00506A5E">
              <w:rPr>
                <w:rFonts w:ascii="Arial" w:hAnsi="Arial" w:cs="Arial"/>
                <w:sz w:val="20"/>
                <w:szCs w:val="20"/>
              </w:rPr>
              <w:t>ve</w:t>
            </w:r>
            <w:r w:rsidRPr="00506A5E">
              <w:rPr>
                <w:rFonts w:ascii="Arial" w:hAnsi="Arial" w:cs="Arial"/>
                <w:sz w:val="20"/>
                <w:szCs w:val="20"/>
              </w:rPr>
              <w:t xml:space="preserve"> been implemented</w:t>
            </w:r>
          </w:p>
        </w:tc>
        <w:tc>
          <w:tcPr>
            <w:tcW w:w="1936" w:type="dxa"/>
          </w:tcPr>
          <w:p w14:paraId="7BE62DB8" w14:textId="77777777" w:rsidR="000459C0" w:rsidRPr="00506A5E" w:rsidRDefault="000459C0" w:rsidP="00312638">
            <w:pPr>
              <w:ind w:firstLine="0"/>
              <w:rPr>
                <w:rFonts w:ascii="Arial" w:hAnsi="Arial" w:cs="Arial"/>
                <w:sz w:val="20"/>
                <w:szCs w:val="20"/>
              </w:rPr>
            </w:pPr>
            <w:r w:rsidRPr="00506A5E">
              <w:rPr>
                <w:rFonts w:ascii="Arial" w:hAnsi="Arial" w:cs="Arial"/>
                <w:sz w:val="20"/>
                <w:szCs w:val="20"/>
              </w:rPr>
              <w:t>Document review</w:t>
            </w:r>
            <w:r w:rsidRPr="00506A5E">
              <w:rPr>
                <w:rFonts w:ascii="Arial" w:hAnsi="Arial" w:cs="Arial"/>
                <w:sz w:val="20"/>
                <w:szCs w:val="20"/>
              </w:rPr>
              <w:br/>
              <w:t>Interviews</w:t>
            </w:r>
          </w:p>
          <w:p w14:paraId="4874F975" w14:textId="77777777" w:rsidR="000459C0" w:rsidRPr="00506A5E" w:rsidRDefault="000459C0" w:rsidP="00312638">
            <w:pPr>
              <w:rPr>
                <w:sz w:val="20"/>
                <w:szCs w:val="20"/>
              </w:rPr>
            </w:pPr>
          </w:p>
        </w:tc>
        <w:tc>
          <w:tcPr>
            <w:tcW w:w="2033" w:type="dxa"/>
          </w:tcPr>
          <w:p w14:paraId="4A92E308" w14:textId="77777777" w:rsidR="000459C0" w:rsidRPr="00506A5E" w:rsidRDefault="006934A8" w:rsidP="00E40505">
            <w:pPr>
              <w:ind w:firstLine="0"/>
              <w:rPr>
                <w:sz w:val="20"/>
                <w:szCs w:val="20"/>
              </w:rPr>
            </w:pPr>
            <w:r>
              <w:rPr>
                <w:rFonts w:ascii="Arial" w:hAnsi="Arial" w:cs="Arial"/>
                <w:sz w:val="20"/>
                <w:szCs w:val="20"/>
              </w:rPr>
              <w:t>WIPO staff</w:t>
            </w:r>
            <w:r>
              <w:rPr>
                <w:rFonts w:ascii="Arial" w:hAnsi="Arial" w:cs="Arial"/>
                <w:sz w:val="20"/>
                <w:szCs w:val="20"/>
              </w:rPr>
              <w:br/>
              <w:t>External stakeholders</w:t>
            </w:r>
            <w:r w:rsidRPr="00506A5E">
              <w:rPr>
                <w:sz w:val="20"/>
                <w:szCs w:val="20"/>
              </w:rPr>
              <w:t xml:space="preserve"> </w:t>
            </w:r>
          </w:p>
        </w:tc>
      </w:tr>
    </w:tbl>
    <w:p w14:paraId="61AC1FE9" w14:textId="77777777" w:rsidR="00E21D46" w:rsidRPr="00BA3368" w:rsidRDefault="00E21D46" w:rsidP="00E21D46">
      <w:pPr>
        <w:pStyle w:val="Heading2"/>
        <w:rPr>
          <w:rFonts w:ascii="Arial" w:hAnsi="Arial" w:cs="Arial"/>
          <w:i/>
        </w:rPr>
      </w:pPr>
      <w:bookmarkStart w:id="7" w:name="_Toc14303317"/>
      <w:bookmarkStart w:id="8" w:name="_Toc107649892"/>
      <w:r w:rsidRPr="00BA3368">
        <w:rPr>
          <w:rFonts w:ascii="Arial" w:hAnsi="Arial" w:cs="Arial"/>
        </w:rPr>
        <w:t>4.1 Evaluation Tools</w:t>
      </w:r>
      <w:bookmarkEnd w:id="7"/>
      <w:bookmarkEnd w:id="8"/>
    </w:p>
    <w:p w14:paraId="23510FF4" w14:textId="77777777" w:rsidR="00031F1A" w:rsidRDefault="00031F1A" w:rsidP="00031F1A">
      <w:pPr>
        <w:spacing w:line="240" w:lineRule="atLeast"/>
        <w:ind w:firstLine="0"/>
        <w:rPr>
          <w:rFonts w:ascii="Arial" w:hAnsi="Arial" w:cs="Arial"/>
          <w:lang w:val="fr-CH"/>
        </w:rPr>
      </w:pPr>
    </w:p>
    <w:p w14:paraId="77DDD17D" w14:textId="77F42AC3" w:rsidR="00E21D46" w:rsidRDefault="00E21D46" w:rsidP="000B050E">
      <w:pPr>
        <w:spacing w:line="240" w:lineRule="atLeast"/>
        <w:ind w:firstLine="0"/>
        <w:rPr>
          <w:rFonts w:ascii="Arial" w:hAnsi="Arial" w:cs="Arial"/>
        </w:rPr>
      </w:pPr>
      <w:r>
        <w:rPr>
          <w:rFonts w:ascii="Arial" w:hAnsi="Arial" w:cs="Arial"/>
        </w:rPr>
        <w:t xml:space="preserve">The research tools will be used across the different themes and questions. </w:t>
      </w:r>
      <w:r w:rsidR="000A1476">
        <w:rPr>
          <w:rFonts w:ascii="Arial" w:hAnsi="Arial" w:cs="Arial"/>
        </w:rPr>
        <w:t xml:space="preserve"> </w:t>
      </w:r>
      <w:r>
        <w:rPr>
          <w:rFonts w:ascii="Arial" w:hAnsi="Arial" w:cs="Arial"/>
        </w:rPr>
        <w:t>The following table provides further information on these tools and how they will be deployed.</w:t>
      </w:r>
    </w:p>
    <w:p w14:paraId="13BA9E0D" w14:textId="77777777" w:rsidR="00E21D46" w:rsidRDefault="00E21D46" w:rsidP="00E21D46">
      <w:pPr>
        <w:spacing w:line="240" w:lineRule="atLeast"/>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valuation Tools"/>
        <w:tblDescription w:val="Tool, Description, Information Source"/>
      </w:tblPr>
      <w:tblGrid>
        <w:gridCol w:w="1858"/>
        <w:gridCol w:w="3158"/>
        <w:gridCol w:w="4051"/>
      </w:tblGrid>
      <w:tr w:rsidR="00E21D46" w:rsidRPr="000A4A80" w14:paraId="4FB6E2FE" w14:textId="77777777" w:rsidTr="00A20353">
        <w:trPr>
          <w:trHeight w:val="481"/>
        </w:trPr>
        <w:tc>
          <w:tcPr>
            <w:tcW w:w="1858" w:type="dxa"/>
            <w:shd w:val="clear" w:color="auto" w:fill="auto"/>
          </w:tcPr>
          <w:p w14:paraId="794E1317" w14:textId="77777777" w:rsidR="00E21D46" w:rsidRPr="000A4A80" w:rsidRDefault="00E21D46" w:rsidP="009018E2">
            <w:pPr>
              <w:spacing w:line="240" w:lineRule="atLeast"/>
              <w:rPr>
                <w:rFonts w:ascii="Arial" w:hAnsi="Arial" w:cs="Arial"/>
                <w:b/>
                <w:sz w:val="20"/>
                <w:szCs w:val="20"/>
              </w:rPr>
            </w:pPr>
            <w:r w:rsidRPr="000A4A80">
              <w:rPr>
                <w:rFonts w:ascii="Arial" w:hAnsi="Arial" w:cs="Arial"/>
                <w:b/>
                <w:sz w:val="20"/>
                <w:szCs w:val="20"/>
              </w:rPr>
              <w:t>Tool</w:t>
            </w:r>
          </w:p>
        </w:tc>
        <w:tc>
          <w:tcPr>
            <w:tcW w:w="3158" w:type="dxa"/>
          </w:tcPr>
          <w:p w14:paraId="433F464D" w14:textId="77777777" w:rsidR="00E21D46" w:rsidRPr="000A4A80" w:rsidRDefault="00E21D46" w:rsidP="009018E2">
            <w:pPr>
              <w:spacing w:line="240" w:lineRule="atLeast"/>
              <w:rPr>
                <w:rFonts w:ascii="Arial" w:hAnsi="Arial" w:cs="Arial"/>
                <w:b/>
                <w:sz w:val="20"/>
                <w:szCs w:val="20"/>
              </w:rPr>
            </w:pPr>
            <w:r w:rsidRPr="000A4A80">
              <w:rPr>
                <w:rFonts w:ascii="Arial" w:hAnsi="Arial" w:cs="Arial"/>
                <w:b/>
                <w:sz w:val="20"/>
                <w:szCs w:val="20"/>
              </w:rPr>
              <w:t>Description</w:t>
            </w:r>
          </w:p>
        </w:tc>
        <w:tc>
          <w:tcPr>
            <w:tcW w:w="4051" w:type="dxa"/>
            <w:shd w:val="clear" w:color="auto" w:fill="auto"/>
          </w:tcPr>
          <w:p w14:paraId="6D78D601" w14:textId="77777777" w:rsidR="00E21D46" w:rsidRPr="000A4A80" w:rsidRDefault="00E21D46" w:rsidP="009018E2">
            <w:pPr>
              <w:spacing w:line="240" w:lineRule="atLeast"/>
              <w:rPr>
                <w:rFonts w:ascii="Arial" w:hAnsi="Arial" w:cs="Arial"/>
                <w:b/>
                <w:sz w:val="20"/>
                <w:szCs w:val="20"/>
              </w:rPr>
            </w:pPr>
            <w:r w:rsidRPr="000A4A80">
              <w:rPr>
                <w:rFonts w:ascii="Arial" w:hAnsi="Arial" w:cs="Arial"/>
                <w:b/>
                <w:sz w:val="20"/>
                <w:szCs w:val="20"/>
              </w:rPr>
              <w:t>Information source</w:t>
            </w:r>
          </w:p>
        </w:tc>
      </w:tr>
      <w:tr w:rsidR="00E21D46" w:rsidRPr="00E33928" w14:paraId="23D9FD3A" w14:textId="77777777" w:rsidTr="00A20353">
        <w:trPr>
          <w:trHeight w:val="299"/>
        </w:trPr>
        <w:tc>
          <w:tcPr>
            <w:tcW w:w="1858" w:type="dxa"/>
            <w:shd w:val="clear" w:color="auto" w:fill="auto"/>
          </w:tcPr>
          <w:p w14:paraId="362F0337" w14:textId="77777777" w:rsidR="00E21D46" w:rsidRPr="000A4A80" w:rsidRDefault="00E21D46" w:rsidP="0055071D">
            <w:pPr>
              <w:spacing w:line="240" w:lineRule="atLeast"/>
              <w:ind w:firstLine="0"/>
              <w:rPr>
                <w:rFonts w:ascii="Arial" w:hAnsi="Arial" w:cs="Arial"/>
                <w:i/>
                <w:sz w:val="20"/>
                <w:szCs w:val="20"/>
              </w:rPr>
            </w:pPr>
            <w:r w:rsidRPr="000A4A80">
              <w:rPr>
                <w:rFonts w:ascii="Arial" w:hAnsi="Arial" w:cs="Arial"/>
                <w:i/>
                <w:sz w:val="20"/>
                <w:szCs w:val="20"/>
              </w:rPr>
              <w:t>Interviews</w:t>
            </w:r>
            <w:r w:rsidR="006D45DF" w:rsidRPr="000A4A80">
              <w:rPr>
                <w:rFonts w:ascii="Arial" w:hAnsi="Arial" w:cs="Arial"/>
                <w:i/>
                <w:sz w:val="20"/>
                <w:szCs w:val="20"/>
              </w:rPr>
              <w:t xml:space="preserve"> – internal </w:t>
            </w:r>
          </w:p>
        </w:tc>
        <w:tc>
          <w:tcPr>
            <w:tcW w:w="3158" w:type="dxa"/>
          </w:tcPr>
          <w:p w14:paraId="449B1FC2" w14:textId="448FBDE0" w:rsidR="00E21D46" w:rsidRPr="000A4A80" w:rsidRDefault="00E21D46" w:rsidP="0020475A">
            <w:pPr>
              <w:spacing w:line="240" w:lineRule="atLeast"/>
              <w:ind w:firstLine="0"/>
              <w:rPr>
                <w:rFonts w:ascii="Arial" w:hAnsi="Arial" w:cs="Arial"/>
                <w:sz w:val="20"/>
                <w:szCs w:val="20"/>
              </w:rPr>
            </w:pPr>
            <w:r w:rsidRPr="000A4A80">
              <w:rPr>
                <w:rFonts w:ascii="Arial" w:hAnsi="Arial" w:cs="Arial"/>
                <w:sz w:val="20"/>
                <w:szCs w:val="20"/>
              </w:rPr>
              <w:t>Some</w:t>
            </w:r>
            <w:r w:rsidR="00082E9F">
              <w:rPr>
                <w:rFonts w:ascii="Arial" w:hAnsi="Arial" w:cs="Arial"/>
                <w:sz w:val="20"/>
                <w:szCs w:val="20"/>
              </w:rPr>
              <w:t xml:space="preserve"> </w:t>
            </w:r>
            <w:r w:rsidR="00E33928">
              <w:rPr>
                <w:rFonts w:ascii="Arial" w:hAnsi="Arial" w:cs="Arial"/>
                <w:sz w:val="20"/>
                <w:szCs w:val="20"/>
              </w:rPr>
              <w:t>14</w:t>
            </w:r>
            <w:r w:rsidRPr="000A4A80">
              <w:rPr>
                <w:rFonts w:ascii="Arial" w:hAnsi="Arial" w:cs="Arial"/>
                <w:sz w:val="20"/>
                <w:szCs w:val="20"/>
              </w:rPr>
              <w:t xml:space="preserve"> semi-structured interviews</w:t>
            </w:r>
          </w:p>
        </w:tc>
        <w:tc>
          <w:tcPr>
            <w:tcW w:w="4051" w:type="dxa"/>
            <w:shd w:val="clear" w:color="auto" w:fill="auto"/>
          </w:tcPr>
          <w:p w14:paraId="38A235BC" w14:textId="5974096C" w:rsidR="00E21D46" w:rsidRPr="000A4A80" w:rsidRDefault="00E21D46" w:rsidP="00E33928">
            <w:pPr>
              <w:spacing w:line="240" w:lineRule="atLeast"/>
              <w:ind w:firstLine="0"/>
              <w:rPr>
                <w:rFonts w:ascii="Arial" w:hAnsi="Arial" w:cs="Arial"/>
                <w:sz w:val="20"/>
                <w:szCs w:val="20"/>
              </w:rPr>
            </w:pPr>
            <w:r w:rsidRPr="000A4A80">
              <w:rPr>
                <w:rFonts w:ascii="Arial" w:hAnsi="Arial" w:cs="Arial"/>
                <w:i/>
                <w:sz w:val="20"/>
                <w:szCs w:val="20"/>
              </w:rPr>
              <w:t>By telephone &amp; in-person:</w:t>
            </w:r>
          </w:p>
          <w:p w14:paraId="57E768A1" w14:textId="21B0B0CB" w:rsidR="00E33928" w:rsidRDefault="00E21D46" w:rsidP="00E33928">
            <w:pPr>
              <w:spacing w:line="240" w:lineRule="atLeast"/>
              <w:ind w:firstLine="0"/>
              <w:rPr>
                <w:rFonts w:ascii="Arial" w:hAnsi="Arial" w:cs="Arial"/>
                <w:sz w:val="20"/>
                <w:szCs w:val="20"/>
              </w:rPr>
            </w:pPr>
            <w:r w:rsidRPr="000A4A80">
              <w:rPr>
                <w:rFonts w:ascii="Arial" w:hAnsi="Arial" w:cs="Arial"/>
                <w:sz w:val="20"/>
                <w:szCs w:val="20"/>
              </w:rPr>
              <w:t xml:space="preserve">WIPO Secretariat </w:t>
            </w:r>
            <w:r w:rsidR="00031F1A" w:rsidRPr="000A4A80">
              <w:rPr>
                <w:rFonts w:ascii="Arial" w:hAnsi="Arial" w:cs="Arial"/>
                <w:sz w:val="20"/>
                <w:szCs w:val="20"/>
              </w:rPr>
              <w:t>staff</w:t>
            </w:r>
            <w:r w:rsidR="006D45DF" w:rsidRPr="000A4A80">
              <w:rPr>
                <w:rFonts w:ascii="Arial" w:hAnsi="Arial" w:cs="Arial"/>
                <w:sz w:val="20"/>
                <w:szCs w:val="20"/>
              </w:rPr>
              <w:t xml:space="preserve">, including: </w:t>
            </w:r>
            <w:r w:rsidR="006D45DF" w:rsidRPr="000A4A80">
              <w:rPr>
                <w:rFonts w:ascii="Arial" w:hAnsi="Arial" w:cs="Arial"/>
                <w:sz w:val="20"/>
                <w:szCs w:val="20"/>
              </w:rPr>
              <w:br/>
              <w:t xml:space="preserve">- </w:t>
            </w:r>
            <w:r w:rsidR="0097565F">
              <w:rPr>
                <w:rFonts w:ascii="Arial" w:hAnsi="Arial" w:cs="Arial"/>
                <w:sz w:val="20"/>
                <w:szCs w:val="20"/>
              </w:rPr>
              <w:t xml:space="preserve">Regional and National </w:t>
            </w:r>
            <w:r w:rsidR="0020475A">
              <w:rPr>
                <w:rFonts w:ascii="Arial" w:hAnsi="Arial" w:cs="Arial"/>
                <w:sz w:val="20"/>
                <w:szCs w:val="20"/>
              </w:rPr>
              <w:t>Development Sector</w:t>
            </w:r>
            <w:r w:rsidR="0020475A">
              <w:rPr>
                <w:rFonts w:ascii="Arial" w:hAnsi="Arial" w:cs="Arial"/>
                <w:sz w:val="20"/>
                <w:szCs w:val="20"/>
              </w:rPr>
              <w:br/>
            </w:r>
            <w:r w:rsidR="00082E9F">
              <w:rPr>
                <w:rFonts w:ascii="Arial" w:hAnsi="Arial" w:cs="Arial"/>
                <w:sz w:val="20"/>
                <w:szCs w:val="20"/>
              </w:rPr>
              <w:t xml:space="preserve">- </w:t>
            </w:r>
            <w:r w:rsidR="00E33928">
              <w:rPr>
                <w:rFonts w:ascii="Arial" w:hAnsi="Arial" w:cs="Arial"/>
                <w:sz w:val="20"/>
                <w:szCs w:val="20"/>
              </w:rPr>
              <w:t>WIPO Academy</w:t>
            </w:r>
            <w:r w:rsidR="00E33928">
              <w:rPr>
                <w:rFonts w:ascii="Arial" w:hAnsi="Arial" w:cs="Arial"/>
                <w:sz w:val="20"/>
                <w:szCs w:val="20"/>
              </w:rPr>
              <w:br/>
              <w:t xml:space="preserve">- </w:t>
            </w:r>
            <w:r w:rsidR="00E33928" w:rsidRPr="001E1795">
              <w:rPr>
                <w:rFonts w:ascii="Arial" w:hAnsi="Arial" w:cs="Arial"/>
                <w:sz w:val="20"/>
                <w:szCs w:val="20"/>
              </w:rPr>
              <w:t>Solutions Design and Delivery Section</w:t>
            </w:r>
          </w:p>
          <w:p w14:paraId="14F4A8FC" w14:textId="096CAB30" w:rsidR="00E33928" w:rsidRPr="00E33928" w:rsidRDefault="00E33928" w:rsidP="00E33928">
            <w:pPr>
              <w:spacing w:line="240" w:lineRule="atLeast"/>
              <w:ind w:firstLine="0"/>
              <w:rPr>
                <w:rFonts w:ascii="Arial" w:hAnsi="Arial" w:cs="Arial"/>
                <w:sz w:val="20"/>
                <w:szCs w:val="20"/>
              </w:rPr>
            </w:pPr>
            <w:r>
              <w:rPr>
                <w:rFonts w:ascii="Arial" w:hAnsi="Arial" w:cs="Arial"/>
                <w:sz w:val="20"/>
                <w:szCs w:val="20"/>
              </w:rPr>
              <w:t>-Project managers (various units)</w:t>
            </w:r>
          </w:p>
          <w:p w14:paraId="51D2ECF9" w14:textId="77777777" w:rsidR="009852E2" w:rsidRPr="00E33928" w:rsidRDefault="009852E2" w:rsidP="009852E2">
            <w:pPr>
              <w:spacing w:line="240" w:lineRule="atLeast"/>
              <w:ind w:firstLine="0"/>
              <w:rPr>
                <w:rFonts w:ascii="Arial" w:hAnsi="Arial" w:cs="Arial"/>
                <w:sz w:val="20"/>
                <w:szCs w:val="20"/>
                <w:lang w:val="en-GB"/>
              </w:rPr>
            </w:pPr>
          </w:p>
        </w:tc>
      </w:tr>
      <w:tr w:rsidR="006D45DF" w:rsidRPr="000A4A80" w14:paraId="1D8B5FAF" w14:textId="77777777" w:rsidTr="00A20353">
        <w:trPr>
          <w:trHeight w:val="299"/>
        </w:trPr>
        <w:tc>
          <w:tcPr>
            <w:tcW w:w="1858" w:type="dxa"/>
            <w:shd w:val="clear" w:color="auto" w:fill="auto"/>
          </w:tcPr>
          <w:p w14:paraId="7CD45BB4" w14:textId="77777777" w:rsidR="006D45DF" w:rsidRPr="000A4A80" w:rsidRDefault="006D45DF" w:rsidP="0055071D">
            <w:pPr>
              <w:spacing w:line="240" w:lineRule="atLeast"/>
              <w:ind w:firstLine="0"/>
              <w:rPr>
                <w:rFonts w:ascii="Arial" w:hAnsi="Arial" w:cs="Arial"/>
                <w:i/>
                <w:sz w:val="20"/>
                <w:szCs w:val="20"/>
              </w:rPr>
            </w:pPr>
            <w:r w:rsidRPr="000A4A80">
              <w:rPr>
                <w:rFonts w:ascii="Arial" w:hAnsi="Arial" w:cs="Arial"/>
                <w:i/>
                <w:sz w:val="20"/>
                <w:szCs w:val="20"/>
              </w:rPr>
              <w:t xml:space="preserve">Interviews – external </w:t>
            </w:r>
          </w:p>
        </w:tc>
        <w:tc>
          <w:tcPr>
            <w:tcW w:w="3158" w:type="dxa"/>
          </w:tcPr>
          <w:p w14:paraId="79CF0D16" w14:textId="1CB30416" w:rsidR="006D45DF" w:rsidRPr="000A4A80" w:rsidRDefault="006D45DF" w:rsidP="00BB130A">
            <w:pPr>
              <w:spacing w:line="240" w:lineRule="atLeast"/>
              <w:ind w:firstLine="0"/>
              <w:rPr>
                <w:rFonts w:ascii="Arial" w:hAnsi="Arial" w:cs="Arial"/>
                <w:sz w:val="20"/>
                <w:szCs w:val="20"/>
              </w:rPr>
            </w:pPr>
            <w:r w:rsidRPr="000A4A80">
              <w:rPr>
                <w:rFonts w:ascii="Arial" w:hAnsi="Arial" w:cs="Arial"/>
                <w:sz w:val="20"/>
                <w:szCs w:val="20"/>
              </w:rPr>
              <w:t xml:space="preserve">Some </w:t>
            </w:r>
            <w:r w:rsidR="00BB130A">
              <w:rPr>
                <w:rFonts w:ascii="Arial" w:hAnsi="Arial" w:cs="Arial"/>
                <w:sz w:val="20"/>
                <w:szCs w:val="20"/>
              </w:rPr>
              <w:t>1</w:t>
            </w:r>
            <w:r w:rsidR="00E33928">
              <w:rPr>
                <w:rFonts w:ascii="Arial" w:hAnsi="Arial" w:cs="Arial"/>
                <w:sz w:val="20"/>
                <w:szCs w:val="20"/>
              </w:rPr>
              <w:t>1</w:t>
            </w:r>
            <w:r w:rsidRPr="000A4A80">
              <w:rPr>
                <w:rFonts w:ascii="Arial" w:hAnsi="Arial" w:cs="Arial"/>
                <w:sz w:val="20"/>
                <w:szCs w:val="20"/>
              </w:rPr>
              <w:t xml:space="preserve"> semi-structured interviews</w:t>
            </w:r>
          </w:p>
        </w:tc>
        <w:tc>
          <w:tcPr>
            <w:tcW w:w="4051" w:type="dxa"/>
            <w:shd w:val="clear" w:color="auto" w:fill="auto"/>
          </w:tcPr>
          <w:p w14:paraId="1735F935" w14:textId="77777777" w:rsidR="006D45DF" w:rsidRPr="000A4A80" w:rsidRDefault="006D45DF" w:rsidP="006D45DF">
            <w:pPr>
              <w:spacing w:line="240" w:lineRule="atLeast"/>
              <w:ind w:firstLine="0"/>
              <w:rPr>
                <w:rFonts w:ascii="Arial" w:hAnsi="Arial" w:cs="Arial"/>
                <w:i/>
                <w:sz w:val="20"/>
                <w:szCs w:val="20"/>
              </w:rPr>
            </w:pPr>
            <w:r w:rsidRPr="000A4A80">
              <w:rPr>
                <w:rFonts w:ascii="Arial" w:hAnsi="Arial" w:cs="Arial"/>
                <w:i/>
                <w:sz w:val="20"/>
                <w:szCs w:val="20"/>
              </w:rPr>
              <w:t>By telephone &amp; in-person:</w:t>
            </w:r>
          </w:p>
          <w:p w14:paraId="50EFEEB8" w14:textId="254E038B" w:rsidR="00082E9F" w:rsidRPr="00082E9F" w:rsidRDefault="00082E9F" w:rsidP="00082E9F">
            <w:pPr>
              <w:spacing w:line="240" w:lineRule="atLeast"/>
              <w:ind w:firstLine="0"/>
              <w:rPr>
                <w:rFonts w:ascii="Arial" w:hAnsi="Arial" w:cs="Arial"/>
                <w:sz w:val="20"/>
                <w:szCs w:val="20"/>
              </w:rPr>
            </w:pPr>
            <w:r w:rsidRPr="00082E9F">
              <w:rPr>
                <w:rFonts w:ascii="Arial" w:hAnsi="Arial" w:cs="Arial"/>
                <w:sz w:val="20"/>
                <w:szCs w:val="20"/>
              </w:rPr>
              <w:t>-External consultants (guide, training)</w:t>
            </w:r>
          </w:p>
          <w:p w14:paraId="1FA5D8DF" w14:textId="3D9B780F" w:rsidR="00E33928" w:rsidRDefault="00082E9F" w:rsidP="00E33928">
            <w:pPr>
              <w:spacing w:line="240" w:lineRule="atLeast"/>
              <w:ind w:firstLine="0"/>
              <w:rPr>
                <w:rFonts w:ascii="Arial" w:hAnsi="Arial" w:cs="Arial"/>
                <w:sz w:val="20"/>
                <w:szCs w:val="20"/>
              </w:rPr>
            </w:pPr>
            <w:r w:rsidRPr="00082E9F">
              <w:rPr>
                <w:rFonts w:ascii="Arial" w:hAnsi="Arial" w:cs="Arial"/>
                <w:sz w:val="20"/>
                <w:szCs w:val="20"/>
              </w:rPr>
              <w:t>-</w:t>
            </w:r>
            <w:r w:rsidR="00E33928">
              <w:rPr>
                <w:rFonts w:ascii="Arial" w:hAnsi="Arial" w:cs="Arial"/>
                <w:sz w:val="20"/>
                <w:szCs w:val="20"/>
              </w:rPr>
              <w:t xml:space="preserve"> </w:t>
            </w:r>
            <w:r w:rsidR="00A20353" w:rsidRPr="00A20353">
              <w:rPr>
                <w:rFonts w:ascii="Arial" w:hAnsi="Arial" w:cs="Arial"/>
                <w:sz w:val="20"/>
                <w:szCs w:val="20"/>
              </w:rPr>
              <w:t>Permanent Missions and National IP Offices</w:t>
            </w:r>
          </w:p>
          <w:p w14:paraId="7D14AF05" w14:textId="1771E901" w:rsidR="000A4A80" w:rsidRPr="000A4A80" w:rsidRDefault="00A20353" w:rsidP="00A20353">
            <w:pPr>
              <w:spacing w:line="240" w:lineRule="atLeast"/>
              <w:ind w:firstLine="0"/>
              <w:rPr>
                <w:rFonts w:ascii="Arial" w:hAnsi="Arial" w:cs="Arial"/>
                <w:i/>
                <w:sz w:val="20"/>
                <w:szCs w:val="20"/>
              </w:rPr>
            </w:pPr>
            <w:r>
              <w:rPr>
                <w:rFonts w:ascii="Arial" w:hAnsi="Arial" w:cs="Arial"/>
                <w:sz w:val="20"/>
                <w:szCs w:val="20"/>
              </w:rPr>
              <w:t>-</w:t>
            </w:r>
            <w:r w:rsidR="0097565F">
              <w:rPr>
                <w:rFonts w:ascii="Arial" w:hAnsi="Arial" w:cs="Arial"/>
                <w:sz w:val="20"/>
                <w:szCs w:val="20"/>
              </w:rPr>
              <w:t xml:space="preserve"> Group</w:t>
            </w:r>
            <w:r>
              <w:rPr>
                <w:rFonts w:ascii="Arial" w:hAnsi="Arial" w:cs="Arial"/>
                <w:sz w:val="20"/>
                <w:szCs w:val="20"/>
              </w:rPr>
              <w:t xml:space="preserve"> Coordinators</w:t>
            </w:r>
            <w:r w:rsidR="000A4A80" w:rsidRPr="000A4A80">
              <w:rPr>
                <w:rFonts w:ascii="Arial" w:hAnsi="Arial" w:cs="Arial"/>
                <w:sz w:val="20"/>
                <w:szCs w:val="20"/>
              </w:rPr>
              <w:t xml:space="preserve"> </w:t>
            </w:r>
          </w:p>
        </w:tc>
      </w:tr>
      <w:tr w:rsidR="00E21D46" w:rsidRPr="000A4A80" w14:paraId="08C84625" w14:textId="77777777" w:rsidTr="00A20353">
        <w:trPr>
          <w:trHeight w:val="299"/>
        </w:trPr>
        <w:tc>
          <w:tcPr>
            <w:tcW w:w="1858" w:type="dxa"/>
            <w:shd w:val="clear" w:color="auto" w:fill="auto"/>
          </w:tcPr>
          <w:p w14:paraId="06E282A3" w14:textId="77777777" w:rsidR="00E21D46" w:rsidRPr="000A4A80" w:rsidRDefault="00E21D46" w:rsidP="0055071D">
            <w:pPr>
              <w:spacing w:line="240" w:lineRule="atLeast"/>
              <w:ind w:firstLine="0"/>
              <w:rPr>
                <w:rFonts w:ascii="Arial" w:hAnsi="Arial" w:cs="Arial"/>
                <w:i/>
                <w:sz w:val="20"/>
                <w:szCs w:val="20"/>
              </w:rPr>
            </w:pPr>
            <w:r w:rsidRPr="000A4A80">
              <w:rPr>
                <w:rFonts w:ascii="Arial" w:hAnsi="Arial" w:cs="Arial"/>
                <w:i/>
                <w:sz w:val="20"/>
                <w:szCs w:val="20"/>
              </w:rPr>
              <w:t>Document review</w:t>
            </w:r>
          </w:p>
        </w:tc>
        <w:tc>
          <w:tcPr>
            <w:tcW w:w="3158" w:type="dxa"/>
          </w:tcPr>
          <w:p w14:paraId="3ABA5453" w14:textId="77777777" w:rsidR="00E21D46" w:rsidRPr="000A4A80" w:rsidRDefault="00E21D46" w:rsidP="00031F1A">
            <w:pPr>
              <w:spacing w:line="240" w:lineRule="atLeast"/>
              <w:ind w:firstLine="0"/>
              <w:rPr>
                <w:rFonts w:ascii="Arial" w:hAnsi="Arial" w:cs="Arial"/>
                <w:sz w:val="20"/>
                <w:szCs w:val="20"/>
              </w:rPr>
            </w:pPr>
            <w:r w:rsidRPr="000A4A80">
              <w:rPr>
                <w:rFonts w:ascii="Arial" w:hAnsi="Arial" w:cs="Arial"/>
                <w:sz w:val="20"/>
                <w:szCs w:val="20"/>
              </w:rPr>
              <w:t xml:space="preserve">Review of main documentation </w:t>
            </w:r>
          </w:p>
        </w:tc>
        <w:tc>
          <w:tcPr>
            <w:tcW w:w="4051" w:type="dxa"/>
            <w:shd w:val="clear" w:color="auto" w:fill="auto"/>
          </w:tcPr>
          <w:p w14:paraId="1941B4F8" w14:textId="0E5201CE" w:rsidR="00E21D46" w:rsidRPr="000A4A80" w:rsidRDefault="00E21D46" w:rsidP="006934A8">
            <w:pPr>
              <w:spacing w:line="240" w:lineRule="atLeast"/>
              <w:ind w:firstLine="0"/>
              <w:rPr>
                <w:rFonts w:ascii="Arial" w:hAnsi="Arial" w:cs="Arial"/>
                <w:sz w:val="20"/>
                <w:szCs w:val="20"/>
              </w:rPr>
            </w:pPr>
            <w:r w:rsidRPr="000A4A80">
              <w:rPr>
                <w:rFonts w:ascii="Arial" w:hAnsi="Arial" w:cs="Arial"/>
                <w:sz w:val="20"/>
                <w:szCs w:val="20"/>
              </w:rPr>
              <w:t>WIPO documentation</w:t>
            </w:r>
            <w:r w:rsidR="004C1E45" w:rsidRPr="000A4A80">
              <w:rPr>
                <w:rFonts w:ascii="Arial" w:hAnsi="Arial" w:cs="Arial"/>
                <w:sz w:val="20"/>
                <w:szCs w:val="20"/>
              </w:rPr>
              <w:t xml:space="preserve"> including internal/external</w:t>
            </w:r>
            <w:r w:rsidR="006D45DF" w:rsidRPr="000A4A80">
              <w:rPr>
                <w:rFonts w:ascii="Arial" w:hAnsi="Arial" w:cs="Arial"/>
                <w:sz w:val="20"/>
                <w:szCs w:val="20"/>
              </w:rPr>
              <w:t xml:space="preserve"> </w:t>
            </w:r>
            <w:r w:rsidR="004C1E45" w:rsidRPr="000A4A80">
              <w:rPr>
                <w:rFonts w:ascii="Arial" w:hAnsi="Arial" w:cs="Arial"/>
                <w:sz w:val="20"/>
                <w:szCs w:val="20"/>
              </w:rPr>
              <w:t>reports/publications</w:t>
            </w:r>
            <w:r w:rsidR="006934A8">
              <w:rPr>
                <w:rFonts w:ascii="Arial" w:hAnsi="Arial" w:cs="Arial"/>
                <w:sz w:val="20"/>
                <w:szCs w:val="20"/>
              </w:rPr>
              <w:t>,</w:t>
            </w:r>
            <w:r w:rsidR="00EA6F57">
              <w:rPr>
                <w:rFonts w:ascii="Arial" w:hAnsi="Arial" w:cs="Arial"/>
                <w:sz w:val="20"/>
                <w:szCs w:val="20"/>
              </w:rPr>
              <w:t xml:space="preserve"> </w:t>
            </w:r>
            <w:r w:rsidR="00A75086">
              <w:rPr>
                <w:rFonts w:ascii="Arial" w:hAnsi="Arial" w:cs="Arial"/>
                <w:sz w:val="20"/>
                <w:szCs w:val="20"/>
              </w:rPr>
              <w:t xml:space="preserve">guides and </w:t>
            </w:r>
            <w:r w:rsidR="001E1795">
              <w:rPr>
                <w:rFonts w:ascii="Arial" w:hAnsi="Arial" w:cs="Arial"/>
                <w:sz w:val="20"/>
                <w:szCs w:val="20"/>
              </w:rPr>
              <w:t>tools produced.</w:t>
            </w:r>
          </w:p>
        </w:tc>
      </w:tr>
    </w:tbl>
    <w:p w14:paraId="21D5AFD3" w14:textId="2A8AD775" w:rsidR="008509E2" w:rsidRDefault="008509E2" w:rsidP="008509E2">
      <w:pPr>
        <w:ind w:firstLine="0"/>
        <w:jc w:val="both"/>
        <w:rPr>
          <w:rFonts w:ascii="Arial" w:hAnsi="Arial" w:cs="Arial"/>
          <w:b/>
        </w:rPr>
      </w:pPr>
    </w:p>
    <w:p w14:paraId="1DC6E667" w14:textId="4CA58544" w:rsidR="00E21D46" w:rsidRDefault="00E21D46" w:rsidP="000A1476">
      <w:pPr>
        <w:ind w:firstLine="0"/>
        <w:rPr>
          <w:rFonts w:ascii="Arial" w:hAnsi="Arial" w:cs="Arial"/>
        </w:rPr>
      </w:pPr>
      <w:r w:rsidRPr="004B7699">
        <w:rPr>
          <w:rFonts w:ascii="Arial" w:hAnsi="Arial" w:cs="Arial"/>
          <w:b/>
        </w:rPr>
        <w:t>Data analysis methods</w:t>
      </w:r>
      <w:r>
        <w:rPr>
          <w:rFonts w:ascii="Arial" w:hAnsi="Arial" w:cs="Arial"/>
        </w:rPr>
        <w:t xml:space="preserve">: </w:t>
      </w:r>
      <w:r w:rsidR="000A1476">
        <w:rPr>
          <w:rFonts w:ascii="Arial" w:hAnsi="Arial" w:cs="Arial"/>
        </w:rPr>
        <w:t xml:space="preserve"> </w:t>
      </w:r>
      <w:r>
        <w:rPr>
          <w:rFonts w:ascii="Arial" w:hAnsi="Arial" w:cs="Arial"/>
        </w:rPr>
        <w:t>The quantitative and qualitative data collected will be analy</w:t>
      </w:r>
      <w:r w:rsidR="0097565F">
        <w:rPr>
          <w:rFonts w:ascii="Arial" w:hAnsi="Arial" w:cs="Arial"/>
        </w:rPr>
        <w:t>z</w:t>
      </w:r>
      <w:r>
        <w:rPr>
          <w:rFonts w:ascii="Arial" w:hAnsi="Arial" w:cs="Arial"/>
        </w:rPr>
        <w:t>ed and compiled using comparative and statistical methods</w:t>
      </w:r>
      <w:r w:rsidR="001D5AE6">
        <w:rPr>
          <w:rFonts w:ascii="Arial" w:hAnsi="Arial" w:cs="Arial"/>
        </w:rPr>
        <w:t xml:space="preserve"> where appropriate</w:t>
      </w:r>
      <w:r>
        <w:rPr>
          <w:rFonts w:ascii="Arial" w:hAnsi="Arial" w:cs="Arial"/>
        </w:rPr>
        <w:t xml:space="preserve">. </w:t>
      </w:r>
      <w:r w:rsidR="000A1476">
        <w:rPr>
          <w:rFonts w:ascii="Arial" w:hAnsi="Arial" w:cs="Arial"/>
        </w:rPr>
        <w:t xml:space="preserve"> </w:t>
      </w:r>
      <w:r>
        <w:rPr>
          <w:rFonts w:ascii="Arial" w:hAnsi="Arial" w:cs="Arial"/>
        </w:rPr>
        <w:t>The data will be correlated and organi</w:t>
      </w:r>
      <w:r w:rsidR="0097565F">
        <w:rPr>
          <w:rFonts w:ascii="Arial" w:hAnsi="Arial" w:cs="Arial"/>
        </w:rPr>
        <w:t>z</w:t>
      </w:r>
      <w:r>
        <w:rPr>
          <w:rFonts w:ascii="Arial" w:hAnsi="Arial" w:cs="Arial"/>
        </w:rPr>
        <w:t xml:space="preserve">ed to respond to the evaluation questions. </w:t>
      </w:r>
      <w:r w:rsidR="000A1476">
        <w:rPr>
          <w:rFonts w:ascii="Arial" w:hAnsi="Arial" w:cs="Arial"/>
        </w:rPr>
        <w:t xml:space="preserve"> </w:t>
      </w:r>
      <w:r>
        <w:rPr>
          <w:rFonts w:ascii="Arial" w:hAnsi="Arial" w:cs="Arial"/>
        </w:rPr>
        <w:t xml:space="preserve">These findings will then be used to inform the conclusions and recommendations proposed. </w:t>
      </w:r>
    </w:p>
    <w:p w14:paraId="04F65E8B" w14:textId="008F5B1A" w:rsidR="008A59E9" w:rsidRDefault="008A59E9" w:rsidP="000A1476">
      <w:pPr>
        <w:ind w:firstLine="0"/>
        <w:rPr>
          <w:rFonts w:ascii="Arial" w:hAnsi="Arial" w:cs="Arial"/>
        </w:rPr>
      </w:pPr>
    </w:p>
    <w:p w14:paraId="16A698B7" w14:textId="53524BD5" w:rsidR="008A59E9" w:rsidRDefault="008A59E9" w:rsidP="000A1476">
      <w:pPr>
        <w:ind w:firstLine="0"/>
        <w:rPr>
          <w:rFonts w:ascii="Arial" w:hAnsi="Arial" w:cs="Arial"/>
        </w:rPr>
      </w:pPr>
    </w:p>
    <w:p w14:paraId="17341E25" w14:textId="287AEFBB" w:rsidR="00606714" w:rsidRDefault="00606714" w:rsidP="000A1476">
      <w:pPr>
        <w:ind w:firstLine="0"/>
        <w:rPr>
          <w:rFonts w:ascii="Arial" w:hAnsi="Arial" w:cs="Arial"/>
        </w:rPr>
      </w:pPr>
    </w:p>
    <w:p w14:paraId="0F4BAEA8" w14:textId="4E16783D" w:rsidR="00606714" w:rsidRDefault="00606714" w:rsidP="000A1476">
      <w:pPr>
        <w:ind w:firstLine="0"/>
        <w:rPr>
          <w:rFonts w:ascii="Arial" w:hAnsi="Arial" w:cs="Arial"/>
        </w:rPr>
      </w:pPr>
    </w:p>
    <w:p w14:paraId="4F0F9C4B" w14:textId="77777777" w:rsidR="00606714" w:rsidRDefault="00606714" w:rsidP="000A1476">
      <w:pPr>
        <w:ind w:firstLine="0"/>
        <w:rPr>
          <w:rFonts w:ascii="Arial" w:hAnsi="Arial" w:cs="Arial"/>
        </w:rPr>
      </w:pPr>
    </w:p>
    <w:p w14:paraId="5219BD8F" w14:textId="77777777" w:rsidR="008A59E9" w:rsidRDefault="008A59E9" w:rsidP="000A1476">
      <w:pPr>
        <w:ind w:firstLine="0"/>
        <w:rPr>
          <w:rFonts w:ascii="Arial" w:hAnsi="Arial" w:cs="Arial"/>
        </w:rPr>
      </w:pPr>
    </w:p>
    <w:p w14:paraId="7281D275" w14:textId="77777777" w:rsidR="007B71CC" w:rsidRPr="0034105E" w:rsidRDefault="00E21D46" w:rsidP="00E21D46">
      <w:pPr>
        <w:pStyle w:val="Heading1"/>
      </w:pPr>
      <w:bookmarkStart w:id="9" w:name="_Toc107649893"/>
      <w:r>
        <w:t>5</w:t>
      </w:r>
      <w:r w:rsidR="007B71CC" w:rsidRPr="0034105E">
        <w:t>. Work Plan and Timetable</w:t>
      </w:r>
      <w:bookmarkEnd w:id="9"/>
    </w:p>
    <w:p w14:paraId="7973D8EC" w14:textId="77777777" w:rsidR="007B71CC" w:rsidRPr="0034105E" w:rsidRDefault="007B71CC" w:rsidP="00B40403">
      <w:pPr>
        <w:pStyle w:val="TOC2"/>
        <w:tabs>
          <w:tab w:val="left" w:pos="1440"/>
        </w:tabs>
        <w:spacing w:before="0"/>
        <w:ind w:left="0" w:firstLine="0"/>
        <w:rPr>
          <w:rFonts w:ascii="Arial" w:hAnsi="Arial" w:cs="Arial"/>
          <w:noProof/>
          <w:lang w:eastAsia="en-CA"/>
        </w:rPr>
      </w:pPr>
    </w:p>
    <w:p w14:paraId="6C55D0D7" w14:textId="77777777" w:rsidR="001A3C40" w:rsidRPr="0034105E" w:rsidRDefault="001A3C40" w:rsidP="001A3C40">
      <w:pPr>
        <w:pStyle w:val="TOC2"/>
        <w:tabs>
          <w:tab w:val="left" w:pos="1440"/>
        </w:tabs>
        <w:ind w:left="0" w:firstLine="0"/>
        <w:rPr>
          <w:rFonts w:ascii="Arial" w:hAnsi="Arial" w:cs="Arial"/>
          <w:noProof/>
          <w:lang w:eastAsia="en-CA"/>
        </w:rPr>
      </w:pPr>
      <w:r w:rsidRPr="0034105E">
        <w:rPr>
          <w:rFonts w:ascii="Arial" w:hAnsi="Arial" w:cs="Arial"/>
          <w:noProof/>
          <w:lang w:eastAsia="en-CA"/>
        </w:rPr>
        <w:t>The proposed milestones and timelines are as shown here below:</w:t>
      </w:r>
    </w:p>
    <w:p w14:paraId="3339B2BB" w14:textId="77777777" w:rsidR="001A3C40" w:rsidRPr="0034105E" w:rsidRDefault="001A3C40" w:rsidP="001A3C40">
      <w:pPr>
        <w:jc w:val="both"/>
        <w:rPr>
          <w:rFonts w:ascii="Arial" w:hAnsi="Arial" w:cs="Arial"/>
        </w:rPr>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ilestones and Timelines"/>
        <w:tblDescription w:val="Milestones/Deliverables; Key dates"/>
      </w:tblPr>
      <w:tblGrid>
        <w:gridCol w:w="5623"/>
        <w:gridCol w:w="3447"/>
      </w:tblGrid>
      <w:tr w:rsidR="001A3C40" w:rsidRPr="0034105E" w14:paraId="00550CA4" w14:textId="77777777" w:rsidTr="00EE1D50">
        <w:trPr>
          <w:tblHeader/>
        </w:trPr>
        <w:tc>
          <w:tcPr>
            <w:tcW w:w="3100" w:type="pct"/>
            <w:shd w:val="clear" w:color="auto" w:fill="DBE5F1"/>
          </w:tcPr>
          <w:p w14:paraId="478A75B1" w14:textId="77777777" w:rsidR="001A3C40" w:rsidRPr="0034105E" w:rsidRDefault="001A3C40" w:rsidP="00C17EB0">
            <w:pPr>
              <w:pStyle w:val="Reporttext"/>
              <w:jc w:val="center"/>
              <w:rPr>
                <w:rFonts w:ascii="Arial" w:hAnsi="Arial" w:cs="Arial"/>
                <w:b/>
              </w:rPr>
            </w:pPr>
            <w:r w:rsidRPr="0034105E">
              <w:rPr>
                <w:rFonts w:ascii="Arial" w:hAnsi="Arial" w:cs="Arial"/>
                <w:b/>
              </w:rPr>
              <w:t>Milestones/Deliverables</w:t>
            </w:r>
          </w:p>
        </w:tc>
        <w:tc>
          <w:tcPr>
            <w:tcW w:w="1900" w:type="pct"/>
            <w:shd w:val="clear" w:color="auto" w:fill="DBE5F1"/>
          </w:tcPr>
          <w:p w14:paraId="25D1E543" w14:textId="77777777" w:rsidR="001A3C40" w:rsidRPr="0034105E" w:rsidRDefault="001D5AE6" w:rsidP="001D5AE6">
            <w:pPr>
              <w:pStyle w:val="Reporttext"/>
              <w:jc w:val="center"/>
              <w:rPr>
                <w:rFonts w:ascii="Arial" w:hAnsi="Arial" w:cs="Arial"/>
                <w:b/>
              </w:rPr>
            </w:pPr>
            <w:r>
              <w:rPr>
                <w:rFonts w:ascii="Arial" w:hAnsi="Arial" w:cs="Arial"/>
                <w:b/>
              </w:rPr>
              <w:t>Key</w:t>
            </w:r>
            <w:r w:rsidR="001A3C40" w:rsidRPr="0034105E">
              <w:rPr>
                <w:rFonts w:ascii="Arial" w:hAnsi="Arial" w:cs="Arial"/>
                <w:b/>
              </w:rPr>
              <w:t xml:space="preserve"> dates </w:t>
            </w:r>
          </w:p>
        </w:tc>
      </w:tr>
      <w:tr w:rsidR="00206E7F" w:rsidRPr="0034105E" w14:paraId="7550ECC4" w14:textId="77777777" w:rsidTr="00EE1D50">
        <w:tc>
          <w:tcPr>
            <w:tcW w:w="3100" w:type="pct"/>
          </w:tcPr>
          <w:p w14:paraId="59D2A620" w14:textId="77777777" w:rsidR="00206E7F" w:rsidRDefault="001D5AE6" w:rsidP="00C17EB0">
            <w:pPr>
              <w:pStyle w:val="Reporttext"/>
              <w:ind w:hanging="18"/>
              <w:jc w:val="both"/>
              <w:rPr>
                <w:rFonts w:ascii="Arial" w:hAnsi="Arial" w:cs="Arial"/>
              </w:rPr>
            </w:pPr>
            <w:r>
              <w:rPr>
                <w:rFonts w:ascii="Arial" w:hAnsi="Arial" w:cs="Arial"/>
              </w:rPr>
              <w:t>Work starts</w:t>
            </w:r>
          </w:p>
        </w:tc>
        <w:tc>
          <w:tcPr>
            <w:tcW w:w="1900" w:type="pct"/>
          </w:tcPr>
          <w:p w14:paraId="013BFC76" w14:textId="7C36C966" w:rsidR="00206E7F" w:rsidRDefault="008E35B7" w:rsidP="0020475A">
            <w:pPr>
              <w:pStyle w:val="Reporttext"/>
              <w:ind w:hanging="18"/>
              <w:jc w:val="both"/>
              <w:rPr>
                <w:rFonts w:ascii="Arial" w:hAnsi="Arial" w:cs="Arial"/>
              </w:rPr>
            </w:pPr>
            <w:r>
              <w:rPr>
                <w:rFonts w:ascii="Arial" w:hAnsi="Arial" w:cs="Arial"/>
              </w:rPr>
              <w:t>1</w:t>
            </w:r>
            <w:r w:rsidR="00206E7F">
              <w:rPr>
                <w:rFonts w:ascii="Arial" w:hAnsi="Arial" w:cs="Arial"/>
              </w:rPr>
              <w:t xml:space="preserve"> </w:t>
            </w:r>
            <w:r w:rsidR="00EA6F57">
              <w:rPr>
                <w:rFonts w:ascii="Arial" w:hAnsi="Arial" w:cs="Arial"/>
              </w:rPr>
              <w:t>July</w:t>
            </w:r>
            <w:r w:rsidR="004C67F6">
              <w:rPr>
                <w:rFonts w:ascii="Arial" w:hAnsi="Arial" w:cs="Arial"/>
              </w:rPr>
              <w:t>,</w:t>
            </w:r>
            <w:r w:rsidR="00EA6F57">
              <w:rPr>
                <w:rFonts w:ascii="Arial" w:hAnsi="Arial" w:cs="Arial"/>
              </w:rPr>
              <w:t xml:space="preserve"> </w:t>
            </w:r>
            <w:r w:rsidR="001D5AE6">
              <w:rPr>
                <w:rFonts w:ascii="Arial" w:hAnsi="Arial" w:cs="Arial"/>
              </w:rPr>
              <w:t>20</w:t>
            </w:r>
            <w:r w:rsidR="00A20353">
              <w:rPr>
                <w:rFonts w:ascii="Arial" w:hAnsi="Arial" w:cs="Arial"/>
              </w:rPr>
              <w:t>22</w:t>
            </w:r>
          </w:p>
        </w:tc>
      </w:tr>
      <w:tr w:rsidR="001A3C40" w:rsidRPr="0034105E" w14:paraId="29F99B04" w14:textId="77777777" w:rsidTr="00EE1D50">
        <w:tc>
          <w:tcPr>
            <w:tcW w:w="3100" w:type="pct"/>
          </w:tcPr>
          <w:p w14:paraId="3C981A5C" w14:textId="77777777" w:rsidR="001A3C40" w:rsidRPr="0034105E" w:rsidRDefault="001F1F7F" w:rsidP="00C17EB0">
            <w:pPr>
              <w:pStyle w:val="Reporttext"/>
              <w:ind w:hanging="18"/>
              <w:jc w:val="both"/>
              <w:rPr>
                <w:rFonts w:ascii="Arial" w:hAnsi="Arial" w:cs="Arial"/>
              </w:rPr>
            </w:pPr>
            <w:r>
              <w:rPr>
                <w:rFonts w:ascii="Arial" w:hAnsi="Arial" w:cs="Arial"/>
              </w:rPr>
              <w:t>Submission of inception report to WIPO</w:t>
            </w:r>
          </w:p>
        </w:tc>
        <w:tc>
          <w:tcPr>
            <w:tcW w:w="1900" w:type="pct"/>
          </w:tcPr>
          <w:p w14:paraId="323803E1" w14:textId="1FC57D5F" w:rsidR="001A3C40" w:rsidRPr="0034105E" w:rsidRDefault="00A20353" w:rsidP="0020475A">
            <w:pPr>
              <w:pStyle w:val="Reporttext"/>
              <w:ind w:firstLine="0"/>
              <w:jc w:val="both"/>
              <w:rPr>
                <w:rFonts w:ascii="Arial" w:hAnsi="Arial" w:cs="Arial"/>
              </w:rPr>
            </w:pPr>
            <w:r>
              <w:rPr>
                <w:rFonts w:ascii="Arial" w:hAnsi="Arial" w:cs="Arial"/>
              </w:rPr>
              <w:t>4</w:t>
            </w:r>
            <w:r w:rsidR="0020475A">
              <w:rPr>
                <w:rFonts w:ascii="Arial" w:hAnsi="Arial" w:cs="Arial"/>
              </w:rPr>
              <w:t xml:space="preserve"> </w:t>
            </w:r>
            <w:r w:rsidR="00EA6F57">
              <w:rPr>
                <w:rFonts w:ascii="Arial" w:hAnsi="Arial" w:cs="Arial"/>
              </w:rPr>
              <w:t>July</w:t>
            </w:r>
            <w:r w:rsidR="004C67F6">
              <w:rPr>
                <w:rFonts w:ascii="Arial" w:hAnsi="Arial" w:cs="Arial"/>
              </w:rPr>
              <w:t>,</w:t>
            </w:r>
            <w:r w:rsidR="00EA6F57">
              <w:rPr>
                <w:rFonts w:ascii="Arial" w:hAnsi="Arial" w:cs="Arial"/>
              </w:rPr>
              <w:t xml:space="preserve"> </w:t>
            </w:r>
            <w:r w:rsidR="0020475A">
              <w:rPr>
                <w:rFonts w:ascii="Arial" w:hAnsi="Arial" w:cs="Arial"/>
              </w:rPr>
              <w:t>20</w:t>
            </w:r>
            <w:r>
              <w:rPr>
                <w:rFonts w:ascii="Arial" w:hAnsi="Arial" w:cs="Arial"/>
              </w:rPr>
              <w:t>22</w:t>
            </w:r>
          </w:p>
        </w:tc>
      </w:tr>
      <w:tr w:rsidR="001A3C40" w:rsidRPr="0034105E" w14:paraId="40C871CA" w14:textId="77777777" w:rsidTr="00EE1D50">
        <w:tc>
          <w:tcPr>
            <w:tcW w:w="3100" w:type="pct"/>
          </w:tcPr>
          <w:p w14:paraId="67BCBED8" w14:textId="77777777" w:rsidR="001A3C40" w:rsidRPr="0034105E" w:rsidRDefault="001F1F7F" w:rsidP="00C17EB0">
            <w:pPr>
              <w:pStyle w:val="Reporttext"/>
              <w:ind w:hanging="18"/>
              <w:jc w:val="both"/>
              <w:rPr>
                <w:rFonts w:ascii="Arial" w:hAnsi="Arial" w:cs="Arial"/>
              </w:rPr>
            </w:pPr>
            <w:r>
              <w:rPr>
                <w:rFonts w:ascii="Arial" w:hAnsi="Arial" w:cs="Arial"/>
              </w:rPr>
              <w:t>Feedback from WIPO on inception report</w:t>
            </w:r>
          </w:p>
        </w:tc>
        <w:tc>
          <w:tcPr>
            <w:tcW w:w="1900" w:type="pct"/>
          </w:tcPr>
          <w:p w14:paraId="4EF24EDE" w14:textId="103BBE81" w:rsidR="001A3C40" w:rsidRPr="0034105E" w:rsidRDefault="00A20353" w:rsidP="000A4A80">
            <w:pPr>
              <w:pStyle w:val="Reporttext"/>
              <w:ind w:hanging="18"/>
              <w:jc w:val="both"/>
              <w:rPr>
                <w:rFonts w:ascii="Arial" w:hAnsi="Arial" w:cs="Arial"/>
              </w:rPr>
            </w:pPr>
            <w:r>
              <w:rPr>
                <w:rFonts w:ascii="Arial" w:hAnsi="Arial" w:cs="Arial"/>
              </w:rPr>
              <w:t>10</w:t>
            </w:r>
            <w:r w:rsidR="0020475A">
              <w:rPr>
                <w:rFonts w:ascii="Arial" w:hAnsi="Arial" w:cs="Arial"/>
              </w:rPr>
              <w:t xml:space="preserve"> </w:t>
            </w:r>
            <w:r w:rsidR="00EA6F57">
              <w:rPr>
                <w:rFonts w:ascii="Arial" w:hAnsi="Arial" w:cs="Arial"/>
              </w:rPr>
              <w:t>July</w:t>
            </w:r>
            <w:r w:rsidR="004C67F6">
              <w:rPr>
                <w:rFonts w:ascii="Arial" w:hAnsi="Arial" w:cs="Arial"/>
              </w:rPr>
              <w:t>,</w:t>
            </w:r>
            <w:r w:rsidR="00EA6F57">
              <w:rPr>
                <w:rFonts w:ascii="Arial" w:hAnsi="Arial" w:cs="Arial"/>
              </w:rPr>
              <w:t xml:space="preserve"> </w:t>
            </w:r>
            <w:r w:rsidR="0020475A">
              <w:rPr>
                <w:rFonts w:ascii="Arial" w:hAnsi="Arial" w:cs="Arial"/>
              </w:rPr>
              <w:t>20</w:t>
            </w:r>
            <w:r>
              <w:rPr>
                <w:rFonts w:ascii="Arial" w:hAnsi="Arial" w:cs="Arial"/>
              </w:rPr>
              <w:t>22</w:t>
            </w:r>
          </w:p>
        </w:tc>
      </w:tr>
      <w:tr w:rsidR="00206E7F" w:rsidRPr="0034105E" w14:paraId="1D64E2BF" w14:textId="77777777" w:rsidTr="00EE1D50">
        <w:tc>
          <w:tcPr>
            <w:tcW w:w="3100" w:type="pct"/>
          </w:tcPr>
          <w:p w14:paraId="64C235BC" w14:textId="77777777" w:rsidR="00206E7F" w:rsidRDefault="00206E7F" w:rsidP="00C17EB0">
            <w:pPr>
              <w:pStyle w:val="Reporttext"/>
              <w:ind w:hanging="18"/>
              <w:jc w:val="both"/>
              <w:rPr>
                <w:rFonts w:ascii="Arial" w:hAnsi="Arial" w:cs="Arial"/>
              </w:rPr>
            </w:pPr>
            <w:r>
              <w:rPr>
                <w:rFonts w:ascii="Arial" w:hAnsi="Arial" w:cs="Arial"/>
              </w:rPr>
              <w:t>Submission of final inception report to WIPO</w:t>
            </w:r>
          </w:p>
        </w:tc>
        <w:tc>
          <w:tcPr>
            <w:tcW w:w="1900" w:type="pct"/>
          </w:tcPr>
          <w:p w14:paraId="099467F5" w14:textId="7A9B5557" w:rsidR="00206E7F" w:rsidRDefault="00A20353" w:rsidP="0020475A">
            <w:pPr>
              <w:pStyle w:val="Reporttext"/>
              <w:ind w:hanging="18"/>
              <w:jc w:val="both"/>
              <w:rPr>
                <w:rFonts w:ascii="Arial" w:hAnsi="Arial" w:cs="Arial"/>
              </w:rPr>
            </w:pPr>
            <w:r>
              <w:rPr>
                <w:rFonts w:ascii="Arial" w:hAnsi="Arial" w:cs="Arial"/>
              </w:rPr>
              <w:t>1</w:t>
            </w:r>
            <w:r w:rsidR="00082C1A">
              <w:rPr>
                <w:rFonts w:ascii="Arial" w:hAnsi="Arial" w:cs="Arial"/>
              </w:rPr>
              <w:t xml:space="preserve">2 </w:t>
            </w:r>
            <w:r>
              <w:rPr>
                <w:rFonts w:ascii="Arial" w:hAnsi="Arial" w:cs="Arial"/>
              </w:rPr>
              <w:t>July</w:t>
            </w:r>
            <w:r w:rsidR="004C67F6">
              <w:rPr>
                <w:rFonts w:ascii="Arial" w:hAnsi="Arial" w:cs="Arial"/>
              </w:rPr>
              <w:t>,</w:t>
            </w:r>
            <w:r w:rsidR="00EB4FA5">
              <w:rPr>
                <w:rFonts w:ascii="Arial" w:hAnsi="Arial" w:cs="Arial"/>
              </w:rPr>
              <w:t xml:space="preserve"> </w:t>
            </w:r>
            <w:r w:rsidR="00206E7F">
              <w:rPr>
                <w:rFonts w:ascii="Arial" w:hAnsi="Arial" w:cs="Arial"/>
              </w:rPr>
              <w:t>20</w:t>
            </w:r>
            <w:r>
              <w:rPr>
                <w:rFonts w:ascii="Arial" w:hAnsi="Arial" w:cs="Arial"/>
              </w:rPr>
              <w:t>22</w:t>
            </w:r>
          </w:p>
        </w:tc>
      </w:tr>
      <w:tr w:rsidR="001A3C40" w:rsidRPr="0034105E" w14:paraId="3011F2E5" w14:textId="77777777" w:rsidTr="00EE1D50">
        <w:tc>
          <w:tcPr>
            <w:tcW w:w="3100" w:type="pct"/>
          </w:tcPr>
          <w:p w14:paraId="425B6A77" w14:textId="77777777" w:rsidR="001A3C40" w:rsidRPr="0034105E" w:rsidRDefault="001F1F7F" w:rsidP="00C17EB0">
            <w:pPr>
              <w:pStyle w:val="Reporttext"/>
              <w:ind w:hanging="18"/>
              <w:jc w:val="both"/>
              <w:rPr>
                <w:rFonts w:ascii="Arial" w:hAnsi="Arial" w:cs="Arial"/>
              </w:rPr>
            </w:pPr>
            <w:r>
              <w:rPr>
                <w:rFonts w:ascii="Arial" w:hAnsi="Arial" w:cs="Arial"/>
              </w:rPr>
              <w:t>Submission of draft report to WIPO</w:t>
            </w:r>
          </w:p>
        </w:tc>
        <w:tc>
          <w:tcPr>
            <w:tcW w:w="1900" w:type="pct"/>
          </w:tcPr>
          <w:p w14:paraId="48103018" w14:textId="453A043B" w:rsidR="001A3C40" w:rsidRPr="0034105E" w:rsidRDefault="00A20353" w:rsidP="000A4A80">
            <w:pPr>
              <w:pStyle w:val="Reporttext"/>
              <w:ind w:hanging="18"/>
              <w:jc w:val="both"/>
              <w:rPr>
                <w:rFonts w:ascii="Arial" w:hAnsi="Arial" w:cs="Arial"/>
              </w:rPr>
            </w:pPr>
            <w:r>
              <w:rPr>
                <w:rFonts w:ascii="Arial" w:hAnsi="Arial" w:cs="Arial"/>
              </w:rPr>
              <w:t>8</w:t>
            </w:r>
            <w:r w:rsidR="0020475A">
              <w:rPr>
                <w:rFonts w:ascii="Arial" w:hAnsi="Arial" w:cs="Arial"/>
              </w:rPr>
              <w:t xml:space="preserve"> </w:t>
            </w:r>
            <w:r>
              <w:rPr>
                <w:rFonts w:ascii="Arial" w:hAnsi="Arial" w:cs="Arial"/>
              </w:rPr>
              <w:t>August</w:t>
            </w:r>
            <w:r w:rsidR="004C67F6">
              <w:rPr>
                <w:rFonts w:ascii="Arial" w:hAnsi="Arial" w:cs="Arial"/>
              </w:rPr>
              <w:t>,</w:t>
            </w:r>
            <w:r w:rsidR="0020475A">
              <w:rPr>
                <w:rFonts w:ascii="Arial" w:hAnsi="Arial" w:cs="Arial"/>
              </w:rPr>
              <w:t xml:space="preserve"> 20</w:t>
            </w:r>
            <w:r>
              <w:rPr>
                <w:rFonts w:ascii="Arial" w:hAnsi="Arial" w:cs="Arial"/>
              </w:rPr>
              <w:t>22</w:t>
            </w:r>
          </w:p>
        </w:tc>
      </w:tr>
      <w:tr w:rsidR="00206E7F" w:rsidRPr="0034105E" w14:paraId="7E5FAC98" w14:textId="77777777" w:rsidTr="00EE1D50">
        <w:tc>
          <w:tcPr>
            <w:tcW w:w="3100" w:type="pct"/>
          </w:tcPr>
          <w:p w14:paraId="3B9FFD6E" w14:textId="77777777" w:rsidR="00206E7F" w:rsidRPr="0034105E" w:rsidRDefault="00206E7F" w:rsidP="00C17EB0">
            <w:pPr>
              <w:pStyle w:val="Reporttext"/>
              <w:ind w:hanging="18"/>
              <w:jc w:val="both"/>
              <w:rPr>
                <w:rFonts w:ascii="Arial" w:hAnsi="Arial" w:cs="Arial"/>
              </w:rPr>
            </w:pPr>
            <w:r>
              <w:rPr>
                <w:rFonts w:ascii="Arial" w:hAnsi="Arial" w:cs="Arial"/>
              </w:rPr>
              <w:t>Factual corrections from WIPO on draft report</w:t>
            </w:r>
          </w:p>
        </w:tc>
        <w:tc>
          <w:tcPr>
            <w:tcW w:w="1900" w:type="pct"/>
          </w:tcPr>
          <w:p w14:paraId="03CA2E52" w14:textId="0155236D" w:rsidR="00206E7F" w:rsidRPr="0034105E" w:rsidRDefault="00A20353" w:rsidP="00EB4FA5">
            <w:pPr>
              <w:pStyle w:val="Reporttext"/>
              <w:ind w:firstLine="0"/>
              <w:jc w:val="both"/>
              <w:rPr>
                <w:rFonts w:ascii="Arial" w:hAnsi="Arial" w:cs="Arial"/>
              </w:rPr>
            </w:pPr>
            <w:r>
              <w:rPr>
                <w:rFonts w:ascii="Arial" w:hAnsi="Arial" w:cs="Arial"/>
              </w:rPr>
              <w:t>10 August</w:t>
            </w:r>
            <w:r w:rsidR="004C67F6">
              <w:rPr>
                <w:rFonts w:ascii="Arial" w:hAnsi="Arial" w:cs="Arial"/>
              </w:rPr>
              <w:t>,</w:t>
            </w:r>
            <w:r w:rsidR="0020475A">
              <w:rPr>
                <w:rFonts w:ascii="Arial" w:hAnsi="Arial" w:cs="Arial"/>
              </w:rPr>
              <w:t xml:space="preserve"> 20</w:t>
            </w:r>
            <w:r>
              <w:rPr>
                <w:rFonts w:ascii="Arial" w:hAnsi="Arial" w:cs="Arial"/>
              </w:rPr>
              <w:t>22</w:t>
            </w:r>
          </w:p>
        </w:tc>
      </w:tr>
      <w:tr w:rsidR="00206E7F" w:rsidRPr="0034105E" w14:paraId="5D9FD9C0" w14:textId="77777777" w:rsidTr="00EE1D50">
        <w:tc>
          <w:tcPr>
            <w:tcW w:w="3100" w:type="pct"/>
          </w:tcPr>
          <w:p w14:paraId="376D34E3" w14:textId="77777777" w:rsidR="00206E7F" w:rsidRPr="0034105E" w:rsidRDefault="00206E7F" w:rsidP="00C17EB0">
            <w:pPr>
              <w:pStyle w:val="Reporttext"/>
              <w:ind w:hanging="18"/>
              <w:jc w:val="both"/>
              <w:rPr>
                <w:rFonts w:ascii="Arial" w:hAnsi="Arial" w:cs="Arial"/>
              </w:rPr>
            </w:pPr>
            <w:r>
              <w:rPr>
                <w:rFonts w:ascii="Arial" w:hAnsi="Arial" w:cs="Arial"/>
              </w:rPr>
              <w:t>Submission of final report to WIPO</w:t>
            </w:r>
          </w:p>
        </w:tc>
        <w:tc>
          <w:tcPr>
            <w:tcW w:w="1900" w:type="pct"/>
          </w:tcPr>
          <w:p w14:paraId="7392B111" w14:textId="2FE4F43C" w:rsidR="00206E7F" w:rsidRPr="0034105E" w:rsidRDefault="00EA6F57" w:rsidP="0020475A">
            <w:pPr>
              <w:pStyle w:val="Reporttext"/>
              <w:ind w:hanging="18"/>
              <w:jc w:val="both"/>
              <w:rPr>
                <w:rFonts w:ascii="Arial" w:hAnsi="Arial" w:cs="Arial"/>
              </w:rPr>
            </w:pPr>
            <w:r>
              <w:rPr>
                <w:rFonts w:ascii="Arial" w:hAnsi="Arial" w:cs="Arial"/>
              </w:rPr>
              <w:t>1</w:t>
            </w:r>
            <w:r w:rsidR="00A20353">
              <w:rPr>
                <w:rFonts w:ascii="Arial" w:hAnsi="Arial" w:cs="Arial"/>
              </w:rPr>
              <w:t>5</w:t>
            </w:r>
            <w:r>
              <w:rPr>
                <w:rFonts w:ascii="Arial" w:hAnsi="Arial" w:cs="Arial"/>
              </w:rPr>
              <w:t xml:space="preserve"> </w:t>
            </w:r>
            <w:r w:rsidR="00A20353">
              <w:rPr>
                <w:rFonts w:ascii="Arial" w:hAnsi="Arial" w:cs="Arial"/>
              </w:rPr>
              <w:t>August</w:t>
            </w:r>
            <w:r w:rsidR="004C67F6">
              <w:rPr>
                <w:rFonts w:ascii="Arial" w:hAnsi="Arial" w:cs="Arial"/>
              </w:rPr>
              <w:t>,</w:t>
            </w:r>
            <w:r w:rsidR="0020475A">
              <w:rPr>
                <w:rFonts w:ascii="Arial" w:hAnsi="Arial" w:cs="Arial"/>
              </w:rPr>
              <w:t xml:space="preserve"> 20</w:t>
            </w:r>
            <w:r w:rsidR="00A20353">
              <w:rPr>
                <w:rFonts w:ascii="Arial" w:hAnsi="Arial" w:cs="Arial"/>
              </w:rPr>
              <w:t>22</w:t>
            </w:r>
          </w:p>
        </w:tc>
      </w:tr>
      <w:tr w:rsidR="00206E7F" w:rsidRPr="0034105E" w14:paraId="5390D382" w14:textId="77777777" w:rsidTr="00EE1D50">
        <w:tc>
          <w:tcPr>
            <w:tcW w:w="3100" w:type="pct"/>
          </w:tcPr>
          <w:p w14:paraId="58718F43" w14:textId="77777777" w:rsidR="00206E7F" w:rsidRPr="0034105E" w:rsidRDefault="00206E7F" w:rsidP="00C17EB0">
            <w:pPr>
              <w:pStyle w:val="Reporttext"/>
              <w:ind w:hanging="18"/>
              <w:jc w:val="both"/>
              <w:rPr>
                <w:rFonts w:ascii="Arial" w:hAnsi="Arial" w:cs="Arial"/>
              </w:rPr>
            </w:pPr>
            <w:r>
              <w:rPr>
                <w:rFonts w:ascii="Arial" w:hAnsi="Arial" w:cs="Arial"/>
              </w:rPr>
              <w:t>Presentation of evaluation report at the CDIP</w:t>
            </w:r>
          </w:p>
        </w:tc>
        <w:tc>
          <w:tcPr>
            <w:tcW w:w="1900" w:type="pct"/>
          </w:tcPr>
          <w:p w14:paraId="1791E87D" w14:textId="1BA95685" w:rsidR="00206E7F" w:rsidRPr="0034105E" w:rsidRDefault="00EA6F57" w:rsidP="0020475A">
            <w:pPr>
              <w:pStyle w:val="Reporttext"/>
              <w:ind w:hanging="18"/>
              <w:jc w:val="both"/>
              <w:rPr>
                <w:rFonts w:ascii="Arial" w:hAnsi="Arial" w:cs="Arial"/>
              </w:rPr>
            </w:pPr>
            <w:r>
              <w:rPr>
                <w:rFonts w:ascii="Arial" w:hAnsi="Arial" w:cs="Arial"/>
              </w:rPr>
              <w:t>1</w:t>
            </w:r>
            <w:r w:rsidR="00A20353">
              <w:rPr>
                <w:rFonts w:ascii="Arial" w:hAnsi="Arial" w:cs="Arial"/>
              </w:rPr>
              <w:t>7</w:t>
            </w:r>
            <w:r>
              <w:rPr>
                <w:rFonts w:ascii="Arial" w:hAnsi="Arial" w:cs="Arial"/>
              </w:rPr>
              <w:t>-2</w:t>
            </w:r>
            <w:r w:rsidR="00A20353">
              <w:rPr>
                <w:rFonts w:ascii="Arial" w:hAnsi="Arial" w:cs="Arial"/>
              </w:rPr>
              <w:t>1</w:t>
            </w:r>
            <w:r>
              <w:rPr>
                <w:rFonts w:ascii="Arial" w:hAnsi="Arial" w:cs="Arial"/>
              </w:rPr>
              <w:t xml:space="preserve"> </w:t>
            </w:r>
            <w:r w:rsidR="00A20353">
              <w:rPr>
                <w:rFonts w:ascii="Arial" w:hAnsi="Arial" w:cs="Arial"/>
              </w:rPr>
              <w:t>October</w:t>
            </w:r>
            <w:r w:rsidR="004C67F6">
              <w:rPr>
                <w:rFonts w:ascii="Arial" w:hAnsi="Arial" w:cs="Arial"/>
              </w:rPr>
              <w:t>,</w:t>
            </w:r>
            <w:r w:rsidR="00A20353">
              <w:rPr>
                <w:rFonts w:ascii="Arial" w:hAnsi="Arial" w:cs="Arial"/>
              </w:rPr>
              <w:t xml:space="preserve"> 2022</w:t>
            </w:r>
          </w:p>
        </w:tc>
      </w:tr>
    </w:tbl>
    <w:p w14:paraId="760F02BB" w14:textId="77777777" w:rsidR="00F031B4" w:rsidRPr="0034105E" w:rsidRDefault="00E21D46" w:rsidP="00E21D46">
      <w:pPr>
        <w:pStyle w:val="Heading1"/>
      </w:pPr>
      <w:bookmarkStart w:id="10" w:name="_Toc107649894"/>
      <w:bookmarkStart w:id="11" w:name="_Toc305592456"/>
      <w:bookmarkStart w:id="12" w:name="_Toc305704757"/>
      <w:r>
        <w:t>6</w:t>
      </w:r>
      <w:r w:rsidR="00F031B4" w:rsidRPr="0034105E">
        <w:t>. Key Assumptions and Risks</w:t>
      </w:r>
      <w:bookmarkEnd w:id="10"/>
    </w:p>
    <w:bookmarkEnd w:id="11"/>
    <w:bookmarkEnd w:id="12"/>
    <w:p w14:paraId="38E8BE57" w14:textId="77777777" w:rsidR="00F031B4" w:rsidRPr="0034105E" w:rsidRDefault="00F031B4" w:rsidP="001A3C40">
      <w:pPr>
        <w:pStyle w:val="Numbers"/>
        <w:numPr>
          <w:ilvl w:val="0"/>
          <w:numId w:val="0"/>
        </w:numPr>
        <w:jc w:val="both"/>
        <w:rPr>
          <w:rFonts w:ascii="Arial" w:hAnsi="Arial" w:cs="Arial"/>
        </w:rPr>
      </w:pPr>
    </w:p>
    <w:p w14:paraId="52B440AB" w14:textId="68C5445C" w:rsidR="008A59E9" w:rsidRPr="0066454D" w:rsidRDefault="001A3C40" w:rsidP="00B40403">
      <w:pPr>
        <w:pStyle w:val="Numbers"/>
        <w:numPr>
          <w:ilvl w:val="0"/>
          <w:numId w:val="0"/>
        </w:numPr>
        <w:spacing w:before="0" w:after="720"/>
        <w:rPr>
          <w:rFonts w:ascii="Arial" w:hAnsi="Arial" w:cs="Arial"/>
        </w:rPr>
      </w:pPr>
      <w:r w:rsidRPr="0034105E">
        <w:rPr>
          <w:rFonts w:ascii="Arial" w:hAnsi="Arial" w:cs="Arial"/>
        </w:rPr>
        <w:t xml:space="preserve">It is assumed that </w:t>
      </w:r>
      <w:r w:rsidR="00926D91" w:rsidRPr="0034105E">
        <w:rPr>
          <w:rFonts w:ascii="Arial" w:hAnsi="Arial" w:cs="Arial"/>
        </w:rPr>
        <w:t xml:space="preserve">the project team and the </w:t>
      </w:r>
      <w:r w:rsidR="00DE0DAB" w:rsidRPr="00DE0DAB">
        <w:rPr>
          <w:rFonts w:ascii="Arial" w:hAnsi="Arial" w:cs="Arial"/>
        </w:rPr>
        <w:t xml:space="preserve">Development Agenda Coordination Division </w:t>
      </w:r>
      <w:r w:rsidR="00DE0DAB">
        <w:rPr>
          <w:rFonts w:ascii="Arial" w:hAnsi="Arial" w:cs="Arial"/>
        </w:rPr>
        <w:t>(</w:t>
      </w:r>
      <w:r w:rsidR="00926D91" w:rsidRPr="0034105E">
        <w:rPr>
          <w:rFonts w:ascii="Arial" w:hAnsi="Arial" w:cs="Arial"/>
        </w:rPr>
        <w:t>DACD</w:t>
      </w:r>
      <w:r w:rsidR="00DE0DAB">
        <w:rPr>
          <w:rFonts w:ascii="Arial" w:hAnsi="Arial" w:cs="Arial"/>
        </w:rPr>
        <w:t>)</w:t>
      </w:r>
      <w:r w:rsidRPr="0034105E">
        <w:rPr>
          <w:rFonts w:ascii="Arial" w:hAnsi="Arial" w:cs="Arial"/>
        </w:rPr>
        <w:t xml:space="preserve"> will assist the consultant in</w:t>
      </w:r>
      <w:r w:rsidR="00A051E8">
        <w:rPr>
          <w:rFonts w:ascii="Arial" w:hAnsi="Arial" w:cs="Arial"/>
        </w:rPr>
        <w:t>:</w:t>
      </w:r>
      <w:r w:rsidRPr="0034105E">
        <w:rPr>
          <w:rFonts w:ascii="Arial" w:hAnsi="Arial" w:cs="Arial"/>
        </w:rPr>
        <w:t xml:space="preserve"> </w:t>
      </w:r>
      <w:r w:rsidR="000A1476">
        <w:rPr>
          <w:rFonts w:ascii="Arial" w:hAnsi="Arial" w:cs="Arial"/>
        </w:rPr>
        <w:t xml:space="preserve"> </w:t>
      </w:r>
      <w:r w:rsidRPr="0034105E">
        <w:rPr>
          <w:rFonts w:ascii="Arial" w:hAnsi="Arial" w:cs="Arial"/>
        </w:rPr>
        <w:t xml:space="preserve">identifying and accessing all key documents; </w:t>
      </w:r>
      <w:r w:rsidR="00653472">
        <w:rPr>
          <w:rFonts w:ascii="Arial" w:hAnsi="Arial" w:cs="Arial"/>
        </w:rPr>
        <w:t xml:space="preserve"> </w:t>
      </w:r>
      <w:r w:rsidRPr="0034105E">
        <w:rPr>
          <w:rFonts w:ascii="Arial" w:hAnsi="Arial" w:cs="Arial"/>
        </w:rPr>
        <w:t>informing key stakeholders about the evaluation</w:t>
      </w:r>
      <w:r w:rsidR="00A051E8">
        <w:rPr>
          <w:rFonts w:ascii="Arial" w:hAnsi="Arial" w:cs="Arial"/>
        </w:rPr>
        <w:t>;</w:t>
      </w:r>
      <w:r w:rsidRPr="0034105E">
        <w:rPr>
          <w:rFonts w:ascii="Arial" w:hAnsi="Arial" w:cs="Arial"/>
        </w:rPr>
        <w:t xml:space="preserve"> </w:t>
      </w:r>
      <w:r w:rsidR="000A1476">
        <w:rPr>
          <w:rFonts w:ascii="Arial" w:hAnsi="Arial" w:cs="Arial"/>
        </w:rPr>
        <w:t xml:space="preserve"> </w:t>
      </w:r>
      <w:r w:rsidRPr="0034105E">
        <w:rPr>
          <w:rFonts w:ascii="Arial" w:hAnsi="Arial" w:cs="Arial"/>
        </w:rPr>
        <w:t>making necessary introductions</w:t>
      </w:r>
      <w:r w:rsidR="00A051E8">
        <w:rPr>
          <w:rFonts w:ascii="Arial" w:hAnsi="Arial" w:cs="Arial"/>
        </w:rPr>
        <w:t>;</w:t>
      </w:r>
      <w:r w:rsidRPr="0034105E">
        <w:rPr>
          <w:rFonts w:ascii="Arial" w:hAnsi="Arial" w:cs="Arial"/>
        </w:rPr>
        <w:t xml:space="preserve"> </w:t>
      </w:r>
      <w:r w:rsidR="00D3268E">
        <w:rPr>
          <w:rFonts w:ascii="Arial" w:hAnsi="Arial" w:cs="Arial"/>
        </w:rPr>
        <w:t xml:space="preserve"> </w:t>
      </w:r>
      <w:r w:rsidRPr="0034105E">
        <w:rPr>
          <w:rFonts w:ascii="Arial" w:hAnsi="Arial" w:cs="Arial"/>
        </w:rPr>
        <w:t xml:space="preserve">providing contact information and facilitating interviews as required; </w:t>
      </w:r>
      <w:r w:rsidR="000A1476">
        <w:rPr>
          <w:rFonts w:ascii="Arial" w:hAnsi="Arial" w:cs="Arial"/>
        </w:rPr>
        <w:t xml:space="preserve"> </w:t>
      </w:r>
      <w:r w:rsidRPr="0034105E">
        <w:rPr>
          <w:rFonts w:ascii="Arial" w:hAnsi="Arial" w:cs="Arial"/>
        </w:rPr>
        <w:t xml:space="preserve">and providing consolidated timely feedback on deliverables. </w:t>
      </w:r>
      <w:r w:rsidR="00B604AA">
        <w:rPr>
          <w:rFonts w:ascii="Arial" w:hAnsi="Arial" w:cs="Arial"/>
        </w:rPr>
        <w:t xml:space="preserve"> </w:t>
      </w:r>
      <w:r w:rsidRPr="0034105E">
        <w:rPr>
          <w:rFonts w:ascii="Arial" w:hAnsi="Arial" w:cs="Arial"/>
        </w:rPr>
        <w:t>It is also assumed that the interview</w:t>
      </w:r>
      <w:r w:rsidR="00A64A53">
        <w:rPr>
          <w:rFonts w:ascii="Arial" w:hAnsi="Arial" w:cs="Arial"/>
        </w:rPr>
        <w:t>s</w:t>
      </w:r>
      <w:r w:rsidRPr="0034105E">
        <w:rPr>
          <w:rFonts w:ascii="Arial" w:hAnsi="Arial" w:cs="Arial"/>
        </w:rPr>
        <w:t xml:space="preserve"> to be undertaken will be successful and language will not be </w:t>
      </w:r>
      <w:r w:rsidR="00A64A53">
        <w:rPr>
          <w:rFonts w:ascii="Arial" w:hAnsi="Arial" w:cs="Arial"/>
        </w:rPr>
        <w:t xml:space="preserve">a </w:t>
      </w:r>
      <w:r w:rsidRPr="0034105E">
        <w:rPr>
          <w:rFonts w:ascii="Arial" w:hAnsi="Arial" w:cs="Arial"/>
        </w:rPr>
        <w:t>barrier</w:t>
      </w:r>
      <w:r w:rsidR="00E40505">
        <w:rPr>
          <w:rFonts w:ascii="Arial" w:hAnsi="Arial" w:cs="Arial"/>
        </w:rPr>
        <w:t xml:space="preserve"> (the consultant speaks English and French)</w:t>
      </w:r>
      <w:r w:rsidRPr="0034105E">
        <w:rPr>
          <w:rFonts w:ascii="Arial" w:hAnsi="Arial" w:cs="Arial"/>
        </w:rPr>
        <w:t>.</w:t>
      </w:r>
      <w:r w:rsidR="00C17EB0" w:rsidRPr="0034105E">
        <w:rPr>
          <w:rFonts w:ascii="Arial" w:hAnsi="Arial" w:cs="Arial"/>
        </w:rPr>
        <w:t xml:space="preserve"> </w:t>
      </w:r>
      <w:r w:rsidR="000A1476">
        <w:rPr>
          <w:rFonts w:ascii="Arial" w:hAnsi="Arial" w:cs="Arial"/>
        </w:rPr>
        <w:t xml:space="preserve"> </w:t>
      </w:r>
      <w:r w:rsidR="00926D91" w:rsidRPr="0034105E">
        <w:rPr>
          <w:rFonts w:ascii="Arial" w:hAnsi="Arial" w:cs="Arial"/>
        </w:rPr>
        <w:t>It is also assumed that the people to be interviewed will be available and willing to provide the required information.</w:t>
      </w:r>
    </w:p>
    <w:p w14:paraId="6262B757" w14:textId="2FB30798" w:rsidR="008A59E9" w:rsidRPr="00BE3336" w:rsidRDefault="0066454D" w:rsidP="0066454D">
      <w:pPr>
        <w:tabs>
          <w:tab w:val="left" w:pos="5490"/>
        </w:tabs>
        <w:ind w:firstLine="0"/>
        <w:rPr>
          <w:rFonts w:ascii="Arial" w:hAnsi="Arial" w:cs="Arial"/>
          <w:lang w:val="en-GB" w:eastAsia="x-none" w:bidi="ar-SA"/>
        </w:rPr>
      </w:pPr>
      <w:r>
        <w:rPr>
          <w:rFonts w:ascii="Arial" w:hAnsi="Arial" w:cs="Arial"/>
          <w:lang w:eastAsia="x-none" w:bidi="ar-SA"/>
        </w:rPr>
        <w:tab/>
      </w:r>
      <w:r w:rsidR="008A59E9" w:rsidRPr="00BE3336">
        <w:rPr>
          <w:rFonts w:ascii="Arial" w:hAnsi="Arial" w:cs="Arial"/>
          <w:lang w:val="en-GB" w:eastAsia="x-none" w:bidi="ar-SA"/>
        </w:rPr>
        <w:t xml:space="preserve">[End of Appendix </w:t>
      </w:r>
      <w:r w:rsidR="00915513">
        <w:rPr>
          <w:rFonts w:ascii="Arial" w:hAnsi="Arial" w:cs="Arial"/>
          <w:lang w:val="en-GB" w:eastAsia="x-none" w:bidi="ar-SA"/>
        </w:rPr>
        <w:t xml:space="preserve">III </w:t>
      </w:r>
      <w:r w:rsidR="008A59E9" w:rsidRPr="00BE3336">
        <w:rPr>
          <w:rFonts w:ascii="Arial" w:hAnsi="Arial" w:cs="Arial"/>
          <w:lang w:val="en-GB" w:eastAsia="x-none" w:bidi="ar-SA"/>
        </w:rPr>
        <w:t>and of document]</w:t>
      </w:r>
    </w:p>
    <w:p w14:paraId="3AC95AE6" w14:textId="77777777" w:rsidR="008A59E9" w:rsidRPr="008A59E9" w:rsidRDefault="008A59E9" w:rsidP="000A1476">
      <w:pPr>
        <w:pStyle w:val="Numbers"/>
        <w:numPr>
          <w:ilvl w:val="0"/>
          <w:numId w:val="0"/>
        </w:numPr>
        <w:rPr>
          <w:rFonts w:ascii="Arial" w:hAnsi="Arial" w:cs="Arial"/>
          <w:lang w:val="en-GB"/>
        </w:rPr>
      </w:pPr>
    </w:p>
    <w:p w14:paraId="543171BE" w14:textId="677685AC" w:rsidR="001E1795" w:rsidRPr="00010FDF" w:rsidRDefault="001E1795" w:rsidP="008A59E9">
      <w:pPr>
        <w:ind w:firstLine="0"/>
        <w:rPr>
          <w:rFonts w:ascii="Arial" w:hAnsi="Arial" w:cs="Arial"/>
          <w:lang w:val="en-GB" w:eastAsia="x-none" w:bidi="ar-SA"/>
        </w:rPr>
      </w:pPr>
    </w:p>
    <w:sectPr w:rsidR="001E1795" w:rsidRPr="00010FDF" w:rsidSect="005863A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61A01" w14:textId="77777777" w:rsidR="00FA6D99" w:rsidRDefault="00FA6D99" w:rsidP="001A3C40">
      <w:r>
        <w:separator/>
      </w:r>
    </w:p>
  </w:endnote>
  <w:endnote w:type="continuationSeparator" w:id="0">
    <w:p w14:paraId="1D24F70D" w14:textId="77777777" w:rsidR="00FA6D99" w:rsidRDefault="00FA6D99" w:rsidP="001A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16"/>
      <w:gridCol w:w="7881"/>
    </w:tblGrid>
    <w:tr w:rsidR="00FA6D99" w:rsidRPr="00E52EB3" w14:paraId="003EC95F" w14:textId="77777777">
      <w:tc>
        <w:tcPr>
          <w:tcW w:w="918" w:type="dxa"/>
        </w:tcPr>
        <w:p w14:paraId="74D605D0" w14:textId="0B922FE2" w:rsidR="00FA6D99" w:rsidRPr="00D6138A" w:rsidRDefault="00FA6D99">
          <w:pPr>
            <w:pStyle w:val="Footer"/>
            <w:jc w:val="right"/>
            <w:rPr>
              <w:rFonts w:ascii="Calibri" w:hAnsi="Calibri"/>
              <w:sz w:val="22"/>
              <w:szCs w:val="22"/>
              <w:lang w:val="en-US" w:eastAsia="en-US" w:bidi="en-US"/>
            </w:rPr>
          </w:pPr>
          <w:r>
            <w:rPr>
              <w:rFonts w:ascii="Calibri" w:hAnsi="Calibri"/>
              <w:noProof/>
              <w:sz w:val="22"/>
              <w:szCs w:val="22"/>
              <w:lang w:val="en-US" w:eastAsia="zh-CN"/>
            </w:rPr>
            <mc:AlternateContent>
              <mc:Choice Requires="wps">
                <w:drawing>
                  <wp:anchor distT="558800" distB="0" distL="114300" distR="114300" simplePos="0" relativeHeight="251659264" behindDoc="0" locked="0" layoutInCell="0" allowOverlap="1" wp14:anchorId="183AD8A5" wp14:editId="2495EFAF">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53417F" w14:textId="77777777" w:rsidR="00FA6D99" w:rsidRDefault="00FA6D99" w:rsidP="00FA6D99">
                                <w:pPr>
                                  <w:jc w:val="center"/>
                                </w:pPr>
                                <w:r w:rsidRPr="0073376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3AD8A5"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4C53417F" w14:textId="77777777" w:rsidR="00FA6D99" w:rsidRDefault="00FA6D99" w:rsidP="00FA6D99">
                          <w:pPr>
                            <w:jc w:val="center"/>
                          </w:pPr>
                          <w:r w:rsidRPr="00733769">
                            <w:rPr>
                              <w:color w:val="000000"/>
                              <w:sz w:val="17"/>
                            </w:rPr>
                            <w:t>WIPO FOR OFFICIAL USE ONLY</w:t>
                          </w:r>
                        </w:p>
                      </w:txbxContent>
                    </v:textbox>
                    <w10:wrap anchorx="margin" anchory="margin"/>
                  </v:shape>
                </w:pict>
              </mc:Fallback>
            </mc:AlternateContent>
          </w:r>
          <w:r w:rsidRPr="00D6138A">
            <w:rPr>
              <w:rFonts w:ascii="Calibri" w:hAnsi="Calibri"/>
              <w:sz w:val="22"/>
              <w:szCs w:val="22"/>
              <w:lang w:val="en-US" w:eastAsia="en-US" w:bidi="en-US"/>
            </w:rPr>
            <w:fldChar w:fldCharType="begin"/>
          </w:r>
          <w:r w:rsidRPr="00D6138A">
            <w:rPr>
              <w:rFonts w:ascii="Calibri" w:hAnsi="Calibri"/>
              <w:sz w:val="22"/>
              <w:szCs w:val="22"/>
              <w:lang w:val="en-US" w:eastAsia="en-US" w:bidi="en-US"/>
            </w:rPr>
            <w:instrText xml:space="preserve"> PAGE   \* MERGEFORMAT </w:instrText>
          </w:r>
          <w:r w:rsidRPr="00D6138A">
            <w:rPr>
              <w:rFonts w:ascii="Calibri" w:hAnsi="Calibri"/>
              <w:sz w:val="22"/>
              <w:szCs w:val="22"/>
              <w:lang w:val="en-US" w:eastAsia="en-US" w:bidi="en-US"/>
            </w:rPr>
            <w:fldChar w:fldCharType="separate"/>
          </w:r>
          <w:r w:rsidR="00B54E5C">
            <w:rPr>
              <w:rFonts w:ascii="Calibri" w:hAnsi="Calibri"/>
              <w:noProof/>
              <w:sz w:val="22"/>
              <w:szCs w:val="22"/>
              <w:lang w:val="en-US" w:eastAsia="en-US" w:bidi="en-US"/>
            </w:rPr>
            <w:t>6</w:t>
          </w:r>
          <w:r w:rsidRPr="00D6138A">
            <w:rPr>
              <w:rFonts w:ascii="Calibri" w:hAnsi="Calibri"/>
              <w:sz w:val="22"/>
              <w:szCs w:val="22"/>
              <w:lang w:val="en-US" w:eastAsia="en-US" w:bidi="en-US"/>
            </w:rPr>
            <w:fldChar w:fldCharType="end"/>
          </w:r>
        </w:p>
      </w:tc>
      <w:tc>
        <w:tcPr>
          <w:tcW w:w="7938" w:type="dxa"/>
        </w:tcPr>
        <w:p w14:paraId="51A9F592" w14:textId="77777777" w:rsidR="00FA6D99" w:rsidRPr="00D6138A" w:rsidRDefault="00FA6D99" w:rsidP="00304655">
          <w:pPr>
            <w:pStyle w:val="Footer"/>
            <w:ind w:firstLine="0"/>
            <w:rPr>
              <w:rFonts w:ascii="Calibri" w:hAnsi="Calibri"/>
              <w:sz w:val="22"/>
              <w:szCs w:val="22"/>
              <w:lang w:val="en-US" w:eastAsia="en-US" w:bidi="en-US"/>
            </w:rPr>
          </w:pPr>
          <w:r w:rsidRPr="00D6138A">
            <w:rPr>
              <w:rFonts w:ascii="Calibri" w:hAnsi="Calibri"/>
              <w:sz w:val="20"/>
              <w:lang w:val="en-US" w:eastAsia="en-US" w:bidi="en-US"/>
            </w:rPr>
            <w:t>Inception Report for the Evaluation of</w:t>
          </w:r>
          <w:r>
            <w:rPr>
              <w:rFonts w:ascii="Calibri" w:hAnsi="Calibri"/>
              <w:sz w:val="20"/>
              <w:lang w:val="en-US" w:eastAsia="en-US" w:bidi="en-US"/>
            </w:rPr>
            <w:t xml:space="preserve"> the</w:t>
          </w:r>
          <w:r w:rsidRPr="00D6138A">
            <w:rPr>
              <w:rFonts w:ascii="Calibri" w:hAnsi="Calibri"/>
              <w:sz w:val="20"/>
              <w:lang w:val="en-US" w:eastAsia="en-US" w:bidi="en-US"/>
            </w:rPr>
            <w:t xml:space="preserve"> </w:t>
          </w:r>
          <w:r w:rsidRPr="00BD1786">
            <w:rPr>
              <w:rFonts w:ascii="Calibri" w:hAnsi="Calibri"/>
              <w:sz w:val="20"/>
              <w:lang w:val="en-US" w:eastAsia="en-US" w:bidi="en-US"/>
            </w:rPr>
            <w:t xml:space="preserve">Project </w:t>
          </w:r>
          <w:r>
            <w:rPr>
              <w:rFonts w:ascii="Calibri" w:hAnsi="Calibri"/>
              <w:sz w:val="20"/>
              <w:lang w:val="en-US" w:eastAsia="en-US" w:bidi="en-US"/>
            </w:rPr>
            <w:t>on Intellectual Property Management and Transfer of Technology</w:t>
          </w:r>
        </w:p>
      </w:tc>
    </w:tr>
  </w:tbl>
  <w:p w14:paraId="03BFE123" w14:textId="77777777" w:rsidR="00FA6D99" w:rsidRDefault="00FA6D99" w:rsidP="00FA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16"/>
      <w:gridCol w:w="7881"/>
    </w:tblGrid>
    <w:tr w:rsidR="00FA6D99" w:rsidRPr="00E52EB3" w14:paraId="05648470" w14:textId="77777777">
      <w:tc>
        <w:tcPr>
          <w:tcW w:w="918" w:type="dxa"/>
        </w:tcPr>
        <w:p w14:paraId="124A21DE" w14:textId="7627C94A" w:rsidR="00FA6D99" w:rsidRPr="00D6138A" w:rsidRDefault="00FA6D99">
          <w:pPr>
            <w:pStyle w:val="Footer"/>
            <w:jc w:val="right"/>
            <w:rPr>
              <w:rFonts w:ascii="Calibri" w:hAnsi="Calibri"/>
              <w:sz w:val="22"/>
              <w:szCs w:val="22"/>
              <w:lang w:val="en-US" w:eastAsia="en-US" w:bidi="en-US"/>
            </w:rPr>
          </w:pPr>
          <w:r w:rsidRPr="00D6138A">
            <w:rPr>
              <w:rFonts w:ascii="Calibri" w:hAnsi="Calibri"/>
              <w:sz w:val="22"/>
              <w:szCs w:val="22"/>
              <w:lang w:val="en-US" w:eastAsia="en-US" w:bidi="en-US"/>
            </w:rPr>
            <w:fldChar w:fldCharType="begin"/>
          </w:r>
          <w:r w:rsidRPr="00D6138A">
            <w:rPr>
              <w:rFonts w:ascii="Calibri" w:hAnsi="Calibri"/>
              <w:sz w:val="22"/>
              <w:szCs w:val="22"/>
              <w:lang w:val="en-US" w:eastAsia="en-US" w:bidi="en-US"/>
            </w:rPr>
            <w:instrText xml:space="preserve"> PAGE   \* MERGEFORMAT </w:instrText>
          </w:r>
          <w:r w:rsidRPr="00D6138A">
            <w:rPr>
              <w:rFonts w:ascii="Calibri" w:hAnsi="Calibri"/>
              <w:sz w:val="22"/>
              <w:szCs w:val="22"/>
              <w:lang w:val="en-US" w:eastAsia="en-US" w:bidi="en-US"/>
            </w:rPr>
            <w:fldChar w:fldCharType="separate"/>
          </w:r>
          <w:r w:rsidR="00B54E5C">
            <w:rPr>
              <w:rFonts w:ascii="Calibri" w:hAnsi="Calibri"/>
              <w:noProof/>
              <w:sz w:val="22"/>
              <w:szCs w:val="22"/>
              <w:lang w:val="en-US" w:eastAsia="en-US" w:bidi="en-US"/>
            </w:rPr>
            <w:t>6</w:t>
          </w:r>
          <w:r w:rsidRPr="00D6138A">
            <w:rPr>
              <w:rFonts w:ascii="Calibri" w:hAnsi="Calibri"/>
              <w:sz w:val="22"/>
              <w:szCs w:val="22"/>
              <w:lang w:val="en-US" w:eastAsia="en-US" w:bidi="en-US"/>
            </w:rPr>
            <w:fldChar w:fldCharType="end"/>
          </w:r>
        </w:p>
      </w:tc>
      <w:tc>
        <w:tcPr>
          <w:tcW w:w="7938" w:type="dxa"/>
        </w:tcPr>
        <w:p w14:paraId="4102041C" w14:textId="77777777" w:rsidR="00FA6D99" w:rsidRPr="00D6138A" w:rsidRDefault="00FA6D99" w:rsidP="00304655">
          <w:pPr>
            <w:pStyle w:val="Footer"/>
            <w:ind w:firstLine="0"/>
            <w:rPr>
              <w:rFonts w:ascii="Calibri" w:hAnsi="Calibri"/>
              <w:sz w:val="22"/>
              <w:szCs w:val="22"/>
              <w:lang w:val="en-US" w:eastAsia="en-US" w:bidi="en-US"/>
            </w:rPr>
          </w:pPr>
          <w:r w:rsidRPr="00D6138A">
            <w:rPr>
              <w:rFonts w:ascii="Calibri" w:hAnsi="Calibri"/>
              <w:sz w:val="20"/>
              <w:lang w:val="en-US" w:eastAsia="en-US" w:bidi="en-US"/>
            </w:rPr>
            <w:t>Inception Report for the Evaluation of</w:t>
          </w:r>
          <w:r>
            <w:rPr>
              <w:rFonts w:ascii="Calibri" w:hAnsi="Calibri"/>
              <w:sz w:val="20"/>
              <w:lang w:val="en-US" w:eastAsia="en-US" w:bidi="en-US"/>
            </w:rPr>
            <w:t xml:space="preserve"> the</w:t>
          </w:r>
          <w:r w:rsidRPr="00D6138A">
            <w:rPr>
              <w:rFonts w:ascii="Calibri" w:hAnsi="Calibri"/>
              <w:sz w:val="20"/>
              <w:lang w:val="en-US" w:eastAsia="en-US" w:bidi="en-US"/>
            </w:rPr>
            <w:t xml:space="preserve"> </w:t>
          </w:r>
          <w:r w:rsidRPr="00BD1786">
            <w:rPr>
              <w:rFonts w:ascii="Calibri" w:hAnsi="Calibri"/>
              <w:sz w:val="20"/>
              <w:lang w:val="en-US" w:eastAsia="en-US" w:bidi="en-US"/>
            </w:rPr>
            <w:t xml:space="preserve">Project </w:t>
          </w:r>
          <w:r>
            <w:rPr>
              <w:rFonts w:ascii="Calibri" w:hAnsi="Calibri"/>
              <w:sz w:val="20"/>
              <w:lang w:val="en-US" w:eastAsia="en-US" w:bidi="en-US"/>
            </w:rPr>
            <w:t>on Intellectual Property Management and Transfer of Technology</w:t>
          </w:r>
        </w:p>
      </w:tc>
    </w:tr>
  </w:tbl>
  <w:p w14:paraId="7C395D21" w14:textId="77777777" w:rsidR="00FA6D99" w:rsidRDefault="00FA6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16"/>
      <w:gridCol w:w="7881"/>
    </w:tblGrid>
    <w:tr w:rsidR="00FA6D99" w:rsidRPr="00E52EB3" w14:paraId="27FC286E" w14:textId="77777777">
      <w:tc>
        <w:tcPr>
          <w:tcW w:w="918" w:type="dxa"/>
        </w:tcPr>
        <w:p w14:paraId="19B5C463" w14:textId="00B9931B" w:rsidR="00FA6D99" w:rsidRPr="00D6138A" w:rsidRDefault="00FA6D99">
          <w:pPr>
            <w:pStyle w:val="Footer"/>
            <w:jc w:val="right"/>
            <w:rPr>
              <w:rFonts w:ascii="Calibri" w:hAnsi="Calibri"/>
              <w:sz w:val="22"/>
              <w:szCs w:val="22"/>
              <w:lang w:val="en-US" w:eastAsia="en-US" w:bidi="en-US"/>
            </w:rPr>
          </w:pPr>
          <w:r w:rsidRPr="00D6138A">
            <w:rPr>
              <w:rFonts w:ascii="Calibri" w:hAnsi="Calibri"/>
              <w:sz w:val="22"/>
              <w:szCs w:val="22"/>
              <w:lang w:val="en-US" w:eastAsia="en-US" w:bidi="en-US"/>
            </w:rPr>
            <w:fldChar w:fldCharType="begin"/>
          </w:r>
          <w:r w:rsidRPr="00D6138A">
            <w:rPr>
              <w:rFonts w:ascii="Calibri" w:hAnsi="Calibri"/>
              <w:sz w:val="22"/>
              <w:szCs w:val="22"/>
              <w:lang w:val="en-US" w:eastAsia="en-US" w:bidi="en-US"/>
            </w:rPr>
            <w:instrText xml:space="preserve"> PAGE   \* MERGEFORMAT </w:instrText>
          </w:r>
          <w:r w:rsidRPr="00D6138A">
            <w:rPr>
              <w:rFonts w:ascii="Calibri" w:hAnsi="Calibri"/>
              <w:sz w:val="22"/>
              <w:szCs w:val="22"/>
              <w:lang w:val="en-US" w:eastAsia="en-US" w:bidi="en-US"/>
            </w:rPr>
            <w:fldChar w:fldCharType="separate"/>
          </w:r>
          <w:r w:rsidR="00B54E5C">
            <w:rPr>
              <w:rFonts w:ascii="Calibri" w:hAnsi="Calibri"/>
              <w:noProof/>
              <w:sz w:val="22"/>
              <w:szCs w:val="22"/>
              <w:lang w:val="en-US" w:eastAsia="en-US" w:bidi="en-US"/>
            </w:rPr>
            <w:t>1</w:t>
          </w:r>
          <w:r w:rsidRPr="00D6138A">
            <w:rPr>
              <w:rFonts w:ascii="Calibri" w:hAnsi="Calibri"/>
              <w:sz w:val="22"/>
              <w:szCs w:val="22"/>
              <w:lang w:val="en-US" w:eastAsia="en-US" w:bidi="en-US"/>
            </w:rPr>
            <w:fldChar w:fldCharType="end"/>
          </w:r>
        </w:p>
      </w:tc>
      <w:tc>
        <w:tcPr>
          <w:tcW w:w="7938" w:type="dxa"/>
        </w:tcPr>
        <w:p w14:paraId="6D3BBE30" w14:textId="1427C1AD" w:rsidR="00FA6D99" w:rsidRPr="00D6138A" w:rsidRDefault="00FA6D99" w:rsidP="00304655">
          <w:pPr>
            <w:pStyle w:val="Footer"/>
            <w:ind w:firstLine="0"/>
            <w:rPr>
              <w:rFonts w:ascii="Calibri" w:hAnsi="Calibri"/>
              <w:sz w:val="22"/>
              <w:szCs w:val="22"/>
              <w:lang w:val="en-US" w:eastAsia="en-US" w:bidi="en-US"/>
            </w:rPr>
          </w:pPr>
          <w:r w:rsidRPr="00D6138A">
            <w:rPr>
              <w:rFonts w:ascii="Calibri" w:hAnsi="Calibri"/>
              <w:sz w:val="20"/>
              <w:lang w:val="en-US" w:eastAsia="en-US" w:bidi="en-US"/>
            </w:rPr>
            <w:t>Inception Report for the Evaluation of</w:t>
          </w:r>
          <w:r>
            <w:rPr>
              <w:rFonts w:ascii="Calibri" w:hAnsi="Calibri"/>
              <w:sz w:val="20"/>
              <w:lang w:val="en-US" w:eastAsia="en-US" w:bidi="en-US"/>
            </w:rPr>
            <w:t xml:space="preserve"> the</w:t>
          </w:r>
          <w:r w:rsidRPr="00D6138A">
            <w:rPr>
              <w:rFonts w:ascii="Calibri" w:hAnsi="Calibri"/>
              <w:sz w:val="20"/>
              <w:lang w:val="en-US" w:eastAsia="en-US" w:bidi="en-US"/>
            </w:rPr>
            <w:t xml:space="preserve"> </w:t>
          </w:r>
          <w:r w:rsidRPr="00BD1786">
            <w:rPr>
              <w:rFonts w:ascii="Calibri" w:hAnsi="Calibri"/>
              <w:sz w:val="20"/>
              <w:lang w:val="en-US" w:eastAsia="en-US" w:bidi="en-US"/>
            </w:rPr>
            <w:t xml:space="preserve">Project </w:t>
          </w:r>
          <w:r>
            <w:rPr>
              <w:rFonts w:ascii="Calibri" w:hAnsi="Calibri"/>
              <w:sz w:val="20"/>
              <w:lang w:val="en-US" w:eastAsia="en-US" w:bidi="en-US"/>
            </w:rPr>
            <w:t>“</w:t>
          </w:r>
          <w:r w:rsidRPr="00082C1A">
            <w:rPr>
              <w:rFonts w:ascii="Calibri" w:hAnsi="Calibri"/>
              <w:sz w:val="20"/>
              <w:lang w:val="en-US" w:eastAsia="en-US" w:bidi="en-US"/>
            </w:rPr>
            <w:t>Tools for Successful Development Agenda (DA) Project Proposals</w:t>
          </w:r>
          <w:r>
            <w:rPr>
              <w:rFonts w:ascii="Calibri" w:hAnsi="Calibri"/>
              <w:sz w:val="20"/>
              <w:lang w:val="en-US" w:eastAsia="en-US" w:bidi="en-US"/>
            </w:rPr>
            <w:t>”</w:t>
          </w:r>
        </w:p>
      </w:tc>
    </w:tr>
  </w:tbl>
  <w:p w14:paraId="0FA7DA82" w14:textId="77777777" w:rsidR="00FA6D99" w:rsidRDefault="00FA6D99" w:rsidP="00FA6D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EDC4" w14:textId="6CC54AFF" w:rsidR="00FA6D99" w:rsidRDefault="00FA6D99" w:rsidP="0097565F">
    <w:pPr>
      <w:pStyle w:val="Footer"/>
      <w:pBdr>
        <w:top w:val="single" w:sz="4" w:space="1" w:color="D9D9D9"/>
      </w:pBdr>
      <w:rPr>
        <w:b/>
      </w:rPr>
    </w:pPr>
    <w:r>
      <w:fldChar w:fldCharType="begin"/>
    </w:r>
    <w:r>
      <w:instrText xml:space="preserve"> PAGE   \* MERGEFORMAT </w:instrText>
    </w:r>
    <w:r>
      <w:fldChar w:fldCharType="separate"/>
    </w:r>
    <w:r w:rsidR="00B54E5C" w:rsidRPr="00B54E5C">
      <w:rPr>
        <w:b/>
        <w:noProof/>
      </w:rPr>
      <w:t>6</w:t>
    </w:r>
    <w:r>
      <w:fldChar w:fldCharType="end"/>
    </w:r>
    <w:r>
      <w:rPr>
        <w:b/>
      </w:rPr>
      <w:t xml:space="preserve"> | </w:t>
    </w:r>
  </w:p>
  <w:tbl>
    <w:tblPr>
      <w:tblW w:w="15000" w:type="pct"/>
      <w:tblBorders>
        <w:top w:val="single" w:sz="18" w:space="0" w:color="808080"/>
        <w:insideV w:val="single" w:sz="18" w:space="0" w:color="808080"/>
      </w:tblBorders>
      <w:tblLook w:val="04A0" w:firstRow="1" w:lastRow="0" w:firstColumn="1" w:lastColumn="0" w:noHBand="0" w:noVBand="1"/>
    </w:tblPr>
    <w:tblGrid>
      <w:gridCol w:w="9360"/>
      <w:gridCol w:w="9360"/>
      <w:gridCol w:w="9360"/>
    </w:tblGrid>
    <w:tr w:rsidR="00FA6D99" w:rsidRPr="00D6138A" w14:paraId="273B6EF6" w14:textId="77777777" w:rsidTr="00082C1A">
      <w:tc>
        <w:tcPr>
          <w:tcW w:w="9360" w:type="dxa"/>
        </w:tcPr>
        <w:p w14:paraId="75B0643F" w14:textId="77777777" w:rsidR="00FA6D99" w:rsidRPr="00D6138A" w:rsidRDefault="00FA6D99" w:rsidP="00082C1A">
          <w:pPr>
            <w:pStyle w:val="Footer"/>
            <w:ind w:firstLine="0"/>
            <w:rPr>
              <w:rFonts w:ascii="Calibri" w:hAnsi="Calibri"/>
              <w:sz w:val="20"/>
              <w:lang w:val="en-US" w:eastAsia="en-US" w:bidi="en-US"/>
            </w:rPr>
          </w:pPr>
          <w:r w:rsidRPr="00D6138A">
            <w:rPr>
              <w:rFonts w:ascii="Calibri" w:hAnsi="Calibri"/>
              <w:sz w:val="20"/>
              <w:lang w:val="en-US" w:eastAsia="en-US" w:bidi="en-US"/>
            </w:rPr>
            <w:t>Inception Report for the Evaluation of</w:t>
          </w:r>
          <w:r>
            <w:rPr>
              <w:rFonts w:ascii="Calibri" w:hAnsi="Calibri"/>
              <w:sz w:val="20"/>
              <w:lang w:val="en-US" w:eastAsia="en-US" w:bidi="en-US"/>
            </w:rPr>
            <w:t xml:space="preserve"> the</w:t>
          </w:r>
          <w:r w:rsidRPr="00D6138A">
            <w:rPr>
              <w:rFonts w:ascii="Calibri" w:hAnsi="Calibri"/>
              <w:sz w:val="20"/>
              <w:lang w:val="en-US" w:eastAsia="en-US" w:bidi="en-US"/>
            </w:rPr>
            <w:t xml:space="preserve"> </w:t>
          </w:r>
          <w:r w:rsidRPr="00BD1786">
            <w:rPr>
              <w:rFonts w:ascii="Calibri" w:hAnsi="Calibri"/>
              <w:sz w:val="20"/>
              <w:lang w:val="en-US" w:eastAsia="en-US" w:bidi="en-US"/>
            </w:rPr>
            <w:t xml:space="preserve">Project </w:t>
          </w:r>
          <w:r>
            <w:rPr>
              <w:rFonts w:ascii="Calibri" w:hAnsi="Calibri"/>
              <w:sz w:val="20"/>
              <w:lang w:val="en-US" w:eastAsia="en-US" w:bidi="en-US"/>
            </w:rPr>
            <w:t>“</w:t>
          </w:r>
          <w:r w:rsidRPr="00082C1A">
            <w:rPr>
              <w:rFonts w:ascii="Calibri" w:hAnsi="Calibri"/>
              <w:sz w:val="20"/>
              <w:lang w:val="en-US" w:eastAsia="en-US" w:bidi="en-US"/>
            </w:rPr>
            <w:t>Tools for Successful Development Agenda (DA) Project Proposals</w:t>
          </w:r>
          <w:r>
            <w:rPr>
              <w:rFonts w:ascii="Calibri" w:hAnsi="Calibri"/>
              <w:sz w:val="20"/>
              <w:lang w:val="en-US" w:eastAsia="en-US" w:bidi="en-US"/>
            </w:rPr>
            <w:t>”</w:t>
          </w:r>
        </w:p>
      </w:tc>
      <w:tc>
        <w:tcPr>
          <w:tcW w:w="9360" w:type="dxa"/>
        </w:tcPr>
        <w:p w14:paraId="0B02C23F" w14:textId="77777777" w:rsidR="00FA6D99" w:rsidRPr="00D6138A" w:rsidRDefault="00FA6D99" w:rsidP="00082C1A">
          <w:pPr>
            <w:pStyle w:val="Footer"/>
            <w:ind w:firstLine="0"/>
            <w:rPr>
              <w:rFonts w:ascii="Calibri" w:hAnsi="Calibri"/>
              <w:sz w:val="20"/>
              <w:lang w:val="en-US" w:eastAsia="en-US" w:bidi="en-US"/>
            </w:rPr>
          </w:pPr>
        </w:p>
      </w:tc>
      <w:tc>
        <w:tcPr>
          <w:tcW w:w="9360" w:type="dxa"/>
        </w:tcPr>
        <w:p w14:paraId="03E29A05" w14:textId="77777777" w:rsidR="00FA6D99" w:rsidRPr="00D6138A" w:rsidRDefault="00FA6D99" w:rsidP="00082C1A">
          <w:pPr>
            <w:pStyle w:val="Footer"/>
            <w:ind w:firstLine="0"/>
            <w:rPr>
              <w:rFonts w:ascii="Calibri" w:hAnsi="Calibri"/>
              <w:sz w:val="22"/>
              <w:szCs w:val="22"/>
              <w:lang w:val="en-US" w:eastAsia="en-US" w:bidi="en-US"/>
            </w:rPr>
          </w:pPr>
          <w:r w:rsidRPr="00A84854">
            <w:rPr>
              <w:rFonts w:ascii="Calibri" w:hAnsi="Calibri"/>
              <w:sz w:val="20"/>
              <w:lang w:val="en-US" w:eastAsia="en-US" w:bidi="en-US"/>
            </w:rPr>
            <w:t xml:space="preserve"> </w:t>
          </w:r>
        </w:p>
      </w:tc>
    </w:tr>
  </w:tbl>
  <w:p w14:paraId="2E1C8F3C" w14:textId="77777777" w:rsidR="00FA6D99" w:rsidRPr="00A84854" w:rsidRDefault="00FA6D99" w:rsidP="0097565F">
    <w:pPr>
      <w:pStyle w:val="Footer"/>
      <w:pBdr>
        <w:top w:val="single" w:sz="4" w:space="1" w:color="D9D9D9"/>
      </w:pBdr>
      <w:rPr>
        <w:b/>
        <w:lang w:val="en-US"/>
      </w:rPr>
    </w:pPr>
  </w:p>
  <w:p w14:paraId="18AFCFA9" w14:textId="77777777" w:rsidR="00FA6D99" w:rsidRPr="001A3C40" w:rsidRDefault="00FA6D99" w:rsidP="00A658D8">
    <w:pPr>
      <w:pStyle w:val="Footer"/>
      <w:rPr>
        <w:sz w:val="20"/>
      </w:rPr>
    </w:pPr>
  </w:p>
  <w:p w14:paraId="1E0F76F8" w14:textId="77777777" w:rsidR="00FA6D99" w:rsidRDefault="00FA6D99" w:rsidP="00A658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488E" w14:textId="77777777" w:rsidR="008A59E9" w:rsidRDefault="008A59E9" w:rsidP="008A59E9">
    <w:pPr>
      <w:ind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4475" w14:textId="58F63D10" w:rsidR="00FA6D99" w:rsidRDefault="00FA6D99" w:rsidP="00A658D8">
    <w:pPr>
      <w:pStyle w:val="Footer"/>
      <w:pBdr>
        <w:top w:val="single" w:sz="4" w:space="1" w:color="D9D9D9"/>
      </w:pBdr>
      <w:rPr>
        <w:b/>
      </w:rPr>
    </w:pPr>
    <w:r>
      <w:fldChar w:fldCharType="begin"/>
    </w:r>
    <w:r>
      <w:instrText xml:space="preserve"> PAGE   \* MERGEFORMAT </w:instrText>
    </w:r>
    <w:r>
      <w:fldChar w:fldCharType="separate"/>
    </w:r>
    <w:r w:rsidR="00B54E5C" w:rsidRPr="00B54E5C">
      <w:rPr>
        <w:b/>
        <w:noProof/>
      </w:rPr>
      <w:t>6</w:t>
    </w:r>
    <w:r>
      <w:fldChar w:fldCharType="end"/>
    </w:r>
    <w:r>
      <w:rPr>
        <w:b/>
      </w:rPr>
      <w:t xml:space="preserve"> | </w:t>
    </w:r>
  </w:p>
  <w:tbl>
    <w:tblPr>
      <w:tblW w:w="15000" w:type="pct"/>
      <w:tblBorders>
        <w:top w:val="single" w:sz="18" w:space="0" w:color="808080"/>
        <w:insideV w:val="single" w:sz="18" w:space="0" w:color="808080"/>
      </w:tblBorders>
      <w:tblLook w:val="04A0" w:firstRow="1" w:lastRow="0" w:firstColumn="1" w:lastColumn="0" w:noHBand="0" w:noVBand="1"/>
    </w:tblPr>
    <w:tblGrid>
      <w:gridCol w:w="10560"/>
      <w:gridCol w:w="10560"/>
      <w:gridCol w:w="10560"/>
    </w:tblGrid>
    <w:tr w:rsidR="00FA6D99" w:rsidRPr="00D6138A" w14:paraId="23DA9AB2" w14:textId="77777777" w:rsidTr="00082C1A">
      <w:tc>
        <w:tcPr>
          <w:tcW w:w="9360" w:type="dxa"/>
        </w:tcPr>
        <w:p w14:paraId="099C2675" w14:textId="77777777" w:rsidR="00FA6D99" w:rsidRPr="00D6138A" w:rsidRDefault="00FA6D99" w:rsidP="00082C1A">
          <w:pPr>
            <w:pStyle w:val="Footer"/>
            <w:ind w:firstLine="0"/>
            <w:rPr>
              <w:rFonts w:ascii="Calibri" w:hAnsi="Calibri"/>
              <w:sz w:val="20"/>
              <w:lang w:val="en-US" w:eastAsia="en-US" w:bidi="en-US"/>
            </w:rPr>
          </w:pPr>
          <w:r w:rsidRPr="00D6138A">
            <w:rPr>
              <w:rFonts w:ascii="Calibri" w:hAnsi="Calibri"/>
              <w:sz w:val="20"/>
              <w:lang w:val="en-US" w:eastAsia="en-US" w:bidi="en-US"/>
            </w:rPr>
            <w:t>Inception Report for the Evaluation of</w:t>
          </w:r>
          <w:r>
            <w:rPr>
              <w:rFonts w:ascii="Calibri" w:hAnsi="Calibri"/>
              <w:sz w:val="20"/>
              <w:lang w:val="en-US" w:eastAsia="en-US" w:bidi="en-US"/>
            </w:rPr>
            <w:t xml:space="preserve"> the</w:t>
          </w:r>
          <w:r w:rsidRPr="00D6138A">
            <w:rPr>
              <w:rFonts w:ascii="Calibri" w:hAnsi="Calibri"/>
              <w:sz w:val="20"/>
              <w:lang w:val="en-US" w:eastAsia="en-US" w:bidi="en-US"/>
            </w:rPr>
            <w:t xml:space="preserve"> </w:t>
          </w:r>
          <w:r w:rsidRPr="00BD1786">
            <w:rPr>
              <w:rFonts w:ascii="Calibri" w:hAnsi="Calibri"/>
              <w:sz w:val="20"/>
              <w:lang w:val="en-US" w:eastAsia="en-US" w:bidi="en-US"/>
            </w:rPr>
            <w:t xml:space="preserve">Project </w:t>
          </w:r>
          <w:r>
            <w:rPr>
              <w:rFonts w:ascii="Calibri" w:hAnsi="Calibri"/>
              <w:sz w:val="20"/>
              <w:lang w:val="en-US" w:eastAsia="en-US" w:bidi="en-US"/>
            </w:rPr>
            <w:t>“</w:t>
          </w:r>
          <w:r w:rsidRPr="00082C1A">
            <w:rPr>
              <w:rFonts w:ascii="Calibri" w:hAnsi="Calibri"/>
              <w:sz w:val="20"/>
              <w:lang w:val="en-US" w:eastAsia="en-US" w:bidi="en-US"/>
            </w:rPr>
            <w:t>Tools for Successful Development Agenda (DA) Project Proposals</w:t>
          </w:r>
          <w:r>
            <w:rPr>
              <w:rFonts w:ascii="Calibri" w:hAnsi="Calibri"/>
              <w:sz w:val="20"/>
              <w:lang w:val="en-US" w:eastAsia="en-US" w:bidi="en-US"/>
            </w:rPr>
            <w:t>”</w:t>
          </w:r>
        </w:p>
      </w:tc>
      <w:tc>
        <w:tcPr>
          <w:tcW w:w="9360" w:type="dxa"/>
        </w:tcPr>
        <w:p w14:paraId="467C03FC" w14:textId="77777777" w:rsidR="00FA6D99" w:rsidRPr="00D6138A" w:rsidRDefault="00FA6D99" w:rsidP="00082C1A">
          <w:pPr>
            <w:pStyle w:val="Footer"/>
            <w:ind w:firstLine="0"/>
            <w:rPr>
              <w:rFonts w:ascii="Calibri" w:hAnsi="Calibri"/>
              <w:sz w:val="20"/>
              <w:lang w:val="en-US" w:eastAsia="en-US" w:bidi="en-US"/>
            </w:rPr>
          </w:pPr>
        </w:p>
      </w:tc>
      <w:tc>
        <w:tcPr>
          <w:tcW w:w="9360" w:type="dxa"/>
        </w:tcPr>
        <w:p w14:paraId="1EB1BE34" w14:textId="77777777" w:rsidR="00FA6D99" w:rsidRPr="00D6138A" w:rsidRDefault="00FA6D99" w:rsidP="00082C1A">
          <w:pPr>
            <w:pStyle w:val="Footer"/>
            <w:ind w:firstLine="0"/>
            <w:rPr>
              <w:rFonts w:ascii="Calibri" w:hAnsi="Calibri"/>
              <w:sz w:val="22"/>
              <w:szCs w:val="22"/>
              <w:lang w:val="en-US" w:eastAsia="en-US" w:bidi="en-US"/>
            </w:rPr>
          </w:pPr>
          <w:r w:rsidRPr="00A84854">
            <w:rPr>
              <w:rFonts w:ascii="Calibri" w:hAnsi="Calibri"/>
              <w:sz w:val="20"/>
              <w:lang w:val="en-US" w:eastAsia="en-US" w:bidi="en-US"/>
            </w:rPr>
            <w:t xml:space="preserve"> </w:t>
          </w:r>
        </w:p>
      </w:tc>
    </w:tr>
  </w:tbl>
  <w:p w14:paraId="146D7549" w14:textId="77777777" w:rsidR="00FA6D99" w:rsidRPr="00A84854" w:rsidRDefault="00FA6D99" w:rsidP="00A658D8">
    <w:pPr>
      <w:pStyle w:val="Footer"/>
      <w:pBdr>
        <w:top w:val="single" w:sz="4" w:space="1" w:color="D9D9D9"/>
      </w:pBdr>
      <w:rPr>
        <w:b/>
        <w:lang w:val="en-US"/>
      </w:rPr>
    </w:pPr>
  </w:p>
  <w:p w14:paraId="46392419" w14:textId="77777777" w:rsidR="00FA6D99" w:rsidRPr="001A3C40" w:rsidRDefault="00FA6D99" w:rsidP="00A658D8">
    <w:pPr>
      <w:pStyle w:val="Footer"/>
      <w:rPr>
        <w:sz w:val="20"/>
      </w:rPr>
    </w:pPr>
  </w:p>
  <w:p w14:paraId="44C19CDD" w14:textId="77777777" w:rsidR="00FA6D99" w:rsidRDefault="00FA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4CF08" w14:textId="77777777" w:rsidR="00FA6D99" w:rsidRDefault="00FA6D99" w:rsidP="001A3C40">
      <w:r>
        <w:separator/>
      </w:r>
    </w:p>
  </w:footnote>
  <w:footnote w:type="continuationSeparator" w:id="0">
    <w:p w14:paraId="352C6394" w14:textId="77777777" w:rsidR="00FA6D99" w:rsidRDefault="00FA6D99" w:rsidP="001A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94A7" w14:textId="77777777" w:rsidR="00915513" w:rsidRDefault="00915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351D" w14:textId="77777777" w:rsidR="00915513" w:rsidRDefault="00915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8F9F" w14:textId="37F5E22D" w:rsidR="00FA6D99" w:rsidRPr="00FF4DDF" w:rsidRDefault="00FA6D99" w:rsidP="00FA6D99">
    <w:pPr>
      <w:pStyle w:val="Header"/>
      <w:jc w:val="right"/>
      <w:rPr>
        <w:rFonts w:ascii="Arial" w:hAnsi="Arial" w:cs="Arial"/>
        <w:sz w:val="22"/>
        <w:szCs w:val="22"/>
      </w:rPr>
    </w:pPr>
    <w:r>
      <w:rPr>
        <w:rFonts w:ascii="Arial" w:hAnsi="Arial" w:cs="Arial"/>
        <w:sz w:val="22"/>
        <w:szCs w:val="22"/>
      </w:rPr>
      <w:t>CDIP/29/5</w:t>
    </w:r>
  </w:p>
  <w:p w14:paraId="47D3A8EB" w14:textId="77777777" w:rsidR="00FA6D99" w:rsidRDefault="00FA6D99" w:rsidP="00FA6D99">
    <w:pPr>
      <w:pStyle w:val="Header"/>
      <w:jc w:val="right"/>
      <w:rPr>
        <w:rFonts w:ascii="Arial" w:hAnsi="Arial" w:cs="Arial"/>
        <w:sz w:val="22"/>
        <w:szCs w:val="22"/>
        <w:lang w:val="en-US"/>
      </w:rPr>
    </w:pPr>
    <w:r w:rsidRPr="00FF4DDF">
      <w:rPr>
        <w:rFonts w:ascii="Arial" w:hAnsi="Arial" w:cs="Arial"/>
        <w:sz w:val="22"/>
        <w:szCs w:val="22"/>
        <w:lang w:val="en-US"/>
      </w:rPr>
      <w:t>APPENDIX III</w:t>
    </w:r>
  </w:p>
  <w:p w14:paraId="1E041744" w14:textId="77777777" w:rsidR="00FA6D99" w:rsidRDefault="00FA6D99" w:rsidP="00FA6D99">
    <w:pPr>
      <w:pStyle w:val="Header"/>
      <w:jc w:val="right"/>
      <w:rPr>
        <w:rFonts w:ascii="Arial" w:hAnsi="Arial" w:cs="Arial"/>
        <w:sz w:val="22"/>
        <w:szCs w:val="22"/>
        <w:lang w:val="en-US"/>
      </w:rPr>
    </w:pPr>
  </w:p>
  <w:p w14:paraId="1DFD41A7" w14:textId="77777777" w:rsidR="00FA6D99" w:rsidRPr="00FF4DDF" w:rsidRDefault="00FA6D99" w:rsidP="00FA6D99">
    <w:pPr>
      <w:pStyle w:val="Header"/>
      <w:jc w:val="right"/>
      <w:rPr>
        <w:rFonts w:ascii="Arial" w:hAnsi="Arial" w:cs="Arial"/>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82533" w14:textId="0F1C538D" w:rsidR="00FA6D99" w:rsidRDefault="00FA6D99" w:rsidP="0022020B">
    <w:pPr>
      <w:pStyle w:val="Header"/>
      <w:jc w:val="right"/>
      <w:rPr>
        <w:rFonts w:ascii="Arial" w:hAnsi="Arial" w:cs="Arial"/>
        <w:sz w:val="22"/>
        <w:szCs w:val="22"/>
      </w:rPr>
    </w:pPr>
    <w:r>
      <w:tab/>
    </w:r>
    <w:r w:rsidRPr="00FF4DDF">
      <w:rPr>
        <w:rFonts w:ascii="Arial" w:hAnsi="Arial" w:cs="Arial"/>
        <w:sz w:val="22"/>
        <w:szCs w:val="22"/>
      </w:rPr>
      <w:t>CDIP/2</w:t>
    </w:r>
    <w:r>
      <w:rPr>
        <w:rFonts w:ascii="Arial" w:hAnsi="Arial" w:cs="Arial"/>
        <w:sz w:val="22"/>
        <w:szCs w:val="22"/>
      </w:rPr>
      <w:t>9</w:t>
    </w:r>
    <w:r w:rsidRPr="00FF4DDF">
      <w:rPr>
        <w:rFonts w:ascii="Arial" w:hAnsi="Arial" w:cs="Arial"/>
        <w:sz w:val="22"/>
        <w:szCs w:val="22"/>
      </w:rPr>
      <w:t>/</w:t>
    </w:r>
    <w:r>
      <w:rPr>
        <w:rFonts w:ascii="Arial" w:hAnsi="Arial" w:cs="Arial"/>
        <w:sz w:val="22"/>
        <w:szCs w:val="22"/>
      </w:rPr>
      <w:t>5</w:t>
    </w:r>
  </w:p>
  <w:p w14:paraId="63852287" w14:textId="74A81D06" w:rsidR="00FA6D99" w:rsidRPr="00437B12" w:rsidRDefault="00FA6D99" w:rsidP="00437B12">
    <w:pPr>
      <w:pStyle w:val="Header"/>
      <w:jc w:val="right"/>
      <w:rPr>
        <w:rFonts w:ascii="Arial" w:hAnsi="Arial" w:cs="Arial"/>
        <w:sz w:val="22"/>
        <w:szCs w:val="22"/>
      </w:rPr>
    </w:pPr>
    <w:r w:rsidRPr="00FF4DDF">
      <w:rPr>
        <w:rFonts w:ascii="Arial" w:hAnsi="Arial" w:cs="Arial"/>
        <w:sz w:val="22"/>
        <w:szCs w:val="22"/>
      </w:rPr>
      <w:t xml:space="preserve">Appendix III, </w:t>
    </w:r>
    <w:r w:rsidRPr="00FF4DDF">
      <w:rPr>
        <w:rFonts w:ascii="Arial" w:hAnsi="Arial" w:cs="Arial"/>
        <w:sz w:val="22"/>
        <w:szCs w:val="22"/>
        <w:lang w:val="en-GB"/>
      </w:rPr>
      <w:t>page</w:t>
    </w:r>
    <w:r w:rsidRPr="00FF4DDF">
      <w:rPr>
        <w:rFonts w:ascii="Arial" w:hAnsi="Arial" w:cs="Arial"/>
        <w:sz w:val="22"/>
        <w:szCs w:val="22"/>
      </w:rPr>
      <w:t xml:space="preserve"> </w:t>
    </w:r>
    <w:sdt>
      <w:sdtPr>
        <w:rPr>
          <w:rFonts w:ascii="Arial" w:hAnsi="Arial" w:cs="Arial"/>
          <w:sz w:val="22"/>
          <w:szCs w:val="22"/>
        </w:rPr>
        <w:id w:val="-81997659"/>
        <w:docPartObj>
          <w:docPartGallery w:val="Page Numbers (Top of Page)"/>
          <w:docPartUnique/>
        </w:docPartObj>
      </w:sdtPr>
      <w:sdtEndPr>
        <w:rPr>
          <w:noProof/>
        </w:rPr>
      </w:sdtEndPr>
      <w:sdtContent>
        <w:r w:rsidRPr="00FF4DDF">
          <w:rPr>
            <w:rFonts w:ascii="Arial" w:hAnsi="Arial" w:cs="Arial"/>
            <w:sz w:val="22"/>
            <w:szCs w:val="22"/>
          </w:rPr>
          <w:fldChar w:fldCharType="begin"/>
        </w:r>
        <w:r w:rsidRPr="00FF4DDF">
          <w:rPr>
            <w:rFonts w:ascii="Arial" w:hAnsi="Arial" w:cs="Arial"/>
            <w:sz w:val="22"/>
            <w:szCs w:val="22"/>
          </w:rPr>
          <w:instrText xml:space="preserve"> PAGE   \* MERGEFORMAT </w:instrText>
        </w:r>
        <w:r w:rsidRPr="00FF4DDF">
          <w:rPr>
            <w:rFonts w:ascii="Arial" w:hAnsi="Arial" w:cs="Arial"/>
            <w:sz w:val="22"/>
            <w:szCs w:val="22"/>
          </w:rPr>
          <w:fldChar w:fldCharType="separate"/>
        </w:r>
        <w:r w:rsidR="00B54E5C">
          <w:rPr>
            <w:rFonts w:ascii="Arial" w:hAnsi="Arial" w:cs="Arial"/>
            <w:noProof/>
            <w:sz w:val="22"/>
            <w:szCs w:val="22"/>
          </w:rPr>
          <w:t>6</w:t>
        </w:r>
        <w:r w:rsidRPr="00FF4DDF">
          <w:rPr>
            <w:rFonts w:ascii="Arial" w:hAnsi="Arial" w:cs="Arial"/>
            <w:noProof/>
            <w:sz w:val="22"/>
            <w:szCs w:val="22"/>
          </w:rPr>
          <w:fldChar w:fldCharType="end"/>
        </w:r>
      </w:sdtContent>
    </w:sdt>
  </w:p>
  <w:p w14:paraId="50B327C7" w14:textId="53B82E90" w:rsidR="00FA6D99" w:rsidRDefault="00FA6D99" w:rsidP="0022020B">
    <w:pPr>
      <w:pStyle w:val="Header"/>
      <w:ind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FFA0B" w14:textId="77777777" w:rsidR="005863A0" w:rsidRPr="00FF4DDF" w:rsidRDefault="005863A0" w:rsidP="005863A0">
    <w:pPr>
      <w:pStyle w:val="Header"/>
      <w:jc w:val="right"/>
      <w:rPr>
        <w:rFonts w:ascii="Arial" w:hAnsi="Arial" w:cs="Arial"/>
        <w:sz w:val="22"/>
        <w:szCs w:val="22"/>
      </w:rPr>
    </w:pPr>
    <w:r w:rsidRPr="00FF4DDF">
      <w:rPr>
        <w:rFonts w:ascii="Arial" w:hAnsi="Arial" w:cs="Arial"/>
        <w:sz w:val="22"/>
        <w:szCs w:val="22"/>
      </w:rPr>
      <w:t>CDIP/2</w:t>
    </w:r>
    <w:r>
      <w:rPr>
        <w:rFonts w:ascii="Arial" w:hAnsi="Arial" w:cs="Arial"/>
        <w:sz w:val="22"/>
        <w:szCs w:val="22"/>
      </w:rPr>
      <w:t>9</w:t>
    </w:r>
    <w:r w:rsidRPr="00FF4DDF">
      <w:rPr>
        <w:rFonts w:ascii="Arial" w:hAnsi="Arial" w:cs="Arial"/>
        <w:sz w:val="22"/>
        <w:szCs w:val="22"/>
      </w:rPr>
      <w:t>/</w:t>
    </w:r>
    <w:r>
      <w:rPr>
        <w:rFonts w:ascii="Arial" w:hAnsi="Arial" w:cs="Arial"/>
        <w:sz w:val="22"/>
        <w:szCs w:val="22"/>
      </w:rPr>
      <w:t>5</w:t>
    </w:r>
  </w:p>
  <w:p w14:paraId="5BC86C6F" w14:textId="27C44BCC" w:rsidR="005863A0" w:rsidRPr="00437B12" w:rsidRDefault="005863A0" w:rsidP="005863A0">
    <w:pPr>
      <w:pStyle w:val="Header"/>
      <w:jc w:val="right"/>
      <w:rPr>
        <w:rFonts w:ascii="Arial" w:hAnsi="Arial" w:cs="Arial"/>
        <w:sz w:val="22"/>
        <w:szCs w:val="22"/>
      </w:rPr>
    </w:pPr>
    <w:r w:rsidRPr="00FF4DDF">
      <w:rPr>
        <w:rFonts w:ascii="Arial" w:hAnsi="Arial" w:cs="Arial"/>
        <w:sz w:val="22"/>
        <w:szCs w:val="22"/>
      </w:rPr>
      <w:t xml:space="preserve">Appendix III, </w:t>
    </w:r>
    <w:r w:rsidRPr="00FF4DDF">
      <w:rPr>
        <w:rFonts w:ascii="Arial" w:hAnsi="Arial" w:cs="Arial"/>
        <w:sz w:val="22"/>
        <w:szCs w:val="22"/>
        <w:lang w:val="en-GB"/>
      </w:rPr>
      <w:t>page</w:t>
    </w:r>
    <w:r w:rsidRPr="00FF4DDF">
      <w:rPr>
        <w:rFonts w:ascii="Arial" w:hAnsi="Arial" w:cs="Arial"/>
        <w:sz w:val="22"/>
        <w:szCs w:val="22"/>
      </w:rPr>
      <w:t xml:space="preserve"> </w:t>
    </w:r>
    <w:sdt>
      <w:sdtPr>
        <w:rPr>
          <w:rFonts w:ascii="Arial" w:hAnsi="Arial" w:cs="Arial"/>
          <w:sz w:val="22"/>
          <w:szCs w:val="22"/>
        </w:rPr>
        <w:id w:val="504481364"/>
        <w:docPartObj>
          <w:docPartGallery w:val="Page Numbers (Top of Page)"/>
          <w:docPartUnique/>
        </w:docPartObj>
      </w:sdtPr>
      <w:sdtEndPr>
        <w:rPr>
          <w:noProof/>
        </w:rPr>
      </w:sdtEndPr>
      <w:sdtContent>
        <w:r w:rsidRPr="00FF4DDF">
          <w:rPr>
            <w:rFonts w:ascii="Arial" w:hAnsi="Arial" w:cs="Arial"/>
            <w:sz w:val="22"/>
            <w:szCs w:val="22"/>
          </w:rPr>
          <w:fldChar w:fldCharType="begin"/>
        </w:r>
        <w:r w:rsidRPr="00FF4DDF">
          <w:rPr>
            <w:rFonts w:ascii="Arial" w:hAnsi="Arial" w:cs="Arial"/>
            <w:sz w:val="22"/>
            <w:szCs w:val="22"/>
          </w:rPr>
          <w:instrText xml:space="preserve"> PAGE   \* MERGEFORMAT </w:instrText>
        </w:r>
        <w:r w:rsidRPr="00FF4DDF">
          <w:rPr>
            <w:rFonts w:ascii="Arial" w:hAnsi="Arial" w:cs="Arial"/>
            <w:sz w:val="22"/>
            <w:szCs w:val="22"/>
          </w:rPr>
          <w:fldChar w:fldCharType="separate"/>
        </w:r>
        <w:r w:rsidR="00B54E5C">
          <w:rPr>
            <w:rFonts w:ascii="Arial" w:hAnsi="Arial" w:cs="Arial"/>
            <w:noProof/>
            <w:sz w:val="22"/>
            <w:szCs w:val="22"/>
          </w:rPr>
          <w:t>2</w:t>
        </w:r>
        <w:r w:rsidRPr="00FF4DDF">
          <w:rPr>
            <w:rFonts w:ascii="Arial" w:hAnsi="Arial" w:cs="Arial"/>
            <w:noProof/>
            <w:sz w:val="22"/>
            <w:szCs w:val="22"/>
          </w:rPr>
          <w:fldChar w:fldCharType="end"/>
        </w:r>
      </w:sdtContent>
    </w:sdt>
  </w:p>
  <w:p w14:paraId="599395D8" w14:textId="0A2030B8" w:rsidR="00FA6D99" w:rsidRDefault="00FA6D99" w:rsidP="008A59E9">
    <w:pPr>
      <w:pStyle w:val="Header"/>
      <w:ind w:right="440" w:firstLine="0"/>
      <w:rPr>
        <w:rFonts w:ascii="Arial" w:hAnsi="Arial" w:cs="Arial"/>
        <w:sz w:val="22"/>
        <w:szCs w:val="22"/>
      </w:rPr>
    </w:pPr>
  </w:p>
  <w:p w14:paraId="0FF9BBF1" w14:textId="77777777" w:rsidR="0066454D" w:rsidRPr="0022020B" w:rsidRDefault="0066454D" w:rsidP="008A59E9">
    <w:pPr>
      <w:pStyle w:val="Header"/>
      <w:ind w:right="440" w:firstLine="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B918" w14:textId="77777777" w:rsidR="00FA6D99" w:rsidRDefault="00FA6D99" w:rsidP="00A658D8">
    <w:pPr>
      <w:pStyle w:val="Header"/>
    </w:pPr>
  </w:p>
  <w:p w14:paraId="7917525A" w14:textId="77777777" w:rsidR="00FA6D99" w:rsidRDefault="00FA6D99" w:rsidP="00A65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692E1E6"/>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64"/>
        </w:tabs>
        <w:ind w:left="864" w:hanging="864"/>
      </w:pPr>
      <w:rPr>
        <w:rFonts w:hint="default"/>
      </w:rPr>
    </w:lvl>
    <w:lvl w:ilvl="3">
      <w:start w:val="1"/>
      <w:numFmt w:val="none"/>
      <w:suff w:val="nothing"/>
      <w:lvlText w:val=""/>
      <w:lvlJc w:val="left"/>
      <w:pPr>
        <w:ind w:left="0" w:firstLine="0"/>
      </w:pPr>
      <w:rPr>
        <w:rFonts w:hint="default"/>
      </w:rPr>
    </w:lvl>
    <w:lvl w:ilvl="4">
      <w:start w:val="1"/>
      <w:numFmt w:val="decimal"/>
      <w:lvlRestart w:val="0"/>
      <w:lvlText w:val="%5."/>
      <w:lvlJc w:val="left"/>
      <w:pPr>
        <w:tabs>
          <w:tab w:val="num" w:pos="360"/>
        </w:tabs>
        <w:ind w:left="0" w:firstLine="0"/>
      </w:pPr>
      <w:rPr>
        <w:rFonts w:hint="default"/>
      </w:rPr>
    </w:lvl>
    <w:lvl w:ilvl="5">
      <w:start w:val="1"/>
      <w:numFmt w:val="decimal"/>
      <w:lvlText w:val="%5.%6"/>
      <w:lvlJc w:val="left"/>
      <w:pPr>
        <w:tabs>
          <w:tab w:val="num" w:pos="720"/>
        </w:tabs>
        <w:ind w:left="0" w:firstLine="0"/>
      </w:pPr>
      <w:rPr>
        <w:rFonts w:hint="default"/>
      </w:rPr>
    </w:lvl>
    <w:lvl w:ilvl="6">
      <w:start w:val="1"/>
      <w:numFmt w:val="decimal"/>
      <w:lvlRestart w:val="0"/>
      <w:lvlText w:val="Recommendation %7: "/>
      <w:lvlJc w:val="left"/>
      <w:pPr>
        <w:tabs>
          <w:tab w:val="num" w:pos="3600"/>
        </w:tabs>
        <w:ind w:left="0" w:firstLine="0"/>
      </w:pPr>
      <w:rPr>
        <w:rFonts w:hint="default"/>
      </w:rPr>
    </w:lvl>
    <w:lvl w:ilvl="7">
      <w:start w:val="1"/>
      <w:numFmt w:val="decimal"/>
      <w:lvlRestart w:val="0"/>
      <w:lvlText w:val="Finding %8: "/>
      <w:lvlJc w:val="left"/>
      <w:pPr>
        <w:tabs>
          <w:tab w:val="num" w:pos="3312"/>
        </w:tabs>
        <w:ind w:left="2592" w:hanging="1440"/>
      </w:pPr>
      <w:rPr>
        <w:rFonts w:hint="default"/>
      </w:rPr>
    </w:lvl>
    <w:lvl w:ilvl="8">
      <w:start w:val="1"/>
      <w:numFmt w:val="upperRoman"/>
      <w:suff w:val="space"/>
      <w:lvlText w:val="Appendix %9 "/>
      <w:lvlJc w:val="left"/>
      <w:pPr>
        <w:ind w:left="0" w:firstLine="0"/>
      </w:pPr>
      <w:rPr>
        <w:rFonts w:hint="default"/>
      </w:rPr>
    </w:lvl>
  </w:abstractNum>
  <w:abstractNum w:abstractNumId="1" w15:restartNumberingAfterBreak="0">
    <w:nsid w:val="009D37E5"/>
    <w:multiLevelType w:val="hybridMultilevel"/>
    <w:tmpl w:val="3A008856"/>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 w15:restartNumberingAfterBreak="0">
    <w:nsid w:val="02325460"/>
    <w:multiLevelType w:val="hybridMultilevel"/>
    <w:tmpl w:val="3E105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57CD4"/>
    <w:multiLevelType w:val="hybridMultilevel"/>
    <w:tmpl w:val="6256E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725294"/>
    <w:multiLevelType w:val="hybridMultilevel"/>
    <w:tmpl w:val="042EC7EE"/>
    <w:lvl w:ilvl="0" w:tplc="46301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972A7"/>
    <w:multiLevelType w:val="hybridMultilevel"/>
    <w:tmpl w:val="81F8869C"/>
    <w:lvl w:ilvl="0" w:tplc="373C5818">
      <w:start w:val="1"/>
      <w:numFmt w:val="lowerLetter"/>
      <w:lvlText w:val="(%1)"/>
      <w:lvlJc w:val="left"/>
      <w:pPr>
        <w:ind w:left="7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7121A"/>
    <w:multiLevelType w:val="hybridMultilevel"/>
    <w:tmpl w:val="36F84C16"/>
    <w:lvl w:ilvl="0" w:tplc="10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4561C"/>
    <w:multiLevelType w:val="hybridMultilevel"/>
    <w:tmpl w:val="5D80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60784"/>
    <w:multiLevelType w:val="hybridMultilevel"/>
    <w:tmpl w:val="E2149EEE"/>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23332714"/>
    <w:multiLevelType w:val="singleLevel"/>
    <w:tmpl w:val="E0D2553A"/>
    <w:lvl w:ilvl="0">
      <w:start w:val="1"/>
      <w:numFmt w:val="bullet"/>
      <w:pStyle w:val="Bullets"/>
      <w:lvlText w:val=""/>
      <w:lvlJc w:val="left"/>
      <w:pPr>
        <w:tabs>
          <w:tab w:val="num" w:pos="360"/>
        </w:tabs>
        <w:ind w:left="216" w:hanging="216"/>
      </w:pPr>
      <w:rPr>
        <w:rFonts w:ascii="Symbol" w:hAnsi="Symbol" w:hint="default"/>
        <w:sz w:val="18"/>
      </w:rPr>
    </w:lvl>
  </w:abstractNum>
  <w:abstractNum w:abstractNumId="10" w15:restartNumberingAfterBreak="0">
    <w:nsid w:val="29CD68A6"/>
    <w:multiLevelType w:val="multilevel"/>
    <w:tmpl w:val="B65A4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584DAF"/>
    <w:multiLevelType w:val="hybridMultilevel"/>
    <w:tmpl w:val="31526B8A"/>
    <w:lvl w:ilvl="0" w:tplc="4DF2C608">
      <w:start w:val="1"/>
      <w:numFmt w:val="bullet"/>
      <w:lvlText w:val=""/>
      <w:lvlJc w:val="left"/>
      <w:pPr>
        <w:ind w:left="360" w:hanging="360"/>
      </w:pPr>
      <w:rPr>
        <w:rFonts w:ascii="Wingdings" w:hAnsi="Wingdings" w:hint="default"/>
        <w:color w:val="244061"/>
        <w:sz w:val="16"/>
      </w:rPr>
    </w:lvl>
    <w:lvl w:ilvl="1" w:tplc="04090003">
      <w:start w:val="1"/>
      <w:numFmt w:val="lowerRoman"/>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867916"/>
    <w:multiLevelType w:val="hybridMultilevel"/>
    <w:tmpl w:val="C2AAAA84"/>
    <w:lvl w:ilvl="0" w:tplc="7494F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6411E2"/>
    <w:multiLevelType w:val="hybridMultilevel"/>
    <w:tmpl w:val="02B2CD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DF7E11"/>
    <w:multiLevelType w:val="hybridMultilevel"/>
    <w:tmpl w:val="6C22C600"/>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15:restartNumberingAfterBreak="0">
    <w:nsid w:val="4CF93E6F"/>
    <w:multiLevelType w:val="multilevel"/>
    <w:tmpl w:val="154A3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FDC69FD"/>
    <w:multiLevelType w:val="hybridMultilevel"/>
    <w:tmpl w:val="68BEC440"/>
    <w:lvl w:ilvl="0" w:tplc="7C100C2C">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1200BAA"/>
    <w:multiLevelType w:val="hybridMultilevel"/>
    <w:tmpl w:val="6FB84FBA"/>
    <w:lvl w:ilvl="0" w:tplc="04090019">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3B1DFA"/>
    <w:multiLevelType w:val="hybridMultilevel"/>
    <w:tmpl w:val="68C49A5E"/>
    <w:lvl w:ilvl="0" w:tplc="75465A8E">
      <w:start w:val="1"/>
      <w:numFmt w:val="decimal"/>
      <w:lvlRestart w:val="0"/>
      <w:pStyle w:val="Numbers"/>
      <w:lvlText w:val="%1)"/>
      <w:lvlJc w:val="left"/>
      <w:pPr>
        <w:tabs>
          <w:tab w:val="num" w:pos="792"/>
        </w:tabs>
        <w:ind w:left="792" w:hanging="360"/>
      </w:pPr>
      <w:rPr>
        <w:rFonts w:ascii="Arial" w:hAnsi="Arial" w:cs="Arial"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9"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C061C81"/>
    <w:multiLevelType w:val="multilevel"/>
    <w:tmpl w:val="73DC6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1072410"/>
    <w:multiLevelType w:val="multilevel"/>
    <w:tmpl w:val="73DC6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2977D7D"/>
    <w:multiLevelType w:val="hybridMultilevel"/>
    <w:tmpl w:val="D4927EEA"/>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3" w15:restartNumberingAfterBreak="0">
    <w:nsid w:val="633C5306"/>
    <w:multiLevelType w:val="hybridMultilevel"/>
    <w:tmpl w:val="F2B0D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lowerLetter"/>
      <w:lvlText w:val="%3."/>
      <w:lvlJc w:val="left"/>
      <w:pPr>
        <w:ind w:left="1440" w:hanging="36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66146691"/>
    <w:multiLevelType w:val="hybridMultilevel"/>
    <w:tmpl w:val="06D690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F480C"/>
    <w:multiLevelType w:val="multilevel"/>
    <w:tmpl w:val="AF389572"/>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69860083"/>
    <w:multiLevelType w:val="hybridMultilevel"/>
    <w:tmpl w:val="90FCB30E"/>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7" w15:restartNumberingAfterBreak="0">
    <w:nsid w:val="69F81AC3"/>
    <w:multiLevelType w:val="hybridMultilevel"/>
    <w:tmpl w:val="F2B0D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lowerLetter"/>
      <w:lvlText w:val="%3."/>
      <w:lvlJc w:val="left"/>
      <w:pPr>
        <w:ind w:left="1440" w:hanging="36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6D4A74A3"/>
    <w:multiLevelType w:val="hybridMultilevel"/>
    <w:tmpl w:val="4D2AA800"/>
    <w:lvl w:ilvl="0" w:tplc="ACDE56E6">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ED6D6C"/>
    <w:multiLevelType w:val="hybridMultilevel"/>
    <w:tmpl w:val="51A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2"/>
  </w:num>
  <w:num w:numId="5">
    <w:abstractNumId w:val="18"/>
  </w:num>
  <w:num w:numId="6">
    <w:abstractNumId w:val="15"/>
  </w:num>
  <w:num w:numId="7">
    <w:abstractNumId w:val="10"/>
  </w:num>
  <w:num w:numId="8">
    <w:abstractNumId w:val="4"/>
  </w:num>
  <w:num w:numId="9">
    <w:abstractNumId w:val="17"/>
  </w:num>
  <w:num w:numId="10">
    <w:abstractNumId w:val="1"/>
  </w:num>
  <w:num w:numId="11">
    <w:abstractNumId w:val="26"/>
  </w:num>
  <w:num w:numId="12">
    <w:abstractNumId w:val="22"/>
  </w:num>
  <w:num w:numId="13">
    <w:abstractNumId w:val="8"/>
  </w:num>
  <w:num w:numId="14">
    <w:abstractNumId w:val="14"/>
  </w:num>
  <w:num w:numId="15">
    <w:abstractNumId w:val="23"/>
  </w:num>
  <w:num w:numId="16">
    <w:abstractNumId w:val="27"/>
  </w:num>
  <w:num w:numId="17">
    <w:abstractNumId w:val="7"/>
  </w:num>
  <w:num w:numId="18">
    <w:abstractNumId w:val="3"/>
  </w:num>
  <w:num w:numId="19">
    <w:abstractNumId w:val="21"/>
  </w:num>
  <w:num w:numId="20">
    <w:abstractNumId w:val="20"/>
  </w:num>
  <w:num w:numId="21">
    <w:abstractNumId w:val="24"/>
  </w:num>
  <w:num w:numId="22">
    <w:abstractNumId w:val="13"/>
  </w:num>
  <w:num w:numId="23">
    <w:abstractNumId w:val="19"/>
  </w:num>
  <w:num w:numId="24">
    <w:abstractNumId w:val="2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
  </w:num>
  <w:num w:numId="28">
    <w:abstractNumId w:val="6"/>
  </w:num>
  <w:num w:numId="29">
    <w:abstractNumId w:val="25"/>
    <w:lvlOverride w:ilvl="0">
      <w:startOverride w:val="1"/>
    </w:lvlOverride>
  </w:num>
  <w:num w:numId="30">
    <w:abstractNumId w:val="28"/>
  </w:num>
  <w:num w:numId="31">
    <w:abstractNumId w:val="16"/>
  </w:num>
  <w:num w:numId="3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0"/>
    <w:rsid w:val="00010FDF"/>
    <w:rsid w:val="00022DD1"/>
    <w:rsid w:val="00031F1A"/>
    <w:rsid w:val="0003465A"/>
    <w:rsid w:val="00036DCF"/>
    <w:rsid w:val="00041A96"/>
    <w:rsid w:val="000446E8"/>
    <w:rsid w:val="000459C0"/>
    <w:rsid w:val="000568EB"/>
    <w:rsid w:val="000640B0"/>
    <w:rsid w:val="00064231"/>
    <w:rsid w:val="00070BA2"/>
    <w:rsid w:val="00073DE6"/>
    <w:rsid w:val="00074DF4"/>
    <w:rsid w:val="00080310"/>
    <w:rsid w:val="00082A5A"/>
    <w:rsid w:val="00082C1A"/>
    <w:rsid w:val="00082E9F"/>
    <w:rsid w:val="00094D35"/>
    <w:rsid w:val="000A1476"/>
    <w:rsid w:val="000A4A80"/>
    <w:rsid w:val="000A5A41"/>
    <w:rsid w:val="000B050E"/>
    <w:rsid w:val="000B30FC"/>
    <w:rsid w:val="000D0805"/>
    <w:rsid w:val="000E0874"/>
    <w:rsid w:val="00103DB7"/>
    <w:rsid w:val="0011038F"/>
    <w:rsid w:val="00113F54"/>
    <w:rsid w:val="00114D8D"/>
    <w:rsid w:val="00116CE5"/>
    <w:rsid w:val="00124F17"/>
    <w:rsid w:val="001350D8"/>
    <w:rsid w:val="0014377C"/>
    <w:rsid w:val="00153D12"/>
    <w:rsid w:val="00160019"/>
    <w:rsid w:val="00164CB3"/>
    <w:rsid w:val="00172C98"/>
    <w:rsid w:val="00173899"/>
    <w:rsid w:val="00174C76"/>
    <w:rsid w:val="00182EE8"/>
    <w:rsid w:val="00186453"/>
    <w:rsid w:val="00191943"/>
    <w:rsid w:val="00194E4D"/>
    <w:rsid w:val="001A3C40"/>
    <w:rsid w:val="001B4E28"/>
    <w:rsid w:val="001B540A"/>
    <w:rsid w:val="001B5520"/>
    <w:rsid w:val="001C3246"/>
    <w:rsid w:val="001C3A91"/>
    <w:rsid w:val="001D1BBB"/>
    <w:rsid w:val="001D4AA9"/>
    <w:rsid w:val="001D4E12"/>
    <w:rsid w:val="001D5AE6"/>
    <w:rsid w:val="001E1795"/>
    <w:rsid w:val="001E46C6"/>
    <w:rsid w:val="001E4C9F"/>
    <w:rsid w:val="001E7752"/>
    <w:rsid w:val="001F18EF"/>
    <w:rsid w:val="001F1F7F"/>
    <w:rsid w:val="0020475A"/>
    <w:rsid w:val="00206E7F"/>
    <w:rsid w:val="0020761F"/>
    <w:rsid w:val="00214773"/>
    <w:rsid w:val="00215378"/>
    <w:rsid w:val="0022020B"/>
    <w:rsid w:val="0022628E"/>
    <w:rsid w:val="00254E52"/>
    <w:rsid w:val="0026043A"/>
    <w:rsid w:val="002744B4"/>
    <w:rsid w:val="00292275"/>
    <w:rsid w:val="002946FF"/>
    <w:rsid w:val="002A3BB8"/>
    <w:rsid w:val="002B280B"/>
    <w:rsid w:val="002D5986"/>
    <w:rsid w:val="002E5EBA"/>
    <w:rsid w:val="00302306"/>
    <w:rsid w:val="00304655"/>
    <w:rsid w:val="00312638"/>
    <w:rsid w:val="00326CD2"/>
    <w:rsid w:val="003361B8"/>
    <w:rsid w:val="0034060B"/>
    <w:rsid w:val="0034105E"/>
    <w:rsid w:val="003435AC"/>
    <w:rsid w:val="00344FBF"/>
    <w:rsid w:val="00346E24"/>
    <w:rsid w:val="003558D8"/>
    <w:rsid w:val="0036073F"/>
    <w:rsid w:val="00373D1A"/>
    <w:rsid w:val="00377AD5"/>
    <w:rsid w:val="0039195D"/>
    <w:rsid w:val="003A7536"/>
    <w:rsid w:val="003B459D"/>
    <w:rsid w:val="003C00F6"/>
    <w:rsid w:val="003C698B"/>
    <w:rsid w:val="003D3315"/>
    <w:rsid w:val="003E382A"/>
    <w:rsid w:val="003E7BDC"/>
    <w:rsid w:val="003F037D"/>
    <w:rsid w:val="003F102B"/>
    <w:rsid w:val="003F7D8B"/>
    <w:rsid w:val="00425ACB"/>
    <w:rsid w:val="00425B71"/>
    <w:rsid w:val="0042741C"/>
    <w:rsid w:val="00427B82"/>
    <w:rsid w:val="00437B12"/>
    <w:rsid w:val="00446843"/>
    <w:rsid w:val="00461275"/>
    <w:rsid w:val="00481AFE"/>
    <w:rsid w:val="004B58F7"/>
    <w:rsid w:val="004B5A57"/>
    <w:rsid w:val="004C1E45"/>
    <w:rsid w:val="004C67F6"/>
    <w:rsid w:val="004C6BEE"/>
    <w:rsid w:val="004D2BD8"/>
    <w:rsid w:val="004E4B72"/>
    <w:rsid w:val="004F42E2"/>
    <w:rsid w:val="004F51ED"/>
    <w:rsid w:val="00506A5E"/>
    <w:rsid w:val="00507149"/>
    <w:rsid w:val="005077B4"/>
    <w:rsid w:val="00514127"/>
    <w:rsid w:val="005429A9"/>
    <w:rsid w:val="00547F0A"/>
    <w:rsid w:val="0055071D"/>
    <w:rsid w:val="005776CE"/>
    <w:rsid w:val="005863A0"/>
    <w:rsid w:val="0058669B"/>
    <w:rsid w:val="0059206C"/>
    <w:rsid w:val="005A62B1"/>
    <w:rsid w:val="005B6F28"/>
    <w:rsid w:val="005B7151"/>
    <w:rsid w:val="005B789F"/>
    <w:rsid w:val="005D1440"/>
    <w:rsid w:val="005D459E"/>
    <w:rsid w:val="005E241F"/>
    <w:rsid w:val="005E7D6F"/>
    <w:rsid w:val="00606714"/>
    <w:rsid w:val="0063135E"/>
    <w:rsid w:val="00652543"/>
    <w:rsid w:val="00653472"/>
    <w:rsid w:val="00654979"/>
    <w:rsid w:val="00660362"/>
    <w:rsid w:val="0066454D"/>
    <w:rsid w:val="00665773"/>
    <w:rsid w:val="006748E4"/>
    <w:rsid w:val="0069068E"/>
    <w:rsid w:val="006934A8"/>
    <w:rsid w:val="006C62B9"/>
    <w:rsid w:val="006C6F21"/>
    <w:rsid w:val="006D1D07"/>
    <w:rsid w:val="006D45DF"/>
    <w:rsid w:val="006D6B1F"/>
    <w:rsid w:val="006E0D8A"/>
    <w:rsid w:val="006E7F87"/>
    <w:rsid w:val="006F5BBC"/>
    <w:rsid w:val="006F7693"/>
    <w:rsid w:val="0070704F"/>
    <w:rsid w:val="00724E4E"/>
    <w:rsid w:val="007302D4"/>
    <w:rsid w:val="007430FB"/>
    <w:rsid w:val="00763423"/>
    <w:rsid w:val="0077575F"/>
    <w:rsid w:val="0078077E"/>
    <w:rsid w:val="00780F46"/>
    <w:rsid w:val="00781D0D"/>
    <w:rsid w:val="007A3CE9"/>
    <w:rsid w:val="007A42FF"/>
    <w:rsid w:val="007A4AE4"/>
    <w:rsid w:val="007B2936"/>
    <w:rsid w:val="007B2EAA"/>
    <w:rsid w:val="007B71CC"/>
    <w:rsid w:val="007D3219"/>
    <w:rsid w:val="007D742C"/>
    <w:rsid w:val="007F504A"/>
    <w:rsid w:val="00813AE2"/>
    <w:rsid w:val="00816677"/>
    <w:rsid w:val="008509E2"/>
    <w:rsid w:val="00852AD4"/>
    <w:rsid w:val="00860E7A"/>
    <w:rsid w:val="00873DE0"/>
    <w:rsid w:val="00897DDC"/>
    <w:rsid w:val="008A59E9"/>
    <w:rsid w:val="008B6C7B"/>
    <w:rsid w:val="008C70E7"/>
    <w:rsid w:val="008E35B7"/>
    <w:rsid w:val="009018E2"/>
    <w:rsid w:val="0090646F"/>
    <w:rsid w:val="00915513"/>
    <w:rsid w:val="0092615C"/>
    <w:rsid w:val="009266AF"/>
    <w:rsid w:val="00926D91"/>
    <w:rsid w:val="00930BA2"/>
    <w:rsid w:val="009337AE"/>
    <w:rsid w:val="0096357A"/>
    <w:rsid w:val="0097065A"/>
    <w:rsid w:val="00973CBA"/>
    <w:rsid w:val="0097565F"/>
    <w:rsid w:val="00977F90"/>
    <w:rsid w:val="00982BA2"/>
    <w:rsid w:val="009852E2"/>
    <w:rsid w:val="00985DC3"/>
    <w:rsid w:val="00997B15"/>
    <w:rsid w:val="009B0E17"/>
    <w:rsid w:val="009D58AF"/>
    <w:rsid w:val="009F40F9"/>
    <w:rsid w:val="00A00553"/>
    <w:rsid w:val="00A01E8F"/>
    <w:rsid w:val="00A051E8"/>
    <w:rsid w:val="00A159ED"/>
    <w:rsid w:val="00A15BA5"/>
    <w:rsid w:val="00A20353"/>
    <w:rsid w:val="00A219B0"/>
    <w:rsid w:val="00A54EF7"/>
    <w:rsid w:val="00A64A53"/>
    <w:rsid w:val="00A658D8"/>
    <w:rsid w:val="00A70F9B"/>
    <w:rsid w:val="00A70FE4"/>
    <w:rsid w:val="00A75086"/>
    <w:rsid w:val="00A84854"/>
    <w:rsid w:val="00A9713B"/>
    <w:rsid w:val="00A97186"/>
    <w:rsid w:val="00AA0D90"/>
    <w:rsid w:val="00AA17C1"/>
    <w:rsid w:val="00AC2A0F"/>
    <w:rsid w:val="00AD5FFD"/>
    <w:rsid w:val="00AE0B3B"/>
    <w:rsid w:val="00AE16DE"/>
    <w:rsid w:val="00AE3A79"/>
    <w:rsid w:val="00AF12CA"/>
    <w:rsid w:val="00AF72C5"/>
    <w:rsid w:val="00B1084C"/>
    <w:rsid w:val="00B16EDC"/>
    <w:rsid w:val="00B40403"/>
    <w:rsid w:val="00B41410"/>
    <w:rsid w:val="00B4475C"/>
    <w:rsid w:val="00B5378F"/>
    <w:rsid w:val="00B54E5C"/>
    <w:rsid w:val="00B57C38"/>
    <w:rsid w:val="00B604AA"/>
    <w:rsid w:val="00B60A90"/>
    <w:rsid w:val="00B60FFE"/>
    <w:rsid w:val="00B65F51"/>
    <w:rsid w:val="00B70890"/>
    <w:rsid w:val="00B84A38"/>
    <w:rsid w:val="00B93FC1"/>
    <w:rsid w:val="00BA0D4D"/>
    <w:rsid w:val="00BA3368"/>
    <w:rsid w:val="00BB130A"/>
    <w:rsid w:val="00BC18E4"/>
    <w:rsid w:val="00BC425A"/>
    <w:rsid w:val="00BC7ED3"/>
    <w:rsid w:val="00BD1786"/>
    <w:rsid w:val="00BE52CC"/>
    <w:rsid w:val="00C15522"/>
    <w:rsid w:val="00C17EB0"/>
    <w:rsid w:val="00C2384F"/>
    <w:rsid w:val="00C23EE2"/>
    <w:rsid w:val="00C33585"/>
    <w:rsid w:val="00C47A5E"/>
    <w:rsid w:val="00C702F1"/>
    <w:rsid w:val="00C91E9A"/>
    <w:rsid w:val="00C92F7B"/>
    <w:rsid w:val="00CA2A19"/>
    <w:rsid w:val="00CB318D"/>
    <w:rsid w:val="00CC6AD3"/>
    <w:rsid w:val="00CD1146"/>
    <w:rsid w:val="00CD23C2"/>
    <w:rsid w:val="00CD6E9B"/>
    <w:rsid w:val="00CE08A2"/>
    <w:rsid w:val="00CE404E"/>
    <w:rsid w:val="00D03B4E"/>
    <w:rsid w:val="00D07DDD"/>
    <w:rsid w:val="00D16258"/>
    <w:rsid w:val="00D202B6"/>
    <w:rsid w:val="00D3268E"/>
    <w:rsid w:val="00D34EB2"/>
    <w:rsid w:val="00D4080F"/>
    <w:rsid w:val="00D40B43"/>
    <w:rsid w:val="00D41E94"/>
    <w:rsid w:val="00D6138A"/>
    <w:rsid w:val="00D72215"/>
    <w:rsid w:val="00D74B84"/>
    <w:rsid w:val="00D7643E"/>
    <w:rsid w:val="00D831E1"/>
    <w:rsid w:val="00D85ED4"/>
    <w:rsid w:val="00D86519"/>
    <w:rsid w:val="00D918D0"/>
    <w:rsid w:val="00DA5337"/>
    <w:rsid w:val="00DA7370"/>
    <w:rsid w:val="00DC54FA"/>
    <w:rsid w:val="00DC76F5"/>
    <w:rsid w:val="00DC7A70"/>
    <w:rsid w:val="00DE03B0"/>
    <w:rsid w:val="00DE0DAB"/>
    <w:rsid w:val="00DE29F8"/>
    <w:rsid w:val="00DF7C5F"/>
    <w:rsid w:val="00E017EE"/>
    <w:rsid w:val="00E138A2"/>
    <w:rsid w:val="00E1400C"/>
    <w:rsid w:val="00E21D46"/>
    <w:rsid w:val="00E2530A"/>
    <w:rsid w:val="00E33928"/>
    <w:rsid w:val="00E40357"/>
    <w:rsid w:val="00E40505"/>
    <w:rsid w:val="00E52EB3"/>
    <w:rsid w:val="00E60D6E"/>
    <w:rsid w:val="00E937C6"/>
    <w:rsid w:val="00EA6F57"/>
    <w:rsid w:val="00EB0F61"/>
    <w:rsid w:val="00EB4FA5"/>
    <w:rsid w:val="00EC00F3"/>
    <w:rsid w:val="00EC0F58"/>
    <w:rsid w:val="00EC5385"/>
    <w:rsid w:val="00EE1D50"/>
    <w:rsid w:val="00F031B4"/>
    <w:rsid w:val="00F13279"/>
    <w:rsid w:val="00F135FA"/>
    <w:rsid w:val="00F33C86"/>
    <w:rsid w:val="00F33EE4"/>
    <w:rsid w:val="00F70882"/>
    <w:rsid w:val="00F74117"/>
    <w:rsid w:val="00F77BA9"/>
    <w:rsid w:val="00F81CD0"/>
    <w:rsid w:val="00F83FC5"/>
    <w:rsid w:val="00F8511B"/>
    <w:rsid w:val="00F91C68"/>
    <w:rsid w:val="00F937D1"/>
    <w:rsid w:val="00F94828"/>
    <w:rsid w:val="00FA294C"/>
    <w:rsid w:val="00FA6D99"/>
    <w:rsid w:val="00FC54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5B6C7"/>
  <w15:docId w15:val="{31573EB7-365D-425C-9F72-41DDD01F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936"/>
    <w:pPr>
      <w:ind w:firstLine="360"/>
    </w:pPr>
    <w:rPr>
      <w:sz w:val="22"/>
      <w:szCs w:val="22"/>
      <w:lang w:val="en-US" w:eastAsia="en-US" w:bidi="en-US"/>
    </w:rPr>
  </w:style>
  <w:style w:type="paragraph" w:styleId="Heading1">
    <w:name w:val="heading 1"/>
    <w:basedOn w:val="Normal"/>
    <w:next w:val="BodyText"/>
    <w:link w:val="Heading1Char"/>
    <w:uiPriority w:val="9"/>
    <w:qFormat/>
    <w:rsid w:val="00E21D46"/>
    <w:pPr>
      <w:pBdr>
        <w:bottom w:val="single" w:sz="12" w:space="1" w:color="365F91"/>
      </w:pBdr>
      <w:spacing w:before="600" w:after="80"/>
      <w:ind w:firstLine="0"/>
      <w:outlineLvl w:val="0"/>
    </w:pPr>
    <w:rPr>
      <w:rFonts w:ascii="Arial" w:hAnsi="Arial"/>
      <w:b/>
      <w:bCs/>
      <w:sz w:val="24"/>
      <w:szCs w:val="24"/>
      <w:lang w:val="x-none" w:eastAsia="x-none" w:bidi="ar-SA"/>
    </w:rPr>
  </w:style>
  <w:style w:type="paragraph" w:styleId="Heading2">
    <w:name w:val="heading 2"/>
    <w:basedOn w:val="Normal"/>
    <w:next w:val="Normal"/>
    <w:link w:val="Heading2Char"/>
    <w:uiPriority w:val="9"/>
    <w:qFormat/>
    <w:rsid w:val="007B2936"/>
    <w:pPr>
      <w:pBdr>
        <w:bottom w:val="single" w:sz="8" w:space="1" w:color="4F81BD"/>
      </w:pBdr>
      <w:spacing w:before="200" w:after="80"/>
      <w:ind w:firstLine="0"/>
      <w:outlineLvl w:val="1"/>
    </w:pPr>
    <w:rPr>
      <w:rFonts w:ascii="Cambria" w:hAnsi="Cambria"/>
      <w:color w:val="365F91"/>
      <w:sz w:val="24"/>
      <w:szCs w:val="24"/>
      <w:lang w:val="x-none" w:eastAsia="x-none" w:bidi="ar-SA"/>
    </w:rPr>
  </w:style>
  <w:style w:type="paragraph" w:styleId="Heading3">
    <w:name w:val="heading 3"/>
    <w:basedOn w:val="Normal"/>
    <w:next w:val="Normal"/>
    <w:link w:val="Heading3Char"/>
    <w:uiPriority w:val="9"/>
    <w:qFormat/>
    <w:rsid w:val="007B2936"/>
    <w:pPr>
      <w:pBdr>
        <w:bottom w:val="single" w:sz="4" w:space="1" w:color="95B3D7"/>
      </w:pBdr>
      <w:spacing w:before="200" w:after="80"/>
      <w:ind w:firstLine="0"/>
      <w:outlineLvl w:val="2"/>
    </w:pPr>
    <w:rPr>
      <w:rFonts w:ascii="Cambria" w:hAnsi="Cambria"/>
      <w:color w:val="4F81BD"/>
      <w:sz w:val="24"/>
      <w:szCs w:val="24"/>
      <w:lang w:val="x-none" w:eastAsia="x-none" w:bidi="ar-SA"/>
    </w:rPr>
  </w:style>
  <w:style w:type="paragraph" w:styleId="Heading4">
    <w:name w:val="heading 4"/>
    <w:basedOn w:val="Normal"/>
    <w:next w:val="Normal"/>
    <w:link w:val="Heading4Char"/>
    <w:uiPriority w:val="9"/>
    <w:qFormat/>
    <w:rsid w:val="007B2936"/>
    <w:pPr>
      <w:pBdr>
        <w:bottom w:val="single" w:sz="4" w:space="2" w:color="B8CCE4"/>
      </w:pBdr>
      <w:spacing w:before="200" w:after="80"/>
      <w:ind w:firstLine="0"/>
      <w:outlineLvl w:val="3"/>
    </w:pPr>
    <w:rPr>
      <w:rFonts w:ascii="Cambria" w:hAnsi="Cambria"/>
      <w:i/>
      <w:iCs/>
      <w:color w:val="4F81BD"/>
      <w:sz w:val="24"/>
      <w:szCs w:val="24"/>
      <w:lang w:val="x-none" w:eastAsia="x-none" w:bidi="ar-SA"/>
    </w:rPr>
  </w:style>
  <w:style w:type="paragraph" w:styleId="Heading5">
    <w:name w:val="heading 5"/>
    <w:basedOn w:val="Normal"/>
    <w:next w:val="Normal"/>
    <w:link w:val="Heading5Char"/>
    <w:uiPriority w:val="9"/>
    <w:qFormat/>
    <w:rsid w:val="007B2936"/>
    <w:pPr>
      <w:spacing w:before="200" w:after="80"/>
      <w:ind w:firstLine="0"/>
      <w:outlineLvl w:val="4"/>
    </w:pPr>
    <w:rPr>
      <w:rFonts w:ascii="Cambria" w:hAnsi="Cambria"/>
      <w:color w:val="4F81BD"/>
      <w:sz w:val="20"/>
      <w:szCs w:val="20"/>
      <w:lang w:val="x-none" w:eastAsia="x-none" w:bidi="ar-SA"/>
    </w:rPr>
  </w:style>
  <w:style w:type="paragraph" w:styleId="Heading6">
    <w:name w:val="heading 6"/>
    <w:basedOn w:val="Normal"/>
    <w:next w:val="Normal"/>
    <w:link w:val="Heading6Char"/>
    <w:uiPriority w:val="9"/>
    <w:qFormat/>
    <w:rsid w:val="007B2936"/>
    <w:pPr>
      <w:spacing w:before="280" w:after="100"/>
      <w:ind w:firstLine="0"/>
      <w:outlineLvl w:val="5"/>
    </w:pPr>
    <w:rPr>
      <w:rFonts w:ascii="Cambria" w:hAnsi="Cambria"/>
      <w:i/>
      <w:iCs/>
      <w:color w:val="4F81BD"/>
      <w:sz w:val="20"/>
      <w:szCs w:val="20"/>
      <w:lang w:val="x-none" w:eastAsia="x-none" w:bidi="ar-SA"/>
    </w:rPr>
  </w:style>
  <w:style w:type="paragraph" w:styleId="Heading7">
    <w:name w:val="heading 7"/>
    <w:basedOn w:val="Normal"/>
    <w:next w:val="Normal"/>
    <w:link w:val="Heading7Char"/>
    <w:uiPriority w:val="9"/>
    <w:qFormat/>
    <w:rsid w:val="007B2936"/>
    <w:pPr>
      <w:spacing w:before="320" w:after="100"/>
      <w:ind w:firstLine="0"/>
      <w:outlineLvl w:val="6"/>
    </w:pPr>
    <w:rPr>
      <w:rFonts w:ascii="Cambria" w:hAnsi="Cambria"/>
      <w:b/>
      <w:bCs/>
      <w:color w:val="9BBB59"/>
      <w:sz w:val="20"/>
      <w:szCs w:val="20"/>
      <w:lang w:val="x-none" w:eastAsia="x-none" w:bidi="ar-SA"/>
    </w:rPr>
  </w:style>
  <w:style w:type="paragraph" w:styleId="Heading8">
    <w:name w:val="heading 8"/>
    <w:basedOn w:val="Normal"/>
    <w:next w:val="Normal"/>
    <w:link w:val="Heading8Char"/>
    <w:uiPriority w:val="9"/>
    <w:qFormat/>
    <w:rsid w:val="007B2936"/>
    <w:pPr>
      <w:spacing w:before="320" w:after="100"/>
      <w:ind w:firstLine="0"/>
      <w:outlineLvl w:val="7"/>
    </w:pPr>
    <w:rPr>
      <w:rFonts w:ascii="Cambria" w:hAnsi="Cambria"/>
      <w:b/>
      <w:bCs/>
      <w:i/>
      <w:iCs/>
      <w:color w:val="9BBB59"/>
      <w:sz w:val="20"/>
      <w:szCs w:val="20"/>
      <w:lang w:val="x-none" w:eastAsia="x-none" w:bidi="ar-SA"/>
    </w:rPr>
  </w:style>
  <w:style w:type="paragraph" w:styleId="Heading9">
    <w:name w:val="heading 9"/>
    <w:basedOn w:val="Normal"/>
    <w:next w:val="Normal"/>
    <w:link w:val="Heading9Char"/>
    <w:uiPriority w:val="9"/>
    <w:qFormat/>
    <w:rsid w:val="007B2936"/>
    <w:pPr>
      <w:spacing w:before="320" w:after="100"/>
      <w:ind w:firstLine="0"/>
      <w:outlineLvl w:val="8"/>
    </w:pPr>
    <w:rPr>
      <w:rFonts w:ascii="Cambria" w:hAnsi="Cambria"/>
      <w:i/>
      <w:iCs/>
      <w:color w:val="9BBB59"/>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1D46"/>
    <w:rPr>
      <w:rFonts w:ascii="Arial" w:hAnsi="Arial"/>
      <w:b/>
      <w:bCs/>
      <w:sz w:val="24"/>
      <w:szCs w:val="24"/>
      <w:lang w:val="x-none" w:eastAsia="x-none"/>
    </w:rPr>
  </w:style>
  <w:style w:type="character" w:customStyle="1" w:styleId="Heading2Char">
    <w:name w:val="Heading 2 Char"/>
    <w:link w:val="Heading2"/>
    <w:uiPriority w:val="9"/>
    <w:rsid w:val="007B2936"/>
    <w:rPr>
      <w:rFonts w:ascii="Cambria" w:eastAsia="Times New Roman" w:hAnsi="Cambria" w:cs="Times New Roman"/>
      <w:color w:val="365F91"/>
      <w:sz w:val="24"/>
      <w:szCs w:val="24"/>
    </w:rPr>
  </w:style>
  <w:style w:type="character" w:customStyle="1" w:styleId="Heading3Char">
    <w:name w:val="Heading 3 Char"/>
    <w:link w:val="Heading3"/>
    <w:uiPriority w:val="9"/>
    <w:rsid w:val="007B2936"/>
    <w:rPr>
      <w:rFonts w:ascii="Cambria" w:eastAsia="Times New Roman" w:hAnsi="Cambria" w:cs="Times New Roman"/>
      <w:color w:val="4F81BD"/>
      <w:sz w:val="24"/>
      <w:szCs w:val="24"/>
    </w:rPr>
  </w:style>
  <w:style w:type="character" w:customStyle="1" w:styleId="Heading7Char">
    <w:name w:val="Heading 7 Char"/>
    <w:link w:val="Heading7"/>
    <w:uiPriority w:val="9"/>
    <w:rsid w:val="007B2936"/>
    <w:rPr>
      <w:rFonts w:ascii="Cambria" w:eastAsia="Times New Roman" w:hAnsi="Cambria" w:cs="Times New Roman"/>
      <w:b/>
      <w:bCs/>
      <w:color w:val="9BBB59"/>
      <w:sz w:val="20"/>
      <w:szCs w:val="20"/>
    </w:rPr>
  </w:style>
  <w:style w:type="character" w:customStyle="1" w:styleId="Heading8Char">
    <w:name w:val="Heading 8 Char"/>
    <w:link w:val="Heading8"/>
    <w:uiPriority w:val="9"/>
    <w:rsid w:val="007B2936"/>
    <w:rPr>
      <w:rFonts w:ascii="Cambria" w:eastAsia="Times New Roman" w:hAnsi="Cambria" w:cs="Times New Roman"/>
      <w:b/>
      <w:bCs/>
      <w:i/>
      <w:iCs/>
      <w:color w:val="9BBB59"/>
      <w:sz w:val="20"/>
      <w:szCs w:val="20"/>
    </w:rPr>
  </w:style>
  <w:style w:type="character" w:customStyle="1" w:styleId="Heading9Char">
    <w:name w:val="Heading 9 Char"/>
    <w:link w:val="Heading9"/>
    <w:uiPriority w:val="9"/>
    <w:rsid w:val="007B2936"/>
    <w:rPr>
      <w:rFonts w:ascii="Cambria" w:eastAsia="Times New Roman" w:hAnsi="Cambria" w:cs="Times New Roman"/>
      <w:i/>
      <w:iCs/>
      <w:color w:val="9BBB59"/>
      <w:sz w:val="20"/>
      <w:szCs w:val="20"/>
    </w:rPr>
  </w:style>
  <w:style w:type="paragraph" w:customStyle="1" w:styleId="Reporttext">
    <w:name w:val="Report text"/>
    <w:link w:val="ReporttextChar"/>
    <w:rsid w:val="001A3C40"/>
    <w:pPr>
      <w:spacing w:before="120"/>
      <w:ind w:firstLine="360"/>
    </w:pPr>
    <w:rPr>
      <w:rFonts w:ascii="Times New Roman" w:hAnsi="Times New Roman"/>
      <w:sz w:val="22"/>
      <w:szCs w:val="22"/>
      <w:lang w:val="en-US" w:eastAsia="en-US"/>
    </w:rPr>
  </w:style>
  <w:style w:type="character" w:customStyle="1" w:styleId="ReporttextChar">
    <w:name w:val="Report text Char"/>
    <w:link w:val="Reporttext"/>
    <w:rsid w:val="001A3C40"/>
    <w:rPr>
      <w:rFonts w:ascii="Times New Roman" w:hAnsi="Times New Roman"/>
      <w:sz w:val="22"/>
      <w:szCs w:val="22"/>
      <w:lang w:val="en-US" w:eastAsia="en-US" w:bidi="ar-SA"/>
    </w:rPr>
  </w:style>
  <w:style w:type="paragraph" w:customStyle="1" w:styleId="Bullets">
    <w:name w:val="Bullets"/>
    <w:basedOn w:val="Reporttext"/>
    <w:link w:val="BulletsChar"/>
    <w:rsid w:val="001A3C40"/>
    <w:pPr>
      <w:numPr>
        <w:numId w:val="2"/>
      </w:numPr>
      <w:ind w:left="720" w:hanging="288"/>
    </w:pPr>
  </w:style>
  <w:style w:type="paragraph" w:styleId="ListParagraph">
    <w:name w:val="List Paragraph"/>
    <w:basedOn w:val="Normal"/>
    <w:uiPriority w:val="34"/>
    <w:qFormat/>
    <w:rsid w:val="007B2936"/>
    <w:pPr>
      <w:ind w:left="720"/>
      <w:contextualSpacing/>
    </w:pPr>
  </w:style>
  <w:style w:type="paragraph" w:styleId="TOC2">
    <w:name w:val="toc 2"/>
    <w:basedOn w:val="Reporttext"/>
    <w:next w:val="Reporttext"/>
    <w:uiPriority w:val="39"/>
    <w:rsid w:val="001A3C40"/>
    <w:pPr>
      <w:tabs>
        <w:tab w:val="right" w:pos="9187"/>
      </w:tabs>
      <w:spacing w:before="60"/>
      <w:ind w:left="864" w:hanging="432"/>
    </w:pPr>
  </w:style>
  <w:style w:type="character" w:customStyle="1" w:styleId="BulletsChar">
    <w:name w:val="Bullets Char"/>
    <w:basedOn w:val="ReporttextChar"/>
    <w:link w:val="Bullets"/>
    <w:rsid w:val="001A3C40"/>
    <w:rPr>
      <w:rFonts w:ascii="Times New Roman" w:hAnsi="Times New Roman"/>
      <w:sz w:val="22"/>
      <w:szCs w:val="22"/>
      <w:lang w:val="en-US" w:eastAsia="en-US" w:bidi="ar-SA"/>
    </w:rPr>
  </w:style>
  <w:style w:type="paragraph" w:customStyle="1" w:styleId="Numbers">
    <w:name w:val="Numbers"/>
    <w:basedOn w:val="Reporttext"/>
    <w:rsid w:val="001A3C40"/>
    <w:pPr>
      <w:numPr>
        <w:numId w:val="5"/>
      </w:numPr>
    </w:pPr>
  </w:style>
  <w:style w:type="character" w:styleId="CommentReference">
    <w:name w:val="annotation reference"/>
    <w:uiPriority w:val="99"/>
    <w:rsid w:val="001A3C40"/>
    <w:rPr>
      <w:sz w:val="16"/>
      <w:szCs w:val="16"/>
    </w:rPr>
  </w:style>
  <w:style w:type="paragraph" w:styleId="CommentText">
    <w:name w:val="annotation text"/>
    <w:basedOn w:val="Normal"/>
    <w:link w:val="CommentTextChar"/>
    <w:uiPriority w:val="99"/>
    <w:rsid w:val="001A3C40"/>
    <w:rPr>
      <w:rFonts w:ascii="Times New Roman" w:hAnsi="Times New Roman"/>
      <w:sz w:val="20"/>
      <w:szCs w:val="20"/>
      <w:lang w:val="x-none" w:eastAsia="x-none" w:bidi="ar-SA"/>
    </w:rPr>
  </w:style>
  <w:style w:type="character" w:customStyle="1" w:styleId="CommentTextChar">
    <w:name w:val="Comment Text Char"/>
    <w:link w:val="CommentText"/>
    <w:uiPriority w:val="99"/>
    <w:rsid w:val="001A3C40"/>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1A3C40"/>
    <w:rPr>
      <w:rFonts w:ascii="Tahoma" w:hAnsi="Tahoma"/>
      <w:sz w:val="16"/>
      <w:szCs w:val="16"/>
      <w:lang w:val="en-CA" w:eastAsia="x-none" w:bidi="ar-SA"/>
    </w:rPr>
  </w:style>
  <w:style w:type="character" w:customStyle="1" w:styleId="BalloonTextChar">
    <w:name w:val="Balloon Text Char"/>
    <w:link w:val="BalloonText"/>
    <w:uiPriority w:val="99"/>
    <w:semiHidden/>
    <w:rsid w:val="001A3C40"/>
    <w:rPr>
      <w:rFonts w:ascii="Tahoma" w:eastAsia="Times New Roman" w:hAnsi="Tahoma" w:cs="Tahoma"/>
      <w:sz w:val="16"/>
      <w:szCs w:val="16"/>
      <w:lang w:val="en-CA"/>
    </w:rPr>
  </w:style>
  <w:style w:type="paragraph" w:styleId="Header">
    <w:name w:val="header"/>
    <w:basedOn w:val="Normal"/>
    <w:link w:val="HeaderChar"/>
    <w:uiPriority w:val="99"/>
    <w:unhideWhenUsed/>
    <w:rsid w:val="001A3C40"/>
    <w:pPr>
      <w:tabs>
        <w:tab w:val="center" w:pos="4680"/>
        <w:tab w:val="right" w:pos="9360"/>
      </w:tabs>
    </w:pPr>
    <w:rPr>
      <w:rFonts w:ascii="Times New Roman" w:hAnsi="Times New Roman"/>
      <w:sz w:val="24"/>
      <w:szCs w:val="20"/>
      <w:lang w:val="en-CA" w:eastAsia="x-none" w:bidi="ar-SA"/>
    </w:rPr>
  </w:style>
  <w:style w:type="character" w:customStyle="1" w:styleId="HeaderChar">
    <w:name w:val="Header Char"/>
    <w:link w:val="Header"/>
    <w:uiPriority w:val="99"/>
    <w:rsid w:val="001A3C40"/>
    <w:rPr>
      <w:rFonts w:ascii="Times New Roman" w:eastAsia="Times New Roman" w:hAnsi="Times New Roman" w:cs="Times New Roman"/>
      <w:sz w:val="24"/>
      <w:szCs w:val="20"/>
      <w:lang w:val="en-CA"/>
    </w:rPr>
  </w:style>
  <w:style w:type="paragraph" w:styleId="Footer">
    <w:name w:val="footer"/>
    <w:basedOn w:val="Normal"/>
    <w:link w:val="FooterChar"/>
    <w:uiPriority w:val="99"/>
    <w:unhideWhenUsed/>
    <w:rsid w:val="001A3C40"/>
    <w:pPr>
      <w:tabs>
        <w:tab w:val="center" w:pos="4680"/>
        <w:tab w:val="right" w:pos="9360"/>
      </w:tabs>
    </w:pPr>
    <w:rPr>
      <w:rFonts w:ascii="Times New Roman" w:hAnsi="Times New Roman"/>
      <w:sz w:val="24"/>
      <w:szCs w:val="20"/>
      <w:lang w:val="en-CA" w:eastAsia="x-none" w:bidi="ar-SA"/>
    </w:rPr>
  </w:style>
  <w:style w:type="character" w:customStyle="1" w:styleId="FooterChar">
    <w:name w:val="Footer Char"/>
    <w:link w:val="Footer"/>
    <w:uiPriority w:val="99"/>
    <w:rsid w:val="001A3C40"/>
    <w:rPr>
      <w:rFonts w:ascii="Times New Roman" w:eastAsia="Times New Roman" w:hAnsi="Times New Roman" w:cs="Times New Roman"/>
      <w:sz w:val="24"/>
      <w:szCs w:val="20"/>
      <w:lang w:val="en-CA"/>
    </w:rPr>
  </w:style>
  <w:style w:type="paragraph" w:styleId="TOC1">
    <w:name w:val="toc 1"/>
    <w:basedOn w:val="Normal"/>
    <w:next w:val="Normal"/>
    <w:autoRedefine/>
    <w:uiPriority w:val="39"/>
    <w:unhideWhenUsed/>
    <w:rsid w:val="00082E9F"/>
    <w:pPr>
      <w:tabs>
        <w:tab w:val="right" w:pos="9350"/>
      </w:tabs>
      <w:spacing w:after="100" w:line="720" w:lineRule="auto"/>
    </w:pPr>
  </w:style>
  <w:style w:type="paragraph" w:styleId="TOC9">
    <w:name w:val="toc 9"/>
    <w:basedOn w:val="Normal"/>
    <w:next w:val="Normal"/>
    <w:autoRedefine/>
    <w:uiPriority w:val="39"/>
    <w:semiHidden/>
    <w:unhideWhenUsed/>
    <w:rsid w:val="00B57C38"/>
    <w:pPr>
      <w:spacing w:after="100"/>
      <w:ind w:left="1920"/>
    </w:pPr>
  </w:style>
  <w:style w:type="paragraph" w:customStyle="1" w:styleId="CoverPageTitle">
    <w:name w:val="Cover Page Title"/>
    <w:basedOn w:val="Normal"/>
    <w:rsid w:val="00B57C38"/>
    <w:pPr>
      <w:overflowPunct w:val="0"/>
      <w:autoSpaceDE w:val="0"/>
      <w:autoSpaceDN w:val="0"/>
      <w:adjustRightInd w:val="0"/>
      <w:spacing w:before="1680" w:after="240"/>
      <w:ind w:left="360" w:right="4020"/>
      <w:textAlignment w:val="baseline"/>
    </w:pPr>
    <w:rPr>
      <w:b/>
      <w:bCs/>
      <w:color w:val="000000"/>
      <w:spacing w:val="60"/>
      <w:kern w:val="28"/>
      <w:sz w:val="48"/>
      <w14:shadow w14:blurRad="50800" w14:dist="38100" w14:dir="2700000" w14:sx="100000" w14:sy="100000" w14:kx="0" w14:ky="0" w14:algn="tl">
        <w14:srgbClr w14:val="000000">
          <w14:alpha w14:val="60000"/>
        </w14:srgbClr>
      </w14:shadow>
    </w:rPr>
  </w:style>
  <w:style w:type="paragraph" w:customStyle="1" w:styleId="ContentsTitle">
    <w:name w:val="Contents Title"/>
    <w:basedOn w:val="Reporttext"/>
    <w:next w:val="Reporttext"/>
    <w:rsid w:val="00B57C38"/>
    <w:pPr>
      <w:keepNext/>
      <w:spacing w:before="240" w:after="240"/>
    </w:pPr>
    <w:rPr>
      <w:rFonts w:ascii="Arial" w:hAnsi="Arial"/>
      <w:spacing w:val="100"/>
      <w:sz w:val="28"/>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B57C38"/>
    <w:pPr>
      <w:spacing w:before="0"/>
      <w:jc w:val="right"/>
    </w:pPr>
  </w:style>
  <w:style w:type="paragraph" w:customStyle="1" w:styleId="Covers-Title">
    <w:name w:val="Cover s-Title"/>
    <w:basedOn w:val="Reporttext"/>
    <w:rsid w:val="00B57C38"/>
    <w:pPr>
      <w:overflowPunct w:val="0"/>
      <w:autoSpaceDE w:val="0"/>
      <w:autoSpaceDN w:val="0"/>
      <w:adjustRightInd w:val="0"/>
      <w:spacing w:before="360" w:after="240"/>
      <w:ind w:left="360" w:right="4018"/>
      <w:textAlignment w:val="baseline"/>
    </w:pPr>
    <w:rPr>
      <w:color w:val="000000"/>
      <w:spacing w:val="60"/>
      <w:kern w:val="28"/>
      <w:sz w:val="36"/>
    </w:rPr>
  </w:style>
  <w:style w:type="paragraph" w:customStyle="1" w:styleId="CoverAuthor">
    <w:name w:val="Cover Author"/>
    <w:basedOn w:val="Normal"/>
    <w:rsid w:val="00B57C38"/>
    <w:pPr>
      <w:overflowPunct w:val="0"/>
      <w:autoSpaceDE w:val="0"/>
      <w:autoSpaceDN w:val="0"/>
      <w:adjustRightInd w:val="0"/>
      <w:ind w:left="360" w:right="4018"/>
      <w:textAlignment w:val="baseline"/>
    </w:pPr>
    <w:rPr>
      <w:sz w:val="32"/>
    </w:rPr>
  </w:style>
  <w:style w:type="paragraph" w:customStyle="1" w:styleId="CoverText">
    <w:name w:val="Cover Text"/>
    <w:basedOn w:val="Reporttext"/>
    <w:qFormat/>
    <w:rsid w:val="00B57C38"/>
    <w:pPr>
      <w:ind w:left="360"/>
    </w:pPr>
  </w:style>
  <w:style w:type="paragraph" w:customStyle="1" w:styleId="CoverDate">
    <w:name w:val="Cover Date"/>
    <w:basedOn w:val="CoverAuthor"/>
    <w:rsid w:val="00B57C38"/>
    <w:rPr>
      <w:spacing w:val="60"/>
      <w:sz w:val="28"/>
    </w:rPr>
  </w:style>
  <w:style w:type="paragraph" w:styleId="Caption">
    <w:name w:val="caption"/>
    <w:basedOn w:val="Normal"/>
    <w:next w:val="Normal"/>
    <w:qFormat/>
    <w:rsid w:val="007B2936"/>
    <w:rPr>
      <w:b/>
      <w:bCs/>
      <w:sz w:val="18"/>
      <w:szCs w:val="18"/>
    </w:rPr>
  </w:style>
  <w:style w:type="character" w:customStyle="1" w:styleId="Heading4Char">
    <w:name w:val="Heading 4 Char"/>
    <w:link w:val="Heading4"/>
    <w:uiPriority w:val="9"/>
    <w:semiHidden/>
    <w:rsid w:val="007B2936"/>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7B2936"/>
    <w:rPr>
      <w:rFonts w:ascii="Cambria" w:eastAsia="Times New Roman" w:hAnsi="Cambria" w:cs="Times New Roman"/>
      <w:color w:val="4F81BD"/>
    </w:rPr>
  </w:style>
  <w:style w:type="character" w:customStyle="1" w:styleId="Heading6Char">
    <w:name w:val="Heading 6 Char"/>
    <w:link w:val="Heading6"/>
    <w:uiPriority w:val="9"/>
    <w:semiHidden/>
    <w:rsid w:val="007B2936"/>
    <w:rPr>
      <w:rFonts w:ascii="Cambria" w:eastAsia="Times New Roman" w:hAnsi="Cambria" w:cs="Times New Roman"/>
      <w:i/>
      <w:iCs/>
      <w:color w:val="4F81BD"/>
    </w:rPr>
  </w:style>
  <w:style w:type="paragraph" w:styleId="Title">
    <w:name w:val="Title"/>
    <w:basedOn w:val="Normal"/>
    <w:next w:val="Normal"/>
    <w:link w:val="TitleChar"/>
    <w:uiPriority w:val="10"/>
    <w:qFormat/>
    <w:rsid w:val="007B2936"/>
    <w:pPr>
      <w:pBdr>
        <w:top w:val="single" w:sz="8" w:space="10" w:color="A7BFDE"/>
        <w:bottom w:val="single" w:sz="24" w:space="15" w:color="9BBB59"/>
      </w:pBdr>
      <w:ind w:firstLine="0"/>
      <w:jc w:val="center"/>
    </w:pPr>
    <w:rPr>
      <w:rFonts w:ascii="Cambria" w:hAnsi="Cambria"/>
      <w:i/>
      <w:iCs/>
      <w:color w:val="243F60"/>
      <w:sz w:val="60"/>
      <w:szCs w:val="60"/>
      <w:lang w:val="x-none" w:eastAsia="x-none" w:bidi="ar-SA"/>
    </w:rPr>
  </w:style>
  <w:style w:type="character" w:customStyle="1" w:styleId="TitleChar">
    <w:name w:val="Title Char"/>
    <w:link w:val="Title"/>
    <w:uiPriority w:val="10"/>
    <w:rsid w:val="007B2936"/>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7B2936"/>
    <w:pPr>
      <w:spacing w:before="200" w:after="900"/>
      <w:ind w:firstLine="0"/>
      <w:jc w:val="right"/>
    </w:pPr>
    <w:rPr>
      <w:i/>
      <w:iCs/>
      <w:sz w:val="24"/>
      <w:szCs w:val="24"/>
      <w:lang w:val="x-none" w:eastAsia="x-none" w:bidi="ar-SA"/>
    </w:rPr>
  </w:style>
  <w:style w:type="character" w:customStyle="1" w:styleId="SubtitleChar">
    <w:name w:val="Subtitle Char"/>
    <w:link w:val="Subtitle"/>
    <w:uiPriority w:val="11"/>
    <w:rsid w:val="007B2936"/>
    <w:rPr>
      <w:rFonts w:ascii="Calibri"/>
      <w:i/>
      <w:iCs/>
      <w:sz w:val="24"/>
      <w:szCs w:val="24"/>
    </w:rPr>
  </w:style>
  <w:style w:type="character" w:styleId="Strong">
    <w:name w:val="Strong"/>
    <w:uiPriority w:val="22"/>
    <w:qFormat/>
    <w:rsid w:val="007B2936"/>
    <w:rPr>
      <w:b/>
      <w:bCs/>
      <w:spacing w:val="0"/>
    </w:rPr>
  </w:style>
  <w:style w:type="character" w:styleId="Emphasis">
    <w:name w:val="Emphasis"/>
    <w:uiPriority w:val="20"/>
    <w:qFormat/>
    <w:rsid w:val="007B2936"/>
    <w:rPr>
      <w:b/>
      <w:bCs/>
      <w:i/>
      <w:iCs/>
      <w:color w:val="5A5A5A"/>
    </w:rPr>
  </w:style>
  <w:style w:type="paragraph" w:styleId="NoSpacing">
    <w:name w:val="No Spacing"/>
    <w:basedOn w:val="Normal"/>
    <w:link w:val="NoSpacingChar"/>
    <w:uiPriority w:val="1"/>
    <w:qFormat/>
    <w:rsid w:val="007B2936"/>
    <w:pPr>
      <w:ind w:firstLine="0"/>
    </w:pPr>
  </w:style>
  <w:style w:type="character" w:customStyle="1" w:styleId="NoSpacingChar">
    <w:name w:val="No Spacing Char"/>
    <w:basedOn w:val="DefaultParagraphFont"/>
    <w:link w:val="NoSpacing"/>
    <w:uiPriority w:val="1"/>
    <w:rsid w:val="007B2936"/>
  </w:style>
  <w:style w:type="paragraph" w:styleId="Quote">
    <w:name w:val="Quote"/>
    <w:basedOn w:val="Normal"/>
    <w:next w:val="Normal"/>
    <w:link w:val="QuoteChar"/>
    <w:uiPriority w:val="29"/>
    <w:qFormat/>
    <w:rsid w:val="007B2936"/>
    <w:rPr>
      <w:rFonts w:ascii="Cambria" w:hAnsi="Cambria"/>
      <w:i/>
      <w:iCs/>
      <w:color w:val="5A5A5A"/>
      <w:sz w:val="20"/>
      <w:szCs w:val="20"/>
      <w:lang w:val="x-none" w:eastAsia="x-none" w:bidi="ar-SA"/>
    </w:rPr>
  </w:style>
  <w:style w:type="character" w:customStyle="1" w:styleId="QuoteChar">
    <w:name w:val="Quote Char"/>
    <w:link w:val="Quote"/>
    <w:uiPriority w:val="29"/>
    <w:rsid w:val="007B2936"/>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7B293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bidi="ar-SA"/>
    </w:rPr>
  </w:style>
  <w:style w:type="character" w:customStyle="1" w:styleId="IntenseQuoteChar">
    <w:name w:val="Intense Quote Char"/>
    <w:link w:val="IntenseQuote"/>
    <w:uiPriority w:val="30"/>
    <w:rsid w:val="007B2936"/>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7B2936"/>
    <w:rPr>
      <w:i/>
      <w:iCs/>
      <w:color w:val="5A5A5A"/>
    </w:rPr>
  </w:style>
  <w:style w:type="character" w:styleId="IntenseEmphasis">
    <w:name w:val="Intense Emphasis"/>
    <w:uiPriority w:val="21"/>
    <w:qFormat/>
    <w:rsid w:val="007B2936"/>
    <w:rPr>
      <w:b/>
      <w:bCs/>
      <w:i/>
      <w:iCs/>
      <w:color w:val="4F81BD"/>
      <w:sz w:val="22"/>
      <w:szCs w:val="22"/>
    </w:rPr>
  </w:style>
  <w:style w:type="character" w:styleId="SubtleReference">
    <w:name w:val="Subtle Reference"/>
    <w:uiPriority w:val="31"/>
    <w:qFormat/>
    <w:rsid w:val="007B2936"/>
    <w:rPr>
      <w:color w:val="auto"/>
      <w:u w:val="single" w:color="9BBB59"/>
    </w:rPr>
  </w:style>
  <w:style w:type="character" w:styleId="IntenseReference">
    <w:name w:val="Intense Reference"/>
    <w:uiPriority w:val="32"/>
    <w:qFormat/>
    <w:rsid w:val="007B2936"/>
    <w:rPr>
      <w:b/>
      <w:bCs/>
      <w:color w:val="76923C"/>
      <w:u w:val="single" w:color="9BBB59"/>
    </w:rPr>
  </w:style>
  <w:style w:type="character" w:styleId="BookTitle">
    <w:name w:val="Book Title"/>
    <w:uiPriority w:val="33"/>
    <w:qFormat/>
    <w:rsid w:val="007B2936"/>
    <w:rPr>
      <w:rFonts w:ascii="Cambria" w:eastAsia="Times New Roman" w:hAnsi="Cambria" w:cs="Times New Roman"/>
      <w:b/>
      <w:bCs/>
      <w:i/>
      <w:iCs/>
      <w:color w:val="auto"/>
    </w:rPr>
  </w:style>
  <w:style w:type="paragraph" w:styleId="TOCHeading">
    <w:name w:val="TOC Heading"/>
    <w:basedOn w:val="Heading1"/>
    <w:next w:val="Normal"/>
    <w:uiPriority w:val="39"/>
    <w:qFormat/>
    <w:rsid w:val="007B2936"/>
    <w:pPr>
      <w:outlineLvl w:val="9"/>
    </w:pPr>
  </w:style>
  <w:style w:type="paragraph" w:styleId="CommentSubject">
    <w:name w:val="annotation subject"/>
    <w:basedOn w:val="CommentText"/>
    <w:next w:val="CommentText"/>
    <w:semiHidden/>
    <w:rsid w:val="00CE08A2"/>
    <w:rPr>
      <w:b/>
      <w:bCs/>
      <w:lang w:val="en-US"/>
    </w:rPr>
  </w:style>
  <w:style w:type="character" w:styleId="Hyperlink">
    <w:name w:val="Hyperlink"/>
    <w:uiPriority w:val="99"/>
    <w:unhideWhenUsed/>
    <w:rsid w:val="00206E7F"/>
    <w:rPr>
      <w:color w:val="0000FF"/>
      <w:u w:val="single"/>
    </w:rPr>
  </w:style>
  <w:style w:type="character" w:customStyle="1" w:styleId="st">
    <w:name w:val="st"/>
    <w:rsid w:val="00206E7F"/>
  </w:style>
  <w:style w:type="paragraph" w:styleId="BodyText">
    <w:name w:val="Body Text"/>
    <w:basedOn w:val="Normal"/>
    <w:link w:val="BodyTextChar"/>
    <w:rsid w:val="00E21D46"/>
    <w:pPr>
      <w:spacing w:after="120"/>
      <w:ind w:firstLine="0"/>
    </w:pPr>
    <w:rPr>
      <w:rFonts w:ascii="Tahoma" w:eastAsia="MS Mincho" w:hAnsi="Tahoma"/>
      <w:szCs w:val="20"/>
      <w:lang w:val="en-GB" w:bidi="ar-SA"/>
    </w:rPr>
  </w:style>
  <w:style w:type="character" w:customStyle="1" w:styleId="BodyTextChar">
    <w:name w:val="Body Text Char"/>
    <w:link w:val="BodyText"/>
    <w:rsid w:val="00E21D46"/>
    <w:rPr>
      <w:rFonts w:ascii="Tahoma" w:eastAsia="MS Mincho" w:hAnsi="Tahoma"/>
      <w:sz w:val="22"/>
      <w:lang w:eastAsia="en-US"/>
    </w:rPr>
  </w:style>
  <w:style w:type="paragraph" w:customStyle="1" w:styleId="Heading30">
    <w:name w:val="Heading3"/>
    <w:basedOn w:val="BodyText"/>
    <w:link w:val="Heading3Char0"/>
    <w:qFormat/>
    <w:rsid w:val="00E21D46"/>
    <w:pPr>
      <w:jc w:val="center"/>
    </w:pPr>
    <w:rPr>
      <w:rFonts w:ascii="Arial" w:hAnsi="Arial" w:cs="Arial"/>
      <w:b/>
      <w:i/>
      <w:sz w:val="28"/>
      <w:szCs w:val="28"/>
    </w:rPr>
  </w:style>
  <w:style w:type="paragraph" w:customStyle="1" w:styleId="ONUME">
    <w:name w:val="ONUM E"/>
    <w:basedOn w:val="BodyText"/>
    <w:rsid w:val="0059206C"/>
    <w:pPr>
      <w:numPr>
        <w:numId w:val="24"/>
      </w:numPr>
      <w:spacing w:after="220"/>
    </w:pPr>
    <w:rPr>
      <w:rFonts w:ascii="Arial" w:eastAsia="Times New Roman" w:hAnsi="Arial" w:cs="Arial"/>
      <w:lang w:val="en-US"/>
    </w:rPr>
  </w:style>
  <w:style w:type="character" w:customStyle="1" w:styleId="Heading3Char0">
    <w:name w:val="Heading3 Char"/>
    <w:link w:val="Heading30"/>
    <w:rsid w:val="00E21D46"/>
    <w:rPr>
      <w:rFonts w:ascii="Arial" w:eastAsia="MS Mincho" w:hAnsi="Arial" w:cs="Arial"/>
      <w:b/>
      <w:i/>
      <w:sz w:val="28"/>
      <w:szCs w:val="28"/>
      <w:lang w:eastAsia="en-US"/>
    </w:rPr>
  </w:style>
  <w:style w:type="table" w:styleId="TableGrid">
    <w:name w:val="Table Grid"/>
    <w:basedOn w:val="TableNormal"/>
    <w:rsid w:val="001E179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7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7097-5216-4DF5-98BE-86E287FA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1127</Words>
  <Characters>6667</Characters>
  <Application>Microsoft Office Word</Application>
  <DocSecurity>0</DocSecurity>
  <Lines>313</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7748</CharactersWithSpaces>
  <SharedDoc>false</SharedDoc>
  <HLinks>
    <vt:vector size="48" baseType="variant">
      <vt:variant>
        <vt:i4>1179701</vt:i4>
      </vt:variant>
      <vt:variant>
        <vt:i4>44</vt:i4>
      </vt:variant>
      <vt:variant>
        <vt:i4>0</vt:i4>
      </vt:variant>
      <vt:variant>
        <vt:i4>5</vt:i4>
      </vt:variant>
      <vt:variant>
        <vt:lpwstr/>
      </vt:variant>
      <vt:variant>
        <vt:lpwstr>_Toc392579307</vt:lpwstr>
      </vt:variant>
      <vt:variant>
        <vt:i4>1179701</vt:i4>
      </vt:variant>
      <vt:variant>
        <vt:i4>38</vt:i4>
      </vt:variant>
      <vt:variant>
        <vt:i4>0</vt:i4>
      </vt:variant>
      <vt:variant>
        <vt:i4>5</vt:i4>
      </vt:variant>
      <vt:variant>
        <vt:lpwstr/>
      </vt:variant>
      <vt:variant>
        <vt:lpwstr>_Toc392579306</vt:lpwstr>
      </vt:variant>
      <vt:variant>
        <vt:i4>1179701</vt:i4>
      </vt:variant>
      <vt:variant>
        <vt:i4>32</vt:i4>
      </vt:variant>
      <vt:variant>
        <vt:i4>0</vt:i4>
      </vt:variant>
      <vt:variant>
        <vt:i4>5</vt:i4>
      </vt:variant>
      <vt:variant>
        <vt:lpwstr/>
      </vt:variant>
      <vt:variant>
        <vt:lpwstr>_Toc392579305</vt:lpwstr>
      </vt:variant>
      <vt:variant>
        <vt:i4>1179701</vt:i4>
      </vt:variant>
      <vt:variant>
        <vt:i4>26</vt:i4>
      </vt:variant>
      <vt:variant>
        <vt:i4>0</vt:i4>
      </vt:variant>
      <vt:variant>
        <vt:i4>5</vt:i4>
      </vt:variant>
      <vt:variant>
        <vt:lpwstr/>
      </vt:variant>
      <vt:variant>
        <vt:lpwstr>_Toc392579304</vt:lpwstr>
      </vt:variant>
      <vt:variant>
        <vt:i4>1179701</vt:i4>
      </vt:variant>
      <vt:variant>
        <vt:i4>20</vt:i4>
      </vt:variant>
      <vt:variant>
        <vt:i4>0</vt:i4>
      </vt:variant>
      <vt:variant>
        <vt:i4>5</vt:i4>
      </vt:variant>
      <vt:variant>
        <vt:lpwstr/>
      </vt:variant>
      <vt:variant>
        <vt:lpwstr>_Toc392579303</vt:lpwstr>
      </vt:variant>
      <vt:variant>
        <vt:i4>1179701</vt:i4>
      </vt:variant>
      <vt:variant>
        <vt:i4>14</vt:i4>
      </vt:variant>
      <vt:variant>
        <vt:i4>0</vt:i4>
      </vt:variant>
      <vt:variant>
        <vt:i4>5</vt:i4>
      </vt:variant>
      <vt:variant>
        <vt:lpwstr/>
      </vt:variant>
      <vt:variant>
        <vt:lpwstr>_Toc392579302</vt:lpwstr>
      </vt:variant>
      <vt:variant>
        <vt:i4>1179701</vt:i4>
      </vt:variant>
      <vt:variant>
        <vt:i4>8</vt:i4>
      </vt:variant>
      <vt:variant>
        <vt:i4>0</vt:i4>
      </vt:variant>
      <vt:variant>
        <vt:i4>5</vt:i4>
      </vt:variant>
      <vt:variant>
        <vt:lpwstr/>
      </vt:variant>
      <vt:variant>
        <vt:lpwstr>_Toc392579301</vt:lpwstr>
      </vt:variant>
      <vt:variant>
        <vt:i4>1179701</vt:i4>
      </vt:variant>
      <vt:variant>
        <vt:i4>2</vt:i4>
      </vt:variant>
      <vt:variant>
        <vt:i4>0</vt:i4>
      </vt:variant>
      <vt:variant>
        <vt:i4>5</vt:i4>
      </vt:variant>
      <vt:variant>
        <vt:lpwstr/>
      </vt:variant>
      <vt:variant>
        <vt:lpwstr>_Toc392579300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oneil</dc:creator>
  <cp:keywords>FOR OFFICIAL USE ONLY</cp:keywords>
  <cp:lastModifiedBy>HAYRAPETYAN Mary</cp:lastModifiedBy>
  <cp:revision>6</cp:revision>
  <cp:lastPrinted>2022-08-18T15:37:00Z</cp:lastPrinted>
  <dcterms:created xsi:type="dcterms:W3CDTF">2022-08-18T10:01:00Z</dcterms:created>
  <dcterms:modified xsi:type="dcterms:W3CDTF">2022-08-18T15:38:00Z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af6769d8-9032-4760-9b7e-601c8fbee3ed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