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CDIP/27</w:t>
      </w:r>
      <w:r w:rsidR="009D504C"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CD7C4C">
        <w:rPr>
          <w:rFonts w:ascii="Arial Black" w:hAnsi="Arial Black"/>
          <w:caps/>
          <w:sz w:val="15"/>
        </w:rPr>
        <w:t>1 PROV.</w:t>
      </w:r>
      <w:r w:rsidR="00760E62">
        <w:rPr>
          <w:rFonts w:ascii="Arial Black" w:hAnsi="Arial Black"/>
          <w:caps/>
          <w:sz w:val="15"/>
        </w:rPr>
        <w:t xml:space="preserve"> </w:t>
      </w:r>
      <w:r w:rsidR="00850843">
        <w:rPr>
          <w:rFonts w:ascii="Arial Black" w:hAnsi="Arial Black"/>
          <w:caps/>
          <w:sz w:val="15"/>
        </w:rPr>
        <w:t>2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EB33A3">
        <w:rPr>
          <w:rFonts w:ascii="Arial Black" w:hAnsi="Arial Black"/>
          <w:caps/>
          <w:sz w:val="15"/>
          <w:szCs w:val="15"/>
        </w:rPr>
        <w:t>OCTOBER 5</w:t>
      </w:r>
      <w:r w:rsidR="00CD7C4C">
        <w:rPr>
          <w:rFonts w:ascii="Arial Black" w:hAnsi="Arial Black"/>
          <w:caps/>
          <w:sz w:val="15"/>
          <w:szCs w:val="15"/>
        </w:rPr>
        <w:t>, 2021</w:t>
      </w:r>
    </w:p>
    <w:bookmarkEnd w:id="3"/>
    <w:p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:rsidR="001F5900" w:rsidRPr="003845C1" w:rsidRDefault="000722D2" w:rsidP="00E118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Twenty-Seventh</w:t>
      </w:r>
      <w:r w:rsidR="001F5900"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>
        <w:rPr>
          <w:b/>
          <w:bCs/>
          <w:sz w:val="24"/>
          <w:szCs w:val="24"/>
        </w:rPr>
        <w:t>November 22 to 26</w:t>
      </w:r>
      <w:r w:rsidR="001F5900" w:rsidRPr="00824BBB">
        <w:rPr>
          <w:b/>
          <w:bCs/>
          <w:sz w:val="24"/>
          <w:szCs w:val="24"/>
        </w:rPr>
        <w:t>, 2021</w:t>
      </w:r>
    </w:p>
    <w:p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7B50D0" w:rsidRPr="004E2A3A" w:rsidRDefault="004E2A3A" w:rsidP="00E1185B">
      <w:pPr>
        <w:spacing w:after="960"/>
        <w:rPr>
          <w:i/>
        </w:rPr>
      </w:pPr>
      <w:r>
        <w:rPr>
          <w:i/>
        </w:rPr>
        <w:t>prepared by the Secretariat</w:t>
      </w:r>
    </w:p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Opening of the session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Election of Officers</w:t>
      </w:r>
    </w:p>
    <w:p w:rsidR="007B50D0" w:rsidRPr="000E4925" w:rsidRDefault="007B50D0" w:rsidP="007B50D0"/>
    <w:p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Adoption of the Agenda</w:t>
      </w:r>
    </w:p>
    <w:p w:rsidR="007B50D0" w:rsidRDefault="007B50D0" w:rsidP="007B50D0">
      <w:pPr>
        <w:ind w:left="567" w:firstLine="567"/>
      </w:pPr>
      <w:r w:rsidRPr="000E4925">
        <w:t>See current document.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 xml:space="preserve">Accreditation of </w:t>
      </w:r>
      <w:r>
        <w:t>O</w:t>
      </w:r>
      <w:r w:rsidRPr="000E4925">
        <w:t>bservers</w:t>
      </w:r>
    </w:p>
    <w:p w:rsidR="00850843" w:rsidRDefault="00850843" w:rsidP="00850843">
      <w:pPr>
        <w:ind w:left="720" w:firstLine="414"/>
      </w:pPr>
      <w:r>
        <w:t xml:space="preserve">See document </w:t>
      </w:r>
      <w:r w:rsidRPr="00AC37D9">
        <w:t>CDIP/27/3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General Statements</w:t>
      </w:r>
    </w:p>
    <w:p w:rsidR="007B50D0" w:rsidRPr="000E4925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760E62" w:rsidRDefault="0082274E" w:rsidP="0082274E">
      <w:pPr>
        <w:pStyle w:val="ListParagraph"/>
        <w:ind w:left="0"/>
      </w:pPr>
      <w:r>
        <w:t>Recommendations.</w:t>
      </w:r>
    </w:p>
    <w:p w:rsidR="00D76459" w:rsidRDefault="00D76459" w:rsidP="0082274E">
      <w:pPr>
        <w:pStyle w:val="ListParagraph"/>
        <w:ind w:left="0"/>
      </w:pPr>
    </w:p>
    <w:p w:rsidR="00D76459" w:rsidRDefault="00D76459" w:rsidP="00D76459">
      <w:pPr>
        <w:pStyle w:val="ListParagraph"/>
        <w:numPr>
          <w:ilvl w:val="0"/>
          <w:numId w:val="11"/>
        </w:numPr>
      </w:pPr>
      <w:r>
        <w:t>Progress Reports</w:t>
      </w:r>
    </w:p>
    <w:p w:rsidR="00D76459" w:rsidRDefault="00D76459" w:rsidP="00D76459">
      <w:pPr>
        <w:ind w:left="1134"/>
      </w:pPr>
      <w:r>
        <w:t>See document CDIP/27/2</w:t>
      </w:r>
    </w:p>
    <w:p w:rsidR="00D76459" w:rsidRDefault="00D76459" w:rsidP="0082274E">
      <w:pPr>
        <w:pStyle w:val="ListParagraph"/>
        <w:ind w:left="0"/>
      </w:pPr>
    </w:p>
    <w:p w:rsidR="00D76459" w:rsidRDefault="00D76459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BC27B9">
        <w:rPr>
          <w:color w:val="000000" w:themeColor="text1"/>
          <w:szCs w:val="22"/>
        </w:rPr>
        <w:t>Completion Report o</w:t>
      </w:r>
      <w:r w:rsidR="00671BC4">
        <w:rPr>
          <w:color w:val="000000" w:themeColor="text1"/>
          <w:szCs w:val="22"/>
        </w:rPr>
        <w:t>f</w:t>
      </w:r>
      <w:r w:rsidRPr="00BC27B9">
        <w:rPr>
          <w:color w:val="000000" w:themeColor="text1"/>
          <w:szCs w:val="22"/>
        </w:rPr>
        <w:t xml:space="preserve"> the Project on Intellectual Property Management and Transfer of Technology: Promoting the Effective Use of Intellectual Property in Developing Countries, Least Developed Countries and Countries with Economies in Transition</w:t>
      </w:r>
    </w:p>
    <w:p w:rsidR="00D76459" w:rsidRDefault="00D76459" w:rsidP="0082274E">
      <w:pPr>
        <w:pStyle w:val="ListParagraph"/>
        <w:ind w:left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 xml:space="preserve">See document </w:t>
      </w:r>
      <w:r w:rsidRPr="00AC37D9">
        <w:rPr>
          <w:color w:val="000000" w:themeColor="text1"/>
          <w:szCs w:val="22"/>
        </w:rPr>
        <w:t>CDIP/27/4</w:t>
      </w:r>
    </w:p>
    <w:p w:rsidR="00D76459" w:rsidRDefault="00D76459" w:rsidP="00D76459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BC27B9">
        <w:rPr>
          <w:color w:val="000000" w:themeColor="text1"/>
          <w:szCs w:val="22"/>
        </w:rPr>
        <w:lastRenderedPageBreak/>
        <w:t>Evaluation Report o</w:t>
      </w:r>
      <w:r w:rsidR="005E1ABB">
        <w:rPr>
          <w:color w:val="000000" w:themeColor="text1"/>
          <w:szCs w:val="22"/>
        </w:rPr>
        <w:t>f</w:t>
      </w:r>
      <w:r w:rsidRPr="00BC27B9">
        <w:rPr>
          <w:color w:val="000000" w:themeColor="text1"/>
          <w:szCs w:val="22"/>
        </w:rPr>
        <w:t xml:space="preserve"> the Project on Intellectual Property Management and Transfer of Technology: Promoting the Effective Use of Intellectual Property in Developing Countries, Least Developed Countries and Countries with Economies in Transition</w:t>
      </w:r>
    </w:p>
    <w:p w:rsidR="00D76459" w:rsidRDefault="00D76459" w:rsidP="0082274E">
      <w:pPr>
        <w:pStyle w:val="ListParagraph"/>
        <w:ind w:left="0"/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 xml:space="preserve">See document </w:t>
      </w:r>
      <w:r w:rsidRPr="00AC37D9">
        <w:rPr>
          <w:color w:val="000000" w:themeColor="text1"/>
          <w:szCs w:val="22"/>
        </w:rPr>
        <w:t>CDIP/27/5</w:t>
      </w:r>
    </w:p>
    <w:p w:rsidR="004E2A3A" w:rsidRDefault="00470E0E" w:rsidP="004E2A3A">
      <w:pPr>
        <w:keepNext/>
        <w:spacing w:before="240" w:after="240"/>
        <w:ind w:left="567"/>
      </w:pPr>
      <w:r>
        <w:t>6.(i)</w:t>
      </w:r>
      <w:r w:rsidR="004E2A3A">
        <w:t xml:space="preserve"> </w:t>
      </w:r>
      <w:r w:rsidR="004E2A3A" w:rsidRPr="0054711E">
        <w:t>WIPO Technical Assistance in the Area of Cooperation for Development</w:t>
      </w:r>
    </w:p>
    <w:p w:rsidR="00D76459" w:rsidRDefault="00850843" w:rsidP="004244BA">
      <w:pPr>
        <w:pStyle w:val="ListParagraph"/>
        <w:numPr>
          <w:ilvl w:val="0"/>
          <w:numId w:val="10"/>
        </w:numPr>
        <w:ind w:left="1080" w:hanging="180"/>
      </w:pPr>
      <w:r>
        <w:t>Future Webinars</w:t>
      </w:r>
      <w:r w:rsidR="00D76459">
        <w:t xml:space="preserve"> </w:t>
      </w:r>
    </w:p>
    <w:p w:rsidR="00850843" w:rsidRDefault="00D76459" w:rsidP="00D76459">
      <w:pPr>
        <w:pStyle w:val="ListParagraph"/>
        <w:ind w:left="1134" w:firstLine="567"/>
      </w:pPr>
      <w:r>
        <w:t xml:space="preserve">See document </w:t>
      </w:r>
      <w:r w:rsidR="00850843">
        <w:t>CDIP/26/6</w:t>
      </w:r>
    </w:p>
    <w:p w:rsidR="00D76459" w:rsidRPr="0082274E" w:rsidRDefault="00D76459" w:rsidP="00D76459">
      <w:pPr>
        <w:pStyle w:val="ListParagraph"/>
        <w:ind w:left="0"/>
      </w:pPr>
    </w:p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 xml:space="preserve">Consideration of work program for implementation of adopted recommendations </w:t>
      </w:r>
    </w:p>
    <w:p w:rsidR="00D76459" w:rsidRDefault="00D76459" w:rsidP="00D76459">
      <w:pPr>
        <w:pStyle w:val="ListParagraph"/>
        <w:ind w:left="540"/>
      </w:pPr>
    </w:p>
    <w:p w:rsidR="00D76459" w:rsidRDefault="00D76459" w:rsidP="00D76459">
      <w:pPr>
        <w:pStyle w:val="ListParagraph"/>
        <w:numPr>
          <w:ilvl w:val="0"/>
          <w:numId w:val="12"/>
        </w:numPr>
      </w:pPr>
      <w:r w:rsidRPr="00D76459">
        <w:t>Revised Project Proposal on Identifying and Using Inventions in the Public Domain</w:t>
      </w:r>
    </w:p>
    <w:p w:rsidR="00D76459" w:rsidRDefault="00D76459" w:rsidP="00D76459">
      <w:pPr>
        <w:pStyle w:val="ListParagraph"/>
        <w:ind w:left="1134"/>
      </w:pPr>
      <w:r>
        <w:t xml:space="preserve">See document </w:t>
      </w:r>
      <w:r w:rsidRPr="00AC37D9">
        <w:t>CDIP/27/6</w:t>
      </w:r>
    </w:p>
    <w:p w:rsidR="00D76459" w:rsidRDefault="00D76459" w:rsidP="00D76459">
      <w:pPr>
        <w:pStyle w:val="ListParagraph"/>
        <w:ind w:left="540"/>
      </w:pPr>
    </w:p>
    <w:p w:rsidR="00D76459" w:rsidRPr="00D76459" w:rsidRDefault="00D76459" w:rsidP="00D76459">
      <w:pPr>
        <w:pStyle w:val="ListParagraph"/>
        <w:numPr>
          <w:ilvl w:val="0"/>
          <w:numId w:val="12"/>
        </w:numPr>
      </w:pPr>
      <w:r w:rsidRPr="00002A6C">
        <w:rPr>
          <w:szCs w:val="22"/>
        </w:rPr>
        <w:t>Revised Project Proposal by Brazil on Empowering Small Businesses through IP: Developing Strategies for Supporting Geographical Indications or Collective Marks in the Post-registr</w:t>
      </w:r>
      <w:r w:rsidR="00BA3DDE">
        <w:rPr>
          <w:szCs w:val="22"/>
        </w:rPr>
        <w:t>ation</w:t>
      </w:r>
      <w:r w:rsidRPr="00002A6C">
        <w:rPr>
          <w:szCs w:val="22"/>
        </w:rPr>
        <w:t xml:space="preserve"> Period</w:t>
      </w:r>
    </w:p>
    <w:p w:rsidR="00D76459" w:rsidRPr="000E4925" w:rsidRDefault="00D76459" w:rsidP="00D76459">
      <w:pPr>
        <w:ind w:left="1134"/>
      </w:pPr>
      <w:r>
        <w:t xml:space="preserve">See document </w:t>
      </w:r>
      <w:r w:rsidRPr="00AC37D9">
        <w:t>CDIP/27/</w:t>
      </w:r>
      <w:r w:rsidR="00D57336" w:rsidRPr="00AC37D9">
        <w:t>7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Intellectual Property and Development</w:t>
      </w:r>
      <w:r w:rsidRPr="000E4925">
        <w:t xml:space="preserve"> </w:t>
      </w:r>
    </w:p>
    <w:p w:rsidR="00D76459" w:rsidRDefault="00D76459" w:rsidP="00D76459">
      <w:pPr>
        <w:pStyle w:val="ListParagraph"/>
        <w:ind w:left="540"/>
      </w:pPr>
    </w:p>
    <w:p w:rsidR="00D76459" w:rsidRDefault="00D76459" w:rsidP="00D76459">
      <w:pPr>
        <w:pStyle w:val="ListParagraph"/>
        <w:numPr>
          <w:ilvl w:val="0"/>
          <w:numId w:val="10"/>
        </w:numPr>
      </w:pPr>
      <w:r w:rsidRPr="00D76459">
        <w:t>The role of Technology and Innovation Support Centers (TISCs) as a catalyst for Technology Transfer: Opportunities and Challenges</w:t>
      </w:r>
    </w:p>
    <w:p w:rsidR="007B50D0" w:rsidRDefault="007B50D0" w:rsidP="007B50D0"/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Future work</w:t>
      </w:r>
    </w:p>
    <w:p w:rsidR="007B50D0" w:rsidRPr="000E4925" w:rsidRDefault="007B50D0" w:rsidP="007B50D0"/>
    <w:p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Summary by the Chair</w:t>
      </w:r>
    </w:p>
    <w:p w:rsidR="007B50D0" w:rsidRPr="000E4925" w:rsidRDefault="007B50D0" w:rsidP="007B50D0">
      <w:pPr>
        <w:pStyle w:val="ListParagraph"/>
        <w:ind w:left="540"/>
      </w:pPr>
    </w:p>
    <w:p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Closing of the session</w:t>
      </w:r>
    </w:p>
    <w:p w:rsidR="007B50D0" w:rsidRDefault="007B50D0" w:rsidP="007B50D0"/>
    <w:p w:rsidR="007B50D0" w:rsidRDefault="007B50D0" w:rsidP="007B50D0"/>
    <w:p w:rsidR="007B50D0" w:rsidRDefault="007B50D0" w:rsidP="007B50D0"/>
    <w:p w:rsidR="007B50D0" w:rsidRPr="000E4925" w:rsidRDefault="007B50D0" w:rsidP="00A67458">
      <w:pPr>
        <w:pStyle w:val="Endofdocument-Annex"/>
        <w:ind w:left="5533"/>
      </w:pPr>
      <w:r w:rsidRPr="000E4925">
        <w:t>[End of document]</w:t>
      </w:r>
    </w:p>
    <w:p w:rsidR="008B2CC1" w:rsidRPr="003845C1" w:rsidRDefault="008B2CC1" w:rsidP="001F5900">
      <w:pPr>
        <w:spacing w:after="720"/>
        <w:outlineLvl w:val="1"/>
        <w:rPr>
          <w:caps/>
          <w:sz w:val="24"/>
        </w:rPr>
      </w:pPr>
    </w:p>
    <w:p w:rsidR="002928D3" w:rsidRPr="00F9165B" w:rsidRDefault="002928D3" w:rsidP="001D4107">
      <w:pPr>
        <w:spacing w:after="1040"/>
        <w:rPr>
          <w:i/>
        </w:rPr>
      </w:pPr>
      <w:bookmarkStart w:id="5" w:name="Prepared"/>
      <w:bookmarkEnd w:id="5"/>
    </w:p>
    <w:p w:rsidR="002326AB" w:rsidRDefault="002326AB" w:rsidP="002326AB">
      <w:pPr>
        <w:spacing w:after="220"/>
      </w:pPr>
    </w:p>
    <w:sectPr w:rsidR="002326AB" w:rsidSect="000722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D2" w:rsidRDefault="000722D2">
      <w:r>
        <w:separator/>
      </w:r>
    </w:p>
  </w:endnote>
  <w:endnote w:type="continuationSeparator" w:id="0">
    <w:p w:rsidR="000722D2" w:rsidRDefault="000722D2" w:rsidP="003B38C1">
      <w:r>
        <w:separator/>
      </w:r>
    </w:p>
    <w:p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D2" w:rsidRDefault="000722D2">
      <w:r>
        <w:separator/>
      </w:r>
    </w:p>
  </w:footnote>
  <w:footnote w:type="continuationSeparator" w:id="0">
    <w:p w:rsidR="000722D2" w:rsidRDefault="000722D2" w:rsidP="008B60B2">
      <w:r>
        <w:separator/>
      </w:r>
    </w:p>
    <w:p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CD7C4C">
      <w:rPr>
        <w:caps/>
      </w:rPr>
      <w:t>DIP/27</w:t>
    </w:r>
    <w:r>
      <w:rPr>
        <w:caps/>
      </w:rPr>
      <w:t>/</w:t>
    </w:r>
    <w:r w:rsidR="00CD7C4C">
      <w:rPr>
        <w:caps/>
      </w:rPr>
      <w:t xml:space="preserve">1 </w:t>
    </w:r>
    <w:r w:rsidR="00CD7C4C">
      <w:t>Prov</w:t>
    </w:r>
    <w:r w:rsidR="00CD7C4C">
      <w:rPr>
        <w:caps/>
      </w:rPr>
      <w:t>.</w:t>
    </w:r>
    <w:r w:rsidR="006D6943">
      <w:rPr>
        <w:caps/>
      </w:rPr>
      <w:t xml:space="preserve"> </w:t>
    </w:r>
    <w:r w:rsidR="00886C2F">
      <w:rPr>
        <w:caps/>
      </w:rPr>
      <w:t>2</w:t>
    </w:r>
  </w:p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B0AD6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54D26"/>
    <w:multiLevelType w:val="hybridMultilevel"/>
    <w:tmpl w:val="04FEF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E4ADB"/>
    <w:multiLevelType w:val="hybridMultilevel"/>
    <w:tmpl w:val="53266BBC"/>
    <w:lvl w:ilvl="0" w:tplc="5720DE7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3C38CF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43CAA"/>
    <w:rsid w:val="00050D01"/>
    <w:rsid w:val="00056816"/>
    <w:rsid w:val="000722D2"/>
    <w:rsid w:val="00075432"/>
    <w:rsid w:val="000968ED"/>
    <w:rsid w:val="000A3D97"/>
    <w:rsid w:val="000F5E56"/>
    <w:rsid w:val="00121B5E"/>
    <w:rsid w:val="001362EE"/>
    <w:rsid w:val="001647D5"/>
    <w:rsid w:val="001832A6"/>
    <w:rsid w:val="001B0AD6"/>
    <w:rsid w:val="001B6CDC"/>
    <w:rsid w:val="001D4107"/>
    <w:rsid w:val="001F5900"/>
    <w:rsid w:val="00203D24"/>
    <w:rsid w:val="0021217E"/>
    <w:rsid w:val="002326AB"/>
    <w:rsid w:val="00243430"/>
    <w:rsid w:val="002634C4"/>
    <w:rsid w:val="00286B57"/>
    <w:rsid w:val="002928D3"/>
    <w:rsid w:val="002B36CC"/>
    <w:rsid w:val="002F1FE6"/>
    <w:rsid w:val="002F4E68"/>
    <w:rsid w:val="00312F7F"/>
    <w:rsid w:val="00361450"/>
    <w:rsid w:val="003673CF"/>
    <w:rsid w:val="003845C1"/>
    <w:rsid w:val="00390247"/>
    <w:rsid w:val="003A6F89"/>
    <w:rsid w:val="003B38C1"/>
    <w:rsid w:val="003C34E9"/>
    <w:rsid w:val="00423E3E"/>
    <w:rsid w:val="004244BA"/>
    <w:rsid w:val="00427AF4"/>
    <w:rsid w:val="00446147"/>
    <w:rsid w:val="004647DA"/>
    <w:rsid w:val="00470E0E"/>
    <w:rsid w:val="00474062"/>
    <w:rsid w:val="00477D6B"/>
    <w:rsid w:val="00493C24"/>
    <w:rsid w:val="004A6372"/>
    <w:rsid w:val="004D5F83"/>
    <w:rsid w:val="004E2A3A"/>
    <w:rsid w:val="005019FF"/>
    <w:rsid w:val="00521EA2"/>
    <w:rsid w:val="0053057A"/>
    <w:rsid w:val="00556076"/>
    <w:rsid w:val="00560A29"/>
    <w:rsid w:val="005C6649"/>
    <w:rsid w:val="005D7564"/>
    <w:rsid w:val="005E1ABB"/>
    <w:rsid w:val="00605827"/>
    <w:rsid w:val="006203EF"/>
    <w:rsid w:val="00646050"/>
    <w:rsid w:val="006713CA"/>
    <w:rsid w:val="00671BC4"/>
    <w:rsid w:val="00676C5C"/>
    <w:rsid w:val="006D6943"/>
    <w:rsid w:val="00713259"/>
    <w:rsid w:val="00714A26"/>
    <w:rsid w:val="00720EFD"/>
    <w:rsid w:val="00760E62"/>
    <w:rsid w:val="007854AF"/>
    <w:rsid w:val="00793A7C"/>
    <w:rsid w:val="007A398A"/>
    <w:rsid w:val="007A50E6"/>
    <w:rsid w:val="007B50D0"/>
    <w:rsid w:val="007C443D"/>
    <w:rsid w:val="007D1613"/>
    <w:rsid w:val="007D1F15"/>
    <w:rsid w:val="007E4C0E"/>
    <w:rsid w:val="0082274E"/>
    <w:rsid w:val="00850843"/>
    <w:rsid w:val="00886C2F"/>
    <w:rsid w:val="008A134B"/>
    <w:rsid w:val="008B2CC1"/>
    <w:rsid w:val="008B60B2"/>
    <w:rsid w:val="0090731E"/>
    <w:rsid w:val="00916EE2"/>
    <w:rsid w:val="009532F7"/>
    <w:rsid w:val="00966A22"/>
    <w:rsid w:val="0096722F"/>
    <w:rsid w:val="00980843"/>
    <w:rsid w:val="00990A3A"/>
    <w:rsid w:val="009D504C"/>
    <w:rsid w:val="009E2791"/>
    <w:rsid w:val="009E3F6F"/>
    <w:rsid w:val="009F499F"/>
    <w:rsid w:val="00A37342"/>
    <w:rsid w:val="00A42DAF"/>
    <w:rsid w:val="00A45BD8"/>
    <w:rsid w:val="00A67458"/>
    <w:rsid w:val="00A869B7"/>
    <w:rsid w:val="00AC205C"/>
    <w:rsid w:val="00AC37D9"/>
    <w:rsid w:val="00AF0A6B"/>
    <w:rsid w:val="00B05A69"/>
    <w:rsid w:val="00B75281"/>
    <w:rsid w:val="00B92F1F"/>
    <w:rsid w:val="00B9734B"/>
    <w:rsid w:val="00BA30E2"/>
    <w:rsid w:val="00BA3DDE"/>
    <w:rsid w:val="00C11BFE"/>
    <w:rsid w:val="00C5068F"/>
    <w:rsid w:val="00C86D74"/>
    <w:rsid w:val="00CD04F1"/>
    <w:rsid w:val="00CD7C4C"/>
    <w:rsid w:val="00CF681A"/>
    <w:rsid w:val="00D07C78"/>
    <w:rsid w:val="00D45252"/>
    <w:rsid w:val="00D57336"/>
    <w:rsid w:val="00D71B4D"/>
    <w:rsid w:val="00D76459"/>
    <w:rsid w:val="00D93D55"/>
    <w:rsid w:val="00DD7B7F"/>
    <w:rsid w:val="00E1185B"/>
    <w:rsid w:val="00E15015"/>
    <w:rsid w:val="00E335FE"/>
    <w:rsid w:val="00EA7D6E"/>
    <w:rsid w:val="00EB2F76"/>
    <w:rsid w:val="00EB33A3"/>
    <w:rsid w:val="00EC4E49"/>
    <w:rsid w:val="00ED77FB"/>
    <w:rsid w:val="00EE45FA"/>
    <w:rsid w:val="00F043DE"/>
    <w:rsid w:val="00F66152"/>
    <w:rsid w:val="00F9165B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F955-43B0-445E-930A-8B7BCB4C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12</TotalTime>
  <Pages>2</Pages>
  <Words>260</Words>
  <Characters>1591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ESTEVES DOS SANTOS Anabela</dc:creator>
  <cp:keywords>FOR OFFICIAL USE ONLY</cp:keywords>
  <cp:lastModifiedBy>ESTEVES DOS SANTOS Anabela</cp:lastModifiedBy>
  <cp:revision>10</cp:revision>
  <cp:lastPrinted>2011-02-15T11:56:00Z</cp:lastPrinted>
  <dcterms:created xsi:type="dcterms:W3CDTF">2021-10-01T08:16:00Z</dcterms:created>
  <dcterms:modified xsi:type="dcterms:W3CDTF">2021-10-05T08:32:00Z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6175da2d-68b4-45eb-8fee-8ab609fe3240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