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0B4827D" w14:textId="77777777" w:rsidR="006E09DE" w:rsidRPr="00BB47C1" w:rsidRDefault="00ED4343">
      <w:pPr>
        <w:tabs>
          <w:tab w:val="left" w:pos="5647"/>
        </w:tabs>
        <w:spacing w:after="0" w:line="240" w:lineRule="auto"/>
        <w:rPr>
          <w:rFonts w:ascii="Garamond" w:hAnsi="Garamond" w:cs="Arial"/>
          <w:b/>
          <w:iCs/>
          <w:sz w:val="28"/>
          <w:szCs w:val="28"/>
          <w:lang w:val="en-US"/>
        </w:rPr>
      </w:pPr>
      <w:r w:rsidRPr="00BB47C1">
        <w:rPr>
          <w:rFonts w:ascii="Garamond" w:hAnsi="Garamond" w:cs="Arial"/>
          <w:b/>
          <w:noProof/>
          <w:lang w:val="fr-CH" w:eastAsia="fr-CH"/>
        </w:rPr>
        <mc:AlternateContent>
          <mc:Choice Requires="wps">
            <w:drawing>
              <wp:anchor distT="0" distB="0" distL="114300" distR="114300" simplePos="0" relativeHeight="251659264" behindDoc="0" locked="0" layoutInCell="1" allowOverlap="1" wp14:anchorId="7ED25C3B" wp14:editId="672932B3">
                <wp:simplePos x="0" y="0"/>
                <wp:positionH relativeFrom="column">
                  <wp:posOffset>4234180</wp:posOffset>
                </wp:positionH>
                <wp:positionV relativeFrom="paragraph">
                  <wp:posOffset>22225</wp:posOffset>
                </wp:positionV>
                <wp:extent cx="1562100" cy="7334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733425"/>
                        </a:xfrm>
                        <a:prstGeom prst="rect">
                          <a:avLst/>
                        </a:prstGeom>
                        <a:solidFill>
                          <a:srgbClr val="FFFFFF"/>
                        </a:solidFill>
                        <a:ln w="9525">
                          <a:solidFill>
                            <a:srgbClr val="000000"/>
                          </a:solidFill>
                          <a:miter lim="800000"/>
                          <a:headEnd/>
                          <a:tailEnd/>
                        </a:ln>
                      </wps:spPr>
                      <wps:txbx>
                        <w:txbxContent>
                          <w:p w14:paraId="3E9023FE" w14:textId="77777777" w:rsidR="00924028" w:rsidRDefault="00924028" w:rsidP="00924028">
                            <w:pPr>
                              <w:jc w:val="center"/>
                            </w:pPr>
                            <w:r w:rsidRPr="00A462CB">
                              <w:rPr>
                                <w:noProof/>
                                <w:lang w:val="fr-CH" w:eastAsia="fr-CH"/>
                              </w:rPr>
                              <w:drawing>
                                <wp:inline distT="0" distB="0" distL="0" distR="0" wp14:anchorId="2A782BE1" wp14:editId="5F380D6F">
                                  <wp:extent cx="1438275" cy="676275"/>
                                  <wp:effectExtent l="19050" t="0" r="9525" b="0"/>
                                  <wp:docPr id="8" name="Image 2" descr="H:\Association-ADAKO\Statut et règlement intérieur\final status\IMAGE  ADACO O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sociation-ADAKO\Statut et règlement intérieur\final status\IMAGE  ADACO ORIGI.png"/>
                                          <pic:cNvPicPr>
                                            <a:picLocks noChangeAspect="1" noChangeArrowheads="1"/>
                                          </pic:cNvPicPr>
                                        </pic:nvPicPr>
                                        <pic:blipFill>
                                          <a:blip r:embed="rId7" cstate="print"/>
                                          <a:srcRect/>
                                          <a:stretch>
                                            <a:fillRect/>
                                          </a:stretch>
                                        </pic:blipFill>
                                        <pic:spPr bwMode="auto">
                                          <a:xfrm>
                                            <a:off x="0" y="0"/>
                                            <a:ext cx="1447769" cy="68073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ED25C3B" id="Rectangle 2" o:spid="_x0000_s1026" style="position:absolute;margin-left:333.4pt;margin-top:1.75pt;width:1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">
                <v:textbox>
                  <w:txbxContent>
                    <w:p w14:paraId="3E9023FE" w14:textId="77777777" w:rsidR="00924028" w:rsidRDefault="00924028" w:rsidP="00924028">
                      <w:pPr>
                        <w:jc w:val="center"/>
                      </w:pPr>
                      <w:r w:rsidRPr="00A462CB">
                        <w:rPr>
                          <w:noProof/>
                          <w:lang w:val="fr-CH" w:eastAsia="fr-CH"/>
                        </w:rPr>
                        <w:drawing>
                          <wp:inline distT="0" distB="0" distL="0" distR="0" wp14:anchorId="2A782BE1" wp14:editId="5F380D6F">
                            <wp:extent cx="1438275" cy="676275"/>
                            <wp:effectExtent l="19050" t="0" r="9525" b="0"/>
                            <wp:docPr id="8" name="Image 2" descr="H:\Association-ADAKO\Statut et règlement intérieur\final status\IMAGE  ADACO O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sociation-ADAKO\Statut et règlement intérieur\final status\IMAGE  ADACO ORIGI.png"/>
                                    <pic:cNvPicPr>
                                      <a:picLocks noChangeAspect="1" noChangeArrowheads="1"/>
                                    </pic:cNvPicPr>
                                  </pic:nvPicPr>
                                  <pic:blipFill>
                                    <a:blip r:embed="rId8" cstate="print"/>
                                    <a:srcRect/>
                                    <a:stretch>
                                      <a:fillRect/>
                                    </a:stretch>
                                  </pic:blipFill>
                                  <pic:spPr bwMode="auto">
                                    <a:xfrm>
                                      <a:off x="0" y="0"/>
                                      <a:ext cx="1447769" cy="680739"/>
                                    </a:xfrm>
                                    <a:prstGeom prst="rect">
                                      <a:avLst/>
                                    </a:prstGeom>
                                    <a:noFill/>
                                    <a:ln w="9525">
                                      <a:noFill/>
                                      <a:miter lim="800000"/>
                                      <a:headEnd/>
                                      <a:tailEnd/>
                                    </a:ln>
                                  </pic:spPr>
                                </pic:pic>
                              </a:graphicData>
                            </a:graphic>
                          </wp:inline>
                        </w:drawing>
                      </w:r>
                    </w:p>
                  </w:txbxContent>
                </v:textbox>
              </v:rect>
            </w:pict>
          </mc:Fallback>
        </mc:AlternateContent>
      </w:r>
      <w:r w:rsidRPr="00BB47C1">
        <w:rPr>
          <w:rFonts w:ascii="Garamond" w:hAnsi="Garamond" w:cs="Arial"/>
          <w:b/>
          <w:lang w:val="en-US"/>
        </w:rPr>
        <w:t>ASSOCIATION FOR THE FUTURE</w:t>
      </w:r>
    </w:p>
    <w:p w14:paraId="77FEB2C6" w14:textId="342FD97C" w:rsidR="006E09DE" w:rsidRPr="00BB47C1" w:rsidRDefault="00ED4343">
      <w:pPr>
        <w:spacing w:after="0" w:line="240" w:lineRule="auto"/>
        <w:jc w:val="both"/>
        <w:rPr>
          <w:rFonts w:ascii="Garamond" w:hAnsi="Garamond" w:cs="Arial"/>
          <w:b/>
          <w:lang w:val="en-US"/>
        </w:rPr>
      </w:pPr>
      <w:r w:rsidRPr="00BB47C1">
        <w:rPr>
          <w:rFonts w:ascii="Garamond" w:hAnsi="Garamond" w:cs="Arial"/>
          <w:b/>
          <w:lang w:val="en-US"/>
        </w:rPr>
        <w:t xml:space="preserve"> OF INDIGENOUS PEOPLE AND THEIR</w:t>
      </w:r>
    </w:p>
    <w:p w14:paraId="011D4D12" w14:textId="77777777" w:rsidR="006E09DE" w:rsidRPr="00BB47C1" w:rsidRDefault="00ED4343">
      <w:pPr>
        <w:spacing w:after="0" w:line="240" w:lineRule="auto"/>
        <w:jc w:val="both"/>
        <w:rPr>
          <w:rFonts w:ascii="Garamond" w:hAnsi="Garamond" w:cs="Arial"/>
          <w:b/>
          <w:lang w:val="en-US"/>
        </w:rPr>
      </w:pPr>
      <w:r w:rsidRPr="00BB47C1">
        <w:rPr>
          <w:rFonts w:ascii="Garamond" w:hAnsi="Garamond" w:cs="Arial"/>
          <w:b/>
          <w:lang w:val="en-US"/>
        </w:rPr>
        <w:t xml:space="preserve">    ORIGINAL KNOWLEDGE</w:t>
      </w:r>
    </w:p>
    <w:p w14:paraId="5C2257D2" w14:textId="77777777" w:rsidR="00924028" w:rsidRPr="00BB47C1" w:rsidRDefault="00924028" w:rsidP="00924028">
      <w:pPr>
        <w:spacing w:after="0" w:line="240" w:lineRule="auto"/>
        <w:jc w:val="both"/>
        <w:rPr>
          <w:rFonts w:ascii="Garamond" w:hAnsi="Garamond" w:cs="Arial"/>
          <w:b/>
          <w:sz w:val="4"/>
          <w:szCs w:val="4"/>
          <w:lang w:val="en-US"/>
        </w:rPr>
      </w:pPr>
    </w:p>
    <w:p w14:paraId="2C8FFA8B" w14:textId="648BEEE8" w:rsidR="006E09DE" w:rsidRPr="00BB47C1" w:rsidRDefault="00ED4343">
      <w:pPr>
        <w:spacing w:after="0" w:line="240" w:lineRule="auto"/>
        <w:jc w:val="both"/>
        <w:rPr>
          <w:rFonts w:ascii="Garamond" w:hAnsi="Garamond" w:cs="Arial"/>
          <w:b/>
          <w:lang w:val="en-US"/>
        </w:rPr>
      </w:pPr>
      <w:r w:rsidRPr="00BB47C1">
        <w:rPr>
          <w:rFonts w:ascii="Garamond" w:hAnsi="Garamond" w:cs="Arial"/>
          <w:b/>
          <w:lang w:val="en-US"/>
        </w:rPr>
        <w:t xml:space="preserve">         N</w:t>
      </w:r>
      <w:r w:rsidR="00556319" w:rsidRPr="00BB47C1">
        <w:rPr>
          <w:rFonts w:ascii="Garamond" w:hAnsi="Garamond" w:cs="Arial"/>
          <w:b/>
          <w:lang w:val="en-US"/>
        </w:rPr>
        <w:t>o.</w:t>
      </w:r>
      <w:r w:rsidRPr="00BB47C1">
        <w:rPr>
          <w:rFonts w:ascii="Garamond" w:hAnsi="Garamond" w:cs="Arial"/>
          <w:b/>
          <w:lang w:val="en-US"/>
        </w:rPr>
        <w:t>...</w:t>
      </w:r>
      <w:r w:rsidR="00611844" w:rsidRPr="00BB47C1">
        <w:rPr>
          <w:rFonts w:ascii="Garamond" w:hAnsi="Garamond" w:cs="Arial"/>
          <w:b/>
          <w:color w:val="4472C4" w:themeColor="accent5"/>
          <w:sz w:val="28"/>
          <w:szCs w:val="28"/>
          <w:lang w:val="en-US"/>
        </w:rPr>
        <w:t>01.</w:t>
      </w:r>
      <w:r w:rsidRPr="00BB47C1">
        <w:rPr>
          <w:rFonts w:ascii="Garamond" w:hAnsi="Garamond" w:cs="Arial"/>
          <w:b/>
          <w:lang w:val="en-US"/>
        </w:rPr>
        <w:t>../ADACO/PR/SG</w:t>
      </w:r>
    </w:p>
    <w:p w14:paraId="2A8B70FA" w14:textId="77777777" w:rsidR="00D86372" w:rsidRPr="00BB47C1" w:rsidRDefault="00D86372" w:rsidP="00924028">
      <w:pPr>
        <w:spacing w:after="0" w:line="240" w:lineRule="auto"/>
        <w:jc w:val="both"/>
        <w:rPr>
          <w:rFonts w:ascii="Garamond" w:hAnsi="Garamond" w:cs="Arial"/>
          <w:b/>
          <w:sz w:val="4"/>
          <w:szCs w:val="4"/>
          <w:lang w:val="en-US"/>
        </w:rPr>
      </w:pPr>
    </w:p>
    <w:p w14:paraId="4279EF6D" w14:textId="77777777" w:rsidR="00924028" w:rsidRPr="00BB47C1" w:rsidRDefault="00924028" w:rsidP="00924028">
      <w:pPr>
        <w:spacing w:after="0" w:line="240" w:lineRule="auto"/>
        <w:jc w:val="both"/>
        <w:rPr>
          <w:rFonts w:ascii="Garamond" w:hAnsi="Garamond" w:cs="Arial"/>
          <w:b/>
          <w:sz w:val="4"/>
          <w:szCs w:val="4"/>
          <w:lang w:val="en-US"/>
        </w:rPr>
      </w:pPr>
    </w:p>
    <w:p w14:paraId="5AE302CF" w14:textId="77777777" w:rsidR="00924028" w:rsidRPr="00BB47C1" w:rsidRDefault="00924028" w:rsidP="00924028">
      <w:pPr>
        <w:spacing w:after="0" w:line="240" w:lineRule="auto"/>
        <w:jc w:val="both"/>
        <w:rPr>
          <w:rFonts w:ascii="Garamond" w:hAnsi="Garamond" w:cs="Arial"/>
          <w:b/>
          <w:sz w:val="4"/>
          <w:szCs w:val="4"/>
          <w:lang w:val="en-US"/>
        </w:rPr>
      </w:pPr>
    </w:p>
    <w:p w14:paraId="51EFB3B6" w14:textId="72EB0F2C" w:rsidR="006E09DE" w:rsidRPr="00BB47C1" w:rsidRDefault="00ED4343">
      <w:pPr>
        <w:spacing w:after="0" w:line="240" w:lineRule="auto"/>
        <w:jc w:val="both"/>
        <w:rPr>
          <w:rFonts w:ascii="Garamond" w:hAnsi="Garamond" w:cs="Arial"/>
          <w:b/>
          <w:sz w:val="4"/>
          <w:szCs w:val="4"/>
          <w:lang w:val="en-US"/>
        </w:rPr>
      </w:pPr>
      <w:r w:rsidRPr="00BB47C1">
        <w:rPr>
          <w:rFonts w:ascii="Garamond" w:hAnsi="Garamond" w:cs="Arial"/>
          <w:b/>
          <w:sz w:val="4"/>
          <w:szCs w:val="4"/>
          <w:lang w:val="en-US"/>
        </w:rPr>
        <w:t xml:space="preserve">                                                                                                                                                                                                                                                                                                                                                                                                                                                                                                                                                                                                                                                                                                                                                                             ---------------------------------------------------------------------</w:t>
      </w:r>
    </w:p>
    <w:p w14:paraId="73CE3843" w14:textId="6D6E7F25" w:rsidR="00564FC0" w:rsidRPr="00BB47C1" w:rsidRDefault="00924028" w:rsidP="00924028">
      <w:pPr>
        <w:spacing w:after="0" w:line="240" w:lineRule="auto"/>
        <w:jc w:val="both"/>
        <w:rPr>
          <w:rFonts w:ascii="Garamond" w:hAnsi="Garamond" w:cs="Arial"/>
          <w:b/>
          <w:sz w:val="4"/>
          <w:szCs w:val="4"/>
          <w:lang w:val="en-US"/>
        </w:rPr>
      </w:pPr>
      <w:r w:rsidRPr="00BB47C1">
        <w:rPr>
          <w:rFonts w:ascii="Garamond" w:hAnsi="Garamond" w:cs="Arial"/>
          <w:b/>
          <w:sz w:val="4"/>
          <w:szCs w:val="4"/>
          <w:lang w:val="en-US"/>
        </w:rPr>
        <w:t xml:space="preserve">                                                                                                                                                                                                                                                                                                                                                                                                                                                                                                                                                                                                                                                                                                          </w:t>
      </w:r>
    </w:p>
    <w:p w14:paraId="495158CD" w14:textId="4310ADE5" w:rsidR="00B13573" w:rsidRPr="00BB47C1" w:rsidRDefault="00590506" w:rsidP="00B13573">
      <w:pPr>
        <w:spacing w:after="0" w:line="240" w:lineRule="auto"/>
        <w:ind w:firstLine="708"/>
        <w:jc w:val="both"/>
        <w:rPr>
          <w:rFonts w:ascii="Arial" w:hAnsi="Arial" w:cs="Arial"/>
          <w:b/>
          <w:sz w:val="28"/>
          <w:szCs w:val="28"/>
          <w:lang w:val="en-US"/>
        </w:rPr>
      </w:pPr>
      <w:r w:rsidRPr="00BB47C1">
        <w:rPr>
          <w:rFonts w:ascii="Garamond" w:hAnsi="Garamond" w:cs="Arial"/>
          <w:b/>
          <w:noProof/>
          <w:sz w:val="20"/>
          <w:szCs w:val="20"/>
          <w:lang w:val="fr-CH" w:eastAsia="fr-CH"/>
        </w:rPr>
        <mc:AlternateContent>
          <mc:Choice Requires="wps">
            <w:drawing>
              <wp:anchor distT="0" distB="0" distL="114300" distR="114300" simplePos="0" relativeHeight="251662336" behindDoc="0" locked="0" layoutInCell="1" allowOverlap="1" wp14:anchorId="328AF331" wp14:editId="71EC02FB">
                <wp:simplePos x="0" y="0"/>
                <wp:positionH relativeFrom="margin">
                  <wp:align>right</wp:align>
                </wp:positionH>
                <wp:positionV relativeFrom="paragraph">
                  <wp:posOffset>9467</wp:posOffset>
                </wp:positionV>
                <wp:extent cx="1550035" cy="241300"/>
                <wp:effectExtent l="0" t="0" r="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500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30CC5" w14:textId="77777777" w:rsidR="006E09DE" w:rsidRPr="00BB47C1" w:rsidRDefault="00ED4343">
                            <w:pPr>
                              <w:pStyle w:val="NormalWeb"/>
                              <w:spacing w:before="0" w:beforeAutospacing="0" w:after="0" w:afterAutospacing="0"/>
                              <w:jc w:val="center"/>
                              <w:rPr>
                                <w:lang w:val="en-US"/>
                              </w:rPr>
                            </w:pPr>
                            <w:r w:rsidRPr="00BB47C1">
                              <w:rPr>
                                <w:b/>
                                <w:bCs/>
                                <w:color w:val="000000"/>
                                <w:sz w:val="20"/>
                                <w:szCs w:val="20"/>
                                <w:lang w:val="en-US"/>
                                <w14:textOutline w14:w="9525" w14:cap="flat" w14:cmpd="sng" w14:algn="ctr">
                                  <w14:solidFill>
                                    <w14:srgbClr w14:val="000000"/>
                                  </w14:solidFill>
                                  <w14:prstDash w14:val="solid"/>
                                  <w14:round/>
                                </w14:textOutline>
                              </w:rPr>
                              <w:t>Unity-Equality-Sharing</w:t>
                            </w:r>
                          </w:p>
                          <w:p w14:paraId="2B9DAC59" w14:textId="77777777" w:rsidR="00924028" w:rsidRPr="00BB47C1" w:rsidRDefault="00924028" w:rsidP="00924028">
                            <w:pPr>
                              <w:rPr>
                                <w:szCs w:val="20"/>
                                <w:lang w:val="en-US"/>
                              </w:rPr>
                            </w:pPr>
                          </w:p>
                        </w:txbxContent>
                      </wps:txbx>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28AF331" id="_x0000_t202" coordsize="21600,21600" o:spt="202" path="m,l,21600r21600,l21600,xe">
                <v:stroke joinstyle="miter"/>
                <v:path gradientshapeok="t" o:connecttype="rect"/>
              </v:shapetype>
              <v:shape id="Zone de texte 1" o:spid="_x0000_s1027" type="#_x0000_t202" style="position:absolute;left:0;text-align:left;margin-left:70.85pt;margin-top:.75pt;width:122.05pt;height:19pt;z-index:2516623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" filled="f" stroked="f">
                <o:lock v:ext="edit" shapetype="t"/>
                <v:textbox>
                  <w:txbxContent>
                    <w:p w14:paraId="30D30CC5" w14:textId="77777777" w:rsidR="006E09DE" w:rsidRPr="00BB47C1" w:rsidRDefault="00ED4343">
                      <w:pPr>
                        <w:pStyle w:val="NormalWeb"/>
                        <w:spacing w:before="0" w:beforeAutospacing="0" w:after="0" w:afterAutospacing="0"/>
                        <w:jc w:val="center"/>
                        <w:rPr>
                          <w:lang w:val="en-US"/>
                        </w:rPr>
                      </w:pPr>
                      <w:r w:rsidRPr="00BB47C1">
                        <w:rPr>
                          <w:b/>
                          <w:bCs/>
                          <w:color w:val="000000"/>
                          <w:sz w:val="20"/>
                          <w:szCs w:val="20"/>
                          <w:lang w:val="en-US"/>
                          <w14:textOutline w14:w="9525" w14:cap="flat" w14:cmpd="sng" w14:algn="ctr">
                            <w14:solidFill>
                              <w14:srgbClr w14:val="000000"/>
                            </w14:solidFill>
                            <w14:prstDash w14:val="solid"/>
                            <w14:round/>
                          </w14:textOutline>
                        </w:rPr>
                        <w:t>Unity-Equality-Sharing</w:t>
                      </w:r>
                    </w:p>
                    <w:p w14:paraId="2B9DAC59" w14:textId="77777777" w:rsidR="00924028" w:rsidRPr="00BB47C1" w:rsidRDefault="00924028" w:rsidP="00924028">
                      <w:pPr>
                        <w:rPr>
                          <w:szCs w:val="20"/>
                          <w:lang w:val="en-US"/>
                        </w:rPr>
                      </w:pPr>
                    </w:p>
                  </w:txbxContent>
                </v:textbox>
                <w10:wrap anchorx="margin"/>
              </v:shape>
            </w:pict>
          </mc:Fallback>
        </mc:AlternateContent>
      </w:r>
    </w:p>
    <w:p w14:paraId="293BD4B0" w14:textId="77777777" w:rsidR="00590506" w:rsidRPr="00BB47C1" w:rsidRDefault="00564FC0">
      <w:pPr>
        <w:spacing w:after="0" w:line="240" w:lineRule="auto"/>
        <w:jc w:val="both"/>
        <w:rPr>
          <w:rFonts w:ascii="Arial" w:hAnsi="Arial" w:cs="Arial"/>
          <w:b/>
          <w:sz w:val="28"/>
          <w:szCs w:val="28"/>
          <w:lang w:val="en-US"/>
        </w:rPr>
      </w:pPr>
      <w:r w:rsidRPr="00BB47C1">
        <w:rPr>
          <w:rFonts w:ascii="Arial" w:hAnsi="Arial" w:cs="Arial"/>
          <w:b/>
          <w:sz w:val="28"/>
          <w:szCs w:val="28"/>
          <w:lang w:val="en-US"/>
        </w:rPr>
        <w:t xml:space="preserve">  </w:t>
      </w:r>
    </w:p>
    <w:p w14:paraId="3971A519" w14:textId="1BB63ECF" w:rsidR="006E09DE" w:rsidRPr="00BB47C1" w:rsidRDefault="00590506" w:rsidP="00590506">
      <w:pPr>
        <w:spacing w:after="0" w:line="240" w:lineRule="auto"/>
        <w:jc w:val="both"/>
        <w:rPr>
          <w:rFonts w:ascii="Arial" w:hAnsi="Arial" w:cs="Arial"/>
          <w:b/>
          <w:sz w:val="28"/>
          <w:szCs w:val="28"/>
          <w:lang w:val="en-US"/>
        </w:rPr>
      </w:pPr>
      <w:r w:rsidRPr="00BB47C1">
        <w:rPr>
          <w:rFonts w:ascii="Arial" w:hAnsi="Arial" w:cs="Arial"/>
          <w:b/>
          <w:sz w:val="28"/>
          <w:szCs w:val="28"/>
          <w:lang w:val="en-US"/>
        </w:rPr>
        <w:t xml:space="preserve">The contribution of the </w:t>
      </w:r>
      <w:r w:rsidR="00556319" w:rsidRPr="00BB47C1">
        <w:rPr>
          <w:rFonts w:ascii="Arial" w:hAnsi="Arial" w:cs="Arial"/>
          <w:b/>
          <w:sz w:val="28"/>
          <w:szCs w:val="28"/>
          <w:lang w:val="en-US"/>
        </w:rPr>
        <w:t>Association for the Future of Indigenous People and their Original Knowledge</w:t>
      </w:r>
      <w:r w:rsidRPr="00BB47C1">
        <w:rPr>
          <w:rFonts w:ascii="Arial" w:hAnsi="Arial" w:cs="Arial"/>
          <w:b/>
          <w:sz w:val="28"/>
          <w:szCs w:val="28"/>
          <w:lang w:val="en-US"/>
        </w:rPr>
        <w:t xml:space="preserve"> </w:t>
      </w:r>
      <w:r w:rsidR="00556319" w:rsidRPr="00BB47C1">
        <w:rPr>
          <w:rFonts w:ascii="Arial" w:hAnsi="Arial" w:cs="Arial"/>
          <w:b/>
          <w:sz w:val="28"/>
          <w:szCs w:val="28"/>
          <w:lang w:val="en-US"/>
        </w:rPr>
        <w:t>(</w:t>
      </w:r>
      <w:r w:rsidR="00564FC0" w:rsidRPr="00BB47C1">
        <w:rPr>
          <w:rFonts w:ascii="Arial" w:hAnsi="Arial" w:cs="Arial"/>
          <w:b/>
          <w:sz w:val="28"/>
          <w:szCs w:val="28"/>
          <w:lang w:val="en-US"/>
        </w:rPr>
        <w:t>ADACO</w:t>
      </w:r>
      <w:r w:rsidR="00556319" w:rsidRPr="00BB47C1">
        <w:rPr>
          <w:rFonts w:ascii="Arial" w:hAnsi="Arial" w:cs="Arial"/>
          <w:b/>
          <w:sz w:val="28"/>
          <w:szCs w:val="28"/>
          <w:lang w:val="en-US"/>
        </w:rPr>
        <w:t xml:space="preserve">) </w:t>
      </w:r>
      <w:r w:rsidR="00564FC0" w:rsidRPr="00BB47C1">
        <w:rPr>
          <w:rFonts w:ascii="Arial" w:hAnsi="Arial" w:cs="Arial"/>
          <w:b/>
          <w:sz w:val="28"/>
          <w:szCs w:val="28"/>
          <w:lang w:val="en-US"/>
        </w:rPr>
        <w:t xml:space="preserve">to </w:t>
      </w:r>
      <w:r w:rsidR="00B13573" w:rsidRPr="00BB47C1">
        <w:rPr>
          <w:rFonts w:ascii="Arial" w:hAnsi="Arial" w:cs="Arial"/>
          <w:b/>
          <w:sz w:val="28"/>
          <w:szCs w:val="28"/>
          <w:lang w:val="en-US"/>
        </w:rPr>
        <w:t xml:space="preserve">the </w:t>
      </w:r>
      <w:r w:rsidR="00B40EF8" w:rsidRPr="00BB47C1">
        <w:rPr>
          <w:rFonts w:ascii="Arial" w:hAnsi="Arial" w:cs="Arial"/>
          <w:b/>
          <w:sz w:val="28"/>
          <w:szCs w:val="28"/>
          <w:lang w:val="en-US"/>
        </w:rPr>
        <w:t xml:space="preserve">twenty-sixth </w:t>
      </w:r>
      <w:r w:rsidR="00564FC0" w:rsidRPr="00BB47C1">
        <w:rPr>
          <w:rFonts w:ascii="Arial" w:hAnsi="Arial" w:cs="Arial"/>
          <w:b/>
          <w:sz w:val="28"/>
          <w:szCs w:val="28"/>
          <w:lang w:val="en-US"/>
        </w:rPr>
        <w:t>session</w:t>
      </w:r>
      <w:r w:rsidRPr="00BB47C1">
        <w:rPr>
          <w:rFonts w:ascii="Arial" w:hAnsi="Arial" w:cs="Arial"/>
          <w:b/>
          <w:sz w:val="28"/>
          <w:szCs w:val="28"/>
          <w:lang w:val="en-US"/>
        </w:rPr>
        <w:t xml:space="preserve"> </w:t>
      </w:r>
      <w:r w:rsidR="00ED4343" w:rsidRPr="00BB47C1">
        <w:rPr>
          <w:rFonts w:ascii="Arial" w:hAnsi="Arial" w:cs="Arial"/>
          <w:b/>
          <w:sz w:val="28"/>
          <w:szCs w:val="28"/>
          <w:lang w:val="en-US"/>
        </w:rPr>
        <w:t xml:space="preserve">of the </w:t>
      </w:r>
      <w:r w:rsidR="005C16D3" w:rsidRPr="00BB47C1">
        <w:rPr>
          <w:rFonts w:ascii="Arial" w:hAnsi="Arial" w:cs="Arial"/>
          <w:b/>
          <w:sz w:val="28"/>
          <w:szCs w:val="28"/>
          <w:lang w:val="en-US"/>
        </w:rPr>
        <w:t xml:space="preserve">Committee on </w:t>
      </w:r>
      <w:r w:rsidR="002F0140" w:rsidRPr="00BB47C1">
        <w:rPr>
          <w:rFonts w:ascii="Arial" w:hAnsi="Arial" w:cs="Arial"/>
          <w:b/>
          <w:sz w:val="28"/>
          <w:szCs w:val="28"/>
          <w:lang w:val="en-US"/>
        </w:rPr>
        <w:t xml:space="preserve">Development and </w:t>
      </w:r>
      <w:r w:rsidR="00ED4343" w:rsidRPr="00BB47C1">
        <w:rPr>
          <w:rFonts w:ascii="Arial" w:hAnsi="Arial" w:cs="Arial"/>
          <w:b/>
          <w:sz w:val="28"/>
          <w:szCs w:val="28"/>
          <w:lang w:val="en-US"/>
        </w:rPr>
        <w:t>Intellectual</w:t>
      </w:r>
      <w:r w:rsidR="002F0140" w:rsidRPr="00BB47C1">
        <w:rPr>
          <w:rFonts w:ascii="Arial" w:hAnsi="Arial" w:cs="Arial"/>
          <w:b/>
          <w:sz w:val="28"/>
          <w:szCs w:val="28"/>
          <w:lang w:val="en-US"/>
        </w:rPr>
        <w:t xml:space="preserve"> Property </w:t>
      </w:r>
      <w:r w:rsidR="00ED4343" w:rsidRPr="00BB47C1">
        <w:rPr>
          <w:rFonts w:ascii="Arial" w:hAnsi="Arial" w:cs="Arial"/>
          <w:b/>
          <w:sz w:val="28"/>
          <w:szCs w:val="28"/>
          <w:lang w:val="en-US"/>
        </w:rPr>
        <w:t>(CDIP)</w:t>
      </w:r>
    </w:p>
    <w:p w14:paraId="57D76FD8" w14:textId="77777777" w:rsidR="00924028" w:rsidRPr="00BB47C1" w:rsidRDefault="00564FC0" w:rsidP="00611844">
      <w:pPr>
        <w:spacing w:after="0" w:line="240" w:lineRule="auto"/>
        <w:jc w:val="both"/>
        <w:rPr>
          <w:rFonts w:ascii="Arial" w:hAnsi="Arial" w:cs="Arial"/>
          <w:b/>
          <w:sz w:val="28"/>
          <w:szCs w:val="28"/>
          <w:lang w:val="en-US"/>
        </w:rPr>
      </w:pPr>
      <w:r w:rsidRPr="00BB47C1">
        <w:rPr>
          <w:rFonts w:ascii="Arial" w:hAnsi="Arial" w:cs="Arial"/>
          <w:b/>
          <w:sz w:val="28"/>
          <w:szCs w:val="28"/>
          <w:lang w:val="en-US"/>
        </w:rPr>
        <w:t xml:space="preserve"> </w:t>
      </w:r>
      <w:r w:rsidR="00611844" w:rsidRPr="00BB47C1">
        <w:rPr>
          <w:rFonts w:ascii="Arial" w:hAnsi="Arial" w:cs="Arial"/>
          <w:b/>
          <w:sz w:val="28"/>
          <w:szCs w:val="28"/>
          <w:lang w:val="en-US"/>
        </w:rPr>
        <w:t xml:space="preserve">               </w:t>
      </w:r>
    </w:p>
    <w:p w14:paraId="7EEAA168" w14:textId="77777777" w:rsidR="00F00937" w:rsidRPr="00BB47C1" w:rsidRDefault="00F00937" w:rsidP="00611844">
      <w:pPr>
        <w:spacing w:after="0" w:line="240" w:lineRule="auto"/>
        <w:ind w:firstLine="708"/>
        <w:jc w:val="center"/>
        <w:rPr>
          <w:rFonts w:ascii="Arial" w:hAnsi="Arial" w:cs="Arial"/>
          <w:sz w:val="16"/>
          <w:szCs w:val="16"/>
          <w:lang w:val="en-US"/>
        </w:rPr>
      </w:pPr>
    </w:p>
    <w:p w14:paraId="0A3F2139" w14:textId="77777777" w:rsidR="006E09DE" w:rsidRPr="00BB47C1" w:rsidRDefault="00F00937">
      <w:pPr>
        <w:spacing w:after="0" w:line="240" w:lineRule="auto"/>
        <w:ind w:firstLine="708"/>
        <w:rPr>
          <w:rFonts w:ascii="Arial" w:hAnsi="Arial" w:cs="Arial"/>
          <w:sz w:val="16"/>
          <w:szCs w:val="16"/>
          <w:lang w:val="en-US"/>
        </w:rPr>
      </w:pPr>
      <w:r w:rsidRPr="00BB47C1">
        <w:rPr>
          <w:rFonts w:ascii="Arial" w:hAnsi="Arial" w:cs="Arial"/>
          <w:sz w:val="16"/>
          <w:szCs w:val="16"/>
          <w:lang w:val="en-US"/>
        </w:rPr>
        <w:t xml:space="preserve">                                            **********************************************</w:t>
      </w:r>
    </w:p>
    <w:p w14:paraId="32EA46B9" w14:textId="77777777" w:rsidR="000F1148" w:rsidRPr="00BB47C1" w:rsidRDefault="000F1148" w:rsidP="00F00937">
      <w:pPr>
        <w:spacing w:after="0" w:line="240" w:lineRule="auto"/>
        <w:jc w:val="center"/>
        <w:rPr>
          <w:rFonts w:ascii="Arial" w:hAnsi="Arial" w:cs="Arial"/>
          <w:sz w:val="24"/>
          <w:szCs w:val="24"/>
          <w:lang w:val="en-US"/>
        </w:rPr>
      </w:pPr>
    </w:p>
    <w:p w14:paraId="60A7F7D4" w14:textId="6C34163A"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ADACO's contributions focused on the following </w:t>
      </w:r>
      <w:r w:rsidR="00924028" w:rsidRPr="00BB47C1">
        <w:rPr>
          <w:rFonts w:ascii="Arial" w:hAnsi="Arial" w:cs="Arial"/>
          <w:sz w:val="24"/>
          <w:szCs w:val="24"/>
          <w:lang w:val="en-US"/>
        </w:rPr>
        <w:t xml:space="preserve">themes: </w:t>
      </w:r>
      <w:r w:rsidR="00BB47C1" w:rsidRPr="00BB47C1">
        <w:rPr>
          <w:rFonts w:ascii="Arial" w:hAnsi="Arial" w:cs="Arial"/>
          <w:i/>
          <w:sz w:val="24"/>
          <w:szCs w:val="24"/>
          <w:u w:val="single"/>
          <w:lang w:val="en-US"/>
        </w:rPr>
        <w:t>intellectual property and development</w:t>
      </w:r>
      <w:r w:rsidR="00BB47C1" w:rsidRPr="00856572">
        <w:rPr>
          <w:rFonts w:ascii="Arial" w:hAnsi="Arial" w:cs="Arial"/>
          <w:i/>
          <w:sz w:val="24"/>
          <w:szCs w:val="24"/>
          <w:lang w:val="en-US"/>
        </w:rPr>
        <w:t xml:space="preserve"> </w:t>
      </w:r>
      <w:r w:rsidRPr="00BB47C1">
        <w:rPr>
          <w:rFonts w:ascii="Arial" w:hAnsi="Arial" w:cs="Arial"/>
          <w:i/>
          <w:sz w:val="24"/>
          <w:szCs w:val="24"/>
          <w:lang w:val="en-US"/>
        </w:rPr>
        <w:t xml:space="preserve">and </w:t>
      </w:r>
      <w:r w:rsidR="00BB47C1" w:rsidRPr="00BB47C1">
        <w:rPr>
          <w:rFonts w:ascii="Arial" w:hAnsi="Arial" w:cs="Arial"/>
          <w:i/>
          <w:sz w:val="24"/>
          <w:szCs w:val="24"/>
          <w:u w:val="single"/>
          <w:lang w:val="en-US"/>
        </w:rPr>
        <w:t>intellectual property and the creative economy</w:t>
      </w:r>
      <w:r w:rsidRPr="00BB47C1">
        <w:rPr>
          <w:rFonts w:ascii="Arial" w:hAnsi="Arial" w:cs="Arial"/>
          <w:sz w:val="24"/>
          <w:szCs w:val="24"/>
          <w:lang w:val="en-US"/>
        </w:rPr>
        <w:t>.</w:t>
      </w:r>
    </w:p>
    <w:p w14:paraId="26DB6AF1" w14:textId="77777777" w:rsidR="00E34603" w:rsidRPr="00BB47C1" w:rsidRDefault="00E34603" w:rsidP="00B132DA">
      <w:pPr>
        <w:spacing w:after="0" w:line="240" w:lineRule="auto"/>
        <w:jc w:val="both"/>
        <w:rPr>
          <w:rFonts w:ascii="Arial" w:hAnsi="Arial" w:cs="Arial"/>
          <w:sz w:val="24"/>
          <w:szCs w:val="24"/>
          <w:lang w:val="en-US"/>
        </w:rPr>
      </w:pPr>
      <w:r w:rsidRPr="00BB47C1">
        <w:rPr>
          <w:rFonts w:ascii="Arial" w:hAnsi="Arial" w:cs="Arial"/>
          <w:sz w:val="24"/>
          <w:szCs w:val="24"/>
          <w:lang w:val="en-US"/>
        </w:rPr>
        <w:t xml:space="preserve"> </w:t>
      </w:r>
    </w:p>
    <w:p w14:paraId="4AA25ABE" w14:textId="69FB4B56"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These proposals will </w:t>
      </w:r>
      <w:r w:rsidR="003805D9">
        <w:rPr>
          <w:rFonts w:ascii="Arial" w:hAnsi="Arial" w:cs="Arial"/>
          <w:sz w:val="24"/>
          <w:szCs w:val="24"/>
          <w:lang w:val="en-US"/>
        </w:rPr>
        <w:t>mainly</w:t>
      </w:r>
      <w:r w:rsidRPr="00BB47C1">
        <w:rPr>
          <w:rFonts w:ascii="Arial" w:hAnsi="Arial" w:cs="Arial"/>
          <w:sz w:val="24"/>
          <w:szCs w:val="24"/>
          <w:lang w:val="en-US"/>
        </w:rPr>
        <w:t xml:space="preserve"> concern the development of </w:t>
      </w:r>
      <w:r w:rsidR="00B97118" w:rsidRPr="00BB47C1">
        <w:rPr>
          <w:rFonts w:ascii="Arial" w:hAnsi="Arial" w:cs="Arial"/>
          <w:sz w:val="24"/>
          <w:szCs w:val="24"/>
          <w:lang w:val="en-US"/>
        </w:rPr>
        <w:t xml:space="preserve">traditional </w:t>
      </w:r>
      <w:r w:rsidRPr="00BB47C1">
        <w:rPr>
          <w:rFonts w:ascii="Arial" w:hAnsi="Arial" w:cs="Arial"/>
          <w:sz w:val="24"/>
          <w:szCs w:val="24"/>
          <w:lang w:val="en-US"/>
        </w:rPr>
        <w:t>knowledge and traditional cultural expressions</w:t>
      </w:r>
      <w:r w:rsidR="003805D9">
        <w:rPr>
          <w:rFonts w:ascii="Arial" w:hAnsi="Arial" w:cs="Arial"/>
          <w:sz w:val="24"/>
          <w:szCs w:val="24"/>
          <w:lang w:val="en-US"/>
        </w:rPr>
        <w:t>.</w:t>
      </w:r>
      <w:r w:rsidR="00856572">
        <w:rPr>
          <w:rFonts w:ascii="Arial" w:hAnsi="Arial" w:cs="Arial"/>
          <w:sz w:val="24"/>
          <w:szCs w:val="24"/>
          <w:lang w:val="en-US"/>
        </w:rPr>
        <w:t xml:space="preserve"> </w:t>
      </w:r>
      <w:r w:rsidRPr="00BB47C1">
        <w:rPr>
          <w:rFonts w:ascii="Arial" w:hAnsi="Arial" w:cs="Arial"/>
          <w:sz w:val="24"/>
          <w:szCs w:val="24"/>
          <w:lang w:val="en-US"/>
        </w:rPr>
        <w:t xml:space="preserve">With regard </w:t>
      </w:r>
      <w:r w:rsidR="00F00937" w:rsidRPr="00BB47C1">
        <w:rPr>
          <w:rFonts w:ascii="Arial" w:hAnsi="Arial" w:cs="Arial"/>
          <w:sz w:val="24"/>
          <w:szCs w:val="24"/>
          <w:lang w:val="en-US"/>
        </w:rPr>
        <w:t xml:space="preserve">to </w:t>
      </w:r>
      <w:r w:rsidR="003805D9" w:rsidRPr="00BB47C1">
        <w:rPr>
          <w:rFonts w:ascii="Arial" w:hAnsi="Arial" w:cs="Arial"/>
          <w:i/>
          <w:sz w:val="24"/>
          <w:szCs w:val="24"/>
          <w:u w:val="single"/>
          <w:lang w:val="en-US"/>
        </w:rPr>
        <w:t xml:space="preserve">intellectual property </w:t>
      </w:r>
      <w:r w:rsidRPr="00BB47C1">
        <w:rPr>
          <w:rFonts w:ascii="Arial" w:hAnsi="Arial" w:cs="Arial"/>
          <w:i/>
          <w:sz w:val="24"/>
          <w:szCs w:val="24"/>
          <w:u w:val="single"/>
          <w:lang w:val="en-US"/>
        </w:rPr>
        <w:t>and development</w:t>
      </w:r>
      <w:r w:rsidR="00F00937" w:rsidRPr="00BB47C1">
        <w:rPr>
          <w:rFonts w:ascii="Arial" w:hAnsi="Arial" w:cs="Arial"/>
          <w:sz w:val="24"/>
          <w:szCs w:val="24"/>
          <w:lang w:val="en-US"/>
        </w:rPr>
        <w:t xml:space="preserve">, </w:t>
      </w:r>
      <w:r w:rsidR="003805D9" w:rsidRPr="003805D9">
        <w:rPr>
          <w:rFonts w:ascii="Arial" w:hAnsi="Arial" w:cs="Arial"/>
          <w:sz w:val="24"/>
          <w:szCs w:val="24"/>
          <w:lang w:val="en-US"/>
        </w:rPr>
        <w:t>the following can be noted</w:t>
      </w:r>
      <w:r w:rsidR="00F00937" w:rsidRPr="00BB47C1">
        <w:rPr>
          <w:rFonts w:ascii="Arial" w:hAnsi="Arial" w:cs="Arial"/>
          <w:sz w:val="24"/>
          <w:szCs w:val="24"/>
          <w:lang w:val="en-US"/>
        </w:rPr>
        <w:t xml:space="preserve">: </w:t>
      </w:r>
    </w:p>
    <w:p w14:paraId="518017E5" w14:textId="77777777" w:rsidR="00D31CA5" w:rsidRPr="00BB47C1" w:rsidRDefault="00DB0689" w:rsidP="001F48E8">
      <w:pPr>
        <w:spacing w:after="0" w:line="240" w:lineRule="auto"/>
        <w:ind w:firstLine="708"/>
        <w:jc w:val="both"/>
        <w:rPr>
          <w:rFonts w:ascii="Arial" w:hAnsi="Arial" w:cs="Arial"/>
          <w:sz w:val="16"/>
          <w:szCs w:val="16"/>
          <w:lang w:val="en-US"/>
        </w:rPr>
      </w:pPr>
      <w:r w:rsidRPr="00BB47C1">
        <w:rPr>
          <w:rFonts w:ascii="Arial" w:hAnsi="Arial" w:cs="Arial"/>
          <w:sz w:val="16"/>
          <w:szCs w:val="16"/>
          <w:lang w:val="en-US"/>
        </w:rPr>
        <w:t xml:space="preserve"> </w:t>
      </w:r>
    </w:p>
    <w:p w14:paraId="3A21831C" w14:textId="5700D706" w:rsidR="006E09DE" w:rsidRPr="00BB47C1" w:rsidRDefault="00ED4343" w:rsidP="004A2F26">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Article 544 of the French Civil Code </w:t>
      </w:r>
      <w:r w:rsidR="003805D9">
        <w:rPr>
          <w:rFonts w:ascii="Arial" w:hAnsi="Arial" w:cs="Arial"/>
          <w:sz w:val="24"/>
          <w:szCs w:val="24"/>
          <w:lang w:val="en-US"/>
        </w:rPr>
        <w:t>states</w:t>
      </w:r>
      <w:r w:rsidRPr="00BB47C1">
        <w:rPr>
          <w:rFonts w:ascii="Arial" w:hAnsi="Arial" w:cs="Arial"/>
          <w:sz w:val="24"/>
          <w:szCs w:val="24"/>
          <w:lang w:val="en-US"/>
        </w:rPr>
        <w:t xml:space="preserve"> that </w:t>
      </w:r>
      <w:r w:rsidR="00D76178" w:rsidRPr="00BB47C1">
        <w:rPr>
          <w:rFonts w:ascii="Arial" w:hAnsi="Arial" w:cs="Arial"/>
          <w:sz w:val="24"/>
          <w:szCs w:val="24"/>
          <w:lang w:val="en-US"/>
        </w:rPr>
        <w:t>"</w:t>
      </w:r>
      <w:r w:rsidR="003805D9">
        <w:rPr>
          <w:rFonts w:ascii="Arial" w:hAnsi="Arial" w:cs="Arial"/>
          <w:sz w:val="24"/>
          <w:szCs w:val="24"/>
          <w:lang w:val="en-US"/>
        </w:rPr>
        <w:t>property</w:t>
      </w:r>
      <w:r w:rsidR="000429BF" w:rsidRPr="00BB47C1">
        <w:rPr>
          <w:rFonts w:ascii="Arial" w:hAnsi="Arial" w:cs="Arial"/>
          <w:sz w:val="24"/>
          <w:szCs w:val="24"/>
          <w:lang w:val="en-US"/>
        </w:rPr>
        <w:t xml:space="preserve"> </w:t>
      </w:r>
      <w:r w:rsidR="003805D9" w:rsidRPr="003805D9">
        <w:rPr>
          <w:rFonts w:ascii="Arial" w:hAnsi="Arial" w:cs="Arial"/>
          <w:sz w:val="24"/>
          <w:szCs w:val="24"/>
          <w:lang w:val="en-US"/>
        </w:rPr>
        <w:t>is the right to enjoy and dispose of things in the most absolute manner, provided they are not used in a</w:t>
      </w:r>
      <w:r w:rsidR="004A2F26">
        <w:rPr>
          <w:rFonts w:ascii="Arial" w:hAnsi="Arial" w:cs="Arial"/>
          <w:sz w:val="24"/>
          <w:szCs w:val="24"/>
          <w:lang w:val="en-US"/>
        </w:rPr>
        <w:t xml:space="preserve"> </w:t>
      </w:r>
      <w:r w:rsidR="003805D9" w:rsidRPr="003805D9">
        <w:rPr>
          <w:rFonts w:ascii="Arial" w:hAnsi="Arial" w:cs="Arial"/>
          <w:sz w:val="24"/>
          <w:szCs w:val="24"/>
          <w:lang w:val="en-US"/>
        </w:rPr>
        <w:t>way prohibited by statutes or regulations</w:t>
      </w:r>
      <w:r w:rsidR="003805D9">
        <w:rPr>
          <w:rFonts w:ascii="Arial" w:hAnsi="Arial" w:cs="Arial"/>
          <w:sz w:val="24"/>
          <w:szCs w:val="24"/>
          <w:lang w:val="en-US"/>
        </w:rPr>
        <w:t>"</w:t>
      </w:r>
      <w:r w:rsidR="004A2F26">
        <w:rPr>
          <w:rFonts w:ascii="Arial" w:hAnsi="Arial" w:cs="Arial"/>
          <w:sz w:val="24"/>
          <w:szCs w:val="24"/>
          <w:lang w:val="en-US"/>
        </w:rPr>
        <w:t>.</w:t>
      </w:r>
      <w:r w:rsidR="00856572">
        <w:rPr>
          <w:rFonts w:ascii="Arial" w:hAnsi="Arial" w:cs="Arial"/>
          <w:sz w:val="24"/>
          <w:szCs w:val="24"/>
          <w:lang w:val="en-US"/>
        </w:rPr>
        <w:t xml:space="preserve"> </w:t>
      </w:r>
      <w:r w:rsidRPr="00BB47C1">
        <w:rPr>
          <w:rFonts w:ascii="Arial" w:hAnsi="Arial" w:cs="Arial"/>
          <w:sz w:val="24"/>
          <w:szCs w:val="24"/>
          <w:lang w:val="en-US"/>
        </w:rPr>
        <w:t xml:space="preserve">It refers to the freedom of use (to make use of); of </w:t>
      </w:r>
      <w:r w:rsidR="000429BF" w:rsidRPr="00BB47C1">
        <w:rPr>
          <w:rFonts w:ascii="Arial" w:hAnsi="Arial" w:cs="Arial"/>
          <w:sz w:val="24"/>
          <w:szCs w:val="24"/>
          <w:lang w:val="en-US"/>
        </w:rPr>
        <w:t>enjoyment (</w:t>
      </w:r>
      <w:r w:rsidRPr="00BB47C1">
        <w:rPr>
          <w:rFonts w:ascii="Arial" w:hAnsi="Arial" w:cs="Arial"/>
          <w:sz w:val="24"/>
          <w:szCs w:val="24"/>
          <w:lang w:val="en-US"/>
        </w:rPr>
        <w:t xml:space="preserve">to </w:t>
      </w:r>
      <w:r w:rsidR="000429BF" w:rsidRPr="00BB47C1">
        <w:rPr>
          <w:rFonts w:ascii="Arial" w:hAnsi="Arial" w:cs="Arial"/>
          <w:sz w:val="24"/>
          <w:szCs w:val="24"/>
          <w:lang w:val="en-US"/>
        </w:rPr>
        <w:t>grow</w:t>
      </w:r>
      <w:r w:rsidRPr="00BB47C1">
        <w:rPr>
          <w:rFonts w:ascii="Arial" w:hAnsi="Arial" w:cs="Arial"/>
          <w:sz w:val="24"/>
          <w:szCs w:val="24"/>
          <w:lang w:val="en-US"/>
        </w:rPr>
        <w:t xml:space="preserve">, to collect the fruits); of </w:t>
      </w:r>
      <w:r w:rsidR="000429BF" w:rsidRPr="00BB47C1">
        <w:rPr>
          <w:rFonts w:ascii="Arial" w:hAnsi="Arial" w:cs="Arial"/>
          <w:sz w:val="24"/>
          <w:szCs w:val="24"/>
          <w:lang w:val="en-US"/>
        </w:rPr>
        <w:t>disposal (to modify, to destroy)</w:t>
      </w:r>
      <w:r w:rsidRPr="00BB47C1">
        <w:rPr>
          <w:rFonts w:ascii="Arial" w:hAnsi="Arial" w:cs="Arial"/>
          <w:sz w:val="24"/>
          <w:szCs w:val="24"/>
          <w:lang w:val="en-US"/>
        </w:rPr>
        <w:t>.</w:t>
      </w:r>
      <w:r w:rsidR="00856572">
        <w:rPr>
          <w:rFonts w:ascii="Arial" w:hAnsi="Arial" w:cs="Arial"/>
          <w:sz w:val="24"/>
          <w:szCs w:val="24"/>
          <w:lang w:val="en-US"/>
        </w:rPr>
        <w:t xml:space="preserve">  I</w:t>
      </w:r>
      <w:r w:rsidRPr="00BB47C1">
        <w:rPr>
          <w:rFonts w:ascii="Arial" w:hAnsi="Arial" w:cs="Arial"/>
          <w:sz w:val="24"/>
          <w:szCs w:val="24"/>
          <w:lang w:val="en-US"/>
        </w:rPr>
        <w:t xml:space="preserve">ntellectual property rights </w:t>
      </w:r>
      <w:r w:rsidR="00856572">
        <w:rPr>
          <w:rFonts w:ascii="Arial" w:hAnsi="Arial" w:cs="Arial"/>
          <w:sz w:val="24"/>
          <w:szCs w:val="24"/>
          <w:lang w:val="en-US"/>
        </w:rPr>
        <w:t xml:space="preserve">thus </w:t>
      </w:r>
      <w:r w:rsidR="000429BF" w:rsidRPr="00BB47C1">
        <w:rPr>
          <w:rFonts w:ascii="Arial" w:hAnsi="Arial" w:cs="Arial"/>
          <w:sz w:val="24"/>
          <w:szCs w:val="24"/>
          <w:lang w:val="en-US"/>
        </w:rPr>
        <w:t xml:space="preserve">create a secure environment for </w:t>
      </w:r>
      <w:r w:rsidRPr="00BB47C1">
        <w:rPr>
          <w:rFonts w:ascii="Arial" w:hAnsi="Arial" w:cs="Arial"/>
          <w:sz w:val="24"/>
          <w:szCs w:val="24"/>
          <w:lang w:val="en-US"/>
        </w:rPr>
        <w:t xml:space="preserve">investment in innovation and </w:t>
      </w:r>
      <w:r w:rsidR="000429BF" w:rsidRPr="00BB47C1">
        <w:rPr>
          <w:rFonts w:ascii="Arial" w:hAnsi="Arial" w:cs="Arial"/>
          <w:sz w:val="24"/>
          <w:szCs w:val="24"/>
          <w:lang w:val="en-US"/>
        </w:rPr>
        <w:t xml:space="preserve">provide a legal framework for the </w:t>
      </w:r>
      <w:r w:rsidR="00856572" w:rsidRPr="00856572">
        <w:rPr>
          <w:rFonts w:ascii="Arial" w:hAnsi="Arial" w:cs="Arial"/>
          <w:sz w:val="24"/>
          <w:szCs w:val="24"/>
          <w:lang w:val="en-US"/>
        </w:rPr>
        <w:t xml:space="preserve">marketing </w:t>
      </w:r>
      <w:r w:rsidR="000429BF" w:rsidRPr="00BB47C1">
        <w:rPr>
          <w:rFonts w:ascii="Arial" w:hAnsi="Arial" w:cs="Arial"/>
          <w:sz w:val="24"/>
          <w:szCs w:val="24"/>
          <w:lang w:val="en-US"/>
        </w:rPr>
        <w:t>of intellectual assets</w:t>
      </w:r>
      <w:r w:rsidRPr="00BB47C1">
        <w:rPr>
          <w:rFonts w:ascii="Arial" w:hAnsi="Arial" w:cs="Arial"/>
          <w:sz w:val="24"/>
          <w:szCs w:val="24"/>
          <w:lang w:val="en-US"/>
        </w:rPr>
        <w:t xml:space="preserve">. </w:t>
      </w:r>
      <w:r w:rsidR="000429BF" w:rsidRPr="00BB47C1">
        <w:rPr>
          <w:rFonts w:ascii="Arial" w:hAnsi="Arial" w:cs="Arial"/>
          <w:sz w:val="24"/>
          <w:szCs w:val="24"/>
          <w:lang w:val="en-US"/>
        </w:rPr>
        <w:t>Intangible assets play a significant role in the competitiveness and performance of nations and firms in the knowledge economy</w:t>
      </w:r>
      <w:r w:rsidRPr="00BB47C1">
        <w:rPr>
          <w:rFonts w:ascii="Arial" w:hAnsi="Arial" w:cs="Arial"/>
          <w:sz w:val="24"/>
          <w:szCs w:val="24"/>
          <w:lang w:val="en-US"/>
        </w:rPr>
        <w:t>.</w:t>
      </w:r>
    </w:p>
    <w:p w14:paraId="32AF979F" w14:textId="77777777" w:rsidR="000429BF" w:rsidRPr="00BB47C1" w:rsidRDefault="00CD5F4C" w:rsidP="001F48E8">
      <w:pPr>
        <w:spacing w:after="0" w:line="240" w:lineRule="auto"/>
        <w:jc w:val="both"/>
        <w:rPr>
          <w:rFonts w:ascii="Arial" w:hAnsi="Arial" w:cs="Arial"/>
          <w:sz w:val="24"/>
          <w:szCs w:val="24"/>
          <w:lang w:val="en-US"/>
        </w:rPr>
      </w:pPr>
      <w:r w:rsidRPr="00BB47C1">
        <w:rPr>
          <w:rFonts w:ascii="Arial" w:hAnsi="Arial" w:cs="Arial"/>
          <w:sz w:val="24"/>
          <w:szCs w:val="24"/>
          <w:lang w:val="en-US"/>
        </w:rPr>
        <w:t xml:space="preserve"> </w:t>
      </w:r>
    </w:p>
    <w:p w14:paraId="15588F6C" w14:textId="025B3BFE" w:rsidR="006E09DE" w:rsidRPr="00BB47C1" w:rsidRDefault="00674894">
      <w:pPr>
        <w:spacing w:after="0" w:line="240" w:lineRule="auto"/>
        <w:ind w:firstLine="708"/>
        <w:jc w:val="both"/>
        <w:rPr>
          <w:rFonts w:ascii="Arial" w:hAnsi="Arial" w:cs="Arial"/>
          <w:sz w:val="24"/>
          <w:szCs w:val="24"/>
          <w:lang w:val="en-US"/>
        </w:rPr>
      </w:pPr>
      <w:r>
        <w:rPr>
          <w:rFonts w:ascii="Arial" w:hAnsi="Arial" w:cs="Arial"/>
          <w:sz w:val="24"/>
          <w:szCs w:val="24"/>
          <w:lang w:val="en-US"/>
        </w:rPr>
        <w:t>Indeed</w:t>
      </w:r>
      <w:r w:rsidR="00ED4343" w:rsidRPr="00BB47C1">
        <w:rPr>
          <w:rFonts w:ascii="Arial" w:hAnsi="Arial" w:cs="Arial"/>
          <w:sz w:val="24"/>
          <w:szCs w:val="24"/>
          <w:lang w:val="en-US"/>
        </w:rPr>
        <w:t xml:space="preserve">, the economic benefits of managing intellectual property assets </w:t>
      </w:r>
      <w:r w:rsidR="00380EFE">
        <w:rPr>
          <w:rFonts w:ascii="Arial" w:hAnsi="Arial" w:cs="Arial"/>
          <w:sz w:val="24"/>
          <w:szCs w:val="24"/>
          <w:lang w:val="en-US"/>
        </w:rPr>
        <w:t>enable</w:t>
      </w:r>
      <w:r w:rsidR="00ED4343" w:rsidRPr="00BB47C1">
        <w:rPr>
          <w:rFonts w:ascii="Arial" w:hAnsi="Arial" w:cs="Arial"/>
          <w:sz w:val="24"/>
          <w:szCs w:val="24"/>
          <w:lang w:val="en-US"/>
        </w:rPr>
        <w:t xml:space="preserve"> the development of national products (based on traditional knowledge) and improve the </w:t>
      </w:r>
      <w:r w:rsidR="000429BF" w:rsidRPr="00BB47C1">
        <w:rPr>
          <w:rFonts w:ascii="Arial" w:hAnsi="Arial" w:cs="Arial"/>
          <w:sz w:val="24"/>
          <w:szCs w:val="24"/>
          <w:lang w:val="en-US"/>
        </w:rPr>
        <w:t xml:space="preserve">production and </w:t>
      </w:r>
      <w:r w:rsidR="00611844" w:rsidRPr="00BB47C1">
        <w:rPr>
          <w:rFonts w:ascii="Arial" w:hAnsi="Arial" w:cs="Arial"/>
          <w:sz w:val="24"/>
          <w:szCs w:val="24"/>
          <w:lang w:val="en-US"/>
        </w:rPr>
        <w:t xml:space="preserve">promotion of </w:t>
      </w:r>
      <w:r w:rsidR="000429BF" w:rsidRPr="00BB47C1">
        <w:rPr>
          <w:rFonts w:ascii="Arial" w:hAnsi="Arial" w:cs="Arial"/>
          <w:sz w:val="24"/>
          <w:szCs w:val="24"/>
          <w:lang w:val="en-US"/>
        </w:rPr>
        <w:t>product value</w:t>
      </w:r>
      <w:r w:rsidR="00ED4343" w:rsidRPr="00BB47C1">
        <w:rPr>
          <w:rFonts w:ascii="Arial" w:hAnsi="Arial" w:cs="Arial"/>
          <w:sz w:val="24"/>
          <w:szCs w:val="24"/>
          <w:lang w:val="en-US"/>
        </w:rPr>
        <w:t xml:space="preserve">. </w:t>
      </w:r>
      <w:r w:rsidR="00633DC5" w:rsidRPr="00BB47C1">
        <w:rPr>
          <w:rFonts w:ascii="Arial" w:hAnsi="Arial" w:cs="Arial"/>
          <w:sz w:val="24"/>
          <w:szCs w:val="24"/>
          <w:lang w:val="en-US"/>
        </w:rPr>
        <w:t xml:space="preserve">It should be noted that </w:t>
      </w:r>
      <w:r w:rsidR="000429BF" w:rsidRPr="00BB47C1">
        <w:rPr>
          <w:rFonts w:ascii="Arial" w:hAnsi="Arial" w:cs="Arial"/>
          <w:sz w:val="24"/>
          <w:szCs w:val="24"/>
          <w:lang w:val="en-US"/>
        </w:rPr>
        <w:t xml:space="preserve">intangible </w:t>
      </w:r>
      <w:r w:rsidR="00927310">
        <w:rPr>
          <w:rFonts w:ascii="Arial" w:hAnsi="Arial" w:cs="Arial"/>
          <w:sz w:val="24"/>
          <w:szCs w:val="24"/>
          <w:lang w:val="en-US"/>
        </w:rPr>
        <w:t>assets</w:t>
      </w:r>
      <w:r w:rsidR="000429BF" w:rsidRPr="00BB47C1">
        <w:rPr>
          <w:rFonts w:ascii="Arial" w:hAnsi="Arial" w:cs="Arial"/>
          <w:sz w:val="24"/>
          <w:szCs w:val="24"/>
          <w:lang w:val="en-US"/>
        </w:rPr>
        <w:t xml:space="preserve"> now account for </w:t>
      </w:r>
      <w:r w:rsidR="00633DC5" w:rsidRPr="00BB47C1">
        <w:rPr>
          <w:rFonts w:ascii="Arial" w:hAnsi="Arial" w:cs="Arial"/>
          <w:sz w:val="24"/>
          <w:szCs w:val="24"/>
          <w:lang w:val="en-US"/>
        </w:rPr>
        <w:t>nearly 60</w:t>
      </w:r>
      <w:r w:rsidR="00C707D3">
        <w:rPr>
          <w:rFonts w:ascii="Arial" w:hAnsi="Arial" w:cs="Arial"/>
          <w:sz w:val="24"/>
          <w:szCs w:val="24"/>
          <w:lang w:val="en-US"/>
        </w:rPr>
        <w:t xml:space="preserve"> per cent</w:t>
      </w:r>
      <w:r w:rsidR="00633DC5" w:rsidRPr="00BB47C1">
        <w:rPr>
          <w:rFonts w:ascii="Arial" w:hAnsi="Arial" w:cs="Arial"/>
          <w:sz w:val="24"/>
          <w:szCs w:val="24"/>
          <w:lang w:val="en-US"/>
        </w:rPr>
        <w:t xml:space="preserve"> of the economy </w:t>
      </w:r>
      <w:r w:rsidR="00927310" w:rsidRPr="00927310">
        <w:rPr>
          <w:rFonts w:ascii="Arial" w:hAnsi="Arial" w:cs="Arial"/>
          <w:sz w:val="24"/>
          <w:szCs w:val="24"/>
          <w:lang w:val="en-US"/>
        </w:rPr>
        <w:t>and their valuation is therefore increasingly important.</w:t>
      </w:r>
      <w:r w:rsidR="00633DC5" w:rsidRPr="00BB47C1">
        <w:rPr>
          <w:rFonts w:ascii="Arial" w:hAnsi="Arial" w:cs="Arial"/>
          <w:sz w:val="24"/>
          <w:szCs w:val="24"/>
          <w:lang w:val="en-US"/>
        </w:rPr>
        <w:t xml:space="preserve"> Intellectual property </w:t>
      </w:r>
      <w:r>
        <w:rPr>
          <w:rFonts w:ascii="Arial" w:hAnsi="Arial" w:cs="Arial"/>
          <w:sz w:val="24"/>
          <w:szCs w:val="24"/>
          <w:lang w:val="en-US"/>
        </w:rPr>
        <w:t xml:space="preserve">constitutes </w:t>
      </w:r>
      <w:r w:rsidR="00633DC5" w:rsidRPr="00BB47C1">
        <w:rPr>
          <w:rFonts w:ascii="Arial" w:hAnsi="Arial" w:cs="Arial"/>
          <w:sz w:val="24"/>
          <w:szCs w:val="24"/>
          <w:lang w:val="en-US"/>
        </w:rPr>
        <w:t xml:space="preserve">part of this valuation through </w:t>
      </w:r>
      <w:r w:rsidR="00C22DEF" w:rsidRPr="00BB47C1">
        <w:rPr>
          <w:rFonts w:ascii="Arial" w:hAnsi="Arial" w:cs="Arial"/>
          <w:sz w:val="24"/>
          <w:szCs w:val="24"/>
          <w:lang w:val="en-US"/>
        </w:rPr>
        <w:t xml:space="preserve">national </w:t>
      </w:r>
      <w:r w:rsidR="00633DC5" w:rsidRPr="00BB47C1">
        <w:rPr>
          <w:rFonts w:ascii="Arial" w:hAnsi="Arial" w:cs="Arial"/>
          <w:sz w:val="24"/>
          <w:szCs w:val="24"/>
          <w:lang w:val="en-US"/>
        </w:rPr>
        <w:t xml:space="preserve">and </w:t>
      </w:r>
      <w:r w:rsidR="00C22DEF" w:rsidRPr="00BB47C1">
        <w:rPr>
          <w:rFonts w:ascii="Arial" w:hAnsi="Arial" w:cs="Arial"/>
          <w:sz w:val="24"/>
          <w:szCs w:val="24"/>
          <w:lang w:val="en-US"/>
        </w:rPr>
        <w:t>international legal frameworks</w:t>
      </w:r>
      <w:r w:rsidR="00633DC5" w:rsidRPr="00BB47C1">
        <w:rPr>
          <w:rFonts w:ascii="Arial" w:hAnsi="Arial" w:cs="Arial"/>
          <w:sz w:val="24"/>
          <w:szCs w:val="24"/>
          <w:lang w:val="en-US"/>
        </w:rPr>
        <w:t>.</w:t>
      </w:r>
    </w:p>
    <w:p w14:paraId="0182E1DA" w14:textId="77777777" w:rsidR="00264E27" w:rsidRPr="00BB47C1" w:rsidRDefault="00264E27" w:rsidP="001F48E8">
      <w:pPr>
        <w:spacing w:after="0" w:line="240" w:lineRule="auto"/>
        <w:jc w:val="both"/>
        <w:rPr>
          <w:rFonts w:ascii="Arial" w:hAnsi="Arial" w:cs="Arial"/>
          <w:sz w:val="24"/>
          <w:szCs w:val="24"/>
          <w:lang w:val="en-US"/>
        </w:rPr>
      </w:pPr>
    </w:p>
    <w:p w14:paraId="151F23D7" w14:textId="2DA848BA" w:rsidR="006E09DE" w:rsidRPr="00BB47C1" w:rsidRDefault="00674894">
      <w:pPr>
        <w:spacing w:after="0" w:line="240" w:lineRule="auto"/>
        <w:ind w:firstLine="708"/>
        <w:jc w:val="both"/>
        <w:rPr>
          <w:rFonts w:ascii="Arial" w:hAnsi="Arial" w:cs="Arial"/>
          <w:sz w:val="24"/>
          <w:szCs w:val="24"/>
          <w:lang w:val="en-US"/>
        </w:rPr>
      </w:pPr>
      <w:r>
        <w:rPr>
          <w:rFonts w:ascii="Arial" w:hAnsi="Arial" w:cs="Arial"/>
          <w:sz w:val="24"/>
          <w:szCs w:val="24"/>
          <w:lang w:val="en-US"/>
        </w:rPr>
        <w:t>The</w:t>
      </w:r>
      <w:r w:rsidR="00ED4343" w:rsidRPr="00BB47C1">
        <w:rPr>
          <w:rFonts w:ascii="Arial" w:hAnsi="Arial" w:cs="Arial"/>
          <w:sz w:val="24"/>
          <w:szCs w:val="24"/>
          <w:lang w:val="en-US"/>
        </w:rPr>
        <w:t xml:space="preserve"> following concepts</w:t>
      </w:r>
      <w:r w:rsidR="00C707D3">
        <w:rPr>
          <w:rFonts w:ascii="Arial" w:hAnsi="Arial" w:cs="Arial"/>
          <w:sz w:val="24"/>
          <w:szCs w:val="24"/>
          <w:lang w:val="en-US"/>
        </w:rPr>
        <w:t xml:space="preserve"> must </w:t>
      </w:r>
      <w:r>
        <w:rPr>
          <w:rFonts w:ascii="Arial" w:hAnsi="Arial" w:cs="Arial"/>
          <w:sz w:val="24"/>
          <w:szCs w:val="24"/>
          <w:lang w:val="en-US"/>
        </w:rPr>
        <w:t xml:space="preserve">also </w:t>
      </w:r>
      <w:r w:rsidR="00C707D3">
        <w:rPr>
          <w:rFonts w:ascii="Arial" w:hAnsi="Arial" w:cs="Arial"/>
          <w:sz w:val="24"/>
          <w:szCs w:val="24"/>
          <w:lang w:val="en-US"/>
        </w:rPr>
        <w:t>be</w:t>
      </w:r>
      <w:r w:rsidR="00C707D3" w:rsidRPr="00C707D3">
        <w:rPr>
          <w:rFonts w:ascii="Arial" w:hAnsi="Arial" w:cs="Arial"/>
          <w:sz w:val="24"/>
          <w:szCs w:val="24"/>
          <w:lang w:val="en-US"/>
        </w:rPr>
        <w:t xml:space="preserve"> </w:t>
      </w:r>
      <w:r w:rsidR="00C707D3">
        <w:rPr>
          <w:rFonts w:ascii="Arial" w:hAnsi="Arial" w:cs="Arial"/>
          <w:sz w:val="24"/>
          <w:szCs w:val="24"/>
          <w:lang w:val="en-US"/>
        </w:rPr>
        <w:t>explained</w:t>
      </w:r>
      <w:r w:rsidR="00ED4343" w:rsidRPr="00BB47C1">
        <w:rPr>
          <w:rFonts w:ascii="Arial" w:hAnsi="Arial" w:cs="Arial"/>
          <w:sz w:val="24"/>
          <w:szCs w:val="24"/>
          <w:lang w:val="en-US"/>
        </w:rPr>
        <w:t>:</w:t>
      </w:r>
    </w:p>
    <w:p w14:paraId="66AEB90F" w14:textId="77777777" w:rsidR="00264E27" w:rsidRPr="00BB47C1" w:rsidRDefault="00264E27" w:rsidP="001F48E8">
      <w:pPr>
        <w:spacing w:after="0" w:line="240" w:lineRule="auto"/>
        <w:jc w:val="both"/>
        <w:rPr>
          <w:rFonts w:ascii="Arial" w:hAnsi="Arial" w:cs="Arial"/>
          <w:sz w:val="16"/>
          <w:szCs w:val="16"/>
          <w:lang w:val="en-US"/>
        </w:rPr>
      </w:pPr>
    </w:p>
    <w:p w14:paraId="57FE6481" w14:textId="62110D71"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Traditional cultural expressions can be considered </w:t>
      </w:r>
      <w:r w:rsidR="00D64C18">
        <w:rPr>
          <w:rFonts w:ascii="Arial" w:hAnsi="Arial" w:cs="Arial"/>
          <w:sz w:val="24"/>
          <w:szCs w:val="24"/>
          <w:lang w:val="en-US"/>
        </w:rPr>
        <w:t>to be</w:t>
      </w:r>
      <w:r w:rsidRPr="00BB47C1">
        <w:rPr>
          <w:rFonts w:ascii="Arial" w:hAnsi="Arial" w:cs="Arial"/>
          <w:sz w:val="24"/>
          <w:szCs w:val="24"/>
          <w:lang w:val="en-US"/>
        </w:rPr>
        <w:t xml:space="preserve"> forms of expression of traditional culture. They are part of the identity and heritage of a traditional or indigenous community and are passed on from generation to generation. </w:t>
      </w:r>
      <w:r w:rsidR="00264E27" w:rsidRPr="00BB47C1">
        <w:rPr>
          <w:rFonts w:ascii="Arial" w:hAnsi="Arial" w:cs="Arial"/>
          <w:sz w:val="24"/>
          <w:szCs w:val="24"/>
          <w:lang w:val="en-US"/>
        </w:rPr>
        <w:t xml:space="preserve">Forms of </w:t>
      </w:r>
      <w:r w:rsidRPr="00BB47C1">
        <w:rPr>
          <w:rFonts w:ascii="Arial" w:hAnsi="Arial" w:cs="Arial"/>
          <w:sz w:val="24"/>
          <w:szCs w:val="24"/>
          <w:lang w:val="en-US"/>
        </w:rPr>
        <w:t>traditional cultural expressions include</w:t>
      </w:r>
      <w:r w:rsidR="00264E27" w:rsidRPr="00BB47C1">
        <w:rPr>
          <w:rFonts w:ascii="Arial" w:hAnsi="Arial" w:cs="Arial"/>
          <w:sz w:val="24"/>
          <w:szCs w:val="24"/>
          <w:lang w:val="en-US"/>
        </w:rPr>
        <w:t>: dances</w:t>
      </w:r>
      <w:r w:rsidR="00E34603" w:rsidRPr="00BB47C1">
        <w:rPr>
          <w:rFonts w:ascii="Arial" w:hAnsi="Arial" w:cs="Arial"/>
          <w:sz w:val="24"/>
          <w:szCs w:val="24"/>
          <w:lang w:val="en-US"/>
        </w:rPr>
        <w:t xml:space="preserve">, songs, </w:t>
      </w:r>
      <w:r w:rsidR="00264E27" w:rsidRPr="00BB47C1">
        <w:rPr>
          <w:rFonts w:ascii="Arial" w:hAnsi="Arial" w:cs="Arial"/>
          <w:sz w:val="24"/>
          <w:szCs w:val="24"/>
          <w:lang w:val="en-US"/>
        </w:rPr>
        <w:t xml:space="preserve">handicrafts, designs, ceremonies, storytelling and other </w:t>
      </w:r>
      <w:r w:rsidRPr="00BB47C1">
        <w:rPr>
          <w:rFonts w:ascii="Arial" w:hAnsi="Arial" w:cs="Arial"/>
          <w:sz w:val="24"/>
          <w:szCs w:val="24"/>
          <w:lang w:val="en-US"/>
        </w:rPr>
        <w:t xml:space="preserve">artistic and cultural expressions </w:t>
      </w:r>
      <w:r w:rsidR="007D440C">
        <w:rPr>
          <w:rFonts w:ascii="Arial" w:hAnsi="Arial" w:cs="Arial"/>
          <w:sz w:val="24"/>
          <w:szCs w:val="24"/>
          <w:lang w:val="en-US"/>
        </w:rPr>
        <w:t>deemed</w:t>
      </w:r>
      <w:r w:rsidRPr="00BB47C1">
        <w:rPr>
          <w:rFonts w:ascii="Arial" w:hAnsi="Arial" w:cs="Arial"/>
          <w:sz w:val="24"/>
          <w:szCs w:val="24"/>
          <w:lang w:val="en-US"/>
        </w:rPr>
        <w:t xml:space="preserve"> traditional.</w:t>
      </w:r>
    </w:p>
    <w:p w14:paraId="5562882C" w14:textId="77777777" w:rsidR="005A4565" w:rsidRPr="00BB47C1" w:rsidRDefault="005A4565" w:rsidP="001F48E8">
      <w:pPr>
        <w:spacing w:after="0" w:line="240" w:lineRule="auto"/>
        <w:jc w:val="both"/>
        <w:rPr>
          <w:rFonts w:ascii="Arial" w:hAnsi="Arial" w:cs="Arial"/>
          <w:sz w:val="24"/>
          <w:szCs w:val="24"/>
          <w:lang w:val="en-US"/>
        </w:rPr>
      </w:pPr>
    </w:p>
    <w:p w14:paraId="400EDB9F" w14:textId="3A987C78"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Traditional </w:t>
      </w:r>
      <w:r w:rsidR="003D4D78" w:rsidRPr="00BB47C1">
        <w:rPr>
          <w:rFonts w:ascii="Arial" w:hAnsi="Arial" w:cs="Arial"/>
          <w:sz w:val="24"/>
          <w:szCs w:val="24"/>
          <w:lang w:val="en-US"/>
        </w:rPr>
        <w:t xml:space="preserve">or folk </w:t>
      </w:r>
      <w:r w:rsidRPr="00BB47C1">
        <w:rPr>
          <w:rFonts w:ascii="Arial" w:hAnsi="Arial" w:cs="Arial"/>
          <w:sz w:val="24"/>
          <w:szCs w:val="24"/>
          <w:lang w:val="en-US"/>
        </w:rPr>
        <w:t xml:space="preserve">knowledge </w:t>
      </w:r>
      <w:r w:rsidR="0086303C" w:rsidRPr="00BB47C1">
        <w:rPr>
          <w:rFonts w:ascii="Arial" w:hAnsi="Arial" w:cs="Arial"/>
          <w:sz w:val="24"/>
          <w:szCs w:val="24"/>
          <w:lang w:val="en-US"/>
        </w:rPr>
        <w:t xml:space="preserve">refers to </w:t>
      </w:r>
      <w:r w:rsidRPr="00BB47C1">
        <w:rPr>
          <w:rFonts w:ascii="Arial" w:hAnsi="Arial" w:cs="Arial"/>
          <w:sz w:val="24"/>
          <w:szCs w:val="24"/>
          <w:lang w:val="en-US"/>
        </w:rPr>
        <w:t xml:space="preserve">innovations, practices, </w:t>
      </w:r>
      <w:r w:rsidR="00EA2D27">
        <w:rPr>
          <w:rFonts w:ascii="Arial" w:hAnsi="Arial" w:cs="Arial"/>
          <w:sz w:val="24"/>
          <w:szCs w:val="24"/>
          <w:lang w:val="en-US"/>
        </w:rPr>
        <w:t>wisdom</w:t>
      </w:r>
      <w:r w:rsidRPr="00BB47C1">
        <w:rPr>
          <w:rFonts w:ascii="Arial" w:hAnsi="Arial" w:cs="Arial"/>
          <w:sz w:val="24"/>
          <w:szCs w:val="24"/>
          <w:lang w:val="en-US"/>
        </w:rPr>
        <w:t xml:space="preserve"> and skills that are passed down from generation to generation in a traditional or customary context. It is part of the traditional lifestyle of the </w:t>
      </w:r>
      <w:r w:rsidR="00AA0F53">
        <w:rPr>
          <w:rFonts w:ascii="Arial" w:hAnsi="Arial" w:cs="Arial"/>
          <w:sz w:val="24"/>
          <w:szCs w:val="24"/>
          <w:lang w:val="en-US"/>
        </w:rPr>
        <w:t>indigenous</w:t>
      </w:r>
      <w:r w:rsidRPr="00BB47C1">
        <w:rPr>
          <w:rFonts w:ascii="Arial" w:hAnsi="Arial" w:cs="Arial"/>
          <w:sz w:val="24"/>
          <w:szCs w:val="24"/>
          <w:lang w:val="en-US"/>
        </w:rPr>
        <w:t xml:space="preserve"> communities that are the custodians or repositories of this knowledge. </w:t>
      </w:r>
    </w:p>
    <w:p w14:paraId="150C4239" w14:textId="77777777" w:rsidR="003D4D78" w:rsidRPr="00BB47C1" w:rsidRDefault="003D4D78" w:rsidP="002577F9">
      <w:pPr>
        <w:spacing w:after="0" w:line="240" w:lineRule="auto"/>
        <w:ind w:firstLine="708"/>
        <w:jc w:val="both"/>
        <w:rPr>
          <w:rFonts w:ascii="Arial" w:hAnsi="Arial" w:cs="Arial"/>
          <w:sz w:val="24"/>
          <w:szCs w:val="24"/>
          <w:lang w:val="en-US"/>
        </w:rPr>
      </w:pPr>
    </w:p>
    <w:p w14:paraId="125547EC" w14:textId="1E80E5BB"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lastRenderedPageBreak/>
        <w:t xml:space="preserve">Furthermore, </w:t>
      </w:r>
      <w:r w:rsidR="00EA2D27">
        <w:rPr>
          <w:rFonts w:ascii="Arial" w:hAnsi="Arial" w:cs="Arial"/>
          <w:sz w:val="24"/>
          <w:szCs w:val="24"/>
          <w:lang w:val="en-US"/>
        </w:rPr>
        <w:t>while</w:t>
      </w:r>
      <w:r w:rsidR="00EA2D27" w:rsidRPr="00BB47C1">
        <w:rPr>
          <w:rFonts w:ascii="Arial" w:hAnsi="Arial" w:cs="Arial"/>
          <w:sz w:val="24"/>
          <w:szCs w:val="24"/>
          <w:lang w:val="en-US"/>
        </w:rPr>
        <w:t xml:space="preserve"> </w:t>
      </w:r>
      <w:r w:rsidR="005A4565" w:rsidRPr="00BB47C1">
        <w:rPr>
          <w:rFonts w:ascii="Arial" w:hAnsi="Arial" w:cs="Arial"/>
          <w:sz w:val="24"/>
          <w:szCs w:val="24"/>
          <w:lang w:val="en-US"/>
        </w:rPr>
        <w:t>traditional knowledge and traditional cultural expressions</w:t>
      </w:r>
      <w:r w:rsidR="00EA2D27">
        <w:rPr>
          <w:rFonts w:ascii="Arial" w:hAnsi="Arial" w:cs="Arial"/>
          <w:sz w:val="24"/>
          <w:szCs w:val="24"/>
          <w:lang w:val="en-US"/>
        </w:rPr>
        <w:t xml:space="preserve"> are</w:t>
      </w:r>
      <w:r w:rsidR="005A4565" w:rsidRPr="00BB47C1">
        <w:rPr>
          <w:rFonts w:ascii="Arial" w:hAnsi="Arial" w:cs="Arial"/>
          <w:sz w:val="24"/>
          <w:szCs w:val="24"/>
          <w:lang w:val="en-US"/>
        </w:rPr>
        <w:t xml:space="preserve"> not secret or protected under a specific law, </w:t>
      </w:r>
      <w:r w:rsidR="00EA2D27">
        <w:rPr>
          <w:rFonts w:ascii="Arial" w:hAnsi="Arial" w:cs="Arial"/>
          <w:sz w:val="24"/>
          <w:szCs w:val="24"/>
          <w:lang w:val="en-US"/>
        </w:rPr>
        <w:t>they are</w:t>
      </w:r>
      <w:r w:rsidR="00EA2D27" w:rsidRPr="00BB47C1">
        <w:rPr>
          <w:rFonts w:ascii="Arial" w:hAnsi="Arial" w:cs="Arial"/>
          <w:sz w:val="24"/>
          <w:szCs w:val="24"/>
          <w:lang w:val="en-US"/>
        </w:rPr>
        <w:t xml:space="preserve"> </w:t>
      </w:r>
      <w:r w:rsidR="00EA2D27">
        <w:rPr>
          <w:rFonts w:ascii="Arial" w:hAnsi="Arial" w:cs="Arial"/>
          <w:sz w:val="24"/>
          <w:szCs w:val="24"/>
          <w:lang w:val="en-US"/>
        </w:rPr>
        <w:t>deemed</w:t>
      </w:r>
      <w:r w:rsidR="00EA2D27" w:rsidRPr="00BB47C1">
        <w:rPr>
          <w:rFonts w:ascii="Arial" w:hAnsi="Arial" w:cs="Arial"/>
          <w:sz w:val="24"/>
          <w:szCs w:val="24"/>
          <w:lang w:val="en-US"/>
        </w:rPr>
        <w:t xml:space="preserve"> to be in the public domain under conventional intellectual property systems</w:t>
      </w:r>
      <w:r w:rsidR="005A4565" w:rsidRPr="00BB47C1">
        <w:rPr>
          <w:rFonts w:ascii="Arial" w:hAnsi="Arial" w:cs="Arial"/>
          <w:sz w:val="24"/>
          <w:szCs w:val="24"/>
          <w:lang w:val="en-US"/>
        </w:rPr>
        <w:t xml:space="preserve">. </w:t>
      </w:r>
      <w:r w:rsidRPr="00BB47C1">
        <w:rPr>
          <w:rFonts w:ascii="Arial" w:hAnsi="Arial" w:cs="Arial"/>
          <w:sz w:val="24"/>
          <w:szCs w:val="24"/>
          <w:lang w:val="en-US"/>
        </w:rPr>
        <w:t>This situation is contested by indigenous peoples and the NGOs that represent them</w:t>
      </w:r>
      <w:r w:rsidR="005A4565" w:rsidRPr="00BB47C1">
        <w:rPr>
          <w:rFonts w:ascii="Arial" w:hAnsi="Arial" w:cs="Arial"/>
          <w:sz w:val="24"/>
          <w:szCs w:val="24"/>
          <w:lang w:val="en-US"/>
        </w:rPr>
        <w:t xml:space="preserve">. Internationally, unlike most conventional intellectual property assets, traditional knowledge and traditional cultural expressions are not directly protected by intellectual property law, with the exception of performances of expressions of folklore, which are protected under the WIPO Performances and Phonograms Treaty (1996) and the </w:t>
      </w:r>
      <w:r w:rsidR="00C21A9A" w:rsidRPr="00C21A9A">
        <w:rPr>
          <w:rFonts w:ascii="Arial" w:hAnsi="Arial" w:cs="Arial"/>
          <w:sz w:val="24"/>
          <w:szCs w:val="24"/>
          <w:lang w:val="en-US"/>
        </w:rPr>
        <w:t>Beijing Treaty on Audiovisual Performances</w:t>
      </w:r>
      <w:r w:rsidR="005A4565" w:rsidRPr="00BB47C1">
        <w:rPr>
          <w:rFonts w:ascii="Arial" w:hAnsi="Arial" w:cs="Arial"/>
          <w:sz w:val="24"/>
          <w:szCs w:val="24"/>
          <w:lang w:val="en-US"/>
        </w:rPr>
        <w:t xml:space="preserve"> (2012). </w:t>
      </w:r>
    </w:p>
    <w:p w14:paraId="6CB4D996" w14:textId="77777777" w:rsidR="005A4565" w:rsidRPr="00BB47C1" w:rsidRDefault="005A4565" w:rsidP="001F48E8">
      <w:pPr>
        <w:spacing w:after="0" w:line="240" w:lineRule="auto"/>
        <w:jc w:val="both"/>
        <w:rPr>
          <w:rFonts w:ascii="Arial" w:hAnsi="Arial" w:cs="Arial"/>
          <w:sz w:val="24"/>
          <w:szCs w:val="24"/>
          <w:lang w:val="en-US"/>
        </w:rPr>
      </w:pPr>
    </w:p>
    <w:p w14:paraId="710C39D0" w14:textId="0A54C05F"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In addition, </w:t>
      </w:r>
      <w:r w:rsidR="005A4565" w:rsidRPr="00BB47C1">
        <w:rPr>
          <w:rFonts w:ascii="Arial" w:hAnsi="Arial" w:cs="Arial"/>
          <w:sz w:val="24"/>
          <w:szCs w:val="24"/>
          <w:lang w:val="en-US"/>
        </w:rPr>
        <w:t xml:space="preserve">the rights of </w:t>
      </w:r>
      <w:r w:rsidR="007B0159" w:rsidRPr="00BB47C1">
        <w:rPr>
          <w:rFonts w:ascii="Arial" w:hAnsi="Arial" w:cs="Arial"/>
          <w:sz w:val="24"/>
          <w:szCs w:val="24"/>
          <w:lang w:val="en-US"/>
        </w:rPr>
        <w:t>indigenous</w:t>
      </w:r>
      <w:r w:rsidR="005A4565" w:rsidRPr="00BB47C1">
        <w:rPr>
          <w:rFonts w:ascii="Arial" w:hAnsi="Arial" w:cs="Arial"/>
          <w:sz w:val="24"/>
          <w:szCs w:val="24"/>
          <w:lang w:val="en-US"/>
        </w:rPr>
        <w:t xml:space="preserve"> peoples </w:t>
      </w:r>
      <w:r w:rsidR="007B0159" w:rsidRPr="00BB47C1">
        <w:rPr>
          <w:rFonts w:ascii="Arial" w:hAnsi="Arial" w:cs="Arial"/>
          <w:sz w:val="24"/>
          <w:szCs w:val="24"/>
          <w:lang w:val="en-US"/>
        </w:rPr>
        <w:t xml:space="preserve">are defined </w:t>
      </w:r>
      <w:r w:rsidR="005A4565" w:rsidRPr="00BB47C1">
        <w:rPr>
          <w:rFonts w:ascii="Arial" w:hAnsi="Arial" w:cs="Arial"/>
          <w:sz w:val="24"/>
          <w:szCs w:val="24"/>
          <w:lang w:val="en-US"/>
        </w:rPr>
        <w:t xml:space="preserve">by the </w:t>
      </w:r>
      <w:r w:rsidR="007B0159" w:rsidRPr="00BB47C1">
        <w:rPr>
          <w:rFonts w:ascii="Arial" w:hAnsi="Arial" w:cs="Arial"/>
          <w:sz w:val="24"/>
          <w:szCs w:val="24"/>
          <w:lang w:val="en-US"/>
        </w:rPr>
        <w:t xml:space="preserve">2007 </w:t>
      </w:r>
      <w:r w:rsidR="008E2EDF" w:rsidRPr="008E2EDF">
        <w:rPr>
          <w:rFonts w:ascii="Arial" w:hAnsi="Arial" w:cs="Arial"/>
          <w:sz w:val="24"/>
          <w:szCs w:val="24"/>
          <w:lang w:val="en-US"/>
        </w:rPr>
        <w:t>United Nations Declaration on the Rights of Indigenous Peoples</w:t>
      </w:r>
      <w:r w:rsidR="005A4565" w:rsidRPr="00BB47C1">
        <w:rPr>
          <w:rFonts w:ascii="Arial" w:hAnsi="Arial" w:cs="Arial"/>
          <w:sz w:val="24"/>
          <w:szCs w:val="24"/>
          <w:lang w:val="en-US"/>
        </w:rPr>
        <w:t xml:space="preserve">. Under this </w:t>
      </w:r>
      <w:r w:rsidR="007B0159" w:rsidRPr="00BB47C1">
        <w:rPr>
          <w:rFonts w:ascii="Arial" w:hAnsi="Arial" w:cs="Arial"/>
          <w:sz w:val="24"/>
          <w:szCs w:val="24"/>
          <w:lang w:val="en-US"/>
        </w:rPr>
        <w:t xml:space="preserve">declaration and </w:t>
      </w:r>
      <w:r w:rsidR="005A4565" w:rsidRPr="00BB47C1">
        <w:rPr>
          <w:rFonts w:ascii="Arial" w:hAnsi="Arial" w:cs="Arial"/>
          <w:sz w:val="24"/>
          <w:szCs w:val="24"/>
          <w:lang w:val="en-US"/>
        </w:rPr>
        <w:t xml:space="preserve">certain national laws, indigenous peoples have the right to preserve, control, protect and develop intellectual property rights over their cultural heritage, traditional knowledge and traditional cultural expressions. </w:t>
      </w:r>
    </w:p>
    <w:p w14:paraId="7D12D72C" w14:textId="77777777" w:rsidR="0086303C" w:rsidRPr="00BB47C1" w:rsidRDefault="0086303C" w:rsidP="001F48E8">
      <w:pPr>
        <w:spacing w:after="0" w:line="240" w:lineRule="auto"/>
        <w:jc w:val="both"/>
        <w:rPr>
          <w:rFonts w:ascii="Arial" w:hAnsi="Arial" w:cs="Arial"/>
          <w:sz w:val="24"/>
          <w:szCs w:val="24"/>
          <w:lang w:val="en-US"/>
        </w:rPr>
      </w:pPr>
    </w:p>
    <w:p w14:paraId="56D5A181" w14:textId="0456F00B"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Within WIPO, </w:t>
      </w:r>
      <w:r w:rsidR="008E2EDF" w:rsidRPr="008E2EDF">
        <w:rPr>
          <w:rFonts w:ascii="Arial" w:hAnsi="Arial" w:cs="Arial"/>
          <w:sz w:val="24"/>
          <w:szCs w:val="24"/>
          <w:lang w:val="en-US"/>
        </w:rPr>
        <w:t xml:space="preserve">regulatory </w:t>
      </w:r>
      <w:r w:rsidRPr="00BB47C1">
        <w:rPr>
          <w:rFonts w:ascii="Arial" w:hAnsi="Arial" w:cs="Arial"/>
          <w:sz w:val="24"/>
          <w:szCs w:val="24"/>
          <w:lang w:val="en-US"/>
        </w:rPr>
        <w:t xml:space="preserve">discussions are underway to develop balanced and appropriate legal and practical measures to protect traditional knowledge and </w:t>
      </w:r>
      <w:r w:rsidR="00611844" w:rsidRPr="00BB47C1">
        <w:rPr>
          <w:rFonts w:ascii="Arial" w:hAnsi="Arial" w:cs="Arial"/>
          <w:sz w:val="24"/>
          <w:szCs w:val="24"/>
          <w:lang w:val="en-US"/>
        </w:rPr>
        <w:t xml:space="preserve">traditional cultural expressions. The </w:t>
      </w:r>
      <w:r w:rsidRPr="00BB47C1">
        <w:rPr>
          <w:rFonts w:ascii="Arial" w:hAnsi="Arial" w:cs="Arial"/>
          <w:sz w:val="24"/>
          <w:szCs w:val="24"/>
          <w:lang w:val="en-US"/>
        </w:rPr>
        <w:t xml:space="preserve">possible outcomes of </w:t>
      </w:r>
      <w:r w:rsidR="00611844" w:rsidRPr="00BB47C1">
        <w:rPr>
          <w:rFonts w:ascii="Arial" w:hAnsi="Arial" w:cs="Arial"/>
          <w:sz w:val="24"/>
          <w:szCs w:val="24"/>
          <w:lang w:val="en-US"/>
        </w:rPr>
        <w:t xml:space="preserve">these negotiations, </w:t>
      </w:r>
      <w:r w:rsidR="0086303C" w:rsidRPr="00BB47C1">
        <w:rPr>
          <w:rFonts w:ascii="Arial" w:hAnsi="Arial" w:cs="Arial"/>
          <w:sz w:val="24"/>
          <w:szCs w:val="24"/>
          <w:lang w:val="en-US"/>
        </w:rPr>
        <w:t xml:space="preserve">which are </w:t>
      </w:r>
      <w:r w:rsidRPr="00BB47C1">
        <w:rPr>
          <w:rFonts w:ascii="Arial" w:hAnsi="Arial" w:cs="Arial"/>
          <w:sz w:val="24"/>
          <w:szCs w:val="24"/>
          <w:lang w:val="en-US"/>
        </w:rPr>
        <w:t xml:space="preserve">taking place in </w:t>
      </w:r>
      <w:r w:rsidR="0086303C" w:rsidRPr="00BB47C1">
        <w:rPr>
          <w:rFonts w:ascii="Arial" w:hAnsi="Arial" w:cs="Arial"/>
          <w:sz w:val="24"/>
          <w:szCs w:val="24"/>
          <w:lang w:val="en-US"/>
        </w:rPr>
        <w:t xml:space="preserve">WIPO's </w:t>
      </w:r>
      <w:r w:rsidR="008E2EDF" w:rsidRPr="008E2EDF">
        <w:rPr>
          <w:rFonts w:ascii="Arial" w:hAnsi="Arial" w:cs="Arial"/>
          <w:sz w:val="24"/>
          <w:szCs w:val="24"/>
          <w:lang w:val="en-US"/>
        </w:rPr>
        <w:t xml:space="preserve">Intergovernmental Committee on Intellectual Property and Genetic Resources, Traditional Knowledge and Folklore </w:t>
      </w:r>
      <w:r w:rsidR="0086303C" w:rsidRPr="00BB47C1">
        <w:rPr>
          <w:rFonts w:ascii="Arial" w:hAnsi="Arial" w:cs="Arial"/>
          <w:sz w:val="24"/>
          <w:szCs w:val="24"/>
          <w:lang w:val="en-US"/>
        </w:rPr>
        <w:t xml:space="preserve">(IGC), are </w:t>
      </w:r>
      <w:r w:rsidRPr="00BB47C1">
        <w:rPr>
          <w:rFonts w:ascii="Arial" w:hAnsi="Arial" w:cs="Arial"/>
          <w:sz w:val="24"/>
          <w:szCs w:val="24"/>
          <w:lang w:val="en-US"/>
        </w:rPr>
        <w:t xml:space="preserve">likely to have implications for </w:t>
      </w:r>
      <w:r w:rsidR="0002216A" w:rsidRPr="00BB47C1">
        <w:rPr>
          <w:rFonts w:ascii="Arial" w:hAnsi="Arial" w:cs="Arial"/>
          <w:sz w:val="24"/>
          <w:szCs w:val="24"/>
          <w:lang w:val="en-US"/>
        </w:rPr>
        <w:t>festivals world</w:t>
      </w:r>
      <w:r w:rsidR="008E2EDF">
        <w:rPr>
          <w:rFonts w:ascii="Arial" w:hAnsi="Arial" w:cs="Arial"/>
          <w:sz w:val="24"/>
          <w:szCs w:val="24"/>
          <w:lang w:val="en-US"/>
        </w:rPr>
        <w:t>wide</w:t>
      </w:r>
      <w:r w:rsidR="0002216A" w:rsidRPr="00BB47C1">
        <w:rPr>
          <w:rFonts w:ascii="Arial" w:hAnsi="Arial" w:cs="Arial"/>
          <w:sz w:val="24"/>
          <w:szCs w:val="24"/>
          <w:lang w:val="en-US"/>
        </w:rPr>
        <w:t xml:space="preserve">. </w:t>
      </w:r>
      <w:r w:rsidR="002D38E8">
        <w:rPr>
          <w:rFonts w:ascii="Arial" w:hAnsi="Arial" w:cs="Arial"/>
          <w:sz w:val="24"/>
          <w:szCs w:val="24"/>
          <w:lang w:val="en-US"/>
        </w:rPr>
        <w:t>While</w:t>
      </w:r>
      <w:r w:rsidRPr="00BB47C1">
        <w:rPr>
          <w:rFonts w:ascii="Arial" w:hAnsi="Arial" w:cs="Arial"/>
          <w:sz w:val="24"/>
          <w:szCs w:val="24"/>
          <w:lang w:val="en-US"/>
        </w:rPr>
        <w:t xml:space="preserve"> </w:t>
      </w:r>
      <w:r w:rsidR="002D38E8">
        <w:rPr>
          <w:rFonts w:ascii="Arial" w:hAnsi="Arial" w:cs="Arial"/>
          <w:sz w:val="24"/>
          <w:szCs w:val="24"/>
          <w:lang w:val="en-US"/>
        </w:rPr>
        <w:t xml:space="preserve">there is </w:t>
      </w:r>
      <w:r w:rsidRPr="00BB47C1">
        <w:rPr>
          <w:rFonts w:ascii="Arial" w:hAnsi="Arial" w:cs="Arial"/>
          <w:sz w:val="24"/>
          <w:szCs w:val="24"/>
          <w:lang w:val="en-US"/>
        </w:rPr>
        <w:t>no formal recognition</w:t>
      </w:r>
      <w:r w:rsidR="002D38E8">
        <w:rPr>
          <w:rFonts w:ascii="Arial" w:hAnsi="Arial" w:cs="Arial"/>
          <w:sz w:val="24"/>
          <w:szCs w:val="24"/>
          <w:lang w:val="en-US"/>
        </w:rPr>
        <w:t xml:space="preserve"> internationally</w:t>
      </w:r>
      <w:r w:rsidRPr="00BB47C1">
        <w:rPr>
          <w:rFonts w:ascii="Arial" w:hAnsi="Arial" w:cs="Arial"/>
          <w:sz w:val="24"/>
          <w:szCs w:val="24"/>
          <w:lang w:val="en-US"/>
        </w:rPr>
        <w:t xml:space="preserve"> of the </w:t>
      </w:r>
      <w:r w:rsidR="0002216A" w:rsidRPr="00BB47C1">
        <w:rPr>
          <w:rFonts w:ascii="Arial" w:hAnsi="Arial" w:cs="Arial"/>
          <w:sz w:val="24"/>
          <w:szCs w:val="24"/>
          <w:lang w:val="en-US"/>
        </w:rPr>
        <w:t xml:space="preserve">intellectual property rights </w:t>
      </w:r>
      <w:r w:rsidRPr="00BB47C1">
        <w:rPr>
          <w:rFonts w:ascii="Arial" w:hAnsi="Arial" w:cs="Arial"/>
          <w:sz w:val="24"/>
          <w:szCs w:val="24"/>
          <w:lang w:val="en-US"/>
        </w:rPr>
        <w:t xml:space="preserve">of holders of traditional knowledge and traditional cultural expressions, best practices are being developed to promote the fair treatment of such knowledge and expressions, respect for the cultural and ethical rights and interests, and respect for the customary values of their holders, particularly indigenous peoples and local communities. </w:t>
      </w:r>
    </w:p>
    <w:p w14:paraId="5CA1A8B4" w14:textId="77777777" w:rsidR="0002216A" w:rsidRPr="00BB47C1" w:rsidRDefault="0002216A" w:rsidP="0002216A">
      <w:pPr>
        <w:spacing w:after="0" w:line="240" w:lineRule="auto"/>
        <w:ind w:firstLine="708"/>
        <w:jc w:val="both"/>
        <w:rPr>
          <w:rFonts w:ascii="Arial" w:hAnsi="Arial" w:cs="Arial"/>
          <w:sz w:val="24"/>
          <w:szCs w:val="24"/>
          <w:lang w:val="en-US"/>
        </w:rPr>
      </w:pPr>
    </w:p>
    <w:p w14:paraId="40D1EF3C" w14:textId="7DF8773A"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In </w:t>
      </w:r>
      <w:r w:rsidR="002D38E8">
        <w:rPr>
          <w:rFonts w:ascii="Arial" w:hAnsi="Arial" w:cs="Arial"/>
          <w:sz w:val="24"/>
          <w:szCs w:val="24"/>
          <w:lang w:val="en-US"/>
        </w:rPr>
        <w:t>short</w:t>
      </w:r>
      <w:r w:rsidRPr="00BB47C1">
        <w:rPr>
          <w:rFonts w:ascii="Arial" w:hAnsi="Arial" w:cs="Arial"/>
          <w:sz w:val="24"/>
          <w:szCs w:val="24"/>
          <w:lang w:val="en-US"/>
        </w:rPr>
        <w:t xml:space="preserve">, the formalization of a </w:t>
      </w:r>
      <w:r w:rsidR="00927150" w:rsidRPr="00BB47C1">
        <w:rPr>
          <w:rFonts w:ascii="Arial" w:hAnsi="Arial" w:cs="Arial"/>
          <w:sz w:val="24"/>
          <w:szCs w:val="24"/>
          <w:lang w:val="en-US"/>
        </w:rPr>
        <w:t xml:space="preserve">specific international </w:t>
      </w:r>
      <w:r w:rsidRPr="00BB47C1">
        <w:rPr>
          <w:rFonts w:ascii="Arial" w:hAnsi="Arial" w:cs="Arial"/>
          <w:sz w:val="24"/>
          <w:szCs w:val="24"/>
          <w:lang w:val="en-US"/>
        </w:rPr>
        <w:t xml:space="preserve">legal framework for the protection of </w:t>
      </w:r>
      <w:r w:rsidR="00927150" w:rsidRPr="00BB47C1">
        <w:rPr>
          <w:rFonts w:ascii="Arial" w:hAnsi="Arial" w:cs="Arial"/>
          <w:sz w:val="24"/>
          <w:szCs w:val="24"/>
          <w:lang w:val="en-US"/>
        </w:rPr>
        <w:t xml:space="preserve">traditional knowledge and traditional cultural expressions is essential to </w:t>
      </w:r>
      <w:r w:rsidR="00D64C18">
        <w:rPr>
          <w:rFonts w:ascii="Arial" w:hAnsi="Arial" w:cs="Arial"/>
          <w:sz w:val="24"/>
          <w:szCs w:val="24"/>
          <w:lang w:val="en-US"/>
        </w:rPr>
        <w:t>establish</w:t>
      </w:r>
      <w:r w:rsidR="00D64C18" w:rsidRPr="00BB47C1">
        <w:rPr>
          <w:rFonts w:ascii="Arial" w:hAnsi="Arial" w:cs="Arial"/>
          <w:sz w:val="24"/>
          <w:szCs w:val="24"/>
          <w:lang w:val="en-US"/>
        </w:rPr>
        <w:t xml:space="preserve"> </w:t>
      </w:r>
      <w:r w:rsidR="00927150" w:rsidRPr="00BB47C1">
        <w:rPr>
          <w:rFonts w:ascii="Arial" w:hAnsi="Arial" w:cs="Arial"/>
          <w:sz w:val="24"/>
          <w:szCs w:val="24"/>
          <w:lang w:val="en-US"/>
        </w:rPr>
        <w:t xml:space="preserve">specific legal </w:t>
      </w:r>
      <w:r w:rsidR="002D38E8">
        <w:rPr>
          <w:rFonts w:ascii="Arial" w:hAnsi="Arial" w:cs="Arial"/>
          <w:sz w:val="24"/>
          <w:szCs w:val="24"/>
          <w:lang w:val="en-US"/>
        </w:rPr>
        <w:t>standards</w:t>
      </w:r>
      <w:r w:rsidR="00927150" w:rsidRPr="00BB47C1">
        <w:rPr>
          <w:rFonts w:ascii="Arial" w:hAnsi="Arial" w:cs="Arial"/>
          <w:sz w:val="24"/>
          <w:szCs w:val="24"/>
          <w:lang w:val="en-US"/>
        </w:rPr>
        <w:t xml:space="preserve"> </w:t>
      </w:r>
      <w:r w:rsidR="002D38E8" w:rsidRPr="00BB47C1">
        <w:rPr>
          <w:rFonts w:ascii="Arial" w:hAnsi="Arial" w:cs="Arial"/>
          <w:sz w:val="24"/>
          <w:szCs w:val="24"/>
          <w:lang w:val="en-US"/>
        </w:rPr>
        <w:t xml:space="preserve">at the national level </w:t>
      </w:r>
      <w:r w:rsidR="00927150" w:rsidRPr="00BB47C1">
        <w:rPr>
          <w:rFonts w:ascii="Arial" w:hAnsi="Arial" w:cs="Arial"/>
          <w:sz w:val="24"/>
          <w:szCs w:val="24"/>
          <w:lang w:val="en-US"/>
        </w:rPr>
        <w:t xml:space="preserve">that protect, preserve and safeguard the holders of this ancestral knowledge. </w:t>
      </w:r>
    </w:p>
    <w:p w14:paraId="50D3B593" w14:textId="77777777" w:rsidR="001739C7" w:rsidRPr="00BB47C1" w:rsidRDefault="001739C7" w:rsidP="0002216A">
      <w:pPr>
        <w:spacing w:after="0" w:line="240" w:lineRule="auto"/>
        <w:ind w:firstLine="708"/>
        <w:jc w:val="both"/>
        <w:rPr>
          <w:rFonts w:ascii="Arial" w:hAnsi="Arial" w:cs="Arial"/>
          <w:sz w:val="24"/>
          <w:szCs w:val="24"/>
          <w:lang w:val="en-US"/>
        </w:rPr>
      </w:pPr>
    </w:p>
    <w:p w14:paraId="64E9AE01" w14:textId="0999B439" w:rsidR="006E09DE" w:rsidRPr="00BB47C1" w:rsidRDefault="002D38E8">
      <w:pPr>
        <w:spacing w:after="0" w:line="240" w:lineRule="auto"/>
        <w:ind w:firstLine="709"/>
        <w:jc w:val="both"/>
        <w:rPr>
          <w:rFonts w:ascii="Arial" w:hAnsi="Arial" w:cs="Arial"/>
          <w:sz w:val="24"/>
          <w:szCs w:val="24"/>
          <w:lang w:val="en-US"/>
        </w:rPr>
      </w:pPr>
      <w:r>
        <w:rPr>
          <w:rFonts w:ascii="Arial" w:hAnsi="Arial" w:cs="Arial"/>
          <w:sz w:val="24"/>
          <w:szCs w:val="24"/>
          <w:lang w:val="en-US"/>
        </w:rPr>
        <w:t>ADACO</w:t>
      </w:r>
      <w:r w:rsidR="00ED4343" w:rsidRPr="00BB47C1">
        <w:rPr>
          <w:rFonts w:ascii="Arial" w:hAnsi="Arial" w:cs="Arial"/>
          <w:sz w:val="24"/>
          <w:szCs w:val="24"/>
          <w:lang w:val="en-US"/>
        </w:rPr>
        <w:t xml:space="preserve"> would like this future international standard to be binding and to serve as a basis or reference </w:t>
      </w:r>
      <w:r w:rsidR="008E46B7">
        <w:rPr>
          <w:rFonts w:ascii="Arial" w:hAnsi="Arial" w:cs="Arial"/>
          <w:sz w:val="24"/>
          <w:szCs w:val="24"/>
          <w:lang w:val="en-US"/>
        </w:rPr>
        <w:t>that</w:t>
      </w:r>
      <w:r w:rsidR="00ED4343" w:rsidRPr="00BB47C1">
        <w:rPr>
          <w:rFonts w:ascii="Arial" w:hAnsi="Arial" w:cs="Arial"/>
          <w:sz w:val="24"/>
          <w:szCs w:val="24"/>
          <w:lang w:val="en-US"/>
        </w:rPr>
        <w:t xml:space="preserve"> States could </w:t>
      </w:r>
      <w:r w:rsidR="008E46B7">
        <w:rPr>
          <w:rFonts w:ascii="Arial" w:hAnsi="Arial" w:cs="Arial"/>
          <w:sz w:val="24"/>
          <w:szCs w:val="24"/>
          <w:lang w:val="en-US"/>
        </w:rPr>
        <w:t xml:space="preserve">use to </w:t>
      </w:r>
      <w:r w:rsidR="00ED4343" w:rsidRPr="00BB47C1">
        <w:rPr>
          <w:rFonts w:ascii="Arial" w:hAnsi="Arial" w:cs="Arial"/>
          <w:sz w:val="24"/>
          <w:szCs w:val="24"/>
          <w:lang w:val="en-US"/>
        </w:rPr>
        <w:t xml:space="preserve">develop their policies for the protection of </w:t>
      </w:r>
      <w:r w:rsidR="008E46B7" w:rsidRPr="00BB47C1">
        <w:rPr>
          <w:rFonts w:ascii="Arial" w:hAnsi="Arial" w:cs="Arial"/>
          <w:sz w:val="24"/>
          <w:szCs w:val="24"/>
          <w:lang w:val="en-US"/>
        </w:rPr>
        <w:t>indigenous peoples</w:t>
      </w:r>
      <w:r w:rsidR="008E46B7">
        <w:rPr>
          <w:rFonts w:ascii="Arial" w:hAnsi="Arial" w:cs="Arial"/>
          <w:sz w:val="24"/>
          <w:szCs w:val="24"/>
          <w:lang w:val="en-US"/>
        </w:rPr>
        <w:t>’</w:t>
      </w:r>
      <w:r w:rsidR="008E46B7" w:rsidRPr="00BB47C1">
        <w:rPr>
          <w:rFonts w:ascii="Arial" w:hAnsi="Arial" w:cs="Arial"/>
          <w:sz w:val="24"/>
          <w:szCs w:val="24"/>
          <w:lang w:val="en-US"/>
        </w:rPr>
        <w:t xml:space="preserve"> </w:t>
      </w:r>
      <w:r w:rsidR="00ED4343" w:rsidRPr="00BB47C1">
        <w:rPr>
          <w:rFonts w:ascii="Arial" w:hAnsi="Arial" w:cs="Arial"/>
          <w:sz w:val="24"/>
          <w:szCs w:val="24"/>
          <w:lang w:val="en-US"/>
        </w:rPr>
        <w:t xml:space="preserve">ancestral knowledge. </w:t>
      </w:r>
      <w:r w:rsidR="006D2F8A" w:rsidRPr="00BB47C1">
        <w:rPr>
          <w:rFonts w:ascii="Arial" w:hAnsi="Arial" w:cs="Arial"/>
          <w:sz w:val="24"/>
          <w:szCs w:val="24"/>
          <w:lang w:val="en-US"/>
        </w:rPr>
        <w:t xml:space="preserve">This standard should also complement the </w:t>
      </w:r>
      <w:r w:rsidR="008E46B7" w:rsidRPr="008E46B7">
        <w:rPr>
          <w:rFonts w:ascii="Arial" w:hAnsi="Arial" w:cs="Arial"/>
          <w:sz w:val="24"/>
          <w:szCs w:val="24"/>
          <w:lang w:val="en-US"/>
        </w:rPr>
        <w:t xml:space="preserve">Swakopmund Protocol on the Protection of Traditional Knowledge and Expressions of Folklore </w:t>
      </w:r>
      <w:r w:rsidR="006D2F8A" w:rsidRPr="00BB47C1">
        <w:rPr>
          <w:rFonts w:ascii="Arial" w:hAnsi="Arial" w:cs="Arial"/>
          <w:sz w:val="24"/>
          <w:szCs w:val="24"/>
          <w:lang w:val="en-US"/>
        </w:rPr>
        <w:t xml:space="preserve">of the </w:t>
      </w:r>
      <w:r w:rsidR="00325188" w:rsidRPr="00325188">
        <w:rPr>
          <w:rFonts w:ascii="Arial" w:hAnsi="Arial" w:cs="Arial"/>
          <w:sz w:val="24"/>
          <w:szCs w:val="24"/>
          <w:lang w:val="en-US"/>
        </w:rPr>
        <w:t>African Regional Intellectual Property Organization</w:t>
      </w:r>
      <w:r w:rsidR="008E46B7" w:rsidRPr="008E46B7">
        <w:rPr>
          <w:rFonts w:ascii="Arial" w:hAnsi="Arial" w:cs="Arial"/>
          <w:sz w:val="24"/>
          <w:szCs w:val="24"/>
          <w:lang w:val="en-US"/>
        </w:rPr>
        <w:t xml:space="preserve"> (ARIPO)</w:t>
      </w:r>
      <w:r w:rsidR="006D2F8A" w:rsidRPr="00BB47C1">
        <w:rPr>
          <w:rFonts w:ascii="Arial" w:hAnsi="Arial" w:cs="Arial"/>
          <w:sz w:val="24"/>
          <w:szCs w:val="24"/>
          <w:lang w:val="en-US"/>
        </w:rPr>
        <w:t>.</w:t>
      </w:r>
    </w:p>
    <w:p w14:paraId="73C541E3" w14:textId="77777777" w:rsidR="004240A9" w:rsidRPr="00BB47C1" w:rsidRDefault="004240A9" w:rsidP="006D2F8A">
      <w:pPr>
        <w:spacing w:after="0" w:line="240" w:lineRule="auto"/>
        <w:ind w:firstLine="709"/>
        <w:jc w:val="both"/>
        <w:rPr>
          <w:rFonts w:ascii="Arial" w:hAnsi="Arial" w:cs="Arial"/>
          <w:sz w:val="24"/>
          <w:szCs w:val="24"/>
          <w:lang w:val="en-US"/>
        </w:rPr>
      </w:pPr>
    </w:p>
    <w:p w14:paraId="717DA663" w14:textId="03502BFE" w:rsidR="006E09DE" w:rsidRPr="00BB47C1" w:rsidRDefault="00ED4343">
      <w:pPr>
        <w:spacing w:after="0" w:line="240" w:lineRule="auto"/>
        <w:ind w:firstLine="709"/>
        <w:jc w:val="both"/>
        <w:rPr>
          <w:rFonts w:ascii="Arial" w:hAnsi="Arial" w:cs="Arial"/>
          <w:sz w:val="24"/>
          <w:szCs w:val="24"/>
          <w:lang w:val="en-US"/>
        </w:rPr>
      </w:pPr>
      <w:r w:rsidRPr="00BB47C1">
        <w:rPr>
          <w:rFonts w:ascii="Arial" w:hAnsi="Arial" w:cs="Arial"/>
          <w:sz w:val="24"/>
          <w:szCs w:val="24"/>
          <w:lang w:val="en-US"/>
        </w:rPr>
        <w:t xml:space="preserve">We then suggest that studies be conducted by </w:t>
      </w:r>
      <w:r w:rsidR="00325188">
        <w:rPr>
          <w:rFonts w:ascii="Arial" w:hAnsi="Arial" w:cs="Arial"/>
          <w:sz w:val="24"/>
          <w:szCs w:val="24"/>
          <w:lang w:val="en-US"/>
        </w:rPr>
        <w:t>international</w:t>
      </w:r>
      <w:r w:rsidRPr="00BB47C1">
        <w:rPr>
          <w:rFonts w:ascii="Arial" w:hAnsi="Arial" w:cs="Arial"/>
          <w:sz w:val="24"/>
          <w:szCs w:val="24"/>
          <w:lang w:val="en-US"/>
        </w:rPr>
        <w:t xml:space="preserve"> institutions to assess the economic potential of African </w:t>
      </w:r>
      <w:r w:rsidR="00325188">
        <w:rPr>
          <w:rFonts w:ascii="Arial" w:hAnsi="Arial" w:cs="Arial"/>
          <w:sz w:val="24"/>
          <w:szCs w:val="24"/>
          <w:lang w:val="en-US"/>
        </w:rPr>
        <w:t>traditional knowledge</w:t>
      </w:r>
      <w:r w:rsidR="00673FBD" w:rsidRPr="00BB47C1">
        <w:rPr>
          <w:rFonts w:ascii="Arial" w:hAnsi="Arial" w:cs="Arial"/>
          <w:sz w:val="24"/>
          <w:szCs w:val="24"/>
          <w:lang w:val="en-US"/>
        </w:rPr>
        <w:t xml:space="preserve">. These studies can only be </w:t>
      </w:r>
      <w:r w:rsidR="00325188">
        <w:rPr>
          <w:rFonts w:ascii="Arial" w:hAnsi="Arial" w:cs="Arial"/>
          <w:sz w:val="24"/>
          <w:szCs w:val="24"/>
          <w:lang w:val="en-US"/>
        </w:rPr>
        <w:t>carried out</w:t>
      </w:r>
      <w:r w:rsidR="00673FBD" w:rsidRPr="00BB47C1">
        <w:rPr>
          <w:rFonts w:ascii="Arial" w:hAnsi="Arial" w:cs="Arial"/>
          <w:sz w:val="24"/>
          <w:szCs w:val="24"/>
          <w:lang w:val="en-US"/>
        </w:rPr>
        <w:t xml:space="preserve"> if the holders of traditional knowledge feel legally protected </w:t>
      </w:r>
      <w:r w:rsidR="00DD6063" w:rsidRPr="00BB47C1">
        <w:rPr>
          <w:rFonts w:ascii="Arial" w:hAnsi="Arial" w:cs="Arial"/>
          <w:sz w:val="24"/>
          <w:szCs w:val="24"/>
          <w:lang w:val="en-US"/>
        </w:rPr>
        <w:t xml:space="preserve">while </w:t>
      </w:r>
      <w:r w:rsidR="00695892" w:rsidRPr="00BB47C1">
        <w:rPr>
          <w:rFonts w:ascii="Arial" w:hAnsi="Arial" w:cs="Arial"/>
          <w:sz w:val="24"/>
          <w:szCs w:val="24"/>
          <w:lang w:val="en-US"/>
        </w:rPr>
        <w:t>benefiting from their knowledge.</w:t>
      </w:r>
    </w:p>
    <w:p w14:paraId="7C6506CB" w14:textId="77777777" w:rsidR="003D4D78" w:rsidRPr="00BB47C1" w:rsidRDefault="003D4D78" w:rsidP="002577F9">
      <w:pPr>
        <w:spacing w:after="0" w:line="240" w:lineRule="auto"/>
        <w:ind w:firstLine="709"/>
        <w:jc w:val="both"/>
        <w:rPr>
          <w:rFonts w:ascii="Arial" w:hAnsi="Arial" w:cs="Arial"/>
          <w:sz w:val="24"/>
          <w:szCs w:val="24"/>
          <w:lang w:val="en-US"/>
        </w:rPr>
      </w:pPr>
    </w:p>
    <w:p w14:paraId="4AC28A10" w14:textId="77777777" w:rsidR="006E09DE" w:rsidRPr="00BB47C1" w:rsidRDefault="00ED4343">
      <w:pPr>
        <w:pStyle w:val="ListParagraph"/>
        <w:numPr>
          <w:ilvl w:val="0"/>
          <w:numId w:val="2"/>
        </w:numPr>
        <w:spacing w:after="0" w:line="240" w:lineRule="auto"/>
        <w:jc w:val="both"/>
        <w:rPr>
          <w:rFonts w:ascii="Arial" w:hAnsi="Arial" w:cs="Arial"/>
          <w:b/>
          <w:sz w:val="24"/>
          <w:szCs w:val="24"/>
          <w:u w:val="single"/>
          <w:lang w:val="en-US"/>
        </w:rPr>
      </w:pPr>
      <w:r w:rsidRPr="00BB47C1">
        <w:rPr>
          <w:rFonts w:ascii="Arial" w:hAnsi="Arial" w:cs="Arial"/>
          <w:b/>
          <w:sz w:val="24"/>
          <w:szCs w:val="24"/>
          <w:u w:val="single"/>
          <w:lang w:val="en-US"/>
        </w:rPr>
        <w:t>Intellectual property and the creative economy</w:t>
      </w:r>
    </w:p>
    <w:p w14:paraId="24376C71" w14:textId="77777777" w:rsidR="00B95A92" w:rsidRPr="00BB47C1" w:rsidRDefault="00B95A92" w:rsidP="001F48E8">
      <w:pPr>
        <w:spacing w:after="0" w:line="240" w:lineRule="auto"/>
        <w:jc w:val="both"/>
        <w:rPr>
          <w:rFonts w:ascii="Arial" w:hAnsi="Arial" w:cs="Arial"/>
          <w:b/>
          <w:sz w:val="24"/>
          <w:szCs w:val="24"/>
          <w:u w:val="single"/>
          <w:lang w:val="en-US"/>
        </w:rPr>
      </w:pPr>
    </w:p>
    <w:p w14:paraId="7D4802B7" w14:textId="5F86F8C7" w:rsidR="006E09DE" w:rsidRPr="00BB47C1" w:rsidRDefault="00325188">
      <w:pPr>
        <w:spacing w:after="0" w:line="240" w:lineRule="auto"/>
        <w:ind w:firstLine="708"/>
        <w:jc w:val="both"/>
        <w:rPr>
          <w:rFonts w:ascii="Arial" w:hAnsi="Arial" w:cs="Arial"/>
          <w:b/>
          <w:sz w:val="24"/>
          <w:szCs w:val="24"/>
          <w:lang w:val="en-US"/>
        </w:rPr>
      </w:pPr>
      <w:r>
        <w:rPr>
          <w:rFonts w:ascii="Arial" w:hAnsi="Arial" w:cs="Arial"/>
          <w:sz w:val="24"/>
          <w:szCs w:val="24"/>
          <w:lang w:val="en-US"/>
        </w:rPr>
        <w:t>With regard to</w:t>
      </w:r>
      <w:r w:rsidR="00ED4343" w:rsidRPr="00BB47C1">
        <w:rPr>
          <w:rFonts w:ascii="Arial" w:hAnsi="Arial" w:cs="Arial"/>
          <w:sz w:val="24"/>
          <w:szCs w:val="24"/>
          <w:lang w:val="en-US"/>
        </w:rPr>
        <w:t xml:space="preserve"> </w:t>
      </w:r>
      <w:r w:rsidRPr="00BB47C1">
        <w:rPr>
          <w:rFonts w:ascii="Arial" w:hAnsi="Arial" w:cs="Arial"/>
          <w:i/>
          <w:sz w:val="24"/>
          <w:szCs w:val="24"/>
          <w:u w:val="single"/>
          <w:lang w:val="en-US"/>
        </w:rPr>
        <w:t xml:space="preserve">intellectual property </w:t>
      </w:r>
      <w:r w:rsidR="00ED4343" w:rsidRPr="00BB47C1">
        <w:rPr>
          <w:rFonts w:ascii="Arial" w:hAnsi="Arial" w:cs="Arial"/>
          <w:i/>
          <w:sz w:val="24"/>
          <w:szCs w:val="24"/>
          <w:u w:val="single"/>
          <w:lang w:val="en-US"/>
        </w:rPr>
        <w:t>and the creative economy</w:t>
      </w:r>
      <w:r w:rsidR="00ED4343" w:rsidRPr="00325188">
        <w:rPr>
          <w:rFonts w:ascii="Arial" w:hAnsi="Arial" w:cs="Arial"/>
          <w:i/>
          <w:sz w:val="24"/>
          <w:szCs w:val="24"/>
          <w:lang w:val="en-US"/>
        </w:rPr>
        <w:t xml:space="preserve"> </w:t>
      </w:r>
      <w:r>
        <w:rPr>
          <w:rFonts w:ascii="Arial" w:hAnsi="Arial" w:cs="Arial"/>
          <w:sz w:val="24"/>
          <w:szCs w:val="24"/>
          <w:lang w:val="en-US"/>
        </w:rPr>
        <w:t>the following can be noted</w:t>
      </w:r>
      <w:r w:rsidR="00ED4343" w:rsidRPr="00BB47C1">
        <w:rPr>
          <w:rFonts w:ascii="Arial" w:hAnsi="Arial" w:cs="Arial"/>
          <w:sz w:val="24"/>
          <w:szCs w:val="24"/>
          <w:lang w:val="en-US"/>
        </w:rPr>
        <w:t>:</w:t>
      </w:r>
    </w:p>
    <w:p w14:paraId="4E9D1440" w14:textId="77777777" w:rsidR="008C6CC2" w:rsidRPr="00BB47C1" w:rsidRDefault="008C6CC2" w:rsidP="001F48E8">
      <w:pPr>
        <w:spacing w:after="0" w:line="240" w:lineRule="auto"/>
        <w:jc w:val="both"/>
        <w:rPr>
          <w:rFonts w:ascii="Arial" w:hAnsi="Arial" w:cs="Arial"/>
          <w:sz w:val="16"/>
          <w:szCs w:val="16"/>
          <w:lang w:val="en-US"/>
        </w:rPr>
      </w:pPr>
    </w:p>
    <w:p w14:paraId="7B1EB922" w14:textId="692D5469"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The word </w:t>
      </w:r>
      <w:r w:rsidR="003D7074">
        <w:rPr>
          <w:rFonts w:ascii="Arial" w:hAnsi="Arial" w:cs="Arial"/>
          <w:sz w:val="24"/>
          <w:szCs w:val="24"/>
          <w:lang w:val="en-US"/>
        </w:rPr>
        <w:t>“</w:t>
      </w:r>
      <w:r w:rsidRPr="003D7074">
        <w:rPr>
          <w:rFonts w:ascii="Arial" w:hAnsi="Arial" w:cs="Arial"/>
          <w:iCs/>
          <w:sz w:val="24"/>
          <w:szCs w:val="24"/>
          <w:lang w:val="en-US"/>
        </w:rPr>
        <w:t>creation</w:t>
      </w:r>
      <w:r w:rsidR="003D7074">
        <w:rPr>
          <w:rFonts w:ascii="Arial" w:hAnsi="Arial" w:cs="Arial"/>
          <w:iCs/>
          <w:sz w:val="24"/>
          <w:szCs w:val="24"/>
          <w:lang w:val="en-US"/>
        </w:rPr>
        <w:t>”</w:t>
      </w:r>
      <w:r w:rsidRPr="00BB47C1">
        <w:rPr>
          <w:rFonts w:ascii="Arial" w:hAnsi="Arial" w:cs="Arial"/>
          <w:i/>
          <w:sz w:val="24"/>
          <w:szCs w:val="24"/>
          <w:lang w:val="en-US"/>
        </w:rPr>
        <w:t xml:space="preserve"> </w:t>
      </w:r>
      <w:r w:rsidR="003D7074">
        <w:rPr>
          <w:rFonts w:ascii="Arial" w:hAnsi="Arial" w:cs="Arial"/>
          <w:sz w:val="24"/>
          <w:szCs w:val="24"/>
          <w:lang w:val="en-US"/>
        </w:rPr>
        <w:t>signifies</w:t>
      </w:r>
      <w:r w:rsidRPr="00BB47C1">
        <w:rPr>
          <w:rFonts w:ascii="Arial" w:hAnsi="Arial" w:cs="Arial"/>
          <w:sz w:val="24"/>
          <w:szCs w:val="24"/>
          <w:lang w:val="en-US"/>
        </w:rPr>
        <w:t xml:space="preserve"> the </w:t>
      </w:r>
      <w:r w:rsidR="00DB0689" w:rsidRPr="00BB47C1">
        <w:rPr>
          <w:rFonts w:ascii="Arial" w:hAnsi="Arial" w:cs="Arial"/>
          <w:sz w:val="24"/>
          <w:szCs w:val="24"/>
          <w:lang w:val="en-US"/>
        </w:rPr>
        <w:t xml:space="preserve">action of establishing and </w:t>
      </w:r>
      <w:r w:rsidRPr="00BB47C1">
        <w:rPr>
          <w:rFonts w:ascii="Arial" w:hAnsi="Arial" w:cs="Arial"/>
          <w:sz w:val="24"/>
          <w:szCs w:val="24"/>
          <w:lang w:val="en-US"/>
        </w:rPr>
        <w:t xml:space="preserve">founding something that </w:t>
      </w:r>
      <w:r w:rsidR="003D7074">
        <w:rPr>
          <w:rFonts w:ascii="Arial" w:hAnsi="Arial" w:cs="Arial"/>
          <w:sz w:val="24"/>
          <w:szCs w:val="24"/>
          <w:lang w:val="en-US"/>
        </w:rPr>
        <w:t>did not</w:t>
      </w:r>
      <w:r w:rsidRPr="00BB47C1">
        <w:rPr>
          <w:rFonts w:ascii="Arial" w:hAnsi="Arial" w:cs="Arial"/>
          <w:sz w:val="24"/>
          <w:szCs w:val="24"/>
          <w:lang w:val="en-US"/>
        </w:rPr>
        <w:t xml:space="preserve"> exist</w:t>
      </w:r>
      <w:r w:rsidR="009D6CFA" w:rsidRPr="009D6CFA">
        <w:rPr>
          <w:rFonts w:ascii="Arial" w:hAnsi="Arial" w:cs="Arial"/>
          <w:sz w:val="24"/>
          <w:szCs w:val="24"/>
          <w:lang w:val="en-US"/>
        </w:rPr>
        <w:t xml:space="preserve"> </w:t>
      </w:r>
      <w:r w:rsidR="009D6CFA">
        <w:rPr>
          <w:rFonts w:ascii="Arial" w:hAnsi="Arial" w:cs="Arial"/>
          <w:sz w:val="24"/>
          <w:szCs w:val="24"/>
          <w:lang w:val="en-US"/>
        </w:rPr>
        <w:t>previously</w:t>
      </w:r>
      <w:r w:rsidRPr="00BB47C1">
        <w:rPr>
          <w:rFonts w:ascii="Arial" w:hAnsi="Arial" w:cs="Arial"/>
          <w:sz w:val="24"/>
          <w:szCs w:val="24"/>
          <w:lang w:val="en-US"/>
        </w:rPr>
        <w:t xml:space="preserve">. </w:t>
      </w:r>
      <w:r w:rsidR="009D6CFA">
        <w:rPr>
          <w:rFonts w:ascii="Arial" w:hAnsi="Arial" w:cs="Arial"/>
          <w:i/>
          <w:iCs/>
          <w:sz w:val="24"/>
          <w:szCs w:val="24"/>
          <w:lang w:val="en-US"/>
        </w:rPr>
        <w:t>C</w:t>
      </w:r>
      <w:r w:rsidR="009D6CFA" w:rsidRPr="009D6CFA">
        <w:rPr>
          <w:rFonts w:ascii="Arial" w:hAnsi="Arial" w:cs="Arial"/>
          <w:i/>
          <w:iCs/>
          <w:sz w:val="24"/>
          <w:szCs w:val="24"/>
          <w:lang w:val="en-US"/>
        </w:rPr>
        <w:t>réativité</w:t>
      </w:r>
      <w:r w:rsidR="0068013B" w:rsidRPr="00BB47C1">
        <w:rPr>
          <w:rFonts w:ascii="Arial" w:hAnsi="Arial" w:cs="Arial"/>
          <w:sz w:val="24"/>
          <w:szCs w:val="24"/>
          <w:lang w:val="en-US"/>
        </w:rPr>
        <w:t xml:space="preserve"> </w:t>
      </w:r>
      <w:r w:rsidR="009D6CFA" w:rsidRPr="00BB47C1">
        <w:rPr>
          <w:rFonts w:ascii="Arial" w:hAnsi="Arial" w:cs="Arial"/>
          <w:sz w:val="24"/>
          <w:szCs w:val="24"/>
          <w:lang w:val="en-US"/>
        </w:rPr>
        <w:t xml:space="preserve">is a vague and ambiguous </w:t>
      </w:r>
      <w:r w:rsidR="009D6CFA">
        <w:rPr>
          <w:rFonts w:ascii="Arial" w:hAnsi="Arial" w:cs="Arial"/>
          <w:sz w:val="24"/>
          <w:szCs w:val="24"/>
          <w:lang w:val="en-US"/>
        </w:rPr>
        <w:t xml:space="preserve">term </w:t>
      </w:r>
      <w:r w:rsidR="003D7074">
        <w:rPr>
          <w:rFonts w:ascii="Arial" w:hAnsi="Arial" w:cs="Arial"/>
          <w:sz w:val="24"/>
          <w:szCs w:val="24"/>
          <w:lang w:val="en-US"/>
        </w:rPr>
        <w:t xml:space="preserve">in French </w:t>
      </w:r>
      <w:r w:rsidR="006961C4">
        <w:rPr>
          <w:rFonts w:ascii="Arial" w:hAnsi="Arial" w:cs="Arial"/>
          <w:sz w:val="24"/>
          <w:szCs w:val="24"/>
          <w:lang w:val="en-US"/>
        </w:rPr>
        <w:t>as</w:t>
      </w:r>
      <w:r w:rsidR="006619E6" w:rsidRPr="00BB47C1">
        <w:rPr>
          <w:rFonts w:ascii="Arial" w:hAnsi="Arial" w:cs="Arial"/>
          <w:sz w:val="24"/>
          <w:szCs w:val="24"/>
          <w:lang w:val="en-US"/>
        </w:rPr>
        <w:t xml:space="preserve"> it </w:t>
      </w:r>
      <w:r w:rsidR="003D7074">
        <w:rPr>
          <w:rFonts w:ascii="Arial" w:hAnsi="Arial" w:cs="Arial"/>
          <w:sz w:val="24"/>
          <w:szCs w:val="24"/>
          <w:lang w:val="en-US"/>
        </w:rPr>
        <w:t>derives</w:t>
      </w:r>
      <w:r w:rsidRPr="00BB47C1">
        <w:rPr>
          <w:rFonts w:ascii="Arial" w:hAnsi="Arial" w:cs="Arial"/>
          <w:sz w:val="24"/>
          <w:szCs w:val="24"/>
          <w:lang w:val="en-US"/>
        </w:rPr>
        <w:t xml:space="preserve"> from </w:t>
      </w:r>
      <w:r w:rsidR="0068013B" w:rsidRPr="00BB47C1">
        <w:rPr>
          <w:rFonts w:ascii="Arial" w:hAnsi="Arial" w:cs="Arial"/>
          <w:sz w:val="24"/>
          <w:szCs w:val="24"/>
          <w:lang w:val="en-US"/>
        </w:rPr>
        <w:t xml:space="preserve">the </w:t>
      </w:r>
      <w:r w:rsidRPr="00BB47C1">
        <w:rPr>
          <w:rFonts w:ascii="Arial" w:hAnsi="Arial" w:cs="Arial"/>
          <w:sz w:val="24"/>
          <w:szCs w:val="24"/>
          <w:lang w:val="en-US"/>
        </w:rPr>
        <w:t xml:space="preserve">American term </w:t>
      </w:r>
      <w:r w:rsidRPr="003D7074">
        <w:rPr>
          <w:rFonts w:ascii="Arial" w:hAnsi="Arial" w:cs="Arial"/>
          <w:iCs/>
          <w:sz w:val="24"/>
          <w:szCs w:val="24"/>
          <w:lang w:val="en-US"/>
        </w:rPr>
        <w:t>"creativity",</w:t>
      </w:r>
      <w:r w:rsidRPr="00BB47C1">
        <w:rPr>
          <w:rFonts w:ascii="Arial" w:hAnsi="Arial" w:cs="Arial"/>
          <w:sz w:val="24"/>
          <w:szCs w:val="24"/>
          <w:lang w:val="en-US"/>
        </w:rPr>
        <w:t xml:space="preserve"> </w:t>
      </w:r>
      <w:r w:rsidR="00DB0689" w:rsidRPr="00BB47C1">
        <w:rPr>
          <w:rFonts w:ascii="Arial" w:hAnsi="Arial" w:cs="Arial"/>
          <w:sz w:val="24"/>
          <w:szCs w:val="24"/>
          <w:lang w:val="en-US"/>
        </w:rPr>
        <w:t xml:space="preserve">used by Guilford (1950). It </w:t>
      </w:r>
      <w:r w:rsidRPr="00BB47C1">
        <w:rPr>
          <w:rFonts w:ascii="Arial" w:hAnsi="Arial" w:cs="Arial"/>
          <w:sz w:val="24"/>
          <w:szCs w:val="24"/>
          <w:lang w:val="en-US"/>
        </w:rPr>
        <w:t xml:space="preserve">refers to a </w:t>
      </w:r>
      <w:r w:rsidR="0068013B" w:rsidRPr="00BB47C1">
        <w:rPr>
          <w:rFonts w:ascii="Arial" w:hAnsi="Arial" w:cs="Arial"/>
          <w:sz w:val="24"/>
          <w:szCs w:val="24"/>
          <w:lang w:val="en-US"/>
        </w:rPr>
        <w:t xml:space="preserve">strange component of intelligence that allows us to </w:t>
      </w:r>
      <w:r w:rsidR="008C6CC2" w:rsidRPr="00BB47C1">
        <w:rPr>
          <w:rFonts w:ascii="Arial" w:hAnsi="Arial" w:cs="Arial"/>
          <w:sz w:val="24"/>
          <w:szCs w:val="24"/>
          <w:lang w:val="en-US"/>
        </w:rPr>
        <w:t>solve problems in unconventional ways</w:t>
      </w:r>
      <w:r w:rsidR="0068013B" w:rsidRPr="00BB47C1">
        <w:rPr>
          <w:rFonts w:ascii="Arial" w:hAnsi="Arial" w:cs="Arial"/>
          <w:sz w:val="24"/>
          <w:szCs w:val="24"/>
          <w:lang w:val="en-US"/>
        </w:rPr>
        <w:t xml:space="preserve">. </w:t>
      </w:r>
      <w:r w:rsidRPr="00BB47C1">
        <w:rPr>
          <w:rFonts w:ascii="Arial" w:hAnsi="Arial" w:cs="Arial"/>
          <w:sz w:val="24"/>
          <w:szCs w:val="24"/>
          <w:lang w:val="en-US"/>
        </w:rPr>
        <w:t xml:space="preserve">Similarly, the </w:t>
      </w:r>
      <w:r w:rsidR="009C42DE" w:rsidRPr="00BB47C1">
        <w:rPr>
          <w:rFonts w:ascii="Arial" w:hAnsi="Arial" w:cs="Arial"/>
          <w:sz w:val="24"/>
          <w:szCs w:val="24"/>
          <w:lang w:val="en-US"/>
        </w:rPr>
        <w:t xml:space="preserve">Palo Alto </w:t>
      </w:r>
      <w:r w:rsidR="008C6CC2" w:rsidRPr="00BB47C1">
        <w:rPr>
          <w:rFonts w:ascii="Arial" w:hAnsi="Arial" w:cs="Arial"/>
          <w:sz w:val="24"/>
          <w:szCs w:val="24"/>
          <w:lang w:val="en-US"/>
        </w:rPr>
        <w:t xml:space="preserve">School </w:t>
      </w:r>
      <w:r w:rsidR="00A47893" w:rsidRPr="00BB47C1">
        <w:rPr>
          <w:rFonts w:ascii="Arial" w:hAnsi="Arial" w:cs="Arial"/>
          <w:sz w:val="24"/>
          <w:szCs w:val="24"/>
          <w:lang w:val="en-US"/>
        </w:rPr>
        <w:t xml:space="preserve">(1975) defines </w:t>
      </w:r>
      <w:r w:rsidR="009D6CFA">
        <w:rPr>
          <w:rFonts w:ascii="Arial" w:hAnsi="Arial" w:cs="Arial"/>
          <w:sz w:val="24"/>
          <w:szCs w:val="24"/>
          <w:lang w:val="en-US"/>
        </w:rPr>
        <w:t>“</w:t>
      </w:r>
      <w:r w:rsidR="00A47893" w:rsidRPr="009D6CFA">
        <w:rPr>
          <w:rFonts w:ascii="Arial" w:hAnsi="Arial" w:cs="Arial"/>
          <w:iCs/>
          <w:sz w:val="24"/>
          <w:szCs w:val="24"/>
          <w:lang w:val="en-US"/>
        </w:rPr>
        <w:t>inventiveness</w:t>
      </w:r>
      <w:r w:rsidR="009D6CFA">
        <w:rPr>
          <w:rFonts w:ascii="Arial" w:hAnsi="Arial" w:cs="Arial"/>
          <w:iCs/>
          <w:sz w:val="24"/>
          <w:szCs w:val="24"/>
          <w:lang w:val="en-US"/>
        </w:rPr>
        <w:t>”</w:t>
      </w:r>
      <w:r w:rsidR="00A47893" w:rsidRPr="00BB47C1">
        <w:rPr>
          <w:rFonts w:ascii="Arial" w:hAnsi="Arial" w:cs="Arial"/>
          <w:i/>
          <w:sz w:val="24"/>
          <w:szCs w:val="24"/>
          <w:lang w:val="en-US"/>
        </w:rPr>
        <w:t xml:space="preserve"> </w:t>
      </w:r>
      <w:r w:rsidR="00A47893" w:rsidRPr="00BB47C1">
        <w:rPr>
          <w:rFonts w:ascii="Arial" w:hAnsi="Arial" w:cs="Arial"/>
          <w:sz w:val="24"/>
          <w:szCs w:val="24"/>
          <w:lang w:val="en-US"/>
        </w:rPr>
        <w:t xml:space="preserve">as </w:t>
      </w:r>
      <w:r w:rsidR="00073545" w:rsidRPr="00BB47C1">
        <w:rPr>
          <w:rFonts w:ascii="Arial" w:hAnsi="Arial" w:cs="Arial"/>
          <w:sz w:val="24"/>
          <w:szCs w:val="24"/>
          <w:lang w:val="en-US"/>
        </w:rPr>
        <w:t xml:space="preserve">the ability to </w:t>
      </w:r>
      <w:r w:rsidR="00A47893" w:rsidRPr="00BB47C1">
        <w:rPr>
          <w:rFonts w:ascii="Arial" w:hAnsi="Arial" w:cs="Arial"/>
          <w:sz w:val="24"/>
          <w:szCs w:val="24"/>
          <w:lang w:val="en-US"/>
        </w:rPr>
        <w:t xml:space="preserve">modify the </w:t>
      </w:r>
      <w:r w:rsidR="002F0632" w:rsidRPr="00BB47C1">
        <w:rPr>
          <w:rFonts w:ascii="Arial" w:hAnsi="Arial" w:cs="Arial"/>
          <w:sz w:val="24"/>
          <w:szCs w:val="24"/>
          <w:lang w:val="en-US"/>
        </w:rPr>
        <w:t xml:space="preserve">elements of a system. </w:t>
      </w:r>
      <w:r w:rsidR="00073545" w:rsidRPr="00BB47C1">
        <w:rPr>
          <w:rFonts w:ascii="Arial" w:hAnsi="Arial" w:cs="Arial"/>
          <w:sz w:val="24"/>
          <w:szCs w:val="24"/>
          <w:lang w:val="en-US"/>
        </w:rPr>
        <w:t xml:space="preserve">Creativity </w:t>
      </w:r>
      <w:r w:rsidR="00DB0689" w:rsidRPr="00BB47C1">
        <w:rPr>
          <w:rFonts w:ascii="Arial" w:hAnsi="Arial" w:cs="Arial"/>
          <w:sz w:val="24"/>
          <w:szCs w:val="24"/>
          <w:lang w:val="en-US"/>
        </w:rPr>
        <w:t xml:space="preserve">thus </w:t>
      </w:r>
      <w:r w:rsidR="00073545" w:rsidRPr="00BB47C1">
        <w:rPr>
          <w:rFonts w:ascii="Arial" w:hAnsi="Arial" w:cs="Arial"/>
          <w:sz w:val="24"/>
          <w:szCs w:val="24"/>
          <w:lang w:val="en-US"/>
        </w:rPr>
        <w:t xml:space="preserve">corresponds </w:t>
      </w:r>
      <w:r w:rsidR="002F0632" w:rsidRPr="00BB47C1">
        <w:rPr>
          <w:rFonts w:ascii="Arial" w:hAnsi="Arial" w:cs="Arial"/>
          <w:sz w:val="24"/>
          <w:szCs w:val="24"/>
          <w:lang w:val="en-US"/>
        </w:rPr>
        <w:t xml:space="preserve">to </w:t>
      </w:r>
      <w:r w:rsidR="00073545" w:rsidRPr="00BB47C1">
        <w:rPr>
          <w:rFonts w:ascii="Arial" w:hAnsi="Arial" w:cs="Arial"/>
          <w:sz w:val="24"/>
          <w:szCs w:val="24"/>
          <w:lang w:val="en-US"/>
        </w:rPr>
        <w:t xml:space="preserve">the ability to </w:t>
      </w:r>
      <w:r w:rsidR="00D64C18">
        <w:rPr>
          <w:rFonts w:ascii="Arial" w:hAnsi="Arial" w:cs="Arial"/>
          <w:sz w:val="24"/>
          <w:szCs w:val="24"/>
          <w:lang w:val="en-US"/>
        </w:rPr>
        <w:t>produce</w:t>
      </w:r>
      <w:r w:rsidR="00D64C18" w:rsidRPr="00BB47C1">
        <w:rPr>
          <w:rFonts w:ascii="Arial" w:hAnsi="Arial" w:cs="Arial"/>
          <w:sz w:val="24"/>
          <w:szCs w:val="24"/>
          <w:lang w:val="en-US"/>
        </w:rPr>
        <w:t xml:space="preserve"> </w:t>
      </w:r>
      <w:r w:rsidR="00073545" w:rsidRPr="00BB47C1">
        <w:rPr>
          <w:rFonts w:ascii="Arial" w:hAnsi="Arial" w:cs="Arial"/>
          <w:sz w:val="24"/>
          <w:szCs w:val="24"/>
          <w:lang w:val="en-US"/>
        </w:rPr>
        <w:t xml:space="preserve">a phenomenal state of thought and inventiveness is the ability to put into action the creative mechanism induced by the creative state, so as to produce a creation or </w:t>
      </w:r>
      <w:r w:rsidR="00A47893" w:rsidRPr="00BB47C1">
        <w:rPr>
          <w:rFonts w:ascii="Arial" w:hAnsi="Arial" w:cs="Arial"/>
          <w:sz w:val="24"/>
          <w:szCs w:val="24"/>
          <w:lang w:val="en-US"/>
        </w:rPr>
        <w:t xml:space="preserve">a </w:t>
      </w:r>
      <w:r w:rsidR="00073545" w:rsidRPr="00BB47C1">
        <w:rPr>
          <w:rFonts w:ascii="Arial" w:hAnsi="Arial" w:cs="Arial"/>
          <w:sz w:val="24"/>
          <w:szCs w:val="24"/>
          <w:lang w:val="en-US"/>
        </w:rPr>
        <w:t xml:space="preserve">work. </w:t>
      </w:r>
      <w:r w:rsidR="00A47893" w:rsidRPr="00BB47C1">
        <w:rPr>
          <w:rFonts w:ascii="Arial" w:hAnsi="Arial" w:cs="Arial"/>
          <w:sz w:val="24"/>
          <w:szCs w:val="24"/>
          <w:lang w:val="en-US"/>
        </w:rPr>
        <w:t xml:space="preserve">In 2013, </w:t>
      </w:r>
      <w:r w:rsidR="009D6CFA" w:rsidRPr="00BB47C1">
        <w:rPr>
          <w:rFonts w:ascii="Arial" w:hAnsi="Arial" w:cs="Arial"/>
          <w:sz w:val="24"/>
          <w:szCs w:val="24"/>
          <w:lang w:val="en-US"/>
        </w:rPr>
        <w:t xml:space="preserve">Saulais </w:t>
      </w:r>
      <w:r w:rsidR="00A47893" w:rsidRPr="00BB47C1">
        <w:rPr>
          <w:rFonts w:ascii="Arial" w:hAnsi="Arial" w:cs="Arial"/>
          <w:sz w:val="24"/>
          <w:szCs w:val="24"/>
          <w:lang w:val="en-US"/>
        </w:rPr>
        <w:t xml:space="preserve">said that </w:t>
      </w:r>
      <w:r w:rsidR="00073545" w:rsidRPr="00BB47C1">
        <w:rPr>
          <w:rFonts w:ascii="Arial" w:hAnsi="Arial" w:cs="Arial"/>
          <w:sz w:val="24"/>
          <w:szCs w:val="24"/>
          <w:lang w:val="en-US"/>
        </w:rPr>
        <w:t xml:space="preserve">creativity and inventiveness are therefore combined in </w:t>
      </w:r>
      <w:r w:rsidR="009D6CFA">
        <w:rPr>
          <w:rFonts w:ascii="Arial" w:hAnsi="Arial" w:cs="Arial"/>
          <w:sz w:val="24"/>
          <w:szCs w:val="24"/>
          <w:lang w:val="en-US"/>
        </w:rPr>
        <w:t>dual</w:t>
      </w:r>
      <w:r w:rsidR="009D6CFA" w:rsidRPr="00BB47C1">
        <w:rPr>
          <w:rFonts w:ascii="Arial" w:hAnsi="Arial" w:cs="Arial"/>
          <w:sz w:val="24"/>
          <w:szCs w:val="24"/>
          <w:lang w:val="en-US"/>
        </w:rPr>
        <w:t xml:space="preserve"> </w:t>
      </w:r>
      <w:r w:rsidR="00073545" w:rsidRPr="00BB47C1">
        <w:rPr>
          <w:rFonts w:ascii="Arial" w:hAnsi="Arial" w:cs="Arial"/>
          <w:sz w:val="24"/>
          <w:szCs w:val="24"/>
          <w:lang w:val="en-US"/>
        </w:rPr>
        <w:t xml:space="preserve">activity </w:t>
      </w:r>
      <w:r w:rsidR="00D64C18">
        <w:rPr>
          <w:rFonts w:ascii="Arial" w:hAnsi="Arial" w:cs="Arial"/>
          <w:sz w:val="24"/>
          <w:szCs w:val="24"/>
          <w:lang w:val="en-US"/>
        </w:rPr>
        <w:t>prior to</w:t>
      </w:r>
      <w:r w:rsidR="00A47893" w:rsidRPr="00BB47C1">
        <w:rPr>
          <w:rFonts w:ascii="Arial" w:hAnsi="Arial" w:cs="Arial"/>
          <w:sz w:val="24"/>
          <w:szCs w:val="24"/>
          <w:lang w:val="en-US"/>
        </w:rPr>
        <w:t xml:space="preserve"> the innovation </w:t>
      </w:r>
      <w:r w:rsidR="009D6CFA">
        <w:rPr>
          <w:rFonts w:ascii="Arial" w:hAnsi="Arial" w:cs="Arial"/>
          <w:sz w:val="24"/>
          <w:szCs w:val="24"/>
          <w:lang w:val="en-US"/>
        </w:rPr>
        <w:t>process</w:t>
      </w:r>
      <w:r w:rsidR="00A47893" w:rsidRPr="00BB47C1">
        <w:rPr>
          <w:rFonts w:ascii="Arial" w:hAnsi="Arial" w:cs="Arial"/>
          <w:sz w:val="24"/>
          <w:szCs w:val="24"/>
          <w:lang w:val="en-US"/>
        </w:rPr>
        <w:t xml:space="preserve">. </w:t>
      </w:r>
      <w:r w:rsidR="00073545" w:rsidRPr="00BB47C1">
        <w:rPr>
          <w:rFonts w:ascii="Arial" w:hAnsi="Arial" w:cs="Arial"/>
          <w:sz w:val="24"/>
          <w:szCs w:val="24"/>
          <w:lang w:val="en-US"/>
        </w:rPr>
        <w:t xml:space="preserve">The innovation </w:t>
      </w:r>
      <w:r w:rsidR="009D6CFA">
        <w:rPr>
          <w:rFonts w:ascii="Arial" w:hAnsi="Arial" w:cs="Arial"/>
          <w:sz w:val="24"/>
          <w:szCs w:val="24"/>
          <w:lang w:val="en-US"/>
        </w:rPr>
        <w:t>process</w:t>
      </w:r>
      <w:r w:rsidR="00073545" w:rsidRPr="00BB47C1">
        <w:rPr>
          <w:rFonts w:ascii="Arial" w:hAnsi="Arial" w:cs="Arial"/>
          <w:sz w:val="24"/>
          <w:szCs w:val="24"/>
          <w:lang w:val="en-US"/>
        </w:rPr>
        <w:t xml:space="preserve"> in the sense of </w:t>
      </w:r>
      <w:r w:rsidR="002F0632" w:rsidRPr="00BB47C1">
        <w:rPr>
          <w:rFonts w:ascii="Arial" w:hAnsi="Arial" w:cs="Arial"/>
          <w:sz w:val="24"/>
          <w:szCs w:val="24"/>
          <w:lang w:val="en-US"/>
        </w:rPr>
        <w:t xml:space="preserve">idea generation </w:t>
      </w:r>
      <w:r w:rsidR="00A47893" w:rsidRPr="00BB47C1">
        <w:rPr>
          <w:rFonts w:ascii="Arial" w:hAnsi="Arial" w:cs="Arial"/>
          <w:sz w:val="24"/>
          <w:szCs w:val="24"/>
          <w:lang w:val="en-US"/>
        </w:rPr>
        <w:t xml:space="preserve">is </w:t>
      </w:r>
      <w:r w:rsidR="00073545" w:rsidRPr="00BB47C1">
        <w:rPr>
          <w:rFonts w:ascii="Arial" w:hAnsi="Arial" w:cs="Arial"/>
          <w:sz w:val="24"/>
          <w:szCs w:val="24"/>
          <w:lang w:val="en-US"/>
        </w:rPr>
        <w:t xml:space="preserve">described in four stages </w:t>
      </w:r>
      <w:r w:rsidR="00A47893" w:rsidRPr="00BB47C1">
        <w:rPr>
          <w:rFonts w:ascii="Arial" w:hAnsi="Arial" w:cs="Arial"/>
          <w:sz w:val="24"/>
          <w:szCs w:val="24"/>
          <w:lang w:val="en-US"/>
        </w:rPr>
        <w:t xml:space="preserve">by </w:t>
      </w:r>
      <w:r w:rsidR="009D6CFA" w:rsidRPr="00BB47C1">
        <w:rPr>
          <w:rFonts w:ascii="Arial" w:hAnsi="Arial" w:cs="Arial"/>
          <w:sz w:val="24"/>
          <w:szCs w:val="24"/>
          <w:lang w:val="en-US"/>
        </w:rPr>
        <w:t xml:space="preserve">Louafa </w:t>
      </w:r>
      <w:r w:rsidR="00A47893" w:rsidRPr="00BB47C1">
        <w:rPr>
          <w:rFonts w:ascii="Arial" w:hAnsi="Arial" w:cs="Arial"/>
          <w:sz w:val="24"/>
          <w:szCs w:val="24"/>
          <w:lang w:val="en-US"/>
        </w:rPr>
        <w:t xml:space="preserve">and </w:t>
      </w:r>
      <w:r w:rsidR="009D6CFA" w:rsidRPr="00BB47C1">
        <w:rPr>
          <w:rFonts w:ascii="Arial" w:hAnsi="Arial" w:cs="Arial"/>
          <w:sz w:val="24"/>
          <w:szCs w:val="24"/>
          <w:lang w:val="en-US"/>
        </w:rPr>
        <w:t>Perret</w:t>
      </w:r>
      <w:r w:rsidR="00DB0689" w:rsidRPr="00BB47C1">
        <w:rPr>
          <w:rFonts w:ascii="Arial" w:hAnsi="Arial" w:cs="Arial"/>
          <w:sz w:val="24"/>
          <w:szCs w:val="24"/>
          <w:lang w:val="en-US"/>
        </w:rPr>
        <w:t>. These are</w:t>
      </w:r>
      <w:r w:rsidR="00073545" w:rsidRPr="00BB47C1">
        <w:rPr>
          <w:rFonts w:ascii="Arial" w:hAnsi="Arial" w:cs="Arial"/>
          <w:sz w:val="24"/>
          <w:szCs w:val="24"/>
          <w:lang w:val="en-US"/>
        </w:rPr>
        <w:t xml:space="preserve">: </w:t>
      </w:r>
      <w:r w:rsidR="00A47893" w:rsidRPr="00BB47C1">
        <w:rPr>
          <w:rFonts w:ascii="Arial" w:hAnsi="Arial" w:cs="Arial"/>
          <w:sz w:val="24"/>
          <w:szCs w:val="24"/>
          <w:lang w:val="en-US"/>
        </w:rPr>
        <w:t xml:space="preserve">the </w:t>
      </w:r>
      <w:r w:rsidR="00073545" w:rsidRPr="00BB47C1">
        <w:rPr>
          <w:rFonts w:ascii="Arial" w:hAnsi="Arial" w:cs="Arial"/>
          <w:sz w:val="24"/>
          <w:szCs w:val="24"/>
          <w:lang w:val="en-US"/>
        </w:rPr>
        <w:t xml:space="preserve">description of the question, </w:t>
      </w:r>
      <w:r w:rsidR="00A47893" w:rsidRPr="00BB47C1">
        <w:rPr>
          <w:rFonts w:ascii="Arial" w:hAnsi="Arial" w:cs="Arial"/>
          <w:sz w:val="24"/>
          <w:szCs w:val="24"/>
          <w:lang w:val="en-US"/>
        </w:rPr>
        <w:t xml:space="preserve">the </w:t>
      </w:r>
      <w:r w:rsidR="00073545" w:rsidRPr="00BB47C1">
        <w:rPr>
          <w:rFonts w:ascii="Arial" w:hAnsi="Arial" w:cs="Arial"/>
          <w:sz w:val="24"/>
          <w:szCs w:val="24"/>
          <w:lang w:val="en-US"/>
        </w:rPr>
        <w:t xml:space="preserve">production of divergent ideas, </w:t>
      </w:r>
      <w:r w:rsidR="00A47893" w:rsidRPr="00BB47C1">
        <w:rPr>
          <w:rFonts w:ascii="Arial" w:hAnsi="Arial" w:cs="Arial"/>
          <w:sz w:val="24"/>
          <w:szCs w:val="24"/>
          <w:lang w:val="en-US"/>
        </w:rPr>
        <w:t xml:space="preserve">the </w:t>
      </w:r>
      <w:r w:rsidR="00073545" w:rsidRPr="00BB47C1">
        <w:rPr>
          <w:rFonts w:ascii="Arial" w:hAnsi="Arial" w:cs="Arial"/>
          <w:sz w:val="24"/>
          <w:szCs w:val="24"/>
          <w:lang w:val="en-US"/>
        </w:rPr>
        <w:t xml:space="preserve">convergence of the ideas </w:t>
      </w:r>
      <w:r w:rsidR="00A47893" w:rsidRPr="00BB47C1">
        <w:rPr>
          <w:rFonts w:ascii="Arial" w:hAnsi="Arial" w:cs="Arial"/>
          <w:sz w:val="24"/>
          <w:szCs w:val="24"/>
          <w:lang w:val="en-US"/>
        </w:rPr>
        <w:t xml:space="preserve">collected </w:t>
      </w:r>
      <w:r w:rsidR="0099334B">
        <w:rPr>
          <w:rFonts w:ascii="Arial" w:hAnsi="Arial" w:cs="Arial"/>
          <w:sz w:val="24"/>
          <w:szCs w:val="24"/>
          <w:lang w:val="en-US"/>
        </w:rPr>
        <w:t>with regard to</w:t>
      </w:r>
      <w:r w:rsidR="0099334B" w:rsidRPr="00BB47C1">
        <w:rPr>
          <w:rFonts w:ascii="Arial" w:hAnsi="Arial" w:cs="Arial"/>
          <w:sz w:val="24"/>
          <w:szCs w:val="24"/>
          <w:lang w:val="en-US"/>
        </w:rPr>
        <w:t xml:space="preserve"> </w:t>
      </w:r>
      <w:r w:rsidR="00A47893" w:rsidRPr="00BB47C1">
        <w:rPr>
          <w:rFonts w:ascii="Arial" w:hAnsi="Arial" w:cs="Arial"/>
          <w:sz w:val="24"/>
          <w:szCs w:val="24"/>
          <w:lang w:val="en-US"/>
        </w:rPr>
        <w:t>the question posed</w:t>
      </w:r>
      <w:r w:rsidR="002F0632" w:rsidRPr="00BB47C1">
        <w:rPr>
          <w:rFonts w:ascii="Arial" w:hAnsi="Arial" w:cs="Arial"/>
          <w:sz w:val="24"/>
          <w:szCs w:val="24"/>
          <w:lang w:val="en-US"/>
        </w:rPr>
        <w:t xml:space="preserve">, </w:t>
      </w:r>
      <w:r w:rsidR="00A47893" w:rsidRPr="00BB47C1">
        <w:rPr>
          <w:rFonts w:ascii="Arial" w:hAnsi="Arial" w:cs="Arial"/>
          <w:sz w:val="24"/>
          <w:szCs w:val="24"/>
          <w:lang w:val="en-US"/>
        </w:rPr>
        <w:t xml:space="preserve">the </w:t>
      </w:r>
      <w:r w:rsidR="00073545" w:rsidRPr="00BB47C1">
        <w:rPr>
          <w:rFonts w:ascii="Arial" w:hAnsi="Arial" w:cs="Arial"/>
          <w:sz w:val="24"/>
          <w:szCs w:val="24"/>
          <w:lang w:val="en-US"/>
        </w:rPr>
        <w:t xml:space="preserve">sorting and </w:t>
      </w:r>
      <w:r w:rsidR="00A47893" w:rsidRPr="00BB47C1">
        <w:rPr>
          <w:rFonts w:ascii="Arial" w:hAnsi="Arial" w:cs="Arial"/>
          <w:sz w:val="24"/>
          <w:szCs w:val="24"/>
          <w:lang w:val="en-US"/>
        </w:rPr>
        <w:t xml:space="preserve">the </w:t>
      </w:r>
      <w:r w:rsidR="00073545" w:rsidRPr="00BB47C1">
        <w:rPr>
          <w:rFonts w:ascii="Arial" w:hAnsi="Arial" w:cs="Arial"/>
          <w:sz w:val="24"/>
          <w:szCs w:val="24"/>
          <w:lang w:val="en-US"/>
        </w:rPr>
        <w:t xml:space="preserve">choice. </w:t>
      </w:r>
    </w:p>
    <w:p w14:paraId="64B13E0B" w14:textId="77777777" w:rsidR="00073545" w:rsidRPr="00BB47C1" w:rsidRDefault="00073545" w:rsidP="001F48E8">
      <w:pPr>
        <w:spacing w:after="0" w:line="240" w:lineRule="auto"/>
        <w:jc w:val="both"/>
        <w:rPr>
          <w:rFonts w:ascii="Arial" w:hAnsi="Arial" w:cs="Arial"/>
          <w:sz w:val="24"/>
          <w:szCs w:val="24"/>
          <w:lang w:val="en-US"/>
        </w:rPr>
      </w:pPr>
    </w:p>
    <w:p w14:paraId="7EA60D06" w14:textId="087AEF61" w:rsidR="006E09DE" w:rsidRPr="00BB47C1" w:rsidRDefault="0099334B">
      <w:pPr>
        <w:spacing w:after="0" w:line="240" w:lineRule="auto"/>
        <w:ind w:firstLine="708"/>
        <w:jc w:val="both"/>
        <w:rPr>
          <w:rFonts w:ascii="Arial" w:hAnsi="Arial" w:cs="Arial"/>
          <w:sz w:val="24"/>
          <w:szCs w:val="24"/>
          <w:lang w:val="en-US"/>
        </w:rPr>
      </w:pPr>
      <w:r w:rsidRPr="0099334B">
        <w:rPr>
          <w:rFonts w:ascii="Arial" w:hAnsi="Arial" w:cs="Arial"/>
          <w:sz w:val="24"/>
          <w:szCs w:val="24"/>
          <w:lang w:val="en-US"/>
        </w:rPr>
        <w:t>Therefore, copyright protection is granted when a creation is of original form</w:t>
      </w:r>
      <w:r w:rsidR="00073545" w:rsidRPr="00BB47C1">
        <w:rPr>
          <w:rFonts w:ascii="Arial" w:hAnsi="Arial" w:cs="Arial"/>
          <w:sz w:val="24"/>
          <w:szCs w:val="24"/>
          <w:lang w:val="en-US"/>
        </w:rPr>
        <w:t xml:space="preserve">, regardless of the genre to which it belongs (literary, musical or artistic), its destination (documentary, advertising, artistic), its </w:t>
      </w:r>
      <w:r w:rsidR="002F0632" w:rsidRPr="00BB47C1">
        <w:rPr>
          <w:rFonts w:ascii="Arial" w:hAnsi="Arial" w:cs="Arial"/>
          <w:sz w:val="24"/>
          <w:szCs w:val="24"/>
          <w:lang w:val="en-US"/>
        </w:rPr>
        <w:t>form of expression (oral, written etc.</w:t>
      </w:r>
      <w:r w:rsidR="00A2033C" w:rsidRPr="00BB47C1">
        <w:rPr>
          <w:rFonts w:ascii="Arial" w:hAnsi="Arial" w:cs="Arial"/>
          <w:sz w:val="24"/>
          <w:szCs w:val="24"/>
          <w:lang w:val="en-US"/>
        </w:rPr>
        <w:t xml:space="preserve">). The </w:t>
      </w:r>
      <w:r w:rsidR="00073545" w:rsidRPr="00BB47C1">
        <w:rPr>
          <w:rFonts w:ascii="Arial" w:hAnsi="Arial" w:cs="Arial"/>
          <w:sz w:val="24"/>
          <w:szCs w:val="24"/>
          <w:lang w:val="en-US"/>
        </w:rPr>
        <w:t xml:space="preserve">term "copyright" corresponds to the term "literary </w:t>
      </w:r>
      <w:r w:rsidR="00ED4343" w:rsidRPr="00BB47C1">
        <w:rPr>
          <w:rFonts w:ascii="Arial" w:hAnsi="Arial" w:cs="Arial"/>
          <w:sz w:val="24"/>
          <w:szCs w:val="24"/>
          <w:lang w:val="en-US"/>
        </w:rPr>
        <w:t xml:space="preserve">and artistic </w:t>
      </w:r>
      <w:r w:rsidR="00073545" w:rsidRPr="00BB47C1">
        <w:rPr>
          <w:rFonts w:ascii="Arial" w:hAnsi="Arial" w:cs="Arial"/>
          <w:sz w:val="24"/>
          <w:szCs w:val="24"/>
          <w:lang w:val="en-US"/>
        </w:rPr>
        <w:t>property</w:t>
      </w:r>
      <w:r w:rsidR="00ED4343" w:rsidRPr="00BB47C1">
        <w:rPr>
          <w:rFonts w:ascii="Arial" w:hAnsi="Arial" w:cs="Arial"/>
          <w:sz w:val="24"/>
          <w:szCs w:val="24"/>
          <w:lang w:val="en-US"/>
        </w:rPr>
        <w:t>"</w:t>
      </w:r>
      <w:r w:rsidR="00073545" w:rsidRPr="00BB47C1">
        <w:rPr>
          <w:rFonts w:ascii="Arial" w:hAnsi="Arial" w:cs="Arial"/>
          <w:sz w:val="24"/>
          <w:szCs w:val="24"/>
          <w:lang w:val="en-US"/>
        </w:rPr>
        <w:t xml:space="preserve">. </w:t>
      </w:r>
      <w:r w:rsidR="00ED4343" w:rsidRPr="00BB47C1">
        <w:rPr>
          <w:rFonts w:ascii="Arial" w:hAnsi="Arial" w:cs="Arial"/>
          <w:sz w:val="24"/>
          <w:szCs w:val="24"/>
          <w:lang w:val="en-US"/>
        </w:rPr>
        <w:t xml:space="preserve">The author </w:t>
      </w:r>
      <w:r w:rsidR="00073545" w:rsidRPr="00BB47C1">
        <w:rPr>
          <w:rFonts w:ascii="Arial" w:hAnsi="Arial" w:cs="Arial"/>
          <w:sz w:val="24"/>
          <w:szCs w:val="24"/>
          <w:lang w:val="en-US"/>
        </w:rPr>
        <w:t xml:space="preserve">of </w:t>
      </w:r>
      <w:r w:rsidR="00E232A0" w:rsidRPr="00BB47C1">
        <w:rPr>
          <w:rFonts w:ascii="Arial" w:hAnsi="Arial" w:cs="Arial"/>
          <w:sz w:val="24"/>
          <w:szCs w:val="24"/>
          <w:lang w:val="en-US"/>
        </w:rPr>
        <w:t>a</w:t>
      </w:r>
      <w:r>
        <w:rPr>
          <w:rFonts w:ascii="Arial" w:hAnsi="Arial" w:cs="Arial"/>
          <w:sz w:val="24"/>
          <w:szCs w:val="24"/>
          <w:lang w:val="en-US"/>
        </w:rPr>
        <w:t>n intellectual</w:t>
      </w:r>
      <w:r w:rsidR="00E232A0" w:rsidRPr="00BB47C1">
        <w:rPr>
          <w:rFonts w:ascii="Arial" w:hAnsi="Arial" w:cs="Arial"/>
          <w:sz w:val="24"/>
          <w:szCs w:val="24"/>
          <w:lang w:val="en-US"/>
        </w:rPr>
        <w:t xml:space="preserve"> work enjoys</w:t>
      </w:r>
      <w:r w:rsidR="00073545" w:rsidRPr="00BB47C1">
        <w:rPr>
          <w:rFonts w:ascii="Arial" w:hAnsi="Arial" w:cs="Arial"/>
          <w:sz w:val="24"/>
          <w:szCs w:val="24"/>
          <w:lang w:val="en-US"/>
        </w:rPr>
        <w:t xml:space="preserve">, </w:t>
      </w:r>
      <w:r>
        <w:rPr>
          <w:rFonts w:ascii="Arial" w:hAnsi="Arial" w:cs="Arial"/>
          <w:sz w:val="24"/>
          <w:szCs w:val="24"/>
          <w:lang w:val="en-US"/>
        </w:rPr>
        <w:t xml:space="preserve">solely </w:t>
      </w:r>
      <w:r w:rsidR="00073545" w:rsidRPr="00BB47C1">
        <w:rPr>
          <w:rFonts w:ascii="Arial" w:hAnsi="Arial" w:cs="Arial"/>
          <w:sz w:val="24"/>
          <w:szCs w:val="24"/>
          <w:lang w:val="en-US"/>
        </w:rPr>
        <w:t xml:space="preserve">by </w:t>
      </w:r>
      <w:r>
        <w:rPr>
          <w:rFonts w:ascii="Arial" w:hAnsi="Arial" w:cs="Arial"/>
          <w:sz w:val="24"/>
          <w:szCs w:val="24"/>
          <w:lang w:val="en-US"/>
        </w:rPr>
        <w:t>virtue</w:t>
      </w:r>
      <w:r w:rsidR="00073545" w:rsidRPr="00BB47C1">
        <w:rPr>
          <w:rFonts w:ascii="Arial" w:hAnsi="Arial" w:cs="Arial"/>
          <w:sz w:val="24"/>
          <w:szCs w:val="24"/>
          <w:lang w:val="en-US"/>
        </w:rPr>
        <w:t xml:space="preserve"> of its creation, an </w:t>
      </w:r>
      <w:r w:rsidR="00ED4343" w:rsidRPr="00BB47C1">
        <w:rPr>
          <w:rFonts w:ascii="Arial" w:hAnsi="Arial" w:cs="Arial"/>
          <w:sz w:val="24"/>
          <w:szCs w:val="24"/>
          <w:lang w:val="en-US"/>
        </w:rPr>
        <w:t xml:space="preserve">exclusive </w:t>
      </w:r>
      <w:r w:rsidR="00073545" w:rsidRPr="00BB47C1">
        <w:rPr>
          <w:rFonts w:ascii="Arial" w:hAnsi="Arial" w:cs="Arial"/>
          <w:sz w:val="24"/>
          <w:szCs w:val="24"/>
          <w:lang w:val="en-US"/>
        </w:rPr>
        <w:t xml:space="preserve">intangible property right </w:t>
      </w:r>
      <w:r w:rsidR="00ED4343" w:rsidRPr="00BB47C1">
        <w:rPr>
          <w:rFonts w:ascii="Arial" w:hAnsi="Arial" w:cs="Arial"/>
          <w:sz w:val="24"/>
          <w:szCs w:val="24"/>
          <w:lang w:val="en-US"/>
        </w:rPr>
        <w:t>that is enforceable against all</w:t>
      </w:r>
      <w:r w:rsidR="00E232A0" w:rsidRPr="00BB47C1">
        <w:rPr>
          <w:rFonts w:ascii="Arial" w:hAnsi="Arial" w:cs="Arial"/>
          <w:sz w:val="24"/>
          <w:szCs w:val="24"/>
          <w:lang w:val="en-US"/>
        </w:rPr>
        <w:t xml:space="preserve">, </w:t>
      </w:r>
      <w:r w:rsidR="00073545" w:rsidRPr="00BB47C1">
        <w:rPr>
          <w:rFonts w:ascii="Arial" w:hAnsi="Arial" w:cs="Arial"/>
          <w:sz w:val="24"/>
          <w:szCs w:val="24"/>
          <w:lang w:val="en-US"/>
        </w:rPr>
        <w:t xml:space="preserve">which includes attributes of an intellectual and moral nature as well as attributes of an </w:t>
      </w:r>
      <w:r w:rsidR="00ED4343" w:rsidRPr="00BB47C1">
        <w:rPr>
          <w:rFonts w:ascii="Arial" w:hAnsi="Arial" w:cs="Arial"/>
          <w:sz w:val="24"/>
          <w:szCs w:val="24"/>
          <w:lang w:val="en-US"/>
        </w:rPr>
        <w:t>economic nature</w:t>
      </w:r>
      <w:r w:rsidR="00073545" w:rsidRPr="00BB47C1">
        <w:rPr>
          <w:rFonts w:ascii="Arial" w:hAnsi="Arial" w:cs="Arial"/>
          <w:sz w:val="24"/>
          <w:szCs w:val="24"/>
          <w:lang w:val="en-US"/>
        </w:rPr>
        <w:t xml:space="preserve">. This </w:t>
      </w:r>
      <w:r w:rsidR="00ED4343" w:rsidRPr="00BB47C1">
        <w:rPr>
          <w:rFonts w:ascii="Arial" w:hAnsi="Arial" w:cs="Arial"/>
          <w:sz w:val="24"/>
          <w:szCs w:val="24"/>
          <w:lang w:val="en-US"/>
        </w:rPr>
        <w:t xml:space="preserve">intangible property is </w:t>
      </w:r>
      <w:r w:rsidR="00073545" w:rsidRPr="00BB47C1">
        <w:rPr>
          <w:rFonts w:ascii="Arial" w:hAnsi="Arial" w:cs="Arial"/>
          <w:sz w:val="24"/>
          <w:szCs w:val="24"/>
          <w:lang w:val="en-US"/>
        </w:rPr>
        <w:t xml:space="preserve">distinct from the tangible property of the physical </w:t>
      </w:r>
      <w:r w:rsidR="00DC5F79">
        <w:rPr>
          <w:rFonts w:ascii="Arial" w:hAnsi="Arial" w:cs="Arial"/>
          <w:sz w:val="24"/>
          <w:szCs w:val="24"/>
          <w:lang w:val="en-US"/>
        </w:rPr>
        <w:t>medium</w:t>
      </w:r>
      <w:r w:rsidR="00073545" w:rsidRPr="00BB47C1">
        <w:rPr>
          <w:rFonts w:ascii="Arial" w:hAnsi="Arial" w:cs="Arial"/>
          <w:sz w:val="24"/>
          <w:szCs w:val="24"/>
          <w:lang w:val="en-US"/>
        </w:rPr>
        <w:t xml:space="preserve"> of the </w:t>
      </w:r>
      <w:r w:rsidR="00DC5F79">
        <w:rPr>
          <w:rFonts w:ascii="Arial" w:hAnsi="Arial" w:cs="Arial"/>
          <w:sz w:val="24"/>
          <w:szCs w:val="24"/>
          <w:lang w:val="en-US"/>
        </w:rPr>
        <w:t xml:space="preserve">intellectual </w:t>
      </w:r>
      <w:r w:rsidR="00073545" w:rsidRPr="00BB47C1">
        <w:rPr>
          <w:rFonts w:ascii="Arial" w:hAnsi="Arial" w:cs="Arial"/>
          <w:sz w:val="24"/>
          <w:szCs w:val="24"/>
          <w:lang w:val="en-US"/>
        </w:rPr>
        <w:t xml:space="preserve">work. </w:t>
      </w:r>
      <w:r w:rsidR="00DC5F79">
        <w:rPr>
          <w:rFonts w:ascii="Arial" w:hAnsi="Arial" w:cs="Arial"/>
          <w:sz w:val="24"/>
          <w:szCs w:val="24"/>
          <w:lang w:val="en-US"/>
        </w:rPr>
        <w:t>I</w:t>
      </w:r>
      <w:r w:rsidR="00073545" w:rsidRPr="00BB47C1">
        <w:rPr>
          <w:rFonts w:ascii="Arial" w:hAnsi="Arial" w:cs="Arial"/>
          <w:sz w:val="24"/>
          <w:szCs w:val="24"/>
          <w:lang w:val="en-US"/>
        </w:rPr>
        <w:t xml:space="preserve">ntangible property </w:t>
      </w:r>
      <w:r w:rsidR="00B40EF8" w:rsidRPr="00BB47C1">
        <w:rPr>
          <w:rFonts w:ascii="Arial" w:hAnsi="Arial" w:cs="Arial"/>
          <w:sz w:val="24"/>
          <w:szCs w:val="24"/>
          <w:lang w:val="en-US"/>
        </w:rPr>
        <w:t>relates to the content of the work, which is</w:t>
      </w:r>
      <w:r w:rsidR="00073545" w:rsidRPr="00BB47C1">
        <w:rPr>
          <w:rFonts w:ascii="Arial" w:hAnsi="Arial" w:cs="Arial"/>
          <w:sz w:val="24"/>
          <w:szCs w:val="24"/>
          <w:lang w:val="en-US"/>
        </w:rPr>
        <w:t xml:space="preserve"> </w:t>
      </w:r>
      <w:r w:rsidR="00A2567A">
        <w:rPr>
          <w:rFonts w:ascii="Arial" w:hAnsi="Arial" w:cs="Arial"/>
          <w:sz w:val="24"/>
          <w:szCs w:val="24"/>
          <w:lang w:val="en-US"/>
        </w:rPr>
        <w:t>inherently</w:t>
      </w:r>
      <w:r w:rsidR="00A2567A" w:rsidRPr="00BB47C1">
        <w:rPr>
          <w:rFonts w:ascii="Arial" w:hAnsi="Arial" w:cs="Arial"/>
          <w:sz w:val="24"/>
          <w:szCs w:val="24"/>
          <w:lang w:val="en-US"/>
        </w:rPr>
        <w:t xml:space="preserve"> </w:t>
      </w:r>
      <w:r w:rsidR="00073545" w:rsidRPr="00BB47C1">
        <w:rPr>
          <w:rFonts w:ascii="Arial" w:hAnsi="Arial" w:cs="Arial"/>
          <w:sz w:val="24"/>
          <w:szCs w:val="24"/>
          <w:lang w:val="en-US"/>
        </w:rPr>
        <w:t xml:space="preserve">dematerialized and inalienable </w:t>
      </w:r>
      <w:r w:rsidR="00DC5F79">
        <w:rPr>
          <w:rFonts w:ascii="Arial" w:hAnsi="Arial" w:cs="Arial"/>
          <w:sz w:val="24"/>
          <w:szCs w:val="24"/>
          <w:lang w:val="en-US"/>
        </w:rPr>
        <w:t>on account</w:t>
      </w:r>
      <w:r w:rsidR="00073545" w:rsidRPr="00BB47C1">
        <w:rPr>
          <w:rFonts w:ascii="Arial" w:hAnsi="Arial" w:cs="Arial"/>
          <w:sz w:val="24"/>
          <w:szCs w:val="24"/>
          <w:lang w:val="en-US"/>
        </w:rPr>
        <w:t xml:space="preserve"> of its purely intellectual</w:t>
      </w:r>
      <w:r w:rsidR="00A2567A" w:rsidRPr="00A2567A">
        <w:rPr>
          <w:rFonts w:ascii="Arial" w:hAnsi="Arial" w:cs="Arial"/>
          <w:sz w:val="24"/>
          <w:szCs w:val="24"/>
          <w:lang w:val="en-US"/>
        </w:rPr>
        <w:t xml:space="preserve"> </w:t>
      </w:r>
      <w:r w:rsidR="00A2567A">
        <w:rPr>
          <w:rFonts w:ascii="Arial" w:hAnsi="Arial" w:cs="Arial"/>
          <w:sz w:val="24"/>
          <w:szCs w:val="24"/>
          <w:lang w:val="en-US"/>
        </w:rPr>
        <w:t>nature</w:t>
      </w:r>
      <w:r w:rsidR="00073545" w:rsidRPr="00BB47C1">
        <w:rPr>
          <w:rFonts w:ascii="Arial" w:hAnsi="Arial" w:cs="Arial"/>
          <w:sz w:val="24"/>
          <w:szCs w:val="24"/>
          <w:lang w:val="en-US"/>
        </w:rPr>
        <w:t xml:space="preserve">. </w:t>
      </w:r>
      <w:r w:rsidR="00DC5F79">
        <w:rPr>
          <w:rFonts w:ascii="Arial" w:hAnsi="Arial" w:cs="Arial"/>
          <w:sz w:val="24"/>
          <w:szCs w:val="24"/>
          <w:lang w:val="en-US"/>
        </w:rPr>
        <w:t>T</w:t>
      </w:r>
      <w:r w:rsidR="00073545" w:rsidRPr="00BB47C1">
        <w:rPr>
          <w:rFonts w:ascii="Arial" w:hAnsi="Arial" w:cs="Arial"/>
          <w:sz w:val="24"/>
          <w:szCs w:val="24"/>
          <w:lang w:val="en-US"/>
        </w:rPr>
        <w:t xml:space="preserve">angible property </w:t>
      </w:r>
      <w:r w:rsidR="00ED4343" w:rsidRPr="00BB47C1">
        <w:rPr>
          <w:rFonts w:ascii="Arial" w:hAnsi="Arial" w:cs="Arial"/>
          <w:sz w:val="24"/>
          <w:szCs w:val="24"/>
          <w:lang w:val="en-US"/>
        </w:rPr>
        <w:t xml:space="preserve">relates to the </w:t>
      </w:r>
      <w:r w:rsidR="00DC5F79">
        <w:rPr>
          <w:rFonts w:ascii="Arial" w:hAnsi="Arial" w:cs="Arial"/>
          <w:sz w:val="24"/>
          <w:szCs w:val="24"/>
          <w:lang w:val="en-US"/>
        </w:rPr>
        <w:t>medium</w:t>
      </w:r>
      <w:r w:rsidR="00ED4343" w:rsidRPr="00BB47C1">
        <w:rPr>
          <w:rFonts w:ascii="Arial" w:hAnsi="Arial" w:cs="Arial"/>
          <w:sz w:val="24"/>
          <w:szCs w:val="24"/>
          <w:lang w:val="en-US"/>
        </w:rPr>
        <w:t xml:space="preserve"> of the work </w:t>
      </w:r>
      <w:r w:rsidR="00073545" w:rsidRPr="00BB47C1">
        <w:rPr>
          <w:rFonts w:ascii="Arial" w:hAnsi="Arial" w:cs="Arial"/>
          <w:sz w:val="24"/>
          <w:szCs w:val="24"/>
          <w:lang w:val="en-US"/>
        </w:rPr>
        <w:t xml:space="preserve">which belongs to the </w:t>
      </w:r>
      <w:r w:rsidR="00DC5F79">
        <w:rPr>
          <w:rFonts w:ascii="Arial" w:hAnsi="Arial" w:cs="Arial"/>
          <w:sz w:val="24"/>
          <w:szCs w:val="24"/>
          <w:lang w:val="en-US"/>
        </w:rPr>
        <w:t>physical</w:t>
      </w:r>
      <w:r w:rsidR="00073545" w:rsidRPr="00BB47C1">
        <w:rPr>
          <w:rFonts w:ascii="Arial" w:hAnsi="Arial" w:cs="Arial"/>
          <w:sz w:val="24"/>
          <w:szCs w:val="24"/>
          <w:lang w:val="en-US"/>
        </w:rPr>
        <w:t xml:space="preserve"> world, which can be </w:t>
      </w:r>
      <w:r w:rsidR="00BD420F">
        <w:rPr>
          <w:rFonts w:ascii="Arial" w:hAnsi="Arial" w:cs="Arial"/>
          <w:sz w:val="24"/>
          <w:szCs w:val="24"/>
          <w:lang w:val="en-US"/>
        </w:rPr>
        <w:t>disseminated</w:t>
      </w:r>
      <w:r w:rsidR="00073545" w:rsidRPr="00BB47C1">
        <w:rPr>
          <w:rFonts w:ascii="Arial" w:hAnsi="Arial" w:cs="Arial"/>
          <w:sz w:val="24"/>
          <w:szCs w:val="24"/>
          <w:lang w:val="en-US"/>
        </w:rPr>
        <w:t xml:space="preserve"> and </w:t>
      </w:r>
      <w:r w:rsidR="00BD420F" w:rsidRPr="00BD420F">
        <w:rPr>
          <w:rFonts w:ascii="Arial" w:hAnsi="Arial" w:cs="Arial"/>
          <w:sz w:val="24"/>
          <w:szCs w:val="24"/>
          <w:lang w:val="en-US"/>
        </w:rPr>
        <w:t>be the object of all kinds of transaction and which is part of the information system, considered as the depository of media materializing</w:t>
      </w:r>
      <w:r w:rsidR="00BD420F">
        <w:rPr>
          <w:rFonts w:ascii="Arial" w:hAnsi="Arial" w:cs="Arial"/>
          <w:sz w:val="24"/>
          <w:szCs w:val="24"/>
          <w:lang w:val="en-US"/>
        </w:rPr>
        <w:t xml:space="preserve"> </w:t>
      </w:r>
      <w:r w:rsidR="00073545" w:rsidRPr="00BB47C1">
        <w:rPr>
          <w:rFonts w:ascii="Arial" w:hAnsi="Arial" w:cs="Arial"/>
          <w:sz w:val="24"/>
          <w:szCs w:val="24"/>
          <w:lang w:val="en-US"/>
        </w:rPr>
        <w:t>the creation of a</w:t>
      </w:r>
      <w:r w:rsidR="00BD420F">
        <w:rPr>
          <w:rFonts w:ascii="Arial" w:hAnsi="Arial" w:cs="Arial"/>
          <w:sz w:val="24"/>
          <w:szCs w:val="24"/>
          <w:lang w:val="en-US"/>
        </w:rPr>
        <w:t>n intellectual</w:t>
      </w:r>
      <w:r w:rsidR="00073545" w:rsidRPr="00BB47C1">
        <w:rPr>
          <w:rFonts w:ascii="Arial" w:hAnsi="Arial" w:cs="Arial"/>
          <w:sz w:val="24"/>
          <w:szCs w:val="24"/>
          <w:lang w:val="en-US"/>
        </w:rPr>
        <w:t xml:space="preserve"> work. </w:t>
      </w:r>
    </w:p>
    <w:p w14:paraId="434EA800" w14:textId="77777777" w:rsidR="00E232A0" w:rsidRPr="00BB47C1" w:rsidRDefault="00E232A0" w:rsidP="00E232A0">
      <w:pPr>
        <w:spacing w:after="0" w:line="240" w:lineRule="auto"/>
        <w:ind w:firstLine="708"/>
        <w:jc w:val="both"/>
        <w:rPr>
          <w:rFonts w:ascii="Arial" w:hAnsi="Arial" w:cs="Arial"/>
          <w:sz w:val="24"/>
          <w:szCs w:val="24"/>
          <w:lang w:val="en-US"/>
        </w:rPr>
      </w:pPr>
    </w:p>
    <w:p w14:paraId="3B8FD58D" w14:textId="1EBD204E"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Moreover, </w:t>
      </w:r>
      <w:r w:rsidR="003A21D0" w:rsidRPr="00BB47C1">
        <w:rPr>
          <w:rFonts w:ascii="Arial" w:hAnsi="Arial" w:cs="Arial"/>
          <w:sz w:val="24"/>
          <w:szCs w:val="24"/>
          <w:lang w:val="en-US"/>
        </w:rPr>
        <w:t xml:space="preserve">the </w:t>
      </w:r>
      <w:r w:rsidR="00E232A0" w:rsidRPr="00BB47C1">
        <w:rPr>
          <w:rFonts w:ascii="Arial" w:hAnsi="Arial" w:cs="Arial"/>
          <w:sz w:val="24"/>
          <w:szCs w:val="24"/>
          <w:lang w:val="en-US"/>
        </w:rPr>
        <w:t xml:space="preserve">cultural and creative </w:t>
      </w:r>
      <w:r w:rsidR="003A21D0" w:rsidRPr="00BB47C1">
        <w:rPr>
          <w:rFonts w:ascii="Arial" w:hAnsi="Arial" w:cs="Arial"/>
          <w:sz w:val="24"/>
          <w:szCs w:val="24"/>
          <w:lang w:val="en-US"/>
        </w:rPr>
        <w:t xml:space="preserve">industries have their roots in creativity, skill and </w:t>
      </w:r>
      <w:r w:rsidR="00E232A0" w:rsidRPr="00BB47C1">
        <w:rPr>
          <w:rFonts w:ascii="Arial" w:hAnsi="Arial" w:cs="Arial"/>
          <w:sz w:val="24"/>
          <w:szCs w:val="24"/>
          <w:lang w:val="en-US"/>
        </w:rPr>
        <w:t>individual</w:t>
      </w:r>
      <w:r w:rsidR="003A21D0" w:rsidRPr="00BB47C1">
        <w:rPr>
          <w:rFonts w:ascii="Arial" w:hAnsi="Arial" w:cs="Arial"/>
          <w:sz w:val="24"/>
          <w:szCs w:val="24"/>
          <w:lang w:val="en-US"/>
        </w:rPr>
        <w:t xml:space="preserve"> talent. </w:t>
      </w:r>
      <w:r w:rsidR="00E232A0" w:rsidRPr="00BB47C1">
        <w:rPr>
          <w:rFonts w:ascii="Arial" w:hAnsi="Arial" w:cs="Arial"/>
          <w:sz w:val="24"/>
          <w:szCs w:val="24"/>
          <w:lang w:val="en-US"/>
        </w:rPr>
        <w:t xml:space="preserve">Skill and talent </w:t>
      </w:r>
      <w:r w:rsidR="00A2567A">
        <w:rPr>
          <w:rFonts w:ascii="Arial" w:hAnsi="Arial" w:cs="Arial"/>
          <w:sz w:val="24"/>
          <w:szCs w:val="24"/>
          <w:lang w:val="en-US"/>
        </w:rPr>
        <w:t>provide</w:t>
      </w:r>
      <w:r w:rsidR="00E232A0" w:rsidRPr="00BB47C1">
        <w:rPr>
          <w:rFonts w:ascii="Arial" w:hAnsi="Arial" w:cs="Arial"/>
          <w:sz w:val="24"/>
          <w:szCs w:val="24"/>
          <w:lang w:val="en-US"/>
        </w:rPr>
        <w:t xml:space="preserve"> potential </w:t>
      </w:r>
      <w:r w:rsidR="003A21D0" w:rsidRPr="00BB47C1">
        <w:rPr>
          <w:rFonts w:ascii="Arial" w:hAnsi="Arial" w:cs="Arial"/>
          <w:sz w:val="24"/>
          <w:szCs w:val="24"/>
          <w:lang w:val="en-US"/>
        </w:rPr>
        <w:t xml:space="preserve">wealth and </w:t>
      </w:r>
      <w:r w:rsidR="00E232A0" w:rsidRPr="00BB47C1">
        <w:rPr>
          <w:rFonts w:ascii="Arial" w:hAnsi="Arial" w:cs="Arial"/>
          <w:sz w:val="24"/>
          <w:szCs w:val="24"/>
          <w:lang w:val="en-US"/>
        </w:rPr>
        <w:t>job</w:t>
      </w:r>
      <w:r w:rsidR="003A21D0" w:rsidRPr="00BB47C1">
        <w:rPr>
          <w:rFonts w:ascii="Arial" w:hAnsi="Arial" w:cs="Arial"/>
          <w:sz w:val="24"/>
          <w:szCs w:val="24"/>
          <w:lang w:val="en-US"/>
        </w:rPr>
        <w:t xml:space="preserve"> creation through the </w:t>
      </w:r>
      <w:r w:rsidR="00BD420F">
        <w:rPr>
          <w:rFonts w:ascii="Arial" w:hAnsi="Arial" w:cs="Arial"/>
          <w:sz w:val="24"/>
          <w:szCs w:val="24"/>
          <w:lang w:val="en-US"/>
        </w:rPr>
        <w:t>use</w:t>
      </w:r>
      <w:r w:rsidR="00BD420F" w:rsidRPr="00BB47C1">
        <w:rPr>
          <w:rFonts w:ascii="Arial" w:hAnsi="Arial" w:cs="Arial"/>
          <w:sz w:val="24"/>
          <w:szCs w:val="24"/>
          <w:lang w:val="en-US"/>
        </w:rPr>
        <w:t xml:space="preserve"> </w:t>
      </w:r>
      <w:r w:rsidR="003A21D0" w:rsidRPr="00BB47C1">
        <w:rPr>
          <w:rFonts w:ascii="Arial" w:hAnsi="Arial" w:cs="Arial"/>
          <w:sz w:val="24"/>
          <w:szCs w:val="24"/>
          <w:lang w:val="en-US"/>
        </w:rPr>
        <w:t xml:space="preserve">of </w:t>
      </w:r>
      <w:r w:rsidR="00E232A0" w:rsidRPr="00BB47C1">
        <w:rPr>
          <w:rFonts w:ascii="Arial" w:hAnsi="Arial" w:cs="Arial"/>
          <w:sz w:val="24"/>
          <w:szCs w:val="24"/>
          <w:lang w:val="en-US"/>
        </w:rPr>
        <w:t>intellectual property</w:t>
      </w:r>
      <w:r w:rsidR="003A21D0" w:rsidRPr="00BB47C1">
        <w:rPr>
          <w:rFonts w:ascii="Arial" w:hAnsi="Arial" w:cs="Arial"/>
          <w:sz w:val="24"/>
          <w:szCs w:val="24"/>
          <w:lang w:val="en-US"/>
        </w:rPr>
        <w:t xml:space="preserve">. This concept is linked to the idea of a </w:t>
      </w:r>
      <w:r w:rsidR="003A21D0" w:rsidRPr="00BD420F">
        <w:rPr>
          <w:rFonts w:ascii="Arial" w:hAnsi="Arial" w:cs="Arial"/>
          <w:iCs/>
          <w:sz w:val="24"/>
          <w:szCs w:val="24"/>
          <w:lang w:val="en-US"/>
        </w:rPr>
        <w:t>"</w:t>
      </w:r>
      <w:r w:rsidR="0018556B" w:rsidRPr="00BD420F">
        <w:rPr>
          <w:rFonts w:ascii="Arial" w:hAnsi="Arial" w:cs="Arial"/>
          <w:iCs/>
          <w:sz w:val="24"/>
          <w:szCs w:val="24"/>
          <w:lang w:val="en-US"/>
        </w:rPr>
        <w:t>creative deal"</w:t>
      </w:r>
      <w:r w:rsidR="0018556B" w:rsidRPr="00BB47C1">
        <w:rPr>
          <w:rFonts w:ascii="Arial" w:hAnsi="Arial" w:cs="Arial"/>
          <w:i/>
          <w:sz w:val="24"/>
          <w:szCs w:val="24"/>
          <w:lang w:val="en-US"/>
        </w:rPr>
        <w:t xml:space="preserve"> </w:t>
      </w:r>
      <w:r w:rsidR="00B40398" w:rsidRPr="00BB47C1">
        <w:rPr>
          <w:rFonts w:ascii="Arial" w:hAnsi="Arial" w:cs="Arial"/>
          <w:sz w:val="24"/>
          <w:szCs w:val="24"/>
          <w:lang w:val="en-US"/>
        </w:rPr>
        <w:t>or a</w:t>
      </w:r>
      <w:r w:rsidR="00BD420F">
        <w:rPr>
          <w:rFonts w:ascii="Arial" w:hAnsi="Arial" w:cs="Arial"/>
          <w:sz w:val="24"/>
          <w:szCs w:val="24"/>
          <w:lang w:val="en-US"/>
        </w:rPr>
        <w:t>n</w:t>
      </w:r>
      <w:r w:rsidR="00B40398" w:rsidRPr="00BB47C1">
        <w:rPr>
          <w:rFonts w:ascii="Arial" w:hAnsi="Arial" w:cs="Arial"/>
          <w:sz w:val="24"/>
          <w:szCs w:val="24"/>
          <w:lang w:val="en-US"/>
        </w:rPr>
        <w:t xml:space="preserve"> </w:t>
      </w:r>
      <w:r w:rsidR="00BD420F" w:rsidRPr="00BD420F">
        <w:rPr>
          <w:rFonts w:ascii="Arial" w:hAnsi="Arial" w:cs="Arial"/>
          <w:sz w:val="24"/>
          <w:szCs w:val="24"/>
          <w:lang w:val="en-US"/>
        </w:rPr>
        <w:t xml:space="preserve">enabling </w:t>
      </w:r>
      <w:r w:rsidR="004066BE" w:rsidRPr="00BB47C1">
        <w:rPr>
          <w:rFonts w:ascii="Arial" w:hAnsi="Arial" w:cs="Arial"/>
          <w:sz w:val="24"/>
          <w:szCs w:val="24"/>
          <w:lang w:val="en-US"/>
        </w:rPr>
        <w:t xml:space="preserve">or creative </w:t>
      </w:r>
      <w:r w:rsidR="00B40398" w:rsidRPr="00BB47C1">
        <w:rPr>
          <w:rFonts w:ascii="Arial" w:hAnsi="Arial" w:cs="Arial"/>
          <w:sz w:val="24"/>
          <w:szCs w:val="24"/>
          <w:lang w:val="en-US"/>
        </w:rPr>
        <w:t>project</w:t>
      </w:r>
      <w:r w:rsidR="0018556B" w:rsidRPr="00BB47C1">
        <w:rPr>
          <w:rFonts w:ascii="Arial" w:hAnsi="Arial" w:cs="Arial"/>
          <w:sz w:val="24"/>
          <w:szCs w:val="24"/>
          <w:lang w:val="en-US"/>
        </w:rPr>
        <w:t xml:space="preserve">. </w:t>
      </w:r>
      <w:r w:rsidR="0022561A" w:rsidRPr="00BB47C1">
        <w:rPr>
          <w:rFonts w:ascii="Arial" w:hAnsi="Arial" w:cs="Arial"/>
          <w:sz w:val="24"/>
          <w:szCs w:val="24"/>
          <w:lang w:val="en-US"/>
        </w:rPr>
        <w:t xml:space="preserve">The heritage, </w:t>
      </w:r>
      <w:r w:rsidR="003A21D0" w:rsidRPr="00BB47C1">
        <w:rPr>
          <w:rFonts w:ascii="Arial" w:hAnsi="Arial" w:cs="Arial"/>
          <w:sz w:val="24"/>
          <w:szCs w:val="24"/>
          <w:lang w:val="en-US"/>
        </w:rPr>
        <w:t xml:space="preserve">know-how and skills specific to a given territory produce </w:t>
      </w:r>
      <w:r w:rsidR="0018556B" w:rsidRPr="00BB47C1">
        <w:rPr>
          <w:rFonts w:ascii="Arial" w:hAnsi="Arial" w:cs="Arial"/>
          <w:sz w:val="24"/>
          <w:szCs w:val="24"/>
          <w:lang w:val="en-US"/>
        </w:rPr>
        <w:t>positive</w:t>
      </w:r>
      <w:r w:rsidR="003A21D0" w:rsidRPr="00BB47C1">
        <w:rPr>
          <w:rFonts w:ascii="Arial" w:hAnsi="Arial" w:cs="Arial"/>
          <w:sz w:val="24"/>
          <w:szCs w:val="24"/>
          <w:lang w:val="en-US"/>
        </w:rPr>
        <w:t xml:space="preserve"> "externalities" on the economy as a whole ("creative economy"). Thus, as Bouquillion explains, the idea of creative industries has </w:t>
      </w:r>
      <w:r w:rsidR="00917ED0" w:rsidRPr="00BB47C1">
        <w:rPr>
          <w:rFonts w:ascii="Arial" w:hAnsi="Arial" w:cs="Arial"/>
          <w:sz w:val="24"/>
          <w:szCs w:val="24"/>
          <w:lang w:val="en-US"/>
        </w:rPr>
        <w:t xml:space="preserve">become a </w:t>
      </w:r>
      <w:r w:rsidR="00D03FB2">
        <w:rPr>
          <w:rFonts w:ascii="Arial" w:hAnsi="Arial" w:cs="Arial"/>
          <w:sz w:val="24"/>
          <w:szCs w:val="24"/>
          <w:lang w:val="en-US"/>
        </w:rPr>
        <w:t xml:space="preserve">line of </w:t>
      </w:r>
      <w:r w:rsidR="00917ED0" w:rsidRPr="00BB47C1">
        <w:rPr>
          <w:rFonts w:ascii="Arial" w:hAnsi="Arial" w:cs="Arial"/>
          <w:sz w:val="24"/>
          <w:szCs w:val="24"/>
          <w:lang w:val="en-US"/>
        </w:rPr>
        <w:t xml:space="preserve">public policy </w:t>
      </w:r>
      <w:r w:rsidR="003A21D0" w:rsidRPr="00BB47C1">
        <w:rPr>
          <w:rFonts w:ascii="Arial" w:hAnsi="Arial" w:cs="Arial"/>
          <w:sz w:val="24"/>
          <w:szCs w:val="24"/>
          <w:lang w:val="en-US"/>
        </w:rPr>
        <w:t xml:space="preserve">based on </w:t>
      </w:r>
      <w:r w:rsidR="0018556B" w:rsidRPr="00BB47C1">
        <w:rPr>
          <w:rFonts w:ascii="Arial" w:hAnsi="Arial" w:cs="Arial"/>
          <w:sz w:val="24"/>
          <w:szCs w:val="24"/>
          <w:lang w:val="en-US"/>
        </w:rPr>
        <w:t xml:space="preserve">the principle of the </w:t>
      </w:r>
      <w:r w:rsidR="0018556B" w:rsidRPr="00D03FB2">
        <w:rPr>
          <w:rFonts w:ascii="Arial" w:hAnsi="Arial" w:cs="Arial"/>
          <w:iCs/>
          <w:sz w:val="24"/>
          <w:szCs w:val="24"/>
          <w:lang w:val="en-US"/>
        </w:rPr>
        <w:t>creative deal</w:t>
      </w:r>
      <w:r w:rsidR="003A21D0" w:rsidRPr="00BB47C1">
        <w:rPr>
          <w:rFonts w:ascii="Arial" w:hAnsi="Arial" w:cs="Arial"/>
          <w:sz w:val="24"/>
          <w:szCs w:val="24"/>
          <w:lang w:val="en-US"/>
        </w:rPr>
        <w:t xml:space="preserve">. Creators are now </w:t>
      </w:r>
      <w:r w:rsidR="00C028FA">
        <w:rPr>
          <w:rFonts w:ascii="Arial" w:hAnsi="Arial" w:cs="Arial"/>
          <w:sz w:val="24"/>
          <w:szCs w:val="24"/>
          <w:lang w:val="en-US"/>
        </w:rPr>
        <w:t>deemed</w:t>
      </w:r>
      <w:r w:rsidR="003A21D0" w:rsidRPr="00BB47C1">
        <w:rPr>
          <w:rFonts w:ascii="Arial" w:hAnsi="Arial" w:cs="Arial"/>
          <w:sz w:val="24"/>
          <w:szCs w:val="24"/>
          <w:lang w:val="en-US"/>
        </w:rPr>
        <w:t xml:space="preserve"> </w:t>
      </w:r>
      <w:r w:rsidR="00A2567A">
        <w:rPr>
          <w:rFonts w:ascii="Arial" w:hAnsi="Arial" w:cs="Arial"/>
          <w:sz w:val="24"/>
          <w:szCs w:val="24"/>
          <w:lang w:val="en-US"/>
        </w:rPr>
        <w:t>to be</w:t>
      </w:r>
      <w:r w:rsidR="003A21D0" w:rsidRPr="00BB47C1">
        <w:rPr>
          <w:rFonts w:ascii="Arial" w:hAnsi="Arial" w:cs="Arial"/>
          <w:sz w:val="24"/>
          <w:szCs w:val="24"/>
          <w:lang w:val="en-US"/>
        </w:rPr>
        <w:t xml:space="preserve"> </w:t>
      </w:r>
      <w:r w:rsidR="0022561A" w:rsidRPr="00D03FB2">
        <w:rPr>
          <w:rFonts w:ascii="Arial" w:hAnsi="Arial" w:cs="Arial"/>
          <w:iCs/>
          <w:sz w:val="24"/>
          <w:szCs w:val="24"/>
          <w:lang w:val="en-US"/>
        </w:rPr>
        <w:t>cultural entrepreneurs</w:t>
      </w:r>
      <w:r w:rsidR="003A21D0" w:rsidRPr="00D03FB2">
        <w:rPr>
          <w:rFonts w:ascii="Arial" w:hAnsi="Arial" w:cs="Arial"/>
          <w:iCs/>
          <w:sz w:val="24"/>
          <w:szCs w:val="24"/>
          <w:lang w:val="en-US"/>
        </w:rPr>
        <w:t>,</w:t>
      </w:r>
      <w:r w:rsidR="003A21D0" w:rsidRPr="00BB47C1">
        <w:rPr>
          <w:rFonts w:ascii="Arial" w:hAnsi="Arial" w:cs="Arial"/>
          <w:sz w:val="24"/>
          <w:szCs w:val="24"/>
          <w:lang w:val="en-US"/>
        </w:rPr>
        <w:t xml:space="preserve"> </w:t>
      </w:r>
      <w:r w:rsidR="0022561A" w:rsidRPr="00BB47C1">
        <w:rPr>
          <w:rFonts w:ascii="Arial" w:hAnsi="Arial" w:cs="Arial"/>
          <w:sz w:val="24"/>
          <w:szCs w:val="24"/>
          <w:lang w:val="en-US"/>
        </w:rPr>
        <w:t xml:space="preserve">and </w:t>
      </w:r>
      <w:r w:rsidR="003A21D0" w:rsidRPr="00BB47C1">
        <w:rPr>
          <w:rFonts w:ascii="Arial" w:hAnsi="Arial" w:cs="Arial"/>
          <w:sz w:val="24"/>
          <w:szCs w:val="24"/>
          <w:lang w:val="en-US"/>
        </w:rPr>
        <w:t xml:space="preserve">territories </w:t>
      </w:r>
      <w:r w:rsidR="00917ED0" w:rsidRPr="00BB47C1">
        <w:rPr>
          <w:rFonts w:ascii="Arial" w:hAnsi="Arial" w:cs="Arial"/>
          <w:sz w:val="24"/>
          <w:szCs w:val="24"/>
          <w:lang w:val="en-US"/>
        </w:rPr>
        <w:t xml:space="preserve">are enhanced by the contribution of </w:t>
      </w:r>
      <w:r w:rsidR="003A21D0" w:rsidRPr="00BB47C1">
        <w:rPr>
          <w:rFonts w:ascii="Arial" w:hAnsi="Arial" w:cs="Arial"/>
          <w:sz w:val="24"/>
          <w:szCs w:val="24"/>
          <w:lang w:val="en-US"/>
        </w:rPr>
        <w:t>the creative classes.</w:t>
      </w:r>
    </w:p>
    <w:p w14:paraId="18005BFD" w14:textId="77777777" w:rsidR="002577F9" w:rsidRPr="00BB47C1" w:rsidRDefault="002577F9" w:rsidP="00801E90">
      <w:pPr>
        <w:spacing w:after="0" w:line="240" w:lineRule="auto"/>
        <w:ind w:firstLine="708"/>
        <w:jc w:val="both"/>
        <w:rPr>
          <w:rFonts w:ascii="Arial" w:hAnsi="Arial" w:cs="Arial"/>
          <w:sz w:val="24"/>
          <w:szCs w:val="24"/>
          <w:lang w:val="en-US"/>
        </w:rPr>
      </w:pPr>
    </w:p>
    <w:p w14:paraId="60D5C39D" w14:textId="5E870A33" w:rsidR="006E09DE" w:rsidRPr="00BB47C1" w:rsidRDefault="00D03FB2">
      <w:pPr>
        <w:spacing w:after="0" w:line="240" w:lineRule="auto"/>
        <w:ind w:firstLine="708"/>
        <w:jc w:val="both"/>
        <w:rPr>
          <w:rFonts w:ascii="Arial" w:hAnsi="Arial" w:cs="Arial"/>
          <w:sz w:val="24"/>
          <w:szCs w:val="24"/>
          <w:lang w:val="en-US"/>
        </w:rPr>
      </w:pPr>
      <w:r>
        <w:rPr>
          <w:rFonts w:ascii="Arial" w:hAnsi="Arial" w:cs="Arial"/>
          <w:sz w:val="24"/>
          <w:szCs w:val="24"/>
          <w:lang w:val="en-US"/>
        </w:rPr>
        <w:t>C</w:t>
      </w:r>
      <w:r w:rsidR="003A21D0" w:rsidRPr="00BB47C1">
        <w:rPr>
          <w:rFonts w:ascii="Arial" w:hAnsi="Arial" w:cs="Arial"/>
          <w:sz w:val="24"/>
          <w:szCs w:val="24"/>
          <w:lang w:val="en-US"/>
        </w:rPr>
        <w:t xml:space="preserve">reative industries emphasize the importance of the </w:t>
      </w:r>
      <w:r w:rsidRPr="00D03FB2">
        <w:rPr>
          <w:rFonts w:ascii="Arial" w:hAnsi="Arial" w:cs="Arial"/>
          <w:sz w:val="24"/>
          <w:szCs w:val="24"/>
          <w:lang w:val="en-US"/>
        </w:rPr>
        <w:t xml:space="preserve">connection </w:t>
      </w:r>
      <w:r w:rsidR="003A21D0" w:rsidRPr="00BB47C1">
        <w:rPr>
          <w:rFonts w:ascii="Arial" w:hAnsi="Arial" w:cs="Arial"/>
          <w:sz w:val="24"/>
          <w:szCs w:val="24"/>
          <w:lang w:val="en-US"/>
        </w:rPr>
        <w:t xml:space="preserve">between the local, national and </w:t>
      </w:r>
      <w:r w:rsidR="00ED4343" w:rsidRPr="00BB47C1">
        <w:rPr>
          <w:rFonts w:ascii="Arial" w:hAnsi="Arial" w:cs="Arial"/>
          <w:sz w:val="24"/>
          <w:szCs w:val="24"/>
          <w:lang w:val="en-US"/>
        </w:rPr>
        <w:t>international</w:t>
      </w:r>
      <w:r>
        <w:rPr>
          <w:rFonts w:ascii="Arial" w:hAnsi="Arial" w:cs="Arial"/>
          <w:sz w:val="24"/>
          <w:szCs w:val="24"/>
          <w:lang w:val="en-US"/>
        </w:rPr>
        <w:t xml:space="preserve"> levels</w:t>
      </w:r>
      <w:r w:rsidR="003A21D0" w:rsidRPr="00BB47C1">
        <w:rPr>
          <w:rFonts w:ascii="Arial" w:hAnsi="Arial" w:cs="Arial"/>
          <w:sz w:val="24"/>
          <w:szCs w:val="24"/>
          <w:lang w:val="en-US"/>
        </w:rPr>
        <w:t xml:space="preserve">. </w:t>
      </w:r>
      <w:r w:rsidR="00A17F46" w:rsidRPr="00A17F46">
        <w:rPr>
          <w:rFonts w:ascii="Arial" w:hAnsi="Arial" w:cs="Arial"/>
          <w:sz w:val="24"/>
          <w:szCs w:val="24"/>
          <w:lang w:val="en-US"/>
        </w:rPr>
        <w:t xml:space="preserve">There is a twofold aspect to </w:t>
      </w:r>
      <w:r w:rsidR="00A17F46">
        <w:rPr>
          <w:rFonts w:ascii="Arial" w:hAnsi="Arial" w:cs="Arial"/>
          <w:sz w:val="24"/>
          <w:szCs w:val="24"/>
          <w:lang w:val="en-US"/>
        </w:rPr>
        <w:t xml:space="preserve">this </w:t>
      </w:r>
      <w:r>
        <w:rPr>
          <w:rFonts w:ascii="Arial" w:hAnsi="Arial" w:cs="Arial"/>
          <w:sz w:val="24"/>
          <w:szCs w:val="24"/>
          <w:lang w:val="en-US"/>
        </w:rPr>
        <w:t>“</w:t>
      </w:r>
      <w:r w:rsidR="00A17F46" w:rsidRPr="00A17F46">
        <w:rPr>
          <w:rFonts w:ascii="Arial" w:hAnsi="Arial" w:cs="Arial"/>
          <w:iCs/>
          <w:sz w:val="24"/>
          <w:szCs w:val="24"/>
          <w:lang w:val="en-US"/>
        </w:rPr>
        <w:t>glocalization</w:t>
      </w:r>
      <w:r>
        <w:rPr>
          <w:rFonts w:ascii="Arial" w:hAnsi="Arial" w:cs="Arial"/>
          <w:iCs/>
          <w:sz w:val="24"/>
          <w:szCs w:val="24"/>
          <w:lang w:val="en-US"/>
        </w:rPr>
        <w:t>”</w:t>
      </w:r>
      <w:r w:rsidR="00ED4343" w:rsidRPr="00BB47C1">
        <w:rPr>
          <w:rFonts w:ascii="Arial" w:hAnsi="Arial" w:cs="Arial"/>
          <w:sz w:val="24"/>
          <w:szCs w:val="24"/>
          <w:lang w:val="en-US"/>
        </w:rPr>
        <w:t xml:space="preserve">. The heritage, </w:t>
      </w:r>
      <w:r w:rsidR="003A21D0" w:rsidRPr="00BB47C1">
        <w:rPr>
          <w:rFonts w:ascii="Arial" w:hAnsi="Arial" w:cs="Arial"/>
          <w:sz w:val="24"/>
          <w:szCs w:val="24"/>
          <w:lang w:val="en-US"/>
        </w:rPr>
        <w:t xml:space="preserve">know-how and skills characteristic of </w:t>
      </w:r>
      <w:r w:rsidR="000F432C" w:rsidRPr="00BB47C1">
        <w:rPr>
          <w:rFonts w:ascii="Arial" w:hAnsi="Arial" w:cs="Arial"/>
          <w:sz w:val="24"/>
          <w:szCs w:val="24"/>
          <w:lang w:val="en-US"/>
        </w:rPr>
        <w:t xml:space="preserve">each territory are </w:t>
      </w:r>
      <w:r w:rsidR="003A21D0" w:rsidRPr="00BB47C1">
        <w:rPr>
          <w:rFonts w:ascii="Arial" w:hAnsi="Arial" w:cs="Arial"/>
          <w:sz w:val="24"/>
          <w:szCs w:val="24"/>
          <w:lang w:val="en-US"/>
        </w:rPr>
        <w:t xml:space="preserve">the elements that attract </w:t>
      </w:r>
      <w:r w:rsidR="00ED4343" w:rsidRPr="00BB47C1">
        <w:rPr>
          <w:rFonts w:ascii="Arial" w:hAnsi="Arial" w:cs="Arial"/>
          <w:sz w:val="24"/>
          <w:szCs w:val="24"/>
          <w:lang w:val="en-US"/>
        </w:rPr>
        <w:t xml:space="preserve">foreign </w:t>
      </w:r>
      <w:r w:rsidR="003A21D0" w:rsidRPr="00BB47C1">
        <w:rPr>
          <w:rFonts w:ascii="Arial" w:hAnsi="Arial" w:cs="Arial"/>
          <w:sz w:val="24"/>
          <w:szCs w:val="24"/>
          <w:lang w:val="en-US"/>
        </w:rPr>
        <w:t xml:space="preserve">workers, companies, investors and tourists. The theory of the "creative class" </w:t>
      </w:r>
      <w:r w:rsidR="00ED4343" w:rsidRPr="00BB47C1">
        <w:rPr>
          <w:rFonts w:ascii="Arial" w:hAnsi="Arial" w:cs="Arial"/>
          <w:sz w:val="24"/>
          <w:szCs w:val="24"/>
          <w:lang w:val="en-US"/>
        </w:rPr>
        <w:t xml:space="preserve">developed by Florida is </w:t>
      </w:r>
      <w:r w:rsidR="003A21D0" w:rsidRPr="00BB47C1">
        <w:rPr>
          <w:rFonts w:ascii="Arial" w:hAnsi="Arial" w:cs="Arial"/>
          <w:sz w:val="24"/>
          <w:szCs w:val="24"/>
          <w:lang w:val="en-US"/>
        </w:rPr>
        <w:t xml:space="preserve">based on the ability of a territory to offer a pleasant environment that meets </w:t>
      </w:r>
      <w:r w:rsidR="000F432C" w:rsidRPr="00BB47C1">
        <w:rPr>
          <w:rFonts w:ascii="Arial" w:hAnsi="Arial" w:cs="Arial"/>
          <w:sz w:val="24"/>
          <w:szCs w:val="24"/>
          <w:lang w:val="en-US"/>
        </w:rPr>
        <w:t>the</w:t>
      </w:r>
      <w:r w:rsidR="003A21D0" w:rsidRPr="00BB47C1">
        <w:rPr>
          <w:rFonts w:ascii="Arial" w:hAnsi="Arial" w:cs="Arial"/>
          <w:sz w:val="24"/>
          <w:szCs w:val="24"/>
          <w:lang w:val="en-US"/>
        </w:rPr>
        <w:t xml:space="preserve"> expectations and needs of these </w:t>
      </w:r>
      <w:r w:rsidR="00ED4343" w:rsidRPr="00BB47C1">
        <w:rPr>
          <w:rFonts w:ascii="Arial" w:hAnsi="Arial" w:cs="Arial"/>
          <w:sz w:val="24"/>
          <w:szCs w:val="24"/>
          <w:lang w:val="en-US"/>
        </w:rPr>
        <w:t xml:space="preserve">workers in order to attract them, while also attracting </w:t>
      </w:r>
      <w:r w:rsidR="003A21D0" w:rsidRPr="00BB47C1">
        <w:rPr>
          <w:rFonts w:ascii="Arial" w:hAnsi="Arial" w:cs="Arial"/>
          <w:sz w:val="24"/>
          <w:szCs w:val="24"/>
          <w:lang w:val="en-US"/>
        </w:rPr>
        <w:t xml:space="preserve">businesses and investors. </w:t>
      </w:r>
    </w:p>
    <w:p w14:paraId="03BE3B8D" w14:textId="77777777" w:rsidR="00073545" w:rsidRPr="00BB47C1" w:rsidRDefault="00073545" w:rsidP="001F48E8">
      <w:pPr>
        <w:spacing w:after="0" w:line="240" w:lineRule="auto"/>
        <w:jc w:val="both"/>
        <w:rPr>
          <w:rFonts w:ascii="Arial" w:hAnsi="Arial" w:cs="Arial"/>
          <w:sz w:val="24"/>
          <w:szCs w:val="24"/>
          <w:lang w:val="en-US"/>
        </w:rPr>
      </w:pPr>
    </w:p>
    <w:p w14:paraId="33FF37B6" w14:textId="7F3BEF8B" w:rsidR="006E09DE" w:rsidRPr="00BB47C1" w:rsidRDefault="00A17F46">
      <w:pPr>
        <w:spacing w:after="0" w:line="240" w:lineRule="auto"/>
        <w:ind w:firstLine="708"/>
        <w:jc w:val="both"/>
        <w:rPr>
          <w:rFonts w:ascii="Arial" w:hAnsi="Arial" w:cs="Arial"/>
          <w:sz w:val="24"/>
          <w:szCs w:val="24"/>
          <w:lang w:val="en-US"/>
        </w:rPr>
      </w:pPr>
      <w:r w:rsidRPr="00A17F46">
        <w:rPr>
          <w:rFonts w:ascii="Arial" w:hAnsi="Arial" w:cs="Arial"/>
          <w:sz w:val="24"/>
          <w:szCs w:val="24"/>
          <w:lang w:val="en-US"/>
        </w:rPr>
        <w:t>In view of the above, it can be said that intellectual property and the creative economy are linked because intellectual property allows an artist to benefit from maximal profit on the value chain relating to the production and sale of a tangible or intangible cultural product</w:t>
      </w:r>
      <w:r>
        <w:rPr>
          <w:rFonts w:ascii="Arial" w:hAnsi="Arial" w:cs="Arial"/>
          <w:sz w:val="24"/>
          <w:szCs w:val="24"/>
          <w:lang w:val="en-US"/>
        </w:rPr>
        <w:t>.</w:t>
      </w:r>
      <w:r w:rsidR="00ED4343" w:rsidRPr="00BB47C1">
        <w:rPr>
          <w:rFonts w:ascii="Arial" w:hAnsi="Arial" w:cs="Arial"/>
          <w:sz w:val="24"/>
          <w:szCs w:val="24"/>
          <w:lang w:val="en-US"/>
        </w:rPr>
        <w:t xml:space="preserve"> </w:t>
      </w:r>
    </w:p>
    <w:p w14:paraId="61091064" w14:textId="77777777" w:rsidR="000F432C" w:rsidRPr="00BB47C1" w:rsidRDefault="000F432C" w:rsidP="009C42DE">
      <w:pPr>
        <w:spacing w:after="0" w:line="240" w:lineRule="auto"/>
        <w:ind w:firstLine="708"/>
        <w:jc w:val="both"/>
        <w:rPr>
          <w:rFonts w:ascii="Arial" w:hAnsi="Arial" w:cs="Arial"/>
          <w:sz w:val="24"/>
          <w:szCs w:val="24"/>
          <w:lang w:val="en-US"/>
        </w:rPr>
      </w:pPr>
    </w:p>
    <w:p w14:paraId="33C6ACE9" w14:textId="25408998"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ADACO would like the future international standard for the protection of traditional knowledge to be an instrument for the protection and </w:t>
      </w:r>
      <w:r w:rsidR="00F66608">
        <w:rPr>
          <w:rFonts w:ascii="Arial" w:hAnsi="Arial" w:cs="Arial"/>
          <w:sz w:val="24"/>
          <w:szCs w:val="24"/>
          <w:lang w:val="en-US"/>
        </w:rPr>
        <w:t>promotion</w:t>
      </w:r>
      <w:r w:rsidRPr="00BB47C1">
        <w:rPr>
          <w:rFonts w:ascii="Arial" w:hAnsi="Arial" w:cs="Arial"/>
          <w:sz w:val="24"/>
          <w:szCs w:val="24"/>
          <w:lang w:val="en-US"/>
        </w:rPr>
        <w:t xml:space="preserve"> of </w:t>
      </w:r>
      <w:r w:rsidR="00E62B32" w:rsidRPr="00BB47C1">
        <w:rPr>
          <w:rFonts w:ascii="Arial" w:hAnsi="Arial" w:cs="Arial"/>
          <w:sz w:val="24"/>
          <w:szCs w:val="24"/>
          <w:lang w:val="en-US"/>
        </w:rPr>
        <w:t xml:space="preserve">traditional cultural </w:t>
      </w:r>
      <w:r w:rsidRPr="00BB47C1">
        <w:rPr>
          <w:rFonts w:ascii="Arial" w:hAnsi="Arial" w:cs="Arial"/>
          <w:sz w:val="24"/>
          <w:szCs w:val="24"/>
          <w:lang w:val="en-US"/>
        </w:rPr>
        <w:t xml:space="preserve">expressions through </w:t>
      </w:r>
      <w:r w:rsidR="00E62B32" w:rsidRPr="00BB47C1">
        <w:rPr>
          <w:rFonts w:ascii="Arial" w:hAnsi="Arial" w:cs="Arial"/>
          <w:sz w:val="24"/>
          <w:szCs w:val="24"/>
          <w:lang w:val="en-US"/>
        </w:rPr>
        <w:t xml:space="preserve">the implementation of cultural and creative industry </w:t>
      </w:r>
      <w:r w:rsidRPr="00BB47C1">
        <w:rPr>
          <w:rFonts w:ascii="Arial" w:hAnsi="Arial" w:cs="Arial"/>
          <w:sz w:val="24"/>
          <w:szCs w:val="24"/>
          <w:lang w:val="en-US"/>
        </w:rPr>
        <w:t>policies.</w:t>
      </w:r>
      <w:r w:rsidR="00F66608">
        <w:rPr>
          <w:rFonts w:ascii="Arial" w:hAnsi="Arial" w:cs="Arial"/>
          <w:sz w:val="24"/>
          <w:szCs w:val="24"/>
          <w:lang w:val="en-US"/>
        </w:rPr>
        <w:t xml:space="preserve"> </w:t>
      </w:r>
      <w:r w:rsidR="00F66608" w:rsidRPr="00F66608">
        <w:rPr>
          <w:rFonts w:ascii="Arial" w:hAnsi="Arial" w:cs="Arial"/>
          <w:sz w:val="24"/>
          <w:szCs w:val="24"/>
          <w:lang w:val="en-US"/>
        </w:rPr>
        <w:t xml:space="preserve">Creation by cultural and creative industries is linked to a cultural environment, to the tangible and intangible know-how of the artist and to the conditions in which </w:t>
      </w:r>
      <w:r w:rsidR="00F66608">
        <w:rPr>
          <w:rFonts w:ascii="Arial" w:hAnsi="Arial" w:cs="Arial"/>
          <w:sz w:val="24"/>
          <w:szCs w:val="24"/>
          <w:lang w:val="en-US"/>
        </w:rPr>
        <w:t>their</w:t>
      </w:r>
      <w:r w:rsidR="00F66608" w:rsidRPr="00F66608">
        <w:rPr>
          <w:rFonts w:ascii="Arial" w:hAnsi="Arial" w:cs="Arial"/>
          <w:sz w:val="24"/>
          <w:szCs w:val="24"/>
          <w:lang w:val="en-US"/>
        </w:rPr>
        <w:t xml:space="preserve"> works are created</w:t>
      </w:r>
      <w:r w:rsidR="00EF6D8B" w:rsidRPr="00BB47C1">
        <w:rPr>
          <w:rFonts w:ascii="Arial" w:hAnsi="Arial" w:cs="Arial"/>
          <w:sz w:val="24"/>
          <w:szCs w:val="24"/>
          <w:lang w:val="en-US"/>
        </w:rPr>
        <w:t xml:space="preserve">. </w:t>
      </w:r>
    </w:p>
    <w:p w14:paraId="67E445A7" w14:textId="77777777" w:rsidR="00FF7472" w:rsidRPr="00BB47C1" w:rsidRDefault="00FF7472" w:rsidP="009C42DE">
      <w:pPr>
        <w:spacing w:after="0" w:line="240" w:lineRule="auto"/>
        <w:ind w:firstLine="708"/>
        <w:jc w:val="both"/>
        <w:rPr>
          <w:rFonts w:ascii="Arial" w:hAnsi="Arial" w:cs="Arial"/>
          <w:sz w:val="24"/>
          <w:szCs w:val="24"/>
          <w:lang w:val="en-US"/>
        </w:rPr>
      </w:pPr>
    </w:p>
    <w:p w14:paraId="3B50FDCC" w14:textId="1B197DEB" w:rsidR="006E09DE" w:rsidRPr="00BB47C1" w:rsidRDefault="00ED4343">
      <w:pPr>
        <w:spacing w:after="0" w:line="240" w:lineRule="auto"/>
        <w:ind w:firstLine="708"/>
        <w:jc w:val="both"/>
        <w:rPr>
          <w:rFonts w:ascii="Arial" w:hAnsi="Arial" w:cs="Arial"/>
          <w:sz w:val="24"/>
          <w:szCs w:val="24"/>
          <w:lang w:val="en-US"/>
        </w:rPr>
      </w:pPr>
      <w:r w:rsidRPr="00BB47C1">
        <w:rPr>
          <w:rFonts w:ascii="Arial" w:hAnsi="Arial" w:cs="Arial"/>
          <w:sz w:val="24"/>
          <w:szCs w:val="24"/>
          <w:lang w:val="en-US"/>
        </w:rPr>
        <w:t xml:space="preserve">In </w:t>
      </w:r>
      <w:r w:rsidR="00F66608">
        <w:rPr>
          <w:rFonts w:ascii="Arial" w:hAnsi="Arial" w:cs="Arial"/>
          <w:sz w:val="24"/>
          <w:szCs w:val="24"/>
          <w:lang w:val="en-US"/>
        </w:rPr>
        <w:t>short</w:t>
      </w:r>
      <w:r w:rsidRPr="00BB47C1">
        <w:rPr>
          <w:rFonts w:ascii="Arial" w:hAnsi="Arial" w:cs="Arial"/>
          <w:sz w:val="24"/>
          <w:szCs w:val="24"/>
          <w:lang w:val="en-US"/>
        </w:rPr>
        <w:t xml:space="preserve">, it would be </w:t>
      </w:r>
      <w:r w:rsidR="00FF7472" w:rsidRPr="00BB47C1">
        <w:rPr>
          <w:rFonts w:ascii="Arial" w:hAnsi="Arial" w:cs="Arial"/>
          <w:sz w:val="24"/>
          <w:szCs w:val="24"/>
          <w:lang w:val="en-US"/>
        </w:rPr>
        <w:t xml:space="preserve">essential that the national policy for the creation of cultural enterprises define simplified procedures so that the cultural potential of indigenous people is taken into account. </w:t>
      </w:r>
      <w:r w:rsidR="00F66608">
        <w:rPr>
          <w:rFonts w:ascii="Arial" w:hAnsi="Arial" w:cs="Arial"/>
          <w:sz w:val="24"/>
          <w:szCs w:val="24"/>
          <w:lang w:val="en-US"/>
        </w:rPr>
        <w:t>Indeed,</w:t>
      </w:r>
      <w:r w:rsidR="00FF7472" w:rsidRPr="00BB47C1">
        <w:rPr>
          <w:rFonts w:ascii="Arial" w:hAnsi="Arial" w:cs="Arial"/>
          <w:sz w:val="24"/>
          <w:szCs w:val="24"/>
          <w:lang w:val="en-US"/>
        </w:rPr>
        <w:t xml:space="preserve"> the indigenous people in Africa </w:t>
      </w:r>
      <w:r w:rsidR="00726377" w:rsidRPr="00BB47C1">
        <w:rPr>
          <w:rFonts w:ascii="Arial" w:hAnsi="Arial" w:cs="Arial"/>
          <w:sz w:val="24"/>
          <w:szCs w:val="24"/>
          <w:lang w:val="en-US"/>
        </w:rPr>
        <w:t xml:space="preserve">in general </w:t>
      </w:r>
      <w:r w:rsidR="00FF7472" w:rsidRPr="00BB47C1">
        <w:rPr>
          <w:rFonts w:ascii="Arial" w:hAnsi="Arial" w:cs="Arial"/>
          <w:sz w:val="24"/>
          <w:szCs w:val="24"/>
          <w:lang w:val="en-US"/>
        </w:rPr>
        <w:t xml:space="preserve">and in Gabon in particular often do not know how to read </w:t>
      </w:r>
      <w:r w:rsidR="00F66608">
        <w:rPr>
          <w:rFonts w:ascii="Arial" w:hAnsi="Arial" w:cs="Arial"/>
          <w:sz w:val="24"/>
          <w:szCs w:val="24"/>
          <w:lang w:val="en-US"/>
        </w:rPr>
        <w:t>or</w:t>
      </w:r>
      <w:r w:rsidR="00FF7472" w:rsidRPr="00BB47C1">
        <w:rPr>
          <w:rFonts w:ascii="Arial" w:hAnsi="Arial" w:cs="Arial"/>
          <w:sz w:val="24"/>
          <w:szCs w:val="24"/>
          <w:lang w:val="en-US"/>
        </w:rPr>
        <w:t xml:space="preserve"> write. For this reason, they must benefit from a </w:t>
      </w:r>
      <w:r w:rsidR="00F66608">
        <w:rPr>
          <w:rFonts w:ascii="Arial" w:hAnsi="Arial" w:cs="Arial"/>
          <w:sz w:val="24"/>
          <w:szCs w:val="24"/>
          <w:lang w:val="en-US"/>
        </w:rPr>
        <w:t>specific</w:t>
      </w:r>
      <w:r w:rsidR="00FF7472" w:rsidRPr="00BB47C1">
        <w:rPr>
          <w:rFonts w:ascii="Arial" w:hAnsi="Arial" w:cs="Arial"/>
          <w:sz w:val="24"/>
          <w:szCs w:val="24"/>
          <w:lang w:val="en-US"/>
        </w:rPr>
        <w:t xml:space="preserve"> legal procedure that allows them to access intellectual property. </w:t>
      </w:r>
    </w:p>
    <w:p w14:paraId="2D2544B1" w14:textId="77777777" w:rsidR="00D100BA" w:rsidRPr="00BB47C1" w:rsidRDefault="00D100BA" w:rsidP="009C42DE">
      <w:pPr>
        <w:spacing w:after="0" w:line="240" w:lineRule="auto"/>
        <w:ind w:firstLine="708"/>
        <w:jc w:val="both"/>
        <w:rPr>
          <w:rFonts w:ascii="Arial" w:hAnsi="Arial" w:cs="Arial"/>
          <w:sz w:val="24"/>
          <w:szCs w:val="24"/>
          <w:lang w:val="en-US"/>
        </w:rPr>
      </w:pPr>
    </w:p>
    <w:p w14:paraId="09C8FC04" w14:textId="77777777" w:rsidR="00D100BA" w:rsidRPr="00BB47C1" w:rsidRDefault="00D100BA" w:rsidP="009C42DE">
      <w:pPr>
        <w:spacing w:after="0" w:line="240" w:lineRule="auto"/>
        <w:ind w:firstLine="708"/>
        <w:jc w:val="both"/>
        <w:rPr>
          <w:rFonts w:ascii="Arial" w:hAnsi="Arial" w:cs="Arial"/>
          <w:sz w:val="24"/>
          <w:szCs w:val="24"/>
          <w:lang w:val="en-US"/>
        </w:rPr>
      </w:pPr>
    </w:p>
    <w:p w14:paraId="7E78E464" w14:textId="457D6216" w:rsidR="006E09DE" w:rsidRPr="00BB47C1" w:rsidRDefault="00ED4343">
      <w:pPr>
        <w:spacing w:after="0" w:line="240" w:lineRule="auto"/>
        <w:ind w:firstLine="708"/>
        <w:jc w:val="center"/>
        <w:rPr>
          <w:rFonts w:ascii="Arial" w:hAnsi="Arial" w:cs="Arial"/>
          <w:sz w:val="24"/>
          <w:szCs w:val="24"/>
          <w:lang w:val="en-US"/>
        </w:rPr>
      </w:pPr>
      <w:r w:rsidRPr="00BB47C1">
        <w:rPr>
          <w:rFonts w:ascii="Arial" w:hAnsi="Arial" w:cs="Arial"/>
          <w:sz w:val="24"/>
          <w:szCs w:val="24"/>
          <w:lang w:val="en-US"/>
        </w:rPr>
        <w:t xml:space="preserve">Libreville, </w:t>
      </w:r>
      <w:r w:rsidRPr="00F66608">
        <w:rPr>
          <w:rFonts w:ascii="Arial" w:hAnsi="Arial" w:cs="Arial"/>
          <w:iCs/>
          <w:color w:val="1F3864" w:themeColor="accent5" w:themeShade="80"/>
          <w:sz w:val="24"/>
          <w:szCs w:val="24"/>
          <w:lang w:val="en-US"/>
        </w:rPr>
        <w:t>Thursday, November 12, 2020</w:t>
      </w:r>
    </w:p>
    <w:p w14:paraId="7EDEC058" w14:textId="77777777" w:rsidR="00441D63" w:rsidRPr="00BB47C1" w:rsidRDefault="00D100BA" w:rsidP="00D100BA">
      <w:pPr>
        <w:rPr>
          <w:rFonts w:ascii="Arial" w:hAnsi="Arial" w:cs="Arial"/>
          <w:sz w:val="24"/>
          <w:szCs w:val="24"/>
          <w:lang w:val="en-US"/>
        </w:rPr>
      </w:pPr>
      <w:r w:rsidRPr="00BB47C1">
        <w:rPr>
          <w:rFonts w:ascii="Arial" w:hAnsi="Arial" w:cs="Arial"/>
          <w:sz w:val="24"/>
          <w:szCs w:val="24"/>
          <w:lang w:val="en-US"/>
        </w:rPr>
        <w:t xml:space="preserve">   </w:t>
      </w:r>
    </w:p>
    <w:p w14:paraId="4285DF16" w14:textId="77777777" w:rsidR="006E09DE" w:rsidRPr="00BB47C1" w:rsidRDefault="00ED4343">
      <w:pPr>
        <w:rPr>
          <w:rFonts w:ascii="Arial" w:hAnsi="Arial" w:cs="Arial"/>
          <w:sz w:val="24"/>
          <w:szCs w:val="24"/>
          <w:lang w:val="en-US"/>
        </w:rPr>
      </w:pPr>
      <w:r w:rsidRPr="00BB47C1">
        <w:rPr>
          <w:rFonts w:ascii="Garamond" w:hAnsi="Garamond" w:cs="Arial"/>
          <w:b/>
          <w:noProof/>
          <w:lang w:val="fr-CH" w:eastAsia="fr-CH"/>
        </w:rPr>
        <w:drawing>
          <wp:anchor distT="0" distB="0" distL="114300" distR="114300" simplePos="0" relativeHeight="251661312" behindDoc="1" locked="0" layoutInCell="1" allowOverlap="1" wp14:anchorId="7F1381D8" wp14:editId="2A694A95">
            <wp:simplePos x="0" y="0"/>
            <wp:positionH relativeFrom="margin">
              <wp:posOffset>3896919</wp:posOffset>
            </wp:positionH>
            <wp:positionV relativeFrom="paragraph">
              <wp:posOffset>84767</wp:posOffset>
            </wp:positionV>
            <wp:extent cx="1483995" cy="368489"/>
            <wp:effectExtent l="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3995" cy="36848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4CC3738" w14:textId="77777777" w:rsidR="00441D63" w:rsidRPr="00BB47C1" w:rsidRDefault="00441D63" w:rsidP="00441D63">
      <w:pPr>
        <w:tabs>
          <w:tab w:val="left" w:pos="7479"/>
        </w:tabs>
        <w:spacing w:after="0" w:line="240" w:lineRule="auto"/>
        <w:jc w:val="both"/>
        <w:rPr>
          <w:rFonts w:ascii="Arial" w:hAnsi="Arial" w:cs="Arial"/>
          <w:sz w:val="24"/>
          <w:szCs w:val="24"/>
          <w:lang w:val="en-US"/>
        </w:rPr>
      </w:pPr>
      <w:r w:rsidRPr="00BB47C1">
        <w:rPr>
          <w:rFonts w:ascii="Arial" w:hAnsi="Arial" w:cs="Arial"/>
          <w:sz w:val="24"/>
          <w:szCs w:val="24"/>
          <w:lang w:val="en-US"/>
        </w:rPr>
        <w:tab/>
      </w:r>
    </w:p>
    <w:p w14:paraId="496F2C38" w14:textId="77777777" w:rsidR="00441D63" w:rsidRPr="00BB47C1" w:rsidRDefault="00441D63" w:rsidP="00441D63">
      <w:pPr>
        <w:tabs>
          <w:tab w:val="left" w:pos="7479"/>
        </w:tabs>
        <w:spacing w:after="0" w:line="240" w:lineRule="auto"/>
        <w:jc w:val="both"/>
        <w:rPr>
          <w:rFonts w:ascii="Arial" w:hAnsi="Arial" w:cs="Arial"/>
          <w:b/>
          <w:sz w:val="16"/>
          <w:szCs w:val="16"/>
          <w:lang w:val="en-US"/>
        </w:rPr>
      </w:pPr>
      <w:r w:rsidRPr="00BB47C1">
        <w:rPr>
          <w:rFonts w:ascii="Arial" w:hAnsi="Arial" w:cs="Arial"/>
          <w:b/>
          <w:sz w:val="24"/>
          <w:szCs w:val="24"/>
          <w:lang w:val="en-US"/>
        </w:rPr>
        <w:t xml:space="preserve">                                                                                    </w:t>
      </w:r>
    </w:p>
    <w:p w14:paraId="4900481F" w14:textId="77777777" w:rsidR="006E09DE" w:rsidRPr="00BB47C1" w:rsidRDefault="00ED4343">
      <w:pPr>
        <w:tabs>
          <w:tab w:val="left" w:pos="7479"/>
        </w:tabs>
        <w:spacing w:after="0" w:line="240" w:lineRule="auto"/>
        <w:jc w:val="both"/>
        <w:rPr>
          <w:rFonts w:ascii="Arial" w:hAnsi="Arial" w:cs="Arial"/>
          <w:b/>
          <w:sz w:val="24"/>
          <w:szCs w:val="24"/>
          <w:lang w:val="en-US"/>
        </w:rPr>
      </w:pPr>
      <w:r w:rsidRPr="00BB47C1">
        <w:rPr>
          <w:rFonts w:ascii="Arial" w:hAnsi="Arial" w:cs="Arial"/>
          <w:b/>
          <w:sz w:val="24"/>
          <w:szCs w:val="24"/>
          <w:lang w:val="en-US"/>
        </w:rPr>
        <w:t xml:space="preserve">                                                                                    POUATY NZEMBIALELA Davy, </w:t>
      </w:r>
    </w:p>
    <w:p w14:paraId="2ADB96B1" w14:textId="3D9135B2" w:rsidR="006E09DE" w:rsidRPr="00BB47C1" w:rsidRDefault="00ED4343">
      <w:pPr>
        <w:tabs>
          <w:tab w:val="left" w:pos="7479"/>
        </w:tabs>
        <w:spacing w:after="0" w:line="240" w:lineRule="auto"/>
        <w:jc w:val="both"/>
        <w:rPr>
          <w:rFonts w:ascii="Arial" w:hAnsi="Arial" w:cs="Arial"/>
          <w:b/>
          <w:sz w:val="24"/>
          <w:szCs w:val="24"/>
          <w:lang w:val="en-US"/>
        </w:rPr>
      </w:pPr>
      <w:r w:rsidRPr="00BB47C1">
        <w:rPr>
          <w:rFonts w:ascii="Arial" w:hAnsi="Arial" w:cs="Arial"/>
          <w:b/>
          <w:sz w:val="24"/>
          <w:szCs w:val="24"/>
          <w:lang w:val="en-US"/>
        </w:rPr>
        <w:t xml:space="preserve">                                                                                         </w:t>
      </w:r>
      <w:r w:rsidR="00F66608">
        <w:rPr>
          <w:rFonts w:ascii="Arial" w:hAnsi="Arial" w:cs="Arial"/>
          <w:b/>
          <w:sz w:val="24"/>
          <w:szCs w:val="24"/>
          <w:lang w:val="en-US"/>
        </w:rPr>
        <w:t>Chair</w:t>
      </w:r>
      <w:r w:rsidRPr="00BB47C1">
        <w:rPr>
          <w:rFonts w:ascii="Arial" w:hAnsi="Arial" w:cs="Arial"/>
          <w:b/>
          <w:sz w:val="24"/>
          <w:szCs w:val="24"/>
          <w:lang w:val="en-US"/>
        </w:rPr>
        <w:t xml:space="preserve"> of ADACO</w:t>
      </w:r>
    </w:p>
    <w:p w14:paraId="4530DE71" w14:textId="77777777" w:rsidR="000F432C" w:rsidRPr="00BB47C1" w:rsidRDefault="00D100BA" w:rsidP="00BA4A1E">
      <w:pPr>
        <w:tabs>
          <w:tab w:val="left" w:pos="3740"/>
        </w:tabs>
        <w:jc w:val="center"/>
        <w:rPr>
          <w:rFonts w:ascii="Arial" w:hAnsi="Arial" w:cs="Arial"/>
          <w:sz w:val="24"/>
          <w:szCs w:val="24"/>
          <w:lang w:val="en-US"/>
        </w:rPr>
      </w:pPr>
      <w:r w:rsidRPr="00BB47C1">
        <w:rPr>
          <w:noProof/>
          <w:sz w:val="20"/>
          <w:szCs w:val="20"/>
          <w:lang w:val="fr-CH" w:eastAsia="fr-CH"/>
        </w:rPr>
        <w:drawing>
          <wp:inline distT="0" distB="0" distL="0" distR="0" wp14:anchorId="245F0D92" wp14:editId="6D9872E7">
            <wp:extent cx="1140205" cy="675027"/>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5231" cy="695763"/>
                    </a:xfrm>
                    <a:prstGeom prst="rect">
                      <a:avLst/>
                    </a:prstGeom>
                    <a:noFill/>
                    <a:ln>
                      <a:noFill/>
                    </a:ln>
                  </pic:spPr>
                </pic:pic>
              </a:graphicData>
            </a:graphic>
          </wp:inline>
        </w:drawing>
      </w:r>
    </w:p>
    <w:sectPr w:rsidR="000F432C" w:rsidRPr="00BB4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62CE" w14:textId="77777777" w:rsidR="008311E1" w:rsidRDefault="008311E1" w:rsidP="008311E1">
      <w:pPr>
        <w:spacing w:after="0" w:line="240" w:lineRule="auto"/>
      </w:pPr>
      <w:r>
        <w:separator/>
      </w:r>
    </w:p>
  </w:endnote>
  <w:endnote w:type="continuationSeparator" w:id="0">
    <w:p w14:paraId="439502A9" w14:textId="77777777" w:rsidR="008311E1" w:rsidRDefault="008311E1" w:rsidP="00831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CF218" w14:textId="77777777" w:rsidR="008311E1" w:rsidRDefault="008311E1" w:rsidP="008311E1">
      <w:pPr>
        <w:spacing w:after="0" w:line="240" w:lineRule="auto"/>
      </w:pPr>
      <w:r>
        <w:separator/>
      </w:r>
    </w:p>
  </w:footnote>
  <w:footnote w:type="continuationSeparator" w:id="0">
    <w:p w14:paraId="7845143A" w14:textId="77777777" w:rsidR="008311E1" w:rsidRDefault="008311E1" w:rsidP="00831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6130B"/>
    <w:multiLevelType w:val="hybridMultilevel"/>
    <w:tmpl w:val="792272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B0E46A5"/>
    <w:multiLevelType w:val="hybridMultilevel"/>
    <w:tmpl w:val="617A03AA"/>
    <w:lvl w:ilvl="0" w:tplc="28DC03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29"/>
    <w:rsid w:val="0002216A"/>
    <w:rsid w:val="000429BF"/>
    <w:rsid w:val="00073545"/>
    <w:rsid w:val="000A4C0A"/>
    <w:rsid w:val="000F1148"/>
    <w:rsid w:val="000F432C"/>
    <w:rsid w:val="001739C7"/>
    <w:rsid w:val="00184916"/>
    <w:rsid w:val="0018556B"/>
    <w:rsid w:val="001F48E8"/>
    <w:rsid w:val="0022164A"/>
    <w:rsid w:val="0022561A"/>
    <w:rsid w:val="00244388"/>
    <w:rsid w:val="002577F9"/>
    <w:rsid w:val="00264E27"/>
    <w:rsid w:val="00266472"/>
    <w:rsid w:val="002A5B1E"/>
    <w:rsid w:val="002D38E8"/>
    <w:rsid w:val="002F0140"/>
    <w:rsid w:val="002F0632"/>
    <w:rsid w:val="00317771"/>
    <w:rsid w:val="00325188"/>
    <w:rsid w:val="00347071"/>
    <w:rsid w:val="003805D9"/>
    <w:rsid w:val="00380EFE"/>
    <w:rsid w:val="00395108"/>
    <w:rsid w:val="003A21D0"/>
    <w:rsid w:val="003D4D78"/>
    <w:rsid w:val="003D7074"/>
    <w:rsid w:val="004066BE"/>
    <w:rsid w:val="004240A9"/>
    <w:rsid w:val="00441D63"/>
    <w:rsid w:val="00476C8B"/>
    <w:rsid w:val="004A2F26"/>
    <w:rsid w:val="004C2E5A"/>
    <w:rsid w:val="00556319"/>
    <w:rsid w:val="00564FC0"/>
    <w:rsid w:val="00590506"/>
    <w:rsid w:val="005A4565"/>
    <w:rsid w:val="005C0335"/>
    <w:rsid w:val="005C16D3"/>
    <w:rsid w:val="00611844"/>
    <w:rsid w:val="00614543"/>
    <w:rsid w:val="00633DC5"/>
    <w:rsid w:val="006619E6"/>
    <w:rsid w:val="00673FBD"/>
    <w:rsid w:val="00674894"/>
    <w:rsid w:val="0068013B"/>
    <w:rsid w:val="00691449"/>
    <w:rsid w:val="00695892"/>
    <w:rsid w:val="006961C4"/>
    <w:rsid w:val="006B0233"/>
    <w:rsid w:val="006D2F8A"/>
    <w:rsid w:val="006D464C"/>
    <w:rsid w:val="006E09DE"/>
    <w:rsid w:val="007026F8"/>
    <w:rsid w:val="00726377"/>
    <w:rsid w:val="00794DBC"/>
    <w:rsid w:val="007B0159"/>
    <w:rsid w:val="007D440C"/>
    <w:rsid w:val="007F4261"/>
    <w:rsid w:val="00801E90"/>
    <w:rsid w:val="008311E1"/>
    <w:rsid w:val="008453E4"/>
    <w:rsid w:val="00856572"/>
    <w:rsid w:val="0086303C"/>
    <w:rsid w:val="008C6CC2"/>
    <w:rsid w:val="008E2EDF"/>
    <w:rsid w:val="008E46B7"/>
    <w:rsid w:val="00917ED0"/>
    <w:rsid w:val="00924028"/>
    <w:rsid w:val="00927150"/>
    <w:rsid w:val="00927310"/>
    <w:rsid w:val="0094621D"/>
    <w:rsid w:val="0099334B"/>
    <w:rsid w:val="009C42DE"/>
    <w:rsid w:val="009C5EFD"/>
    <w:rsid w:val="009D6CFA"/>
    <w:rsid w:val="00A17F46"/>
    <w:rsid w:val="00A2033C"/>
    <w:rsid w:val="00A2567A"/>
    <w:rsid w:val="00A47893"/>
    <w:rsid w:val="00AA0F53"/>
    <w:rsid w:val="00B132DA"/>
    <w:rsid w:val="00B13573"/>
    <w:rsid w:val="00B40398"/>
    <w:rsid w:val="00B40EF8"/>
    <w:rsid w:val="00B72C52"/>
    <w:rsid w:val="00B92AD8"/>
    <w:rsid w:val="00B93449"/>
    <w:rsid w:val="00B95A92"/>
    <w:rsid w:val="00B97118"/>
    <w:rsid w:val="00BA4A1E"/>
    <w:rsid w:val="00BB47C1"/>
    <w:rsid w:val="00BD420F"/>
    <w:rsid w:val="00C028FA"/>
    <w:rsid w:val="00C21A9A"/>
    <w:rsid w:val="00C22DEF"/>
    <w:rsid w:val="00C36E29"/>
    <w:rsid w:val="00C707D3"/>
    <w:rsid w:val="00CD0000"/>
    <w:rsid w:val="00CD5F4C"/>
    <w:rsid w:val="00CE2813"/>
    <w:rsid w:val="00D03FB2"/>
    <w:rsid w:val="00D100BA"/>
    <w:rsid w:val="00D31CA5"/>
    <w:rsid w:val="00D64C18"/>
    <w:rsid w:val="00D76178"/>
    <w:rsid w:val="00D86372"/>
    <w:rsid w:val="00D953F4"/>
    <w:rsid w:val="00DB0689"/>
    <w:rsid w:val="00DC5F79"/>
    <w:rsid w:val="00DD6063"/>
    <w:rsid w:val="00E15B7D"/>
    <w:rsid w:val="00E232A0"/>
    <w:rsid w:val="00E34603"/>
    <w:rsid w:val="00E62B32"/>
    <w:rsid w:val="00EA2D27"/>
    <w:rsid w:val="00ED4343"/>
    <w:rsid w:val="00EE7519"/>
    <w:rsid w:val="00EF6D8B"/>
    <w:rsid w:val="00F00937"/>
    <w:rsid w:val="00F15388"/>
    <w:rsid w:val="00F54EAE"/>
    <w:rsid w:val="00F66608"/>
    <w:rsid w:val="00FA6DA0"/>
    <w:rsid w:val="00FC2E58"/>
    <w:rsid w:val="00FC408A"/>
    <w:rsid w:val="00FF7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3BF65B"/>
  <w15:chartTrackingRefBased/>
  <w15:docId w15:val="{A969E622-70D5-4DE4-8CFE-E36E7F7C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028"/>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ListParagraph">
    <w:name w:val="List Paragraph"/>
    <w:basedOn w:val="Normal"/>
    <w:uiPriority w:val="34"/>
    <w:qFormat/>
    <w:rsid w:val="005A4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4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8886</Characters>
  <Application>Microsoft Office Word</Application>
  <DocSecurity>0</DocSecurity>
  <Lines>178</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PC-DGAE-DAAO</dc:creator>
  <cp:keywords>FOR OFFICIAL USE ONLY</cp:keywords>
  <dc:description/>
  <cp:lastModifiedBy>ESTEVES DOS SANTOS Anabela</cp:lastModifiedBy>
  <cp:revision>3</cp:revision>
  <dcterms:created xsi:type="dcterms:W3CDTF">2021-08-30T09:07:00Z</dcterms:created>
  <dcterms:modified xsi:type="dcterms:W3CDTF">2021-08-30T09:13:00Z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131fd063-2ece-49d9-a57c-68d7ca27b0f0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